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D83A19" w14:textId="19CAEB5F" w:rsidR="79A52F8C" w:rsidRDefault="79A52F8C" w:rsidP="006D0704">
      <w:pPr>
        <w:spacing w:after="120" w:line="20" w:lineRule="atLeast"/>
        <w:contextualSpacing/>
        <w:rPr>
          <w:b/>
          <w:bCs/>
          <w:color w:val="00B050"/>
          <w:sz w:val="24"/>
          <w:szCs w:val="24"/>
        </w:rPr>
      </w:pPr>
    </w:p>
    <w:sdt>
      <w:sdtPr>
        <w:rPr>
          <w:b/>
          <w:bCs/>
          <w:sz w:val="24"/>
          <w:szCs w:val="24"/>
        </w:rPr>
        <w:id w:val="-808551268"/>
        <w:docPartObj>
          <w:docPartGallery w:val="Cover Pages"/>
          <w:docPartUnique/>
        </w:docPartObj>
      </w:sdtPr>
      <w:sdtEndPr>
        <w:rPr>
          <w:b w:val="0"/>
          <w:bCs w:val="0"/>
          <w:sz w:val="21"/>
          <w:szCs w:val="21"/>
        </w:rPr>
      </w:sdtEndPr>
      <w:sdtContent>
        <w:p w14:paraId="39B2BEB0" w14:textId="77777777" w:rsidR="00A80755" w:rsidRDefault="00A80755" w:rsidP="00A80755">
          <w:pPr>
            <w:spacing w:after="120" w:line="20" w:lineRule="atLeast"/>
            <w:contextualSpacing/>
            <w:jc w:val="center"/>
            <w:rPr>
              <w:b/>
              <w:bCs/>
              <w:color w:val="00B050"/>
              <w:sz w:val="24"/>
              <w:szCs w:val="24"/>
            </w:rPr>
          </w:pPr>
          <w:r>
            <w:rPr>
              <w:b/>
              <w:bCs/>
              <w:noProof/>
              <w:color w:val="00B050"/>
              <w:sz w:val="24"/>
              <w:szCs w:val="24"/>
              <w:lang w:val="en-US" w:eastAsia="en-US"/>
            </w:rPr>
            <w:drawing>
              <wp:inline distT="0" distB="0" distL="0" distR="0" wp14:anchorId="7F3B359E" wp14:editId="1D84EB4E">
                <wp:extent cx="676910" cy="621665"/>
                <wp:effectExtent l="0" t="0" r="8890" b="6985"/>
                <wp:docPr id="135985500"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910" cy="621665"/>
                        </a:xfrm>
                        <a:prstGeom prst="rect">
                          <a:avLst/>
                        </a:prstGeom>
                        <a:noFill/>
                      </pic:spPr>
                    </pic:pic>
                  </a:graphicData>
                </a:graphic>
              </wp:inline>
            </w:drawing>
          </w:r>
        </w:p>
        <w:p w14:paraId="194A3238" w14:textId="77777777" w:rsidR="00A80755" w:rsidRDefault="00A80755" w:rsidP="00A80755">
          <w:pPr>
            <w:spacing w:after="120" w:line="240" w:lineRule="auto"/>
            <w:ind w:left="567"/>
            <w:contextualSpacing/>
            <w:jc w:val="center"/>
            <w:rPr>
              <w:rFonts w:cstheme="minorHAnsi"/>
              <w:sz w:val="28"/>
              <w:szCs w:val="28"/>
            </w:rPr>
          </w:pPr>
        </w:p>
        <w:p w14:paraId="4E753E5F" w14:textId="77777777" w:rsidR="00A80755" w:rsidRPr="00B54E6B" w:rsidRDefault="00A80755" w:rsidP="00A80755">
          <w:pPr>
            <w:suppressAutoHyphens/>
            <w:spacing w:after="0" w:line="240" w:lineRule="auto"/>
            <w:jc w:val="center"/>
            <w:rPr>
              <w:rFonts w:asciiTheme="majorBidi" w:hAnsiTheme="majorBidi" w:cstheme="majorBidi"/>
              <w:b/>
              <w:sz w:val="28"/>
              <w:szCs w:val="20"/>
              <w:lang w:eastAsia="ar-SA"/>
            </w:rPr>
          </w:pPr>
          <w:r w:rsidRPr="00B54E6B">
            <w:rPr>
              <w:rFonts w:asciiTheme="majorBidi" w:hAnsiTheme="majorBidi" w:cstheme="majorBidi"/>
              <w:b/>
              <w:sz w:val="28"/>
              <w:szCs w:val="20"/>
              <w:lang w:eastAsia="ar-SA"/>
            </w:rPr>
            <w:t>VIEŠOJI ĮSTAIGA ALYTAUS POLIKLINIKA</w:t>
          </w:r>
        </w:p>
        <w:p w14:paraId="02E6ACEA" w14:textId="77777777" w:rsidR="00A80755" w:rsidRPr="00B54E6B" w:rsidRDefault="00A80755" w:rsidP="00A80755">
          <w:pPr>
            <w:suppressAutoHyphens/>
            <w:spacing w:after="0" w:line="240" w:lineRule="auto"/>
            <w:jc w:val="center"/>
            <w:rPr>
              <w:rFonts w:asciiTheme="majorBidi" w:hAnsiTheme="majorBidi" w:cstheme="majorBidi"/>
              <w:b/>
              <w:sz w:val="28"/>
              <w:szCs w:val="20"/>
              <w:lang w:eastAsia="ar-SA"/>
            </w:rPr>
          </w:pPr>
        </w:p>
        <w:p w14:paraId="66843DC9" w14:textId="77777777" w:rsidR="00A80755" w:rsidRPr="00B54E6B" w:rsidRDefault="00A80755" w:rsidP="00A80755">
          <w:pPr>
            <w:suppressAutoHyphens/>
            <w:spacing w:after="0" w:line="240" w:lineRule="auto"/>
            <w:jc w:val="center"/>
            <w:rPr>
              <w:rFonts w:asciiTheme="majorBidi" w:hAnsiTheme="majorBidi" w:cstheme="majorBidi"/>
              <w:b/>
              <w:sz w:val="28"/>
              <w:szCs w:val="20"/>
              <w:lang w:eastAsia="ar-SA"/>
            </w:rPr>
          </w:pPr>
          <w:r w:rsidRPr="00B54E6B">
            <w:rPr>
              <w:rFonts w:asciiTheme="majorBidi" w:hAnsiTheme="majorBidi" w:cstheme="majorBidi"/>
              <w:sz w:val="20"/>
              <w:szCs w:val="20"/>
              <w:lang w:eastAsia="ar-SA"/>
            </w:rPr>
            <w:t>Viešoji įstaiga, Naujoji g. 48, 62381 Alytus, tel. (</w:t>
          </w:r>
          <w:r>
            <w:rPr>
              <w:rFonts w:asciiTheme="majorBidi" w:hAnsiTheme="majorBidi" w:cstheme="majorBidi"/>
              <w:sz w:val="20"/>
              <w:szCs w:val="20"/>
              <w:lang w:eastAsia="ar-SA"/>
            </w:rPr>
            <w:t>0</w:t>
          </w:r>
          <w:r w:rsidRPr="00B54E6B">
            <w:rPr>
              <w:rFonts w:asciiTheme="majorBidi" w:hAnsiTheme="majorBidi" w:cstheme="majorBidi"/>
              <w:sz w:val="20"/>
              <w:szCs w:val="20"/>
              <w:lang w:eastAsia="ar-SA"/>
            </w:rPr>
            <w:t>~315) 39740, el. p. alytus@apoliklinika.lt</w:t>
          </w:r>
        </w:p>
        <w:p w14:paraId="7A432B60" w14:textId="77777777" w:rsidR="00A80755" w:rsidRPr="00B54E6B" w:rsidRDefault="00A80755" w:rsidP="00A80755">
          <w:pPr>
            <w:pBdr>
              <w:bottom w:val="single" w:sz="8" w:space="3" w:color="000000"/>
            </w:pBdr>
            <w:suppressAutoHyphens/>
            <w:spacing w:after="0" w:line="240" w:lineRule="auto"/>
            <w:jc w:val="center"/>
            <w:rPr>
              <w:rFonts w:asciiTheme="majorBidi" w:hAnsiTheme="majorBidi" w:cstheme="majorBidi"/>
              <w:sz w:val="20"/>
              <w:szCs w:val="20"/>
              <w:lang w:eastAsia="ar-SA"/>
            </w:rPr>
          </w:pPr>
          <w:r w:rsidRPr="00B54E6B">
            <w:rPr>
              <w:rFonts w:asciiTheme="majorBidi" w:hAnsiTheme="majorBidi" w:cstheme="majorBidi"/>
              <w:sz w:val="20"/>
              <w:szCs w:val="20"/>
              <w:lang w:eastAsia="ar-SA"/>
            </w:rPr>
            <w:t>Duomenys kaupiami ir saugomi Juridinių asmenų registre, kodas 190272218</w:t>
          </w:r>
        </w:p>
        <w:p w14:paraId="7DE3ED2B" w14:textId="77777777" w:rsidR="00A80755" w:rsidRPr="00367E6E" w:rsidRDefault="00A80755" w:rsidP="00A80755">
          <w:pPr>
            <w:spacing w:after="120" w:line="20" w:lineRule="atLeast"/>
            <w:contextualSpacing/>
            <w:rPr>
              <w:rFonts w:ascii="Times New Roman" w:hAnsi="Times New Roman" w:cs="Times New Roman"/>
              <w:color w:val="00B050"/>
              <w:sz w:val="24"/>
              <w:szCs w:val="24"/>
            </w:rPr>
          </w:pPr>
        </w:p>
        <w:p w14:paraId="2C0E8F05" w14:textId="77777777" w:rsidR="00A80755" w:rsidRPr="00B54E6B" w:rsidRDefault="00A80755" w:rsidP="00A80755">
          <w:pPr>
            <w:spacing w:after="0" w:line="240" w:lineRule="auto"/>
            <w:ind w:left="5670"/>
            <w:contextualSpacing/>
            <w:rPr>
              <w:rFonts w:asciiTheme="majorBidi" w:eastAsia="Calibri" w:hAnsiTheme="majorBidi" w:cstheme="majorBidi"/>
              <w:sz w:val="24"/>
              <w:szCs w:val="24"/>
              <w:lang w:eastAsia="en-US"/>
            </w:rPr>
          </w:pPr>
          <w:r w:rsidRPr="00B54E6B">
            <w:rPr>
              <w:rFonts w:asciiTheme="majorBidi" w:eastAsia="Calibri" w:hAnsiTheme="majorBidi" w:cstheme="majorBidi"/>
              <w:sz w:val="24"/>
              <w:szCs w:val="24"/>
              <w:lang w:eastAsia="en-US"/>
            </w:rPr>
            <w:t xml:space="preserve">PATVIRTINTA </w:t>
          </w:r>
        </w:p>
        <w:p w14:paraId="45918B28" w14:textId="5FDF92C1" w:rsidR="00A80755" w:rsidRPr="00B54E6B" w:rsidRDefault="00A80755" w:rsidP="00A80755">
          <w:pPr>
            <w:tabs>
              <w:tab w:val="left" w:pos="4820"/>
            </w:tabs>
            <w:spacing w:after="0" w:line="240" w:lineRule="auto"/>
            <w:ind w:left="5670"/>
            <w:rPr>
              <w:rFonts w:asciiTheme="majorBidi" w:hAnsiTheme="majorBidi" w:cstheme="majorBidi"/>
              <w:sz w:val="24"/>
              <w:szCs w:val="24"/>
              <w:lang w:eastAsia="en-US"/>
            </w:rPr>
          </w:pPr>
          <w:r w:rsidRPr="00B54E6B">
            <w:rPr>
              <w:rFonts w:asciiTheme="majorBidi" w:hAnsiTheme="majorBidi" w:cstheme="majorBidi"/>
              <w:sz w:val="24"/>
              <w:szCs w:val="24"/>
              <w:lang w:eastAsia="en-US"/>
            </w:rPr>
            <w:t xml:space="preserve">VšĮ Alytaus poliklinikos viešųjų pirkimų komisijos </w:t>
          </w:r>
          <w:r>
            <w:rPr>
              <w:rFonts w:asciiTheme="majorBidi" w:hAnsiTheme="majorBidi" w:cstheme="majorBidi"/>
              <w:sz w:val="24"/>
              <w:szCs w:val="24"/>
              <w:lang w:eastAsia="en-US"/>
            </w:rPr>
            <w:t>2026-</w:t>
          </w:r>
          <w:r w:rsidR="00F64C31">
            <w:rPr>
              <w:rFonts w:asciiTheme="majorBidi" w:hAnsiTheme="majorBidi" w:cstheme="majorBidi"/>
              <w:sz w:val="24"/>
              <w:szCs w:val="24"/>
              <w:lang w:eastAsia="en-US"/>
            </w:rPr>
            <w:t>08</w:t>
          </w:r>
          <w:r w:rsidR="008D4A3E">
            <w:rPr>
              <w:rFonts w:asciiTheme="majorBidi" w:hAnsiTheme="majorBidi" w:cstheme="majorBidi"/>
              <w:sz w:val="24"/>
              <w:szCs w:val="24"/>
              <w:lang w:eastAsia="en-US"/>
            </w:rPr>
            <w:t>-06</w:t>
          </w:r>
        </w:p>
        <w:p w14:paraId="09D31DD2" w14:textId="587A37CC" w:rsidR="00D66ABD" w:rsidRPr="00D66ABD" w:rsidRDefault="00D66ABD" w:rsidP="00D66ABD">
          <w:pPr>
            <w:jc w:val="both"/>
            <w:rPr>
              <w:rFonts w:ascii="Times New Roman" w:hAnsi="Times New Roman" w:cs="Times New Roman"/>
              <w:sz w:val="22"/>
              <w:szCs w:val="22"/>
            </w:rPr>
          </w:pPr>
          <w:r>
            <w:rPr>
              <w:rFonts w:asciiTheme="majorBidi" w:hAnsiTheme="majorBidi" w:cstheme="majorBidi"/>
              <w:sz w:val="24"/>
              <w:szCs w:val="24"/>
              <w:lang w:eastAsia="en-US"/>
            </w:rPr>
            <w:t xml:space="preserve">                                                                                               </w:t>
          </w:r>
          <w:r w:rsidR="00A80755" w:rsidRPr="00B54E6B">
            <w:rPr>
              <w:rFonts w:asciiTheme="majorBidi" w:hAnsiTheme="majorBidi" w:cstheme="majorBidi"/>
              <w:sz w:val="24"/>
              <w:szCs w:val="24"/>
              <w:lang w:eastAsia="en-US"/>
            </w:rPr>
            <w:t>posėdžio protokolu Nr.</w:t>
          </w:r>
          <w:r>
            <w:rPr>
              <w:rFonts w:asciiTheme="majorBidi" w:hAnsiTheme="majorBidi" w:cstheme="majorBidi"/>
              <w:sz w:val="24"/>
              <w:szCs w:val="24"/>
              <w:lang w:eastAsia="en-US"/>
            </w:rPr>
            <w:t xml:space="preserve"> </w:t>
          </w:r>
          <w:r w:rsidRPr="00D66ABD">
            <w:rPr>
              <w:rFonts w:ascii="Times New Roman" w:hAnsi="Times New Roman" w:cs="Times New Roman"/>
              <w:sz w:val="22"/>
              <w:szCs w:val="22"/>
            </w:rPr>
            <w:t>VPK-056</w:t>
          </w:r>
        </w:p>
        <w:p w14:paraId="7B945D49" w14:textId="07B2B4E5" w:rsidR="00A80755" w:rsidRPr="00B54E6B" w:rsidRDefault="00A80755" w:rsidP="00A80755">
          <w:pPr>
            <w:tabs>
              <w:tab w:val="left" w:pos="4820"/>
            </w:tabs>
            <w:spacing w:after="0" w:line="240" w:lineRule="auto"/>
            <w:ind w:left="5670"/>
            <w:rPr>
              <w:rFonts w:asciiTheme="majorBidi" w:hAnsiTheme="majorBidi" w:cstheme="majorBidi"/>
              <w:color w:val="FF0000"/>
              <w:sz w:val="24"/>
              <w:szCs w:val="24"/>
              <w:lang w:eastAsia="en-US"/>
            </w:rPr>
          </w:pPr>
        </w:p>
        <w:p w14:paraId="05CBBEF8" w14:textId="77777777" w:rsidR="00A80755" w:rsidRPr="00936468" w:rsidRDefault="00A80755" w:rsidP="00A80755">
          <w:pPr>
            <w:spacing w:after="120" w:line="20" w:lineRule="atLeast"/>
            <w:contextualSpacing/>
            <w:jc w:val="center"/>
            <w:rPr>
              <w:b/>
              <w:bCs/>
              <w:color w:val="00B050"/>
              <w:sz w:val="24"/>
              <w:szCs w:val="24"/>
            </w:rPr>
          </w:pPr>
        </w:p>
        <w:p w14:paraId="7469F6E6" w14:textId="77777777" w:rsidR="00A80755" w:rsidRPr="00936468" w:rsidRDefault="00A80755" w:rsidP="00A80755">
          <w:pPr>
            <w:spacing w:after="120" w:line="20" w:lineRule="atLeast"/>
            <w:contextualSpacing/>
            <w:jc w:val="center"/>
            <w:rPr>
              <w:rFonts w:cstheme="minorHAnsi"/>
              <w:color w:val="00B050"/>
              <w:sz w:val="24"/>
              <w:szCs w:val="24"/>
            </w:rPr>
          </w:pPr>
        </w:p>
        <w:p w14:paraId="2031C859" w14:textId="77777777" w:rsidR="00A80755" w:rsidRPr="00936468" w:rsidRDefault="00A80755" w:rsidP="00A80755">
          <w:pPr>
            <w:spacing w:after="120" w:line="20" w:lineRule="atLeast"/>
            <w:contextualSpacing/>
            <w:jc w:val="center"/>
            <w:rPr>
              <w:rFonts w:cstheme="minorHAnsi"/>
              <w:sz w:val="24"/>
              <w:szCs w:val="24"/>
            </w:rPr>
          </w:pPr>
        </w:p>
        <w:p w14:paraId="30DFBC4D" w14:textId="77777777" w:rsidR="00A80755" w:rsidRPr="00936468" w:rsidRDefault="00A80755" w:rsidP="00A80755">
          <w:pPr>
            <w:spacing w:after="120" w:line="20" w:lineRule="atLeast"/>
            <w:contextualSpacing/>
            <w:jc w:val="center"/>
            <w:rPr>
              <w:rFonts w:cstheme="minorHAnsi"/>
              <w:sz w:val="24"/>
              <w:szCs w:val="24"/>
            </w:rPr>
          </w:pPr>
        </w:p>
        <w:p w14:paraId="124791C5" w14:textId="77777777" w:rsidR="00A80755" w:rsidRPr="00936468" w:rsidRDefault="00A80755" w:rsidP="00A80755">
          <w:pPr>
            <w:spacing w:after="120" w:line="20" w:lineRule="atLeast"/>
            <w:contextualSpacing/>
            <w:jc w:val="center"/>
            <w:rPr>
              <w:rFonts w:cstheme="minorHAnsi"/>
              <w:sz w:val="24"/>
              <w:szCs w:val="24"/>
            </w:rPr>
          </w:pPr>
        </w:p>
        <w:p w14:paraId="5EAFE418" w14:textId="5B00164F" w:rsidR="00A80755" w:rsidRDefault="00A80755" w:rsidP="00A80755">
          <w:pPr>
            <w:spacing w:after="120" w:line="20" w:lineRule="atLeast"/>
            <w:contextualSpacing/>
            <w:jc w:val="center"/>
            <w:rPr>
              <w:rFonts w:cstheme="minorHAnsi"/>
              <w:b/>
              <w:bCs/>
              <w:caps/>
              <w:sz w:val="28"/>
              <w:szCs w:val="28"/>
            </w:rPr>
          </w:pPr>
          <w:r w:rsidRPr="00F64C31">
            <w:rPr>
              <w:rFonts w:cstheme="minorHAnsi"/>
              <w:b/>
              <w:bCs/>
              <w:caps/>
              <w:color w:val="4472C4" w:themeColor="accent1"/>
              <w:sz w:val="28"/>
              <w:szCs w:val="28"/>
            </w:rPr>
            <w:t>Supa</w:t>
          </w:r>
          <w:r w:rsidR="00051899" w:rsidRPr="00F64C31">
            <w:rPr>
              <w:rFonts w:cstheme="minorHAnsi"/>
              <w:b/>
              <w:bCs/>
              <w:caps/>
              <w:color w:val="4472C4" w:themeColor="accent1"/>
              <w:sz w:val="28"/>
              <w:szCs w:val="28"/>
            </w:rPr>
            <w:t>P</w:t>
          </w:r>
          <w:r w:rsidRPr="00F64C31">
            <w:rPr>
              <w:rFonts w:cstheme="minorHAnsi"/>
              <w:b/>
              <w:bCs/>
              <w:caps/>
              <w:color w:val="4472C4" w:themeColor="accent1"/>
              <w:sz w:val="28"/>
              <w:szCs w:val="28"/>
            </w:rPr>
            <w:t xml:space="preserve">rastinto VIEŠOJO PIRKIMO </w:t>
          </w:r>
        </w:p>
        <w:p w14:paraId="1CCE4908" w14:textId="265E357B" w:rsidR="00A80755" w:rsidRPr="00632C3C" w:rsidRDefault="00022C1B" w:rsidP="00A80755">
          <w:pPr>
            <w:spacing w:after="120" w:line="20" w:lineRule="atLeast"/>
            <w:contextualSpacing/>
            <w:jc w:val="center"/>
            <w:rPr>
              <w:rFonts w:cstheme="minorHAnsi"/>
              <w:b/>
              <w:bCs/>
              <w:caps/>
              <w:sz w:val="28"/>
              <w:szCs w:val="28"/>
            </w:rPr>
          </w:pPr>
          <w:r>
            <w:rPr>
              <w:rFonts w:cstheme="minorHAnsi"/>
              <w:b/>
              <w:bCs/>
              <w:caps/>
              <w:sz w:val="28"/>
              <w:szCs w:val="28"/>
            </w:rPr>
            <w:t>„</w:t>
          </w:r>
          <w:r w:rsidR="00E4452D" w:rsidRPr="00E4452D">
            <w:rPr>
              <w:rFonts w:cstheme="minorHAnsi"/>
              <w:b/>
              <w:bCs/>
              <w:caps/>
              <w:sz w:val="28"/>
              <w:szCs w:val="28"/>
            </w:rPr>
            <w:t>DIRBTINIO INTELEKTO PAGRINDU VEIKIANČIO RENTGENOGRAMOS VAIZDŲ ANALIZĖS SPRENDIMO</w:t>
          </w:r>
          <w:r>
            <w:rPr>
              <w:rFonts w:cstheme="minorHAnsi"/>
              <w:b/>
              <w:bCs/>
              <w:caps/>
              <w:sz w:val="28"/>
              <w:szCs w:val="28"/>
            </w:rPr>
            <w:t>“</w:t>
          </w:r>
        </w:p>
        <w:p w14:paraId="30D4895B" w14:textId="77777777" w:rsidR="00A80755" w:rsidRPr="00F41C8E" w:rsidRDefault="00A80755" w:rsidP="00A80755">
          <w:pPr>
            <w:spacing w:after="120" w:line="20" w:lineRule="atLeast"/>
            <w:contextualSpacing/>
            <w:jc w:val="center"/>
            <w:rPr>
              <w:rFonts w:cstheme="minorHAnsi"/>
              <w:b/>
              <w:bCs/>
              <w:caps/>
              <w:sz w:val="28"/>
              <w:szCs w:val="28"/>
            </w:rPr>
          </w:pPr>
          <w:r w:rsidRPr="00F41C8E">
            <w:rPr>
              <w:rFonts w:cstheme="minorHAnsi"/>
              <w:b/>
              <w:bCs/>
              <w:caps/>
              <w:sz w:val="28"/>
              <w:szCs w:val="28"/>
            </w:rPr>
            <w:t xml:space="preserve">ATVIRO KONKURSO SPECIALIOSIOS SĄLYGOS </w:t>
          </w:r>
        </w:p>
        <w:p w14:paraId="64A62C8B" w14:textId="77777777" w:rsidR="00A80755" w:rsidRPr="00936468" w:rsidRDefault="00A80755" w:rsidP="00A80755">
          <w:pPr>
            <w:spacing w:after="120" w:line="20" w:lineRule="atLeast"/>
            <w:contextualSpacing/>
            <w:jc w:val="center"/>
            <w:rPr>
              <w:rFonts w:cstheme="minorHAnsi"/>
              <w:b/>
              <w:bCs/>
              <w:color w:val="0070C0"/>
              <w:sz w:val="28"/>
              <w:szCs w:val="28"/>
            </w:rPr>
          </w:pPr>
          <w:r w:rsidRPr="00936468">
            <w:rPr>
              <w:rFonts w:cstheme="minorHAnsi"/>
              <w:b/>
              <w:bCs/>
              <w:sz w:val="28"/>
              <w:szCs w:val="28"/>
            </w:rPr>
            <w:t xml:space="preserve">Versija Nr. </w:t>
          </w:r>
          <w:r>
            <w:rPr>
              <w:rFonts w:cstheme="minorHAnsi"/>
              <w:b/>
              <w:bCs/>
              <w:sz w:val="28"/>
              <w:szCs w:val="28"/>
            </w:rPr>
            <w:t>1</w:t>
          </w:r>
        </w:p>
        <w:p w14:paraId="0FC90D8B" w14:textId="5607AB15" w:rsidR="00D526C8" w:rsidRPr="00F0499F" w:rsidRDefault="00D526C8" w:rsidP="00A80755">
          <w:pPr>
            <w:spacing w:after="120" w:line="20" w:lineRule="atLeast"/>
            <w:contextualSpacing/>
            <w:jc w:val="center"/>
            <w:rPr>
              <w:rFonts w:cstheme="minorHAnsi"/>
              <w:sz w:val="28"/>
              <w:szCs w:val="28"/>
            </w:rPr>
          </w:pPr>
        </w:p>
        <w:p w14:paraId="517C01D9" w14:textId="77777777" w:rsidR="001C24BC" w:rsidRPr="00F0499F" w:rsidRDefault="005F13F0" w:rsidP="004E4612">
          <w:pPr>
            <w:spacing w:after="120" w:line="20" w:lineRule="atLeast"/>
            <w:contextualSpacing/>
            <w:rPr>
              <w:rFonts w:cstheme="minorHAnsi"/>
            </w:rPr>
          </w:pPr>
          <w:r w:rsidRPr="00F0499F">
            <w:rPr>
              <w:rFonts w:cstheme="minorHAnsi"/>
            </w:rPr>
            <w:br w:type="page"/>
          </w:r>
        </w:p>
        <w:sdt>
          <w:sdtPr>
            <w:rPr>
              <w:rFonts w:asciiTheme="minorHAnsi" w:eastAsiaTheme="minorEastAsia" w:hAnsiTheme="minorHAnsi" w:cstheme="minorBidi"/>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F0499F" w:rsidRDefault="001C24BC" w:rsidP="004E4612">
              <w:pPr>
                <w:pStyle w:val="Turinioantrat"/>
                <w:spacing w:before="0" w:line="20" w:lineRule="atLeast"/>
                <w:ind w:left="432" w:hanging="432"/>
                <w:contextualSpacing/>
                <w:rPr>
                  <w:rFonts w:asciiTheme="minorHAnsi" w:hAnsiTheme="minorHAnsi" w:cstheme="minorHAnsi"/>
                </w:rPr>
              </w:pPr>
              <w:r w:rsidRPr="00F0499F">
                <w:rPr>
                  <w:rFonts w:asciiTheme="minorHAnsi" w:hAnsiTheme="minorHAnsi" w:cstheme="minorHAnsi"/>
                </w:rPr>
                <w:t>TURINYS</w:t>
              </w:r>
            </w:p>
            <w:p w14:paraId="5C884616" w14:textId="37D73D08" w:rsidR="0074475B" w:rsidRDefault="001C24BC" w:rsidP="007E0A9D">
              <w:pPr>
                <w:pStyle w:val="Turinys1"/>
                <w:rPr>
                  <w:noProof/>
                  <w:sz w:val="22"/>
                  <w:szCs w:val="22"/>
                  <w:lang w:val="en-US" w:eastAsia="en-US"/>
                </w:rPr>
              </w:pPr>
              <w:r w:rsidRPr="00F0499F">
                <w:rPr>
                  <w:rFonts w:cstheme="minorHAnsi"/>
                  <w:color w:val="2B579A"/>
                  <w:shd w:val="clear" w:color="auto" w:fill="E6E6E6"/>
                </w:rPr>
                <w:fldChar w:fldCharType="begin"/>
              </w:r>
              <w:r w:rsidRPr="00F0499F">
                <w:rPr>
                  <w:rFonts w:cstheme="minorHAnsi"/>
                </w:rPr>
                <w:instrText xml:space="preserve"> TOC \o "1-3" \h \z \u </w:instrText>
              </w:r>
              <w:r w:rsidRPr="00F0499F">
                <w:rPr>
                  <w:rFonts w:cstheme="minorHAnsi"/>
                  <w:color w:val="2B579A"/>
                  <w:shd w:val="clear" w:color="auto" w:fill="E6E6E6"/>
                </w:rPr>
                <w:fldChar w:fldCharType="separate"/>
              </w:r>
              <w:hyperlink w:anchor="_Toc126333928" w:history="1">
                <w:r w:rsidR="0074475B" w:rsidRPr="00FA7F81">
                  <w:rPr>
                    <w:rStyle w:val="Hipersaitas"/>
                    <w:rFonts w:cstheme="minorHAnsi"/>
                    <w:noProof/>
                  </w:rPr>
                  <w:t>1.</w:t>
                </w:r>
                <w:r w:rsidR="0074475B">
                  <w:rPr>
                    <w:noProof/>
                    <w:sz w:val="22"/>
                    <w:szCs w:val="22"/>
                    <w:lang w:val="en-US" w:eastAsia="en-US"/>
                  </w:rPr>
                  <w:tab/>
                </w:r>
                <w:r w:rsidR="0074475B" w:rsidRPr="00FA7F81">
                  <w:rPr>
                    <w:rStyle w:val="Hipersaitas"/>
                    <w:rFonts w:cstheme="minorHAnsi"/>
                    <w:noProof/>
                  </w:rPr>
                  <w:t>Bendra informacija</w:t>
                </w:r>
                <w:r w:rsidR="0074475B">
                  <w:rPr>
                    <w:noProof/>
                    <w:webHidden/>
                  </w:rPr>
                  <w:tab/>
                </w:r>
                <w:r w:rsidR="0074475B">
                  <w:rPr>
                    <w:noProof/>
                    <w:webHidden/>
                  </w:rPr>
                  <w:fldChar w:fldCharType="begin"/>
                </w:r>
                <w:r w:rsidR="0074475B">
                  <w:rPr>
                    <w:noProof/>
                    <w:webHidden/>
                  </w:rPr>
                  <w:instrText xml:space="preserve"> PAGEREF _Toc126333928 \h </w:instrText>
                </w:r>
                <w:r w:rsidR="0074475B">
                  <w:rPr>
                    <w:noProof/>
                    <w:webHidden/>
                  </w:rPr>
                </w:r>
                <w:r w:rsidR="0074475B">
                  <w:rPr>
                    <w:noProof/>
                    <w:webHidden/>
                  </w:rPr>
                  <w:fldChar w:fldCharType="separate"/>
                </w:r>
                <w:r w:rsidR="00B242BA">
                  <w:rPr>
                    <w:noProof/>
                    <w:webHidden/>
                  </w:rPr>
                  <w:t>2</w:t>
                </w:r>
                <w:r w:rsidR="0074475B">
                  <w:rPr>
                    <w:noProof/>
                    <w:webHidden/>
                  </w:rPr>
                  <w:fldChar w:fldCharType="end"/>
                </w:r>
              </w:hyperlink>
            </w:p>
            <w:p w14:paraId="72F5B133" w14:textId="45C0ACD4" w:rsidR="0074475B" w:rsidRDefault="0074475B" w:rsidP="007E0A9D">
              <w:pPr>
                <w:pStyle w:val="Turinys1"/>
                <w:rPr>
                  <w:noProof/>
                  <w:sz w:val="22"/>
                  <w:szCs w:val="22"/>
                  <w:lang w:val="en-US" w:eastAsia="en-US"/>
                </w:rPr>
              </w:pPr>
              <w:hyperlink w:anchor="_Toc126333929" w:history="1">
                <w:r w:rsidRPr="00FA7F81">
                  <w:rPr>
                    <w:rStyle w:val="Hipersaitas"/>
                    <w:rFonts w:ascii="Calibri" w:hAnsi="Calibri" w:cs="Calibri"/>
                    <w:noProof/>
                  </w:rPr>
                  <w:t>2</w:t>
                </w:r>
                <w:r w:rsidRPr="00FA7F81">
                  <w:rPr>
                    <w:rStyle w:val="Hipersaitas"/>
                    <w:noProof/>
                  </w:rPr>
                  <w:t xml:space="preserve">. </w:t>
                </w:r>
                <w:r w:rsidR="007E0A9D">
                  <w:rPr>
                    <w:rStyle w:val="Hipersaitas"/>
                    <w:noProof/>
                  </w:rPr>
                  <w:t xml:space="preserve"> </w:t>
                </w:r>
                <w:r w:rsidRPr="00FA7F81">
                  <w:rPr>
                    <w:rStyle w:val="Hipersaitas"/>
                    <w:rFonts w:cstheme="minorHAnsi"/>
                    <w:noProof/>
                  </w:rPr>
                  <w:t>Pirkimo objektas</w:t>
                </w:r>
                <w:r>
                  <w:rPr>
                    <w:noProof/>
                    <w:webHidden/>
                  </w:rPr>
                  <w:tab/>
                </w:r>
                <w:r>
                  <w:rPr>
                    <w:noProof/>
                    <w:webHidden/>
                  </w:rPr>
                  <w:fldChar w:fldCharType="begin"/>
                </w:r>
                <w:r>
                  <w:rPr>
                    <w:noProof/>
                    <w:webHidden/>
                  </w:rPr>
                  <w:instrText xml:space="preserve"> PAGEREF _Toc126333929 \h </w:instrText>
                </w:r>
                <w:r>
                  <w:rPr>
                    <w:noProof/>
                    <w:webHidden/>
                  </w:rPr>
                </w:r>
                <w:r>
                  <w:rPr>
                    <w:noProof/>
                    <w:webHidden/>
                  </w:rPr>
                  <w:fldChar w:fldCharType="separate"/>
                </w:r>
                <w:r w:rsidR="00B242BA">
                  <w:rPr>
                    <w:noProof/>
                    <w:webHidden/>
                  </w:rPr>
                  <w:t>2</w:t>
                </w:r>
                <w:r>
                  <w:rPr>
                    <w:noProof/>
                    <w:webHidden/>
                  </w:rPr>
                  <w:fldChar w:fldCharType="end"/>
                </w:r>
              </w:hyperlink>
            </w:p>
            <w:p w14:paraId="569BF15B" w14:textId="7264A65B" w:rsidR="0074475B" w:rsidRDefault="0074475B" w:rsidP="007E0A9D">
              <w:pPr>
                <w:pStyle w:val="Turinys1"/>
                <w:rPr>
                  <w:noProof/>
                  <w:sz w:val="22"/>
                  <w:szCs w:val="22"/>
                  <w:lang w:val="en-US" w:eastAsia="en-US"/>
                </w:rPr>
              </w:pPr>
              <w:hyperlink w:anchor="_Toc126333930" w:history="1">
                <w:r w:rsidRPr="00FA7F81">
                  <w:rPr>
                    <w:rStyle w:val="Hipersaitas"/>
                    <w:rFonts w:cstheme="minorHAnsi"/>
                    <w:noProof/>
                  </w:rPr>
                  <w:t xml:space="preserve">3. </w:t>
                </w:r>
                <w:r w:rsidR="007E0A9D">
                  <w:rPr>
                    <w:rStyle w:val="Hipersaitas"/>
                    <w:rFonts w:cstheme="minorHAnsi"/>
                    <w:noProof/>
                  </w:rPr>
                  <w:t xml:space="preserve"> </w:t>
                </w:r>
                <w:r w:rsidRPr="00FA7F81">
                  <w:rPr>
                    <w:rStyle w:val="Hipersaitas"/>
                    <w:rFonts w:cstheme="minorHAnsi"/>
                    <w:noProof/>
                  </w:rPr>
                  <w:t>Susitikimai su tiekėjais ir objekto apžiūra</w:t>
                </w:r>
                <w:r>
                  <w:rPr>
                    <w:noProof/>
                    <w:webHidden/>
                  </w:rPr>
                  <w:tab/>
                </w:r>
                <w:r>
                  <w:rPr>
                    <w:noProof/>
                    <w:webHidden/>
                  </w:rPr>
                  <w:fldChar w:fldCharType="begin"/>
                </w:r>
                <w:r>
                  <w:rPr>
                    <w:noProof/>
                    <w:webHidden/>
                  </w:rPr>
                  <w:instrText xml:space="preserve"> PAGEREF _Toc126333930 \h </w:instrText>
                </w:r>
                <w:r>
                  <w:rPr>
                    <w:noProof/>
                    <w:webHidden/>
                  </w:rPr>
                </w:r>
                <w:r>
                  <w:rPr>
                    <w:noProof/>
                    <w:webHidden/>
                  </w:rPr>
                  <w:fldChar w:fldCharType="separate"/>
                </w:r>
                <w:r w:rsidR="00B242BA">
                  <w:rPr>
                    <w:noProof/>
                    <w:webHidden/>
                  </w:rPr>
                  <w:t>2</w:t>
                </w:r>
                <w:r>
                  <w:rPr>
                    <w:noProof/>
                    <w:webHidden/>
                  </w:rPr>
                  <w:fldChar w:fldCharType="end"/>
                </w:r>
              </w:hyperlink>
            </w:p>
            <w:p w14:paraId="37870567" w14:textId="5F70E132" w:rsidR="0074475B" w:rsidRDefault="0074475B" w:rsidP="007E0A9D">
              <w:pPr>
                <w:pStyle w:val="Turinys1"/>
                <w:rPr>
                  <w:noProof/>
                  <w:sz w:val="22"/>
                  <w:szCs w:val="22"/>
                  <w:lang w:val="en-US" w:eastAsia="en-US"/>
                </w:rPr>
              </w:pPr>
              <w:hyperlink w:anchor="_Toc126333931" w:history="1">
                <w:r w:rsidRPr="00FA7F81">
                  <w:rPr>
                    <w:rStyle w:val="Hipersaitas"/>
                    <w:rFonts w:cstheme="majorHAnsi"/>
                    <w:noProof/>
                  </w:rPr>
                  <w:t xml:space="preserve">4. </w:t>
                </w:r>
                <w:r w:rsidR="007E0A9D">
                  <w:rPr>
                    <w:rStyle w:val="Hipersaitas"/>
                    <w:rFonts w:cstheme="majorHAnsi"/>
                    <w:noProof/>
                  </w:rPr>
                  <w:t xml:space="preserve"> </w:t>
                </w:r>
                <w:r w:rsidRPr="00FA7F81">
                  <w:rPr>
                    <w:rStyle w:val="Hipersaitas"/>
                    <w:rFonts w:cstheme="minorHAnsi"/>
                    <w:noProof/>
                  </w:rPr>
                  <w:t>Tiekėjų pašalinimo pagrindai ir kvalifikacijos reikalavimai</w:t>
                </w:r>
                <w:r>
                  <w:rPr>
                    <w:noProof/>
                    <w:webHidden/>
                  </w:rPr>
                  <w:tab/>
                </w:r>
                <w:r>
                  <w:rPr>
                    <w:noProof/>
                    <w:webHidden/>
                  </w:rPr>
                  <w:fldChar w:fldCharType="begin"/>
                </w:r>
                <w:r>
                  <w:rPr>
                    <w:noProof/>
                    <w:webHidden/>
                  </w:rPr>
                  <w:instrText xml:space="preserve"> PAGEREF _Toc126333931 \h </w:instrText>
                </w:r>
                <w:r>
                  <w:rPr>
                    <w:noProof/>
                    <w:webHidden/>
                  </w:rPr>
                </w:r>
                <w:r>
                  <w:rPr>
                    <w:noProof/>
                    <w:webHidden/>
                  </w:rPr>
                  <w:fldChar w:fldCharType="separate"/>
                </w:r>
                <w:r w:rsidR="00B242BA">
                  <w:rPr>
                    <w:noProof/>
                    <w:webHidden/>
                  </w:rPr>
                  <w:t>3</w:t>
                </w:r>
                <w:r>
                  <w:rPr>
                    <w:noProof/>
                    <w:webHidden/>
                  </w:rPr>
                  <w:fldChar w:fldCharType="end"/>
                </w:r>
              </w:hyperlink>
            </w:p>
            <w:p w14:paraId="51E715FC" w14:textId="1BAEB3FE" w:rsidR="0074475B" w:rsidRDefault="0074475B" w:rsidP="007E0A9D">
              <w:pPr>
                <w:pStyle w:val="Turinys1"/>
                <w:rPr>
                  <w:noProof/>
                  <w:sz w:val="22"/>
                  <w:szCs w:val="22"/>
                  <w:lang w:val="en-US" w:eastAsia="en-US"/>
                </w:rPr>
              </w:pPr>
              <w:hyperlink w:anchor="_Toc126333932" w:history="1">
                <w:r w:rsidRPr="00FA7F81">
                  <w:rPr>
                    <w:rStyle w:val="Hipersaitas"/>
                    <w:rFonts w:cstheme="minorHAnsi"/>
                    <w:noProof/>
                  </w:rPr>
                  <w:t>5.</w:t>
                </w:r>
                <w:r>
                  <w:rPr>
                    <w:rStyle w:val="Hipersaitas"/>
                    <w:rFonts w:cstheme="minorHAnsi"/>
                    <w:noProof/>
                  </w:rPr>
                  <w:t xml:space="preserve">  </w:t>
                </w:r>
                <w:r w:rsidRPr="00FA7F81">
                  <w:rPr>
                    <w:rStyle w:val="Hipersaitas"/>
                    <w:rFonts w:ascii="Calibri" w:hAnsi="Calibri" w:cs="Calibri"/>
                    <w:noProof/>
                  </w:rPr>
                  <w:t>Reikalavimai, susiję su nacionaliniu saugumu</w:t>
                </w:r>
                <w:r>
                  <w:rPr>
                    <w:noProof/>
                    <w:webHidden/>
                  </w:rPr>
                  <w:tab/>
                </w:r>
                <w:r>
                  <w:rPr>
                    <w:noProof/>
                    <w:webHidden/>
                  </w:rPr>
                  <w:fldChar w:fldCharType="begin"/>
                </w:r>
                <w:r>
                  <w:rPr>
                    <w:noProof/>
                    <w:webHidden/>
                  </w:rPr>
                  <w:instrText xml:space="preserve"> PAGEREF _Toc126333932 \h </w:instrText>
                </w:r>
                <w:r>
                  <w:rPr>
                    <w:noProof/>
                    <w:webHidden/>
                  </w:rPr>
                </w:r>
                <w:r>
                  <w:rPr>
                    <w:noProof/>
                    <w:webHidden/>
                  </w:rPr>
                  <w:fldChar w:fldCharType="separate"/>
                </w:r>
                <w:r w:rsidR="00B242BA">
                  <w:rPr>
                    <w:noProof/>
                    <w:webHidden/>
                  </w:rPr>
                  <w:t>3</w:t>
                </w:r>
                <w:r>
                  <w:rPr>
                    <w:noProof/>
                    <w:webHidden/>
                  </w:rPr>
                  <w:fldChar w:fldCharType="end"/>
                </w:r>
              </w:hyperlink>
            </w:p>
            <w:p w14:paraId="29434F06" w14:textId="4D75A487" w:rsidR="0074475B" w:rsidRDefault="0074475B" w:rsidP="007E0A9D">
              <w:pPr>
                <w:pStyle w:val="Turinys1"/>
                <w:rPr>
                  <w:noProof/>
                  <w:sz w:val="22"/>
                  <w:szCs w:val="22"/>
                  <w:lang w:val="en-US" w:eastAsia="en-US"/>
                </w:rPr>
              </w:pPr>
              <w:hyperlink w:anchor="_Toc126333933" w:history="1">
                <w:r w:rsidRPr="00FA7F81">
                  <w:rPr>
                    <w:rStyle w:val="Hipersaitas"/>
                    <w:noProof/>
                  </w:rPr>
                  <w:t xml:space="preserve">6. </w:t>
                </w:r>
                <w:r>
                  <w:rPr>
                    <w:rStyle w:val="Hipersaitas"/>
                    <w:noProof/>
                  </w:rPr>
                  <w:t xml:space="preserve"> </w:t>
                </w:r>
                <w:r w:rsidRPr="00FA7F81">
                  <w:rPr>
                    <w:rStyle w:val="Hipersaitas"/>
                    <w:noProof/>
                  </w:rPr>
                  <w:t>Specialieji reikalavimai pasiūlymų rengimui ir pateikimui</w:t>
                </w:r>
                <w:r>
                  <w:rPr>
                    <w:noProof/>
                    <w:webHidden/>
                  </w:rPr>
                  <w:tab/>
                </w:r>
                <w:r>
                  <w:rPr>
                    <w:noProof/>
                    <w:webHidden/>
                  </w:rPr>
                  <w:fldChar w:fldCharType="begin"/>
                </w:r>
                <w:r>
                  <w:rPr>
                    <w:noProof/>
                    <w:webHidden/>
                  </w:rPr>
                  <w:instrText xml:space="preserve"> PAGEREF _Toc126333933 \h </w:instrText>
                </w:r>
                <w:r>
                  <w:rPr>
                    <w:noProof/>
                    <w:webHidden/>
                  </w:rPr>
                </w:r>
                <w:r>
                  <w:rPr>
                    <w:noProof/>
                    <w:webHidden/>
                  </w:rPr>
                  <w:fldChar w:fldCharType="separate"/>
                </w:r>
                <w:r w:rsidR="00B242BA">
                  <w:rPr>
                    <w:noProof/>
                    <w:webHidden/>
                  </w:rPr>
                  <w:t>3</w:t>
                </w:r>
                <w:r>
                  <w:rPr>
                    <w:noProof/>
                    <w:webHidden/>
                  </w:rPr>
                  <w:fldChar w:fldCharType="end"/>
                </w:r>
              </w:hyperlink>
            </w:p>
            <w:p w14:paraId="163B50EE" w14:textId="66EA5448" w:rsidR="0074475B" w:rsidRDefault="0074475B" w:rsidP="007E0A9D">
              <w:pPr>
                <w:pStyle w:val="Turinys1"/>
                <w:rPr>
                  <w:noProof/>
                  <w:sz w:val="22"/>
                  <w:szCs w:val="22"/>
                  <w:lang w:val="en-US" w:eastAsia="en-US"/>
                </w:rPr>
              </w:pPr>
              <w:hyperlink w:anchor="_Toc126333934" w:history="1">
                <w:r w:rsidRPr="00FA7F81">
                  <w:rPr>
                    <w:rStyle w:val="Hipersaitas"/>
                    <w:rFonts w:eastAsia="Calibri" w:cstheme="minorHAnsi"/>
                    <w:noProof/>
                  </w:rPr>
                  <w:t>7.</w:t>
                </w:r>
                <w:r>
                  <w:rPr>
                    <w:noProof/>
                    <w:sz w:val="22"/>
                    <w:szCs w:val="22"/>
                    <w:lang w:val="en-US" w:eastAsia="en-US"/>
                  </w:rPr>
                  <w:tab/>
                </w:r>
                <w:r w:rsidRPr="00FA7F81">
                  <w:rPr>
                    <w:rStyle w:val="Hipersaitas"/>
                    <w:rFonts w:cstheme="minorHAnsi"/>
                    <w:noProof/>
                  </w:rPr>
                  <w:t>Pasiūlymo galiojimo užtikrinimas</w:t>
                </w:r>
                <w:r>
                  <w:rPr>
                    <w:noProof/>
                    <w:webHidden/>
                  </w:rPr>
                  <w:tab/>
                </w:r>
                <w:r>
                  <w:rPr>
                    <w:noProof/>
                    <w:webHidden/>
                  </w:rPr>
                  <w:fldChar w:fldCharType="begin"/>
                </w:r>
                <w:r>
                  <w:rPr>
                    <w:noProof/>
                    <w:webHidden/>
                  </w:rPr>
                  <w:instrText xml:space="preserve"> PAGEREF _Toc126333934 \h </w:instrText>
                </w:r>
                <w:r>
                  <w:rPr>
                    <w:noProof/>
                    <w:webHidden/>
                  </w:rPr>
                </w:r>
                <w:r>
                  <w:rPr>
                    <w:noProof/>
                    <w:webHidden/>
                  </w:rPr>
                  <w:fldChar w:fldCharType="separate"/>
                </w:r>
                <w:r w:rsidR="00B242BA">
                  <w:rPr>
                    <w:noProof/>
                    <w:webHidden/>
                  </w:rPr>
                  <w:t>4</w:t>
                </w:r>
                <w:r>
                  <w:rPr>
                    <w:noProof/>
                    <w:webHidden/>
                  </w:rPr>
                  <w:fldChar w:fldCharType="end"/>
                </w:r>
              </w:hyperlink>
            </w:p>
            <w:p w14:paraId="7C9C7354" w14:textId="6F7C8D7C" w:rsidR="0074475B" w:rsidRDefault="0074475B" w:rsidP="007E0A9D">
              <w:pPr>
                <w:pStyle w:val="Turinys1"/>
                <w:rPr>
                  <w:noProof/>
                  <w:sz w:val="22"/>
                  <w:szCs w:val="22"/>
                  <w:lang w:val="en-US" w:eastAsia="en-US"/>
                </w:rPr>
              </w:pPr>
              <w:hyperlink w:anchor="_Toc126333935" w:history="1">
                <w:r w:rsidRPr="00FA7F81">
                  <w:rPr>
                    <w:rStyle w:val="Hipersaitas"/>
                    <w:rFonts w:eastAsia="Calibri" w:cstheme="minorHAnsi"/>
                    <w:noProof/>
                  </w:rPr>
                  <w:t>8.</w:t>
                </w:r>
                <w:r>
                  <w:rPr>
                    <w:noProof/>
                    <w:sz w:val="22"/>
                    <w:szCs w:val="22"/>
                    <w:lang w:val="en-US" w:eastAsia="en-US"/>
                  </w:rPr>
                  <w:tab/>
                </w:r>
                <w:r w:rsidRPr="00FA7F81">
                  <w:rPr>
                    <w:rStyle w:val="Hipersaitas"/>
                    <w:rFonts w:cstheme="minorHAnsi"/>
                    <w:noProof/>
                  </w:rPr>
                  <w:t>Elektroninis aukcionas</w:t>
                </w:r>
                <w:r>
                  <w:rPr>
                    <w:noProof/>
                    <w:webHidden/>
                  </w:rPr>
                  <w:tab/>
                </w:r>
                <w:r>
                  <w:rPr>
                    <w:noProof/>
                    <w:webHidden/>
                  </w:rPr>
                  <w:fldChar w:fldCharType="begin"/>
                </w:r>
                <w:r>
                  <w:rPr>
                    <w:noProof/>
                    <w:webHidden/>
                  </w:rPr>
                  <w:instrText xml:space="preserve"> PAGEREF _Toc126333935 \h </w:instrText>
                </w:r>
                <w:r>
                  <w:rPr>
                    <w:noProof/>
                    <w:webHidden/>
                  </w:rPr>
                </w:r>
                <w:r>
                  <w:rPr>
                    <w:noProof/>
                    <w:webHidden/>
                  </w:rPr>
                  <w:fldChar w:fldCharType="separate"/>
                </w:r>
                <w:r w:rsidR="00B242BA">
                  <w:rPr>
                    <w:noProof/>
                    <w:webHidden/>
                  </w:rPr>
                  <w:t>4</w:t>
                </w:r>
                <w:r>
                  <w:rPr>
                    <w:noProof/>
                    <w:webHidden/>
                  </w:rPr>
                  <w:fldChar w:fldCharType="end"/>
                </w:r>
              </w:hyperlink>
            </w:p>
            <w:p w14:paraId="1901588D" w14:textId="567454DB" w:rsidR="0074475B" w:rsidRDefault="0074475B" w:rsidP="007E0A9D">
              <w:pPr>
                <w:pStyle w:val="Turinys1"/>
                <w:rPr>
                  <w:noProof/>
                  <w:sz w:val="22"/>
                  <w:szCs w:val="22"/>
                  <w:lang w:val="en-US" w:eastAsia="en-US"/>
                </w:rPr>
              </w:pPr>
              <w:hyperlink w:anchor="_Toc126333936" w:history="1">
                <w:r w:rsidRPr="00FA7F81">
                  <w:rPr>
                    <w:rStyle w:val="Hipersaitas"/>
                    <w:rFonts w:eastAsia="Calibri" w:cstheme="minorHAnsi"/>
                    <w:noProof/>
                  </w:rPr>
                  <w:t>9.</w:t>
                </w:r>
                <w:r>
                  <w:rPr>
                    <w:noProof/>
                    <w:sz w:val="22"/>
                    <w:szCs w:val="22"/>
                    <w:lang w:val="en-US" w:eastAsia="en-US"/>
                  </w:rPr>
                  <w:tab/>
                </w:r>
                <w:r w:rsidRPr="00FA7F81">
                  <w:rPr>
                    <w:rStyle w:val="Hipersaitas"/>
                    <w:rFonts w:cstheme="minorHAnsi"/>
                    <w:noProof/>
                  </w:rPr>
                  <w:t>Pasiūlymų vertinimas</w:t>
                </w:r>
                <w:r>
                  <w:rPr>
                    <w:noProof/>
                    <w:webHidden/>
                  </w:rPr>
                  <w:tab/>
                </w:r>
                <w:r>
                  <w:rPr>
                    <w:noProof/>
                    <w:webHidden/>
                  </w:rPr>
                  <w:fldChar w:fldCharType="begin"/>
                </w:r>
                <w:r>
                  <w:rPr>
                    <w:noProof/>
                    <w:webHidden/>
                  </w:rPr>
                  <w:instrText xml:space="preserve"> PAGEREF _Toc126333936 \h </w:instrText>
                </w:r>
                <w:r>
                  <w:rPr>
                    <w:noProof/>
                    <w:webHidden/>
                  </w:rPr>
                </w:r>
                <w:r>
                  <w:rPr>
                    <w:noProof/>
                    <w:webHidden/>
                  </w:rPr>
                  <w:fldChar w:fldCharType="separate"/>
                </w:r>
                <w:r w:rsidR="00B242BA">
                  <w:rPr>
                    <w:noProof/>
                    <w:webHidden/>
                  </w:rPr>
                  <w:t>4</w:t>
                </w:r>
                <w:r>
                  <w:rPr>
                    <w:noProof/>
                    <w:webHidden/>
                  </w:rPr>
                  <w:fldChar w:fldCharType="end"/>
                </w:r>
              </w:hyperlink>
            </w:p>
            <w:p w14:paraId="63AED696" w14:textId="30A8D6A7" w:rsidR="0074475B" w:rsidRDefault="0074475B" w:rsidP="007E0A9D">
              <w:pPr>
                <w:pStyle w:val="Turinys1"/>
                <w:rPr>
                  <w:noProof/>
                  <w:sz w:val="22"/>
                  <w:szCs w:val="22"/>
                  <w:lang w:val="en-US" w:eastAsia="en-US"/>
                </w:rPr>
              </w:pPr>
              <w:hyperlink w:anchor="_Toc126333937" w:history="1">
                <w:r w:rsidRPr="00FA7F81">
                  <w:rPr>
                    <w:rStyle w:val="Hipersaitas"/>
                    <w:rFonts w:eastAsia="Calibri" w:cstheme="minorHAnsi"/>
                    <w:noProof/>
                  </w:rPr>
                  <w:t>10.</w:t>
                </w:r>
                <w:r>
                  <w:rPr>
                    <w:noProof/>
                    <w:sz w:val="22"/>
                    <w:szCs w:val="22"/>
                    <w:lang w:val="en-US" w:eastAsia="en-US"/>
                  </w:rPr>
                  <w:tab/>
                </w:r>
                <w:r w:rsidRPr="00FA7F81">
                  <w:rPr>
                    <w:rStyle w:val="Hipersaitas"/>
                    <w:rFonts w:cstheme="minorHAnsi"/>
                    <w:noProof/>
                  </w:rPr>
                  <w:t>Sutarties sudarymas</w:t>
                </w:r>
                <w:r>
                  <w:rPr>
                    <w:noProof/>
                    <w:webHidden/>
                  </w:rPr>
                  <w:tab/>
                </w:r>
                <w:r>
                  <w:rPr>
                    <w:noProof/>
                    <w:webHidden/>
                  </w:rPr>
                  <w:fldChar w:fldCharType="begin"/>
                </w:r>
                <w:r>
                  <w:rPr>
                    <w:noProof/>
                    <w:webHidden/>
                  </w:rPr>
                  <w:instrText xml:space="preserve"> PAGEREF _Toc126333937 \h </w:instrText>
                </w:r>
                <w:r>
                  <w:rPr>
                    <w:noProof/>
                    <w:webHidden/>
                  </w:rPr>
                </w:r>
                <w:r>
                  <w:rPr>
                    <w:noProof/>
                    <w:webHidden/>
                  </w:rPr>
                  <w:fldChar w:fldCharType="separate"/>
                </w:r>
                <w:r w:rsidR="00B242BA">
                  <w:rPr>
                    <w:noProof/>
                    <w:webHidden/>
                  </w:rPr>
                  <w:t>5</w:t>
                </w:r>
                <w:r>
                  <w:rPr>
                    <w:noProof/>
                    <w:webHidden/>
                  </w:rPr>
                  <w:fldChar w:fldCharType="end"/>
                </w:r>
              </w:hyperlink>
            </w:p>
            <w:p w14:paraId="456B2FA1" w14:textId="183E3A9B" w:rsidR="0074475B" w:rsidRDefault="0074475B" w:rsidP="007E0A9D">
              <w:pPr>
                <w:pStyle w:val="Turinys1"/>
                <w:rPr>
                  <w:noProof/>
                  <w:sz w:val="22"/>
                  <w:szCs w:val="22"/>
                  <w:lang w:val="en-US" w:eastAsia="en-US"/>
                </w:rPr>
              </w:pPr>
              <w:hyperlink w:anchor="_Toc126333938" w:history="1">
                <w:r w:rsidRPr="00FA7F81">
                  <w:rPr>
                    <w:rStyle w:val="Hipersaitas"/>
                    <w:rFonts w:cstheme="minorHAnsi"/>
                    <w:noProof/>
                  </w:rPr>
                  <w:t>11.</w:t>
                </w:r>
                <w:r>
                  <w:rPr>
                    <w:noProof/>
                    <w:sz w:val="22"/>
                    <w:szCs w:val="22"/>
                    <w:lang w:val="en-US" w:eastAsia="en-US"/>
                  </w:rPr>
                  <w:tab/>
                  <w:t xml:space="preserve"> </w:t>
                </w:r>
                <w:r w:rsidRPr="00FA7F81">
                  <w:rPr>
                    <w:rStyle w:val="Hipersaitas"/>
                    <w:rFonts w:cstheme="minorHAnsi"/>
                    <w:noProof/>
                  </w:rPr>
                  <w:t>Kitos sąlygos</w:t>
                </w:r>
                <w:r>
                  <w:rPr>
                    <w:noProof/>
                    <w:webHidden/>
                  </w:rPr>
                  <w:tab/>
                </w:r>
                <w:r>
                  <w:rPr>
                    <w:noProof/>
                    <w:webHidden/>
                  </w:rPr>
                  <w:fldChar w:fldCharType="begin"/>
                </w:r>
                <w:r>
                  <w:rPr>
                    <w:noProof/>
                    <w:webHidden/>
                  </w:rPr>
                  <w:instrText xml:space="preserve"> PAGEREF _Toc126333938 \h </w:instrText>
                </w:r>
                <w:r>
                  <w:rPr>
                    <w:noProof/>
                    <w:webHidden/>
                  </w:rPr>
                </w:r>
                <w:r>
                  <w:rPr>
                    <w:noProof/>
                    <w:webHidden/>
                  </w:rPr>
                  <w:fldChar w:fldCharType="separate"/>
                </w:r>
                <w:r w:rsidR="00B242BA">
                  <w:rPr>
                    <w:noProof/>
                    <w:webHidden/>
                  </w:rPr>
                  <w:t>5</w:t>
                </w:r>
                <w:r>
                  <w:rPr>
                    <w:noProof/>
                    <w:webHidden/>
                  </w:rPr>
                  <w:fldChar w:fldCharType="end"/>
                </w:r>
              </w:hyperlink>
            </w:p>
            <w:p w14:paraId="3C0F05FC" w14:textId="0BE2B5E5" w:rsidR="0074475B" w:rsidRDefault="0074475B" w:rsidP="007E0A9D">
              <w:pPr>
                <w:pStyle w:val="Turinys1"/>
                <w:rPr>
                  <w:noProof/>
                  <w:sz w:val="22"/>
                  <w:szCs w:val="22"/>
                  <w:lang w:val="en-US" w:eastAsia="en-US"/>
                </w:rPr>
              </w:pPr>
              <w:r>
                <w:rPr>
                  <w:rStyle w:val="Hipersaitas"/>
                  <w:noProof/>
                </w:rPr>
                <w:t xml:space="preserve">  </w:t>
              </w:r>
              <w:hyperlink w:anchor="_Toc126333939" w:history="1">
                <w:r w:rsidRPr="00FA7F81">
                  <w:rPr>
                    <w:rStyle w:val="Hipersaitas"/>
                    <w:rFonts w:cstheme="minorHAnsi"/>
                    <w:noProof/>
                  </w:rPr>
                  <w:t>Pirkimo sąlygų 1 priedas „Terminai“</w:t>
                </w:r>
                <w:r>
                  <w:rPr>
                    <w:noProof/>
                    <w:webHidden/>
                  </w:rPr>
                  <w:tab/>
                </w:r>
                <w:r>
                  <w:rPr>
                    <w:noProof/>
                    <w:webHidden/>
                  </w:rPr>
                  <w:fldChar w:fldCharType="begin"/>
                </w:r>
                <w:r>
                  <w:rPr>
                    <w:noProof/>
                    <w:webHidden/>
                  </w:rPr>
                  <w:instrText xml:space="preserve"> PAGEREF _Toc126333939 \h </w:instrText>
                </w:r>
                <w:r>
                  <w:rPr>
                    <w:noProof/>
                    <w:webHidden/>
                  </w:rPr>
                </w:r>
                <w:r>
                  <w:rPr>
                    <w:noProof/>
                    <w:webHidden/>
                  </w:rPr>
                  <w:fldChar w:fldCharType="separate"/>
                </w:r>
                <w:r w:rsidR="00B242BA">
                  <w:rPr>
                    <w:noProof/>
                    <w:webHidden/>
                  </w:rPr>
                  <w:t>6</w:t>
                </w:r>
                <w:r>
                  <w:rPr>
                    <w:noProof/>
                    <w:webHidden/>
                  </w:rPr>
                  <w:fldChar w:fldCharType="end"/>
                </w:r>
              </w:hyperlink>
            </w:p>
            <w:p w14:paraId="27656DDD" w14:textId="3462EF14" w:rsidR="0074475B" w:rsidRDefault="0074475B">
              <w:pPr>
                <w:pStyle w:val="Turinys2"/>
                <w:rPr>
                  <w:noProof/>
                  <w:sz w:val="22"/>
                  <w:szCs w:val="22"/>
                  <w:lang w:val="en-US" w:eastAsia="en-US"/>
                </w:rPr>
              </w:pPr>
              <w:hyperlink w:anchor="_Toc126333940" w:history="1">
                <w:r w:rsidRPr="00FA7F81">
                  <w:rPr>
                    <w:rStyle w:val="Hipersaitas"/>
                    <w:rFonts w:eastAsia="Calibri" w:cstheme="minorHAnsi"/>
                    <w:noProof/>
                  </w:rPr>
                  <w:t>Pirkimo sąlygų 2 priedas „Techninė specifikacija“</w:t>
                </w:r>
                <w:r>
                  <w:rPr>
                    <w:noProof/>
                    <w:webHidden/>
                  </w:rPr>
                  <w:tab/>
                </w:r>
                <w:r>
                  <w:rPr>
                    <w:noProof/>
                    <w:webHidden/>
                  </w:rPr>
                  <w:fldChar w:fldCharType="begin"/>
                </w:r>
                <w:r>
                  <w:rPr>
                    <w:noProof/>
                    <w:webHidden/>
                  </w:rPr>
                  <w:instrText xml:space="preserve"> PAGEREF _Toc126333940 \h </w:instrText>
                </w:r>
                <w:r>
                  <w:rPr>
                    <w:noProof/>
                    <w:webHidden/>
                  </w:rPr>
                </w:r>
                <w:r>
                  <w:rPr>
                    <w:noProof/>
                    <w:webHidden/>
                  </w:rPr>
                  <w:fldChar w:fldCharType="separate"/>
                </w:r>
                <w:r w:rsidR="00B242BA">
                  <w:rPr>
                    <w:noProof/>
                    <w:webHidden/>
                  </w:rPr>
                  <w:t>9</w:t>
                </w:r>
                <w:r>
                  <w:rPr>
                    <w:noProof/>
                    <w:webHidden/>
                  </w:rPr>
                  <w:fldChar w:fldCharType="end"/>
                </w:r>
              </w:hyperlink>
            </w:p>
            <w:p w14:paraId="79347E8A" w14:textId="4845ECAD" w:rsidR="0074475B" w:rsidRDefault="0074475B">
              <w:pPr>
                <w:pStyle w:val="Turinys2"/>
                <w:rPr>
                  <w:noProof/>
                  <w:sz w:val="22"/>
                  <w:szCs w:val="22"/>
                  <w:lang w:val="en-US" w:eastAsia="en-US"/>
                </w:rPr>
              </w:pPr>
              <w:hyperlink w:anchor="_Toc126333941" w:history="1">
                <w:r w:rsidRPr="00FA7F81">
                  <w:rPr>
                    <w:rStyle w:val="Hipersaitas"/>
                    <w:rFonts w:eastAsia="Calibri" w:cstheme="minorHAnsi"/>
                    <w:noProof/>
                  </w:rPr>
                  <w:t>Pirkimo sąlygų 3 priedas „Tiekėjų pašalinimo pagrindai“</w:t>
                </w:r>
                <w:r>
                  <w:rPr>
                    <w:noProof/>
                    <w:webHidden/>
                  </w:rPr>
                  <w:tab/>
                </w:r>
                <w:r>
                  <w:rPr>
                    <w:noProof/>
                    <w:webHidden/>
                  </w:rPr>
                  <w:fldChar w:fldCharType="begin"/>
                </w:r>
                <w:r>
                  <w:rPr>
                    <w:noProof/>
                    <w:webHidden/>
                  </w:rPr>
                  <w:instrText xml:space="preserve"> PAGEREF _Toc126333941 \h </w:instrText>
                </w:r>
                <w:r>
                  <w:rPr>
                    <w:noProof/>
                    <w:webHidden/>
                  </w:rPr>
                </w:r>
                <w:r>
                  <w:rPr>
                    <w:noProof/>
                    <w:webHidden/>
                  </w:rPr>
                  <w:fldChar w:fldCharType="separate"/>
                </w:r>
                <w:r w:rsidR="00B242BA">
                  <w:rPr>
                    <w:noProof/>
                    <w:webHidden/>
                  </w:rPr>
                  <w:t>10</w:t>
                </w:r>
                <w:r>
                  <w:rPr>
                    <w:noProof/>
                    <w:webHidden/>
                  </w:rPr>
                  <w:fldChar w:fldCharType="end"/>
                </w:r>
              </w:hyperlink>
            </w:p>
            <w:p w14:paraId="61E88A43" w14:textId="2DCBB434" w:rsidR="0074475B" w:rsidRDefault="0074475B">
              <w:pPr>
                <w:pStyle w:val="Turinys2"/>
                <w:rPr>
                  <w:noProof/>
                  <w:sz w:val="22"/>
                  <w:szCs w:val="22"/>
                  <w:lang w:val="en-US" w:eastAsia="en-US"/>
                </w:rPr>
              </w:pPr>
              <w:hyperlink w:anchor="_Toc126333943" w:history="1">
                <w:r w:rsidRPr="00FA7F81">
                  <w:rPr>
                    <w:rStyle w:val="Hipersaitas"/>
                    <w:rFonts w:eastAsia="Calibri" w:cstheme="minorHAnsi"/>
                    <w:noProof/>
                  </w:rPr>
                  <w:t xml:space="preserve">Pirkimo sąlygų </w:t>
                </w:r>
                <w:r w:rsidR="005F0047">
                  <w:rPr>
                    <w:rStyle w:val="Hipersaitas"/>
                    <w:rFonts w:eastAsia="Calibri" w:cstheme="minorHAnsi"/>
                    <w:noProof/>
                  </w:rPr>
                  <w:t>4</w:t>
                </w:r>
                <w:r w:rsidRPr="00FA7F81">
                  <w:rPr>
                    <w:rStyle w:val="Hipersaitas"/>
                    <w:rFonts w:eastAsia="Calibri" w:cstheme="minorHAnsi"/>
                    <w:noProof/>
                  </w:rPr>
                  <w:t xml:space="preserve"> priedas „EBVPD“ </w:t>
                </w:r>
                <w:r w:rsidRPr="00FA7F81">
                  <w:rPr>
                    <w:rStyle w:val="Hipersaitas"/>
                    <w:rFonts w:cstheme="minorHAnsi"/>
                    <w:noProof/>
                  </w:rPr>
                  <w:t>(XML formatu)</w:t>
                </w:r>
                <w:r>
                  <w:rPr>
                    <w:noProof/>
                    <w:webHidden/>
                  </w:rPr>
                  <w:tab/>
                </w:r>
                <w:r>
                  <w:rPr>
                    <w:noProof/>
                    <w:webHidden/>
                  </w:rPr>
                  <w:fldChar w:fldCharType="begin"/>
                </w:r>
                <w:r>
                  <w:rPr>
                    <w:noProof/>
                    <w:webHidden/>
                  </w:rPr>
                  <w:instrText xml:space="preserve"> PAGEREF _Toc126333943 \h </w:instrText>
                </w:r>
                <w:r>
                  <w:rPr>
                    <w:noProof/>
                    <w:webHidden/>
                  </w:rPr>
                </w:r>
                <w:r>
                  <w:rPr>
                    <w:noProof/>
                    <w:webHidden/>
                  </w:rPr>
                  <w:fldChar w:fldCharType="separate"/>
                </w:r>
                <w:r w:rsidR="00B242BA">
                  <w:rPr>
                    <w:noProof/>
                    <w:webHidden/>
                  </w:rPr>
                  <w:t>22</w:t>
                </w:r>
                <w:r>
                  <w:rPr>
                    <w:noProof/>
                    <w:webHidden/>
                  </w:rPr>
                  <w:fldChar w:fldCharType="end"/>
                </w:r>
              </w:hyperlink>
            </w:p>
            <w:p w14:paraId="310D1EC2" w14:textId="2436FDBE" w:rsidR="0074475B" w:rsidRDefault="0074475B">
              <w:pPr>
                <w:pStyle w:val="Turinys2"/>
                <w:rPr>
                  <w:noProof/>
                  <w:sz w:val="22"/>
                  <w:szCs w:val="22"/>
                  <w:lang w:val="en-US" w:eastAsia="en-US"/>
                </w:rPr>
              </w:pPr>
              <w:hyperlink w:anchor="_Toc126333944" w:history="1">
                <w:r w:rsidRPr="00FA7F81">
                  <w:rPr>
                    <w:rStyle w:val="Hipersaitas"/>
                    <w:rFonts w:eastAsia="Calibri" w:cstheme="minorHAnsi"/>
                    <w:noProof/>
                  </w:rPr>
                  <w:t xml:space="preserve">Pirkimo sąlygų </w:t>
                </w:r>
                <w:r w:rsidR="005F0047">
                  <w:rPr>
                    <w:rStyle w:val="Hipersaitas"/>
                    <w:rFonts w:eastAsia="Calibri" w:cstheme="minorHAnsi"/>
                    <w:noProof/>
                  </w:rPr>
                  <w:t>5</w:t>
                </w:r>
                <w:r w:rsidRPr="00FA7F81">
                  <w:rPr>
                    <w:rStyle w:val="Hipersaitas"/>
                    <w:rFonts w:eastAsia="Calibri" w:cstheme="minorHAnsi"/>
                    <w:noProof/>
                  </w:rPr>
                  <w:t xml:space="preserve"> priedas „Pasiūlymo forma“</w:t>
                </w:r>
                <w:r>
                  <w:rPr>
                    <w:noProof/>
                    <w:webHidden/>
                  </w:rPr>
                  <w:tab/>
                </w:r>
                <w:r>
                  <w:rPr>
                    <w:noProof/>
                    <w:webHidden/>
                  </w:rPr>
                  <w:fldChar w:fldCharType="begin"/>
                </w:r>
                <w:r>
                  <w:rPr>
                    <w:noProof/>
                    <w:webHidden/>
                  </w:rPr>
                  <w:instrText xml:space="preserve"> PAGEREF _Toc126333944 \h </w:instrText>
                </w:r>
                <w:r>
                  <w:rPr>
                    <w:noProof/>
                    <w:webHidden/>
                  </w:rPr>
                </w:r>
                <w:r>
                  <w:rPr>
                    <w:noProof/>
                    <w:webHidden/>
                  </w:rPr>
                  <w:fldChar w:fldCharType="separate"/>
                </w:r>
                <w:r w:rsidR="00B242BA">
                  <w:rPr>
                    <w:noProof/>
                    <w:webHidden/>
                  </w:rPr>
                  <w:t>23</w:t>
                </w:r>
                <w:r>
                  <w:rPr>
                    <w:noProof/>
                    <w:webHidden/>
                  </w:rPr>
                  <w:fldChar w:fldCharType="end"/>
                </w:r>
              </w:hyperlink>
            </w:p>
            <w:p w14:paraId="43280921" w14:textId="60AF5FE0" w:rsidR="0074475B" w:rsidRDefault="0074475B">
              <w:pPr>
                <w:pStyle w:val="Turinys2"/>
                <w:rPr>
                  <w:noProof/>
                  <w:sz w:val="22"/>
                  <w:szCs w:val="22"/>
                  <w:lang w:val="en-US" w:eastAsia="en-US"/>
                </w:rPr>
              </w:pPr>
              <w:hyperlink w:anchor="_Toc126333946" w:history="1">
                <w:r w:rsidRPr="00FA7F81">
                  <w:rPr>
                    <w:rStyle w:val="Hipersaitas"/>
                    <w:noProof/>
                  </w:rPr>
                  <w:t xml:space="preserve">Pirkimo sąlygų </w:t>
                </w:r>
                <w:r w:rsidR="005F0047">
                  <w:rPr>
                    <w:rStyle w:val="Hipersaitas"/>
                    <w:noProof/>
                  </w:rPr>
                  <w:t>6</w:t>
                </w:r>
                <w:r w:rsidRPr="00FA7F81">
                  <w:rPr>
                    <w:rStyle w:val="Hipersaitas"/>
                    <w:noProof/>
                  </w:rPr>
                  <w:t xml:space="preserve"> priedas „Tiekėjo deklaracija dėl atitikties </w:t>
                </w:r>
                <w:r w:rsidR="00341393">
                  <w:rPr>
                    <w:rStyle w:val="Hipersaitas"/>
                    <w:noProof/>
                  </w:rPr>
                  <w:t>nacionalinio saugumo reikalavimams“</w:t>
                </w:r>
                <w:r>
                  <w:rPr>
                    <w:noProof/>
                    <w:webHidden/>
                  </w:rPr>
                  <w:tab/>
                </w:r>
                <w:r>
                  <w:rPr>
                    <w:noProof/>
                    <w:webHidden/>
                  </w:rPr>
                  <w:fldChar w:fldCharType="begin"/>
                </w:r>
                <w:r>
                  <w:rPr>
                    <w:noProof/>
                    <w:webHidden/>
                  </w:rPr>
                  <w:instrText xml:space="preserve"> PAGEREF _Toc126333946 \h </w:instrText>
                </w:r>
                <w:r>
                  <w:rPr>
                    <w:noProof/>
                    <w:webHidden/>
                  </w:rPr>
                </w:r>
                <w:r>
                  <w:rPr>
                    <w:noProof/>
                    <w:webHidden/>
                  </w:rPr>
                  <w:fldChar w:fldCharType="separate"/>
                </w:r>
                <w:r w:rsidR="00B242BA">
                  <w:rPr>
                    <w:noProof/>
                    <w:webHidden/>
                  </w:rPr>
                  <w:t>27</w:t>
                </w:r>
                <w:r>
                  <w:rPr>
                    <w:noProof/>
                    <w:webHidden/>
                  </w:rPr>
                  <w:fldChar w:fldCharType="end"/>
                </w:r>
              </w:hyperlink>
            </w:p>
            <w:p w14:paraId="1446CD49" w14:textId="27E9C921" w:rsidR="0074475B" w:rsidRDefault="0074475B">
              <w:pPr>
                <w:pStyle w:val="Turinys2"/>
                <w:rPr>
                  <w:noProof/>
                  <w:sz w:val="22"/>
                  <w:szCs w:val="22"/>
                  <w:lang w:val="en-US" w:eastAsia="en-US"/>
                </w:rPr>
              </w:pPr>
              <w:hyperlink w:anchor="_Toc126333948" w:history="1">
                <w:r w:rsidRPr="00FA7F81">
                  <w:rPr>
                    <w:rStyle w:val="Hipersaitas"/>
                    <w:noProof/>
                  </w:rPr>
                  <w:t xml:space="preserve">Pirkimo sąlygų </w:t>
                </w:r>
                <w:r w:rsidR="005F0047">
                  <w:rPr>
                    <w:rStyle w:val="Hipersaitas"/>
                    <w:noProof/>
                  </w:rPr>
                  <w:t>7</w:t>
                </w:r>
                <w:r w:rsidRPr="00FA7F81">
                  <w:rPr>
                    <w:rStyle w:val="Hipersaitas"/>
                    <w:noProof/>
                  </w:rPr>
                  <w:t xml:space="preserve"> prieda</w:t>
                </w:r>
                <w:r w:rsidR="005F0047">
                  <w:rPr>
                    <w:rStyle w:val="Hipersaitas"/>
                    <w:noProof/>
                  </w:rPr>
                  <w:t>s</w:t>
                </w:r>
                <w:r w:rsidRPr="00FA7F81">
                  <w:rPr>
                    <w:rStyle w:val="Hipersaitas"/>
                    <w:noProof/>
                  </w:rPr>
                  <w:t xml:space="preserve"> „Sutarties projektas“</w:t>
                </w:r>
                <w:r>
                  <w:rPr>
                    <w:noProof/>
                    <w:webHidden/>
                  </w:rPr>
                  <w:tab/>
                </w:r>
                <w:r>
                  <w:rPr>
                    <w:noProof/>
                    <w:webHidden/>
                  </w:rPr>
                  <w:fldChar w:fldCharType="begin"/>
                </w:r>
                <w:r>
                  <w:rPr>
                    <w:noProof/>
                    <w:webHidden/>
                  </w:rPr>
                  <w:instrText xml:space="preserve"> PAGEREF _Toc126333948 \h </w:instrText>
                </w:r>
                <w:r>
                  <w:rPr>
                    <w:noProof/>
                    <w:webHidden/>
                  </w:rPr>
                </w:r>
                <w:r>
                  <w:rPr>
                    <w:noProof/>
                    <w:webHidden/>
                  </w:rPr>
                  <w:fldChar w:fldCharType="separate"/>
                </w:r>
                <w:r w:rsidR="00B242BA">
                  <w:rPr>
                    <w:noProof/>
                    <w:webHidden/>
                  </w:rPr>
                  <w:t>28</w:t>
                </w:r>
                <w:r>
                  <w:rPr>
                    <w:noProof/>
                    <w:webHidden/>
                  </w:rPr>
                  <w:fldChar w:fldCharType="end"/>
                </w:r>
              </w:hyperlink>
            </w:p>
            <w:p w14:paraId="0DDC40AE" w14:textId="1B9D1546" w:rsidR="001C24BC" w:rsidRPr="00F0499F" w:rsidRDefault="001C24BC" w:rsidP="004E4612">
              <w:pPr>
                <w:spacing w:after="120" w:line="20" w:lineRule="atLeast"/>
                <w:contextualSpacing/>
                <w:rPr>
                  <w:rFonts w:cstheme="minorHAnsi"/>
                </w:rPr>
              </w:pPr>
              <w:r w:rsidRPr="00F0499F">
                <w:rPr>
                  <w:rFonts w:cstheme="minorHAnsi"/>
                  <w:b/>
                  <w:bCs/>
                  <w:color w:val="2B579A"/>
                  <w:shd w:val="clear" w:color="auto" w:fill="E6E6E6"/>
                </w:rPr>
                <w:fldChar w:fldCharType="end"/>
              </w:r>
            </w:p>
          </w:sdtContent>
        </w:sdt>
        <w:p w14:paraId="73CCB438" w14:textId="0E813B55" w:rsidR="005F13F0" w:rsidRPr="00F0499F" w:rsidRDefault="001C24BC" w:rsidP="004E4612">
          <w:pPr>
            <w:spacing w:after="120" w:line="20" w:lineRule="atLeast"/>
            <w:contextualSpacing/>
            <w:rPr>
              <w:rFonts w:cstheme="minorHAnsi"/>
            </w:rPr>
          </w:pPr>
          <w:r w:rsidRPr="00F0499F">
            <w:rPr>
              <w:rFonts w:cstheme="minorHAnsi"/>
            </w:rPr>
            <w:br w:type="page"/>
          </w:r>
        </w:p>
      </w:sdtContent>
    </w:sdt>
    <w:p w14:paraId="7DBFF88B" w14:textId="0FE73970" w:rsidR="002415C7" w:rsidRPr="00D24970" w:rsidRDefault="00263B34" w:rsidP="00457163">
      <w:pPr>
        <w:pStyle w:val="Antrat1"/>
        <w:numPr>
          <w:ilvl w:val="0"/>
          <w:numId w:val="1"/>
        </w:numPr>
        <w:spacing w:line="20" w:lineRule="atLeast"/>
        <w:ind w:left="567" w:hanging="567"/>
        <w:contextualSpacing/>
        <w:rPr>
          <w:rFonts w:asciiTheme="minorHAnsi" w:hAnsiTheme="minorHAnsi" w:cstheme="minorHAnsi"/>
        </w:rPr>
      </w:pPr>
      <w:bookmarkStart w:id="0" w:name="_Toc126333928"/>
      <w:bookmarkStart w:id="1" w:name="_Toc335201954"/>
      <w:bookmarkStart w:id="2" w:name="_Toc147739116"/>
      <w:r w:rsidRPr="00D24970">
        <w:rPr>
          <w:rFonts w:asciiTheme="minorHAnsi" w:hAnsiTheme="minorHAnsi" w:cstheme="minorHAnsi"/>
        </w:rPr>
        <w:lastRenderedPageBreak/>
        <w:t>Bendra informacija</w:t>
      </w:r>
      <w:bookmarkEnd w:id="0"/>
    </w:p>
    <w:p w14:paraId="16826079" w14:textId="77777777" w:rsidR="002D7F06" w:rsidRPr="004E1135" w:rsidRDefault="002D7F06" w:rsidP="00A80755">
      <w:pPr>
        <w:pStyle w:val="Sraopastraipa"/>
        <w:spacing w:after="0" w:line="20" w:lineRule="atLeast"/>
        <w:ind w:left="567"/>
        <w:jc w:val="both"/>
        <w:rPr>
          <w:rFonts w:cstheme="minorHAnsi"/>
        </w:rPr>
      </w:pPr>
    </w:p>
    <w:p w14:paraId="3698D324" w14:textId="5D86462B" w:rsidR="00A80755" w:rsidRDefault="00A80755" w:rsidP="00A80755">
      <w:pPr>
        <w:pStyle w:val="Sraopastraipa"/>
        <w:tabs>
          <w:tab w:val="left" w:pos="993"/>
        </w:tabs>
        <w:spacing w:after="0" w:line="20" w:lineRule="atLeast"/>
        <w:ind w:left="0" w:firstLine="567"/>
        <w:jc w:val="both"/>
        <w:rPr>
          <w:rFonts w:cstheme="minorHAnsi"/>
        </w:rPr>
      </w:pPr>
      <w:bookmarkStart w:id="3" w:name="_Ref39426332"/>
      <w:bookmarkStart w:id="4" w:name="_Ref39426338"/>
      <w:bookmarkStart w:id="5" w:name="_Toc126333929"/>
      <w:bookmarkEnd w:id="1"/>
      <w:r w:rsidRPr="002E4B67">
        <w:rPr>
          <w:rFonts w:cstheme="minorHAnsi"/>
        </w:rPr>
        <w:t>1.1.</w:t>
      </w:r>
      <w:r w:rsidRPr="002E4B67">
        <w:rPr>
          <w:rFonts w:cstheme="minorHAnsi"/>
        </w:rPr>
        <w:tab/>
        <w:t>Perkančioji organizacija –</w:t>
      </w:r>
      <w:r>
        <w:rPr>
          <w:rFonts w:cstheme="minorHAnsi"/>
        </w:rPr>
        <w:t xml:space="preserve"> </w:t>
      </w:r>
      <w:r w:rsidRPr="00876E15">
        <w:rPr>
          <w:rFonts w:cstheme="minorHAnsi"/>
        </w:rPr>
        <w:t>VšĮ Alytaus poliklinika, juridinio asmens kodas 190272218, adresas Naujoji g. 48, Alytus LT-62381. Perkančioji organizacija nėra PVM mokėtoja.</w:t>
      </w:r>
    </w:p>
    <w:p w14:paraId="1FE8E146" w14:textId="77777777" w:rsidR="00A80755" w:rsidRDefault="00A80755" w:rsidP="00A80755">
      <w:pPr>
        <w:pStyle w:val="Sraopastraipa"/>
        <w:tabs>
          <w:tab w:val="left" w:pos="993"/>
        </w:tabs>
        <w:spacing w:after="0" w:line="20" w:lineRule="atLeast"/>
        <w:ind w:left="0" w:firstLine="567"/>
        <w:jc w:val="both"/>
        <w:rPr>
          <w:rFonts w:cstheme="minorHAnsi"/>
        </w:rPr>
      </w:pPr>
      <w:r w:rsidRPr="002E4B67">
        <w:rPr>
          <w:rFonts w:cstheme="minorHAnsi"/>
        </w:rPr>
        <w:t>1.2.</w:t>
      </w:r>
      <w:r w:rsidRPr="002E4B67">
        <w:rPr>
          <w:rFonts w:cstheme="minorHAnsi"/>
        </w:rPr>
        <w:tab/>
        <w:t xml:space="preserve">Sutartį pasirašys perkančioji organizacija. </w:t>
      </w:r>
    </w:p>
    <w:p w14:paraId="44170210" w14:textId="77777777" w:rsidR="00A80755" w:rsidRPr="002E4B67" w:rsidRDefault="00A80755" w:rsidP="00A80755">
      <w:pPr>
        <w:pStyle w:val="Sraopastraipa"/>
        <w:tabs>
          <w:tab w:val="left" w:pos="993"/>
        </w:tabs>
        <w:spacing w:after="0" w:line="20" w:lineRule="atLeast"/>
        <w:ind w:left="567"/>
        <w:jc w:val="both"/>
        <w:rPr>
          <w:rFonts w:cstheme="minorHAnsi"/>
        </w:rPr>
      </w:pPr>
      <w:r w:rsidRPr="002E4B67">
        <w:rPr>
          <w:color w:val="000000" w:themeColor="text1"/>
        </w:rPr>
        <w:t>1.3. Pirkimas neatliekamas naudojantis centralizuotų pirkimų katalogu, nes CPO LT kataloge nėra perkančiosios</w:t>
      </w:r>
    </w:p>
    <w:p w14:paraId="41B6EC2A" w14:textId="77777777" w:rsidR="00A80755" w:rsidRPr="00F43662" w:rsidRDefault="00A80755" w:rsidP="00A80755">
      <w:pPr>
        <w:tabs>
          <w:tab w:val="left" w:pos="993"/>
        </w:tabs>
        <w:spacing w:after="0" w:line="20" w:lineRule="atLeast"/>
        <w:jc w:val="both"/>
        <w:rPr>
          <w:rFonts w:eastAsia="Calibri"/>
        </w:rPr>
      </w:pPr>
      <w:r w:rsidRPr="00F43662">
        <w:rPr>
          <w:color w:val="000000" w:themeColor="text1"/>
        </w:rPr>
        <w:t xml:space="preserve">organizacijos poreikius atitinkančių </w:t>
      </w:r>
      <w:r w:rsidRPr="00D21A68">
        <w:rPr>
          <w:color w:val="000000" w:themeColor="text1"/>
        </w:rPr>
        <w:t>prekių</w:t>
      </w:r>
      <w:r w:rsidRPr="00F43662">
        <w:rPr>
          <w:color w:val="000000" w:themeColor="text1"/>
        </w:rPr>
        <w:t xml:space="preserve">. </w:t>
      </w:r>
    </w:p>
    <w:p w14:paraId="218EE49F" w14:textId="77777777" w:rsidR="00A80755" w:rsidRPr="00410C03" w:rsidRDefault="00A80755" w:rsidP="00A80755">
      <w:pPr>
        <w:spacing w:after="0" w:line="240" w:lineRule="auto"/>
        <w:ind w:firstLine="567"/>
        <w:rPr>
          <w:rFonts w:cstheme="minorHAnsi"/>
          <w:color w:val="FF0000"/>
        </w:rPr>
      </w:pPr>
      <w:r w:rsidRPr="0037691C">
        <w:rPr>
          <w:rFonts w:cstheme="minorHAnsi"/>
        </w:rPr>
        <w:t xml:space="preserve">1.4.  </w:t>
      </w:r>
      <w:r>
        <w:rPr>
          <w:rFonts w:cstheme="minorHAnsi"/>
        </w:rPr>
        <w:t>P</w:t>
      </w:r>
      <w:r w:rsidRPr="004E1135">
        <w:rPr>
          <w:rFonts w:cstheme="minorHAnsi"/>
        </w:rPr>
        <w:t xml:space="preserve">erkančioji organizacija </w:t>
      </w:r>
      <w:r w:rsidRPr="00410C03">
        <w:rPr>
          <w:rFonts w:cstheme="minorHAnsi"/>
        </w:rPr>
        <w:t>nerezervuoja teisės dalyvauti pirkime.</w:t>
      </w:r>
    </w:p>
    <w:p w14:paraId="01E567AE" w14:textId="77777777" w:rsidR="00A80755" w:rsidRPr="00410C03" w:rsidRDefault="00A80755" w:rsidP="00A80755">
      <w:pPr>
        <w:pStyle w:val="Sraopastraipa"/>
        <w:spacing w:after="0" w:line="240" w:lineRule="auto"/>
        <w:ind w:left="0" w:firstLine="567"/>
        <w:jc w:val="both"/>
        <w:rPr>
          <w:rFonts w:cstheme="minorHAnsi"/>
        </w:rPr>
      </w:pPr>
      <w:r w:rsidRPr="00410C03">
        <w:rPr>
          <w:rFonts w:cstheme="minorHAnsi"/>
        </w:rPr>
        <w:t>1.5. Stebėtojai dalyvauti Komisijos posėdžiuose nėra kviečiami.</w:t>
      </w:r>
    </w:p>
    <w:p w14:paraId="2B7F5A4A" w14:textId="6A1445A5" w:rsidR="00172985" w:rsidRPr="0016231D" w:rsidRDefault="00A80755" w:rsidP="002C61B7">
      <w:pPr>
        <w:pStyle w:val="Sraopastraipa"/>
        <w:numPr>
          <w:ilvl w:val="1"/>
          <w:numId w:val="7"/>
        </w:numPr>
        <w:spacing w:after="0" w:line="240" w:lineRule="auto"/>
        <w:ind w:firstLine="207"/>
        <w:jc w:val="both"/>
        <w:rPr>
          <w:rFonts w:cstheme="minorHAnsi"/>
        </w:rPr>
      </w:pPr>
      <w:r w:rsidRPr="0016231D">
        <w:rPr>
          <w:rFonts w:cstheme="minorHAnsi"/>
        </w:rPr>
        <w:t xml:space="preserve">Atliekamas žaliasis pirkimas. </w:t>
      </w:r>
      <w:r w:rsidR="00172985" w:rsidRPr="0016231D">
        <w:rPr>
          <w:rFonts w:cstheme="minorHAnsi"/>
        </w:rPr>
        <w:t xml:space="preserve">Vadovaujantis Aplinkos apsaugos kriterijų taikymo, vykdant žaliuosius pirkimus, tvarkos aprašo, patvirtinto 2011 m. birželio 28 d. įsakymu D1-508 „Dėl Aplinkos apsaugos kriterijų taikymo, vykdant žaliuosius pirkimus, tvarkos aprašo patvirtinimo“ 4.4.3 papunkčiu Pirkimas laikomas žaliuoju, kai perkama prekė: licencijos. </w:t>
      </w:r>
    </w:p>
    <w:p w14:paraId="6C70E29E" w14:textId="10D737AB" w:rsidR="00A80755" w:rsidRPr="008C40A1" w:rsidRDefault="00A80755" w:rsidP="002C61B7">
      <w:pPr>
        <w:pStyle w:val="Sraopastraipa"/>
        <w:numPr>
          <w:ilvl w:val="1"/>
          <w:numId w:val="7"/>
        </w:numPr>
        <w:spacing w:after="0" w:line="240" w:lineRule="auto"/>
        <w:ind w:firstLine="207"/>
        <w:jc w:val="both"/>
        <w:rPr>
          <w:rFonts w:cstheme="minorHAnsi"/>
        </w:rPr>
      </w:pPr>
      <w:r w:rsidRPr="008C40A1">
        <w:rPr>
          <w:rFonts w:ascii="Calibri" w:eastAsia="Arial" w:hAnsi="Calibri" w:cs="Times New Roman"/>
        </w:rPr>
        <w:t xml:space="preserve">Išankstinis skelbimas apie pirkimą nebuvo paskelbtas. </w:t>
      </w:r>
      <w:r w:rsidRPr="008C40A1">
        <w:rPr>
          <w:rFonts w:ascii="Calibri" w:eastAsia="Times New Roman" w:hAnsi="Calibri" w:cs="Calibri"/>
          <w:color w:val="FF0000"/>
        </w:rPr>
        <w:t xml:space="preserve"> </w:t>
      </w:r>
    </w:p>
    <w:p w14:paraId="41B2C474" w14:textId="77777777" w:rsidR="00A80755" w:rsidRPr="00410C03" w:rsidRDefault="00A80755" w:rsidP="00A80755">
      <w:pPr>
        <w:pStyle w:val="Sraopastraipa"/>
        <w:numPr>
          <w:ilvl w:val="1"/>
          <w:numId w:val="7"/>
        </w:numPr>
        <w:tabs>
          <w:tab w:val="left" w:pos="851"/>
          <w:tab w:val="left" w:pos="993"/>
        </w:tabs>
        <w:spacing w:after="0" w:line="240" w:lineRule="auto"/>
        <w:ind w:firstLine="207"/>
        <w:jc w:val="both"/>
        <w:rPr>
          <w:rFonts w:cstheme="minorHAnsi"/>
        </w:rPr>
      </w:pPr>
      <w:r w:rsidRPr="008C40A1">
        <w:rPr>
          <w:rFonts w:cstheme="minorHAnsi"/>
          <w:lang w:eastAsia="en-US"/>
        </w:rPr>
        <w:t xml:space="preserve">Pirkime </w:t>
      </w:r>
      <w:r w:rsidRPr="008C40A1">
        <w:rPr>
          <w:rFonts w:cstheme="minorHAnsi"/>
        </w:rPr>
        <w:t xml:space="preserve"> perkančioji organizacija</w:t>
      </w:r>
      <w:r w:rsidRPr="008C40A1">
        <w:rPr>
          <w:rFonts w:cstheme="minorHAnsi"/>
          <w:lang w:eastAsia="en-US"/>
        </w:rPr>
        <w:t xml:space="preserve"> nenumato skelbti pranešimo</w:t>
      </w:r>
      <w:r w:rsidRPr="00410C03">
        <w:rPr>
          <w:rFonts w:cstheme="minorHAnsi"/>
          <w:lang w:eastAsia="en-US"/>
        </w:rPr>
        <w:t xml:space="preserve"> dėl savanoriško </w:t>
      </w:r>
      <w:r w:rsidRPr="00410C03">
        <w:rPr>
          <w:rFonts w:cstheme="minorHAnsi"/>
          <w:i/>
          <w:iCs/>
          <w:lang w:eastAsia="en-US"/>
        </w:rPr>
        <w:t>ex ante</w:t>
      </w:r>
      <w:r w:rsidRPr="00410C03">
        <w:rPr>
          <w:rFonts w:cstheme="minorHAnsi"/>
          <w:lang w:eastAsia="en-US"/>
        </w:rPr>
        <w:t xml:space="preserve"> skaidrumo.</w:t>
      </w:r>
    </w:p>
    <w:p w14:paraId="02277621" w14:textId="77777777" w:rsidR="00A80755" w:rsidRPr="00410C03" w:rsidRDefault="00A80755" w:rsidP="00A80755">
      <w:pPr>
        <w:pStyle w:val="Sraopastraipa"/>
        <w:numPr>
          <w:ilvl w:val="1"/>
          <w:numId w:val="7"/>
        </w:numPr>
        <w:tabs>
          <w:tab w:val="left" w:pos="851"/>
          <w:tab w:val="left" w:pos="993"/>
        </w:tabs>
        <w:spacing w:after="0" w:line="240" w:lineRule="auto"/>
        <w:ind w:left="0" w:firstLine="567"/>
        <w:jc w:val="both"/>
        <w:rPr>
          <w:rFonts w:cstheme="minorHAnsi"/>
          <w:color w:val="7030A0"/>
        </w:rPr>
      </w:pPr>
      <w:r w:rsidRPr="00410C03">
        <w:rPr>
          <w:rFonts w:cstheme="minorHAnsi"/>
        </w:rPr>
        <w:t xml:space="preserve"> Pirkime neleidžiama pateikti alternatyvių pasiūlymų. </w:t>
      </w:r>
    </w:p>
    <w:p w14:paraId="3EEB7740" w14:textId="77777777" w:rsidR="00A80755" w:rsidRPr="00410C03" w:rsidRDefault="00A80755" w:rsidP="00A80755">
      <w:pPr>
        <w:pStyle w:val="Sraopastraipa"/>
        <w:numPr>
          <w:ilvl w:val="1"/>
          <w:numId w:val="7"/>
        </w:numPr>
        <w:tabs>
          <w:tab w:val="left" w:pos="851"/>
          <w:tab w:val="left" w:pos="993"/>
        </w:tabs>
        <w:spacing w:after="0" w:line="240" w:lineRule="auto"/>
        <w:ind w:firstLine="207"/>
        <w:jc w:val="both"/>
        <w:rPr>
          <w:rFonts w:cstheme="minorHAnsi"/>
        </w:rPr>
      </w:pPr>
      <w:r w:rsidRPr="00410C03">
        <w:rPr>
          <w:rFonts w:cstheme="minorHAnsi"/>
          <w:color w:val="7030A0"/>
        </w:rPr>
        <w:t xml:space="preserve"> </w:t>
      </w:r>
      <w:r w:rsidRPr="00410C03">
        <w:rPr>
          <w:rFonts w:eastAsia="Arial" w:cstheme="minorHAnsi"/>
          <w:color w:val="333333"/>
        </w:rPr>
        <w:t>Bendrosios pirkimo sąlygos yra neatskiriama šių pirkimo sąlygų dalis.</w:t>
      </w:r>
    </w:p>
    <w:p w14:paraId="5DEDEBC7" w14:textId="1ED44FB6" w:rsidR="00B41C66" w:rsidRPr="00F0499F" w:rsidRDefault="00507DC9" w:rsidP="00717DCC">
      <w:pPr>
        <w:pStyle w:val="Antrat1"/>
        <w:spacing w:line="20" w:lineRule="atLeast"/>
        <w:contextualSpacing/>
      </w:pPr>
      <w:r w:rsidRPr="00F4541C">
        <w:rPr>
          <w:rFonts w:ascii="Calibri" w:hAnsi="Calibri" w:cs="Calibri"/>
        </w:rPr>
        <w:t>2</w:t>
      </w:r>
      <w:r>
        <w:t xml:space="preserve">. </w:t>
      </w:r>
      <w:r w:rsidR="00B41C66" w:rsidRPr="00D24970">
        <w:rPr>
          <w:rFonts w:asciiTheme="minorHAnsi" w:hAnsiTheme="minorHAnsi" w:cstheme="minorHAnsi"/>
        </w:rPr>
        <w:t>Pirkimo objektas</w:t>
      </w:r>
      <w:bookmarkEnd w:id="3"/>
      <w:bookmarkEnd w:id="4"/>
      <w:bookmarkEnd w:id="5"/>
    </w:p>
    <w:p w14:paraId="5AFED2D5" w14:textId="020DA681" w:rsidR="00A80755" w:rsidRPr="00255883" w:rsidRDefault="00A80755" w:rsidP="00A80755">
      <w:pPr>
        <w:pStyle w:val="Betarp"/>
        <w:ind w:firstLine="709"/>
        <w:contextualSpacing/>
        <w:jc w:val="both"/>
        <w:rPr>
          <w:rFonts w:cstheme="minorHAnsi"/>
        </w:rPr>
      </w:pPr>
      <w:r w:rsidRPr="00255883">
        <w:rPr>
          <w:rFonts w:eastAsia="Calibri"/>
        </w:rPr>
        <w:t>2.1. Perkančioji organizacija numato įsigyti</w:t>
      </w:r>
      <w:r w:rsidR="00B2377B">
        <w:rPr>
          <w:rFonts w:eastAsia="Calibri"/>
        </w:rPr>
        <w:t xml:space="preserve"> </w:t>
      </w:r>
      <w:r w:rsidR="00E50AEA" w:rsidRPr="00E50AEA">
        <w:rPr>
          <w:rFonts w:eastAsia="Calibri"/>
        </w:rPr>
        <w:t>DI pagrindu veikiančią medicininę programinę įrangą, skirtą rentgeno diagnostikos vaizdų automatizuotai analizei ir pagalbai gydytojui vertinant krūtinės ląstos bei muskuloskeletines rentgenogramas, įskaitant programinės įrangos licencij</w:t>
      </w:r>
      <w:r w:rsidR="005F0047">
        <w:rPr>
          <w:rFonts w:eastAsia="Calibri"/>
        </w:rPr>
        <w:t>ą</w:t>
      </w:r>
      <w:r w:rsidR="00E50AEA" w:rsidRPr="00E50AEA">
        <w:rPr>
          <w:rFonts w:eastAsia="Calibri"/>
        </w:rPr>
        <w:t>, diegimą, konfigūravimą, integravimą su PACS / RIS ar kitomis Perkančiosios organizacijos naudojamomis informacinėmis sistemomis, naudotojų mokymus, techninį palaikymą ir sistemos priežiūrą</w:t>
      </w:r>
      <w:r w:rsidRPr="00255883">
        <w:rPr>
          <w:rFonts w:eastAsia="Calibri"/>
        </w:rPr>
        <w:t xml:space="preserve">. </w:t>
      </w:r>
    </w:p>
    <w:p w14:paraId="7CEB2B76" w14:textId="6608BF61" w:rsidR="00A80755" w:rsidRPr="00022C1B" w:rsidRDefault="00A80755" w:rsidP="00A80755">
      <w:pPr>
        <w:pStyle w:val="Betarp"/>
        <w:ind w:firstLine="709"/>
        <w:contextualSpacing/>
        <w:jc w:val="both"/>
        <w:rPr>
          <w:rFonts w:cstheme="minorHAnsi"/>
        </w:rPr>
      </w:pPr>
      <w:r w:rsidRPr="00022C1B">
        <w:rPr>
          <w:rFonts w:cstheme="minorHAnsi"/>
        </w:rPr>
        <w:t>2.2. Pirkimo objektas į dalis neskaidomas</w:t>
      </w:r>
      <w:r w:rsidR="005F0047">
        <w:rPr>
          <w:rFonts w:cstheme="minorHAnsi"/>
        </w:rPr>
        <w:t>, perkama viena programinė įranga su viena, jos veikimui skirta licencija</w:t>
      </w:r>
      <w:r w:rsidRPr="00022C1B">
        <w:rPr>
          <w:rFonts w:cstheme="minorHAnsi"/>
        </w:rPr>
        <w:t>. Pirkimo apimtys, reikalavimai ir techninė specifikacija apibrėžti specialiųjų pirkimo sąlygų 2 priede „Techninė specifikacija“.</w:t>
      </w:r>
    </w:p>
    <w:p w14:paraId="64EF5842" w14:textId="77777777" w:rsidR="00A80755" w:rsidRDefault="00A80755" w:rsidP="00A80755">
      <w:pPr>
        <w:pStyle w:val="Betarp"/>
        <w:ind w:firstLine="709"/>
        <w:contextualSpacing/>
        <w:jc w:val="both"/>
        <w:rPr>
          <w:rFonts w:cstheme="minorHAnsi"/>
        </w:rPr>
      </w:pPr>
      <w:r w:rsidRPr="00255883">
        <w:rPr>
          <w:rFonts w:cstheme="minorHAnsi"/>
        </w:rPr>
        <w:t>2.3. Jeigu apibūdinant pirkimo objektą techninėje</w:t>
      </w:r>
      <w:r w:rsidRPr="00E53E12">
        <w:rPr>
          <w:rFonts w:cstheme="minorHAnsi"/>
        </w:rPr>
        <w:t xml:space="preserve"> specifikacijoje </w:t>
      </w:r>
      <w:r>
        <w:rPr>
          <w:rFonts w:cstheme="minorHAnsi"/>
        </w:rPr>
        <w:t xml:space="preserve">ar kituose pirkimo dokumentuose </w:t>
      </w:r>
      <w:r w:rsidRPr="00E53E12">
        <w:rPr>
          <w:rFonts w:cstheme="minorHAnsi"/>
        </w:rPr>
        <w:t xml:space="preserve">nurodytas konkretus modelis ar tiekimo šaltinis, konkretus procesas, būdingas konkretaus tiekėjo tiekiamoms prekėms ar teikiamoms paslaugoms, ar prekių ženklas, patentas, tipai, konkreti kilmė ar gamyba, </w:t>
      </w:r>
      <w:r>
        <w:rPr>
          <w:rFonts w:cstheme="minorHAnsi"/>
        </w:rPr>
        <w:t xml:space="preserve">turi būti laikoma, kad kiekviena tokia nuoroda yra pateikta su žodžiais „arba lygiavertis“. </w:t>
      </w:r>
    </w:p>
    <w:p w14:paraId="4D19C8B2" w14:textId="77777777" w:rsidR="00A80755" w:rsidRDefault="00A80755" w:rsidP="00A80755">
      <w:pPr>
        <w:pStyle w:val="Sraopastraipa"/>
        <w:spacing w:after="0" w:line="240" w:lineRule="auto"/>
        <w:ind w:left="0" w:firstLine="709"/>
        <w:jc w:val="both"/>
        <w:rPr>
          <w:rFonts w:cstheme="minorHAnsi"/>
        </w:rPr>
      </w:pPr>
      <w:r>
        <w:rPr>
          <w:rFonts w:cstheme="minorHAnsi"/>
        </w:rPr>
        <w:t>2.4. Jeigu a</w:t>
      </w:r>
      <w:r w:rsidRPr="00E53E12">
        <w:rPr>
          <w:rFonts w:cstheme="minorHAnsi"/>
        </w:rPr>
        <w:t>pibūdinant pirkimo objektą techninėje specifikacijoje</w:t>
      </w:r>
      <w:r>
        <w:rPr>
          <w:rFonts w:cstheme="minorHAnsi"/>
        </w:rPr>
        <w:t xml:space="preserve"> ar kituose pirkimo dokumentuose </w:t>
      </w:r>
      <w:r w:rsidRPr="00E53E12">
        <w:rPr>
          <w:rFonts w:cstheme="minorHAnsi"/>
        </w:rPr>
        <w:t xml:space="preserve"> nurodytas</w:t>
      </w:r>
      <w:r>
        <w:rPr>
          <w:rFonts w:cstheme="minorHAnsi"/>
        </w:rPr>
        <w:t xml:space="preserve"> standartas, </w:t>
      </w:r>
      <w:r>
        <w:rPr>
          <w:color w:val="000000"/>
        </w:rPr>
        <w:t>techninis liudijimas ar bendrosios techninės specifikacijos (</w:t>
      </w:r>
      <w:r w:rsidRPr="00046522">
        <w:rPr>
          <w:color w:val="000000"/>
        </w:rPr>
        <w:t>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w:t>
      </w:r>
      <w:r>
        <w:rPr>
          <w:color w:val="000000"/>
        </w:rPr>
        <w:t xml:space="preserve"> </w:t>
      </w:r>
      <w:r w:rsidRPr="00046522">
        <w:rPr>
          <w:color w:val="000000"/>
        </w:rPr>
        <w:t>nacionaliniai standartai, nacionaliniai techniniai liudijimai arba nacionalinės techninės specifikacijos, susijusios su darbų projektavimu, sąmatų apskaičiavimu ir vykdymu bei prekių naudojimu</w:t>
      </w:r>
      <w:r>
        <w:rPr>
          <w:color w:val="000000"/>
        </w:rPr>
        <w:t xml:space="preserve">), </w:t>
      </w:r>
      <w:r>
        <w:rPr>
          <w:rFonts w:cstheme="minorHAnsi"/>
        </w:rPr>
        <w:t xml:space="preserve">turi būti laikoma, kad kiekviena tokia nuoroda yra pateikta su žodžiais „arba lygiavertis“. </w:t>
      </w:r>
    </w:p>
    <w:p w14:paraId="5734BACD" w14:textId="77777777" w:rsidR="0083071D" w:rsidRDefault="0083071D" w:rsidP="00DE7037">
      <w:pPr>
        <w:pStyle w:val="Sraopastraipa"/>
        <w:spacing w:after="0" w:line="240" w:lineRule="auto"/>
        <w:ind w:left="0" w:firstLine="567"/>
        <w:jc w:val="both"/>
        <w:rPr>
          <w:rFonts w:cstheme="minorHAnsi"/>
        </w:rPr>
      </w:pPr>
    </w:p>
    <w:p w14:paraId="7B478B03" w14:textId="61CA0F5A" w:rsidR="00D22226" w:rsidRPr="00D24970" w:rsidRDefault="00202323" w:rsidP="00202323">
      <w:pPr>
        <w:pStyle w:val="Antrat1"/>
        <w:spacing w:line="20" w:lineRule="atLeast"/>
        <w:contextualSpacing/>
        <w:rPr>
          <w:rFonts w:asciiTheme="minorHAnsi" w:hAnsiTheme="minorHAnsi" w:cstheme="minorHAnsi"/>
        </w:rPr>
      </w:pPr>
      <w:bookmarkStart w:id="6" w:name="_Toc126333930"/>
      <w:r w:rsidRPr="00D24970">
        <w:rPr>
          <w:rFonts w:asciiTheme="minorHAnsi" w:hAnsiTheme="minorHAnsi" w:cstheme="minorHAnsi"/>
        </w:rPr>
        <w:t>3.</w:t>
      </w:r>
      <w:r w:rsidR="00D24970">
        <w:rPr>
          <w:rFonts w:asciiTheme="minorHAnsi" w:hAnsiTheme="minorHAnsi" w:cstheme="minorHAnsi"/>
        </w:rPr>
        <w:t xml:space="preserve"> </w:t>
      </w:r>
      <w:bookmarkStart w:id="7" w:name="_Ref39427921"/>
      <w:bookmarkStart w:id="8" w:name="_Ref39427927"/>
      <w:bookmarkStart w:id="9" w:name="_Ref39740354"/>
      <w:r w:rsidR="00D22226" w:rsidRPr="00D24970">
        <w:rPr>
          <w:rFonts w:asciiTheme="minorHAnsi" w:hAnsiTheme="minorHAnsi" w:cstheme="minorHAnsi"/>
        </w:rPr>
        <w:t>Susitikimai su tiekėjais</w:t>
      </w:r>
      <w:bookmarkEnd w:id="7"/>
      <w:bookmarkEnd w:id="8"/>
      <w:r w:rsidR="003B6924" w:rsidRPr="00D24970">
        <w:rPr>
          <w:rFonts w:asciiTheme="minorHAnsi" w:hAnsiTheme="minorHAnsi" w:cstheme="minorHAnsi"/>
        </w:rPr>
        <w:t xml:space="preserve"> ir objekto apžiūra</w:t>
      </w:r>
      <w:bookmarkEnd w:id="6"/>
      <w:bookmarkEnd w:id="9"/>
    </w:p>
    <w:p w14:paraId="7765BF76" w14:textId="3F9B55A2" w:rsidR="00A80755" w:rsidRPr="00F0499F" w:rsidRDefault="00862DB8" w:rsidP="00A80755">
      <w:pPr>
        <w:pStyle w:val="Sraopastraipa"/>
        <w:spacing w:after="0"/>
        <w:ind w:left="0" w:firstLine="567"/>
        <w:jc w:val="both"/>
        <w:rPr>
          <w:rFonts w:cstheme="minorHAnsi"/>
        </w:rPr>
      </w:pPr>
      <w:r w:rsidRPr="00862DB8">
        <w:rPr>
          <w:rFonts w:cstheme="minorHAnsi"/>
          <w:iCs/>
        </w:rPr>
        <w:t>3.1.</w:t>
      </w:r>
      <w:r w:rsidRPr="00862DB8">
        <w:rPr>
          <w:rFonts w:cstheme="minorHAnsi"/>
          <w:i/>
          <w:color w:val="FF0000"/>
        </w:rPr>
        <w:t xml:space="preserve"> </w:t>
      </w:r>
      <w:r w:rsidR="00A80755" w:rsidRPr="00F0499F">
        <w:rPr>
          <w:rFonts w:cstheme="minorHAnsi"/>
        </w:rPr>
        <w:t xml:space="preserve">Perkančioji organizacija nerengs susitikimo su tiekėjais dėl pirkimo </w:t>
      </w:r>
      <w:r w:rsidR="00A80755">
        <w:rPr>
          <w:rFonts w:cstheme="minorHAnsi"/>
        </w:rPr>
        <w:t>sąlyg</w:t>
      </w:r>
      <w:r w:rsidR="00A80755" w:rsidRPr="00F0499F">
        <w:rPr>
          <w:rFonts w:cstheme="minorHAnsi"/>
        </w:rPr>
        <w:t>ų paaiškinimo.</w:t>
      </w:r>
    </w:p>
    <w:p w14:paraId="6443D2FF" w14:textId="040A41C9" w:rsidR="00C94B9F" w:rsidRPr="00D24970" w:rsidRDefault="00AD57B1" w:rsidP="00AD57B1">
      <w:pPr>
        <w:pStyle w:val="Antrat1"/>
        <w:spacing w:line="20" w:lineRule="atLeast"/>
        <w:contextualSpacing/>
        <w:rPr>
          <w:rFonts w:asciiTheme="minorHAnsi" w:hAnsiTheme="minorHAnsi" w:cstheme="minorHAnsi"/>
        </w:rPr>
      </w:pPr>
      <w:bookmarkStart w:id="10" w:name="_Ref39473754"/>
      <w:bookmarkStart w:id="11" w:name="_Ref39473761"/>
      <w:bookmarkStart w:id="12" w:name="_Ref39474188"/>
      <w:bookmarkStart w:id="13" w:name="_Toc126333931"/>
      <w:r>
        <w:rPr>
          <w:rFonts w:cstheme="majorHAnsi"/>
        </w:rPr>
        <w:lastRenderedPageBreak/>
        <w:t xml:space="preserve">4. </w:t>
      </w:r>
      <w:r w:rsidR="00173ACB" w:rsidRPr="00D24970">
        <w:rPr>
          <w:rFonts w:asciiTheme="minorHAnsi" w:hAnsiTheme="minorHAnsi" w:cstheme="minorHAnsi"/>
        </w:rPr>
        <w:t>Tiekėjų pašalinimo pagrindai</w:t>
      </w:r>
      <w:bookmarkEnd w:id="10"/>
      <w:bookmarkEnd w:id="11"/>
      <w:bookmarkEnd w:id="12"/>
      <w:r w:rsidR="00975F1F" w:rsidRPr="00D24970">
        <w:rPr>
          <w:rFonts w:asciiTheme="minorHAnsi" w:hAnsiTheme="minorHAnsi" w:cstheme="minorHAnsi"/>
        </w:rPr>
        <w:t xml:space="preserve"> ir kvalifikacijos reikalavimai</w:t>
      </w:r>
      <w:bookmarkEnd w:id="13"/>
    </w:p>
    <w:p w14:paraId="65927DF2" w14:textId="77777777" w:rsidR="00A80755" w:rsidRDefault="00A80755" w:rsidP="00A80755">
      <w:pPr>
        <w:pStyle w:val="Sraopastraipa"/>
        <w:spacing w:after="120" w:line="20" w:lineRule="atLeast"/>
        <w:ind w:left="0" w:firstLine="567"/>
        <w:jc w:val="both"/>
      </w:pPr>
      <w:bookmarkStart w:id="14" w:name="_Toc126333932"/>
      <w:r w:rsidRPr="127DD6E8">
        <w:t>4.1. Reikalavimai dėl tiekėjo ir</w:t>
      </w:r>
      <w:bookmarkStart w:id="15" w:name="_Hlk41039660"/>
      <w:r w:rsidRPr="127DD6E8">
        <w:t xml:space="preserve"> subtiekėjų (jei taikoma</w:t>
      </w:r>
      <w:r w:rsidRPr="00016FDD">
        <w:t>), ūkio subjektų, kurių pajėgumais tiekėjas remiasi,</w:t>
      </w:r>
      <w:r w:rsidRPr="127DD6E8">
        <w:t xml:space="preserve"> </w:t>
      </w:r>
      <w:bookmarkEnd w:id="15"/>
      <w:r w:rsidRPr="127DD6E8">
        <w:t xml:space="preserve">pašalinimo pagrindų nebuvimo bei jų nebuvimą patvirtinantys dokumentai nurodyti </w:t>
      </w:r>
      <w:r w:rsidRPr="00016FDD">
        <w:t xml:space="preserve">specialiųjų </w:t>
      </w:r>
      <w:r w:rsidRPr="00016FDD">
        <w:rPr>
          <w:rFonts w:eastAsia="Calibri"/>
        </w:rPr>
        <w:t>pirkimo</w:t>
      </w:r>
      <w:r w:rsidRPr="127DD6E8">
        <w:rPr>
          <w:rFonts w:eastAsia="Calibri"/>
        </w:rPr>
        <w:t xml:space="preserve"> sąlygų </w:t>
      </w:r>
      <w:r>
        <w:rPr>
          <w:rFonts w:eastAsia="Calibri"/>
        </w:rPr>
        <w:t xml:space="preserve">3 </w:t>
      </w:r>
      <w:r w:rsidRPr="127DD6E8">
        <w:rPr>
          <w:rFonts w:eastAsia="Calibri"/>
        </w:rPr>
        <w:t>priede</w:t>
      </w:r>
      <w:r w:rsidRPr="127DD6E8">
        <w:t xml:space="preserve">. </w:t>
      </w:r>
    </w:p>
    <w:p w14:paraId="3FF68CAD" w14:textId="3009BB23" w:rsidR="00A80755" w:rsidRDefault="00A80755" w:rsidP="00A80755">
      <w:pPr>
        <w:pStyle w:val="Sraopastraipa"/>
        <w:tabs>
          <w:tab w:val="left" w:pos="851"/>
        </w:tabs>
        <w:spacing w:after="0" w:line="20" w:lineRule="atLeast"/>
        <w:ind w:left="0" w:firstLine="567"/>
        <w:jc w:val="both"/>
      </w:pPr>
      <w:r w:rsidRPr="009749C3">
        <w:t>4.2.</w:t>
      </w:r>
      <w:r>
        <w:t xml:space="preserve"> </w:t>
      </w:r>
      <w:r w:rsidRPr="00C723A5">
        <w:t xml:space="preserve">Tiekėjams </w:t>
      </w:r>
      <w:r w:rsidR="005F0047">
        <w:t>ne</w:t>
      </w:r>
      <w:r w:rsidRPr="00C723A5">
        <w:t>nustatomi kvalifikacijos reikalavimai</w:t>
      </w:r>
      <w:r w:rsidR="005F0047">
        <w:t>.</w:t>
      </w:r>
    </w:p>
    <w:p w14:paraId="707F8F34" w14:textId="24C1E0B5" w:rsidR="00A80755" w:rsidRPr="005F0047" w:rsidRDefault="00A80755" w:rsidP="005F0047">
      <w:pPr>
        <w:tabs>
          <w:tab w:val="left" w:pos="851"/>
        </w:tabs>
        <w:spacing w:after="0" w:line="20" w:lineRule="atLeast"/>
        <w:jc w:val="both"/>
        <w:rPr>
          <w:highlight w:val="yellow"/>
        </w:rPr>
      </w:pPr>
    </w:p>
    <w:p w14:paraId="69D62E2B" w14:textId="7F94BB77" w:rsidR="00A000BE" w:rsidRPr="0037632B" w:rsidRDefault="00D24970" w:rsidP="0037632B">
      <w:pPr>
        <w:pStyle w:val="Antrat1"/>
        <w:tabs>
          <w:tab w:val="left" w:pos="567"/>
        </w:tabs>
        <w:spacing w:after="0"/>
        <w:contextualSpacing/>
        <w:jc w:val="both"/>
        <w:rPr>
          <w:rFonts w:cstheme="minorBidi"/>
        </w:rPr>
      </w:pPr>
      <w:r>
        <w:rPr>
          <w:rFonts w:asciiTheme="minorHAnsi" w:hAnsiTheme="minorHAnsi" w:cstheme="minorHAnsi"/>
        </w:rPr>
        <w:t>5</w:t>
      </w:r>
      <w:r w:rsidR="001E3D5A" w:rsidRPr="007270DC">
        <w:rPr>
          <w:rFonts w:asciiTheme="minorHAnsi" w:hAnsiTheme="minorHAnsi" w:cstheme="minorHAnsi"/>
        </w:rPr>
        <w:t>.</w:t>
      </w:r>
      <w:r w:rsidR="009743D3" w:rsidRPr="004432C7">
        <w:rPr>
          <w:rFonts w:ascii="Calibri" w:hAnsi="Calibri" w:cs="Calibri"/>
        </w:rPr>
        <w:t>Reikalavimai, susiję su nacionaliniu saugumu</w:t>
      </w:r>
      <w:bookmarkEnd w:id="14"/>
      <w:r w:rsidR="009743D3" w:rsidRPr="007872CB">
        <w:t xml:space="preserve"> </w:t>
      </w:r>
    </w:p>
    <w:p w14:paraId="534A4008" w14:textId="4196AB74" w:rsidR="008B6EA0" w:rsidRDefault="00A80755" w:rsidP="69D1D24C">
      <w:pPr>
        <w:spacing w:after="0" w:line="240" w:lineRule="auto"/>
        <w:ind w:firstLine="567"/>
        <w:jc w:val="both"/>
        <w:rPr>
          <w:rFonts w:cstheme="minorBidi"/>
          <w:color w:val="000000" w:themeColor="text1"/>
        </w:rPr>
      </w:pPr>
      <w:r w:rsidRPr="69D1D24C">
        <w:rPr>
          <w:rFonts w:cstheme="minorBidi"/>
          <w:color w:val="000000" w:themeColor="text1"/>
        </w:rPr>
        <w:t xml:space="preserve">5.1. </w:t>
      </w:r>
      <w:r w:rsidR="69D1D24C" w:rsidRPr="69D1D24C">
        <w:rPr>
          <w:rFonts w:cstheme="minorBidi"/>
          <w:color w:val="000000" w:themeColor="text1"/>
        </w:rPr>
        <w:t>Pirkimo objekto BVPŽ kodas 48180000-3 – Medicininės programinės įrangos paketai patenka į VPĮ 92 straipsnio 13 dalyje numatytame sąraše nurodytus BVPŽ kodus, todėl šiam pirkimo objektui taikomos VPĮ 37 straipsnio 9 dalies ir VPĮ 47 straipsnio 9 dalies nuostatos.</w:t>
      </w:r>
    </w:p>
    <w:p w14:paraId="30C12B5A" w14:textId="11258EBD" w:rsidR="00A80755" w:rsidRPr="00BA0384" w:rsidRDefault="008B6EA0" w:rsidP="00172985">
      <w:pPr>
        <w:spacing w:after="0" w:line="240" w:lineRule="auto"/>
        <w:ind w:firstLine="567"/>
        <w:jc w:val="both"/>
        <w:rPr>
          <w:rFonts w:cstheme="minorHAnsi"/>
          <w:color w:val="000000" w:themeColor="text1"/>
        </w:rPr>
      </w:pPr>
      <w:r>
        <w:rPr>
          <w:rFonts w:cstheme="minorHAnsi"/>
          <w:color w:val="000000" w:themeColor="text1"/>
        </w:rPr>
        <w:t xml:space="preserve">5.2. </w:t>
      </w:r>
      <w:r w:rsidR="00A80755" w:rsidRPr="00BA0384">
        <w:rPr>
          <w:rFonts w:cstheme="minorHAnsi"/>
          <w:color w:val="000000" w:themeColor="text1"/>
        </w:rPr>
        <w:t xml:space="preserve">Perkančioji organizacija laiko, kad pirkimo objektas kelia grėsmę nacionaliniam saugumui, jei jis atitinka VPĮ 37 straipsnio 9 dalies 1 ir (ar) 2 punkte numatytas sąlygas. Tiekėjai kartu su pasiūlymu turi pateikti Viešųjų pirkimų tarnybos nustatytos formos atitikties deklaraciją (pirkimo sąlygų </w:t>
      </w:r>
      <w:r w:rsidR="004A77EF">
        <w:rPr>
          <w:rFonts w:cstheme="minorHAnsi"/>
          <w:color w:val="000000" w:themeColor="text1"/>
        </w:rPr>
        <w:t>6</w:t>
      </w:r>
      <w:r w:rsidR="00A80755" w:rsidRPr="00BA0384">
        <w:rPr>
          <w:rFonts w:cstheme="minorHAnsi"/>
          <w:color w:val="000000" w:themeColor="text1"/>
        </w:rPr>
        <w:t xml:space="preserve"> priedas). Perkančioji organizacija iš ekonomiškai naudingiausią pasiūlymą pateikusio tiekėjo reikalaus pateikti vieną (esant poreikiui – kelis) VPĮ 39 straipsnio 3 dalyje numatytą dokumentą. Perkančioji organizacija bet kuriuo pirkimo procedūros metu turi teisę pareikalauti dalyvių pateikti visus ar dalį dokumentų, nurodytų VPĮ 39 straipsnio 3 dalyje.</w:t>
      </w:r>
      <w:r w:rsidR="00172985">
        <w:rPr>
          <w:rFonts w:cstheme="minorHAnsi"/>
          <w:color w:val="000000" w:themeColor="text1"/>
        </w:rPr>
        <w:t xml:space="preserve"> </w:t>
      </w:r>
      <w:r w:rsidR="00172985" w:rsidRPr="00D360DB">
        <w:rPr>
          <w:rFonts w:cstheme="minorHAnsi"/>
          <w:color w:val="000000" w:themeColor="text1"/>
        </w:rPr>
        <w:t>Perkančioji organizacija turi teisę priimti ir (ar) reikalauti kitų, perkančiajai organizacijai priimtinų ir (ar) reikalingų dokumentų.</w:t>
      </w:r>
    </w:p>
    <w:p w14:paraId="7DA8E7AB" w14:textId="77777777" w:rsidR="00A80755" w:rsidRPr="00BA0384" w:rsidRDefault="00A80755" w:rsidP="00A80755">
      <w:pPr>
        <w:spacing w:after="0" w:line="240" w:lineRule="auto"/>
        <w:ind w:firstLine="567"/>
        <w:jc w:val="both"/>
        <w:rPr>
          <w:rFonts w:cstheme="minorHAnsi"/>
          <w:i/>
          <w:iCs/>
          <w:color w:val="000000" w:themeColor="text1"/>
        </w:rPr>
      </w:pPr>
      <w:r w:rsidRPr="00BA0384">
        <w:rPr>
          <w:rFonts w:cstheme="minorHAnsi"/>
          <w:i/>
          <w:iCs/>
          <w:color w:val="000000" w:themeColor="text1"/>
        </w:rPr>
        <w:t>Jeigu prekių gamintojas ar paslaugų teikėjas ar jį kontroliuojantis asmuo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14:paraId="53CC925E" w14:textId="73687D4F" w:rsidR="00A80755" w:rsidRPr="00BA0384" w:rsidRDefault="00A80755" w:rsidP="00172985">
      <w:pPr>
        <w:spacing w:after="0" w:line="240" w:lineRule="auto"/>
        <w:ind w:firstLine="567"/>
        <w:jc w:val="both"/>
        <w:rPr>
          <w:rFonts w:cstheme="minorHAnsi"/>
          <w:color w:val="000000" w:themeColor="text1"/>
        </w:rPr>
      </w:pPr>
      <w:r>
        <w:rPr>
          <w:rFonts w:cstheme="minorHAnsi"/>
          <w:color w:val="000000" w:themeColor="text1"/>
        </w:rPr>
        <w:t>5</w:t>
      </w:r>
      <w:r w:rsidRPr="00BA0384">
        <w:rPr>
          <w:rFonts w:cstheme="minorHAnsi"/>
          <w:color w:val="000000" w:themeColor="text1"/>
        </w:rPr>
        <w:t>.</w:t>
      </w:r>
      <w:r w:rsidR="008B6EA0">
        <w:rPr>
          <w:rFonts w:cstheme="minorHAnsi"/>
          <w:color w:val="000000" w:themeColor="text1"/>
        </w:rPr>
        <w:t>3</w:t>
      </w:r>
      <w:r w:rsidRPr="00BA0384">
        <w:rPr>
          <w:rFonts w:cstheme="minorHAnsi"/>
          <w:color w:val="000000" w:themeColor="text1"/>
        </w:rPr>
        <w:t xml:space="preserve">. Perkančioji organizacija laiko, kad tiekėjas turi interesų, galinčių kelti grėsmę nacionaliniam saugumui, jei jis, jo subtiekėjas (-ai) ar ūkio subjektas (-ai), kurių pajėgumais remiamasi, kurie patys ar juos kontroliuojantys asmenys atitinka VPĮ 47 straipsnio 9 dalyje nustatytas sąlygas. Tiekėjas su pasiūlymu turi pateikti Viešųjų pirkimų tarnybos nustatytos formos atitikties deklaraciją (pirkimo sąlygų </w:t>
      </w:r>
      <w:r w:rsidR="004A77EF">
        <w:rPr>
          <w:rFonts w:cstheme="minorHAnsi"/>
          <w:color w:val="000000" w:themeColor="text1"/>
        </w:rPr>
        <w:t>6</w:t>
      </w:r>
      <w:r w:rsidRPr="00BA0384">
        <w:rPr>
          <w:rFonts w:cstheme="minorHAnsi"/>
          <w:color w:val="000000" w:themeColor="text1"/>
        </w:rPr>
        <w:t xml:space="preserve"> priedas). Perkančioji organizacija iš ekonomiškai naudingiausią pasiūlymą pateikusio tiekėjo reikalaus pateikti vieną (esant poreikiui – kelis) VPĮ 51 straipsnio 12 dalyje numatytą dokumentą. </w:t>
      </w:r>
      <w:r w:rsidR="00172985" w:rsidRPr="00D360DB">
        <w:rPr>
          <w:rFonts w:cstheme="minorHAnsi"/>
          <w:color w:val="000000" w:themeColor="text1"/>
        </w:rPr>
        <w:t>Perkančioji organizacija turi teisę priimti ir (ar) reikalauti kitų, perkančiajai organizacijai priimtinų ir (ar) reikalingų dokumentų.</w:t>
      </w:r>
    </w:p>
    <w:p w14:paraId="6A17F4BE" w14:textId="77777777" w:rsidR="00A80755" w:rsidRPr="00BA0384" w:rsidRDefault="00A80755" w:rsidP="00A80755">
      <w:pPr>
        <w:spacing w:after="0" w:line="240" w:lineRule="auto"/>
        <w:ind w:firstLine="567"/>
        <w:jc w:val="both"/>
        <w:rPr>
          <w:rFonts w:cstheme="minorHAnsi"/>
          <w:i/>
          <w:iCs/>
          <w:color w:val="000000" w:themeColor="text1"/>
        </w:rPr>
      </w:pPr>
      <w:r w:rsidRPr="00BA0384">
        <w:rPr>
          <w:rFonts w:cstheme="minorHAnsi"/>
          <w:i/>
          <w:iCs/>
          <w:color w:val="000000" w:themeColor="text1"/>
        </w:rPr>
        <w:t>Jeigu tiekėjas, jo subtiekėjas, ūkio subjektai, kurių pajėgumais remiamasi, ar juos kontroliuojantys asmenys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14:paraId="4BEDE7AF" w14:textId="457E0FAE" w:rsidR="00AF62E6" w:rsidRPr="00142AB7" w:rsidRDefault="00245E8F" w:rsidP="00142AB7">
      <w:pPr>
        <w:pStyle w:val="Antrat1"/>
        <w:spacing w:line="20" w:lineRule="atLeast"/>
        <w:contextualSpacing/>
        <w:rPr>
          <w:rFonts w:asciiTheme="minorHAnsi" w:hAnsiTheme="minorHAnsi" w:cstheme="minorBidi"/>
        </w:rPr>
      </w:pPr>
      <w:bookmarkStart w:id="16" w:name="_Ref39666794"/>
      <w:bookmarkStart w:id="17" w:name="_Ref39666796"/>
      <w:bookmarkStart w:id="18" w:name="_Toc126333933"/>
      <w:r w:rsidRPr="127DD6E8">
        <w:rPr>
          <w:rFonts w:asciiTheme="minorHAnsi" w:hAnsiTheme="minorHAnsi" w:cstheme="minorBidi"/>
        </w:rPr>
        <w:t>6</w:t>
      </w:r>
      <w:r w:rsidR="0005396D" w:rsidRPr="127DD6E8">
        <w:rPr>
          <w:rFonts w:asciiTheme="minorHAnsi" w:hAnsiTheme="minorHAnsi" w:cstheme="minorBidi"/>
        </w:rPr>
        <w:t xml:space="preserve">. </w:t>
      </w:r>
      <w:r w:rsidR="00220588" w:rsidRPr="127DD6E8">
        <w:rPr>
          <w:rFonts w:asciiTheme="minorHAnsi" w:hAnsiTheme="minorHAnsi" w:cstheme="minorBidi"/>
        </w:rPr>
        <w:t>Specialieji r</w:t>
      </w:r>
      <w:r w:rsidR="00DF58E2" w:rsidRPr="127DD6E8">
        <w:rPr>
          <w:rFonts w:asciiTheme="minorHAnsi" w:hAnsiTheme="minorHAnsi" w:cstheme="minorBidi"/>
        </w:rPr>
        <w:t>eikalavimai pasiūlymų rengimui ir pateikimui</w:t>
      </w:r>
      <w:bookmarkEnd w:id="16"/>
      <w:bookmarkEnd w:id="17"/>
      <w:bookmarkEnd w:id="18"/>
    </w:p>
    <w:p w14:paraId="3D47F821" w14:textId="2F93D89B" w:rsidR="00EF5623" w:rsidRPr="00FD53CF" w:rsidRDefault="00192AF9" w:rsidP="001032F8">
      <w:pPr>
        <w:spacing w:after="0" w:line="20" w:lineRule="atLeast"/>
        <w:ind w:firstLine="567"/>
        <w:jc w:val="both"/>
        <w:rPr>
          <w:rFonts w:cs="Calibri"/>
          <w:i/>
          <w:iCs/>
          <w:color w:val="7030A0"/>
        </w:rPr>
      </w:pPr>
      <w:r>
        <w:rPr>
          <w:rFonts w:cs="Calibri"/>
        </w:rPr>
        <w:t xml:space="preserve">6.1. </w:t>
      </w:r>
      <w:r w:rsidR="00EF5623" w:rsidRPr="00FD53CF">
        <w:rPr>
          <w:rFonts w:cs="Calibri"/>
        </w:rPr>
        <w:t xml:space="preserve">Tiekėjo </w:t>
      </w:r>
      <w:r w:rsidR="0058726C">
        <w:rPr>
          <w:rFonts w:cs="Calibri"/>
        </w:rPr>
        <w:t>p</w:t>
      </w:r>
      <w:r w:rsidR="00EF5623" w:rsidRPr="00FD53CF">
        <w:rPr>
          <w:rFonts w:cs="Calibri"/>
        </w:rPr>
        <w:t>asiūlymą sudaro CVP IS pateikiamų ir žemiau nurodytų dokumentų visuma</w:t>
      </w:r>
      <w:r w:rsidR="00FD53CF">
        <w:rPr>
          <w:rFonts w:cs="Calibri"/>
        </w:rPr>
        <w:t>:</w:t>
      </w:r>
    </w:p>
    <w:p w14:paraId="0B17BEF7" w14:textId="0779D7FE" w:rsidR="00FF12F1" w:rsidRPr="0035559D" w:rsidRDefault="003F0DA7" w:rsidP="00FE7FEB">
      <w:pPr>
        <w:pStyle w:val="Sraopastraipa"/>
        <w:numPr>
          <w:ilvl w:val="2"/>
          <w:numId w:val="8"/>
        </w:numPr>
        <w:spacing w:after="0" w:line="240" w:lineRule="auto"/>
        <w:ind w:left="0" w:firstLine="567"/>
        <w:jc w:val="both"/>
        <w:rPr>
          <w:u w:val="single"/>
        </w:rPr>
      </w:pPr>
      <w:r w:rsidRPr="0035559D">
        <w:t xml:space="preserve">tiekėjo </w:t>
      </w:r>
      <w:r w:rsidRPr="00A80755">
        <w:t xml:space="preserve">pasirašytas </w:t>
      </w:r>
      <w:r w:rsidR="005A195F" w:rsidRPr="0035559D">
        <w:t>p</w:t>
      </w:r>
      <w:r w:rsidRPr="0035559D">
        <w:t xml:space="preserve">asiūlymas, parengtas pagal </w:t>
      </w:r>
      <w:r w:rsidR="007C1C57" w:rsidRPr="0035559D">
        <w:t>specialiųjų p</w:t>
      </w:r>
      <w:r w:rsidR="00551FA7" w:rsidRPr="0035559D">
        <w:t xml:space="preserve">irkimo </w:t>
      </w:r>
      <w:r w:rsidR="00476F8C" w:rsidRPr="0035559D">
        <w:t>sąlygų</w:t>
      </w:r>
      <w:r w:rsidR="00DE5F20" w:rsidRPr="0035559D">
        <w:t xml:space="preserve"> </w:t>
      </w:r>
      <w:r w:rsidR="005F0047">
        <w:rPr>
          <w:shd w:val="clear" w:color="auto" w:fill="FFFFFF"/>
        </w:rPr>
        <w:t>5</w:t>
      </w:r>
      <w:r w:rsidR="00DE5F20" w:rsidRPr="00A80755">
        <w:rPr>
          <w:shd w:val="clear" w:color="auto" w:fill="FFFFFF"/>
        </w:rPr>
        <w:t xml:space="preserve"> </w:t>
      </w:r>
      <w:r w:rsidR="00476F8C" w:rsidRPr="0035559D">
        <w:t xml:space="preserve">priede </w:t>
      </w:r>
      <w:r w:rsidRPr="0035559D">
        <w:t xml:space="preserve">pateiktą </w:t>
      </w:r>
      <w:r w:rsidR="00C35C26" w:rsidRPr="0035559D">
        <w:t>p</w:t>
      </w:r>
      <w:r w:rsidRPr="0035559D">
        <w:t>asiūlymo formą.</w:t>
      </w:r>
    </w:p>
    <w:p w14:paraId="3459FD0B" w14:textId="40B20EA5" w:rsidR="009C1155" w:rsidRPr="00A80755" w:rsidRDefault="009C1155" w:rsidP="00FE7FEB">
      <w:pPr>
        <w:pStyle w:val="Sraopastraipa"/>
        <w:numPr>
          <w:ilvl w:val="2"/>
          <w:numId w:val="8"/>
        </w:numPr>
        <w:spacing w:after="0" w:line="240" w:lineRule="auto"/>
        <w:ind w:left="0" w:firstLine="567"/>
        <w:jc w:val="both"/>
        <w:rPr>
          <w:rFonts w:cstheme="minorHAnsi"/>
          <w:u w:val="single"/>
        </w:rPr>
      </w:pPr>
      <w:r w:rsidRPr="0035559D">
        <w:rPr>
          <w:rFonts w:cstheme="minorHAnsi"/>
        </w:rPr>
        <w:t xml:space="preserve">užpildytas EBVPD (specialiųjų pirkimo sąlygų </w:t>
      </w:r>
      <w:r w:rsidR="005F0047">
        <w:rPr>
          <w:rFonts w:cstheme="minorHAnsi"/>
        </w:rPr>
        <w:t>4</w:t>
      </w:r>
      <w:r w:rsidRPr="00A80755">
        <w:rPr>
          <w:rFonts w:cstheme="minorHAnsi"/>
        </w:rPr>
        <w:t xml:space="preserve"> </w:t>
      </w:r>
      <w:r w:rsidRPr="0035559D">
        <w:rPr>
          <w:rFonts w:cstheme="minorHAnsi"/>
        </w:rPr>
        <w:t xml:space="preserve">priedas). </w:t>
      </w:r>
      <w:r w:rsidR="0008659E" w:rsidRPr="00A80755">
        <w:rPr>
          <w:rFonts w:cstheme="minorHAnsi"/>
        </w:rPr>
        <w:t>Pateikdamas ir p</w:t>
      </w:r>
      <w:r w:rsidRPr="00A80755">
        <w:rPr>
          <w:rFonts w:cstheme="minorHAnsi"/>
        </w:rPr>
        <w:t xml:space="preserve">asirašydamas </w:t>
      </w:r>
      <w:r w:rsidR="00C35C26" w:rsidRPr="00A80755">
        <w:rPr>
          <w:rFonts w:cstheme="minorHAnsi"/>
        </w:rPr>
        <w:t>p</w:t>
      </w:r>
      <w:r w:rsidRPr="00A80755">
        <w:rPr>
          <w:rFonts w:cstheme="minorHAnsi"/>
        </w:rPr>
        <w:t>asiūlymą, tiekėjas patvirtina ir EBVPD tikrumą;</w:t>
      </w:r>
    </w:p>
    <w:p w14:paraId="021CA68F" w14:textId="346D8E49" w:rsidR="007C1C57" w:rsidRPr="00A80755" w:rsidRDefault="000C55D6" w:rsidP="00FE7FEB">
      <w:pPr>
        <w:pStyle w:val="Sraopastraipa"/>
        <w:numPr>
          <w:ilvl w:val="2"/>
          <w:numId w:val="8"/>
        </w:numPr>
        <w:spacing w:after="0" w:line="240" w:lineRule="auto"/>
        <w:ind w:left="0" w:firstLine="567"/>
        <w:jc w:val="both"/>
        <w:rPr>
          <w:rFonts w:cstheme="minorHAnsi"/>
          <w:u w:val="single"/>
        </w:rPr>
      </w:pPr>
      <w:r w:rsidRPr="0035559D">
        <w:rPr>
          <w:rFonts w:cstheme="minorHAnsi"/>
        </w:rPr>
        <w:t xml:space="preserve">jungtinės veiklos sutarties kopija (jeigu </w:t>
      </w:r>
      <w:r w:rsidR="00C35C26" w:rsidRPr="0035559D">
        <w:rPr>
          <w:rFonts w:cstheme="minorHAnsi"/>
        </w:rPr>
        <w:t>p</w:t>
      </w:r>
      <w:r w:rsidRPr="0035559D">
        <w:rPr>
          <w:rFonts w:cstheme="minorHAnsi"/>
        </w:rPr>
        <w:t xml:space="preserve">irkime dalyvauja ūkio subjektų grupė jungtinės veiklos sutarties </w:t>
      </w:r>
      <w:r w:rsidRPr="00A80755">
        <w:rPr>
          <w:rFonts w:cstheme="minorHAnsi"/>
        </w:rPr>
        <w:t>pagrindu)</w:t>
      </w:r>
      <w:r w:rsidR="007C1C57" w:rsidRPr="00A80755">
        <w:rPr>
          <w:rFonts w:cstheme="minorHAnsi"/>
        </w:rPr>
        <w:t>;</w:t>
      </w:r>
    </w:p>
    <w:p w14:paraId="50A0B33A" w14:textId="5DAAFF49" w:rsidR="006D0EC0" w:rsidRPr="00A80755" w:rsidRDefault="006D0EC0" w:rsidP="00FE7FEB">
      <w:pPr>
        <w:pStyle w:val="Sraopastraipa"/>
        <w:numPr>
          <w:ilvl w:val="2"/>
          <w:numId w:val="8"/>
        </w:numPr>
        <w:spacing w:after="0" w:line="240" w:lineRule="auto"/>
        <w:ind w:left="0" w:firstLine="567"/>
        <w:jc w:val="both"/>
        <w:rPr>
          <w:rFonts w:cstheme="minorHAnsi"/>
          <w:u w:val="single"/>
        </w:rPr>
      </w:pPr>
      <w:r w:rsidRPr="00A80755">
        <w:rPr>
          <w:rFonts w:cstheme="minorHAnsi"/>
        </w:rPr>
        <w:t xml:space="preserve">dokumentas, patvirtinantis, kad asmuo, kuris </w:t>
      </w:r>
      <w:r w:rsidR="0008659E" w:rsidRPr="00A80755">
        <w:rPr>
          <w:rFonts w:cstheme="minorHAnsi"/>
        </w:rPr>
        <w:t xml:space="preserve">pateikė ir </w:t>
      </w:r>
      <w:r w:rsidRPr="00A80755">
        <w:rPr>
          <w:rFonts w:cstheme="minorHAnsi"/>
        </w:rPr>
        <w:t>pasirašė</w:t>
      </w:r>
      <w:r w:rsidR="0008659E" w:rsidRPr="00A80755">
        <w:rPr>
          <w:rFonts w:cstheme="minorHAnsi"/>
        </w:rPr>
        <w:t xml:space="preserve"> </w:t>
      </w:r>
      <w:r w:rsidR="00212F68" w:rsidRPr="00A80755">
        <w:rPr>
          <w:rFonts w:cstheme="minorHAnsi"/>
        </w:rPr>
        <w:t>p</w:t>
      </w:r>
      <w:r w:rsidRPr="00A80755">
        <w:rPr>
          <w:rFonts w:cstheme="minorHAnsi"/>
        </w:rPr>
        <w:t xml:space="preserve">asiūlymą (jei jis ne tiekėjo vadovas), turėjo teisę jį </w:t>
      </w:r>
      <w:r w:rsidR="0008659E" w:rsidRPr="00A80755">
        <w:rPr>
          <w:rFonts w:cstheme="minorHAnsi"/>
        </w:rPr>
        <w:t xml:space="preserve">pateikti ir </w:t>
      </w:r>
      <w:r w:rsidRPr="00A80755">
        <w:rPr>
          <w:rFonts w:cstheme="minorHAnsi"/>
        </w:rPr>
        <w:t>pasirašyti;</w:t>
      </w:r>
    </w:p>
    <w:p w14:paraId="0997451A" w14:textId="14C5D167" w:rsidR="006D0EC0" w:rsidRPr="00CA64E1" w:rsidRDefault="00212F68" w:rsidP="00FE7FEB">
      <w:pPr>
        <w:pStyle w:val="Sraopastraipa"/>
        <w:numPr>
          <w:ilvl w:val="2"/>
          <w:numId w:val="8"/>
        </w:numPr>
        <w:tabs>
          <w:tab w:val="left" w:pos="1276"/>
        </w:tabs>
        <w:spacing w:after="0" w:line="240" w:lineRule="auto"/>
        <w:ind w:left="0" w:firstLine="567"/>
        <w:jc w:val="both"/>
        <w:rPr>
          <w:rFonts w:cstheme="minorHAnsi"/>
          <w:u w:val="single"/>
        </w:rPr>
      </w:pPr>
      <w:r>
        <w:rPr>
          <w:rFonts w:cstheme="minorHAnsi"/>
        </w:rPr>
        <w:lastRenderedPageBreak/>
        <w:t>p</w:t>
      </w:r>
      <w:r w:rsidR="006D0EC0" w:rsidRPr="00CA64E1">
        <w:rPr>
          <w:rFonts w:cstheme="minorHAnsi"/>
        </w:rPr>
        <w:t>asiūlymo galiojimą užtikrinantis dokumentas (jeigu reikalaujama);</w:t>
      </w:r>
    </w:p>
    <w:p w14:paraId="53A8B5A3" w14:textId="109B0BB3" w:rsidR="00450415" w:rsidRPr="00CA64E1" w:rsidRDefault="00450415" w:rsidP="00FE7FEB">
      <w:pPr>
        <w:pStyle w:val="Sraopastraipa"/>
        <w:numPr>
          <w:ilvl w:val="2"/>
          <w:numId w:val="8"/>
        </w:numPr>
        <w:spacing w:after="0" w:line="240" w:lineRule="auto"/>
        <w:ind w:left="0" w:firstLine="567"/>
        <w:jc w:val="both"/>
        <w:rPr>
          <w:rFonts w:cstheme="minorHAnsi"/>
          <w:u w:val="single"/>
        </w:rPr>
      </w:pPr>
      <w:r w:rsidRPr="00CA64E1">
        <w:rPr>
          <w:rFonts w:cstheme="minorHAnsi"/>
        </w:rPr>
        <w:t>jei tiekėjas pasitelkia ūkio subjektus, kurių pajėgumais remiasi, – įrodymai, kad šie ištekliai bus prieinami per visą sutartinių įsipareigojimų vykdymo laikotarpį;</w:t>
      </w:r>
    </w:p>
    <w:p w14:paraId="0A4D1BFD" w14:textId="5A7C8BAD" w:rsidR="00450415" w:rsidRPr="00CA64E1" w:rsidRDefault="00450415" w:rsidP="00FE7FEB">
      <w:pPr>
        <w:pStyle w:val="Sraopastraipa"/>
        <w:numPr>
          <w:ilvl w:val="2"/>
          <w:numId w:val="8"/>
        </w:numPr>
        <w:spacing w:after="0" w:line="240" w:lineRule="auto"/>
        <w:ind w:left="0" w:firstLine="567"/>
        <w:jc w:val="both"/>
        <w:rPr>
          <w:rFonts w:cstheme="minorHAnsi"/>
          <w:u w:val="single"/>
        </w:rPr>
      </w:pPr>
      <w:r w:rsidRPr="00CA64E1">
        <w:rPr>
          <w:rFonts w:cstheme="minorHAnsi"/>
        </w:rPr>
        <w:t xml:space="preserve"> jei tiekėjas pasitelkia subtiekėjus, subtiekėjo deklaracija ar kitas dokumentas, patvirtinantis jo sutikimą būti subtiekėju </w:t>
      </w:r>
      <w:r w:rsidR="00212F68">
        <w:rPr>
          <w:rFonts w:cstheme="minorHAnsi"/>
        </w:rPr>
        <w:t>p</w:t>
      </w:r>
      <w:r w:rsidRPr="00CA64E1">
        <w:rPr>
          <w:rFonts w:cstheme="minorHAnsi"/>
        </w:rPr>
        <w:t>irkime;</w:t>
      </w:r>
    </w:p>
    <w:p w14:paraId="054A3B95" w14:textId="3CC93AB6" w:rsidR="00450415" w:rsidRPr="00CA64E1" w:rsidRDefault="00450415" w:rsidP="00FE7FEB">
      <w:pPr>
        <w:pStyle w:val="Sraopastraipa"/>
        <w:numPr>
          <w:ilvl w:val="2"/>
          <w:numId w:val="8"/>
        </w:numPr>
        <w:spacing w:after="0" w:line="240" w:lineRule="auto"/>
        <w:ind w:left="0" w:firstLine="567"/>
        <w:jc w:val="both"/>
        <w:rPr>
          <w:rFonts w:cstheme="minorHAnsi"/>
          <w:u w:val="single"/>
        </w:rPr>
      </w:pPr>
      <w:r w:rsidRPr="00CA64E1">
        <w:rPr>
          <w:rFonts w:cstheme="minorHAnsi"/>
        </w:rPr>
        <w:t>dokumentai, patvirtinantys, kad ūkio subjektas, kurio pajėgumais tiekėjas remiasi, atsižvelgdamas į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CA64E1">
        <w:rPr>
          <w:rFonts w:cstheme="minorHAnsi"/>
          <w:i/>
          <w:iCs/>
          <w:color w:val="FF0000"/>
        </w:rPr>
        <w:t xml:space="preserve"> </w:t>
      </w:r>
    </w:p>
    <w:p w14:paraId="57DCB90C" w14:textId="0878C192" w:rsidR="00B34871" w:rsidRDefault="00450415" w:rsidP="00B34871">
      <w:pPr>
        <w:spacing w:after="0" w:line="240" w:lineRule="auto"/>
        <w:ind w:firstLine="567"/>
        <w:jc w:val="both"/>
        <w:rPr>
          <w:rFonts w:cstheme="minorHAnsi"/>
        </w:rPr>
      </w:pPr>
      <w:r w:rsidRPr="0086303D">
        <w:rPr>
          <w:rFonts w:cstheme="minorHAnsi"/>
        </w:rPr>
        <w:t>6.</w:t>
      </w:r>
      <w:r w:rsidR="00C7179F">
        <w:rPr>
          <w:rFonts w:cstheme="minorHAnsi"/>
        </w:rPr>
        <w:t>1.</w:t>
      </w:r>
      <w:r w:rsidR="005F0047">
        <w:rPr>
          <w:rFonts w:cstheme="minorHAnsi"/>
        </w:rPr>
        <w:t>9</w:t>
      </w:r>
      <w:r w:rsidRPr="0086303D">
        <w:rPr>
          <w:rFonts w:cstheme="minorHAnsi"/>
        </w:rPr>
        <w:t>.</w:t>
      </w:r>
      <w:r w:rsidR="00B34871">
        <w:rPr>
          <w:rFonts w:cstheme="minorHAnsi"/>
        </w:rPr>
        <w:t xml:space="preserve"> </w:t>
      </w:r>
      <w:r w:rsidR="00B34871">
        <w:rPr>
          <w:rFonts w:cstheme="minorHAnsi"/>
          <w:sz w:val="22"/>
          <w:szCs w:val="22"/>
        </w:rPr>
        <w:t xml:space="preserve"> n</w:t>
      </w:r>
      <w:r w:rsidR="00B34871" w:rsidRPr="008F05F0">
        <w:rPr>
          <w:rFonts w:cstheme="minorHAnsi"/>
          <w:sz w:val="22"/>
          <w:szCs w:val="22"/>
        </w:rPr>
        <w:t xml:space="preserve">acionalinio saugumo reikalavimų atitikties deklaracija (pirkimo sąlygų </w:t>
      </w:r>
      <w:r w:rsidR="004A77EF">
        <w:rPr>
          <w:rFonts w:cstheme="minorHAnsi"/>
          <w:sz w:val="22"/>
          <w:szCs w:val="22"/>
        </w:rPr>
        <w:t>6</w:t>
      </w:r>
      <w:r w:rsidR="00B34871" w:rsidRPr="008F05F0">
        <w:rPr>
          <w:rFonts w:cstheme="minorHAnsi"/>
          <w:sz w:val="22"/>
          <w:szCs w:val="22"/>
        </w:rPr>
        <w:t xml:space="preserve"> prieda</w:t>
      </w:r>
      <w:r w:rsidR="00341393">
        <w:rPr>
          <w:rFonts w:cstheme="minorHAnsi"/>
          <w:sz w:val="22"/>
          <w:szCs w:val="22"/>
        </w:rPr>
        <w:t>s</w:t>
      </w:r>
      <w:r w:rsidR="00B34871" w:rsidRPr="008F05F0">
        <w:rPr>
          <w:rFonts w:cstheme="minorHAnsi"/>
          <w:sz w:val="22"/>
          <w:szCs w:val="22"/>
        </w:rPr>
        <w:t>)</w:t>
      </w:r>
    </w:p>
    <w:p w14:paraId="699631AE" w14:textId="713FC792" w:rsidR="00B34871" w:rsidRPr="00B34871" w:rsidRDefault="00B34871" w:rsidP="00B34871">
      <w:pPr>
        <w:spacing w:after="0" w:line="240" w:lineRule="auto"/>
        <w:ind w:firstLine="567"/>
        <w:jc w:val="both"/>
        <w:rPr>
          <w:rFonts w:asciiTheme="minorHAnsi" w:hAnsiTheme="minorHAnsi" w:cstheme="minorHAnsi"/>
        </w:rPr>
      </w:pPr>
      <w:r>
        <w:rPr>
          <w:rFonts w:cstheme="minorHAnsi"/>
        </w:rPr>
        <w:t>6.1.11</w:t>
      </w:r>
      <w:r w:rsidR="00450415" w:rsidRPr="0086303D">
        <w:rPr>
          <w:rFonts w:cstheme="minorHAnsi"/>
        </w:rPr>
        <w:t xml:space="preserve"> </w:t>
      </w:r>
      <w:r w:rsidRPr="008F05F0">
        <w:rPr>
          <w:rFonts w:cs="Calibri"/>
          <w:sz w:val="22"/>
          <w:szCs w:val="22"/>
        </w:rPr>
        <w:t>kita pagal pirkimo dokumentus prašoma pateikti informacija ir (ar) dokumentai</w:t>
      </w:r>
      <w:r w:rsidR="005F0047">
        <w:rPr>
          <w:rFonts w:cs="Calibri"/>
          <w:sz w:val="22"/>
          <w:szCs w:val="22"/>
        </w:rPr>
        <w:t>, įskaitant dokumentai, privalomi pateikti pagal techninę specifikaciją</w:t>
      </w:r>
      <w:r w:rsidRPr="008F05F0">
        <w:rPr>
          <w:rFonts w:cs="Calibri"/>
          <w:sz w:val="22"/>
          <w:szCs w:val="22"/>
        </w:rPr>
        <w:t>.</w:t>
      </w:r>
    </w:p>
    <w:p w14:paraId="479B3B42" w14:textId="1AFC2F9E" w:rsidR="00FD03FA" w:rsidRPr="00F0499F" w:rsidRDefault="00C7179F" w:rsidP="00922C44">
      <w:pPr>
        <w:spacing w:after="0" w:line="240" w:lineRule="auto"/>
        <w:ind w:firstLine="567"/>
        <w:jc w:val="both"/>
        <w:rPr>
          <w:u w:val="single"/>
        </w:rPr>
      </w:pPr>
      <w:r>
        <w:rPr>
          <w:rFonts w:cstheme="minorHAnsi"/>
        </w:rPr>
        <w:t>6.2</w:t>
      </w:r>
      <w:r w:rsidR="00EE3480" w:rsidRPr="00A5743F">
        <w:rPr>
          <w:rFonts w:cstheme="minorHAnsi"/>
          <w:color w:val="7030A0"/>
        </w:rPr>
        <w:t>.</w:t>
      </w:r>
      <w:r w:rsidR="004771AF" w:rsidRPr="00A5743F">
        <w:rPr>
          <w:rFonts w:cstheme="minorHAnsi"/>
          <w:color w:val="7030A0"/>
        </w:rPr>
        <w:t xml:space="preserve"> </w:t>
      </w:r>
      <w:r w:rsidR="00BD41D7" w:rsidRPr="00CA64E1">
        <w:rPr>
          <w:rFonts w:eastAsia="Calibri" w:cstheme="minorHAnsi"/>
        </w:rPr>
        <w:t>P</w:t>
      </w:r>
      <w:r w:rsidR="00FD03FA" w:rsidRPr="00CA64E1">
        <w:rPr>
          <w:rFonts w:eastAsia="Calibri" w:cstheme="minorHAnsi"/>
        </w:rPr>
        <w:t xml:space="preserve">asiūlymas </w:t>
      </w:r>
      <w:r w:rsidR="00071366">
        <w:rPr>
          <w:rFonts w:eastAsia="Calibri" w:cstheme="minorHAnsi"/>
        </w:rPr>
        <w:t>turi</w:t>
      </w:r>
      <w:r w:rsidR="00FD03FA" w:rsidRPr="00CA64E1">
        <w:rPr>
          <w:rFonts w:eastAsia="Calibri" w:cstheme="minorHAnsi"/>
        </w:rPr>
        <w:t xml:space="preserve"> būti pasirašytas </w:t>
      </w:r>
      <w:r w:rsidR="00DD138F" w:rsidRPr="00CA64E1">
        <w:rPr>
          <w:rFonts w:eastAsia="Calibri" w:cstheme="minorHAnsi"/>
        </w:rPr>
        <w:t xml:space="preserve">fiziniu parašu arba </w:t>
      </w:r>
      <w:r w:rsidR="00FD03FA" w:rsidRPr="00CA64E1">
        <w:rPr>
          <w:rFonts w:eastAsia="Calibri" w:cstheme="minorHAnsi"/>
        </w:rPr>
        <w:t>kvalifikuotu elektroniniu parašu. Jeigu tiekėjas dokumentus tvirtina naudodamas elektroninį,</w:t>
      </w:r>
      <w:r w:rsidR="00FD03FA" w:rsidRPr="127DD6E8">
        <w:rPr>
          <w:rFonts w:eastAsia="Calibri"/>
        </w:rPr>
        <w:t xml:space="preserve"> o ne fizinį parašą, elektroninis parašas turi atitikti VPĮ 22 straipsnio 11 dalies 2 ir 3 punktuose nustatytus reikalavimus. </w:t>
      </w:r>
      <w:r w:rsidR="00FD03FA" w:rsidRPr="127DD6E8">
        <w:t>Perkančiajai organizacijai kilus abejonių dėl dokumentų tikrumo, ji turi teisę reikalauti pateikti dokumentų originalus.</w:t>
      </w:r>
      <w:r w:rsidR="00FD03FA" w:rsidRPr="127DD6E8">
        <w:rPr>
          <w:rFonts w:eastAsia="Calibri"/>
        </w:rPr>
        <w:t xml:space="preserve"> Gali būti:</w:t>
      </w:r>
    </w:p>
    <w:p w14:paraId="293D3908" w14:textId="1DF5A18C" w:rsidR="00FD03FA" w:rsidRPr="00505506" w:rsidRDefault="00C7179F" w:rsidP="00922C44">
      <w:pPr>
        <w:pStyle w:val="Sraopastraipa"/>
        <w:spacing w:after="0" w:line="240" w:lineRule="auto"/>
        <w:ind w:left="0" w:firstLine="567"/>
        <w:jc w:val="both"/>
        <w:rPr>
          <w:rFonts w:cstheme="minorHAnsi"/>
          <w:bCs/>
          <w:iCs/>
          <w:u w:val="single"/>
        </w:rPr>
      </w:pPr>
      <w:r>
        <w:rPr>
          <w:rFonts w:eastAsia="Calibri" w:cstheme="minorHAnsi"/>
          <w:bCs/>
          <w:iCs/>
        </w:rPr>
        <w:t>6</w:t>
      </w:r>
      <w:r w:rsidR="00390B20">
        <w:rPr>
          <w:rFonts w:eastAsia="Calibri" w:cstheme="minorHAnsi"/>
          <w:bCs/>
          <w:iCs/>
        </w:rPr>
        <w:t>.</w:t>
      </w:r>
      <w:r>
        <w:rPr>
          <w:rFonts w:eastAsia="Calibri" w:cstheme="minorHAnsi"/>
          <w:bCs/>
          <w:iCs/>
        </w:rPr>
        <w:t>2</w:t>
      </w:r>
      <w:r w:rsidR="00390B20">
        <w:rPr>
          <w:rFonts w:eastAsia="Calibri" w:cstheme="minorHAnsi"/>
          <w:bCs/>
          <w:iCs/>
        </w:rPr>
        <w:t>.</w:t>
      </w:r>
      <w:r w:rsidR="00EE3480">
        <w:rPr>
          <w:rFonts w:eastAsia="Calibri" w:cstheme="minorHAnsi"/>
          <w:bCs/>
          <w:iCs/>
        </w:rPr>
        <w:t>1</w:t>
      </w:r>
      <w:r w:rsidR="00FD03FA" w:rsidRPr="00505506">
        <w:rPr>
          <w:rFonts w:eastAsia="Calibri" w:cstheme="minorHAnsi"/>
          <w:bCs/>
          <w:iCs/>
        </w:rPr>
        <w:t xml:space="preserve"> pateikiami kvalifikuotu elektroniniu parašu pasirašyti elektroninėmis priemonėmis suformuoti dokumentai;</w:t>
      </w:r>
    </w:p>
    <w:p w14:paraId="2CC1AA85" w14:textId="40F4D236" w:rsidR="00FD03FA" w:rsidRPr="00C7179F" w:rsidRDefault="00FD03FA" w:rsidP="00922C44">
      <w:pPr>
        <w:pStyle w:val="Sraopastraipa"/>
        <w:numPr>
          <w:ilvl w:val="2"/>
          <w:numId w:val="13"/>
        </w:numPr>
        <w:tabs>
          <w:tab w:val="left" w:pos="1418"/>
        </w:tabs>
        <w:spacing w:after="0" w:line="240" w:lineRule="auto"/>
        <w:ind w:left="0" w:firstLine="567"/>
        <w:jc w:val="both"/>
        <w:rPr>
          <w:rFonts w:cstheme="minorHAnsi"/>
          <w:bCs/>
          <w:iCs/>
        </w:rPr>
      </w:pPr>
      <w:r w:rsidRPr="00C7179F">
        <w:rPr>
          <w:rFonts w:eastAsia="Calibri" w:cstheme="minorHAnsi"/>
          <w:bCs/>
          <w:iCs/>
        </w:rPr>
        <w:t>skaitmeninės dokumentų kopijos (</w:t>
      </w:r>
      <w:r w:rsidRPr="00C7179F">
        <w:rPr>
          <w:rFonts w:eastAsia="Calibri" w:cstheme="minorHAnsi"/>
          <w:iCs/>
        </w:rPr>
        <w:t>fiziniu parašu tvirtinami dokumentai turi būti pateikiami pasirašyti ir nuskenuoti)</w:t>
      </w:r>
      <w:r w:rsidRPr="00C7179F">
        <w:rPr>
          <w:rFonts w:eastAsia="Calibri" w:cstheme="minorHAnsi"/>
          <w:bCs/>
          <w:iCs/>
        </w:rPr>
        <w:t>.</w:t>
      </w:r>
    </w:p>
    <w:p w14:paraId="6602056D" w14:textId="29C8C51E" w:rsidR="0096678C" w:rsidRPr="00B34871" w:rsidRDefault="00B34871" w:rsidP="00B34871">
      <w:pPr>
        <w:spacing w:after="0" w:line="240" w:lineRule="auto"/>
        <w:ind w:firstLine="567"/>
        <w:jc w:val="both"/>
      </w:pPr>
      <w:r>
        <w:t xml:space="preserve">6.3. </w:t>
      </w:r>
      <w:r w:rsidR="0099696F" w:rsidRPr="00B34871">
        <w:t>P</w:t>
      </w:r>
      <w:r w:rsidR="0048587E" w:rsidRPr="00B34871">
        <w:t>asiūlymas turi būti parengta</w:t>
      </w:r>
      <w:r w:rsidRPr="00B34871">
        <w:t>s</w:t>
      </w:r>
      <w:r w:rsidR="00EE44B0" w:rsidRPr="00B34871">
        <w:t xml:space="preserve"> </w:t>
      </w:r>
      <w:r w:rsidR="0048587E" w:rsidRPr="00B34871">
        <w:t>lietuvių kalba</w:t>
      </w:r>
      <w:r w:rsidRPr="00B34871">
        <w:t>.</w:t>
      </w:r>
      <w:r w:rsidR="0048587E" w:rsidRPr="00B34871">
        <w:t xml:space="preserve"> </w:t>
      </w:r>
      <w:r w:rsidR="00F17A1F" w:rsidRPr="00B34871">
        <w:rPr>
          <w:rFonts w:eastAsia="Arial"/>
        </w:rPr>
        <w:t>Jei kurie nors su pasiūlymu teikiami dokumentai parengti ne</w:t>
      </w:r>
      <w:r w:rsidR="001427AB" w:rsidRPr="00B34871">
        <w:rPr>
          <w:rFonts w:eastAsia="Arial"/>
        </w:rPr>
        <w:t xml:space="preserve"> ta kalba, kuria</w:t>
      </w:r>
      <w:r w:rsidR="00F17A1F" w:rsidRPr="00B34871">
        <w:rPr>
          <w:rFonts w:eastAsia="Arial"/>
        </w:rPr>
        <w:t xml:space="preserve"> </w:t>
      </w:r>
      <w:r w:rsidR="0BCA4ED4" w:rsidRPr="00B34871">
        <w:rPr>
          <w:rFonts w:eastAsia="Arial"/>
        </w:rPr>
        <w:t>reikalaujama</w:t>
      </w:r>
      <w:r w:rsidR="001427AB" w:rsidRPr="00B34871">
        <w:rPr>
          <w:rFonts w:eastAsia="Arial"/>
        </w:rPr>
        <w:t xml:space="preserve">, </w:t>
      </w:r>
      <w:r w:rsidR="003F1D78" w:rsidRPr="00B34871">
        <w:rPr>
          <w:rFonts w:eastAsia="Arial"/>
        </w:rPr>
        <w:t xml:space="preserve">turi būti pateiktas tikslus vertimas į </w:t>
      </w:r>
      <w:r w:rsidR="40DC6EFC" w:rsidRPr="00B34871">
        <w:rPr>
          <w:rFonts w:eastAsia="Arial"/>
        </w:rPr>
        <w:t>reikalaujamą</w:t>
      </w:r>
      <w:r w:rsidR="001427AB" w:rsidRPr="00B34871">
        <w:rPr>
          <w:rFonts w:eastAsia="Arial"/>
        </w:rPr>
        <w:t xml:space="preserve"> </w:t>
      </w:r>
      <w:r w:rsidR="00141BF1" w:rsidRPr="00B34871">
        <w:rPr>
          <w:rFonts w:eastAsia="Arial"/>
        </w:rPr>
        <w:t>kalbą</w:t>
      </w:r>
      <w:r w:rsidR="00F17A1F" w:rsidRPr="00B34871">
        <w:rPr>
          <w:rFonts w:eastAsia="Arial"/>
        </w:rPr>
        <w:t xml:space="preserve">. </w:t>
      </w:r>
      <w:r w:rsidR="0085364E" w:rsidRPr="00B34871">
        <w:t>Perkančiajai organizacijai turint įtarimų</w:t>
      </w:r>
      <w:r w:rsidR="0048587E" w:rsidRPr="00B34871">
        <w:t xml:space="preserve"> dėl pasiūlyme pateikto dokumento vertimo kokybės ir (ar) jo atitikties dokumento originalo turiniui, perkančioji organizacija reikalauja pateikti vertimą atlikusio asmens parašu ir vertimų biuro antspaudu (jei turi) patvirtintą šio dokumento vertimą</w:t>
      </w:r>
      <w:r w:rsidRPr="00B34871">
        <w:t>.</w:t>
      </w:r>
    </w:p>
    <w:p w14:paraId="4172BF9D" w14:textId="1974C76B" w:rsidR="00380B99" w:rsidRPr="00B34871" w:rsidRDefault="00B34871" w:rsidP="00B34871">
      <w:pPr>
        <w:spacing w:after="0" w:line="240" w:lineRule="auto"/>
        <w:ind w:firstLine="567"/>
        <w:jc w:val="both"/>
        <w:rPr>
          <w:rFonts w:eastAsia="Arial" w:cstheme="minorHAnsi"/>
        </w:rPr>
      </w:pPr>
      <w:r>
        <w:rPr>
          <w:rFonts w:eastAsia="Arial"/>
        </w:rPr>
        <w:t xml:space="preserve">6.4. </w:t>
      </w:r>
      <w:r w:rsidR="008D03B2">
        <w:rPr>
          <w:rFonts w:eastAsia="Arial"/>
        </w:rPr>
        <w:t xml:space="preserve">Bendra </w:t>
      </w:r>
      <w:r w:rsidR="00BA6AB3">
        <w:rPr>
          <w:rFonts w:eastAsia="Arial"/>
        </w:rPr>
        <w:t>p</w:t>
      </w:r>
      <w:r w:rsidR="008D03B2">
        <w:rPr>
          <w:rFonts w:eastAsia="Arial"/>
        </w:rPr>
        <w:t>asiūlymo kaina</w:t>
      </w:r>
      <w:r w:rsidR="00D247A7" w:rsidRPr="127DD6E8">
        <w:rPr>
          <w:rFonts w:eastAsia="Arial"/>
        </w:rPr>
        <w:t xml:space="preserve"> </w:t>
      </w:r>
      <w:r w:rsidR="008D3752">
        <w:rPr>
          <w:rFonts w:eastAsia="Arial"/>
        </w:rPr>
        <w:t>(</w:t>
      </w:r>
      <w:r w:rsidR="00D247A7" w:rsidRPr="127DD6E8">
        <w:rPr>
          <w:rFonts w:eastAsia="Arial"/>
        </w:rPr>
        <w:t>sąnaudos</w:t>
      </w:r>
      <w:r w:rsidR="008D3752">
        <w:rPr>
          <w:rFonts w:eastAsia="Arial"/>
        </w:rPr>
        <w:t>)</w:t>
      </w:r>
      <w:r w:rsidR="00D247A7" w:rsidRPr="127DD6E8">
        <w:rPr>
          <w:rFonts w:eastAsia="Arial"/>
        </w:rPr>
        <w:t xml:space="preserve"> </w:t>
      </w:r>
      <w:r w:rsidR="008D3752">
        <w:rPr>
          <w:rFonts w:eastAsia="Arial"/>
        </w:rPr>
        <w:t xml:space="preserve">su PVM </w:t>
      </w:r>
      <w:r w:rsidR="000B049C">
        <w:rPr>
          <w:rFonts w:eastAsia="Arial"/>
        </w:rPr>
        <w:t xml:space="preserve"> turi būti nurodoma </w:t>
      </w:r>
      <w:r w:rsidR="00D247A7" w:rsidRPr="127DD6E8">
        <w:rPr>
          <w:rFonts w:eastAsia="Arial"/>
        </w:rPr>
        <w:t xml:space="preserve">dviejų skaičių po kablelio tikslumu. </w:t>
      </w:r>
      <w:r w:rsidR="00B75F6D" w:rsidRPr="00B75F6D">
        <w:rPr>
          <w:rFonts w:eastAsia="Arial" w:cstheme="minorHAnsi"/>
        </w:rPr>
        <w:t>Šią</w:t>
      </w:r>
      <w:r>
        <w:rPr>
          <w:rFonts w:eastAsia="Arial" w:cstheme="minorHAnsi"/>
        </w:rPr>
        <w:t xml:space="preserve"> </w:t>
      </w:r>
      <w:r w:rsidR="00B75F6D" w:rsidRPr="00B34871">
        <w:rPr>
          <w:rFonts w:eastAsia="Arial" w:cstheme="minorHAnsi"/>
        </w:rPr>
        <w:t xml:space="preserve">kainą sudarančios </w:t>
      </w:r>
      <w:r w:rsidR="00B75F6D" w:rsidRPr="00B34871">
        <w:rPr>
          <w:rFonts w:eastAsiaTheme="minorEastAsia" w:cstheme="minorBidi"/>
        </w:rPr>
        <w:t>kainos</w:t>
      </w:r>
      <w:r w:rsidR="00B75F6D" w:rsidRPr="00B34871">
        <w:rPr>
          <w:rFonts w:eastAsia="Arial" w:cstheme="minorHAnsi"/>
        </w:rPr>
        <w:t xml:space="preserve"> sudedamosios dalys ar įkainiai gali būti išreikštos neribojant skaičių po kablelio kiekio</w:t>
      </w:r>
      <w:r w:rsidR="00B75F6D" w:rsidRPr="00B34871">
        <w:rPr>
          <w:rFonts w:ascii="Arial" w:eastAsia="Arial" w:hAnsi="Arial"/>
        </w:rPr>
        <w:t xml:space="preserve">. </w:t>
      </w:r>
    </w:p>
    <w:p w14:paraId="22059CDA" w14:textId="008250A6" w:rsidR="003A0EC0" w:rsidRPr="00723492" w:rsidRDefault="00B34871" w:rsidP="00B34871">
      <w:pPr>
        <w:spacing w:after="0" w:line="240" w:lineRule="auto"/>
        <w:ind w:firstLine="567"/>
        <w:jc w:val="both"/>
        <w:rPr>
          <w:rFonts w:cstheme="minorHAnsi"/>
        </w:rPr>
      </w:pPr>
      <w:r>
        <w:rPr>
          <w:rFonts w:eastAsia="Arial"/>
        </w:rPr>
        <w:t xml:space="preserve">6.5. </w:t>
      </w:r>
      <w:r w:rsidR="003A0EC0" w:rsidRPr="00A217B2">
        <w:rPr>
          <w:rFonts w:eastAsia="Arial"/>
        </w:rPr>
        <w:t xml:space="preserve">Tiekėjų </w:t>
      </w:r>
      <w:r w:rsidR="00A217B2">
        <w:rPr>
          <w:rFonts w:eastAsia="Arial"/>
        </w:rPr>
        <w:t>p</w:t>
      </w:r>
      <w:r w:rsidR="003A0EC0" w:rsidRPr="00A217B2">
        <w:rPr>
          <w:rFonts w:eastAsia="Arial"/>
        </w:rPr>
        <w:t xml:space="preserve">asiūlymuose nurodytos kainos bus vertinamos </w:t>
      </w:r>
      <w:r w:rsidR="003A0EC0" w:rsidRPr="00A217B2">
        <w:t>ir lyginamos su visais mokesčiais, įskaitant PVM</w:t>
      </w:r>
      <w:r w:rsidR="006E3394" w:rsidRPr="00A217B2">
        <w:t>.</w:t>
      </w:r>
      <w:r w:rsidR="003A0EC0" w:rsidRPr="00A217B2">
        <w:t xml:space="preserve"> </w:t>
      </w:r>
    </w:p>
    <w:p w14:paraId="7A15AE0A" w14:textId="1541D187" w:rsidR="00EE1C85" w:rsidRPr="00F0499F" w:rsidRDefault="00B34871" w:rsidP="00B34871">
      <w:pPr>
        <w:pStyle w:val="Antrat1"/>
        <w:tabs>
          <w:tab w:val="left" w:pos="709"/>
        </w:tabs>
        <w:rPr>
          <w:rFonts w:asciiTheme="minorHAnsi" w:hAnsiTheme="minorHAnsi" w:cstheme="minorHAnsi"/>
        </w:rPr>
      </w:pPr>
      <w:bookmarkStart w:id="19" w:name="_Toc91497102"/>
      <w:bookmarkStart w:id="20" w:name="_Toc91497103"/>
      <w:bookmarkStart w:id="21" w:name="_Toc91497104"/>
      <w:bookmarkStart w:id="22" w:name="_Toc91497105"/>
      <w:bookmarkStart w:id="23" w:name="_Toc91497106"/>
      <w:bookmarkStart w:id="24" w:name="_Ref39430768"/>
      <w:bookmarkStart w:id="25" w:name="_Ref39430779"/>
      <w:bookmarkStart w:id="26" w:name="_Toc126333934"/>
      <w:bookmarkEnd w:id="19"/>
      <w:bookmarkEnd w:id="20"/>
      <w:bookmarkEnd w:id="21"/>
      <w:bookmarkEnd w:id="22"/>
      <w:bookmarkEnd w:id="23"/>
      <w:r>
        <w:rPr>
          <w:rFonts w:asciiTheme="minorHAnsi" w:hAnsiTheme="minorHAnsi" w:cstheme="minorHAnsi"/>
        </w:rPr>
        <w:t xml:space="preserve">7. </w:t>
      </w:r>
      <w:r w:rsidR="00EE1C85" w:rsidRPr="00F0499F">
        <w:rPr>
          <w:rFonts w:asciiTheme="minorHAnsi" w:hAnsiTheme="minorHAnsi" w:cstheme="minorHAnsi"/>
        </w:rPr>
        <w:t>Pasiūlymo galiojimo užtikrinimas</w:t>
      </w:r>
      <w:bookmarkEnd w:id="24"/>
      <w:bookmarkEnd w:id="25"/>
      <w:bookmarkEnd w:id="26"/>
    </w:p>
    <w:p w14:paraId="2B38CB47" w14:textId="190FEDA7" w:rsidR="00B3551C" w:rsidRPr="00F0499F" w:rsidRDefault="00655F17" w:rsidP="00B34871">
      <w:pPr>
        <w:pStyle w:val="Sraopastraipa"/>
        <w:spacing w:after="0" w:line="240" w:lineRule="auto"/>
        <w:ind w:left="0" w:firstLine="567"/>
        <w:jc w:val="both"/>
      </w:pPr>
      <w:r>
        <w:t xml:space="preserve">7.1.  </w:t>
      </w:r>
      <w:r w:rsidR="00B3551C" w:rsidRPr="11690C5F">
        <w:rPr>
          <w:rFonts w:eastAsia="Calibri"/>
        </w:rPr>
        <w:t xml:space="preserve">Perkančioji organizacija nereikalauja užtikrinti </w:t>
      </w:r>
      <w:r w:rsidR="00110481">
        <w:rPr>
          <w:rFonts w:eastAsia="Calibri"/>
        </w:rPr>
        <w:t>p</w:t>
      </w:r>
      <w:r w:rsidR="00B3551C" w:rsidRPr="11690C5F">
        <w:rPr>
          <w:rFonts w:eastAsia="Calibri"/>
        </w:rPr>
        <w:t>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4205CE56" w:rsidR="00040C0F" w:rsidRPr="00FD51C2" w:rsidRDefault="00B34871" w:rsidP="00B34871">
      <w:pPr>
        <w:pStyle w:val="Antrat1"/>
        <w:tabs>
          <w:tab w:val="left" w:pos="709"/>
        </w:tabs>
        <w:rPr>
          <w:rFonts w:asciiTheme="minorHAnsi" w:hAnsiTheme="minorHAnsi" w:cstheme="minorHAnsi"/>
        </w:rPr>
      </w:pPr>
      <w:bookmarkStart w:id="27" w:name="_Ref39658218"/>
      <w:bookmarkStart w:id="28" w:name="_Ref39658226"/>
      <w:bookmarkStart w:id="29" w:name="_Ref39658248"/>
      <w:bookmarkStart w:id="30" w:name="_Ref39658251"/>
      <w:bookmarkStart w:id="31" w:name="_Toc126333935"/>
      <w:bookmarkStart w:id="32" w:name="_Ref39485250"/>
      <w:bookmarkStart w:id="33" w:name="_Ref39485258"/>
      <w:r>
        <w:rPr>
          <w:rFonts w:asciiTheme="minorHAnsi" w:hAnsiTheme="minorHAnsi" w:cstheme="minorHAnsi"/>
        </w:rPr>
        <w:t xml:space="preserve">8. </w:t>
      </w:r>
      <w:r w:rsidR="00040C0F" w:rsidRPr="00FD51C2">
        <w:rPr>
          <w:rFonts w:asciiTheme="minorHAnsi" w:hAnsiTheme="minorHAnsi" w:cstheme="minorHAnsi"/>
        </w:rPr>
        <w:t>Elektroninis aukcionas</w:t>
      </w:r>
      <w:bookmarkEnd w:id="27"/>
      <w:bookmarkEnd w:id="28"/>
      <w:bookmarkEnd w:id="29"/>
      <w:bookmarkEnd w:id="30"/>
      <w:bookmarkEnd w:id="31"/>
    </w:p>
    <w:p w14:paraId="0BFDB7B0" w14:textId="75F345DE" w:rsidR="00040C0F" w:rsidRPr="00B34871" w:rsidRDefault="002827E4" w:rsidP="00B34871">
      <w:pPr>
        <w:spacing w:after="0" w:line="240" w:lineRule="auto"/>
        <w:ind w:firstLine="567"/>
        <w:rPr>
          <w:rFonts w:cstheme="minorHAnsi"/>
        </w:rPr>
      </w:pPr>
      <w:r>
        <w:rPr>
          <w:rFonts w:cstheme="minorHAnsi"/>
        </w:rPr>
        <w:t xml:space="preserve">8.1. </w:t>
      </w:r>
      <w:r w:rsidR="00040C0F" w:rsidRPr="00B34871">
        <w:rPr>
          <w:rFonts w:cstheme="minorHAnsi"/>
        </w:rPr>
        <w:t>Perkančioji organizacija pirkime netaikys elektroninio aukciono.</w:t>
      </w:r>
    </w:p>
    <w:p w14:paraId="14CBD3AD" w14:textId="5B352BD6" w:rsidR="009D0DC5" w:rsidRPr="00F0499F" w:rsidRDefault="00B34871" w:rsidP="00B34871">
      <w:pPr>
        <w:pStyle w:val="Antrat1"/>
        <w:tabs>
          <w:tab w:val="left" w:pos="709"/>
        </w:tabs>
        <w:rPr>
          <w:rFonts w:asciiTheme="minorHAnsi" w:hAnsiTheme="minorHAnsi" w:cstheme="minorHAnsi"/>
        </w:rPr>
      </w:pPr>
      <w:bookmarkStart w:id="34" w:name="_Ref39667303"/>
      <w:bookmarkStart w:id="35" w:name="_Ref39667308"/>
      <w:bookmarkStart w:id="36" w:name="_Toc126333936"/>
      <w:r>
        <w:rPr>
          <w:rFonts w:asciiTheme="minorHAnsi" w:hAnsiTheme="minorHAnsi" w:cstheme="minorHAnsi"/>
        </w:rPr>
        <w:t xml:space="preserve">9. </w:t>
      </w:r>
      <w:r w:rsidR="00EA001C" w:rsidRPr="00F0499F">
        <w:rPr>
          <w:rFonts w:asciiTheme="minorHAnsi" w:hAnsiTheme="minorHAnsi" w:cstheme="minorHAnsi"/>
        </w:rPr>
        <w:t>P</w:t>
      </w:r>
      <w:r w:rsidR="00014A61" w:rsidRPr="00F0499F">
        <w:rPr>
          <w:rFonts w:asciiTheme="minorHAnsi" w:hAnsiTheme="minorHAnsi" w:cstheme="minorHAnsi"/>
        </w:rPr>
        <w:t>asiūlymų vertinimas</w:t>
      </w:r>
      <w:bookmarkEnd w:id="32"/>
      <w:bookmarkEnd w:id="33"/>
      <w:bookmarkEnd w:id="34"/>
      <w:bookmarkEnd w:id="35"/>
      <w:bookmarkEnd w:id="36"/>
    </w:p>
    <w:p w14:paraId="0BBFD688" w14:textId="53A122A3" w:rsidR="003300F2" w:rsidRDefault="002D470F" w:rsidP="0023711E">
      <w:pPr>
        <w:spacing w:after="0" w:line="240" w:lineRule="auto"/>
        <w:ind w:firstLine="567"/>
        <w:jc w:val="both"/>
        <w:rPr>
          <w:rFonts w:cstheme="minorHAnsi"/>
        </w:rPr>
      </w:pPr>
      <w:r>
        <w:rPr>
          <w:rFonts w:cstheme="minorHAnsi"/>
        </w:rPr>
        <w:t xml:space="preserve">9.1. </w:t>
      </w:r>
      <w:r w:rsidR="005F0047" w:rsidRPr="005F0047">
        <w:rPr>
          <w:rFonts w:eastAsia="Calibri"/>
        </w:rPr>
        <w:t>Perkančioji organizacija ekonomiškai naudingiausią pasiūlymą išrenka pagal tiekėjo pasiūlyme nurodytą kainą, kuri turi būti apskaičiuota ir nurodyta taip, kaip reikalaujama specialiųjų pirkimo sąlygų</w:t>
      </w:r>
      <w:r w:rsidR="005F0047">
        <w:rPr>
          <w:rFonts w:eastAsia="Calibri"/>
        </w:rPr>
        <w:t xml:space="preserve"> 5 priede.</w:t>
      </w:r>
    </w:p>
    <w:p w14:paraId="48E4E9AA" w14:textId="77777777" w:rsidR="00D25872" w:rsidRDefault="0023711E" w:rsidP="00D25872">
      <w:pPr>
        <w:spacing w:after="0" w:line="240" w:lineRule="auto"/>
        <w:ind w:firstLine="567"/>
        <w:jc w:val="both"/>
        <w:rPr>
          <w:rFonts w:cstheme="minorHAnsi"/>
          <w:color w:val="000000" w:themeColor="text1"/>
        </w:rPr>
      </w:pPr>
      <w:r>
        <w:rPr>
          <w:rFonts w:cstheme="minorHAnsi"/>
        </w:rPr>
        <w:t xml:space="preserve">9.2. </w:t>
      </w:r>
      <w:r w:rsidR="00D734C6" w:rsidRPr="00F0499F">
        <w:rPr>
          <w:rFonts w:cstheme="minorHAnsi"/>
          <w:color w:val="000000" w:themeColor="text1"/>
        </w:rPr>
        <w:t xml:space="preserve">Laimėjusiu </w:t>
      </w:r>
      <w:r w:rsidR="005D7D8C" w:rsidRPr="00F0499F">
        <w:rPr>
          <w:rFonts w:cstheme="minorHAnsi"/>
          <w:color w:val="000000" w:themeColor="text1"/>
        </w:rPr>
        <w:t>pasiūlymu</w:t>
      </w:r>
      <w:r w:rsidR="00D734C6" w:rsidRPr="00F0499F">
        <w:rPr>
          <w:rFonts w:cstheme="minorHAnsi"/>
          <w:color w:val="000000" w:themeColor="text1"/>
        </w:rPr>
        <w:t xml:space="preserve"> galės būti pripažintas tik 1 (vienas) </w:t>
      </w:r>
      <w:r w:rsidR="005D7D8C" w:rsidRPr="00F0499F">
        <w:rPr>
          <w:rFonts w:cstheme="minorHAnsi"/>
          <w:color w:val="000000" w:themeColor="text1"/>
        </w:rPr>
        <w:t>ekonomiškai naudingiausias pasiūlymas, esantis pasiūlymų eilės pirmojoje vietoje</w:t>
      </w:r>
      <w:r w:rsidR="00D734C6" w:rsidRPr="00F0499F">
        <w:rPr>
          <w:rFonts w:cstheme="minorHAnsi"/>
          <w:color w:val="000000" w:themeColor="text1"/>
        </w:rPr>
        <w:t xml:space="preserve">. </w:t>
      </w:r>
    </w:p>
    <w:p w14:paraId="60FEBC05" w14:textId="2E262E54" w:rsidR="001A25FD" w:rsidRPr="00D25872" w:rsidRDefault="00D25872" w:rsidP="00D25872">
      <w:pPr>
        <w:spacing w:after="0" w:line="240" w:lineRule="auto"/>
        <w:ind w:firstLine="567"/>
        <w:jc w:val="both"/>
        <w:rPr>
          <w:rFonts w:eastAsiaTheme="minorEastAsia" w:cstheme="minorHAnsi"/>
        </w:rPr>
      </w:pPr>
      <w:r>
        <w:rPr>
          <w:rStyle w:val="cf01"/>
          <w:rFonts w:asciiTheme="minorHAnsi" w:hAnsiTheme="minorHAnsi" w:cstheme="minorHAnsi"/>
          <w:sz w:val="21"/>
          <w:szCs w:val="21"/>
        </w:rPr>
        <w:lastRenderedPageBreak/>
        <w:t xml:space="preserve">9.3. </w:t>
      </w:r>
      <w:r w:rsidR="00A9488B" w:rsidRPr="0023711E">
        <w:rPr>
          <w:rStyle w:val="cf01"/>
          <w:rFonts w:asciiTheme="minorHAnsi" w:hAnsiTheme="minorHAnsi" w:cstheme="minorHAnsi"/>
          <w:sz w:val="21"/>
          <w:szCs w:val="21"/>
        </w:rPr>
        <w:t>Perkančioji organizacija atmes tiekėjo pasiūlymą, jei</w:t>
      </w:r>
      <w:r w:rsidR="00195572" w:rsidRPr="0023711E">
        <w:rPr>
          <w:rStyle w:val="cf01"/>
          <w:rFonts w:asciiTheme="minorHAnsi" w:hAnsiTheme="minorHAnsi" w:cstheme="minorHAnsi"/>
          <w:sz w:val="21"/>
          <w:szCs w:val="21"/>
        </w:rPr>
        <w:t xml:space="preserve">gu kartu su pasiūlymu </w:t>
      </w:r>
      <w:r w:rsidR="00B2125E" w:rsidRPr="0023711E">
        <w:rPr>
          <w:rStyle w:val="cf01"/>
          <w:rFonts w:asciiTheme="minorHAnsi" w:hAnsiTheme="minorHAnsi" w:cstheme="minorHAnsi"/>
          <w:sz w:val="21"/>
          <w:szCs w:val="21"/>
        </w:rPr>
        <w:t xml:space="preserve">nebus pateikti šie </w:t>
      </w:r>
      <w:r w:rsidR="00277634" w:rsidRPr="0023711E">
        <w:rPr>
          <w:rStyle w:val="cf01"/>
          <w:rFonts w:asciiTheme="minorHAnsi" w:hAnsiTheme="minorHAnsi" w:cstheme="minorHAnsi"/>
          <w:sz w:val="21"/>
          <w:szCs w:val="21"/>
        </w:rPr>
        <w:t>p</w:t>
      </w:r>
      <w:r w:rsidR="00B2125E" w:rsidRPr="0023711E">
        <w:rPr>
          <w:rStyle w:val="cf01"/>
          <w:rFonts w:asciiTheme="minorHAnsi" w:hAnsiTheme="minorHAnsi" w:cstheme="minorHAnsi"/>
          <w:sz w:val="21"/>
          <w:szCs w:val="21"/>
        </w:rPr>
        <w:t xml:space="preserve">irkimo sąlygose reikalaujami pateikti dokumentai: </w:t>
      </w:r>
      <w:r w:rsidR="0023711E" w:rsidRPr="0023711E">
        <w:rPr>
          <w:rFonts w:cstheme="minorHAnsi"/>
        </w:rPr>
        <w:t xml:space="preserve">pasiūlymo forma pagal pirkimo sąlygų </w:t>
      </w:r>
      <w:r w:rsidR="004A77EF">
        <w:rPr>
          <w:rFonts w:cstheme="minorHAnsi"/>
        </w:rPr>
        <w:t>5</w:t>
      </w:r>
      <w:r w:rsidR="0023711E" w:rsidRPr="0023711E">
        <w:rPr>
          <w:rFonts w:cstheme="minorHAnsi"/>
        </w:rPr>
        <w:t xml:space="preserve"> priedą.</w:t>
      </w:r>
      <w:r w:rsidR="00632F7B" w:rsidRPr="0023711E">
        <w:rPr>
          <w:rFonts w:cstheme="minorHAnsi"/>
        </w:rPr>
        <w:t xml:space="preserve"> </w:t>
      </w:r>
    </w:p>
    <w:p w14:paraId="678C44CA" w14:textId="35A3537F" w:rsidR="00FE7908" w:rsidRPr="00F065D6" w:rsidRDefault="00B34871" w:rsidP="00B34871">
      <w:pPr>
        <w:pStyle w:val="Antrat1"/>
        <w:tabs>
          <w:tab w:val="left" w:pos="709"/>
        </w:tabs>
        <w:rPr>
          <w:rFonts w:asciiTheme="minorHAnsi" w:hAnsiTheme="minorHAnsi" w:cstheme="minorHAnsi"/>
        </w:rPr>
      </w:pPr>
      <w:bookmarkStart w:id="37" w:name="_Ref39425999"/>
      <w:bookmarkStart w:id="38" w:name="_Ref39426005"/>
      <w:bookmarkStart w:id="39" w:name="_Toc126333937"/>
      <w:r>
        <w:rPr>
          <w:rFonts w:asciiTheme="minorHAnsi" w:hAnsiTheme="minorHAnsi" w:cstheme="minorHAnsi"/>
        </w:rPr>
        <w:t xml:space="preserve">10. </w:t>
      </w:r>
      <w:r w:rsidR="00FE7908" w:rsidRPr="00F065D6">
        <w:rPr>
          <w:rFonts w:asciiTheme="minorHAnsi" w:hAnsiTheme="minorHAnsi" w:cstheme="minorHAnsi"/>
        </w:rPr>
        <w:t>S</w:t>
      </w:r>
      <w:r w:rsidR="00281735" w:rsidRPr="00F065D6">
        <w:rPr>
          <w:rFonts w:asciiTheme="minorHAnsi" w:hAnsiTheme="minorHAnsi" w:cstheme="minorHAnsi"/>
        </w:rPr>
        <w:t>utarties sudarymas</w:t>
      </w:r>
      <w:bookmarkEnd w:id="37"/>
      <w:bookmarkEnd w:id="38"/>
      <w:bookmarkEnd w:id="39"/>
    </w:p>
    <w:p w14:paraId="27CAEFF7" w14:textId="3241E488" w:rsidR="00F57665" w:rsidRPr="0023711E" w:rsidRDefault="0023711E" w:rsidP="0023711E">
      <w:pPr>
        <w:spacing w:after="0" w:line="240" w:lineRule="auto"/>
        <w:ind w:firstLine="567"/>
        <w:jc w:val="both"/>
        <w:rPr>
          <w:rFonts w:cstheme="minorHAnsi"/>
        </w:rPr>
      </w:pPr>
      <w:r w:rsidRPr="0023711E">
        <w:t xml:space="preserve">10.1. </w:t>
      </w:r>
      <w:r w:rsidR="00F57665" w:rsidRPr="0023711E">
        <w:t>Ši pirkimo procedūra atliekama siekiant sudaryti sutartį</w:t>
      </w:r>
      <w:r w:rsidR="009A7D11" w:rsidRPr="0023711E">
        <w:t xml:space="preserve"> su tiekėju, kurio pasiūlymas</w:t>
      </w:r>
      <w:r w:rsidR="007B12FF" w:rsidRPr="0023711E">
        <w:t xml:space="preserve">, vadovaujantis </w:t>
      </w:r>
      <w:r w:rsidR="008F4194" w:rsidRPr="0023711E">
        <w:t>p</w:t>
      </w:r>
      <w:r w:rsidR="007B12FF" w:rsidRPr="0023711E">
        <w:t xml:space="preserve">irkimo </w:t>
      </w:r>
      <w:r w:rsidR="00207E40" w:rsidRPr="0023711E">
        <w:t>sąlygose</w:t>
      </w:r>
      <w:r w:rsidR="007B12FF" w:rsidRPr="0023711E">
        <w:t xml:space="preserve"> </w:t>
      </w:r>
      <w:r w:rsidR="007B12FF" w:rsidRPr="0023711E">
        <w:rPr>
          <w:rFonts w:cstheme="minorHAnsi"/>
        </w:rPr>
        <w:t>nustatyta</w:t>
      </w:r>
      <w:r w:rsidR="007B12FF" w:rsidRPr="0023711E">
        <w:t xml:space="preserve"> tvarka</w:t>
      </w:r>
      <w:r w:rsidR="0023505D" w:rsidRPr="0023711E">
        <w:t>,</w:t>
      </w:r>
      <w:r w:rsidR="009A7D11" w:rsidRPr="0023711E">
        <w:t xml:space="preserve"> bus pripažintas laimėjęs</w:t>
      </w:r>
      <w:r w:rsidR="008933BC" w:rsidRPr="0023711E">
        <w:t>, o jei pirkimas skaidomas į dalis – su tiekėjais, kurių pasiūlymai bus pripažinti laimėję</w:t>
      </w:r>
      <w:r w:rsidR="00F065D6" w:rsidRPr="0023711E">
        <w:t xml:space="preserve">. </w:t>
      </w:r>
      <w:r w:rsidR="004B2DE4" w:rsidRPr="0023711E">
        <w:t xml:space="preserve">Sutarties sąlygos pateikiamos </w:t>
      </w:r>
      <w:r w:rsidR="007A5D9C" w:rsidRPr="0023711E">
        <w:t>P</w:t>
      </w:r>
      <w:r w:rsidR="00551FA7" w:rsidRPr="0023711E">
        <w:t xml:space="preserve">irkimo </w:t>
      </w:r>
      <w:r w:rsidR="00D86901" w:rsidRPr="0023711E">
        <w:t xml:space="preserve">sąlygų </w:t>
      </w:r>
      <w:r w:rsidR="00121CE6">
        <w:t>7</w:t>
      </w:r>
      <w:r w:rsidRPr="0023711E">
        <w:t xml:space="preserve"> </w:t>
      </w:r>
      <w:r w:rsidR="00D86901" w:rsidRPr="0023711E">
        <w:t>priede</w:t>
      </w:r>
      <w:r w:rsidR="00013B35">
        <w:t>.</w:t>
      </w:r>
    </w:p>
    <w:p w14:paraId="70D641C4" w14:textId="710346EC" w:rsidR="002955C5" w:rsidRPr="00BE190E" w:rsidRDefault="002955C5" w:rsidP="00894EF3">
      <w:pPr>
        <w:pStyle w:val="Sraopastraipa"/>
        <w:spacing w:after="0" w:line="240" w:lineRule="auto"/>
        <w:ind w:left="0" w:firstLine="567"/>
        <w:jc w:val="both"/>
        <w:rPr>
          <w:rFonts w:eastAsiaTheme="minorHAnsi" w:cstheme="minorHAnsi"/>
          <w:bCs/>
          <w:iCs/>
        </w:rPr>
      </w:pPr>
    </w:p>
    <w:p w14:paraId="1640F94B" w14:textId="057B07C6" w:rsidR="00640DBD" w:rsidRPr="00F065D6" w:rsidRDefault="00B34871" w:rsidP="00B34871">
      <w:pPr>
        <w:pStyle w:val="Antrat1"/>
        <w:tabs>
          <w:tab w:val="left" w:pos="709"/>
        </w:tabs>
        <w:rPr>
          <w:rFonts w:asciiTheme="minorHAnsi" w:hAnsiTheme="minorHAnsi" w:cstheme="minorHAnsi"/>
          <w:b/>
          <w:bCs/>
        </w:rPr>
      </w:pPr>
      <w:bookmarkStart w:id="40" w:name="_Toc126333938"/>
      <w:bookmarkEnd w:id="2"/>
      <w:r>
        <w:rPr>
          <w:rFonts w:asciiTheme="minorHAnsi" w:hAnsiTheme="minorHAnsi" w:cstheme="minorHAnsi"/>
        </w:rPr>
        <w:t xml:space="preserve">11. </w:t>
      </w:r>
      <w:r w:rsidR="00640DBD" w:rsidRPr="00F065D6">
        <w:rPr>
          <w:rFonts w:asciiTheme="minorHAnsi" w:hAnsiTheme="minorHAnsi" w:cstheme="minorHAnsi"/>
        </w:rPr>
        <w:t>Kitos sąlygos</w:t>
      </w:r>
      <w:bookmarkEnd w:id="40"/>
    </w:p>
    <w:p w14:paraId="28DF579A" w14:textId="3E5C19CA" w:rsidR="00D43E2A" w:rsidRPr="0023711E" w:rsidRDefault="0023711E" w:rsidP="0023711E">
      <w:pPr>
        <w:spacing w:after="0" w:line="240" w:lineRule="auto"/>
        <w:ind w:firstLine="567"/>
        <w:jc w:val="both"/>
        <w:rPr>
          <w:rFonts w:cstheme="minorHAnsi"/>
        </w:rPr>
      </w:pPr>
      <w:r w:rsidRPr="0023711E">
        <w:rPr>
          <w:rFonts w:cstheme="minorHAnsi"/>
        </w:rPr>
        <w:t>11.1. Papildomos sąlygos nenustatomos</w:t>
      </w:r>
    </w:p>
    <w:p w14:paraId="7881FCAE" w14:textId="77777777" w:rsidR="00C87AB8" w:rsidRDefault="008D704D" w:rsidP="00C87AB8">
      <w:pPr>
        <w:shd w:val="clear" w:color="auto" w:fill="FFFFFF"/>
        <w:spacing w:after="0" w:line="240" w:lineRule="auto"/>
        <w:jc w:val="center"/>
        <w:rPr>
          <w:rFonts w:eastAsia="Calibri" w:cstheme="minorHAnsi"/>
        </w:rPr>
        <w:sectPr w:rsidR="00C87AB8" w:rsidSect="00153FC8">
          <w:headerReference w:type="default" r:id="rId12"/>
          <w:footerReference w:type="default" r:id="rId13"/>
          <w:footerReference w:type="first" r:id="rId14"/>
          <w:pgSz w:w="12240" w:h="15840"/>
          <w:pgMar w:top="1134" w:right="567" w:bottom="1134" w:left="1701" w:header="720" w:footer="720" w:gutter="0"/>
          <w:pgNumType w:start="0"/>
          <w:cols w:space="720"/>
          <w:titlePg/>
          <w:docGrid w:linePitch="360"/>
        </w:sectPr>
      </w:pPr>
      <w:r w:rsidRPr="00F0499F">
        <w:rPr>
          <w:rFonts w:eastAsia="Calibri" w:cstheme="minorHAnsi"/>
        </w:rPr>
        <w:t>__________</w:t>
      </w:r>
    </w:p>
    <w:p w14:paraId="1DF37652" w14:textId="0A6B5A0A" w:rsidR="00774AA5" w:rsidRPr="005C1E12" w:rsidRDefault="000631F1" w:rsidP="00C05207">
      <w:pPr>
        <w:pStyle w:val="Antrat1"/>
        <w:jc w:val="right"/>
        <w:rPr>
          <w:rFonts w:asciiTheme="minorHAnsi" w:hAnsiTheme="minorHAnsi" w:cstheme="minorHAnsi"/>
          <w:sz w:val="21"/>
          <w:szCs w:val="21"/>
        </w:rPr>
      </w:pPr>
      <w:bookmarkStart w:id="41" w:name="_Toc126333939"/>
      <w:r w:rsidRPr="005C1E12">
        <w:rPr>
          <w:rFonts w:asciiTheme="minorHAnsi" w:hAnsiTheme="minorHAnsi" w:cstheme="minorHAnsi"/>
          <w:color w:val="0070C0"/>
          <w:sz w:val="21"/>
          <w:szCs w:val="21"/>
        </w:rPr>
        <w:lastRenderedPageBreak/>
        <w:t>P</w:t>
      </w:r>
      <w:r w:rsidR="008F59C5" w:rsidRPr="005C1E12">
        <w:rPr>
          <w:rFonts w:asciiTheme="minorHAnsi" w:hAnsiTheme="minorHAnsi" w:cstheme="minorHAnsi"/>
          <w:color w:val="0070C0"/>
          <w:sz w:val="21"/>
          <w:szCs w:val="21"/>
        </w:rPr>
        <w:t>irkimo sąlygų 1 priedas „Terminai“</w:t>
      </w:r>
      <w:bookmarkEnd w:id="41"/>
    </w:p>
    <w:p w14:paraId="5369DEF7" w14:textId="77777777" w:rsidR="00A53BAE" w:rsidRPr="00D05014" w:rsidRDefault="00A53BAE" w:rsidP="00C05207">
      <w:pPr>
        <w:shd w:val="clear" w:color="auto" w:fill="FFFFFF"/>
        <w:spacing w:after="0" w:line="240" w:lineRule="auto"/>
        <w:jc w:val="right"/>
        <w:rPr>
          <w:rFonts w:eastAsia="Calibri" w:cstheme="minorHAnsi"/>
          <w:color w:val="0070C0"/>
        </w:rPr>
      </w:pPr>
    </w:p>
    <w:p w14:paraId="636BCDDC" w14:textId="77777777" w:rsidR="00F52287" w:rsidRDefault="00F52287" w:rsidP="00F52287">
      <w:pPr>
        <w:shd w:val="clear" w:color="auto" w:fill="FFFFFF"/>
        <w:spacing w:after="0" w:line="240" w:lineRule="auto"/>
        <w:jc w:val="right"/>
        <w:rPr>
          <w:rFonts w:eastAsia="Calibri" w:cstheme="minorHAnsi"/>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47"/>
        <w:gridCol w:w="2527"/>
        <w:gridCol w:w="3634"/>
        <w:gridCol w:w="2946"/>
      </w:tblGrid>
      <w:tr w:rsidR="00F52287" w14:paraId="3B00A235" w14:textId="77777777">
        <w:trPr>
          <w:trHeight w:val="20"/>
        </w:trPr>
        <w:tc>
          <w:tcPr>
            <w:tcW w:w="7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39C5516E" w14:textId="77777777" w:rsidR="00F52287" w:rsidRDefault="00F52287">
            <w:pPr>
              <w:jc w:val="center"/>
              <w:rPr>
                <w:rFonts w:eastAsiaTheme="minorEastAsia" w:cstheme="minorHAnsi"/>
                <w:b/>
                <w:bCs/>
              </w:rPr>
            </w:pPr>
            <w:r>
              <w:rPr>
                <w:rFonts w:cstheme="minorHAnsi"/>
                <w:b/>
                <w:bCs/>
              </w:rPr>
              <w:t>Eil.Nr.</w:t>
            </w:r>
          </w:p>
        </w:tc>
        <w:tc>
          <w:tcPr>
            <w:tcW w:w="2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61D1C100" w14:textId="77777777" w:rsidR="00F52287" w:rsidRDefault="00F52287">
            <w:pPr>
              <w:jc w:val="center"/>
              <w:rPr>
                <w:rFonts w:cstheme="minorHAnsi"/>
                <w:b/>
                <w:bCs/>
              </w:rPr>
            </w:pPr>
            <w:r>
              <w:rPr>
                <w:rFonts w:cstheme="minorHAnsi"/>
                <w:b/>
                <w:bCs/>
              </w:rPr>
              <w:t>VEIKSMAS</w:t>
            </w:r>
          </w:p>
        </w:tc>
        <w:tc>
          <w:tcPr>
            <w:tcW w:w="3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46E60740" w14:textId="77777777" w:rsidR="00F52287" w:rsidRDefault="00F52287">
            <w:pPr>
              <w:spacing w:after="0"/>
              <w:jc w:val="center"/>
              <w:rPr>
                <w:rFonts w:cstheme="minorHAnsi"/>
                <w:b/>
              </w:rPr>
            </w:pPr>
            <w:r>
              <w:rPr>
                <w:rFonts w:cstheme="minorHAnsi"/>
                <w:b/>
              </w:rPr>
              <w:t>DATA/DIENŲ SKAIČIUS/ LAIKAS</w:t>
            </w:r>
          </w:p>
          <w:p w14:paraId="01B0EB76" w14:textId="77777777" w:rsidR="00F52287" w:rsidRDefault="00F52287">
            <w:pPr>
              <w:spacing w:after="0"/>
              <w:jc w:val="center"/>
              <w:rPr>
                <w:rFonts w:cstheme="minorHAnsi"/>
              </w:rPr>
            </w:pPr>
            <w:r>
              <w:rPr>
                <w:rFonts w:cstheme="minorHAnsi"/>
              </w:rPr>
              <w:t>(Lietuvos laiku)</w:t>
            </w:r>
          </w:p>
        </w:tc>
        <w:tc>
          <w:tcPr>
            <w:tcW w:w="29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7B45ACBC" w14:textId="77777777" w:rsidR="00F52287" w:rsidRDefault="00F52287">
            <w:pPr>
              <w:jc w:val="center"/>
              <w:rPr>
                <w:rFonts w:cstheme="minorHAnsi"/>
                <w:b/>
              </w:rPr>
            </w:pPr>
            <w:r>
              <w:rPr>
                <w:rFonts w:cstheme="minorHAnsi"/>
                <w:b/>
              </w:rPr>
              <w:t>PASTABOS</w:t>
            </w:r>
          </w:p>
        </w:tc>
      </w:tr>
      <w:tr w:rsidR="00F52287" w14:paraId="310A45A6" w14:textId="77777777">
        <w:trPr>
          <w:trHeight w:val="20"/>
        </w:trPr>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5BAA0A" w14:textId="77777777" w:rsidR="00F52287" w:rsidRDefault="00F52287">
            <w:pPr>
              <w:keepNext/>
              <w:spacing w:after="0" w:line="240" w:lineRule="auto"/>
              <w:rPr>
                <w:rFonts w:cstheme="minorHAnsi"/>
                <w:bCs/>
              </w:rPr>
            </w:pPr>
            <w:r>
              <w:rPr>
                <w:rFonts w:cstheme="minorHAnsi"/>
                <w:bCs/>
              </w:rPr>
              <w:t>1.</w:t>
            </w:r>
          </w:p>
        </w:tc>
        <w:tc>
          <w:tcPr>
            <w:tcW w:w="2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9712DB" w14:textId="77777777" w:rsidR="00F52287" w:rsidRDefault="00F52287">
            <w:pPr>
              <w:keepNext/>
              <w:spacing w:after="0" w:line="240" w:lineRule="auto"/>
              <w:rPr>
                <w:rFonts w:cstheme="minorHAnsi"/>
                <w:sz w:val="22"/>
                <w:szCs w:val="22"/>
              </w:rPr>
            </w:pPr>
            <w:r>
              <w:rPr>
                <w:rFonts w:cstheme="minorHAnsi"/>
                <w:bCs/>
              </w:rPr>
              <w:t>Pasiūlymų pateikimo terminas</w:t>
            </w:r>
          </w:p>
        </w:tc>
        <w:tc>
          <w:tcPr>
            <w:tcW w:w="36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BB3181" w14:textId="77777777" w:rsidR="00F52287" w:rsidRDefault="00F52287">
            <w:pPr>
              <w:spacing w:after="0" w:line="240" w:lineRule="auto"/>
              <w:rPr>
                <w:rFonts w:cstheme="minorHAnsi"/>
              </w:rPr>
            </w:pPr>
            <w:r>
              <w:rPr>
                <w:rFonts w:cs="Times New Roman"/>
              </w:rPr>
              <w:t xml:space="preserve">nurodytas skelbime </w:t>
            </w:r>
          </w:p>
        </w:tc>
        <w:tc>
          <w:tcPr>
            <w:tcW w:w="2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66E274" w14:textId="77777777" w:rsidR="00F52287" w:rsidRDefault="00F52287">
            <w:pPr>
              <w:spacing w:after="0" w:line="240" w:lineRule="auto"/>
              <w:rPr>
                <w:rFonts w:cstheme="minorHAnsi"/>
                <w:iCs/>
              </w:rPr>
            </w:pPr>
            <w:r>
              <w:rPr>
                <w:rFonts w:cstheme="minorHAnsi"/>
              </w:rPr>
              <w:t>Perkančioji organizacija turi teisę pratęsti pasiūlymų pateikimo terminą.</w:t>
            </w:r>
          </w:p>
        </w:tc>
      </w:tr>
      <w:tr w:rsidR="00F52287" w14:paraId="4DDD52A9" w14:textId="77777777">
        <w:trPr>
          <w:trHeight w:val="20"/>
        </w:trPr>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1EAC0C" w14:textId="77777777" w:rsidR="00F52287" w:rsidRDefault="00F52287">
            <w:pPr>
              <w:keepNext/>
              <w:spacing w:after="0" w:line="240" w:lineRule="auto"/>
              <w:rPr>
                <w:rFonts w:cstheme="minorHAnsi"/>
                <w:bCs/>
              </w:rPr>
            </w:pPr>
            <w:r>
              <w:rPr>
                <w:rFonts w:cstheme="minorHAnsi"/>
                <w:bCs/>
              </w:rPr>
              <w:t>2.</w:t>
            </w:r>
          </w:p>
        </w:tc>
        <w:tc>
          <w:tcPr>
            <w:tcW w:w="2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BB31C9" w14:textId="77777777" w:rsidR="00F52287" w:rsidRDefault="00F52287">
            <w:pPr>
              <w:keepNext/>
              <w:spacing w:after="0" w:line="240" w:lineRule="auto"/>
              <w:rPr>
                <w:rFonts w:cstheme="minorHAnsi"/>
                <w:sz w:val="22"/>
                <w:szCs w:val="22"/>
              </w:rPr>
            </w:pPr>
            <w:r>
              <w:rPr>
                <w:rFonts w:cstheme="minorHAnsi"/>
              </w:rPr>
              <w:t>Pradinis susipažinimas su CVP IS priemonėmis gautais pasiūlymais</w:t>
            </w:r>
          </w:p>
        </w:tc>
        <w:tc>
          <w:tcPr>
            <w:tcW w:w="36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71B560" w14:textId="77777777" w:rsidR="00F52287" w:rsidRDefault="00F52287">
            <w:pPr>
              <w:spacing w:after="0" w:line="240" w:lineRule="auto"/>
              <w:rPr>
                <w:rFonts w:cstheme="minorHAnsi"/>
              </w:rPr>
            </w:pPr>
            <w:r>
              <w:rPr>
                <w:rFonts w:cstheme="minorHAnsi"/>
              </w:rPr>
              <w:t xml:space="preserve">Pradedamas ne anksčiau nei </w:t>
            </w:r>
            <w:r>
              <w:rPr>
                <w:rFonts w:cstheme="minorHAnsi"/>
                <w:color w:val="000000" w:themeColor="text1"/>
              </w:rPr>
              <w:t>po 30 minučių</w:t>
            </w:r>
            <w:r>
              <w:rPr>
                <w:rFonts w:cstheme="minorHAnsi"/>
              </w:rPr>
              <w:t xml:space="preserve"> po pasiūlymų pateikimo termino pabaigos</w:t>
            </w:r>
          </w:p>
        </w:tc>
        <w:tc>
          <w:tcPr>
            <w:tcW w:w="2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47F70B" w14:textId="77777777" w:rsidR="00F52287" w:rsidRDefault="00F52287">
            <w:pPr>
              <w:spacing w:after="0" w:line="240" w:lineRule="auto"/>
              <w:rPr>
                <w:rFonts w:cstheme="minorHAnsi"/>
                <w:iCs/>
              </w:rPr>
            </w:pPr>
          </w:p>
        </w:tc>
      </w:tr>
      <w:tr w:rsidR="00F52287" w14:paraId="337C88BD" w14:textId="77777777">
        <w:trPr>
          <w:trHeight w:val="20"/>
        </w:trPr>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B90C5D" w14:textId="77777777" w:rsidR="00F52287" w:rsidRDefault="00F52287">
            <w:pPr>
              <w:keepNext/>
              <w:spacing w:after="0" w:line="240" w:lineRule="auto"/>
              <w:rPr>
                <w:rFonts w:cstheme="minorHAnsi"/>
                <w:bCs/>
              </w:rPr>
            </w:pPr>
            <w:r>
              <w:rPr>
                <w:rFonts w:cstheme="minorHAnsi"/>
                <w:bCs/>
              </w:rPr>
              <w:t>3.</w:t>
            </w:r>
          </w:p>
        </w:tc>
        <w:tc>
          <w:tcPr>
            <w:tcW w:w="2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1C25FF" w14:textId="77777777" w:rsidR="00F52287" w:rsidRDefault="00F52287">
            <w:pPr>
              <w:keepNext/>
              <w:spacing w:after="0" w:line="240" w:lineRule="auto"/>
              <w:rPr>
                <w:rFonts w:cstheme="minorHAnsi"/>
                <w:bCs/>
              </w:rPr>
            </w:pPr>
            <w:r>
              <w:rPr>
                <w:rFonts w:cstheme="minorHAnsi"/>
              </w:rPr>
              <w:t>Prašymą paaiškinti, patikslinti pirkimo sąlygas tiekėjas turi pateikti ne vėliau kaip:</w:t>
            </w:r>
          </w:p>
        </w:tc>
        <w:tc>
          <w:tcPr>
            <w:tcW w:w="36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A9C27" w14:textId="77777777" w:rsidR="00F52287" w:rsidRDefault="00F52287">
            <w:pPr>
              <w:spacing w:after="0" w:line="240" w:lineRule="auto"/>
              <w:rPr>
                <w:rFonts w:cstheme="minorHAnsi"/>
              </w:rPr>
            </w:pPr>
            <w:r>
              <w:rPr>
                <w:rFonts w:cstheme="minorHAnsi"/>
              </w:rPr>
              <w:t xml:space="preserve">6 </w:t>
            </w:r>
            <w:r>
              <w:rPr>
                <w:rFonts w:cstheme="minorHAnsi"/>
                <w:sz w:val="22"/>
                <w:szCs w:val="22"/>
              </w:rPr>
              <w:t xml:space="preserve">(šešios) </w:t>
            </w:r>
            <w:r>
              <w:rPr>
                <w:rFonts w:cstheme="minorHAnsi"/>
              </w:rPr>
              <w:t>dienos iki pasiūlymų pateikimo termino dienos</w:t>
            </w:r>
          </w:p>
        </w:tc>
        <w:tc>
          <w:tcPr>
            <w:tcW w:w="2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7548F4" w14:textId="77777777" w:rsidR="00F52287" w:rsidRDefault="00F52287">
            <w:pPr>
              <w:spacing w:after="0" w:line="240" w:lineRule="auto"/>
              <w:rPr>
                <w:rFonts w:cstheme="minorHAnsi"/>
                <w:iCs/>
                <w:color w:val="7030A0"/>
              </w:rPr>
            </w:pPr>
          </w:p>
        </w:tc>
      </w:tr>
      <w:tr w:rsidR="00F52287" w14:paraId="09F3AADC" w14:textId="77777777">
        <w:trPr>
          <w:trHeight w:val="20"/>
        </w:trPr>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969B2B" w14:textId="77777777" w:rsidR="00F52287" w:rsidRDefault="00F52287" w:rsidP="00F52287">
            <w:pPr>
              <w:pStyle w:val="Sraopastraipa"/>
              <w:numPr>
                <w:ilvl w:val="0"/>
                <w:numId w:val="22"/>
              </w:numPr>
              <w:spacing w:after="0" w:line="240" w:lineRule="auto"/>
              <w:rPr>
                <w:rFonts w:cstheme="minorHAnsi"/>
                <w:bCs/>
              </w:rPr>
            </w:pPr>
          </w:p>
        </w:tc>
        <w:tc>
          <w:tcPr>
            <w:tcW w:w="2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CB98A9" w14:textId="77777777" w:rsidR="00F52287" w:rsidRDefault="00F52287">
            <w:pPr>
              <w:spacing w:after="0" w:line="240" w:lineRule="auto"/>
              <w:rPr>
                <w:rFonts w:cstheme="minorHAnsi"/>
              </w:rPr>
            </w:pPr>
            <w:r>
              <w:rPr>
                <w:rFonts w:cstheme="minorHAnsi"/>
                <w:sz w:val="22"/>
                <w:szCs w:val="22"/>
              </w:rPr>
              <w:t>Perkančioji organizacija pirkimo sąlygų paaiškinimą, patikslinimą pateikia visiems tiekėjams ne vėliau kaip:</w:t>
            </w:r>
          </w:p>
        </w:tc>
        <w:tc>
          <w:tcPr>
            <w:tcW w:w="36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AC75A4" w14:textId="77777777" w:rsidR="00F52287" w:rsidRDefault="00F52287">
            <w:pPr>
              <w:spacing w:after="0" w:line="240" w:lineRule="auto"/>
              <w:rPr>
                <w:rFonts w:cstheme="minorHAnsi"/>
              </w:rPr>
            </w:pPr>
            <w:r>
              <w:rPr>
                <w:rFonts w:cstheme="minorHAnsi"/>
                <w:sz w:val="22"/>
                <w:szCs w:val="22"/>
              </w:rPr>
              <w:t xml:space="preserve">4 (keturios) </w:t>
            </w:r>
            <w:r>
              <w:rPr>
                <w:rFonts w:cstheme="minorHAnsi"/>
              </w:rPr>
              <w:t>dienos iki pasiūlymų pateikimo termino dienos</w:t>
            </w:r>
          </w:p>
        </w:tc>
        <w:tc>
          <w:tcPr>
            <w:tcW w:w="2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2A044B" w14:textId="77777777" w:rsidR="00F52287" w:rsidRDefault="00F52287">
            <w:pPr>
              <w:spacing w:after="0" w:line="240" w:lineRule="auto"/>
              <w:rPr>
                <w:rFonts w:cstheme="minorHAnsi"/>
              </w:rPr>
            </w:pPr>
          </w:p>
        </w:tc>
      </w:tr>
      <w:tr w:rsidR="00F52287" w14:paraId="7CEB8811" w14:textId="77777777">
        <w:trPr>
          <w:trHeight w:val="20"/>
        </w:trPr>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EE65E7" w14:textId="77777777" w:rsidR="00F52287" w:rsidRDefault="00F52287" w:rsidP="00F52287">
            <w:pPr>
              <w:pStyle w:val="Sraopastraipa"/>
              <w:numPr>
                <w:ilvl w:val="0"/>
                <w:numId w:val="22"/>
              </w:numPr>
              <w:spacing w:after="0" w:line="240" w:lineRule="auto"/>
              <w:rPr>
                <w:rFonts w:cstheme="minorHAnsi"/>
                <w:bCs/>
              </w:rPr>
            </w:pPr>
          </w:p>
        </w:tc>
        <w:tc>
          <w:tcPr>
            <w:tcW w:w="2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C840A9" w14:textId="77777777" w:rsidR="00F52287" w:rsidRDefault="00F52287">
            <w:pPr>
              <w:spacing w:after="0" w:line="240" w:lineRule="auto"/>
              <w:rPr>
                <w:rFonts w:cstheme="minorHAnsi"/>
                <w:sz w:val="22"/>
                <w:szCs w:val="22"/>
              </w:rPr>
            </w:pPr>
            <w:r>
              <w:rPr>
                <w:rFonts w:cstheme="minorHAnsi"/>
                <w:sz w:val="22"/>
                <w:szCs w:val="22"/>
              </w:rPr>
              <w:t>Objekto apžiūra bus vykdoma:</w:t>
            </w:r>
          </w:p>
        </w:tc>
        <w:tc>
          <w:tcPr>
            <w:tcW w:w="36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6562E4" w14:textId="77777777" w:rsidR="00F52287" w:rsidRDefault="00F52287">
            <w:pPr>
              <w:spacing w:after="0" w:line="240" w:lineRule="auto"/>
              <w:rPr>
                <w:rFonts w:cstheme="minorHAnsi"/>
                <w:iCs/>
                <w:color w:val="FF0000"/>
              </w:rPr>
            </w:pPr>
            <w:r>
              <w:rPr>
                <w:rFonts w:cstheme="minorHAnsi"/>
                <w:iCs/>
              </w:rPr>
              <w:t>NETAIKOMA</w:t>
            </w:r>
          </w:p>
        </w:tc>
        <w:tc>
          <w:tcPr>
            <w:tcW w:w="2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8FBA51" w14:textId="77777777" w:rsidR="00F52287" w:rsidRDefault="00F52287">
            <w:pPr>
              <w:spacing w:after="0" w:line="240" w:lineRule="auto"/>
              <w:rPr>
                <w:rFonts w:cstheme="minorHAnsi"/>
              </w:rPr>
            </w:pPr>
          </w:p>
        </w:tc>
      </w:tr>
      <w:tr w:rsidR="00F52287" w14:paraId="73637A3C" w14:textId="77777777">
        <w:trPr>
          <w:trHeight w:val="20"/>
        </w:trPr>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D001CA" w14:textId="77777777" w:rsidR="00F52287" w:rsidRDefault="00F52287" w:rsidP="00F52287">
            <w:pPr>
              <w:pStyle w:val="Sraopastraipa"/>
              <w:numPr>
                <w:ilvl w:val="0"/>
                <w:numId w:val="22"/>
              </w:numPr>
              <w:spacing w:after="0" w:line="240" w:lineRule="auto"/>
              <w:rPr>
                <w:rFonts w:cstheme="minorHAnsi"/>
                <w:bCs/>
              </w:rPr>
            </w:pPr>
          </w:p>
        </w:tc>
        <w:tc>
          <w:tcPr>
            <w:tcW w:w="2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E187E9" w14:textId="77777777" w:rsidR="00F52287" w:rsidRDefault="00F52287">
            <w:pPr>
              <w:spacing w:after="0" w:line="240" w:lineRule="auto"/>
              <w:rPr>
                <w:rFonts w:cstheme="minorHAnsi"/>
              </w:rPr>
            </w:pPr>
            <w:r>
              <w:rPr>
                <w:rFonts w:cstheme="minorHAnsi"/>
              </w:rPr>
              <w:t>Perkančioji organizacija rengs susitikimus su tiekėjais dėl pirkimo sąlygų paaiškinimo</w:t>
            </w:r>
          </w:p>
        </w:tc>
        <w:tc>
          <w:tcPr>
            <w:tcW w:w="36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27D447" w14:textId="77777777" w:rsidR="00F52287" w:rsidRDefault="00F52287">
            <w:pPr>
              <w:spacing w:after="0" w:line="240" w:lineRule="auto"/>
              <w:rPr>
                <w:rFonts w:cstheme="minorHAnsi"/>
                <w:iCs/>
              </w:rPr>
            </w:pPr>
            <w:r>
              <w:rPr>
                <w:rFonts w:cstheme="minorHAnsi"/>
                <w:iCs/>
              </w:rPr>
              <w:t>NETAIKOMA</w:t>
            </w:r>
          </w:p>
        </w:tc>
        <w:tc>
          <w:tcPr>
            <w:tcW w:w="2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079171" w14:textId="77777777" w:rsidR="00F52287" w:rsidRDefault="00F52287">
            <w:pPr>
              <w:spacing w:after="0" w:line="240" w:lineRule="auto"/>
              <w:rPr>
                <w:rFonts w:cstheme="minorHAnsi"/>
              </w:rPr>
            </w:pPr>
          </w:p>
        </w:tc>
      </w:tr>
      <w:tr w:rsidR="00F52287" w14:paraId="127A5479" w14:textId="77777777">
        <w:trPr>
          <w:trHeight w:val="20"/>
        </w:trPr>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553600" w14:textId="77777777" w:rsidR="00F52287" w:rsidRDefault="00F52287" w:rsidP="00F52287">
            <w:pPr>
              <w:pStyle w:val="Sraopastraipa"/>
              <w:numPr>
                <w:ilvl w:val="0"/>
                <w:numId w:val="22"/>
              </w:numPr>
              <w:spacing w:after="0" w:line="240" w:lineRule="auto"/>
              <w:rPr>
                <w:rFonts w:cstheme="minorHAnsi"/>
                <w:bCs/>
              </w:rPr>
            </w:pPr>
          </w:p>
        </w:tc>
        <w:tc>
          <w:tcPr>
            <w:tcW w:w="2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056E8C" w14:textId="77777777" w:rsidR="00F52287" w:rsidRDefault="00F52287">
            <w:pPr>
              <w:spacing w:after="0" w:line="240" w:lineRule="auto"/>
              <w:rPr>
                <w:rFonts w:cstheme="minorBidi"/>
              </w:rPr>
            </w:pPr>
            <w:r>
              <w:t>Tiekėjai turi pateikti prekių pavyzdžius</w:t>
            </w:r>
          </w:p>
        </w:tc>
        <w:tc>
          <w:tcPr>
            <w:tcW w:w="36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6ED4D0" w14:textId="77777777" w:rsidR="00F52287" w:rsidRDefault="00F52287">
            <w:pPr>
              <w:pStyle w:val="Body2"/>
              <w:spacing w:after="0" w:line="276" w:lineRule="auto"/>
              <w:rPr>
                <w:rFonts w:asciiTheme="minorHAnsi" w:hAnsiTheme="minorHAnsi" w:cstheme="minorHAnsi"/>
                <w:color w:val="auto"/>
                <w:lang w:val="lt-LT"/>
              </w:rPr>
            </w:pPr>
            <w:r>
              <w:rPr>
                <w:rFonts w:asciiTheme="minorHAnsi" w:hAnsiTheme="minorHAnsi" w:cstheme="minorHAnsi"/>
                <w:color w:val="auto"/>
                <w:lang w:val="lt-LT"/>
              </w:rPr>
              <w:t>NETAIKOMA</w:t>
            </w:r>
          </w:p>
          <w:p w14:paraId="67E7153D" w14:textId="77777777" w:rsidR="00F52287" w:rsidRDefault="00F52287">
            <w:pPr>
              <w:spacing w:after="0" w:line="240" w:lineRule="auto"/>
              <w:rPr>
                <w:rFonts w:asciiTheme="minorHAnsi" w:hAnsiTheme="minorHAnsi" w:cstheme="minorHAnsi"/>
                <w:iCs/>
                <w:color w:val="00B050"/>
              </w:rPr>
            </w:pPr>
            <w:r>
              <w:rPr>
                <w:rFonts w:cstheme="minorHAnsi"/>
                <w:i/>
                <w:iCs/>
                <w:color w:val="7030A0"/>
              </w:rPr>
              <w:t xml:space="preserve"> </w:t>
            </w:r>
          </w:p>
        </w:tc>
        <w:tc>
          <w:tcPr>
            <w:tcW w:w="2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26B1A8" w14:textId="77777777" w:rsidR="00F52287" w:rsidRDefault="00F52287">
            <w:pPr>
              <w:spacing w:after="0" w:line="240" w:lineRule="auto"/>
              <w:rPr>
                <w:rFonts w:cstheme="minorHAnsi"/>
              </w:rPr>
            </w:pPr>
          </w:p>
        </w:tc>
      </w:tr>
      <w:tr w:rsidR="00F52287" w14:paraId="203DDF99" w14:textId="77777777">
        <w:trPr>
          <w:trHeight w:val="20"/>
        </w:trPr>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0762A5" w14:textId="77777777" w:rsidR="00F52287" w:rsidRDefault="00F52287" w:rsidP="00F52287">
            <w:pPr>
              <w:pStyle w:val="Sraopastraipa"/>
              <w:numPr>
                <w:ilvl w:val="0"/>
                <w:numId w:val="22"/>
              </w:numPr>
              <w:spacing w:after="0" w:line="240" w:lineRule="auto"/>
              <w:rPr>
                <w:rFonts w:cstheme="minorHAnsi"/>
                <w:bCs/>
              </w:rPr>
            </w:pPr>
          </w:p>
        </w:tc>
        <w:tc>
          <w:tcPr>
            <w:tcW w:w="2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605918" w14:textId="77777777" w:rsidR="00F52287" w:rsidRDefault="00F52287">
            <w:pPr>
              <w:spacing w:after="0" w:line="240" w:lineRule="auto"/>
              <w:rPr>
                <w:rFonts w:cstheme="minorHAnsi"/>
                <w:bCs/>
              </w:rPr>
            </w:pPr>
            <w:r>
              <w:rPr>
                <w:rFonts w:cstheme="minorHAnsi"/>
                <w:bCs/>
              </w:rPr>
              <w:t>Pasiūlymo galiojimo ir pasiūlymo galiojimo užtikrinimo (jei taikoma) terminas ne trumpesnis kaip</w:t>
            </w:r>
          </w:p>
        </w:tc>
        <w:tc>
          <w:tcPr>
            <w:tcW w:w="36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4698A6" w14:textId="77777777" w:rsidR="00F52287" w:rsidRDefault="00F52287">
            <w:pPr>
              <w:spacing w:after="0" w:line="240" w:lineRule="auto"/>
              <w:rPr>
                <w:rFonts w:cstheme="minorHAnsi"/>
                <w:iCs/>
              </w:rPr>
            </w:pPr>
            <w:r>
              <w:rPr>
                <w:rFonts w:cstheme="minorHAnsi"/>
                <w:iCs/>
              </w:rPr>
              <w:t>90 (devyniasdešimt) dienų nuo pasiūlymų pateikimo galutinio termino pabaigos</w:t>
            </w:r>
          </w:p>
        </w:tc>
        <w:tc>
          <w:tcPr>
            <w:tcW w:w="2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5B1B93" w14:textId="77777777" w:rsidR="00F52287" w:rsidRDefault="00F52287">
            <w:pPr>
              <w:spacing w:after="0" w:line="240" w:lineRule="auto"/>
              <w:rPr>
                <w:rFonts w:cstheme="minorHAnsi"/>
              </w:rPr>
            </w:pPr>
          </w:p>
        </w:tc>
      </w:tr>
      <w:tr w:rsidR="00F52287" w14:paraId="2C19511B" w14:textId="77777777">
        <w:trPr>
          <w:trHeight w:val="20"/>
        </w:trPr>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B7BA8A" w14:textId="77777777" w:rsidR="00F52287" w:rsidRDefault="00F52287" w:rsidP="00F52287">
            <w:pPr>
              <w:pStyle w:val="Sraopastraipa"/>
              <w:numPr>
                <w:ilvl w:val="0"/>
                <w:numId w:val="22"/>
              </w:numPr>
              <w:spacing w:after="0" w:line="240" w:lineRule="auto"/>
            </w:pPr>
          </w:p>
        </w:tc>
        <w:tc>
          <w:tcPr>
            <w:tcW w:w="2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BFE53" w14:textId="77777777" w:rsidR="00F52287" w:rsidRDefault="00F52287">
            <w:pPr>
              <w:spacing w:after="0" w:line="240" w:lineRule="auto"/>
              <w:rPr>
                <w:rFonts w:cstheme="minorHAnsi"/>
                <w:bCs/>
              </w:rPr>
            </w:pPr>
            <w:r>
              <w:rPr>
                <w:rFonts w:cstheme="minorHAnsi"/>
              </w:rPr>
              <w:t xml:space="preserve">Perkančioji organizacija atsako tiekėjui, ar ji sutinka priimti tiekėjo siūlomą pasiūlymo galiojimo užtikrinimą patvirtinantį dokumentą ne vėliau kaip per </w:t>
            </w:r>
          </w:p>
        </w:tc>
        <w:tc>
          <w:tcPr>
            <w:tcW w:w="36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D886D9" w14:textId="77777777" w:rsidR="00F52287" w:rsidRDefault="00F52287">
            <w:pPr>
              <w:pStyle w:val="Body2"/>
              <w:spacing w:after="0" w:line="276" w:lineRule="auto"/>
              <w:rPr>
                <w:rFonts w:asciiTheme="minorHAnsi" w:hAnsiTheme="minorHAnsi" w:cstheme="minorHAnsi"/>
                <w:color w:val="auto"/>
                <w:lang w:val="lt-LT"/>
              </w:rPr>
            </w:pPr>
            <w:r>
              <w:rPr>
                <w:rFonts w:asciiTheme="minorHAnsi" w:hAnsiTheme="minorHAnsi" w:cstheme="minorHAnsi"/>
                <w:color w:val="auto"/>
                <w:lang w:val="lt-LT"/>
              </w:rPr>
              <w:t>NETAIKOMA</w:t>
            </w:r>
          </w:p>
          <w:p w14:paraId="1BBA303A" w14:textId="77777777" w:rsidR="00F52287" w:rsidRDefault="00F52287">
            <w:pPr>
              <w:spacing w:after="0" w:line="240" w:lineRule="auto"/>
              <w:rPr>
                <w:rFonts w:asciiTheme="minorHAnsi" w:hAnsiTheme="minorHAnsi" w:cstheme="minorHAnsi"/>
                <w:iCs/>
              </w:rPr>
            </w:pPr>
          </w:p>
        </w:tc>
        <w:tc>
          <w:tcPr>
            <w:tcW w:w="2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8E6C1" w14:textId="77777777" w:rsidR="00F52287" w:rsidRDefault="00F52287">
            <w:pPr>
              <w:spacing w:after="0" w:line="240" w:lineRule="auto"/>
              <w:rPr>
                <w:rFonts w:cstheme="minorBidi"/>
              </w:rPr>
            </w:pPr>
          </w:p>
        </w:tc>
      </w:tr>
      <w:tr w:rsidR="00F52287" w14:paraId="5731F534" w14:textId="77777777">
        <w:trPr>
          <w:trHeight w:val="20"/>
        </w:trPr>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494E3A" w14:textId="77777777" w:rsidR="00F52287" w:rsidRDefault="00F52287" w:rsidP="00F52287">
            <w:pPr>
              <w:pStyle w:val="Sraopastraipa"/>
              <w:numPr>
                <w:ilvl w:val="0"/>
                <w:numId w:val="22"/>
              </w:numPr>
              <w:spacing w:after="0" w:line="240" w:lineRule="auto"/>
              <w:rPr>
                <w:rFonts w:cstheme="minorHAnsi"/>
                <w:bCs/>
              </w:rPr>
            </w:pPr>
          </w:p>
        </w:tc>
        <w:tc>
          <w:tcPr>
            <w:tcW w:w="2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4AE39C" w14:textId="77777777" w:rsidR="00F52287" w:rsidRDefault="00F52287">
            <w:pPr>
              <w:spacing w:after="0" w:line="240" w:lineRule="auto"/>
              <w:rPr>
                <w:rFonts w:cstheme="minorHAnsi"/>
                <w:bCs/>
              </w:rPr>
            </w:pPr>
            <w:r>
              <w:rPr>
                <w:rFonts w:cstheme="minorHAnsi"/>
                <w:color w:val="000000" w:themeColor="text1"/>
              </w:rPr>
              <w:t>Pasiūlymo galiojimo užtikrinimas pirkimo dalyviui grąžinamas (arba atsisakoma teisių į jį) per</w:t>
            </w:r>
          </w:p>
        </w:tc>
        <w:tc>
          <w:tcPr>
            <w:tcW w:w="36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0A97AA" w14:textId="77777777" w:rsidR="00F52287" w:rsidRDefault="00F52287">
            <w:pPr>
              <w:pStyle w:val="Body2"/>
              <w:spacing w:after="0" w:line="276" w:lineRule="auto"/>
              <w:rPr>
                <w:rFonts w:asciiTheme="minorHAnsi" w:hAnsiTheme="minorHAnsi" w:cstheme="minorHAnsi"/>
                <w:color w:val="auto"/>
                <w:lang w:val="lt-LT"/>
              </w:rPr>
            </w:pPr>
            <w:r>
              <w:rPr>
                <w:rFonts w:asciiTheme="minorHAnsi" w:hAnsiTheme="minorHAnsi" w:cstheme="minorHAnsi"/>
                <w:color w:val="auto"/>
                <w:lang w:val="lt-LT"/>
              </w:rPr>
              <w:t>NETAIKOMA</w:t>
            </w:r>
          </w:p>
          <w:p w14:paraId="2E690CE1" w14:textId="77777777" w:rsidR="00F52287" w:rsidRDefault="00F52287">
            <w:pPr>
              <w:spacing w:after="0" w:line="240" w:lineRule="auto"/>
              <w:jc w:val="both"/>
              <w:rPr>
                <w:rFonts w:asciiTheme="minorHAnsi" w:hAnsiTheme="minorHAnsi" w:cstheme="minorHAnsi"/>
                <w:color w:val="000000" w:themeColor="text1"/>
              </w:rPr>
            </w:pPr>
          </w:p>
        </w:tc>
        <w:tc>
          <w:tcPr>
            <w:tcW w:w="2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1FEF74" w14:textId="77777777" w:rsidR="00F52287" w:rsidRDefault="00F52287">
            <w:pPr>
              <w:spacing w:after="0" w:line="240" w:lineRule="auto"/>
              <w:rPr>
                <w:rFonts w:cstheme="minorBidi"/>
              </w:rPr>
            </w:pPr>
          </w:p>
        </w:tc>
      </w:tr>
      <w:tr w:rsidR="00F52287" w14:paraId="79E43F8F" w14:textId="77777777">
        <w:trPr>
          <w:trHeight w:val="20"/>
        </w:trPr>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98B158" w14:textId="77777777" w:rsidR="00F52287" w:rsidRDefault="00F52287" w:rsidP="00F52287">
            <w:pPr>
              <w:pStyle w:val="Sraopastraipa"/>
              <w:numPr>
                <w:ilvl w:val="0"/>
                <w:numId w:val="22"/>
              </w:numPr>
              <w:spacing w:after="0" w:line="240" w:lineRule="auto"/>
              <w:rPr>
                <w:rFonts w:cstheme="minorHAnsi"/>
                <w:bCs/>
              </w:rPr>
            </w:pPr>
          </w:p>
        </w:tc>
        <w:tc>
          <w:tcPr>
            <w:tcW w:w="2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85490" w14:textId="77777777" w:rsidR="00F52287" w:rsidRDefault="00F52287">
            <w:pPr>
              <w:spacing w:after="0" w:line="240" w:lineRule="auto"/>
              <w:rPr>
                <w:rFonts w:cstheme="minorHAnsi"/>
                <w:bCs/>
              </w:rPr>
            </w:pPr>
            <w:r>
              <w:rPr>
                <w:rFonts w:cstheme="minorHAnsi"/>
                <w:bCs/>
              </w:rPr>
              <w:t xml:space="preserve">Perkančioji organizacija informuoja pirkimo dalyvius apie EBVPD </w:t>
            </w:r>
            <w:r>
              <w:rPr>
                <w:rFonts w:cstheme="minorHAnsi"/>
                <w:bCs/>
              </w:rPr>
              <w:lastRenderedPageBreak/>
              <w:t>vertinimo rezultatus ne vėliau kaip per</w:t>
            </w:r>
          </w:p>
        </w:tc>
        <w:tc>
          <w:tcPr>
            <w:tcW w:w="36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30D8C0" w14:textId="77777777" w:rsidR="00F52287" w:rsidRDefault="00F52287">
            <w:pPr>
              <w:spacing w:after="0" w:line="240" w:lineRule="auto"/>
              <w:rPr>
                <w:rFonts w:cstheme="minorHAnsi"/>
                <w:bCs/>
              </w:rPr>
            </w:pPr>
            <w:r>
              <w:rPr>
                <w:rFonts w:cstheme="minorHAnsi"/>
                <w:bCs/>
              </w:rPr>
              <w:lastRenderedPageBreak/>
              <w:t>3 (tris) darbo dienas nuo sprendimo priėmimo dienos</w:t>
            </w:r>
          </w:p>
        </w:tc>
        <w:tc>
          <w:tcPr>
            <w:tcW w:w="2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F81FAE" w14:textId="77777777" w:rsidR="00F52287" w:rsidRDefault="00F52287">
            <w:pPr>
              <w:spacing w:after="0" w:line="240" w:lineRule="auto"/>
              <w:rPr>
                <w:rFonts w:cstheme="minorHAnsi"/>
                <w:bCs/>
              </w:rPr>
            </w:pPr>
          </w:p>
        </w:tc>
      </w:tr>
      <w:tr w:rsidR="00F52287" w14:paraId="59FA159D" w14:textId="77777777">
        <w:trPr>
          <w:trHeight w:val="20"/>
        </w:trPr>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6739C6" w14:textId="77777777" w:rsidR="00F52287" w:rsidRDefault="00F52287" w:rsidP="00F52287">
            <w:pPr>
              <w:pStyle w:val="Sraopastraipa"/>
              <w:numPr>
                <w:ilvl w:val="0"/>
                <w:numId w:val="22"/>
              </w:numPr>
              <w:spacing w:after="0" w:line="240" w:lineRule="auto"/>
              <w:rPr>
                <w:rFonts w:cstheme="minorHAnsi"/>
                <w:bCs/>
              </w:rPr>
            </w:pPr>
          </w:p>
        </w:tc>
        <w:tc>
          <w:tcPr>
            <w:tcW w:w="2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203F44" w14:textId="77777777" w:rsidR="00F52287" w:rsidRDefault="00F52287">
            <w:pPr>
              <w:spacing w:after="0" w:line="240" w:lineRule="auto"/>
              <w:rPr>
                <w:rFonts w:cstheme="minorHAnsi"/>
                <w:bCs/>
              </w:rPr>
            </w:pPr>
            <w:r>
              <w:rPr>
                <w:rFonts w:cstheme="minorHAnsi"/>
                <w:bCs/>
              </w:rPr>
              <w:t xml:space="preserve">Perkančioji organizacija pirkimo dalyviams praneša apie priimtą sprendimą nustatyti laimėjusį pasiūlymą, </w:t>
            </w:r>
            <w:r>
              <w:rPr>
                <w:rFonts w:cstheme="minorHAnsi"/>
              </w:rPr>
              <w:t>dėl kurio bus sudaroma</w:t>
            </w:r>
            <w:r>
              <w:rPr>
                <w:rFonts w:cstheme="minorHAnsi"/>
                <w:bCs/>
              </w:rPr>
              <w:t xml:space="preserve"> sutartis ne vėliau kaip per</w:t>
            </w:r>
          </w:p>
        </w:tc>
        <w:tc>
          <w:tcPr>
            <w:tcW w:w="36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27E17B" w14:textId="77777777" w:rsidR="00F52287" w:rsidRDefault="00F52287">
            <w:pPr>
              <w:spacing w:after="0" w:line="240" w:lineRule="auto"/>
              <w:rPr>
                <w:rFonts w:cstheme="minorHAnsi"/>
                <w:bCs/>
              </w:rPr>
            </w:pPr>
            <w:r>
              <w:rPr>
                <w:rFonts w:cstheme="minorHAnsi"/>
                <w:bCs/>
              </w:rPr>
              <w:t>3 (tris) darbo dienas nuo sprendimo priėmimo dienos</w:t>
            </w:r>
          </w:p>
        </w:tc>
        <w:tc>
          <w:tcPr>
            <w:tcW w:w="2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01F3FE" w14:textId="77777777" w:rsidR="00F52287" w:rsidRDefault="00F52287">
            <w:pPr>
              <w:spacing w:after="0" w:line="240" w:lineRule="auto"/>
              <w:rPr>
                <w:rFonts w:cstheme="minorHAnsi"/>
              </w:rPr>
            </w:pPr>
          </w:p>
        </w:tc>
      </w:tr>
      <w:tr w:rsidR="00F52287" w14:paraId="5A28CE30" w14:textId="77777777">
        <w:trPr>
          <w:trHeight w:val="20"/>
        </w:trPr>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1C06AB" w14:textId="77777777" w:rsidR="00F52287" w:rsidRDefault="00F52287" w:rsidP="00F52287">
            <w:pPr>
              <w:pStyle w:val="Sraopastraipa"/>
              <w:numPr>
                <w:ilvl w:val="0"/>
                <w:numId w:val="22"/>
              </w:numPr>
              <w:spacing w:after="0" w:line="240" w:lineRule="auto"/>
              <w:rPr>
                <w:rFonts w:cstheme="minorHAnsi"/>
                <w:bCs/>
              </w:rPr>
            </w:pPr>
          </w:p>
        </w:tc>
        <w:tc>
          <w:tcPr>
            <w:tcW w:w="2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38B7C5" w14:textId="77777777" w:rsidR="00F52287" w:rsidRDefault="00F52287">
            <w:pPr>
              <w:spacing w:after="0" w:line="240" w:lineRule="auto"/>
              <w:rPr>
                <w:rFonts w:cstheme="minorHAnsi"/>
                <w:bCs/>
              </w:rPr>
            </w:pPr>
            <w:r>
              <w:rPr>
                <w:rFonts w:cstheme="minorHAnsi"/>
                <w:bCs/>
              </w:rPr>
              <w:t>Perkančioji organizacija, pirkimo dalyviui raštu paprašius, jam pateikia VPĮ 58 straipsnio 2 dalyje nustatytą informaciją ne vėliau kaip per</w:t>
            </w:r>
          </w:p>
        </w:tc>
        <w:tc>
          <w:tcPr>
            <w:tcW w:w="36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EEDEC1" w14:textId="77777777" w:rsidR="00F52287" w:rsidRDefault="00F52287">
            <w:pPr>
              <w:spacing w:after="0" w:line="240" w:lineRule="auto"/>
              <w:rPr>
                <w:rFonts w:cstheme="minorHAnsi"/>
                <w:bCs/>
              </w:rPr>
            </w:pPr>
            <w:r>
              <w:rPr>
                <w:rFonts w:cstheme="minorHAnsi"/>
                <w:bCs/>
              </w:rPr>
              <w:t>15 (penkiolika) dienų nuo pirkimo dalyvio raštu pateikto prašymo gavimo dienos</w:t>
            </w:r>
          </w:p>
        </w:tc>
        <w:tc>
          <w:tcPr>
            <w:tcW w:w="2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E451F4" w14:textId="77777777" w:rsidR="00F52287" w:rsidRDefault="00F52287">
            <w:pPr>
              <w:pStyle w:val="tajtip"/>
              <w:shd w:val="clear" w:color="auto" w:fill="FFFFFF"/>
              <w:spacing w:before="0" w:beforeAutospacing="0" w:after="0" w:afterAutospacing="0" w:line="276" w:lineRule="auto"/>
              <w:ind w:firstLine="313"/>
              <w:rPr>
                <w:rFonts w:asciiTheme="minorHAnsi" w:hAnsiTheme="minorHAnsi" w:cstheme="minorHAnsi"/>
                <w:sz w:val="20"/>
                <w:szCs w:val="20"/>
              </w:rPr>
            </w:pPr>
          </w:p>
        </w:tc>
      </w:tr>
      <w:tr w:rsidR="00F52287" w14:paraId="01BDF01C" w14:textId="77777777">
        <w:trPr>
          <w:trHeight w:val="20"/>
        </w:trPr>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7AEB64" w14:textId="77777777" w:rsidR="00F52287" w:rsidRDefault="00F52287" w:rsidP="00F52287">
            <w:pPr>
              <w:pStyle w:val="Sraopastraipa"/>
              <w:numPr>
                <w:ilvl w:val="0"/>
                <w:numId w:val="22"/>
              </w:numPr>
              <w:spacing w:after="0" w:line="240" w:lineRule="auto"/>
              <w:rPr>
                <w:rFonts w:cstheme="minorHAnsi"/>
                <w:bCs/>
              </w:rPr>
            </w:pPr>
          </w:p>
        </w:tc>
        <w:tc>
          <w:tcPr>
            <w:tcW w:w="2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A54102" w14:textId="77777777" w:rsidR="00F52287" w:rsidRDefault="00F52287">
            <w:pPr>
              <w:spacing w:after="0" w:line="240" w:lineRule="auto"/>
              <w:rPr>
                <w:rFonts w:cstheme="minorHAnsi"/>
                <w:bCs/>
              </w:rPr>
            </w:pPr>
            <w:r>
              <w:rPr>
                <w:rFonts w:cstheme="minorHAnsi"/>
                <w:color w:val="000000"/>
                <w:shd w:val="clear" w:color="auto" w:fill="FFFFFF"/>
              </w:rPr>
              <w:t xml:space="preserve">Tiekėjas turi teisę pateikti pretenziją perkančiajai organizacijai, pateikti prašymą ar pareikšti ieškinį teismui </w:t>
            </w:r>
            <w:r>
              <w:rPr>
                <w:rFonts w:cstheme="minorHAnsi"/>
                <w:bCs/>
              </w:rPr>
              <w:t>ne vėliau kaip per</w:t>
            </w:r>
          </w:p>
        </w:tc>
        <w:tc>
          <w:tcPr>
            <w:tcW w:w="36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BBAFDC" w14:textId="77777777" w:rsidR="00F52287" w:rsidRDefault="00F52287">
            <w:pPr>
              <w:spacing w:after="0" w:line="240" w:lineRule="auto"/>
              <w:jc w:val="both"/>
              <w:rPr>
                <w:rFonts w:cstheme="minorHAnsi"/>
              </w:rPr>
            </w:pPr>
            <w:r>
              <w:rPr>
                <w:rFonts w:cstheme="minorHAnsi"/>
              </w:rPr>
              <w:t xml:space="preserve">5 (penkias) darbo dienas nuo </w:t>
            </w:r>
            <w:r>
              <w:rPr>
                <w:rFonts w:eastAsia="Arial" w:cstheme="minorHAnsi"/>
              </w:rPr>
              <w:t>perkančiosios organizacijos</w:t>
            </w:r>
            <w:r>
              <w:rPr>
                <w:rFonts w:cstheme="minorHAnsi"/>
              </w:rPr>
              <w:t xml:space="preserve"> pranešimo raštu apie jos priimtą sprendimą išsiuntimo tiekėjams dienos arba nuo paskelbimo apie </w:t>
            </w:r>
            <w:r>
              <w:rPr>
                <w:rFonts w:eastAsia="Arial" w:cstheme="minorHAnsi"/>
              </w:rPr>
              <w:t>perkančiosios organizacijos</w:t>
            </w:r>
            <w:r>
              <w:rPr>
                <w:rFonts w:cstheme="minorHAnsi"/>
              </w:rPr>
              <w:t xml:space="preserve"> priimtus sprendimus dienos, jei VPĮ nenumato reikalavimo raštu informuoti tiekėjus apie </w:t>
            </w:r>
            <w:r>
              <w:rPr>
                <w:rFonts w:eastAsia="Arial" w:cstheme="minorHAnsi"/>
              </w:rPr>
              <w:t xml:space="preserve"> perkančiosios organizacijos</w:t>
            </w:r>
            <w:r>
              <w:rPr>
                <w:rFonts w:cstheme="minorHAnsi"/>
              </w:rPr>
              <w:t xml:space="preserve"> priimtus sprendimus;</w:t>
            </w:r>
          </w:p>
          <w:p w14:paraId="2956655D" w14:textId="77777777" w:rsidR="00F52287" w:rsidRDefault="00F52287">
            <w:pPr>
              <w:spacing w:after="0" w:line="240" w:lineRule="auto"/>
              <w:jc w:val="both"/>
              <w:rPr>
                <w:rFonts w:cstheme="minorHAnsi"/>
              </w:rPr>
            </w:pPr>
            <w:r>
              <w:rPr>
                <w:rFonts w:cstheme="minorHAnsi"/>
              </w:rPr>
              <w:t>15 (penkiolika) dienų nuo pranešimo išsiuntimo tiekėjams dienos, jeigu šis pranešimas nebuvo siunčiamas elektroninėmis priemonėmis.</w:t>
            </w:r>
          </w:p>
        </w:tc>
        <w:tc>
          <w:tcPr>
            <w:tcW w:w="2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7B5D79" w14:textId="77777777" w:rsidR="00F52287" w:rsidRDefault="00F52287">
            <w:pPr>
              <w:spacing w:after="0" w:line="240" w:lineRule="auto"/>
              <w:rPr>
                <w:rFonts w:cstheme="minorHAnsi"/>
                <w:bCs/>
              </w:rPr>
            </w:pPr>
          </w:p>
        </w:tc>
      </w:tr>
      <w:tr w:rsidR="00F52287" w14:paraId="0F74437C" w14:textId="77777777">
        <w:trPr>
          <w:trHeight w:val="20"/>
        </w:trPr>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B10D1A" w14:textId="77777777" w:rsidR="00F52287" w:rsidRDefault="00F52287" w:rsidP="00F52287">
            <w:pPr>
              <w:pStyle w:val="Sraopastraipa"/>
              <w:numPr>
                <w:ilvl w:val="0"/>
                <w:numId w:val="22"/>
              </w:numPr>
              <w:spacing w:after="0" w:line="240" w:lineRule="auto"/>
              <w:rPr>
                <w:rFonts w:cstheme="minorHAnsi"/>
              </w:rPr>
            </w:pPr>
          </w:p>
        </w:tc>
        <w:tc>
          <w:tcPr>
            <w:tcW w:w="2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50A1BA" w14:textId="77777777" w:rsidR="00F52287" w:rsidRDefault="00F52287">
            <w:pPr>
              <w:spacing w:after="0" w:line="240" w:lineRule="auto"/>
              <w:rPr>
                <w:rFonts w:cstheme="minorHAnsi"/>
              </w:rPr>
            </w:pPr>
            <w:r>
              <w:rPr>
                <w:rFonts w:cstheme="minorHAnsi"/>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5909C1" w14:textId="77777777" w:rsidR="00F52287" w:rsidRDefault="00F52287">
            <w:pPr>
              <w:spacing w:after="0" w:line="240" w:lineRule="auto"/>
              <w:rPr>
                <w:rFonts w:cstheme="minorHAnsi"/>
              </w:rPr>
            </w:pPr>
            <w:r>
              <w:rPr>
                <w:rFonts w:cstheme="minorHAnsi"/>
              </w:rPr>
              <w:t>6 (šešias) darbo dienas nuo pretenzijos gavimo dienos</w:t>
            </w:r>
          </w:p>
        </w:tc>
        <w:tc>
          <w:tcPr>
            <w:tcW w:w="2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D7F8E6" w14:textId="77777777" w:rsidR="00F52287" w:rsidRDefault="00F52287">
            <w:pPr>
              <w:spacing w:after="0" w:line="240" w:lineRule="auto"/>
              <w:rPr>
                <w:rFonts w:cstheme="minorHAnsi"/>
              </w:rPr>
            </w:pPr>
          </w:p>
        </w:tc>
      </w:tr>
      <w:tr w:rsidR="00F52287" w14:paraId="4553DEBD" w14:textId="77777777">
        <w:trPr>
          <w:trHeight w:val="20"/>
        </w:trPr>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4D9ACD" w14:textId="77777777" w:rsidR="00F52287" w:rsidRDefault="00F52287" w:rsidP="00F52287">
            <w:pPr>
              <w:pStyle w:val="Sraopastraipa"/>
              <w:numPr>
                <w:ilvl w:val="0"/>
                <w:numId w:val="22"/>
              </w:numPr>
              <w:spacing w:after="0" w:line="240" w:lineRule="auto"/>
              <w:rPr>
                <w:rFonts w:cstheme="minorHAnsi"/>
                <w:bCs/>
              </w:rPr>
            </w:pPr>
          </w:p>
        </w:tc>
        <w:tc>
          <w:tcPr>
            <w:tcW w:w="2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389181" w14:textId="77777777" w:rsidR="00F52287" w:rsidRDefault="00F52287">
            <w:pPr>
              <w:spacing w:after="0" w:line="240" w:lineRule="auto"/>
              <w:rPr>
                <w:rFonts w:cstheme="minorHAnsi"/>
                <w:bCs/>
              </w:rPr>
            </w:pPr>
            <w:r>
              <w:rPr>
                <w:rFonts w:cstheme="minorHAnsi"/>
              </w:rPr>
              <w:t xml:space="preserve">Jeigu perkančioji organizacija per nustatytą terminą neišnagrinėja jai pateiktos pretenzijos, tiekėjas turi teisę pateikti prašymą ar pareikšti </w:t>
            </w:r>
            <w:r>
              <w:rPr>
                <w:rFonts w:cstheme="minorHAnsi"/>
              </w:rPr>
              <w:lastRenderedPageBreak/>
              <w:t>ieškinį teismui per</w:t>
            </w:r>
            <w:r>
              <w:rPr>
                <w:rFonts w:cstheme="minorHAnsi"/>
                <w:bCs/>
              </w:rPr>
              <w:t xml:space="preserve"> (išskyrus ieškinį dėl sutarties pripažinimo negaliojančia) </w:t>
            </w:r>
          </w:p>
        </w:tc>
        <w:tc>
          <w:tcPr>
            <w:tcW w:w="36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32AC0D" w14:textId="77777777" w:rsidR="00F52287" w:rsidRDefault="00F52287">
            <w:pPr>
              <w:spacing w:after="0" w:line="240" w:lineRule="auto"/>
              <w:rPr>
                <w:rFonts w:cstheme="minorHAnsi"/>
              </w:rPr>
            </w:pPr>
            <w:r>
              <w:rPr>
                <w:rFonts w:cstheme="minorHAnsi"/>
              </w:rPr>
              <w:lastRenderedPageBreak/>
              <w:t>per 15 (penkiolika) dienų nuo dienos, kurią perkančioji organizacija turėjo raštu pranešti apie priimtą sprendimą pretenziją pateikusiam tiekėjui,   suinteresuotiems pirkimo dalyviams.</w:t>
            </w:r>
          </w:p>
        </w:tc>
        <w:tc>
          <w:tcPr>
            <w:tcW w:w="2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FF2C50" w14:textId="77777777" w:rsidR="00F52287" w:rsidRDefault="00F52287">
            <w:pPr>
              <w:spacing w:after="0" w:line="240" w:lineRule="auto"/>
              <w:rPr>
                <w:rFonts w:cstheme="minorHAnsi"/>
              </w:rPr>
            </w:pPr>
          </w:p>
        </w:tc>
      </w:tr>
      <w:tr w:rsidR="00F52287" w14:paraId="49F72414" w14:textId="77777777">
        <w:trPr>
          <w:trHeight w:val="20"/>
        </w:trPr>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94E528" w14:textId="77777777" w:rsidR="00F52287" w:rsidRDefault="00F52287" w:rsidP="00F52287">
            <w:pPr>
              <w:pStyle w:val="Sraopastraipa"/>
              <w:numPr>
                <w:ilvl w:val="0"/>
                <w:numId w:val="22"/>
              </w:numPr>
              <w:spacing w:after="0" w:line="240" w:lineRule="auto"/>
              <w:rPr>
                <w:rFonts w:cstheme="minorHAnsi"/>
              </w:rPr>
            </w:pPr>
          </w:p>
        </w:tc>
        <w:tc>
          <w:tcPr>
            <w:tcW w:w="2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2809F9" w14:textId="77777777" w:rsidR="00F52287" w:rsidRDefault="00F52287">
            <w:pPr>
              <w:spacing w:after="0" w:line="240" w:lineRule="auto"/>
              <w:rPr>
                <w:rFonts w:cstheme="minorHAnsi"/>
              </w:rPr>
            </w:pPr>
            <w:r>
              <w:rPr>
                <w:rFonts w:cstheme="minorHAnsi"/>
              </w:rPr>
              <w:t>Perkančioji organizacija negali sudaryti sutarties anksčiau kaip po</w:t>
            </w:r>
          </w:p>
        </w:tc>
        <w:tc>
          <w:tcPr>
            <w:tcW w:w="36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135226" w14:textId="77777777" w:rsidR="00F52287" w:rsidRDefault="00F52287">
            <w:pPr>
              <w:spacing w:after="0" w:line="240" w:lineRule="auto"/>
              <w:jc w:val="both"/>
              <w:rPr>
                <w:rFonts w:cstheme="minorHAnsi"/>
              </w:rPr>
            </w:pPr>
            <w:r>
              <w:rPr>
                <w:rFonts w:cstheme="minorHAnsi"/>
                <w:bCs/>
              </w:rPr>
              <w:t>5 (penkių) darbo dienų,</w:t>
            </w:r>
            <w:r>
              <w:rPr>
                <w:rFonts w:cstheme="minorHAnsi"/>
              </w:rPr>
              <w:t xml:space="preserve"> nuo pranešimo apie sprendimą sudaryti sutartį (o jei buvau gauta pretenzija – </w:t>
            </w:r>
            <w:r>
              <w:t>nuo pranešimo raštu apie jos priimtą sprendimą</w:t>
            </w:r>
            <w:r>
              <w:rPr>
                <w:rFonts w:cstheme="minorHAnsi"/>
              </w:rPr>
              <w:t xml:space="preserve"> dėl pretenzijos) išsiuntimo iš perkančiosios organizacijos pirkimo dalyviams dienos, o jeigu šis pranešimas nebuvo siunčiamas elektroninėmis priemonėmis, – ne anksčiau kaip po 15 (penkiolikos) dienų.</w:t>
            </w:r>
          </w:p>
        </w:tc>
        <w:tc>
          <w:tcPr>
            <w:tcW w:w="2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435A98" w14:textId="77777777" w:rsidR="00F52287" w:rsidRDefault="00F52287">
            <w:pPr>
              <w:spacing w:after="0" w:line="240" w:lineRule="auto"/>
              <w:rPr>
                <w:rFonts w:cstheme="minorHAnsi"/>
              </w:rPr>
            </w:pPr>
          </w:p>
        </w:tc>
      </w:tr>
      <w:tr w:rsidR="00F52287" w14:paraId="7250FA25" w14:textId="77777777">
        <w:trPr>
          <w:trHeight w:val="20"/>
        </w:trPr>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2FE936" w14:textId="77777777" w:rsidR="00F52287" w:rsidRDefault="00F52287" w:rsidP="00F52287">
            <w:pPr>
              <w:pStyle w:val="Sraopastraipa"/>
              <w:numPr>
                <w:ilvl w:val="0"/>
                <w:numId w:val="22"/>
              </w:numPr>
              <w:spacing w:after="0" w:line="240" w:lineRule="auto"/>
              <w:rPr>
                <w:rFonts w:cstheme="minorHAnsi"/>
              </w:rPr>
            </w:pPr>
          </w:p>
        </w:tc>
        <w:tc>
          <w:tcPr>
            <w:tcW w:w="253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129436" w14:textId="77777777" w:rsidR="00F52287" w:rsidRDefault="00F52287">
            <w:pPr>
              <w:spacing w:after="0" w:line="240" w:lineRule="auto"/>
              <w:rPr>
                <w:rFonts w:cstheme="minorHAnsi"/>
              </w:rPr>
            </w:pPr>
            <w:r>
              <w:rPr>
                <w:rFonts w:cstheme="minorHAnsi"/>
              </w:rPr>
              <w:t xml:space="preserve">Jeigu </w:t>
            </w:r>
            <w:r>
              <w:rPr>
                <w:iCs/>
              </w:rPr>
              <w:t>suinteresuotas dalyvis paprašys perkančiosios organizacijos pateikti laimėjusį pasiūlymą</w:t>
            </w:r>
          </w:p>
        </w:tc>
        <w:tc>
          <w:tcPr>
            <w:tcW w:w="36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CC9C0F" w14:textId="77777777" w:rsidR="00F52287" w:rsidRDefault="00F52287">
            <w:pPr>
              <w:spacing w:after="0" w:line="240" w:lineRule="auto"/>
              <w:jc w:val="both"/>
              <w:rPr>
                <w:rFonts w:cstheme="minorHAnsi"/>
                <w:i/>
                <w:iCs/>
              </w:rPr>
            </w:pPr>
            <w:r>
              <w:rPr>
                <w:rFonts w:cstheme="minorHAnsi"/>
                <w:i/>
                <w:iCs/>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598BA704" w14:textId="77777777" w:rsidR="00F52287" w:rsidRDefault="00F52287">
            <w:pPr>
              <w:spacing w:after="0" w:line="240" w:lineRule="auto"/>
              <w:jc w:val="both"/>
              <w:rPr>
                <w:rFonts w:cstheme="minorHAnsi"/>
                <w:i/>
                <w:iCs/>
                <w:color w:val="FF0000"/>
              </w:rPr>
            </w:pPr>
          </w:p>
        </w:tc>
        <w:tc>
          <w:tcPr>
            <w:tcW w:w="29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932DCD" w14:textId="77777777" w:rsidR="00F52287" w:rsidRDefault="00F52287">
            <w:pPr>
              <w:spacing w:after="0" w:line="240" w:lineRule="auto"/>
              <w:rPr>
                <w:rFonts w:cstheme="minorHAnsi"/>
              </w:rPr>
            </w:pPr>
          </w:p>
        </w:tc>
      </w:tr>
    </w:tbl>
    <w:p w14:paraId="27995421" w14:textId="77777777" w:rsidR="00F52287" w:rsidRDefault="00F52287" w:rsidP="00F52287">
      <w:pPr>
        <w:tabs>
          <w:tab w:val="left" w:pos="2977"/>
        </w:tabs>
        <w:spacing w:after="120" w:line="20" w:lineRule="atLeast"/>
        <w:jc w:val="center"/>
        <w:rPr>
          <w:rFonts w:asciiTheme="minorHAnsi" w:eastAsia="Calibri" w:hAnsiTheme="minorHAnsi" w:cstheme="minorHAnsi"/>
        </w:rPr>
      </w:pPr>
    </w:p>
    <w:p w14:paraId="7300D3EE" w14:textId="187855F2" w:rsidR="008F59C5" w:rsidRDefault="008F59C5" w:rsidP="00C05207">
      <w:pPr>
        <w:tabs>
          <w:tab w:val="left" w:pos="2977"/>
        </w:tabs>
        <w:spacing w:after="120" w:line="20" w:lineRule="atLeast"/>
        <w:jc w:val="center"/>
        <w:rPr>
          <w:rFonts w:eastAsia="Calibri" w:cstheme="minorHAnsi"/>
        </w:rPr>
      </w:pPr>
    </w:p>
    <w:p w14:paraId="4D10CC3E" w14:textId="4EFD242F" w:rsidR="00A4599F" w:rsidRPr="00F0499F" w:rsidRDefault="008F59C5" w:rsidP="00C05207">
      <w:pPr>
        <w:rPr>
          <w:rFonts w:eastAsia="Calibri" w:cstheme="minorHAnsi"/>
        </w:rPr>
      </w:pPr>
      <w:r>
        <w:rPr>
          <w:rFonts w:eastAsia="Calibri" w:cstheme="minorHAnsi"/>
        </w:rPr>
        <w:br w:type="page"/>
      </w:r>
    </w:p>
    <w:p w14:paraId="01D56E47" w14:textId="69C5E54E" w:rsidR="008D704D" w:rsidRPr="00F0499F" w:rsidRDefault="008D704D" w:rsidP="00C05207">
      <w:pPr>
        <w:pStyle w:val="Antrat1"/>
        <w:ind w:left="5103"/>
        <w:rPr>
          <w:rFonts w:asciiTheme="minorHAnsi" w:eastAsia="Calibri" w:hAnsiTheme="minorHAnsi" w:cstheme="minorHAnsi"/>
          <w:color w:val="0070C0"/>
          <w:sz w:val="21"/>
          <w:szCs w:val="21"/>
        </w:rPr>
      </w:pPr>
      <w:bookmarkStart w:id="42" w:name="_Ref38539939"/>
      <w:bookmarkStart w:id="43" w:name="_Ref38541068"/>
      <w:bookmarkStart w:id="44" w:name="_Ref38885053"/>
      <w:bookmarkStart w:id="45" w:name="_Ref38899023"/>
      <w:bookmarkStart w:id="46" w:name="_Toc126333940"/>
      <w:r w:rsidRPr="00F0499F">
        <w:rPr>
          <w:rFonts w:asciiTheme="minorHAnsi" w:eastAsia="Calibri" w:hAnsiTheme="minorHAnsi" w:cstheme="minorHAnsi"/>
          <w:color w:val="0070C0"/>
          <w:sz w:val="21"/>
          <w:szCs w:val="21"/>
        </w:rPr>
        <w:lastRenderedPageBreak/>
        <w:t xml:space="preserve">Pirkimo sąlygų </w:t>
      </w:r>
      <w:r w:rsidR="005F0B78">
        <w:rPr>
          <w:rFonts w:asciiTheme="minorHAnsi" w:eastAsia="Calibri" w:hAnsiTheme="minorHAnsi" w:cstheme="minorHAnsi"/>
          <w:color w:val="0070C0"/>
          <w:sz w:val="21"/>
          <w:szCs w:val="21"/>
        </w:rPr>
        <w:t>2</w:t>
      </w:r>
      <w:r w:rsidRPr="00F0499F">
        <w:rPr>
          <w:rFonts w:asciiTheme="minorHAnsi" w:eastAsia="Calibri" w:hAnsiTheme="minorHAnsi" w:cstheme="minorHAnsi"/>
          <w:color w:val="0070C0"/>
          <w:sz w:val="21"/>
          <w:szCs w:val="21"/>
        </w:rPr>
        <w:t xml:space="preserve"> priedas „Techninė specifikacija“</w:t>
      </w:r>
      <w:bookmarkEnd w:id="42"/>
      <w:bookmarkEnd w:id="43"/>
      <w:bookmarkEnd w:id="44"/>
      <w:bookmarkEnd w:id="45"/>
      <w:bookmarkEnd w:id="46"/>
    </w:p>
    <w:p w14:paraId="251A9256" w14:textId="77777777" w:rsidR="00281735" w:rsidRPr="00F0499F" w:rsidRDefault="00281735" w:rsidP="00C05207">
      <w:pPr>
        <w:jc w:val="center"/>
        <w:rPr>
          <w:rFonts w:cstheme="minorHAnsi"/>
          <w:b/>
          <w:bCs/>
        </w:rPr>
      </w:pPr>
    </w:p>
    <w:p w14:paraId="5213DBA9" w14:textId="046EAE1F" w:rsidR="008D704D" w:rsidRDefault="00281735" w:rsidP="00C05207">
      <w:pPr>
        <w:pStyle w:val="Paantrat"/>
        <w:jc w:val="center"/>
      </w:pPr>
      <w:r w:rsidRPr="00F0499F">
        <w:t>TECHNINĖ SPECIFIKACIJA</w:t>
      </w:r>
    </w:p>
    <w:p w14:paraId="64DB55AE" w14:textId="77777777" w:rsidR="00135C2A" w:rsidRDefault="00135C2A" w:rsidP="00135C2A">
      <w:pPr>
        <w:tabs>
          <w:tab w:val="left" w:pos="810"/>
          <w:tab w:val="left" w:pos="990"/>
        </w:tabs>
        <w:spacing w:after="0" w:line="240" w:lineRule="auto"/>
        <w:ind w:right="196"/>
        <w:jc w:val="center"/>
        <w:rPr>
          <w:rFonts w:ascii="Times New Roman" w:eastAsia="Calibri" w:hAnsi="Times New Roman" w:cs="Times New Roman"/>
          <w:b/>
          <w:bCs/>
          <w:i/>
          <w:iCs/>
          <w:color w:val="4472C4" w:themeColor="accent1"/>
          <w:sz w:val="22"/>
          <w:szCs w:val="22"/>
        </w:rPr>
      </w:pPr>
      <w:r>
        <w:rPr>
          <w:rFonts w:ascii="Times New Roman" w:eastAsia="Calibri" w:hAnsi="Times New Roman" w:cs="Times New Roman"/>
          <w:b/>
          <w:bCs/>
          <w:i/>
          <w:iCs/>
          <w:color w:val="4472C4" w:themeColor="accent1"/>
          <w:sz w:val="22"/>
          <w:szCs w:val="22"/>
        </w:rPr>
        <w:t>(Pridedamas atskiras dokumentas CVP IS)</w:t>
      </w:r>
    </w:p>
    <w:p w14:paraId="7EC91839" w14:textId="77777777" w:rsidR="00A4599F" w:rsidRPr="00F0499F" w:rsidRDefault="00A4599F" w:rsidP="00C05207">
      <w:pPr>
        <w:rPr>
          <w:rFonts w:cstheme="minorHAnsi"/>
          <w:b/>
          <w:bCs/>
          <w:smallCaps/>
          <w:sz w:val="22"/>
          <w:szCs w:val="22"/>
        </w:rPr>
      </w:pPr>
      <w:r w:rsidRPr="00F0499F">
        <w:rPr>
          <w:rFonts w:cstheme="minorHAnsi"/>
          <w:b/>
          <w:bCs/>
          <w:smallCaps/>
          <w:sz w:val="22"/>
          <w:szCs w:val="22"/>
        </w:rPr>
        <w:br w:type="page"/>
      </w:r>
    </w:p>
    <w:p w14:paraId="73F43DFB" w14:textId="33FEF14C" w:rsidR="008D704D" w:rsidRPr="00F0499F" w:rsidRDefault="008D704D" w:rsidP="00C05207">
      <w:pPr>
        <w:pStyle w:val="Antrat1"/>
        <w:ind w:left="5103"/>
        <w:rPr>
          <w:rFonts w:asciiTheme="minorHAnsi" w:eastAsia="Calibri" w:hAnsiTheme="minorHAnsi" w:cstheme="minorHAnsi"/>
          <w:color w:val="0070C0"/>
          <w:sz w:val="21"/>
          <w:szCs w:val="21"/>
        </w:rPr>
      </w:pPr>
      <w:bookmarkStart w:id="47" w:name="_Ref38285444"/>
      <w:bookmarkStart w:id="48" w:name="_Ref38291496"/>
      <w:bookmarkStart w:id="49" w:name="_Toc126333941"/>
      <w:r w:rsidRPr="00F0499F">
        <w:rPr>
          <w:rFonts w:asciiTheme="minorHAnsi" w:eastAsia="Calibri" w:hAnsiTheme="minorHAnsi" w:cstheme="minorHAnsi"/>
          <w:color w:val="0070C0"/>
          <w:sz w:val="21"/>
          <w:szCs w:val="21"/>
        </w:rPr>
        <w:lastRenderedPageBreak/>
        <w:t xml:space="preserve">Pirkimo sąlygų </w:t>
      </w:r>
      <w:r w:rsidR="00F1334C">
        <w:rPr>
          <w:rFonts w:asciiTheme="minorHAnsi" w:eastAsia="Calibri" w:hAnsiTheme="minorHAnsi" w:cstheme="minorHAnsi"/>
          <w:color w:val="0070C0"/>
          <w:sz w:val="21"/>
          <w:szCs w:val="21"/>
        </w:rPr>
        <w:t>3</w:t>
      </w:r>
      <w:r w:rsidRPr="00F0499F">
        <w:rPr>
          <w:rFonts w:asciiTheme="minorHAnsi" w:eastAsia="Calibri" w:hAnsiTheme="minorHAnsi" w:cstheme="minorHAnsi"/>
          <w:color w:val="0070C0"/>
          <w:sz w:val="21"/>
          <w:szCs w:val="21"/>
        </w:rPr>
        <w:t xml:space="preserve"> priedas „Tiekėjų pašalinimo pagrindai“</w:t>
      </w:r>
      <w:bookmarkEnd w:id="47"/>
      <w:bookmarkEnd w:id="48"/>
      <w:bookmarkEnd w:id="49"/>
    </w:p>
    <w:p w14:paraId="11D35D3F" w14:textId="77777777" w:rsidR="000E6657" w:rsidRPr="00F0499F" w:rsidRDefault="000E6657" w:rsidP="00C05207">
      <w:pPr>
        <w:jc w:val="center"/>
        <w:rPr>
          <w:rFonts w:cstheme="minorHAnsi"/>
          <w:b/>
          <w:bCs/>
          <w:smallCaps/>
          <w:sz w:val="22"/>
          <w:szCs w:val="22"/>
        </w:rPr>
      </w:pPr>
    </w:p>
    <w:p w14:paraId="626BA16A" w14:textId="7E655DFB" w:rsidR="000E6657" w:rsidRDefault="000E6657" w:rsidP="00C05207">
      <w:pPr>
        <w:pStyle w:val="Paantrat"/>
        <w:jc w:val="center"/>
      </w:pPr>
      <w:r w:rsidRPr="00F0499F">
        <w:t>TIEKĖJŲ PAŠALINIMO PAGRINDAI</w:t>
      </w:r>
    </w:p>
    <w:p w14:paraId="30C8AA43" w14:textId="77777777" w:rsidR="00523946" w:rsidRDefault="00523946" w:rsidP="00523946">
      <w:pPr>
        <w:numPr>
          <w:ilvl w:val="0"/>
          <w:numId w:val="23"/>
        </w:numPr>
        <w:tabs>
          <w:tab w:val="left" w:pos="284"/>
        </w:tabs>
        <w:spacing w:after="0" w:line="240" w:lineRule="auto"/>
        <w:ind w:left="0" w:right="196" w:firstLine="0"/>
        <w:jc w:val="both"/>
        <w:rPr>
          <w:rFonts w:ascii="Times New Roman" w:hAnsi="Times New Roman" w:cs="Times New Roman"/>
          <w:sz w:val="22"/>
          <w:szCs w:val="22"/>
        </w:rPr>
      </w:pPr>
      <w:r>
        <w:rPr>
          <w:rFonts w:ascii="Times New Roman" w:hAnsi="Times New Roman" w:cs="Times New Roman"/>
          <w:sz w:val="22"/>
          <w:szCs w:val="22"/>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1D3889DC" w14:textId="77777777" w:rsidR="00523946" w:rsidRDefault="00523946" w:rsidP="00523946">
      <w:pPr>
        <w:numPr>
          <w:ilvl w:val="0"/>
          <w:numId w:val="23"/>
        </w:numPr>
        <w:tabs>
          <w:tab w:val="left" w:pos="284"/>
        </w:tabs>
        <w:spacing w:after="0" w:line="240" w:lineRule="auto"/>
        <w:ind w:left="0" w:right="196" w:firstLine="0"/>
        <w:jc w:val="both"/>
        <w:rPr>
          <w:rFonts w:ascii="Times New Roman" w:hAnsi="Times New Roman" w:cs="Times New Roman"/>
          <w:sz w:val="22"/>
          <w:szCs w:val="22"/>
        </w:rPr>
      </w:pPr>
      <w:r>
        <w:rPr>
          <w:rFonts w:ascii="Times New Roman" w:hAnsi="Times New Roman" w:cs="Times New Roman"/>
          <w:sz w:val="22"/>
          <w:szCs w:val="22"/>
        </w:rPr>
        <w:t xml:space="preserve">Pašalinimo pagrindai taikomi tiekėjui (kai pasiūlymą teikia ūkio subjektų grupė – visiems tos grupės nariams) ir ūkio subjektams, kurių pajėgumais tiekėjas remiasi. </w:t>
      </w:r>
    </w:p>
    <w:p w14:paraId="1D0D7545" w14:textId="77777777" w:rsidR="00523946" w:rsidRDefault="00523946" w:rsidP="00523946">
      <w:pPr>
        <w:numPr>
          <w:ilvl w:val="0"/>
          <w:numId w:val="23"/>
        </w:numPr>
        <w:tabs>
          <w:tab w:val="left" w:pos="284"/>
        </w:tabs>
        <w:spacing w:after="0" w:line="240" w:lineRule="auto"/>
        <w:ind w:left="0" w:right="196" w:firstLine="0"/>
        <w:jc w:val="both"/>
        <w:rPr>
          <w:rFonts w:ascii="Times New Roman" w:eastAsia="Verdana" w:hAnsi="Times New Roman" w:cs="Times New Roman"/>
          <w:sz w:val="22"/>
          <w:szCs w:val="22"/>
        </w:rPr>
      </w:pPr>
      <w:r>
        <w:rPr>
          <w:rFonts w:ascii="Times New Roman" w:hAnsi="Times New Roman" w:cs="Times New Roman"/>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Pr>
          <w:rFonts w:ascii="Times New Roman" w:eastAsia="Verdana" w:hAnsi="Times New Roman" w:cs="Times New Roman"/>
          <w:sz w:val="22"/>
          <w:szCs w:val="22"/>
        </w:rPr>
        <w:t xml:space="preserve">e nustatytų tiekėjo pašalinimo pagrindų, išskyrus VPĮ 46 straipsnio 10 dalyje nustatytus atvejus (tačiau atsižvelgiant į VPĮ 46 straipsnio 11 ir 12 dalių nuostatas). </w:t>
      </w:r>
    </w:p>
    <w:p w14:paraId="2858A252" w14:textId="77777777" w:rsidR="00523946" w:rsidRDefault="00523946" w:rsidP="00523946">
      <w:pPr>
        <w:numPr>
          <w:ilvl w:val="0"/>
          <w:numId w:val="23"/>
        </w:numPr>
        <w:tabs>
          <w:tab w:val="left" w:pos="284"/>
        </w:tabs>
        <w:spacing w:after="0" w:line="240" w:lineRule="auto"/>
        <w:ind w:left="0" w:right="196" w:firstLine="0"/>
        <w:jc w:val="both"/>
        <w:rPr>
          <w:rFonts w:ascii="Times New Roman" w:eastAsia="Verdana" w:hAnsi="Times New Roman" w:cs="Times New Roman"/>
          <w:sz w:val="22"/>
          <w:szCs w:val="22"/>
        </w:rPr>
      </w:pPr>
      <w:r>
        <w:rPr>
          <w:rFonts w:ascii="Times New Roman" w:eastAsia="Verdana" w:hAnsi="Times New Roman" w:cs="Times New Roman"/>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B57FDDA" w14:textId="77777777" w:rsidR="00523946" w:rsidRDefault="00523946" w:rsidP="00523946">
      <w:pPr>
        <w:numPr>
          <w:ilvl w:val="0"/>
          <w:numId w:val="23"/>
        </w:numPr>
        <w:tabs>
          <w:tab w:val="left" w:pos="284"/>
        </w:tabs>
        <w:spacing w:after="0" w:line="240" w:lineRule="auto"/>
        <w:ind w:left="0" w:right="196" w:firstLine="0"/>
        <w:jc w:val="both"/>
        <w:rPr>
          <w:rFonts w:ascii="Times New Roman" w:eastAsiaTheme="minorEastAsia" w:hAnsi="Times New Roman" w:cs="Times New Roman"/>
          <w:sz w:val="22"/>
          <w:szCs w:val="22"/>
        </w:rPr>
      </w:pPr>
      <w:r>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„e-Certis“. Lentelės ketvirtame stulpelyje nurodomi doku</w:t>
      </w:r>
      <w:r>
        <w:rPr>
          <w:rFonts w:ascii="Times New Roman" w:hAnsi="Times New Roman" w:cs="Times New Roman"/>
          <w:sz w:val="22"/>
          <w:szCs w:val="22"/>
        </w:rPr>
        <w:t xml:space="preserve">mentai, kuriuos turi pateikti Lietuvos Respublikoje registruoti tiekėjai. Dėl dokumentų, kuriuos turi pateikti užsienio šalių tiekėjai, informaciją Perkančioji organizacija pasitikrina „e-Certis“, adresu </w:t>
      </w:r>
      <w:hyperlink r:id="rId15" w:history="1">
        <w:r>
          <w:rPr>
            <w:rStyle w:val="Hipersaitas"/>
            <w:rFonts w:ascii="Times New Roman" w:eastAsia="Calibri" w:hAnsi="Times New Roman" w:cs="Times New Roman"/>
            <w:sz w:val="22"/>
            <w:szCs w:val="22"/>
          </w:rPr>
          <w:t>https://ec.europa.eu/tools/ecertis/</w:t>
        </w:r>
      </w:hyperlink>
      <w:r>
        <w:rPr>
          <w:rFonts w:ascii="Times New Roman" w:hAnsi="Times New Roman" w:cs="Times New Roman"/>
          <w:sz w:val="22"/>
          <w:szCs w:val="22"/>
        </w:rPr>
        <w:t xml:space="preserve">. </w:t>
      </w:r>
    </w:p>
    <w:p w14:paraId="29B27AC6" w14:textId="77777777" w:rsidR="00523946" w:rsidRDefault="00523946" w:rsidP="00523946">
      <w:pPr>
        <w:numPr>
          <w:ilvl w:val="0"/>
          <w:numId w:val="23"/>
        </w:numPr>
        <w:tabs>
          <w:tab w:val="left" w:pos="284"/>
        </w:tabs>
        <w:spacing w:after="0" w:line="240" w:lineRule="auto"/>
        <w:ind w:left="0" w:right="196" w:firstLine="0"/>
        <w:jc w:val="both"/>
        <w:rPr>
          <w:rFonts w:ascii="Times New Roman" w:hAnsi="Times New Roman" w:cs="Times New Roman"/>
          <w:sz w:val="22"/>
          <w:szCs w:val="22"/>
        </w:rPr>
      </w:pPr>
      <w:r>
        <w:rPr>
          <w:rFonts w:ascii="Times New Roman" w:hAnsi="Times New Roman" w:cs="Times New Roman"/>
          <w:sz w:val="22"/>
          <w:szCs w:val="22"/>
        </w:rPr>
        <w:t>Perkančioji organizacija nereikalauja iš tiekėjo pateikti dokumentų, patvirtinančių jo pašalinimo pagrindų nebuvimą, jeigu ji:</w:t>
      </w:r>
    </w:p>
    <w:p w14:paraId="3F1CCB08" w14:textId="77777777" w:rsidR="00523946" w:rsidRDefault="00523946" w:rsidP="00523946">
      <w:pPr>
        <w:numPr>
          <w:ilvl w:val="1"/>
          <w:numId w:val="23"/>
        </w:numPr>
        <w:tabs>
          <w:tab w:val="left" w:pos="993"/>
        </w:tabs>
        <w:spacing w:after="0" w:line="240" w:lineRule="auto"/>
        <w:ind w:left="0" w:right="196" w:firstLine="567"/>
        <w:jc w:val="both"/>
        <w:rPr>
          <w:rFonts w:ascii="Times New Roman" w:hAnsi="Times New Roman" w:cs="Times New Roman"/>
          <w:sz w:val="22"/>
          <w:szCs w:val="22"/>
        </w:rPr>
      </w:pPr>
      <w:r>
        <w:rPr>
          <w:rFonts w:ascii="Times New Roman"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4EA5C839" w14:textId="77777777" w:rsidR="00523946" w:rsidRDefault="00523946" w:rsidP="00523946">
      <w:pPr>
        <w:numPr>
          <w:ilvl w:val="1"/>
          <w:numId w:val="23"/>
        </w:numPr>
        <w:tabs>
          <w:tab w:val="left" w:pos="993"/>
        </w:tabs>
        <w:spacing w:after="0" w:line="240" w:lineRule="auto"/>
        <w:ind w:left="0" w:right="196" w:firstLine="567"/>
        <w:jc w:val="both"/>
        <w:rPr>
          <w:rFonts w:ascii="Times New Roman" w:hAnsi="Times New Roman" w:cs="Times New Roman"/>
          <w:sz w:val="22"/>
          <w:szCs w:val="22"/>
        </w:rPr>
      </w:pPr>
      <w:r>
        <w:rPr>
          <w:rFonts w:ascii="Times New Roman"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48FF1623" w14:textId="77777777" w:rsidR="00523946" w:rsidRDefault="00523946" w:rsidP="00523946">
      <w:pPr>
        <w:numPr>
          <w:ilvl w:val="0"/>
          <w:numId w:val="23"/>
        </w:numPr>
        <w:tabs>
          <w:tab w:val="left" w:pos="284"/>
        </w:tabs>
        <w:spacing w:after="0" w:line="240" w:lineRule="auto"/>
        <w:ind w:left="0" w:right="196" w:firstLine="0"/>
        <w:jc w:val="both"/>
        <w:rPr>
          <w:rFonts w:ascii="Times New Roman" w:hAnsi="Times New Roman" w:cs="Times New Roman"/>
          <w:sz w:val="22"/>
          <w:szCs w:val="22"/>
        </w:rPr>
      </w:pPr>
      <w:r>
        <w:rPr>
          <w:rFonts w:ascii="Times New Roman"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7D0117F9" w14:textId="77777777" w:rsidR="00523946" w:rsidRDefault="00523946" w:rsidP="00523946">
      <w:pPr>
        <w:numPr>
          <w:ilvl w:val="1"/>
          <w:numId w:val="23"/>
        </w:numPr>
        <w:tabs>
          <w:tab w:val="left" w:pos="993"/>
        </w:tabs>
        <w:spacing w:after="0" w:line="240" w:lineRule="auto"/>
        <w:ind w:right="196" w:hanging="873"/>
        <w:jc w:val="both"/>
        <w:rPr>
          <w:rFonts w:ascii="Times New Roman" w:hAnsi="Times New Roman" w:cs="Times New Roman"/>
          <w:sz w:val="22"/>
          <w:szCs w:val="22"/>
        </w:rPr>
      </w:pPr>
      <w:r>
        <w:rPr>
          <w:rFonts w:ascii="Times New Roman" w:hAnsi="Times New Roman" w:cs="Times New Roman"/>
          <w:sz w:val="22"/>
          <w:szCs w:val="22"/>
        </w:rPr>
        <w:t>priesaikos deklaracija;</w:t>
      </w:r>
    </w:p>
    <w:p w14:paraId="2E01B4CD" w14:textId="77777777" w:rsidR="00523946" w:rsidRDefault="00523946" w:rsidP="00523946">
      <w:pPr>
        <w:numPr>
          <w:ilvl w:val="1"/>
          <w:numId w:val="23"/>
        </w:numPr>
        <w:tabs>
          <w:tab w:val="left" w:pos="993"/>
        </w:tabs>
        <w:spacing w:after="0" w:line="240" w:lineRule="auto"/>
        <w:ind w:left="0" w:right="196" w:firstLine="567"/>
        <w:jc w:val="both"/>
        <w:rPr>
          <w:rFonts w:ascii="Times New Roman" w:hAnsi="Times New Roman" w:cs="Times New Roman"/>
          <w:sz w:val="22"/>
          <w:szCs w:val="22"/>
        </w:rPr>
      </w:pPr>
      <w:r>
        <w:rPr>
          <w:rFonts w:ascii="Times New Roman" w:hAnsi="Times New Roman" w:cs="Times New Roman"/>
          <w:sz w:val="22"/>
          <w:szCs w:val="22"/>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1281F45E" w14:textId="77777777" w:rsidR="00523946" w:rsidRDefault="00523946" w:rsidP="00523946">
      <w:pPr>
        <w:tabs>
          <w:tab w:val="left" w:pos="993"/>
        </w:tabs>
        <w:spacing w:after="0" w:line="240" w:lineRule="auto"/>
        <w:ind w:right="196"/>
        <w:jc w:val="both"/>
        <w:rPr>
          <w:rFonts w:ascii="Times New Roman" w:hAnsi="Times New Roman" w:cs="Times New Roman"/>
          <w:sz w:val="22"/>
          <w:szCs w:val="22"/>
        </w:rPr>
      </w:pPr>
    </w:p>
    <w:p w14:paraId="1E887019" w14:textId="77777777" w:rsidR="00523946" w:rsidRDefault="00523946" w:rsidP="00523946">
      <w:pPr>
        <w:tabs>
          <w:tab w:val="left" w:pos="993"/>
        </w:tabs>
        <w:spacing w:after="0" w:line="240" w:lineRule="auto"/>
        <w:ind w:right="196"/>
        <w:jc w:val="both"/>
        <w:rPr>
          <w:rFonts w:ascii="Times New Roman" w:hAnsi="Times New Roman" w:cs="Times New Roman"/>
          <w:sz w:val="22"/>
          <w:szCs w:val="22"/>
        </w:rPr>
      </w:pPr>
    </w:p>
    <w:p w14:paraId="73414087" w14:textId="77777777" w:rsidR="00523946" w:rsidRDefault="00523946" w:rsidP="00523946">
      <w:pPr>
        <w:tabs>
          <w:tab w:val="left" w:pos="993"/>
        </w:tabs>
        <w:spacing w:after="0" w:line="240" w:lineRule="auto"/>
        <w:ind w:right="196"/>
        <w:jc w:val="both"/>
        <w:rPr>
          <w:rFonts w:ascii="Times New Roman" w:hAnsi="Times New Roman" w:cs="Times New Roman"/>
          <w:sz w:val="22"/>
          <w:szCs w:val="22"/>
        </w:rPr>
      </w:pPr>
    </w:p>
    <w:p w14:paraId="295565E4" w14:textId="77777777" w:rsidR="00523946" w:rsidRDefault="00523946" w:rsidP="00523946">
      <w:pPr>
        <w:tabs>
          <w:tab w:val="left" w:pos="993"/>
        </w:tabs>
        <w:spacing w:after="0" w:line="240" w:lineRule="auto"/>
        <w:ind w:right="196"/>
        <w:jc w:val="both"/>
        <w:rPr>
          <w:rFonts w:ascii="Times New Roman" w:hAnsi="Times New Roman" w:cs="Times New Roman"/>
          <w:sz w:val="22"/>
          <w:szCs w:val="22"/>
        </w:rPr>
      </w:pPr>
    </w:p>
    <w:p w14:paraId="4C32B691" w14:textId="77777777" w:rsidR="00523946" w:rsidRDefault="00523946" w:rsidP="00523946">
      <w:pPr>
        <w:tabs>
          <w:tab w:val="left" w:pos="993"/>
        </w:tabs>
        <w:spacing w:after="0" w:line="240" w:lineRule="auto"/>
        <w:ind w:right="196"/>
        <w:jc w:val="both"/>
        <w:rPr>
          <w:rFonts w:ascii="Times New Roman" w:hAnsi="Times New Roman" w:cs="Times New Roman"/>
          <w:sz w:val="22"/>
          <w:szCs w:val="22"/>
        </w:rPr>
      </w:pPr>
    </w:p>
    <w:tbl>
      <w:tblPr>
        <w:tblW w:w="5000" w:type="pct"/>
        <w:tblCellMar>
          <w:left w:w="10" w:type="dxa"/>
          <w:right w:w="10" w:type="dxa"/>
        </w:tblCellMar>
        <w:tblLook w:val="04A0" w:firstRow="1" w:lastRow="0" w:firstColumn="1" w:lastColumn="0" w:noHBand="0" w:noVBand="1"/>
      </w:tblPr>
      <w:tblGrid>
        <w:gridCol w:w="736"/>
        <w:gridCol w:w="2902"/>
        <w:gridCol w:w="1372"/>
        <w:gridCol w:w="4952"/>
      </w:tblGrid>
      <w:tr w:rsidR="00523946" w14:paraId="6FBCDB30" w14:textId="77777777" w:rsidTr="00C35ADF">
        <w:tc>
          <w:tcPr>
            <w:tcW w:w="27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5092B13E"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r>
              <w:rPr>
                <w:rFonts w:ascii="Times New Roman" w:hAnsi="Times New Roman" w:cs="Times New Roman"/>
                <w:b/>
                <w:bCs/>
                <w:kern w:val="2"/>
                <w:sz w:val="22"/>
                <w:szCs w:val="22"/>
                <w:lang w:eastAsia="en-US"/>
                <w14:ligatures w14:val="standardContextual"/>
              </w:rPr>
              <w:t>Eil. Nr.</w:t>
            </w:r>
          </w:p>
        </w:tc>
        <w:tc>
          <w:tcPr>
            <w:tcW w:w="166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26A665D3" w14:textId="77777777" w:rsidR="00523946" w:rsidRDefault="00523946" w:rsidP="00C35ADF">
            <w:pPr>
              <w:tabs>
                <w:tab w:val="left" w:pos="993"/>
              </w:tabs>
              <w:spacing w:after="0" w:line="240" w:lineRule="auto"/>
              <w:ind w:right="196"/>
              <w:jc w:val="both"/>
              <w:rPr>
                <w:rFonts w:ascii="Times New Roman" w:hAnsi="Times New Roman" w:cs="Times New Roman"/>
                <w:bCs/>
                <w:kern w:val="2"/>
                <w:sz w:val="22"/>
                <w:szCs w:val="22"/>
                <w:lang w:eastAsia="en-US"/>
                <w14:ligatures w14:val="standardContextual"/>
              </w:rPr>
            </w:pPr>
            <w:r>
              <w:rPr>
                <w:rFonts w:ascii="Times New Roman" w:hAnsi="Times New Roman" w:cs="Times New Roman"/>
                <w:b/>
                <w:kern w:val="2"/>
                <w:sz w:val="22"/>
                <w:szCs w:val="22"/>
                <w:lang w:eastAsia="en-US"/>
                <w14:ligatures w14:val="standardContextual"/>
              </w:rPr>
              <w:t>Tiekėjo pašalinimo pagrindai</w:t>
            </w:r>
          </w:p>
        </w:tc>
        <w:tc>
          <w:tcPr>
            <w:tcW w:w="7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589D225F"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r>
              <w:rPr>
                <w:rFonts w:ascii="Times New Roman" w:hAnsi="Times New Roman" w:cs="Times New Roman"/>
                <w:b/>
                <w:bCs/>
                <w:kern w:val="2"/>
                <w:sz w:val="22"/>
                <w:szCs w:val="22"/>
                <w:lang w:eastAsia="en-US"/>
                <w14:ligatures w14:val="standardContextual"/>
              </w:rPr>
              <w:t xml:space="preserve">VPĮ straipsnis,  dalis, punktas bei EBVPD formos dalis pildymui </w:t>
            </w:r>
          </w:p>
        </w:tc>
        <w:tc>
          <w:tcPr>
            <w:tcW w:w="2285"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1F3C84BC" w14:textId="77777777" w:rsidR="00523946" w:rsidRDefault="00523946" w:rsidP="00C35ADF">
            <w:pPr>
              <w:tabs>
                <w:tab w:val="left" w:pos="993"/>
              </w:tabs>
              <w:spacing w:after="0" w:line="240" w:lineRule="auto"/>
              <w:ind w:right="196"/>
              <w:jc w:val="both"/>
              <w:rPr>
                <w:rFonts w:ascii="Times New Roman" w:hAnsi="Times New Roman" w:cs="Times New Roman"/>
                <w:bCs/>
                <w:iCs/>
                <w:kern w:val="2"/>
                <w:sz w:val="22"/>
                <w:szCs w:val="22"/>
                <w:lang w:eastAsia="en-US"/>
                <w14:ligatures w14:val="standardContextual"/>
              </w:rPr>
            </w:pPr>
            <w:r>
              <w:rPr>
                <w:rFonts w:ascii="Times New Roman" w:hAnsi="Times New Roman" w:cs="Times New Roman"/>
                <w:b/>
                <w:kern w:val="2"/>
                <w:sz w:val="22"/>
                <w:szCs w:val="22"/>
                <w:lang w:eastAsia="en-US"/>
                <w14:ligatures w14:val="standardContextual"/>
              </w:rPr>
              <w:t>Pašalinimo pagrindų nebuvimą įrodantys dokumentai</w:t>
            </w:r>
          </w:p>
        </w:tc>
      </w:tr>
      <w:tr w:rsidR="00523946" w14:paraId="7D64F495" w14:textId="77777777" w:rsidTr="00C35ADF">
        <w:tc>
          <w:tcPr>
            <w:tcW w:w="500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B31B7CD"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r>
              <w:rPr>
                <w:rFonts w:ascii="Times New Roman" w:hAnsi="Times New Roman" w:cs="Times New Roman"/>
                <w:b/>
                <w:bCs/>
                <w:kern w:val="2"/>
                <w:sz w:val="22"/>
                <w:szCs w:val="22"/>
                <w:lang w:eastAsia="en-US"/>
                <w14:ligatures w14:val="standardContextual"/>
              </w:rPr>
              <w:t>Privalomi</w:t>
            </w:r>
            <w:r>
              <w:rPr>
                <w:rFonts w:ascii="Times New Roman" w:hAnsi="Times New Roman" w:cs="Times New Roman"/>
                <w:b/>
                <w:bCs/>
                <w:kern w:val="2"/>
                <w:sz w:val="22"/>
                <w:szCs w:val="22"/>
                <w:vertAlign w:val="superscript"/>
                <w:lang w:eastAsia="en-US"/>
                <w14:ligatures w14:val="standardContextual"/>
              </w:rPr>
              <w:footnoteReference w:id="2"/>
            </w:r>
            <w:r>
              <w:rPr>
                <w:rFonts w:ascii="Times New Roman" w:hAnsi="Times New Roman" w:cs="Times New Roman"/>
                <w:b/>
                <w:bCs/>
                <w:kern w:val="2"/>
                <w:sz w:val="22"/>
                <w:szCs w:val="22"/>
                <w:lang w:eastAsia="en-US"/>
                <w14:ligatures w14:val="standardContextual"/>
              </w:rPr>
              <w:t xml:space="preserve"> pašalinimo pagrindai pagal VPĮ 46 straipsnio 1 – 4 dalių nuostatas</w:t>
            </w:r>
          </w:p>
        </w:tc>
      </w:tr>
      <w:tr w:rsidR="00523946" w14:paraId="6433F271" w14:textId="77777777" w:rsidTr="00C35ADF">
        <w:tc>
          <w:tcPr>
            <w:tcW w:w="27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507F26A" w14:textId="271243E1" w:rsidR="00523946" w:rsidRDefault="00AD5905" w:rsidP="00C35ADF">
            <w:pPr>
              <w:rPr>
                <w:rFonts w:ascii="Times New Roman"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1.</w:t>
            </w:r>
          </w:p>
        </w:tc>
        <w:tc>
          <w:tcPr>
            <w:tcW w:w="166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EB90C5" w14:textId="77777777" w:rsidR="00523946" w:rsidRDefault="00523946" w:rsidP="00C35ADF">
            <w:pPr>
              <w:tabs>
                <w:tab w:val="left" w:pos="993"/>
              </w:tabs>
              <w:spacing w:after="0" w:line="240" w:lineRule="auto"/>
              <w:ind w:right="196"/>
              <w:jc w:val="both"/>
              <w:rPr>
                <w:rFonts w:ascii="Times New Roman" w:eastAsiaTheme="minorEastAsia" w:hAnsi="Times New Roman" w:cs="Times New Roman"/>
                <w:b/>
                <w:bCs/>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Tiekėjas arba jo atsakingas asmuo, nurodytas VPĮ 46 straipsnio 2 dalies 2 punkte, nuteistas už šią nusikalstamą veiką:</w:t>
            </w:r>
          </w:p>
          <w:p w14:paraId="341D9B40"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r>
              <w:rPr>
                <w:rFonts w:ascii="Times New Roman" w:hAnsi="Times New Roman" w:cs="Times New Roman"/>
                <w:bCs/>
                <w:kern w:val="2"/>
                <w:sz w:val="22"/>
                <w:szCs w:val="22"/>
                <w:lang w:eastAsia="en-US"/>
                <w14:ligatures w14:val="standardContextual"/>
              </w:rPr>
              <w:t>1) dalyvavimą nusikalstamame susivienijime, jo organizavimą ar vadovavimą jam;</w:t>
            </w:r>
          </w:p>
          <w:p w14:paraId="6ED9BD3D"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r>
              <w:rPr>
                <w:rFonts w:ascii="Times New Roman" w:hAnsi="Times New Roman" w:cs="Times New Roman"/>
                <w:bCs/>
                <w:kern w:val="2"/>
                <w:sz w:val="22"/>
                <w:szCs w:val="22"/>
                <w:lang w:eastAsia="en-US"/>
                <w14:ligatures w14:val="standardContextual"/>
              </w:rPr>
              <w:t>2) kyšininkavimą, prekybą poveikiu, papirkimą;</w:t>
            </w:r>
          </w:p>
          <w:p w14:paraId="323DC8F1"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r>
              <w:rPr>
                <w:rFonts w:ascii="Times New Roman" w:hAnsi="Times New Roman" w:cs="Times New Roman"/>
                <w:bCs/>
                <w:kern w:val="2"/>
                <w:sz w:val="22"/>
                <w:szCs w:val="22"/>
                <w:lang w:eastAsia="en-US"/>
                <w14:ligatures w14:val="standardContextual"/>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w:t>
            </w:r>
            <w:r>
              <w:rPr>
                <w:rFonts w:ascii="Times New Roman" w:hAnsi="Times New Roman" w:cs="Times New Roman"/>
                <w:bCs/>
                <w:kern w:val="2"/>
                <w:sz w:val="22"/>
                <w:szCs w:val="22"/>
                <w:lang w:eastAsia="en-US"/>
                <w14:ligatures w14:val="standardContextual"/>
              </w:rPr>
              <w:lastRenderedPageBreak/>
              <w:t>apgaulingą apskaitos tvarkymą ar piktnaudžiavimą, kai šiomis nusikalstamomis veikomis kėsinamasi į Europos Sąjungos finansinius interesus, kaip apibrėžta Konvencijos dėl Europos Bendrijų finansinių interesų apsaugos 1 straipsnyje;</w:t>
            </w:r>
          </w:p>
          <w:p w14:paraId="0752A217"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r>
              <w:rPr>
                <w:rFonts w:ascii="Times New Roman" w:hAnsi="Times New Roman" w:cs="Times New Roman"/>
                <w:bCs/>
                <w:kern w:val="2"/>
                <w:sz w:val="22"/>
                <w:szCs w:val="22"/>
                <w:lang w:eastAsia="en-US"/>
                <w14:ligatures w14:val="standardContextual"/>
              </w:rPr>
              <w:t>4) nusikalstamą bankrotą;</w:t>
            </w:r>
          </w:p>
          <w:p w14:paraId="08210C59"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r>
              <w:rPr>
                <w:rFonts w:ascii="Times New Roman" w:hAnsi="Times New Roman" w:cs="Times New Roman"/>
                <w:bCs/>
                <w:kern w:val="2"/>
                <w:sz w:val="22"/>
                <w:szCs w:val="22"/>
                <w:lang w:eastAsia="en-US"/>
                <w14:ligatures w14:val="standardContextual"/>
              </w:rPr>
              <w:t>5) teroristinį ir su teroristine veikla susijusį nusikaltimą;</w:t>
            </w:r>
          </w:p>
          <w:p w14:paraId="76E36A73"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r>
              <w:rPr>
                <w:rFonts w:ascii="Times New Roman" w:hAnsi="Times New Roman" w:cs="Times New Roman"/>
                <w:bCs/>
                <w:kern w:val="2"/>
                <w:sz w:val="22"/>
                <w:szCs w:val="22"/>
                <w:lang w:eastAsia="en-US"/>
                <w14:ligatures w14:val="standardContextual"/>
              </w:rPr>
              <w:t>6) nusikalstamu būdu gauto turto legalizavimą;</w:t>
            </w:r>
          </w:p>
          <w:p w14:paraId="0D77BFDB"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r>
              <w:rPr>
                <w:rFonts w:ascii="Times New Roman" w:hAnsi="Times New Roman" w:cs="Times New Roman"/>
                <w:bCs/>
                <w:kern w:val="2"/>
                <w:sz w:val="22"/>
                <w:szCs w:val="22"/>
                <w:lang w:eastAsia="en-US"/>
                <w14:ligatures w14:val="standardContextual"/>
              </w:rPr>
              <w:t>7) prekybą žmonėmis, vaiko pirkimą arba pardavimą;</w:t>
            </w:r>
          </w:p>
          <w:p w14:paraId="4607F49F"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r>
              <w:rPr>
                <w:rFonts w:ascii="Times New Roman" w:hAnsi="Times New Roman" w:cs="Times New Roman"/>
                <w:bCs/>
                <w:kern w:val="2"/>
                <w:sz w:val="22"/>
                <w:szCs w:val="22"/>
                <w:lang w:eastAsia="en-US"/>
                <w14:ligatures w14:val="standardContextual"/>
              </w:rPr>
              <w:t>8) kitos valstybės tiekėjo atliktą nusikaltimą, apibrėžtą Direktyvos 2014/24/ES 57 straipsnio 1 dalyje išvardytus Europos Sąjungos teisės aktus įgyvendinančiuose kitų valstybių teisės aktuose.</w:t>
            </w:r>
          </w:p>
          <w:p w14:paraId="3A405D37"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p>
          <w:p w14:paraId="5244DE92"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r>
              <w:rPr>
                <w:rFonts w:ascii="Times New Roman" w:hAnsi="Times New Roman" w:cs="Times New Roman"/>
                <w:bCs/>
                <w:kern w:val="2"/>
                <w:sz w:val="22"/>
                <w:szCs w:val="22"/>
                <w:lang w:eastAsia="en-US"/>
                <w14:ligatures w14:val="standardContextual"/>
              </w:rPr>
              <w:t>Laikoma, kad tiekėjas arba jo atsakingas asmuo nuteistas už aukščiau nurodytą nusikalstamą veiką, kai dėl:</w:t>
            </w:r>
          </w:p>
          <w:p w14:paraId="371B6DD7" w14:textId="77777777" w:rsidR="00523946" w:rsidRDefault="00523946" w:rsidP="00C35ADF">
            <w:pPr>
              <w:tabs>
                <w:tab w:val="left" w:pos="993"/>
              </w:tabs>
              <w:spacing w:after="0" w:line="240" w:lineRule="auto"/>
              <w:ind w:right="196"/>
              <w:jc w:val="both"/>
              <w:rPr>
                <w:rFonts w:ascii="Times New Roman" w:hAnsi="Times New Roman" w:cs="Times New Roman"/>
                <w:bCs/>
                <w:kern w:val="2"/>
                <w:sz w:val="22"/>
                <w:szCs w:val="22"/>
                <w:lang w:eastAsia="en-US"/>
                <w14:ligatures w14:val="standardContextual"/>
              </w:rPr>
            </w:pPr>
            <w:r>
              <w:rPr>
                <w:rFonts w:ascii="Times New Roman" w:hAnsi="Times New Roman" w:cs="Times New Roman"/>
                <w:bCs/>
                <w:kern w:val="2"/>
                <w:sz w:val="22"/>
                <w:szCs w:val="22"/>
                <w:lang w:eastAsia="en-US"/>
                <w14:ligatures w14:val="standardContextual"/>
              </w:rPr>
              <w:t>1) tiekėjo, kuris yra fizinis asmuo, per pastaruosius 5 metus buvo priimtas ir įsiteisėjęs apkaltinamasis teismo nuosprendis ir šis asmuo turi neišnykusį ar nepanaikintą teistumą;</w:t>
            </w:r>
          </w:p>
          <w:p w14:paraId="3251B30A"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2) tiekėjo, kuris yra juridinis asmuo, kita organizacija ar jos </w:t>
            </w:r>
            <w:r>
              <w:rPr>
                <w:rFonts w:ascii="Times New Roman" w:hAnsi="Times New Roman" w:cs="Times New Roman"/>
                <w:b/>
                <w:bCs/>
                <w:kern w:val="2"/>
                <w:sz w:val="22"/>
                <w:szCs w:val="22"/>
                <w:lang w:eastAsia="en-US"/>
                <w14:ligatures w14:val="standardContextual"/>
              </w:rPr>
              <w:t>struktūrinis</w:t>
            </w:r>
            <w:r>
              <w:rPr>
                <w:rFonts w:ascii="Times New Roman" w:hAnsi="Times New Roman" w:cs="Times New Roman"/>
                <w:kern w:val="2"/>
                <w:sz w:val="22"/>
                <w:szCs w:val="22"/>
                <w:lang w:eastAsia="en-US"/>
                <w14:ligatures w14:val="standardContextual"/>
              </w:rPr>
              <w:t xml:space="preserve"> padalinys, vadovo, kito valdymo ar priežiūros organo nario ar kito asmens, turinčio (turinčių) teisę atstovauti tiekėjui ar jį kontroliuoti, jo vardu priimti sprendimą, sudaryti sandorį, asmens (asmenų), turinčio (turinčių) </w:t>
            </w:r>
            <w:r>
              <w:rPr>
                <w:rFonts w:ascii="Times New Roman" w:hAnsi="Times New Roman" w:cs="Times New Roman"/>
                <w:kern w:val="2"/>
                <w:sz w:val="22"/>
                <w:szCs w:val="22"/>
                <w:lang w:eastAsia="en-US"/>
                <w14:ligatures w14:val="standardContextual"/>
              </w:rPr>
              <w:lastRenderedPageBreak/>
              <w:t>teisę surašyti ir pasirašyti tiekėjo finansinės apskaitos dokumentus, per pastaruosius 5 metus buvo priimtas ir įsiteisėjęs apkaltinamasis teismo nuosprendis ir šis asmuo turi neišnykusį ar nepanaikintą teistumą;</w:t>
            </w:r>
          </w:p>
          <w:p w14:paraId="034E499F"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r>
              <w:rPr>
                <w:rFonts w:ascii="Times New Roman" w:hAnsi="Times New Roman" w:cs="Times New Roman"/>
                <w:bCs/>
                <w:kern w:val="2"/>
                <w:sz w:val="22"/>
                <w:szCs w:val="22"/>
                <w:lang w:eastAsia="en-US"/>
                <w14:ligatures w14:val="standardContextual"/>
              </w:rPr>
              <w:t xml:space="preserve">3) tiekėjo, kuris yra juridinis asmuo, kita organizacija ar jos </w:t>
            </w:r>
            <w:r>
              <w:rPr>
                <w:rFonts w:ascii="Times New Roman" w:hAnsi="Times New Roman" w:cs="Times New Roman"/>
                <w:b/>
                <w:kern w:val="2"/>
                <w:sz w:val="22"/>
                <w:szCs w:val="22"/>
                <w:lang w:eastAsia="en-US"/>
                <w14:ligatures w14:val="standardContextual"/>
              </w:rPr>
              <w:t>struktūrinis</w:t>
            </w:r>
            <w:r>
              <w:rPr>
                <w:rFonts w:ascii="Times New Roman" w:hAnsi="Times New Roman" w:cs="Times New Roman"/>
                <w:bCs/>
                <w:kern w:val="2"/>
                <w:sz w:val="22"/>
                <w:szCs w:val="22"/>
                <w:lang w:eastAsia="en-US"/>
                <w14:ligatures w14:val="standardContextual"/>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7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6B1B12"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r>
              <w:rPr>
                <w:rFonts w:ascii="Times New Roman" w:hAnsi="Times New Roman" w:cs="Times New Roman"/>
                <w:b/>
                <w:bCs/>
                <w:kern w:val="2"/>
                <w:sz w:val="22"/>
                <w:szCs w:val="22"/>
                <w:lang w:eastAsia="en-US"/>
                <w14:ligatures w14:val="standardContextual"/>
              </w:rPr>
              <w:lastRenderedPageBreak/>
              <w:t>VPĮ 46 straipsnio 1 dalis</w:t>
            </w:r>
          </w:p>
          <w:p w14:paraId="40FA783A"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p>
          <w:p w14:paraId="63E32F32"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EBVPD III dalies A1-A6 punktai</w:t>
            </w:r>
          </w:p>
          <w:p w14:paraId="1D96811C"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p>
          <w:p w14:paraId="31E3D0E3"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EBVPD III dalies D1 punktas</w:t>
            </w:r>
          </w:p>
        </w:tc>
        <w:tc>
          <w:tcPr>
            <w:tcW w:w="2285"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D15368"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Iš Lietuvoje įsteigtų subjektų reikalaujama:</w:t>
            </w:r>
          </w:p>
          <w:p w14:paraId="7879866F" w14:textId="77777777" w:rsidR="00523946" w:rsidRDefault="00523946" w:rsidP="00C35ADF">
            <w:pPr>
              <w:numPr>
                <w:ilvl w:val="0"/>
                <w:numId w:val="24"/>
              </w:num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išrašo iš teismo sprendimo arba</w:t>
            </w:r>
          </w:p>
          <w:p w14:paraId="69273F5E" w14:textId="77777777" w:rsidR="00523946" w:rsidRDefault="00523946" w:rsidP="00C35ADF">
            <w:pPr>
              <w:numPr>
                <w:ilvl w:val="0"/>
                <w:numId w:val="24"/>
              </w:num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Informatikos ir ryšių departamento prie Vidaus reikalų ministerijos pažymos, arba</w:t>
            </w:r>
          </w:p>
          <w:p w14:paraId="21B6DA7C" w14:textId="77777777" w:rsidR="00523946" w:rsidRDefault="00523946" w:rsidP="00C35ADF">
            <w:pPr>
              <w:numPr>
                <w:ilvl w:val="0"/>
                <w:numId w:val="24"/>
              </w:num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valstybės įmonės Registrų centro Lietuvos Respublikos Vyriausybės nustatyta tvarka išduoto dokumento, patvirtinančio jungtinius kompetentingų institucijų tvarkomus duomenis.</w:t>
            </w:r>
          </w:p>
          <w:p w14:paraId="7EE878A5"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p>
          <w:p w14:paraId="37695B96"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Iš ne Lietuvoje įsteigtų subjektų reikalaujama:</w:t>
            </w:r>
          </w:p>
          <w:p w14:paraId="5FEB56E4" w14:textId="77777777" w:rsidR="00523946" w:rsidRDefault="00523946" w:rsidP="00C35ADF">
            <w:pPr>
              <w:numPr>
                <w:ilvl w:val="0"/>
                <w:numId w:val="24"/>
              </w:num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atitinkamos užsienio šalies institucijos dokumento</w:t>
            </w:r>
            <w:r>
              <w:rPr>
                <w:rFonts w:ascii="Times New Roman" w:hAnsi="Times New Roman" w:cs="Times New Roman"/>
                <w:kern w:val="2"/>
                <w:sz w:val="22"/>
                <w:szCs w:val="22"/>
                <w:vertAlign w:val="superscript"/>
                <w:lang w:eastAsia="en-US"/>
                <w14:ligatures w14:val="standardContextual"/>
              </w:rPr>
              <w:footnoteReference w:id="3"/>
            </w:r>
            <w:r>
              <w:rPr>
                <w:rFonts w:ascii="Times New Roman" w:hAnsi="Times New Roman" w:cs="Times New Roman"/>
                <w:kern w:val="2"/>
                <w:sz w:val="22"/>
                <w:szCs w:val="22"/>
                <w:lang w:eastAsia="en-US"/>
                <w14:ligatures w14:val="standardContextual"/>
              </w:rPr>
              <w:t>.</w:t>
            </w:r>
          </w:p>
          <w:p w14:paraId="62715B04"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p>
          <w:p w14:paraId="31BDA1C3"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 xml:space="preserve">Nurodyti dokumentai turi būti išduoti ne anksčiau kaip 180 dienų iki </w:t>
            </w:r>
            <w:r>
              <w:rPr>
                <w:rFonts w:ascii="Times New Roman" w:hAnsi="Times New Roman" w:cs="Times New Roman"/>
                <w:i/>
                <w:iCs/>
                <w:kern w:val="2"/>
                <w:sz w:val="22"/>
                <w:szCs w:val="22"/>
                <w:lang w:eastAsia="en-US"/>
                <w14:ligatures w14:val="standardContextual"/>
              </w:rPr>
              <w:t>tos dienos, kai tiekėjas perkančiosios organizacijos prašymu turės pateikti pašalinimo pagrindų nebuvimą patvirtinančius dok</w:t>
            </w:r>
            <w:r>
              <w:rPr>
                <w:rFonts w:ascii="Times New Roman" w:hAnsi="Times New Roman" w:cs="Times New Roman"/>
                <w:kern w:val="2"/>
                <w:sz w:val="22"/>
                <w:szCs w:val="22"/>
                <w:lang w:eastAsia="en-US"/>
                <w14:ligatures w14:val="standardContextual"/>
              </w:rPr>
              <w:t xml:space="preserve">umentus. </w:t>
            </w:r>
            <w:r>
              <w:rPr>
                <w:rFonts w:ascii="Times New Roman" w:hAnsi="Times New Roman" w:cs="Times New Roman"/>
                <w:b/>
                <w:bCs/>
                <w:i/>
                <w:iCs/>
                <w:kern w:val="2"/>
                <w:sz w:val="22"/>
                <w:szCs w:val="22"/>
                <w:lang w:eastAsia="en-US"/>
                <w14:ligatures w14:val="standardContextual"/>
              </w:rPr>
              <w:t>Pavyzdys</w:t>
            </w:r>
            <w:r>
              <w:rPr>
                <w:rFonts w:ascii="Times New Roman" w:hAnsi="Times New Roman" w:cs="Times New Roman"/>
                <w:i/>
                <w:iCs/>
                <w:kern w:val="2"/>
                <w:sz w:val="22"/>
                <w:szCs w:val="22"/>
                <w:lang w:eastAsia="en-US"/>
                <w14:ligatures w14:val="standardContextual"/>
              </w:rPr>
              <w:t xml:space="preserve">: Jeigu perkančioji organizacija 2022-10-10 kreipėsi į tiekėją prašydama iki 2022-10-14 pateikti įrodančius dokumentus, jie turi būti išduoti ne anksčiau kaip 180 dienų, jas skaičiuojant atgal nuo 2022-10-14. </w:t>
            </w:r>
          </w:p>
          <w:p w14:paraId="52F3929A"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p>
          <w:p w14:paraId="654BF2D6" w14:textId="77777777" w:rsidR="00523946" w:rsidRDefault="00523946" w:rsidP="00C35ADF">
            <w:pPr>
              <w:tabs>
                <w:tab w:val="left" w:pos="993"/>
              </w:tabs>
              <w:spacing w:after="0" w:line="240" w:lineRule="auto"/>
              <w:ind w:right="196"/>
              <w:jc w:val="both"/>
              <w:rPr>
                <w:rFonts w:ascii="Times New Roman" w:hAnsi="Times New Roman" w:cs="Times New Roman"/>
                <w:bCs/>
                <w:kern w:val="2"/>
                <w:sz w:val="22"/>
                <w:szCs w:val="22"/>
                <w:lang w:eastAsia="en-US"/>
                <w14:ligatures w14:val="standardContextual"/>
              </w:rPr>
            </w:pPr>
            <w:r>
              <w:rPr>
                <w:rFonts w:ascii="Times New Roman" w:hAnsi="Times New Roman" w:cs="Times New Roman"/>
                <w:bCs/>
                <w:kern w:val="2"/>
                <w:sz w:val="22"/>
                <w:szCs w:val="22"/>
                <w:lang w:eastAsia="en-US"/>
                <w14:ligatures w14:val="standardContextual"/>
              </w:rPr>
              <w:t xml:space="preserve">Jei dokumentas išduotas anksčiau, tačiau jame nurodytas galiojimo terminas ilgesnis nei </w:t>
            </w:r>
            <w:r>
              <w:rPr>
                <w:rFonts w:ascii="Times New Roman" w:hAnsi="Times New Roman" w:cs="Times New Roman"/>
                <w:bCs/>
                <w:kern w:val="2"/>
                <w:sz w:val="22"/>
                <w:szCs w:val="22"/>
                <w:lang w:eastAsia="en-US"/>
                <w14:ligatures w14:val="standardContextual"/>
              </w:rPr>
              <w:lastRenderedPageBreak/>
              <w:t>pašalinimo pagrindų nebuvimą patvirtinančių dokumentų pagal EBVPD galutinis pateikimo terminas, toks dokumentas jo galiojimo laikotarpiu yra priimtinas.</w:t>
            </w:r>
          </w:p>
          <w:p w14:paraId="2DAFF43A" w14:textId="77777777" w:rsidR="00523946" w:rsidRDefault="00523946" w:rsidP="00C35ADF">
            <w:pPr>
              <w:tabs>
                <w:tab w:val="left" w:pos="993"/>
              </w:tabs>
              <w:spacing w:after="0" w:line="240" w:lineRule="auto"/>
              <w:ind w:right="196"/>
              <w:jc w:val="both"/>
              <w:rPr>
                <w:rFonts w:ascii="Times New Roman" w:hAnsi="Times New Roman" w:cs="Times New Roman"/>
                <w:bCs/>
                <w:kern w:val="2"/>
                <w:sz w:val="22"/>
                <w:szCs w:val="22"/>
                <w:lang w:eastAsia="en-US"/>
                <w14:ligatures w14:val="standardContextual"/>
              </w:rPr>
            </w:pPr>
          </w:p>
          <w:p w14:paraId="523931E8"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p>
          <w:p w14:paraId="773C6D24"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p>
        </w:tc>
      </w:tr>
      <w:tr w:rsidR="00523946" w14:paraId="1539F3E0" w14:textId="77777777" w:rsidTr="00C35ADF">
        <w:tc>
          <w:tcPr>
            <w:tcW w:w="27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E8B656" w14:textId="0A55C7F5" w:rsidR="00523946" w:rsidRPr="00AD5905" w:rsidRDefault="00AD5905" w:rsidP="00AD5905">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r w:rsidRPr="00AD5905">
              <w:rPr>
                <w:rFonts w:ascii="Times New Roman" w:hAnsi="Times New Roman" w:cs="Times New Roman"/>
                <w:kern w:val="2"/>
                <w:sz w:val="22"/>
                <w:szCs w:val="22"/>
                <w:lang w:eastAsia="en-US"/>
                <w14:ligatures w14:val="standardContextual"/>
              </w:rPr>
              <w:lastRenderedPageBreak/>
              <w:t>2.</w:t>
            </w:r>
          </w:p>
        </w:tc>
        <w:tc>
          <w:tcPr>
            <w:tcW w:w="166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5A7E08C"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Tiekėjas yra neatlikęs jam paskirtos baudžiamojo poveikio priemonės – uždraudimo juridiniam asmeniui dalyvauti viešuosiuose pirkimuose.</w:t>
            </w:r>
          </w:p>
        </w:tc>
        <w:tc>
          <w:tcPr>
            <w:tcW w:w="7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5E5CDC"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r>
              <w:rPr>
                <w:rFonts w:ascii="Times New Roman" w:hAnsi="Times New Roman" w:cs="Times New Roman"/>
                <w:b/>
                <w:bCs/>
                <w:kern w:val="2"/>
                <w:sz w:val="22"/>
                <w:szCs w:val="22"/>
                <w:lang w:eastAsia="en-US"/>
                <w14:ligatures w14:val="standardContextual"/>
              </w:rPr>
              <w:t>VPĮ 46 straipsnio 2¹ dalis</w:t>
            </w:r>
          </w:p>
          <w:p w14:paraId="731D4374"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p>
          <w:p w14:paraId="44B1A9AF"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EBVPD III dalies D2 punktas</w:t>
            </w:r>
          </w:p>
        </w:tc>
        <w:tc>
          <w:tcPr>
            <w:tcW w:w="2285"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C771D1"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Iš Lietuvoje įsteigtų subjektų įrodančių dokumentų nereikalaujama. Užtenka pateikto EBVPD.</w:t>
            </w:r>
          </w:p>
          <w:p w14:paraId="7466578F"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p>
        </w:tc>
      </w:tr>
      <w:tr w:rsidR="00523946" w14:paraId="78AB69FC" w14:textId="77777777" w:rsidTr="00C35ADF">
        <w:tc>
          <w:tcPr>
            <w:tcW w:w="27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B4D93A4" w14:textId="3E7A3CAC" w:rsidR="00523946" w:rsidRPr="00AD5905" w:rsidRDefault="00AD5905" w:rsidP="00C35ADF">
            <w:pPr>
              <w:rPr>
                <w:rFonts w:ascii="Times New Roman" w:hAnsi="Times New Roman" w:cs="Times New Roman"/>
                <w:kern w:val="2"/>
                <w:sz w:val="22"/>
                <w:szCs w:val="22"/>
                <w:lang w:eastAsia="en-US"/>
                <w14:ligatures w14:val="standardContextual"/>
              </w:rPr>
            </w:pPr>
            <w:r w:rsidRPr="00AD5905">
              <w:rPr>
                <w:rFonts w:ascii="Times New Roman" w:hAnsi="Times New Roman" w:cs="Times New Roman"/>
                <w:kern w:val="2"/>
                <w:sz w:val="22"/>
                <w:szCs w:val="22"/>
                <w:lang w:eastAsia="en-US"/>
                <w14:ligatures w14:val="standardContextual"/>
              </w:rPr>
              <w:t>3.</w:t>
            </w:r>
          </w:p>
        </w:tc>
        <w:tc>
          <w:tcPr>
            <w:tcW w:w="166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25EE6B" w14:textId="77777777" w:rsidR="00523946" w:rsidRDefault="00523946" w:rsidP="00C35ADF">
            <w:pPr>
              <w:tabs>
                <w:tab w:val="left" w:pos="993"/>
              </w:tabs>
              <w:spacing w:after="0" w:line="240" w:lineRule="auto"/>
              <w:ind w:right="196"/>
              <w:jc w:val="both"/>
              <w:rPr>
                <w:rFonts w:ascii="Times New Roman" w:eastAsiaTheme="minorEastAsia" w:hAnsi="Times New Roman" w:cs="Times New Roman"/>
                <w:b/>
                <w:bCs/>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3C3851D1"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p>
          <w:p w14:paraId="57A79BB0"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r>
              <w:rPr>
                <w:rFonts w:ascii="Times New Roman" w:hAnsi="Times New Roman" w:cs="Times New Roman"/>
                <w:bCs/>
                <w:kern w:val="2"/>
                <w:sz w:val="22"/>
                <w:szCs w:val="22"/>
                <w:lang w:eastAsia="en-US"/>
                <w14:ligatures w14:val="standardContextual"/>
              </w:rPr>
              <w:t xml:space="preserve">Laikoma, kad tiekėjas nuteistas už aukščiau </w:t>
            </w:r>
            <w:r>
              <w:rPr>
                <w:rFonts w:ascii="Times New Roman" w:hAnsi="Times New Roman" w:cs="Times New Roman"/>
                <w:bCs/>
                <w:kern w:val="2"/>
                <w:sz w:val="22"/>
                <w:szCs w:val="22"/>
                <w:lang w:eastAsia="en-US"/>
                <w14:ligatures w14:val="standardContextual"/>
              </w:rPr>
              <w:lastRenderedPageBreak/>
              <w:t>nurodytą nusikalstamą veiką, kai dėl:</w:t>
            </w:r>
          </w:p>
          <w:p w14:paraId="540C83D5" w14:textId="77777777" w:rsidR="00523946" w:rsidRDefault="00523946" w:rsidP="00C35ADF">
            <w:pPr>
              <w:tabs>
                <w:tab w:val="left" w:pos="993"/>
              </w:tabs>
              <w:spacing w:after="0" w:line="240" w:lineRule="auto"/>
              <w:ind w:right="196"/>
              <w:jc w:val="both"/>
              <w:rPr>
                <w:rFonts w:ascii="Times New Roman" w:hAnsi="Times New Roman" w:cs="Times New Roman"/>
                <w:bCs/>
                <w:kern w:val="2"/>
                <w:sz w:val="22"/>
                <w:szCs w:val="22"/>
                <w:lang w:eastAsia="en-US"/>
                <w14:ligatures w14:val="standardContextual"/>
              </w:rPr>
            </w:pPr>
            <w:r>
              <w:rPr>
                <w:rFonts w:ascii="Times New Roman" w:hAnsi="Times New Roman" w:cs="Times New Roman"/>
                <w:bCs/>
                <w:kern w:val="2"/>
                <w:sz w:val="22"/>
                <w:szCs w:val="22"/>
                <w:lang w:eastAsia="en-US"/>
                <w14:ligatures w14:val="standardContextual"/>
              </w:rPr>
              <w:t>1) tiekėjo, kuris yra fizinis asmuo, per pastaruosius 5 metus buvo priimtas ir įsiteisėjęs apkaltinamasis teismo nuosprendis ir šis asmuo turi neišnykusį ar nepanaikintą teistumą;</w:t>
            </w:r>
          </w:p>
          <w:p w14:paraId="7F2A547F"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r>
              <w:rPr>
                <w:rFonts w:ascii="Times New Roman" w:hAnsi="Times New Roman" w:cs="Times New Roman"/>
                <w:bCs/>
                <w:kern w:val="2"/>
                <w:sz w:val="22"/>
                <w:szCs w:val="22"/>
                <w:lang w:eastAsia="en-US"/>
                <w14:ligatures w14:val="standardContextual"/>
              </w:rPr>
              <w:t xml:space="preserve">2) tiekėjo, kuris yra juridinis asmuo, kita organizacija ar jos </w:t>
            </w:r>
            <w:r>
              <w:rPr>
                <w:rFonts w:ascii="Times New Roman" w:hAnsi="Times New Roman" w:cs="Times New Roman"/>
                <w:b/>
                <w:kern w:val="2"/>
                <w:sz w:val="22"/>
                <w:szCs w:val="22"/>
                <w:lang w:eastAsia="en-US"/>
                <w14:ligatures w14:val="standardContextual"/>
              </w:rPr>
              <w:t>struktūrinis</w:t>
            </w:r>
            <w:r>
              <w:rPr>
                <w:rFonts w:ascii="Times New Roman" w:hAnsi="Times New Roman" w:cs="Times New Roman"/>
                <w:bCs/>
                <w:kern w:val="2"/>
                <w:sz w:val="22"/>
                <w:szCs w:val="22"/>
                <w:lang w:eastAsia="en-US"/>
                <w14:ligatures w14:val="standardContextual"/>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15F88F57"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r>
              <w:rPr>
                <w:rFonts w:ascii="Times New Roman" w:hAnsi="Times New Roman" w:cs="Times New Roman"/>
                <w:bCs/>
                <w:kern w:val="2"/>
                <w:sz w:val="22"/>
                <w:szCs w:val="22"/>
                <w:lang w:eastAsia="en-US"/>
                <w14:ligatures w14:val="standardContextual"/>
              </w:rPr>
              <w:t>Tačiau ši nuostata netaikoma, jeigu:</w:t>
            </w:r>
          </w:p>
          <w:p w14:paraId="7B9FB22D"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r>
              <w:rPr>
                <w:rFonts w:ascii="Times New Roman" w:hAnsi="Times New Roman" w:cs="Times New Roman"/>
                <w:bCs/>
                <w:kern w:val="2"/>
                <w:sz w:val="22"/>
                <w:szCs w:val="22"/>
                <w:lang w:eastAsia="en-US"/>
                <w14:ligatures w14:val="standardContextual"/>
              </w:rPr>
              <w:t>1) tiekėjas yra įsipareigojęs sumokėti mokesčius, įskaitant socialinio draudimo įmokas ir dėl to laikomas jau įvykdžiusiu šioje dalyje nurodytus įsipareigojimus;</w:t>
            </w:r>
          </w:p>
          <w:p w14:paraId="388363AE"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r>
              <w:rPr>
                <w:rFonts w:ascii="Times New Roman" w:hAnsi="Times New Roman" w:cs="Times New Roman"/>
                <w:bCs/>
                <w:kern w:val="2"/>
                <w:sz w:val="22"/>
                <w:szCs w:val="22"/>
                <w:lang w:eastAsia="en-US"/>
                <w14:ligatures w14:val="standardContextual"/>
              </w:rPr>
              <w:t>2) įsiskolinimo suma neviršija 50 Eur (penkiasdešimt eurų);</w:t>
            </w:r>
          </w:p>
          <w:p w14:paraId="2393E374"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r>
              <w:rPr>
                <w:rFonts w:ascii="Times New Roman" w:hAnsi="Times New Roman" w:cs="Times New Roman"/>
                <w:bCs/>
                <w:kern w:val="2"/>
                <w:sz w:val="22"/>
                <w:szCs w:val="22"/>
                <w:lang w:eastAsia="en-US"/>
                <w14:ligatures w14:val="standardContextual"/>
              </w:rPr>
              <w:t xml:space="preserve">3) tiekėjas apie tikslią jo įsiskolinimo sumą informuotas tokiu metu, kad iki paraiškų ar pasiūlymų pateikimo termino pabaigos </w:t>
            </w:r>
            <w:r>
              <w:rPr>
                <w:rFonts w:ascii="Times New Roman" w:hAnsi="Times New Roman" w:cs="Times New Roman"/>
                <w:bCs/>
                <w:kern w:val="2"/>
                <w:sz w:val="22"/>
                <w:szCs w:val="22"/>
                <w:lang w:eastAsia="en-US"/>
                <w14:ligatures w14:val="standardContextual"/>
              </w:rPr>
              <w:lastRenderedPageBreak/>
              <w:t>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7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89996D"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r>
              <w:rPr>
                <w:rFonts w:ascii="Times New Roman" w:hAnsi="Times New Roman" w:cs="Times New Roman"/>
                <w:b/>
                <w:bCs/>
                <w:kern w:val="2"/>
                <w:sz w:val="22"/>
                <w:szCs w:val="22"/>
                <w:lang w:eastAsia="en-US"/>
                <w14:ligatures w14:val="standardContextual"/>
              </w:rPr>
              <w:lastRenderedPageBreak/>
              <w:t>VPĮ 46 straipsnio 3 dalis</w:t>
            </w:r>
          </w:p>
          <w:p w14:paraId="68CFE4F4"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p>
          <w:p w14:paraId="0A8F564F"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EBVPD III dalies B1 ir B2 punktai</w:t>
            </w:r>
          </w:p>
        </w:tc>
        <w:tc>
          <w:tcPr>
            <w:tcW w:w="2285"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EEDD3B"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Iš Lietuvoje įsteigtų subjektų reikalaujama:</w:t>
            </w:r>
          </w:p>
          <w:p w14:paraId="61A9F3AD"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1) Dėl įsipareigojimų, susijusių su mokesčių mokėjimu, įvykdymo iš Lietuvoje įsteigtų subjektų prašoma:</w:t>
            </w:r>
          </w:p>
          <w:p w14:paraId="4FF62C7B"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p>
          <w:p w14:paraId="32155575" w14:textId="77777777" w:rsidR="00523946" w:rsidRDefault="00523946" w:rsidP="00C35ADF">
            <w:pPr>
              <w:numPr>
                <w:ilvl w:val="0"/>
                <w:numId w:val="26"/>
              </w:num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 xml:space="preserve">išrašo iš teismo sprendimo (jei toks yra) </w:t>
            </w:r>
          </w:p>
          <w:p w14:paraId="777C3D1F" w14:textId="77777777" w:rsidR="00523946" w:rsidRDefault="00523946" w:rsidP="00C35ADF">
            <w:pPr>
              <w:numPr>
                <w:ilvl w:val="0"/>
                <w:numId w:val="26"/>
              </w:num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arba Valstybinės mokesčių inspekcijos prie Lietuvos Respublikos finansų ministerijos išduoto dokumento,</w:t>
            </w:r>
          </w:p>
          <w:p w14:paraId="7441C35F" w14:textId="77777777" w:rsidR="00523946" w:rsidRDefault="00523946" w:rsidP="00C35ADF">
            <w:pPr>
              <w:numPr>
                <w:ilvl w:val="0"/>
                <w:numId w:val="27"/>
              </w:num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arba valstybės įmonės Registrų centro Lietuvos Respublikos Vyriausybės nustatyta tvarka išduoto dokumento, patvirtinančio jungtinius kompetentingų institucijų tvarkomus duomenis.</w:t>
            </w:r>
          </w:p>
          <w:p w14:paraId="19F1101F"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p>
          <w:p w14:paraId="50042B6F"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Iš ne Lietuvoje įsteigtų subjektų reikalaujama:</w:t>
            </w:r>
          </w:p>
          <w:p w14:paraId="4B0327AD" w14:textId="77777777" w:rsidR="00523946" w:rsidRDefault="00523946" w:rsidP="00C35ADF">
            <w:pPr>
              <w:numPr>
                <w:ilvl w:val="0"/>
                <w:numId w:val="24"/>
              </w:num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lastRenderedPageBreak/>
              <w:t>atitinkamos užsienio šalies institucijos dokumento</w:t>
            </w:r>
            <w:r>
              <w:rPr>
                <w:rFonts w:ascii="Times New Roman" w:hAnsi="Times New Roman" w:cs="Times New Roman"/>
                <w:kern w:val="2"/>
                <w:sz w:val="22"/>
                <w:szCs w:val="22"/>
                <w:vertAlign w:val="superscript"/>
                <w:lang w:eastAsia="en-US"/>
                <w14:ligatures w14:val="standardContextual"/>
              </w:rPr>
              <w:footnoteReference w:id="4"/>
            </w:r>
            <w:r>
              <w:rPr>
                <w:rFonts w:ascii="Times New Roman" w:hAnsi="Times New Roman" w:cs="Times New Roman"/>
                <w:kern w:val="2"/>
                <w:sz w:val="22"/>
                <w:szCs w:val="22"/>
                <w:lang w:eastAsia="en-US"/>
                <w14:ligatures w14:val="standardContextual"/>
              </w:rPr>
              <w:t>.</w:t>
            </w:r>
          </w:p>
          <w:p w14:paraId="5315F655"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p>
          <w:p w14:paraId="0C97F698" w14:textId="77777777" w:rsidR="00523946" w:rsidRDefault="00523946" w:rsidP="00C35ADF">
            <w:pPr>
              <w:tabs>
                <w:tab w:val="left" w:pos="993"/>
              </w:tabs>
              <w:spacing w:after="0" w:line="240" w:lineRule="auto"/>
              <w:ind w:right="196"/>
              <w:jc w:val="both"/>
              <w:rPr>
                <w:rFonts w:ascii="Times New Roman" w:hAnsi="Times New Roman" w:cs="Times New Roman"/>
                <w:i/>
                <w:iCs/>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 xml:space="preserve">Nurodyti dokumentai turi būti  išduoti ne anksčiau kaip 180 dienų iki </w:t>
            </w:r>
            <w:r>
              <w:rPr>
                <w:rFonts w:ascii="Times New Roman" w:hAnsi="Times New Roman" w:cs="Times New Roman"/>
                <w:i/>
                <w:iCs/>
                <w:kern w:val="2"/>
                <w:sz w:val="22"/>
                <w:szCs w:val="22"/>
                <w:lang w:eastAsia="en-US"/>
                <w14:ligatures w14:val="standardContextual"/>
              </w:rPr>
              <w:t>tos dienos, kai tiekėjas perkančiosios organizacijos prašymu turės pateikti pašalinimo pagrindų nebuvimą patvirtinančius dok</w:t>
            </w:r>
            <w:r>
              <w:rPr>
                <w:rFonts w:ascii="Times New Roman" w:hAnsi="Times New Roman" w:cs="Times New Roman"/>
                <w:kern w:val="2"/>
                <w:sz w:val="22"/>
                <w:szCs w:val="22"/>
                <w:lang w:eastAsia="en-US"/>
                <w14:ligatures w14:val="standardContextual"/>
              </w:rPr>
              <w:t xml:space="preserve">umentus. </w:t>
            </w:r>
            <w:r>
              <w:rPr>
                <w:rFonts w:ascii="Times New Roman" w:hAnsi="Times New Roman" w:cs="Times New Roman"/>
                <w:b/>
                <w:bCs/>
                <w:i/>
                <w:iCs/>
                <w:kern w:val="2"/>
                <w:sz w:val="22"/>
                <w:szCs w:val="22"/>
                <w:lang w:eastAsia="en-US"/>
                <w14:ligatures w14:val="standardContextual"/>
              </w:rPr>
              <w:t>Pavyzdys</w:t>
            </w:r>
            <w:r>
              <w:rPr>
                <w:rFonts w:ascii="Times New Roman" w:hAnsi="Times New Roman" w:cs="Times New Roman"/>
                <w:i/>
                <w:iCs/>
                <w:kern w:val="2"/>
                <w:sz w:val="22"/>
                <w:szCs w:val="22"/>
                <w:lang w:eastAsia="en-US"/>
                <w14:ligatures w14:val="standardContextual"/>
              </w:rPr>
              <w:t xml:space="preserve">: Jeigu perkančioji organizacija 2022-10-10 kreipėsi į tiekėją prašydama iki 2022-10-14 pateikti įrodančius dokumentus, jie turi būti išduoti ne anksčiau kaip 180 dienų, jas skaičiuojant atgal nuo 2022-10-14. </w:t>
            </w:r>
          </w:p>
          <w:p w14:paraId="3CDBE548" w14:textId="77777777" w:rsidR="00523946" w:rsidRDefault="00523946" w:rsidP="00C35ADF">
            <w:pPr>
              <w:tabs>
                <w:tab w:val="left" w:pos="993"/>
              </w:tabs>
              <w:spacing w:after="0" w:line="240" w:lineRule="auto"/>
              <w:ind w:right="196"/>
              <w:jc w:val="both"/>
              <w:rPr>
                <w:rFonts w:ascii="Times New Roman" w:hAnsi="Times New Roman" w:cs="Times New Roman"/>
                <w:i/>
                <w:iCs/>
                <w:kern w:val="2"/>
                <w:sz w:val="22"/>
                <w:szCs w:val="22"/>
                <w:lang w:eastAsia="en-US"/>
                <w14:ligatures w14:val="standardContextual"/>
              </w:rPr>
            </w:pPr>
          </w:p>
          <w:p w14:paraId="5AF7E09C"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r>
              <w:rPr>
                <w:rFonts w:ascii="Times New Roman" w:hAnsi="Times New Roman" w:cs="Times New Roman"/>
                <w:bCs/>
                <w:kern w:val="2"/>
                <w:sz w:val="22"/>
                <w:szCs w:val="22"/>
                <w:lang w:eastAsia="en-US"/>
                <w14:ligatures w14:val="standardContextual"/>
              </w:rPr>
              <w:t>Jei dokumentas išduotas anksčiau, tačiau jame nurodytas galiojimo terminas ilgesnis nei pašalinimo pagrindų nebuvimą patvirtinančių dokumentų pagal EBVPD galutinis pateikimo terminas, toks dokumentas jo galiojimo laikotarpiu yra priimtinas.</w:t>
            </w:r>
          </w:p>
          <w:p w14:paraId="72709843"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p>
          <w:p w14:paraId="648E2924"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r>
              <w:rPr>
                <w:rFonts w:ascii="Times New Roman" w:hAnsi="Times New Roman" w:cs="Times New Roman"/>
                <w:bCs/>
                <w:kern w:val="2"/>
                <w:sz w:val="22"/>
                <w:szCs w:val="22"/>
                <w:lang w:eastAsia="en-US"/>
                <w14:ligatures w14:val="standardContextual"/>
              </w:rPr>
              <w:t>2) Dėl įsipareigojimų, susijusių su socialinio draudimo įmokų mokėjimu, įvykdymo i</w:t>
            </w:r>
            <w:r>
              <w:rPr>
                <w:rFonts w:ascii="Times New Roman" w:hAnsi="Times New Roman" w:cs="Times New Roman"/>
                <w:kern w:val="2"/>
                <w:sz w:val="22"/>
                <w:szCs w:val="22"/>
                <w:lang w:eastAsia="en-US"/>
                <w14:ligatures w14:val="standardContextual"/>
              </w:rPr>
              <w:t xml:space="preserve">š Lietuvoje įsteigtų subjektų </w:t>
            </w:r>
            <w:r>
              <w:rPr>
                <w:rFonts w:ascii="Times New Roman" w:hAnsi="Times New Roman" w:cs="Times New Roman"/>
                <w:bCs/>
                <w:kern w:val="2"/>
                <w:sz w:val="22"/>
                <w:szCs w:val="22"/>
                <w:lang w:eastAsia="en-US"/>
                <w14:ligatures w14:val="standardContextual"/>
              </w:rPr>
              <w:t>prašoma:</w:t>
            </w:r>
          </w:p>
          <w:p w14:paraId="3CCD2C03" w14:textId="77777777" w:rsidR="00523946" w:rsidRDefault="00523946" w:rsidP="00C35ADF">
            <w:pPr>
              <w:tabs>
                <w:tab w:val="left" w:pos="993"/>
              </w:tabs>
              <w:spacing w:after="0" w:line="240" w:lineRule="auto"/>
              <w:ind w:right="196"/>
              <w:jc w:val="both"/>
              <w:rPr>
                <w:rFonts w:ascii="Times New Roman" w:hAnsi="Times New Roman" w:cs="Times New Roman"/>
                <w:bCs/>
                <w:kern w:val="2"/>
                <w:sz w:val="22"/>
                <w:szCs w:val="22"/>
                <w:lang w:eastAsia="en-US"/>
                <w14:ligatures w14:val="standardContextual"/>
              </w:rPr>
            </w:pPr>
            <w:r>
              <w:rPr>
                <w:rFonts w:ascii="Times New Roman" w:hAnsi="Times New Roman" w:cs="Times New Roman"/>
                <w:bCs/>
                <w:kern w:val="2"/>
                <w:sz w:val="22"/>
                <w:szCs w:val="22"/>
                <w:lang w:eastAsia="en-US"/>
                <w14:ligatures w14:val="standardContextual"/>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6" w:history="1">
              <w:r>
                <w:rPr>
                  <w:rStyle w:val="Hipersaitas"/>
                  <w:rFonts w:ascii="Times New Roman" w:hAnsi="Times New Roman" w:cs="Times New Roman"/>
                  <w:bCs/>
                  <w:kern w:val="2"/>
                  <w:sz w:val="22"/>
                  <w:szCs w:val="22"/>
                  <w:lang w:eastAsia="en-US"/>
                  <w14:ligatures w14:val="standardContextual"/>
                </w:rPr>
                <w:t>http://draudejai.sodra.lt/draudeju_viesi_duomenys/</w:t>
              </w:r>
            </w:hyperlink>
            <w:r>
              <w:rPr>
                <w:rFonts w:ascii="Times New Roman" w:hAnsi="Times New Roman" w:cs="Times New Roman"/>
                <w:bCs/>
                <w:kern w:val="2"/>
                <w:sz w:val="22"/>
                <w:szCs w:val="22"/>
                <w:lang w:eastAsia="en-US"/>
                <w14:ligatures w14:val="standardContextual"/>
              </w:rPr>
              <w:t>.</w:t>
            </w:r>
          </w:p>
          <w:p w14:paraId="261E3214"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p>
          <w:p w14:paraId="6F73EB93"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w:t>
            </w:r>
            <w:r>
              <w:rPr>
                <w:rFonts w:ascii="Times New Roman" w:hAnsi="Times New Roman" w:cs="Times New Roman"/>
                <w:kern w:val="2"/>
                <w:sz w:val="22"/>
                <w:szCs w:val="22"/>
                <w:lang w:eastAsia="en-US"/>
                <w14:ligatures w14:val="standardContextual"/>
              </w:rPr>
              <w:lastRenderedPageBreak/>
              <w:t>pat gali pateikti valstybės įmonės Registrų centro Lietuvos Respublikos Vyriausybės nustatyta tvarka išduotą dokumentą, patvirtinantį jungtinius kompetentingų institucijų tvarkomus duomenis.</w:t>
            </w:r>
          </w:p>
          <w:p w14:paraId="4D215D17"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p>
          <w:p w14:paraId="13FD0A68"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6D850375"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p>
          <w:p w14:paraId="22E28AE1"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Iš ne Lietuvoje įsteigtų subjektų reikalaujama:</w:t>
            </w:r>
          </w:p>
          <w:p w14:paraId="67F69873" w14:textId="77777777" w:rsidR="00523946" w:rsidRDefault="00523946" w:rsidP="00C35ADF">
            <w:pPr>
              <w:numPr>
                <w:ilvl w:val="0"/>
                <w:numId w:val="24"/>
              </w:num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atitinkamos užsienio šalies kompetentingos institucijos dokumento</w:t>
            </w:r>
            <w:r>
              <w:rPr>
                <w:rFonts w:ascii="Times New Roman" w:hAnsi="Times New Roman" w:cs="Times New Roman"/>
                <w:kern w:val="2"/>
                <w:sz w:val="22"/>
                <w:szCs w:val="22"/>
                <w:vertAlign w:val="superscript"/>
                <w:lang w:eastAsia="en-US"/>
                <w14:ligatures w14:val="standardContextual"/>
              </w:rPr>
              <w:footnoteReference w:id="5"/>
            </w:r>
            <w:r>
              <w:rPr>
                <w:rFonts w:ascii="Times New Roman" w:hAnsi="Times New Roman" w:cs="Times New Roman"/>
                <w:kern w:val="2"/>
                <w:sz w:val="22"/>
                <w:szCs w:val="22"/>
                <w:lang w:eastAsia="en-US"/>
                <w14:ligatures w14:val="standardContextual"/>
              </w:rPr>
              <w:t>.</w:t>
            </w:r>
          </w:p>
          <w:p w14:paraId="7A437540"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p>
          <w:p w14:paraId="08F613A9" w14:textId="77777777" w:rsidR="00523946" w:rsidRDefault="00523946" w:rsidP="00C35ADF">
            <w:pPr>
              <w:tabs>
                <w:tab w:val="left" w:pos="993"/>
              </w:tabs>
              <w:spacing w:after="0" w:line="240" w:lineRule="auto"/>
              <w:ind w:right="196"/>
              <w:jc w:val="both"/>
              <w:rPr>
                <w:rFonts w:ascii="Times New Roman" w:hAnsi="Times New Roman" w:cs="Times New Roman"/>
                <w:i/>
                <w:iCs/>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 xml:space="preserve">Nurodyti dokumentai turi būti  išduoti ne anksčiau kaip 180 dienų iki </w:t>
            </w:r>
            <w:r>
              <w:rPr>
                <w:rFonts w:ascii="Times New Roman" w:hAnsi="Times New Roman" w:cs="Times New Roman"/>
                <w:i/>
                <w:iCs/>
                <w:kern w:val="2"/>
                <w:sz w:val="22"/>
                <w:szCs w:val="22"/>
                <w:lang w:eastAsia="en-US"/>
                <w14:ligatures w14:val="standardContextual"/>
              </w:rPr>
              <w:t>tos dienos, kai tiekėjas perkančiosios organizacijos prašymu turės pateikti pašalinimo pagrindų nebuvimą patvirtinančius dok</w:t>
            </w:r>
            <w:r>
              <w:rPr>
                <w:rFonts w:ascii="Times New Roman" w:hAnsi="Times New Roman" w:cs="Times New Roman"/>
                <w:kern w:val="2"/>
                <w:sz w:val="22"/>
                <w:szCs w:val="22"/>
                <w:lang w:eastAsia="en-US"/>
                <w14:ligatures w14:val="standardContextual"/>
              </w:rPr>
              <w:t xml:space="preserve">umentus. </w:t>
            </w:r>
            <w:r>
              <w:rPr>
                <w:rFonts w:ascii="Times New Roman" w:hAnsi="Times New Roman" w:cs="Times New Roman"/>
                <w:b/>
                <w:bCs/>
                <w:i/>
                <w:iCs/>
                <w:kern w:val="2"/>
                <w:sz w:val="22"/>
                <w:szCs w:val="22"/>
                <w:lang w:eastAsia="en-US"/>
                <w14:ligatures w14:val="standardContextual"/>
              </w:rPr>
              <w:t>Pavyzdys</w:t>
            </w:r>
            <w:r>
              <w:rPr>
                <w:rFonts w:ascii="Times New Roman" w:hAnsi="Times New Roman" w:cs="Times New Roman"/>
                <w:i/>
                <w:iCs/>
                <w:kern w:val="2"/>
                <w:sz w:val="22"/>
                <w:szCs w:val="22"/>
                <w:lang w:eastAsia="en-US"/>
                <w14:ligatures w14:val="standardContextual"/>
              </w:rPr>
              <w:t>: Jeigu perkančioji organizacija 2022-10-10 kreipėsi į tiekėją prašydama iki 2022-10-14 pateikti įrodančius dokumentus, jie turi būti išduoti ne anksčiau kaip 180 dienų, jas skaičiuojant atgal nuo 2022-10-14.</w:t>
            </w:r>
          </w:p>
          <w:p w14:paraId="635CF42A"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p>
          <w:p w14:paraId="000FCAD3"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Jei dokumentas išduotas anksčiau, tačiau jame nurodytas galiojimo terminas ilgesnis nei pašalinimo pagrindų nebuvimą patvirtinančių dokumentų pagal EBVPD galutinis pateikimo terminas, toks dokumentas jo galiojimo laikotarpiu yra priimtinas.</w:t>
            </w:r>
          </w:p>
          <w:p w14:paraId="78E4B2C7"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p>
        </w:tc>
      </w:tr>
      <w:tr w:rsidR="00523946" w14:paraId="2042D4BA" w14:textId="77777777" w:rsidTr="00C35ADF">
        <w:tc>
          <w:tcPr>
            <w:tcW w:w="27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30DF389" w14:textId="4641759D" w:rsidR="00523946" w:rsidRPr="00AD5905" w:rsidRDefault="00AD5905" w:rsidP="00C35ADF">
            <w:pPr>
              <w:rPr>
                <w:rFonts w:ascii="Times New Roman" w:hAnsi="Times New Roman" w:cs="Times New Roman"/>
                <w:kern w:val="2"/>
                <w:sz w:val="22"/>
                <w:szCs w:val="22"/>
                <w:lang w:eastAsia="en-US"/>
                <w14:ligatures w14:val="standardContextual"/>
              </w:rPr>
            </w:pPr>
            <w:r w:rsidRPr="00AD5905">
              <w:rPr>
                <w:rFonts w:ascii="Times New Roman" w:hAnsi="Times New Roman" w:cs="Times New Roman"/>
                <w:kern w:val="2"/>
                <w:sz w:val="22"/>
                <w:szCs w:val="22"/>
                <w:lang w:eastAsia="en-US"/>
                <w14:ligatures w14:val="standardContextual"/>
              </w:rPr>
              <w:lastRenderedPageBreak/>
              <w:t>4.</w:t>
            </w:r>
          </w:p>
        </w:tc>
        <w:tc>
          <w:tcPr>
            <w:tcW w:w="166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944CCE0" w14:textId="77777777" w:rsidR="00523946" w:rsidRDefault="00523946" w:rsidP="00C35ADF">
            <w:pPr>
              <w:tabs>
                <w:tab w:val="left" w:pos="993"/>
              </w:tabs>
              <w:spacing w:after="0" w:line="240" w:lineRule="auto"/>
              <w:ind w:right="196"/>
              <w:jc w:val="both"/>
              <w:rPr>
                <w:rFonts w:ascii="Times New Roman" w:eastAsiaTheme="minorEastAsia" w:hAnsi="Times New Roman" w:cs="Times New Roman"/>
                <w:b/>
                <w:bCs/>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 xml:space="preserve">Tiekėjas su kitais tiekėjais yra sudaręs susitarimų, kuriais siekiama iškreipti konkurenciją atliekamame </w:t>
            </w:r>
            <w:r>
              <w:rPr>
                <w:rFonts w:ascii="Times New Roman" w:hAnsi="Times New Roman" w:cs="Times New Roman"/>
                <w:kern w:val="2"/>
                <w:sz w:val="22"/>
                <w:szCs w:val="22"/>
                <w:lang w:eastAsia="en-US"/>
                <w14:ligatures w14:val="standardContextual"/>
              </w:rPr>
              <w:lastRenderedPageBreak/>
              <w:t>pirkime, ir perkančioji organizacija dėl to turi įtikinamų duomenų.</w:t>
            </w:r>
          </w:p>
        </w:tc>
        <w:tc>
          <w:tcPr>
            <w:tcW w:w="7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747BC0"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r>
              <w:rPr>
                <w:rFonts w:ascii="Times New Roman" w:hAnsi="Times New Roman" w:cs="Times New Roman"/>
                <w:b/>
                <w:bCs/>
                <w:kern w:val="2"/>
                <w:sz w:val="22"/>
                <w:szCs w:val="22"/>
                <w:lang w:eastAsia="en-US"/>
                <w14:ligatures w14:val="standardContextual"/>
              </w:rPr>
              <w:lastRenderedPageBreak/>
              <w:t>VPĮ 46 straipsnio 4 dalies 1 punktas</w:t>
            </w:r>
          </w:p>
          <w:p w14:paraId="42BC4E70"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p>
          <w:p w14:paraId="4D1A08C9"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EBVPD III dalies C10 punktas</w:t>
            </w:r>
          </w:p>
        </w:tc>
        <w:tc>
          <w:tcPr>
            <w:tcW w:w="2285"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ACFE8A6"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lastRenderedPageBreak/>
              <w:t>Iš Lietuvoje įsteigtų subjektų įrodančių dokumentų nereikalaujama. Užtenka pateikto EBVPD.</w:t>
            </w:r>
          </w:p>
          <w:p w14:paraId="151D1C26" w14:textId="77777777" w:rsidR="00523946" w:rsidRDefault="00523946" w:rsidP="00C35ADF">
            <w:pPr>
              <w:tabs>
                <w:tab w:val="left" w:pos="993"/>
              </w:tabs>
              <w:spacing w:after="0" w:line="240" w:lineRule="auto"/>
              <w:ind w:right="196"/>
              <w:jc w:val="both"/>
              <w:rPr>
                <w:rFonts w:ascii="Times New Roman" w:hAnsi="Times New Roman" w:cs="Times New Roman"/>
                <w:bCs/>
                <w:iCs/>
                <w:kern w:val="2"/>
                <w:sz w:val="22"/>
                <w:szCs w:val="22"/>
                <w:lang w:eastAsia="en-US"/>
                <w14:ligatures w14:val="standardContextual"/>
              </w:rPr>
            </w:pPr>
          </w:p>
          <w:p w14:paraId="18CD8A64" w14:textId="77777777" w:rsidR="00523946" w:rsidRDefault="00523946" w:rsidP="00C35ADF">
            <w:pPr>
              <w:tabs>
                <w:tab w:val="left" w:pos="993"/>
              </w:tabs>
              <w:spacing w:after="0" w:line="240" w:lineRule="auto"/>
              <w:ind w:right="196"/>
              <w:jc w:val="both"/>
              <w:rPr>
                <w:rFonts w:ascii="Times New Roman" w:hAnsi="Times New Roman" w:cs="Times New Roman"/>
                <w:b/>
                <w:bCs/>
                <w:iCs/>
                <w:kern w:val="2"/>
                <w:sz w:val="22"/>
                <w:szCs w:val="22"/>
                <w:lang w:eastAsia="en-US"/>
                <w14:ligatures w14:val="standardContextual"/>
              </w:rPr>
            </w:pPr>
          </w:p>
        </w:tc>
      </w:tr>
      <w:tr w:rsidR="00523946" w14:paraId="525A314F" w14:textId="77777777" w:rsidTr="00C35ADF">
        <w:tc>
          <w:tcPr>
            <w:tcW w:w="27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EE7B877" w14:textId="250F2430" w:rsidR="00523946" w:rsidRPr="00AD5905" w:rsidRDefault="00AD5905" w:rsidP="00C35ADF">
            <w:pPr>
              <w:rPr>
                <w:rFonts w:ascii="Times New Roman" w:hAnsi="Times New Roman" w:cs="Times New Roman"/>
                <w:iCs/>
                <w:kern w:val="2"/>
                <w:sz w:val="22"/>
                <w:szCs w:val="22"/>
                <w:lang w:eastAsia="en-US"/>
                <w14:ligatures w14:val="standardContextual"/>
              </w:rPr>
            </w:pPr>
            <w:r w:rsidRPr="00AD5905">
              <w:rPr>
                <w:rFonts w:ascii="Times New Roman" w:hAnsi="Times New Roman" w:cs="Times New Roman"/>
                <w:iCs/>
                <w:kern w:val="2"/>
                <w:sz w:val="22"/>
                <w:szCs w:val="22"/>
                <w:lang w:eastAsia="en-US"/>
                <w14:ligatures w14:val="standardContextual"/>
              </w:rPr>
              <w:t>5.</w:t>
            </w:r>
          </w:p>
        </w:tc>
        <w:tc>
          <w:tcPr>
            <w:tcW w:w="166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A9C7F5A" w14:textId="77777777" w:rsidR="00523946" w:rsidRDefault="00523946" w:rsidP="00C35ADF">
            <w:pPr>
              <w:tabs>
                <w:tab w:val="left" w:pos="993"/>
              </w:tabs>
              <w:spacing w:after="0" w:line="240" w:lineRule="auto"/>
              <w:ind w:right="196"/>
              <w:jc w:val="both"/>
              <w:rPr>
                <w:rFonts w:ascii="Times New Roman" w:eastAsiaTheme="minorEastAsia" w:hAnsi="Times New Roman" w:cs="Times New Roman"/>
                <w:b/>
                <w:bCs/>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 xml:space="preserve">Tiekėjas pirkimo metu pateko į interesų konflikto situaciją, kaip apibrėžta VPĮ 21 straipsnyje, ir atitinkamos padėties negalima ištaisyti. </w:t>
            </w:r>
          </w:p>
          <w:p w14:paraId="40CE7C88"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7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8C4945"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r>
              <w:rPr>
                <w:rFonts w:ascii="Times New Roman" w:hAnsi="Times New Roman" w:cs="Times New Roman"/>
                <w:b/>
                <w:bCs/>
                <w:kern w:val="2"/>
                <w:sz w:val="22"/>
                <w:szCs w:val="22"/>
                <w:lang w:eastAsia="en-US"/>
                <w14:ligatures w14:val="standardContextual"/>
              </w:rPr>
              <w:t>VPĮ 46 straipsnio 4 dalies 2 punktas</w:t>
            </w:r>
          </w:p>
          <w:p w14:paraId="3CE3AA11"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p>
          <w:p w14:paraId="05002B64"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EBVPD III dalies C12 punktas</w:t>
            </w:r>
          </w:p>
        </w:tc>
        <w:tc>
          <w:tcPr>
            <w:tcW w:w="2285"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8D4D4D"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Iš Lietuvoje įsteigtų subjektų įrodančių dokumentų nereikalaujama. Užtenka pateikto EBVPD.</w:t>
            </w:r>
          </w:p>
          <w:p w14:paraId="31DB8918" w14:textId="77777777" w:rsidR="00523946" w:rsidRDefault="00523946" w:rsidP="00C35ADF">
            <w:pPr>
              <w:tabs>
                <w:tab w:val="left" w:pos="993"/>
              </w:tabs>
              <w:spacing w:after="0" w:line="240" w:lineRule="auto"/>
              <w:ind w:right="196"/>
              <w:jc w:val="both"/>
              <w:rPr>
                <w:rFonts w:ascii="Times New Roman" w:hAnsi="Times New Roman" w:cs="Times New Roman"/>
                <w:bCs/>
                <w:iCs/>
                <w:kern w:val="2"/>
                <w:sz w:val="22"/>
                <w:szCs w:val="22"/>
                <w:lang w:eastAsia="en-US"/>
                <w14:ligatures w14:val="standardContextual"/>
              </w:rPr>
            </w:pPr>
          </w:p>
          <w:p w14:paraId="4E273CF4" w14:textId="77777777" w:rsidR="00523946" w:rsidRDefault="00523946" w:rsidP="00C35ADF">
            <w:pPr>
              <w:tabs>
                <w:tab w:val="left" w:pos="993"/>
              </w:tabs>
              <w:spacing w:after="0" w:line="240" w:lineRule="auto"/>
              <w:ind w:right="196"/>
              <w:jc w:val="both"/>
              <w:rPr>
                <w:rFonts w:ascii="Times New Roman" w:hAnsi="Times New Roman" w:cs="Times New Roman"/>
                <w:b/>
                <w:bCs/>
                <w:iCs/>
                <w:kern w:val="2"/>
                <w:sz w:val="22"/>
                <w:szCs w:val="22"/>
                <w:lang w:eastAsia="en-US"/>
                <w14:ligatures w14:val="standardContextual"/>
              </w:rPr>
            </w:pPr>
          </w:p>
        </w:tc>
      </w:tr>
      <w:tr w:rsidR="00523946" w14:paraId="7EA58AE0" w14:textId="77777777" w:rsidTr="00C35ADF">
        <w:tc>
          <w:tcPr>
            <w:tcW w:w="27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9228747" w14:textId="0A2B9E7D" w:rsidR="00523946" w:rsidRPr="00AD5905" w:rsidRDefault="00AD5905" w:rsidP="00C35ADF">
            <w:pPr>
              <w:rPr>
                <w:rFonts w:ascii="Times New Roman" w:hAnsi="Times New Roman" w:cs="Times New Roman"/>
                <w:iCs/>
                <w:kern w:val="2"/>
                <w:sz w:val="22"/>
                <w:szCs w:val="22"/>
                <w:lang w:eastAsia="en-US"/>
                <w14:ligatures w14:val="standardContextual"/>
              </w:rPr>
            </w:pPr>
            <w:r w:rsidRPr="00AD5905">
              <w:rPr>
                <w:rFonts w:ascii="Times New Roman" w:hAnsi="Times New Roman" w:cs="Times New Roman"/>
                <w:iCs/>
                <w:kern w:val="2"/>
                <w:sz w:val="22"/>
                <w:szCs w:val="22"/>
                <w:lang w:eastAsia="en-US"/>
                <w14:ligatures w14:val="standardContextual"/>
              </w:rPr>
              <w:t>6.</w:t>
            </w:r>
          </w:p>
        </w:tc>
        <w:tc>
          <w:tcPr>
            <w:tcW w:w="166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CAC97FD" w14:textId="77777777" w:rsidR="00523946" w:rsidRDefault="00523946" w:rsidP="00C35ADF">
            <w:pPr>
              <w:tabs>
                <w:tab w:val="left" w:pos="993"/>
              </w:tabs>
              <w:spacing w:after="0" w:line="240" w:lineRule="auto"/>
              <w:ind w:right="196"/>
              <w:jc w:val="both"/>
              <w:rPr>
                <w:rFonts w:ascii="Times New Roman" w:eastAsiaTheme="minorEastAsia" w:hAnsi="Times New Roman" w:cs="Times New Roman"/>
                <w:b/>
                <w:bCs/>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Pažeista konkurencija, kaip nustatyta VPĮ 27 straipsnio 3 ir 4 dalyse, ir atitinkamos padėties negalima ištaisyti.</w:t>
            </w:r>
          </w:p>
        </w:tc>
        <w:tc>
          <w:tcPr>
            <w:tcW w:w="7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4FC603"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r>
              <w:rPr>
                <w:rFonts w:ascii="Times New Roman" w:hAnsi="Times New Roman" w:cs="Times New Roman"/>
                <w:b/>
                <w:bCs/>
                <w:kern w:val="2"/>
                <w:sz w:val="22"/>
                <w:szCs w:val="22"/>
                <w:lang w:eastAsia="en-US"/>
                <w14:ligatures w14:val="standardContextual"/>
              </w:rPr>
              <w:t>VPĮ 46 straipsnio 4 dalies 3 punktas</w:t>
            </w:r>
          </w:p>
          <w:p w14:paraId="736C39BA"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p>
          <w:p w14:paraId="19EF9034"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 xml:space="preserve">EBVPD III dalies C13 punktas </w:t>
            </w:r>
          </w:p>
        </w:tc>
        <w:tc>
          <w:tcPr>
            <w:tcW w:w="2285"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7BE9A5"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Iš Lietuvoje įsteigtų subjektų įrodančių dokumentų nereikalaujama. Užtenka pateikto EBVPD.</w:t>
            </w:r>
          </w:p>
          <w:p w14:paraId="2ABF0EBF" w14:textId="77777777" w:rsidR="00523946" w:rsidRDefault="00523946" w:rsidP="00C35ADF">
            <w:pPr>
              <w:tabs>
                <w:tab w:val="left" w:pos="993"/>
              </w:tabs>
              <w:spacing w:after="0" w:line="240" w:lineRule="auto"/>
              <w:ind w:right="196"/>
              <w:jc w:val="both"/>
              <w:rPr>
                <w:rFonts w:ascii="Times New Roman" w:hAnsi="Times New Roman" w:cs="Times New Roman"/>
                <w:b/>
                <w:bCs/>
                <w:iCs/>
                <w:kern w:val="2"/>
                <w:sz w:val="22"/>
                <w:szCs w:val="22"/>
                <w:lang w:eastAsia="en-US"/>
                <w14:ligatures w14:val="standardContextual"/>
              </w:rPr>
            </w:pPr>
          </w:p>
        </w:tc>
      </w:tr>
      <w:tr w:rsidR="00523946" w14:paraId="4086C043" w14:textId="77777777" w:rsidTr="00C35ADF">
        <w:tc>
          <w:tcPr>
            <w:tcW w:w="27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FCDBD3F" w14:textId="351A3460" w:rsidR="00523946" w:rsidRPr="00AD5905" w:rsidRDefault="00AD5905" w:rsidP="00C35ADF">
            <w:pPr>
              <w:rPr>
                <w:rFonts w:ascii="Times New Roman" w:hAnsi="Times New Roman" w:cs="Times New Roman"/>
                <w:iCs/>
                <w:kern w:val="2"/>
                <w:sz w:val="22"/>
                <w:szCs w:val="22"/>
                <w:lang w:eastAsia="en-US"/>
                <w14:ligatures w14:val="standardContextual"/>
              </w:rPr>
            </w:pPr>
            <w:r w:rsidRPr="00AD5905">
              <w:rPr>
                <w:rFonts w:ascii="Times New Roman" w:hAnsi="Times New Roman" w:cs="Times New Roman"/>
                <w:iCs/>
                <w:kern w:val="2"/>
                <w:sz w:val="22"/>
                <w:szCs w:val="22"/>
                <w:lang w:eastAsia="en-US"/>
                <w14:ligatures w14:val="standardContextual"/>
              </w:rPr>
              <w:t>7.</w:t>
            </w:r>
          </w:p>
        </w:tc>
        <w:tc>
          <w:tcPr>
            <w:tcW w:w="166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2E1D5C2" w14:textId="77777777" w:rsidR="00523946" w:rsidRDefault="00523946" w:rsidP="00C35ADF">
            <w:pPr>
              <w:tabs>
                <w:tab w:val="left" w:pos="993"/>
              </w:tabs>
              <w:spacing w:after="0" w:line="240" w:lineRule="auto"/>
              <w:ind w:right="196"/>
              <w:jc w:val="both"/>
              <w:rPr>
                <w:rFonts w:ascii="Times New Roman" w:eastAsiaTheme="minorEastAsia"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CD22BF9" w14:textId="77777777" w:rsidR="00523946" w:rsidRDefault="00523946" w:rsidP="00C35ADF">
            <w:pPr>
              <w:tabs>
                <w:tab w:val="left" w:pos="993"/>
              </w:tabs>
              <w:spacing w:after="0" w:line="240" w:lineRule="auto"/>
              <w:ind w:right="196"/>
              <w:jc w:val="both"/>
              <w:rPr>
                <w:rFonts w:ascii="Times New Roman" w:hAnsi="Times New Roman" w:cs="Times New Roman"/>
                <w:bCs/>
                <w:kern w:val="2"/>
                <w:sz w:val="22"/>
                <w:szCs w:val="22"/>
                <w:lang w:eastAsia="en-US"/>
                <w14:ligatures w14:val="standardContextual"/>
              </w:rPr>
            </w:pPr>
            <w:r>
              <w:rPr>
                <w:rFonts w:ascii="Times New Roman" w:hAnsi="Times New Roman" w:cs="Times New Roman"/>
                <w:bCs/>
                <w:kern w:val="2"/>
                <w:sz w:val="22"/>
                <w:szCs w:val="22"/>
                <w:lang w:eastAsia="en-US"/>
                <w14:ligatures w14:val="standardContextual"/>
              </w:rPr>
              <w:t xml:space="preserve">Šiuo pagrindu tiekėjas taip pat pašalinamas iš pirkimo procedūros, kai ankstesnių </w:t>
            </w:r>
            <w:r>
              <w:rPr>
                <w:rFonts w:ascii="Times New Roman" w:hAnsi="Times New Roman" w:cs="Times New Roman"/>
                <w:bCs/>
                <w:kern w:val="2"/>
                <w:sz w:val="22"/>
                <w:szCs w:val="22"/>
                <w:lang w:eastAsia="en-US"/>
                <w14:ligatures w14:val="standardContextual"/>
              </w:rPr>
              <w:lastRenderedPageBreak/>
              <w:t xml:space="preserve">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15EDC7A7" w14:textId="77777777" w:rsidR="00523946" w:rsidRDefault="00523946" w:rsidP="00C35ADF">
            <w:pPr>
              <w:tabs>
                <w:tab w:val="left" w:pos="993"/>
              </w:tabs>
              <w:spacing w:after="0" w:line="240" w:lineRule="auto"/>
              <w:ind w:right="196"/>
              <w:jc w:val="both"/>
              <w:rPr>
                <w:rFonts w:ascii="Times New Roman" w:hAnsi="Times New Roman" w:cs="Times New Roman"/>
                <w:bCs/>
                <w:kern w:val="2"/>
                <w:sz w:val="22"/>
                <w:szCs w:val="22"/>
                <w:lang w:eastAsia="en-US"/>
                <w14:ligatures w14:val="standardContextual"/>
              </w:rPr>
            </w:pPr>
            <w:r>
              <w:rPr>
                <w:rFonts w:ascii="Times New Roman" w:hAnsi="Times New Roman" w:cs="Times New Roman"/>
                <w:bCs/>
                <w:kern w:val="2"/>
                <w:sz w:val="22"/>
                <w:szCs w:val="22"/>
                <w:lang w:eastAsia="en-US"/>
                <w14:ligatures w14:val="standardContextual"/>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7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111421"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r>
              <w:rPr>
                <w:rFonts w:ascii="Times New Roman" w:hAnsi="Times New Roman" w:cs="Times New Roman"/>
                <w:b/>
                <w:bCs/>
                <w:kern w:val="2"/>
                <w:sz w:val="22"/>
                <w:szCs w:val="22"/>
                <w:lang w:eastAsia="en-US"/>
                <w14:ligatures w14:val="standardContextual"/>
              </w:rPr>
              <w:lastRenderedPageBreak/>
              <w:t>VPĮ 46 straipsnio 4 dalies 4 punktas</w:t>
            </w:r>
          </w:p>
          <w:p w14:paraId="503E143F"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p>
          <w:p w14:paraId="789BA20E"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 xml:space="preserve">EBVPD III dalies C15 punktas </w:t>
            </w:r>
          </w:p>
        </w:tc>
        <w:tc>
          <w:tcPr>
            <w:tcW w:w="2285"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A4E5E1"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Iš Lietuvoje įsteigtų subjektų įrodančių dokumentų nereikalaujama. Užtenka pateikto EBVPD.</w:t>
            </w:r>
          </w:p>
          <w:p w14:paraId="2213A6B5" w14:textId="77777777" w:rsidR="00523946" w:rsidRDefault="00523946" w:rsidP="00C35ADF">
            <w:pPr>
              <w:tabs>
                <w:tab w:val="left" w:pos="993"/>
              </w:tabs>
              <w:spacing w:after="0" w:line="240" w:lineRule="auto"/>
              <w:ind w:right="196"/>
              <w:jc w:val="both"/>
              <w:rPr>
                <w:rFonts w:ascii="Times New Roman" w:hAnsi="Times New Roman" w:cs="Times New Roman"/>
                <w:bCs/>
                <w:iCs/>
                <w:kern w:val="2"/>
                <w:sz w:val="22"/>
                <w:szCs w:val="22"/>
                <w:lang w:eastAsia="en-US"/>
                <w14:ligatures w14:val="standardContextual"/>
              </w:rPr>
            </w:pPr>
          </w:p>
          <w:p w14:paraId="66EF298B" w14:textId="77777777" w:rsidR="00523946" w:rsidRDefault="00523946" w:rsidP="00C35ADF">
            <w:pPr>
              <w:tabs>
                <w:tab w:val="left" w:pos="993"/>
              </w:tabs>
              <w:spacing w:after="0" w:line="240" w:lineRule="auto"/>
              <w:ind w:right="196"/>
              <w:jc w:val="both"/>
              <w:rPr>
                <w:rFonts w:ascii="Times New Roman" w:hAnsi="Times New Roman" w:cs="Times New Roman"/>
                <w:bCs/>
                <w:iCs/>
                <w:kern w:val="2"/>
                <w:sz w:val="22"/>
                <w:szCs w:val="22"/>
                <w:lang w:eastAsia="en-US"/>
                <w14:ligatures w14:val="standardContextual"/>
              </w:rPr>
            </w:pPr>
          </w:p>
          <w:p w14:paraId="0019B7C1"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r>
              <w:rPr>
                <w:rFonts w:ascii="Times New Roman" w:hAnsi="Times New Roman" w:cs="Times New Roman"/>
                <w:b/>
                <w:bCs/>
                <w:kern w:val="2"/>
                <w:sz w:val="22"/>
                <w:szCs w:val="22"/>
                <w:lang w:eastAsia="en-US"/>
                <w14:ligatures w14:val="standardContextual"/>
              </w:rPr>
              <w:t xml:space="preserve">Priimant sprendimus dėl tiekėjo pašalinimo iš pirkimo procedūros šiame punkte nurodytu pašalinimo pagrindu, be kita ko, gali būti atsižvelgiama į pagal VPĮ 52 straipsnį skelbiamą informaciją: </w:t>
            </w:r>
          </w:p>
          <w:p w14:paraId="75AB1D0F"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hyperlink r:id="rId17" w:history="1">
              <w:r>
                <w:rPr>
                  <w:rStyle w:val="Hipersaitas"/>
                  <w:rFonts w:ascii="Times New Roman" w:hAnsi="Times New Roman" w:cs="Times New Roman"/>
                  <w:kern w:val="2"/>
                  <w:sz w:val="22"/>
                  <w:szCs w:val="22"/>
                  <w:lang w:eastAsia="en-US"/>
                  <w14:ligatures w14:val="standardContextual"/>
                </w:rPr>
                <w:t>https://vpt.lrv.lt/lt/nuorodos/kiti-duomenys/powerbi/melaginga-informacija-pateikusiu-tiekeju-sarasas-3/</w:t>
              </w:r>
            </w:hyperlink>
          </w:p>
        </w:tc>
      </w:tr>
      <w:tr w:rsidR="00523946" w14:paraId="5B977CDD" w14:textId="77777777" w:rsidTr="00C35ADF">
        <w:tc>
          <w:tcPr>
            <w:tcW w:w="27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C8A9C8A" w14:textId="52BE373E" w:rsidR="00523946" w:rsidRPr="00AD5905" w:rsidRDefault="00AD5905" w:rsidP="00C35ADF">
            <w:pPr>
              <w:rPr>
                <w:rFonts w:ascii="Times New Roman" w:hAnsi="Times New Roman" w:cs="Times New Roman"/>
                <w:kern w:val="2"/>
                <w:sz w:val="22"/>
                <w:szCs w:val="22"/>
                <w:lang w:eastAsia="en-US"/>
                <w14:ligatures w14:val="standardContextual"/>
              </w:rPr>
            </w:pPr>
            <w:r w:rsidRPr="00AD5905">
              <w:rPr>
                <w:rFonts w:ascii="Times New Roman" w:hAnsi="Times New Roman" w:cs="Times New Roman"/>
                <w:kern w:val="2"/>
                <w:sz w:val="22"/>
                <w:szCs w:val="22"/>
                <w:lang w:eastAsia="en-US"/>
                <w14:ligatures w14:val="standardContextual"/>
              </w:rPr>
              <w:t>8.</w:t>
            </w:r>
          </w:p>
        </w:tc>
        <w:tc>
          <w:tcPr>
            <w:tcW w:w="166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CA41793" w14:textId="77777777" w:rsidR="00523946" w:rsidRDefault="00523946" w:rsidP="00C35ADF">
            <w:pPr>
              <w:tabs>
                <w:tab w:val="left" w:pos="993"/>
              </w:tabs>
              <w:spacing w:after="0" w:line="240" w:lineRule="auto"/>
              <w:ind w:right="196"/>
              <w:jc w:val="both"/>
              <w:rPr>
                <w:rFonts w:ascii="Times New Roman" w:eastAsiaTheme="minorEastAsia" w:hAnsi="Times New Roman" w:cs="Times New Roman"/>
                <w:b/>
                <w:bCs/>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 xml:space="preserve">Tiekėjas pirkimo metu ėmėsi neteisėtų veiksmų, siekdamas daryti įtaką perkančiosios organizacijos sprendimams, gauti konfidencialios informacijos, kuri suteiktų jam neteisėtą pranašumą pirkimo procedūroje, ar </w:t>
            </w:r>
            <w:r>
              <w:rPr>
                <w:rFonts w:ascii="Times New Roman" w:hAnsi="Times New Roman" w:cs="Times New Roman"/>
                <w:kern w:val="2"/>
                <w:sz w:val="22"/>
                <w:szCs w:val="22"/>
                <w:lang w:eastAsia="en-US"/>
                <w14:ligatures w14:val="standardContextual"/>
              </w:rPr>
              <w:lastRenderedPageBreak/>
              <w:t>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7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293A24"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r>
              <w:rPr>
                <w:rFonts w:ascii="Times New Roman" w:hAnsi="Times New Roman" w:cs="Times New Roman"/>
                <w:b/>
                <w:bCs/>
                <w:kern w:val="2"/>
                <w:sz w:val="22"/>
                <w:szCs w:val="22"/>
                <w:lang w:eastAsia="en-US"/>
                <w14:ligatures w14:val="standardContextual"/>
              </w:rPr>
              <w:lastRenderedPageBreak/>
              <w:t>VPĮ 46 straipsnio 4 dalies 5 punktas</w:t>
            </w:r>
          </w:p>
          <w:p w14:paraId="0EA86BD2"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p>
          <w:p w14:paraId="6E3D0AC3"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EBVPD III dalies C15 punktas</w:t>
            </w:r>
          </w:p>
          <w:p w14:paraId="36D2D2E0"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p>
          <w:p w14:paraId="50F0B4EA"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p>
        </w:tc>
        <w:tc>
          <w:tcPr>
            <w:tcW w:w="2285"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59512C"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lastRenderedPageBreak/>
              <w:t>Iš Lietuvoje įsteigtų subjektų įrodančių dokumentų nereikalaujama. Užtenka pateikto EBVPD.</w:t>
            </w:r>
          </w:p>
          <w:p w14:paraId="268BC87F" w14:textId="77777777" w:rsidR="00523946" w:rsidRDefault="00523946" w:rsidP="00C35ADF">
            <w:pPr>
              <w:tabs>
                <w:tab w:val="left" w:pos="993"/>
              </w:tabs>
              <w:spacing w:after="0" w:line="240" w:lineRule="auto"/>
              <w:ind w:right="196"/>
              <w:jc w:val="both"/>
              <w:rPr>
                <w:rFonts w:ascii="Times New Roman" w:hAnsi="Times New Roman" w:cs="Times New Roman"/>
                <w:b/>
                <w:bCs/>
                <w:iCs/>
                <w:kern w:val="2"/>
                <w:sz w:val="22"/>
                <w:szCs w:val="22"/>
                <w:lang w:eastAsia="en-US"/>
                <w14:ligatures w14:val="standardContextual"/>
              </w:rPr>
            </w:pPr>
          </w:p>
        </w:tc>
      </w:tr>
      <w:tr w:rsidR="00523946" w14:paraId="5EE77E28" w14:textId="77777777" w:rsidTr="00C35ADF">
        <w:tc>
          <w:tcPr>
            <w:tcW w:w="27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D9E041F" w14:textId="29750FD7" w:rsidR="00523946" w:rsidRPr="00AD5905" w:rsidRDefault="00AD5905" w:rsidP="00C35ADF">
            <w:pPr>
              <w:rPr>
                <w:rFonts w:ascii="Times New Roman" w:hAnsi="Times New Roman" w:cs="Times New Roman"/>
                <w:iCs/>
                <w:kern w:val="2"/>
                <w:sz w:val="22"/>
                <w:szCs w:val="22"/>
                <w:lang w:eastAsia="en-US"/>
                <w14:ligatures w14:val="standardContextual"/>
              </w:rPr>
            </w:pPr>
            <w:r w:rsidRPr="00AD5905">
              <w:rPr>
                <w:rFonts w:ascii="Times New Roman" w:hAnsi="Times New Roman" w:cs="Times New Roman"/>
                <w:iCs/>
                <w:kern w:val="2"/>
                <w:sz w:val="22"/>
                <w:szCs w:val="22"/>
                <w:lang w:eastAsia="en-US"/>
                <w14:ligatures w14:val="standardContextual"/>
              </w:rPr>
              <w:t>9.</w:t>
            </w:r>
          </w:p>
        </w:tc>
        <w:tc>
          <w:tcPr>
            <w:tcW w:w="166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211114D" w14:textId="77777777" w:rsidR="00523946" w:rsidRDefault="00523946" w:rsidP="00C35ADF">
            <w:pPr>
              <w:tabs>
                <w:tab w:val="left" w:pos="993"/>
              </w:tabs>
              <w:spacing w:after="0" w:line="240" w:lineRule="auto"/>
              <w:ind w:right="196"/>
              <w:jc w:val="both"/>
              <w:rPr>
                <w:rFonts w:ascii="Times New Roman" w:eastAsiaTheme="minorEastAsia"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w:t>
            </w:r>
            <w:r>
              <w:rPr>
                <w:rFonts w:ascii="Times New Roman" w:hAnsi="Times New Roman" w:cs="Times New Roman"/>
                <w:kern w:val="2"/>
                <w:sz w:val="22"/>
                <w:szCs w:val="22"/>
                <w:lang w:eastAsia="en-US"/>
                <w14:ligatures w14:val="standardContextual"/>
              </w:rPr>
              <w:lastRenderedPageBreak/>
              <w:t xml:space="preserve">ir dėl to buvo pritaikyta sutartyje nustatyta sankcija. </w:t>
            </w:r>
          </w:p>
          <w:p w14:paraId="33D16A00"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7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DC503B"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r>
              <w:rPr>
                <w:rFonts w:ascii="Times New Roman" w:hAnsi="Times New Roman" w:cs="Times New Roman"/>
                <w:b/>
                <w:bCs/>
                <w:kern w:val="2"/>
                <w:sz w:val="22"/>
                <w:szCs w:val="22"/>
                <w:lang w:eastAsia="en-US"/>
                <w14:ligatures w14:val="standardContextual"/>
              </w:rPr>
              <w:lastRenderedPageBreak/>
              <w:t>VPĮ 46 straipsnio 4 dalies 6 punktas</w:t>
            </w:r>
          </w:p>
          <w:p w14:paraId="35FE8CD3"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p>
          <w:p w14:paraId="016D46A2"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EBVPD III dalies C14 punktas</w:t>
            </w:r>
          </w:p>
          <w:p w14:paraId="583B6F5F"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p>
          <w:p w14:paraId="7B2C6407"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p>
        </w:tc>
        <w:tc>
          <w:tcPr>
            <w:tcW w:w="2285"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066803"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Iš Lietuvoje įsteigtų subjektų įrodančių dokumentų nereikalaujama. Užtenka pateikto EBVPD.</w:t>
            </w:r>
          </w:p>
          <w:p w14:paraId="1DD12484" w14:textId="77777777" w:rsidR="00523946" w:rsidRDefault="00523946" w:rsidP="00C35ADF">
            <w:pPr>
              <w:tabs>
                <w:tab w:val="left" w:pos="993"/>
              </w:tabs>
              <w:spacing w:after="0" w:line="240" w:lineRule="auto"/>
              <w:ind w:right="196"/>
              <w:jc w:val="both"/>
              <w:rPr>
                <w:rFonts w:ascii="Times New Roman" w:hAnsi="Times New Roman" w:cs="Times New Roman"/>
                <w:bCs/>
                <w:iCs/>
                <w:kern w:val="2"/>
                <w:sz w:val="22"/>
                <w:szCs w:val="22"/>
                <w:lang w:eastAsia="en-US"/>
                <w14:ligatures w14:val="standardContextual"/>
              </w:rPr>
            </w:pPr>
          </w:p>
          <w:p w14:paraId="7B72A54E"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r>
              <w:rPr>
                <w:rFonts w:ascii="Times New Roman" w:hAnsi="Times New Roman" w:cs="Times New Roman"/>
                <w:b/>
                <w:bCs/>
                <w:kern w:val="2"/>
                <w:sz w:val="22"/>
                <w:szCs w:val="22"/>
                <w:lang w:eastAsia="en-US"/>
                <w14:ligatures w14:val="standardContextual"/>
              </w:rPr>
              <w:t xml:space="preserve">Priimant sprendimus dėl tiekėjo pašalinimo iš pirkimo procedūros šiame punkte nurodytu pašalinimo pagrindu, gali būti atsižvelgiama į pagal VPĮ 91 straipsnį skelbiamą informaciją: </w:t>
            </w:r>
          </w:p>
          <w:p w14:paraId="783C9ADE"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p>
          <w:p w14:paraId="480E2877"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hyperlink r:id="rId18" w:history="1">
              <w:r>
                <w:rPr>
                  <w:rStyle w:val="Hipersaitas"/>
                  <w:rFonts w:ascii="Times New Roman" w:hAnsi="Times New Roman" w:cs="Times New Roman"/>
                  <w:kern w:val="2"/>
                  <w:sz w:val="22"/>
                  <w:szCs w:val="22"/>
                  <w:lang w:eastAsia="en-US"/>
                  <w14:ligatures w14:val="standardContextual"/>
                </w:rPr>
                <w:t>https://vpt.lrv.lt/lt/nuorodos/kiti-duomenys/powerbi/nepatikimi-tiekejai-1/</w:t>
              </w:r>
            </w:hyperlink>
          </w:p>
          <w:p w14:paraId="623333C5"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p>
          <w:p w14:paraId="615604E6"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hyperlink r:id="rId19" w:history="1">
              <w:r>
                <w:rPr>
                  <w:rStyle w:val="Hipersaitas"/>
                  <w:rFonts w:ascii="Times New Roman" w:hAnsi="Times New Roman" w:cs="Times New Roman"/>
                  <w:kern w:val="2"/>
                  <w:sz w:val="22"/>
                  <w:szCs w:val="22"/>
                  <w:lang w:eastAsia="en-US"/>
                  <w14:ligatures w14:val="standardContextual"/>
                </w:rPr>
                <w:t>https://vpt.lrv.lt/lt/pasalinimo-pagrindai-1/nepatikimu-koncesininku-sarasas-1/nepatikimu-koncesininku-sarasas/</w:t>
              </w:r>
            </w:hyperlink>
          </w:p>
          <w:p w14:paraId="3C06E0D1" w14:textId="77777777" w:rsidR="00523946" w:rsidRDefault="00523946" w:rsidP="00C35ADF">
            <w:pPr>
              <w:tabs>
                <w:tab w:val="left" w:pos="993"/>
              </w:tabs>
              <w:spacing w:after="0" w:line="240" w:lineRule="auto"/>
              <w:ind w:right="196"/>
              <w:jc w:val="both"/>
              <w:rPr>
                <w:rFonts w:ascii="Times New Roman" w:hAnsi="Times New Roman" w:cs="Times New Roman"/>
                <w:bCs/>
                <w:kern w:val="2"/>
                <w:sz w:val="22"/>
                <w:szCs w:val="22"/>
                <w:lang w:eastAsia="en-US"/>
                <w14:ligatures w14:val="standardContextual"/>
              </w:rPr>
            </w:pPr>
          </w:p>
          <w:p w14:paraId="6EEB9607"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p>
        </w:tc>
      </w:tr>
      <w:tr w:rsidR="00523946" w14:paraId="1C98E587" w14:textId="77777777" w:rsidTr="00C35ADF">
        <w:tc>
          <w:tcPr>
            <w:tcW w:w="27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DFA8DC" w14:textId="7D5C4C26" w:rsidR="00523946" w:rsidRPr="00AD5905" w:rsidRDefault="00AD5905" w:rsidP="00AD5905">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r w:rsidRPr="00AD5905">
              <w:rPr>
                <w:rFonts w:ascii="Times New Roman" w:hAnsi="Times New Roman" w:cs="Times New Roman"/>
                <w:kern w:val="2"/>
                <w:sz w:val="22"/>
                <w:szCs w:val="22"/>
                <w:lang w:eastAsia="en-US"/>
                <w14:ligatures w14:val="standardContextual"/>
              </w:rPr>
              <w:t>10.</w:t>
            </w:r>
          </w:p>
          <w:p w14:paraId="2C5DE214" w14:textId="77777777" w:rsidR="00523946" w:rsidRPr="00AD5905"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p>
        </w:tc>
        <w:tc>
          <w:tcPr>
            <w:tcW w:w="166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B6F14F"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Tiekėjas yra padaręs rimtą profesinį pažeidimą, dėl kurio perkančioji organizacija abejoja tiekėjo sąžiningumu, kai jis yra padaręs finansinės atskaitomybės ir audito teisės aktų pažeidimą ir nuo jo padarymo dienos praėjo mažiau kaip vieni metai.</w:t>
            </w:r>
          </w:p>
          <w:p w14:paraId="0D542796" w14:textId="77777777" w:rsidR="00523946" w:rsidRDefault="00523946" w:rsidP="00C35ADF">
            <w:pPr>
              <w:tabs>
                <w:tab w:val="left" w:pos="993"/>
              </w:tabs>
              <w:spacing w:after="0" w:line="240" w:lineRule="auto"/>
              <w:ind w:right="196"/>
              <w:jc w:val="both"/>
              <w:rPr>
                <w:rFonts w:ascii="Times New Roman" w:hAnsi="Times New Roman" w:cs="Times New Roman"/>
                <w:b/>
                <w:kern w:val="2"/>
                <w:sz w:val="22"/>
                <w:szCs w:val="22"/>
                <w:lang w:eastAsia="en-US"/>
                <w14:ligatures w14:val="standardContextual"/>
              </w:rPr>
            </w:pPr>
          </w:p>
        </w:tc>
        <w:tc>
          <w:tcPr>
            <w:tcW w:w="7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7F6EB2"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r>
              <w:rPr>
                <w:rFonts w:ascii="Times New Roman" w:hAnsi="Times New Roman" w:cs="Times New Roman"/>
                <w:b/>
                <w:bCs/>
                <w:kern w:val="2"/>
                <w:sz w:val="22"/>
                <w:szCs w:val="22"/>
                <w:lang w:eastAsia="en-US"/>
                <w14:ligatures w14:val="standardContextual"/>
              </w:rPr>
              <w:t>VPĮ 46 straipsnio 4 dalies 7 punkto a papunktis</w:t>
            </w:r>
          </w:p>
          <w:p w14:paraId="63C68E42"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p>
          <w:p w14:paraId="534C73E2"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EBVPD III dalies C11 punktas</w:t>
            </w:r>
          </w:p>
        </w:tc>
        <w:tc>
          <w:tcPr>
            <w:tcW w:w="2285"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06933F"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Iš Lietuvoje įsteigtų subjektų įrodančių dokumentų nereikalaujama. Užtenka pateikto EBVPD. Priimant sprendimus dėl tiekėjo pašalinimo iš pirkimo procedūros šiame punkte nurodytu pašalinimo pagrindu, be kita ko, atsižvelgiama į</w:t>
            </w:r>
            <w:r>
              <w:rPr>
                <w:rFonts w:ascii="Times New Roman" w:hAnsi="Times New Roman" w:cs="Times New Roman"/>
                <w:b/>
                <w:bCs/>
                <w:kern w:val="2"/>
                <w:sz w:val="22"/>
                <w:szCs w:val="22"/>
                <w:lang w:eastAsia="en-US"/>
                <w14:ligatures w14:val="standardContextual"/>
              </w:rPr>
              <w:t xml:space="preserve"> </w:t>
            </w:r>
            <w:r>
              <w:rPr>
                <w:rFonts w:ascii="Times New Roman" w:hAnsi="Times New Roman" w:cs="Times New Roman"/>
                <w:kern w:val="2"/>
                <w:sz w:val="22"/>
                <w:szCs w:val="22"/>
                <w:lang w:eastAsia="en-US"/>
                <w14:ligatures w14:val="standardContextual"/>
              </w:rPr>
              <w:t xml:space="preserve">nacionalinėje duomenų bazėje adresu: </w:t>
            </w:r>
            <w:hyperlink r:id="rId20" w:history="1">
              <w:r>
                <w:rPr>
                  <w:rStyle w:val="Hipersaitas"/>
                  <w:rFonts w:ascii="Times New Roman" w:hAnsi="Times New Roman" w:cs="Times New Roman"/>
                  <w:kern w:val="2"/>
                  <w:sz w:val="22"/>
                  <w:szCs w:val="22"/>
                  <w:lang w:eastAsia="en-US"/>
                  <w14:ligatures w14:val="standardContextual"/>
                </w:rPr>
                <w:t>https://www.registrucentras.lt/jar/p/index.php</w:t>
              </w:r>
            </w:hyperlink>
          </w:p>
          <w:p w14:paraId="124BB22E"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paskelbtą informaciją, taip pat į šiame informaciniame pranešime pateiktą informaciją:</w:t>
            </w:r>
          </w:p>
          <w:p w14:paraId="7CFF3D76"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hyperlink r:id="rId21" w:history="1">
              <w:r>
                <w:rPr>
                  <w:rStyle w:val="Hipersaitas"/>
                  <w:rFonts w:ascii="Times New Roman" w:hAnsi="Times New Roman" w:cs="Times New Roman"/>
                  <w:kern w:val="2"/>
                  <w:sz w:val="22"/>
                  <w:szCs w:val="22"/>
                  <w:lang w:eastAsia="en-US"/>
                  <w14:ligatures w14:val="standardContextual"/>
                </w:rPr>
                <w:t>https://vpt.lrv.lt/lt/naujienos-3/finansiniu-ataskaitu-nepateikimas-gali-tapti-kliutimi-dalyvauti-viesuosiuose-pirkimuose/</w:t>
              </w:r>
            </w:hyperlink>
          </w:p>
          <w:p w14:paraId="66E5E541" w14:textId="77777777" w:rsidR="00523946" w:rsidRDefault="00523946" w:rsidP="00C35ADF">
            <w:pPr>
              <w:tabs>
                <w:tab w:val="left" w:pos="993"/>
              </w:tabs>
              <w:spacing w:after="0" w:line="240" w:lineRule="auto"/>
              <w:ind w:right="196"/>
              <w:jc w:val="both"/>
              <w:rPr>
                <w:rFonts w:ascii="Times New Roman" w:hAnsi="Times New Roman" w:cs="Times New Roman"/>
                <w:b/>
                <w:bCs/>
                <w:iCs/>
                <w:kern w:val="2"/>
                <w:sz w:val="22"/>
                <w:szCs w:val="22"/>
                <w:lang w:eastAsia="en-US"/>
                <w14:ligatures w14:val="standardContextual"/>
              </w:rPr>
            </w:pPr>
          </w:p>
        </w:tc>
      </w:tr>
      <w:tr w:rsidR="00523946" w14:paraId="6B2167AA" w14:textId="77777777" w:rsidTr="00C35ADF">
        <w:tc>
          <w:tcPr>
            <w:tcW w:w="27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0AA29A3" w14:textId="77777777" w:rsidR="00523946" w:rsidRPr="00AD5905" w:rsidRDefault="00523946" w:rsidP="00C35ADF">
            <w:pPr>
              <w:rPr>
                <w:rFonts w:ascii="Times New Roman" w:hAnsi="Times New Roman" w:cs="Times New Roman"/>
                <w:iCs/>
                <w:kern w:val="2"/>
                <w:sz w:val="22"/>
                <w:szCs w:val="22"/>
                <w:lang w:eastAsia="en-US"/>
                <w14:ligatures w14:val="standardContextual"/>
              </w:rPr>
            </w:pPr>
          </w:p>
        </w:tc>
        <w:tc>
          <w:tcPr>
            <w:tcW w:w="166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B0C1188" w14:textId="77777777" w:rsidR="00523946" w:rsidRDefault="00523946" w:rsidP="00C35ADF">
            <w:pPr>
              <w:tabs>
                <w:tab w:val="left" w:pos="993"/>
              </w:tabs>
              <w:spacing w:after="0" w:line="240" w:lineRule="auto"/>
              <w:ind w:right="196"/>
              <w:jc w:val="both"/>
              <w:rPr>
                <w:rFonts w:ascii="Times New Roman" w:eastAsiaTheme="minorEastAsia" w:hAnsi="Times New Roman" w:cs="Times New Roman"/>
                <w:b/>
                <w:bCs/>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Pr>
                <w:rFonts w:ascii="Times New Roman" w:hAnsi="Times New Roman" w:cs="Times New Roman"/>
                <w:kern w:val="2"/>
                <w:sz w:val="22"/>
                <w:szCs w:val="22"/>
                <w:vertAlign w:val="superscript"/>
                <w:lang w:eastAsia="en-US"/>
                <w14:ligatures w14:val="standardContextual"/>
              </w:rPr>
              <w:t>1</w:t>
            </w:r>
            <w:r>
              <w:rPr>
                <w:rFonts w:ascii="Times New Roman" w:hAnsi="Times New Roman" w:cs="Times New Roman"/>
                <w:kern w:val="2"/>
                <w:sz w:val="22"/>
                <w:szCs w:val="22"/>
                <w:lang w:eastAsia="en-US"/>
                <w14:ligatures w14:val="standardContextual"/>
              </w:rPr>
              <w:t xml:space="preserve"> straipsnio 1 dalyje.</w:t>
            </w:r>
          </w:p>
        </w:tc>
        <w:tc>
          <w:tcPr>
            <w:tcW w:w="7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095489"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r>
              <w:rPr>
                <w:rFonts w:ascii="Times New Roman" w:hAnsi="Times New Roman" w:cs="Times New Roman"/>
                <w:b/>
                <w:bCs/>
                <w:kern w:val="2"/>
                <w:sz w:val="22"/>
                <w:szCs w:val="22"/>
                <w:lang w:eastAsia="en-US"/>
                <w14:ligatures w14:val="standardContextual"/>
              </w:rPr>
              <w:t>VPĮ 46 straipsnio 4 dalies 7 punkto b papunktis</w:t>
            </w:r>
          </w:p>
          <w:p w14:paraId="25FD0C93"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p>
          <w:p w14:paraId="77D82017"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EBVPD III dalies C11 punktas</w:t>
            </w:r>
          </w:p>
        </w:tc>
        <w:tc>
          <w:tcPr>
            <w:tcW w:w="2285"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541781"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Iš Lietuvoje įsteigtų subjektų įrodančių dokumentų nereikalaujama. Užtenka pateikto EBVPD.</w:t>
            </w:r>
          </w:p>
          <w:p w14:paraId="6A168129" w14:textId="77777777" w:rsidR="00523946" w:rsidRDefault="00523946" w:rsidP="00C35ADF">
            <w:pPr>
              <w:tabs>
                <w:tab w:val="left" w:pos="993"/>
              </w:tabs>
              <w:spacing w:after="0" w:line="240" w:lineRule="auto"/>
              <w:ind w:right="196"/>
              <w:jc w:val="both"/>
              <w:rPr>
                <w:rFonts w:ascii="Times New Roman" w:hAnsi="Times New Roman" w:cs="Times New Roman"/>
                <w:b/>
                <w:bCs/>
                <w:iCs/>
                <w:kern w:val="2"/>
                <w:sz w:val="22"/>
                <w:szCs w:val="22"/>
                <w:lang w:eastAsia="en-US"/>
                <w14:ligatures w14:val="standardContextual"/>
              </w:rPr>
            </w:pPr>
          </w:p>
          <w:p w14:paraId="7C65DECD"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Priimant sprendimus dėl tiekėjo pašalinimo iš pirkimo procedūros šiame punkte nurodytu pašalinimo pagrindu, be kita ko, atsižvelgiama į</w:t>
            </w:r>
            <w:r>
              <w:rPr>
                <w:rFonts w:ascii="Times New Roman" w:hAnsi="Times New Roman" w:cs="Times New Roman"/>
                <w:b/>
                <w:bCs/>
                <w:kern w:val="2"/>
                <w:sz w:val="22"/>
                <w:szCs w:val="22"/>
                <w:lang w:eastAsia="en-US"/>
                <w14:ligatures w14:val="standardContextual"/>
              </w:rPr>
              <w:t xml:space="preserve"> </w:t>
            </w:r>
            <w:r>
              <w:rPr>
                <w:rFonts w:ascii="Times New Roman" w:hAnsi="Times New Roman" w:cs="Times New Roman"/>
                <w:kern w:val="2"/>
                <w:sz w:val="22"/>
                <w:szCs w:val="22"/>
                <w:lang w:eastAsia="en-US"/>
                <w14:ligatures w14:val="standardContextual"/>
              </w:rPr>
              <w:t xml:space="preserve">nacionalinėje duomenų bazėje adresu </w:t>
            </w:r>
            <w:hyperlink r:id="rId22" w:history="1">
              <w:r>
                <w:rPr>
                  <w:rStyle w:val="Hipersaitas"/>
                  <w:rFonts w:ascii="Times New Roman" w:hAnsi="Times New Roman" w:cs="Times New Roman"/>
                  <w:kern w:val="2"/>
                  <w:sz w:val="22"/>
                  <w:szCs w:val="22"/>
                  <w:lang w:eastAsia="en-US"/>
                  <w14:ligatures w14:val="standardContextual"/>
                </w:rPr>
                <w:t>https://www.vmi.lt/evmi/mokesciu-moketoju-informacija</w:t>
              </w:r>
            </w:hyperlink>
            <w:r>
              <w:rPr>
                <w:rFonts w:ascii="Times New Roman" w:hAnsi="Times New Roman" w:cs="Times New Roman"/>
                <w:kern w:val="2"/>
                <w:sz w:val="22"/>
                <w:szCs w:val="22"/>
                <w:lang w:eastAsia="en-US"/>
                <w14:ligatures w14:val="standardContextual"/>
              </w:rPr>
              <w:t xml:space="preserve"> skelbiamą informaciją.</w:t>
            </w:r>
          </w:p>
        </w:tc>
      </w:tr>
      <w:tr w:rsidR="00523946" w14:paraId="49E725F7" w14:textId="77777777" w:rsidTr="00C35ADF">
        <w:tc>
          <w:tcPr>
            <w:tcW w:w="272"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92D512" w14:textId="5524C18B" w:rsidR="00523946" w:rsidRPr="00AD5905" w:rsidRDefault="00AD5905" w:rsidP="00AD5905">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r w:rsidRPr="00AD5905">
              <w:rPr>
                <w:rFonts w:ascii="Times New Roman" w:hAnsi="Times New Roman" w:cs="Times New Roman"/>
                <w:kern w:val="2"/>
                <w:sz w:val="22"/>
                <w:szCs w:val="22"/>
                <w:lang w:eastAsia="en-US"/>
                <w14:ligatures w14:val="standardContextual"/>
              </w:rPr>
              <w:lastRenderedPageBreak/>
              <w:t>11.</w:t>
            </w:r>
          </w:p>
        </w:tc>
        <w:tc>
          <w:tcPr>
            <w:tcW w:w="1669"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B051E88"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Tiekėjas yra padaręs rimtą profesinį pažeidimą, dėl kurio perkančioji organizacija abejoja tiekėjo sąžiningumu, kai jis yra padaręs draudimo sudaryti draudžiamus susitarimus, įtvirtinto Lietuvos Respublikos konkurencijos įstatyme ar panašaus pobūdžio kitos valstybės teisės akte, pažeidimą ir nuo jo padarymo dienos praėjo mažiau kaip 3 metai.</w:t>
            </w:r>
          </w:p>
        </w:tc>
        <w:tc>
          <w:tcPr>
            <w:tcW w:w="774"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711F26"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r>
              <w:rPr>
                <w:rFonts w:ascii="Times New Roman" w:hAnsi="Times New Roman" w:cs="Times New Roman"/>
                <w:b/>
                <w:bCs/>
                <w:kern w:val="2"/>
                <w:sz w:val="22"/>
                <w:szCs w:val="22"/>
                <w:lang w:eastAsia="en-US"/>
                <w14:ligatures w14:val="standardContextual"/>
              </w:rPr>
              <w:t>VPĮ 46 straipsnio 4 dalies 7 punkto c papunktis</w:t>
            </w:r>
          </w:p>
          <w:p w14:paraId="74C4C32D"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p>
          <w:p w14:paraId="3B809567"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EBVPD III dalies C11 punktas</w:t>
            </w:r>
          </w:p>
        </w:tc>
        <w:tc>
          <w:tcPr>
            <w:tcW w:w="2285"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F0543A" w14:textId="77777777" w:rsidR="00523946" w:rsidRDefault="00523946" w:rsidP="00C35ADF">
            <w:pPr>
              <w:tabs>
                <w:tab w:val="left" w:pos="993"/>
              </w:tabs>
              <w:spacing w:after="0" w:line="240" w:lineRule="auto"/>
              <w:ind w:right="196"/>
              <w:jc w:val="both"/>
              <w:rPr>
                <w:rFonts w:ascii="Times New Roman" w:hAnsi="Times New Roman" w:cs="Times New Roman"/>
                <w:kern w:val="2"/>
                <w:sz w:val="22"/>
                <w:szCs w:val="22"/>
                <w:lang w:eastAsia="en-US"/>
                <w14:ligatures w14:val="standardContextual"/>
              </w:rPr>
            </w:pPr>
            <w:r>
              <w:rPr>
                <w:rFonts w:ascii="Times New Roman" w:hAnsi="Times New Roman" w:cs="Times New Roman"/>
                <w:kern w:val="2"/>
                <w:sz w:val="22"/>
                <w:szCs w:val="22"/>
                <w:lang w:eastAsia="en-US"/>
                <w14:ligatures w14:val="standardContextual"/>
              </w:rPr>
              <w:t>Iš Lietuvoje įsteigtų subjektų įrodančių dokumentų nereikalaujama. Užtenka pateikto EBVPD.</w:t>
            </w:r>
          </w:p>
          <w:p w14:paraId="74DC1DAB" w14:textId="77777777" w:rsidR="00523946" w:rsidRDefault="00523946" w:rsidP="00C35ADF">
            <w:pPr>
              <w:tabs>
                <w:tab w:val="left" w:pos="993"/>
              </w:tabs>
              <w:spacing w:after="0" w:line="240" w:lineRule="auto"/>
              <w:ind w:right="196"/>
              <w:jc w:val="both"/>
              <w:rPr>
                <w:rFonts w:ascii="Times New Roman" w:hAnsi="Times New Roman" w:cs="Times New Roman"/>
                <w:bCs/>
                <w:iCs/>
                <w:kern w:val="2"/>
                <w:sz w:val="22"/>
                <w:szCs w:val="22"/>
                <w:lang w:eastAsia="en-US"/>
                <w14:ligatures w14:val="standardContextual"/>
              </w:rPr>
            </w:pPr>
          </w:p>
          <w:p w14:paraId="3B6B18D7" w14:textId="77777777" w:rsidR="00523946" w:rsidRDefault="00523946" w:rsidP="00C35ADF">
            <w:pPr>
              <w:tabs>
                <w:tab w:val="left" w:pos="993"/>
              </w:tabs>
              <w:spacing w:after="0" w:line="240" w:lineRule="auto"/>
              <w:ind w:right="196"/>
              <w:jc w:val="both"/>
              <w:rPr>
                <w:rFonts w:ascii="Times New Roman" w:hAnsi="Times New Roman" w:cs="Times New Roman"/>
                <w:b/>
                <w:bCs/>
                <w:kern w:val="2"/>
                <w:sz w:val="22"/>
                <w:szCs w:val="22"/>
                <w:lang w:eastAsia="en-US"/>
                <w14:ligatures w14:val="standardContextual"/>
              </w:rPr>
            </w:pPr>
            <w:r>
              <w:rPr>
                <w:rFonts w:ascii="Times New Roman" w:hAnsi="Times New Roman" w:cs="Times New Roman"/>
                <w:b/>
                <w:bCs/>
                <w:kern w:val="2"/>
                <w:sz w:val="22"/>
                <w:szCs w:val="22"/>
                <w:lang w:eastAsia="en-US"/>
                <w14:ligatures w14:val="standardContextual"/>
              </w:rPr>
              <w:t xml:space="preserve">Priimant sprendimus dėl tiekėjo pašalinimo iš pirkimo procedūros šiame punkte nurodytu pašalinimo pagrindu, be kita ko, atsižvelgiama į nacionalinėje duomenų bazėje adresu: </w:t>
            </w:r>
          </w:p>
          <w:p w14:paraId="16A4C35B" w14:textId="77777777" w:rsidR="00523946" w:rsidRDefault="00523946" w:rsidP="00C35ADF">
            <w:pPr>
              <w:tabs>
                <w:tab w:val="left" w:pos="993"/>
              </w:tabs>
              <w:spacing w:after="0" w:line="240" w:lineRule="auto"/>
              <w:ind w:right="196"/>
              <w:jc w:val="both"/>
              <w:rPr>
                <w:rFonts w:ascii="Times New Roman" w:hAnsi="Times New Roman" w:cs="Times New Roman"/>
                <w:bCs/>
                <w:iCs/>
                <w:kern w:val="2"/>
                <w:sz w:val="22"/>
                <w:szCs w:val="22"/>
                <w:lang w:eastAsia="en-US"/>
                <w14:ligatures w14:val="standardContextual"/>
              </w:rPr>
            </w:pPr>
            <w:hyperlink r:id="rId23" w:history="1">
              <w:r>
                <w:rPr>
                  <w:rStyle w:val="Hipersaitas"/>
                  <w:rFonts w:ascii="Times New Roman" w:hAnsi="Times New Roman" w:cs="Times New Roman"/>
                  <w:kern w:val="2"/>
                  <w:sz w:val="22"/>
                  <w:szCs w:val="22"/>
                  <w:lang w:eastAsia="en-US"/>
                  <w14:ligatures w14:val="standardContextual"/>
                </w:rPr>
                <w:t>https://kt.gov.lt/lt/atviri-duomenys/diskvalifikavimas-is-viesuju-pirkimu</w:t>
              </w:r>
            </w:hyperlink>
            <w:r>
              <w:rPr>
                <w:rFonts w:ascii="Times New Roman" w:hAnsi="Times New Roman" w:cs="Times New Roman"/>
                <w:kern w:val="2"/>
                <w:sz w:val="22"/>
                <w:szCs w:val="22"/>
                <w:lang w:eastAsia="en-US"/>
                <w14:ligatures w14:val="standardContextual"/>
              </w:rPr>
              <w:t xml:space="preserve"> skelbiamą informaciją. </w:t>
            </w:r>
          </w:p>
        </w:tc>
      </w:tr>
    </w:tbl>
    <w:p w14:paraId="7E33F798" w14:textId="77777777" w:rsidR="00523946" w:rsidRDefault="00523946" w:rsidP="00C05207">
      <w:pPr>
        <w:jc w:val="center"/>
        <w:rPr>
          <w:rFonts w:cstheme="minorHAnsi"/>
          <w:smallCaps/>
          <w:sz w:val="22"/>
          <w:szCs w:val="22"/>
        </w:rPr>
      </w:pPr>
      <w:r w:rsidRPr="00F0499F">
        <w:rPr>
          <w:rFonts w:cstheme="minorHAnsi"/>
          <w:smallCaps/>
          <w:sz w:val="22"/>
          <w:szCs w:val="22"/>
        </w:rPr>
        <w:t xml:space="preserve"> __________</w:t>
      </w:r>
    </w:p>
    <w:p w14:paraId="327B1AA3" w14:textId="39002582" w:rsidR="00A4599F" w:rsidRPr="00F0499F" w:rsidRDefault="00A4599F" w:rsidP="00C05207">
      <w:pPr>
        <w:jc w:val="center"/>
        <w:rPr>
          <w:rFonts w:cstheme="minorHAnsi"/>
          <w:b/>
          <w:bCs/>
          <w:smallCaps/>
          <w:sz w:val="22"/>
          <w:szCs w:val="22"/>
        </w:rPr>
      </w:pPr>
      <w:r w:rsidRPr="00F0499F">
        <w:rPr>
          <w:rFonts w:cstheme="minorHAnsi"/>
          <w:b/>
          <w:bCs/>
          <w:smallCaps/>
          <w:sz w:val="22"/>
          <w:szCs w:val="22"/>
        </w:rPr>
        <w:br w:type="page"/>
      </w:r>
    </w:p>
    <w:p w14:paraId="0DB8D79C" w14:textId="50ABAB8A" w:rsidR="0020417D" w:rsidRDefault="0020417D" w:rsidP="00C05207">
      <w:pPr>
        <w:spacing w:before="60" w:after="60" w:line="256" w:lineRule="auto"/>
        <w:rPr>
          <w:rFonts w:eastAsiaTheme="minorHAnsi" w:cstheme="minorHAnsi"/>
          <w:b/>
          <w:bCs/>
        </w:rPr>
        <w:sectPr w:rsidR="0020417D" w:rsidSect="00EF4637">
          <w:footerReference w:type="first" r:id="rId24"/>
          <w:pgSz w:w="12240" w:h="15840"/>
          <w:pgMar w:top="1134" w:right="567" w:bottom="1134" w:left="1701" w:header="720" w:footer="720" w:gutter="0"/>
          <w:cols w:space="720"/>
          <w:titlePg/>
          <w:docGrid w:linePitch="360"/>
        </w:sectPr>
      </w:pPr>
    </w:p>
    <w:p w14:paraId="5D0FDE6E" w14:textId="14CC8A14" w:rsidR="008D704D" w:rsidRPr="00F0499F" w:rsidRDefault="008D704D" w:rsidP="00C05207">
      <w:pPr>
        <w:pStyle w:val="Antrat1"/>
        <w:ind w:left="5103"/>
        <w:rPr>
          <w:rFonts w:asciiTheme="minorHAnsi" w:hAnsiTheme="minorHAnsi" w:cstheme="minorHAnsi"/>
          <w:color w:val="0070C0"/>
          <w:sz w:val="21"/>
          <w:szCs w:val="21"/>
        </w:rPr>
      </w:pPr>
      <w:bookmarkStart w:id="50" w:name="_Ref38291379"/>
      <w:bookmarkStart w:id="51" w:name="_Ref38291394"/>
      <w:bookmarkStart w:id="52" w:name="_Ref38898251"/>
      <w:bookmarkStart w:id="53" w:name="_Toc126333943"/>
      <w:r w:rsidRPr="00F0499F">
        <w:rPr>
          <w:rFonts w:asciiTheme="minorHAnsi" w:eastAsia="Calibri" w:hAnsiTheme="minorHAnsi" w:cstheme="minorHAnsi"/>
          <w:color w:val="0070C0"/>
          <w:sz w:val="21"/>
          <w:szCs w:val="21"/>
        </w:rPr>
        <w:lastRenderedPageBreak/>
        <w:t xml:space="preserve">Pirkimo sąlygų </w:t>
      </w:r>
      <w:r w:rsidR="004A77EF">
        <w:rPr>
          <w:rFonts w:asciiTheme="minorHAnsi" w:eastAsia="Calibri" w:hAnsiTheme="minorHAnsi" w:cstheme="minorHAnsi"/>
          <w:color w:val="0070C0"/>
          <w:sz w:val="21"/>
          <w:szCs w:val="21"/>
        </w:rPr>
        <w:t>4</w:t>
      </w:r>
      <w:r w:rsidRPr="00F0499F">
        <w:rPr>
          <w:rFonts w:asciiTheme="minorHAnsi" w:eastAsia="Calibri" w:hAnsiTheme="minorHAnsi" w:cstheme="minorHAnsi"/>
          <w:color w:val="0070C0"/>
          <w:sz w:val="21"/>
          <w:szCs w:val="21"/>
        </w:rPr>
        <w:t xml:space="preserve"> priedas „EBVPD“ </w:t>
      </w:r>
      <w:r w:rsidRPr="00F0499F">
        <w:rPr>
          <w:rFonts w:asciiTheme="minorHAnsi" w:hAnsiTheme="minorHAnsi" w:cstheme="minorHAnsi"/>
          <w:color w:val="0070C0"/>
          <w:sz w:val="21"/>
          <w:szCs w:val="21"/>
        </w:rPr>
        <w:t>(XML formatu)</w:t>
      </w:r>
      <w:bookmarkEnd w:id="50"/>
      <w:bookmarkEnd w:id="51"/>
      <w:bookmarkEnd w:id="52"/>
      <w:bookmarkEnd w:id="53"/>
    </w:p>
    <w:p w14:paraId="1E33CF75" w14:textId="0E2F80D8" w:rsidR="002F396F" w:rsidRPr="00F0499F" w:rsidRDefault="002F396F" w:rsidP="00C05207">
      <w:pPr>
        <w:rPr>
          <w:rFonts w:cstheme="minorHAnsi"/>
          <w:b/>
          <w:bCs/>
          <w:smallCaps/>
          <w:sz w:val="22"/>
          <w:szCs w:val="22"/>
        </w:rPr>
      </w:pPr>
    </w:p>
    <w:p w14:paraId="4F6E9F95" w14:textId="40122A3B" w:rsidR="00B970B0" w:rsidRPr="00F0499F" w:rsidRDefault="00B970B0" w:rsidP="00C05207">
      <w:pPr>
        <w:pStyle w:val="Paantrat"/>
        <w:jc w:val="center"/>
        <w:rPr>
          <w:b/>
          <w:bCs/>
          <w:smallCaps/>
        </w:rPr>
      </w:pPr>
      <w:r w:rsidRPr="00F0499F">
        <w:t>EUROPOS BENDRASIS VIEŠŲJŲ PIRKIMŲ DOKUMENTAS</w:t>
      </w:r>
    </w:p>
    <w:p w14:paraId="184CD80A" w14:textId="77777777" w:rsidR="00135C2A" w:rsidRDefault="00135C2A" w:rsidP="00135C2A">
      <w:pPr>
        <w:tabs>
          <w:tab w:val="left" w:pos="810"/>
          <w:tab w:val="left" w:pos="990"/>
        </w:tabs>
        <w:spacing w:after="0" w:line="240" w:lineRule="auto"/>
        <w:ind w:right="196"/>
        <w:jc w:val="center"/>
        <w:rPr>
          <w:rFonts w:ascii="Times New Roman" w:eastAsia="Calibri" w:hAnsi="Times New Roman" w:cs="Times New Roman"/>
          <w:b/>
          <w:bCs/>
          <w:i/>
          <w:iCs/>
          <w:color w:val="4472C4" w:themeColor="accent1"/>
          <w:sz w:val="22"/>
          <w:szCs w:val="22"/>
        </w:rPr>
      </w:pPr>
      <w:r>
        <w:rPr>
          <w:rFonts w:ascii="Times New Roman" w:eastAsia="Calibri" w:hAnsi="Times New Roman" w:cs="Times New Roman"/>
          <w:b/>
          <w:bCs/>
          <w:i/>
          <w:iCs/>
          <w:color w:val="4472C4" w:themeColor="accent1"/>
          <w:sz w:val="22"/>
          <w:szCs w:val="22"/>
        </w:rPr>
        <w:t>(Pridedamas atskiras dokumentas CVP IS)</w:t>
      </w:r>
    </w:p>
    <w:p w14:paraId="5D197AB2" w14:textId="0EAE7A12" w:rsidR="002F396F" w:rsidRPr="00F0499F" w:rsidRDefault="00B970B0" w:rsidP="00C05207">
      <w:pPr>
        <w:jc w:val="center"/>
        <w:rPr>
          <w:rFonts w:cstheme="minorHAnsi"/>
          <w:smallCaps/>
          <w:sz w:val="22"/>
          <w:szCs w:val="22"/>
        </w:rPr>
      </w:pPr>
      <w:r w:rsidRPr="00F0499F">
        <w:rPr>
          <w:rFonts w:cstheme="minorHAnsi"/>
          <w:smallCaps/>
          <w:sz w:val="22"/>
          <w:szCs w:val="22"/>
        </w:rPr>
        <w:t>__________</w:t>
      </w:r>
    </w:p>
    <w:p w14:paraId="403C297A" w14:textId="44AA8768" w:rsidR="00A4599F" w:rsidRPr="00F0499F" w:rsidRDefault="00A4599F" w:rsidP="00C05207">
      <w:pPr>
        <w:rPr>
          <w:rFonts w:cstheme="minorHAnsi"/>
          <w:b/>
          <w:bCs/>
          <w:smallCaps/>
          <w:sz w:val="22"/>
          <w:szCs w:val="22"/>
        </w:rPr>
      </w:pPr>
      <w:r w:rsidRPr="00F0499F">
        <w:rPr>
          <w:rFonts w:cstheme="minorHAnsi"/>
          <w:b/>
          <w:bCs/>
          <w:smallCaps/>
          <w:sz w:val="22"/>
          <w:szCs w:val="22"/>
        </w:rPr>
        <w:br w:type="page"/>
      </w:r>
    </w:p>
    <w:p w14:paraId="44D514D3" w14:textId="11616796" w:rsidR="008D704D" w:rsidRPr="00F0499F" w:rsidRDefault="008D704D" w:rsidP="00C05207">
      <w:pPr>
        <w:pStyle w:val="Antrat1"/>
        <w:ind w:left="5103"/>
        <w:rPr>
          <w:rFonts w:asciiTheme="minorHAnsi" w:eastAsia="Calibri" w:hAnsiTheme="minorHAnsi" w:cstheme="minorHAnsi"/>
          <w:color w:val="0070C0"/>
          <w:sz w:val="21"/>
          <w:szCs w:val="21"/>
        </w:rPr>
      </w:pPr>
      <w:bookmarkStart w:id="54" w:name="_Ref38540913"/>
      <w:bookmarkStart w:id="55" w:name="_Ref38898051"/>
      <w:bookmarkStart w:id="56" w:name="_Ref38901392"/>
      <w:bookmarkStart w:id="57" w:name="_Toc126333944"/>
      <w:r w:rsidRPr="00F0499F">
        <w:rPr>
          <w:rFonts w:asciiTheme="minorHAnsi" w:eastAsia="Calibri" w:hAnsiTheme="minorHAnsi" w:cstheme="minorHAnsi"/>
          <w:color w:val="0070C0"/>
          <w:sz w:val="21"/>
          <w:szCs w:val="21"/>
        </w:rPr>
        <w:lastRenderedPageBreak/>
        <w:t xml:space="preserve">Pirkimo sąlygų </w:t>
      </w:r>
      <w:r w:rsidR="004A77EF">
        <w:rPr>
          <w:rFonts w:asciiTheme="minorHAnsi" w:eastAsia="Calibri" w:hAnsiTheme="minorHAnsi" w:cstheme="minorHAnsi"/>
          <w:color w:val="0070C0"/>
          <w:sz w:val="21"/>
          <w:szCs w:val="21"/>
        </w:rPr>
        <w:t>5</w:t>
      </w:r>
      <w:r w:rsidRPr="00F0499F">
        <w:rPr>
          <w:rFonts w:asciiTheme="minorHAnsi" w:eastAsia="Calibri" w:hAnsiTheme="minorHAnsi" w:cstheme="minorHAnsi"/>
          <w:color w:val="0070C0"/>
          <w:sz w:val="21"/>
          <w:szCs w:val="21"/>
        </w:rPr>
        <w:t xml:space="preserve"> priedas „Pasiūlymo forma“</w:t>
      </w:r>
      <w:bookmarkEnd w:id="54"/>
      <w:bookmarkEnd w:id="55"/>
      <w:bookmarkEnd w:id="56"/>
      <w:bookmarkEnd w:id="57"/>
    </w:p>
    <w:p w14:paraId="2EDF208A" w14:textId="77777777" w:rsidR="00693D4F" w:rsidRDefault="00693D4F" w:rsidP="00C05207">
      <w:pPr>
        <w:rPr>
          <w:rFonts w:cstheme="minorHAnsi"/>
          <w:color w:val="7030A0"/>
        </w:rPr>
      </w:pPr>
    </w:p>
    <w:p w14:paraId="797999F5" w14:textId="77777777" w:rsidR="00B26E62" w:rsidRDefault="00B26E62" w:rsidP="00C05207">
      <w:pPr>
        <w:pStyle w:val="Paantrat"/>
        <w:spacing w:after="0" w:line="240" w:lineRule="auto"/>
        <w:jc w:val="center"/>
        <w:rPr>
          <w:rFonts w:asciiTheme="majorBidi" w:hAnsiTheme="majorBidi" w:cstheme="majorBidi"/>
          <w:b/>
          <w:bCs/>
          <w:sz w:val="22"/>
          <w:szCs w:val="22"/>
        </w:rPr>
      </w:pPr>
      <w:r>
        <w:rPr>
          <w:rFonts w:asciiTheme="majorBidi" w:hAnsiTheme="majorBidi" w:cstheme="majorBidi"/>
          <w:b/>
          <w:bCs/>
          <w:sz w:val="22"/>
          <w:szCs w:val="22"/>
        </w:rPr>
        <w:t>PASIŪLYMAS</w:t>
      </w:r>
    </w:p>
    <w:p w14:paraId="49143FEB" w14:textId="77777777" w:rsidR="00B26E62" w:rsidRDefault="00B26E62" w:rsidP="00C05207">
      <w:pPr>
        <w:spacing w:after="0" w:line="240" w:lineRule="auto"/>
        <w:rPr>
          <w:rFonts w:asciiTheme="majorBidi" w:hAnsiTheme="majorBidi" w:cstheme="majorBidi"/>
        </w:rPr>
      </w:pPr>
    </w:p>
    <w:p w14:paraId="28E4F436" w14:textId="4C3C5D3A" w:rsidR="00B26E62" w:rsidRDefault="0035366B" w:rsidP="00C05207">
      <w:pPr>
        <w:spacing w:after="0" w:line="240" w:lineRule="auto"/>
        <w:jc w:val="center"/>
        <w:rPr>
          <w:rFonts w:asciiTheme="majorBidi" w:hAnsiTheme="majorBidi" w:cstheme="majorBidi"/>
          <w:sz w:val="22"/>
          <w:szCs w:val="22"/>
          <w:lang w:eastAsia="en-US"/>
        </w:rPr>
      </w:pPr>
      <w:r w:rsidRPr="0035366B">
        <w:rPr>
          <w:rFonts w:asciiTheme="majorBidi" w:hAnsiTheme="majorBidi" w:cstheme="majorBidi"/>
          <w:b/>
          <w:bCs/>
          <w:sz w:val="22"/>
          <w:szCs w:val="22"/>
          <w:lang w:eastAsia="en-US"/>
        </w:rPr>
        <w:t xml:space="preserve">DIRBTINIO INTELEKTO </w:t>
      </w:r>
      <w:r w:rsidR="00E8056A">
        <w:rPr>
          <w:rFonts w:asciiTheme="majorBidi" w:hAnsiTheme="majorBidi" w:cstheme="majorBidi"/>
          <w:b/>
          <w:bCs/>
          <w:sz w:val="22"/>
          <w:szCs w:val="22"/>
          <w:lang w:eastAsia="en-US"/>
        </w:rPr>
        <w:t xml:space="preserve">PAGRINDU VEIKIANTIS RENTGENOGRAMOS VAIZDŲ ANALIZĖS SPRENDIMAS </w:t>
      </w:r>
    </w:p>
    <w:p w14:paraId="72798D49" w14:textId="77777777" w:rsidR="00B26E62" w:rsidRDefault="00B26E62" w:rsidP="00C05207">
      <w:pPr>
        <w:spacing w:after="0" w:line="240" w:lineRule="auto"/>
        <w:jc w:val="center"/>
        <w:rPr>
          <w:rFonts w:asciiTheme="majorBidi" w:eastAsiaTheme="minorEastAsia" w:hAnsiTheme="majorBidi" w:cstheme="majorBidi"/>
          <w:i/>
          <w:iCs/>
          <w:caps/>
          <w:sz w:val="22"/>
          <w:szCs w:val="22"/>
        </w:rPr>
      </w:pPr>
    </w:p>
    <w:tbl>
      <w:tblPr>
        <w:tblStyle w:val="Lentelstinklelis"/>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B26E62" w14:paraId="51F230BB" w14:textId="77777777">
        <w:trPr>
          <w:jc w:val="center"/>
        </w:trPr>
        <w:tc>
          <w:tcPr>
            <w:tcW w:w="2835" w:type="dxa"/>
            <w:tcBorders>
              <w:top w:val="nil"/>
              <w:left w:val="nil"/>
              <w:bottom w:val="single" w:sz="4" w:space="0" w:color="auto"/>
              <w:right w:val="nil"/>
            </w:tcBorders>
          </w:tcPr>
          <w:p w14:paraId="3C2E2946" w14:textId="77777777" w:rsidR="00B26E62" w:rsidRDefault="00B26E62" w:rsidP="00C05207">
            <w:pPr>
              <w:jc w:val="center"/>
              <w:rPr>
                <w:rFonts w:asciiTheme="majorBidi" w:hAnsiTheme="majorBidi" w:cstheme="majorBidi"/>
                <w:i/>
                <w:iCs/>
                <w:sz w:val="22"/>
                <w:szCs w:val="22"/>
              </w:rPr>
            </w:pPr>
          </w:p>
        </w:tc>
      </w:tr>
      <w:tr w:rsidR="00B26E62" w14:paraId="7DA41CE2" w14:textId="77777777">
        <w:trPr>
          <w:trHeight w:val="116"/>
          <w:jc w:val="center"/>
        </w:trPr>
        <w:tc>
          <w:tcPr>
            <w:tcW w:w="2835" w:type="dxa"/>
            <w:tcBorders>
              <w:top w:val="single" w:sz="4" w:space="0" w:color="auto"/>
              <w:left w:val="nil"/>
              <w:bottom w:val="nil"/>
              <w:right w:val="nil"/>
            </w:tcBorders>
            <w:hideMark/>
          </w:tcPr>
          <w:p w14:paraId="534448A7" w14:textId="77777777" w:rsidR="00B26E62" w:rsidRDefault="00B26E62" w:rsidP="00C05207">
            <w:pPr>
              <w:jc w:val="center"/>
              <w:rPr>
                <w:rFonts w:asciiTheme="majorBidi" w:hAnsiTheme="majorBidi" w:cstheme="majorBidi"/>
                <w:i/>
                <w:iCs/>
                <w:sz w:val="22"/>
                <w:szCs w:val="22"/>
                <w:vertAlign w:val="superscript"/>
              </w:rPr>
            </w:pPr>
            <w:r>
              <w:rPr>
                <w:rFonts w:asciiTheme="majorBidi" w:hAnsiTheme="majorBidi" w:cstheme="majorBidi"/>
                <w:i/>
                <w:iCs/>
                <w:sz w:val="22"/>
                <w:szCs w:val="22"/>
                <w:vertAlign w:val="superscript"/>
              </w:rPr>
              <w:t>(data)</w:t>
            </w:r>
          </w:p>
        </w:tc>
      </w:tr>
      <w:tr w:rsidR="00B26E62" w14:paraId="23B5B75B" w14:textId="77777777">
        <w:trPr>
          <w:jc w:val="center"/>
        </w:trPr>
        <w:tc>
          <w:tcPr>
            <w:tcW w:w="2835" w:type="dxa"/>
            <w:tcBorders>
              <w:top w:val="nil"/>
              <w:left w:val="nil"/>
              <w:bottom w:val="single" w:sz="4" w:space="0" w:color="auto"/>
              <w:right w:val="nil"/>
            </w:tcBorders>
          </w:tcPr>
          <w:p w14:paraId="1BF511B9" w14:textId="77777777" w:rsidR="00B26E62" w:rsidRDefault="00B26E62" w:rsidP="00C05207">
            <w:pPr>
              <w:jc w:val="center"/>
              <w:rPr>
                <w:rFonts w:asciiTheme="majorBidi" w:hAnsiTheme="majorBidi" w:cstheme="majorBidi"/>
                <w:i/>
                <w:iCs/>
                <w:sz w:val="22"/>
                <w:szCs w:val="22"/>
              </w:rPr>
            </w:pPr>
          </w:p>
        </w:tc>
      </w:tr>
      <w:tr w:rsidR="00B26E62" w14:paraId="1B5D36FB" w14:textId="77777777">
        <w:trPr>
          <w:jc w:val="center"/>
        </w:trPr>
        <w:tc>
          <w:tcPr>
            <w:tcW w:w="2835" w:type="dxa"/>
            <w:tcBorders>
              <w:top w:val="single" w:sz="4" w:space="0" w:color="auto"/>
              <w:left w:val="nil"/>
              <w:bottom w:val="nil"/>
              <w:right w:val="nil"/>
            </w:tcBorders>
            <w:hideMark/>
          </w:tcPr>
          <w:p w14:paraId="0D47ED09" w14:textId="77777777" w:rsidR="00B26E62" w:rsidRDefault="00B26E62" w:rsidP="00C05207">
            <w:pPr>
              <w:jc w:val="center"/>
              <w:rPr>
                <w:rFonts w:asciiTheme="majorBidi" w:hAnsiTheme="majorBidi" w:cstheme="majorBidi"/>
                <w:i/>
                <w:iCs/>
                <w:sz w:val="22"/>
                <w:szCs w:val="22"/>
                <w:vertAlign w:val="superscript"/>
              </w:rPr>
            </w:pPr>
            <w:r>
              <w:rPr>
                <w:rFonts w:asciiTheme="majorBidi" w:hAnsiTheme="majorBidi" w:cstheme="majorBidi"/>
                <w:i/>
                <w:iCs/>
                <w:sz w:val="22"/>
                <w:szCs w:val="22"/>
                <w:vertAlign w:val="superscript"/>
              </w:rPr>
              <w:t>(vieta)</w:t>
            </w:r>
          </w:p>
        </w:tc>
      </w:tr>
    </w:tbl>
    <w:p w14:paraId="62130450" w14:textId="77777777" w:rsidR="00B26E62" w:rsidRDefault="00B26E62" w:rsidP="00C05207">
      <w:pPr>
        <w:spacing w:after="0" w:line="240" w:lineRule="auto"/>
        <w:jc w:val="center"/>
        <w:rPr>
          <w:rFonts w:asciiTheme="majorBidi" w:hAnsiTheme="majorBidi" w:cstheme="majorBidi"/>
          <w:i/>
          <w:iCs/>
          <w:sz w:val="22"/>
          <w:szCs w:val="22"/>
        </w:rPr>
      </w:pPr>
    </w:p>
    <w:tbl>
      <w:tblPr>
        <w:tblStyle w:val="Lentelstinklelis"/>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B26E62" w14:paraId="2B793EF8" w14:textId="77777777">
        <w:trPr>
          <w:trHeight w:val="317"/>
        </w:trPr>
        <w:tc>
          <w:tcPr>
            <w:tcW w:w="5524" w:type="dxa"/>
            <w:tcBorders>
              <w:top w:val="nil"/>
              <w:left w:val="nil"/>
              <w:bottom w:val="single" w:sz="4" w:space="0" w:color="auto"/>
              <w:right w:val="nil"/>
            </w:tcBorders>
            <w:hideMark/>
          </w:tcPr>
          <w:p w14:paraId="0E9955B2" w14:textId="77777777" w:rsidR="00B26E62" w:rsidRDefault="00B26E62" w:rsidP="00C05207">
            <w:pPr>
              <w:rPr>
                <w:rFonts w:asciiTheme="majorBidi" w:hAnsiTheme="majorBidi" w:cstheme="majorBidi"/>
                <w:sz w:val="22"/>
                <w:szCs w:val="22"/>
              </w:rPr>
            </w:pPr>
            <w:r>
              <w:rPr>
                <w:rFonts w:asciiTheme="majorBidi" w:hAnsiTheme="majorBidi" w:cstheme="majorBidi"/>
                <w:sz w:val="22"/>
                <w:szCs w:val="22"/>
                <w:lang w:eastAsia="zh-CN"/>
              </w:rPr>
              <w:t>VšĮ Alytaus poliklinikai</w:t>
            </w:r>
          </w:p>
        </w:tc>
      </w:tr>
      <w:tr w:rsidR="00B26E62" w14:paraId="4D02474F" w14:textId="77777777">
        <w:tc>
          <w:tcPr>
            <w:tcW w:w="5524" w:type="dxa"/>
            <w:tcBorders>
              <w:top w:val="single" w:sz="4" w:space="0" w:color="auto"/>
              <w:left w:val="nil"/>
              <w:bottom w:val="nil"/>
              <w:right w:val="nil"/>
            </w:tcBorders>
            <w:hideMark/>
          </w:tcPr>
          <w:p w14:paraId="65717780" w14:textId="77777777" w:rsidR="00B26E62" w:rsidRDefault="00B26E62" w:rsidP="00C05207">
            <w:pPr>
              <w:rPr>
                <w:rFonts w:asciiTheme="majorBidi" w:hAnsiTheme="majorBidi" w:cstheme="majorBidi"/>
                <w:sz w:val="22"/>
                <w:szCs w:val="22"/>
              </w:rPr>
            </w:pPr>
            <w:r>
              <w:rPr>
                <w:rFonts w:asciiTheme="majorBidi" w:hAnsiTheme="majorBidi" w:cstheme="majorBidi"/>
                <w:sz w:val="22"/>
                <w:szCs w:val="22"/>
                <w:vertAlign w:val="superscript"/>
              </w:rPr>
              <w:t>(Adresatas)</w:t>
            </w:r>
          </w:p>
        </w:tc>
      </w:tr>
    </w:tbl>
    <w:p w14:paraId="6B768B6C" w14:textId="77777777" w:rsidR="00B26E62" w:rsidRDefault="00B26E62" w:rsidP="00C05207">
      <w:pPr>
        <w:spacing w:after="0" w:line="240" w:lineRule="auto"/>
        <w:rPr>
          <w:rFonts w:asciiTheme="majorBidi" w:hAnsiTheme="majorBidi" w:cstheme="majorBidi"/>
          <w:sz w:val="22"/>
          <w:szCs w:val="22"/>
        </w:rPr>
      </w:pPr>
    </w:p>
    <w:p w14:paraId="3DCF9363" w14:textId="77777777" w:rsidR="00B26E62" w:rsidRDefault="00B26E62" w:rsidP="00C05207">
      <w:pPr>
        <w:pStyle w:val="Sraopastraipa"/>
        <w:numPr>
          <w:ilvl w:val="0"/>
          <w:numId w:val="19"/>
        </w:numPr>
        <w:tabs>
          <w:tab w:val="left" w:pos="426"/>
        </w:tabs>
        <w:spacing w:after="0" w:line="240" w:lineRule="auto"/>
        <w:ind w:left="0" w:firstLine="0"/>
        <w:jc w:val="center"/>
        <w:rPr>
          <w:rFonts w:asciiTheme="majorBidi" w:hAnsiTheme="majorBidi" w:cstheme="majorBidi"/>
          <w:b/>
          <w:bCs/>
          <w:sz w:val="22"/>
          <w:szCs w:val="22"/>
        </w:rPr>
      </w:pPr>
      <w:bookmarkStart w:id="58" w:name="_Toc329443224"/>
      <w:r>
        <w:rPr>
          <w:rFonts w:asciiTheme="majorBidi" w:hAnsiTheme="majorBidi" w:cstheme="majorBidi"/>
          <w:b/>
          <w:bCs/>
          <w:sz w:val="22"/>
          <w:szCs w:val="22"/>
        </w:rPr>
        <w:t>INFORMACIJA APIE TIEKĖJĄ</w:t>
      </w:r>
      <w:bookmarkEnd w:id="58"/>
      <w:r>
        <w:rPr>
          <w:rFonts w:asciiTheme="majorBidi" w:hAnsiTheme="majorBidi" w:cstheme="majorBidi"/>
          <w:b/>
          <w:bCs/>
          <w:sz w:val="22"/>
          <w:szCs w:val="22"/>
        </w:rPr>
        <w:t>:</w:t>
      </w:r>
    </w:p>
    <w:tbl>
      <w:tblPr>
        <w:tblW w:w="10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3"/>
        <w:gridCol w:w="4796"/>
      </w:tblGrid>
      <w:tr w:rsidR="00B26E62" w14:paraId="07C2DE60" w14:textId="77777777" w:rsidTr="00B26E62">
        <w:trPr>
          <w:trHeight w:val="662"/>
        </w:trPr>
        <w:tc>
          <w:tcPr>
            <w:tcW w:w="5433" w:type="dxa"/>
            <w:tcBorders>
              <w:top w:val="single" w:sz="4" w:space="0" w:color="auto"/>
              <w:left w:val="single" w:sz="4" w:space="0" w:color="auto"/>
              <w:bottom w:val="single" w:sz="4" w:space="0" w:color="auto"/>
              <w:right w:val="single" w:sz="4" w:space="0" w:color="auto"/>
            </w:tcBorders>
            <w:hideMark/>
          </w:tcPr>
          <w:p w14:paraId="5F561F32" w14:textId="77777777" w:rsidR="00B26E62" w:rsidRDefault="00B26E62" w:rsidP="00C05207">
            <w:pPr>
              <w:spacing w:after="0" w:line="240" w:lineRule="auto"/>
              <w:rPr>
                <w:rFonts w:asciiTheme="majorBidi" w:hAnsiTheme="majorBidi" w:cstheme="majorBidi"/>
                <w:sz w:val="22"/>
                <w:szCs w:val="22"/>
              </w:rPr>
            </w:pPr>
            <w:r>
              <w:rPr>
                <w:rFonts w:asciiTheme="majorBidi" w:hAnsiTheme="majorBidi" w:cstheme="majorBidi"/>
                <w:sz w:val="22"/>
                <w:szCs w:val="22"/>
              </w:rPr>
              <w:t xml:space="preserve">Tiekėjo arba ūkio subjektų grupės dalyvių pavadinimas (-ai), juridinio asmens kodas (-ai) </w:t>
            </w:r>
            <w:r>
              <w:rPr>
                <w:rFonts w:asciiTheme="majorBidi" w:hAnsiTheme="majorBidi" w:cstheme="majorBidi"/>
                <w:i/>
                <w:sz w:val="22"/>
                <w:szCs w:val="22"/>
              </w:rPr>
              <w:t>(jeigu pasiūlymą teikia fizinis asmuo – verslo ar individualios veiklos pažymėjimo Nr. ar pan.)</w:t>
            </w:r>
            <w:r>
              <w:rPr>
                <w:rFonts w:asciiTheme="majorBidi" w:hAnsiTheme="majorBidi" w:cstheme="majorBidi"/>
                <w:iCs/>
                <w:sz w:val="22"/>
                <w:szCs w:val="22"/>
              </w:rPr>
              <w:t>, adresas (-ai)</w:t>
            </w:r>
          </w:p>
        </w:tc>
        <w:tc>
          <w:tcPr>
            <w:tcW w:w="4796" w:type="dxa"/>
            <w:tcBorders>
              <w:top w:val="single" w:sz="4" w:space="0" w:color="auto"/>
              <w:left w:val="single" w:sz="4" w:space="0" w:color="auto"/>
              <w:bottom w:val="single" w:sz="4" w:space="0" w:color="auto"/>
              <w:right w:val="single" w:sz="4" w:space="0" w:color="auto"/>
            </w:tcBorders>
          </w:tcPr>
          <w:p w14:paraId="05F7A007" w14:textId="77777777" w:rsidR="00B26E62" w:rsidRDefault="00B26E62" w:rsidP="00C05207">
            <w:pPr>
              <w:spacing w:after="0" w:line="240" w:lineRule="auto"/>
              <w:rPr>
                <w:rFonts w:asciiTheme="majorBidi" w:hAnsiTheme="majorBidi" w:cstheme="majorBidi"/>
                <w:sz w:val="22"/>
                <w:szCs w:val="22"/>
              </w:rPr>
            </w:pPr>
          </w:p>
        </w:tc>
      </w:tr>
      <w:tr w:rsidR="00B26E62" w14:paraId="538F9F3C" w14:textId="77777777" w:rsidTr="00B26E62">
        <w:trPr>
          <w:trHeight w:val="450"/>
        </w:trPr>
        <w:tc>
          <w:tcPr>
            <w:tcW w:w="5433" w:type="dxa"/>
            <w:tcBorders>
              <w:top w:val="single" w:sz="4" w:space="0" w:color="auto"/>
              <w:left w:val="single" w:sz="4" w:space="0" w:color="auto"/>
              <w:bottom w:val="single" w:sz="4" w:space="0" w:color="auto"/>
              <w:right w:val="single" w:sz="4" w:space="0" w:color="auto"/>
            </w:tcBorders>
            <w:hideMark/>
          </w:tcPr>
          <w:p w14:paraId="59D9B455" w14:textId="77777777" w:rsidR="00B26E62" w:rsidRDefault="00B26E62" w:rsidP="00C05207">
            <w:pPr>
              <w:spacing w:after="0" w:line="240" w:lineRule="auto"/>
              <w:rPr>
                <w:rFonts w:asciiTheme="majorBidi" w:hAnsiTheme="majorBidi" w:cstheme="majorBidi"/>
                <w:sz w:val="22"/>
                <w:szCs w:val="22"/>
              </w:rPr>
            </w:pPr>
            <w:r>
              <w:rPr>
                <w:rFonts w:asciiTheme="majorBidi" w:eastAsia="Calibri" w:hAnsiTheme="majorBidi" w:cstheme="majorBidi"/>
                <w:sz w:val="22"/>
                <w:szCs w:val="22"/>
              </w:rPr>
              <w:t xml:space="preserve">Ūkio subjektų grupės dalyvis, atstovaujantis arba vadovaujantis ūkio subjektų grupei </w:t>
            </w:r>
            <w:r>
              <w:rPr>
                <w:rFonts w:asciiTheme="majorBidi" w:hAnsiTheme="majorBidi" w:cstheme="majorBidi"/>
                <w:i/>
                <w:sz w:val="22"/>
                <w:szCs w:val="22"/>
              </w:rPr>
              <w:t>(pildoma, jei pasiūlymą teikia tiekėjų grupė)</w:t>
            </w:r>
          </w:p>
        </w:tc>
        <w:tc>
          <w:tcPr>
            <w:tcW w:w="4796" w:type="dxa"/>
            <w:tcBorders>
              <w:top w:val="single" w:sz="4" w:space="0" w:color="auto"/>
              <w:left w:val="single" w:sz="4" w:space="0" w:color="auto"/>
              <w:bottom w:val="single" w:sz="4" w:space="0" w:color="auto"/>
              <w:right w:val="single" w:sz="4" w:space="0" w:color="auto"/>
            </w:tcBorders>
          </w:tcPr>
          <w:p w14:paraId="0FE80835" w14:textId="77777777" w:rsidR="00B26E62" w:rsidRDefault="00B26E62" w:rsidP="00C05207">
            <w:pPr>
              <w:spacing w:after="0" w:line="240" w:lineRule="auto"/>
              <w:rPr>
                <w:rFonts w:asciiTheme="majorBidi" w:hAnsiTheme="majorBidi" w:cstheme="majorBidi"/>
                <w:sz w:val="22"/>
                <w:szCs w:val="22"/>
              </w:rPr>
            </w:pPr>
          </w:p>
        </w:tc>
      </w:tr>
      <w:tr w:rsidR="00B26E62" w14:paraId="0EAF7557" w14:textId="77777777" w:rsidTr="00B26E62">
        <w:trPr>
          <w:trHeight w:val="437"/>
        </w:trPr>
        <w:tc>
          <w:tcPr>
            <w:tcW w:w="5433" w:type="dxa"/>
            <w:tcBorders>
              <w:top w:val="single" w:sz="4" w:space="0" w:color="auto"/>
              <w:left w:val="single" w:sz="4" w:space="0" w:color="auto"/>
              <w:bottom w:val="single" w:sz="4" w:space="0" w:color="auto"/>
              <w:right w:val="single" w:sz="4" w:space="0" w:color="auto"/>
            </w:tcBorders>
            <w:hideMark/>
          </w:tcPr>
          <w:p w14:paraId="47DCB3A9" w14:textId="77777777" w:rsidR="00B26E62" w:rsidRDefault="00B26E62" w:rsidP="00C05207">
            <w:pPr>
              <w:spacing w:after="0" w:line="240" w:lineRule="auto"/>
              <w:rPr>
                <w:rFonts w:asciiTheme="majorBidi" w:hAnsiTheme="majorBidi" w:cstheme="majorBidi"/>
                <w:sz w:val="22"/>
                <w:szCs w:val="22"/>
              </w:rPr>
            </w:pPr>
            <w:r>
              <w:rPr>
                <w:rFonts w:asciiTheme="majorBidi" w:hAnsiTheme="majorBidi" w:cstheme="majorBidi"/>
                <w:sz w:val="22"/>
                <w:szCs w:val="22"/>
              </w:rPr>
              <w:t>Asmens, įgalioto bendrauti su perkančiąją organizacija, kontaktinė informacija (vardas, pavardė, tel., faks., el. p., adresas)</w:t>
            </w:r>
          </w:p>
        </w:tc>
        <w:tc>
          <w:tcPr>
            <w:tcW w:w="4796" w:type="dxa"/>
            <w:tcBorders>
              <w:top w:val="single" w:sz="4" w:space="0" w:color="auto"/>
              <w:left w:val="single" w:sz="4" w:space="0" w:color="auto"/>
              <w:bottom w:val="single" w:sz="4" w:space="0" w:color="auto"/>
              <w:right w:val="single" w:sz="4" w:space="0" w:color="auto"/>
            </w:tcBorders>
          </w:tcPr>
          <w:p w14:paraId="78E545B0" w14:textId="77777777" w:rsidR="00B26E62" w:rsidRDefault="00B26E62" w:rsidP="00C05207">
            <w:pPr>
              <w:spacing w:after="0" w:line="240" w:lineRule="auto"/>
              <w:rPr>
                <w:rFonts w:asciiTheme="majorBidi" w:hAnsiTheme="majorBidi" w:cstheme="majorBidi"/>
                <w:sz w:val="22"/>
                <w:szCs w:val="22"/>
              </w:rPr>
            </w:pPr>
          </w:p>
        </w:tc>
      </w:tr>
    </w:tbl>
    <w:p w14:paraId="7C353C94" w14:textId="77777777" w:rsidR="00B26E62" w:rsidRDefault="00B26E62" w:rsidP="00C05207">
      <w:pPr>
        <w:spacing w:after="0" w:line="240" w:lineRule="auto"/>
        <w:rPr>
          <w:rFonts w:asciiTheme="majorBidi" w:hAnsiTheme="majorBidi" w:cstheme="majorBidi"/>
          <w:iCs/>
          <w:sz w:val="22"/>
          <w:szCs w:val="22"/>
        </w:rPr>
      </w:pPr>
    </w:p>
    <w:p w14:paraId="2161FFE4" w14:textId="77777777" w:rsidR="00B26E62" w:rsidRDefault="00B26E62" w:rsidP="00C05207">
      <w:pPr>
        <w:spacing w:after="0" w:line="240" w:lineRule="auto"/>
        <w:rPr>
          <w:rFonts w:asciiTheme="majorBidi" w:eastAsia="Calibri" w:hAnsiTheme="majorBidi" w:cstheme="majorBidi"/>
          <w:color w:val="000000" w:themeColor="text1"/>
          <w:sz w:val="22"/>
          <w:szCs w:val="22"/>
        </w:rPr>
      </w:pPr>
    </w:p>
    <w:p w14:paraId="47A286B3" w14:textId="77777777" w:rsidR="00B26E62" w:rsidRDefault="00B26E62" w:rsidP="00C05207">
      <w:pPr>
        <w:pStyle w:val="Sraopastraipa"/>
        <w:numPr>
          <w:ilvl w:val="0"/>
          <w:numId w:val="19"/>
        </w:numPr>
        <w:tabs>
          <w:tab w:val="left" w:pos="426"/>
        </w:tabs>
        <w:spacing w:after="0" w:line="240" w:lineRule="auto"/>
        <w:ind w:left="0" w:firstLine="0"/>
        <w:jc w:val="center"/>
        <w:rPr>
          <w:rFonts w:asciiTheme="majorBidi" w:eastAsia="Calibri" w:hAnsiTheme="majorBidi" w:cstheme="majorBidi"/>
          <w:b/>
          <w:bCs/>
          <w:color w:val="000000" w:themeColor="text1"/>
          <w:sz w:val="22"/>
          <w:szCs w:val="22"/>
        </w:rPr>
      </w:pPr>
      <w:r>
        <w:rPr>
          <w:rFonts w:asciiTheme="majorBidi" w:hAnsiTheme="majorBidi" w:cstheme="majorBidi"/>
          <w:b/>
          <w:bCs/>
          <w:sz w:val="22"/>
          <w:szCs w:val="22"/>
        </w:rPr>
        <w:t>INFORMACIJA APIE ŽINOMUS SUBTIEKĖJUS IR JIEMS PERDUODAMA VYKDYTI SUTARTIES DALIS</w:t>
      </w:r>
    </w:p>
    <w:p w14:paraId="411655B2" w14:textId="77777777" w:rsidR="00B26E62" w:rsidRDefault="00B26E62" w:rsidP="00C05207">
      <w:pPr>
        <w:pStyle w:val="Sraopastraipa"/>
        <w:spacing w:after="0" w:line="240" w:lineRule="auto"/>
        <w:ind w:left="567"/>
        <w:jc w:val="center"/>
        <w:rPr>
          <w:rFonts w:asciiTheme="majorBidi" w:eastAsia="Calibri" w:hAnsiTheme="majorBidi" w:cstheme="majorBidi"/>
          <w:i/>
          <w:iCs/>
          <w:color w:val="000000" w:themeColor="text1"/>
          <w:sz w:val="22"/>
          <w:szCs w:val="22"/>
        </w:rPr>
      </w:pPr>
      <w:r>
        <w:rPr>
          <w:rFonts w:asciiTheme="majorBidi" w:eastAsia="Calibri" w:hAnsiTheme="majorBidi" w:cstheme="majorBidi"/>
          <w:i/>
          <w:iCs/>
          <w:color w:val="000000" w:themeColor="text1"/>
          <w:sz w:val="22"/>
          <w:szCs w:val="22"/>
        </w:rPr>
        <w:t>(pildoma, jei tiekėjas pasitelkia subtiekėjus)</w:t>
      </w:r>
    </w:p>
    <w:tbl>
      <w:tblPr>
        <w:tblStyle w:val="Lentelstinklelis"/>
        <w:tblW w:w="10100" w:type="dxa"/>
        <w:tblInd w:w="0" w:type="dxa"/>
        <w:tblLook w:val="04A0" w:firstRow="1" w:lastRow="0" w:firstColumn="1" w:lastColumn="0" w:noHBand="0" w:noVBand="1"/>
      </w:tblPr>
      <w:tblGrid>
        <w:gridCol w:w="566"/>
        <w:gridCol w:w="2280"/>
        <w:gridCol w:w="3603"/>
        <w:gridCol w:w="3651"/>
      </w:tblGrid>
      <w:tr w:rsidR="005B0FEE" w14:paraId="1389C37B" w14:textId="77777777" w:rsidTr="005B0FEE">
        <w:trPr>
          <w:trHeight w:val="417"/>
        </w:trPr>
        <w:tc>
          <w:tcPr>
            <w:tcW w:w="56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10E2713F" w14:textId="77777777" w:rsidR="005B0FEE" w:rsidRDefault="005B0FEE" w:rsidP="00C05207">
            <w:pPr>
              <w:rPr>
                <w:rFonts w:asciiTheme="majorBidi" w:eastAsiaTheme="minorEastAsia" w:hAnsiTheme="majorBidi" w:cstheme="majorBidi"/>
                <w:b/>
                <w:sz w:val="22"/>
                <w:szCs w:val="22"/>
              </w:rPr>
            </w:pPr>
            <w:r>
              <w:rPr>
                <w:rFonts w:asciiTheme="majorBidi" w:hAnsiTheme="majorBidi" w:cstheme="majorBidi"/>
                <w:b/>
                <w:sz w:val="22"/>
                <w:szCs w:val="22"/>
              </w:rPr>
              <w:t>Eil. Nr.</w:t>
            </w:r>
          </w:p>
        </w:tc>
        <w:tc>
          <w:tcPr>
            <w:tcW w:w="228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5A1F40B9" w14:textId="140F3354" w:rsidR="005B0FEE" w:rsidRDefault="005B0FEE" w:rsidP="00C05207">
            <w:pPr>
              <w:rPr>
                <w:rFonts w:asciiTheme="majorBidi" w:hAnsiTheme="majorBidi" w:cstheme="majorBidi"/>
                <w:b/>
                <w:sz w:val="22"/>
                <w:szCs w:val="22"/>
              </w:rPr>
            </w:pPr>
            <w:r>
              <w:rPr>
                <w:rFonts w:asciiTheme="majorBidi" w:hAnsiTheme="majorBidi" w:cstheme="majorBidi"/>
                <w:b/>
                <w:sz w:val="22"/>
                <w:szCs w:val="22"/>
              </w:rPr>
              <w:t>Subtiekėjo pavadinimas, juridinio asmens kodas, adresas / kvazisubtiekėjas</w:t>
            </w:r>
          </w:p>
        </w:tc>
        <w:tc>
          <w:tcPr>
            <w:tcW w:w="360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64D42C0A" w14:textId="3510B815" w:rsidR="005B0FEE" w:rsidRDefault="005B0FEE" w:rsidP="00C05207">
            <w:pPr>
              <w:rPr>
                <w:rFonts w:asciiTheme="majorBidi" w:hAnsiTheme="majorBidi" w:cstheme="majorBidi"/>
                <w:b/>
                <w:sz w:val="22"/>
                <w:szCs w:val="22"/>
              </w:rPr>
            </w:pPr>
            <w:r>
              <w:rPr>
                <w:rFonts w:asciiTheme="majorBidi" w:hAnsiTheme="majorBidi" w:cstheme="majorBidi"/>
                <w:b/>
                <w:sz w:val="22"/>
                <w:szCs w:val="22"/>
              </w:rPr>
              <w:t xml:space="preserve">Remiamasi pajėgumais </w:t>
            </w:r>
            <w:r>
              <w:rPr>
                <w:rFonts w:asciiTheme="majorBidi" w:hAnsiTheme="majorBidi" w:cstheme="majorBidi"/>
                <w:b/>
                <w:sz w:val="22"/>
                <w:szCs w:val="22"/>
              </w:rPr>
              <w:br/>
              <w:t>Taip/Ne</w:t>
            </w:r>
          </w:p>
        </w:tc>
        <w:tc>
          <w:tcPr>
            <w:tcW w:w="365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hideMark/>
          </w:tcPr>
          <w:p w14:paraId="7C02D3F1" w14:textId="24FEFA47" w:rsidR="005B0FEE" w:rsidRDefault="005B0FEE" w:rsidP="00C05207">
            <w:pPr>
              <w:rPr>
                <w:rFonts w:asciiTheme="majorBidi" w:hAnsiTheme="majorBidi" w:cstheme="majorBidi"/>
                <w:b/>
                <w:sz w:val="22"/>
                <w:szCs w:val="22"/>
              </w:rPr>
            </w:pPr>
            <w:r>
              <w:rPr>
                <w:rFonts w:asciiTheme="majorBidi" w:hAnsiTheme="majorBidi" w:cstheme="majorBidi"/>
                <w:b/>
                <w:sz w:val="22"/>
                <w:szCs w:val="22"/>
              </w:rPr>
              <w:t>Sutarties objekto dalies, perduodamos vykdyti subtiekėjui, aprašymas</w:t>
            </w:r>
          </w:p>
        </w:tc>
      </w:tr>
      <w:tr w:rsidR="005B0FEE" w14:paraId="2881EA66" w14:textId="77777777" w:rsidTr="005B0FEE">
        <w:trPr>
          <w:trHeight w:val="214"/>
        </w:trPr>
        <w:tc>
          <w:tcPr>
            <w:tcW w:w="566" w:type="dxa"/>
            <w:tcBorders>
              <w:top w:val="single" w:sz="4" w:space="0" w:color="000000"/>
              <w:left w:val="single" w:sz="4" w:space="0" w:color="000000"/>
              <w:bottom w:val="single" w:sz="4" w:space="0" w:color="000000"/>
              <w:right w:val="single" w:sz="4" w:space="0" w:color="000000"/>
            </w:tcBorders>
            <w:hideMark/>
          </w:tcPr>
          <w:p w14:paraId="271D1423" w14:textId="77777777" w:rsidR="005B0FEE" w:rsidRDefault="005B0FEE" w:rsidP="00C05207">
            <w:pPr>
              <w:jc w:val="both"/>
              <w:rPr>
                <w:rFonts w:asciiTheme="majorBidi" w:hAnsiTheme="majorBidi" w:cstheme="majorBidi"/>
                <w:bCs/>
                <w:sz w:val="22"/>
                <w:szCs w:val="22"/>
              </w:rPr>
            </w:pPr>
            <w:r>
              <w:rPr>
                <w:rFonts w:asciiTheme="majorBidi" w:hAnsiTheme="majorBidi" w:cstheme="majorBidi"/>
                <w:bCs/>
                <w:sz w:val="22"/>
                <w:szCs w:val="22"/>
              </w:rPr>
              <w:t>1.</w:t>
            </w:r>
          </w:p>
        </w:tc>
        <w:tc>
          <w:tcPr>
            <w:tcW w:w="2280" w:type="dxa"/>
            <w:tcBorders>
              <w:top w:val="single" w:sz="4" w:space="0" w:color="000000"/>
              <w:left w:val="single" w:sz="4" w:space="0" w:color="000000"/>
              <w:bottom w:val="single" w:sz="4" w:space="0" w:color="000000"/>
              <w:right w:val="single" w:sz="4" w:space="0" w:color="000000"/>
            </w:tcBorders>
          </w:tcPr>
          <w:p w14:paraId="219A3D03" w14:textId="77777777" w:rsidR="005B0FEE" w:rsidRDefault="005B0FEE" w:rsidP="00C05207">
            <w:pPr>
              <w:rPr>
                <w:rFonts w:asciiTheme="majorBidi" w:hAnsiTheme="majorBidi" w:cstheme="majorBidi"/>
                <w:bCs/>
                <w:sz w:val="22"/>
                <w:szCs w:val="22"/>
              </w:rPr>
            </w:pPr>
          </w:p>
        </w:tc>
        <w:tc>
          <w:tcPr>
            <w:tcW w:w="3603" w:type="dxa"/>
            <w:tcBorders>
              <w:top w:val="single" w:sz="4" w:space="0" w:color="000000"/>
              <w:left w:val="single" w:sz="4" w:space="0" w:color="000000"/>
              <w:bottom w:val="single" w:sz="4" w:space="0" w:color="000000"/>
              <w:right w:val="single" w:sz="4" w:space="0" w:color="000000"/>
            </w:tcBorders>
          </w:tcPr>
          <w:p w14:paraId="36893301" w14:textId="77777777" w:rsidR="005B0FEE" w:rsidRDefault="005B0FEE" w:rsidP="00C05207">
            <w:pPr>
              <w:rPr>
                <w:rFonts w:asciiTheme="majorBidi" w:hAnsiTheme="majorBidi" w:cstheme="majorBidi"/>
                <w:bCs/>
                <w:sz w:val="22"/>
                <w:szCs w:val="22"/>
              </w:rPr>
            </w:pPr>
          </w:p>
        </w:tc>
        <w:tc>
          <w:tcPr>
            <w:tcW w:w="3651" w:type="dxa"/>
            <w:tcBorders>
              <w:top w:val="single" w:sz="4" w:space="0" w:color="000000"/>
              <w:left w:val="single" w:sz="4" w:space="0" w:color="000000"/>
              <w:bottom w:val="single" w:sz="4" w:space="0" w:color="000000"/>
              <w:right w:val="single" w:sz="4" w:space="0" w:color="000000"/>
            </w:tcBorders>
          </w:tcPr>
          <w:p w14:paraId="35235BB4" w14:textId="3AAA68F4" w:rsidR="005B0FEE" w:rsidRDefault="005B0FEE" w:rsidP="00C05207">
            <w:pPr>
              <w:rPr>
                <w:rFonts w:asciiTheme="majorBidi" w:hAnsiTheme="majorBidi" w:cstheme="majorBidi"/>
                <w:bCs/>
                <w:sz w:val="22"/>
                <w:szCs w:val="22"/>
              </w:rPr>
            </w:pPr>
          </w:p>
        </w:tc>
      </w:tr>
      <w:tr w:rsidR="005B0FEE" w14:paraId="33BF712A" w14:textId="77777777" w:rsidTr="005B0FEE">
        <w:trPr>
          <w:trHeight w:val="201"/>
        </w:trPr>
        <w:tc>
          <w:tcPr>
            <w:tcW w:w="566" w:type="dxa"/>
            <w:tcBorders>
              <w:top w:val="single" w:sz="4" w:space="0" w:color="000000"/>
              <w:left w:val="single" w:sz="4" w:space="0" w:color="000000"/>
              <w:bottom w:val="single" w:sz="4" w:space="0" w:color="000000"/>
              <w:right w:val="single" w:sz="4" w:space="0" w:color="000000"/>
            </w:tcBorders>
            <w:hideMark/>
          </w:tcPr>
          <w:p w14:paraId="1B0A1503" w14:textId="77777777" w:rsidR="005B0FEE" w:rsidRDefault="005B0FEE" w:rsidP="00C05207">
            <w:pPr>
              <w:rPr>
                <w:rFonts w:asciiTheme="majorBidi" w:hAnsiTheme="majorBidi" w:cstheme="majorBidi"/>
                <w:bCs/>
                <w:sz w:val="22"/>
                <w:szCs w:val="22"/>
              </w:rPr>
            </w:pPr>
            <w:r>
              <w:rPr>
                <w:rFonts w:asciiTheme="majorBidi" w:hAnsiTheme="majorBidi" w:cstheme="majorBidi"/>
                <w:bCs/>
                <w:sz w:val="22"/>
                <w:szCs w:val="22"/>
              </w:rPr>
              <w:t>2.</w:t>
            </w:r>
          </w:p>
        </w:tc>
        <w:tc>
          <w:tcPr>
            <w:tcW w:w="2280" w:type="dxa"/>
            <w:tcBorders>
              <w:top w:val="single" w:sz="4" w:space="0" w:color="000000"/>
              <w:left w:val="single" w:sz="4" w:space="0" w:color="000000"/>
              <w:bottom w:val="single" w:sz="4" w:space="0" w:color="000000"/>
              <w:right w:val="single" w:sz="4" w:space="0" w:color="000000"/>
            </w:tcBorders>
          </w:tcPr>
          <w:p w14:paraId="6CD4D247" w14:textId="77777777" w:rsidR="005B0FEE" w:rsidRDefault="005B0FEE" w:rsidP="00C05207">
            <w:pPr>
              <w:rPr>
                <w:rFonts w:asciiTheme="majorBidi" w:hAnsiTheme="majorBidi" w:cstheme="majorBidi"/>
                <w:bCs/>
                <w:sz w:val="22"/>
                <w:szCs w:val="22"/>
              </w:rPr>
            </w:pPr>
          </w:p>
        </w:tc>
        <w:tc>
          <w:tcPr>
            <w:tcW w:w="3603" w:type="dxa"/>
            <w:tcBorders>
              <w:top w:val="single" w:sz="4" w:space="0" w:color="000000"/>
              <w:left w:val="single" w:sz="4" w:space="0" w:color="000000"/>
              <w:bottom w:val="single" w:sz="4" w:space="0" w:color="000000"/>
              <w:right w:val="single" w:sz="4" w:space="0" w:color="000000"/>
            </w:tcBorders>
          </w:tcPr>
          <w:p w14:paraId="0683E3B0" w14:textId="77777777" w:rsidR="005B0FEE" w:rsidRDefault="005B0FEE" w:rsidP="00C05207">
            <w:pPr>
              <w:rPr>
                <w:rFonts w:asciiTheme="majorBidi" w:hAnsiTheme="majorBidi" w:cstheme="majorBidi"/>
                <w:bCs/>
                <w:sz w:val="22"/>
                <w:szCs w:val="22"/>
              </w:rPr>
            </w:pPr>
          </w:p>
        </w:tc>
        <w:tc>
          <w:tcPr>
            <w:tcW w:w="3651" w:type="dxa"/>
            <w:tcBorders>
              <w:top w:val="single" w:sz="4" w:space="0" w:color="000000"/>
              <w:left w:val="single" w:sz="4" w:space="0" w:color="000000"/>
              <w:bottom w:val="single" w:sz="4" w:space="0" w:color="000000"/>
              <w:right w:val="single" w:sz="4" w:space="0" w:color="000000"/>
            </w:tcBorders>
          </w:tcPr>
          <w:p w14:paraId="3B93E4DB" w14:textId="48768973" w:rsidR="005B0FEE" w:rsidRDefault="005B0FEE" w:rsidP="00C05207">
            <w:pPr>
              <w:rPr>
                <w:rFonts w:asciiTheme="majorBidi" w:hAnsiTheme="majorBidi" w:cstheme="majorBidi"/>
                <w:bCs/>
                <w:sz w:val="22"/>
                <w:szCs w:val="22"/>
              </w:rPr>
            </w:pPr>
          </w:p>
        </w:tc>
      </w:tr>
    </w:tbl>
    <w:p w14:paraId="5265164C" w14:textId="77777777" w:rsidR="00B26E62" w:rsidRDefault="00B26E62" w:rsidP="00C05207">
      <w:pPr>
        <w:spacing w:after="0" w:line="240" w:lineRule="auto"/>
        <w:rPr>
          <w:rFonts w:asciiTheme="majorBidi" w:hAnsiTheme="majorBidi" w:cstheme="majorBidi"/>
          <w:sz w:val="22"/>
          <w:szCs w:val="22"/>
        </w:rPr>
      </w:pPr>
    </w:p>
    <w:p w14:paraId="0B154ABD" w14:textId="77777777" w:rsidR="00B26E62" w:rsidRDefault="00B26E62" w:rsidP="00C05207">
      <w:pPr>
        <w:pStyle w:val="Sraopastraipa"/>
        <w:numPr>
          <w:ilvl w:val="0"/>
          <w:numId w:val="19"/>
        </w:numPr>
        <w:tabs>
          <w:tab w:val="left" w:pos="426"/>
        </w:tabs>
        <w:spacing w:after="0" w:line="240" w:lineRule="auto"/>
        <w:ind w:left="0" w:firstLine="0"/>
        <w:jc w:val="center"/>
        <w:rPr>
          <w:rFonts w:asciiTheme="majorBidi" w:hAnsiTheme="majorBidi" w:cstheme="majorBidi"/>
          <w:b/>
          <w:bCs/>
          <w:sz w:val="22"/>
          <w:szCs w:val="22"/>
        </w:rPr>
      </w:pPr>
      <w:r>
        <w:rPr>
          <w:rFonts w:asciiTheme="majorBidi" w:hAnsiTheme="majorBidi" w:cstheme="majorBidi"/>
          <w:b/>
          <w:bCs/>
          <w:sz w:val="22"/>
          <w:szCs w:val="22"/>
        </w:rPr>
        <w:t>PASIŪLYMO KAINA</w:t>
      </w:r>
    </w:p>
    <w:p w14:paraId="4AE0E211" w14:textId="77777777" w:rsidR="00B26E62" w:rsidRDefault="00B26E62" w:rsidP="00C05207">
      <w:pPr>
        <w:pStyle w:val="Sraopastraipa"/>
        <w:numPr>
          <w:ilvl w:val="1"/>
          <w:numId w:val="19"/>
        </w:numPr>
        <w:tabs>
          <w:tab w:val="left" w:pos="1134"/>
        </w:tabs>
        <w:spacing w:line="20" w:lineRule="atLeast"/>
        <w:ind w:left="0" w:firstLine="567"/>
        <w:jc w:val="both"/>
        <w:rPr>
          <w:rFonts w:asciiTheme="majorBidi" w:eastAsiaTheme="minorHAnsi" w:hAnsiTheme="majorBidi" w:cstheme="majorBidi"/>
          <w:bCs/>
          <w:iCs/>
          <w:sz w:val="22"/>
          <w:szCs w:val="22"/>
        </w:rPr>
      </w:pPr>
      <w:r>
        <w:rPr>
          <w:rFonts w:asciiTheme="majorBidi" w:eastAsiaTheme="minorHAnsi" w:hAnsiTheme="majorBidi" w:cstheme="majorBidi"/>
          <w:bCs/>
          <w:iCs/>
          <w:sz w:val="22"/>
          <w:szCs w:val="22"/>
        </w:rPr>
        <w:t>Pasiūlyme kaina nurodoma eurais</w:t>
      </w:r>
      <w:r>
        <w:rPr>
          <w:rFonts w:asciiTheme="majorBidi" w:eastAsia="Calibri" w:hAnsiTheme="majorBidi" w:cstheme="majorBidi"/>
          <w:sz w:val="22"/>
          <w:szCs w:val="22"/>
        </w:rPr>
        <w:t>.</w:t>
      </w:r>
      <w:r>
        <w:rPr>
          <w:rFonts w:asciiTheme="majorBidi" w:eastAsiaTheme="minorHAnsi" w:hAnsiTheme="majorBidi" w:cstheme="majorBidi"/>
          <w:bCs/>
          <w:iCs/>
          <w:sz w:val="22"/>
          <w:szCs w:val="22"/>
        </w:rPr>
        <w:t xml:space="preserve"> Jeigu pasiūlymuose kainos nurodytos užsienio valiuta, jos turės būti perskaičiuojamos į eurus </w:t>
      </w:r>
      <w:r>
        <w:rPr>
          <w:rFonts w:asciiTheme="majorBidi" w:hAnsiTheme="majorBidi" w:cstheme="majorBidi"/>
          <w:sz w:val="22"/>
          <w:szCs w:val="22"/>
        </w:rPr>
        <w:t>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Pr>
          <w:rFonts w:asciiTheme="majorBidi" w:eastAsiaTheme="minorHAnsi" w:hAnsiTheme="majorBidi" w:cstheme="majorBidi"/>
          <w:bCs/>
          <w:iCs/>
          <w:sz w:val="22"/>
          <w:szCs w:val="22"/>
        </w:rPr>
        <w:t>.</w:t>
      </w:r>
    </w:p>
    <w:p w14:paraId="304D82DD" w14:textId="42D15CFA" w:rsidR="00B26E62" w:rsidRDefault="00B26E62" w:rsidP="00C05207">
      <w:pPr>
        <w:pStyle w:val="Sraopastraipa"/>
        <w:widowControl w:val="0"/>
        <w:numPr>
          <w:ilvl w:val="1"/>
          <w:numId w:val="19"/>
        </w:numPr>
        <w:shd w:val="clear" w:color="auto" w:fill="FFFFFF"/>
        <w:tabs>
          <w:tab w:val="left" w:pos="1134"/>
        </w:tabs>
        <w:spacing w:after="0" w:line="240" w:lineRule="auto"/>
        <w:ind w:left="0" w:firstLine="567"/>
        <w:jc w:val="both"/>
        <w:rPr>
          <w:rFonts w:asciiTheme="majorBidi" w:hAnsiTheme="majorBidi" w:cstheme="majorBidi"/>
          <w:sz w:val="22"/>
          <w:szCs w:val="22"/>
        </w:rPr>
      </w:pPr>
      <w:r>
        <w:rPr>
          <w:rFonts w:asciiTheme="majorBidi" w:eastAsiaTheme="minorHAnsi" w:hAnsiTheme="majorBidi" w:cstheme="majorBidi"/>
          <w:bCs/>
          <w:iCs/>
          <w:sz w:val="22"/>
          <w:szCs w:val="22"/>
        </w:rPr>
        <w:t xml:space="preserve">Apskaičiuojant kainą, turi būti atsižvelgta į visą pirkimo dokumentuose nurodytą pirkimo objekto apimtį ir reikalavimus, kainos sudėtines dalis ir pan. PVM nurodomas atskirai. </w:t>
      </w:r>
      <w:r>
        <w:rPr>
          <w:rFonts w:asciiTheme="majorBidi" w:hAnsiTheme="majorBidi" w:cstheme="majorBidi"/>
          <w:bCs/>
          <w:sz w:val="22"/>
          <w:szCs w:val="22"/>
        </w:rPr>
        <w:t xml:space="preserve">Jei tiekėjas yra ne PVM mokėtojas, </w:t>
      </w:r>
      <w:r>
        <w:rPr>
          <w:rFonts w:asciiTheme="majorBidi" w:hAnsiTheme="majorBidi" w:cstheme="majorBidi"/>
          <w:bCs/>
          <w:sz w:val="22"/>
          <w:szCs w:val="22"/>
        </w:rPr>
        <w:lastRenderedPageBreak/>
        <w:t xml:space="preserve">turi apie tai nurodyti pasiūlyme, nurodant teisinį pagrindą. Tiekėjas turi įvertinti ar sutarties vykdymo metu netaps PVM mokėtoju. Jei tiekėjas vykdydamas sutartį taps PVM mokėtoju, pasiūlyme turi nurodyti kainą su PVM. Pasiūlymų </w:t>
      </w:r>
      <w:r>
        <w:rPr>
          <w:rFonts w:asciiTheme="majorBidi" w:eastAsiaTheme="minorHAnsi" w:hAnsiTheme="majorBidi" w:cstheme="majorBidi"/>
          <w:bCs/>
          <w:iCs/>
          <w:sz w:val="22"/>
          <w:szCs w:val="22"/>
        </w:rPr>
        <w:t xml:space="preserve">kainos </w:t>
      </w:r>
      <w:r>
        <w:rPr>
          <w:rFonts w:asciiTheme="majorBidi" w:hAnsiTheme="majorBidi" w:cstheme="majorBidi"/>
          <w:bCs/>
          <w:sz w:val="22"/>
          <w:szCs w:val="22"/>
        </w:rPr>
        <w:t>bus vertinamos ir lyginamos be PVM.</w:t>
      </w:r>
      <w:r>
        <w:rPr>
          <w:rFonts w:asciiTheme="majorBidi" w:eastAsia="Calibri" w:hAnsiTheme="majorBidi" w:cstheme="majorBidi"/>
          <w:sz w:val="22"/>
          <w:szCs w:val="22"/>
        </w:rPr>
        <w:t xml:space="preserve"> Į pasiūlymo </w:t>
      </w:r>
      <w:r>
        <w:rPr>
          <w:rFonts w:asciiTheme="majorBidi" w:eastAsiaTheme="minorHAnsi" w:hAnsiTheme="majorBidi" w:cstheme="majorBidi"/>
          <w:bCs/>
          <w:iCs/>
          <w:sz w:val="22"/>
          <w:szCs w:val="22"/>
        </w:rPr>
        <w:t xml:space="preserve">kainą privalo būti </w:t>
      </w:r>
      <w:r>
        <w:rPr>
          <w:rFonts w:asciiTheme="majorBidi" w:eastAsia="Arial Unicode MS" w:hAnsiTheme="majorBidi" w:cstheme="majorBidi"/>
          <w:sz w:val="22"/>
          <w:szCs w:val="22"/>
        </w:rPr>
        <w:t>įskaičiuoti visi mokesčiai bei visos</w:t>
      </w:r>
      <w:r>
        <w:rPr>
          <w:rFonts w:asciiTheme="majorBidi" w:hAnsiTheme="majorBidi" w:cstheme="majorBidi"/>
          <w:b/>
          <w:sz w:val="22"/>
          <w:szCs w:val="22"/>
        </w:rPr>
        <w:t xml:space="preserve"> </w:t>
      </w:r>
      <w:r>
        <w:rPr>
          <w:rFonts w:asciiTheme="majorBidi" w:hAnsiTheme="majorBidi" w:cstheme="majorBidi"/>
          <w:sz w:val="22"/>
          <w:szCs w:val="22"/>
        </w:rPr>
        <w:t>kitos Tiekėjo patirtos ir (ar) galimos patirti tiesioginės ir netiesioginės išlaidos ir mokesčiai</w:t>
      </w:r>
      <w:r>
        <w:rPr>
          <w:rFonts w:asciiTheme="majorBidi" w:eastAsia="Arial Unicode MS" w:hAnsiTheme="majorBidi" w:cstheme="majorBidi"/>
          <w:sz w:val="22"/>
          <w:szCs w:val="22"/>
        </w:rPr>
        <w:t xml:space="preserve">, susiję su </w:t>
      </w:r>
      <w:r w:rsidR="00D66EC5">
        <w:rPr>
          <w:rFonts w:asciiTheme="majorBidi" w:eastAsia="Arial Unicode MS" w:hAnsiTheme="majorBidi" w:cstheme="majorBidi"/>
          <w:sz w:val="22"/>
          <w:szCs w:val="22"/>
        </w:rPr>
        <w:t xml:space="preserve">Sprendimo </w:t>
      </w:r>
      <w:r>
        <w:rPr>
          <w:rFonts w:asciiTheme="majorBidi" w:eastAsia="Arial Unicode MS" w:hAnsiTheme="majorBidi" w:cstheme="majorBidi"/>
          <w:sz w:val="22"/>
          <w:szCs w:val="22"/>
        </w:rPr>
        <w:t>tiekimu,</w:t>
      </w:r>
      <w:r>
        <w:rPr>
          <w:rFonts w:asciiTheme="majorBidi" w:hAnsiTheme="majorBidi" w:cstheme="majorBidi"/>
          <w:color w:val="000000"/>
          <w:sz w:val="22"/>
          <w:szCs w:val="22"/>
        </w:rPr>
        <w:t xml:space="preserve"> įskaitant, bet neapsiribojant (išskyrus tuos atvejus, kai pirkimo dokumentuose aiškiai nurodyta, kad tam tikros konkrečios išlaidos neturi būti įskaičiuotos į Sutarties kainą): </w:t>
      </w:r>
    </w:p>
    <w:p w14:paraId="28A22636" w14:textId="7B7FBEA3" w:rsidR="00B26E62" w:rsidRPr="00AB3D56" w:rsidRDefault="00121CE6" w:rsidP="00C05207">
      <w:pPr>
        <w:pStyle w:val="Sraopastraipa"/>
        <w:widowControl w:val="0"/>
        <w:numPr>
          <w:ilvl w:val="2"/>
          <w:numId w:val="19"/>
        </w:numPr>
        <w:shd w:val="clear" w:color="auto" w:fill="FFFFFF"/>
        <w:spacing w:after="0" w:line="240" w:lineRule="auto"/>
        <w:ind w:left="0" w:firstLine="567"/>
        <w:jc w:val="both"/>
        <w:rPr>
          <w:rFonts w:asciiTheme="majorBidi" w:hAnsiTheme="majorBidi" w:cstheme="majorBidi"/>
          <w:sz w:val="22"/>
          <w:szCs w:val="22"/>
        </w:rPr>
      </w:pPr>
      <w:r w:rsidRPr="00AB3D56">
        <w:rPr>
          <w:rFonts w:asciiTheme="majorBidi" w:hAnsiTheme="majorBidi" w:cstheme="majorBidi"/>
          <w:sz w:val="22"/>
          <w:szCs w:val="22"/>
        </w:rPr>
        <w:t>Ne trumpiau kaip iki 2027 m. spalio 31 d. galiojanti</w:t>
      </w:r>
      <w:r w:rsidR="006F57E8" w:rsidRPr="00AB3D56">
        <w:rPr>
          <w:rFonts w:asciiTheme="majorBidi" w:hAnsiTheme="majorBidi" w:cstheme="majorBidi"/>
          <w:sz w:val="22"/>
          <w:szCs w:val="22"/>
        </w:rPr>
        <w:t xml:space="preserve"> licencij</w:t>
      </w:r>
      <w:r w:rsidRPr="00AB3D56">
        <w:rPr>
          <w:rFonts w:asciiTheme="majorBidi" w:hAnsiTheme="majorBidi" w:cstheme="majorBidi"/>
          <w:sz w:val="22"/>
          <w:szCs w:val="22"/>
        </w:rPr>
        <w:t>a</w:t>
      </w:r>
      <w:r w:rsidR="006F57E8" w:rsidRPr="00AB3D56">
        <w:rPr>
          <w:rFonts w:asciiTheme="majorBidi" w:hAnsiTheme="majorBidi" w:cstheme="majorBidi"/>
          <w:sz w:val="22"/>
          <w:szCs w:val="22"/>
        </w:rPr>
        <w:t>, suteikian</w:t>
      </w:r>
      <w:r w:rsidRPr="00AB3D56">
        <w:rPr>
          <w:rFonts w:asciiTheme="majorBidi" w:hAnsiTheme="majorBidi" w:cstheme="majorBidi"/>
          <w:sz w:val="22"/>
          <w:szCs w:val="22"/>
        </w:rPr>
        <w:t>ti</w:t>
      </w:r>
      <w:r w:rsidR="006F57E8" w:rsidRPr="00AB3D56">
        <w:rPr>
          <w:rFonts w:asciiTheme="majorBidi" w:hAnsiTheme="majorBidi" w:cstheme="majorBidi"/>
          <w:sz w:val="22"/>
          <w:szCs w:val="22"/>
        </w:rPr>
        <w:t xml:space="preserve"> Pirkėjui teisę visą licencijos galiojimo laikotarpį naudotis dirbtinio intelekto pagrindu veikiančiu rentgenogramos vaizdų analizės Sprendimu krūtinės ląstos rentgenogramų ir muskuloskeletinių rentgenogramų analizei, suteikimo išlaid</w:t>
      </w:r>
      <w:r w:rsidR="00FC0B9B" w:rsidRPr="00AB3D56">
        <w:rPr>
          <w:rFonts w:asciiTheme="majorBidi" w:hAnsiTheme="majorBidi" w:cstheme="majorBidi"/>
          <w:sz w:val="22"/>
          <w:szCs w:val="22"/>
        </w:rPr>
        <w:t>os</w:t>
      </w:r>
      <w:r w:rsidR="00B26E62" w:rsidRPr="00AB3D56">
        <w:rPr>
          <w:rFonts w:asciiTheme="majorBidi" w:hAnsiTheme="majorBidi" w:cstheme="majorBidi"/>
          <w:sz w:val="22"/>
          <w:szCs w:val="22"/>
        </w:rPr>
        <w:t>;</w:t>
      </w:r>
    </w:p>
    <w:p w14:paraId="6FA0BBDB" w14:textId="1A57ACD4" w:rsidR="00B26E62" w:rsidRPr="001A1C5D" w:rsidRDefault="00B36180" w:rsidP="00C05207">
      <w:pPr>
        <w:pStyle w:val="Sraopastraipa"/>
        <w:widowControl w:val="0"/>
        <w:numPr>
          <w:ilvl w:val="2"/>
          <w:numId w:val="19"/>
        </w:numPr>
        <w:shd w:val="clear" w:color="auto" w:fill="FFFFFF"/>
        <w:spacing w:after="0" w:line="240" w:lineRule="auto"/>
        <w:ind w:left="0" w:firstLine="567"/>
        <w:jc w:val="both"/>
        <w:rPr>
          <w:rFonts w:asciiTheme="majorBidi" w:hAnsiTheme="majorBidi" w:cstheme="majorBidi"/>
          <w:sz w:val="22"/>
          <w:szCs w:val="22"/>
        </w:rPr>
      </w:pPr>
      <w:r w:rsidRPr="008C40A1">
        <w:rPr>
          <w:rFonts w:asciiTheme="majorBidi" w:hAnsiTheme="majorBidi" w:cstheme="majorBidi"/>
          <w:sz w:val="22"/>
          <w:szCs w:val="22"/>
        </w:rPr>
        <w:t>Sprendimo įdiegimo, integravimo su Pirkėjo PACS / RIS sistemomis ar kitomis Pirkėjo naudojamomis informacinėmis sistemomis ir konfigūravimo išlaid</w:t>
      </w:r>
      <w:r w:rsidR="00FC0B9B" w:rsidRPr="008C40A1">
        <w:rPr>
          <w:rFonts w:asciiTheme="majorBidi" w:hAnsiTheme="majorBidi" w:cstheme="majorBidi"/>
          <w:sz w:val="22"/>
          <w:szCs w:val="22"/>
        </w:rPr>
        <w:t>o</w:t>
      </w:r>
      <w:r w:rsidRPr="008C40A1">
        <w:rPr>
          <w:rFonts w:asciiTheme="majorBidi" w:hAnsiTheme="majorBidi" w:cstheme="majorBidi"/>
          <w:sz w:val="22"/>
          <w:szCs w:val="22"/>
        </w:rPr>
        <w:t>s</w:t>
      </w:r>
      <w:r w:rsidR="00121CE6">
        <w:rPr>
          <w:rFonts w:asciiTheme="majorBidi" w:hAnsiTheme="majorBidi" w:cstheme="majorBidi"/>
          <w:sz w:val="22"/>
          <w:szCs w:val="22"/>
        </w:rPr>
        <w:t>, įskaitant reikiamas papildomas licencijas (jei bus reikalinga)</w:t>
      </w:r>
      <w:r w:rsidR="00B26E62" w:rsidRPr="001A1C5D">
        <w:rPr>
          <w:rFonts w:asciiTheme="majorBidi" w:hAnsiTheme="majorBidi" w:cstheme="majorBidi"/>
          <w:sz w:val="22"/>
          <w:szCs w:val="22"/>
        </w:rPr>
        <w:t>;</w:t>
      </w:r>
    </w:p>
    <w:p w14:paraId="0453C363" w14:textId="77777777" w:rsidR="00B26E62" w:rsidRPr="001A1C5D" w:rsidRDefault="00B26E62" w:rsidP="00C05207">
      <w:pPr>
        <w:pStyle w:val="Sraopastraipa"/>
        <w:widowControl w:val="0"/>
        <w:numPr>
          <w:ilvl w:val="2"/>
          <w:numId w:val="19"/>
        </w:numPr>
        <w:shd w:val="clear" w:color="auto" w:fill="FFFFFF"/>
        <w:spacing w:after="0" w:line="240" w:lineRule="auto"/>
        <w:ind w:left="0" w:firstLine="567"/>
        <w:jc w:val="both"/>
        <w:rPr>
          <w:rFonts w:asciiTheme="majorBidi" w:hAnsiTheme="majorBidi" w:cstheme="majorBidi"/>
          <w:sz w:val="22"/>
          <w:szCs w:val="22"/>
        </w:rPr>
      </w:pPr>
      <w:r w:rsidRPr="001A1C5D">
        <w:rPr>
          <w:rFonts w:asciiTheme="majorBidi" w:hAnsiTheme="majorBidi" w:cstheme="majorBidi"/>
          <w:sz w:val="22"/>
          <w:szCs w:val="22"/>
        </w:rPr>
        <w:t>visas su dokumentų, kurių reikalauja Pirkėjas, rengimu ir pateikimu susijusias išlaidas;</w:t>
      </w:r>
    </w:p>
    <w:p w14:paraId="1C7B6623" w14:textId="5E7E4B19" w:rsidR="00B26E62" w:rsidRPr="001A1C5D" w:rsidRDefault="006F57E8" w:rsidP="00C05207">
      <w:pPr>
        <w:pStyle w:val="Sraopastraipa"/>
        <w:widowControl w:val="0"/>
        <w:numPr>
          <w:ilvl w:val="2"/>
          <w:numId w:val="19"/>
        </w:numPr>
        <w:shd w:val="clear" w:color="auto" w:fill="FFFFFF"/>
        <w:spacing w:after="0" w:line="240" w:lineRule="auto"/>
        <w:ind w:left="0" w:firstLine="567"/>
        <w:jc w:val="both"/>
        <w:rPr>
          <w:rFonts w:asciiTheme="majorBidi" w:hAnsiTheme="majorBidi" w:cstheme="majorBidi"/>
          <w:sz w:val="22"/>
          <w:szCs w:val="22"/>
        </w:rPr>
      </w:pPr>
      <w:r w:rsidRPr="001A1C5D">
        <w:rPr>
          <w:rFonts w:asciiTheme="majorBidi" w:hAnsiTheme="majorBidi" w:cstheme="majorBidi"/>
          <w:sz w:val="22"/>
          <w:szCs w:val="22"/>
        </w:rPr>
        <w:t>Sprendimo įgyvendinimo plano ir aprašymo parengimo išlaidas</w:t>
      </w:r>
      <w:r w:rsidR="00B26E62" w:rsidRPr="001A1C5D">
        <w:rPr>
          <w:rFonts w:asciiTheme="majorBidi" w:hAnsiTheme="majorBidi" w:cstheme="majorBidi"/>
          <w:sz w:val="22"/>
          <w:szCs w:val="22"/>
        </w:rPr>
        <w:t>;</w:t>
      </w:r>
    </w:p>
    <w:p w14:paraId="450A16E5" w14:textId="4BA55B04" w:rsidR="00B26E62" w:rsidRPr="001A1C5D" w:rsidRDefault="000962E6" w:rsidP="00C05207">
      <w:pPr>
        <w:pStyle w:val="Sraopastraipa"/>
        <w:widowControl w:val="0"/>
        <w:numPr>
          <w:ilvl w:val="2"/>
          <w:numId w:val="19"/>
        </w:numPr>
        <w:shd w:val="clear" w:color="auto" w:fill="FFFFFF"/>
        <w:spacing w:after="0" w:line="240" w:lineRule="auto"/>
        <w:ind w:left="0" w:firstLine="567"/>
        <w:jc w:val="both"/>
        <w:rPr>
          <w:rFonts w:asciiTheme="majorBidi" w:hAnsiTheme="majorBidi" w:cstheme="majorBidi"/>
          <w:sz w:val="22"/>
          <w:szCs w:val="22"/>
        </w:rPr>
      </w:pPr>
      <w:r w:rsidRPr="001A1C5D">
        <w:rPr>
          <w:rFonts w:asciiTheme="majorBidi" w:hAnsiTheme="majorBidi" w:cstheme="majorBidi"/>
          <w:sz w:val="22"/>
          <w:szCs w:val="22"/>
        </w:rPr>
        <w:t>bandomųjų analizių atlikimo, Sprendimo tinkamo veikimo Pirkėjo infrastruktūroje patikrinimo ir Sprendimo perdavimo naudoti Pirkėjui išlaid</w:t>
      </w:r>
      <w:r w:rsidR="00FC0B9B" w:rsidRPr="001A1C5D">
        <w:rPr>
          <w:rFonts w:asciiTheme="majorBidi" w:hAnsiTheme="majorBidi" w:cstheme="majorBidi"/>
          <w:sz w:val="22"/>
          <w:szCs w:val="22"/>
        </w:rPr>
        <w:t>o</w:t>
      </w:r>
      <w:r w:rsidRPr="001A1C5D">
        <w:rPr>
          <w:rFonts w:asciiTheme="majorBidi" w:hAnsiTheme="majorBidi" w:cstheme="majorBidi"/>
          <w:sz w:val="22"/>
          <w:szCs w:val="22"/>
        </w:rPr>
        <w:t>s</w:t>
      </w:r>
      <w:r w:rsidR="00B26E62" w:rsidRPr="001A1C5D">
        <w:rPr>
          <w:rFonts w:asciiTheme="majorBidi" w:hAnsiTheme="majorBidi" w:cstheme="majorBidi"/>
          <w:sz w:val="22"/>
          <w:szCs w:val="22"/>
        </w:rPr>
        <w:t>;</w:t>
      </w:r>
    </w:p>
    <w:p w14:paraId="2F1D224A" w14:textId="21A18A29" w:rsidR="00B26E62" w:rsidRPr="001A1C5D" w:rsidRDefault="00B26E62" w:rsidP="00C05207">
      <w:pPr>
        <w:pStyle w:val="Sraopastraipa"/>
        <w:widowControl w:val="0"/>
        <w:numPr>
          <w:ilvl w:val="2"/>
          <w:numId w:val="19"/>
        </w:numPr>
        <w:shd w:val="clear" w:color="auto" w:fill="FFFFFF"/>
        <w:spacing w:after="0" w:line="240" w:lineRule="auto"/>
        <w:ind w:left="0" w:firstLine="567"/>
        <w:jc w:val="both"/>
        <w:rPr>
          <w:rFonts w:asciiTheme="majorBidi" w:hAnsiTheme="majorBidi" w:cstheme="majorBidi"/>
          <w:sz w:val="22"/>
          <w:szCs w:val="22"/>
        </w:rPr>
      </w:pPr>
      <w:r w:rsidRPr="001A1C5D">
        <w:rPr>
          <w:rFonts w:asciiTheme="majorBidi" w:hAnsiTheme="majorBidi" w:cstheme="majorBidi"/>
          <w:sz w:val="22"/>
          <w:szCs w:val="22"/>
        </w:rPr>
        <w:t>naudojimo instrukcijų, numatytų Techninėje specifikacijoje, pateikimo išlaidas;</w:t>
      </w:r>
    </w:p>
    <w:p w14:paraId="0BB93539" w14:textId="6E3D445A" w:rsidR="00B26E62" w:rsidRPr="001A1C5D" w:rsidRDefault="005366DE" w:rsidP="00C05207">
      <w:pPr>
        <w:pStyle w:val="Sraopastraipa"/>
        <w:widowControl w:val="0"/>
        <w:numPr>
          <w:ilvl w:val="2"/>
          <w:numId w:val="19"/>
        </w:numPr>
        <w:shd w:val="clear" w:color="auto" w:fill="FFFFFF"/>
        <w:spacing w:after="0" w:line="240" w:lineRule="auto"/>
        <w:ind w:left="0" w:firstLine="567"/>
        <w:jc w:val="both"/>
        <w:rPr>
          <w:rFonts w:asciiTheme="majorBidi" w:hAnsiTheme="majorBidi" w:cstheme="majorBidi"/>
          <w:sz w:val="22"/>
          <w:szCs w:val="22"/>
        </w:rPr>
      </w:pPr>
      <w:r w:rsidRPr="001A1C5D">
        <w:rPr>
          <w:rFonts w:asciiTheme="majorBidi" w:eastAsia="Arial Unicode MS" w:hAnsiTheme="majorBidi" w:cstheme="majorBidi"/>
          <w:sz w:val="22"/>
          <w:szCs w:val="22"/>
        </w:rPr>
        <w:t>Pirkėjo darbuotojų</w:t>
      </w:r>
      <w:r w:rsidR="00633E56" w:rsidRPr="001A1C5D">
        <w:rPr>
          <w:rFonts w:asciiTheme="majorBidi" w:eastAsia="Arial Unicode MS" w:hAnsiTheme="majorBidi" w:cstheme="majorBidi"/>
          <w:sz w:val="22"/>
          <w:szCs w:val="22"/>
        </w:rPr>
        <w:t xml:space="preserve"> /</w:t>
      </w:r>
      <w:r w:rsidRPr="001A1C5D">
        <w:rPr>
          <w:rFonts w:asciiTheme="majorBidi" w:eastAsia="Arial Unicode MS" w:hAnsiTheme="majorBidi" w:cstheme="majorBidi"/>
          <w:sz w:val="22"/>
          <w:szCs w:val="22"/>
        </w:rPr>
        <w:t xml:space="preserve"> Sprendimo naudotojų, apmokymo naudoti Sprendimą, praktinių pavyzdžių pateikimo, analizių rezultatų ir jų reikšmių pristatymo, mokymų sesijos įrašo ir mokymų medžiagos perdavimo Pirkėjui išlaidas;</w:t>
      </w:r>
    </w:p>
    <w:p w14:paraId="5B3B71FE" w14:textId="77777777" w:rsidR="00B26E62" w:rsidRPr="001A1C5D" w:rsidRDefault="00B26E62" w:rsidP="00C05207">
      <w:pPr>
        <w:pStyle w:val="Sraopastraipa"/>
        <w:widowControl w:val="0"/>
        <w:numPr>
          <w:ilvl w:val="2"/>
          <w:numId w:val="19"/>
        </w:numPr>
        <w:shd w:val="clear" w:color="auto" w:fill="FFFFFF"/>
        <w:spacing w:after="0" w:line="240" w:lineRule="auto"/>
        <w:ind w:left="0" w:firstLine="567"/>
        <w:jc w:val="both"/>
        <w:rPr>
          <w:rFonts w:asciiTheme="majorBidi" w:hAnsiTheme="majorBidi" w:cstheme="majorBidi"/>
          <w:sz w:val="22"/>
          <w:szCs w:val="22"/>
        </w:rPr>
      </w:pPr>
      <w:r w:rsidRPr="001A1C5D">
        <w:rPr>
          <w:rFonts w:asciiTheme="majorBidi" w:hAnsiTheme="majorBidi" w:cstheme="majorBidi"/>
          <w:sz w:val="22"/>
          <w:szCs w:val="22"/>
        </w:rPr>
        <w:t>elektroninių sąskaitų teikimo išlaidos;</w:t>
      </w:r>
    </w:p>
    <w:p w14:paraId="12911683" w14:textId="677C199D" w:rsidR="00B26E62" w:rsidRPr="001A1C5D" w:rsidRDefault="006F6BEF" w:rsidP="00C05207">
      <w:pPr>
        <w:pStyle w:val="Sraopastraipa"/>
        <w:widowControl w:val="0"/>
        <w:numPr>
          <w:ilvl w:val="2"/>
          <w:numId w:val="19"/>
        </w:numPr>
        <w:shd w:val="clear" w:color="auto" w:fill="FFFFFF"/>
        <w:spacing w:after="0" w:line="240" w:lineRule="auto"/>
        <w:ind w:left="0" w:firstLine="567"/>
        <w:jc w:val="both"/>
        <w:rPr>
          <w:rFonts w:asciiTheme="majorBidi" w:hAnsiTheme="majorBidi" w:cstheme="majorBidi"/>
          <w:sz w:val="22"/>
          <w:szCs w:val="22"/>
        </w:rPr>
      </w:pPr>
      <w:r w:rsidRPr="001A1C5D">
        <w:rPr>
          <w:rFonts w:asciiTheme="majorBidi" w:hAnsiTheme="majorBidi" w:cstheme="majorBidi"/>
          <w:sz w:val="22"/>
          <w:szCs w:val="22"/>
        </w:rPr>
        <w:t xml:space="preserve">Sprendimo </w:t>
      </w:r>
      <w:r w:rsidR="00B26E62" w:rsidRPr="001A1C5D">
        <w:rPr>
          <w:rFonts w:asciiTheme="majorBidi" w:hAnsiTheme="majorBidi" w:cstheme="majorBidi"/>
          <w:sz w:val="22"/>
          <w:szCs w:val="22"/>
        </w:rPr>
        <w:t>garantinės ir techninės priežiūros išlaidos ir kt.</w:t>
      </w:r>
    </w:p>
    <w:p w14:paraId="63194F05" w14:textId="77777777" w:rsidR="00B26E62" w:rsidRPr="001A1C5D" w:rsidRDefault="00B26E62" w:rsidP="00C05207">
      <w:pPr>
        <w:pStyle w:val="Sraopastraipa"/>
        <w:numPr>
          <w:ilvl w:val="1"/>
          <w:numId w:val="19"/>
        </w:numPr>
        <w:tabs>
          <w:tab w:val="left" w:pos="1134"/>
        </w:tabs>
        <w:spacing w:after="0" w:line="240" w:lineRule="auto"/>
        <w:ind w:left="0" w:firstLine="567"/>
        <w:jc w:val="both"/>
        <w:rPr>
          <w:rFonts w:asciiTheme="majorBidi" w:hAnsiTheme="majorBidi" w:cstheme="majorBidi"/>
          <w:smallCaps/>
          <w:sz w:val="22"/>
          <w:szCs w:val="22"/>
        </w:rPr>
      </w:pPr>
      <w:r w:rsidRPr="008C40A1">
        <w:rPr>
          <w:rFonts w:asciiTheme="majorBidi" w:hAnsiTheme="majorBidi" w:cstheme="majorBidi"/>
          <w:sz w:val="22"/>
          <w:szCs w:val="22"/>
        </w:rPr>
        <w:t xml:space="preserve">Jeigu pasiūlyme nurodyta </w:t>
      </w:r>
      <w:r w:rsidRPr="001A1C5D">
        <w:rPr>
          <w:rFonts w:asciiTheme="majorBidi" w:eastAsiaTheme="minorHAnsi" w:hAnsiTheme="majorBidi" w:cstheme="majorBidi"/>
          <w:bCs/>
          <w:iCs/>
          <w:sz w:val="22"/>
          <w:szCs w:val="22"/>
        </w:rPr>
        <w:t>kaina</w:t>
      </w:r>
      <w:r w:rsidRPr="008C40A1">
        <w:rPr>
          <w:rFonts w:asciiTheme="majorBidi" w:hAnsiTheme="majorBidi" w:cstheme="majorBidi"/>
          <w:sz w:val="22"/>
          <w:szCs w:val="22"/>
        </w:rPr>
        <w:t xml:space="preserve">, išreikšta skaitmenimis, neatitinka </w:t>
      </w:r>
      <w:r w:rsidRPr="001A1C5D">
        <w:rPr>
          <w:rFonts w:asciiTheme="majorBidi" w:eastAsiaTheme="minorHAnsi" w:hAnsiTheme="majorBidi" w:cstheme="majorBidi"/>
          <w:bCs/>
          <w:iCs/>
          <w:sz w:val="22"/>
          <w:szCs w:val="22"/>
        </w:rPr>
        <w:t>kainos</w:t>
      </w:r>
      <w:r w:rsidRPr="008C40A1">
        <w:rPr>
          <w:rFonts w:asciiTheme="majorBidi" w:hAnsiTheme="majorBidi" w:cstheme="majorBidi"/>
          <w:sz w:val="22"/>
          <w:szCs w:val="22"/>
        </w:rPr>
        <w:t xml:space="preserve">, nurodytos žodžiais, teisinga laikoma </w:t>
      </w:r>
      <w:r w:rsidRPr="001A1C5D">
        <w:rPr>
          <w:rFonts w:asciiTheme="majorBidi" w:eastAsiaTheme="minorHAnsi" w:hAnsiTheme="majorBidi" w:cstheme="majorBidi"/>
          <w:bCs/>
          <w:iCs/>
          <w:sz w:val="22"/>
          <w:szCs w:val="22"/>
        </w:rPr>
        <w:t>kaina</w:t>
      </w:r>
      <w:r w:rsidRPr="008C40A1">
        <w:rPr>
          <w:rFonts w:asciiTheme="majorBidi" w:hAnsiTheme="majorBidi" w:cstheme="majorBidi"/>
          <w:sz w:val="22"/>
          <w:szCs w:val="22"/>
        </w:rPr>
        <w:t>, nurodyta žodžiais.</w:t>
      </w:r>
    </w:p>
    <w:p w14:paraId="5CF94BD4" w14:textId="77777777" w:rsidR="00B26E62" w:rsidRDefault="00B26E62" w:rsidP="00C05207">
      <w:pPr>
        <w:pStyle w:val="Sraopastraipa"/>
        <w:numPr>
          <w:ilvl w:val="1"/>
          <w:numId w:val="19"/>
        </w:numPr>
        <w:tabs>
          <w:tab w:val="left" w:pos="1134"/>
          <w:tab w:val="left" w:pos="1276"/>
        </w:tabs>
        <w:spacing w:after="0" w:line="240" w:lineRule="auto"/>
        <w:ind w:left="0" w:firstLine="567"/>
        <w:jc w:val="both"/>
        <w:rPr>
          <w:rFonts w:asciiTheme="majorBidi" w:hAnsiTheme="majorBidi" w:cstheme="majorBidi"/>
          <w:iCs/>
          <w:sz w:val="22"/>
          <w:szCs w:val="22"/>
        </w:rPr>
      </w:pPr>
      <w:r>
        <w:rPr>
          <w:rFonts w:asciiTheme="majorBidi" w:hAnsiTheme="majorBidi" w:cstheme="majorBidi"/>
          <w:iCs/>
          <w:sz w:val="22"/>
          <w:szCs w:val="22"/>
        </w:rPr>
        <w:t xml:space="preserve">Galutinė pasiūlymo kaina </w:t>
      </w:r>
      <w:r>
        <w:rPr>
          <w:rFonts w:asciiTheme="majorBidi" w:eastAsiaTheme="minorHAnsi" w:hAnsiTheme="majorBidi" w:cstheme="majorBidi"/>
          <w:bCs/>
          <w:iCs/>
          <w:sz w:val="22"/>
          <w:szCs w:val="22"/>
        </w:rPr>
        <w:t>turi būti nurodoma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62DEFC20" w14:textId="77777777" w:rsidR="00B26E62" w:rsidRDefault="00B26E62" w:rsidP="00C05207">
      <w:pPr>
        <w:spacing w:after="0" w:line="240" w:lineRule="auto"/>
        <w:jc w:val="both"/>
        <w:rPr>
          <w:rFonts w:asciiTheme="majorBidi" w:hAnsiTheme="majorBidi" w:cstheme="majorBidi"/>
          <w:iCs/>
          <w:sz w:val="22"/>
          <w:szCs w:val="22"/>
        </w:rPr>
      </w:pPr>
    </w:p>
    <w:tbl>
      <w:tblPr>
        <w:tblStyle w:val="Lentelstinklelis"/>
        <w:tblW w:w="0" w:type="auto"/>
        <w:tblInd w:w="-1" w:type="dxa"/>
        <w:tblLook w:val="04A0" w:firstRow="1" w:lastRow="0" w:firstColumn="1" w:lastColumn="0" w:noHBand="0" w:noVBand="1"/>
      </w:tblPr>
      <w:tblGrid>
        <w:gridCol w:w="1100"/>
        <w:gridCol w:w="4790"/>
        <w:gridCol w:w="2263"/>
        <w:gridCol w:w="1812"/>
      </w:tblGrid>
      <w:tr w:rsidR="00B26E62" w14:paraId="37D7C2F4" w14:textId="77777777" w:rsidTr="00B26E62">
        <w:tc>
          <w:tcPr>
            <w:tcW w:w="1100" w:type="dxa"/>
            <w:tcBorders>
              <w:top w:val="single" w:sz="2" w:space="0" w:color="000000"/>
              <w:left w:val="single" w:sz="2" w:space="0" w:color="000000"/>
              <w:bottom w:val="single" w:sz="2" w:space="0" w:color="000000"/>
              <w:right w:val="single" w:sz="4" w:space="0" w:color="000000"/>
            </w:tcBorders>
            <w:shd w:val="clear" w:color="auto" w:fill="D9E2F3" w:themeFill="accent1" w:themeFillTint="33"/>
            <w:vAlign w:val="center"/>
            <w:hideMark/>
          </w:tcPr>
          <w:p w14:paraId="1F7B37FC" w14:textId="77777777" w:rsidR="00B26E62" w:rsidRDefault="00B26E62" w:rsidP="00C05207">
            <w:pPr>
              <w:pStyle w:val="Sraopastraipa"/>
              <w:ind w:left="0"/>
              <w:jc w:val="center"/>
              <w:rPr>
                <w:rFonts w:asciiTheme="majorBidi" w:hAnsiTheme="majorBidi" w:cstheme="majorBidi"/>
                <w:iCs/>
                <w:sz w:val="22"/>
                <w:szCs w:val="22"/>
              </w:rPr>
            </w:pPr>
            <w:r>
              <w:rPr>
                <w:rFonts w:asciiTheme="majorBidi" w:eastAsia="SimSun" w:hAnsiTheme="majorBidi" w:cstheme="majorBidi"/>
                <w:b/>
                <w:bCs/>
                <w:kern w:val="2"/>
                <w:sz w:val="22"/>
                <w:szCs w:val="22"/>
                <w:lang w:eastAsia="zh-CN" w:bidi="hi-IN"/>
              </w:rPr>
              <w:t>Pirkimo dalies Nr.</w:t>
            </w:r>
          </w:p>
        </w:tc>
        <w:tc>
          <w:tcPr>
            <w:tcW w:w="4790" w:type="dxa"/>
            <w:tcBorders>
              <w:top w:val="single" w:sz="2" w:space="0" w:color="000000"/>
              <w:left w:val="single" w:sz="2" w:space="0" w:color="000000"/>
              <w:bottom w:val="single" w:sz="2" w:space="0" w:color="000000"/>
              <w:right w:val="single" w:sz="4" w:space="0" w:color="000000"/>
            </w:tcBorders>
            <w:shd w:val="clear" w:color="auto" w:fill="D9E2F3" w:themeFill="accent1" w:themeFillTint="33"/>
            <w:vAlign w:val="center"/>
            <w:hideMark/>
          </w:tcPr>
          <w:p w14:paraId="551F88A6" w14:textId="77777777" w:rsidR="00B26E62" w:rsidRDefault="00B26E62" w:rsidP="00C05207">
            <w:pPr>
              <w:pStyle w:val="Sraopastraipa"/>
              <w:ind w:left="0"/>
              <w:jc w:val="center"/>
              <w:rPr>
                <w:rFonts w:asciiTheme="majorBidi" w:hAnsiTheme="majorBidi" w:cstheme="majorBidi"/>
                <w:iCs/>
                <w:sz w:val="22"/>
                <w:szCs w:val="22"/>
              </w:rPr>
            </w:pPr>
            <w:r>
              <w:rPr>
                <w:rFonts w:asciiTheme="majorBidi" w:eastAsia="SimSun" w:hAnsiTheme="majorBidi" w:cstheme="majorBidi"/>
                <w:b/>
                <w:bCs/>
                <w:kern w:val="2"/>
                <w:sz w:val="22"/>
                <w:szCs w:val="22"/>
                <w:lang w:eastAsia="zh-CN" w:bidi="hi-IN"/>
              </w:rPr>
              <w:t>Pavadinimas</w:t>
            </w:r>
          </w:p>
        </w:tc>
        <w:tc>
          <w:tcPr>
            <w:tcW w:w="2263" w:type="dxa"/>
            <w:tcBorders>
              <w:top w:val="single" w:sz="2" w:space="0" w:color="000000"/>
              <w:left w:val="single" w:sz="2" w:space="0" w:color="000000"/>
              <w:bottom w:val="single" w:sz="2" w:space="0" w:color="000000"/>
              <w:right w:val="single" w:sz="4" w:space="0" w:color="000000"/>
            </w:tcBorders>
            <w:shd w:val="clear" w:color="auto" w:fill="D9E2F3" w:themeFill="accent1" w:themeFillTint="33"/>
            <w:vAlign w:val="center"/>
            <w:hideMark/>
          </w:tcPr>
          <w:p w14:paraId="35CA3ACC" w14:textId="77777777" w:rsidR="00B26E62" w:rsidRDefault="00B26E62" w:rsidP="00C05207">
            <w:pPr>
              <w:suppressLineNumbers/>
              <w:suppressAutoHyphens/>
              <w:jc w:val="center"/>
              <w:rPr>
                <w:rFonts w:asciiTheme="majorBidi" w:eastAsia="SimSun" w:hAnsiTheme="majorBidi" w:cstheme="majorBidi"/>
                <w:b/>
                <w:bCs/>
                <w:kern w:val="2"/>
                <w:sz w:val="22"/>
                <w:szCs w:val="22"/>
                <w:lang w:eastAsia="zh-CN" w:bidi="hi-IN"/>
              </w:rPr>
            </w:pPr>
            <w:r>
              <w:rPr>
                <w:rFonts w:asciiTheme="majorBidi" w:eastAsia="SimSun" w:hAnsiTheme="majorBidi" w:cstheme="majorBidi"/>
                <w:b/>
                <w:bCs/>
                <w:kern w:val="2"/>
                <w:sz w:val="22"/>
                <w:szCs w:val="22"/>
                <w:lang w:eastAsia="zh-CN" w:bidi="hi-IN"/>
              </w:rPr>
              <w:t>Kiekis, vnt.</w:t>
            </w:r>
          </w:p>
        </w:tc>
        <w:tc>
          <w:tcPr>
            <w:tcW w:w="1812" w:type="dxa"/>
            <w:tcBorders>
              <w:top w:val="single" w:sz="2" w:space="0" w:color="000000"/>
              <w:left w:val="single" w:sz="2" w:space="0" w:color="000000"/>
              <w:bottom w:val="single" w:sz="2" w:space="0" w:color="000000"/>
              <w:right w:val="single" w:sz="4" w:space="0" w:color="000000"/>
            </w:tcBorders>
            <w:shd w:val="clear" w:color="auto" w:fill="D9E2F3" w:themeFill="accent1" w:themeFillTint="33"/>
            <w:vAlign w:val="center"/>
            <w:hideMark/>
          </w:tcPr>
          <w:p w14:paraId="2A3E6C91" w14:textId="77777777" w:rsidR="00B26E62" w:rsidRDefault="00B26E62" w:rsidP="00C05207">
            <w:pPr>
              <w:pStyle w:val="Sraopastraipa"/>
              <w:ind w:left="0"/>
              <w:jc w:val="center"/>
              <w:rPr>
                <w:rFonts w:asciiTheme="majorBidi" w:hAnsiTheme="majorBidi" w:cstheme="majorBidi"/>
                <w:iCs/>
                <w:sz w:val="22"/>
                <w:szCs w:val="22"/>
              </w:rPr>
            </w:pPr>
            <w:r>
              <w:rPr>
                <w:rFonts w:asciiTheme="majorBidi" w:eastAsia="SimSun" w:hAnsiTheme="majorBidi" w:cstheme="majorBidi"/>
                <w:b/>
                <w:bCs/>
                <w:kern w:val="2"/>
                <w:sz w:val="22"/>
                <w:szCs w:val="22"/>
                <w:lang w:eastAsia="zh-CN" w:bidi="hi-IN"/>
              </w:rPr>
              <w:t xml:space="preserve"> Kaina Eur be PVM</w:t>
            </w:r>
          </w:p>
        </w:tc>
      </w:tr>
      <w:tr w:rsidR="00B26E62" w14:paraId="1AB3A125" w14:textId="77777777" w:rsidTr="00B26E62">
        <w:tc>
          <w:tcPr>
            <w:tcW w:w="1100" w:type="dxa"/>
            <w:tcBorders>
              <w:top w:val="single" w:sz="4" w:space="0" w:color="000000"/>
              <w:left w:val="single" w:sz="2" w:space="0" w:color="000000"/>
              <w:bottom w:val="single" w:sz="2" w:space="0" w:color="000000"/>
              <w:right w:val="single" w:sz="4" w:space="0" w:color="000000"/>
            </w:tcBorders>
            <w:hideMark/>
          </w:tcPr>
          <w:p w14:paraId="6B5EE108" w14:textId="77777777" w:rsidR="00B26E62" w:rsidRDefault="00B26E62" w:rsidP="00C05207">
            <w:pPr>
              <w:pStyle w:val="Sraopastraipa"/>
              <w:ind w:left="0"/>
              <w:jc w:val="center"/>
              <w:rPr>
                <w:rFonts w:asciiTheme="majorBidi" w:hAnsiTheme="majorBidi" w:cstheme="majorBidi"/>
                <w:iCs/>
                <w:sz w:val="22"/>
                <w:szCs w:val="22"/>
              </w:rPr>
            </w:pPr>
            <w:r>
              <w:rPr>
                <w:rFonts w:asciiTheme="majorBidi" w:eastAsia="SimSun" w:hAnsiTheme="majorBidi" w:cstheme="majorBidi"/>
                <w:i/>
                <w:kern w:val="2"/>
                <w:sz w:val="22"/>
                <w:szCs w:val="22"/>
                <w:lang w:eastAsia="zh-CN" w:bidi="hi-IN"/>
              </w:rPr>
              <w:t>1</w:t>
            </w:r>
          </w:p>
        </w:tc>
        <w:tc>
          <w:tcPr>
            <w:tcW w:w="4790" w:type="dxa"/>
            <w:tcBorders>
              <w:top w:val="single" w:sz="4" w:space="0" w:color="000000"/>
              <w:left w:val="single" w:sz="2" w:space="0" w:color="000000"/>
              <w:bottom w:val="single" w:sz="2" w:space="0" w:color="000000"/>
              <w:right w:val="single" w:sz="4" w:space="0" w:color="000000"/>
            </w:tcBorders>
            <w:hideMark/>
          </w:tcPr>
          <w:p w14:paraId="31EBDA4E" w14:textId="77777777" w:rsidR="00B26E62" w:rsidRDefault="00B26E62" w:rsidP="00C05207">
            <w:pPr>
              <w:pStyle w:val="Sraopastraipa"/>
              <w:ind w:left="0"/>
              <w:jc w:val="center"/>
              <w:rPr>
                <w:rFonts w:asciiTheme="majorBidi" w:hAnsiTheme="majorBidi" w:cstheme="majorBidi"/>
                <w:iCs/>
                <w:sz w:val="22"/>
                <w:szCs w:val="22"/>
              </w:rPr>
            </w:pPr>
            <w:r>
              <w:rPr>
                <w:rFonts w:asciiTheme="majorBidi" w:eastAsia="SimSun" w:hAnsiTheme="majorBidi" w:cstheme="majorBidi"/>
                <w:i/>
                <w:color w:val="000000"/>
                <w:kern w:val="2"/>
                <w:sz w:val="22"/>
                <w:szCs w:val="22"/>
                <w:lang w:bidi="hi-IN"/>
              </w:rPr>
              <w:t>2</w:t>
            </w:r>
          </w:p>
        </w:tc>
        <w:tc>
          <w:tcPr>
            <w:tcW w:w="2263" w:type="dxa"/>
            <w:tcBorders>
              <w:top w:val="single" w:sz="4" w:space="0" w:color="000000"/>
              <w:left w:val="single" w:sz="2" w:space="0" w:color="000000"/>
              <w:bottom w:val="single" w:sz="2" w:space="0" w:color="000000"/>
              <w:right w:val="single" w:sz="4" w:space="0" w:color="000000"/>
            </w:tcBorders>
            <w:hideMark/>
          </w:tcPr>
          <w:p w14:paraId="4022B97A" w14:textId="77777777" w:rsidR="00B26E62" w:rsidRDefault="00B26E62" w:rsidP="00C05207">
            <w:pPr>
              <w:pStyle w:val="Sraopastraipa"/>
              <w:ind w:left="0"/>
              <w:jc w:val="center"/>
              <w:rPr>
                <w:rFonts w:asciiTheme="majorBidi" w:hAnsiTheme="majorBidi" w:cstheme="majorBidi"/>
                <w:iCs/>
                <w:sz w:val="22"/>
                <w:szCs w:val="22"/>
              </w:rPr>
            </w:pPr>
            <w:r>
              <w:rPr>
                <w:rFonts w:asciiTheme="majorBidi" w:eastAsia="SimSun" w:hAnsiTheme="majorBidi" w:cstheme="majorBidi"/>
                <w:i/>
                <w:kern w:val="2"/>
                <w:sz w:val="22"/>
                <w:szCs w:val="22"/>
                <w:lang w:eastAsia="zh-CN" w:bidi="hi-IN"/>
              </w:rPr>
              <w:t>3</w:t>
            </w:r>
          </w:p>
        </w:tc>
        <w:tc>
          <w:tcPr>
            <w:tcW w:w="1812" w:type="dxa"/>
            <w:tcBorders>
              <w:top w:val="single" w:sz="4" w:space="0" w:color="000000"/>
              <w:left w:val="single" w:sz="2" w:space="0" w:color="000000"/>
              <w:bottom w:val="single" w:sz="2" w:space="0" w:color="000000"/>
              <w:right w:val="single" w:sz="4" w:space="0" w:color="000000"/>
            </w:tcBorders>
            <w:hideMark/>
          </w:tcPr>
          <w:p w14:paraId="0F3260AE" w14:textId="77777777" w:rsidR="00B26E62" w:rsidRDefault="00B26E62" w:rsidP="00C05207">
            <w:pPr>
              <w:pStyle w:val="Sraopastraipa"/>
              <w:ind w:left="0"/>
              <w:jc w:val="center"/>
              <w:rPr>
                <w:rFonts w:asciiTheme="majorBidi" w:hAnsiTheme="majorBidi" w:cstheme="majorBidi"/>
                <w:iCs/>
                <w:sz w:val="22"/>
                <w:szCs w:val="22"/>
              </w:rPr>
            </w:pPr>
            <w:r>
              <w:rPr>
                <w:rFonts w:asciiTheme="majorBidi" w:eastAsia="SimSun" w:hAnsiTheme="majorBidi" w:cstheme="majorBidi"/>
                <w:i/>
                <w:kern w:val="2"/>
                <w:sz w:val="22"/>
                <w:szCs w:val="22"/>
                <w:lang w:eastAsia="zh-CN" w:bidi="hi-IN"/>
              </w:rPr>
              <w:t>4</w:t>
            </w:r>
          </w:p>
        </w:tc>
      </w:tr>
      <w:tr w:rsidR="00B26E62" w14:paraId="078A1449" w14:textId="77777777" w:rsidTr="00B26E62">
        <w:tc>
          <w:tcPr>
            <w:tcW w:w="1100" w:type="dxa"/>
            <w:tcBorders>
              <w:top w:val="single" w:sz="4" w:space="0" w:color="000000"/>
              <w:left w:val="single" w:sz="2" w:space="0" w:color="000000"/>
              <w:bottom w:val="single" w:sz="2" w:space="0" w:color="000000"/>
              <w:right w:val="single" w:sz="4" w:space="0" w:color="000000"/>
            </w:tcBorders>
            <w:vAlign w:val="center"/>
            <w:hideMark/>
          </w:tcPr>
          <w:p w14:paraId="7839C92D" w14:textId="77777777" w:rsidR="00B26E62" w:rsidRDefault="00B26E62" w:rsidP="00C05207">
            <w:pPr>
              <w:pStyle w:val="Sraopastraipa"/>
              <w:ind w:left="0"/>
              <w:jc w:val="center"/>
              <w:rPr>
                <w:rFonts w:asciiTheme="majorBidi" w:hAnsiTheme="majorBidi" w:cstheme="majorBidi"/>
                <w:iCs/>
                <w:sz w:val="22"/>
                <w:szCs w:val="22"/>
              </w:rPr>
            </w:pPr>
            <w:r>
              <w:rPr>
                <w:rFonts w:asciiTheme="majorBidi" w:eastAsia="SimSun" w:hAnsiTheme="majorBidi" w:cstheme="majorBidi"/>
                <w:kern w:val="2"/>
                <w:sz w:val="22"/>
                <w:szCs w:val="22"/>
                <w:lang w:eastAsia="zh-CN" w:bidi="hi-IN"/>
              </w:rPr>
              <w:t>1.</w:t>
            </w:r>
          </w:p>
        </w:tc>
        <w:tc>
          <w:tcPr>
            <w:tcW w:w="4790" w:type="dxa"/>
            <w:tcBorders>
              <w:top w:val="single" w:sz="4" w:space="0" w:color="000000"/>
              <w:left w:val="single" w:sz="2" w:space="0" w:color="000000"/>
              <w:bottom w:val="single" w:sz="2" w:space="0" w:color="000000"/>
              <w:right w:val="single" w:sz="4" w:space="0" w:color="000000"/>
            </w:tcBorders>
            <w:hideMark/>
          </w:tcPr>
          <w:p w14:paraId="64E9CE1B" w14:textId="0CD1E6BA" w:rsidR="00B26E62" w:rsidRDefault="00FC0B9B" w:rsidP="00C05207">
            <w:pPr>
              <w:pStyle w:val="Sraopastraipa"/>
              <w:ind w:left="0"/>
              <w:jc w:val="both"/>
              <w:rPr>
                <w:rFonts w:asciiTheme="majorBidi" w:hAnsiTheme="majorBidi" w:cstheme="majorBidi"/>
                <w:iCs/>
                <w:sz w:val="22"/>
                <w:szCs w:val="22"/>
              </w:rPr>
            </w:pPr>
            <w:r w:rsidRPr="00FC0B9B">
              <w:rPr>
                <w:rFonts w:asciiTheme="majorBidi" w:hAnsiTheme="majorBidi" w:cstheme="majorBidi"/>
                <w:sz w:val="22"/>
                <w:szCs w:val="22"/>
              </w:rPr>
              <w:t>Dirbtinio intelekto pagrindu veikian</w:t>
            </w:r>
            <w:r>
              <w:rPr>
                <w:rFonts w:asciiTheme="majorBidi" w:hAnsiTheme="majorBidi" w:cstheme="majorBidi"/>
                <w:sz w:val="22"/>
                <w:szCs w:val="22"/>
              </w:rPr>
              <w:t>tis</w:t>
            </w:r>
            <w:r w:rsidRPr="00FC0B9B">
              <w:rPr>
                <w:rFonts w:asciiTheme="majorBidi" w:hAnsiTheme="majorBidi" w:cstheme="majorBidi"/>
                <w:sz w:val="22"/>
                <w:szCs w:val="22"/>
              </w:rPr>
              <w:t xml:space="preserve"> rentgenogramos vaizdų analizės sprendim</w:t>
            </w:r>
            <w:r>
              <w:rPr>
                <w:rFonts w:asciiTheme="majorBidi" w:hAnsiTheme="majorBidi" w:cstheme="majorBidi"/>
                <w:sz w:val="22"/>
                <w:szCs w:val="22"/>
              </w:rPr>
              <w:t>as</w:t>
            </w:r>
            <w:r w:rsidR="00121CE6">
              <w:rPr>
                <w:rFonts w:asciiTheme="majorBidi" w:hAnsiTheme="majorBidi" w:cstheme="majorBidi"/>
                <w:sz w:val="22"/>
                <w:szCs w:val="22"/>
              </w:rPr>
              <w:t xml:space="preserve"> su licencija, galiojančia ne trumpiau kaip iki 2027 m. spalio 31 d.</w:t>
            </w:r>
          </w:p>
        </w:tc>
        <w:tc>
          <w:tcPr>
            <w:tcW w:w="2263" w:type="dxa"/>
            <w:tcBorders>
              <w:top w:val="single" w:sz="4" w:space="0" w:color="000000"/>
              <w:left w:val="single" w:sz="2" w:space="0" w:color="000000"/>
              <w:bottom w:val="single" w:sz="2" w:space="0" w:color="000000"/>
              <w:right w:val="single" w:sz="4" w:space="0" w:color="000000"/>
            </w:tcBorders>
            <w:vAlign w:val="center"/>
            <w:hideMark/>
          </w:tcPr>
          <w:p w14:paraId="7894D2F2" w14:textId="77777777" w:rsidR="00B26E62" w:rsidRDefault="00B26E62" w:rsidP="00C05207">
            <w:pPr>
              <w:pStyle w:val="Sraopastraipa"/>
              <w:ind w:left="0"/>
              <w:jc w:val="center"/>
              <w:rPr>
                <w:rFonts w:asciiTheme="majorBidi" w:hAnsiTheme="majorBidi" w:cstheme="majorBidi"/>
                <w:iCs/>
                <w:sz w:val="22"/>
                <w:szCs w:val="22"/>
              </w:rPr>
            </w:pPr>
            <w:r>
              <w:rPr>
                <w:rFonts w:asciiTheme="majorBidi" w:eastAsia="SimSun" w:hAnsiTheme="majorBidi" w:cstheme="majorBidi"/>
                <w:kern w:val="2"/>
                <w:sz w:val="22"/>
                <w:szCs w:val="22"/>
                <w:lang w:eastAsia="zh-CN" w:bidi="hi-IN"/>
              </w:rPr>
              <w:t>1</w:t>
            </w:r>
          </w:p>
        </w:tc>
        <w:tc>
          <w:tcPr>
            <w:tcW w:w="1812" w:type="dxa"/>
            <w:tcBorders>
              <w:top w:val="single" w:sz="4" w:space="0" w:color="000000"/>
              <w:left w:val="single" w:sz="2" w:space="0" w:color="000000"/>
              <w:bottom w:val="single" w:sz="2" w:space="0" w:color="000000"/>
              <w:right w:val="single" w:sz="4" w:space="0" w:color="000000"/>
            </w:tcBorders>
            <w:vAlign w:val="center"/>
          </w:tcPr>
          <w:p w14:paraId="006D98C3" w14:textId="77777777" w:rsidR="00B26E62" w:rsidRDefault="00B26E62" w:rsidP="00C05207">
            <w:pPr>
              <w:pStyle w:val="Sraopastraipa"/>
              <w:ind w:left="0"/>
              <w:jc w:val="center"/>
              <w:rPr>
                <w:rFonts w:asciiTheme="majorBidi" w:hAnsiTheme="majorBidi" w:cstheme="majorBidi"/>
                <w:iCs/>
                <w:sz w:val="22"/>
                <w:szCs w:val="22"/>
              </w:rPr>
            </w:pPr>
          </w:p>
        </w:tc>
      </w:tr>
      <w:tr w:rsidR="00B26E62" w14:paraId="366D9BD7" w14:textId="77777777" w:rsidTr="00B26E62">
        <w:tc>
          <w:tcPr>
            <w:tcW w:w="8153" w:type="dxa"/>
            <w:gridSpan w:val="3"/>
            <w:tcBorders>
              <w:top w:val="single" w:sz="4" w:space="0" w:color="000000"/>
              <w:left w:val="single" w:sz="2" w:space="0" w:color="000000"/>
              <w:bottom w:val="single" w:sz="2" w:space="0" w:color="000000"/>
              <w:right w:val="single" w:sz="4" w:space="0" w:color="000000"/>
            </w:tcBorders>
            <w:hideMark/>
          </w:tcPr>
          <w:p w14:paraId="23B9BFE7" w14:textId="77777777" w:rsidR="00B26E62" w:rsidRDefault="00B26E62" w:rsidP="00C05207">
            <w:pPr>
              <w:pStyle w:val="Sraopastraipa"/>
              <w:ind w:left="0"/>
              <w:jc w:val="right"/>
              <w:rPr>
                <w:rFonts w:asciiTheme="majorBidi" w:hAnsiTheme="majorBidi" w:cstheme="majorBidi"/>
                <w:iCs/>
                <w:sz w:val="22"/>
                <w:szCs w:val="22"/>
              </w:rPr>
            </w:pPr>
            <w:r>
              <w:rPr>
                <w:rFonts w:asciiTheme="majorBidi" w:hAnsiTheme="majorBidi" w:cstheme="majorBidi"/>
                <w:sz w:val="22"/>
                <w:szCs w:val="22"/>
              </w:rPr>
              <w:t>____ %PVM:</w:t>
            </w:r>
          </w:p>
        </w:tc>
        <w:tc>
          <w:tcPr>
            <w:tcW w:w="1812" w:type="dxa"/>
            <w:tcBorders>
              <w:top w:val="single" w:sz="4" w:space="0" w:color="000000"/>
              <w:left w:val="single" w:sz="2" w:space="0" w:color="000000"/>
              <w:bottom w:val="single" w:sz="2" w:space="0" w:color="000000"/>
              <w:right w:val="single" w:sz="4" w:space="0" w:color="000000"/>
            </w:tcBorders>
          </w:tcPr>
          <w:p w14:paraId="2803D776" w14:textId="77777777" w:rsidR="00B26E62" w:rsidRDefault="00B26E62" w:rsidP="00C05207">
            <w:pPr>
              <w:pStyle w:val="Sraopastraipa"/>
              <w:ind w:left="0"/>
              <w:jc w:val="right"/>
              <w:rPr>
                <w:rFonts w:asciiTheme="majorBidi" w:hAnsiTheme="majorBidi" w:cstheme="majorBidi"/>
                <w:iCs/>
                <w:sz w:val="22"/>
                <w:szCs w:val="22"/>
              </w:rPr>
            </w:pPr>
          </w:p>
        </w:tc>
      </w:tr>
      <w:tr w:rsidR="00B26E62" w14:paraId="1E18F0D9" w14:textId="77777777" w:rsidTr="00B26E62">
        <w:tc>
          <w:tcPr>
            <w:tcW w:w="8153" w:type="dxa"/>
            <w:gridSpan w:val="3"/>
            <w:tcBorders>
              <w:top w:val="single" w:sz="4" w:space="0" w:color="000000"/>
              <w:left w:val="single" w:sz="2" w:space="0" w:color="000000"/>
              <w:bottom w:val="single" w:sz="2" w:space="0" w:color="000000"/>
              <w:right w:val="single" w:sz="4" w:space="0" w:color="000000"/>
            </w:tcBorders>
            <w:hideMark/>
          </w:tcPr>
          <w:p w14:paraId="26005602" w14:textId="77777777" w:rsidR="00B26E62" w:rsidRDefault="00B26E62" w:rsidP="00C05207">
            <w:pPr>
              <w:pStyle w:val="Sraopastraipa"/>
              <w:ind w:left="0"/>
              <w:jc w:val="right"/>
              <w:rPr>
                <w:rFonts w:asciiTheme="majorBidi" w:hAnsiTheme="majorBidi" w:cstheme="majorBidi"/>
                <w:b/>
                <w:bCs/>
                <w:iCs/>
                <w:sz w:val="22"/>
                <w:szCs w:val="22"/>
              </w:rPr>
            </w:pPr>
            <w:r>
              <w:rPr>
                <w:rFonts w:asciiTheme="majorBidi" w:eastAsia="SimSun" w:hAnsiTheme="majorBidi" w:cstheme="majorBidi"/>
                <w:b/>
                <w:bCs/>
                <w:kern w:val="2"/>
                <w:sz w:val="22"/>
                <w:szCs w:val="22"/>
                <w:lang w:eastAsia="zh-CN" w:bidi="hi-IN"/>
              </w:rPr>
              <w:t>Bendra pasiūlymo suma su PVM:</w:t>
            </w:r>
          </w:p>
        </w:tc>
        <w:tc>
          <w:tcPr>
            <w:tcW w:w="1812" w:type="dxa"/>
            <w:tcBorders>
              <w:top w:val="single" w:sz="4" w:space="0" w:color="000000"/>
              <w:left w:val="single" w:sz="2" w:space="0" w:color="000000"/>
              <w:bottom w:val="single" w:sz="2" w:space="0" w:color="000000"/>
              <w:right w:val="single" w:sz="4" w:space="0" w:color="000000"/>
            </w:tcBorders>
          </w:tcPr>
          <w:p w14:paraId="75F04877" w14:textId="77777777" w:rsidR="00B26E62" w:rsidRDefault="00B26E62" w:rsidP="00C05207">
            <w:pPr>
              <w:pStyle w:val="Sraopastraipa"/>
              <w:ind w:left="0"/>
              <w:jc w:val="right"/>
              <w:rPr>
                <w:rFonts w:asciiTheme="majorBidi" w:hAnsiTheme="majorBidi" w:cstheme="majorBidi"/>
                <w:b/>
                <w:bCs/>
                <w:iCs/>
                <w:sz w:val="22"/>
                <w:szCs w:val="22"/>
              </w:rPr>
            </w:pPr>
          </w:p>
        </w:tc>
      </w:tr>
    </w:tbl>
    <w:p w14:paraId="3DDC72CC" w14:textId="77777777" w:rsidR="00B26E62" w:rsidRDefault="00B26E62" w:rsidP="00C05207">
      <w:pPr>
        <w:pStyle w:val="Sraopastraipa"/>
        <w:spacing w:after="0" w:line="240" w:lineRule="auto"/>
        <w:ind w:left="567"/>
        <w:jc w:val="both"/>
        <w:rPr>
          <w:rFonts w:asciiTheme="majorBidi" w:hAnsiTheme="majorBidi" w:cstheme="majorBidi"/>
          <w:iCs/>
          <w:sz w:val="22"/>
          <w:szCs w:val="22"/>
        </w:rPr>
      </w:pPr>
    </w:p>
    <w:p w14:paraId="4D2CDE44" w14:textId="77777777" w:rsidR="00B26E62" w:rsidRDefault="00B26E62" w:rsidP="00C05207">
      <w:pPr>
        <w:pStyle w:val="Sraopastraipa"/>
        <w:numPr>
          <w:ilvl w:val="1"/>
          <w:numId w:val="19"/>
        </w:numPr>
        <w:tabs>
          <w:tab w:val="left" w:pos="1134"/>
        </w:tabs>
        <w:spacing w:after="0" w:line="240" w:lineRule="auto"/>
        <w:ind w:hanging="153"/>
        <w:rPr>
          <w:rFonts w:asciiTheme="majorBidi" w:hAnsiTheme="majorBidi" w:cstheme="majorBidi"/>
          <w:sz w:val="22"/>
          <w:szCs w:val="22"/>
        </w:rPr>
      </w:pPr>
      <w:r>
        <w:rPr>
          <w:rFonts w:asciiTheme="majorBidi" w:hAnsiTheme="majorBidi" w:cstheme="majorBidi"/>
          <w:sz w:val="22"/>
          <w:szCs w:val="22"/>
        </w:rPr>
        <w:t>Pasiūlymo kaina EUR su PVM žodžiais: __________________________________________________</w:t>
      </w:r>
    </w:p>
    <w:p w14:paraId="4D57AE98" w14:textId="77777777" w:rsidR="00B26E62" w:rsidRDefault="00B26E62" w:rsidP="00C05207">
      <w:pPr>
        <w:pStyle w:val="Sraopastraipa"/>
        <w:numPr>
          <w:ilvl w:val="1"/>
          <w:numId w:val="19"/>
        </w:numPr>
        <w:tabs>
          <w:tab w:val="left" w:pos="1134"/>
        </w:tabs>
        <w:spacing w:after="0" w:line="240" w:lineRule="auto"/>
        <w:ind w:hanging="153"/>
        <w:rPr>
          <w:rFonts w:asciiTheme="majorBidi" w:eastAsia="Calibri" w:hAnsiTheme="majorBidi" w:cstheme="majorBidi"/>
          <w:sz w:val="22"/>
          <w:szCs w:val="22"/>
        </w:rPr>
      </w:pPr>
      <w:r>
        <w:rPr>
          <w:rFonts w:asciiTheme="majorBidi" w:eastAsia="Calibri" w:hAnsiTheme="majorBidi" w:cstheme="majorBidi"/>
          <w:sz w:val="22"/>
          <w:szCs w:val="22"/>
        </w:rPr>
        <w:t>Jei „PVM“ laukas nepildomas, nurodykite priežastis, dėl kurių PVM nemokamas: ________________</w:t>
      </w:r>
    </w:p>
    <w:p w14:paraId="37D1D988" w14:textId="77777777" w:rsidR="00B26E62" w:rsidRDefault="00B26E62" w:rsidP="00C05207">
      <w:pPr>
        <w:spacing w:after="0" w:line="240" w:lineRule="auto"/>
        <w:ind w:firstLine="567"/>
        <w:jc w:val="both"/>
        <w:rPr>
          <w:rFonts w:asciiTheme="majorBidi" w:eastAsiaTheme="minorEastAsia" w:hAnsiTheme="majorBidi" w:cstheme="majorBidi"/>
          <w:iCs/>
          <w:sz w:val="22"/>
          <w:szCs w:val="22"/>
        </w:rPr>
      </w:pPr>
    </w:p>
    <w:p w14:paraId="260B1BA7" w14:textId="77777777" w:rsidR="00A01849" w:rsidRDefault="00A01849" w:rsidP="00C05207">
      <w:pPr>
        <w:spacing w:after="0" w:line="240" w:lineRule="auto"/>
        <w:ind w:firstLine="567"/>
        <w:jc w:val="both"/>
        <w:rPr>
          <w:rFonts w:asciiTheme="majorBidi" w:eastAsiaTheme="minorEastAsia" w:hAnsiTheme="majorBidi" w:cstheme="majorBidi"/>
          <w:iCs/>
          <w:sz w:val="22"/>
          <w:szCs w:val="22"/>
        </w:rPr>
      </w:pPr>
    </w:p>
    <w:p w14:paraId="2BB488BA" w14:textId="77777777" w:rsidR="00A01849" w:rsidRDefault="00A01849" w:rsidP="00C05207">
      <w:pPr>
        <w:spacing w:after="0" w:line="240" w:lineRule="auto"/>
        <w:ind w:firstLine="567"/>
        <w:jc w:val="both"/>
        <w:rPr>
          <w:rFonts w:asciiTheme="majorBidi" w:eastAsiaTheme="minorEastAsia" w:hAnsiTheme="majorBidi" w:cstheme="majorBidi"/>
          <w:iCs/>
          <w:sz w:val="22"/>
          <w:szCs w:val="22"/>
        </w:rPr>
      </w:pPr>
    </w:p>
    <w:p w14:paraId="1FEEFCF3" w14:textId="77777777" w:rsidR="00155BCC" w:rsidRDefault="00155BCC" w:rsidP="004A77EF">
      <w:pPr>
        <w:spacing w:after="0" w:line="240" w:lineRule="auto"/>
        <w:rPr>
          <w:rFonts w:asciiTheme="majorBidi" w:eastAsiaTheme="minorEastAsia" w:hAnsiTheme="majorBidi" w:cstheme="majorBidi"/>
          <w:iCs/>
          <w:sz w:val="22"/>
          <w:szCs w:val="22"/>
        </w:rPr>
      </w:pPr>
    </w:p>
    <w:p w14:paraId="6FAC28D3" w14:textId="77777777" w:rsidR="004A77EF" w:rsidRDefault="004A77EF" w:rsidP="004A77EF">
      <w:pPr>
        <w:spacing w:after="0" w:line="240" w:lineRule="auto"/>
        <w:rPr>
          <w:rFonts w:asciiTheme="majorBidi" w:eastAsiaTheme="minorEastAsia" w:hAnsiTheme="majorBidi" w:cstheme="majorBidi"/>
          <w:iCs/>
          <w:sz w:val="22"/>
          <w:szCs w:val="22"/>
        </w:rPr>
      </w:pPr>
    </w:p>
    <w:p w14:paraId="38AA3B65" w14:textId="77777777" w:rsidR="004A77EF" w:rsidRPr="008C40A1" w:rsidRDefault="004A77EF" w:rsidP="004A77EF">
      <w:pPr>
        <w:spacing w:after="0" w:line="240" w:lineRule="auto"/>
        <w:rPr>
          <w:rFonts w:asciiTheme="majorBidi" w:eastAsia="Calibri" w:hAnsiTheme="majorBidi" w:cstheme="majorBidi"/>
          <w:color w:val="0070C0"/>
        </w:rPr>
      </w:pPr>
    </w:p>
    <w:p w14:paraId="50BF3797" w14:textId="77777777" w:rsidR="00155BCC" w:rsidRPr="008C40A1" w:rsidRDefault="00155BCC" w:rsidP="00C05207">
      <w:pPr>
        <w:pStyle w:val="Sraopastraipa"/>
        <w:spacing w:after="0" w:line="240" w:lineRule="auto"/>
        <w:ind w:left="0" w:firstLine="567"/>
        <w:rPr>
          <w:rFonts w:asciiTheme="majorBidi" w:eastAsia="Calibri" w:hAnsiTheme="majorBidi" w:cstheme="majorBidi"/>
          <w:color w:val="0070C0"/>
        </w:rPr>
      </w:pPr>
    </w:p>
    <w:p w14:paraId="3F7D7D96" w14:textId="77777777" w:rsidR="00B26E62" w:rsidRPr="004929CD" w:rsidRDefault="00B26E62" w:rsidP="00C05207">
      <w:pPr>
        <w:spacing w:after="0" w:line="240" w:lineRule="auto"/>
        <w:rPr>
          <w:rFonts w:asciiTheme="majorBidi" w:eastAsia="Calibri" w:hAnsiTheme="majorBidi" w:cstheme="majorBidi"/>
          <w:b/>
          <w:bCs/>
        </w:rPr>
      </w:pPr>
    </w:p>
    <w:p w14:paraId="4C47AE1F" w14:textId="6CE35E9B" w:rsidR="00B26E62" w:rsidRDefault="004A77EF" w:rsidP="00C05207">
      <w:pPr>
        <w:pStyle w:val="Sraopastraipa"/>
        <w:spacing w:after="0" w:line="240" w:lineRule="auto"/>
        <w:ind w:left="426" w:hanging="426"/>
        <w:jc w:val="center"/>
        <w:rPr>
          <w:rFonts w:asciiTheme="majorBidi" w:hAnsiTheme="majorBidi" w:cstheme="majorBidi"/>
          <w:b/>
          <w:bCs/>
          <w:sz w:val="22"/>
          <w:szCs w:val="22"/>
        </w:rPr>
      </w:pPr>
      <w:r>
        <w:rPr>
          <w:rFonts w:asciiTheme="majorBidi" w:hAnsiTheme="majorBidi" w:cstheme="majorBidi"/>
          <w:b/>
          <w:bCs/>
          <w:sz w:val="22"/>
          <w:szCs w:val="22"/>
        </w:rPr>
        <w:t>4</w:t>
      </w:r>
      <w:r w:rsidR="00B26E62">
        <w:rPr>
          <w:rFonts w:asciiTheme="majorBidi" w:hAnsiTheme="majorBidi" w:cstheme="majorBidi"/>
          <w:b/>
          <w:bCs/>
          <w:sz w:val="22"/>
          <w:szCs w:val="22"/>
        </w:rPr>
        <w:t>.</w:t>
      </w:r>
      <w:r w:rsidR="00B26E62">
        <w:rPr>
          <w:rFonts w:asciiTheme="majorBidi" w:hAnsiTheme="majorBidi" w:cstheme="majorBidi"/>
          <w:b/>
          <w:bCs/>
          <w:sz w:val="22"/>
          <w:szCs w:val="22"/>
        </w:rPr>
        <w:tab/>
        <w:t>PRIDEDAMI DOKUMENTAI IR INFORMACIJA APIE KONFIDENCIALUMĄ</w:t>
      </w:r>
    </w:p>
    <w:p w14:paraId="74EFB1CD" w14:textId="77777777" w:rsidR="00B26E62" w:rsidRDefault="00B26E62" w:rsidP="00C05207">
      <w:pPr>
        <w:pStyle w:val="Sraopastraipa"/>
        <w:spacing w:after="0" w:line="240" w:lineRule="auto"/>
        <w:ind w:left="0" w:firstLine="567"/>
        <w:rPr>
          <w:rFonts w:asciiTheme="majorBidi" w:hAnsiTheme="majorBidi" w:cstheme="majorBidi"/>
          <w:sz w:val="22"/>
          <w:szCs w:val="22"/>
        </w:rPr>
      </w:pPr>
      <w:r>
        <w:rPr>
          <w:rFonts w:asciiTheme="majorBidi" w:hAnsiTheme="majorBidi" w:cstheme="majorBidi"/>
          <w:sz w:val="22"/>
          <w:szCs w:val="22"/>
        </w:rPr>
        <w:t>Jei nenurodyta kitaip, visi dokumentai teikiami su pasiūlymu CVP IS priemonėmis:</w:t>
      </w:r>
    </w:p>
    <w:p w14:paraId="49530FF4" w14:textId="77777777" w:rsidR="004A77EF" w:rsidRDefault="004A77EF" w:rsidP="00C05207">
      <w:pPr>
        <w:pStyle w:val="Sraopastraipa"/>
        <w:spacing w:after="0" w:line="240" w:lineRule="auto"/>
        <w:ind w:left="0" w:firstLine="567"/>
        <w:rPr>
          <w:rFonts w:asciiTheme="majorBidi" w:hAnsiTheme="majorBidi" w:cstheme="majorBidi"/>
          <w:sz w:val="22"/>
          <w:szCs w:val="22"/>
        </w:rPr>
      </w:pPr>
    </w:p>
    <w:tbl>
      <w:tblPr>
        <w:tblStyle w:val="Lentelstinklelis"/>
        <w:tblW w:w="0" w:type="auto"/>
        <w:tblInd w:w="0" w:type="dxa"/>
        <w:tblLook w:val="04A0" w:firstRow="1" w:lastRow="0" w:firstColumn="1" w:lastColumn="0" w:noHBand="0" w:noVBand="1"/>
      </w:tblPr>
      <w:tblGrid>
        <w:gridCol w:w="540"/>
        <w:gridCol w:w="3698"/>
        <w:gridCol w:w="1198"/>
        <w:gridCol w:w="2110"/>
        <w:gridCol w:w="2416"/>
      </w:tblGrid>
      <w:tr w:rsidR="00B26E62" w14:paraId="1BD87ADA" w14:textId="77777777" w:rsidTr="00300569">
        <w:tc>
          <w:tcPr>
            <w:tcW w:w="0" w:type="auto"/>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2A84FDCF" w14:textId="77777777" w:rsidR="00B26E62" w:rsidRDefault="00B26E62" w:rsidP="00C05207">
            <w:pPr>
              <w:jc w:val="center"/>
              <w:rPr>
                <w:rFonts w:asciiTheme="majorBidi" w:hAnsiTheme="majorBidi" w:cstheme="majorBidi"/>
                <w:b/>
                <w:bCs/>
                <w:sz w:val="22"/>
                <w:szCs w:val="22"/>
              </w:rPr>
            </w:pPr>
            <w:r>
              <w:rPr>
                <w:rFonts w:asciiTheme="majorBidi" w:hAnsiTheme="majorBidi" w:cstheme="majorBidi"/>
                <w:b/>
                <w:bCs/>
                <w:sz w:val="22"/>
                <w:szCs w:val="22"/>
              </w:rPr>
              <w:t>Eil.</w:t>
            </w:r>
          </w:p>
          <w:p w14:paraId="4B09BD40" w14:textId="77777777" w:rsidR="00B26E62" w:rsidRDefault="00B26E62" w:rsidP="00C05207">
            <w:pPr>
              <w:jc w:val="center"/>
              <w:rPr>
                <w:rFonts w:asciiTheme="majorBidi" w:hAnsiTheme="majorBidi" w:cstheme="majorBidi"/>
                <w:b/>
                <w:bCs/>
                <w:sz w:val="22"/>
                <w:szCs w:val="22"/>
              </w:rPr>
            </w:pPr>
            <w:r>
              <w:rPr>
                <w:rFonts w:asciiTheme="majorBidi" w:hAnsiTheme="majorBidi" w:cstheme="majorBidi"/>
                <w:b/>
                <w:bCs/>
                <w:sz w:val="22"/>
                <w:szCs w:val="22"/>
              </w:rPr>
              <w:t>Nr.</w:t>
            </w:r>
          </w:p>
        </w:tc>
        <w:tc>
          <w:tcPr>
            <w:tcW w:w="369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4FAE0BED" w14:textId="77777777" w:rsidR="00B26E62" w:rsidRDefault="00B26E62" w:rsidP="00C05207">
            <w:pPr>
              <w:jc w:val="center"/>
              <w:rPr>
                <w:rFonts w:asciiTheme="majorBidi" w:hAnsiTheme="majorBidi" w:cstheme="majorBidi"/>
                <w:b/>
                <w:bCs/>
                <w:sz w:val="22"/>
                <w:szCs w:val="22"/>
              </w:rPr>
            </w:pPr>
            <w:r>
              <w:rPr>
                <w:rFonts w:asciiTheme="majorBidi" w:hAnsiTheme="majorBidi" w:cstheme="majorBidi"/>
                <w:b/>
                <w:bCs/>
                <w:sz w:val="22"/>
                <w:szCs w:val="22"/>
              </w:rPr>
              <w:t>Dokumentas</w:t>
            </w:r>
          </w:p>
        </w:tc>
        <w:tc>
          <w:tcPr>
            <w:tcW w:w="119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630C6E78" w14:textId="77777777" w:rsidR="00B26E62" w:rsidRDefault="00B26E62" w:rsidP="00C05207">
            <w:pPr>
              <w:jc w:val="center"/>
              <w:rPr>
                <w:rFonts w:asciiTheme="majorBidi" w:hAnsiTheme="majorBidi" w:cstheme="majorBidi"/>
                <w:b/>
                <w:bCs/>
                <w:sz w:val="22"/>
                <w:szCs w:val="22"/>
              </w:rPr>
            </w:pPr>
            <w:r>
              <w:rPr>
                <w:rFonts w:asciiTheme="majorBidi" w:hAnsiTheme="majorBidi" w:cstheme="majorBidi"/>
                <w:b/>
                <w:bCs/>
                <w:sz w:val="22"/>
                <w:szCs w:val="22"/>
              </w:rPr>
              <w:t>Lapų skaičius</w:t>
            </w:r>
          </w:p>
        </w:tc>
        <w:tc>
          <w:tcPr>
            <w:tcW w:w="211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6EF6D698" w14:textId="77777777" w:rsidR="00B26E62" w:rsidRDefault="00B26E62" w:rsidP="00C05207">
            <w:pPr>
              <w:jc w:val="center"/>
              <w:rPr>
                <w:rFonts w:asciiTheme="majorBidi" w:hAnsiTheme="majorBidi" w:cstheme="majorBidi"/>
                <w:b/>
                <w:bCs/>
                <w:sz w:val="22"/>
                <w:szCs w:val="22"/>
              </w:rPr>
            </w:pPr>
            <w:r>
              <w:rPr>
                <w:rFonts w:asciiTheme="majorBidi" w:hAnsiTheme="majorBidi" w:cstheme="majorBidi"/>
                <w:b/>
                <w:bCs/>
                <w:sz w:val="22"/>
                <w:szCs w:val="22"/>
              </w:rPr>
              <w:t>Ar dokumente yra konfidencialios informacijos?</w:t>
            </w:r>
          </w:p>
          <w:p w14:paraId="0E937FBB" w14:textId="77777777" w:rsidR="00B26E62" w:rsidRDefault="00B26E62" w:rsidP="00C05207">
            <w:pPr>
              <w:jc w:val="center"/>
              <w:rPr>
                <w:rFonts w:asciiTheme="majorBidi" w:hAnsiTheme="majorBidi" w:cstheme="majorBidi"/>
                <w:b/>
                <w:bCs/>
                <w:sz w:val="22"/>
                <w:szCs w:val="22"/>
              </w:rPr>
            </w:pPr>
            <w:r>
              <w:rPr>
                <w:rFonts w:asciiTheme="majorBidi" w:hAnsiTheme="majorBidi" w:cstheme="majorBidi"/>
                <w:b/>
                <w:bCs/>
                <w:sz w:val="22"/>
                <w:szCs w:val="22"/>
              </w:rPr>
              <w:t>(Taip / Ne)</w:t>
            </w:r>
          </w:p>
        </w:tc>
        <w:tc>
          <w:tcPr>
            <w:tcW w:w="241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4B97DBCF" w14:textId="77777777" w:rsidR="00B26E62" w:rsidRDefault="00B26E62" w:rsidP="00C05207">
            <w:pPr>
              <w:jc w:val="center"/>
              <w:rPr>
                <w:rFonts w:asciiTheme="majorBidi" w:hAnsiTheme="majorBidi" w:cstheme="majorBidi"/>
                <w:b/>
                <w:bCs/>
                <w:sz w:val="22"/>
                <w:szCs w:val="22"/>
              </w:rPr>
            </w:pPr>
            <w:r>
              <w:rPr>
                <w:rFonts w:asciiTheme="majorBidi" w:hAnsiTheme="majorBidi" w:cstheme="majorBidi"/>
                <w:b/>
                <w:bCs/>
                <w:sz w:val="22"/>
                <w:szCs w:val="22"/>
              </w:rPr>
              <w:t>Paaiškinimas, kokia konkreti informacija dokumente yra konfidenciali ir kodėl</w:t>
            </w:r>
          </w:p>
        </w:tc>
      </w:tr>
      <w:tr w:rsidR="00B26E62" w14:paraId="05B2AB87" w14:textId="77777777" w:rsidTr="00300569">
        <w:tc>
          <w:tcPr>
            <w:tcW w:w="0" w:type="auto"/>
            <w:tcBorders>
              <w:top w:val="single" w:sz="4" w:space="0" w:color="000000"/>
              <w:left w:val="single" w:sz="4" w:space="0" w:color="000000"/>
              <w:bottom w:val="single" w:sz="4" w:space="0" w:color="000000"/>
              <w:right w:val="single" w:sz="4" w:space="0" w:color="000000"/>
            </w:tcBorders>
            <w:vAlign w:val="center"/>
            <w:hideMark/>
          </w:tcPr>
          <w:p w14:paraId="5AEDD130" w14:textId="77777777" w:rsidR="00B26E62" w:rsidRDefault="00B26E62" w:rsidP="00C05207">
            <w:pPr>
              <w:jc w:val="center"/>
              <w:rPr>
                <w:rFonts w:asciiTheme="majorBidi" w:hAnsiTheme="majorBidi" w:cstheme="majorBidi"/>
                <w:bCs/>
                <w:sz w:val="22"/>
                <w:szCs w:val="22"/>
              </w:rPr>
            </w:pPr>
            <w:r>
              <w:rPr>
                <w:rFonts w:asciiTheme="majorBidi" w:hAnsiTheme="majorBidi" w:cstheme="majorBidi"/>
                <w:i/>
                <w:sz w:val="22"/>
                <w:szCs w:val="22"/>
              </w:rPr>
              <w:t>1</w:t>
            </w:r>
          </w:p>
        </w:tc>
        <w:tc>
          <w:tcPr>
            <w:tcW w:w="3698" w:type="dxa"/>
            <w:tcBorders>
              <w:top w:val="single" w:sz="4" w:space="0" w:color="000000"/>
              <w:left w:val="single" w:sz="4" w:space="0" w:color="000000"/>
              <w:bottom w:val="single" w:sz="4" w:space="0" w:color="000000"/>
              <w:right w:val="single" w:sz="4" w:space="0" w:color="000000"/>
            </w:tcBorders>
            <w:vAlign w:val="center"/>
            <w:hideMark/>
          </w:tcPr>
          <w:p w14:paraId="707F1007" w14:textId="77777777" w:rsidR="00B26E62" w:rsidRDefault="00B26E62" w:rsidP="00C05207">
            <w:pPr>
              <w:jc w:val="center"/>
              <w:rPr>
                <w:rFonts w:asciiTheme="majorBidi" w:hAnsiTheme="majorBidi" w:cstheme="majorBidi"/>
                <w:bCs/>
                <w:sz w:val="22"/>
                <w:szCs w:val="22"/>
              </w:rPr>
            </w:pPr>
            <w:r>
              <w:rPr>
                <w:rFonts w:asciiTheme="majorBidi" w:hAnsiTheme="majorBidi" w:cstheme="majorBidi"/>
                <w:i/>
                <w:iCs/>
                <w:sz w:val="22"/>
                <w:szCs w:val="22"/>
              </w:rPr>
              <w:t>2</w:t>
            </w:r>
          </w:p>
        </w:tc>
        <w:tc>
          <w:tcPr>
            <w:tcW w:w="1198" w:type="dxa"/>
            <w:tcBorders>
              <w:top w:val="single" w:sz="4" w:space="0" w:color="000000"/>
              <w:left w:val="single" w:sz="4" w:space="0" w:color="000000"/>
              <w:bottom w:val="single" w:sz="4" w:space="0" w:color="000000"/>
              <w:right w:val="single" w:sz="4" w:space="0" w:color="000000"/>
            </w:tcBorders>
            <w:hideMark/>
          </w:tcPr>
          <w:p w14:paraId="5596C478" w14:textId="77777777" w:rsidR="00B26E62" w:rsidRDefault="00B26E62" w:rsidP="00C05207">
            <w:pPr>
              <w:jc w:val="center"/>
              <w:rPr>
                <w:rFonts w:asciiTheme="majorBidi" w:hAnsiTheme="majorBidi" w:cstheme="majorBidi"/>
                <w:i/>
                <w:sz w:val="22"/>
                <w:szCs w:val="22"/>
              </w:rPr>
            </w:pPr>
            <w:r>
              <w:rPr>
                <w:rFonts w:asciiTheme="majorBidi" w:hAnsiTheme="majorBidi" w:cstheme="majorBidi"/>
                <w:i/>
                <w:sz w:val="22"/>
                <w:szCs w:val="22"/>
              </w:rPr>
              <w:t>3</w:t>
            </w:r>
          </w:p>
        </w:tc>
        <w:tc>
          <w:tcPr>
            <w:tcW w:w="2110" w:type="dxa"/>
            <w:tcBorders>
              <w:top w:val="single" w:sz="4" w:space="0" w:color="000000"/>
              <w:left w:val="single" w:sz="4" w:space="0" w:color="000000"/>
              <w:bottom w:val="single" w:sz="4" w:space="0" w:color="000000"/>
              <w:right w:val="single" w:sz="4" w:space="0" w:color="000000"/>
            </w:tcBorders>
            <w:vAlign w:val="center"/>
            <w:hideMark/>
          </w:tcPr>
          <w:p w14:paraId="13FC070A" w14:textId="77777777" w:rsidR="00B26E62" w:rsidRDefault="00B26E62" w:rsidP="00C05207">
            <w:pPr>
              <w:jc w:val="center"/>
              <w:rPr>
                <w:rFonts w:asciiTheme="majorBidi" w:hAnsiTheme="majorBidi" w:cstheme="majorBidi"/>
                <w:bCs/>
                <w:i/>
                <w:iCs/>
                <w:sz w:val="22"/>
                <w:szCs w:val="22"/>
              </w:rPr>
            </w:pPr>
            <w:r>
              <w:rPr>
                <w:rFonts w:asciiTheme="majorBidi" w:hAnsiTheme="majorBidi" w:cstheme="majorBidi"/>
                <w:bCs/>
                <w:i/>
                <w:iCs/>
                <w:sz w:val="22"/>
                <w:szCs w:val="22"/>
              </w:rPr>
              <w:t>4</w:t>
            </w:r>
          </w:p>
        </w:tc>
        <w:tc>
          <w:tcPr>
            <w:tcW w:w="2416" w:type="dxa"/>
            <w:tcBorders>
              <w:top w:val="single" w:sz="4" w:space="0" w:color="000000"/>
              <w:left w:val="single" w:sz="4" w:space="0" w:color="000000"/>
              <w:bottom w:val="single" w:sz="4" w:space="0" w:color="000000"/>
              <w:right w:val="single" w:sz="4" w:space="0" w:color="000000"/>
            </w:tcBorders>
            <w:vAlign w:val="center"/>
            <w:hideMark/>
          </w:tcPr>
          <w:p w14:paraId="46A6BD22" w14:textId="77777777" w:rsidR="00B26E62" w:rsidRDefault="00B26E62" w:rsidP="00C05207">
            <w:pPr>
              <w:jc w:val="center"/>
              <w:rPr>
                <w:rFonts w:asciiTheme="majorBidi" w:hAnsiTheme="majorBidi" w:cstheme="majorBidi"/>
                <w:bCs/>
                <w:sz w:val="22"/>
                <w:szCs w:val="22"/>
              </w:rPr>
            </w:pPr>
            <w:r>
              <w:rPr>
                <w:rFonts w:asciiTheme="majorBidi" w:hAnsiTheme="majorBidi" w:cstheme="majorBidi"/>
                <w:i/>
                <w:sz w:val="22"/>
                <w:szCs w:val="22"/>
              </w:rPr>
              <w:t>5</w:t>
            </w:r>
          </w:p>
        </w:tc>
      </w:tr>
      <w:tr w:rsidR="00B26E62" w14:paraId="547CB016" w14:textId="77777777" w:rsidTr="00300569">
        <w:tc>
          <w:tcPr>
            <w:tcW w:w="0" w:type="auto"/>
            <w:tcBorders>
              <w:top w:val="single" w:sz="4" w:space="0" w:color="000000"/>
              <w:left w:val="single" w:sz="4" w:space="0" w:color="000000"/>
              <w:bottom w:val="single" w:sz="4" w:space="0" w:color="000000"/>
              <w:right w:val="single" w:sz="4" w:space="0" w:color="000000"/>
            </w:tcBorders>
            <w:hideMark/>
          </w:tcPr>
          <w:p w14:paraId="326B1C48" w14:textId="77777777" w:rsidR="00B26E62" w:rsidRDefault="00B26E62" w:rsidP="00C05207">
            <w:pPr>
              <w:rPr>
                <w:rFonts w:asciiTheme="majorBidi" w:hAnsiTheme="majorBidi" w:cstheme="majorBidi"/>
                <w:sz w:val="22"/>
                <w:szCs w:val="22"/>
              </w:rPr>
            </w:pPr>
            <w:r>
              <w:rPr>
                <w:rFonts w:asciiTheme="majorBidi" w:hAnsiTheme="majorBidi" w:cstheme="majorBidi"/>
                <w:sz w:val="22"/>
                <w:szCs w:val="22"/>
              </w:rPr>
              <w:t>1.</w:t>
            </w:r>
          </w:p>
        </w:tc>
        <w:tc>
          <w:tcPr>
            <w:tcW w:w="3698" w:type="dxa"/>
            <w:tcBorders>
              <w:top w:val="single" w:sz="4" w:space="0" w:color="000000"/>
              <w:left w:val="single" w:sz="4" w:space="0" w:color="000000"/>
              <w:bottom w:val="single" w:sz="4" w:space="0" w:color="000000"/>
              <w:right w:val="single" w:sz="4" w:space="0" w:color="000000"/>
            </w:tcBorders>
            <w:hideMark/>
          </w:tcPr>
          <w:p w14:paraId="5228BF83" w14:textId="77777777" w:rsidR="00B26E62" w:rsidRDefault="00B26E62" w:rsidP="00C05207">
            <w:pPr>
              <w:rPr>
                <w:rFonts w:asciiTheme="majorBidi" w:hAnsiTheme="majorBidi" w:cstheme="majorBidi"/>
                <w:sz w:val="22"/>
                <w:szCs w:val="22"/>
              </w:rPr>
            </w:pPr>
            <w:r>
              <w:rPr>
                <w:rFonts w:asciiTheme="majorBidi" w:hAnsiTheme="majorBidi" w:cstheme="majorBidi"/>
                <w:sz w:val="22"/>
                <w:szCs w:val="22"/>
              </w:rPr>
              <w:t>Jungtinės veiklos sutarties kopija (</w:t>
            </w:r>
            <w:r>
              <w:rPr>
                <w:rFonts w:asciiTheme="majorBidi" w:eastAsiaTheme="minorHAnsi" w:hAnsiTheme="majorBidi" w:cstheme="majorBidi"/>
                <w:bCs/>
                <w:iCs/>
                <w:sz w:val="22"/>
                <w:szCs w:val="22"/>
              </w:rPr>
              <w:t>jei pasiūlymą pateikia ūkio subjektų grupė)</w:t>
            </w:r>
          </w:p>
        </w:tc>
        <w:tc>
          <w:tcPr>
            <w:tcW w:w="1198" w:type="dxa"/>
            <w:tcBorders>
              <w:top w:val="single" w:sz="4" w:space="0" w:color="000000"/>
              <w:left w:val="single" w:sz="4" w:space="0" w:color="000000"/>
              <w:bottom w:val="single" w:sz="4" w:space="0" w:color="000000"/>
              <w:right w:val="single" w:sz="4" w:space="0" w:color="000000"/>
            </w:tcBorders>
          </w:tcPr>
          <w:p w14:paraId="0047D7C4" w14:textId="77777777" w:rsidR="00B26E62" w:rsidRDefault="00B26E62" w:rsidP="00C05207">
            <w:pPr>
              <w:rPr>
                <w:rFonts w:asciiTheme="majorBidi" w:hAnsiTheme="majorBidi" w:cstheme="majorBidi"/>
                <w:sz w:val="22"/>
                <w:szCs w:val="22"/>
              </w:rPr>
            </w:pPr>
          </w:p>
        </w:tc>
        <w:tc>
          <w:tcPr>
            <w:tcW w:w="2110" w:type="dxa"/>
            <w:tcBorders>
              <w:top w:val="single" w:sz="4" w:space="0" w:color="000000"/>
              <w:left w:val="single" w:sz="4" w:space="0" w:color="000000"/>
              <w:bottom w:val="single" w:sz="4" w:space="0" w:color="000000"/>
              <w:right w:val="single" w:sz="4" w:space="0" w:color="000000"/>
            </w:tcBorders>
          </w:tcPr>
          <w:p w14:paraId="5F2D1F24" w14:textId="77777777" w:rsidR="00B26E62" w:rsidRDefault="00B26E62" w:rsidP="00C05207">
            <w:pPr>
              <w:rPr>
                <w:rFonts w:asciiTheme="majorBidi" w:hAnsiTheme="majorBidi" w:cstheme="majorBidi"/>
                <w:sz w:val="22"/>
                <w:szCs w:val="22"/>
              </w:rPr>
            </w:pPr>
          </w:p>
        </w:tc>
        <w:tc>
          <w:tcPr>
            <w:tcW w:w="2416" w:type="dxa"/>
            <w:tcBorders>
              <w:top w:val="single" w:sz="4" w:space="0" w:color="000000"/>
              <w:left w:val="single" w:sz="4" w:space="0" w:color="000000"/>
              <w:bottom w:val="single" w:sz="4" w:space="0" w:color="000000"/>
              <w:right w:val="single" w:sz="4" w:space="0" w:color="000000"/>
            </w:tcBorders>
          </w:tcPr>
          <w:p w14:paraId="611096F9" w14:textId="77777777" w:rsidR="00B26E62" w:rsidRDefault="00B26E62" w:rsidP="00C05207">
            <w:pPr>
              <w:rPr>
                <w:rFonts w:asciiTheme="majorBidi" w:hAnsiTheme="majorBidi" w:cstheme="majorBidi"/>
                <w:sz w:val="22"/>
                <w:szCs w:val="22"/>
              </w:rPr>
            </w:pPr>
          </w:p>
        </w:tc>
      </w:tr>
      <w:tr w:rsidR="00B26E62" w14:paraId="34AA279A" w14:textId="77777777" w:rsidTr="00300569">
        <w:tc>
          <w:tcPr>
            <w:tcW w:w="0" w:type="auto"/>
            <w:tcBorders>
              <w:top w:val="single" w:sz="4" w:space="0" w:color="000000"/>
              <w:left w:val="single" w:sz="4" w:space="0" w:color="000000"/>
              <w:bottom w:val="single" w:sz="4" w:space="0" w:color="000000"/>
              <w:right w:val="single" w:sz="4" w:space="0" w:color="000000"/>
            </w:tcBorders>
            <w:hideMark/>
          </w:tcPr>
          <w:p w14:paraId="4E7C2FD5" w14:textId="77777777" w:rsidR="00B26E62" w:rsidRDefault="00B26E62" w:rsidP="00C05207">
            <w:pPr>
              <w:rPr>
                <w:rFonts w:asciiTheme="majorBidi" w:eastAsia="Calibri" w:hAnsiTheme="majorBidi" w:cstheme="majorBidi"/>
                <w:sz w:val="22"/>
                <w:szCs w:val="22"/>
              </w:rPr>
            </w:pPr>
            <w:r>
              <w:rPr>
                <w:rFonts w:asciiTheme="majorBidi" w:eastAsia="Calibri" w:hAnsiTheme="majorBidi" w:cstheme="majorBidi"/>
                <w:sz w:val="22"/>
                <w:szCs w:val="22"/>
              </w:rPr>
              <w:t>2.</w:t>
            </w:r>
          </w:p>
        </w:tc>
        <w:tc>
          <w:tcPr>
            <w:tcW w:w="3698" w:type="dxa"/>
            <w:tcBorders>
              <w:top w:val="single" w:sz="4" w:space="0" w:color="000000"/>
              <w:left w:val="single" w:sz="4" w:space="0" w:color="000000"/>
              <w:bottom w:val="single" w:sz="4" w:space="0" w:color="000000"/>
              <w:right w:val="single" w:sz="4" w:space="0" w:color="000000"/>
            </w:tcBorders>
            <w:hideMark/>
          </w:tcPr>
          <w:p w14:paraId="0D43D12E" w14:textId="77777777" w:rsidR="00B26E62" w:rsidRDefault="00B26E62" w:rsidP="00C05207">
            <w:pPr>
              <w:rPr>
                <w:rFonts w:asciiTheme="majorBidi" w:eastAsiaTheme="minorEastAsia" w:hAnsiTheme="majorBidi" w:cstheme="majorBidi"/>
                <w:sz w:val="22"/>
                <w:szCs w:val="22"/>
              </w:rPr>
            </w:pPr>
            <w:r>
              <w:rPr>
                <w:rFonts w:asciiTheme="majorBidi" w:hAnsiTheme="majorBidi" w:cstheme="majorBidi"/>
                <w:sz w:val="22"/>
                <w:szCs w:val="22"/>
              </w:rPr>
              <w:t>Įgaliojimo ar kito dokumento, suteikiančio teisę pateikti ir (ar) pasirašyti pasiūlymą bei kitus dokumentus, kopija (jeigu pasiūlymą pateikia ir ar dokumentus pasirašo ne tiekėjo, ūkio subjektų grupės dalyvių, subtiekėjų ar ūkio subjektų, kurių pajėgumais tiekėjas remiasi, vadovas)</w:t>
            </w:r>
          </w:p>
        </w:tc>
        <w:tc>
          <w:tcPr>
            <w:tcW w:w="1198" w:type="dxa"/>
            <w:tcBorders>
              <w:top w:val="single" w:sz="4" w:space="0" w:color="000000"/>
              <w:left w:val="single" w:sz="4" w:space="0" w:color="000000"/>
              <w:bottom w:val="single" w:sz="4" w:space="0" w:color="000000"/>
              <w:right w:val="single" w:sz="4" w:space="0" w:color="000000"/>
            </w:tcBorders>
          </w:tcPr>
          <w:p w14:paraId="7DBC7A2B" w14:textId="77777777" w:rsidR="00B26E62" w:rsidRDefault="00B26E62" w:rsidP="00C05207">
            <w:pPr>
              <w:rPr>
                <w:rFonts w:asciiTheme="majorBidi" w:hAnsiTheme="majorBidi" w:cstheme="majorBidi"/>
                <w:sz w:val="22"/>
                <w:szCs w:val="22"/>
              </w:rPr>
            </w:pPr>
          </w:p>
        </w:tc>
        <w:tc>
          <w:tcPr>
            <w:tcW w:w="2110" w:type="dxa"/>
            <w:tcBorders>
              <w:top w:val="single" w:sz="4" w:space="0" w:color="000000"/>
              <w:left w:val="single" w:sz="4" w:space="0" w:color="000000"/>
              <w:bottom w:val="single" w:sz="4" w:space="0" w:color="000000"/>
              <w:right w:val="single" w:sz="4" w:space="0" w:color="000000"/>
            </w:tcBorders>
          </w:tcPr>
          <w:p w14:paraId="42A7C71F" w14:textId="77777777" w:rsidR="00B26E62" w:rsidRDefault="00B26E62" w:rsidP="00C05207">
            <w:pPr>
              <w:rPr>
                <w:rFonts w:asciiTheme="majorBidi" w:hAnsiTheme="majorBidi" w:cstheme="majorBidi"/>
                <w:sz w:val="22"/>
                <w:szCs w:val="22"/>
              </w:rPr>
            </w:pPr>
          </w:p>
        </w:tc>
        <w:tc>
          <w:tcPr>
            <w:tcW w:w="2416" w:type="dxa"/>
            <w:tcBorders>
              <w:top w:val="single" w:sz="4" w:space="0" w:color="000000"/>
              <w:left w:val="single" w:sz="4" w:space="0" w:color="000000"/>
              <w:bottom w:val="single" w:sz="4" w:space="0" w:color="000000"/>
              <w:right w:val="single" w:sz="4" w:space="0" w:color="000000"/>
            </w:tcBorders>
          </w:tcPr>
          <w:p w14:paraId="398EC1B6" w14:textId="77777777" w:rsidR="00B26E62" w:rsidRDefault="00B26E62" w:rsidP="00C05207">
            <w:pPr>
              <w:rPr>
                <w:rFonts w:asciiTheme="majorBidi" w:hAnsiTheme="majorBidi" w:cstheme="majorBidi"/>
                <w:sz w:val="22"/>
                <w:szCs w:val="22"/>
              </w:rPr>
            </w:pPr>
          </w:p>
        </w:tc>
      </w:tr>
      <w:tr w:rsidR="00B26E62" w14:paraId="032EDFE5" w14:textId="77777777" w:rsidTr="00300569">
        <w:tc>
          <w:tcPr>
            <w:tcW w:w="0" w:type="auto"/>
            <w:tcBorders>
              <w:top w:val="single" w:sz="4" w:space="0" w:color="000000"/>
              <w:left w:val="single" w:sz="4" w:space="0" w:color="000000"/>
              <w:bottom w:val="single" w:sz="4" w:space="0" w:color="000000"/>
              <w:right w:val="single" w:sz="4" w:space="0" w:color="000000"/>
            </w:tcBorders>
            <w:hideMark/>
          </w:tcPr>
          <w:p w14:paraId="7EBE1988" w14:textId="77777777" w:rsidR="00B26E62" w:rsidRDefault="00B26E62" w:rsidP="00C05207">
            <w:pPr>
              <w:rPr>
                <w:rFonts w:asciiTheme="majorBidi" w:eastAsia="Calibri" w:hAnsiTheme="majorBidi" w:cstheme="majorBidi"/>
                <w:bCs/>
                <w:sz w:val="22"/>
                <w:szCs w:val="22"/>
              </w:rPr>
            </w:pPr>
            <w:r>
              <w:rPr>
                <w:rFonts w:asciiTheme="majorBidi" w:eastAsia="Calibri" w:hAnsiTheme="majorBidi" w:cstheme="majorBidi"/>
                <w:bCs/>
                <w:sz w:val="22"/>
                <w:szCs w:val="22"/>
              </w:rPr>
              <w:t>3.</w:t>
            </w:r>
          </w:p>
        </w:tc>
        <w:tc>
          <w:tcPr>
            <w:tcW w:w="3698" w:type="dxa"/>
            <w:tcBorders>
              <w:top w:val="single" w:sz="4" w:space="0" w:color="000000"/>
              <w:left w:val="single" w:sz="4" w:space="0" w:color="000000"/>
              <w:bottom w:val="single" w:sz="4" w:space="0" w:color="000000"/>
              <w:right w:val="single" w:sz="4" w:space="0" w:color="000000"/>
            </w:tcBorders>
            <w:hideMark/>
          </w:tcPr>
          <w:p w14:paraId="5DE66766" w14:textId="34A4BC18" w:rsidR="00B26E62" w:rsidRDefault="00B26E62" w:rsidP="00C05207">
            <w:pPr>
              <w:tabs>
                <w:tab w:val="left" w:pos="1701"/>
              </w:tabs>
              <w:spacing w:line="20" w:lineRule="atLeast"/>
              <w:ind w:left="32"/>
              <w:rPr>
                <w:rFonts w:asciiTheme="majorBidi" w:eastAsiaTheme="minorHAnsi" w:hAnsiTheme="majorBidi" w:cstheme="majorBidi"/>
                <w:bCs/>
                <w:iCs/>
                <w:sz w:val="22"/>
                <w:szCs w:val="22"/>
              </w:rPr>
            </w:pPr>
            <w:r>
              <w:rPr>
                <w:rFonts w:asciiTheme="majorBidi" w:eastAsia="Calibri" w:hAnsiTheme="majorBidi" w:cstheme="majorBidi"/>
                <w:bCs/>
                <w:sz w:val="22"/>
                <w:szCs w:val="22"/>
              </w:rPr>
              <w:t>Jei tiekėjas pasitelkia ūkio subjektus</w:t>
            </w:r>
            <w:r w:rsidR="00D80840">
              <w:rPr>
                <w:rFonts w:asciiTheme="majorBidi" w:eastAsia="Calibri" w:hAnsiTheme="majorBidi" w:cstheme="majorBidi"/>
                <w:bCs/>
                <w:sz w:val="22"/>
                <w:szCs w:val="22"/>
              </w:rPr>
              <w:t xml:space="preserve"> (ir/ar kvazisubtiekėjus)</w:t>
            </w:r>
            <w:r>
              <w:rPr>
                <w:rFonts w:asciiTheme="majorBidi" w:eastAsia="Calibri" w:hAnsiTheme="majorBidi" w:cstheme="majorBidi"/>
                <w:bCs/>
                <w:sz w:val="22"/>
                <w:szCs w:val="22"/>
              </w:rPr>
              <w:t xml:space="preserve"> – įrodymai, kad šie ištekliai bus prieinami per visą sutartinių įsipareigojimų vykdymo laikotarpį</w:t>
            </w:r>
          </w:p>
        </w:tc>
        <w:tc>
          <w:tcPr>
            <w:tcW w:w="1198" w:type="dxa"/>
            <w:tcBorders>
              <w:top w:val="single" w:sz="4" w:space="0" w:color="000000"/>
              <w:left w:val="single" w:sz="4" w:space="0" w:color="000000"/>
              <w:bottom w:val="single" w:sz="4" w:space="0" w:color="000000"/>
              <w:right w:val="single" w:sz="4" w:space="0" w:color="000000"/>
            </w:tcBorders>
          </w:tcPr>
          <w:p w14:paraId="6B198A98" w14:textId="77777777" w:rsidR="00B26E62" w:rsidRDefault="00B26E62" w:rsidP="00C05207">
            <w:pPr>
              <w:rPr>
                <w:rFonts w:asciiTheme="majorBidi" w:eastAsiaTheme="minorEastAsia" w:hAnsiTheme="majorBidi" w:cstheme="majorBidi"/>
                <w:sz w:val="22"/>
                <w:szCs w:val="22"/>
              </w:rPr>
            </w:pPr>
          </w:p>
        </w:tc>
        <w:tc>
          <w:tcPr>
            <w:tcW w:w="2110" w:type="dxa"/>
            <w:tcBorders>
              <w:top w:val="single" w:sz="4" w:space="0" w:color="000000"/>
              <w:left w:val="single" w:sz="4" w:space="0" w:color="000000"/>
              <w:bottom w:val="single" w:sz="4" w:space="0" w:color="000000"/>
              <w:right w:val="single" w:sz="4" w:space="0" w:color="000000"/>
            </w:tcBorders>
          </w:tcPr>
          <w:p w14:paraId="4DE6E18E" w14:textId="77777777" w:rsidR="00B26E62" w:rsidRDefault="00B26E62" w:rsidP="00C05207">
            <w:pPr>
              <w:rPr>
                <w:rFonts w:asciiTheme="majorBidi" w:hAnsiTheme="majorBidi" w:cstheme="majorBidi"/>
                <w:sz w:val="22"/>
                <w:szCs w:val="22"/>
              </w:rPr>
            </w:pPr>
          </w:p>
        </w:tc>
        <w:tc>
          <w:tcPr>
            <w:tcW w:w="2416" w:type="dxa"/>
            <w:tcBorders>
              <w:top w:val="single" w:sz="4" w:space="0" w:color="000000"/>
              <w:left w:val="single" w:sz="4" w:space="0" w:color="000000"/>
              <w:bottom w:val="single" w:sz="4" w:space="0" w:color="000000"/>
              <w:right w:val="single" w:sz="4" w:space="0" w:color="000000"/>
            </w:tcBorders>
          </w:tcPr>
          <w:p w14:paraId="2D67D3A3" w14:textId="77777777" w:rsidR="00B26E62" w:rsidRDefault="00B26E62" w:rsidP="00C05207">
            <w:pPr>
              <w:rPr>
                <w:rFonts w:asciiTheme="majorBidi" w:hAnsiTheme="majorBidi" w:cstheme="majorBidi"/>
                <w:sz w:val="22"/>
                <w:szCs w:val="22"/>
              </w:rPr>
            </w:pPr>
          </w:p>
        </w:tc>
      </w:tr>
      <w:tr w:rsidR="00B26E62" w14:paraId="79BBF896" w14:textId="77777777" w:rsidTr="00300569">
        <w:tc>
          <w:tcPr>
            <w:tcW w:w="0" w:type="auto"/>
            <w:tcBorders>
              <w:top w:val="single" w:sz="4" w:space="0" w:color="000000"/>
              <w:left w:val="single" w:sz="4" w:space="0" w:color="000000"/>
              <w:bottom w:val="single" w:sz="4" w:space="0" w:color="000000"/>
              <w:right w:val="single" w:sz="4" w:space="0" w:color="000000"/>
            </w:tcBorders>
            <w:hideMark/>
          </w:tcPr>
          <w:p w14:paraId="38501933" w14:textId="77777777" w:rsidR="00B26E62" w:rsidRDefault="00B26E62" w:rsidP="00C05207">
            <w:pPr>
              <w:rPr>
                <w:rFonts w:asciiTheme="majorBidi" w:eastAsia="Calibri" w:hAnsiTheme="majorBidi" w:cstheme="majorBidi"/>
                <w:bCs/>
                <w:sz w:val="22"/>
                <w:szCs w:val="22"/>
              </w:rPr>
            </w:pPr>
            <w:r>
              <w:rPr>
                <w:rFonts w:asciiTheme="majorBidi" w:eastAsia="Calibri" w:hAnsiTheme="majorBidi" w:cstheme="majorBidi"/>
                <w:bCs/>
                <w:sz w:val="22"/>
                <w:szCs w:val="22"/>
              </w:rPr>
              <w:t>4.</w:t>
            </w:r>
          </w:p>
        </w:tc>
        <w:tc>
          <w:tcPr>
            <w:tcW w:w="3698" w:type="dxa"/>
            <w:tcBorders>
              <w:top w:val="single" w:sz="4" w:space="0" w:color="000000"/>
              <w:left w:val="single" w:sz="4" w:space="0" w:color="000000"/>
              <w:bottom w:val="single" w:sz="4" w:space="0" w:color="000000"/>
              <w:right w:val="single" w:sz="4" w:space="0" w:color="000000"/>
            </w:tcBorders>
            <w:hideMark/>
          </w:tcPr>
          <w:p w14:paraId="73E39E88" w14:textId="77777777" w:rsidR="00B26E62" w:rsidRDefault="00B26E62" w:rsidP="00C05207">
            <w:pPr>
              <w:rPr>
                <w:rFonts w:asciiTheme="majorBidi" w:eastAsiaTheme="minorEastAsia" w:hAnsiTheme="majorBidi" w:cstheme="majorBidi"/>
                <w:bCs/>
                <w:sz w:val="22"/>
                <w:szCs w:val="22"/>
              </w:rPr>
            </w:pPr>
            <w:r>
              <w:rPr>
                <w:rFonts w:asciiTheme="majorBidi" w:eastAsiaTheme="minorHAnsi" w:hAnsiTheme="majorBidi" w:cstheme="majorBidi"/>
                <w:bCs/>
                <w:iCs/>
                <w:sz w:val="22"/>
                <w:szCs w:val="22"/>
              </w:rPr>
              <w:t>Užpildytas EBVPD (</w:t>
            </w:r>
            <w:r>
              <w:rPr>
                <w:rFonts w:asciiTheme="majorBidi" w:eastAsia="Calibri" w:hAnsiTheme="majorBidi" w:cstheme="majorBidi"/>
                <w:color w:val="0070C0"/>
                <w:sz w:val="22"/>
                <w:szCs w:val="22"/>
              </w:rPr>
              <w:t xml:space="preserve">Pirkimo sąlygų 5 priedas „EBVPD“ </w:t>
            </w:r>
            <w:r>
              <w:rPr>
                <w:rFonts w:asciiTheme="majorBidi" w:eastAsiaTheme="minorHAnsi" w:hAnsiTheme="majorBidi" w:cstheme="majorBidi"/>
                <w:bCs/>
                <w:iCs/>
                <w:sz w:val="22"/>
                <w:szCs w:val="22"/>
              </w:rPr>
              <w:t>).</w:t>
            </w:r>
          </w:p>
          <w:p w14:paraId="7E45B28D" w14:textId="77777777" w:rsidR="00B26E62" w:rsidRDefault="00B26E62" w:rsidP="00C05207">
            <w:pPr>
              <w:pStyle w:val="Betarp"/>
              <w:tabs>
                <w:tab w:val="left" w:pos="331"/>
              </w:tabs>
              <w:ind w:left="32" w:hanging="32"/>
              <w:rPr>
                <w:rFonts w:asciiTheme="majorBidi" w:hAnsiTheme="majorBidi" w:cstheme="majorBidi"/>
                <w:bCs/>
                <w:sz w:val="22"/>
                <w:szCs w:val="22"/>
              </w:rPr>
            </w:pPr>
            <w:r>
              <w:rPr>
                <w:rFonts w:asciiTheme="majorBidi" w:hAnsiTheme="majorBidi" w:cstheme="majorBidi"/>
                <w:bCs/>
                <w:sz w:val="22"/>
                <w:szCs w:val="22"/>
              </w:rPr>
              <w:t>*Atskirą EBVPD pildo:</w:t>
            </w:r>
          </w:p>
          <w:p w14:paraId="52DFC1D5" w14:textId="77777777" w:rsidR="00B26E62" w:rsidRDefault="00B26E62" w:rsidP="00C05207">
            <w:pPr>
              <w:pStyle w:val="Betarp"/>
              <w:numPr>
                <w:ilvl w:val="0"/>
                <w:numId w:val="20"/>
              </w:numPr>
              <w:tabs>
                <w:tab w:val="left" w:pos="331"/>
              </w:tabs>
              <w:ind w:left="0" w:hanging="32"/>
              <w:rPr>
                <w:rFonts w:asciiTheme="majorBidi" w:hAnsiTheme="majorBidi" w:cstheme="majorBidi"/>
                <w:bCs/>
                <w:sz w:val="22"/>
                <w:szCs w:val="22"/>
              </w:rPr>
            </w:pPr>
            <w:r>
              <w:rPr>
                <w:rFonts w:asciiTheme="majorBidi" w:hAnsiTheme="majorBidi" w:cstheme="majorBidi"/>
                <w:bCs/>
                <w:sz w:val="22"/>
                <w:szCs w:val="22"/>
              </w:rPr>
              <w:t>tiekėjas;</w:t>
            </w:r>
          </w:p>
          <w:p w14:paraId="6D1BF6E5" w14:textId="77777777" w:rsidR="00B26E62" w:rsidRDefault="00B26E62" w:rsidP="00C05207">
            <w:pPr>
              <w:pStyle w:val="Betarp"/>
              <w:numPr>
                <w:ilvl w:val="0"/>
                <w:numId w:val="20"/>
              </w:numPr>
              <w:tabs>
                <w:tab w:val="left" w:pos="331"/>
              </w:tabs>
              <w:ind w:left="0" w:hanging="32"/>
              <w:rPr>
                <w:rFonts w:asciiTheme="majorBidi" w:hAnsiTheme="majorBidi" w:cstheme="majorBidi"/>
                <w:bCs/>
                <w:sz w:val="22"/>
                <w:szCs w:val="22"/>
              </w:rPr>
            </w:pPr>
            <w:r>
              <w:rPr>
                <w:rFonts w:asciiTheme="majorBidi" w:hAnsiTheme="majorBidi" w:cstheme="majorBidi"/>
                <w:bCs/>
                <w:sz w:val="22"/>
                <w:szCs w:val="22"/>
              </w:rPr>
              <w:t>kiekvienas tiekėjų grupės narys (jeigu pasiūlymą teikia tiekėjų grupė);</w:t>
            </w:r>
          </w:p>
          <w:p w14:paraId="62E89E66" w14:textId="51894AAC" w:rsidR="00B26E62" w:rsidRPr="00945CBF" w:rsidRDefault="00B26E62" w:rsidP="00945CBF">
            <w:pPr>
              <w:pStyle w:val="Sraopastraipa"/>
              <w:numPr>
                <w:ilvl w:val="0"/>
                <w:numId w:val="20"/>
              </w:numPr>
              <w:tabs>
                <w:tab w:val="left" w:pos="0"/>
                <w:tab w:val="left" w:pos="331"/>
              </w:tabs>
              <w:spacing w:line="20" w:lineRule="atLeast"/>
              <w:ind w:left="0" w:hanging="32"/>
              <w:rPr>
                <w:rFonts w:asciiTheme="majorBidi" w:eastAsiaTheme="minorHAnsi" w:hAnsiTheme="majorBidi" w:cstheme="majorBidi"/>
                <w:bCs/>
                <w:sz w:val="22"/>
                <w:szCs w:val="22"/>
              </w:rPr>
            </w:pPr>
            <w:r>
              <w:rPr>
                <w:rFonts w:asciiTheme="majorBidi" w:hAnsiTheme="majorBidi" w:cstheme="majorBidi"/>
                <w:bCs/>
                <w:sz w:val="22"/>
                <w:szCs w:val="22"/>
              </w:rPr>
              <w:t>kiekvienas ūkio subjektas, kurio pajėgumais remiasi tiekėjas pagal VPĮ 49 str. (jei yra);</w:t>
            </w:r>
          </w:p>
        </w:tc>
        <w:tc>
          <w:tcPr>
            <w:tcW w:w="1198" w:type="dxa"/>
            <w:tcBorders>
              <w:top w:val="single" w:sz="4" w:space="0" w:color="000000"/>
              <w:left w:val="single" w:sz="4" w:space="0" w:color="000000"/>
              <w:bottom w:val="single" w:sz="4" w:space="0" w:color="000000"/>
              <w:right w:val="single" w:sz="4" w:space="0" w:color="000000"/>
            </w:tcBorders>
          </w:tcPr>
          <w:p w14:paraId="11118C0B" w14:textId="77777777" w:rsidR="00B26E62" w:rsidRDefault="00B26E62" w:rsidP="00C05207">
            <w:pPr>
              <w:rPr>
                <w:rFonts w:asciiTheme="majorBidi" w:eastAsiaTheme="minorEastAsia" w:hAnsiTheme="majorBidi" w:cstheme="majorBidi"/>
                <w:sz w:val="22"/>
                <w:szCs w:val="22"/>
              </w:rPr>
            </w:pPr>
          </w:p>
        </w:tc>
        <w:tc>
          <w:tcPr>
            <w:tcW w:w="2110" w:type="dxa"/>
            <w:tcBorders>
              <w:top w:val="single" w:sz="4" w:space="0" w:color="000000"/>
              <w:left w:val="single" w:sz="4" w:space="0" w:color="000000"/>
              <w:bottom w:val="single" w:sz="4" w:space="0" w:color="000000"/>
              <w:right w:val="single" w:sz="4" w:space="0" w:color="000000"/>
            </w:tcBorders>
          </w:tcPr>
          <w:p w14:paraId="6936456E" w14:textId="77777777" w:rsidR="00B26E62" w:rsidRDefault="00B26E62" w:rsidP="00C05207">
            <w:pPr>
              <w:rPr>
                <w:rFonts w:asciiTheme="majorBidi" w:hAnsiTheme="majorBidi" w:cstheme="majorBidi"/>
                <w:sz w:val="22"/>
                <w:szCs w:val="22"/>
              </w:rPr>
            </w:pPr>
          </w:p>
        </w:tc>
        <w:tc>
          <w:tcPr>
            <w:tcW w:w="2416" w:type="dxa"/>
            <w:tcBorders>
              <w:top w:val="single" w:sz="4" w:space="0" w:color="000000"/>
              <w:left w:val="single" w:sz="4" w:space="0" w:color="000000"/>
              <w:bottom w:val="single" w:sz="4" w:space="0" w:color="000000"/>
              <w:right w:val="single" w:sz="4" w:space="0" w:color="000000"/>
            </w:tcBorders>
          </w:tcPr>
          <w:p w14:paraId="62127915" w14:textId="77777777" w:rsidR="00B26E62" w:rsidRDefault="00B26E62" w:rsidP="00C05207">
            <w:pPr>
              <w:rPr>
                <w:rFonts w:asciiTheme="majorBidi" w:hAnsiTheme="majorBidi" w:cstheme="majorBidi"/>
                <w:sz w:val="22"/>
                <w:szCs w:val="22"/>
              </w:rPr>
            </w:pPr>
          </w:p>
        </w:tc>
      </w:tr>
      <w:tr w:rsidR="00E8056A" w14:paraId="603D87D4" w14:textId="77777777" w:rsidTr="00300569">
        <w:tc>
          <w:tcPr>
            <w:tcW w:w="0" w:type="auto"/>
            <w:tcBorders>
              <w:top w:val="single" w:sz="4" w:space="0" w:color="000000"/>
              <w:left w:val="single" w:sz="4" w:space="0" w:color="000000"/>
              <w:bottom w:val="single" w:sz="4" w:space="0" w:color="000000"/>
              <w:right w:val="single" w:sz="4" w:space="0" w:color="000000"/>
            </w:tcBorders>
            <w:hideMark/>
          </w:tcPr>
          <w:p w14:paraId="3B3C8A27" w14:textId="77777777" w:rsidR="00E8056A" w:rsidRDefault="00E8056A" w:rsidP="00C05207">
            <w:pPr>
              <w:rPr>
                <w:rFonts w:asciiTheme="majorBidi" w:hAnsiTheme="majorBidi" w:cstheme="majorBidi"/>
                <w:sz w:val="22"/>
                <w:szCs w:val="22"/>
              </w:rPr>
            </w:pPr>
            <w:r>
              <w:rPr>
                <w:rFonts w:asciiTheme="majorBidi" w:hAnsiTheme="majorBidi" w:cstheme="majorBidi"/>
                <w:sz w:val="22"/>
                <w:szCs w:val="22"/>
              </w:rPr>
              <w:t>5.</w:t>
            </w:r>
          </w:p>
        </w:tc>
        <w:tc>
          <w:tcPr>
            <w:tcW w:w="3698" w:type="dxa"/>
            <w:tcBorders>
              <w:top w:val="single" w:sz="4" w:space="0" w:color="000000"/>
              <w:left w:val="single" w:sz="4" w:space="0" w:color="000000"/>
              <w:bottom w:val="single" w:sz="4" w:space="0" w:color="000000"/>
              <w:right w:val="single" w:sz="4" w:space="0" w:color="000000"/>
            </w:tcBorders>
            <w:hideMark/>
          </w:tcPr>
          <w:p w14:paraId="1C8CD728" w14:textId="10414153" w:rsidR="00E8056A" w:rsidRDefault="00E8056A" w:rsidP="00C05207">
            <w:pPr>
              <w:rPr>
                <w:rFonts w:asciiTheme="majorBidi" w:eastAsiaTheme="minorHAnsi" w:hAnsiTheme="majorBidi" w:cstheme="majorBidi"/>
                <w:color w:val="0070C0"/>
                <w:sz w:val="22"/>
                <w:szCs w:val="22"/>
              </w:rPr>
            </w:pPr>
            <w:r>
              <w:rPr>
                <w:rFonts w:asciiTheme="majorBidi" w:eastAsiaTheme="minorHAnsi" w:hAnsiTheme="majorBidi" w:cstheme="majorBidi"/>
                <w:bCs/>
                <w:iCs/>
                <w:sz w:val="22"/>
                <w:szCs w:val="22"/>
              </w:rPr>
              <w:t xml:space="preserve">Dokumentai, reikalaujami </w:t>
            </w:r>
            <w:r>
              <w:rPr>
                <w:rFonts w:asciiTheme="majorBidi" w:eastAsia="Calibri" w:hAnsiTheme="majorBidi" w:cstheme="majorBidi"/>
                <w:color w:val="0070C0"/>
                <w:sz w:val="22"/>
                <w:szCs w:val="22"/>
              </w:rPr>
              <w:t>Pirkimo sąlygų 2 priedas „Techninė specifikacija“</w:t>
            </w:r>
          </w:p>
        </w:tc>
        <w:tc>
          <w:tcPr>
            <w:tcW w:w="1198" w:type="dxa"/>
            <w:tcBorders>
              <w:top w:val="single" w:sz="4" w:space="0" w:color="000000"/>
              <w:left w:val="single" w:sz="4" w:space="0" w:color="000000"/>
              <w:bottom w:val="single" w:sz="4" w:space="0" w:color="000000"/>
              <w:right w:val="single" w:sz="4" w:space="0" w:color="000000"/>
            </w:tcBorders>
          </w:tcPr>
          <w:p w14:paraId="6226DCF7" w14:textId="77777777" w:rsidR="00E8056A" w:rsidRDefault="00E8056A" w:rsidP="00C05207">
            <w:pPr>
              <w:rPr>
                <w:rFonts w:asciiTheme="majorBidi" w:eastAsiaTheme="minorEastAsia" w:hAnsiTheme="majorBidi" w:cstheme="majorBidi"/>
                <w:sz w:val="22"/>
                <w:szCs w:val="22"/>
              </w:rPr>
            </w:pPr>
          </w:p>
        </w:tc>
        <w:tc>
          <w:tcPr>
            <w:tcW w:w="2110" w:type="dxa"/>
            <w:tcBorders>
              <w:top w:val="single" w:sz="4" w:space="0" w:color="000000"/>
              <w:left w:val="single" w:sz="4" w:space="0" w:color="000000"/>
              <w:bottom w:val="single" w:sz="4" w:space="0" w:color="000000"/>
              <w:right w:val="single" w:sz="4" w:space="0" w:color="000000"/>
            </w:tcBorders>
          </w:tcPr>
          <w:p w14:paraId="07F7DBDB" w14:textId="77777777" w:rsidR="00E8056A" w:rsidRDefault="00E8056A" w:rsidP="00C05207">
            <w:pPr>
              <w:rPr>
                <w:rFonts w:asciiTheme="majorBidi" w:hAnsiTheme="majorBidi" w:cstheme="majorBidi"/>
                <w:sz w:val="22"/>
                <w:szCs w:val="22"/>
              </w:rPr>
            </w:pPr>
          </w:p>
        </w:tc>
        <w:tc>
          <w:tcPr>
            <w:tcW w:w="2416" w:type="dxa"/>
            <w:tcBorders>
              <w:top w:val="single" w:sz="4" w:space="0" w:color="000000"/>
              <w:left w:val="single" w:sz="4" w:space="0" w:color="000000"/>
              <w:bottom w:val="single" w:sz="4" w:space="0" w:color="000000"/>
              <w:right w:val="single" w:sz="4" w:space="0" w:color="000000"/>
            </w:tcBorders>
          </w:tcPr>
          <w:p w14:paraId="4ABA1828" w14:textId="77777777" w:rsidR="00E8056A" w:rsidRDefault="00E8056A" w:rsidP="00C05207">
            <w:pPr>
              <w:rPr>
                <w:rFonts w:asciiTheme="majorBidi" w:hAnsiTheme="majorBidi" w:cstheme="majorBidi"/>
                <w:sz w:val="22"/>
                <w:szCs w:val="22"/>
              </w:rPr>
            </w:pPr>
          </w:p>
        </w:tc>
      </w:tr>
      <w:tr w:rsidR="00E8056A" w14:paraId="6E64E5BF" w14:textId="77777777" w:rsidTr="00300569">
        <w:tc>
          <w:tcPr>
            <w:tcW w:w="0" w:type="auto"/>
            <w:tcBorders>
              <w:top w:val="single" w:sz="4" w:space="0" w:color="000000"/>
              <w:left w:val="single" w:sz="4" w:space="0" w:color="000000"/>
              <w:bottom w:val="single" w:sz="4" w:space="0" w:color="000000"/>
              <w:right w:val="single" w:sz="4" w:space="0" w:color="000000"/>
            </w:tcBorders>
            <w:hideMark/>
          </w:tcPr>
          <w:p w14:paraId="380F54F7" w14:textId="377F9086" w:rsidR="00E8056A" w:rsidRDefault="00E8056A" w:rsidP="00C05207">
            <w:pPr>
              <w:rPr>
                <w:rFonts w:asciiTheme="majorBidi" w:hAnsiTheme="majorBidi" w:cstheme="majorBidi"/>
                <w:sz w:val="22"/>
                <w:szCs w:val="22"/>
              </w:rPr>
            </w:pPr>
            <w:r>
              <w:rPr>
                <w:rFonts w:asciiTheme="majorBidi" w:hAnsiTheme="majorBidi" w:cstheme="majorBidi"/>
                <w:sz w:val="22"/>
                <w:szCs w:val="22"/>
              </w:rPr>
              <w:t>6.</w:t>
            </w:r>
          </w:p>
        </w:tc>
        <w:tc>
          <w:tcPr>
            <w:tcW w:w="3698" w:type="dxa"/>
            <w:tcBorders>
              <w:top w:val="single" w:sz="4" w:space="0" w:color="000000"/>
              <w:left w:val="single" w:sz="4" w:space="0" w:color="000000"/>
              <w:bottom w:val="single" w:sz="4" w:space="0" w:color="000000"/>
              <w:right w:val="single" w:sz="4" w:space="0" w:color="000000"/>
            </w:tcBorders>
            <w:hideMark/>
          </w:tcPr>
          <w:p w14:paraId="3F3B635E" w14:textId="1D5B760B" w:rsidR="00E8056A" w:rsidRPr="00974BFD" w:rsidRDefault="00E8056A" w:rsidP="00C05207">
            <w:pPr>
              <w:rPr>
                <w:rFonts w:asciiTheme="majorBidi" w:eastAsiaTheme="minorHAnsi" w:hAnsiTheme="majorBidi" w:cstheme="majorBidi"/>
                <w:bCs/>
                <w:iCs/>
                <w:sz w:val="22"/>
                <w:szCs w:val="22"/>
              </w:rPr>
            </w:pPr>
            <w:bookmarkStart w:id="59" w:name="_Toc105406924"/>
            <w:bookmarkStart w:id="60" w:name="_Toc108090429"/>
            <w:bookmarkStart w:id="61" w:name="_Toc102654329"/>
            <w:r w:rsidRPr="00974BFD">
              <w:rPr>
                <w:rFonts w:asciiTheme="majorBidi" w:hAnsiTheme="majorBidi"/>
                <w:color w:val="0070C0"/>
                <w:sz w:val="22"/>
                <w:szCs w:val="22"/>
              </w:rPr>
              <w:t>Pirkimo sąlygų 6  priedas „Nacionalinio saugumo reikalavimų atitikties deklaracij</w:t>
            </w:r>
            <w:bookmarkEnd w:id="59"/>
            <w:bookmarkEnd w:id="60"/>
            <w:bookmarkEnd w:id="61"/>
            <w:r w:rsidRPr="00974BFD">
              <w:rPr>
                <w:rFonts w:asciiTheme="majorBidi" w:hAnsiTheme="majorBidi"/>
                <w:color w:val="0070C0"/>
                <w:sz w:val="22"/>
                <w:szCs w:val="22"/>
              </w:rPr>
              <w:t>a“</w:t>
            </w:r>
          </w:p>
        </w:tc>
        <w:tc>
          <w:tcPr>
            <w:tcW w:w="1198" w:type="dxa"/>
            <w:tcBorders>
              <w:top w:val="single" w:sz="4" w:space="0" w:color="000000"/>
              <w:left w:val="single" w:sz="4" w:space="0" w:color="000000"/>
              <w:bottom w:val="single" w:sz="4" w:space="0" w:color="000000"/>
              <w:right w:val="single" w:sz="4" w:space="0" w:color="000000"/>
            </w:tcBorders>
          </w:tcPr>
          <w:p w14:paraId="645FEC9B" w14:textId="77777777" w:rsidR="00E8056A" w:rsidRDefault="00E8056A" w:rsidP="00C05207">
            <w:pPr>
              <w:rPr>
                <w:rFonts w:asciiTheme="majorBidi" w:eastAsiaTheme="minorEastAsia" w:hAnsiTheme="majorBidi" w:cstheme="majorBidi"/>
                <w:sz w:val="22"/>
                <w:szCs w:val="22"/>
              </w:rPr>
            </w:pPr>
          </w:p>
        </w:tc>
        <w:tc>
          <w:tcPr>
            <w:tcW w:w="2110" w:type="dxa"/>
            <w:tcBorders>
              <w:top w:val="single" w:sz="4" w:space="0" w:color="000000"/>
              <w:left w:val="single" w:sz="4" w:space="0" w:color="000000"/>
              <w:bottom w:val="single" w:sz="4" w:space="0" w:color="000000"/>
              <w:right w:val="single" w:sz="4" w:space="0" w:color="000000"/>
            </w:tcBorders>
          </w:tcPr>
          <w:p w14:paraId="4F04DFE2" w14:textId="77777777" w:rsidR="00E8056A" w:rsidRDefault="00E8056A" w:rsidP="00C05207">
            <w:pPr>
              <w:rPr>
                <w:rFonts w:asciiTheme="majorBidi" w:hAnsiTheme="majorBidi" w:cstheme="majorBidi"/>
                <w:sz w:val="22"/>
                <w:szCs w:val="22"/>
              </w:rPr>
            </w:pPr>
          </w:p>
        </w:tc>
        <w:tc>
          <w:tcPr>
            <w:tcW w:w="2416" w:type="dxa"/>
            <w:tcBorders>
              <w:top w:val="single" w:sz="4" w:space="0" w:color="000000"/>
              <w:left w:val="single" w:sz="4" w:space="0" w:color="000000"/>
              <w:bottom w:val="single" w:sz="4" w:space="0" w:color="000000"/>
              <w:right w:val="single" w:sz="4" w:space="0" w:color="000000"/>
            </w:tcBorders>
          </w:tcPr>
          <w:p w14:paraId="090DB852" w14:textId="77777777" w:rsidR="00E8056A" w:rsidRDefault="00E8056A" w:rsidP="00C05207">
            <w:pPr>
              <w:rPr>
                <w:rFonts w:asciiTheme="majorBidi" w:hAnsiTheme="majorBidi" w:cstheme="majorBidi"/>
                <w:sz w:val="22"/>
                <w:szCs w:val="22"/>
              </w:rPr>
            </w:pPr>
          </w:p>
        </w:tc>
      </w:tr>
      <w:tr w:rsidR="00E8056A" w14:paraId="0A8F366A" w14:textId="77777777" w:rsidTr="00300569">
        <w:tc>
          <w:tcPr>
            <w:tcW w:w="0" w:type="auto"/>
            <w:tcBorders>
              <w:top w:val="single" w:sz="4" w:space="0" w:color="000000"/>
              <w:left w:val="single" w:sz="4" w:space="0" w:color="000000"/>
              <w:bottom w:val="single" w:sz="4" w:space="0" w:color="000000"/>
              <w:right w:val="single" w:sz="4" w:space="0" w:color="000000"/>
            </w:tcBorders>
            <w:hideMark/>
          </w:tcPr>
          <w:p w14:paraId="1E4AC8E2" w14:textId="59E3C986" w:rsidR="00E8056A" w:rsidRDefault="00E8056A" w:rsidP="00C05207">
            <w:pPr>
              <w:rPr>
                <w:rFonts w:asciiTheme="majorBidi" w:hAnsiTheme="majorBidi" w:cstheme="majorBidi"/>
                <w:sz w:val="22"/>
                <w:szCs w:val="22"/>
              </w:rPr>
            </w:pPr>
            <w:r>
              <w:rPr>
                <w:rFonts w:asciiTheme="majorBidi" w:hAnsiTheme="majorBidi" w:cstheme="majorBidi"/>
                <w:sz w:val="22"/>
                <w:szCs w:val="22"/>
              </w:rPr>
              <w:t>8.</w:t>
            </w:r>
          </w:p>
        </w:tc>
        <w:tc>
          <w:tcPr>
            <w:tcW w:w="3698" w:type="dxa"/>
            <w:tcBorders>
              <w:top w:val="single" w:sz="4" w:space="0" w:color="000000"/>
              <w:left w:val="single" w:sz="4" w:space="0" w:color="000000"/>
              <w:bottom w:val="single" w:sz="4" w:space="0" w:color="000000"/>
              <w:right w:val="single" w:sz="4" w:space="0" w:color="000000"/>
            </w:tcBorders>
            <w:hideMark/>
          </w:tcPr>
          <w:p w14:paraId="36094006" w14:textId="58CC3F90" w:rsidR="00E8056A" w:rsidRDefault="00E8056A" w:rsidP="00C05207">
            <w:pPr>
              <w:pStyle w:val="Antrat2"/>
              <w:spacing w:before="0"/>
              <w:rPr>
                <w:rFonts w:asciiTheme="majorBidi" w:eastAsiaTheme="minorHAnsi" w:hAnsiTheme="majorBidi"/>
                <w:bCs/>
                <w:iCs/>
                <w:color w:val="0070C0"/>
                <w:sz w:val="22"/>
                <w:szCs w:val="22"/>
              </w:rPr>
            </w:pPr>
          </w:p>
        </w:tc>
        <w:tc>
          <w:tcPr>
            <w:tcW w:w="1198" w:type="dxa"/>
            <w:tcBorders>
              <w:top w:val="single" w:sz="4" w:space="0" w:color="000000"/>
              <w:left w:val="single" w:sz="4" w:space="0" w:color="000000"/>
              <w:bottom w:val="single" w:sz="4" w:space="0" w:color="000000"/>
              <w:right w:val="single" w:sz="4" w:space="0" w:color="000000"/>
            </w:tcBorders>
          </w:tcPr>
          <w:p w14:paraId="1BE9E951" w14:textId="77777777" w:rsidR="00E8056A" w:rsidRDefault="00E8056A" w:rsidP="00C05207">
            <w:pPr>
              <w:rPr>
                <w:rFonts w:asciiTheme="majorBidi" w:eastAsiaTheme="minorEastAsia" w:hAnsiTheme="majorBidi" w:cstheme="majorBidi"/>
                <w:sz w:val="22"/>
                <w:szCs w:val="22"/>
              </w:rPr>
            </w:pPr>
          </w:p>
        </w:tc>
        <w:tc>
          <w:tcPr>
            <w:tcW w:w="2110" w:type="dxa"/>
            <w:tcBorders>
              <w:top w:val="single" w:sz="4" w:space="0" w:color="000000"/>
              <w:left w:val="single" w:sz="4" w:space="0" w:color="000000"/>
              <w:bottom w:val="single" w:sz="4" w:space="0" w:color="000000"/>
              <w:right w:val="single" w:sz="4" w:space="0" w:color="000000"/>
            </w:tcBorders>
          </w:tcPr>
          <w:p w14:paraId="77A898AC" w14:textId="77777777" w:rsidR="00E8056A" w:rsidRDefault="00E8056A" w:rsidP="00C05207">
            <w:pPr>
              <w:rPr>
                <w:rFonts w:asciiTheme="majorBidi" w:hAnsiTheme="majorBidi" w:cstheme="majorBidi"/>
                <w:sz w:val="22"/>
                <w:szCs w:val="22"/>
              </w:rPr>
            </w:pPr>
          </w:p>
        </w:tc>
        <w:tc>
          <w:tcPr>
            <w:tcW w:w="2416" w:type="dxa"/>
            <w:tcBorders>
              <w:top w:val="single" w:sz="4" w:space="0" w:color="000000"/>
              <w:left w:val="single" w:sz="4" w:space="0" w:color="000000"/>
              <w:bottom w:val="single" w:sz="4" w:space="0" w:color="000000"/>
              <w:right w:val="single" w:sz="4" w:space="0" w:color="000000"/>
            </w:tcBorders>
          </w:tcPr>
          <w:p w14:paraId="19F5ECEE" w14:textId="77777777" w:rsidR="00E8056A" w:rsidRDefault="00E8056A" w:rsidP="00C05207">
            <w:pPr>
              <w:rPr>
                <w:rFonts w:asciiTheme="majorBidi" w:hAnsiTheme="majorBidi" w:cstheme="majorBidi"/>
                <w:sz w:val="22"/>
                <w:szCs w:val="22"/>
              </w:rPr>
            </w:pPr>
          </w:p>
        </w:tc>
      </w:tr>
      <w:tr w:rsidR="00E8056A" w14:paraId="67149796" w14:textId="77777777" w:rsidTr="00300569">
        <w:tc>
          <w:tcPr>
            <w:tcW w:w="0" w:type="auto"/>
            <w:tcBorders>
              <w:top w:val="single" w:sz="4" w:space="0" w:color="000000"/>
              <w:left w:val="single" w:sz="4" w:space="0" w:color="000000"/>
              <w:bottom w:val="single" w:sz="4" w:space="0" w:color="000000"/>
              <w:right w:val="single" w:sz="4" w:space="0" w:color="000000"/>
            </w:tcBorders>
          </w:tcPr>
          <w:p w14:paraId="33272CB7" w14:textId="77777777" w:rsidR="00E8056A" w:rsidRDefault="00E8056A" w:rsidP="00C05207">
            <w:pPr>
              <w:rPr>
                <w:rFonts w:asciiTheme="majorBidi" w:hAnsiTheme="majorBidi" w:cstheme="majorBidi"/>
                <w:sz w:val="22"/>
                <w:szCs w:val="22"/>
              </w:rPr>
            </w:pPr>
          </w:p>
        </w:tc>
        <w:tc>
          <w:tcPr>
            <w:tcW w:w="3698" w:type="dxa"/>
            <w:tcBorders>
              <w:top w:val="single" w:sz="4" w:space="0" w:color="000000"/>
              <w:left w:val="single" w:sz="4" w:space="0" w:color="000000"/>
              <w:bottom w:val="single" w:sz="4" w:space="0" w:color="000000"/>
              <w:right w:val="single" w:sz="4" w:space="0" w:color="000000"/>
            </w:tcBorders>
          </w:tcPr>
          <w:p w14:paraId="00EB48C4" w14:textId="77777777" w:rsidR="00E8056A" w:rsidRDefault="00E8056A" w:rsidP="00C05207">
            <w:pPr>
              <w:pStyle w:val="Antrat2"/>
              <w:spacing w:before="0"/>
              <w:rPr>
                <w:rFonts w:asciiTheme="majorBidi" w:hAnsiTheme="majorBidi"/>
                <w:color w:val="auto"/>
                <w:sz w:val="22"/>
                <w:szCs w:val="22"/>
                <w:lang w:bidi="hi-IN"/>
              </w:rPr>
            </w:pPr>
          </w:p>
        </w:tc>
        <w:tc>
          <w:tcPr>
            <w:tcW w:w="1198" w:type="dxa"/>
            <w:tcBorders>
              <w:top w:val="single" w:sz="4" w:space="0" w:color="000000"/>
              <w:left w:val="single" w:sz="4" w:space="0" w:color="000000"/>
              <w:bottom w:val="single" w:sz="4" w:space="0" w:color="000000"/>
              <w:right w:val="single" w:sz="4" w:space="0" w:color="000000"/>
            </w:tcBorders>
          </w:tcPr>
          <w:p w14:paraId="5D534A56" w14:textId="77777777" w:rsidR="00E8056A" w:rsidRDefault="00E8056A" w:rsidP="00C05207">
            <w:pPr>
              <w:rPr>
                <w:rFonts w:asciiTheme="majorBidi" w:hAnsiTheme="majorBidi" w:cstheme="majorBidi"/>
                <w:sz w:val="22"/>
                <w:szCs w:val="22"/>
              </w:rPr>
            </w:pPr>
          </w:p>
        </w:tc>
        <w:tc>
          <w:tcPr>
            <w:tcW w:w="2110" w:type="dxa"/>
            <w:tcBorders>
              <w:top w:val="single" w:sz="4" w:space="0" w:color="000000"/>
              <w:left w:val="single" w:sz="4" w:space="0" w:color="000000"/>
              <w:bottom w:val="single" w:sz="4" w:space="0" w:color="000000"/>
              <w:right w:val="single" w:sz="4" w:space="0" w:color="000000"/>
            </w:tcBorders>
          </w:tcPr>
          <w:p w14:paraId="5F57BBDA" w14:textId="77777777" w:rsidR="00E8056A" w:rsidRDefault="00E8056A" w:rsidP="00C05207">
            <w:pPr>
              <w:rPr>
                <w:rFonts w:asciiTheme="majorBidi" w:hAnsiTheme="majorBidi" w:cstheme="majorBidi"/>
                <w:sz w:val="22"/>
                <w:szCs w:val="22"/>
              </w:rPr>
            </w:pPr>
          </w:p>
        </w:tc>
        <w:tc>
          <w:tcPr>
            <w:tcW w:w="2416" w:type="dxa"/>
            <w:tcBorders>
              <w:top w:val="single" w:sz="4" w:space="0" w:color="000000"/>
              <w:left w:val="single" w:sz="4" w:space="0" w:color="000000"/>
              <w:bottom w:val="single" w:sz="4" w:space="0" w:color="000000"/>
              <w:right w:val="single" w:sz="4" w:space="0" w:color="000000"/>
            </w:tcBorders>
          </w:tcPr>
          <w:p w14:paraId="43CE941B" w14:textId="77777777" w:rsidR="00E8056A" w:rsidRDefault="00E8056A" w:rsidP="00C05207">
            <w:pPr>
              <w:rPr>
                <w:rFonts w:asciiTheme="majorBidi" w:hAnsiTheme="majorBidi" w:cstheme="majorBidi"/>
                <w:sz w:val="22"/>
                <w:szCs w:val="22"/>
              </w:rPr>
            </w:pPr>
          </w:p>
        </w:tc>
      </w:tr>
    </w:tbl>
    <w:p w14:paraId="1C085626" w14:textId="77777777" w:rsidR="00B26E62" w:rsidRDefault="00B26E62" w:rsidP="00C05207">
      <w:pPr>
        <w:spacing w:after="0" w:line="240" w:lineRule="auto"/>
        <w:jc w:val="both"/>
        <w:rPr>
          <w:rFonts w:asciiTheme="majorBidi" w:hAnsiTheme="majorBidi" w:cstheme="majorBidi"/>
          <w:b/>
          <w:bCs/>
          <w:sz w:val="22"/>
          <w:szCs w:val="22"/>
        </w:rPr>
      </w:pPr>
    </w:p>
    <w:p w14:paraId="06DD9E90" w14:textId="39BA3E5D" w:rsidR="00B26E62" w:rsidRDefault="00B26E62" w:rsidP="00C05207">
      <w:pPr>
        <w:spacing w:after="0" w:line="240" w:lineRule="auto"/>
        <w:jc w:val="both"/>
        <w:rPr>
          <w:rFonts w:asciiTheme="majorBidi" w:hAnsiTheme="majorBidi" w:cstheme="majorBidi"/>
          <w:b/>
          <w:bCs/>
          <w:sz w:val="22"/>
          <w:szCs w:val="22"/>
        </w:rPr>
      </w:pPr>
      <w:r>
        <w:rPr>
          <w:rFonts w:asciiTheme="majorBidi" w:hAnsiTheme="majorBidi" w:cstheme="majorBidi"/>
          <w:b/>
          <w:bCs/>
          <w:sz w:val="22"/>
          <w:szCs w:val="22"/>
        </w:rPr>
        <w:t>Pasirašydamas šį pasiūlymą, tvirtinu, kad:</w:t>
      </w:r>
    </w:p>
    <w:p w14:paraId="7F18BAF9" w14:textId="77777777" w:rsidR="00B26E62" w:rsidRDefault="00B26E62" w:rsidP="00C05207">
      <w:pPr>
        <w:pStyle w:val="Sraopastraipa"/>
        <w:numPr>
          <w:ilvl w:val="0"/>
          <w:numId w:val="21"/>
        </w:numPr>
        <w:tabs>
          <w:tab w:val="left" w:pos="993"/>
        </w:tabs>
        <w:spacing w:after="0" w:line="240" w:lineRule="auto"/>
        <w:ind w:left="0" w:firstLine="567"/>
        <w:jc w:val="both"/>
        <w:rPr>
          <w:rFonts w:asciiTheme="majorBidi" w:hAnsiTheme="majorBidi" w:cstheme="majorBidi"/>
          <w:b/>
          <w:bCs/>
          <w:smallCaps/>
          <w:sz w:val="22"/>
          <w:szCs w:val="22"/>
        </w:rPr>
      </w:pPr>
      <w:r>
        <w:rPr>
          <w:rFonts w:asciiTheme="majorBidi" w:hAnsiTheme="majorBidi" w:cstheme="majorBidi"/>
          <w:sz w:val="22"/>
          <w:szCs w:val="22"/>
        </w:rPr>
        <w:t xml:space="preserve">esu susipažinęs su pirkimo dokumentais, taip pat su galiojančiais Lietuvos Respublikos įstatymais, poįstatyminiais teisės aktais, kurie reguliuoja viešųjų pirkimų atlikimo tvarką bei gali turėti įtakos bet kokiems </w:t>
      </w:r>
      <w:r>
        <w:rPr>
          <w:rFonts w:asciiTheme="majorBidi" w:hAnsiTheme="majorBidi" w:cstheme="majorBidi"/>
          <w:sz w:val="22"/>
          <w:szCs w:val="22"/>
        </w:rPr>
        <w:lastRenderedPageBreak/>
        <w:t>tarp perkančiosios organizacijos ir tiekėjo susiklostantiems santykiams, kylantiems iš šio pirkimo ir (ar) susijusiems su šiuo pirkimu;</w:t>
      </w:r>
    </w:p>
    <w:p w14:paraId="72C9D94A" w14:textId="77777777" w:rsidR="00B26E62" w:rsidRDefault="00B26E62" w:rsidP="00C05207">
      <w:pPr>
        <w:pStyle w:val="Sraopastraipa"/>
        <w:numPr>
          <w:ilvl w:val="0"/>
          <w:numId w:val="21"/>
        </w:numPr>
        <w:tabs>
          <w:tab w:val="left" w:pos="993"/>
        </w:tabs>
        <w:spacing w:after="0" w:line="240" w:lineRule="auto"/>
        <w:ind w:left="0" w:firstLine="567"/>
        <w:jc w:val="both"/>
        <w:rPr>
          <w:rFonts w:asciiTheme="majorBidi" w:hAnsiTheme="majorBidi" w:cstheme="majorBidi"/>
          <w:b/>
          <w:bCs/>
          <w:smallCaps/>
          <w:sz w:val="22"/>
          <w:szCs w:val="22"/>
        </w:rPr>
      </w:pPr>
      <w:r>
        <w:rPr>
          <w:rFonts w:asciiTheme="majorBidi" w:hAnsiTheme="majorBidi" w:cstheme="majorBidi"/>
          <w:sz w:val="22"/>
          <w:szCs w:val="22"/>
        </w:rPr>
        <w:t>sutinku su pirkimo dokumentuose nustatytomis sąlygomis ir procedūromis,</w:t>
      </w:r>
    </w:p>
    <w:p w14:paraId="44A1EF62" w14:textId="77777777" w:rsidR="00B26E62" w:rsidRDefault="00B26E62" w:rsidP="00C05207">
      <w:pPr>
        <w:pStyle w:val="Sraopastraipa"/>
        <w:numPr>
          <w:ilvl w:val="0"/>
          <w:numId w:val="21"/>
        </w:numPr>
        <w:tabs>
          <w:tab w:val="left" w:pos="993"/>
        </w:tabs>
        <w:spacing w:after="0" w:line="240" w:lineRule="auto"/>
        <w:ind w:left="0" w:firstLine="567"/>
        <w:jc w:val="both"/>
        <w:rPr>
          <w:rFonts w:asciiTheme="majorBidi" w:hAnsiTheme="majorBidi" w:cstheme="majorBidi"/>
          <w:sz w:val="22"/>
          <w:szCs w:val="22"/>
        </w:rPr>
      </w:pPr>
      <w:r>
        <w:rPr>
          <w:rFonts w:asciiTheme="majorBidi" w:eastAsia="Calibri" w:hAnsiTheme="majorBidi" w:cstheme="majorBidi"/>
          <w:sz w:val="22"/>
          <w:szCs w:val="22"/>
        </w:rPr>
        <w:t>pasiūlymo dokumentuose pateikti duomenys ir informacija yra teisinga ir apima viską, ko reikia tinkamam sutarties įvykdymui;</w:t>
      </w:r>
    </w:p>
    <w:p w14:paraId="1369540D" w14:textId="77777777" w:rsidR="00B26E62" w:rsidRDefault="00B26E62" w:rsidP="00C05207">
      <w:pPr>
        <w:pStyle w:val="Sraopastraipa"/>
        <w:numPr>
          <w:ilvl w:val="0"/>
          <w:numId w:val="21"/>
        </w:numPr>
        <w:tabs>
          <w:tab w:val="left" w:pos="993"/>
        </w:tabs>
        <w:spacing w:after="0" w:line="240" w:lineRule="auto"/>
        <w:ind w:left="0" w:firstLine="567"/>
        <w:jc w:val="both"/>
        <w:rPr>
          <w:rFonts w:asciiTheme="majorBidi" w:hAnsiTheme="majorBidi" w:cstheme="majorBidi"/>
          <w:sz w:val="22"/>
          <w:szCs w:val="22"/>
        </w:rPr>
      </w:pPr>
      <w:r>
        <w:rPr>
          <w:rFonts w:asciiTheme="majorBidi" w:hAnsiTheme="majorBidi" w:cstheme="majorBidi"/>
          <w:sz w:val="22"/>
          <w:szCs w:val="22"/>
        </w:rPr>
        <w:t xml:space="preserve">pasiūlymas galioja pirkimo sąlygų 1 skyriuje </w:t>
      </w:r>
      <w:r>
        <w:rPr>
          <w:rFonts w:asciiTheme="majorBidi" w:hAnsiTheme="majorBidi" w:cstheme="majorBidi"/>
          <w:color w:val="0070C0"/>
          <w:sz w:val="22"/>
          <w:szCs w:val="22"/>
        </w:rPr>
        <w:t xml:space="preserve">„Terminai“ </w:t>
      </w:r>
      <w:r>
        <w:rPr>
          <w:rFonts w:asciiTheme="majorBidi" w:hAnsiTheme="majorBidi" w:cstheme="majorBidi"/>
          <w:sz w:val="22"/>
          <w:szCs w:val="22"/>
        </w:rPr>
        <w:t>atitinkamame punkte nurodytą terminą;</w:t>
      </w:r>
    </w:p>
    <w:p w14:paraId="4ACA3B35" w14:textId="77777777" w:rsidR="00B26E62" w:rsidRDefault="00B26E62" w:rsidP="00C05207">
      <w:pPr>
        <w:pStyle w:val="Sraopastraipa"/>
        <w:tabs>
          <w:tab w:val="left" w:pos="993"/>
        </w:tabs>
        <w:spacing w:after="0" w:line="240" w:lineRule="auto"/>
        <w:ind w:left="567"/>
        <w:jc w:val="both"/>
        <w:rPr>
          <w:rFonts w:asciiTheme="majorBidi" w:hAnsiTheme="majorBidi" w:cstheme="majorBidi"/>
          <w:sz w:val="22"/>
          <w:szCs w:val="22"/>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B26E62" w14:paraId="6FBFFA49" w14:textId="77777777">
        <w:trPr>
          <w:trHeight w:val="186"/>
        </w:trPr>
        <w:tc>
          <w:tcPr>
            <w:tcW w:w="3888" w:type="dxa"/>
            <w:tcBorders>
              <w:top w:val="single" w:sz="4" w:space="0" w:color="auto"/>
              <w:left w:val="nil"/>
              <w:bottom w:val="nil"/>
              <w:right w:val="nil"/>
            </w:tcBorders>
            <w:hideMark/>
          </w:tcPr>
          <w:p w14:paraId="4B4E3AD8" w14:textId="77777777" w:rsidR="00B26E62" w:rsidRDefault="00B26E62" w:rsidP="00C05207">
            <w:pPr>
              <w:spacing w:after="0" w:line="240" w:lineRule="auto"/>
              <w:rPr>
                <w:rFonts w:asciiTheme="majorBidi" w:hAnsiTheme="majorBidi" w:cstheme="majorBidi"/>
                <w:color w:val="808080" w:themeColor="background1" w:themeShade="80"/>
                <w:sz w:val="22"/>
                <w:szCs w:val="22"/>
                <w:vertAlign w:val="superscript"/>
              </w:rPr>
            </w:pPr>
            <w:r>
              <w:rPr>
                <w:rFonts w:asciiTheme="majorBidi" w:hAnsiTheme="majorBidi" w:cstheme="majorBidi"/>
                <w:i/>
                <w:color w:val="808080" w:themeColor="background1" w:themeShade="80"/>
                <w:sz w:val="22"/>
                <w:szCs w:val="22"/>
                <w:vertAlign w:val="superscript"/>
              </w:rPr>
              <w:t>(Tiekėjo arba jo įgalioto asmens pareigų pavadinimas)</w:t>
            </w:r>
          </w:p>
        </w:tc>
        <w:tc>
          <w:tcPr>
            <w:tcW w:w="607" w:type="dxa"/>
            <w:tcBorders>
              <w:top w:val="nil"/>
              <w:left w:val="nil"/>
              <w:bottom w:val="nil"/>
              <w:right w:val="nil"/>
            </w:tcBorders>
          </w:tcPr>
          <w:p w14:paraId="13343B1A" w14:textId="77777777" w:rsidR="00B26E62" w:rsidRDefault="00B26E62" w:rsidP="00C05207">
            <w:pPr>
              <w:spacing w:after="0" w:line="240" w:lineRule="auto"/>
              <w:rPr>
                <w:rFonts w:asciiTheme="majorBidi" w:hAnsiTheme="majorBidi" w:cstheme="majorBidi"/>
                <w:color w:val="808080" w:themeColor="background1" w:themeShade="80"/>
                <w:sz w:val="22"/>
                <w:szCs w:val="22"/>
                <w:vertAlign w:val="superscript"/>
              </w:rPr>
            </w:pPr>
          </w:p>
        </w:tc>
        <w:tc>
          <w:tcPr>
            <w:tcW w:w="1989" w:type="dxa"/>
            <w:tcBorders>
              <w:top w:val="single" w:sz="4" w:space="0" w:color="auto"/>
              <w:left w:val="nil"/>
              <w:bottom w:val="nil"/>
              <w:right w:val="nil"/>
            </w:tcBorders>
            <w:hideMark/>
          </w:tcPr>
          <w:p w14:paraId="55CC04A0" w14:textId="77777777" w:rsidR="00B26E62" w:rsidRDefault="00B26E62" w:rsidP="00C05207">
            <w:pPr>
              <w:spacing w:after="0" w:line="240" w:lineRule="auto"/>
              <w:jc w:val="center"/>
              <w:rPr>
                <w:rFonts w:asciiTheme="majorBidi" w:hAnsiTheme="majorBidi" w:cstheme="majorBidi"/>
                <w:color w:val="808080" w:themeColor="background1" w:themeShade="80"/>
                <w:sz w:val="22"/>
                <w:szCs w:val="22"/>
                <w:vertAlign w:val="superscript"/>
              </w:rPr>
            </w:pPr>
            <w:r>
              <w:rPr>
                <w:rFonts w:asciiTheme="majorBidi" w:hAnsiTheme="majorBidi" w:cstheme="majorBidi"/>
                <w:i/>
                <w:color w:val="808080" w:themeColor="background1" w:themeShade="80"/>
                <w:sz w:val="22"/>
                <w:szCs w:val="22"/>
                <w:vertAlign w:val="superscript"/>
              </w:rPr>
              <w:t>(Parašas)</w:t>
            </w:r>
          </w:p>
        </w:tc>
        <w:tc>
          <w:tcPr>
            <w:tcW w:w="704" w:type="dxa"/>
            <w:tcBorders>
              <w:top w:val="nil"/>
              <w:left w:val="nil"/>
              <w:bottom w:val="nil"/>
              <w:right w:val="nil"/>
            </w:tcBorders>
          </w:tcPr>
          <w:p w14:paraId="0EDA401A" w14:textId="77777777" w:rsidR="00B26E62" w:rsidRDefault="00B26E62" w:rsidP="00C05207">
            <w:pPr>
              <w:spacing w:after="0" w:line="240" w:lineRule="auto"/>
              <w:rPr>
                <w:rFonts w:asciiTheme="majorBidi" w:hAnsiTheme="majorBidi" w:cstheme="majorBidi"/>
                <w:color w:val="808080" w:themeColor="background1" w:themeShade="80"/>
                <w:sz w:val="22"/>
                <w:szCs w:val="22"/>
                <w:vertAlign w:val="superscript"/>
              </w:rPr>
            </w:pPr>
          </w:p>
        </w:tc>
        <w:tc>
          <w:tcPr>
            <w:tcW w:w="2667" w:type="dxa"/>
            <w:tcBorders>
              <w:top w:val="single" w:sz="4" w:space="0" w:color="auto"/>
              <w:left w:val="nil"/>
              <w:bottom w:val="nil"/>
              <w:right w:val="nil"/>
            </w:tcBorders>
            <w:hideMark/>
          </w:tcPr>
          <w:p w14:paraId="65D9CDFB" w14:textId="77777777" w:rsidR="00B26E62" w:rsidRDefault="00B26E62" w:rsidP="00C05207">
            <w:pPr>
              <w:spacing w:after="0" w:line="240" w:lineRule="auto"/>
              <w:jc w:val="right"/>
              <w:rPr>
                <w:rFonts w:asciiTheme="majorBidi" w:hAnsiTheme="majorBidi" w:cstheme="majorBidi"/>
                <w:color w:val="808080" w:themeColor="background1" w:themeShade="80"/>
                <w:sz w:val="22"/>
                <w:szCs w:val="22"/>
                <w:vertAlign w:val="superscript"/>
              </w:rPr>
            </w:pPr>
            <w:r>
              <w:rPr>
                <w:rFonts w:asciiTheme="majorBidi" w:hAnsiTheme="majorBidi" w:cstheme="majorBidi"/>
                <w:i/>
                <w:color w:val="808080" w:themeColor="background1" w:themeShade="80"/>
                <w:sz w:val="22"/>
                <w:szCs w:val="22"/>
                <w:vertAlign w:val="superscript"/>
              </w:rPr>
              <w:t>(Vardas, pavardė)</w:t>
            </w:r>
          </w:p>
        </w:tc>
      </w:tr>
    </w:tbl>
    <w:p w14:paraId="30A97070" w14:textId="77777777" w:rsidR="00FE3679" w:rsidRDefault="00FE3679" w:rsidP="00FE3679">
      <w:bookmarkStart w:id="62" w:name="_Ref39484039"/>
      <w:bookmarkStart w:id="63" w:name="_Ref40278562"/>
      <w:bookmarkStart w:id="64" w:name="_Toc126333945"/>
    </w:p>
    <w:p w14:paraId="019AA1F9" w14:textId="77777777" w:rsidR="00FE3679" w:rsidRDefault="00FE3679" w:rsidP="00FE3679"/>
    <w:p w14:paraId="7287B8C4" w14:textId="77777777" w:rsidR="00FE3679" w:rsidRDefault="00FE3679" w:rsidP="00FE3679"/>
    <w:p w14:paraId="076971C9" w14:textId="77777777" w:rsidR="00FE3679" w:rsidRDefault="00FE3679" w:rsidP="00FE3679"/>
    <w:p w14:paraId="35459243" w14:textId="77777777" w:rsidR="00FE3679" w:rsidRDefault="00FE3679" w:rsidP="00FE3679"/>
    <w:p w14:paraId="75E874EA" w14:textId="77777777" w:rsidR="00FE3679" w:rsidRDefault="00FE3679" w:rsidP="00FE3679"/>
    <w:p w14:paraId="5BAB2531" w14:textId="77777777" w:rsidR="00FE3679" w:rsidRDefault="00FE3679" w:rsidP="00FE3679"/>
    <w:p w14:paraId="5EBA4786" w14:textId="77777777" w:rsidR="00FE3679" w:rsidRDefault="00FE3679" w:rsidP="00FE3679"/>
    <w:p w14:paraId="3E0E7BD4" w14:textId="77777777" w:rsidR="00FE3679" w:rsidRDefault="00FE3679" w:rsidP="00FE3679"/>
    <w:p w14:paraId="46303CD2" w14:textId="77777777" w:rsidR="00FE3679" w:rsidRDefault="00FE3679" w:rsidP="00FE3679"/>
    <w:p w14:paraId="0AD8E5C9" w14:textId="77777777" w:rsidR="00FE3679" w:rsidRDefault="00FE3679" w:rsidP="00FE3679"/>
    <w:p w14:paraId="53DE0054" w14:textId="77777777" w:rsidR="00FE3679" w:rsidRDefault="00FE3679" w:rsidP="00FE3679"/>
    <w:p w14:paraId="7DCC3B5F" w14:textId="77777777" w:rsidR="009A249C" w:rsidRDefault="009A249C" w:rsidP="00FE3679"/>
    <w:p w14:paraId="1142F8C7" w14:textId="77777777" w:rsidR="009A249C" w:rsidRDefault="009A249C" w:rsidP="00FE3679"/>
    <w:p w14:paraId="536E590D" w14:textId="77777777" w:rsidR="009A249C" w:rsidRPr="00FE3679" w:rsidRDefault="009A249C" w:rsidP="00FE3679"/>
    <w:p w14:paraId="1F2B00FD" w14:textId="77777777" w:rsidR="004A77EF" w:rsidRDefault="004A77EF" w:rsidP="00451B20">
      <w:pPr>
        <w:pStyle w:val="Antrat1"/>
        <w:ind w:left="5103"/>
        <w:rPr>
          <w:rFonts w:asciiTheme="minorHAnsi" w:hAnsiTheme="minorHAnsi"/>
          <w:color w:val="0070C0"/>
          <w:sz w:val="21"/>
          <w:szCs w:val="21"/>
        </w:rPr>
      </w:pPr>
      <w:bookmarkStart w:id="65" w:name="_Toc126333946"/>
      <w:bookmarkStart w:id="66" w:name="_Ref39586171"/>
      <w:bookmarkStart w:id="67" w:name="_Ref39673580"/>
      <w:bookmarkStart w:id="68" w:name="_Ref39674283"/>
      <w:bookmarkEnd w:id="62"/>
      <w:bookmarkEnd w:id="63"/>
      <w:bookmarkEnd w:id="64"/>
    </w:p>
    <w:p w14:paraId="3BF95DD0" w14:textId="77777777" w:rsidR="004A77EF" w:rsidRDefault="004A77EF" w:rsidP="00451B20">
      <w:pPr>
        <w:pStyle w:val="Antrat1"/>
        <w:ind w:left="5103"/>
        <w:rPr>
          <w:rFonts w:asciiTheme="minorHAnsi" w:hAnsiTheme="minorHAnsi"/>
          <w:color w:val="0070C0"/>
          <w:sz w:val="21"/>
          <w:szCs w:val="21"/>
        </w:rPr>
      </w:pPr>
    </w:p>
    <w:p w14:paraId="14FAC639" w14:textId="77777777" w:rsidR="004A77EF" w:rsidRDefault="004A77EF" w:rsidP="00451B20">
      <w:pPr>
        <w:pStyle w:val="Antrat1"/>
        <w:ind w:left="5103"/>
        <w:rPr>
          <w:rFonts w:asciiTheme="minorHAnsi" w:hAnsiTheme="minorHAnsi"/>
          <w:color w:val="0070C0"/>
          <w:sz w:val="21"/>
          <w:szCs w:val="21"/>
        </w:rPr>
      </w:pPr>
    </w:p>
    <w:p w14:paraId="5D46FA40" w14:textId="77777777" w:rsidR="004A77EF" w:rsidRDefault="004A77EF" w:rsidP="00451B20">
      <w:pPr>
        <w:pStyle w:val="Antrat1"/>
        <w:ind w:left="5103"/>
        <w:rPr>
          <w:rFonts w:asciiTheme="minorHAnsi" w:hAnsiTheme="minorHAnsi"/>
          <w:color w:val="0070C0"/>
          <w:sz w:val="21"/>
          <w:szCs w:val="21"/>
        </w:rPr>
      </w:pPr>
    </w:p>
    <w:p w14:paraId="3D9FEB9F" w14:textId="77777777" w:rsidR="004A77EF" w:rsidRPr="004A77EF" w:rsidRDefault="004A77EF" w:rsidP="004A77EF"/>
    <w:p w14:paraId="736B96F1" w14:textId="77777777" w:rsidR="004A77EF" w:rsidRDefault="004A77EF" w:rsidP="00451B20">
      <w:pPr>
        <w:pStyle w:val="Antrat1"/>
        <w:ind w:left="5103"/>
        <w:rPr>
          <w:rFonts w:asciiTheme="minorHAnsi" w:hAnsiTheme="minorHAnsi"/>
          <w:color w:val="0070C0"/>
          <w:sz w:val="21"/>
          <w:szCs w:val="21"/>
        </w:rPr>
      </w:pPr>
    </w:p>
    <w:p w14:paraId="291A3880" w14:textId="3152EBA9" w:rsidR="00451B20" w:rsidRPr="00451B20" w:rsidRDefault="00FE3D1F" w:rsidP="00451B20">
      <w:pPr>
        <w:pStyle w:val="Antrat1"/>
        <w:ind w:left="5103"/>
        <w:rPr>
          <w:rFonts w:asciiTheme="minorHAnsi" w:hAnsiTheme="minorHAnsi"/>
          <w:color w:val="0070C0"/>
          <w:sz w:val="21"/>
          <w:szCs w:val="21"/>
        </w:rPr>
      </w:pPr>
      <w:r w:rsidRPr="00F0499F">
        <w:rPr>
          <w:rFonts w:asciiTheme="minorHAnsi" w:hAnsiTheme="minorHAnsi"/>
          <w:color w:val="0070C0"/>
          <w:sz w:val="21"/>
          <w:szCs w:val="21"/>
        </w:rPr>
        <w:t xml:space="preserve">Pirkimo sąlygų </w:t>
      </w:r>
      <w:r w:rsidR="004A77EF">
        <w:rPr>
          <w:rFonts w:asciiTheme="minorHAnsi" w:hAnsiTheme="minorHAnsi"/>
          <w:color w:val="0070C0"/>
          <w:sz w:val="21"/>
          <w:szCs w:val="21"/>
        </w:rPr>
        <w:t>6</w:t>
      </w:r>
      <w:r w:rsidR="007545D6">
        <w:rPr>
          <w:rFonts w:asciiTheme="minorHAnsi" w:hAnsiTheme="minorHAnsi"/>
          <w:color w:val="0070C0"/>
          <w:sz w:val="21"/>
          <w:szCs w:val="21"/>
        </w:rPr>
        <w:t xml:space="preserve"> priedas „</w:t>
      </w:r>
      <w:r w:rsidR="00FF607F">
        <w:rPr>
          <w:rFonts w:asciiTheme="minorHAnsi" w:hAnsiTheme="minorHAnsi"/>
          <w:color w:val="0070C0"/>
          <w:sz w:val="21"/>
          <w:szCs w:val="21"/>
        </w:rPr>
        <w:t>Tiekėjo deklaracija</w:t>
      </w:r>
      <w:r w:rsidR="004D3BE3">
        <w:rPr>
          <w:rFonts w:asciiTheme="minorHAnsi" w:hAnsiTheme="minorHAnsi"/>
          <w:color w:val="0070C0"/>
          <w:sz w:val="21"/>
          <w:szCs w:val="21"/>
        </w:rPr>
        <w:t xml:space="preserve"> </w:t>
      </w:r>
      <w:r w:rsidR="00B03CE0">
        <w:rPr>
          <w:rFonts w:asciiTheme="minorHAnsi" w:hAnsiTheme="minorHAnsi"/>
          <w:color w:val="0070C0"/>
          <w:sz w:val="21"/>
          <w:szCs w:val="21"/>
        </w:rPr>
        <w:t xml:space="preserve">dėl </w:t>
      </w:r>
      <w:r w:rsidR="00C90689">
        <w:rPr>
          <w:rFonts w:asciiTheme="minorHAnsi" w:hAnsiTheme="minorHAnsi"/>
          <w:color w:val="0070C0"/>
          <w:sz w:val="21"/>
          <w:szCs w:val="21"/>
        </w:rPr>
        <w:t>nacionalinio saugumo reikalavimų</w:t>
      </w:r>
      <w:r w:rsidR="00FF607F">
        <w:rPr>
          <w:rFonts w:asciiTheme="minorHAnsi" w:hAnsiTheme="minorHAnsi"/>
          <w:color w:val="0070C0"/>
          <w:sz w:val="21"/>
          <w:szCs w:val="21"/>
        </w:rPr>
        <w:t>“</w:t>
      </w:r>
      <w:bookmarkEnd w:id="65"/>
    </w:p>
    <w:p w14:paraId="6DF649B5" w14:textId="77777777" w:rsidR="00451B20" w:rsidRPr="00451B20" w:rsidRDefault="00451B20" w:rsidP="00451B20">
      <w:pPr>
        <w:tabs>
          <w:tab w:val="left" w:pos="5103"/>
        </w:tabs>
        <w:suppressAutoHyphens/>
        <w:spacing w:after="0" w:line="240" w:lineRule="auto"/>
        <w:textAlignment w:val="baseline"/>
        <w:rPr>
          <w:rFonts w:ascii="Times New Roman" w:hAnsi="Times New Roman" w:cs="Times New Roman"/>
          <w:sz w:val="20"/>
          <w:szCs w:val="20"/>
          <w:lang w:eastAsia="en-US"/>
        </w:rPr>
      </w:pPr>
    </w:p>
    <w:p w14:paraId="1C76A256" w14:textId="77777777" w:rsidR="00451B20" w:rsidRPr="00451B20" w:rsidRDefault="00451B20" w:rsidP="00451B20">
      <w:pPr>
        <w:shd w:val="clear" w:color="auto" w:fill="FFFFFF"/>
        <w:suppressAutoHyphens/>
        <w:spacing w:after="0" w:line="240" w:lineRule="auto"/>
        <w:jc w:val="center"/>
        <w:rPr>
          <w:rFonts w:ascii="Times New Roman" w:hAnsi="Times New Roman" w:cs="Times New Roman"/>
          <w:b/>
          <w:sz w:val="20"/>
          <w:szCs w:val="20"/>
          <w:lang w:eastAsia="en-US"/>
        </w:rPr>
      </w:pPr>
    </w:p>
    <w:p w14:paraId="0E3E8135" w14:textId="77777777" w:rsidR="00451B20" w:rsidRPr="00451B20" w:rsidRDefault="00451B20" w:rsidP="00451B20">
      <w:pPr>
        <w:shd w:val="clear" w:color="auto" w:fill="FFFFFF"/>
        <w:suppressAutoHyphens/>
        <w:spacing w:after="0" w:line="240" w:lineRule="auto"/>
        <w:jc w:val="center"/>
        <w:rPr>
          <w:rFonts w:ascii="Times New Roman" w:hAnsi="Times New Roman" w:cs="Times New Roman"/>
          <w:b/>
          <w:sz w:val="20"/>
          <w:szCs w:val="20"/>
          <w:lang w:eastAsia="en-US"/>
        </w:rPr>
      </w:pPr>
      <w:r w:rsidRPr="00451B20">
        <w:rPr>
          <w:rFonts w:ascii="Times New Roman" w:hAnsi="Times New Roman" w:cs="Times New Roman"/>
          <w:b/>
          <w:sz w:val="20"/>
          <w:szCs w:val="20"/>
          <w:lang w:eastAsia="en-US"/>
        </w:rPr>
        <w:t>(Nacionalinio saugumo reikalavimų atitikties deklaracijos tipinė forma)</w:t>
      </w:r>
    </w:p>
    <w:p w14:paraId="0EEF7811" w14:textId="77777777" w:rsidR="00451B20" w:rsidRPr="00451B20" w:rsidRDefault="00451B20" w:rsidP="00451B20">
      <w:pPr>
        <w:widowControl w:val="0"/>
        <w:tabs>
          <w:tab w:val="right" w:leader="underscore" w:pos="9071"/>
        </w:tabs>
        <w:suppressAutoHyphens/>
        <w:spacing w:after="0" w:line="240" w:lineRule="auto"/>
        <w:textAlignment w:val="baseline"/>
        <w:rPr>
          <w:rFonts w:ascii="Times New Roman" w:hAnsi="Times New Roman" w:cs="Times New Roman"/>
          <w:sz w:val="20"/>
          <w:szCs w:val="20"/>
          <w:lang w:eastAsia="en-US"/>
        </w:rPr>
      </w:pPr>
      <w:r w:rsidRPr="00451B20">
        <w:rPr>
          <w:rFonts w:ascii="Times New Roman" w:eastAsia="Calibri" w:hAnsi="Times New Roman" w:cs="Times New Roman"/>
          <w:sz w:val="20"/>
          <w:szCs w:val="20"/>
          <w:lang w:eastAsia="en-US"/>
        </w:rPr>
        <w:tab/>
      </w:r>
    </w:p>
    <w:p w14:paraId="13DDE54B" w14:textId="77777777" w:rsidR="00451B20" w:rsidRPr="00451B20" w:rsidRDefault="00451B20" w:rsidP="00451B20">
      <w:pPr>
        <w:shd w:val="clear" w:color="auto" w:fill="FFFFFF"/>
        <w:suppressAutoHyphens/>
        <w:spacing w:after="0" w:line="240" w:lineRule="auto"/>
        <w:ind w:right="-178"/>
        <w:jc w:val="center"/>
        <w:rPr>
          <w:rFonts w:ascii="Times New Roman" w:hAnsi="Times New Roman" w:cs="Times New Roman"/>
          <w:sz w:val="20"/>
          <w:szCs w:val="20"/>
          <w:lang w:eastAsia="en-US"/>
        </w:rPr>
      </w:pPr>
      <w:r w:rsidRPr="00451B20">
        <w:rPr>
          <w:rFonts w:ascii="Times New Roman" w:hAnsi="Times New Roman" w:cs="Times New Roman"/>
          <w:sz w:val="20"/>
          <w:szCs w:val="20"/>
          <w:lang w:eastAsia="en-US"/>
        </w:rPr>
        <w:t>(</w:t>
      </w:r>
      <w:r w:rsidRPr="00451B20">
        <w:rPr>
          <w:rFonts w:ascii="Times New Roman" w:hAnsi="Times New Roman" w:cs="Times New Roman"/>
          <w:i/>
          <w:iCs/>
          <w:sz w:val="20"/>
          <w:szCs w:val="20"/>
          <w:lang w:eastAsia="en-US"/>
        </w:rPr>
        <w:t>tiekėjo pavadinimas</w:t>
      </w:r>
      <w:r w:rsidRPr="00451B20">
        <w:rPr>
          <w:rFonts w:ascii="Times New Roman" w:hAnsi="Times New Roman" w:cs="Times New Roman"/>
          <w:sz w:val="20"/>
          <w:szCs w:val="20"/>
          <w:lang w:eastAsia="en-US"/>
        </w:rPr>
        <w:t>)</w:t>
      </w:r>
    </w:p>
    <w:p w14:paraId="42B21BCD" w14:textId="77777777" w:rsidR="00451B20" w:rsidRPr="00451B20" w:rsidRDefault="00451B20" w:rsidP="00451B20">
      <w:pPr>
        <w:shd w:val="clear" w:color="auto" w:fill="FFFFFF"/>
        <w:suppressAutoHyphens/>
        <w:spacing w:after="0" w:line="240" w:lineRule="auto"/>
        <w:ind w:right="-178"/>
        <w:jc w:val="center"/>
        <w:rPr>
          <w:rFonts w:ascii="Times New Roman" w:hAnsi="Times New Roman" w:cs="Times New Roman"/>
          <w:sz w:val="20"/>
          <w:szCs w:val="20"/>
          <w:lang w:eastAsia="en-US"/>
        </w:rPr>
      </w:pPr>
    </w:p>
    <w:p w14:paraId="45E17218" w14:textId="1DDC0408" w:rsidR="00451B20" w:rsidRPr="00451B20" w:rsidRDefault="00451B20" w:rsidP="00451B20">
      <w:pPr>
        <w:suppressAutoHyphens/>
        <w:spacing w:after="0" w:line="240" w:lineRule="auto"/>
        <w:jc w:val="center"/>
        <w:textAlignment w:val="baseline"/>
        <w:rPr>
          <w:rFonts w:ascii="Times New Roman" w:hAnsi="Times New Roman" w:cs="Times New Roman"/>
          <w:color w:val="000000"/>
          <w:sz w:val="20"/>
          <w:szCs w:val="20"/>
          <w:u w:val="single"/>
          <w:lang w:eastAsia="en-US"/>
        </w:rPr>
      </w:pPr>
      <w:r w:rsidRPr="00451B20">
        <w:rPr>
          <w:rFonts w:ascii="Times New Roman" w:hAnsi="Times New Roman" w:cs="Times New Roman"/>
          <w:color w:val="000000"/>
          <w:sz w:val="20"/>
          <w:szCs w:val="20"/>
          <w:u w:val="single"/>
          <w:lang w:eastAsia="en-US"/>
        </w:rPr>
        <w:t>VšĮ Alytaus p</w:t>
      </w:r>
      <w:r w:rsidR="00244829">
        <w:rPr>
          <w:rFonts w:ascii="Times New Roman" w:hAnsi="Times New Roman" w:cs="Times New Roman"/>
          <w:color w:val="000000"/>
          <w:sz w:val="20"/>
          <w:szCs w:val="20"/>
          <w:u w:val="single"/>
          <w:lang w:eastAsia="en-US"/>
        </w:rPr>
        <w:t>o</w:t>
      </w:r>
      <w:r w:rsidRPr="00451B20">
        <w:rPr>
          <w:rFonts w:ascii="Times New Roman" w:hAnsi="Times New Roman" w:cs="Times New Roman"/>
          <w:color w:val="000000"/>
          <w:sz w:val="20"/>
          <w:szCs w:val="20"/>
          <w:u w:val="single"/>
          <w:lang w:eastAsia="en-US"/>
        </w:rPr>
        <w:t xml:space="preserve">liklinika </w:t>
      </w:r>
    </w:p>
    <w:p w14:paraId="74E2EEC3" w14:textId="77777777" w:rsidR="00451B20" w:rsidRPr="00451B20" w:rsidRDefault="00451B20" w:rsidP="00451B20">
      <w:pPr>
        <w:suppressAutoHyphens/>
        <w:spacing w:after="0" w:line="240" w:lineRule="auto"/>
        <w:jc w:val="center"/>
        <w:textAlignment w:val="baseline"/>
        <w:rPr>
          <w:rFonts w:ascii="Times New Roman" w:hAnsi="Times New Roman" w:cs="Times New Roman"/>
          <w:sz w:val="20"/>
          <w:szCs w:val="20"/>
          <w:lang w:eastAsia="en-US"/>
        </w:rPr>
      </w:pPr>
      <w:r w:rsidRPr="00451B20">
        <w:rPr>
          <w:rFonts w:ascii="Times New Roman" w:eastAsia="Calibri" w:hAnsi="Times New Roman" w:cs="Times New Roman"/>
          <w:iCs/>
          <w:sz w:val="20"/>
          <w:szCs w:val="20"/>
          <w:lang w:eastAsia="en-US"/>
        </w:rPr>
        <w:t>(</w:t>
      </w:r>
      <w:r w:rsidRPr="00451B20">
        <w:rPr>
          <w:rFonts w:ascii="Times New Roman" w:eastAsia="Calibri" w:hAnsi="Times New Roman" w:cs="Times New Roman"/>
          <w:i/>
          <w:sz w:val="20"/>
          <w:szCs w:val="20"/>
          <w:lang w:eastAsia="en-US"/>
        </w:rPr>
        <w:t>adresatas (perkančiosios organizacijos / perkančiojo subjekto pavadinimas</w:t>
      </w:r>
      <w:r w:rsidRPr="00451B20">
        <w:rPr>
          <w:rFonts w:ascii="Times New Roman" w:eastAsia="Calibri" w:hAnsi="Times New Roman" w:cs="Times New Roman"/>
          <w:iCs/>
          <w:sz w:val="20"/>
          <w:szCs w:val="20"/>
          <w:lang w:eastAsia="en-US"/>
        </w:rPr>
        <w:t>)</w:t>
      </w:r>
    </w:p>
    <w:p w14:paraId="40EEAC32" w14:textId="77777777" w:rsidR="00451B20" w:rsidRPr="00451B20" w:rsidRDefault="00451B20" w:rsidP="00451B20">
      <w:pPr>
        <w:widowControl w:val="0"/>
        <w:tabs>
          <w:tab w:val="right" w:leader="underscore" w:pos="9071"/>
        </w:tabs>
        <w:suppressAutoHyphens/>
        <w:spacing w:after="0" w:line="240" w:lineRule="auto"/>
        <w:jc w:val="center"/>
        <w:textAlignment w:val="baseline"/>
        <w:rPr>
          <w:rFonts w:ascii="Times New Roman" w:eastAsia="Calibri" w:hAnsi="Times New Roman" w:cs="Times New Roman"/>
          <w:b/>
          <w:bCs/>
          <w:sz w:val="20"/>
          <w:szCs w:val="20"/>
          <w:lang w:eastAsia="en-US"/>
        </w:rPr>
      </w:pPr>
    </w:p>
    <w:p w14:paraId="1F50CFA9" w14:textId="77777777" w:rsidR="00451B20" w:rsidRPr="00451B20" w:rsidRDefault="00451B20" w:rsidP="00451B20">
      <w:pPr>
        <w:widowControl w:val="0"/>
        <w:tabs>
          <w:tab w:val="right" w:leader="underscore" w:pos="9071"/>
        </w:tabs>
        <w:suppressAutoHyphens/>
        <w:spacing w:after="0" w:line="240" w:lineRule="auto"/>
        <w:jc w:val="center"/>
        <w:textAlignment w:val="baseline"/>
        <w:rPr>
          <w:rFonts w:ascii="Times New Roman" w:hAnsi="Times New Roman" w:cs="Times New Roman"/>
          <w:sz w:val="20"/>
          <w:szCs w:val="20"/>
          <w:lang w:eastAsia="en-US"/>
        </w:rPr>
      </w:pPr>
      <w:r w:rsidRPr="00451B20">
        <w:rPr>
          <w:rFonts w:ascii="Times New Roman" w:eastAsia="Calibri" w:hAnsi="Times New Roman" w:cs="Times New Roman"/>
          <w:b/>
          <w:bCs/>
          <w:sz w:val="20"/>
          <w:szCs w:val="20"/>
          <w:lang w:eastAsia="en-US"/>
        </w:rPr>
        <w:t>NACIONALINIO SAUGUMO REIKALAVIMŲ ATITIKTIES DEKLARACIJA</w:t>
      </w:r>
    </w:p>
    <w:p w14:paraId="7A3B4388" w14:textId="77777777" w:rsidR="00451B20" w:rsidRPr="00451B20" w:rsidRDefault="00451B20" w:rsidP="00451B20">
      <w:pPr>
        <w:widowControl w:val="0"/>
        <w:tabs>
          <w:tab w:val="right" w:leader="underscore" w:pos="9071"/>
        </w:tabs>
        <w:suppressAutoHyphens/>
        <w:spacing w:after="0" w:line="240" w:lineRule="auto"/>
        <w:jc w:val="center"/>
        <w:textAlignment w:val="baseline"/>
        <w:rPr>
          <w:rFonts w:ascii="Times New Roman" w:eastAsia="Calibri" w:hAnsi="Times New Roman" w:cs="Times New Roman"/>
          <w:b/>
          <w:bCs/>
          <w:sz w:val="20"/>
          <w:szCs w:val="20"/>
          <w:lang w:eastAsia="en-US"/>
        </w:rPr>
      </w:pPr>
    </w:p>
    <w:p w14:paraId="4E9AC100" w14:textId="77777777" w:rsidR="00451B20" w:rsidRPr="00451B20" w:rsidRDefault="00451B20" w:rsidP="00451B20">
      <w:pPr>
        <w:widowControl w:val="0"/>
        <w:tabs>
          <w:tab w:val="right" w:leader="underscore" w:pos="9071"/>
        </w:tabs>
        <w:suppressAutoHyphens/>
        <w:spacing w:after="0" w:line="240" w:lineRule="auto"/>
        <w:jc w:val="center"/>
        <w:textAlignment w:val="baseline"/>
        <w:rPr>
          <w:rFonts w:ascii="Times New Roman" w:eastAsia="Calibri" w:hAnsi="Times New Roman" w:cs="Times New Roman"/>
          <w:sz w:val="20"/>
          <w:szCs w:val="20"/>
          <w:lang w:eastAsia="en-US"/>
        </w:rPr>
      </w:pPr>
      <w:r w:rsidRPr="00451B20">
        <w:rPr>
          <w:rFonts w:ascii="Times New Roman" w:eastAsia="Calibri" w:hAnsi="Times New Roman" w:cs="Times New Roman"/>
          <w:sz w:val="20"/>
          <w:szCs w:val="20"/>
          <w:lang w:eastAsia="en-US"/>
        </w:rPr>
        <w:t>20__ m._____________ d. Nr. ______</w:t>
      </w:r>
    </w:p>
    <w:p w14:paraId="21EAFBF0" w14:textId="77777777" w:rsidR="00451B20" w:rsidRPr="00451B20" w:rsidRDefault="00451B20" w:rsidP="00451B20">
      <w:pPr>
        <w:widowControl w:val="0"/>
        <w:tabs>
          <w:tab w:val="right" w:leader="underscore" w:pos="9071"/>
        </w:tabs>
        <w:suppressAutoHyphens/>
        <w:spacing w:after="0" w:line="240" w:lineRule="auto"/>
        <w:jc w:val="center"/>
        <w:textAlignment w:val="baseline"/>
        <w:rPr>
          <w:rFonts w:ascii="Times New Roman" w:eastAsia="Calibri" w:hAnsi="Times New Roman" w:cs="Times New Roman"/>
          <w:sz w:val="20"/>
          <w:szCs w:val="20"/>
          <w:lang w:eastAsia="en-US"/>
        </w:rPr>
      </w:pPr>
      <w:r w:rsidRPr="00451B20">
        <w:rPr>
          <w:rFonts w:ascii="Times New Roman" w:eastAsia="Calibri" w:hAnsi="Times New Roman" w:cs="Times New Roman"/>
          <w:sz w:val="20"/>
          <w:szCs w:val="20"/>
          <w:lang w:eastAsia="en-US"/>
        </w:rPr>
        <w:t>__________________________</w:t>
      </w:r>
    </w:p>
    <w:p w14:paraId="4ECFDEFC" w14:textId="77777777" w:rsidR="00451B20" w:rsidRPr="00451B20" w:rsidRDefault="00451B20" w:rsidP="00451B20">
      <w:pPr>
        <w:widowControl w:val="0"/>
        <w:tabs>
          <w:tab w:val="right" w:leader="underscore" w:pos="9071"/>
        </w:tabs>
        <w:suppressAutoHyphens/>
        <w:spacing w:after="0" w:line="240" w:lineRule="auto"/>
        <w:jc w:val="center"/>
        <w:textAlignment w:val="baseline"/>
        <w:rPr>
          <w:rFonts w:ascii="Times New Roman" w:hAnsi="Times New Roman" w:cs="Times New Roman"/>
          <w:sz w:val="20"/>
          <w:szCs w:val="20"/>
          <w:lang w:eastAsia="en-US"/>
        </w:rPr>
      </w:pPr>
      <w:r w:rsidRPr="00451B20">
        <w:rPr>
          <w:rFonts w:ascii="Times New Roman" w:eastAsia="Calibri" w:hAnsi="Times New Roman" w:cs="Times New Roman"/>
          <w:i/>
          <w:iCs/>
          <w:sz w:val="20"/>
          <w:szCs w:val="20"/>
          <w:lang w:eastAsia="en-US"/>
        </w:rPr>
        <w:t>(Sudarymo vieta)</w:t>
      </w:r>
    </w:p>
    <w:p w14:paraId="17AA3740" w14:textId="77777777" w:rsidR="00451B20" w:rsidRPr="00451B20" w:rsidRDefault="00451B20" w:rsidP="00451B20">
      <w:pPr>
        <w:spacing w:after="0" w:line="240" w:lineRule="auto"/>
        <w:ind w:firstLine="567"/>
        <w:jc w:val="both"/>
        <w:rPr>
          <w:rFonts w:ascii="Times New Roman" w:hAnsi="Times New Roman" w:cs="Times New Roman"/>
          <w:color w:val="000000"/>
          <w:sz w:val="20"/>
          <w:szCs w:val="20"/>
          <w:lang w:eastAsia="en-US"/>
        </w:rPr>
      </w:pPr>
      <w:r w:rsidRPr="00451B20">
        <w:rPr>
          <w:rFonts w:ascii="Times New Roman" w:hAnsi="Times New Roman" w:cs="Times New Roman"/>
          <w:color w:val="000000"/>
          <w:sz w:val="20"/>
          <w:szCs w:val="20"/>
          <w:lang w:eastAsia="en-US"/>
        </w:rPr>
        <w:t>Aš, ___________________________________________________________________ ,</w:t>
      </w:r>
    </w:p>
    <w:p w14:paraId="78165396" w14:textId="77777777" w:rsidR="00451B20" w:rsidRPr="00451B20" w:rsidRDefault="00451B20" w:rsidP="00451B20">
      <w:pPr>
        <w:spacing w:after="0" w:line="240" w:lineRule="auto"/>
        <w:ind w:left="960" w:firstLine="318"/>
        <w:jc w:val="both"/>
        <w:rPr>
          <w:rFonts w:ascii="Times New Roman" w:hAnsi="Times New Roman" w:cs="Times New Roman"/>
          <w:color w:val="000000"/>
          <w:sz w:val="20"/>
          <w:szCs w:val="20"/>
          <w:lang w:eastAsia="en-US"/>
        </w:rPr>
      </w:pPr>
      <w:r w:rsidRPr="00451B20">
        <w:rPr>
          <w:rFonts w:ascii="Times New Roman" w:hAnsi="Times New Roman" w:cs="Times New Roman"/>
          <w:i/>
          <w:iCs/>
          <w:color w:val="000000"/>
          <w:sz w:val="20"/>
          <w:szCs w:val="20"/>
          <w:lang w:eastAsia="en-US"/>
        </w:rPr>
        <w:t>(tiekėjo vadovo ar jo įgalioto asmens pareigų pavadinimas, vardas ir pavardė)</w:t>
      </w:r>
    </w:p>
    <w:p w14:paraId="0B918A52" w14:textId="77777777" w:rsidR="00451B20" w:rsidRPr="00451B20" w:rsidRDefault="00451B20" w:rsidP="00451B20">
      <w:pPr>
        <w:spacing w:after="0" w:line="240" w:lineRule="auto"/>
        <w:jc w:val="both"/>
        <w:rPr>
          <w:rFonts w:ascii="Times New Roman" w:hAnsi="Times New Roman" w:cs="Times New Roman"/>
          <w:color w:val="000000"/>
          <w:sz w:val="20"/>
          <w:szCs w:val="20"/>
          <w:lang w:eastAsia="en-US"/>
        </w:rPr>
      </w:pPr>
      <w:r w:rsidRPr="00451B20">
        <w:rPr>
          <w:rFonts w:ascii="Times New Roman" w:hAnsi="Times New Roman" w:cs="Times New Roman"/>
          <w:color w:val="000000"/>
          <w:sz w:val="20"/>
          <w:szCs w:val="20"/>
          <w:lang w:eastAsia="en-US"/>
        </w:rPr>
        <w:t>patvirtinu, kad mano vadovaujamas (-a) (atstovaujamas (-a))____________________________ ,</w:t>
      </w:r>
    </w:p>
    <w:p w14:paraId="697423C2" w14:textId="77777777" w:rsidR="00451B20" w:rsidRPr="00451B20" w:rsidRDefault="00451B20" w:rsidP="00451B20">
      <w:pPr>
        <w:spacing w:after="0" w:line="240" w:lineRule="auto"/>
        <w:ind w:left="5640" w:firstLine="742"/>
        <w:jc w:val="both"/>
        <w:rPr>
          <w:rFonts w:ascii="Times New Roman" w:hAnsi="Times New Roman" w:cs="Times New Roman"/>
          <w:color w:val="000000"/>
          <w:sz w:val="20"/>
          <w:szCs w:val="20"/>
          <w:lang w:eastAsia="en-US"/>
        </w:rPr>
      </w:pPr>
      <w:r w:rsidRPr="00451B20">
        <w:rPr>
          <w:rFonts w:ascii="Times New Roman" w:hAnsi="Times New Roman" w:cs="Times New Roman"/>
          <w:i/>
          <w:iCs/>
          <w:color w:val="000000"/>
          <w:sz w:val="20"/>
          <w:szCs w:val="20"/>
          <w:lang w:eastAsia="en-US"/>
        </w:rPr>
        <w:t xml:space="preserve">(tiekėjo pavadinimas)    </w:t>
      </w:r>
    </w:p>
    <w:p w14:paraId="278CBD9E" w14:textId="77777777" w:rsidR="00451B20" w:rsidRPr="00451B20" w:rsidRDefault="00451B20" w:rsidP="00451B20">
      <w:pPr>
        <w:spacing w:after="0" w:line="240" w:lineRule="auto"/>
        <w:jc w:val="both"/>
        <w:rPr>
          <w:rFonts w:ascii="Times New Roman" w:hAnsi="Times New Roman" w:cs="Times New Roman"/>
          <w:color w:val="000000"/>
          <w:sz w:val="20"/>
          <w:szCs w:val="20"/>
          <w:u w:val="single"/>
          <w:lang w:eastAsia="en-US"/>
        </w:rPr>
      </w:pPr>
      <w:r w:rsidRPr="00451B20">
        <w:rPr>
          <w:rFonts w:ascii="Times New Roman" w:hAnsi="Times New Roman" w:cs="Times New Roman"/>
          <w:color w:val="000000"/>
          <w:sz w:val="20"/>
          <w:szCs w:val="20"/>
          <w:lang w:eastAsia="en-US"/>
        </w:rPr>
        <w:t>dalyvaujantis (-i) ______________________________________________________________</w:t>
      </w:r>
    </w:p>
    <w:p w14:paraId="5D531EB4" w14:textId="77777777" w:rsidR="00451B20" w:rsidRPr="00451B20" w:rsidRDefault="00451B20" w:rsidP="00451B20">
      <w:pPr>
        <w:spacing w:after="0" w:line="240" w:lineRule="auto"/>
        <w:ind w:left="2040" w:firstLine="371"/>
        <w:jc w:val="both"/>
        <w:rPr>
          <w:rFonts w:ascii="Times New Roman" w:hAnsi="Times New Roman" w:cs="Times New Roman"/>
          <w:color w:val="000000"/>
          <w:sz w:val="20"/>
          <w:szCs w:val="20"/>
          <w:lang w:eastAsia="en-US"/>
        </w:rPr>
      </w:pPr>
      <w:r w:rsidRPr="00451B20">
        <w:rPr>
          <w:rFonts w:ascii="Times New Roman" w:hAnsi="Times New Roman" w:cs="Times New Roman"/>
          <w:i/>
          <w:iCs/>
          <w:color w:val="000000"/>
          <w:sz w:val="20"/>
          <w:szCs w:val="20"/>
          <w:lang w:eastAsia="en-US"/>
        </w:rPr>
        <w:t>(perkančiosios organizacijos)</w:t>
      </w:r>
    </w:p>
    <w:p w14:paraId="58CDC418" w14:textId="77777777" w:rsidR="00451B20" w:rsidRPr="00451B20" w:rsidRDefault="00451B20" w:rsidP="00451B20">
      <w:pPr>
        <w:spacing w:after="0" w:line="240" w:lineRule="auto"/>
        <w:jc w:val="both"/>
        <w:rPr>
          <w:rFonts w:ascii="Times New Roman" w:hAnsi="Times New Roman" w:cs="Times New Roman"/>
          <w:color w:val="000000"/>
          <w:sz w:val="20"/>
          <w:szCs w:val="20"/>
          <w:lang w:eastAsia="en-US"/>
        </w:rPr>
      </w:pPr>
      <w:r w:rsidRPr="00451B20">
        <w:rPr>
          <w:rFonts w:ascii="Times New Roman" w:hAnsi="Times New Roman" w:cs="Times New Roman"/>
          <w:color w:val="000000"/>
          <w:sz w:val="20"/>
          <w:szCs w:val="20"/>
          <w:lang w:eastAsia="en-US"/>
        </w:rPr>
        <w:t>vykdomame  _____________________________________, atitinka toliau nurodomus reikalavimus:</w:t>
      </w:r>
    </w:p>
    <w:p w14:paraId="18C25F28" w14:textId="3CA02440" w:rsidR="00451B20" w:rsidRPr="00451B20" w:rsidRDefault="00451B20" w:rsidP="00451B20">
      <w:pPr>
        <w:spacing w:after="0" w:line="240" w:lineRule="auto"/>
        <w:ind w:firstLine="636"/>
        <w:jc w:val="both"/>
        <w:rPr>
          <w:rFonts w:ascii="Times New Roman" w:hAnsi="Times New Roman" w:cs="Times New Roman"/>
          <w:color w:val="000000"/>
          <w:sz w:val="20"/>
          <w:szCs w:val="20"/>
          <w:lang w:eastAsia="en-US"/>
        </w:rPr>
      </w:pPr>
      <w:r w:rsidRPr="00451B20">
        <w:rPr>
          <w:rFonts w:ascii="Times New Roman" w:hAnsi="Times New Roman" w:cs="Times New Roman"/>
          <w:i/>
          <w:iCs/>
          <w:color w:val="000000"/>
          <w:sz w:val="20"/>
          <w:szCs w:val="20"/>
          <w:lang w:eastAsia="en-US"/>
        </w:rPr>
        <w:t>(pirkimo objekto pavadinimas, pirkimo numeris, pirkimo paskelbimo CVP IS data</w:t>
      </w:r>
      <w:r w:rsidRPr="00451B20">
        <w:rPr>
          <w:rFonts w:ascii="Times New Roman" w:hAnsi="Times New Roman" w:cs="Times New Roman"/>
          <w:color w:val="000000"/>
          <w:sz w:val="20"/>
          <w:szCs w:val="20"/>
          <w:lang w:eastAsia="en-US"/>
        </w:rPr>
        <w:t>)</w:t>
      </w:r>
    </w:p>
    <w:p w14:paraId="73C9415E" w14:textId="77777777" w:rsidR="00451B20" w:rsidRPr="00451B20" w:rsidRDefault="00451B20" w:rsidP="00451B20">
      <w:pPr>
        <w:shd w:val="clear" w:color="auto" w:fill="FFFFFF"/>
        <w:spacing w:after="0" w:line="240" w:lineRule="auto"/>
        <w:ind w:firstLine="424"/>
        <w:rPr>
          <w:rFonts w:ascii="Times New Roman" w:hAnsi="Times New Roman" w:cs="Times New Roman"/>
          <w:i/>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574"/>
      </w:tblGrid>
      <w:tr w:rsidR="00451B20" w:rsidRPr="00451B20" w14:paraId="335D65F8" w14:textId="77777777">
        <w:tc>
          <w:tcPr>
            <w:tcW w:w="352" w:type="dxa"/>
            <w:tcBorders>
              <w:top w:val="single" w:sz="4" w:space="0" w:color="auto"/>
              <w:left w:val="single" w:sz="4" w:space="0" w:color="auto"/>
              <w:bottom w:val="single" w:sz="4" w:space="0" w:color="auto"/>
              <w:right w:val="nil"/>
            </w:tcBorders>
            <w:hideMark/>
          </w:tcPr>
          <w:p w14:paraId="0ADDAA10" w14:textId="77777777" w:rsidR="00451B20" w:rsidRPr="00451B20" w:rsidRDefault="00451B20" w:rsidP="00451B20">
            <w:pPr>
              <w:spacing w:after="0"/>
              <w:rPr>
                <w:rFonts w:ascii="Times New Roman" w:hAnsi="Times New Roman" w:cs="Times New Roman"/>
                <w:sz w:val="20"/>
                <w:szCs w:val="20"/>
              </w:rPr>
            </w:pPr>
            <w:r w:rsidRPr="00451B20">
              <w:rPr>
                <w:rFonts w:ascii="Times New Roman" w:hAnsi="Times New Roman" w:cs="Times New Roman"/>
                <w:sz w:val="20"/>
                <w:szCs w:val="20"/>
              </w:rPr>
              <w:t>×</w:t>
            </w:r>
          </w:p>
        </w:tc>
        <w:tc>
          <w:tcPr>
            <w:tcW w:w="9574" w:type="dxa"/>
            <w:vMerge w:val="restart"/>
            <w:tcBorders>
              <w:top w:val="nil"/>
              <w:left w:val="nil"/>
              <w:bottom w:val="nil"/>
              <w:right w:val="nil"/>
            </w:tcBorders>
            <w:hideMark/>
          </w:tcPr>
          <w:p w14:paraId="74D1E57A" w14:textId="13953D29" w:rsidR="00451B20" w:rsidRPr="00451B20" w:rsidRDefault="00451B20" w:rsidP="00451B20">
            <w:pPr>
              <w:spacing w:after="0" w:line="240" w:lineRule="auto"/>
              <w:jc w:val="both"/>
              <w:rPr>
                <w:rFonts w:ascii="Times New Roman" w:hAnsi="Times New Roman" w:cs="Times New Roman"/>
                <w:color w:val="000000"/>
                <w:sz w:val="20"/>
                <w:szCs w:val="20"/>
              </w:rPr>
            </w:pPr>
            <w:r w:rsidRPr="00451B20">
              <w:rPr>
                <w:rFonts w:ascii="Times New Roman" w:hAnsi="Times New Roman" w:cs="Times New Roman"/>
                <w:color w:val="000000"/>
                <w:sz w:val="20"/>
                <w:szCs w:val="20"/>
              </w:rPr>
              <w:t>tiekėjo siūlomos prekės nekelia grėsmės nacionaliniam saugumui </w:t>
            </w:r>
            <w:r w:rsidRPr="00451B20">
              <w:rPr>
                <w:rFonts w:ascii="Times New Roman" w:hAnsi="Times New Roman" w:cs="Times New Roman"/>
                <w:color w:val="000000"/>
                <w:sz w:val="20"/>
                <w:szCs w:val="20"/>
                <w:bdr w:val="none" w:sz="0" w:space="0" w:color="auto" w:frame="1"/>
              </w:rPr>
              <w:t>–</w:t>
            </w:r>
            <w:r w:rsidRPr="00451B20">
              <w:rPr>
                <w:rFonts w:ascii="Times New Roman" w:hAnsi="Times New Roman" w:cs="Times New Roman"/>
                <w:color w:val="000000"/>
                <w:sz w:val="20"/>
                <w:szCs w:val="20"/>
              </w:rPr>
              <w:t xml:space="preserve"> vadovaujantis Lietuvos Respublikos viešųjų pirkimų įstatymo (toliau – VPĮ) 37 straipsnio 9 dalies 1 punktu, prekių gamintojas ar jį kontroliuojantis asmuo nėra registruoti (jeigu gamintojas ar jį kontroliuojantis asmuo yra fizinis asmuo – nuolat gyvenantis ar turintis pilietybę) VPĮ 92 straipsnio 14 dalyje numatytame sąraše nurodytose valstybėse ar teritorijose. (SPS </w:t>
            </w:r>
            <w:r w:rsidR="00C90689">
              <w:rPr>
                <w:rFonts w:ascii="Times New Roman" w:hAnsi="Times New Roman" w:cs="Times New Roman"/>
                <w:color w:val="000000"/>
                <w:sz w:val="20"/>
                <w:szCs w:val="20"/>
              </w:rPr>
              <w:t>5</w:t>
            </w:r>
            <w:r w:rsidRPr="00451B20">
              <w:rPr>
                <w:rFonts w:ascii="Times New Roman" w:hAnsi="Times New Roman" w:cs="Times New Roman"/>
                <w:color w:val="000000"/>
                <w:sz w:val="20"/>
                <w:szCs w:val="20"/>
              </w:rPr>
              <w:t>.</w:t>
            </w:r>
            <w:r w:rsidR="0017169D">
              <w:rPr>
                <w:rFonts w:ascii="Times New Roman" w:hAnsi="Times New Roman" w:cs="Times New Roman"/>
                <w:color w:val="000000"/>
                <w:sz w:val="20"/>
                <w:szCs w:val="20"/>
              </w:rPr>
              <w:t>2</w:t>
            </w:r>
            <w:r w:rsidRPr="00451B20">
              <w:rPr>
                <w:rFonts w:ascii="Times New Roman" w:hAnsi="Times New Roman" w:cs="Times New Roman"/>
                <w:color w:val="000000"/>
                <w:sz w:val="20"/>
                <w:szCs w:val="20"/>
              </w:rPr>
              <w:t>)</w:t>
            </w:r>
          </w:p>
        </w:tc>
      </w:tr>
      <w:tr w:rsidR="00451B20" w:rsidRPr="00451B20" w14:paraId="4F225A13" w14:textId="77777777">
        <w:tc>
          <w:tcPr>
            <w:tcW w:w="352" w:type="dxa"/>
            <w:tcBorders>
              <w:top w:val="single" w:sz="4" w:space="0" w:color="auto"/>
              <w:left w:val="nil"/>
              <w:bottom w:val="nil"/>
              <w:right w:val="nil"/>
            </w:tcBorders>
          </w:tcPr>
          <w:p w14:paraId="211D9D42" w14:textId="77777777" w:rsidR="00451B20" w:rsidRPr="00451B20" w:rsidRDefault="00451B20" w:rsidP="00451B20">
            <w:pPr>
              <w:spacing w:after="0"/>
              <w:rPr>
                <w:rFonts w:ascii="Times New Roman" w:hAnsi="Times New Roman" w:cs="Times New Roman"/>
                <w:sz w:val="20"/>
                <w:szCs w:val="20"/>
              </w:rPr>
            </w:pPr>
          </w:p>
        </w:tc>
        <w:tc>
          <w:tcPr>
            <w:tcW w:w="0" w:type="auto"/>
            <w:vMerge/>
            <w:tcBorders>
              <w:top w:val="nil"/>
              <w:left w:val="nil"/>
              <w:bottom w:val="nil"/>
              <w:right w:val="nil"/>
            </w:tcBorders>
            <w:vAlign w:val="center"/>
            <w:hideMark/>
          </w:tcPr>
          <w:p w14:paraId="0826AF5E" w14:textId="77777777" w:rsidR="00451B20" w:rsidRPr="00451B20" w:rsidRDefault="00451B20" w:rsidP="00451B20">
            <w:pPr>
              <w:spacing w:after="0" w:line="240" w:lineRule="auto"/>
              <w:rPr>
                <w:rFonts w:ascii="Times New Roman" w:hAnsi="Times New Roman" w:cs="Times New Roman"/>
                <w:color w:val="000000"/>
                <w:sz w:val="20"/>
                <w:szCs w:val="20"/>
              </w:rPr>
            </w:pPr>
          </w:p>
        </w:tc>
      </w:tr>
      <w:tr w:rsidR="00451B20" w:rsidRPr="00451B20" w14:paraId="21F363E8" w14:textId="77777777">
        <w:trPr>
          <w:trHeight w:val="708"/>
        </w:trPr>
        <w:tc>
          <w:tcPr>
            <w:tcW w:w="352" w:type="dxa"/>
            <w:tcBorders>
              <w:top w:val="nil"/>
              <w:left w:val="nil"/>
              <w:bottom w:val="nil"/>
              <w:right w:val="nil"/>
            </w:tcBorders>
          </w:tcPr>
          <w:p w14:paraId="73E67C31" w14:textId="77777777" w:rsidR="00451B20" w:rsidRPr="00451B20" w:rsidRDefault="00451B20" w:rsidP="00451B20">
            <w:pPr>
              <w:spacing w:after="0"/>
              <w:rPr>
                <w:rFonts w:ascii="Times New Roman" w:hAnsi="Times New Roman" w:cs="Times New Roman"/>
                <w:sz w:val="20"/>
                <w:szCs w:val="20"/>
              </w:rPr>
            </w:pPr>
          </w:p>
        </w:tc>
        <w:tc>
          <w:tcPr>
            <w:tcW w:w="0" w:type="auto"/>
            <w:vMerge/>
            <w:tcBorders>
              <w:top w:val="nil"/>
              <w:left w:val="nil"/>
              <w:bottom w:val="nil"/>
              <w:right w:val="nil"/>
            </w:tcBorders>
            <w:vAlign w:val="center"/>
            <w:hideMark/>
          </w:tcPr>
          <w:p w14:paraId="6C375637" w14:textId="77777777" w:rsidR="00451B20" w:rsidRPr="00451B20" w:rsidRDefault="00451B20" w:rsidP="00451B20">
            <w:pPr>
              <w:spacing w:after="0" w:line="240" w:lineRule="auto"/>
              <w:rPr>
                <w:rFonts w:ascii="Times New Roman" w:hAnsi="Times New Roman" w:cs="Times New Roman"/>
                <w:color w:val="000000"/>
                <w:sz w:val="20"/>
                <w:szCs w:val="20"/>
              </w:rPr>
            </w:pPr>
          </w:p>
        </w:tc>
      </w:tr>
    </w:tbl>
    <w:p w14:paraId="41A59C12" w14:textId="77777777" w:rsidR="00451B20" w:rsidRPr="00451B20" w:rsidRDefault="00451B20" w:rsidP="00451B20">
      <w:pPr>
        <w:shd w:val="clear" w:color="auto" w:fill="FFFFFF"/>
        <w:spacing w:after="0" w:line="240" w:lineRule="auto"/>
        <w:rPr>
          <w:rFonts w:ascii="Times New Roman" w:hAnsi="Times New Roman" w:cs="Times New Roman"/>
          <w:i/>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
        <w:gridCol w:w="9574"/>
      </w:tblGrid>
      <w:tr w:rsidR="00451B20" w:rsidRPr="00451B20" w14:paraId="571E9A33" w14:textId="77777777">
        <w:tc>
          <w:tcPr>
            <w:tcW w:w="352" w:type="dxa"/>
            <w:tcBorders>
              <w:top w:val="single" w:sz="4" w:space="0" w:color="auto"/>
              <w:left w:val="single" w:sz="4" w:space="0" w:color="auto"/>
              <w:bottom w:val="single" w:sz="4" w:space="0" w:color="auto"/>
              <w:right w:val="nil"/>
            </w:tcBorders>
            <w:hideMark/>
          </w:tcPr>
          <w:p w14:paraId="096148B7" w14:textId="77777777" w:rsidR="00451B20" w:rsidRPr="00451B20" w:rsidRDefault="00451B20" w:rsidP="00451B20">
            <w:pPr>
              <w:spacing w:after="0" w:line="240" w:lineRule="auto"/>
              <w:rPr>
                <w:rFonts w:ascii="Times New Roman" w:hAnsi="Times New Roman" w:cs="Times New Roman"/>
                <w:sz w:val="20"/>
                <w:szCs w:val="20"/>
              </w:rPr>
            </w:pPr>
            <w:r w:rsidRPr="00451B20">
              <w:rPr>
                <w:rFonts w:ascii="Times New Roman" w:hAnsi="Times New Roman" w:cs="Times New Roman"/>
                <w:sz w:val="20"/>
                <w:szCs w:val="20"/>
              </w:rPr>
              <w:t>×</w:t>
            </w:r>
          </w:p>
        </w:tc>
        <w:tc>
          <w:tcPr>
            <w:tcW w:w="9574" w:type="dxa"/>
            <w:vMerge w:val="restart"/>
            <w:tcBorders>
              <w:top w:val="nil"/>
              <w:left w:val="nil"/>
              <w:bottom w:val="nil"/>
              <w:right w:val="nil"/>
            </w:tcBorders>
            <w:hideMark/>
          </w:tcPr>
          <w:p w14:paraId="742F56B7" w14:textId="51024B1C" w:rsidR="00451B20" w:rsidRPr="00451B20" w:rsidRDefault="00451B20" w:rsidP="00451B20">
            <w:pPr>
              <w:spacing w:after="0" w:line="240" w:lineRule="auto"/>
              <w:jc w:val="both"/>
              <w:rPr>
                <w:rFonts w:ascii="Times New Roman" w:hAnsi="Times New Roman" w:cs="Times New Roman"/>
                <w:sz w:val="20"/>
                <w:szCs w:val="20"/>
                <w:lang w:eastAsia="en-US"/>
              </w:rPr>
            </w:pPr>
            <w:r w:rsidRPr="00451B20">
              <w:rPr>
                <w:rFonts w:ascii="Times New Roman" w:hAnsi="Times New Roman" w:cs="Times New Roman"/>
                <w:sz w:val="20"/>
                <w:szCs w:val="20"/>
              </w:rPr>
              <w:t>tiekėjas neturi interesų, galinčių kelti grėsmę nacionaliniam saugumui – vadovaujantis VPĮ 47 straipsnio 9 dalimi, jis pats,</w:t>
            </w:r>
            <w:r w:rsidRPr="00451B20">
              <w:rPr>
                <w:rFonts w:ascii="Times New Roman" w:hAnsi="Times New Roman" w:cs="Times New Roman"/>
                <w:color w:val="000000"/>
                <w:sz w:val="20"/>
                <w:szCs w:val="20"/>
                <w:bdr w:val="none" w:sz="0" w:space="0" w:color="auto" w:frame="1"/>
                <w:lang w:eastAsia="en-US"/>
              </w:rPr>
              <w:t xml:space="preserve"> jo subtiekėjai ar ūkio subjektai, kurių pajėgumais remiamasi ar juos kontroliuojantys asmenys nėra registruoti (jeigu tiekėjas, jo subtiekėjas, ūkio subjektas, kurio pajėgumais remiamasi, ar kontroliuojantis asmuo yra fizinis asmuo – nuolat gyvenantis ar turintis pilietybę) VPĮ 92 straipsnio 14 dalyje numatytame sąraše nurodytose valstybėse ar teritorijose. </w:t>
            </w:r>
            <w:r w:rsidRPr="00451B20">
              <w:rPr>
                <w:rFonts w:ascii="Times New Roman" w:hAnsi="Times New Roman" w:cs="Times New Roman"/>
                <w:sz w:val="20"/>
                <w:szCs w:val="20"/>
              </w:rPr>
              <w:t xml:space="preserve">(SPS </w:t>
            </w:r>
            <w:r w:rsidR="00C90689">
              <w:rPr>
                <w:rFonts w:ascii="Times New Roman" w:hAnsi="Times New Roman" w:cs="Times New Roman"/>
                <w:sz w:val="20"/>
                <w:szCs w:val="20"/>
              </w:rPr>
              <w:t>5</w:t>
            </w:r>
            <w:r w:rsidRPr="00451B20">
              <w:rPr>
                <w:rFonts w:ascii="Times New Roman" w:hAnsi="Times New Roman" w:cs="Times New Roman"/>
                <w:sz w:val="20"/>
                <w:szCs w:val="20"/>
              </w:rPr>
              <w:t>.</w:t>
            </w:r>
            <w:r w:rsidR="0017169D">
              <w:rPr>
                <w:rFonts w:ascii="Times New Roman" w:hAnsi="Times New Roman" w:cs="Times New Roman"/>
                <w:sz w:val="20"/>
                <w:szCs w:val="20"/>
              </w:rPr>
              <w:t>3</w:t>
            </w:r>
            <w:r w:rsidRPr="00451B20">
              <w:rPr>
                <w:rFonts w:ascii="Times New Roman" w:hAnsi="Times New Roman" w:cs="Times New Roman"/>
                <w:sz w:val="20"/>
                <w:szCs w:val="20"/>
              </w:rPr>
              <w:t>)</w:t>
            </w:r>
          </w:p>
        </w:tc>
      </w:tr>
      <w:tr w:rsidR="00451B20" w:rsidRPr="00451B20" w14:paraId="7A0DC64C" w14:textId="77777777">
        <w:tc>
          <w:tcPr>
            <w:tcW w:w="352" w:type="dxa"/>
            <w:tcBorders>
              <w:top w:val="single" w:sz="4" w:space="0" w:color="auto"/>
              <w:left w:val="nil"/>
              <w:bottom w:val="nil"/>
              <w:right w:val="nil"/>
            </w:tcBorders>
          </w:tcPr>
          <w:p w14:paraId="4C0E69C6" w14:textId="77777777" w:rsidR="00451B20" w:rsidRPr="00451B20" w:rsidRDefault="00451B20" w:rsidP="00451B20">
            <w:pPr>
              <w:spacing w:after="0" w:line="240" w:lineRule="auto"/>
              <w:rPr>
                <w:rFonts w:ascii="Times New Roman" w:hAnsi="Times New Roman" w:cs="Times New Roman"/>
                <w:sz w:val="20"/>
                <w:szCs w:val="20"/>
              </w:rPr>
            </w:pPr>
          </w:p>
        </w:tc>
        <w:tc>
          <w:tcPr>
            <w:tcW w:w="0" w:type="auto"/>
            <w:vMerge/>
            <w:tcBorders>
              <w:top w:val="nil"/>
              <w:left w:val="nil"/>
              <w:bottom w:val="nil"/>
              <w:right w:val="nil"/>
            </w:tcBorders>
            <w:vAlign w:val="center"/>
            <w:hideMark/>
          </w:tcPr>
          <w:p w14:paraId="5FFCA333" w14:textId="77777777" w:rsidR="00451B20" w:rsidRPr="00451B20" w:rsidRDefault="00451B20" w:rsidP="00451B20">
            <w:pPr>
              <w:spacing w:after="0" w:line="240" w:lineRule="auto"/>
              <w:rPr>
                <w:rFonts w:ascii="Times New Roman" w:hAnsi="Times New Roman" w:cs="Times New Roman"/>
                <w:sz w:val="20"/>
                <w:szCs w:val="20"/>
                <w:lang w:eastAsia="en-US"/>
              </w:rPr>
            </w:pPr>
          </w:p>
        </w:tc>
      </w:tr>
      <w:tr w:rsidR="00451B20" w:rsidRPr="00451B20" w14:paraId="3BFC0456" w14:textId="77777777">
        <w:tc>
          <w:tcPr>
            <w:tcW w:w="352" w:type="dxa"/>
            <w:tcBorders>
              <w:top w:val="nil"/>
              <w:left w:val="nil"/>
              <w:bottom w:val="nil"/>
              <w:right w:val="nil"/>
            </w:tcBorders>
          </w:tcPr>
          <w:p w14:paraId="7D7D4B97" w14:textId="77777777" w:rsidR="00451B20" w:rsidRPr="00451B20" w:rsidRDefault="00451B20" w:rsidP="00451B20">
            <w:pPr>
              <w:spacing w:after="0" w:line="240" w:lineRule="auto"/>
              <w:rPr>
                <w:rFonts w:ascii="Times New Roman" w:hAnsi="Times New Roman" w:cs="Times New Roman"/>
                <w:sz w:val="20"/>
                <w:szCs w:val="20"/>
              </w:rPr>
            </w:pPr>
          </w:p>
        </w:tc>
        <w:tc>
          <w:tcPr>
            <w:tcW w:w="0" w:type="auto"/>
            <w:vMerge/>
            <w:tcBorders>
              <w:top w:val="nil"/>
              <w:left w:val="nil"/>
              <w:bottom w:val="nil"/>
              <w:right w:val="nil"/>
            </w:tcBorders>
            <w:vAlign w:val="center"/>
            <w:hideMark/>
          </w:tcPr>
          <w:p w14:paraId="4AC9D4F8" w14:textId="77777777" w:rsidR="00451B20" w:rsidRPr="00451B20" w:rsidRDefault="00451B20" w:rsidP="00451B20">
            <w:pPr>
              <w:spacing w:after="0" w:line="240" w:lineRule="auto"/>
              <w:rPr>
                <w:rFonts w:ascii="Times New Roman" w:hAnsi="Times New Roman" w:cs="Times New Roman"/>
                <w:sz w:val="20"/>
                <w:szCs w:val="20"/>
                <w:lang w:eastAsia="en-US"/>
              </w:rPr>
            </w:pPr>
          </w:p>
        </w:tc>
      </w:tr>
    </w:tbl>
    <w:p w14:paraId="07FA118A" w14:textId="0EDB8584" w:rsidR="00451B20" w:rsidRPr="00451B20" w:rsidRDefault="00451B20" w:rsidP="00451B20">
      <w:pPr>
        <w:shd w:val="clear" w:color="auto" w:fill="FFFFFF"/>
        <w:spacing w:after="0" w:line="240" w:lineRule="auto"/>
        <w:rPr>
          <w:rFonts w:ascii="Times New Roman" w:hAnsi="Times New Roman" w:cs="Times New Roman"/>
          <w:i/>
          <w:sz w:val="20"/>
          <w:szCs w:val="20"/>
          <w:lang w:eastAsia="en-US"/>
        </w:rPr>
      </w:pPr>
      <w:r w:rsidRPr="00451B20">
        <w:rPr>
          <w:rFonts w:ascii="Times New Roman" w:hAnsi="Times New Roman" w:cs="Times New Roman"/>
          <w:i/>
          <w:sz w:val="20"/>
          <w:szCs w:val="20"/>
          <w:lang w:eastAsia="en-US"/>
        </w:rPr>
        <w:t xml:space="preserve">       </w:t>
      </w:r>
    </w:p>
    <w:p w14:paraId="1F7F901C" w14:textId="77777777" w:rsidR="00451B20" w:rsidRPr="005D3EF2" w:rsidRDefault="00451B20" w:rsidP="00451B20">
      <w:pPr>
        <w:shd w:val="clear" w:color="auto" w:fill="FFFFFF"/>
        <w:spacing w:after="0" w:line="240" w:lineRule="auto"/>
        <w:ind w:firstLine="720"/>
        <w:rPr>
          <w:rFonts w:ascii="Times New Roman" w:hAnsi="Times New Roman" w:cs="Times New Roman"/>
          <w:sz w:val="20"/>
          <w:szCs w:val="20"/>
          <w:lang w:eastAsia="en-US"/>
        </w:rPr>
      </w:pPr>
      <w:r w:rsidRPr="005D3EF2">
        <w:rPr>
          <w:rFonts w:ascii="Times New Roman" w:hAnsi="Times New Roman" w:cs="Times New Roman"/>
          <w:sz w:val="20"/>
          <w:szCs w:val="20"/>
          <w:lang w:eastAsia="en-US"/>
        </w:rPr>
        <w:t>Patvirtinu, kad šie duomenys yra teisingi ir aktualūs pasiūlymo pateikimo dieną.</w:t>
      </w:r>
    </w:p>
    <w:p w14:paraId="7BC845C1" w14:textId="77777777" w:rsidR="00451B20" w:rsidRPr="005D3EF2" w:rsidRDefault="00451B20" w:rsidP="00451B20">
      <w:pPr>
        <w:shd w:val="clear" w:color="auto" w:fill="FFFFFF"/>
        <w:spacing w:after="0" w:line="240" w:lineRule="auto"/>
        <w:ind w:firstLine="720"/>
        <w:rPr>
          <w:rFonts w:ascii="Times New Roman" w:hAnsi="Times New Roman" w:cs="Times New Roman"/>
          <w:sz w:val="20"/>
          <w:szCs w:val="20"/>
          <w:lang w:eastAsia="en-US"/>
        </w:rPr>
      </w:pPr>
    </w:p>
    <w:p w14:paraId="52F37502" w14:textId="77777777" w:rsidR="005D3EF2" w:rsidRPr="005D3EF2" w:rsidRDefault="00451B20" w:rsidP="005D3EF2">
      <w:pPr>
        <w:spacing w:after="0" w:line="240" w:lineRule="auto"/>
        <w:ind w:left="709"/>
        <w:jc w:val="both"/>
        <w:rPr>
          <w:rFonts w:ascii="Times New Roman" w:hAnsi="Times New Roman" w:cs="Times New Roman"/>
          <w:sz w:val="20"/>
          <w:szCs w:val="20"/>
          <w:lang w:eastAsia="en-US"/>
        </w:rPr>
      </w:pPr>
      <w:r w:rsidRPr="005D3EF2">
        <w:rPr>
          <w:rFonts w:ascii="Times New Roman" w:hAnsi="Times New Roman" w:cs="Times New Roman"/>
          <w:sz w:val="20"/>
          <w:szCs w:val="20"/>
          <w:lang w:eastAsia="en-US"/>
        </w:rPr>
        <w:t>Suprantu, kad vadovaudamasis VPĮ 39 straipsnio 4 dalimi, perkančioji organizacija bet kuriuo pirkimo procedūros metu gali paprašyti kandidatų ar dalyvių pateikti visus ar dalį dokumentų, patvirtinančių atitiktį VPĮ 37 straipsnio 9 dalies reikalavimams, jeigu tai būtina siekiant užtikrinti tinkamą pirkimo procedūros atlikimą.</w:t>
      </w:r>
    </w:p>
    <w:p w14:paraId="6FEC334E" w14:textId="7E7B1577" w:rsidR="00451B20" w:rsidRPr="005D3EF2" w:rsidRDefault="00451B20" w:rsidP="005D3EF2">
      <w:pPr>
        <w:spacing w:after="0" w:line="240" w:lineRule="auto"/>
        <w:ind w:left="709"/>
        <w:jc w:val="both"/>
        <w:rPr>
          <w:rFonts w:ascii="Times New Roman" w:hAnsi="Times New Roman" w:cs="Times New Roman"/>
          <w:sz w:val="20"/>
          <w:szCs w:val="20"/>
          <w:lang w:eastAsia="en-US"/>
        </w:rPr>
      </w:pPr>
      <w:r w:rsidRPr="005D3EF2">
        <w:rPr>
          <w:rFonts w:ascii="Times New Roman" w:hAnsi="Times New Roman" w:cs="Times New Roman"/>
          <w:sz w:val="20"/>
          <w:szCs w:val="20"/>
          <w:lang w:eastAsia="en-US"/>
        </w:rPr>
        <w:t>Suprantu, kad jeigu pagal vertinimo rezultatus pasiūlymas bus pripažintas laimėjusiu, turės būti pateikti perkančiosios organizacijos nurodyti atitiktį nacionalinio saugumo reikalavimams patvirtinantys dokumentai.</w:t>
      </w:r>
    </w:p>
    <w:p w14:paraId="53792F72" w14:textId="77777777" w:rsidR="00451B20" w:rsidRPr="005D3EF2" w:rsidRDefault="00451B20" w:rsidP="00451B20">
      <w:pPr>
        <w:widowControl w:val="0"/>
        <w:suppressAutoHyphens/>
        <w:spacing w:after="0" w:line="240" w:lineRule="auto"/>
        <w:ind w:left="709"/>
        <w:jc w:val="both"/>
        <w:textAlignment w:val="baseline"/>
        <w:rPr>
          <w:rFonts w:ascii="Times New Roman" w:hAnsi="Times New Roman" w:cs="Times New Roman"/>
          <w:sz w:val="20"/>
          <w:szCs w:val="20"/>
          <w:lang w:eastAsia="en-US"/>
        </w:rPr>
      </w:pPr>
    </w:p>
    <w:p w14:paraId="6B1E08D8" w14:textId="77777777" w:rsidR="00451B20" w:rsidRPr="005D3EF2" w:rsidRDefault="00451B20" w:rsidP="00451B20">
      <w:pPr>
        <w:widowControl w:val="0"/>
        <w:suppressAutoHyphens/>
        <w:spacing w:after="0" w:line="240" w:lineRule="auto"/>
        <w:jc w:val="center"/>
        <w:textAlignment w:val="baseline"/>
        <w:rPr>
          <w:rFonts w:ascii="Times New Roman" w:hAnsi="Times New Roman" w:cs="Times New Roman"/>
          <w:sz w:val="20"/>
          <w:szCs w:val="20"/>
          <w:lang w:eastAsia="en-US"/>
        </w:rPr>
      </w:pPr>
    </w:p>
    <w:p w14:paraId="7A463DE7" w14:textId="77777777" w:rsidR="00451B20" w:rsidRPr="00A7636F" w:rsidRDefault="00451B20" w:rsidP="00451B20">
      <w:pPr>
        <w:widowControl w:val="0"/>
        <w:suppressAutoHyphens/>
        <w:spacing w:after="0" w:line="240" w:lineRule="auto"/>
        <w:jc w:val="center"/>
        <w:textAlignment w:val="baseline"/>
        <w:rPr>
          <w:rFonts w:ascii="Times New Roman" w:hAnsi="Times New Roman" w:cs="Times New Roman"/>
          <w:sz w:val="20"/>
          <w:szCs w:val="20"/>
          <w:lang w:eastAsia="en-US"/>
        </w:rPr>
      </w:pPr>
    </w:p>
    <w:p w14:paraId="73C1B56F" w14:textId="77777777" w:rsidR="00451B20" w:rsidRPr="00A7636F" w:rsidRDefault="00451B20" w:rsidP="00451B20">
      <w:pPr>
        <w:widowControl w:val="0"/>
        <w:suppressAutoHyphens/>
        <w:spacing w:after="0" w:line="240" w:lineRule="auto"/>
        <w:jc w:val="center"/>
        <w:textAlignment w:val="baseline"/>
        <w:rPr>
          <w:rFonts w:ascii="Times New Roman" w:eastAsia="Calibri" w:hAnsi="Times New Roman" w:cs="Times New Roman"/>
          <w:sz w:val="20"/>
          <w:szCs w:val="20"/>
          <w:lang w:eastAsia="en-US"/>
        </w:rPr>
      </w:pPr>
      <w:r w:rsidRPr="00A7636F">
        <w:rPr>
          <w:rFonts w:ascii="Times New Roman" w:eastAsia="Calibri" w:hAnsi="Times New Roman" w:cs="Times New Roman"/>
          <w:sz w:val="20"/>
          <w:szCs w:val="20"/>
          <w:lang w:eastAsia="en-US"/>
        </w:rPr>
        <w:t>____________________</w:t>
      </w:r>
      <w:r w:rsidRPr="00A7636F">
        <w:rPr>
          <w:rFonts w:ascii="Times New Roman" w:eastAsia="Calibri" w:hAnsi="Times New Roman" w:cs="Times New Roman"/>
          <w:i/>
          <w:iCs/>
          <w:sz w:val="20"/>
          <w:szCs w:val="20"/>
          <w:lang w:eastAsia="en-US"/>
        </w:rPr>
        <w:t xml:space="preserve">                             </w:t>
      </w:r>
      <w:r w:rsidRPr="00A7636F">
        <w:rPr>
          <w:rFonts w:ascii="Times New Roman" w:eastAsia="Calibri" w:hAnsi="Times New Roman" w:cs="Times New Roman"/>
          <w:sz w:val="20"/>
          <w:szCs w:val="20"/>
          <w:lang w:eastAsia="en-US"/>
        </w:rPr>
        <w:t>____________________</w:t>
      </w:r>
      <w:r w:rsidRPr="00A7636F">
        <w:rPr>
          <w:rFonts w:ascii="Times New Roman" w:eastAsia="Calibri" w:hAnsi="Times New Roman" w:cs="Times New Roman"/>
          <w:sz w:val="20"/>
          <w:szCs w:val="20"/>
          <w:lang w:eastAsia="en-US"/>
        </w:rPr>
        <w:tab/>
        <w:t xml:space="preserve">                   ___________________</w:t>
      </w:r>
    </w:p>
    <w:p w14:paraId="3280C627" w14:textId="18AD77A5" w:rsidR="0050266A" w:rsidRPr="00A7636F" w:rsidRDefault="00451B20" w:rsidP="00244829">
      <w:pPr>
        <w:widowControl w:val="0"/>
        <w:suppressAutoHyphens/>
        <w:spacing w:after="0" w:line="240" w:lineRule="auto"/>
        <w:ind w:firstLine="471"/>
        <w:jc w:val="center"/>
        <w:textAlignment w:val="baseline"/>
        <w:rPr>
          <w:rFonts w:ascii="Times New Roman" w:hAnsi="Times New Roman" w:cs="Times New Roman"/>
          <w:sz w:val="20"/>
          <w:szCs w:val="20"/>
          <w:lang w:eastAsia="en-US"/>
        </w:rPr>
      </w:pPr>
      <w:r w:rsidRPr="00A7636F">
        <w:rPr>
          <w:rFonts w:ascii="Times New Roman" w:eastAsia="Calibri" w:hAnsi="Times New Roman" w:cs="Times New Roman"/>
          <w:i/>
          <w:iCs/>
          <w:sz w:val="20"/>
          <w:szCs w:val="20"/>
          <w:lang w:eastAsia="en-US"/>
        </w:rPr>
        <w:t>(pareigos)                                                           (parašas)                                                 (vardas ir pavardė)</w:t>
      </w:r>
    </w:p>
    <w:p w14:paraId="5DC5C150" w14:textId="2989B68C" w:rsidR="008D704D" w:rsidRPr="00F0499F" w:rsidRDefault="00FE3D1F" w:rsidP="007D17E0">
      <w:pPr>
        <w:pStyle w:val="Antrat1"/>
        <w:ind w:left="5103"/>
        <w:rPr>
          <w:rFonts w:asciiTheme="minorHAnsi" w:hAnsiTheme="minorHAnsi"/>
          <w:color w:val="0070C0"/>
          <w:sz w:val="21"/>
          <w:szCs w:val="21"/>
        </w:rPr>
      </w:pPr>
      <w:bookmarkStart w:id="69" w:name="_Toc126333948"/>
      <w:r w:rsidRPr="00F0499F">
        <w:rPr>
          <w:rFonts w:asciiTheme="minorHAnsi" w:hAnsiTheme="minorHAnsi"/>
          <w:color w:val="0070C0"/>
          <w:sz w:val="21"/>
          <w:szCs w:val="21"/>
        </w:rPr>
        <w:lastRenderedPageBreak/>
        <w:t xml:space="preserve">Pirkimo sąlygų </w:t>
      </w:r>
      <w:r w:rsidR="00974BFD">
        <w:rPr>
          <w:rFonts w:asciiTheme="minorHAnsi" w:hAnsiTheme="minorHAnsi"/>
          <w:color w:val="0070C0"/>
          <w:sz w:val="21"/>
          <w:szCs w:val="21"/>
        </w:rPr>
        <w:t>7</w:t>
      </w:r>
      <w:r w:rsidRPr="00F0499F">
        <w:rPr>
          <w:rFonts w:asciiTheme="minorHAnsi" w:hAnsiTheme="minorHAnsi"/>
          <w:color w:val="0070C0"/>
          <w:sz w:val="21"/>
          <w:szCs w:val="21"/>
        </w:rPr>
        <w:t xml:space="preserve"> prieda</w:t>
      </w:r>
      <w:r w:rsidR="000D0DA5">
        <w:rPr>
          <w:rFonts w:asciiTheme="minorHAnsi" w:hAnsiTheme="minorHAnsi"/>
          <w:color w:val="0070C0"/>
          <w:sz w:val="21"/>
          <w:szCs w:val="21"/>
        </w:rPr>
        <w:t>s</w:t>
      </w:r>
      <w:r w:rsidRPr="00F0499F">
        <w:rPr>
          <w:rFonts w:asciiTheme="minorHAnsi" w:hAnsiTheme="minorHAnsi"/>
          <w:color w:val="0070C0"/>
          <w:sz w:val="21"/>
          <w:szCs w:val="21"/>
        </w:rPr>
        <w:t xml:space="preserve"> </w:t>
      </w:r>
      <w:r w:rsidR="008D704D" w:rsidRPr="00F0499F">
        <w:rPr>
          <w:rFonts w:asciiTheme="minorHAnsi" w:hAnsiTheme="minorHAnsi"/>
          <w:color w:val="0070C0"/>
          <w:sz w:val="21"/>
          <w:szCs w:val="21"/>
        </w:rPr>
        <w:t>„Sutarties projektas“</w:t>
      </w:r>
      <w:bookmarkEnd w:id="66"/>
      <w:bookmarkEnd w:id="67"/>
      <w:bookmarkEnd w:id="68"/>
      <w:bookmarkEnd w:id="69"/>
    </w:p>
    <w:p w14:paraId="040FB65E" w14:textId="77777777" w:rsidR="00AE422D" w:rsidRDefault="00AE422D" w:rsidP="00AB5541"/>
    <w:p w14:paraId="539C908B" w14:textId="25F977F3" w:rsidR="00135C2A" w:rsidRPr="00135C2A" w:rsidRDefault="00135C2A" w:rsidP="00135C2A">
      <w:pPr>
        <w:tabs>
          <w:tab w:val="left" w:pos="810"/>
          <w:tab w:val="left" w:pos="990"/>
        </w:tabs>
        <w:spacing w:after="0" w:line="240" w:lineRule="auto"/>
        <w:ind w:right="196"/>
        <w:jc w:val="center"/>
        <w:rPr>
          <w:rFonts w:ascii="Times New Roman" w:eastAsia="Calibri" w:hAnsi="Times New Roman" w:cs="Times New Roman"/>
          <w:b/>
          <w:bCs/>
          <w:i/>
          <w:iCs/>
          <w:color w:val="4472C4" w:themeColor="accent1"/>
          <w:sz w:val="22"/>
          <w:szCs w:val="22"/>
        </w:rPr>
      </w:pPr>
      <w:bookmarkStart w:id="70" w:name="_Hlk191025885"/>
      <w:r w:rsidRPr="00135C2A">
        <w:rPr>
          <w:rFonts w:ascii="Times New Roman" w:eastAsia="Calibri" w:hAnsi="Times New Roman" w:cs="Times New Roman"/>
          <w:b/>
          <w:bCs/>
          <w:i/>
          <w:iCs/>
          <w:color w:val="4472C4" w:themeColor="accent1"/>
          <w:sz w:val="22"/>
          <w:szCs w:val="22"/>
        </w:rPr>
        <w:t>(</w:t>
      </w:r>
      <w:bookmarkStart w:id="71" w:name="_Hlk191026112"/>
      <w:r w:rsidRPr="00135C2A">
        <w:rPr>
          <w:rFonts w:ascii="Times New Roman" w:eastAsia="Calibri" w:hAnsi="Times New Roman" w:cs="Times New Roman"/>
          <w:b/>
          <w:bCs/>
          <w:i/>
          <w:iCs/>
          <w:color w:val="4472C4" w:themeColor="accent1"/>
          <w:sz w:val="22"/>
          <w:szCs w:val="22"/>
        </w:rPr>
        <w:t>Pridedam</w:t>
      </w:r>
      <w:r w:rsidR="00974BFD">
        <w:rPr>
          <w:rFonts w:ascii="Times New Roman" w:eastAsia="Calibri" w:hAnsi="Times New Roman" w:cs="Times New Roman"/>
          <w:b/>
          <w:bCs/>
          <w:i/>
          <w:iCs/>
          <w:color w:val="4472C4" w:themeColor="accent1"/>
          <w:sz w:val="22"/>
          <w:szCs w:val="22"/>
        </w:rPr>
        <w:t>as</w:t>
      </w:r>
      <w:r w:rsidRPr="00135C2A">
        <w:rPr>
          <w:rFonts w:ascii="Times New Roman" w:eastAsia="Calibri" w:hAnsi="Times New Roman" w:cs="Times New Roman"/>
          <w:b/>
          <w:bCs/>
          <w:i/>
          <w:iCs/>
          <w:color w:val="4472C4" w:themeColor="accent1"/>
          <w:sz w:val="22"/>
          <w:szCs w:val="22"/>
        </w:rPr>
        <w:t xml:space="preserve"> atskir</w:t>
      </w:r>
      <w:r w:rsidR="00974BFD">
        <w:rPr>
          <w:rFonts w:ascii="Times New Roman" w:eastAsia="Calibri" w:hAnsi="Times New Roman" w:cs="Times New Roman"/>
          <w:b/>
          <w:bCs/>
          <w:i/>
          <w:iCs/>
          <w:color w:val="4472C4" w:themeColor="accent1"/>
          <w:sz w:val="22"/>
          <w:szCs w:val="22"/>
        </w:rPr>
        <w:t>as</w:t>
      </w:r>
      <w:r w:rsidRPr="00135C2A">
        <w:rPr>
          <w:rFonts w:ascii="Times New Roman" w:eastAsia="Calibri" w:hAnsi="Times New Roman" w:cs="Times New Roman"/>
          <w:b/>
          <w:bCs/>
          <w:i/>
          <w:iCs/>
          <w:color w:val="4472C4" w:themeColor="accent1"/>
          <w:sz w:val="22"/>
          <w:szCs w:val="22"/>
        </w:rPr>
        <w:t xml:space="preserve"> dokumenta</w:t>
      </w:r>
      <w:r w:rsidR="00974BFD">
        <w:rPr>
          <w:rFonts w:ascii="Times New Roman" w:eastAsia="Calibri" w:hAnsi="Times New Roman" w:cs="Times New Roman"/>
          <w:b/>
          <w:bCs/>
          <w:i/>
          <w:iCs/>
          <w:color w:val="4472C4" w:themeColor="accent1"/>
          <w:sz w:val="22"/>
          <w:szCs w:val="22"/>
        </w:rPr>
        <w:t>s</w:t>
      </w:r>
      <w:r w:rsidRPr="00135C2A">
        <w:rPr>
          <w:rFonts w:ascii="Times New Roman" w:eastAsia="Calibri" w:hAnsi="Times New Roman" w:cs="Times New Roman"/>
          <w:b/>
          <w:bCs/>
          <w:i/>
          <w:iCs/>
          <w:color w:val="4472C4" w:themeColor="accent1"/>
          <w:sz w:val="22"/>
          <w:szCs w:val="22"/>
        </w:rPr>
        <w:t xml:space="preserve"> CVP IS)</w:t>
      </w:r>
      <w:bookmarkEnd w:id="70"/>
      <w:bookmarkEnd w:id="71"/>
    </w:p>
    <w:p w14:paraId="75BD0816" w14:textId="77777777" w:rsidR="00135C2A" w:rsidRPr="00F0499F" w:rsidRDefault="00135C2A" w:rsidP="00AB5541"/>
    <w:p w14:paraId="2826B120" w14:textId="6C18788B" w:rsidR="008D704D" w:rsidRPr="00203725" w:rsidRDefault="008D704D" w:rsidP="008D704D">
      <w:pPr>
        <w:tabs>
          <w:tab w:val="left" w:pos="2977"/>
        </w:tabs>
        <w:spacing w:after="120" w:line="20" w:lineRule="atLeast"/>
        <w:rPr>
          <w:rFonts w:eastAsia="Calibri" w:cstheme="minorHAnsi"/>
          <w:color w:val="0070C0"/>
        </w:rPr>
      </w:pPr>
    </w:p>
    <w:sectPr w:rsidR="008D704D" w:rsidRPr="00203725" w:rsidSect="00153FC8">
      <w:pgSz w:w="12240" w:h="15840"/>
      <w:pgMar w:top="1134" w:right="567" w:bottom="1134" w:left="1701"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0A0984" w14:textId="77777777" w:rsidR="00F310AF" w:rsidRDefault="00F310AF" w:rsidP="00D05666">
      <w:r>
        <w:separator/>
      </w:r>
    </w:p>
  </w:endnote>
  <w:endnote w:type="continuationSeparator" w:id="0">
    <w:p w14:paraId="130F8D4A" w14:textId="77777777" w:rsidR="00F310AF" w:rsidRDefault="00F310AF" w:rsidP="00D05666">
      <w:r>
        <w:continuationSeparator/>
      </w:r>
    </w:p>
  </w:endnote>
  <w:endnote w:type="continuationNotice" w:id="1">
    <w:p w14:paraId="1FD034AF" w14:textId="77777777" w:rsidR="00F310AF" w:rsidRDefault="00F310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2459450"/>
      <w:docPartObj>
        <w:docPartGallery w:val="Page Numbers (Bottom of Page)"/>
        <w:docPartUnique/>
      </w:docPartObj>
    </w:sdtPr>
    <w:sdtEndPr>
      <w:rPr>
        <w:noProof/>
      </w:rPr>
    </w:sdtEndPr>
    <w:sdtContent>
      <w:p w14:paraId="5DFD40D0" w14:textId="345DD45E" w:rsidR="000B685D" w:rsidRDefault="000B685D">
        <w:pPr>
          <w:pStyle w:val="Porat"/>
          <w:jc w:val="right"/>
        </w:pPr>
        <w:r>
          <w:fldChar w:fldCharType="begin"/>
        </w:r>
        <w:r>
          <w:instrText xml:space="preserve"> PAGE   \* MERGEFORMAT </w:instrText>
        </w:r>
        <w:r>
          <w:fldChar w:fldCharType="separate"/>
        </w:r>
        <w:r>
          <w:rPr>
            <w:noProof/>
          </w:rPr>
          <w:t>2</w:t>
        </w:r>
        <w:r>
          <w:rPr>
            <w:noProof/>
          </w:rPr>
          <w:fldChar w:fldCharType="end"/>
        </w:r>
      </w:p>
    </w:sdtContent>
  </w:sdt>
  <w:p w14:paraId="384D48BF" w14:textId="77777777" w:rsidR="000B685D" w:rsidRDefault="000B685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AF8B7D" w14:textId="063126AB" w:rsidR="0043483A" w:rsidRDefault="0043483A">
    <w:pPr>
      <w:pStyle w:val="Porat"/>
      <w:jc w:val="right"/>
    </w:pPr>
  </w:p>
  <w:p w14:paraId="2575BBBA" w14:textId="77777777" w:rsidR="0043483A" w:rsidRDefault="0043483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14C2DA" w14:textId="77777777" w:rsidR="00BE180E" w:rsidRDefault="00BE180E">
    <w:pPr>
      <w:pStyle w:val="Porat"/>
      <w:jc w:val="right"/>
    </w:pPr>
    <w:r>
      <w:fldChar w:fldCharType="begin"/>
    </w:r>
    <w:r>
      <w:instrText xml:space="preserve"> PAGE   \* MERGEFORMAT </w:instrText>
    </w:r>
    <w:r>
      <w:fldChar w:fldCharType="separate"/>
    </w:r>
    <w:r>
      <w:rPr>
        <w:noProof/>
      </w:rPr>
      <w:t>2</w:t>
    </w:r>
    <w:r>
      <w:rPr>
        <w:noProof/>
      </w:rPr>
      <w:fldChar w:fldCharType="end"/>
    </w:r>
  </w:p>
  <w:p w14:paraId="0B840016"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18A345" w14:textId="77777777" w:rsidR="00F310AF" w:rsidRDefault="00F310AF" w:rsidP="00D05666">
      <w:r>
        <w:separator/>
      </w:r>
    </w:p>
  </w:footnote>
  <w:footnote w:type="continuationSeparator" w:id="0">
    <w:p w14:paraId="502B984A" w14:textId="77777777" w:rsidR="00F310AF" w:rsidRDefault="00F310AF" w:rsidP="00D05666">
      <w:r>
        <w:continuationSeparator/>
      </w:r>
    </w:p>
  </w:footnote>
  <w:footnote w:type="continuationNotice" w:id="1">
    <w:p w14:paraId="08B980B8" w14:textId="77777777" w:rsidR="00F310AF" w:rsidRDefault="00F310AF">
      <w:pPr>
        <w:spacing w:after="0" w:line="240" w:lineRule="auto"/>
      </w:pPr>
    </w:p>
  </w:footnote>
  <w:footnote w:id="2">
    <w:p w14:paraId="2D64AB7C" w14:textId="77777777" w:rsidR="00523946" w:rsidRDefault="00523946" w:rsidP="00523946">
      <w:pPr>
        <w:pStyle w:val="Puslapioinaostekstas"/>
        <w:spacing w:after="0"/>
        <w:jc w:val="both"/>
        <w:rPr>
          <w:i/>
          <w:iCs/>
        </w:rPr>
      </w:pPr>
      <w:r>
        <w:rPr>
          <w:rStyle w:val="Puslapioinaosnuoroda"/>
          <w:i/>
          <w:iCs/>
        </w:rPr>
        <w:footnoteRef/>
      </w:r>
      <w:r>
        <w:rPr>
          <w:i/>
          <w:iCs/>
        </w:rPr>
        <w:t xml:space="preserve"> Pirkimą vykdant pagal VPĮ. </w:t>
      </w:r>
    </w:p>
  </w:footnote>
  <w:footnote w:id="3">
    <w:p w14:paraId="0A1382CD" w14:textId="77777777" w:rsidR="00523946" w:rsidRDefault="00523946" w:rsidP="00523946">
      <w:pPr>
        <w:pStyle w:val="Puslapioinaostekstas"/>
        <w:spacing w:after="0"/>
        <w:jc w:val="both"/>
        <w:rPr>
          <w:i/>
          <w:iCs/>
        </w:rPr>
      </w:pPr>
      <w:r>
        <w:rPr>
          <w:rStyle w:val="Puslapioinaosnuoroda"/>
          <w:rFonts w:ascii="Calibri" w:eastAsia="Yu Mincho" w:hAnsi="Calibri" w:cs="Arial"/>
          <w:i/>
          <w:iCs/>
        </w:rPr>
        <w:footnoteRef/>
      </w:r>
      <w:r>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98DA247" w14:textId="77777777" w:rsidR="00523946" w:rsidRDefault="00523946" w:rsidP="00523946">
      <w:pPr>
        <w:pStyle w:val="Puslapioinaostekstas"/>
        <w:numPr>
          <w:ilvl w:val="0"/>
          <w:numId w:val="28"/>
        </w:numPr>
        <w:spacing w:after="0" w:line="240" w:lineRule="auto"/>
        <w:jc w:val="both"/>
        <w:rPr>
          <w:rFonts w:ascii="Calibri" w:eastAsia="Yu Mincho" w:hAnsi="Calibri" w:cs="Arial"/>
          <w:i/>
          <w:iCs/>
        </w:rPr>
      </w:pPr>
      <w:r>
        <w:rPr>
          <w:rFonts w:ascii="Calibri" w:eastAsia="Yu Mincho" w:hAnsi="Calibri" w:cs="Arial"/>
          <w:i/>
          <w:iCs/>
        </w:rPr>
        <w:t xml:space="preserve">priesaikos deklaracija; </w:t>
      </w:r>
    </w:p>
    <w:p w14:paraId="39975349" w14:textId="77777777" w:rsidR="00523946" w:rsidRDefault="00523946" w:rsidP="00523946">
      <w:pPr>
        <w:pStyle w:val="Puslapioinaostekstas"/>
        <w:numPr>
          <w:ilvl w:val="0"/>
          <w:numId w:val="28"/>
        </w:numPr>
        <w:spacing w:after="0" w:line="240" w:lineRule="auto"/>
        <w:jc w:val="both"/>
        <w:rPr>
          <w:rFonts w:ascii="Calibri" w:eastAsia="Yu Mincho" w:hAnsi="Calibri" w:cs="Arial"/>
        </w:rPr>
      </w:pPr>
      <w:r>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7D62FB05" w14:textId="77777777" w:rsidR="00523946" w:rsidRDefault="00523946" w:rsidP="00523946">
      <w:pPr>
        <w:pStyle w:val="Puslapioinaostekstas"/>
        <w:spacing w:after="0"/>
        <w:jc w:val="both"/>
        <w:rPr>
          <w:i/>
          <w:iCs/>
        </w:rPr>
      </w:pPr>
      <w:r>
        <w:rPr>
          <w:rStyle w:val="Puslapioinaosnuoroda"/>
          <w:rFonts w:ascii="Calibri" w:eastAsia="Yu Mincho" w:hAnsi="Calibri" w:cs="Arial"/>
        </w:rPr>
        <w:footnoteRef/>
      </w:r>
      <w:r>
        <w:rPr>
          <w:rFonts w:ascii="Calibri" w:eastAsia="Yu Mincho" w:hAnsi="Calibri" w:cs="Arial"/>
        </w:rPr>
        <w:t xml:space="preserve"> </w:t>
      </w:r>
      <w:r>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944F769" w14:textId="77777777" w:rsidR="00523946" w:rsidRDefault="00523946" w:rsidP="00523946">
      <w:pPr>
        <w:pStyle w:val="Puslapioinaostekstas"/>
        <w:numPr>
          <w:ilvl w:val="0"/>
          <w:numId w:val="29"/>
        </w:numPr>
        <w:spacing w:after="0" w:line="240" w:lineRule="auto"/>
        <w:jc w:val="both"/>
        <w:rPr>
          <w:rFonts w:ascii="Calibri" w:eastAsia="Yu Mincho" w:hAnsi="Calibri" w:cs="Arial"/>
          <w:i/>
          <w:iCs/>
        </w:rPr>
      </w:pPr>
      <w:r>
        <w:rPr>
          <w:rFonts w:ascii="Calibri" w:eastAsia="Yu Mincho" w:hAnsi="Calibri" w:cs="Arial"/>
          <w:i/>
          <w:iCs/>
        </w:rPr>
        <w:t xml:space="preserve">priesaikos deklaracija; </w:t>
      </w:r>
    </w:p>
    <w:p w14:paraId="45D45614" w14:textId="77777777" w:rsidR="00523946" w:rsidRDefault="00523946" w:rsidP="00523946">
      <w:pPr>
        <w:pStyle w:val="Puslapioinaostekstas"/>
        <w:numPr>
          <w:ilvl w:val="0"/>
          <w:numId w:val="29"/>
        </w:numPr>
        <w:spacing w:after="0" w:line="240" w:lineRule="auto"/>
        <w:jc w:val="both"/>
        <w:rPr>
          <w:rFonts w:ascii="Calibri" w:eastAsia="Yu Mincho" w:hAnsi="Calibri" w:cs="Arial"/>
        </w:rPr>
      </w:pPr>
      <w:r>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7DF71C6C" w14:textId="77777777" w:rsidR="00523946" w:rsidRDefault="00523946" w:rsidP="00523946">
      <w:pPr>
        <w:pStyle w:val="Puslapioinaostekstas"/>
        <w:jc w:val="both"/>
        <w:rPr>
          <w:i/>
          <w:iCs/>
        </w:rPr>
      </w:pPr>
      <w:r>
        <w:rPr>
          <w:rStyle w:val="Puslapioinaosnuoroda"/>
          <w:rFonts w:ascii="Calibri" w:eastAsia="Yu Mincho" w:hAnsi="Calibri" w:cs="Arial"/>
        </w:rPr>
        <w:footnoteRef/>
      </w:r>
      <w:r>
        <w:rPr>
          <w:rFonts w:ascii="Calibri" w:eastAsia="Yu Mincho" w:hAnsi="Calibri" w:cs="Arial"/>
        </w:rPr>
        <w:t xml:space="preserve"> </w:t>
      </w:r>
      <w:r>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C0A4F4D" w14:textId="77777777" w:rsidR="00523946" w:rsidRDefault="00523946" w:rsidP="00523946">
      <w:pPr>
        <w:pStyle w:val="Puslapioinaostekstas"/>
        <w:numPr>
          <w:ilvl w:val="0"/>
          <w:numId w:val="30"/>
        </w:numPr>
        <w:spacing w:after="0" w:line="240" w:lineRule="auto"/>
        <w:ind w:left="720"/>
        <w:jc w:val="both"/>
        <w:rPr>
          <w:rFonts w:ascii="Calibri" w:eastAsia="Yu Mincho" w:hAnsi="Calibri" w:cs="Arial"/>
          <w:i/>
          <w:iCs/>
        </w:rPr>
      </w:pPr>
      <w:r>
        <w:rPr>
          <w:rFonts w:ascii="Calibri" w:eastAsia="Yu Mincho" w:hAnsi="Calibri" w:cs="Arial"/>
          <w:i/>
          <w:iCs/>
        </w:rPr>
        <w:t xml:space="preserve">priesaikos deklaracija; </w:t>
      </w:r>
    </w:p>
    <w:p w14:paraId="0290FE64" w14:textId="77777777" w:rsidR="00523946" w:rsidRDefault="00523946" w:rsidP="00523946">
      <w:pPr>
        <w:pStyle w:val="Puslapioinaostekstas"/>
        <w:numPr>
          <w:ilvl w:val="0"/>
          <w:numId w:val="30"/>
        </w:numPr>
        <w:spacing w:after="0" w:line="240" w:lineRule="auto"/>
        <w:ind w:left="720"/>
        <w:jc w:val="both"/>
        <w:rPr>
          <w:rFonts w:ascii="Calibri" w:eastAsia="Yu Mincho" w:hAnsi="Calibri" w:cs="Arial"/>
        </w:rPr>
      </w:pPr>
      <w:r>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EE1774" w14:textId="3538AF41" w:rsidR="00215B09" w:rsidRDefault="00215B09">
    <w:pPr>
      <w:pStyle w:val="Antrats"/>
      <w:jc w:val="right"/>
    </w:pPr>
  </w:p>
  <w:p w14:paraId="68E3FFE8" w14:textId="3805043F" w:rsidR="0079367F" w:rsidRDefault="0079367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760EE"/>
    <w:multiLevelType w:val="hybridMultilevel"/>
    <w:tmpl w:val="EB1AF9FC"/>
    <w:lvl w:ilvl="0" w:tplc="C3960586">
      <w:start w:val="1"/>
      <w:numFmt w:val="decimal"/>
      <w:lvlText w:val="%1)"/>
      <w:lvlJc w:val="left"/>
      <w:pPr>
        <w:ind w:left="752" w:hanging="360"/>
      </w:pPr>
      <w:rPr>
        <w:color w:val="auto"/>
      </w:rPr>
    </w:lvl>
    <w:lvl w:ilvl="1" w:tplc="04270019">
      <w:start w:val="1"/>
      <w:numFmt w:val="lowerLetter"/>
      <w:lvlText w:val="%2."/>
      <w:lvlJc w:val="left"/>
      <w:pPr>
        <w:ind w:left="1472" w:hanging="360"/>
      </w:pPr>
    </w:lvl>
    <w:lvl w:ilvl="2" w:tplc="0427001B">
      <w:start w:val="1"/>
      <w:numFmt w:val="lowerRoman"/>
      <w:lvlText w:val="%3."/>
      <w:lvlJc w:val="right"/>
      <w:pPr>
        <w:ind w:left="2192" w:hanging="180"/>
      </w:pPr>
    </w:lvl>
    <w:lvl w:ilvl="3" w:tplc="0427000F">
      <w:start w:val="1"/>
      <w:numFmt w:val="decimal"/>
      <w:lvlText w:val="%4."/>
      <w:lvlJc w:val="left"/>
      <w:pPr>
        <w:ind w:left="2912" w:hanging="360"/>
      </w:pPr>
    </w:lvl>
    <w:lvl w:ilvl="4" w:tplc="04270019">
      <w:start w:val="1"/>
      <w:numFmt w:val="lowerLetter"/>
      <w:lvlText w:val="%5."/>
      <w:lvlJc w:val="left"/>
      <w:pPr>
        <w:ind w:left="3632" w:hanging="360"/>
      </w:pPr>
    </w:lvl>
    <w:lvl w:ilvl="5" w:tplc="0427001B">
      <w:start w:val="1"/>
      <w:numFmt w:val="lowerRoman"/>
      <w:lvlText w:val="%6."/>
      <w:lvlJc w:val="right"/>
      <w:pPr>
        <w:ind w:left="4352" w:hanging="180"/>
      </w:pPr>
    </w:lvl>
    <w:lvl w:ilvl="6" w:tplc="0427000F">
      <w:start w:val="1"/>
      <w:numFmt w:val="decimal"/>
      <w:lvlText w:val="%7."/>
      <w:lvlJc w:val="left"/>
      <w:pPr>
        <w:ind w:left="5072" w:hanging="360"/>
      </w:pPr>
    </w:lvl>
    <w:lvl w:ilvl="7" w:tplc="04270019">
      <w:start w:val="1"/>
      <w:numFmt w:val="lowerLetter"/>
      <w:lvlText w:val="%8."/>
      <w:lvlJc w:val="left"/>
      <w:pPr>
        <w:ind w:left="5792" w:hanging="360"/>
      </w:pPr>
    </w:lvl>
    <w:lvl w:ilvl="8" w:tplc="0427001B">
      <w:start w:val="1"/>
      <w:numFmt w:val="lowerRoman"/>
      <w:lvlText w:val="%9."/>
      <w:lvlJc w:val="right"/>
      <w:pPr>
        <w:ind w:left="6512" w:hanging="180"/>
      </w:pPr>
    </w:lvl>
  </w:abstractNum>
  <w:abstractNum w:abstractNumId="1" w15:restartNumberingAfterBreak="0">
    <w:nsid w:val="022A3363"/>
    <w:multiLevelType w:val="hybridMultilevel"/>
    <w:tmpl w:val="99C6D17A"/>
    <w:lvl w:ilvl="0" w:tplc="04090017">
      <w:start w:val="1"/>
      <w:numFmt w:val="lowerLetter"/>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2"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6"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8"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9"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0"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11"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2"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211"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3"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4"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61C22435"/>
    <w:multiLevelType w:val="multilevel"/>
    <w:tmpl w:val="09FA0426"/>
    <w:lvl w:ilvl="0">
      <w:start w:val="1"/>
      <w:numFmt w:val="decimal"/>
      <w:suff w:val="space"/>
      <w:lvlText w:val="%1."/>
      <w:lvlJc w:val="left"/>
      <w:pPr>
        <w:ind w:left="0" w:firstLine="709"/>
      </w:pPr>
    </w:lvl>
    <w:lvl w:ilvl="1">
      <w:start w:val="1"/>
      <w:numFmt w:val="decimal"/>
      <w:suff w:val="space"/>
      <w:lvlText w:val="%1.%2."/>
      <w:lvlJc w:val="left"/>
      <w:pPr>
        <w:ind w:left="0" w:firstLine="709"/>
      </w:pPr>
    </w:lvl>
    <w:lvl w:ilvl="2">
      <w:start w:val="1"/>
      <w:numFmt w:val="decimal"/>
      <w:suff w:val="space"/>
      <w:lvlText w:val="%1.%2.%3."/>
      <w:lvlJc w:val="left"/>
      <w:pPr>
        <w:ind w:left="0" w:firstLine="709"/>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18"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19"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0"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3"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25"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26"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7"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8" w15:restartNumberingAfterBreak="0">
    <w:nsid w:val="7A183221"/>
    <w:multiLevelType w:val="multilevel"/>
    <w:tmpl w:val="24A41314"/>
    <w:lvl w:ilvl="0">
      <w:start w:val="1"/>
      <w:numFmt w:val="decimal"/>
      <w:lvlText w:val="%1."/>
      <w:lvlJc w:val="left"/>
      <w:pPr>
        <w:ind w:left="1080" w:hanging="720"/>
      </w:pPr>
      <w:rPr>
        <w:rFonts w:ascii="Trebuchet MS" w:hAnsi="Trebuchet MS" w:hint="default"/>
        <w:b/>
        <w:i w:val="0"/>
        <w:sz w:val="22"/>
        <w:szCs w:val="22"/>
      </w:rPr>
    </w:lvl>
    <w:lvl w:ilvl="1">
      <w:start w:val="1"/>
      <w:numFmt w:val="decimal"/>
      <w:isLgl/>
      <w:lvlText w:val="%1.%2."/>
      <w:lvlJc w:val="left"/>
      <w:pPr>
        <w:ind w:left="720" w:hanging="360"/>
      </w:pPr>
      <w:rPr>
        <w:b w:val="0"/>
        <w:bCs w:val="0"/>
        <w:i w:val="0"/>
        <w:iCs w:val="0"/>
        <w:color w:val="auto"/>
      </w:rPr>
    </w:lvl>
    <w:lvl w:ilvl="2">
      <w:start w:val="1"/>
      <w:numFmt w:val="decimal"/>
      <w:isLgl/>
      <w:lvlText w:val="%1.%2.%3."/>
      <w:lvlJc w:val="left"/>
      <w:pPr>
        <w:ind w:left="2563" w:hanging="720"/>
      </w:pPr>
      <w:rPr>
        <w:color w:val="auto"/>
      </w:rPr>
    </w:lvl>
    <w:lvl w:ilvl="3">
      <w:start w:val="1"/>
      <w:numFmt w:val="decimal"/>
      <w:isLgl/>
      <w:lvlText w:val="%1.%2.%3.%4."/>
      <w:lvlJc w:val="left"/>
      <w:pPr>
        <w:ind w:left="1080" w:hanging="720"/>
      </w:pPr>
      <w:rPr>
        <w:color w:val="auto"/>
      </w:rPr>
    </w:lvl>
    <w:lvl w:ilvl="4">
      <w:start w:val="1"/>
      <w:numFmt w:val="decimal"/>
      <w:isLgl/>
      <w:lvlText w:val="%1.%2.%3.%4.%5."/>
      <w:lvlJc w:val="left"/>
      <w:pPr>
        <w:ind w:left="1440" w:hanging="1080"/>
      </w:pPr>
      <w:rPr>
        <w:color w:val="auto"/>
      </w:rPr>
    </w:lvl>
    <w:lvl w:ilvl="5">
      <w:start w:val="1"/>
      <w:numFmt w:val="decimal"/>
      <w:isLgl/>
      <w:lvlText w:val="%1.%2.%3.%4.%5.%6."/>
      <w:lvlJc w:val="left"/>
      <w:pPr>
        <w:ind w:left="1440" w:hanging="1080"/>
      </w:pPr>
      <w:rPr>
        <w:color w:val="auto"/>
      </w:rPr>
    </w:lvl>
    <w:lvl w:ilvl="6">
      <w:start w:val="1"/>
      <w:numFmt w:val="decimal"/>
      <w:isLgl/>
      <w:lvlText w:val="%1.%2.%3.%4.%5.%6.%7."/>
      <w:lvlJc w:val="left"/>
      <w:pPr>
        <w:ind w:left="1800" w:hanging="1440"/>
      </w:pPr>
      <w:rPr>
        <w:color w:val="auto"/>
      </w:rPr>
    </w:lvl>
    <w:lvl w:ilvl="7">
      <w:start w:val="1"/>
      <w:numFmt w:val="decimal"/>
      <w:isLgl/>
      <w:lvlText w:val="%1.%2.%3.%4.%5.%6.%7.%8."/>
      <w:lvlJc w:val="left"/>
      <w:pPr>
        <w:ind w:left="1800" w:hanging="1440"/>
      </w:pPr>
      <w:rPr>
        <w:color w:val="auto"/>
      </w:rPr>
    </w:lvl>
    <w:lvl w:ilvl="8">
      <w:start w:val="1"/>
      <w:numFmt w:val="decimal"/>
      <w:isLgl/>
      <w:lvlText w:val="%1.%2.%3.%4.%5.%6.%7.%8.%9."/>
      <w:lvlJc w:val="left"/>
      <w:pPr>
        <w:ind w:left="1800" w:hanging="1440"/>
      </w:pPr>
      <w:rPr>
        <w:color w:val="auto"/>
      </w:rPr>
    </w:lvl>
  </w:abstractNum>
  <w:num w:numId="1" w16cid:durableId="1927765243">
    <w:abstractNumId w:val="6"/>
  </w:num>
  <w:num w:numId="2" w16cid:durableId="207184103">
    <w:abstractNumId w:val="3"/>
  </w:num>
  <w:num w:numId="3" w16cid:durableId="1528367431">
    <w:abstractNumId w:val="14"/>
  </w:num>
  <w:num w:numId="4" w16cid:durableId="1484615006">
    <w:abstractNumId w:val="19"/>
  </w:num>
  <w:num w:numId="5" w16cid:durableId="607934237">
    <w:abstractNumId w:val="12"/>
  </w:num>
  <w:num w:numId="6" w16cid:durableId="408162091">
    <w:abstractNumId w:val="27"/>
  </w:num>
  <w:num w:numId="7" w16cid:durableId="12269543">
    <w:abstractNumId w:val="24"/>
  </w:num>
  <w:num w:numId="8" w16cid:durableId="749809940">
    <w:abstractNumId w:val="2"/>
  </w:num>
  <w:num w:numId="9" w16cid:durableId="412043720">
    <w:abstractNumId w:val="25"/>
  </w:num>
  <w:num w:numId="10" w16cid:durableId="1996449446">
    <w:abstractNumId w:val="23"/>
  </w:num>
  <w:num w:numId="11" w16cid:durableId="1482305889">
    <w:abstractNumId w:val="18"/>
  </w:num>
  <w:num w:numId="12" w16cid:durableId="32313854">
    <w:abstractNumId w:val="8"/>
  </w:num>
  <w:num w:numId="13" w16cid:durableId="1318921492">
    <w:abstractNumId w:val="11"/>
  </w:num>
  <w:num w:numId="14" w16cid:durableId="1864435576">
    <w:abstractNumId w:val="21"/>
  </w:num>
  <w:num w:numId="15" w16cid:durableId="1941065713">
    <w:abstractNumId w:val="4"/>
  </w:num>
  <w:num w:numId="16" w16cid:durableId="19859238">
    <w:abstractNumId w:val="5"/>
  </w:num>
  <w:num w:numId="17" w16cid:durableId="1297491117">
    <w:abstractNumId w:val="9"/>
  </w:num>
  <w:num w:numId="18" w16cid:durableId="19453338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0661290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898183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87266626">
    <w:abstractNumId w:val="26"/>
  </w:num>
  <w:num w:numId="22" w16cid:durableId="1408185329">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348843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07502477">
    <w:abstractNumId w:val="13"/>
  </w:num>
  <w:num w:numId="25" w16cid:durableId="177304199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24264934">
    <w:abstractNumId w:val="17"/>
  </w:num>
  <w:num w:numId="27" w16cid:durableId="1256401759">
    <w:abstractNumId w:val="7"/>
  </w:num>
  <w:num w:numId="28" w16cid:durableId="125397440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780431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038988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9DA"/>
    <w:rsid w:val="00000B56"/>
    <w:rsid w:val="00000F53"/>
    <w:rsid w:val="00001073"/>
    <w:rsid w:val="00001160"/>
    <w:rsid w:val="00001455"/>
    <w:rsid w:val="00001CCF"/>
    <w:rsid w:val="00003568"/>
    <w:rsid w:val="000035DA"/>
    <w:rsid w:val="00003A28"/>
    <w:rsid w:val="00003A3F"/>
    <w:rsid w:val="000044FA"/>
    <w:rsid w:val="00004521"/>
    <w:rsid w:val="00004722"/>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B35"/>
    <w:rsid w:val="00013DF0"/>
    <w:rsid w:val="00013EF1"/>
    <w:rsid w:val="00013FF6"/>
    <w:rsid w:val="00014A61"/>
    <w:rsid w:val="00015C75"/>
    <w:rsid w:val="00015FC9"/>
    <w:rsid w:val="0001618D"/>
    <w:rsid w:val="0001658B"/>
    <w:rsid w:val="0001670E"/>
    <w:rsid w:val="00016FDD"/>
    <w:rsid w:val="00017009"/>
    <w:rsid w:val="00020284"/>
    <w:rsid w:val="000206C9"/>
    <w:rsid w:val="00020F8B"/>
    <w:rsid w:val="00020FD4"/>
    <w:rsid w:val="000213C2"/>
    <w:rsid w:val="00021574"/>
    <w:rsid w:val="00021ECC"/>
    <w:rsid w:val="00021EFA"/>
    <w:rsid w:val="000221F4"/>
    <w:rsid w:val="00022C1B"/>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899"/>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277E"/>
    <w:rsid w:val="0006300C"/>
    <w:rsid w:val="000631F1"/>
    <w:rsid w:val="00064868"/>
    <w:rsid w:val="0006575D"/>
    <w:rsid w:val="000659E9"/>
    <w:rsid w:val="00066BB9"/>
    <w:rsid w:val="00066D29"/>
    <w:rsid w:val="00067A88"/>
    <w:rsid w:val="00067DCC"/>
    <w:rsid w:val="00067EAF"/>
    <w:rsid w:val="0007051B"/>
    <w:rsid w:val="00071366"/>
    <w:rsid w:val="000714BF"/>
    <w:rsid w:val="00071548"/>
    <w:rsid w:val="000716B1"/>
    <w:rsid w:val="0007282F"/>
    <w:rsid w:val="00072F31"/>
    <w:rsid w:val="00072FE6"/>
    <w:rsid w:val="000738C7"/>
    <w:rsid w:val="000749D7"/>
    <w:rsid w:val="00074A01"/>
    <w:rsid w:val="00074DEB"/>
    <w:rsid w:val="00074E9E"/>
    <w:rsid w:val="00075013"/>
    <w:rsid w:val="0007503F"/>
    <w:rsid w:val="0007511C"/>
    <w:rsid w:val="00075511"/>
    <w:rsid w:val="00075D27"/>
    <w:rsid w:val="000767D0"/>
    <w:rsid w:val="00076FB7"/>
    <w:rsid w:val="00077583"/>
    <w:rsid w:val="000775B4"/>
    <w:rsid w:val="00080396"/>
    <w:rsid w:val="00080EE8"/>
    <w:rsid w:val="00080F53"/>
    <w:rsid w:val="0008241E"/>
    <w:rsid w:val="0008276B"/>
    <w:rsid w:val="00082D2A"/>
    <w:rsid w:val="00082F6A"/>
    <w:rsid w:val="0008369A"/>
    <w:rsid w:val="0008436A"/>
    <w:rsid w:val="000851E4"/>
    <w:rsid w:val="00085478"/>
    <w:rsid w:val="00085609"/>
    <w:rsid w:val="000859C8"/>
    <w:rsid w:val="0008659E"/>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62E6"/>
    <w:rsid w:val="0009724E"/>
    <w:rsid w:val="00097B80"/>
    <w:rsid w:val="000A05FB"/>
    <w:rsid w:val="000A09BB"/>
    <w:rsid w:val="000A0DFE"/>
    <w:rsid w:val="000A0F5D"/>
    <w:rsid w:val="000A1E34"/>
    <w:rsid w:val="000A202B"/>
    <w:rsid w:val="000A2CBA"/>
    <w:rsid w:val="000A2D88"/>
    <w:rsid w:val="000A5738"/>
    <w:rsid w:val="000A5FB1"/>
    <w:rsid w:val="000A6BBE"/>
    <w:rsid w:val="000A6EBA"/>
    <w:rsid w:val="000A76C1"/>
    <w:rsid w:val="000A7BF8"/>
    <w:rsid w:val="000A7E99"/>
    <w:rsid w:val="000B01A0"/>
    <w:rsid w:val="000B049C"/>
    <w:rsid w:val="000B0CED"/>
    <w:rsid w:val="000B2E23"/>
    <w:rsid w:val="000B36CB"/>
    <w:rsid w:val="000B4A3A"/>
    <w:rsid w:val="000B4E01"/>
    <w:rsid w:val="000B4E6D"/>
    <w:rsid w:val="000B4E90"/>
    <w:rsid w:val="000B51DF"/>
    <w:rsid w:val="000B5255"/>
    <w:rsid w:val="000B685D"/>
    <w:rsid w:val="000B7223"/>
    <w:rsid w:val="000C006A"/>
    <w:rsid w:val="000C02F3"/>
    <w:rsid w:val="000C1AE5"/>
    <w:rsid w:val="000C1F59"/>
    <w:rsid w:val="000C211C"/>
    <w:rsid w:val="000C2217"/>
    <w:rsid w:val="000C238A"/>
    <w:rsid w:val="000C2C07"/>
    <w:rsid w:val="000C2DA5"/>
    <w:rsid w:val="000C3163"/>
    <w:rsid w:val="000C34A7"/>
    <w:rsid w:val="000C3D2E"/>
    <w:rsid w:val="000C3F71"/>
    <w:rsid w:val="000C4D87"/>
    <w:rsid w:val="000C4DF9"/>
    <w:rsid w:val="000C55D6"/>
    <w:rsid w:val="000C59B8"/>
    <w:rsid w:val="000C6068"/>
    <w:rsid w:val="000C7160"/>
    <w:rsid w:val="000C7DA9"/>
    <w:rsid w:val="000D0DA5"/>
    <w:rsid w:val="000D0F58"/>
    <w:rsid w:val="000D13D6"/>
    <w:rsid w:val="000D18E9"/>
    <w:rsid w:val="000D2475"/>
    <w:rsid w:val="000D26D8"/>
    <w:rsid w:val="000D412D"/>
    <w:rsid w:val="000D4332"/>
    <w:rsid w:val="000D4406"/>
    <w:rsid w:val="000D4B9C"/>
    <w:rsid w:val="000D4E2B"/>
    <w:rsid w:val="000D5C58"/>
    <w:rsid w:val="000D638A"/>
    <w:rsid w:val="000D71C2"/>
    <w:rsid w:val="000D7494"/>
    <w:rsid w:val="000D7818"/>
    <w:rsid w:val="000D7AD2"/>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7102"/>
    <w:rsid w:val="00100B38"/>
    <w:rsid w:val="001010F7"/>
    <w:rsid w:val="00101313"/>
    <w:rsid w:val="00101C48"/>
    <w:rsid w:val="00101DB0"/>
    <w:rsid w:val="00101E40"/>
    <w:rsid w:val="001020BE"/>
    <w:rsid w:val="0010270D"/>
    <w:rsid w:val="00102D1D"/>
    <w:rsid w:val="001032F8"/>
    <w:rsid w:val="00103779"/>
    <w:rsid w:val="001045A6"/>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1CE6"/>
    <w:rsid w:val="0012267C"/>
    <w:rsid w:val="001229FD"/>
    <w:rsid w:val="001232F3"/>
    <w:rsid w:val="00124338"/>
    <w:rsid w:val="00124345"/>
    <w:rsid w:val="00124FB1"/>
    <w:rsid w:val="00125082"/>
    <w:rsid w:val="0012584E"/>
    <w:rsid w:val="0012639E"/>
    <w:rsid w:val="00127196"/>
    <w:rsid w:val="001275FB"/>
    <w:rsid w:val="00127F38"/>
    <w:rsid w:val="0013010B"/>
    <w:rsid w:val="0013041F"/>
    <w:rsid w:val="0013140B"/>
    <w:rsid w:val="00131BA4"/>
    <w:rsid w:val="001329A7"/>
    <w:rsid w:val="00132BAE"/>
    <w:rsid w:val="00132C73"/>
    <w:rsid w:val="00132FC0"/>
    <w:rsid w:val="0013353A"/>
    <w:rsid w:val="00133A9A"/>
    <w:rsid w:val="00134825"/>
    <w:rsid w:val="0013485F"/>
    <w:rsid w:val="00135122"/>
    <w:rsid w:val="001351A4"/>
    <w:rsid w:val="00135B56"/>
    <w:rsid w:val="00135C2A"/>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A39"/>
    <w:rsid w:val="00145B8E"/>
    <w:rsid w:val="00146BC9"/>
    <w:rsid w:val="00147552"/>
    <w:rsid w:val="001479AC"/>
    <w:rsid w:val="00147A63"/>
    <w:rsid w:val="00147A8C"/>
    <w:rsid w:val="0015079A"/>
    <w:rsid w:val="00150D95"/>
    <w:rsid w:val="00150E77"/>
    <w:rsid w:val="00152836"/>
    <w:rsid w:val="0015376E"/>
    <w:rsid w:val="001538C5"/>
    <w:rsid w:val="00153D1C"/>
    <w:rsid w:val="00153FC8"/>
    <w:rsid w:val="00154487"/>
    <w:rsid w:val="0015529C"/>
    <w:rsid w:val="00155354"/>
    <w:rsid w:val="00155BCC"/>
    <w:rsid w:val="00156148"/>
    <w:rsid w:val="00156AC9"/>
    <w:rsid w:val="00156D99"/>
    <w:rsid w:val="001578F5"/>
    <w:rsid w:val="00157BAA"/>
    <w:rsid w:val="001607EC"/>
    <w:rsid w:val="001609D9"/>
    <w:rsid w:val="00160A4A"/>
    <w:rsid w:val="0016231D"/>
    <w:rsid w:val="001640AF"/>
    <w:rsid w:val="00164443"/>
    <w:rsid w:val="001644FE"/>
    <w:rsid w:val="00164705"/>
    <w:rsid w:val="001647BD"/>
    <w:rsid w:val="00166073"/>
    <w:rsid w:val="0016665C"/>
    <w:rsid w:val="00166EB7"/>
    <w:rsid w:val="00167192"/>
    <w:rsid w:val="00167555"/>
    <w:rsid w:val="00167E09"/>
    <w:rsid w:val="00170676"/>
    <w:rsid w:val="0017154D"/>
    <w:rsid w:val="0017169D"/>
    <w:rsid w:val="00171C73"/>
    <w:rsid w:val="00171FE7"/>
    <w:rsid w:val="0017277D"/>
    <w:rsid w:val="00172985"/>
    <w:rsid w:val="00172D53"/>
    <w:rsid w:val="00173ACB"/>
    <w:rsid w:val="00173D80"/>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0BC7"/>
    <w:rsid w:val="0019130D"/>
    <w:rsid w:val="00191CEF"/>
    <w:rsid w:val="001926B1"/>
    <w:rsid w:val="00192AF9"/>
    <w:rsid w:val="00192B6B"/>
    <w:rsid w:val="00192ED3"/>
    <w:rsid w:val="00193984"/>
    <w:rsid w:val="00193BDA"/>
    <w:rsid w:val="00193D61"/>
    <w:rsid w:val="00194439"/>
    <w:rsid w:val="00194544"/>
    <w:rsid w:val="00194723"/>
    <w:rsid w:val="001948ED"/>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C5D"/>
    <w:rsid w:val="001A1DD2"/>
    <w:rsid w:val="001A2163"/>
    <w:rsid w:val="001A225E"/>
    <w:rsid w:val="001A25FD"/>
    <w:rsid w:val="001A2693"/>
    <w:rsid w:val="001A2E70"/>
    <w:rsid w:val="001A39B5"/>
    <w:rsid w:val="001A3EC1"/>
    <w:rsid w:val="001A49EA"/>
    <w:rsid w:val="001A4D7F"/>
    <w:rsid w:val="001A4D9A"/>
    <w:rsid w:val="001A5289"/>
    <w:rsid w:val="001A5F8E"/>
    <w:rsid w:val="001A5FBA"/>
    <w:rsid w:val="001A64D7"/>
    <w:rsid w:val="001A67B2"/>
    <w:rsid w:val="001A6CC7"/>
    <w:rsid w:val="001A7088"/>
    <w:rsid w:val="001A710C"/>
    <w:rsid w:val="001A7252"/>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2623"/>
    <w:rsid w:val="001D2CB6"/>
    <w:rsid w:val="001D37D8"/>
    <w:rsid w:val="001D414C"/>
    <w:rsid w:val="001D41F4"/>
    <w:rsid w:val="001D5752"/>
    <w:rsid w:val="001D612E"/>
    <w:rsid w:val="001D65F8"/>
    <w:rsid w:val="001D7492"/>
    <w:rsid w:val="001D7890"/>
    <w:rsid w:val="001D7CD4"/>
    <w:rsid w:val="001E0107"/>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6D6"/>
    <w:rsid w:val="00224F0F"/>
    <w:rsid w:val="002256CF"/>
    <w:rsid w:val="002257D8"/>
    <w:rsid w:val="00225BEF"/>
    <w:rsid w:val="002267DE"/>
    <w:rsid w:val="00226AD0"/>
    <w:rsid w:val="0022763A"/>
    <w:rsid w:val="002279BC"/>
    <w:rsid w:val="002305D2"/>
    <w:rsid w:val="002306AB"/>
    <w:rsid w:val="00231166"/>
    <w:rsid w:val="0023232F"/>
    <w:rsid w:val="00233169"/>
    <w:rsid w:val="0023335E"/>
    <w:rsid w:val="002338C0"/>
    <w:rsid w:val="002342E3"/>
    <w:rsid w:val="00234717"/>
    <w:rsid w:val="00234920"/>
    <w:rsid w:val="0023505D"/>
    <w:rsid w:val="002358F1"/>
    <w:rsid w:val="00236FBF"/>
    <w:rsid w:val="0023711E"/>
    <w:rsid w:val="002374F8"/>
    <w:rsid w:val="00237EA0"/>
    <w:rsid w:val="002411C2"/>
    <w:rsid w:val="00241200"/>
    <w:rsid w:val="002415C7"/>
    <w:rsid w:val="0024180E"/>
    <w:rsid w:val="00241D43"/>
    <w:rsid w:val="00242459"/>
    <w:rsid w:val="002425E8"/>
    <w:rsid w:val="00242CEB"/>
    <w:rsid w:val="002430AE"/>
    <w:rsid w:val="00244688"/>
    <w:rsid w:val="00244829"/>
    <w:rsid w:val="00245655"/>
    <w:rsid w:val="00245DD5"/>
    <w:rsid w:val="00245E8F"/>
    <w:rsid w:val="0024735B"/>
    <w:rsid w:val="002476D5"/>
    <w:rsid w:val="002510C4"/>
    <w:rsid w:val="0025176F"/>
    <w:rsid w:val="00251D4A"/>
    <w:rsid w:val="00251D79"/>
    <w:rsid w:val="00252A35"/>
    <w:rsid w:val="00253090"/>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0FCF"/>
    <w:rsid w:val="002713FB"/>
    <w:rsid w:val="00271411"/>
    <w:rsid w:val="002716D8"/>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3CD"/>
    <w:rsid w:val="002847F1"/>
    <w:rsid w:val="00285B02"/>
    <w:rsid w:val="00285E5E"/>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DC6"/>
    <w:rsid w:val="002B2FCD"/>
    <w:rsid w:val="002B32CA"/>
    <w:rsid w:val="002B3F04"/>
    <w:rsid w:val="002B42DA"/>
    <w:rsid w:val="002B45DB"/>
    <w:rsid w:val="002B49CA"/>
    <w:rsid w:val="002B4DFD"/>
    <w:rsid w:val="002B6251"/>
    <w:rsid w:val="002B6B9E"/>
    <w:rsid w:val="002B6FF7"/>
    <w:rsid w:val="002B75F7"/>
    <w:rsid w:val="002B781B"/>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5CA4"/>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FBA"/>
    <w:rsid w:val="002F12E7"/>
    <w:rsid w:val="002F148F"/>
    <w:rsid w:val="002F1801"/>
    <w:rsid w:val="002F1998"/>
    <w:rsid w:val="002F1CD9"/>
    <w:rsid w:val="002F1D5C"/>
    <w:rsid w:val="002F1F43"/>
    <w:rsid w:val="002F396F"/>
    <w:rsid w:val="002F44C0"/>
    <w:rsid w:val="002F536E"/>
    <w:rsid w:val="002F5A85"/>
    <w:rsid w:val="002F5E32"/>
    <w:rsid w:val="002F5EE2"/>
    <w:rsid w:val="002F5F47"/>
    <w:rsid w:val="002F5F8E"/>
    <w:rsid w:val="002F67FD"/>
    <w:rsid w:val="002F6EDD"/>
    <w:rsid w:val="002F7A04"/>
    <w:rsid w:val="002F7B28"/>
    <w:rsid w:val="002F7D23"/>
    <w:rsid w:val="00300569"/>
    <w:rsid w:val="00300FEF"/>
    <w:rsid w:val="00301185"/>
    <w:rsid w:val="00301B49"/>
    <w:rsid w:val="0030230E"/>
    <w:rsid w:val="003025DB"/>
    <w:rsid w:val="0030313E"/>
    <w:rsid w:val="00303C2A"/>
    <w:rsid w:val="00303D02"/>
    <w:rsid w:val="003049FC"/>
    <w:rsid w:val="00304E45"/>
    <w:rsid w:val="00306737"/>
    <w:rsid w:val="00306D9F"/>
    <w:rsid w:val="00306ECA"/>
    <w:rsid w:val="00306F87"/>
    <w:rsid w:val="003074D1"/>
    <w:rsid w:val="00307836"/>
    <w:rsid w:val="00307ED1"/>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7AC3"/>
    <w:rsid w:val="00320115"/>
    <w:rsid w:val="00321802"/>
    <w:rsid w:val="00321A79"/>
    <w:rsid w:val="00321B1F"/>
    <w:rsid w:val="0032266C"/>
    <w:rsid w:val="00322DEF"/>
    <w:rsid w:val="003232C3"/>
    <w:rsid w:val="003237F9"/>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4F0"/>
    <w:rsid w:val="00335A01"/>
    <w:rsid w:val="00335DA5"/>
    <w:rsid w:val="0033642E"/>
    <w:rsid w:val="003406FD"/>
    <w:rsid w:val="00340F7A"/>
    <w:rsid w:val="00341393"/>
    <w:rsid w:val="00341929"/>
    <w:rsid w:val="00341D9A"/>
    <w:rsid w:val="00343586"/>
    <w:rsid w:val="003436A3"/>
    <w:rsid w:val="00343AFE"/>
    <w:rsid w:val="0034460F"/>
    <w:rsid w:val="00344F46"/>
    <w:rsid w:val="00345141"/>
    <w:rsid w:val="003451F8"/>
    <w:rsid w:val="003453C2"/>
    <w:rsid w:val="00345AC7"/>
    <w:rsid w:val="00346410"/>
    <w:rsid w:val="00350286"/>
    <w:rsid w:val="0035041E"/>
    <w:rsid w:val="00350730"/>
    <w:rsid w:val="00350C7D"/>
    <w:rsid w:val="0035113E"/>
    <w:rsid w:val="00351D68"/>
    <w:rsid w:val="00352626"/>
    <w:rsid w:val="00352C78"/>
    <w:rsid w:val="0035366B"/>
    <w:rsid w:val="003536CF"/>
    <w:rsid w:val="00353A48"/>
    <w:rsid w:val="00353D1B"/>
    <w:rsid w:val="00354AB4"/>
    <w:rsid w:val="00355501"/>
    <w:rsid w:val="0035559D"/>
    <w:rsid w:val="00355743"/>
    <w:rsid w:val="00355846"/>
    <w:rsid w:val="003559E0"/>
    <w:rsid w:val="00356D0D"/>
    <w:rsid w:val="003576C1"/>
    <w:rsid w:val="00357BB8"/>
    <w:rsid w:val="00357C23"/>
    <w:rsid w:val="003600F2"/>
    <w:rsid w:val="00360DB9"/>
    <w:rsid w:val="00360F9B"/>
    <w:rsid w:val="00361525"/>
    <w:rsid w:val="003617F1"/>
    <w:rsid w:val="003625CD"/>
    <w:rsid w:val="00362689"/>
    <w:rsid w:val="00362719"/>
    <w:rsid w:val="00363134"/>
    <w:rsid w:val="00365384"/>
    <w:rsid w:val="003660B8"/>
    <w:rsid w:val="003671C3"/>
    <w:rsid w:val="00370489"/>
    <w:rsid w:val="00370682"/>
    <w:rsid w:val="003713E4"/>
    <w:rsid w:val="00371433"/>
    <w:rsid w:val="00372672"/>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8A5"/>
    <w:rsid w:val="00386E76"/>
    <w:rsid w:val="003903FB"/>
    <w:rsid w:val="00390B20"/>
    <w:rsid w:val="0039114B"/>
    <w:rsid w:val="0039183A"/>
    <w:rsid w:val="00391FE7"/>
    <w:rsid w:val="0039299B"/>
    <w:rsid w:val="00393698"/>
    <w:rsid w:val="0039371E"/>
    <w:rsid w:val="00394C27"/>
    <w:rsid w:val="0039597E"/>
    <w:rsid w:val="00396CB4"/>
    <w:rsid w:val="003977D0"/>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B03D1"/>
    <w:rsid w:val="003B0F1F"/>
    <w:rsid w:val="003B12DE"/>
    <w:rsid w:val="003B160F"/>
    <w:rsid w:val="003B2644"/>
    <w:rsid w:val="003B3624"/>
    <w:rsid w:val="003B3660"/>
    <w:rsid w:val="003B386F"/>
    <w:rsid w:val="003B39F9"/>
    <w:rsid w:val="003B4138"/>
    <w:rsid w:val="003B558D"/>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42E"/>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7F9"/>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B1E"/>
    <w:rsid w:val="003E4DB9"/>
    <w:rsid w:val="003E51C1"/>
    <w:rsid w:val="003E6626"/>
    <w:rsid w:val="003E664F"/>
    <w:rsid w:val="003E713F"/>
    <w:rsid w:val="003E7F39"/>
    <w:rsid w:val="003F084C"/>
    <w:rsid w:val="003F092C"/>
    <w:rsid w:val="003F0DA7"/>
    <w:rsid w:val="003F1385"/>
    <w:rsid w:val="003F139A"/>
    <w:rsid w:val="003F14C3"/>
    <w:rsid w:val="003F1531"/>
    <w:rsid w:val="003F18FD"/>
    <w:rsid w:val="003F1CE4"/>
    <w:rsid w:val="003F1D78"/>
    <w:rsid w:val="003F1F79"/>
    <w:rsid w:val="003F2587"/>
    <w:rsid w:val="003F25CB"/>
    <w:rsid w:val="003F3C34"/>
    <w:rsid w:val="003F3EFE"/>
    <w:rsid w:val="003F3FC9"/>
    <w:rsid w:val="003F4245"/>
    <w:rsid w:val="003F522F"/>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0C03"/>
    <w:rsid w:val="0041188F"/>
    <w:rsid w:val="00411B94"/>
    <w:rsid w:val="00411BD7"/>
    <w:rsid w:val="0041208A"/>
    <w:rsid w:val="004132EE"/>
    <w:rsid w:val="0041361C"/>
    <w:rsid w:val="00413650"/>
    <w:rsid w:val="00413D2E"/>
    <w:rsid w:val="00413FA7"/>
    <w:rsid w:val="004147BD"/>
    <w:rsid w:val="004157B6"/>
    <w:rsid w:val="0041685F"/>
    <w:rsid w:val="00416CD6"/>
    <w:rsid w:val="00416D08"/>
    <w:rsid w:val="004170BC"/>
    <w:rsid w:val="00417604"/>
    <w:rsid w:val="00421D7D"/>
    <w:rsid w:val="00422C11"/>
    <w:rsid w:val="00422EEB"/>
    <w:rsid w:val="00423DD6"/>
    <w:rsid w:val="00424668"/>
    <w:rsid w:val="0042470D"/>
    <w:rsid w:val="00424B94"/>
    <w:rsid w:val="00424C4C"/>
    <w:rsid w:val="004252AF"/>
    <w:rsid w:val="0042578B"/>
    <w:rsid w:val="004257A5"/>
    <w:rsid w:val="00425CFB"/>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6D0A"/>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9E7"/>
    <w:rsid w:val="00451AF7"/>
    <w:rsid w:val="00451B20"/>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6FBC"/>
    <w:rsid w:val="00467B1D"/>
    <w:rsid w:val="00467FCB"/>
    <w:rsid w:val="0047047D"/>
    <w:rsid w:val="00471043"/>
    <w:rsid w:val="004712B7"/>
    <w:rsid w:val="004713B5"/>
    <w:rsid w:val="00471D8F"/>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1AF"/>
    <w:rsid w:val="00477E28"/>
    <w:rsid w:val="00481256"/>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23AA"/>
    <w:rsid w:val="004929CD"/>
    <w:rsid w:val="00493E5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7EF"/>
    <w:rsid w:val="004A7F0E"/>
    <w:rsid w:val="004B00DC"/>
    <w:rsid w:val="004B0E0C"/>
    <w:rsid w:val="004B15B4"/>
    <w:rsid w:val="004B1B04"/>
    <w:rsid w:val="004B2DCE"/>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0F"/>
    <w:rsid w:val="004C29F1"/>
    <w:rsid w:val="004C3894"/>
    <w:rsid w:val="004C3C5E"/>
    <w:rsid w:val="004C40E5"/>
    <w:rsid w:val="004C428D"/>
    <w:rsid w:val="004C42C8"/>
    <w:rsid w:val="004C432C"/>
    <w:rsid w:val="004C4413"/>
    <w:rsid w:val="004C4ADF"/>
    <w:rsid w:val="004C4FDA"/>
    <w:rsid w:val="004C5089"/>
    <w:rsid w:val="004C53C3"/>
    <w:rsid w:val="004C606C"/>
    <w:rsid w:val="004C67A2"/>
    <w:rsid w:val="004C7DC4"/>
    <w:rsid w:val="004C7E0B"/>
    <w:rsid w:val="004C7E53"/>
    <w:rsid w:val="004D017C"/>
    <w:rsid w:val="004D070C"/>
    <w:rsid w:val="004D1010"/>
    <w:rsid w:val="004D248A"/>
    <w:rsid w:val="004D3BE3"/>
    <w:rsid w:val="004D459D"/>
    <w:rsid w:val="004D4C7B"/>
    <w:rsid w:val="004D5C8D"/>
    <w:rsid w:val="004D7072"/>
    <w:rsid w:val="004D7B52"/>
    <w:rsid w:val="004D7DFA"/>
    <w:rsid w:val="004E0049"/>
    <w:rsid w:val="004E05A2"/>
    <w:rsid w:val="004E06BB"/>
    <w:rsid w:val="004E07B2"/>
    <w:rsid w:val="004E1135"/>
    <w:rsid w:val="004E13EA"/>
    <w:rsid w:val="004E1E30"/>
    <w:rsid w:val="004E1FB0"/>
    <w:rsid w:val="004E2034"/>
    <w:rsid w:val="004E2118"/>
    <w:rsid w:val="004E2171"/>
    <w:rsid w:val="004E2550"/>
    <w:rsid w:val="004E2B3C"/>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3EEF"/>
    <w:rsid w:val="004F473D"/>
    <w:rsid w:val="004F4D51"/>
    <w:rsid w:val="004F50BE"/>
    <w:rsid w:val="004F6FEF"/>
    <w:rsid w:val="004F7943"/>
    <w:rsid w:val="004F7B54"/>
    <w:rsid w:val="005002B8"/>
    <w:rsid w:val="00500818"/>
    <w:rsid w:val="00501200"/>
    <w:rsid w:val="00501215"/>
    <w:rsid w:val="005020EF"/>
    <w:rsid w:val="0050218B"/>
    <w:rsid w:val="0050224F"/>
    <w:rsid w:val="0050266A"/>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56F"/>
    <w:rsid w:val="0051688D"/>
    <w:rsid w:val="00517A42"/>
    <w:rsid w:val="005209A8"/>
    <w:rsid w:val="005212AF"/>
    <w:rsid w:val="00522200"/>
    <w:rsid w:val="00522C57"/>
    <w:rsid w:val="00522E11"/>
    <w:rsid w:val="00522E78"/>
    <w:rsid w:val="005233E1"/>
    <w:rsid w:val="0052352E"/>
    <w:rsid w:val="00523946"/>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3E70"/>
    <w:rsid w:val="005346BB"/>
    <w:rsid w:val="00535763"/>
    <w:rsid w:val="005357BB"/>
    <w:rsid w:val="005366DE"/>
    <w:rsid w:val="005377B5"/>
    <w:rsid w:val="005379E7"/>
    <w:rsid w:val="00537A4A"/>
    <w:rsid w:val="00540094"/>
    <w:rsid w:val="005404A6"/>
    <w:rsid w:val="00540743"/>
    <w:rsid w:val="00540C9A"/>
    <w:rsid w:val="0054132A"/>
    <w:rsid w:val="005415E4"/>
    <w:rsid w:val="00541BC4"/>
    <w:rsid w:val="005420ED"/>
    <w:rsid w:val="00542A74"/>
    <w:rsid w:val="00543248"/>
    <w:rsid w:val="00543AE0"/>
    <w:rsid w:val="005448A6"/>
    <w:rsid w:val="005464B7"/>
    <w:rsid w:val="00547265"/>
    <w:rsid w:val="00547443"/>
    <w:rsid w:val="005505A6"/>
    <w:rsid w:val="005505BF"/>
    <w:rsid w:val="00551B0D"/>
    <w:rsid w:val="00551DCC"/>
    <w:rsid w:val="00551FA7"/>
    <w:rsid w:val="00553286"/>
    <w:rsid w:val="00553E2C"/>
    <w:rsid w:val="0055476C"/>
    <w:rsid w:val="0055710D"/>
    <w:rsid w:val="00557458"/>
    <w:rsid w:val="005605D0"/>
    <w:rsid w:val="00560AD2"/>
    <w:rsid w:val="00561265"/>
    <w:rsid w:val="00561B70"/>
    <w:rsid w:val="00561DBA"/>
    <w:rsid w:val="0056247C"/>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4D1"/>
    <w:rsid w:val="00570722"/>
    <w:rsid w:val="0057158C"/>
    <w:rsid w:val="005717E5"/>
    <w:rsid w:val="005717E7"/>
    <w:rsid w:val="0057188A"/>
    <w:rsid w:val="005719C2"/>
    <w:rsid w:val="00571EE0"/>
    <w:rsid w:val="00572AF3"/>
    <w:rsid w:val="00574529"/>
    <w:rsid w:val="005753B6"/>
    <w:rsid w:val="00575DFE"/>
    <w:rsid w:val="005769FF"/>
    <w:rsid w:val="0057745D"/>
    <w:rsid w:val="00577925"/>
    <w:rsid w:val="00577A72"/>
    <w:rsid w:val="005806D2"/>
    <w:rsid w:val="00582590"/>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CD6"/>
    <w:rsid w:val="00595F0B"/>
    <w:rsid w:val="00595F1A"/>
    <w:rsid w:val="00595F8E"/>
    <w:rsid w:val="00596895"/>
    <w:rsid w:val="00596BDA"/>
    <w:rsid w:val="00596C27"/>
    <w:rsid w:val="00597743"/>
    <w:rsid w:val="00597972"/>
    <w:rsid w:val="005979E9"/>
    <w:rsid w:val="005A0791"/>
    <w:rsid w:val="005A07D8"/>
    <w:rsid w:val="005A1090"/>
    <w:rsid w:val="005A195F"/>
    <w:rsid w:val="005A2704"/>
    <w:rsid w:val="005A2AC1"/>
    <w:rsid w:val="005A2B07"/>
    <w:rsid w:val="005A58E6"/>
    <w:rsid w:val="005A65C8"/>
    <w:rsid w:val="005A74E8"/>
    <w:rsid w:val="005A7B58"/>
    <w:rsid w:val="005B0449"/>
    <w:rsid w:val="005B0749"/>
    <w:rsid w:val="005B0F9F"/>
    <w:rsid w:val="005B0FEE"/>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258"/>
    <w:rsid w:val="005C0B37"/>
    <w:rsid w:val="005C17C2"/>
    <w:rsid w:val="005C1E12"/>
    <w:rsid w:val="005C3F18"/>
    <w:rsid w:val="005C5BD5"/>
    <w:rsid w:val="005C6C2A"/>
    <w:rsid w:val="005C6D8F"/>
    <w:rsid w:val="005D08AD"/>
    <w:rsid w:val="005D0CD2"/>
    <w:rsid w:val="005D1328"/>
    <w:rsid w:val="005D1599"/>
    <w:rsid w:val="005D1747"/>
    <w:rsid w:val="005D1EC0"/>
    <w:rsid w:val="005D2308"/>
    <w:rsid w:val="005D24F3"/>
    <w:rsid w:val="005D2BC8"/>
    <w:rsid w:val="005D2CDD"/>
    <w:rsid w:val="005D342B"/>
    <w:rsid w:val="005D393D"/>
    <w:rsid w:val="005D3EF2"/>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9B2"/>
    <w:rsid w:val="005E2396"/>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F0047"/>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4CEA"/>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2EF5"/>
    <w:rsid w:val="0062366A"/>
    <w:rsid w:val="00623F37"/>
    <w:rsid w:val="00623F56"/>
    <w:rsid w:val="006242E9"/>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E56"/>
    <w:rsid w:val="00633F89"/>
    <w:rsid w:val="0063491E"/>
    <w:rsid w:val="006349FB"/>
    <w:rsid w:val="00634E47"/>
    <w:rsid w:val="00635013"/>
    <w:rsid w:val="0063539B"/>
    <w:rsid w:val="0063557A"/>
    <w:rsid w:val="00636208"/>
    <w:rsid w:val="006362A4"/>
    <w:rsid w:val="006375BD"/>
    <w:rsid w:val="00637F68"/>
    <w:rsid w:val="00640399"/>
    <w:rsid w:val="00640DBD"/>
    <w:rsid w:val="0064169B"/>
    <w:rsid w:val="0064259A"/>
    <w:rsid w:val="00642683"/>
    <w:rsid w:val="006428CA"/>
    <w:rsid w:val="00642E25"/>
    <w:rsid w:val="0064351F"/>
    <w:rsid w:val="00643C6F"/>
    <w:rsid w:val="006440AA"/>
    <w:rsid w:val="006448B8"/>
    <w:rsid w:val="0064573F"/>
    <w:rsid w:val="00645981"/>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2BF"/>
    <w:rsid w:val="006553A2"/>
    <w:rsid w:val="006553EF"/>
    <w:rsid w:val="00655F17"/>
    <w:rsid w:val="00660F6D"/>
    <w:rsid w:val="006616B4"/>
    <w:rsid w:val="0066179A"/>
    <w:rsid w:val="00661860"/>
    <w:rsid w:val="00661FC2"/>
    <w:rsid w:val="00662606"/>
    <w:rsid w:val="00662701"/>
    <w:rsid w:val="0066271C"/>
    <w:rsid w:val="00663099"/>
    <w:rsid w:val="006638AF"/>
    <w:rsid w:val="00664184"/>
    <w:rsid w:val="00664C39"/>
    <w:rsid w:val="0066500F"/>
    <w:rsid w:val="00665508"/>
    <w:rsid w:val="0066593D"/>
    <w:rsid w:val="00665D82"/>
    <w:rsid w:val="00670121"/>
    <w:rsid w:val="00670373"/>
    <w:rsid w:val="006715F4"/>
    <w:rsid w:val="00671B2B"/>
    <w:rsid w:val="00671DB5"/>
    <w:rsid w:val="0067281B"/>
    <w:rsid w:val="0067282A"/>
    <w:rsid w:val="00673538"/>
    <w:rsid w:val="006752D5"/>
    <w:rsid w:val="00675AFC"/>
    <w:rsid w:val="00676607"/>
    <w:rsid w:val="00676610"/>
    <w:rsid w:val="006773B6"/>
    <w:rsid w:val="00677704"/>
    <w:rsid w:val="00680281"/>
    <w:rsid w:val="00681849"/>
    <w:rsid w:val="00681CDE"/>
    <w:rsid w:val="00681E77"/>
    <w:rsid w:val="006824FC"/>
    <w:rsid w:val="006837D6"/>
    <w:rsid w:val="0068448B"/>
    <w:rsid w:val="00684A39"/>
    <w:rsid w:val="00685538"/>
    <w:rsid w:val="00685C49"/>
    <w:rsid w:val="00685F30"/>
    <w:rsid w:val="006864E5"/>
    <w:rsid w:val="0068660C"/>
    <w:rsid w:val="006873F4"/>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571"/>
    <w:rsid w:val="00696781"/>
    <w:rsid w:val="006967C9"/>
    <w:rsid w:val="00696EED"/>
    <w:rsid w:val="006974CE"/>
    <w:rsid w:val="00697FA2"/>
    <w:rsid w:val="006A049B"/>
    <w:rsid w:val="006A070C"/>
    <w:rsid w:val="006A1307"/>
    <w:rsid w:val="006A13BA"/>
    <w:rsid w:val="006A1E5B"/>
    <w:rsid w:val="006A2327"/>
    <w:rsid w:val="006A257B"/>
    <w:rsid w:val="006A2889"/>
    <w:rsid w:val="006A2AC7"/>
    <w:rsid w:val="006A3033"/>
    <w:rsid w:val="006A4AF7"/>
    <w:rsid w:val="006A58FD"/>
    <w:rsid w:val="006A5FCC"/>
    <w:rsid w:val="006A6750"/>
    <w:rsid w:val="006A675A"/>
    <w:rsid w:val="006A737F"/>
    <w:rsid w:val="006A7476"/>
    <w:rsid w:val="006A7D03"/>
    <w:rsid w:val="006B019A"/>
    <w:rsid w:val="006B0247"/>
    <w:rsid w:val="006B02BE"/>
    <w:rsid w:val="006B0411"/>
    <w:rsid w:val="006B078D"/>
    <w:rsid w:val="006B1A42"/>
    <w:rsid w:val="006B257C"/>
    <w:rsid w:val="006B30B8"/>
    <w:rsid w:val="006B35FA"/>
    <w:rsid w:val="006B3B0C"/>
    <w:rsid w:val="006B3FBF"/>
    <w:rsid w:val="006B4773"/>
    <w:rsid w:val="006B4B0E"/>
    <w:rsid w:val="006B5492"/>
    <w:rsid w:val="006B5692"/>
    <w:rsid w:val="006B56F2"/>
    <w:rsid w:val="006B5A2F"/>
    <w:rsid w:val="006B618D"/>
    <w:rsid w:val="006B746E"/>
    <w:rsid w:val="006B7AD4"/>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D0704"/>
    <w:rsid w:val="006D0D4C"/>
    <w:rsid w:val="006D0EC0"/>
    <w:rsid w:val="006D1119"/>
    <w:rsid w:val="006D2048"/>
    <w:rsid w:val="006D224F"/>
    <w:rsid w:val="006D2363"/>
    <w:rsid w:val="006D2688"/>
    <w:rsid w:val="006D3202"/>
    <w:rsid w:val="006D3C8B"/>
    <w:rsid w:val="006D463E"/>
    <w:rsid w:val="006D5AF9"/>
    <w:rsid w:val="006D5BA2"/>
    <w:rsid w:val="006D5E06"/>
    <w:rsid w:val="006D65C1"/>
    <w:rsid w:val="006D65C7"/>
    <w:rsid w:val="006D6694"/>
    <w:rsid w:val="006D675E"/>
    <w:rsid w:val="006D775B"/>
    <w:rsid w:val="006E04DD"/>
    <w:rsid w:val="006E0DEA"/>
    <w:rsid w:val="006E1496"/>
    <w:rsid w:val="006E1CFB"/>
    <w:rsid w:val="006E202E"/>
    <w:rsid w:val="006E28D7"/>
    <w:rsid w:val="006E2957"/>
    <w:rsid w:val="006E2F05"/>
    <w:rsid w:val="006E3394"/>
    <w:rsid w:val="006E4FAC"/>
    <w:rsid w:val="006E5188"/>
    <w:rsid w:val="006E533D"/>
    <w:rsid w:val="006E6883"/>
    <w:rsid w:val="006E75C7"/>
    <w:rsid w:val="006E7679"/>
    <w:rsid w:val="006F2478"/>
    <w:rsid w:val="006F2F71"/>
    <w:rsid w:val="006F35C7"/>
    <w:rsid w:val="006F3B0F"/>
    <w:rsid w:val="006F4380"/>
    <w:rsid w:val="006F506C"/>
    <w:rsid w:val="006F57E8"/>
    <w:rsid w:val="006F5B33"/>
    <w:rsid w:val="006F631C"/>
    <w:rsid w:val="006F6BEF"/>
    <w:rsid w:val="006F6DAA"/>
    <w:rsid w:val="006F7115"/>
    <w:rsid w:val="00701093"/>
    <w:rsid w:val="0070139A"/>
    <w:rsid w:val="00701577"/>
    <w:rsid w:val="0070177A"/>
    <w:rsid w:val="007022FB"/>
    <w:rsid w:val="0070256E"/>
    <w:rsid w:val="00702FDC"/>
    <w:rsid w:val="00703132"/>
    <w:rsid w:val="00703430"/>
    <w:rsid w:val="0070349D"/>
    <w:rsid w:val="00704310"/>
    <w:rsid w:val="007046CE"/>
    <w:rsid w:val="0070681D"/>
    <w:rsid w:val="00706BD5"/>
    <w:rsid w:val="00706CF9"/>
    <w:rsid w:val="00706F4D"/>
    <w:rsid w:val="00707712"/>
    <w:rsid w:val="007101B7"/>
    <w:rsid w:val="007106BE"/>
    <w:rsid w:val="00710F05"/>
    <w:rsid w:val="0071157E"/>
    <w:rsid w:val="007117A7"/>
    <w:rsid w:val="007128D8"/>
    <w:rsid w:val="007128DA"/>
    <w:rsid w:val="00712D41"/>
    <w:rsid w:val="0071379D"/>
    <w:rsid w:val="00713C6F"/>
    <w:rsid w:val="00714305"/>
    <w:rsid w:val="007152B7"/>
    <w:rsid w:val="0071563F"/>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5A3"/>
    <w:rsid w:val="00723FC5"/>
    <w:rsid w:val="007243EB"/>
    <w:rsid w:val="007245C1"/>
    <w:rsid w:val="00724B68"/>
    <w:rsid w:val="00725292"/>
    <w:rsid w:val="00725A44"/>
    <w:rsid w:val="00725AB6"/>
    <w:rsid w:val="00725D1E"/>
    <w:rsid w:val="00726D3A"/>
    <w:rsid w:val="00726E9F"/>
    <w:rsid w:val="007270DC"/>
    <w:rsid w:val="00727879"/>
    <w:rsid w:val="00727CEA"/>
    <w:rsid w:val="00727DC8"/>
    <w:rsid w:val="007317B5"/>
    <w:rsid w:val="0073210C"/>
    <w:rsid w:val="007321DE"/>
    <w:rsid w:val="0073238A"/>
    <w:rsid w:val="007333BE"/>
    <w:rsid w:val="00733758"/>
    <w:rsid w:val="00734737"/>
    <w:rsid w:val="007349E0"/>
    <w:rsid w:val="00734BBA"/>
    <w:rsid w:val="00735816"/>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5BB6"/>
    <w:rsid w:val="00746011"/>
    <w:rsid w:val="007461B1"/>
    <w:rsid w:val="007466F8"/>
    <w:rsid w:val="00747175"/>
    <w:rsid w:val="007472AA"/>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B52"/>
    <w:rsid w:val="007630E3"/>
    <w:rsid w:val="00764CFF"/>
    <w:rsid w:val="00764FD6"/>
    <w:rsid w:val="00765189"/>
    <w:rsid w:val="0076529C"/>
    <w:rsid w:val="007654C6"/>
    <w:rsid w:val="00766211"/>
    <w:rsid w:val="00767170"/>
    <w:rsid w:val="00767410"/>
    <w:rsid w:val="00767D66"/>
    <w:rsid w:val="00767E88"/>
    <w:rsid w:val="00771A43"/>
    <w:rsid w:val="00771D7A"/>
    <w:rsid w:val="00771EC8"/>
    <w:rsid w:val="007720C2"/>
    <w:rsid w:val="007731F0"/>
    <w:rsid w:val="007740AD"/>
    <w:rsid w:val="007746F0"/>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6F35"/>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14"/>
    <w:rsid w:val="0079488E"/>
    <w:rsid w:val="007948D0"/>
    <w:rsid w:val="00794F1E"/>
    <w:rsid w:val="007960F7"/>
    <w:rsid w:val="00796861"/>
    <w:rsid w:val="00796EB0"/>
    <w:rsid w:val="0079714A"/>
    <w:rsid w:val="007976F5"/>
    <w:rsid w:val="007A059A"/>
    <w:rsid w:val="007A12BA"/>
    <w:rsid w:val="007A130B"/>
    <w:rsid w:val="007A15EC"/>
    <w:rsid w:val="007A1E23"/>
    <w:rsid w:val="007A2F2E"/>
    <w:rsid w:val="007A34D3"/>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5B87"/>
    <w:rsid w:val="007B6219"/>
    <w:rsid w:val="007B6F6D"/>
    <w:rsid w:val="007B732B"/>
    <w:rsid w:val="007B7651"/>
    <w:rsid w:val="007B773D"/>
    <w:rsid w:val="007B7FFA"/>
    <w:rsid w:val="007C0612"/>
    <w:rsid w:val="007C136F"/>
    <w:rsid w:val="007C1C57"/>
    <w:rsid w:val="007C348D"/>
    <w:rsid w:val="007C3B9B"/>
    <w:rsid w:val="007C4A8E"/>
    <w:rsid w:val="007C4EA7"/>
    <w:rsid w:val="007C4F49"/>
    <w:rsid w:val="007C4FA1"/>
    <w:rsid w:val="007C50E5"/>
    <w:rsid w:val="007C5221"/>
    <w:rsid w:val="007C5376"/>
    <w:rsid w:val="007C65CC"/>
    <w:rsid w:val="007C7079"/>
    <w:rsid w:val="007C7A8A"/>
    <w:rsid w:val="007C7D60"/>
    <w:rsid w:val="007D0225"/>
    <w:rsid w:val="007D04B2"/>
    <w:rsid w:val="007D0F6B"/>
    <w:rsid w:val="007D1221"/>
    <w:rsid w:val="007D17E0"/>
    <w:rsid w:val="007D1BAE"/>
    <w:rsid w:val="007D1C3A"/>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1911"/>
    <w:rsid w:val="007E232C"/>
    <w:rsid w:val="007E2CF6"/>
    <w:rsid w:val="007E2E51"/>
    <w:rsid w:val="007E3A91"/>
    <w:rsid w:val="007E3D46"/>
    <w:rsid w:val="007E3D62"/>
    <w:rsid w:val="007E41FF"/>
    <w:rsid w:val="007E4D4E"/>
    <w:rsid w:val="007E50FE"/>
    <w:rsid w:val="007E52AB"/>
    <w:rsid w:val="007E5F3B"/>
    <w:rsid w:val="007E5F55"/>
    <w:rsid w:val="007E625C"/>
    <w:rsid w:val="007E6857"/>
    <w:rsid w:val="007E7010"/>
    <w:rsid w:val="007E7231"/>
    <w:rsid w:val="007F0164"/>
    <w:rsid w:val="007F01A0"/>
    <w:rsid w:val="007F1543"/>
    <w:rsid w:val="007F1A0D"/>
    <w:rsid w:val="007F1B2E"/>
    <w:rsid w:val="007F1B84"/>
    <w:rsid w:val="007F2173"/>
    <w:rsid w:val="007F2491"/>
    <w:rsid w:val="007F2536"/>
    <w:rsid w:val="007F34C7"/>
    <w:rsid w:val="007F366E"/>
    <w:rsid w:val="007F47E7"/>
    <w:rsid w:val="007F4F75"/>
    <w:rsid w:val="007F600E"/>
    <w:rsid w:val="007F6402"/>
    <w:rsid w:val="007F6C4A"/>
    <w:rsid w:val="007F6C5E"/>
    <w:rsid w:val="007F70F3"/>
    <w:rsid w:val="007F7C6D"/>
    <w:rsid w:val="0080079C"/>
    <w:rsid w:val="0080269D"/>
    <w:rsid w:val="008040CB"/>
    <w:rsid w:val="008043C9"/>
    <w:rsid w:val="008047A6"/>
    <w:rsid w:val="00804D0F"/>
    <w:rsid w:val="00804F45"/>
    <w:rsid w:val="008055AB"/>
    <w:rsid w:val="0080573E"/>
    <w:rsid w:val="00805D63"/>
    <w:rsid w:val="00806044"/>
    <w:rsid w:val="00806116"/>
    <w:rsid w:val="00806360"/>
    <w:rsid w:val="00807B75"/>
    <w:rsid w:val="00810237"/>
    <w:rsid w:val="008109ED"/>
    <w:rsid w:val="00810AF3"/>
    <w:rsid w:val="008125DB"/>
    <w:rsid w:val="00813105"/>
    <w:rsid w:val="0081318F"/>
    <w:rsid w:val="0081425E"/>
    <w:rsid w:val="008142E7"/>
    <w:rsid w:val="00814604"/>
    <w:rsid w:val="00814C2C"/>
    <w:rsid w:val="00814F72"/>
    <w:rsid w:val="008150F0"/>
    <w:rsid w:val="0081570A"/>
    <w:rsid w:val="00815D5F"/>
    <w:rsid w:val="00816329"/>
    <w:rsid w:val="008176D9"/>
    <w:rsid w:val="00817D5A"/>
    <w:rsid w:val="008216CF"/>
    <w:rsid w:val="00821BB1"/>
    <w:rsid w:val="00821FE8"/>
    <w:rsid w:val="00822FE2"/>
    <w:rsid w:val="00823BF2"/>
    <w:rsid w:val="00823E98"/>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50"/>
    <w:rsid w:val="008320EC"/>
    <w:rsid w:val="0083270B"/>
    <w:rsid w:val="0083310A"/>
    <w:rsid w:val="008335C6"/>
    <w:rsid w:val="00833AB8"/>
    <w:rsid w:val="00834CBF"/>
    <w:rsid w:val="00834D7B"/>
    <w:rsid w:val="00835378"/>
    <w:rsid w:val="008358C9"/>
    <w:rsid w:val="00835AA5"/>
    <w:rsid w:val="00836AC1"/>
    <w:rsid w:val="00837056"/>
    <w:rsid w:val="008373A6"/>
    <w:rsid w:val="00837FE2"/>
    <w:rsid w:val="008409D4"/>
    <w:rsid w:val="00840BEE"/>
    <w:rsid w:val="008411C2"/>
    <w:rsid w:val="0084131B"/>
    <w:rsid w:val="0084174D"/>
    <w:rsid w:val="008417FF"/>
    <w:rsid w:val="00841A95"/>
    <w:rsid w:val="00841D69"/>
    <w:rsid w:val="00841F69"/>
    <w:rsid w:val="008429BA"/>
    <w:rsid w:val="00845944"/>
    <w:rsid w:val="00845AD5"/>
    <w:rsid w:val="00846788"/>
    <w:rsid w:val="008475C6"/>
    <w:rsid w:val="00847D3E"/>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041"/>
    <w:rsid w:val="00876B29"/>
    <w:rsid w:val="00876B6A"/>
    <w:rsid w:val="00876F48"/>
    <w:rsid w:val="00877A5D"/>
    <w:rsid w:val="008802B8"/>
    <w:rsid w:val="00881064"/>
    <w:rsid w:val="00881B1D"/>
    <w:rsid w:val="0088228F"/>
    <w:rsid w:val="00882826"/>
    <w:rsid w:val="00882956"/>
    <w:rsid w:val="00882D48"/>
    <w:rsid w:val="008834C6"/>
    <w:rsid w:val="00884B13"/>
    <w:rsid w:val="00884D1B"/>
    <w:rsid w:val="008851D2"/>
    <w:rsid w:val="0088536D"/>
    <w:rsid w:val="008865E9"/>
    <w:rsid w:val="008877C1"/>
    <w:rsid w:val="00887B5D"/>
    <w:rsid w:val="008908B1"/>
    <w:rsid w:val="008919DA"/>
    <w:rsid w:val="00891A20"/>
    <w:rsid w:val="0089263E"/>
    <w:rsid w:val="008930CD"/>
    <w:rsid w:val="008931B4"/>
    <w:rsid w:val="0089331B"/>
    <w:rsid w:val="008933BC"/>
    <w:rsid w:val="008936BE"/>
    <w:rsid w:val="00893C2B"/>
    <w:rsid w:val="00894EF3"/>
    <w:rsid w:val="00895F31"/>
    <w:rsid w:val="008969D4"/>
    <w:rsid w:val="008978C5"/>
    <w:rsid w:val="008A00D5"/>
    <w:rsid w:val="008A0157"/>
    <w:rsid w:val="008A0A41"/>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0E93"/>
    <w:rsid w:val="008B1FB2"/>
    <w:rsid w:val="008B31B9"/>
    <w:rsid w:val="008B47EE"/>
    <w:rsid w:val="008B4851"/>
    <w:rsid w:val="008B5444"/>
    <w:rsid w:val="008B5670"/>
    <w:rsid w:val="008B6309"/>
    <w:rsid w:val="008B6389"/>
    <w:rsid w:val="008B6A96"/>
    <w:rsid w:val="008B6B87"/>
    <w:rsid w:val="008B6C07"/>
    <w:rsid w:val="008B6EA0"/>
    <w:rsid w:val="008B7377"/>
    <w:rsid w:val="008B786C"/>
    <w:rsid w:val="008C0019"/>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40A1"/>
    <w:rsid w:val="008C5210"/>
    <w:rsid w:val="008C5433"/>
    <w:rsid w:val="008C5658"/>
    <w:rsid w:val="008C5F5E"/>
    <w:rsid w:val="008C6767"/>
    <w:rsid w:val="008C6D60"/>
    <w:rsid w:val="008C6FC9"/>
    <w:rsid w:val="008C7B15"/>
    <w:rsid w:val="008C7C8C"/>
    <w:rsid w:val="008D03B2"/>
    <w:rsid w:val="008D0749"/>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4A3E"/>
    <w:rsid w:val="008D511E"/>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4F3"/>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91E"/>
    <w:rsid w:val="00900D5D"/>
    <w:rsid w:val="00901552"/>
    <w:rsid w:val="00901FB3"/>
    <w:rsid w:val="009025EC"/>
    <w:rsid w:val="009032BE"/>
    <w:rsid w:val="009034DF"/>
    <w:rsid w:val="00903F2F"/>
    <w:rsid w:val="009043AE"/>
    <w:rsid w:val="00904BC4"/>
    <w:rsid w:val="00905C8B"/>
    <w:rsid w:val="009079D3"/>
    <w:rsid w:val="00910C39"/>
    <w:rsid w:val="00911B90"/>
    <w:rsid w:val="00911C54"/>
    <w:rsid w:val="009122A7"/>
    <w:rsid w:val="00912795"/>
    <w:rsid w:val="00913029"/>
    <w:rsid w:val="0091332F"/>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4C2"/>
    <w:rsid w:val="00922922"/>
    <w:rsid w:val="00922C44"/>
    <w:rsid w:val="0092327E"/>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400B9"/>
    <w:rsid w:val="00940EF8"/>
    <w:rsid w:val="00941385"/>
    <w:rsid w:val="00942030"/>
    <w:rsid w:val="00942226"/>
    <w:rsid w:val="00942379"/>
    <w:rsid w:val="009425A7"/>
    <w:rsid w:val="00942662"/>
    <w:rsid w:val="00942B80"/>
    <w:rsid w:val="00942BCA"/>
    <w:rsid w:val="00942C81"/>
    <w:rsid w:val="0094429A"/>
    <w:rsid w:val="00945504"/>
    <w:rsid w:val="00945CBF"/>
    <w:rsid w:val="009465A0"/>
    <w:rsid w:val="00946722"/>
    <w:rsid w:val="009501C3"/>
    <w:rsid w:val="009502BE"/>
    <w:rsid w:val="009502F5"/>
    <w:rsid w:val="0095251F"/>
    <w:rsid w:val="00952E00"/>
    <w:rsid w:val="0095321C"/>
    <w:rsid w:val="00953D09"/>
    <w:rsid w:val="00953F2B"/>
    <w:rsid w:val="00954A8F"/>
    <w:rsid w:val="00955067"/>
    <w:rsid w:val="00955109"/>
    <w:rsid w:val="00955F2F"/>
    <w:rsid w:val="009566C6"/>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06"/>
    <w:rsid w:val="00970624"/>
    <w:rsid w:val="009706D5"/>
    <w:rsid w:val="00970BA8"/>
    <w:rsid w:val="00971170"/>
    <w:rsid w:val="009716FC"/>
    <w:rsid w:val="00971D98"/>
    <w:rsid w:val="00973700"/>
    <w:rsid w:val="00973D2D"/>
    <w:rsid w:val="009743D3"/>
    <w:rsid w:val="00974BFD"/>
    <w:rsid w:val="00975737"/>
    <w:rsid w:val="00975F1F"/>
    <w:rsid w:val="0097609B"/>
    <w:rsid w:val="009763A6"/>
    <w:rsid w:val="009763B1"/>
    <w:rsid w:val="009766CF"/>
    <w:rsid w:val="00976A65"/>
    <w:rsid w:val="0097716E"/>
    <w:rsid w:val="009773F1"/>
    <w:rsid w:val="009774CC"/>
    <w:rsid w:val="0097765E"/>
    <w:rsid w:val="00980D68"/>
    <w:rsid w:val="0098179C"/>
    <w:rsid w:val="009827EC"/>
    <w:rsid w:val="00982EE8"/>
    <w:rsid w:val="00983A43"/>
    <w:rsid w:val="009841CD"/>
    <w:rsid w:val="00984B02"/>
    <w:rsid w:val="009855D4"/>
    <w:rsid w:val="00985A84"/>
    <w:rsid w:val="00985BDD"/>
    <w:rsid w:val="00985F55"/>
    <w:rsid w:val="00986CE1"/>
    <w:rsid w:val="00986FE3"/>
    <w:rsid w:val="00987DE7"/>
    <w:rsid w:val="00990052"/>
    <w:rsid w:val="009909BA"/>
    <w:rsid w:val="00990D6D"/>
    <w:rsid w:val="00990E9B"/>
    <w:rsid w:val="009910A4"/>
    <w:rsid w:val="00991D5A"/>
    <w:rsid w:val="009921F1"/>
    <w:rsid w:val="0099297C"/>
    <w:rsid w:val="00993376"/>
    <w:rsid w:val="0099370A"/>
    <w:rsid w:val="00993EC5"/>
    <w:rsid w:val="0099413E"/>
    <w:rsid w:val="00995FEE"/>
    <w:rsid w:val="00996076"/>
    <w:rsid w:val="0099696F"/>
    <w:rsid w:val="00996A31"/>
    <w:rsid w:val="00997065"/>
    <w:rsid w:val="0099736C"/>
    <w:rsid w:val="00997429"/>
    <w:rsid w:val="009978CF"/>
    <w:rsid w:val="009A0886"/>
    <w:rsid w:val="009A180D"/>
    <w:rsid w:val="009A201E"/>
    <w:rsid w:val="009A249C"/>
    <w:rsid w:val="009A3252"/>
    <w:rsid w:val="009A3A73"/>
    <w:rsid w:val="009A43BF"/>
    <w:rsid w:val="009A50B5"/>
    <w:rsid w:val="009A61DC"/>
    <w:rsid w:val="009A6678"/>
    <w:rsid w:val="009A7D11"/>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694"/>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1CA0"/>
    <w:rsid w:val="009E1FFB"/>
    <w:rsid w:val="009E20B7"/>
    <w:rsid w:val="009E2403"/>
    <w:rsid w:val="009E3E43"/>
    <w:rsid w:val="009E43D5"/>
    <w:rsid w:val="009E46B6"/>
    <w:rsid w:val="009E46BC"/>
    <w:rsid w:val="009E4CDE"/>
    <w:rsid w:val="009E61A9"/>
    <w:rsid w:val="009E6E3B"/>
    <w:rsid w:val="009E7953"/>
    <w:rsid w:val="009E7CFA"/>
    <w:rsid w:val="009F047D"/>
    <w:rsid w:val="009F0698"/>
    <w:rsid w:val="009F088B"/>
    <w:rsid w:val="009F0935"/>
    <w:rsid w:val="009F0A4E"/>
    <w:rsid w:val="009F0F49"/>
    <w:rsid w:val="009F18CF"/>
    <w:rsid w:val="009F3379"/>
    <w:rsid w:val="009F402F"/>
    <w:rsid w:val="009F474E"/>
    <w:rsid w:val="009F4CE8"/>
    <w:rsid w:val="009F4E56"/>
    <w:rsid w:val="009F4FBE"/>
    <w:rsid w:val="009F5AAD"/>
    <w:rsid w:val="009F639D"/>
    <w:rsid w:val="009F644C"/>
    <w:rsid w:val="009F71D5"/>
    <w:rsid w:val="009F7959"/>
    <w:rsid w:val="009F7C63"/>
    <w:rsid w:val="009F7D62"/>
    <w:rsid w:val="009F7F79"/>
    <w:rsid w:val="00A000BE"/>
    <w:rsid w:val="00A000F5"/>
    <w:rsid w:val="00A00765"/>
    <w:rsid w:val="00A01849"/>
    <w:rsid w:val="00A01B3A"/>
    <w:rsid w:val="00A0216C"/>
    <w:rsid w:val="00A021C2"/>
    <w:rsid w:val="00A02524"/>
    <w:rsid w:val="00A028CC"/>
    <w:rsid w:val="00A03422"/>
    <w:rsid w:val="00A03B2D"/>
    <w:rsid w:val="00A0430F"/>
    <w:rsid w:val="00A045BC"/>
    <w:rsid w:val="00A0494F"/>
    <w:rsid w:val="00A04ACA"/>
    <w:rsid w:val="00A054B9"/>
    <w:rsid w:val="00A061F6"/>
    <w:rsid w:val="00A06455"/>
    <w:rsid w:val="00A064E0"/>
    <w:rsid w:val="00A065A2"/>
    <w:rsid w:val="00A06AC2"/>
    <w:rsid w:val="00A06CBB"/>
    <w:rsid w:val="00A07631"/>
    <w:rsid w:val="00A07E54"/>
    <w:rsid w:val="00A109FD"/>
    <w:rsid w:val="00A10FCA"/>
    <w:rsid w:val="00A113C1"/>
    <w:rsid w:val="00A130D3"/>
    <w:rsid w:val="00A13EAF"/>
    <w:rsid w:val="00A147C9"/>
    <w:rsid w:val="00A14833"/>
    <w:rsid w:val="00A176D5"/>
    <w:rsid w:val="00A1780C"/>
    <w:rsid w:val="00A215B6"/>
    <w:rsid w:val="00A217B2"/>
    <w:rsid w:val="00A21F3E"/>
    <w:rsid w:val="00A222A1"/>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244"/>
    <w:rsid w:val="00A27446"/>
    <w:rsid w:val="00A27846"/>
    <w:rsid w:val="00A27D69"/>
    <w:rsid w:val="00A30644"/>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5D1A"/>
    <w:rsid w:val="00A3675E"/>
    <w:rsid w:val="00A3699B"/>
    <w:rsid w:val="00A36D58"/>
    <w:rsid w:val="00A37503"/>
    <w:rsid w:val="00A41AC1"/>
    <w:rsid w:val="00A41CA4"/>
    <w:rsid w:val="00A42B33"/>
    <w:rsid w:val="00A42FE7"/>
    <w:rsid w:val="00A43140"/>
    <w:rsid w:val="00A436D2"/>
    <w:rsid w:val="00A4394E"/>
    <w:rsid w:val="00A43BC1"/>
    <w:rsid w:val="00A43C02"/>
    <w:rsid w:val="00A44166"/>
    <w:rsid w:val="00A44C01"/>
    <w:rsid w:val="00A44E92"/>
    <w:rsid w:val="00A45433"/>
    <w:rsid w:val="00A4580A"/>
    <w:rsid w:val="00A4599F"/>
    <w:rsid w:val="00A4619E"/>
    <w:rsid w:val="00A466F1"/>
    <w:rsid w:val="00A478DF"/>
    <w:rsid w:val="00A47A85"/>
    <w:rsid w:val="00A47B75"/>
    <w:rsid w:val="00A507A9"/>
    <w:rsid w:val="00A510B9"/>
    <w:rsid w:val="00A51E81"/>
    <w:rsid w:val="00A52316"/>
    <w:rsid w:val="00A524F1"/>
    <w:rsid w:val="00A5253F"/>
    <w:rsid w:val="00A52B08"/>
    <w:rsid w:val="00A53041"/>
    <w:rsid w:val="00A53B89"/>
    <w:rsid w:val="00A53BAE"/>
    <w:rsid w:val="00A54FCF"/>
    <w:rsid w:val="00A5552B"/>
    <w:rsid w:val="00A55891"/>
    <w:rsid w:val="00A55AA5"/>
    <w:rsid w:val="00A560A2"/>
    <w:rsid w:val="00A57036"/>
    <w:rsid w:val="00A571AB"/>
    <w:rsid w:val="00A5743F"/>
    <w:rsid w:val="00A5749C"/>
    <w:rsid w:val="00A5751B"/>
    <w:rsid w:val="00A60616"/>
    <w:rsid w:val="00A6076B"/>
    <w:rsid w:val="00A6180D"/>
    <w:rsid w:val="00A628D0"/>
    <w:rsid w:val="00A62C51"/>
    <w:rsid w:val="00A63571"/>
    <w:rsid w:val="00A637A9"/>
    <w:rsid w:val="00A63C55"/>
    <w:rsid w:val="00A63C9A"/>
    <w:rsid w:val="00A64641"/>
    <w:rsid w:val="00A646E1"/>
    <w:rsid w:val="00A649F1"/>
    <w:rsid w:val="00A653A4"/>
    <w:rsid w:val="00A6570E"/>
    <w:rsid w:val="00A65A55"/>
    <w:rsid w:val="00A65AFF"/>
    <w:rsid w:val="00A65B5C"/>
    <w:rsid w:val="00A65CD9"/>
    <w:rsid w:val="00A6625B"/>
    <w:rsid w:val="00A663A0"/>
    <w:rsid w:val="00A67567"/>
    <w:rsid w:val="00A704CD"/>
    <w:rsid w:val="00A70D62"/>
    <w:rsid w:val="00A70DAE"/>
    <w:rsid w:val="00A70DC3"/>
    <w:rsid w:val="00A70E68"/>
    <w:rsid w:val="00A71BA0"/>
    <w:rsid w:val="00A728AD"/>
    <w:rsid w:val="00A73BF7"/>
    <w:rsid w:val="00A744AD"/>
    <w:rsid w:val="00A747AC"/>
    <w:rsid w:val="00A74B22"/>
    <w:rsid w:val="00A74B37"/>
    <w:rsid w:val="00A74E3D"/>
    <w:rsid w:val="00A75114"/>
    <w:rsid w:val="00A75148"/>
    <w:rsid w:val="00A7636F"/>
    <w:rsid w:val="00A76F66"/>
    <w:rsid w:val="00A77900"/>
    <w:rsid w:val="00A8071F"/>
    <w:rsid w:val="00A80755"/>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67FE"/>
    <w:rsid w:val="00A96A67"/>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D56"/>
    <w:rsid w:val="00AB3EA4"/>
    <w:rsid w:val="00AB5541"/>
    <w:rsid w:val="00AB5657"/>
    <w:rsid w:val="00AB5FFA"/>
    <w:rsid w:val="00AB6922"/>
    <w:rsid w:val="00AB6994"/>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2B"/>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905"/>
    <w:rsid w:val="00AD5BC5"/>
    <w:rsid w:val="00AD5DD1"/>
    <w:rsid w:val="00AD6119"/>
    <w:rsid w:val="00AD61F9"/>
    <w:rsid w:val="00AD6A9B"/>
    <w:rsid w:val="00AD7D83"/>
    <w:rsid w:val="00AE0668"/>
    <w:rsid w:val="00AE1244"/>
    <w:rsid w:val="00AE1C5F"/>
    <w:rsid w:val="00AE20BB"/>
    <w:rsid w:val="00AE2B70"/>
    <w:rsid w:val="00AE3439"/>
    <w:rsid w:val="00AE422D"/>
    <w:rsid w:val="00AE55E5"/>
    <w:rsid w:val="00AE60D1"/>
    <w:rsid w:val="00AE6360"/>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2B1"/>
    <w:rsid w:val="00B06A47"/>
    <w:rsid w:val="00B06EA0"/>
    <w:rsid w:val="00B07665"/>
    <w:rsid w:val="00B07ECE"/>
    <w:rsid w:val="00B1096B"/>
    <w:rsid w:val="00B1123C"/>
    <w:rsid w:val="00B11EBA"/>
    <w:rsid w:val="00B123E4"/>
    <w:rsid w:val="00B12512"/>
    <w:rsid w:val="00B12BF6"/>
    <w:rsid w:val="00B1388F"/>
    <w:rsid w:val="00B14544"/>
    <w:rsid w:val="00B149EA"/>
    <w:rsid w:val="00B157D6"/>
    <w:rsid w:val="00B16159"/>
    <w:rsid w:val="00B16562"/>
    <w:rsid w:val="00B166BC"/>
    <w:rsid w:val="00B16A8C"/>
    <w:rsid w:val="00B16D29"/>
    <w:rsid w:val="00B17053"/>
    <w:rsid w:val="00B173E3"/>
    <w:rsid w:val="00B176FD"/>
    <w:rsid w:val="00B17DBA"/>
    <w:rsid w:val="00B203BE"/>
    <w:rsid w:val="00B2069D"/>
    <w:rsid w:val="00B210DB"/>
    <w:rsid w:val="00B2125E"/>
    <w:rsid w:val="00B21AC5"/>
    <w:rsid w:val="00B21EFA"/>
    <w:rsid w:val="00B2239D"/>
    <w:rsid w:val="00B22538"/>
    <w:rsid w:val="00B2377B"/>
    <w:rsid w:val="00B24214"/>
    <w:rsid w:val="00B242BA"/>
    <w:rsid w:val="00B2459A"/>
    <w:rsid w:val="00B24708"/>
    <w:rsid w:val="00B24D95"/>
    <w:rsid w:val="00B252D4"/>
    <w:rsid w:val="00B26E62"/>
    <w:rsid w:val="00B27D89"/>
    <w:rsid w:val="00B30554"/>
    <w:rsid w:val="00B3055F"/>
    <w:rsid w:val="00B3068F"/>
    <w:rsid w:val="00B30979"/>
    <w:rsid w:val="00B30AC8"/>
    <w:rsid w:val="00B30CEA"/>
    <w:rsid w:val="00B31908"/>
    <w:rsid w:val="00B31D3E"/>
    <w:rsid w:val="00B31D5E"/>
    <w:rsid w:val="00B32161"/>
    <w:rsid w:val="00B3233B"/>
    <w:rsid w:val="00B3287D"/>
    <w:rsid w:val="00B33394"/>
    <w:rsid w:val="00B33EAC"/>
    <w:rsid w:val="00B3443B"/>
    <w:rsid w:val="00B34871"/>
    <w:rsid w:val="00B34FE6"/>
    <w:rsid w:val="00B3551C"/>
    <w:rsid w:val="00B359A7"/>
    <w:rsid w:val="00B35FC1"/>
    <w:rsid w:val="00B36180"/>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AF3"/>
    <w:rsid w:val="00B62C56"/>
    <w:rsid w:val="00B62D48"/>
    <w:rsid w:val="00B62D50"/>
    <w:rsid w:val="00B64F95"/>
    <w:rsid w:val="00B6522C"/>
    <w:rsid w:val="00B65F97"/>
    <w:rsid w:val="00B669F2"/>
    <w:rsid w:val="00B66E67"/>
    <w:rsid w:val="00B67D76"/>
    <w:rsid w:val="00B70104"/>
    <w:rsid w:val="00B705FD"/>
    <w:rsid w:val="00B712C7"/>
    <w:rsid w:val="00B71986"/>
    <w:rsid w:val="00B71B06"/>
    <w:rsid w:val="00B72B13"/>
    <w:rsid w:val="00B72B29"/>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D7D"/>
    <w:rsid w:val="00B852B7"/>
    <w:rsid w:val="00B856FF"/>
    <w:rsid w:val="00B85888"/>
    <w:rsid w:val="00B85D0A"/>
    <w:rsid w:val="00B85D18"/>
    <w:rsid w:val="00B8671F"/>
    <w:rsid w:val="00B86CBC"/>
    <w:rsid w:val="00B87FE9"/>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6F63"/>
    <w:rsid w:val="00BC7052"/>
    <w:rsid w:val="00BC759E"/>
    <w:rsid w:val="00BC7F89"/>
    <w:rsid w:val="00BD00CF"/>
    <w:rsid w:val="00BD0C86"/>
    <w:rsid w:val="00BD22D9"/>
    <w:rsid w:val="00BD3C64"/>
    <w:rsid w:val="00BD41D7"/>
    <w:rsid w:val="00BD4544"/>
    <w:rsid w:val="00BD498D"/>
    <w:rsid w:val="00BD584D"/>
    <w:rsid w:val="00BD65B2"/>
    <w:rsid w:val="00BD6EC0"/>
    <w:rsid w:val="00BD7C43"/>
    <w:rsid w:val="00BE0587"/>
    <w:rsid w:val="00BE122E"/>
    <w:rsid w:val="00BE180E"/>
    <w:rsid w:val="00BE1858"/>
    <w:rsid w:val="00BE190E"/>
    <w:rsid w:val="00BE1FDB"/>
    <w:rsid w:val="00BE2540"/>
    <w:rsid w:val="00BE2699"/>
    <w:rsid w:val="00BE26FA"/>
    <w:rsid w:val="00BE2D5F"/>
    <w:rsid w:val="00BE3B73"/>
    <w:rsid w:val="00BE3C0E"/>
    <w:rsid w:val="00BE598F"/>
    <w:rsid w:val="00BE6552"/>
    <w:rsid w:val="00BE7C72"/>
    <w:rsid w:val="00BF073D"/>
    <w:rsid w:val="00BF129F"/>
    <w:rsid w:val="00BF1959"/>
    <w:rsid w:val="00BF1D3B"/>
    <w:rsid w:val="00BF22F5"/>
    <w:rsid w:val="00BF2B58"/>
    <w:rsid w:val="00BF386F"/>
    <w:rsid w:val="00BF43A3"/>
    <w:rsid w:val="00BF4594"/>
    <w:rsid w:val="00BF5AEB"/>
    <w:rsid w:val="00BF6ABE"/>
    <w:rsid w:val="00BF6BED"/>
    <w:rsid w:val="00BF6C92"/>
    <w:rsid w:val="00BF73B5"/>
    <w:rsid w:val="00BF780E"/>
    <w:rsid w:val="00C00C5D"/>
    <w:rsid w:val="00C00F86"/>
    <w:rsid w:val="00C01740"/>
    <w:rsid w:val="00C0177E"/>
    <w:rsid w:val="00C018FC"/>
    <w:rsid w:val="00C01B4A"/>
    <w:rsid w:val="00C02966"/>
    <w:rsid w:val="00C02B55"/>
    <w:rsid w:val="00C03738"/>
    <w:rsid w:val="00C03EB7"/>
    <w:rsid w:val="00C04406"/>
    <w:rsid w:val="00C0495E"/>
    <w:rsid w:val="00C04FFE"/>
    <w:rsid w:val="00C05207"/>
    <w:rsid w:val="00C0533D"/>
    <w:rsid w:val="00C06CA3"/>
    <w:rsid w:val="00C06F50"/>
    <w:rsid w:val="00C07161"/>
    <w:rsid w:val="00C075EF"/>
    <w:rsid w:val="00C07985"/>
    <w:rsid w:val="00C07B07"/>
    <w:rsid w:val="00C07F25"/>
    <w:rsid w:val="00C10509"/>
    <w:rsid w:val="00C1117B"/>
    <w:rsid w:val="00C114D2"/>
    <w:rsid w:val="00C114E1"/>
    <w:rsid w:val="00C1157A"/>
    <w:rsid w:val="00C11848"/>
    <w:rsid w:val="00C11B4C"/>
    <w:rsid w:val="00C11BF4"/>
    <w:rsid w:val="00C122CF"/>
    <w:rsid w:val="00C1268D"/>
    <w:rsid w:val="00C13065"/>
    <w:rsid w:val="00C13564"/>
    <w:rsid w:val="00C137BA"/>
    <w:rsid w:val="00C13AA7"/>
    <w:rsid w:val="00C13D69"/>
    <w:rsid w:val="00C13F9C"/>
    <w:rsid w:val="00C1441F"/>
    <w:rsid w:val="00C1458E"/>
    <w:rsid w:val="00C147E1"/>
    <w:rsid w:val="00C14E2C"/>
    <w:rsid w:val="00C15021"/>
    <w:rsid w:val="00C158E9"/>
    <w:rsid w:val="00C160A1"/>
    <w:rsid w:val="00C16987"/>
    <w:rsid w:val="00C16D04"/>
    <w:rsid w:val="00C171EA"/>
    <w:rsid w:val="00C179C4"/>
    <w:rsid w:val="00C20A77"/>
    <w:rsid w:val="00C20E68"/>
    <w:rsid w:val="00C21132"/>
    <w:rsid w:val="00C21A30"/>
    <w:rsid w:val="00C22DB0"/>
    <w:rsid w:val="00C23DFD"/>
    <w:rsid w:val="00C23E06"/>
    <w:rsid w:val="00C25FC8"/>
    <w:rsid w:val="00C26588"/>
    <w:rsid w:val="00C265EA"/>
    <w:rsid w:val="00C271D1"/>
    <w:rsid w:val="00C3061F"/>
    <w:rsid w:val="00C31457"/>
    <w:rsid w:val="00C31BFE"/>
    <w:rsid w:val="00C32030"/>
    <w:rsid w:val="00C327B5"/>
    <w:rsid w:val="00C32E53"/>
    <w:rsid w:val="00C338F5"/>
    <w:rsid w:val="00C33DBC"/>
    <w:rsid w:val="00C343CA"/>
    <w:rsid w:val="00C34753"/>
    <w:rsid w:val="00C34BAF"/>
    <w:rsid w:val="00C35066"/>
    <w:rsid w:val="00C3528A"/>
    <w:rsid w:val="00C35556"/>
    <w:rsid w:val="00C357D8"/>
    <w:rsid w:val="00C35964"/>
    <w:rsid w:val="00C35C26"/>
    <w:rsid w:val="00C373EA"/>
    <w:rsid w:val="00C37C99"/>
    <w:rsid w:val="00C37CB5"/>
    <w:rsid w:val="00C37E50"/>
    <w:rsid w:val="00C4066F"/>
    <w:rsid w:val="00C42A0E"/>
    <w:rsid w:val="00C438F5"/>
    <w:rsid w:val="00C43FFF"/>
    <w:rsid w:val="00C441D7"/>
    <w:rsid w:val="00C4463D"/>
    <w:rsid w:val="00C447D2"/>
    <w:rsid w:val="00C46663"/>
    <w:rsid w:val="00C468E9"/>
    <w:rsid w:val="00C47599"/>
    <w:rsid w:val="00C476FC"/>
    <w:rsid w:val="00C477E1"/>
    <w:rsid w:val="00C47CE7"/>
    <w:rsid w:val="00C504F9"/>
    <w:rsid w:val="00C50B8F"/>
    <w:rsid w:val="00C515B6"/>
    <w:rsid w:val="00C5193E"/>
    <w:rsid w:val="00C52086"/>
    <w:rsid w:val="00C52854"/>
    <w:rsid w:val="00C52A24"/>
    <w:rsid w:val="00C544C8"/>
    <w:rsid w:val="00C54574"/>
    <w:rsid w:val="00C54F98"/>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875"/>
    <w:rsid w:val="00C70AD7"/>
    <w:rsid w:val="00C70F76"/>
    <w:rsid w:val="00C714A2"/>
    <w:rsid w:val="00C7179F"/>
    <w:rsid w:val="00C725E4"/>
    <w:rsid w:val="00C727CF"/>
    <w:rsid w:val="00C72B4D"/>
    <w:rsid w:val="00C72D44"/>
    <w:rsid w:val="00C740E8"/>
    <w:rsid w:val="00C75E83"/>
    <w:rsid w:val="00C7706C"/>
    <w:rsid w:val="00C77938"/>
    <w:rsid w:val="00C77AC5"/>
    <w:rsid w:val="00C77CAE"/>
    <w:rsid w:val="00C8045B"/>
    <w:rsid w:val="00C80574"/>
    <w:rsid w:val="00C80EBC"/>
    <w:rsid w:val="00C8106D"/>
    <w:rsid w:val="00C822DC"/>
    <w:rsid w:val="00C82E95"/>
    <w:rsid w:val="00C8357B"/>
    <w:rsid w:val="00C83859"/>
    <w:rsid w:val="00C83FE2"/>
    <w:rsid w:val="00C840C6"/>
    <w:rsid w:val="00C84434"/>
    <w:rsid w:val="00C84604"/>
    <w:rsid w:val="00C84723"/>
    <w:rsid w:val="00C84A2C"/>
    <w:rsid w:val="00C8502B"/>
    <w:rsid w:val="00C85777"/>
    <w:rsid w:val="00C85D49"/>
    <w:rsid w:val="00C86519"/>
    <w:rsid w:val="00C865A4"/>
    <w:rsid w:val="00C8691A"/>
    <w:rsid w:val="00C87941"/>
    <w:rsid w:val="00C87AB8"/>
    <w:rsid w:val="00C87B0E"/>
    <w:rsid w:val="00C87E49"/>
    <w:rsid w:val="00C90689"/>
    <w:rsid w:val="00C906F5"/>
    <w:rsid w:val="00C90917"/>
    <w:rsid w:val="00C90E94"/>
    <w:rsid w:val="00C91381"/>
    <w:rsid w:val="00C91D8B"/>
    <w:rsid w:val="00C924CD"/>
    <w:rsid w:val="00C93240"/>
    <w:rsid w:val="00C940CA"/>
    <w:rsid w:val="00C9427A"/>
    <w:rsid w:val="00C94445"/>
    <w:rsid w:val="00C945C9"/>
    <w:rsid w:val="00C948BF"/>
    <w:rsid w:val="00C94A83"/>
    <w:rsid w:val="00C94B9F"/>
    <w:rsid w:val="00C955E6"/>
    <w:rsid w:val="00C95B05"/>
    <w:rsid w:val="00C95D9A"/>
    <w:rsid w:val="00C96406"/>
    <w:rsid w:val="00C96CEC"/>
    <w:rsid w:val="00C970BE"/>
    <w:rsid w:val="00C970C8"/>
    <w:rsid w:val="00C97D38"/>
    <w:rsid w:val="00C97F34"/>
    <w:rsid w:val="00CA02E5"/>
    <w:rsid w:val="00CA02FE"/>
    <w:rsid w:val="00CA0664"/>
    <w:rsid w:val="00CA1743"/>
    <w:rsid w:val="00CA237E"/>
    <w:rsid w:val="00CA4139"/>
    <w:rsid w:val="00CA42C1"/>
    <w:rsid w:val="00CA47CB"/>
    <w:rsid w:val="00CA5166"/>
    <w:rsid w:val="00CA64E1"/>
    <w:rsid w:val="00CA77FA"/>
    <w:rsid w:val="00CB1979"/>
    <w:rsid w:val="00CB1BFC"/>
    <w:rsid w:val="00CB1C73"/>
    <w:rsid w:val="00CB20ED"/>
    <w:rsid w:val="00CB21ED"/>
    <w:rsid w:val="00CB3C1E"/>
    <w:rsid w:val="00CB3E24"/>
    <w:rsid w:val="00CB3E81"/>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130"/>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44EF"/>
    <w:rsid w:val="00CF63E5"/>
    <w:rsid w:val="00CF66FF"/>
    <w:rsid w:val="00CF705D"/>
    <w:rsid w:val="00CF7B33"/>
    <w:rsid w:val="00D00392"/>
    <w:rsid w:val="00D00B14"/>
    <w:rsid w:val="00D01D6B"/>
    <w:rsid w:val="00D021AA"/>
    <w:rsid w:val="00D02570"/>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6F68"/>
    <w:rsid w:val="00D17945"/>
    <w:rsid w:val="00D17972"/>
    <w:rsid w:val="00D202BA"/>
    <w:rsid w:val="00D20B5F"/>
    <w:rsid w:val="00D21A68"/>
    <w:rsid w:val="00D22226"/>
    <w:rsid w:val="00D232F1"/>
    <w:rsid w:val="00D23CC8"/>
    <w:rsid w:val="00D247A7"/>
    <w:rsid w:val="00D24970"/>
    <w:rsid w:val="00D24EF8"/>
    <w:rsid w:val="00D25088"/>
    <w:rsid w:val="00D25782"/>
    <w:rsid w:val="00D25872"/>
    <w:rsid w:val="00D27B3A"/>
    <w:rsid w:val="00D27E76"/>
    <w:rsid w:val="00D304B1"/>
    <w:rsid w:val="00D30CCE"/>
    <w:rsid w:val="00D311C5"/>
    <w:rsid w:val="00D31692"/>
    <w:rsid w:val="00D32314"/>
    <w:rsid w:val="00D324CF"/>
    <w:rsid w:val="00D325C1"/>
    <w:rsid w:val="00D32FDE"/>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6C"/>
    <w:rsid w:val="00D66697"/>
    <w:rsid w:val="00D668C3"/>
    <w:rsid w:val="00D66A43"/>
    <w:rsid w:val="00D66ABD"/>
    <w:rsid w:val="00D66EC5"/>
    <w:rsid w:val="00D66F4C"/>
    <w:rsid w:val="00D67710"/>
    <w:rsid w:val="00D67D52"/>
    <w:rsid w:val="00D70555"/>
    <w:rsid w:val="00D707AB"/>
    <w:rsid w:val="00D71363"/>
    <w:rsid w:val="00D7155A"/>
    <w:rsid w:val="00D734C6"/>
    <w:rsid w:val="00D73765"/>
    <w:rsid w:val="00D7377C"/>
    <w:rsid w:val="00D740D9"/>
    <w:rsid w:val="00D74236"/>
    <w:rsid w:val="00D75062"/>
    <w:rsid w:val="00D76CA3"/>
    <w:rsid w:val="00D77078"/>
    <w:rsid w:val="00D7735E"/>
    <w:rsid w:val="00D77743"/>
    <w:rsid w:val="00D77B89"/>
    <w:rsid w:val="00D77C78"/>
    <w:rsid w:val="00D8046D"/>
    <w:rsid w:val="00D80840"/>
    <w:rsid w:val="00D80CDF"/>
    <w:rsid w:val="00D8178E"/>
    <w:rsid w:val="00D820FC"/>
    <w:rsid w:val="00D83945"/>
    <w:rsid w:val="00D840DA"/>
    <w:rsid w:val="00D84542"/>
    <w:rsid w:val="00D8625D"/>
    <w:rsid w:val="00D86901"/>
    <w:rsid w:val="00D86A7B"/>
    <w:rsid w:val="00D8792F"/>
    <w:rsid w:val="00D8795A"/>
    <w:rsid w:val="00D90B3E"/>
    <w:rsid w:val="00D90C01"/>
    <w:rsid w:val="00D91242"/>
    <w:rsid w:val="00D91789"/>
    <w:rsid w:val="00D91A42"/>
    <w:rsid w:val="00D9206D"/>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3AE8"/>
    <w:rsid w:val="00DA62B5"/>
    <w:rsid w:val="00DA649F"/>
    <w:rsid w:val="00DA6C21"/>
    <w:rsid w:val="00DA72F8"/>
    <w:rsid w:val="00DA758B"/>
    <w:rsid w:val="00DA7A8A"/>
    <w:rsid w:val="00DA7EE1"/>
    <w:rsid w:val="00DB0683"/>
    <w:rsid w:val="00DB27C4"/>
    <w:rsid w:val="00DB2857"/>
    <w:rsid w:val="00DB374C"/>
    <w:rsid w:val="00DB3DC2"/>
    <w:rsid w:val="00DB48B9"/>
    <w:rsid w:val="00DB4B5C"/>
    <w:rsid w:val="00DB4CE3"/>
    <w:rsid w:val="00DB58DD"/>
    <w:rsid w:val="00DB693A"/>
    <w:rsid w:val="00DB6BB0"/>
    <w:rsid w:val="00DB6D53"/>
    <w:rsid w:val="00DB7E29"/>
    <w:rsid w:val="00DB7F65"/>
    <w:rsid w:val="00DB7F9E"/>
    <w:rsid w:val="00DC0229"/>
    <w:rsid w:val="00DC0565"/>
    <w:rsid w:val="00DC09FD"/>
    <w:rsid w:val="00DC0DE3"/>
    <w:rsid w:val="00DC165B"/>
    <w:rsid w:val="00DC18B0"/>
    <w:rsid w:val="00DC1957"/>
    <w:rsid w:val="00DC1AF4"/>
    <w:rsid w:val="00DC1FB6"/>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420"/>
    <w:rsid w:val="00DC7576"/>
    <w:rsid w:val="00DC7CE8"/>
    <w:rsid w:val="00DD0085"/>
    <w:rsid w:val="00DD008C"/>
    <w:rsid w:val="00DD1114"/>
    <w:rsid w:val="00DD138F"/>
    <w:rsid w:val="00DD13C0"/>
    <w:rsid w:val="00DD1477"/>
    <w:rsid w:val="00DD14EF"/>
    <w:rsid w:val="00DD1C9F"/>
    <w:rsid w:val="00DD21DA"/>
    <w:rsid w:val="00DD2282"/>
    <w:rsid w:val="00DD2519"/>
    <w:rsid w:val="00DD26FC"/>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F0AF7"/>
    <w:rsid w:val="00DF144A"/>
    <w:rsid w:val="00DF17DB"/>
    <w:rsid w:val="00DF1869"/>
    <w:rsid w:val="00DF27B3"/>
    <w:rsid w:val="00DF28BA"/>
    <w:rsid w:val="00DF3708"/>
    <w:rsid w:val="00DF3B34"/>
    <w:rsid w:val="00DF3DDF"/>
    <w:rsid w:val="00DF41B8"/>
    <w:rsid w:val="00DF4D30"/>
    <w:rsid w:val="00DF5388"/>
    <w:rsid w:val="00DF5705"/>
    <w:rsid w:val="00DF58E2"/>
    <w:rsid w:val="00DF6558"/>
    <w:rsid w:val="00DF690E"/>
    <w:rsid w:val="00DF6A09"/>
    <w:rsid w:val="00DF6C8C"/>
    <w:rsid w:val="00DF7033"/>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76BB"/>
    <w:rsid w:val="00E10066"/>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170B5"/>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6C4"/>
    <w:rsid w:val="00E2694C"/>
    <w:rsid w:val="00E270AB"/>
    <w:rsid w:val="00E27A96"/>
    <w:rsid w:val="00E30A51"/>
    <w:rsid w:val="00E30EE4"/>
    <w:rsid w:val="00E30F82"/>
    <w:rsid w:val="00E32664"/>
    <w:rsid w:val="00E3277D"/>
    <w:rsid w:val="00E32C8E"/>
    <w:rsid w:val="00E33261"/>
    <w:rsid w:val="00E345D2"/>
    <w:rsid w:val="00E347D3"/>
    <w:rsid w:val="00E355F1"/>
    <w:rsid w:val="00E3566E"/>
    <w:rsid w:val="00E3567D"/>
    <w:rsid w:val="00E357B2"/>
    <w:rsid w:val="00E35E7C"/>
    <w:rsid w:val="00E35F01"/>
    <w:rsid w:val="00E365AF"/>
    <w:rsid w:val="00E375BF"/>
    <w:rsid w:val="00E3782C"/>
    <w:rsid w:val="00E37A98"/>
    <w:rsid w:val="00E41326"/>
    <w:rsid w:val="00E41B4B"/>
    <w:rsid w:val="00E42587"/>
    <w:rsid w:val="00E42A6B"/>
    <w:rsid w:val="00E42AB8"/>
    <w:rsid w:val="00E42B7C"/>
    <w:rsid w:val="00E43E42"/>
    <w:rsid w:val="00E43FBD"/>
    <w:rsid w:val="00E4452D"/>
    <w:rsid w:val="00E448B7"/>
    <w:rsid w:val="00E479B6"/>
    <w:rsid w:val="00E50AEA"/>
    <w:rsid w:val="00E50D81"/>
    <w:rsid w:val="00E50F51"/>
    <w:rsid w:val="00E50F94"/>
    <w:rsid w:val="00E52B67"/>
    <w:rsid w:val="00E53CA2"/>
    <w:rsid w:val="00E53E12"/>
    <w:rsid w:val="00E54362"/>
    <w:rsid w:val="00E54843"/>
    <w:rsid w:val="00E54BE2"/>
    <w:rsid w:val="00E55C58"/>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67CF1"/>
    <w:rsid w:val="00E70410"/>
    <w:rsid w:val="00E7043E"/>
    <w:rsid w:val="00E71798"/>
    <w:rsid w:val="00E7295E"/>
    <w:rsid w:val="00E729B9"/>
    <w:rsid w:val="00E75068"/>
    <w:rsid w:val="00E76292"/>
    <w:rsid w:val="00E763B3"/>
    <w:rsid w:val="00E76434"/>
    <w:rsid w:val="00E76A3A"/>
    <w:rsid w:val="00E77D11"/>
    <w:rsid w:val="00E8056A"/>
    <w:rsid w:val="00E80D9C"/>
    <w:rsid w:val="00E80EDE"/>
    <w:rsid w:val="00E81505"/>
    <w:rsid w:val="00E81709"/>
    <w:rsid w:val="00E81834"/>
    <w:rsid w:val="00E81CD8"/>
    <w:rsid w:val="00E81D97"/>
    <w:rsid w:val="00E81E81"/>
    <w:rsid w:val="00E8279E"/>
    <w:rsid w:val="00E83154"/>
    <w:rsid w:val="00E83222"/>
    <w:rsid w:val="00E8432A"/>
    <w:rsid w:val="00E85013"/>
    <w:rsid w:val="00E85736"/>
    <w:rsid w:val="00E85E8B"/>
    <w:rsid w:val="00E865C4"/>
    <w:rsid w:val="00E865CE"/>
    <w:rsid w:val="00E86BCE"/>
    <w:rsid w:val="00E871A9"/>
    <w:rsid w:val="00E9025B"/>
    <w:rsid w:val="00E909CE"/>
    <w:rsid w:val="00E90D60"/>
    <w:rsid w:val="00E91223"/>
    <w:rsid w:val="00E915FB"/>
    <w:rsid w:val="00E92CBE"/>
    <w:rsid w:val="00E93148"/>
    <w:rsid w:val="00E934C8"/>
    <w:rsid w:val="00E93534"/>
    <w:rsid w:val="00E93DBF"/>
    <w:rsid w:val="00E93F89"/>
    <w:rsid w:val="00E941C9"/>
    <w:rsid w:val="00E94274"/>
    <w:rsid w:val="00E9431B"/>
    <w:rsid w:val="00E9470E"/>
    <w:rsid w:val="00E957CD"/>
    <w:rsid w:val="00E95964"/>
    <w:rsid w:val="00E959F1"/>
    <w:rsid w:val="00E95CBC"/>
    <w:rsid w:val="00E95F7F"/>
    <w:rsid w:val="00E96378"/>
    <w:rsid w:val="00E9667A"/>
    <w:rsid w:val="00E96E22"/>
    <w:rsid w:val="00E97228"/>
    <w:rsid w:val="00E97C7F"/>
    <w:rsid w:val="00EA001C"/>
    <w:rsid w:val="00EA0CD1"/>
    <w:rsid w:val="00EA100E"/>
    <w:rsid w:val="00EA141A"/>
    <w:rsid w:val="00EA1790"/>
    <w:rsid w:val="00EA218B"/>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2FF5"/>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2EA"/>
    <w:rsid w:val="00EC1554"/>
    <w:rsid w:val="00EC1B6F"/>
    <w:rsid w:val="00EC3339"/>
    <w:rsid w:val="00EC3E8D"/>
    <w:rsid w:val="00EC42F8"/>
    <w:rsid w:val="00EC4989"/>
    <w:rsid w:val="00EC4A1B"/>
    <w:rsid w:val="00EC4CB7"/>
    <w:rsid w:val="00EC4EBE"/>
    <w:rsid w:val="00EC5275"/>
    <w:rsid w:val="00EC6EB4"/>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02C"/>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4090"/>
    <w:rsid w:val="00EF455F"/>
    <w:rsid w:val="00EF4637"/>
    <w:rsid w:val="00EF50EE"/>
    <w:rsid w:val="00EF5623"/>
    <w:rsid w:val="00EF577C"/>
    <w:rsid w:val="00EF595E"/>
    <w:rsid w:val="00EF5E21"/>
    <w:rsid w:val="00EF6136"/>
    <w:rsid w:val="00EF6436"/>
    <w:rsid w:val="00EF67DA"/>
    <w:rsid w:val="00EF6FB9"/>
    <w:rsid w:val="00EF7124"/>
    <w:rsid w:val="00EF7384"/>
    <w:rsid w:val="00EF77A6"/>
    <w:rsid w:val="00EF7CDF"/>
    <w:rsid w:val="00F00418"/>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7F8"/>
    <w:rsid w:val="00F21BAE"/>
    <w:rsid w:val="00F21F12"/>
    <w:rsid w:val="00F2293A"/>
    <w:rsid w:val="00F229DE"/>
    <w:rsid w:val="00F235F7"/>
    <w:rsid w:val="00F23D62"/>
    <w:rsid w:val="00F2421D"/>
    <w:rsid w:val="00F25241"/>
    <w:rsid w:val="00F27B07"/>
    <w:rsid w:val="00F302A5"/>
    <w:rsid w:val="00F308B9"/>
    <w:rsid w:val="00F30AA8"/>
    <w:rsid w:val="00F310AF"/>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287"/>
    <w:rsid w:val="00F52939"/>
    <w:rsid w:val="00F52B84"/>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236E"/>
    <w:rsid w:val="00F625AC"/>
    <w:rsid w:val="00F6347F"/>
    <w:rsid w:val="00F636E5"/>
    <w:rsid w:val="00F638A8"/>
    <w:rsid w:val="00F63BE9"/>
    <w:rsid w:val="00F644F1"/>
    <w:rsid w:val="00F64C31"/>
    <w:rsid w:val="00F650C8"/>
    <w:rsid w:val="00F65227"/>
    <w:rsid w:val="00F65FF2"/>
    <w:rsid w:val="00F6698E"/>
    <w:rsid w:val="00F67417"/>
    <w:rsid w:val="00F678A1"/>
    <w:rsid w:val="00F701DB"/>
    <w:rsid w:val="00F70906"/>
    <w:rsid w:val="00F71B90"/>
    <w:rsid w:val="00F7215F"/>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9A3"/>
    <w:rsid w:val="00F86AF6"/>
    <w:rsid w:val="00F86F43"/>
    <w:rsid w:val="00F87CD9"/>
    <w:rsid w:val="00F87DF1"/>
    <w:rsid w:val="00F9024D"/>
    <w:rsid w:val="00F910C0"/>
    <w:rsid w:val="00F914B7"/>
    <w:rsid w:val="00F929A5"/>
    <w:rsid w:val="00F929B7"/>
    <w:rsid w:val="00F9327D"/>
    <w:rsid w:val="00F934CA"/>
    <w:rsid w:val="00F94AFD"/>
    <w:rsid w:val="00F94D71"/>
    <w:rsid w:val="00F952BE"/>
    <w:rsid w:val="00F953B3"/>
    <w:rsid w:val="00F9566B"/>
    <w:rsid w:val="00F9576C"/>
    <w:rsid w:val="00F966C7"/>
    <w:rsid w:val="00F96714"/>
    <w:rsid w:val="00F97EB4"/>
    <w:rsid w:val="00FA0E33"/>
    <w:rsid w:val="00FA12A5"/>
    <w:rsid w:val="00FA144D"/>
    <w:rsid w:val="00FA19B4"/>
    <w:rsid w:val="00FA263B"/>
    <w:rsid w:val="00FA36EB"/>
    <w:rsid w:val="00FA56CE"/>
    <w:rsid w:val="00FA5EA4"/>
    <w:rsid w:val="00FA5ECB"/>
    <w:rsid w:val="00FA6816"/>
    <w:rsid w:val="00FA7142"/>
    <w:rsid w:val="00FA7269"/>
    <w:rsid w:val="00FA75F8"/>
    <w:rsid w:val="00FA7D78"/>
    <w:rsid w:val="00FB0339"/>
    <w:rsid w:val="00FB059B"/>
    <w:rsid w:val="00FB10C8"/>
    <w:rsid w:val="00FB10F0"/>
    <w:rsid w:val="00FB1878"/>
    <w:rsid w:val="00FB1FBE"/>
    <w:rsid w:val="00FB275B"/>
    <w:rsid w:val="00FB2EAD"/>
    <w:rsid w:val="00FB31A7"/>
    <w:rsid w:val="00FB3981"/>
    <w:rsid w:val="00FB3AC8"/>
    <w:rsid w:val="00FB3D71"/>
    <w:rsid w:val="00FB3D84"/>
    <w:rsid w:val="00FB458B"/>
    <w:rsid w:val="00FB4C59"/>
    <w:rsid w:val="00FB553F"/>
    <w:rsid w:val="00FB5700"/>
    <w:rsid w:val="00FB5D95"/>
    <w:rsid w:val="00FB633B"/>
    <w:rsid w:val="00FB66D2"/>
    <w:rsid w:val="00FB6A6A"/>
    <w:rsid w:val="00FB78A1"/>
    <w:rsid w:val="00FB7BCA"/>
    <w:rsid w:val="00FC0B9B"/>
    <w:rsid w:val="00FC0DC2"/>
    <w:rsid w:val="00FC11E6"/>
    <w:rsid w:val="00FC1A04"/>
    <w:rsid w:val="00FC2982"/>
    <w:rsid w:val="00FC30FB"/>
    <w:rsid w:val="00FC3FB1"/>
    <w:rsid w:val="00FC46D9"/>
    <w:rsid w:val="00FC5AAA"/>
    <w:rsid w:val="00FC5CAE"/>
    <w:rsid w:val="00FC5EA5"/>
    <w:rsid w:val="00FC674E"/>
    <w:rsid w:val="00FC767C"/>
    <w:rsid w:val="00FC7724"/>
    <w:rsid w:val="00FC7AD6"/>
    <w:rsid w:val="00FD003B"/>
    <w:rsid w:val="00FD03FA"/>
    <w:rsid w:val="00FD0898"/>
    <w:rsid w:val="00FD1A28"/>
    <w:rsid w:val="00FD1E9A"/>
    <w:rsid w:val="00FD2A30"/>
    <w:rsid w:val="00FD2E4D"/>
    <w:rsid w:val="00FD34DC"/>
    <w:rsid w:val="00FD46C9"/>
    <w:rsid w:val="00FD4D74"/>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679"/>
    <w:rsid w:val="00FE3D1F"/>
    <w:rsid w:val="00FE3D7C"/>
    <w:rsid w:val="00FE4654"/>
    <w:rsid w:val="00FE4E65"/>
    <w:rsid w:val="00FE5735"/>
    <w:rsid w:val="00FE6998"/>
    <w:rsid w:val="00FE73AB"/>
    <w:rsid w:val="00FE7908"/>
    <w:rsid w:val="00FE7FEB"/>
    <w:rsid w:val="00FF0550"/>
    <w:rsid w:val="00FF0594"/>
    <w:rsid w:val="00FF05F7"/>
    <w:rsid w:val="00FF067E"/>
    <w:rsid w:val="00FF0683"/>
    <w:rsid w:val="00FF074B"/>
    <w:rsid w:val="00FF0E01"/>
    <w:rsid w:val="00FF116E"/>
    <w:rsid w:val="00FF12F1"/>
    <w:rsid w:val="00FF17B9"/>
    <w:rsid w:val="00FF203A"/>
    <w:rsid w:val="00FF25B9"/>
    <w:rsid w:val="00FF3486"/>
    <w:rsid w:val="00FF3518"/>
    <w:rsid w:val="00FF5672"/>
    <w:rsid w:val="00FF5BD4"/>
    <w:rsid w:val="00FF607F"/>
    <w:rsid w:val="00FF6252"/>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0BDD5B"/>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83A3BE"/>
    <w:rsid w:val="2BA08F6C"/>
    <w:rsid w:val="2BEB28F9"/>
    <w:rsid w:val="2E3255FC"/>
    <w:rsid w:val="2F71CD79"/>
    <w:rsid w:val="2F81B4CF"/>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460ED2C"/>
    <w:rsid w:val="4592400E"/>
    <w:rsid w:val="4613F715"/>
    <w:rsid w:val="4681D378"/>
    <w:rsid w:val="4991D5A1"/>
    <w:rsid w:val="4C0A131D"/>
    <w:rsid w:val="4C831C77"/>
    <w:rsid w:val="4CC77BEE"/>
    <w:rsid w:val="4D1200AA"/>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AF8593"/>
    <w:rsid w:val="64B26020"/>
    <w:rsid w:val="64C15F1E"/>
    <w:rsid w:val="6603C2B2"/>
    <w:rsid w:val="66FD2703"/>
    <w:rsid w:val="68C66425"/>
    <w:rsid w:val="69D1D24C"/>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17755E2-713B-4494-B157-AD4BEBB2E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5C2A"/>
    <w:rPr>
      <w:rFonts w:ascii="Calibri" w:eastAsia="Times New Roman" w:hAnsi="Calibri" w:cs="Arial"/>
    </w:rPr>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aliases w:val="Title Header2,H2"/>
    <w:basedOn w:val="prastasis"/>
    <w:next w:val="prastasis"/>
    <w:link w:val="Antrat2Diagrama"/>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rFonts w:asciiTheme="minorHAnsi" w:eastAsiaTheme="minorEastAsia" w:hAnsiTheme="minorHAnsi" w:cstheme="minorBidi"/>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rFonts w:asciiTheme="minorHAnsi" w:eastAsiaTheme="minorEastAsia" w:hAnsiTheme="minorHAnsi" w:cstheme="minorBidi"/>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EB164F"/>
    <w:pPr>
      <w:numPr>
        <w:ilvl w:val="1"/>
      </w:numPr>
      <w:spacing w:after="240"/>
    </w:pPr>
    <w:rPr>
      <w:rFonts w:asciiTheme="minorHAnsi" w:eastAsiaTheme="minorEastAsia" w:hAnsiTheme="minorHAnsi" w:cstheme="minorBidi"/>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1C4F12"/>
    <w:pPr>
      <w:ind w:left="720"/>
      <w:contextualSpacing/>
    </w:pPr>
    <w:rPr>
      <w:rFonts w:asciiTheme="minorHAnsi" w:eastAsiaTheme="minorEastAsia" w:hAnsiTheme="minorHAnsi" w:cstheme="minorBidi"/>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eastAsiaTheme="minorEastAsia"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rPr>
      <w:rFonts w:asciiTheme="minorHAnsi" w:eastAsiaTheme="minorEastAsia" w:hAnsiTheme="minorHAnsi" w:cstheme="minorBidi"/>
    </w:r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rFonts w:asciiTheme="minorHAnsi" w:eastAsiaTheme="minorEastAsia" w:hAnsiTheme="minorHAnsi" w:cstheme="minorBidi"/>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rPr>
      <w:rFonts w:asciiTheme="minorHAnsi" w:eastAsiaTheme="minorEastAsia" w:hAnsiTheme="minorHAnsi" w:cstheme="minorBidi"/>
    </w:r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rPr>
      <w:rFonts w:asciiTheme="minorHAnsi" w:eastAsiaTheme="minorEastAsia" w:hAnsiTheme="minorHAnsi" w:cstheme="minorBidi"/>
    </w:r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aliases w:val="Title Header2 Diagrama,H2 Diagrama"/>
    <w:basedOn w:val="Numatytasispastraiposriftas"/>
    <w:link w:val="Antrat2"/>
    <w:qFormat/>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rFonts w:asciiTheme="minorHAnsi" w:eastAsiaTheme="minorEastAsia" w:hAnsiTheme="minorHAnsi" w:cstheme="minorBidi"/>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rPr>
      <w:rFonts w:asciiTheme="minorHAnsi" w:eastAsiaTheme="minorEastAsia" w:hAnsiTheme="minorHAnsi" w:cstheme="minorBidi"/>
    </w:rPr>
  </w:style>
  <w:style w:type="paragraph" w:customStyle="1" w:styleId="tajtip">
    <w:name w:val="tajtip"/>
    <w:basedOn w:val="prastasis"/>
    <w:rsid w:val="003536CF"/>
    <w:pPr>
      <w:spacing w:before="100" w:beforeAutospacing="1" w:after="100" w:afterAutospacing="1" w:line="240" w:lineRule="auto"/>
    </w:pPr>
    <w:rPr>
      <w:rFonts w:ascii="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rPr>
      <w:rFonts w:asciiTheme="minorHAnsi" w:eastAsiaTheme="minorEastAsia" w:hAnsiTheme="minorHAnsi" w:cstheme="minorBidi"/>
    </w:r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rFonts w:asciiTheme="minorHAnsi" w:eastAsiaTheme="minorEastAsia" w:hAnsiTheme="minorHAnsi" w:cstheme="minorBidi"/>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rPr>
      <w:rFonts w:asciiTheme="minorHAnsi" w:eastAsiaTheme="minorEastAsia" w:hAnsiTheme="minorHAnsi" w:cstheme="minorBidi"/>
    </w:rPr>
  </w:style>
  <w:style w:type="paragraph" w:customStyle="1" w:styleId="pf0">
    <w:name w:val="pf0"/>
    <w:basedOn w:val="prastasis"/>
    <w:rsid w:val="009743D3"/>
    <w:pPr>
      <w:spacing w:before="100" w:beforeAutospacing="1" w:after="100" w:afterAutospacing="1" w:line="240" w:lineRule="auto"/>
    </w:pPr>
    <w:rPr>
      <w:rFonts w:ascii="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rPr>
      <w:rFonts w:asciiTheme="minorHAnsi" w:eastAsiaTheme="minorEastAsia" w:hAnsiTheme="minorHAnsi" w:cstheme="minorBidi"/>
    </w:r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8238788">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vpt.lrv.lt/lt/nuorodos/kiti-duomenys/powerbi/nepatikimi-tiekejai-1/"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vpt.lrv.lt/lt/naujienos-3/finansiniu-ataskaitu-nepateikimas-gali-tapti-kliutimi-dalyvauti-viesuosiuose-pirkimuose/"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vpt.lrv.lt/lt/nuorodos/kiti-duomenys/powerbi/melaginga-informacija-pateikusiu-tiekeju-sarasas-3/"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draudejai.sodra.lt/draudeju_viesi_duomenys/" TargetMode="External"/><Relationship Id="rId20" Type="http://schemas.openxmlformats.org/officeDocument/2006/relationships/hyperlink" Target="https://www.registrucentras.lt/jar/p/index.ph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ec.europa.eu/tools/ecertis/" TargetMode="External"/><Relationship Id="rId23" Type="http://schemas.openxmlformats.org/officeDocument/2006/relationships/hyperlink" Target="https://kt.gov.lt/lt/atviri-duomenys/diskvalifikavimas-is-viesuju-pirkimu" TargetMode="External"/><Relationship Id="rId10" Type="http://schemas.openxmlformats.org/officeDocument/2006/relationships/endnotes" Target="endnotes.xml"/><Relationship Id="rId19" Type="http://schemas.openxmlformats.org/officeDocument/2006/relationships/hyperlink" Target="https://vpt.lrv.lt/lt/pasalinimo-pagrindai-1/nepatikimu-koncesininku-sarasas-1/nepatikimu-koncesininku-sarasa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vmi.lt/evmi/mokesciu-moketoju-informaci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fb3a74a2195bc4a38f6251591ed2d93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eff6d0825de051dd2b542537ca33eaeb"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BA6BFACA-4CBE-4EBD-BBD9-4254E6618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AE8AAB-44A8-436A-980D-D8B369C0E7BE}">
  <ds:schemaRefs>
    <ds:schemaRef ds:uri="http://schemas.microsoft.com/sharepoint/v3/contenttype/forms"/>
  </ds:schemaRefs>
</ds:datastoreItem>
</file>

<file path=customXml/itemProps4.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31573</Words>
  <Characters>17997</Characters>
  <Application>Microsoft Office Word</Application>
  <DocSecurity>0</DocSecurity>
  <Lines>149</Lines>
  <Paragraphs>98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Gydytojas1</cp:lastModifiedBy>
  <cp:revision>5</cp:revision>
  <cp:lastPrinted>2026-08-05T10:48:00Z</cp:lastPrinted>
  <dcterms:created xsi:type="dcterms:W3CDTF">2026-06-29T05:50:00Z</dcterms:created>
  <dcterms:modified xsi:type="dcterms:W3CDTF">2026-08-05T10:51:00Z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