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9342E" w14:textId="77777777" w:rsidR="001D7925" w:rsidRPr="00B42CAC" w:rsidRDefault="00B42CAC" w:rsidP="005C411E">
      <w:pPr>
        <w:jc w:val="center"/>
        <w:rPr>
          <w:b/>
          <w:sz w:val="24"/>
          <w:szCs w:val="24"/>
        </w:rPr>
      </w:pPr>
      <w:r w:rsidRPr="00B42CAC">
        <w:rPr>
          <w:b/>
          <w:sz w:val="24"/>
          <w:szCs w:val="24"/>
        </w:rPr>
        <w:t>Technical Specification – Optical Scope for Barrett M107A1 (English Translation)</w:t>
      </w:r>
    </w:p>
    <w:tbl>
      <w:tblPr>
        <w:tblStyle w:val="TableGrid"/>
        <w:tblW w:w="0" w:type="auto"/>
        <w:tblLook w:val="04A0" w:firstRow="1" w:lastRow="0" w:firstColumn="1" w:lastColumn="0" w:noHBand="0" w:noVBand="1"/>
      </w:tblPr>
      <w:tblGrid>
        <w:gridCol w:w="4981"/>
        <w:gridCol w:w="4981"/>
      </w:tblGrid>
      <w:tr w:rsidR="0030571E" w:rsidRPr="00461E6C" w14:paraId="6FFD656E" w14:textId="77777777" w:rsidTr="00DA7B53">
        <w:trPr>
          <w:trHeight w:val="1133"/>
        </w:trPr>
        <w:tc>
          <w:tcPr>
            <w:tcW w:w="4981" w:type="dxa"/>
          </w:tcPr>
          <w:p w14:paraId="27B366FC" w14:textId="77777777" w:rsidR="0030571E" w:rsidRPr="00461E6C" w:rsidRDefault="0030571E" w:rsidP="005C411E">
            <w:pPr>
              <w:jc w:val="both"/>
              <w:rPr>
                <w:rFonts w:ascii="Times New Roman" w:hAnsi="Times New Roman" w:cs="Times New Roman"/>
                <w:sz w:val="24"/>
                <w:szCs w:val="24"/>
              </w:rPr>
            </w:pPr>
            <w:r w:rsidRPr="00461E6C">
              <w:rPr>
                <w:rFonts w:ascii="Times New Roman" w:hAnsi="Times New Roman" w:cs="Times New Roman"/>
                <w:sz w:val="24"/>
                <w:szCs w:val="24"/>
              </w:rPr>
              <w:t>OPTINIS TAIKIKLIS</w:t>
            </w:r>
          </w:p>
          <w:p w14:paraId="288293B6" w14:textId="77777777" w:rsidR="0030571E" w:rsidRPr="00461E6C" w:rsidRDefault="0030571E" w:rsidP="005C411E">
            <w:pPr>
              <w:jc w:val="both"/>
              <w:rPr>
                <w:rFonts w:ascii="Times New Roman" w:hAnsi="Times New Roman" w:cs="Times New Roman"/>
                <w:sz w:val="24"/>
                <w:szCs w:val="24"/>
              </w:rPr>
            </w:pPr>
            <w:r w:rsidRPr="00461E6C">
              <w:rPr>
                <w:rFonts w:ascii="Times New Roman" w:hAnsi="Times New Roman" w:cs="Times New Roman"/>
                <w:sz w:val="24"/>
                <w:szCs w:val="24"/>
              </w:rPr>
              <w:t>(12,7 MM SNAIPERINIAM ŠAUTUVUI</w:t>
            </w:r>
          </w:p>
          <w:p w14:paraId="34697B02" w14:textId="77777777" w:rsidR="0030571E" w:rsidRPr="00461E6C" w:rsidRDefault="0030571E" w:rsidP="005C411E">
            <w:pPr>
              <w:jc w:val="both"/>
              <w:rPr>
                <w:rFonts w:ascii="Times New Roman" w:hAnsi="Times New Roman" w:cs="Times New Roman"/>
                <w:sz w:val="24"/>
                <w:szCs w:val="24"/>
              </w:rPr>
            </w:pPr>
            <w:r w:rsidRPr="00461E6C">
              <w:rPr>
                <w:rFonts w:ascii="Times New Roman" w:hAnsi="Times New Roman" w:cs="Times New Roman"/>
                <w:sz w:val="24"/>
                <w:szCs w:val="24"/>
              </w:rPr>
              <w:t>„BARRETT 107 A1“)</w:t>
            </w:r>
          </w:p>
          <w:p w14:paraId="4DA0BB4D" w14:textId="77777777" w:rsidR="0030571E" w:rsidRPr="00461E6C" w:rsidRDefault="0030571E" w:rsidP="005C411E">
            <w:pPr>
              <w:jc w:val="both"/>
              <w:rPr>
                <w:rFonts w:ascii="Times New Roman" w:hAnsi="Times New Roman" w:cs="Times New Roman"/>
                <w:sz w:val="24"/>
                <w:szCs w:val="24"/>
              </w:rPr>
            </w:pPr>
            <w:r w:rsidRPr="00461E6C">
              <w:rPr>
                <w:rFonts w:ascii="Times New Roman" w:hAnsi="Times New Roman" w:cs="Times New Roman"/>
                <w:sz w:val="24"/>
                <w:szCs w:val="24"/>
              </w:rPr>
              <w:t>TECHNINĖ SPECIFIKACIJA</w:t>
            </w:r>
          </w:p>
        </w:tc>
        <w:tc>
          <w:tcPr>
            <w:tcW w:w="4981" w:type="dxa"/>
          </w:tcPr>
          <w:p w14:paraId="2A3E6AAE" w14:textId="77777777" w:rsidR="008B3C06" w:rsidRPr="00461E6C" w:rsidRDefault="008B3C06" w:rsidP="005C411E">
            <w:pPr>
              <w:jc w:val="both"/>
              <w:rPr>
                <w:rFonts w:ascii="Times New Roman" w:hAnsi="Times New Roman" w:cs="Times New Roman"/>
                <w:sz w:val="24"/>
                <w:szCs w:val="24"/>
              </w:rPr>
            </w:pPr>
            <w:r w:rsidRPr="00461E6C">
              <w:rPr>
                <w:rFonts w:ascii="Times New Roman" w:hAnsi="Times New Roman" w:cs="Times New Roman"/>
                <w:sz w:val="24"/>
                <w:szCs w:val="24"/>
              </w:rPr>
              <w:t>OPTICAL SCOPE</w:t>
            </w:r>
          </w:p>
          <w:p w14:paraId="378F4E02" w14:textId="77777777" w:rsidR="008B3C06" w:rsidRPr="00461E6C" w:rsidRDefault="008B3C06" w:rsidP="005C411E">
            <w:pPr>
              <w:jc w:val="both"/>
              <w:rPr>
                <w:rFonts w:ascii="Times New Roman" w:hAnsi="Times New Roman" w:cs="Times New Roman"/>
                <w:sz w:val="24"/>
                <w:szCs w:val="24"/>
              </w:rPr>
            </w:pPr>
            <w:r w:rsidRPr="00461E6C">
              <w:rPr>
                <w:rFonts w:ascii="Times New Roman" w:hAnsi="Times New Roman" w:cs="Times New Roman"/>
                <w:sz w:val="24"/>
                <w:szCs w:val="24"/>
              </w:rPr>
              <w:t>(FOR 12.7 MM SNIPER RIFLE</w:t>
            </w:r>
          </w:p>
          <w:p w14:paraId="0FB0706E" w14:textId="77777777" w:rsidR="008B3C06" w:rsidRPr="00461E6C" w:rsidRDefault="008B3C06" w:rsidP="005C411E">
            <w:pPr>
              <w:jc w:val="both"/>
              <w:rPr>
                <w:rFonts w:ascii="Times New Roman" w:hAnsi="Times New Roman" w:cs="Times New Roman"/>
                <w:sz w:val="24"/>
                <w:szCs w:val="24"/>
              </w:rPr>
            </w:pPr>
            <w:r w:rsidRPr="00461E6C">
              <w:rPr>
                <w:rFonts w:ascii="Times New Roman" w:hAnsi="Times New Roman" w:cs="Times New Roman"/>
                <w:sz w:val="24"/>
                <w:szCs w:val="24"/>
              </w:rPr>
              <w:t>“BARRETT 107 A1”)</w:t>
            </w:r>
          </w:p>
          <w:p w14:paraId="7ED5ED4B" w14:textId="77777777" w:rsidR="0030571E" w:rsidRPr="00461E6C" w:rsidRDefault="008B3C06" w:rsidP="005C411E">
            <w:pPr>
              <w:jc w:val="both"/>
              <w:rPr>
                <w:rFonts w:ascii="Times New Roman" w:hAnsi="Times New Roman" w:cs="Times New Roman"/>
                <w:sz w:val="24"/>
                <w:szCs w:val="24"/>
              </w:rPr>
            </w:pPr>
            <w:r w:rsidRPr="00461E6C">
              <w:rPr>
                <w:rFonts w:ascii="Times New Roman" w:hAnsi="Times New Roman" w:cs="Times New Roman"/>
                <w:sz w:val="24"/>
                <w:szCs w:val="24"/>
              </w:rPr>
              <w:t>TECHNICAL SPECIFICATION</w:t>
            </w:r>
          </w:p>
        </w:tc>
      </w:tr>
      <w:tr w:rsidR="00DA7B53" w:rsidRPr="00461E6C" w14:paraId="7F8CEF33" w14:textId="77777777" w:rsidTr="00554520">
        <w:tc>
          <w:tcPr>
            <w:tcW w:w="4981" w:type="dxa"/>
          </w:tcPr>
          <w:p w14:paraId="672931A8" w14:textId="77777777"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1. BENDROSIOS NUOSTATOS</w:t>
            </w:r>
          </w:p>
          <w:p w14:paraId="3262EE3F" w14:textId="77777777"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1.1. </w:t>
            </w:r>
            <w:proofErr w:type="spellStart"/>
            <w:r w:rsidRPr="00461E6C">
              <w:rPr>
                <w:rFonts w:ascii="Times New Roman" w:hAnsi="Times New Roman" w:cs="Times New Roman"/>
                <w:sz w:val="24"/>
                <w:szCs w:val="24"/>
              </w:rPr>
              <w:t>Tikslinė</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paskirtis</w:t>
            </w:r>
            <w:proofErr w:type="spellEnd"/>
          </w:p>
          <w:p w14:paraId="185AB62A" w14:textId="77777777" w:rsidR="00DA7B53" w:rsidRPr="00461E6C" w:rsidRDefault="00DA7B53"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Optinio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toliau</w:t>
            </w:r>
            <w:proofErr w:type="spellEnd"/>
            <w:r w:rsidRPr="00461E6C">
              <w:rPr>
                <w:rFonts w:ascii="Times New Roman" w:hAnsi="Times New Roman" w:cs="Times New Roman"/>
                <w:sz w:val="24"/>
                <w:szCs w:val="24"/>
              </w:rPr>
              <w:t xml:space="preserve"> –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paskirtis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aptikimą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stebėjimą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tikslų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šaudymą</w:t>
            </w:r>
            <w:proofErr w:type="spellEnd"/>
          </w:p>
          <w:p w14:paraId="6B0B237A" w14:textId="77777777" w:rsidR="00DA7B53" w:rsidRPr="00461E6C" w:rsidRDefault="00DA7B53"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dienos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esant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mažam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apšvietimui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bus </w:t>
            </w:r>
            <w:proofErr w:type="spellStart"/>
            <w:r w:rsidRPr="00461E6C">
              <w:rPr>
                <w:rFonts w:ascii="Times New Roman" w:hAnsi="Times New Roman" w:cs="Times New Roman"/>
                <w:sz w:val="24"/>
                <w:szCs w:val="24"/>
              </w:rPr>
              <w:t>skirtas</w:t>
            </w:r>
            <w:proofErr w:type="spellEnd"/>
            <w:r w:rsidRPr="00461E6C">
              <w:rPr>
                <w:rFonts w:ascii="Times New Roman" w:hAnsi="Times New Roman" w:cs="Times New Roman"/>
                <w:sz w:val="24"/>
                <w:szCs w:val="24"/>
              </w:rPr>
              <w:t xml:space="preserve"> LK </w:t>
            </w:r>
            <w:proofErr w:type="spellStart"/>
            <w:r w:rsidRPr="00461E6C">
              <w:rPr>
                <w:rFonts w:ascii="Times New Roman" w:hAnsi="Times New Roman" w:cs="Times New Roman"/>
                <w:sz w:val="24"/>
                <w:szCs w:val="24"/>
              </w:rPr>
              <w:t>naudojamiems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snaiperiniams</w:t>
            </w:r>
            <w:proofErr w:type="spellEnd"/>
          </w:p>
          <w:p w14:paraId="255CDE55" w14:textId="77777777" w:rsidR="00DA7B53" w:rsidRPr="00461E6C" w:rsidRDefault="00DA7B53"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šautuvams</w:t>
            </w:r>
            <w:proofErr w:type="spellEnd"/>
            <w:proofErr w:type="gramEnd"/>
            <w:r w:rsidRPr="00461E6C">
              <w:rPr>
                <w:rFonts w:ascii="Times New Roman" w:hAnsi="Times New Roman" w:cs="Times New Roman"/>
                <w:sz w:val="24"/>
                <w:szCs w:val="24"/>
              </w:rPr>
              <w:t xml:space="preserve"> BARRETT107A , </w:t>
            </w:r>
            <w:proofErr w:type="spellStart"/>
            <w:r w:rsidRPr="00461E6C">
              <w:rPr>
                <w:rFonts w:ascii="Times New Roman" w:hAnsi="Times New Roman" w:cs="Times New Roman"/>
                <w:sz w:val="24"/>
                <w:szCs w:val="24"/>
              </w:rPr>
              <w:t>kurių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šaudmenys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yra</w:t>
            </w:r>
            <w:proofErr w:type="spellEnd"/>
            <w:r w:rsidRPr="00461E6C">
              <w:rPr>
                <w:rFonts w:ascii="Times New Roman" w:hAnsi="Times New Roman" w:cs="Times New Roman"/>
                <w:sz w:val="24"/>
                <w:szCs w:val="24"/>
              </w:rPr>
              <w:t xml:space="preserve"> 12,7x99 mm </w:t>
            </w:r>
            <w:proofErr w:type="spellStart"/>
            <w:r w:rsidRPr="00461E6C">
              <w:rPr>
                <w:rFonts w:ascii="Times New Roman" w:hAnsi="Times New Roman" w:cs="Times New Roman"/>
                <w:sz w:val="24"/>
                <w:szCs w:val="24"/>
              </w:rPr>
              <w:t>kalibro</w:t>
            </w:r>
            <w:proofErr w:type="spellEnd"/>
            <w:r w:rsidRPr="00461E6C">
              <w:rPr>
                <w:rFonts w:ascii="Times New Roman" w:hAnsi="Times New Roman" w:cs="Times New Roman"/>
                <w:sz w:val="24"/>
                <w:szCs w:val="24"/>
              </w:rPr>
              <w:t>.</w:t>
            </w:r>
          </w:p>
          <w:p w14:paraId="76CA22A4" w14:textId="77777777" w:rsidR="00DA7B53" w:rsidRPr="003E280D" w:rsidRDefault="00DA7B53" w:rsidP="005C411E">
            <w:pPr>
              <w:jc w:val="both"/>
              <w:rPr>
                <w:rFonts w:ascii="Times New Roman" w:hAnsi="Times New Roman" w:cs="Times New Roman"/>
                <w:sz w:val="24"/>
                <w:szCs w:val="24"/>
                <w:lang w:val="pl-PL"/>
              </w:rPr>
            </w:pPr>
            <w:r w:rsidRPr="003E280D">
              <w:rPr>
                <w:rFonts w:ascii="Times New Roman" w:hAnsi="Times New Roman" w:cs="Times New Roman"/>
                <w:sz w:val="24"/>
                <w:szCs w:val="24"/>
                <w:lang w:val="pl-PL"/>
              </w:rPr>
              <w:t xml:space="preserve">1.2. </w:t>
            </w:r>
            <w:proofErr w:type="spellStart"/>
            <w:r w:rsidRPr="003E280D">
              <w:rPr>
                <w:rFonts w:ascii="Times New Roman" w:hAnsi="Times New Roman" w:cs="Times New Roman"/>
                <w:sz w:val="24"/>
                <w:szCs w:val="24"/>
                <w:lang w:val="pl-PL"/>
              </w:rPr>
              <w:t>Panaudojimas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ir</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vieta</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organizacinėje</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struktūroje</w:t>
            </w:r>
            <w:proofErr w:type="spellEnd"/>
            <w:r w:rsidRPr="003E280D">
              <w:rPr>
                <w:rFonts w:ascii="Times New Roman" w:hAnsi="Times New Roman" w:cs="Times New Roman"/>
                <w:sz w:val="24"/>
                <w:szCs w:val="24"/>
                <w:lang w:val="pl-PL"/>
              </w:rPr>
              <w:t xml:space="preserve"> - LR KAS </w:t>
            </w:r>
            <w:proofErr w:type="spellStart"/>
            <w:r w:rsidRPr="003E280D">
              <w:rPr>
                <w:rFonts w:ascii="Times New Roman" w:hAnsi="Times New Roman" w:cs="Times New Roman"/>
                <w:sz w:val="24"/>
                <w:szCs w:val="24"/>
                <w:lang w:val="pl-PL"/>
              </w:rPr>
              <w:t>padaliniai</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naudojantis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šautuvus</w:t>
            </w:r>
            <w:proofErr w:type="spellEnd"/>
          </w:p>
          <w:p w14:paraId="439FDD85" w14:textId="77777777"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BARRETT 107A1.</w:t>
            </w:r>
          </w:p>
        </w:tc>
        <w:tc>
          <w:tcPr>
            <w:tcW w:w="4981" w:type="dxa"/>
          </w:tcPr>
          <w:p w14:paraId="67021F8A" w14:textId="77777777" w:rsidR="008A55B7"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bCs/>
                <w:sz w:val="24"/>
                <w:szCs w:val="24"/>
              </w:rPr>
              <w:t>. GENERAL PROVISIONS</w:t>
            </w:r>
          </w:p>
          <w:p w14:paraId="5780E45F" w14:textId="77777777" w:rsidR="008A55B7"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bCs/>
                <w:sz w:val="24"/>
                <w:szCs w:val="24"/>
              </w:rPr>
              <w:t>1.1. Intended Purpose</w:t>
            </w:r>
            <w:r w:rsidRPr="00461E6C">
              <w:rPr>
                <w:rFonts w:ascii="Times New Roman" w:hAnsi="Times New Roman" w:cs="Times New Roman"/>
                <w:sz w:val="24"/>
                <w:szCs w:val="24"/>
              </w:rPr>
              <w:br/>
              <w:t xml:space="preserve">The purpose of the optical sight (hereinafter – the </w:t>
            </w:r>
            <w:r w:rsidRPr="00461E6C">
              <w:rPr>
                <w:rFonts w:ascii="Times New Roman" w:hAnsi="Times New Roman" w:cs="Times New Roman"/>
                <w:i/>
                <w:iCs/>
                <w:sz w:val="24"/>
                <w:szCs w:val="24"/>
              </w:rPr>
              <w:t>sight</w:t>
            </w:r>
            <w:r w:rsidRPr="00461E6C">
              <w:rPr>
                <w:rFonts w:ascii="Times New Roman" w:hAnsi="Times New Roman" w:cs="Times New Roman"/>
                <w:sz w:val="24"/>
                <w:szCs w:val="24"/>
              </w:rPr>
              <w:t xml:space="preserve">) is to ensure target detection, observation, and accurate firing during daytime or in low-light conditions. The sight </w:t>
            </w:r>
            <w:proofErr w:type="gramStart"/>
            <w:r w:rsidRPr="00461E6C">
              <w:rPr>
                <w:rFonts w:ascii="Times New Roman" w:hAnsi="Times New Roman" w:cs="Times New Roman"/>
                <w:sz w:val="24"/>
                <w:szCs w:val="24"/>
              </w:rPr>
              <w:t>shall be intended</w:t>
            </w:r>
            <w:proofErr w:type="gramEnd"/>
            <w:r w:rsidRPr="00461E6C">
              <w:rPr>
                <w:rFonts w:ascii="Times New Roman" w:hAnsi="Times New Roman" w:cs="Times New Roman"/>
                <w:sz w:val="24"/>
                <w:szCs w:val="24"/>
              </w:rPr>
              <w:t xml:space="preserve"> for use with BARRETT 107A sniper rifles used by the Lithuanian Armed Forces (LAF), chambered for 12.7×99 mm ammunition.</w:t>
            </w:r>
          </w:p>
          <w:p w14:paraId="06C5F84B" w14:textId="77777777" w:rsidR="008A55B7"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bCs/>
                <w:sz w:val="24"/>
                <w:szCs w:val="24"/>
              </w:rPr>
              <w:t>1.2. Use and Position within the Organizational Structure</w:t>
            </w:r>
            <w:r w:rsidRPr="00461E6C">
              <w:rPr>
                <w:rFonts w:ascii="Times New Roman" w:hAnsi="Times New Roman" w:cs="Times New Roman"/>
                <w:sz w:val="24"/>
                <w:szCs w:val="24"/>
              </w:rPr>
              <w:br/>
              <w:t xml:space="preserve">The sight </w:t>
            </w:r>
            <w:proofErr w:type="gramStart"/>
            <w:r w:rsidRPr="00461E6C">
              <w:rPr>
                <w:rFonts w:ascii="Times New Roman" w:hAnsi="Times New Roman" w:cs="Times New Roman"/>
                <w:sz w:val="24"/>
                <w:szCs w:val="24"/>
              </w:rPr>
              <w:t>shall be intended</w:t>
            </w:r>
            <w:proofErr w:type="gramEnd"/>
            <w:r w:rsidRPr="00461E6C">
              <w:rPr>
                <w:rFonts w:ascii="Times New Roman" w:hAnsi="Times New Roman" w:cs="Times New Roman"/>
                <w:sz w:val="24"/>
                <w:szCs w:val="24"/>
              </w:rPr>
              <w:t xml:space="preserve"> for use by units of the National </w:t>
            </w:r>
            <w:proofErr w:type="spellStart"/>
            <w:r w:rsidRPr="00461E6C">
              <w:rPr>
                <w:rFonts w:ascii="Times New Roman" w:hAnsi="Times New Roman" w:cs="Times New Roman"/>
                <w:sz w:val="24"/>
                <w:szCs w:val="24"/>
              </w:rPr>
              <w:t>Defence</w:t>
            </w:r>
            <w:proofErr w:type="spellEnd"/>
            <w:r w:rsidRPr="00461E6C">
              <w:rPr>
                <w:rFonts w:ascii="Times New Roman" w:hAnsi="Times New Roman" w:cs="Times New Roman"/>
                <w:sz w:val="24"/>
                <w:szCs w:val="24"/>
              </w:rPr>
              <w:t xml:space="preserve"> System of the Republic of Lithuania utilizing BARRETT 107A1 rifles.</w:t>
            </w:r>
          </w:p>
          <w:p w14:paraId="73D2F84F" w14:textId="77777777" w:rsidR="00DA7B53" w:rsidRPr="00461E6C" w:rsidRDefault="00DA7B53" w:rsidP="005C411E">
            <w:pPr>
              <w:jc w:val="both"/>
              <w:rPr>
                <w:rFonts w:ascii="Times New Roman" w:hAnsi="Times New Roman" w:cs="Times New Roman"/>
                <w:sz w:val="24"/>
                <w:szCs w:val="24"/>
              </w:rPr>
            </w:pPr>
          </w:p>
        </w:tc>
      </w:tr>
      <w:tr w:rsidR="00DA7B53" w:rsidRPr="00461E6C" w14:paraId="2671E8B0" w14:textId="77777777" w:rsidTr="00554520">
        <w:tc>
          <w:tcPr>
            <w:tcW w:w="4981" w:type="dxa"/>
          </w:tcPr>
          <w:p w14:paraId="5CC16525" w14:textId="77777777"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2. TAIKIKLIO FUNKCINIAI REIKALAVIMAI</w:t>
            </w:r>
          </w:p>
        </w:tc>
        <w:tc>
          <w:tcPr>
            <w:tcW w:w="4981" w:type="dxa"/>
          </w:tcPr>
          <w:p w14:paraId="025232C2" w14:textId="77777777" w:rsidR="00DA7B53"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2. FUNCTIONAL REQUIREMENTS FOR THE SIGHT</w:t>
            </w:r>
          </w:p>
        </w:tc>
      </w:tr>
      <w:tr w:rsidR="008A55B7" w:rsidRPr="00461E6C" w14:paraId="1381A013" w14:textId="77777777" w:rsidTr="00554520">
        <w:tc>
          <w:tcPr>
            <w:tcW w:w="4981" w:type="dxa"/>
          </w:tcPr>
          <w:p w14:paraId="7AF861DB" w14:textId="77777777" w:rsidR="008A55B7"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2.1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spalva</w:t>
            </w:r>
            <w:proofErr w:type="spellEnd"/>
            <w:r w:rsidRPr="00461E6C">
              <w:rPr>
                <w:rFonts w:ascii="Times New Roman" w:hAnsi="Times New Roman" w:cs="Times New Roman"/>
                <w:sz w:val="24"/>
                <w:szCs w:val="24"/>
              </w:rPr>
              <w:t xml:space="preserve"> – </w:t>
            </w:r>
            <w:proofErr w:type="spellStart"/>
            <w:r w:rsidRPr="00461E6C">
              <w:rPr>
                <w:rFonts w:ascii="Times New Roman" w:hAnsi="Times New Roman" w:cs="Times New Roman"/>
                <w:sz w:val="24"/>
                <w:szCs w:val="24"/>
              </w:rPr>
              <w:t>žalia</w:t>
            </w:r>
            <w:proofErr w:type="spellEnd"/>
            <w:r w:rsidRPr="00461E6C">
              <w:rPr>
                <w:rFonts w:ascii="Times New Roman" w:hAnsi="Times New Roman" w:cs="Times New Roman"/>
                <w:sz w:val="24"/>
                <w:szCs w:val="24"/>
              </w:rPr>
              <w:t xml:space="preserve">, navy grey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kita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tamsi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matinė</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spalva</w:t>
            </w:r>
            <w:proofErr w:type="spellEnd"/>
            <w:r w:rsidRPr="00461E6C">
              <w:rPr>
                <w:rFonts w:ascii="Times New Roman" w:hAnsi="Times New Roman" w:cs="Times New Roman"/>
                <w:sz w:val="24"/>
                <w:szCs w:val="24"/>
              </w:rPr>
              <w:t>.</w:t>
            </w:r>
          </w:p>
        </w:tc>
        <w:tc>
          <w:tcPr>
            <w:tcW w:w="4981" w:type="dxa"/>
          </w:tcPr>
          <w:p w14:paraId="25CF0F10" w14:textId="77777777" w:rsidR="008A55B7" w:rsidRPr="00461E6C" w:rsidRDefault="008A55B7" w:rsidP="005C411E">
            <w:pPr>
              <w:pStyle w:val="NormalWeb"/>
              <w:jc w:val="both"/>
            </w:pPr>
            <w:r w:rsidRPr="00461E6C">
              <w:rPr>
                <w:rStyle w:val="Strong"/>
                <w:b w:val="0"/>
              </w:rPr>
              <w:t>2.1.</w:t>
            </w:r>
            <w:r w:rsidRPr="00461E6C">
              <w:t xml:space="preserve"> The color of the sight shall be green, navy grey, or another dark matte color.</w:t>
            </w:r>
          </w:p>
        </w:tc>
      </w:tr>
      <w:tr w:rsidR="008A55B7" w:rsidRPr="00461E6C" w14:paraId="6CFF7EA6" w14:textId="77777777" w:rsidTr="00554520">
        <w:tc>
          <w:tcPr>
            <w:tcW w:w="4981" w:type="dxa"/>
          </w:tcPr>
          <w:p w14:paraId="6EE6A269" w14:textId="77777777" w:rsidR="008A55B7"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2.2.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naujas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neeksploatuotas</w:t>
            </w:r>
            <w:proofErr w:type="spellEnd"/>
            <w:r w:rsidRPr="00461E6C">
              <w:rPr>
                <w:rFonts w:ascii="Times New Roman" w:hAnsi="Times New Roman" w:cs="Times New Roman"/>
                <w:sz w:val="24"/>
                <w:szCs w:val="24"/>
              </w:rPr>
              <w:t>.</w:t>
            </w:r>
          </w:p>
        </w:tc>
        <w:tc>
          <w:tcPr>
            <w:tcW w:w="4981" w:type="dxa"/>
          </w:tcPr>
          <w:p w14:paraId="20F1881D" w14:textId="77777777" w:rsidR="008A55B7" w:rsidRPr="00461E6C" w:rsidRDefault="008A55B7" w:rsidP="005C411E">
            <w:pPr>
              <w:pStyle w:val="NormalWeb"/>
              <w:jc w:val="both"/>
            </w:pPr>
            <w:r w:rsidRPr="00461E6C">
              <w:rPr>
                <w:rStyle w:val="Strong"/>
                <w:b w:val="0"/>
              </w:rPr>
              <w:t>2.2.</w:t>
            </w:r>
            <w:r w:rsidRPr="00461E6C">
              <w:t xml:space="preserve"> The sight shall be new and unused.</w:t>
            </w:r>
          </w:p>
        </w:tc>
      </w:tr>
      <w:tr w:rsidR="00DA7B53" w:rsidRPr="00461E6C" w14:paraId="4E196279" w14:textId="77777777" w:rsidTr="00554520">
        <w:tc>
          <w:tcPr>
            <w:tcW w:w="4981" w:type="dxa"/>
          </w:tcPr>
          <w:p w14:paraId="5BA6B08B" w14:textId="3387224A" w:rsidR="00DA7B53" w:rsidRPr="003E280D" w:rsidRDefault="00DA7B53" w:rsidP="005C411E">
            <w:pPr>
              <w:jc w:val="both"/>
              <w:rPr>
                <w:rFonts w:ascii="Times New Roman" w:hAnsi="Times New Roman" w:cs="Times New Roman"/>
                <w:sz w:val="24"/>
                <w:szCs w:val="24"/>
                <w:lang w:val="pl-PL"/>
              </w:rPr>
            </w:pPr>
            <w:r w:rsidRPr="003E280D">
              <w:rPr>
                <w:rFonts w:ascii="Times New Roman" w:hAnsi="Times New Roman" w:cs="Times New Roman"/>
                <w:sz w:val="24"/>
                <w:szCs w:val="24"/>
                <w:lang w:val="pl-PL"/>
              </w:rPr>
              <w:t>2.</w:t>
            </w:r>
            <w:r w:rsidR="00D253A9">
              <w:rPr>
                <w:rFonts w:ascii="Times New Roman" w:hAnsi="Times New Roman" w:cs="Times New Roman"/>
                <w:sz w:val="24"/>
                <w:szCs w:val="24"/>
                <w:lang w:val="pl-PL"/>
              </w:rPr>
              <w:t>3</w:t>
            </w:r>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Taikiklis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turi</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turėti</w:t>
            </w:r>
            <w:proofErr w:type="spellEnd"/>
            <w:r w:rsidRPr="003E280D">
              <w:rPr>
                <w:rFonts w:ascii="Times New Roman" w:hAnsi="Times New Roman" w:cs="Times New Roman"/>
                <w:sz w:val="24"/>
                <w:szCs w:val="24"/>
                <w:lang w:val="pl-PL"/>
              </w:rPr>
              <w:t xml:space="preserve"> NATO NSN kodą.</w:t>
            </w:r>
          </w:p>
        </w:tc>
        <w:tc>
          <w:tcPr>
            <w:tcW w:w="4981" w:type="dxa"/>
          </w:tcPr>
          <w:p w14:paraId="24CFAC80" w14:textId="16471D0C" w:rsidR="00DA7B53"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3</w:t>
            </w:r>
            <w:r w:rsidRPr="00461E6C">
              <w:rPr>
                <w:rFonts w:ascii="Times New Roman" w:hAnsi="Times New Roman" w:cs="Times New Roman"/>
                <w:sz w:val="24"/>
                <w:szCs w:val="24"/>
              </w:rPr>
              <w:t>. The sight shall have a NATO NSN code.</w:t>
            </w:r>
          </w:p>
        </w:tc>
      </w:tr>
      <w:tr w:rsidR="00DA7B53" w:rsidRPr="00461E6C" w14:paraId="21082DA7" w14:textId="77777777" w:rsidTr="00554520">
        <w:tc>
          <w:tcPr>
            <w:tcW w:w="4981" w:type="dxa"/>
          </w:tcPr>
          <w:p w14:paraId="3EE389BC" w14:textId="41EF52F8"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4</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suderinamas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šiuo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metu</w:t>
            </w:r>
            <w:proofErr w:type="spellEnd"/>
            <w:r w:rsidRPr="00461E6C">
              <w:rPr>
                <w:rFonts w:ascii="Times New Roman" w:hAnsi="Times New Roman" w:cs="Times New Roman"/>
                <w:sz w:val="24"/>
                <w:szCs w:val="24"/>
              </w:rPr>
              <w:t xml:space="preserve"> LK </w:t>
            </w:r>
            <w:proofErr w:type="spellStart"/>
            <w:r w:rsidRPr="00461E6C">
              <w:rPr>
                <w:rFonts w:ascii="Times New Roman" w:hAnsi="Times New Roman" w:cs="Times New Roman"/>
                <w:sz w:val="24"/>
                <w:szCs w:val="24"/>
              </w:rPr>
              <w:t>eksploatuojamais</w:t>
            </w:r>
            <w:proofErr w:type="spellEnd"/>
            <w:r w:rsidRPr="00461E6C">
              <w:rPr>
                <w:rFonts w:ascii="Times New Roman" w:hAnsi="Times New Roman" w:cs="Times New Roman"/>
                <w:sz w:val="24"/>
                <w:szCs w:val="24"/>
              </w:rPr>
              <w:t xml:space="preserve"> 12,7x99 mm. </w:t>
            </w:r>
            <w:proofErr w:type="spellStart"/>
            <w:r w:rsidRPr="00461E6C">
              <w:rPr>
                <w:rFonts w:ascii="Times New Roman" w:hAnsi="Times New Roman" w:cs="Times New Roman"/>
                <w:sz w:val="24"/>
                <w:szCs w:val="24"/>
              </w:rPr>
              <w:t>kalibro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snaiperinių</w:t>
            </w:r>
            <w:proofErr w:type="spellEnd"/>
          </w:p>
        </w:tc>
        <w:tc>
          <w:tcPr>
            <w:tcW w:w="4981" w:type="dxa"/>
          </w:tcPr>
          <w:p w14:paraId="3A27B99A" w14:textId="39EE0FDE" w:rsidR="00DA7B53"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4</w:t>
            </w:r>
            <w:r w:rsidRPr="00461E6C">
              <w:rPr>
                <w:rFonts w:ascii="Times New Roman" w:hAnsi="Times New Roman" w:cs="Times New Roman"/>
                <w:sz w:val="24"/>
                <w:szCs w:val="24"/>
              </w:rPr>
              <w:t>. The sight shall be compatible with the 12.7×99 mm caliber sniper rifles currently operated by the Lithuanian Armed Forces (LAF).</w:t>
            </w:r>
          </w:p>
        </w:tc>
      </w:tr>
      <w:tr w:rsidR="00DA7B53" w:rsidRPr="00461E6C" w14:paraId="34B1904D" w14:textId="77777777" w:rsidTr="00554520">
        <w:tc>
          <w:tcPr>
            <w:tcW w:w="4981" w:type="dxa"/>
          </w:tcPr>
          <w:p w14:paraId="51CC17F0" w14:textId="0BB7D611"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5</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atsparus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šaudymo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susidarančioms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smūginėms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vibracinėms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apkrovoms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naudojant</w:t>
            </w:r>
            <w:proofErr w:type="spellEnd"/>
            <w:r w:rsidRPr="00461E6C">
              <w:rPr>
                <w:rFonts w:ascii="Times New Roman" w:hAnsi="Times New Roman" w:cs="Times New Roman"/>
                <w:sz w:val="24"/>
                <w:szCs w:val="24"/>
              </w:rPr>
              <w:t xml:space="preserve"> 12</w:t>
            </w:r>
            <w:proofErr w:type="gramStart"/>
            <w:r w:rsidRPr="00461E6C">
              <w:rPr>
                <w:rFonts w:ascii="Times New Roman" w:hAnsi="Times New Roman" w:cs="Times New Roman"/>
                <w:sz w:val="24"/>
                <w:szCs w:val="24"/>
              </w:rPr>
              <w:t>,7</w:t>
            </w:r>
            <w:proofErr w:type="gramEnd"/>
            <w:r w:rsidRPr="00461E6C">
              <w:rPr>
                <w:rFonts w:ascii="Times New Roman" w:hAnsi="Times New Roman" w:cs="Times New Roman"/>
                <w:sz w:val="24"/>
                <w:szCs w:val="24"/>
              </w:rPr>
              <w:t xml:space="preserve">×99 mm (.50 BMG) </w:t>
            </w:r>
            <w:proofErr w:type="spellStart"/>
            <w:r w:rsidRPr="00461E6C">
              <w:rPr>
                <w:rFonts w:ascii="Times New Roman" w:hAnsi="Times New Roman" w:cs="Times New Roman"/>
                <w:sz w:val="24"/>
                <w:szCs w:val="24"/>
              </w:rPr>
              <w:t>kalibro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ginklus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išbandytas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pagal</w:t>
            </w:r>
            <w:proofErr w:type="spellEnd"/>
            <w:r w:rsidRPr="00461E6C">
              <w:rPr>
                <w:rFonts w:ascii="Times New Roman" w:hAnsi="Times New Roman" w:cs="Times New Roman"/>
                <w:sz w:val="24"/>
                <w:szCs w:val="24"/>
              </w:rPr>
              <w:t xml:space="preserve"> MIL-STD-810 </w:t>
            </w:r>
            <w:proofErr w:type="spellStart"/>
            <w:r w:rsidRPr="00461E6C">
              <w:rPr>
                <w:rFonts w:ascii="Times New Roman" w:hAnsi="Times New Roman" w:cs="Times New Roman"/>
                <w:sz w:val="24"/>
                <w:szCs w:val="24"/>
              </w:rPr>
              <w:t>standartą</w:t>
            </w:r>
            <w:proofErr w:type="spellEnd"/>
            <w:r w:rsidRPr="00461E6C">
              <w:rPr>
                <w:rFonts w:ascii="Times New Roman" w:hAnsi="Times New Roman" w:cs="Times New Roman"/>
                <w:sz w:val="24"/>
                <w:szCs w:val="24"/>
              </w:rPr>
              <w:t xml:space="preserve"> (Shock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Vibration </w:t>
            </w:r>
            <w:proofErr w:type="spellStart"/>
            <w:r w:rsidRPr="00461E6C">
              <w:rPr>
                <w:rFonts w:ascii="Times New Roman" w:hAnsi="Times New Roman" w:cs="Times New Roman"/>
                <w:sz w:val="24"/>
                <w:szCs w:val="24"/>
              </w:rPr>
              <w:t>bandymų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metodai</w:t>
            </w:r>
            <w:proofErr w:type="spellEnd"/>
            <w:r w:rsidRPr="00461E6C">
              <w:rPr>
                <w:rFonts w:ascii="Times New Roman" w:hAnsi="Times New Roman" w:cs="Times New Roman"/>
                <w:sz w:val="24"/>
                <w:szCs w:val="24"/>
              </w:rPr>
              <w:t xml:space="preserve">). Po </w:t>
            </w:r>
            <w:proofErr w:type="spellStart"/>
            <w:r w:rsidRPr="00461E6C">
              <w:rPr>
                <w:rFonts w:ascii="Times New Roman" w:hAnsi="Times New Roman" w:cs="Times New Roman"/>
                <w:sz w:val="24"/>
                <w:szCs w:val="24"/>
              </w:rPr>
              <w:t>šaudymo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išlaikyti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mechaninį</w:t>
            </w:r>
            <w:proofErr w:type="spellEnd"/>
          </w:p>
          <w:p w14:paraId="1DBF3BD7" w14:textId="77777777" w:rsidR="00DA7B53" w:rsidRPr="00461E6C" w:rsidRDefault="00DA7B53"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vientisumą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funkcionalumą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nulį</w:t>
            </w:r>
            <w:proofErr w:type="spellEnd"/>
          </w:p>
        </w:tc>
        <w:tc>
          <w:tcPr>
            <w:tcW w:w="4981" w:type="dxa"/>
          </w:tcPr>
          <w:p w14:paraId="4C675EED" w14:textId="4C1C21C9" w:rsidR="00DA7B53"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5</w:t>
            </w:r>
            <w:r w:rsidRPr="00461E6C">
              <w:rPr>
                <w:rFonts w:ascii="Times New Roman" w:hAnsi="Times New Roman" w:cs="Times New Roman"/>
                <w:sz w:val="24"/>
                <w:szCs w:val="24"/>
              </w:rPr>
              <w:t xml:space="preserve">. The sight shall be resistant to shock and vibration loads generated during firing when used with 12.7×99 mm (.50 BMG) caliber weapons. The sight </w:t>
            </w:r>
            <w:proofErr w:type="gramStart"/>
            <w:r w:rsidRPr="00461E6C">
              <w:rPr>
                <w:rFonts w:ascii="Times New Roman" w:hAnsi="Times New Roman" w:cs="Times New Roman"/>
                <w:sz w:val="24"/>
                <w:szCs w:val="24"/>
              </w:rPr>
              <w:t>shall be tested</w:t>
            </w:r>
            <w:proofErr w:type="gramEnd"/>
            <w:r w:rsidRPr="00461E6C">
              <w:rPr>
                <w:rFonts w:ascii="Times New Roman" w:hAnsi="Times New Roman" w:cs="Times New Roman"/>
                <w:sz w:val="24"/>
                <w:szCs w:val="24"/>
              </w:rPr>
              <w:t xml:space="preserve"> in accordance with the MIL-STD-810 standard (Shock and Vibration test methods). After firing, the sight shall maintain its mechanical integrity, optical functionality, and zero retention.</w:t>
            </w:r>
          </w:p>
        </w:tc>
      </w:tr>
      <w:tr w:rsidR="00DA7B53" w:rsidRPr="00461E6C" w14:paraId="1AB22E10" w14:textId="77777777" w:rsidTr="00554520">
        <w:tc>
          <w:tcPr>
            <w:tcW w:w="4981" w:type="dxa"/>
          </w:tcPr>
          <w:p w14:paraId="1AF9AA86" w14:textId="7A0631DA" w:rsidR="00DA7B53" w:rsidRPr="00461E6C" w:rsidRDefault="00DA7B53"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6</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konstrukcija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sandari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atspari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dulkių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purvo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drėgmės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poveikiui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p>
          <w:p w14:paraId="770F9445" w14:textId="77777777" w:rsidR="00DA7B53" w:rsidRPr="00461E6C" w:rsidRDefault="00DA7B53"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išlaikyti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eksploatacines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savybes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po</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30 min </w:t>
            </w:r>
            <w:proofErr w:type="spellStart"/>
            <w:r w:rsidRPr="00461E6C">
              <w:rPr>
                <w:rFonts w:ascii="Times New Roman" w:hAnsi="Times New Roman" w:cs="Times New Roman"/>
                <w:sz w:val="24"/>
                <w:szCs w:val="24"/>
              </w:rPr>
              <w:t>panardinimo</w:t>
            </w:r>
            <w:proofErr w:type="spellEnd"/>
            <w:r w:rsidRPr="00461E6C">
              <w:rPr>
                <w:rFonts w:ascii="Times New Roman" w:hAnsi="Times New Roman" w:cs="Times New Roman"/>
                <w:sz w:val="24"/>
                <w:szCs w:val="24"/>
              </w:rPr>
              <w:t xml:space="preserve"> į </w:t>
            </w:r>
            <w:proofErr w:type="spellStart"/>
            <w:r w:rsidRPr="00461E6C">
              <w:rPr>
                <w:rFonts w:ascii="Times New Roman" w:hAnsi="Times New Roman" w:cs="Times New Roman"/>
                <w:sz w:val="24"/>
                <w:szCs w:val="24"/>
              </w:rPr>
              <w:t>vandenį</w:t>
            </w:r>
            <w:proofErr w:type="spellEnd"/>
            <w:r w:rsidRPr="00461E6C">
              <w:rPr>
                <w:rFonts w:ascii="Times New Roman" w:hAnsi="Times New Roman" w:cs="Times New Roman"/>
                <w:sz w:val="24"/>
                <w:szCs w:val="24"/>
              </w:rPr>
              <w:t xml:space="preserve"> 1 m </w:t>
            </w:r>
            <w:proofErr w:type="spellStart"/>
            <w:r w:rsidRPr="00461E6C">
              <w:rPr>
                <w:rFonts w:ascii="Times New Roman" w:hAnsi="Times New Roman" w:cs="Times New Roman"/>
                <w:sz w:val="24"/>
                <w:szCs w:val="24"/>
              </w:rPr>
              <w:t>gylyje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p>
          <w:p w14:paraId="2BB800BF" w14:textId="77777777" w:rsidR="00DA7B53" w:rsidRPr="00461E6C" w:rsidRDefault="00DA7B53"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lastRenderedPageBreak/>
              <w:t>apsaugotas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dulkių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patekimo</w:t>
            </w:r>
            <w:proofErr w:type="spellEnd"/>
            <w:r w:rsidRPr="00461E6C">
              <w:rPr>
                <w:rFonts w:ascii="Times New Roman" w:hAnsi="Times New Roman" w:cs="Times New Roman"/>
                <w:sz w:val="24"/>
                <w:szCs w:val="24"/>
              </w:rPr>
              <w:t xml:space="preserve"> į </w:t>
            </w:r>
            <w:proofErr w:type="spellStart"/>
            <w:r w:rsidRPr="00461E6C">
              <w:rPr>
                <w:rFonts w:ascii="Times New Roman" w:hAnsi="Times New Roman" w:cs="Times New Roman"/>
                <w:sz w:val="24"/>
                <w:szCs w:val="24"/>
              </w:rPr>
              <w:t>optinį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mechanizmą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Atitikti</w:t>
            </w:r>
            <w:proofErr w:type="spellEnd"/>
            <w:r w:rsidRPr="00461E6C">
              <w:rPr>
                <w:rFonts w:ascii="Times New Roman" w:hAnsi="Times New Roman" w:cs="Times New Roman"/>
                <w:sz w:val="24"/>
                <w:szCs w:val="24"/>
              </w:rPr>
              <w:t xml:space="preserve"> IP67 </w:t>
            </w:r>
            <w:proofErr w:type="spellStart"/>
            <w:r w:rsidRPr="00461E6C">
              <w:rPr>
                <w:rFonts w:ascii="Times New Roman" w:hAnsi="Times New Roman" w:cs="Times New Roman"/>
                <w:sz w:val="24"/>
                <w:szCs w:val="24"/>
              </w:rPr>
              <w:t>ar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lygiaverčio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standarto</w:t>
            </w:r>
            <w:proofErr w:type="spellEnd"/>
          </w:p>
          <w:p w14:paraId="4D016598" w14:textId="77777777" w:rsidR="00DA7B53" w:rsidRPr="00461E6C" w:rsidRDefault="00DA7B53"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reikalavimus</w:t>
            </w:r>
            <w:proofErr w:type="spellEnd"/>
            <w:proofErr w:type="gramEnd"/>
            <w:r w:rsidRPr="00461E6C">
              <w:rPr>
                <w:rFonts w:ascii="Times New Roman" w:hAnsi="Times New Roman" w:cs="Times New Roman"/>
                <w:sz w:val="24"/>
                <w:szCs w:val="24"/>
              </w:rPr>
              <w:t>.</w:t>
            </w:r>
          </w:p>
        </w:tc>
        <w:tc>
          <w:tcPr>
            <w:tcW w:w="4981" w:type="dxa"/>
          </w:tcPr>
          <w:p w14:paraId="49A359A0" w14:textId="7EC51955" w:rsidR="00DA7B53"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lastRenderedPageBreak/>
              <w:t>2.</w:t>
            </w:r>
            <w:r w:rsidR="00D253A9">
              <w:rPr>
                <w:rFonts w:ascii="Times New Roman" w:hAnsi="Times New Roman" w:cs="Times New Roman"/>
                <w:sz w:val="24"/>
                <w:szCs w:val="24"/>
              </w:rPr>
              <w:t>6</w:t>
            </w:r>
            <w:r w:rsidRPr="00461E6C">
              <w:rPr>
                <w:rFonts w:ascii="Times New Roman" w:hAnsi="Times New Roman" w:cs="Times New Roman"/>
                <w:sz w:val="24"/>
                <w:szCs w:val="24"/>
              </w:rPr>
              <w:t xml:space="preserve">. The design of the sight shall be sealed and resistant to dust, dirt, and moisture exposure. The sight shall maintain its operational performance after immersion in water at a depth of 1 meter for not less than 30 minutes and </w:t>
            </w:r>
            <w:proofErr w:type="gramStart"/>
            <w:r w:rsidRPr="00461E6C">
              <w:rPr>
                <w:rFonts w:ascii="Times New Roman" w:hAnsi="Times New Roman" w:cs="Times New Roman"/>
                <w:sz w:val="24"/>
                <w:szCs w:val="24"/>
              </w:rPr>
              <w:t>shall be protected</w:t>
            </w:r>
            <w:proofErr w:type="gramEnd"/>
            <w:r w:rsidRPr="00461E6C">
              <w:rPr>
                <w:rFonts w:ascii="Times New Roman" w:hAnsi="Times New Roman" w:cs="Times New Roman"/>
                <w:sz w:val="24"/>
                <w:szCs w:val="24"/>
              </w:rPr>
              <w:t xml:space="preserve"> against dust ingress into the optical mechanism. The sight shall comply with the requirements of the IP67 standard or an equivalent standard.</w:t>
            </w:r>
          </w:p>
        </w:tc>
      </w:tr>
      <w:tr w:rsidR="00DA7B53" w:rsidRPr="00461E6C" w14:paraId="1F5C5672" w14:textId="77777777" w:rsidTr="00554520">
        <w:tc>
          <w:tcPr>
            <w:tcW w:w="4981" w:type="dxa"/>
          </w:tcPr>
          <w:p w14:paraId="409DD49C" w14:textId="33B9C062" w:rsidR="00945ECC" w:rsidRPr="00461E6C" w:rsidRDefault="00945ECC"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7</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vidus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užpildytas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inertinėmis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dujomis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siekiant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apsaugoti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optiką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rasojimo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w:t>
            </w:r>
            <w:proofErr w:type="spellEnd"/>
          </w:p>
          <w:p w14:paraId="01F23260" w14:textId="77777777" w:rsidR="00DA7B53" w:rsidRPr="00461E6C" w:rsidRDefault="00945ECC"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vidaus</w:t>
            </w:r>
            <w:proofErr w:type="spellEnd"/>
            <w:proofErr w:type="gramEnd"/>
            <w:r w:rsidRPr="00461E6C">
              <w:rPr>
                <w:rFonts w:ascii="Times New Roman" w:hAnsi="Times New Roman" w:cs="Times New Roman"/>
                <w:sz w:val="24"/>
                <w:szCs w:val="24"/>
              </w:rPr>
              <w:t>.</w:t>
            </w:r>
          </w:p>
        </w:tc>
        <w:tc>
          <w:tcPr>
            <w:tcW w:w="4981" w:type="dxa"/>
          </w:tcPr>
          <w:p w14:paraId="43834E36" w14:textId="09FDE65F" w:rsidR="00DA7B53" w:rsidRPr="00461E6C" w:rsidRDefault="008A55B7"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7</w:t>
            </w:r>
            <w:r w:rsidRPr="00461E6C">
              <w:rPr>
                <w:rFonts w:ascii="Times New Roman" w:hAnsi="Times New Roman" w:cs="Times New Roman"/>
                <w:sz w:val="24"/>
                <w:szCs w:val="24"/>
              </w:rPr>
              <w:t xml:space="preserve">. The interior of the sight </w:t>
            </w:r>
            <w:proofErr w:type="gramStart"/>
            <w:r w:rsidRPr="00461E6C">
              <w:rPr>
                <w:rFonts w:ascii="Times New Roman" w:hAnsi="Times New Roman" w:cs="Times New Roman"/>
                <w:sz w:val="24"/>
                <w:szCs w:val="24"/>
              </w:rPr>
              <w:t>shall be filled</w:t>
            </w:r>
            <w:proofErr w:type="gramEnd"/>
            <w:r w:rsidRPr="00461E6C">
              <w:rPr>
                <w:rFonts w:ascii="Times New Roman" w:hAnsi="Times New Roman" w:cs="Times New Roman"/>
                <w:sz w:val="24"/>
                <w:szCs w:val="24"/>
              </w:rPr>
              <w:t xml:space="preserve"> with inert gas to protect the optics from internal fogging.</w:t>
            </w:r>
          </w:p>
        </w:tc>
      </w:tr>
      <w:tr w:rsidR="00862841" w:rsidRPr="00461E6C" w14:paraId="3E4CADDF" w14:textId="77777777" w:rsidTr="00554520">
        <w:tc>
          <w:tcPr>
            <w:tcW w:w="4981" w:type="dxa"/>
          </w:tcPr>
          <w:p w14:paraId="346D2251" w14:textId="1D07F04A" w:rsidR="00862841" w:rsidRPr="00461E6C" w:rsidRDefault="00862841"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8</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lęšių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šviesos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pralaidumas</w:t>
            </w:r>
            <w:proofErr w:type="spellEnd"/>
            <w:r w:rsidRPr="00461E6C">
              <w:rPr>
                <w:rFonts w:ascii="Times New Roman" w:hAnsi="Times New Roman" w:cs="Times New Roman"/>
                <w:sz w:val="24"/>
                <w:szCs w:val="24"/>
              </w:rPr>
              <w:t xml:space="preserve"> –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90 %.</w:t>
            </w:r>
          </w:p>
        </w:tc>
        <w:tc>
          <w:tcPr>
            <w:tcW w:w="4981" w:type="dxa"/>
          </w:tcPr>
          <w:p w14:paraId="59CA3B2A" w14:textId="5BA541AA" w:rsidR="00862841" w:rsidRPr="00461E6C" w:rsidRDefault="00862841" w:rsidP="005C411E">
            <w:pPr>
              <w:pStyle w:val="NormalWeb"/>
              <w:jc w:val="both"/>
            </w:pPr>
            <w:r w:rsidRPr="00461E6C">
              <w:rPr>
                <w:rStyle w:val="Strong"/>
                <w:b w:val="0"/>
              </w:rPr>
              <w:t>2.</w:t>
            </w:r>
            <w:r w:rsidR="00D253A9">
              <w:rPr>
                <w:rStyle w:val="Strong"/>
                <w:b w:val="0"/>
              </w:rPr>
              <w:t>8</w:t>
            </w:r>
            <w:r w:rsidRPr="00461E6C">
              <w:rPr>
                <w:rStyle w:val="Strong"/>
                <w:b w:val="0"/>
              </w:rPr>
              <w:t>.</w:t>
            </w:r>
            <w:r w:rsidRPr="00461E6C">
              <w:t xml:space="preserve"> The light transmission of the sight’s optical lenses shall be not less than 90%.</w:t>
            </w:r>
          </w:p>
        </w:tc>
      </w:tr>
      <w:tr w:rsidR="00862841" w:rsidRPr="00461E6C" w14:paraId="1C30AD0C" w14:textId="77777777" w:rsidTr="00554520">
        <w:tc>
          <w:tcPr>
            <w:tcW w:w="4981" w:type="dxa"/>
          </w:tcPr>
          <w:p w14:paraId="1EB72845" w14:textId="57206370" w:rsidR="00862841" w:rsidRPr="00461E6C" w:rsidRDefault="00862841"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9</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maksimalus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reguliuojamas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vaizdo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didinimas</w:t>
            </w:r>
            <w:proofErr w:type="spellEnd"/>
            <w:r w:rsidRPr="00461E6C">
              <w:rPr>
                <w:rFonts w:ascii="Times New Roman" w:hAnsi="Times New Roman" w:cs="Times New Roman"/>
                <w:sz w:val="24"/>
                <w:szCs w:val="24"/>
              </w:rPr>
              <w:t xml:space="preserve"> –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25 </w:t>
            </w:r>
            <w:proofErr w:type="spellStart"/>
            <w:r w:rsidRPr="00461E6C">
              <w:rPr>
                <w:rFonts w:ascii="Times New Roman" w:hAnsi="Times New Roman" w:cs="Times New Roman"/>
                <w:sz w:val="24"/>
                <w:szCs w:val="24"/>
              </w:rPr>
              <w:t>kartai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objektyvo</w:t>
            </w:r>
            <w:proofErr w:type="spellEnd"/>
          </w:p>
          <w:p w14:paraId="739093E3" w14:textId="77777777" w:rsidR="00862841" w:rsidRPr="00461E6C" w:rsidRDefault="0086284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skersmuo</w:t>
            </w:r>
            <w:proofErr w:type="spellEnd"/>
            <w:proofErr w:type="gramEnd"/>
            <w:r w:rsidRPr="00461E6C">
              <w:rPr>
                <w:rFonts w:ascii="Times New Roman" w:hAnsi="Times New Roman" w:cs="Times New Roman"/>
                <w:sz w:val="24"/>
                <w:szCs w:val="24"/>
              </w:rPr>
              <w:t xml:space="preserve"> –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50 mm..</w:t>
            </w:r>
          </w:p>
        </w:tc>
        <w:tc>
          <w:tcPr>
            <w:tcW w:w="4981" w:type="dxa"/>
          </w:tcPr>
          <w:p w14:paraId="0C866DD8" w14:textId="18763F63" w:rsidR="00862841" w:rsidRPr="00461E6C" w:rsidRDefault="00862841" w:rsidP="005C411E">
            <w:pPr>
              <w:pStyle w:val="NormalWeb"/>
              <w:jc w:val="both"/>
            </w:pPr>
            <w:r w:rsidRPr="00461E6C">
              <w:rPr>
                <w:rStyle w:val="Strong"/>
                <w:b w:val="0"/>
              </w:rPr>
              <w:t>2.</w:t>
            </w:r>
            <w:r w:rsidR="00D253A9">
              <w:rPr>
                <w:rStyle w:val="Strong"/>
                <w:b w:val="0"/>
              </w:rPr>
              <w:t>9</w:t>
            </w:r>
            <w:r w:rsidRPr="00461E6C">
              <w:rPr>
                <w:rStyle w:val="Strong"/>
                <w:b w:val="0"/>
              </w:rPr>
              <w:t>.</w:t>
            </w:r>
            <w:r w:rsidRPr="00461E6C">
              <w:t xml:space="preserve"> The maximum adjustable magnification of the sight shall be not less than 25×, and the objective lens diameter shall be not less than 50 mm.</w:t>
            </w:r>
          </w:p>
        </w:tc>
      </w:tr>
      <w:tr w:rsidR="00862841" w:rsidRPr="00461E6C" w14:paraId="027C6802" w14:textId="77777777" w:rsidTr="00554520">
        <w:tc>
          <w:tcPr>
            <w:tcW w:w="4981" w:type="dxa"/>
          </w:tcPr>
          <w:p w14:paraId="126B53F8" w14:textId="6CFE950D" w:rsidR="00862841" w:rsidRPr="00461E6C" w:rsidRDefault="0086284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0</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ilgis</w:t>
            </w:r>
            <w:proofErr w:type="spellEnd"/>
            <w:r w:rsidRPr="00461E6C">
              <w:rPr>
                <w:rFonts w:ascii="Times New Roman" w:hAnsi="Times New Roman" w:cs="Times New Roman"/>
                <w:sz w:val="24"/>
                <w:szCs w:val="24"/>
              </w:rPr>
              <w:t xml:space="preserve"> – ne </w:t>
            </w:r>
            <w:proofErr w:type="spellStart"/>
            <w:r w:rsidRPr="00461E6C">
              <w:rPr>
                <w:rFonts w:ascii="Times New Roman" w:hAnsi="Times New Roman" w:cs="Times New Roman"/>
                <w:sz w:val="24"/>
                <w:szCs w:val="24"/>
              </w:rPr>
              <w:t>didesnis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450 mm.</w:t>
            </w:r>
          </w:p>
        </w:tc>
        <w:tc>
          <w:tcPr>
            <w:tcW w:w="4981" w:type="dxa"/>
          </w:tcPr>
          <w:p w14:paraId="3A8103D2" w14:textId="7F4072E0" w:rsidR="00862841" w:rsidRPr="00461E6C" w:rsidRDefault="00862841" w:rsidP="005C411E">
            <w:pPr>
              <w:pStyle w:val="NormalWeb"/>
              <w:jc w:val="both"/>
            </w:pPr>
            <w:r w:rsidRPr="00461E6C">
              <w:rPr>
                <w:rStyle w:val="Strong"/>
                <w:b w:val="0"/>
              </w:rPr>
              <w:t>2.1</w:t>
            </w:r>
            <w:r w:rsidR="00D253A9">
              <w:rPr>
                <w:rStyle w:val="Strong"/>
                <w:b w:val="0"/>
              </w:rPr>
              <w:t>0</w:t>
            </w:r>
            <w:r w:rsidRPr="00461E6C">
              <w:rPr>
                <w:rStyle w:val="Strong"/>
                <w:b w:val="0"/>
              </w:rPr>
              <w:t>.</w:t>
            </w:r>
            <w:r w:rsidRPr="00461E6C">
              <w:t xml:space="preserve"> The length of the sight shall not exceed 450 mm.</w:t>
            </w:r>
          </w:p>
        </w:tc>
      </w:tr>
      <w:tr w:rsidR="00862841" w:rsidRPr="00461E6C" w14:paraId="15777549" w14:textId="77777777" w:rsidTr="00554520">
        <w:tc>
          <w:tcPr>
            <w:tcW w:w="4981" w:type="dxa"/>
          </w:tcPr>
          <w:p w14:paraId="79AECA99" w14:textId="55B9D2F5" w:rsidR="00862841" w:rsidRPr="00461E6C" w:rsidRDefault="0086284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1</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svoris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neįskaitant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tvirtinimo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monobloko</w:t>
            </w:r>
            <w:proofErr w:type="spellEnd"/>
            <w:r w:rsidRPr="00461E6C">
              <w:rPr>
                <w:rFonts w:ascii="Times New Roman" w:hAnsi="Times New Roman" w:cs="Times New Roman"/>
                <w:sz w:val="24"/>
                <w:szCs w:val="24"/>
              </w:rPr>
              <w:t xml:space="preserve">) – ne </w:t>
            </w:r>
            <w:proofErr w:type="spellStart"/>
            <w:r w:rsidRPr="00461E6C">
              <w:rPr>
                <w:rFonts w:ascii="Times New Roman" w:hAnsi="Times New Roman" w:cs="Times New Roman"/>
                <w:sz w:val="24"/>
                <w:szCs w:val="24"/>
              </w:rPr>
              <w:t>daugiau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1200 g;</w:t>
            </w:r>
          </w:p>
        </w:tc>
        <w:tc>
          <w:tcPr>
            <w:tcW w:w="4981" w:type="dxa"/>
          </w:tcPr>
          <w:p w14:paraId="419F406D" w14:textId="047E6225" w:rsidR="00862841" w:rsidRPr="00461E6C" w:rsidRDefault="00862841" w:rsidP="005C411E">
            <w:pPr>
              <w:pStyle w:val="NormalWeb"/>
              <w:jc w:val="both"/>
            </w:pPr>
            <w:r w:rsidRPr="00461E6C">
              <w:rPr>
                <w:rStyle w:val="Strong"/>
                <w:b w:val="0"/>
              </w:rPr>
              <w:t>2.1</w:t>
            </w:r>
            <w:r w:rsidR="00D253A9">
              <w:rPr>
                <w:rStyle w:val="Strong"/>
                <w:b w:val="0"/>
              </w:rPr>
              <w:t>1</w:t>
            </w:r>
            <w:r w:rsidRPr="00461E6C">
              <w:rPr>
                <w:rStyle w:val="Strong"/>
                <w:b w:val="0"/>
              </w:rPr>
              <w:t>.</w:t>
            </w:r>
            <w:r w:rsidRPr="00461E6C">
              <w:t xml:space="preserve"> The weight of the sight (excluding the mounting </w:t>
            </w:r>
            <w:proofErr w:type="spellStart"/>
            <w:r w:rsidRPr="00461E6C">
              <w:t>monoblock</w:t>
            </w:r>
            <w:proofErr w:type="spellEnd"/>
            <w:r w:rsidRPr="00461E6C">
              <w:t>) shall not exceed 1200 g.</w:t>
            </w:r>
          </w:p>
        </w:tc>
      </w:tr>
      <w:tr w:rsidR="00DA7B53" w:rsidRPr="00461E6C" w14:paraId="1E5AD842" w14:textId="77777777" w:rsidTr="00554520">
        <w:tc>
          <w:tcPr>
            <w:tcW w:w="4981" w:type="dxa"/>
          </w:tcPr>
          <w:p w14:paraId="22DB2346" w14:textId="198841D2" w:rsidR="00945ECC" w:rsidRPr="00461E6C" w:rsidRDefault="00945ECC"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2</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taktinio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tipo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tactical turrets), </w:t>
            </w:r>
            <w:proofErr w:type="spellStart"/>
            <w:r w:rsidRPr="00461E6C">
              <w:rPr>
                <w:rFonts w:ascii="Times New Roman" w:hAnsi="Times New Roman" w:cs="Times New Roman"/>
                <w:sz w:val="24"/>
                <w:szCs w:val="24"/>
              </w:rPr>
              <w:t>skirtus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greitam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dažnam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taikinio</w:t>
            </w:r>
            <w:proofErr w:type="spellEnd"/>
          </w:p>
          <w:p w14:paraId="4BE4FF48" w14:textId="77777777" w:rsidR="00945ECC" w:rsidRPr="003E280D" w:rsidRDefault="00945ECC" w:rsidP="005C411E">
            <w:pPr>
              <w:jc w:val="both"/>
              <w:rPr>
                <w:rFonts w:ascii="Times New Roman" w:hAnsi="Times New Roman" w:cs="Times New Roman"/>
                <w:sz w:val="24"/>
                <w:szCs w:val="24"/>
                <w:lang w:val="pl-PL"/>
              </w:rPr>
            </w:pPr>
            <w:proofErr w:type="spellStart"/>
            <w:proofErr w:type="gramStart"/>
            <w:r w:rsidRPr="003E280D">
              <w:rPr>
                <w:rFonts w:ascii="Times New Roman" w:hAnsi="Times New Roman" w:cs="Times New Roman"/>
                <w:sz w:val="24"/>
                <w:szCs w:val="24"/>
                <w:lang w:val="pl-PL"/>
              </w:rPr>
              <w:t>markerio</w:t>
            </w:r>
            <w:proofErr w:type="spellEnd"/>
            <w:proofErr w:type="gram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padėties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koregavimui</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lauko</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sąlygomis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Taikiklis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turi</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turėti</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du</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bokštelius</w:t>
            </w:r>
            <w:proofErr w:type="spellEnd"/>
            <w:r w:rsidRPr="003E280D">
              <w:rPr>
                <w:rFonts w:ascii="Times New Roman" w:hAnsi="Times New Roman" w:cs="Times New Roman"/>
                <w:sz w:val="24"/>
                <w:szCs w:val="24"/>
                <w:lang w:val="pl-PL"/>
              </w:rPr>
              <w:t>:</w:t>
            </w:r>
          </w:p>
          <w:p w14:paraId="2B22589B" w14:textId="77777777" w:rsidR="00945ECC" w:rsidRPr="00461E6C" w:rsidRDefault="00945ECC" w:rsidP="005C411E">
            <w:pPr>
              <w:pStyle w:val="ListParagraph"/>
              <w:numPr>
                <w:ilvl w:val="0"/>
                <w:numId w:val="4"/>
              </w:numPr>
              <w:jc w:val="both"/>
              <w:rPr>
                <w:rFonts w:ascii="Times New Roman" w:hAnsi="Times New Roman" w:cs="Times New Roman"/>
                <w:sz w:val="24"/>
                <w:szCs w:val="24"/>
              </w:rPr>
            </w:pPr>
            <w:proofErr w:type="spellStart"/>
            <w:r w:rsidRPr="00461E6C">
              <w:rPr>
                <w:rFonts w:ascii="Times New Roman" w:hAnsi="Times New Roman" w:cs="Times New Roman"/>
                <w:sz w:val="24"/>
                <w:szCs w:val="24"/>
              </w:rPr>
              <w:t>aukščio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elevation turret);</w:t>
            </w:r>
          </w:p>
          <w:p w14:paraId="5FADF7EA" w14:textId="77777777" w:rsidR="00945ECC" w:rsidRPr="00461E6C" w:rsidRDefault="00945ECC" w:rsidP="005C411E">
            <w:pPr>
              <w:pStyle w:val="ListParagraph"/>
              <w:numPr>
                <w:ilvl w:val="0"/>
                <w:numId w:val="4"/>
              </w:num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šoninės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dėl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vėjo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windage</w:t>
            </w:r>
            <w:proofErr w:type="spellEnd"/>
            <w:r w:rsidRPr="00461E6C">
              <w:rPr>
                <w:rFonts w:ascii="Times New Roman" w:hAnsi="Times New Roman" w:cs="Times New Roman"/>
                <w:sz w:val="24"/>
                <w:szCs w:val="24"/>
              </w:rPr>
              <w:t xml:space="preserve"> turret).</w:t>
            </w:r>
          </w:p>
          <w:p w14:paraId="300CC265" w14:textId="77777777" w:rsidR="00945ECC" w:rsidRPr="00461E6C" w:rsidRDefault="00945ECC"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Bokšteliai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leisti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ranka</w:t>
            </w:r>
            <w:proofErr w:type="spellEnd"/>
            <w:r w:rsidRPr="00461E6C">
              <w:rPr>
                <w:rFonts w:ascii="Times New Roman" w:hAnsi="Times New Roman" w:cs="Times New Roman"/>
                <w:sz w:val="24"/>
                <w:szCs w:val="24"/>
              </w:rPr>
              <w:t xml:space="preserve">, be </w:t>
            </w:r>
            <w:proofErr w:type="spellStart"/>
            <w:r w:rsidRPr="00461E6C">
              <w:rPr>
                <w:rFonts w:ascii="Times New Roman" w:hAnsi="Times New Roman" w:cs="Times New Roman"/>
                <w:sz w:val="24"/>
                <w:szCs w:val="24"/>
              </w:rPr>
              <w:t>papildomų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įrankių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atlikti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aukščio</w:t>
            </w:r>
            <w:proofErr w:type="spellEnd"/>
            <w:r w:rsidRPr="00461E6C">
              <w:rPr>
                <w:rFonts w:ascii="Times New Roman" w:hAnsi="Times New Roman" w:cs="Times New Roman"/>
                <w:sz w:val="24"/>
                <w:szCs w:val="24"/>
              </w:rPr>
              <w:t xml:space="preserve"> (elevation)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šoninės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dėl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vėjo</w:t>
            </w:r>
            <w:proofErr w:type="spellEnd"/>
          </w:p>
          <w:p w14:paraId="748A763A" w14:textId="77777777" w:rsidR="00945ECC" w:rsidRPr="00461E6C" w:rsidRDefault="00945ECC" w:rsidP="005C411E">
            <w:pPr>
              <w:jc w:val="both"/>
              <w:rPr>
                <w:rFonts w:ascii="Times New Roman" w:hAnsi="Times New Roman" w:cs="Times New Roman"/>
                <w:sz w:val="24"/>
                <w:szCs w:val="24"/>
              </w:rPr>
            </w:pPr>
            <w:r w:rsidRPr="00461E6C">
              <w:rPr>
                <w:rFonts w:ascii="Times New Roman" w:hAnsi="Times New Roman" w:cs="Times New Roman"/>
                <w:sz w:val="24"/>
                <w:szCs w:val="24"/>
              </w:rPr>
              <w:t>(</w:t>
            </w:r>
            <w:proofErr w:type="spellStart"/>
            <w:proofErr w:type="gramStart"/>
            <w:r w:rsidRPr="00461E6C">
              <w:rPr>
                <w:rFonts w:ascii="Times New Roman" w:hAnsi="Times New Roman" w:cs="Times New Roman"/>
                <w:sz w:val="24"/>
                <w:szCs w:val="24"/>
              </w:rPr>
              <w:t>windage</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koregavimą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rakinami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w:t>
            </w:r>
            <w:r w:rsidR="003E280D">
              <w:rPr>
                <w:rFonts w:ascii="Times New Roman" w:hAnsi="Times New Roman" w:cs="Times New Roman"/>
                <w:sz w:val="24"/>
                <w:szCs w:val="24"/>
              </w:rPr>
              <w:t>l.</w:t>
            </w:r>
            <w:proofErr w:type="spellEnd"/>
            <w:r w:rsidR="003E280D">
              <w:rPr>
                <w:rFonts w:ascii="Times New Roman" w:hAnsi="Times New Roman" w:cs="Times New Roman"/>
                <w:sz w:val="24"/>
                <w:szCs w:val="24"/>
              </w:rPr>
              <w:t xml:space="preserve"> locking turrets) </w:t>
            </w:r>
            <w:proofErr w:type="spellStart"/>
            <w:r w:rsidR="003E280D">
              <w:rPr>
                <w:rFonts w:ascii="Times New Roman" w:hAnsi="Times New Roman" w:cs="Times New Roman"/>
                <w:sz w:val="24"/>
                <w:szCs w:val="24"/>
              </w:rPr>
              <w:t>arba</w:t>
            </w:r>
            <w:proofErr w:type="spellEnd"/>
            <w:r w:rsidR="003E280D">
              <w:rPr>
                <w:rFonts w:ascii="Times New Roman" w:hAnsi="Times New Roman" w:cs="Times New Roman"/>
                <w:sz w:val="24"/>
                <w:szCs w:val="24"/>
              </w:rPr>
              <w:t xml:space="preserve"> </w:t>
            </w:r>
            <w:proofErr w:type="spellStart"/>
            <w:r w:rsidR="003E280D">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kitokį</w:t>
            </w:r>
            <w:proofErr w:type="spellEnd"/>
          </w:p>
          <w:p w14:paraId="7EE69198" w14:textId="77777777" w:rsidR="00DA7B53" w:rsidRPr="00461E6C" w:rsidRDefault="00945ECC"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apsaugos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sprendimą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netyčinio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reguliavimo</w:t>
            </w:r>
            <w:proofErr w:type="spellEnd"/>
          </w:p>
        </w:tc>
        <w:tc>
          <w:tcPr>
            <w:tcW w:w="4981" w:type="dxa"/>
          </w:tcPr>
          <w:p w14:paraId="6E6C5E3D" w14:textId="2F332EFA"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bCs/>
                <w:sz w:val="24"/>
                <w:szCs w:val="24"/>
              </w:rPr>
              <w:t>2.1</w:t>
            </w:r>
            <w:r w:rsidR="00D253A9">
              <w:rPr>
                <w:rFonts w:ascii="Times New Roman" w:hAnsi="Times New Roman" w:cs="Times New Roman"/>
                <w:bCs/>
                <w:sz w:val="24"/>
                <w:szCs w:val="24"/>
              </w:rPr>
              <w:t>2</w:t>
            </w:r>
            <w:r w:rsidRPr="00461E6C">
              <w:rPr>
                <w:rFonts w:ascii="Times New Roman" w:hAnsi="Times New Roman" w:cs="Times New Roman"/>
                <w:bCs/>
                <w:sz w:val="24"/>
                <w:szCs w:val="24"/>
              </w:rPr>
              <w:t>.</w:t>
            </w:r>
            <w:r w:rsidRPr="00461E6C">
              <w:rPr>
                <w:rFonts w:ascii="Times New Roman" w:hAnsi="Times New Roman" w:cs="Times New Roman"/>
                <w:sz w:val="24"/>
                <w:szCs w:val="24"/>
              </w:rPr>
              <w:t xml:space="preserve"> The sight shall be equipped with tactical-type turrets intended for rapid and frequent reticle position adjustment in field conditions. The sight shall include two turrets:</w:t>
            </w:r>
          </w:p>
          <w:p w14:paraId="4E684B43" w14:textId="77777777" w:rsidR="00C060E1" w:rsidRPr="00461E6C" w:rsidRDefault="00C060E1" w:rsidP="005C411E">
            <w:pPr>
              <w:numPr>
                <w:ilvl w:val="0"/>
                <w:numId w:val="5"/>
              </w:numPr>
              <w:jc w:val="both"/>
              <w:rPr>
                <w:rFonts w:ascii="Times New Roman" w:hAnsi="Times New Roman" w:cs="Times New Roman"/>
                <w:sz w:val="24"/>
                <w:szCs w:val="24"/>
              </w:rPr>
            </w:pPr>
            <w:r w:rsidRPr="00461E6C">
              <w:rPr>
                <w:rFonts w:ascii="Times New Roman" w:hAnsi="Times New Roman" w:cs="Times New Roman"/>
                <w:sz w:val="24"/>
                <w:szCs w:val="24"/>
              </w:rPr>
              <w:t xml:space="preserve">elevation adjustment turret (elevation turret); </w:t>
            </w:r>
          </w:p>
          <w:p w14:paraId="121C21FC" w14:textId="77777777" w:rsidR="00C060E1" w:rsidRPr="00461E6C" w:rsidRDefault="00C060E1" w:rsidP="005C411E">
            <w:pPr>
              <w:numPr>
                <w:ilvl w:val="0"/>
                <w:numId w:val="5"/>
              </w:num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windage</w:t>
            </w:r>
            <w:proofErr w:type="spellEnd"/>
            <w:proofErr w:type="gramEnd"/>
            <w:r w:rsidRPr="00461E6C">
              <w:rPr>
                <w:rFonts w:ascii="Times New Roman" w:hAnsi="Times New Roman" w:cs="Times New Roman"/>
                <w:sz w:val="24"/>
                <w:szCs w:val="24"/>
              </w:rPr>
              <w:t xml:space="preserve"> adjustment turret (</w:t>
            </w:r>
            <w:proofErr w:type="spellStart"/>
            <w:r w:rsidRPr="00461E6C">
              <w:rPr>
                <w:rFonts w:ascii="Times New Roman" w:hAnsi="Times New Roman" w:cs="Times New Roman"/>
                <w:sz w:val="24"/>
                <w:szCs w:val="24"/>
              </w:rPr>
              <w:t>windage</w:t>
            </w:r>
            <w:proofErr w:type="spellEnd"/>
            <w:r w:rsidRPr="00461E6C">
              <w:rPr>
                <w:rFonts w:ascii="Times New Roman" w:hAnsi="Times New Roman" w:cs="Times New Roman"/>
                <w:sz w:val="24"/>
                <w:szCs w:val="24"/>
              </w:rPr>
              <w:t xml:space="preserve"> turret). </w:t>
            </w:r>
          </w:p>
          <w:p w14:paraId="5C506F73" w14:textId="77777777"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The turrets shall allow elevation and </w:t>
            </w:r>
            <w:proofErr w:type="spellStart"/>
            <w:r w:rsidRPr="00461E6C">
              <w:rPr>
                <w:rFonts w:ascii="Times New Roman" w:hAnsi="Times New Roman" w:cs="Times New Roman"/>
                <w:sz w:val="24"/>
                <w:szCs w:val="24"/>
              </w:rPr>
              <w:t>windage</w:t>
            </w:r>
            <w:proofErr w:type="spellEnd"/>
            <w:r w:rsidRPr="00461E6C">
              <w:rPr>
                <w:rFonts w:ascii="Times New Roman" w:hAnsi="Times New Roman" w:cs="Times New Roman"/>
                <w:sz w:val="24"/>
                <w:szCs w:val="24"/>
              </w:rPr>
              <w:t xml:space="preserve"> adjustments to </w:t>
            </w:r>
            <w:proofErr w:type="gramStart"/>
            <w:r w:rsidRPr="00461E6C">
              <w:rPr>
                <w:rFonts w:ascii="Times New Roman" w:hAnsi="Times New Roman" w:cs="Times New Roman"/>
                <w:sz w:val="24"/>
                <w:szCs w:val="24"/>
              </w:rPr>
              <w:t>be performed</w:t>
            </w:r>
            <w:proofErr w:type="gramEnd"/>
            <w:r w:rsidRPr="00461E6C">
              <w:rPr>
                <w:rFonts w:ascii="Times New Roman" w:hAnsi="Times New Roman" w:cs="Times New Roman"/>
                <w:sz w:val="24"/>
                <w:szCs w:val="24"/>
              </w:rPr>
              <w:t xml:space="preserve"> manually without the use of additional tools. The turrets shall be lockable (locking turrets) or shall incorporate another protective solution against unintentional adjustment.</w:t>
            </w:r>
          </w:p>
          <w:p w14:paraId="14D083BE" w14:textId="77777777" w:rsidR="00DA7B53" w:rsidRPr="00461E6C" w:rsidRDefault="00DA7B53" w:rsidP="005C411E">
            <w:pPr>
              <w:jc w:val="both"/>
              <w:rPr>
                <w:rFonts w:ascii="Times New Roman" w:hAnsi="Times New Roman" w:cs="Times New Roman"/>
                <w:sz w:val="24"/>
                <w:szCs w:val="24"/>
              </w:rPr>
            </w:pPr>
          </w:p>
        </w:tc>
      </w:tr>
      <w:tr w:rsidR="00C060E1" w:rsidRPr="00461E6C" w14:paraId="569B5796" w14:textId="77777777" w:rsidTr="00554520">
        <w:tc>
          <w:tcPr>
            <w:tcW w:w="4981" w:type="dxa"/>
          </w:tcPr>
          <w:p w14:paraId="1E27135A" w14:textId="19C0C921"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3</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aukščio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elevation)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šoninės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dėl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vėjo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windage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minimali</w:t>
            </w:r>
            <w:proofErr w:type="spellEnd"/>
          </w:p>
          <w:p w14:paraId="5C1E2016"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pataisos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padalos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vertė</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didesnė</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0,1 MRAD (≈1 cm 100 m </w:t>
            </w:r>
            <w:proofErr w:type="spellStart"/>
            <w:r w:rsidRPr="00461E6C">
              <w:rPr>
                <w:rFonts w:ascii="Times New Roman" w:hAnsi="Times New Roman" w:cs="Times New Roman"/>
                <w:sz w:val="24"/>
                <w:szCs w:val="24"/>
              </w:rPr>
              <w:t>atstumu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pataisų</w:t>
            </w:r>
            <w:proofErr w:type="spellEnd"/>
          </w:p>
          <w:p w14:paraId="0AC1D545" w14:textId="77777777" w:rsidR="00C060E1" w:rsidRPr="00461E6C" w:rsidRDefault="00C060E1"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sekimo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paklaida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turret tracking error) </w:t>
            </w:r>
            <w:proofErr w:type="spellStart"/>
            <w:r w:rsidRPr="00461E6C">
              <w:rPr>
                <w:rFonts w:ascii="Times New Roman" w:hAnsi="Times New Roman" w:cs="Times New Roman"/>
                <w:sz w:val="24"/>
                <w:szCs w:val="24"/>
              </w:rPr>
              <w:t>visame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diapazone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negali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viršyti</w:t>
            </w:r>
            <w:proofErr w:type="spellEnd"/>
            <w:r w:rsidRPr="00461E6C">
              <w:rPr>
                <w:rFonts w:ascii="Times New Roman" w:hAnsi="Times New Roman" w:cs="Times New Roman"/>
                <w:sz w:val="24"/>
                <w:szCs w:val="24"/>
              </w:rPr>
              <w:t xml:space="preserve"> ±1 %</w:t>
            </w:r>
          </w:p>
        </w:tc>
        <w:tc>
          <w:tcPr>
            <w:tcW w:w="4981" w:type="dxa"/>
          </w:tcPr>
          <w:p w14:paraId="491F7369" w14:textId="12277026" w:rsidR="00C060E1" w:rsidRPr="00461E6C" w:rsidRDefault="00C060E1" w:rsidP="005C411E">
            <w:pPr>
              <w:pStyle w:val="NormalWeb"/>
              <w:jc w:val="both"/>
            </w:pPr>
            <w:r w:rsidRPr="00461E6C">
              <w:rPr>
                <w:rStyle w:val="Strong"/>
                <w:b w:val="0"/>
              </w:rPr>
              <w:t>2.1</w:t>
            </w:r>
            <w:r w:rsidR="00D253A9">
              <w:rPr>
                <w:rStyle w:val="Strong"/>
                <w:b w:val="0"/>
              </w:rPr>
              <w:t>3</w:t>
            </w:r>
            <w:r w:rsidRPr="00461E6C">
              <w:rPr>
                <w:rStyle w:val="Strong"/>
                <w:b w:val="0"/>
              </w:rPr>
              <w:t>.</w:t>
            </w:r>
            <w:r w:rsidRPr="00461E6C">
              <w:t xml:space="preserve"> The minimum adjustment increment value of the elevation and </w:t>
            </w:r>
            <w:proofErr w:type="spellStart"/>
            <w:r w:rsidRPr="00461E6C">
              <w:t>windage</w:t>
            </w:r>
            <w:proofErr w:type="spellEnd"/>
            <w:r w:rsidRPr="00461E6C">
              <w:t xml:space="preserve"> turrets shall not exceed 0.1 MRAD (approximately 1 cm at a distance of 100 m). The turret tracking error throughout the entire adjustment range shall not exceed ±1%.</w:t>
            </w:r>
          </w:p>
        </w:tc>
      </w:tr>
      <w:tr w:rsidR="00C060E1" w:rsidRPr="00461E6C" w14:paraId="37D809DE" w14:textId="77777777" w:rsidTr="00554520">
        <w:tc>
          <w:tcPr>
            <w:tcW w:w="4981" w:type="dxa"/>
          </w:tcPr>
          <w:p w14:paraId="207C0A88" w14:textId="1A70FC92"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4</w:t>
            </w:r>
            <w:r w:rsidRPr="00461E6C">
              <w:rPr>
                <w:rFonts w:ascii="Times New Roman" w:hAnsi="Times New Roman" w:cs="Times New Roman"/>
                <w:sz w:val="24"/>
                <w:szCs w:val="24"/>
              </w:rPr>
              <w:t xml:space="preserve">. Per </w:t>
            </w:r>
            <w:proofErr w:type="spellStart"/>
            <w:r w:rsidRPr="00461E6C">
              <w:rPr>
                <w:rFonts w:ascii="Times New Roman" w:hAnsi="Times New Roman" w:cs="Times New Roman"/>
                <w:sz w:val="24"/>
                <w:szCs w:val="24"/>
              </w:rPr>
              <w:t>vieną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pilną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apsisukimą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100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padalų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klikų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p>
          <w:p w14:paraId="51ACD29B"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būti</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tikslus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valdymas</w:t>
            </w:r>
            <w:proofErr w:type="spellEnd"/>
            <w:r w:rsidRPr="00461E6C">
              <w:rPr>
                <w:rFonts w:ascii="Times New Roman" w:hAnsi="Times New Roman" w:cs="Times New Roman"/>
                <w:sz w:val="24"/>
                <w:szCs w:val="24"/>
              </w:rPr>
              <w:t xml:space="preserve"> per </w:t>
            </w:r>
            <w:proofErr w:type="spellStart"/>
            <w:r w:rsidRPr="00461E6C">
              <w:rPr>
                <w:rFonts w:ascii="Times New Roman" w:hAnsi="Times New Roman" w:cs="Times New Roman"/>
                <w:sz w:val="24"/>
                <w:szCs w:val="24"/>
              </w:rPr>
              <w:t>visą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sukimosi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diapazoną</w:t>
            </w:r>
            <w:proofErr w:type="spellEnd"/>
            <w:r w:rsidRPr="00461E6C">
              <w:rPr>
                <w:rFonts w:ascii="Times New Roman" w:hAnsi="Times New Roman" w:cs="Times New Roman"/>
                <w:sz w:val="24"/>
                <w:szCs w:val="24"/>
              </w:rPr>
              <w:t>.</w:t>
            </w:r>
          </w:p>
        </w:tc>
        <w:tc>
          <w:tcPr>
            <w:tcW w:w="4981" w:type="dxa"/>
          </w:tcPr>
          <w:p w14:paraId="6E185DEC" w14:textId="4DDC8669" w:rsidR="00C060E1" w:rsidRPr="00461E6C" w:rsidRDefault="00C060E1" w:rsidP="005C411E">
            <w:pPr>
              <w:pStyle w:val="NormalWeb"/>
              <w:jc w:val="both"/>
            </w:pPr>
            <w:r w:rsidRPr="00461E6C">
              <w:rPr>
                <w:rStyle w:val="Strong"/>
                <w:b w:val="0"/>
              </w:rPr>
              <w:t>2.1</w:t>
            </w:r>
            <w:r w:rsidR="00D253A9">
              <w:rPr>
                <w:rStyle w:val="Strong"/>
                <w:b w:val="0"/>
              </w:rPr>
              <w:t>4</w:t>
            </w:r>
            <w:r w:rsidRPr="00461E6C">
              <w:rPr>
                <w:rStyle w:val="Strong"/>
                <w:b w:val="0"/>
              </w:rPr>
              <w:t>.</w:t>
            </w:r>
            <w:r w:rsidRPr="00461E6C">
              <w:t xml:space="preserve"> One full rotation of the turret shall provide not less than 100 adjustment increments (clicks). Precise adjustment control </w:t>
            </w:r>
            <w:proofErr w:type="gramStart"/>
            <w:r w:rsidRPr="00461E6C">
              <w:t>shall be ensured</w:t>
            </w:r>
            <w:proofErr w:type="gramEnd"/>
            <w:r w:rsidRPr="00461E6C">
              <w:t xml:space="preserve"> throughout the entire turret rotation range.</w:t>
            </w:r>
          </w:p>
        </w:tc>
      </w:tr>
      <w:tr w:rsidR="00C060E1" w:rsidRPr="00461E6C" w14:paraId="7D024D68" w14:textId="77777777" w:rsidTr="00554520">
        <w:tc>
          <w:tcPr>
            <w:tcW w:w="4981" w:type="dxa"/>
          </w:tcPr>
          <w:p w14:paraId="75FF491C" w14:textId="2060CE38"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lastRenderedPageBreak/>
              <w:t>2.1</w:t>
            </w:r>
            <w:r w:rsidR="00D253A9">
              <w:rPr>
                <w:rFonts w:ascii="Times New Roman" w:hAnsi="Times New Roman" w:cs="Times New Roman"/>
                <w:sz w:val="24"/>
                <w:szCs w:val="24"/>
              </w:rPr>
              <w:t>5</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Aukščio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sukimas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sklandus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tiksliai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reguliuojamas</w:t>
            </w:r>
            <w:proofErr w:type="spellEnd"/>
            <w:r w:rsidRPr="00461E6C">
              <w:rPr>
                <w:rFonts w:ascii="Times New Roman" w:hAnsi="Times New Roman" w:cs="Times New Roman"/>
                <w:sz w:val="24"/>
                <w:szCs w:val="24"/>
              </w:rPr>
              <w:t xml:space="preserve">. Per </w:t>
            </w:r>
            <w:proofErr w:type="spellStart"/>
            <w:r w:rsidRPr="00461E6C">
              <w:rPr>
                <w:rFonts w:ascii="Times New Roman" w:hAnsi="Times New Roman" w:cs="Times New Roman"/>
                <w:sz w:val="24"/>
                <w:szCs w:val="24"/>
              </w:rPr>
              <w:t>visą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sukimosi</w:t>
            </w:r>
            <w:proofErr w:type="spellEnd"/>
          </w:p>
          <w:p w14:paraId="5DA4B19A"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diapazoną</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užtikrinami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275 </w:t>
            </w:r>
            <w:proofErr w:type="spellStart"/>
            <w:r w:rsidRPr="00461E6C">
              <w:rPr>
                <w:rFonts w:ascii="Times New Roman" w:hAnsi="Times New Roman" w:cs="Times New Roman"/>
                <w:sz w:val="24"/>
                <w:szCs w:val="24"/>
              </w:rPr>
              <w:t>aiškūs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žingsniai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spragtelėjimai</w:t>
            </w:r>
            <w:proofErr w:type="spellEnd"/>
            <w:r w:rsidRPr="00461E6C">
              <w:rPr>
                <w:rFonts w:ascii="Times New Roman" w:hAnsi="Times New Roman" w:cs="Times New Roman"/>
                <w:sz w:val="24"/>
                <w:szCs w:val="24"/>
              </w:rPr>
              <w:t>).</w:t>
            </w:r>
          </w:p>
        </w:tc>
        <w:tc>
          <w:tcPr>
            <w:tcW w:w="4981" w:type="dxa"/>
          </w:tcPr>
          <w:p w14:paraId="123E59A8" w14:textId="29B91E91" w:rsidR="00C060E1" w:rsidRPr="00461E6C" w:rsidRDefault="00C060E1" w:rsidP="005C411E">
            <w:pPr>
              <w:pStyle w:val="NormalWeb"/>
              <w:jc w:val="both"/>
            </w:pPr>
            <w:r w:rsidRPr="00461E6C">
              <w:rPr>
                <w:rStyle w:val="Strong"/>
                <w:b w:val="0"/>
              </w:rPr>
              <w:t>2.1</w:t>
            </w:r>
            <w:r w:rsidR="00D253A9">
              <w:rPr>
                <w:rStyle w:val="Strong"/>
                <w:b w:val="0"/>
              </w:rPr>
              <w:t>5</w:t>
            </w:r>
            <w:r w:rsidRPr="00461E6C">
              <w:rPr>
                <w:rStyle w:val="Strong"/>
                <w:b w:val="0"/>
              </w:rPr>
              <w:t>.</w:t>
            </w:r>
            <w:r w:rsidRPr="00461E6C">
              <w:t xml:space="preserve"> The rotation of the elevation turret shall be smooth and precisely adjustable. Throughout the full rotation range, not less than 275 distinct adjustment steps (clicks) </w:t>
            </w:r>
            <w:proofErr w:type="gramStart"/>
            <w:r w:rsidRPr="00461E6C">
              <w:t>shall be ensured</w:t>
            </w:r>
            <w:proofErr w:type="gramEnd"/>
            <w:r w:rsidRPr="00461E6C">
              <w:t>.</w:t>
            </w:r>
          </w:p>
        </w:tc>
      </w:tr>
      <w:tr w:rsidR="00C060E1" w:rsidRPr="00461E6C" w14:paraId="4F46A7B1" w14:textId="77777777" w:rsidTr="00554520">
        <w:tc>
          <w:tcPr>
            <w:tcW w:w="4981" w:type="dxa"/>
          </w:tcPr>
          <w:p w14:paraId="5C6084A4" w14:textId="64559798"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6</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Aukščio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sukimo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kryptis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didinant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prieš</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laikrodžio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rodyklę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Counter Clockwise, CCW).</w:t>
            </w:r>
          </w:p>
        </w:tc>
        <w:tc>
          <w:tcPr>
            <w:tcW w:w="4981" w:type="dxa"/>
          </w:tcPr>
          <w:p w14:paraId="7DCD7D23" w14:textId="64863B3C" w:rsidR="00C060E1" w:rsidRPr="00461E6C" w:rsidRDefault="00C060E1" w:rsidP="005C411E">
            <w:pPr>
              <w:pStyle w:val="NormalWeb"/>
              <w:jc w:val="both"/>
            </w:pPr>
            <w:r w:rsidRPr="00461E6C">
              <w:rPr>
                <w:rStyle w:val="Strong"/>
                <w:b w:val="0"/>
              </w:rPr>
              <w:t>2.1</w:t>
            </w:r>
            <w:r w:rsidR="00D253A9">
              <w:rPr>
                <w:rStyle w:val="Strong"/>
                <w:b w:val="0"/>
              </w:rPr>
              <w:t>6</w:t>
            </w:r>
            <w:r w:rsidRPr="00461E6C">
              <w:rPr>
                <w:rStyle w:val="Strong"/>
                <w:b w:val="0"/>
              </w:rPr>
              <w:t>.</w:t>
            </w:r>
            <w:r w:rsidRPr="00461E6C">
              <w:t xml:space="preserve"> The direction of rotation of the elevation turret for increasing adjustment values shall be counterclockwise (CCW).</w:t>
            </w:r>
          </w:p>
        </w:tc>
      </w:tr>
      <w:tr w:rsidR="00C060E1" w:rsidRPr="00461E6C" w14:paraId="189D34D9" w14:textId="77777777" w:rsidTr="00554520">
        <w:tc>
          <w:tcPr>
            <w:tcW w:w="4981" w:type="dxa"/>
          </w:tcPr>
          <w:p w14:paraId="649C146E" w14:textId="40CB7505"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7</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Bokšteliai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nulinės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padėties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ribotuvą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zero stop), kuris </w:t>
            </w:r>
            <w:proofErr w:type="spellStart"/>
            <w:r w:rsidRPr="00461E6C">
              <w:rPr>
                <w:rFonts w:ascii="Times New Roman" w:hAnsi="Times New Roman" w:cs="Times New Roman"/>
                <w:sz w:val="24"/>
                <w:szCs w:val="24"/>
              </w:rPr>
              <w:t>neleistų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aukščio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pataisos</w:t>
            </w:r>
            <w:proofErr w:type="spellEnd"/>
          </w:p>
          <w:p w14:paraId="52C8A5B6" w14:textId="77777777" w:rsidR="00C060E1" w:rsidRPr="00461E6C" w:rsidRDefault="00C060E1"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bokšteliui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pasuktam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žemiau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nustatytos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nulinės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padėties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greitą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bei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tikslų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grįžimą</w:t>
            </w:r>
            <w:proofErr w:type="spellEnd"/>
            <w:r w:rsidRPr="00461E6C">
              <w:rPr>
                <w:rFonts w:ascii="Times New Roman" w:hAnsi="Times New Roman" w:cs="Times New Roman"/>
                <w:sz w:val="24"/>
                <w:szCs w:val="24"/>
              </w:rPr>
              <w:t xml:space="preserve"> į </w:t>
            </w:r>
            <w:proofErr w:type="spellStart"/>
            <w:r w:rsidRPr="00461E6C">
              <w:rPr>
                <w:rFonts w:ascii="Times New Roman" w:hAnsi="Times New Roman" w:cs="Times New Roman"/>
                <w:sz w:val="24"/>
                <w:szCs w:val="24"/>
              </w:rPr>
              <w:t>nulinę</w:t>
            </w:r>
            <w:proofErr w:type="spellEnd"/>
          </w:p>
          <w:p w14:paraId="768A2A94" w14:textId="77777777" w:rsidR="00C060E1" w:rsidRPr="00461E6C" w:rsidRDefault="00C060E1"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padėtį</w:t>
            </w:r>
            <w:proofErr w:type="spellEnd"/>
          </w:p>
        </w:tc>
        <w:tc>
          <w:tcPr>
            <w:tcW w:w="4981" w:type="dxa"/>
          </w:tcPr>
          <w:p w14:paraId="2D906C73" w14:textId="51854C61" w:rsidR="00C060E1" w:rsidRPr="00461E6C" w:rsidRDefault="00C060E1" w:rsidP="005C411E">
            <w:pPr>
              <w:pStyle w:val="NormalWeb"/>
              <w:jc w:val="both"/>
            </w:pPr>
            <w:r w:rsidRPr="00461E6C">
              <w:rPr>
                <w:rStyle w:val="Strong"/>
                <w:b w:val="0"/>
              </w:rPr>
              <w:t>2.1</w:t>
            </w:r>
            <w:r w:rsidR="00D253A9">
              <w:rPr>
                <w:rStyle w:val="Strong"/>
                <w:b w:val="0"/>
              </w:rPr>
              <w:t>7</w:t>
            </w:r>
            <w:r w:rsidRPr="00461E6C">
              <w:rPr>
                <w:rStyle w:val="Strong"/>
                <w:b w:val="0"/>
              </w:rPr>
              <w:t>.</w:t>
            </w:r>
            <w:r w:rsidRPr="00461E6C">
              <w:t xml:space="preserve"> The turrets shall have a zero stop mechanism that prevents the elevation turret from being adjusted below the preset zero position and ensures quick and precise return to the zero position.</w:t>
            </w:r>
          </w:p>
        </w:tc>
      </w:tr>
      <w:tr w:rsidR="00C060E1" w:rsidRPr="00461E6C" w14:paraId="2CF03048" w14:textId="77777777" w:rsidTr="00554520">
        <w:tc>
          <w:tcPr>
            <w:tcW w:w="4981" w:type="dxa"/>
          </w:tcPr>
          <w:p w14:paraId="62011DBB" w14:textId="2356F57E"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2.1</w:t>
            </w:r>
            <w:r w:rsidR="00D253A9">
              <w:rPr>
                <w:rFonts w:ascii="Times New Roman" w:hAnsi="Times New Roman" w:cs="Times New Roman"/>
                <w:sz w:val="24"/>
                <w:szCs w:val="24"/>
              </w:rPr>
              <w:t>8</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tinklelio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pašvietimo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sistemą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raudonos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spalvos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skirtą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tinklelio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matomumui</w:t>
            </w:r>
            <w:proofErr w:type="spellEnd"/>
          </w:p>
          <w:p w14:paraId="5FDE71EA"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pagerinti</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tamsiu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paros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Pašvietimo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sistema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du </w:t>
            </w:r>
            <w:proofErr w:type="spellStart"/>
            <w:r w:rsidRPr="00461E6C">
              <w:rPr>
                <w:rFonts w:ascii="Times New Roman" w:hAnsi="Times New Roman" w:cs="Times New Roman"/>
                <w:sz w:val="24"/>
                <w:szCs w:val="24"/>
              </w:rPr>
              <w:t>veikimo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režimus</w:t>
            </w:r>
            <w:proofErr w:type="spellEnd"/>
            <w:r w:rsidRPr="00461E6C">
              <w:rPr>
                <w:rFonts w:ascii="Times New Roman" w:hAnsi="Times New Roman" w:cs="Times New Roman"/>
                <w:sz w:val="24"/>
                <w:szCs w:val="24"/>
              </w:rPr>
              <w:t xml:space="preserve"> – </w:t>
            </w:r>
            <w:proofErr w:type="spellStart"/>
            <w:r w:rsidRPr="00461E6C">
              <w:rPr>
                <w:rFonts w:ascii="Times New Roman" w:hAnsi="Times New Roman" w:cs="Times New Roman"/>
                <w:sz w:val="24"/>
                <w:szCs w:val="24"/>
              </w:rPr>
              <w:t>dieninį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pritaikyta</w:t>
            </w:r>
            <w:proofErr w:type="spellEnd"/>
          </w:p>
          <w:p w14:paraId="73C4F5D2" w14:textId="77777777" w:rsidR="00C060E1" w:rsidRPr="003E280D" w:rsidRDefault="00C060E1" w:rsidP="005C411E">
            <w:pPr>
              <w:jc w:val="both"/>
              <w:rPr>
                <w:rFonts w:ascii="Times New Roman" w:hAnsi="Times New Roman" w:cs="Times New Roman"/>
                <w:sz w:val="24"/>
                <w:szCs w:val="24"/>
                <w:lang w:val="pl-PL"/>
              </w:rPr>
            </w:pPr>
            <w:proofErr w:type="spellStart"/>
            <w:proofErr w:type="gramStart"/>
            <w:r w:rsidRPr="003E280D">
              <w:rPr>
                <w:rFonts w:ascii="Times New Roman" w:hAnsi="Times New Roman" w:cs="Times New Roman"/>
                <w:sz w:val="24"/>
                <w:szCs w:val="24"/>
                <w:lang w:val="pl-PL"/>
              </w:rPr>
              <w:t>nauduoti</w:t>
            </w:r>
            <w:proofErr w:type="spellEnd"/>
            <w:proofErr w:type="gramEnd"/>
            <w:r w:rsidRPr="003E280D">
              <w:rPr>
                <w:rFonts w:ascii="Times New Roman" w:hAnsi="Times New Roman" w:cs="Times New Roman"/>
                <w:sz w:val="24"/>
                <w:szCs w:val="24"/>
                <w:lang w:val="pl-PL"/>
              </w:rPr>
              <w:t xml:space="preserve"> kartu </w:t>
            </w:r>
            <w:proofErr w:type="spellStart"/>
            <w:r w:rsidRPr="003E280D">
              <w:rPr>
                <w:rFonts w:ascii="Times New Roman" w:hAnsi="Times New Roman" w:cs="Times New Roman"/>
                <w:sz w:val="24"/>
                <w:szCs w:val="24"/>
                <w:lang w:val="pl-PL"/>
              </w:rPr>
              <w:t>su</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naktinio</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matymo</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priedu</w:t>
            </w:r>
            <w:proofErr w:type="spellEnd"/>
          </w:p>
        </w:tc>
        <w:tc>
          <w:tcPr>
            <w:tcW w:w="4981" w:type="dxa"/>
          </w:tcPr>
          <w:p w14:paraId="661774FE" w14:textId="646D2B8F" w:rsidR="00C060E1" w:rsidRPr="00461E6C" w:rsidRDefault="00C060E1" w:rsidP="005C411E">
            <w:pPr>
              <w:pStyle w:val="NormalWeb"/>
              <w:jc w:val="both"/>
            </w:pPr>
            <w:r w:rsidRPr="00461E6C">
              <w:rPr>
                <w:rStyle w:val="Strong"/>
                <w:b w:val="0"/>
              </w:rPr>
              <w:t>2.1</w:t>
            </w:r>
            <w:r w:rsidR="00D253A9">
              <w:rPr>
                <w:rStyle w:val="Strong"/>
                <w:b w:val="0"/>
              </w:rPr>
              <w:t>8</w:t>
            </w:r>
            <w:r w:rsidRPr="00461E6C">
              <w:rPr>
                <w:rStyle w:val="Strong"/>
                <w:b w:val="0"/>
              </w:rPr>
              <w:t>.</w:t>
            </w:r>
            <w:r w:rsidRPr="00461E6C">
              <w:t xml:space="preserve"> The sight shall have a reticle illumination system (red color) intended to improve reticle visibility during low-light conditions. The illumination system shall have two operating modes: a daytime mode and a mode adapted for use with a night vision attachment.</w:t>
            </w:r>
          </w:p>
        </w:tc>
      </w:tr>
      <w:tr w:rsidR="00C060E1" w:rsidRPr="00461E6C" w14:paraId="3E9D1FA3" w14:textId="77777777" w:rsidTr="00554520">
        <w:tc>
          <w:tcPr>
            <w:tcW w:w="4981" w:type="dxa"/>
          </w:tcPr>
          <w:p w14:paraId="1579053D" w14:textId="5BDD7140"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19</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automatinę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tinklelio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pašvietimo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sistemos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miego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režimo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funkciją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įsijungia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nenaudojant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vėl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įsijungia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pajudinus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Shake Awake/ Motion sensor/Motion detection feature). </w:t>
            </w:r>
            <w:proofErr w:type="spellStart"/>
            <w:r w:rsidRPr="00461E6C">
              <w:rPr>
                <w:rFonts w:ascii="Times New Roman" w:hAnsi="Times New Roman" w:cs="Times New Roman"/>
                <w:sz w:val="24"/>
                <w:szCs w:val="24"/>
              </w:rPr>
              <w:t>Taip</w:t>
            </w:r>
            <w:proofErr w:type="spellEnd"/>
            <w:r w:rsidRPr="00461E6C">
              <w:rPr>
                <w:rFonts w:ascii="Times New Roman" w:hAnsi="Times New Roman" w:cs="Times New Roman"/>
                <w:sz w:val="24"/>
                <w:szCs w:val="24"/>
              </w:rPr>
              <w:t xml:space="preserve"> pat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numatyta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automatinio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išsijungimo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funkcija</w:t>
            </w:r>
            <w:proofErr w:type="spellEnd"/>
            <w:r w:rsidRPr="00461E6C">
              <w:rPr>
                <w:rFonts w:ascii="Times New Roman" w:hAnsi="Times New Roman" w:cs="Times New Roman"/>
                <w:sz w:val="24"/>
                <w:szCs w:val="24"/>
              </w:rPr>
              <w:t xml:space="preserve">, kai </w:t>
            </w:r>
            <w:proofErr w:type="spellStart"/>
            <w:r w:rsidRPr="00461E6C">
              <w:rPr>
                <w:rFonts w:ascii="Times New Roman" w:hAnsi="Times New Roman" w:cs="Times New Roman"/>
                <w:sz w:val="24"/>
                <w:szCs w:val="24"/>
              </w:rPr>
              <w:t>sistema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nenaudojama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ilgiau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12 </w:t>
            </w:r>
            <w:proofErr w:type="spellStart"/>
            <w:r w:rsidRPr="00461E6C">
              <w:rPr>
                <w:rFonts w:ascii="Times New Roman" w:hAnsi="Times New Roman" w:cs="Times New Roman"/>
                <w:sz w:val="24"/>
                <w:szCs w:val="24"/>
              </w:rPr>
              <w:t>valandų</w:t>
            </w:r>
            <w:proofErr w:type="spellEnd"/>
            <w:r w:rsidRPr="00461E6C">
              <w:rPr>
                <w:rFonts w:ascii="Times New Roman" w:hAnsi="Times New Roman" w:cs="Times New Roman"/>
                <w:sz w:val="24"/>
                <w:szCs w:val="24"/>
              </w:rPr>
              <w:t>.</w:t>
            </w:r>
          </w:p>
          <w:p w14:paraId="5ECAA8C9" w14:textId="77777777" w:rsidR="00C060E1" w:rsidRPr="00461E6C" w:rsidRDefault="00C060E1"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Maitinimo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šaltinis</w:t>
            </w:r>
            <w:proofErr w:type="spellEnd"/>
            <w:r w:rsidRPr="00461E6C">
              <w:rPr>
                <w:rFonts w:ascii="Times New Roman" w:hAnsi="Times New Roman" w:cs="Times New Roman"/>
                <w:sz w:val="24"/>
                <w:szCs w:val="24"/>
              </w:rPr>
              <w:t xml:space="preserve"> – CR </w:t>
            </w:r>
            <w:proofErr w:type="spellStart"/>
            <w:r w:rsidRPr="00461E6C">
              <w:rPr>
                <w:rFonts w:ascii="Times New Roman" w:hAnsi="Times New Roman" w:cs="Times New Roman"/>
                <w:sz w:val="24"/>
                <w:szCs w:val="24"/>
              </w:rPr>
              <w:t>tipo</w:t>
            </w:r>
            <w:proofErr w:type="spellEnd"/>
            <w:r w:rsidRPr="00461E6C">
              <w:rPr>
                <w:rFonts w:ascii="Times New Roman" w:hAnsi="Times New Roman" w:cs="Times New Roman"/>
                <w:sz w:val="24"/>
                <w:szCs w:val="24"/>
              </w:rPr>
              <w:t xml:space="preserve"> (</w:t>
            </w:r>
            <w:proofErr w:type="spellStart"/>
            <w:proofErr w:type="gramStart"/>
            <w:r w:rsidRPr="00461E6C">
              <w:rPr>
                <w:rFonts w:ascii="Times New Roman" w:hAnsi="Times New Roman" w:cs="Times New Roman"/>
                <w:sz w:val="24"/>
                <w:szCs w:val="24"/>
              </w:rPr>
              <w:t>pvz</w:t>
            </w:r>
            <w:proofErr w:type="spellEnd"/>
            <w:r w:rsidRPr="00461E6C">
              <w:rPr>
                <w:rFonts w:ascii="Times New Roman" w:hAnsi="Times New Roman" w:cs="Times New Roman"/>
                <w:sz w:val="24"/>
                <w:szCs w:val="24"/>
              </w:rPr>
              <w:t>.,</w:t>
            </w:r>
            <w:proofErr w:type="gramEnd"/>
            <w:r w:rsidRPr="00461E6C">
              <w:rPr>
                <w:rFonts w:ascii="Times New Roman" w:hAnsi="Times New Roman" w:cs="Times New Roman"/>
                <w:sz w:val="24"/>
                <w:szCs w:val="24"/>
              </w:rPr>
              <w:t xml:space="preserve"> CR2032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CR2025).</w:t>
            </w:r>
          </w:p>
        </w:tc>
        <w:tc>
          <w:tcPr>
            <w:tcW w:w="4981" w:type="dxa"/>
          </w:tcPr>
          <w:p w14:paraId="1FBA06A1" w14:textId="66C10191" w:rsidR="00C060E1" w:rsidRPr="00461E6C" w:rsidRDefault="00C060E1" w:rsidP="005C411E">
            <w:pPr>
              <w:pStyle w:val="NormalWeb"/>
              <w:jc w:val="both"/>
            </w:pPr>
            <w:r w:rsidRPr="00461E6C">
              <w:rPr>
                <w:rStyle w:val="Strong"/>
                <w:b w:val="0"/>
              </w:rPr>
              <w:t>2.</w:t>
            </w:r>
            <w:r w:rsidR="00D253A9" w:rsidRPr="00D253A9">
              <w:rPr>
                <w:rStyle w:val="Strong"/>
                <w:b w:val="0"/>
              </w:rPr>
              <w:t>19</w:t>
            </w:r>
            <w:r w:rsidRPr="00461E6C">
              <w:rPr>
                <w:rStyle w:val="Strong"/>
                <w:b w:val="0"/>
              </w:rPr>
              <w:t>.</w:t>
            </w:r>
            <w:r w:rsidRPr="00461E6C">
              <w:t xml:space="preserve"> The sight shall have an automatic </w:t>
            </w:r>
            <w:proofErr w:type="gramStart"/>
            <w:r w:rsidRPr="00461E6C">
              <w:t>reticle illumination sleep mode function</w:t>
            </w:r>
            <w:proofErr w:type="gramEnd"/>
            <w:r w:rsidRPr="00461E6C">
              <w:t xml:space="preserve"> that activates when the sight is not in use and reactivates upon movement of the sight (Shake Awake / Motion Sensor / Motion Detection feature). In addition, an automatic shut-off function </w:t>
            </w:r>
            <w:proofErr w:type="gramStart"/>
            <w:r w:rsidRPr="00461E6C">
              <w:t>shall be provided</w:t>
            </w:r>
            <w:proofErr w:type="gramEnd"/>
            <w:r w:rsidRPr="00461E6C">
              <w:t xml:space="preserve"> when the system remains unused for more than 12 hours. Power supply: CR-type battery (e.g., CR2032 or CR2025).</w:t>
            </w:r>
          </w:p>
        </w:tc>
      </w:tr>
      <w:tr w:rsidR="00C060E1" w:rsidRPr="00461E6C" w14:paraId="0D7A707A" w14:textId="77777777" w:rsidTr="00554520">
        <w:tc>
          <w:tcPr>
            <w:tcW w:w="4981" w:type="dxa"/>
          </w:tcPr>
          <w:p w14:paraId="2CD37F31" w14:textId="0897E573"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0</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suderinamas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prieš</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montuojamais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naktinio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matymo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arba</w:t>
            </w:r>
            <w:proofErr w:type="spellEnd"/>
          </w:p>
          <w:p w14:paraId="48C33F83"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termovizoriniais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priedėliais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clip-on night vision / thermal device).</w:t>
            </w:r>
          </w:p>
        </w:tc>
        <w:tc>
          <w:tcPr>
            <w:tcW w:w="4981" w:type="dxa"/>
          </w:tcPr>
          <w:p w14:paraId="05684DB9" w14:textId="23E3F960" w:rsidR="00C060E1" w:rsidRPr="00461E6C" w:rsidRDefault="00C060E1" w:rsidP="005C411E">
            <w:pPr>
              <w:pStyle w:val="NormalWeb"/>
              <w:jc w:val="both"/>
            </w:pPr>
            <w:r w:rsidRPr="00461E6C">
              <w:rPr>
                <w:rStyle w:val="Strong"/>
                <w:b w:val="0"/>
              </w:rPr>
              <w:t>2.2</w:t>
            </w:r>
            <w:r w:rsidR="00D253A9">
              <w:rPr>
                <w:rStyle w:val="Strong"/>
                <w:b w:val="0"/>
              </w:rPr>
              <w:t>0</w:t>
            </w:r>
            <w:r w:rsidRPr="00461E6C">
              <w:rPr>
                <w:rStyle w:val="Strong"/>
                <w:b w:val="0"/>
              </w:rPr>
              <w:t>.</w:t>
            </w:r>
            <w:r w:rsidRPr="00461E6C">
              <w:t xml:space="preserve"> The sight shall be compatible with clip-on night vision or thermal imaging devices mounted in front of the optical sight.</w:t>
            </w:r>
          </w:p>
        </w:tc>
      </w:tr>
      <w:tr w:rsidR="00C060E1" w:rsidRPr="00461E6C" w14:paraId="172C0D38" w14:textId="77777777" w:rsidTr="00554520">
        <w:tc>
          <w:tcPr>
            <w:tcW w:w="4981" w:type="dxa"/>
          </w:tcPr>
          <w:p w14:paraId="2D39A9A0" w14:textId="3F25350E"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1</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dioptrijų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intervalas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didesnį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–3 </w:t>
            </w:r>
            <w:proofErr w:type="spellStart"/>
            <w:r w:rsidRPr="00461E6C">
              <w:rPr>
                <w:rFonts w:ascii="Times New Roman" w:hAnsi="Times New Roman" w:cs="Times New Roman"/>
                <w:sz w:val="24"/>
                <w:szCs w:val="24"/>
              </w:rPr>
              <w:t>iki</w:t>
            </w:r>
            <w:proofErr w:type="spellEnd"/>
            <w:r w:rsidRPr="00461E6C">
              <w:rPr>
                <w:rFonts w:ascii="Times New Roman" w:hAnsi="Times New Roman" w:cs="Times New Roman"/>
                <w:sz w:val="24"/>
                <w:szCs w:val="24"/>
              </w:rPr>
              <w:t xml:space="preserve"> +2 </w:t>
            </w:r>
            <w:proofErr w:type="spellStart"/>
            <w:r w:rsidRPr="00461E6C">
              <w:rPr>
                <w:rFonts w:ascii="Times New Roman" w:hAnsi="Times New Roman" w:cs="Times New Roman"/>
                <w:sz w:val="24"/>
                <w:szCs w:val="24"/>
              </w:rPr>
              <w:t>dioptrijų</w:t>
            </w:r>
            <w:proofErr w:type="spellEnd"/>
            <w:r w:rsidRPr="00461E6C">
              <w:rPr>
                <w:rFonts w:ascii="Times New Roman" w:hAnsi="Times New Roman" w:cs="Times New Roman"/>
                <w:sz w:val="24"/>
                <w:szCs w:val="24"/>
              </w:rPr>
              <w:t>.</w:t>
            </w:r>
          </w:p>
        </w:tc>
        <w:tc>
          <w:tcPr>
            <w:tcW w:w="4981" w:type="dxa"/>
          </w:tcPr>
          <w:p w14:paraId="182D2689" w14:textId="3DB6EA38" w:rsidR="00C060E1" w:rsidRPr="00461E6C" w:rsidRDefault="00C060E1" w:rsidP="005C411E">
            <w:pPr>
              <w:pStyle w:val="NormalWeb"/>
              <w:jc w:val="both"/>
            </w:pPr>
            <w:r w:rsidRPr="00461E6C">
              <w:rPr>
                <w:rStyle w:val="Strong"/>
                <w:b w:val="0"/>
              </w:rPr>
              <w:t>2.2</w:t>
            </w:r>
            <w:r w:rsidR="00D253A9">
              <w:rPr>
                <w:rStyle w:val="Strong"/>
                <w:b w:val="0"/>
              </w:rPr>
              <w:t>1</w:t>
            </w:r>
            <w:r w:rsidRPr="00461E6C">
              <w:rPr>
                <w:rStyle w:val="Strong"/>
                <w:b w:val="0"/>
              </w:rPr>
              <w:t>.</w:t>
            </w:r>
            <w:r w:rsidRPr="00461E6C">
              <w:t xml:space="preserve"> The diopter adjustment range of the sight shall be not less than from –3 to +2 diopters.</w:t>
            </w:r>
          </w:p>
        </w:tc>
      </w:tr>
      <w:tr w:rsidR="00C060E1" w:rsidRPr="00461E6C" w14:paraId="51ACCAC3" w14:textId="77777777" w:rsidTr="00554520">
        <w:tc>
          <w:tcPr>
            <w:tcW w:w="4981" w:type="dxa"/>
          </w:tcPr>
          <w:p w14:paraId="1003E0B5" w14:textId="2F4AD225"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2</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paralakso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funkciją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Paralakso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intervalas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w:t>
            </w:r>
          </w:p>
          <w:p w14:paraId="7FD03E8A"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mažesnis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25 m.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50 m. </w:t>
            </w:r>
            <w:proofErr w:type="spellStart"/>
            <w:r w:rsidRPr="00461E6C">
              <w:rPr>
                <w:rFonts w:ascii="Times New Roman" w:hAnsi="Times New Roman" w:cs="Times New Roman"/>
                <w:sz w:val="24"/>
                <w:szCs w:val="24"/>
              </w:rPr>
              <w:t>iki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begalybės</w:t>
            </w:r>
            <w:proofErr w:type="spellEnd"/>
            <w:r w:rsidRPr="00461E6C">
              <w:rPr>
                <w:rFonts w:ascii="Times New Roman" w:hAnsi="Times New Roman" w:cs="Times New Roman"/>
                <w:sz w:val="24"/>
                <w:szCs w:val="24"/>
              </w:rPr>
              <w:t xml:space="preserve"> (∞). </w:t>
            </w:r>
            <w:proofErr w:type="spellStart"/>
            <w:r w:rsidRPr="00461E6C">
              <w:rPr>
                <w:rFonts w:ascii="Times New Roman" w:hAnsi="Times New Roman" w:cs="Times New Roman"/>
                <w:sz w:val="24"/>
                <w:szCs w:val="24"/>
              </w:rPr>
              <w:t>Paralakso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reguliavimas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kad</w:t>
            </w:r>
            <w:proofErr w:type="spellEnd"/>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taikinys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aiškiai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matomas</w:t>
            </w:r>
            <w:proofErr w:type="spellEnd"/>
            <w:r w:rsidRPr="00461E6C">
              <w:rPr>
                <w:rFonts w:ascii="Times New Roman" w:hAnsi="Times New Roman" w:cs="Times New Roman"/>
                <w:sz w:val="24"/>
                <w:szCs w:val="24"/>
              </w:rPr>
              <w:t xml:space="preserve">, o </w:t>
            </w:r>
            <w:proofErr w:type="spellStart"/>
            <w:r w:rsidRPr="00461E6C">
              <w:rPr>
                <w:rFonts w:ascii="Times New Roman" w:hAnsi="Times New Roman" w:cs="Times New Roman"/>
                <w:sz w:val="24"/>
                <w:szCs w:val="24"/>
              </w:rPr>
              <w:t>taikymosi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taško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padėtis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nesikeistų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keičiantis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šaulio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akies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padėčiai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žiūrint</w:t>
            </w:r>
            <w:proofErr w:type="spellEnd"/>
            <w:r w:rsidRPr="00461E6C">
              <w:rPr>
                <w:rFonts w:ascii="Times New Roman" w:hAnsi="Times New Roman" w:cs="Times New Roman"/>
                <w:sz w:val="24"/>
                <w:szCs w:val="24"/>
              </w:rPr>
              <w:t xml:space="preserve"> per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w:t>
            </w:r>
          </w:p>
        </w:tc>
        <w:tc>
          <w:tcPr>
            <w:tcW w:w="4981" w:type="dxa"/>
          </w:tcPr>
          <w:p w14:paraId="72FC3C93" w14:textId="33D5E525" w:rsidR="00C060E1" w:rsidRPr="00461E6C" w:rsidRDefault="00C060E1" w:rsidP="005C411E">
            <w:pPr>
              <w:pStyle w:val="NormalWeb"/>
              <w:jc w:val="both"/>
            </w:pPr>
            <w:r w:rsidRPr="00461E6C">
              <w:t>2.2</w:t>
            </w:r>
            <w:r w:rsidR="00D253A9">
              <w:t>2</w:t>
            </w:r>
            <w:r w:rsidRPr="00461E6C">
              <w:t>. The sight shall have a parallax adjustment function. The parallax adjustment range shall be not less than from 25 m or 50 m to infinity (∞). The parallax adjustment shall ensure that the target remains clearly visible and that the point of aim position does not change when the shooter’s eye position changes while looking through the sight.</w:t>
            </w:r>
          </w:p>
        </w:tc>
      </w:tr>
      <w:tr w:rsidR="00C060E1" w:rsidRPr="00461E6C" w14:paraId="046761B0" w14:textId="77777777" w:rsidTr="00D0223C">
        <w:trPr>
          <w:trHeight w:val="2417"/>
        </w:trPr>
        <w:tc>
          <w:tcPr>
            <w:tcW w:w="4981" w:type="dxa"/>
          </w:tcPr>
          <w:p w14:paraId="6CEB8250" w14:textId="246152D9"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lastRenderedPageBreak/>
              <w:t>2.2</w:t>
            </w:r>
            <w:r w:rsidR="00D253A9">
              <w:rPr>
                <w:rFonts w:ascii="Times New Roman" w:hAnsi="Times New Roman" w:cs="Times New Roman"/>
                <w:sz w:val="24"/>
                <w:szCs w:val="24"/>
              </w:rPr>
              <w:t>3</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Taikymosi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tinklelis</w:t>
            </w:r>
            <w:proofErr w:type="spellEnd"/>
            <w:r w:rsidRPr="00461E6C">
              <w:rPr>
                <w:rFonts w:ascii="Times New Roman" w:hAnsi="Times New Roman" w:cs="Times New Roman"/>
                <w:sz w:val="24"/>
                <w:szCs w:val="24"/>
              </w:rPr>
              <w:t>:</w:t>
            </w:r>
          </w:p>
          <w:p w14:paraId="21F33159" w14:textId="49DD55F5"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3</w:t>
            </w:r>
            <w:r w:rsidRPr="00461E6C">
              <w:rPr>
                <w:rFonts w:ascii="Times New Roman" w:hAnsi="Times New Roman" w:cs="Times New Roman"/>
                <w:sz w:val="24"/>
                <w:szCs w:val="24"/>
              </w:rPr>
              <w:t xml:space="preserve">.1. </w:t>
            </w:r>
            <w:proofErr w:type="spellStart"/>
            <w:r w:rsidRPr="00461E6C">
              <w:rPr>
                <w:rFonts w:ascii="Times New Roman" w:hAnsi="Times New Roman" w:cs="Times New Roman"/>
                <w:sz w:val="24"/>
                <w:szCs w:val="24"/>
              </w:rPr>
              <w:t>taktinis</w:t>
            </w:r>
            <w:proofErr w:type="spellEnd"/>
            <w:r w:rsidRPr="00461E6C">
              <w:rPr>
                <w:rFonts w:ascii="Times New Roman" w:hAnsi="Times New Roman" w:cs="Times New Roman"/>
                <w:sz w:val="24"/>
                <w:szCs w:val="24"/>
              </w:rPr>
              <w:t xml:space="preserve"> MRAD, </w:t>
            </w:r>
            <w:proofErr w:type="spellStart"/>
            <w:r w:rsidRPr="00461E6C">
              <w:rPr>
                <w:rFonts w:ascii="Times New Roman" w:hAnsi="Times New Roman" w:cs="Times New Roman"/>
                <w:sz w:val="24"/>
                <w:szCs w:val="24"/>
              </w:rPr>
              <w:t>eglutės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tipo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tree type; </w:t>
            </w:r>
            <w:proofErr w:type="spellStart"/>
            <w:r w:rsidRPr="00461E6C">
              <w:rPr>
                <w:rFonts w:ascii="Times New Roman" w:hAnsi="Times New Roman" w:cs="Times New Roman"/>
                <w:sz w:val="24"/>
                <w:szCs w:val="24"/>
              </w:rPr>
              <w:t>Chrismas</w:t>
            </w:r>
            <w:proofErr w:type="spellEnd"/>
            <w:r w:rsidRPr="00461E6C">
              <w:rPr>
                <w:rFonts w:ascii="Times New Roman" w:hAnsi="Times New Roman" w:cs="Times New Roman"/>
                <w:sz w:val="24"/>
                <w:szCs w:val="24"/>
              </w:rPr>
              <w:t xml:space="preserve"> tree </w:t>
            </w:r>
            <w:proofErr w:type="spellStart"/>
            <w:r w:rsidRPr="00461E6C">
              <w:rPr>
                <w:rFonts w:ascii="Times New Roman" w:hAnsi="Times New Roman" w:cs="Times New Roman"/>
                <w:sz w:val="24"/>
                <w:szCs w:val="24"/>
              </w:rPr>
              <w:t>reticle;grid</w:t>
            </w:r>
            <w:proofErr w:type="spellEnd"/>
            <w:r w:rsidRPr="00461E6C">
              <w:rPr>
                <w:rFonts w:ascii="Times New Roman" w:hAnsi="Times New Roman" w:cs="Times New Roman"/>
                <w:sz w:val="24"/>
                <w:szCs w:val="24"/>
              </w:rPr>
              <w:t xml:space="preserve"> reticle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hybrid reticle), </w:t>
            </w:r>
            <w:proofErr w:type="spellStart"/>
            <w:r w:rsidRPr="00461E6C">
              <w:rPr>
                <w:rFonts w:ascii="Times New Roman" w:hAnsi="Times New Roman" w:cs="Times New Roman"/>
                <w:sz w:val="24"/>
                <w:szCs w:val="24"/>
              </w:rPr>
              <w:t>pvz</w:t>
            </w:r>
            <w:proofErr w:type="spellEnd"/>
            <w:r w:rsidRPr="00461E6C">
              <w:rPr>
                <w:rFonts w:ascii="Times New Roman" w:hAnsi="Times New Roman" w:cs="Times New Roman"/>
                <w:sz w:val="24"/>
                <w:szCs w:val="24"/>
              </w:rPr>
              <w:t xml:space="preserve">., SKMR4, SKMR4+, TREMOR3, TREMOR5, PR2-MIL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lygiavertis</w:t>
            </w:r>
            <w:proofErr w:type="spellEnd"/>
            <w:r w:rsidRPr="00461E6C">
              <w:rPr>
                <w:rFonts w:ascii="Times New Roman" w:hAnsi="Times New Roman" w:cs="Times New Roman"/>
                <w:sz w:val="24"/>
                <w:szCs w:val="24"/>
              </w:rPr>
              <w:t>;</w:t>
            </w:r>
          </w:p>
          <w:p w14:paraId="09B8E798" w14:textId="273A129C"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3</w:t>
            </w:r>
            <w:r w:rsidRPr="00461E6C">
              <w:rPr>
                <w:rFonts w:ascii="Times New Roman" w:hAnsi="Times New Roman" w:cs="Times New Roman"/>
                <w:sz w:val="24"/>
                <w:szCs w:val="24"/>
              </w:rPr>
              <w:t xml:space="preserve">.2. </w:t>
            </w:r>
            <w:proofErr w:type="spellStart"/>
            <w:r w:rsidRPr="00461E6C">
              <w:rPr>
                <w:rFonts w:ascii="Times New Roman" w:hAnsi="Times New Roman" w:cs="Times New Roman"/>
                <w:sz w:val="24"/>
                <w:szCs w:val="24"/>
              </w:rPr>
              <w:t>Taikikio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tinklelis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priekinėje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židinio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plokštumoje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First Focal Plane, FFP),</w:t>
            </w:r>
          </w:p>
          <w:p w14:paraId="159977E8" w14:textId="77777777" w:rsidR="00C060E1" w:rsidRPr="00461E6C" w:rsidRDefault="00C060E1"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užtikrinant</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kad</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tinklelio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dydis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keičiasi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proporcingai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didinimo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pokyčiui</w:t>
            </w:r>
            <w:proofErr w:type="spellEnd"/>
            <w:r w:rsidRPr="00461E6C">
              <w:rPr>
                <w:rFonts w:ascii="Times New Roman" w:hAnsi="Times New Roman" w:cs="Times New Roman"/>
                <w:sz w:val="24"/>
                <w:szCs w:val="24"/>
              </w:rPr>
              <w:t>.</w:t>
            </w:r>
          </w:p>
        </w:tc>
        <w:tc>
          <w:tcPr>
            <w:tcW w:w="4981" w:type="dxa"/>
          </w:tcPr>
          <w:p w14:paraId="3B99AFE9" w14:textId="70BF3328"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3</w:t>
            </w:r>
            <w:r w:rsidRPr="00461E6C">
              <w:rPr>
                <w:rFonts w:ascii="Times New Roman" w:hAnsi="Times New Roman" w:cs="Times New Roman"/>
                <w:sz w:val="24"/>
                <w:szCs w:val="24"/>
              </w:rPr>
              <w:t>. Reticle:</w:t>
            </w:r>
          </w:p>
          <w:p w14:paraId="11FE5311" w14:textId="7DD15751"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3</w:t>
            </w:r>
            <w:r w:rsidRPr="00461E6C">
              <w:rPr>
                <w:rFonts w:ascii="Times New Roman" w:hAnsi="Times New Roman" w:cs="Times New Roman"/>
                <w:sz w:val="24"/>
                <w:szCs w:val="24"/>
              </w:rPr>
              <w:t>.1. The reticle shall be a tactical MRAD tree-type reticle (e.g., Christmas tree reticle, grid reticle, or hybrid reticle), such as SKMR4, SKMR4+, TREMOR3, TREMOR5, PR2-MIL, or equivalent.</w:t>
            </w:r>
          </w:p>
          <w:p w14:paraId="64C56959" w14:textId="6E55F521" w:rsidR="00C060E1" w:rsidRPr="00461E6C" w:rsidRDefault="00C060E1"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3</w:t>
            </w:r>
            <w:r w:rsidRPr="00461E6C">
              <w:rPr>
                <w:rFonts w:ascii="Times New Roman" w:hAnsi="Times New Roman" w:cs="Times New Roman"/>
                <w:sz w:val="24"/>
                <w:szCs w:val="24"/>
              </w:rPr>
              <w:t>.2. The reticle shall be located in the First Focal Plane (FFP), ensuring that the reticle size changes proportionally with changes in optical magnification.</w:t>
            </w:r>
          </w:p>
        </w:tc>
      </w:tr>
      <w:tr w:rsidR="00DA7B53" w:rsidRPr="00461E6C" w14:paraId="17C9DD61" w14:textId="77777777" w:rsidTr="00554520">
        <w:tc>
          <w:tcPr>
            <w:tcW w:w="4981" w:type="dxa"/>
          </w:tcPr>
          <w:p w14:paraId="0D1B5510" w14:textId="7A8AABA6" w:rsidR="00E56E02" w:rsidRPr="00461E6C" w:rsidRDefault="00E56E02"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4</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tvirtinimo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kronšteinas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monobloko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tipo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one-piece </w:t>
            </w:r>
            <w:proofErr w:type="spellStart"/>
            <w:r w:rsidRPr="00461E6C">
              <w:rPr>
                <w:rFonts w:ascii="Times New Roman" w:hAnsi="Times New Roman" w:cs="Times New Roman"/>
                <w:sz w:val="24"/>
                <w:szCs w:val="24"/>
              </w:rPr>
              <w:t>monoblock</w:t>
            </w:r>
            <w:proofErr w:type="spellEnd"/>
            <w:r w:rsidRPr="00461E6C">
              <w:rPr>
                <w:rFonts w:ascii="Times New Roman" w:hAnsi="Times New Roman" w:cs="Times New Roman"/>
                <w:sz w:val="24"/>
                <w:szCs w:val="24"/>
              </w:rPr>
              <w:t xml:space="preserve"> scope</w:t>
            </w:r>
            <w:r w:rsidR="003E280D">
              <w:rPr>
                <w:rFonts w:ascii="Times New Roman" w:hAnsi="Times New Roman" w:cs="Times New Roman"/>
                <w:sz w:val="24"/>
                <w:szCs w:val="24"/>
              </w:rPr>
              <w:t xml:space="preserve"> </w:t>
            </w:r>
            <w:r w:rsidRPr="00461E6C">
              <w:rPr>
                <w:rFonts w:ascii="Times New Roman" w:hAnsi="Times New Roman" w:cs="Times New Roman"/>
                <w:sz w:val="24"/>
                <w:szCs w:val="24"/>
              </w:rPr>
              <w:t xml:space="preserve">mount), </w:t>
            </w:r>
            <w:proofErr w:type="spellStart"/>
            <w:r w:rsidRPr="00461E6C">
              <w:rPr>
                <w:rFonts w:ascii="Times New Roman" w:hAnsi="Times New Roman" w:cs="Times New Roman"/>
                <w:sz w:val="24"/>
                <w:szCs w:val="24"/>
              </w:rPr>
              <w:t>pagamintas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vieno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vientiso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korpuso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integruotais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žiedais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taikikliui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tvirtinti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Dviejų</w:t>
            </w:r>
            <w:proofErr w:type="spellEnd"/>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dalių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žiedų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two-piece rings) </w:t>
            </w:r>
            <w:proofErr w:type="spellStart"/>
            <w:r w:rsidRPr="00461E6C">
              <w:rPr>
                <w:rFonts w:ascii="Times New Roman" w:hAnsi="Times New Roman" w:cs="Times New Roman"/>
                <w:sz w:val="24"/>
                <w:szCs w:val="24"/>
              </w:rPr>
              <w:t>konstrukcija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neleidžiama</w:t>
            </w:r>
            <w:proofErr w:type="spellEnd"/>
            <w:r w:rsidRPr="00461E6C">
              <w:rPr>
                <w:rFonts w:ascii="Times New Roman" w:hAnsi="Times New Roman" w:cs="Times New Roman"/>
                <w:sz w:val="24"/>
                <w:szCs w:val="24"/>
              </w:rPr>
              <w:t xml:space="preserve">. </w:t>
            </w:r>
            <w:proofErr w:type="spellStart"/>
            <w:r w:rsidR="003E280D">
              <w:rPr>
                <w:rFonts w:ascii="Times New Roman" w:hAnsi="Times New Roman" w:cs="Times New Roman"/>
                <w:sz w:val="24"/>
                <w:szCs w:val="24"/>
              </w:rPr>
              <w:t>K</w:t>
            </w:r>
            <w:r w:rsidRPr="00461E6C">
              <w:rPr>
                <w:rFonts w:ascii="Times New Roman" w:hAnsi="Times New Roman" w:cs="Times New Roman"/>
                <w:sz w:val="24"/>
                <w:szCs w:val="24"/>
              </w:rPr>
              <w:t>ronšteinas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skirtas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montuoti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w:t>
            </w:r>
            <w:proofErr w:type="spellEnd"/>
          </w:p>
          <w:p w14:paraId="6C9AFC29" w14:textId="77777777" w:rsidR="003E280D" w:rsidRDefault="00E56E02" w:rsidP="005C411E">
            <w:pPr>
              <w:jc w:val="both"/>
              <w:rPr>
                <w:rFonts w:ascii="Times New Roman" w:hAnsi="Times New Roman" w:cs="Times New Roman"/>
                <w:sz w:val="24"/>
                <w:szCs w:val="24"/>
              </w:rPr>
            </w:pPr>
            <w:r w:rsidRPr="00461E6C">
              <w:rPr>
                <w:rFonts w:ascii="Times New Roman" w:hAnsi="Times New Roman" w:cs="Times New Roman"/>
                <w:sz w:val="24"/>
                <w:szCs w:val="24"/>
              </w:rPr>
              <w:t>MIL-STD-1913 (</w:t>
            </w:r>
            <w:proofErr w:type="spellStart"/>
            <w:r w:rsidRPr="00461E6C">
              <w:rPr>
                <w:rFonts w:ascii="Times New Roman" w:hAnsi="Times New Roman" w:cs="Times New Roman"/>
                <w:sz w:val="24"/>
                <w:szCs w:val="24"/>
              </w:rPr>
              <w:t>Picatinny</w:t>
            </w:r>
            <w:proofErr w:type="spellEnd"/>
            <w:r w:rsidRPr="00461E6C">
              <w:rPr>
                <w:rFonts w:ascii="Times New Roman" w:hAnsi="Times New Roman" w:cs="Times New Roman"/>
                <w:sz w:val="24"/>
                <w:szCs w:val="24"/>
              </w:rPr>
              <w:t xml:space="preserve">) / STANAG 4694 NATO </w:t>
            </w:r>
            <w:proofErr w:type="spellStart"/>
            <w:r w:rsidRPr="00461E6C">
              <w:rPr>
                <w:rFonts w:ascii="Times New Roman" w:hAnsi="Times New Roman" w:cs="Times New Roman"/>
                <w:sz w:val="24"/>
                <w:szCs w:val="24"/>
              </w:rPr>
              <w:t>bėgio</w:t>
            </w:r>
            <w:proofErr w:type="spellEnd"/>
            <w:r w:rsidRPr="00461E6C">
              <w:rPr>
                <w:rFonts w:ascii="Times New Roman" w:hAnsi="Times New Roman" w:cs="Times New Roman"/>
                <w:sz w:val="24"/>
                <w:szCs w:val="24"/>
              </w:rPr>
              <w:t>.</w:t>
            </w:r>
            <w:r w:rsidR="003E280D">
              <w:rPr>
                <w:rFonts w:ascii="Times New Roman" w:hAnsi="Times New Roman" w:cs="Times New Roman"/>
                <w:sz w:val="24"/>
                <w:szCs w:val="24"/>
              </w:rPr>
              <w:t xml:space="preserve"> </w:t>
            </w:r>
          </w:p>
          <w:p w14:paraId="10C89753" w14:textId="77777777" w:rsidR="00DA7B53" w:rsidRPr="00461E6C" w:rsidRDefault="00E56E02"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Kronšteinas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tvirtinamas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bėgio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varžtais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užtikrinančiais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patikimą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stabilų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fiksavimą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šaudymo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Kronšteino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svoris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didesnis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300 g. </w:t>
            </w:r>
            <w:proofErr w:type="spellStart"/>
            <w:r w:rsidRPr="00461E6C">
              <w:rPr>
                <w:rFonts w:ascii="Times New Roman" w:hAnsi="Times New Roman" w:cs="Times New Roman"/>
                <w:sz w:val="24"/>
                <w:szCs w:val="24"/>
              </w:rPr>
              <w:t>Kronšteino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posvyrio</w:t>
            </w:r>
            <w:proofErr w:type="spellEnd"/>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kampas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didesnis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20 MOA±1 MOA</w:t>
            </w:r>
          </w:p>
        </w:tc>
        <w:tc>
          <w:tcPr>
            <w:tcW w:w="4981" w:type="dxa"/>
          </w:tcPr>
          <w:p w14:paraId="7A620A50" w14:textId="42227CE8"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bCs/>
                <w:sz w:val="24"/>
                <w:szCs w:val="24"/>
              </w:rPr>
              <w:t>2.2</w:t>
            </w:r>
            <w:r w:rsidR="00D253A9">
              <w:rPr>
                <w:rFonts w:ascii="Times New Roman" w:hAnsi="Times New Roman" w:cs="Times New Roman"/>
                <w:bCs/>
                <w:sz w:val="24"/>
                <w:szCs w:val="24"/>
              </w:rPr>
              <w:t>4</w:t>
            </w:r>
            <w:r w:rsidRPr="00461E6C">
              <w:rPr>
                <w:rFonts w:ascii="Times New Roman" w:hAnsi="Times New Roman" w:cs="Times New Roman"/>
                <w:bCs/>
                <w:sz w:val="24"/>
                <w:szCs w:val="24"/>
              </w:rPr>
              <w:t>.</w:t>
            </w:r>
            <w:r w:rsidRPr="00461E6C">
              <w:rPr>
                <w:rFonts w:ascii="Times New Roman" w:hAnsi="Times New Roman" w:cs="Times New Roman"/>
                <w:sz w:val="24"/>
                <w:szCs w:val="24"/>
              </w:rPr>
              <w:t xml:space="preserve"> The </w:t>
            </w:r>
            <w:proofErr w:type="gramStart"/>
            <w:r w:rsidRPr="00461E6C">
              <w:rPr>
                <w:rFonts w:ascii="Times New Roman" w:hAnsi="Times New Roman" w:cs="Times New Roman"/>
                <w:sz w:val="24"/>
                <w:szCs w:val="24"/>
              </w:rPr>
              <w:t>sight mounting</w:t>
            </w:r>
            <w:proofErr w:type="gramEnd"/>
            <w:r w:rsidRPr="00461E6C">
              <w:rPr>
                <w:rFonts w:ascii="Times New Roman" w:hAnsi="Times New Roman" w:cs="Times New Roman"/>
                <w:sz w:val="24"/>
                <w:szCs w:val="24"/>
              </w:rPr>
              <w:t xml:space="preserve"> bracket shall be of a one-piece </w:t>
            </w:r>
            <w:proofErr w:type="spellStart"/>
            <w:r w:rsidRPr="00461E6C">
              <w:rPr>
                <w:rFonts w:ascii="Times New Roman" w:hAnsi="Times New Roman" w:cs="Times New Roman"/>
                <w:sz w:val="24"/>
                <w:szCs w:val="24"/>
              </w:rPr>
              <w:t>monoblock</w:t>
            </w:r>
            <w:proofErr w:type="spellEnd"/>
            <w:r w:rsidRPr="00461E6C">
              <w:rPr>
                <w:rFonts w:ascii="Times New Roman" w:hAnsi="Times New Roman" w:cs="Times New Roman"/>
                <w:sz w:val="24"/>
                <w:szCs w:val="24"/>
              </w:rPr>
              <w:t xml:space="preserve"> scope mount design, manufactured from a single solid body with integrated rings for mounting the optical sight. A two-piece rings design </w:t>
            </w:r>
            <w:proofErr w:type="gramStart"/>
            <w:r w:rsidRPr="00461E6C">
              <w:rPr>
                <w:rFonts w:ascii="Times New Roman" w:hAnsi="Times New Roman" w:cs="Times New Roman"/>
                <w:sz w:val="24"/>
                <w:szCs w:val="24"/>
              </w:rPr>
              <w:t>shall not be permitted</w:t>
            </w:r>
            <w:proofErr w:type="gramEnd"/>
            <w:r w:rsidRPr="00461E6C">
              <w:rPr>
                <w:rFonts w:ascii="Times New Roman" w:hAnsi="Times New Roman" w:cs="Times New Roman"/>
                <w:sz w:val="24"/>
                <w:szCs w:val="24"/>
              </w:rPr>
              <w:t xml:space="preserve">. The mount </w:t>
            </w:r>
            <w:proofErr w:type="gramStart"/>
            <w:r w:rsidRPr="00461E6C">
              <w:rPr>
                <w:rFonts w:ascii="Times New Roman" w:hAnsi="Times New Roman" w:cs="Times New Roman"/>
                <w:sz w:val="24"/>
                <w:szCs w:val="24"/>
              </w:rPr>
              <w:t>shall be intended</w:t>
            </w:r>
            <w:proofErr w:type="gramEnd"/>
            <w:r w:rsidRPr="00461E6C">
              <w:rPr>
                <w:rFonts w:ascii="Times New Roman" w:hAnsi="Times New Roman" w:cs="Times New Roman"/>
                <w:sz w:val="24"/>
                <w:szCs w:val="24"/>
              </w:rPr>
              <w:t xml:space="preserve"> for installation on a MIL-STD-1913 (</w:t>
            </w:r>
            <w:proofErr w:type="spellStart"/>
            <w:r w:rsidRPr="00461E6C">
              <w:rPr>
                <w:rFonts w:ascii="Times New Roman" w:hAnsi="Times New Roman" w:cs="Times New Roman"/>
                <w:sz w:val="24"/>
                <w:szCs w:val="24"/>
              </w:rPr>
              <w:t>Picatinny</w:t>
            </w:r>
            <w:proofErr w:type="spellEnd"/>
            <w:r w:rsidRPr="00461E6C">
              <w:rPr>
                <w:rFonts w:ascii="Times New Roman" w:hAnsi="Times New Roman" w:cs="Times New Roman"/>
                <w:sz w:val="24"/>
                <w:szCs w:val="24"/>
              </w:rPr>
              <w:t>) / STANAG 4694 NATO rail.</w:t>
            </w:r>
          </w:p>
          <w:p w14:paraId="1E32A3FD" w14:textId="77777777" w:rsidR="00DA7B53"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The mount </w:t>
            </w:r>
            <w:proofErr w:type="gramStart"/>
            <w:r w:rsidRPr="00461E6C">
              <w:rPr>
                <w:rFonts w:ascii="Times New Roman" w:hAnsi="Times New Roman" w:cs="Times New Roman"/>
                <w:sz w:val="24"/>
                <w:szCs w:val="24"/>
              </w:rPr>
              <w:t>shall be attached</w:t>
            </w:r>
            <w:proofErr w:type="gramEnd"/>
            <w:r w:rsidRPr="00461E6C">
              <w:rPr>
                <w:rFonts w:ascii="Times New Roman" w:hAnsi="Times New Roman" w:cs="Times New Roman"/>
                <w:sz w:val="24"/>
                <w:szCs w:val="24"/>
              </w:rPr>
              <w:t xml:space="preserve"> to the rail using screws ensuring reliable and stable fixation of the optical sight during firing. The weight of the mount shall not exceed 300 g. The mount inclination angle shall not exceed 20 MOA ±1 MOA.</w:t>
            </w:r>
          </w:p>
        </w:tc>
      </w:tr>
      <w:tr w:rsidR="00EB345E" w:rsidRPr="00461E6C" w14:paraId="386A51DE" w14:textId="77777777" w:rsidTr="00554520">
        <w:tc>
          <w:tcPr>
            <w:tcW w:w="4981" w:type="dxa"/>
          </w:tcPr>
          <w:p w14:paraId="363E9C1E" w14:textId="72EFDEC0"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5</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Monobloko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konstrukcija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skersinį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fiksavimo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kaištį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recoil lug), kuris </w:t>
            </w:r>
            <w:proofErr w:type="spellStart"/>
            <w:r w:rsidRPr="00461E6C">
              <w:rPr>
                <w:rFonts w:ascii="Times New Roman" w:hAnsi="Times New Roman" w:cs="Times New Roman"/>
                <w:sz w:val="24"/>
                <w:szCs w:val="24"/>
              </w:rPr>
              <w:t>įsiremia</w:t>
            </w:r>
            <w:proofErr w:type="spellEnd"/>
            <w:r w:rsidRPr="00461E6C">
              <w:rPr>
                <w:rFonts w:ascii="Times New Roman" w:hAnsi="Times New Roman" w:cs="Times New Roman"/>
                <w:sz w:val="24"/>
                <w:szCs w:val="24"/>
              </w:rPr>
              <w:t xml:space="preserve"> į </w:t>
            </w:r>
            <w:proofErr w:type="spellStart"/>
            <w:r w:rsidRPr="00461E6C">
              <w:rPr>
                <w:rFonts w:ascii="Times New Roman" w:hAnsi="Times New Roman" w:cs="Times New Roman"/>
                <w:sz w:val="24"/>
                <w:szCs w:val="24"/>
              </w:rPr>
              <w:t>bėgio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lizdą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kronšteiną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poslinkio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dėl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ginklo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atatrankos</w:t>
            </w:r>
            <w:proofErr w:type="spellEnd"/>
            <w:r w:rsidRPr="00461E6C">
              <w:rPr>
                <w:rFonts w:ascii="Times New Roman" w:hAnsi="Times New Roman" w:cs="Times New Roman"/>
                <w:sz w:val="24"/>
                <w:szCs w:val="24"/>
              </w:rPr>
              <w:t>.</w:t>
            </w:r>
          </w:p>
        </w:tc>
        <w:tc>
          <w:tcPr>
            <w:tcW w:w="4981" w:type="dxa"/>
          </w:tcPr>
          <w:p w14:paraId="1AF8087D" w14:textId="22D1AD15" w:rsidR="00EB345E" w:rsidRPr="00461E6C" w:rsidRDefault="00EB345E" w:rsidP="005C411E">
            <w:pPr>
              <w:pStyle w:val="NormalWeb"/>
              <w:jc w:val="both"/>
            </w:pPr>
            <w:r w:rsidRPr="00461E6C">
              <w:rPr>
                <w:rStyle w:val="Strong"/>
                <w:b w:val="0"/>
              </w:rPr>
              <w:t>2.2</w:t>
            </w:r>
            <w:r w:rsidR="00D253A9">
              <w:rPr>
                <w:rStyle w:val="Strong"/>
                <w:b w:val="0"/>
              </w:rPr>
              <w:t>5</w:t>
            </w:r>
            <w:r w:rsidRPr="00461E6C">
              <w:rPr>
                <w:rStyle w:val="Strong"/>
                <w:b w:val="0"/>
              </w:rPr>
              <w:t>.</w:t>
            </w:r>
            <w:r w:rsidRPr="00461E6C">
              <w:t xml:space="preserve"> The </w:t>
            </w:r>
            <w:proofErr w:type="spellStart"/>
            <w:r w:rsidRPr="00461E6C">
              <w:t>monoblock</w:t>
            </w:r>
            <w:proofErr w:type="spellEnd"/>
            <w:r w:rsidRPr="00461E6C">
              <w:t xml:space="preserve"> design shall include a recoil lug that engages with the rail slot and prevents the mount from shifting due to weapon recoil.</w:t>
            </w:r>
          </w:p>
        </w:tc>
      </w:tr>
      <w:tr w:rsidR="00EB345E" w:rsidRPr="00461E6C" w14:paraId="51E2354C" w14:textId="77777777" w:rsidTr="00554520">
        <w:tc>
          <w:tcPr>
            <w:tcW w:w="4981" w:type="dxa"/>
          </w:tcPr>
          <w:p w14:paraId="61D37CCD" w14:textId="04C954CA"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6</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Monobloko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žiedų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vidinis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skersmuo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atitikti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siūlomo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pagrindinio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vamzdžio</w:t>
            </w:r>
            <w:proofErr w:type="spellEnd"/>
          </w:p>
          <w:p w14:paraId="0967A56F" w14:textId="77777777" w:rsidR="00EB345E" w:rsidRPr="00461E6C" w:rsidRDefault="00EB345E"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skersmenį</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korpuso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tolygų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suspaudymą</w:t>
            </w:r>
            <w:proofErr w:type="spellEnd"/>
          </w:p>
        </w:tc>
        <w:tc>
          <w:tcPr>
            <w:tcW w:w="4981" w:type="dxa"/>
          </w:tcPr>
          <w:p w14:paraId="68424872" w14:textId="6AFE9D9C" w:rsidR="00EB345E" w:rsidRPr="00461E6C" w:rsidRDefault="00EB345E" w:rsidP="005C411E">
            <w:pPr>
              <w:pStyle w:val="NormalWeb"/>
              <w:jc w:val="both"/>
            </w:pPr>
            <w:r w:rsidRPr="00461E6C">
              <w:rPr>
                <w:rStyle w:val="Strong"/>
                <w:b w:val="0"/>
              </w:rPr>
              <w:t>2.2</w:t>
            </w:r>
            <w:r w:rsidR="00D253A9">
              <w:rPr>
                <w:rStyle w:val="Strong"/>
                <w:b w:val="0"/>
              </w:rPr>
              <w:t>6</w:t>
            </w:r>
            <w:r w:rsidRPr="00461E6C">
              <w:rPr>
                <w:rStyle w:val="Strong"/>
                <w:b w:val="0"/>
              </w:rPr>
              <w:t>.</w:t>
            </w:r>
            <w:r w:rsidRPr="00461E6C">
              <w:t xml:space="preserve"> The internal diameter of the </w:t>
            </w:r>
            <w:proofErr w:type="spellStart"/>
            <w:r w:rsidRPr="00461E6C">
              <w:t>monoblock</w:t>
            </w:r>
            <w:proofErr w:type="spellEnd"/>
            <w:r w:rsidRPr="00461E6C">
              <w:t xml:space="preserve"> rings shall match the diameter of the main tube of the proposed optical sight, ensuring uniform compression of the sight body.</w:t>
            </w:r>
          </w:p>
        </w:tc>
      </w:tr>
      <w:tr w:rsidR="00EB345E" w:rsidRPr="00461E6C" w14:paraId="72DF1953" w14:textId="77777777" w:rsidTr="00554520">
        <w:tc>
          <w:tcPr>
            <w:tcW w:w="4981" w:type="dxa"/>
          </w:tcPr>
          <w:p w14:paraId="6E23966C" w14:textId="7A721F66"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7</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ašies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aukštis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virš</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bėgio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38–39 mm.</w:t>
            </w:r>
          </w:p>
        </w:tc>
        <w:tc>
          <w:tcPr>
            <w:tcW w:w="4981" w:type="dxa"/>
          </w:tcPr>
          <w:p w14:paraId="664EAA10" w14:textId="29D95285" w:rsidR="00EB345E" w:rsidRPr="00461E6C" w:rsidRDefault="00EB345E" w:rsidP="005C411E">
            <w:pPr>
              <w:pStyle w:val="NormalWeb"/>
              <w:jc w:val="both"/>
            </w:pPr>
            <w:r w:rsidRPr="00461E6C">
              <w:rPr>
                <w:rStyle w:val="Strong"/>
                <w:b w:val="0"/>
              </w:rPr>
              <w:t>2.2</w:t>
            </w:r>
            <w:r w:rsidR="00D253A9">
              <w:rPr>
                <w:rStyle w:val="Strong"/>
                <w:b w:val="0"/>
              </w:rPr>
              <w:t>7</w:t>
            </w:r>
            <w:r w:rsidRPr="00461E6C">
              <w:rPr>
                <w:rStyle w:val="Strong"/>
                <w:b w:val="0"/>
              </w:rPr>
              <w:t>.</w:t>
            </w:r>
            <w:r w:rsidRPr="00461E6C">
              <w:t xml:space="preserve"> The height of the optical axis of the sight above the rail shall be 38–39 mm.</w:t>
            </w:r>
          </w:p>
        </w:tc>
      </w:tr>
      <w:tr w:rsidR="00EB345E" w:rsidRPr="00461E6C" w14:paraId="10B07BC1" w14:textId="77777777" w:rsidTr="00554520">
        <w:tc>
          <w:tcPr>
            <w:tcW w:w="4981" w:type="dxa"/>
          </w:tcPr>
          <w:p w14:paraId="73DB8C78" w14:textId="4C22195F"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2.2</w:t>
            </w:r>
            <w:r w:rsidR="00D253A9">
              <w:rPr>
                <w:rFonts w:ascii="Times New Roman" w:hAnsi="Times New Roman" w:cs="Times New Roman"/>
                <w:sz w:val="24"/>
                <w:szCs w:val="24"/>
              </w:rPr>
              <w:t>8</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Atstumas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okuliaro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iki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akies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eye relief)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90 mm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didesnis</w:t>
            </w:r>
            <w:proofErr w:type="spellEnd"/>
            <w:r w:rsidR="00DD322B">
              <w:rPr>
                <w:rFonts w:ascii="Times New Roman" w:hAnsi="Times New Roman" w:cs="Times New Roman"/>
                <w:sz w:val="24"/>
                <w:szCs w:val="24"/>
              </w:rPr>
              <w:t xml:space="preserve"> </w:t>
            </w:r>
            <w:proofErr w:type="spellStart"/>
            <w:r w:rsidR="00DD322B">
              <w:rPr>
                <w:rFonts w:ascii="Times New Roman" w:hAnsi="Times New Roman" w:cs="Times New Roman"/>
                <w:sz w:val="24"/>
                <w:szCs w:val="24"/>
              </w:rPr>
              <w:t>kaip</w:t>
            </w:r>
            <w:proofErr w:type="spellEnd"/>
            <w:r w:rsidR="00DD322B">
              <w:rPr>
                <w:rFonts w:ascii="Times New Roman" w:hAnsi="Times New Roman" w:cs="Times New Roman"/>
                <w:sz w:val="24"/>
                <w:szCs w:val="24"/>
              </w:rPr>
              <w:t xml:space="preserve"> 100 mm, </w:t>
            </w:r>
            <w:proofErr w:type="spellStart"/>
            <w:r w:rsidR="00DD322B" w:rsidRPr="00DD322B">
              <w:rPr>
                <w:rFonts w:ascii="Times New Roman" w:hAnsi="Times New Roman" w:cs="Times New Roman"/>
                <w:sz w:val="24"/>
                <w:szCs w:val="24"/>
              </w:rPr>
              <w:t>užtikrinant</w:t>
            </w:r>
            <w:proofErr w:type="spellEnd"/>
            <w:r w:rsidR="00DD322B" w:rsidRPr="00DD322B">
              <w:rPr>
                <w:rFonts w:ascii="Times New Roman" w:hAnsi="Times New Roman" w:cs="Times New Roman"/>
                <w:sz w:val="24"/>
                <w:szCs w:val="24"/>
              </w:rPr>
              <w:t xml:space="preserve"> </w:t>
            </w:r>
            <w:proofErr w:type="spellStart"/>
            <w:r w:rsidR="00DD322B" w:rsidRPr="00DD322B">
              <w:rPr>
                <w:rFonts w:ascii="Times New Roman" w:hAnsi="Times New Roman" w:cs="Times New Roman"/>
                <w:sz w:val="24"/>
                <w:szCs w:val="24"/>
              </w:rPr>
              <w:t>patogų</w:t>
            </w:r>
            <w:proofErr w:type="spellEnd"/>
            <w:r w:rsidR="00DD322B" w:rsidRPr="00DD322B">
              <w:rPr>
                <w:rFonts w:ascii="Times New Roman" w:hAnsi="Times New Roman" w:cs="Times New Roman"/>
                <w:sz w:val="24"/>
                <w:szCs w:val="24"/>
              </w:rPr>
              <w:t xml:space="preserve"> </w:t>
            </w:r>
            <w:proofErr w:type="spellStart"/>
            <w:r w:rsidR="00DD322B" w:rsidRPr="00DD322B">
              <w:rPr>
                <w:rFonts w:ascii="Times New Roman" w:hAnsi="Times New Roman" w:cs="Times New Roman"/>
                <w:sz w:val="24"/>
                <w:szCs w:val="24"/>
              </w:rPr>
              <w:t>ir</w:t>
            </w:r>
            <w:proofErr w:type="spellEnd"/>
            <w:r w:rsidR="00DD322B" w:rsidRPr="00DD322B">
              <w:rPr>
                <w:rFonts w:ascii="Times New Roman" w:hAnsi="Times New Roman" w:cs="Times New Roman"/>
                <w:sz w:val="24"/>
                <w:szCs w:val="24"/>
              </w:rPr>
              <w:t xml:space="preserve"> </w:t>
            </w:r>
            <w:proofErr w:type="spellStart"/>
            <w:r w:rsidR="00DD322B" w:rsidRPr="00DD322B">
              <w:rPr>
                <w:rFonts w:ascii="Times New Roman" w:hAnsi="Times New Roman" w:cs="Times New Roman"/>
                <w:sz w:val="24"/>
                <w:szCs w:val="24"/>
              </w:rPr>
              <w:t>saugų</w:t>
            </w:r>
            <w:proofErr w:type="spellEnd"/>
            <w:r w:rsidR="00DD322B" w:rsidRPr="00DD322B">
              <w:rPr>
                <w:rFonts w:ascii="Times New Roman" w:hAnsi="Times New Roman" w:cs="Times New Roman"/>
                <w:sz w:val="24"/>
                <w:szCs w:val="24"/>
              </w:rPr>
              <w:t xml:space="preserve"> </w:t>
            </w:r>
            <w:proofErr w:type="spellStart"/>
            <w:r w:rsidR="00DD322B" w:rsidRPr="00DD322B">
              <w:rPr>
                <w:rFonts w:ascii="Times New Roman" w:hAnsi="Times New Roman" w:cs="Times New Roman"/>
                <w:sz w:val="24"/>
                <w:szCs w:val="24"/>
              </w:rPr>
              <w:t>stebėjimą</w:t>
            </w:r>
            <w:proofErr w:type="spellEnd"/>
            <w:r w:rsidR="00DD322B" w:rsidRPr="00DD322B">
              <w:rPr>
                <w:rFonts w:ascii="Times New Roman" w:hAnsi="Times New Roman" w:cs="Times New Roman"/>
                <w:sz w:val="24"/>
                <w:szCs w:val="24"/>
              </w:rPr>
              <w:t xml:space="preserve"> </w:t>
            </w:r>
            <w:proofErr w:type="spellStart"/>
            <w:r w:rsidR="00DD322B" w:rsidRPr="00DD322B">
              <w:rPr>
                <w:rFonts w:ascii="Times New Roman" w:hAnsi="Times New Roman" w:cs="Times New Roman"/>
                <w:sz w:val="24"/>
                <w:szCs w:val="24"/>
              </w:rPr>
              <w:t>skirtingiems</w:t>
            </w:r>
            <w:proofErr w:type="spellEnd"/>
            <w:r w:rsidR="00DD322B" w:rsidRPr="00DD322B">
              <w:rPr>
                <w:rFonts w:ascii="Times New Roman" w:hAnsi="Times New Roman" w:cs="Times New Roman"/>
                <w:sz w:val="24"/>
                <w:szCs w:val="24"/>
              </w:rPr>
              <w:t xml:space="preserve"> </w:t>
            </w:r>
            <w:proofErr w:type="spellStart"/>
            <w:r w:rsidR="00DD322B" w:rsidRPr="00DD322B">
              <w:rPr>
                <w:rFonts w:ascii="Times New Roman" w:hAnsi="Times New Roman" w:cs="Times New Roman"/>
                <w:sz w:val="24"/>
                <w:szCs w:val="24"/>
              </w:rPr>
              <w:t>naudotojams</w:t>
            </w:r>
            <w:proofErr w:type="spellEnd"/>
            <w:r w:rsidR="00DD322B" w:rsidRPr="00DD322B">
              <w:rPr>
                <w:rFonts w:ascii="Times New Roman" w:hAnsi="Times New Roman" w:cs="Times New Roman"/>
                <w:sz w:val="24"/>
                <w:szCs w:val="24"/>
              </w:rPr>
              <w:t>.</w:t>
            </w:r>
          </w:p>
        </w:tc>
        <w:tc>
          <w:tcPr>
            <w:tcW w:w="4981" w:type="dxa"/>
          </w:tcPr>
          <w:p w14:paraId="48A8D998" w14:textId="12BAD585" w:rsidR="00EB345E" w:rsidRPr="00461E6C" w:rsidRDefault="00EB345E" w:rsidP="005C411E">
            <w:pPr>
              <w:pStyle w:val="NormalWeb"/>
              <w:jc w:val="both"/>
            </w:pPr>
            <w:r w:rsidRPr="00461E6C">
              <w:rPr>
                <w:rStyle w:val="Strong"/>
                <w:b w:val="0"/>
              </w:rPr>
              <w:t>2.2</w:t>
            </w:r>
            <w:r w:rsidR="00D253A9">
              <w:rPr>
                <w:rStyle w:val="Strong"/>
                <w:b w:val="0"/>
              </w:rPr>
              <w:t>8</w:t>
            </w:r>
            <w:r w:rsidRPr="00461E6C">
              <w:rPr>
                <w:rStyle w:val="Strong"/>
                <w:b w:val="0"/>
              </w:rPr>
              <w:t>.</w:t>
            </w:r>
            <w:r w:rsidRPr="00461E6C">
              <w:t xml:space="preserve"> The eye relief distance shall be not less than 90 mm and not greater than </w:t>
            </w:r>
            <w:r w:rsidR="00DD322B">
              <w:t>100 mm, ensuring convenient and safe monitoring for different users.</w:t>
            </w:r>
          </w:p>
        </w:tc>
      </w:tr>
      <w:tr w:rsidR="00EB345E" w:rsidRPr="00461E6C" w14:paraId="02E0114F" w14:textId="77777777" w:rsidTr="00554520">
        <w:tc>
          <w:tcPr>
            <w:tcW w:w="4981" w:type="dxa"/>
          </w:tcPr>
          <w:p w14:paraId="5D88654A" w14:textId="347FB838"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w:t>
            </w:r>
            <w:r w:rsidR="00D253A9">
              <w:rPr>
                <w:rFonts w:ascii="Times New Roman" w:hAnsi="Times New Roman" w:cs="Times New Roman"/>
                <w:sz w:val="24"/>
                <w:szCs w:val="24"/>
              </w:rPr>
              <w:t>29</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horizontalus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matymo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lauko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plotis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4 m </w:t>
            </w:r>
            <w:proofErr w:type="spellStart"/>
            <w:r w:rsidRPr="00461E6C">
              <w:rPr>
                <w:rFonts w:ascii="Times New Roman" w:hAnsi="Times New Roman" w:cs="Times New Roman"/>
                <w:sz w:val="24"/>
                <w:szCs w:val="24"/>
              </w:rPr>
              <w:t>naudojant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minimalų</w:t>
            </w:r>
            <w:proofErr w:type="spellEnd"/>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didinimą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0</w:t>
            </w:r>
            <w:proofErr w:type="gramStart"/>
            <w:r w:rsidRPr="00461E6C">
              <w:rPr>
                <w:rFonts w:ascii="Times New Roman" w:hAnsi="Times New Roman" w:cs="Times New Roman"/>
                <w:sz w:val="24"/>
                <w:szCs w:val="24"/>
              </w:rPr>
              <w:t>,8</w:t>
            </w:r>
            <w:proofErr w:type="gramEnd"/>
            <w:r w:rsidRPr="00461E6C">
              <w:rPr>
                <w:rFonts w:ascii="Times New Roman" w:hAnsi="Times New Roman" w:cs="Times New Roman"/>
                <w:sz w:val="24"/>
                <w:szCs w:val="24"/>
              </w:rPr>
              <w:t xml:space="preserve"> m </w:t>
            </w:r>
            <w:proofErr w:type="spellStart"/>
            <w:r w:rsidRPr="00461E6C">
              <w:rPr>
                <w:rFonts w:ascii="Times New Roman" w:hAnsi="Times New Roman" w:cs="Times New Roman"/>
                <w:sz w:val="24"/>
                <w:szCs w:val="24"/>
              </w:rPr>
              <w:t>naud</w:t>
            </w:r>
            <w:r w:rsidR="003E280D">
              <w:rPr>
                <w:rFonts w:ascii="Times New Roman" w:hAnsi="Times New Roman" w:cs="Times New Roman"/>
                <w:sz w:val="24"/>
                <w:szCs w:val="24"/>
              </w:rPr>
              <w:t>ojant</w:t>
            </w:r>
            <w:proofErr w:type="spellEnd"/>
            <w:r w:rsidR="003E280D">
              <w:rPr>
                <w:rFonts w:ascii="Times New Roman" w:hAnsi="Times New Roman" w:cs="Times New Roman"/>
                <w:sz w:val="24"/>
                <w:szCs w:val="24"/>
              </w:rPr>
              <w:t xml:space="preserve"> </w:t>
            </w:r>
            <w:proofErr w:type="spellStart"/>
            <w:r w:rsidR="003E280D">
              <w:rPr>
                <w:rFonts w:ascii="Times New Roman" w:hAnsi="Times New Roman" w:cs="Times New Roman"/>
                <w:sz w:val="24"/>
                <w:szCs w:val="24"/>
              </w:rPr>
              <w:t>maksimalų</w:t>
            </w:r>
            <w:proofErr w:type="spellEnd"/>
            <w:r w:rsidR="003E280D">
              <w:rPr>
                <w:rFonts w:ascii="Times New Roman" w:hAnsi="Times New Roman" w:cs="Times New Roman"/>
                <w:sz w:val="24"/>
                <w:szCs w:val="24"/>
              </w:rPr>
              <w:t xml:space="preserve"> </w:t>
            </w:r>
            <w:proofErr w:type="spellStart"/>
            <w:r w:rsidR="003E280D">
              <w:rPr>
                <w:rFonts w:ascii="Times New Roman" w:hAnsi="Times New Roman" w:cs="Times New Roman"/>
                <w:sz w:val="24"/>
                <w:szCs w:val="24"/>
              </w:rPr>
              <w:t>optinį</w:t>
            </w:r>
            <w:proofErr w:type="spellEnd"/>
            <w:r w:rsidR="003E280D">
              <w:rPr>
                <w:rFonts w:ascii="Times New Roman" w:hAnsi="Times New Roman" w:cs="Times New Roman"/>
                <w:sz w:val="24"/>
                <w:szCs w:val="24"/>
              </w:rPr>
              <w:t xml:space="preserve"> </w:t>
            </w:r>
            <w:proofErr w:type="spellStart"/>
            <w:r w:rsidR="003E280D">
              <w:rPr>
                <w:rFonts w:ascii="Times New Roman" w:hAnsi="Times New Roman" w:cs="Times New Roman"/>
                <w:sz w:val="24"/>
                <w:szCs w:val="24"/>
              </w:rPr>
              <w:t>didinimą</w:t>
            </w:r>
            <w:proofErr w:type="spellEnd"/>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matuojant</w:t>
            </w:r>
            <w:proofErr w:type="spellEnd"/>
            <w:r w:rsidRPr="00461E6C">
              <w:rPr>
                <w:rFonts w:ascii="Times New Roman" w:hAnsi="Times New Roman" w:cs="Times New Roman"/>
                <w:sz w:val="24"/>
                <w:szCs w:val="24"/>
              </w:rPr>
              <w:t xml:space="preserve"> 100 m</w:t>
            </w:r>
            <w:r w:rsidR="003E280D">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atstumu</w:t>
            </w:r>
            <w:proofErr w:type="spellEnd"/>
            <w:r w:rsidRPr="00461E6C">
              <w:rPr>
                <w:rFonts w:ascii="Times New Roman" w:hAnsi="Times New Roman" w:cs="Times New Roman"/>
                <w:sz w:val="24"/>
                <w:szCs w:val="24"/>
              </w:rPr>
              <w:t>)</w:t>
            </w:r>
            <w:r w:rsidR="003E280D">
              <w:rPr>
                <w:rFonts w:ascii="Times New Roman" w:hAnsi="Times New Roman" w:cs="Times New Roman"/>
                <w:sz w:val="24"/>
                <w:szCs w:val="24"/>
              </w:rPr>
              <w:t>.</w:t>
            </w:r>
          </w:p>
        </w:tc>
        <w:tc>
          <w:tcPr>
            <w:tcW w:w="4981" w:type="dxa"/>
          </w:tcPr>
          <w:p w14:paraId="54A2C157" w14:textId="62E7EDDF" w:rsidR="00EB345E" w:rsidRPr="00461E6C" w:rsidRDefault="00EB345E" w:rsidP="005C411E">
            <w:pPr>
              <w:pStyle w:val="NormalWeb"/>
              <w:jc w:val="both"/>
            </w:pPr>
            <w:r w:rsidRPr="00461E6C">
              <w:rPr>
                <w:rStyle w:val="Strong"/>
                <w:b w:val="0"/>
              </w:rPr>
              <w:t>2.</w:t>
            </w:r>
            <w:r w:rsidR="00D253A9">
              <w:rPr>
                <w:rStyle w:val="Strong"/>
                <w:b w:val="0"/>
              </w:rPr>
              <w:t>2</w:t>
            </w:r>
            <w:r w:rsidR="00D253A9" w:rsidRPr="00D253A9">
              <w:rPr>
                <w:rStyle w:val="Strong"/>
                <w:b w:val="0"/>
                <w:bCs w:val="0"/>
              </w:rPr>
              <w:t>9</w:t>
            </w:r>
            <w:r w:rsidRPr="00461E6C">
              <w:rPr>
                <w:rStyle w:val="Strong"/>
                <w:b w:val="0"/>
              </w:rPr>
              <w:t>.</w:t>
            </w:r>
            <w:r w:rsidRPr="00461E6C">
              <w:t xml:space="preserve"> The horizontal field of view of the sight shall be not less than 4 m at minimum optical magnification and not less than 0.8 m at maximum optical magnification (measured at a distance of 100 m).</w:t>
            </w:r>
          </w:p>
        </w:tc>
      </w:tr>
      <w:tr w:rsidR="00E56E02" w:rsidRPr="00461E6C" w14:paraId="00EEE275" w14:textId="77777777" w:rsidTr="00554520">
        <w:tc>
          <w:tcPr>
            <w:tcW w:w="4981" w:type="dxa"/>
          </w:tcPr>
          <w:p w14:paraId="6904A9FC" w14:textId="10FAA548" w:rsidR="00E56E02" w:rsidRPr="00461E6C" w:rsidRDefault="00E56E02" w:rsidP="005C411E">
            <w:pPr>
              <w:jc w:val="both"/>
              <w:rPr>
                <w:rFonts w:ascii="Times New Roman" w:hAnsi="Times New Roman" w:cs="Times New Roman"/>
                <w:sz w:val="24"/>
                <w:szCs w:val="24"/>
              </w:rPr>
            </w:pPr>
            <w:r w:rsidRPr="00461E6C">
              <w:rPr>
                <w:rFonts w:ascii="Times New Roman" w:hAnsi="Times New Roman" w:cs="Times New Roman"/>
                <w:sz w:val="24"/>
                <w:szCs w:val="24"/>
              </w:rPr>
              <w:lastRenderedPageBreak/>
              <w:t>2.3</w:t>
            </w:r>
            <w:r w:rsidR="00D253A9">
              <w:rPr>
                <w:rFonts w:ascii="Times New Roman" w:hAnsi="Times New Roman" w:cs="Times New Roman"/>
                <w:sz w:val="24"/>
                <w:szCs w:val="24"/>
              </w:rPr>
              <w:t>0</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išėjimo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vyzdžio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exit pupil) </w:t>
            </w:r>
            <w:proofErr w:type="spellStart"/>
            <w:r w:rsidRPr="00461E6C">
              <w:rPr>
                <w:rFonts w:ascii="Times New Roman" w:hAnsi="Times New Roman" w:cs="Times New Roman"/>
                <w:sz w:val="24"/>
                <w:szCs w:val="24"/>
              </w:rPr>
              <w:t>skersmuo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mažesnis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1,5 mm </w:t>
            </w:r>
            <w:proofErr w:type="spellStart"/>
            <w:r w:rsidRPr="00461E6C">
              <w:rPr>
                <w:rFonts w:ascii="Times New Roman" w:hAnsi="Times New Roman" w:cs="Times New Roman"/>
                <w:sz w:val="24"/>
                <w:szCs w:val="24"/>
              </w:rPr>
              <w:t>naudojant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maksimalų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didinimą</w:t>
            </w:r>
            <w:proofErr w:type="spellEnd"/>
          </w:p>
        </w:tc>
        <w:tc>
          <w:tcPr>
            <w:tcW w:w="4981" w:type="dxa"/>
          </w:tcPr>
          <w:p w14:paraId="72FA21C8" w14:textId="6A6513B2" w:rsidR="00E56E02"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2.3</w:t>
            </w:r>
            <w:r w:rsidR="00D253A9">
              <w:rPr>
                <w:rFonts w:ascii="Times New Roman" w:hAnsi="Times New Roman" w:cs="Times New Roman"/>
                <w:sz w:val="24"/>
                <w:szCs w:val="24"/>
              </w:rPr>
              <w:t>0</w:t>
            </w:r>
            <w:r w:rsidRPr="00461E6C">
              <w:rPr>
                <w:rFonts w:ascii="Times New Roman" w:hAnsi="Times New Roman" w:cs="Times New Roman"/>
                <w:sz w:val="24"/>
                <w:szCs w:val="24"/>
              </w:rPr>
              <w:t>. The exit pupil diameter of the sight shall be not less than 1.5 mm when using maximum optical magnification.</w:t>
            </w:r>
          </w:p>
        </w:tc>
      </w:tr>
      <w:tr w:rsidR="00EB345E" w:rsidRPr="00461E6C" w14:paraId="606282D4" w14:textId="77777777" w:rsidTr="004A0C2F">
        <w:trPr>
          <w:trHeight w:val="1880"/>
        </w:trPr>
        <w:tc>
          <w:tcPr>
            <w:tcW w:w="4981" w:type="dxa"/>
          </w:tcPr>
          <w:p w14:paraId="67724C16" w14:textId="2D6C2C65" w:rsidR="00EB345E" w:rsidRPr="00D253A9" w:rsidRDefault="00EB345E" w:rsidP="005C411E">
            <w:pPr>
              <w:jc w:val="both"/>
              <w:rPr>
                <w:rFonts w:ascii="Times New Roman" w:hAnsi="Times New Roman" w:cs="Times New Roman"/>
                <w:sz w:val="24"/>
                <w:szCs w:val="24"/>
              </w:rPr>
            </w:pPr>
            <w:r w:rsidRPr="00D253A9">
              <w:rPr>
                <w:rFonts w:ascii="Times New Roman" w:hAnsi="Times New Roman" w:cs="Times New Roman"/>
                <w:sz w:val="24"/>
                <w:szCs w:val="24"/>
              </w:rPr>
              <w:t>2.3</w:t>
            </w:r>
            <w:r w:rsidR="00D253A9" w:rsidRPr="00D253A9">
              <w:rPr>
                <w:rFonts w:ascii="Times New Roman" w:hAnsi="Times New Roman" w:cs="Times New Roman"/>
                <w:sz w:val="24"/>
                <w:szCs w:val="24"/>
              </w:rPr>
              <w:t>1</w:t>
            </w:r>
            <w:r w:rsidRPr="00D253A9">
              <w:rPr>
                <w:rFonts w:ascii="Times New Roman" w:hAnsi="Times New Roman" w:cs="Times New Roman"/>
                <w:sz w:val="24"/>
                <w:szCs w:val="24"/>
              </w:rPr>
              <w:t xml:space="preserve">. Į </w:t>
            </w:r>
            <w:proofErr w:type="spellStart"/>
            <w:r w:rsidRPr="00D253A9">
              <w:rPr>
                <w:rFonts w:ascii="Times New Roman" w:hAnsi="Times New Roman" w:cs="Times New Roman"/>
                <w:sz w:val="24"/>
                <w:szCs w:val="24"/>
              </w:rPr>
              <w:t>taikiklio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komplekto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sudėti</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turi</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būti</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įtraukti</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šie</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filtrai</w:t>
            </w:r>
            <w:proofErr w:type="spellEnd"/>
            <w:r w:rsidRPr="00D253A9">
              <w:rPr>
                <w:rFonts w:ascii="Times New Roman" w:hAnsi="Times New Roman" w:cs="Times New Roman"/>
                <w:sz w:val="24"/>
                <w:szCs w:val="24"/>
              </w:rPr>
              <w:t>:</w:t>
            </w:r>
          </w:p>
          <w:p w14:paraId="26DDE0EE" w14:textId="76A28520" w:rsidR="00EB345E" w:rsidRPr="00D253A9" w:rsidRDefault="00EB345E" w:rsidP="005C411E">
            <w:pPr>
              <w:jc w:val="both"/>
              <w:rPr>
                <w:rFonts w:ascii="Times New Roman" w:hAnsi="Times New Roman" w:cs="Times New Roman"/>
                <w:sz w:val="24"/>
                <w:szCs w:val="24"/>
              </w:rPr>
            </w:pPr>
            <w:r w:rsidRPr="00D253A9">
              <w:rPr>
                <w:rFonts w:ascii="Times New Roman" w:hAnsi="Times New Roman" w:cs="Times New Roman"/>
                <w:sz w:val="24"/>
                <w:szCs w:val="24"/>
              </w:rPr>
              <w:t>2.3</w:t>
            </w:r>
            <w:r w:rsidR="00D253A9" w:rsidRPr="00D253A9">
              <w:rPr>
                <w:rFonts w:ascii="Times New Roman" w:hAnsi="Times New Roman" w:cs="Times New Roman"/>
                <w:sz w:val="24"/>
                <w:szCs w:val="24"/>
              </w:rPr>
              <w:t>1</w:t>
            </w:r>
            <w:r w:rsidRPr="00D253A9">
              <w:rPr>
                <w:rFonts w:ascii="Times New Roman" w:hAnsi="Times New Roman" w:cs="Times New Roman"/>
                <w:sz w:val="24"/>
                <w:szCs w:val="24"/>
              </w:rPr>
              <w:t xml:space="preserve">.1. </w:t>
            </w:r>
            <w:proofErr w:type="spellStart"/>
            <w:proofErr w:type="gramStart"/>
            <w:r w:rsidRPr="00D253A9">
              <w:rPr>
                <w:rFonts w:ascii="Times New Roman" w:hAnsi="Times New Roman" w:cs="Times New Roman"/>
                <w:sz w:val="24"/>
                <w:szCs w:val="24"/>
              </w:rPr>
              <w:t>apsaugos</w:t>
            </w:r>
            <w:proofErr w:type="spellEnd"/>
            <w:proofErr w:type="gram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nuo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tiesioginių</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saulės</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spindulių</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filtras</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angl.</w:t>
            </w:r>
            <w:proofErr w:type="spellEnd"/>
            <w:r w:rsidRPr="00D253A9">
              <w:rPr>
                <w:rFonts w:ascii="Times New Roman" w:hAnsi="Times New Roman" w:cs="Times New Roman"/>
                <w:sz w:val="24"/>
                <w:szCs w:val="24"/>
              </w:rPr>
              <w:t xml:space="preserve"> sunshade / sunshield).</w:t>
            </w:r>
          </w:p>
          <w:p w14:paraId="290ACFD9" w14:textId="501F5AA6" w:rsidR="00EB345E" w:rsidRPr="00461E6C" w:rsidRDefault="00EB345E" w:rsidP="005C411E">
            <w:pPr>
              <w:jc w:val="both"/>
              <w:rPr>
                <w:rFonts w:ascii="Times New Roman" w:hAnsi="Times New Roman" w:cs="Times New Roman"/>
                <w:sz w:val="24"/>
                <w:szCs w:val="24"/>
              </w:rPr>
            </w:pPr>
            <w:r w:rsidRPr="00D253A9">
              <w:rPr>
                <w:rFonts w:ascii="Times New Roman" w:hAnsi="Times New Roman" w:cs="Times New Roman"/>
                <w:sz w:val="24"/>
                <w:szCs w:val="24"/>
              </w:rPr>
              <w:t>2.3</w:t>
            </w:r>
            <w:r w:rsidR="00D253A9" w:rsidRPr="00D253A9">
              <w:rPr>
                <w:rFonts w:ascii="Times New Roman" w:hAnsi="Times New Roman" w:cs="Times New Roman"/>
                <w:sz w:val="24"/>
                <w:szCs w:val="24"/>
              </w:rPr>
              <w:t>1.</w:t>
            </w:r>
            <w:r w:rsidRPr="00D253A9">
              <w:rPr>
                <w:rFonts w:ascii="Times New Roman" w:hAnsi="Times New Roman" w:cs="Times New Roman"/>
                <w:sz w:val="24"/>
                <w:szCs w:val="24"/>
              </w:rPr>
              <w:t xml:space="preserve">2. </w:t>
            </w:r>
            <w:proofErr w:type="spellStart"/>
            <w:proofErr w:type="gramStart"/>
            <w:r w:rsidRPr="00D253A9">
              <w:rPr>
                <w:rFonts w:ascii="Times New Roman" w:hAnsi="Times New Roman" w:cs="Times New Roman"/>
                <w:sz w:val="24"/>
                <w:szCs w:val="24"/>
              </w:rPr>
              <w:t>apsaugos</w:t>
            </w:r>
            <w:proofErr w:type="spellEnd"/>
            <w:proofErr w:type="gram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nuo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objektyvo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stiklo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blizgėjimo</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ir</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atspindžių</w:t>
            </w:r>
            <w:proofErr w:type="spellEnd"/>
            <w:r w:rsidRPr="00D253A9">
              <w:rPr>
                <w:rFonts w:ascii="Times New Roman" w:hAnsi="Times New Roman" w:cs="Times New Roman"/>
                <w:sz w:val="24"/>
                <w:szCs w:val="24"/>
              </w:rPr>
              <w:t xml:space="preserve"> </w:t>
            </w:r>
            <w:proofErr w:type="spellStart"/>
            <w:r w:rsidRPr="00D253A9">
              <w:rPr>
                <w:rFonts w:ascii="Times New Roman" w:hAnsi="Times New Roman" w:cs="Times New Roman"/>
                <w:sz w:val="24"/>
                <w:szCs w:val="24"/>
              </w:rPr>
              <w:t>filtras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killflash</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anti-reflection device).</w:t>
            </w:r>
          </w:p>
        </w:tc>
        <w:tc>
          <w:tcPr>
            <w:tcW w:w="4981" w:type="dxa"/>
          </w:tcPr>
          <w:p w14:paraId="1ED472F4" w14:textId="4450462D" w:rsidR="00EB345E" w:rsidRPr="00D253A9" w:rsidRDefault="00EB345E" w:rsidP="005C411E">
            <w:pPr>
              <w:jc w:val="both"/>
              <w:rPr>
                <w:rFonts w:ascii="Times New Roman" w:hAnsi="Times New Roman" w:cs="Times New Roman"/>
                <w:bCs/>
                <w:sz w:val="24"/>
                <w:szCs w:val="24"/>
              </w:rPr>
            </w:pPr>
            <w:r w:rsidRPr="00D253A9">
              <w:rPr>
                <w:rFonts w:ascii="Times New Roman" w:hAnsi="Times New Roman" w:cs="Times New Roman"/>
                <w:bCs/>
                <w:sz w:val="24"/>
                <w:szCs w:val="24"/>
              </w:rPr>
              <w:t>2.3</w:t>
            </w:r>
            <w:r w:rsidR="00D253A9" w:rsidRPr="00D253A9">
              <w:rPr>
                <w:rFonts w:ascii="Times New Roman" w:hAnsi="Times New Roman" w:cs="Times New Roman"/>
                <w:bCs/>
                <w:sz w:val="24"/>
                <w:szCs w:val="24"/>
              </w:rPr>
              <w:t>1</w:t>
            </w:r>
            <w:r w:rsidRPr="00D253A9">
              <w:rPr>
                <w:rFonts w:ascii="Times New Roman" w:hAnsi="Times New Roman" w:cs="Times New Roman"/>
                <w:bCs/>
                <w:sz w:val="24"/>
                <w:szCs w:val="24"/>
              </w:rPr>
              <w:t xml:space="preserve">. The sight </w:t>
            </w:r>
            <w:r w:rsidR="00BE6BA6" w:rsidRPr="00D253A9">
              <w:rPr>
                <w:rFonts w:ascii="Times New Roman" w:hAnsi="Times New Roman" w:cs="Times New Roman"/>
                <w:bCs/>
                <w:sz w:val="24"/>
                <w:szCs w:val="24"/>
              </w:rPr>
              <w:t>scope</w:t>
            </w:r>
            <w:r w:rsidRPr="00D253A9">
              <w:rPr>
                <w:rFonts w:ascii="Times New Roman" w:hAnsi="Times New Roman" w:cs="Times New Roman"/>
                <w:bCs/>
                <w:sz w:val="24"/>
                <w:szCs w:val="24"/>
              </w:rPr>
              <w:t xml:space="preserve"> shall include the following filters:</w:t>
            </w:r>
          </w:p>
          <w:p w14:paraId="574ABA2E" w14:textId="79889BD7" w:rsidR="00EB345E" w:rsidRPr="00D253A9" w:rsidRDefault="00EB345E" w:rsidP="005C411E">
            <w:pPr>
              <w:jc w:val="both"/>
              <w:rPr>
                <w:rFonts w:ascii="Times New Roman" w:hAnsi="Times New Roman" w:cs="Times New Roman"/>
                <w:bCs/>
                <w:sz w:val="24"/>
                <w:szCs w:val="24"/>
              </w:rPr>
            </w:pPr>
            <w:r w:rsidRPr="00D253A9">
              <w:rPr>
                <w:rFonts w:ascii="Times New Roman" w:hAnsi="Times New Roman" w:cs="Times New Roman"/>
                <w:bCs/>
                <w:sz w:val="24"/>
                <w:szCs w:val="24"/>
              </w:rPr>
              <w:t>2.3</w:t>
            </w:r>
            <w:r w:rsidR="00D253A9" w:rsidRPr="00D253A9">
              <w:rPr>
                <w:rFonts w:ascii="Times New Roman" w:hAnsi="Times New Roman" w:cs="Times New Roman"/>
                <w:bCs/>
                <w:sz w:val="24"/>
                <w:szCs w:val="24"/>
              </w:rPr>
              <w:t>1</w:t>
            </w:r>
            <w:r w:rsidRPr="00D253A9">
              <w:rPr>
                <w:rFonts w:ascii="Times New Roman" w:hAnsi="Times New Roman" w:cs="Times New Roman"/>
                <w:bCs/>
                <w:sz w:val="24"/>
                <w:szCs w:val="24"/>
              </w:rPr>
              <w:t>.1. A filter for protection against direct sunlight (sunshade / sunshield).</w:t>
            </w:r>
          </w:p>
          <w:p w14:paraId="68D551BF" w14:textId="1BF9D9DC" w:rsidR="00EB345E" w:rsidRPr="00461E6C" w:rsidRDefault="00EB345E" w:rsidP="005C411E">
            <w:pPr>
              <w:jc w:val="both"/>
              <w:rPr>
                <w:rFonts w:ascii="Times New Roman" w:hAnsi="Times New Roman" w:cs="Times New Roman"/>
                <w:sz w:val="24"/>
                <w:szCs w:val="24"/>
              </w:rPr>
            </w:pPr>
            <w:r w:rsidRPr="00D253A9">
              <w:rPr>
                <w:rFonts w:ascii="Times New Roman" w:hAnsi="Times New Roman" w:cs="Times New Roman"/>
                <w:bCs/>
                <w:sz w:val="24"/>
                <w:szCs w:val="24"/>
              </w:rPr>
              <w:t>2.3</w:t>
            </w:r>
            <w:r w:rsidR="00D253A9" w:rsidRPr="00D253A9">
              <w:rPr>
                <w:rFonts w:ascii="Times New Roman" w:hAnsi="Times New Roman" w:cs="Times New Roman"/>
                <w:bCs/>
                <w:sz w:val="24"/>
                <w:szCs w:val="24"/>
              </w:rPr>
              <w:t>1</w:t>
            </w:r>
            <w:r w:rsidRPr="00D253A9">
              <w:rPr>
                <w:rFonts w:ascii="Times New Roman" w:hAnsi="Times New Roman" w:cs="Times New Roman"/>
                <w:bCs/>
                <w:sz w:val="24"/>
                <w:szCs w:val="24"/>
              </w:rPr>
              <w:t>.2. A filter</w:t>
            </w:r>
            <w:r w:rsidRPr="00461E6C">
              <w:rPr>
                <w:rFonts w:ascii="Times New Roman" w:hAnsi="Times New Roman" w:cs="Times New Roman"/>
                <w:sz w:val="24"/>
                <w:szCs w:val="24"/>
              </w:rPr>
              <w:t xml:space="preserve"> for protection against objective lens glare and reflections (</w:t>
            </w:r>
            <w:proofErr w:type="spellStart"/>
            <w:r w:rsidRPr="00461E6C">
              <w:rPr>
                <w:rFonts w:ascii="Times New Roman" w:hAnsi="Times New Roman" w:cs="Times New Roman"/>
                <w:sz w:val="24"/>
                <w:szCs w:val="24"/>
              </w:rPr>
              <w:t>killflash</w:t>
            </w:r>
            <w:proofErr w:type="spellEnd"/>
            <w:r w:rsidRPr="00461E6C">
              <w:rPr>
                <w:rFonts w:ascii="Times New Roman" w:hAnsi="Times New Roman" w:cs="Times New Roman"/>
                <w:sz w:val="24"/>
                <w:szCs w:val="24"/>
              </w:rPr>
              <w:t xml:space="preserve"> or anti-reflection device).</w:t>
            </w:r>
          </w:p>
          <w:p w14:paraId="5AAE00D3" w14:textId="77777777" w:rsidR="00EB345E" w:rsidRPr="00461E6C" w:rsidRDefault="00EB345E" w:rsidP="005C411E">
            <w:pPr>
              <w:jc w:val="both"/>
              <w:rPr>
                <w:rFonts w:ascii="Times New Roman" w:hAnsi="Times New Roman" w:cs="Times New Roman"/>
                <w:sz w:val="24"/>
                <w:szCs w:val="24"/>
              </w:rPr>
            </w:pPr>
          </w:p>
        </w:tc>
      </w:tr>
      <w:tr w:rsidR="00EB345E" w:rsidRPr="00461E6C" w14:paraId="2539420B" w14:textId="77777777" w:rsidTr="00554520">
        <w:tc>
          <w:tcPr>
            <w:tcW w:w="4981" w:type="dxa"/>
          </w:tcPr>
          <w:p w14:paraId="3E41F999" w14:textId="253B1D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2.3</w:t>
            </w:r>
            <w:r w:rsidR="00D253A9">
              <w:rPr>
                <w:rFonts w:ascii="Times New Roman" w:hAnsi="Times New Roman" w:cs="Times New Roman"/>
                <w:sz w:val="24"/>
                <w:szCs w:val="24"/>
              </w:rPr>
              <w:t>2</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sukomplektuotas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apsauginiu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uždangalu</w:t>
            </w:r>
            <w:proofErr w:type="spellEnd"/>
            <w:r w:rsidRPr="00461E6C">
              <w:rPr>
                <w:rFonts w:ascii="Times New Roman" w:hAnsi="Times New Roman" w:cs="Times New Roman"/>
                <w:sz w:val="24"/>
                <w:szCs w:val="24"/>
              </w:rPr>
              <w:t xml:space="preserve"> (</w:t>
            </w:r>
            <w:proofErr w:type="spellStart"/>
            <w:proofErr w:type="gramStart"/>
            <w:r w:rsidRPr="00461E6C">
              <w:rPr>
                <w:rFonts w:ascii="Times New Roman" w:hAnsi="Times New Roman" w:cs="Times New Roman"/>
                <w:sz w:val="24"/>
                <w:szCs w:val="24"/>
              </w:rPr>
              <w:t>pvz</w:t>
            </w:r>
            <w:proofErr w:type="spellEnd"/>
            <w:r w:rsidRPr="00461E6C">
              <w:rPr>
                <w:rFonts w:ascii="Times New Roman" w:hAnsi="Times New Roman" w:cs="Times New Roman"/>
                <w:sz w:val="24"/>
                <w:szCs w:val="24"/>
              </w:rPr>
              <w:t>.,</w:t>
            </w:r>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tekstiliniu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skirtu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apsaugoti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drėgmės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dulkių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mechaninių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pažeidimų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transportavimo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laikymo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metu</w:t>
            </w:r>
            <w:proofErr w:type="spellEnd"/>
            <w:r w:rsidRPr="00461E6C">
              <w:rPr>
                <w:rFonts w:ascii="Times New Roman" w:hAnsi="Times New Roman" w:cs="Times New Roman"/>
                <w:sz w:val="24"/>
                <w:szCs w:val="24"/>
              </w:rPr>
              <w:t>.</w:t>
            </w:r>
          </w:p>
        </w:tc>
        <w:tc>
          <w:tcPr>
            <w:tcW w:w="4981" w:type="dxa"/>
          </w:tcPr>
          <w:p w14:paraId="041142B8" w14:textId="04610EF8" w:rsidR="00EB345E" w:rsidRPr="00461E6C" w:rsidRDefault="00EB345E" w:rsidP="005C411E">
            <w:pPr>
              <w:pStyle w:val="NormalWeb"/>
              <w:jc w:val="both"/>
            </w:pPr>
            <w:r w:rsidRPr="00461E6C">
              <w:rPr>
                <w:rStyle w:val="Strong"/>
                <w:b w:val="0"/>
              </w:rPr>
              <w:t>2.3</w:t>
            </w:r>
            <w:r w:rsidR="00D253A9">
              <w:rPr>
                <w:rStyle w:val="Strong"/>
                <w:b w:val="0"/>
              </w:rPr>
              <w:t>2</w:t>
            </w:r>
            <w:r w:rsidRPr="00461E6C">
              <w:rPr>
                <w:rStyle w:val="Strong"/>
                <w:b w:val="0"/>
              </w:rPr>
              <w:t>.</w:t>
            </w:r>
            <w:r w:rsidRPr="00461E6C">
              <w:t xml:space="preserve"> The sight shall be supplied with a protective optical sight cover (e.g., textile type) intended to protect the sight from moisture, dust, and mechanical damage during transportation or storage.</w:t>
            </w:r>
          </w:p>
        </w:tc>
      </w:tr>
      <w:tr w:rsidR="00EB345E" w:rsidRPr="00461E6C" w14:paraId="71FCC1DD" w14:textId="77777777" w:rsidTr="00554520">
        <w:tc>
          <w:tcPr>
            <w:tcW w:w="4981" w:type="dxa"/>
          </w:tcPr>
          <w:p w14:paraId="20A7787D" w14:textId="6A16F68C"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2.3</w:t>
            </w:r>
            <w:r w:rsidR="00D253A9">
              <w:rPr>
                <w:rFonts w:ascii="Times New Roman" w:hAnsi="Times New Roman" w:cs="Times New Roman"/>
                <w:sz w:val="24"/>
                <w:szCs w:val="24"/>
              </w:rPr>
              <w:t>3</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sukomplektuotas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apverčiamais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optikos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apsauginiais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dangteliais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flip-up lens covers), </w:t>
            </w:r>
            <w:proofErr w:type="spellStart"/>
            <w:r w:rsidRPr="00461E6C">
              <w:rPr>
                <w:rFonts w:ascii="Times New Roman" w:hAnsi="Times New Roman" w:cs="Times New Roman"/>
                <w:sz w:val="24"/>
                <w:szCs w:val="24"/>
              </w:rPr>
              <w:t>skirtais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objektyvo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okuliaro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lęšiams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apsaugoti</w:t>
            </w:r>
            <w:proofErr w:type="spellEnd"/>
            <w:r w:rsidRPr="00461E6C">
              <w:rPr>
                <w:rFonts w:ascii="Times New Roman" w:hAnsi="Times New Roman" w:cs="Times New Roman"/>
                <w:sz w:val="24"/>
                <w:szCs w:val="24"/>
              </w:rPr>
              <w:t>.</w:t>
            </w:r>
          </w:p>
        </w:tc>
        <w:tc>
          <w:tcPr>
            <w:tcW w:w="4981" w:type="dxa"/>
          </w:tcPr>
          <w:p w14:paraId="53C61ABE" w14:textId="523F6308" w:rsidR="00EB345E" w:rsidRPr="00461E6C" w:rsidRDefault="00EB345E" w:rsidP="005C411E">
            <w:pPr>
              <w:pStyle w:val="NormalWeb"/>
              <w:jc w:val="both"/>
            </w:pPr>
            <w:r w:rsidRPr="00461E6C">
              <w:rPr>
                <w:rStyle w:val="Strong"/>
                <w:b w:val="0"/>
              </w:rPr>
              <w:t>2.3</w:t>
            </w:r>
            <w:r w:rsidR="00D253A9">
              <w:rPr>
                <w:rStyle w:val="Strong"/>
                <w:b w:val="0"/>
              </w:rPr>
              <w:t>3</w:t>
            </w:r>
            <w:r w:rsidRPr="00461E6C">
              <w:rPr>
                <w:rStyle w:val="Strong"/>
                <w:b w:val="0"/>
              </w:rPr>
              <w:t>.</w:t>
            </w:r>
            <w:r w:rsidRPr="00461E6C">
              <w:t xml:space="preserve"> The sight </w:t>
            </w:r>
            <w:proofErr w:type="gramStart"/>
            <w:r w:rsidRPr="00461E6C">
              <w:t>shall be supplied</w:t>
            </w:r>
            <w:proofErr w:type="gramEnd"/>
            <w:r w:rsidRPr="00461E6C">
              <w:t xml:space="preserve"> with flip-up lens covers intended to protect the objective and ocular lenses.</w:t>
            </w:r>
          </w:p>
        </w:tc>
      </w:tr>
      <w:tr w:rsidR="00EB345E" w:rsidRPr="00461E6C" w14:paraId="26C4ADC1" w14:textId="77777777" w:rsidTr="00554520">
        <w:tc>
          <w:tcPr>
            <w:tcW w:w="4981" w:type="dxa"/>
          </w:tcPr>
          <w:p w14:paraId="08A62922" w14:textId="43999488"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2.3</w:t>
            </w:r>
            <w:r w:rsidR="00D253A9">
              <w:rPr>
                <w:rFonts w:ascii="Times New Roman" w:hAnsi="Times New Roman" w:cs="Times New Roman"/>
                <w:sz w:val="24"/>
                <w:szCs w:val="24"/>
              </w:rPr>
              <w:t>4</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skirtas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naudoti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įvairiomis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meteorologinėmis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sąlygomis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lietus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sniegas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dulkės</w:t>
            </w:r>
            <w:proofErr w:type="spellEnd"/>
            <w:r w:rsidRPr="00461E6C">
              <w:rPr>
                <w:rFonts w:ascii="Times New Roman" w:hAnsi="Times New Roman" w:cs="Times New Roman"/>
                <w:sz w:val="24"/>
                <w:szCs w:val="24"/>
              </w:rPr>
              <w:t>,</w:t>
            </w:r>
          </w:p>
          <w:p w14:paraId="6984BBEA" w14:textId="77777777" w:rsidR="00EB345E" w:rsidRPr="00461E6C" w:rsidRDefault="00EB345E"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rūkas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patikimai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veikti</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siauresniame</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–40 °C </w:t>
            </w:r>
            <w:proofErr w:type="spellStart"/>
            <w:r w:rsidRPr="00461E6C">
              <w:rPr>
                <w:rFonts w:ascii="Times New Roman" w:hAnsi="Times New Roman" w:cs="Times New Roman"/>
                <w:sz w:val="24"/>
                <w:szCs w:val="24"/>
              </w:rPr>
              <w:t>iki</w:t>
            </w:r>
            <w:proofErr w:type="spellEnd"/>
            <w:r w:rsidRPr="00461E6C">
              <w:rPr>
                <w:rFonts w:ascii="Times New Roman" w:hAnsi="Times New Roman" w:cs="Times New Roman"/>
                <w:sz w:val="24"/>
                <w:szCs w:val="24"/>
              </w:rPr>
              <w:t xml:space="preserve"> +55 °C </w:t>
            </w:r>
            <w:proofErr w:type="spellStart"/>
            <w:r w:rsidRPr="00461E6C">
              <w:rPr>
                <w:rFonts w:ascii="Times New Roman" w:hAnsi="Times New Roman" w:cs="Times New Roman"/>
                <w:sz w:val="24"/>
                <w:szCs w:val="24"/>
              </w:rPr>
              <w:t>darbinės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temperatūros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diapazone</w:t>
            </w:r>
            <w:proofErr w:type="spellEnd"/>
            <w:r w:rsidRPr="00461E6C">
              <w:rPr>
                <w:rFonts w:ascii="Times New Roman" w:hAnsi="Times New Roman" w:cs="Times New Roman"/>
                <w:sz w:val="24"/>
                <w:szCs w:val="24"/>
              </w:rPr>
              <w:t>.</w:t>
            </w:r>
          </w:p>
          <w:p w14:paraId="2429F38D" w14:textId="77777777" w:rsidR="00EB345E" w:rsidRPr="00461E6C" w:rsidRDefault="00EB345E"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hermetiškas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užpildytas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inertinėmis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dujomis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atsparus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vidiniam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rasojimui</w:t>
            </w:r>
            <w:proofErr w:type="spellEnd"/>
            <w:r w:rsidRPr="00461E6C">
              <w:rPr>
                <w:rFonts w:ascii="Times New Roman" w:hAnsi="Times New Roman" w:cs="Times New Roman"/>
                <w:sz w:val="24"/>
                <w:szCs w:val="24"/>
              </w:rPr>
              <w:t>.</w:t>
            </w:r>
          </w:p>
        </w:tc>
        <w:tc>
          <w:tcPr>
            <w:tcW w:w="4981" w:type="dxa"/>
          </w:tcPr>
          <w:p w14:paraId="78711F24" w14:textId="456DD4F3" w:rsidR="00EB345E" w:rsidRPr="00461E6C" w:rsidRDefault="00EB345E" w:rsidP="005C411E">
            <w:pPr>
              <w:pStyle w:val="NormalWeb"/>
              <w:jc w:val="both"/>
            </w:pPr>
            <w:r w:rsidRPr="00461E6C">
              <w:rPr>
                <w:rStyle w:val="Strong"/>
                <w:b w:val="0"/>
              </w:rPr>
              <w:t>2.3</w:t>
            </w:r>
            <w:r w:rsidR="00D253A9">
              <w:rPr>
                <w:rStyle w:val="Strong"/>
                <w:b w:val="0"/>
              </w:rPr>
              <w:t>4</w:t>
            </w:r>
            <w:r w:rsidRPr="00461E6C">
              <w:rPr>
                <w:rStyle w:val="Strong"/>
                <w:b w:val="0"/>
              </w:rPr>
              <w:t>.</w:t>
            </w:r>
            <w:r w:rsidRPr="00461E6C">
              <w:t xml:space="preserve"> The sight </w:t>
            </w:r>
            <w:proofErr w:type="gramStart"/>
            <w:r w:rsidRPr="00461E6C">
              <w:t>shall be intended</w:t>
            </w:r>
            <w:proofErr w:type="gramEnd"/>
            <w:r w:rsidRPr="00461E6C">
              <w:t xml:space="preserve"> for use under various meteorological conditions (rain, snow, dust, fog) and shall operate reliably within a working temperature range of not less than –40°C to +55°C. The sight </w:t>
            </w:r>
            <w:proofErr w:type="gramStart"/>
            <w:r w:rsidRPr="00461E6C">
              <w:t>shall be hermetically sealed</w:t>
            </w:r>
            <w:proofErr w:type="gramEnd"/>
            <w:r w:rsidRPr="00461E6C">
              <w:t>, filled with inert gas, and resistant to internal fogging.</w:t>
            </w:r>
          </w:p>
        </w:tc>
      </w:tr>
      <w:tr w:rsidR="00EB345E" w:rsidRPr="00461E6C" w14:paraId="3774136B" w14:textId="77777777" w:rsidTr="00554520">
        <w:tc>
          <w:tcPr>
            <w:tcW w:w="4981" w:type="dxa"/>
          </w:tcPr>
          <w:p w14:paraId="624A7A63" w14:textId="0F810793"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2.3</w:t>
            </w:r>
            <w:r w:rsidR="00D253A9">
              <w:rPr>
                <w:rFonts w:ascii="Times New Roman" w:hAnsi="Times New Roman" w:cs="Times New Roman"/>
                <w:sz w:val="24"/>
                <w:szCs w:val="24"/>
              </w:rPr>
              <w:t>5</w:t>
            </w:r>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Transportavimo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dėžė</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pagaminta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iš</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smūgiams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atsparaus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plastiko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vidinį</w:t>
            </w:r>
            <w:proofErr w:type="spellEnd"/>
          </w:p>
          <w:p w14:paraId="5E46076C" w14:textId="77777777" w:rsidR="00EB345E" w:rsidRPr="00461E6C" w:rsidRDefault="00EB345E"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amortizuojantį</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įdėklą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optiniam</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taikikliui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apsaugoti</w:t>
            </w:r>
            <w:proofErr w:type="spellEnd"/>
            <w:r w:rsidRPr="00461E6C">
              <w:rPr>
                <w:rFonts w:ascii="Times New Roman" w:hAnsi="Times New Roman" w:cs="Times New Roman"/>
                <w:sz w:val="24"/>
                <w:szCs w:val="24"/>
              </w:rPr>
              <w:t>.</w:t>
            </w:r>
          </w:p>
        </w:tc>
        <w:tc>
          <w:tcPr>
            <w:tcW w:w="4981" w:type="dxa"/>
          </w:tcPr>
          <w:p w14:paraId="3F97A3CF" w14:textId="4876BCAA" w:rsidR="00EB345E" w:rsidRPr="00461E6C" w:rsidRDefault="00EB345E" w:rsidP="005C411E">
            <w:pPr>
              <w:pStyle w:val="NormalWeb"/>
              <w:jc w:val="both"/>
            </w:pPr>
            <w:r w:rsidRPr="00461E6C">
              <w:rPr>
                <w:rStyle w:val="Strong"/>
                <w:b w:val="0"/>
              </w:rPr>
              <w:t>2.3</w:t>
            </w:r>
            <w:r w:rsidR="00D253A9">
              <w:rPr>
                <w:rStyle w:val="Strong"/>
                <w:b w:val="0"/>
              </w:rPr>
              <w:t>5</w:t>
            </w:r>
            <w:r w:rsidRPr="00461E6C">
              <w:rPr>
                <w:rStyle w:val="Strong"/>
                <w:b w:val="0"/>
              </w:rPr>
              <w:t>.</w:t>
            </w:r>
            <w:r w:rsidRPr="00461E6C">
              <w:t xml:space="preserve"> The transportation case shall be made of impact-resistant plastic and shall include an internal shock-absorbing insert for protection of the optical sight.</w:t>
            </w:r>
          </w:p>
        </w:tc>
      </w:tr>
      <w:tr w:rsidR="00EB345E" w:rsidRPr="00461E6C" w14:paraId="4B7882D9" w14:textId="77777777" w:rsidTr="00554520">
        <w:tc>
          <w:tcPr>
            <w:tcW w:w="4981" w:type="dxa"/>
          </w:tcPr>
          <w:p w14:paraId="7B19B3D4"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3. PRIVALOMA UVS KOMPLEKTACIJA</w:t>
            </w:r>
          </w:p>
        </w:tc>
        <w:tc>
          <w:tcPr>
            <w:tcW w:w="4981" w:type="dxa"/>
          </w:tcPr>
          <w:p w14:paraId="2414C28E" w14:textId="77777777" w:rsidR="00EB345E" w:rsidRPr="00461E6C" w:rsidRDefault="00EB345E" w:rsidP="005C411E">
            <w:pPr>
              <w:pStyle w:val="NormalWeb"/>
              <w:jc w:val="both"/>
            </w:pPr>
            <w:r w:rsidRPr="00461E6C">
              <w:rPr>
                <w:rStyle w:val="Strong"/>
                <w:b w:val="0"/>
              </w:rPr>
              <w:t>3. MANDATORY SIGHT SYSTEM CONFIGURATION</w:t>
            </w:r>
          </w:p>
        </w:tc>
      </w:tr>
      <w:tr w:rsidR="00EB345E" w:rsidRPr="00461E6C" w14:paraId="0605AA3A" w14:textId="77777777" w:rsidTr="00554520">
        <w:tc>
          <w:tcPr>
            <w:tcW w:w="4981" w:type="dxa"/>
          </w:tcPr>
          <w:p w14:paraId="6940A0B0"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3.1. </w:t>
            </w:r>
            <w:proofErr w:type="spellStart"/>
            <w:r w:rsidRPr="00461E6C">
              <w:rPr>
                <w:rFonts w:ascii="Times New Roman" w:hAnsi="Times New Roman" w:cs="Times New Roman"/>
                <w:sz w:val="24"/>
                <w:szCs w:val="24"/>
              </w:rPr>
              <w:t>Optinis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taikiklis</w:t>
            </w:r>
            <w:proofErr w:type="spellEnd"/>
            <w:r w:rsidRPr="00461E6C">
              <w:rPr>
                <w:rFonts w:ascii="Times New Roman" w:hAnsi="Times New Roman" w:cs="Times New Roman"/>
                <w:sz w:val="24"/>
                <w:szCs w:val="24"/>
              </w:rPr>
              <w:t xml:space="preserve"> -1 </w:t>
            </w:r>
            <w:proofErr w:type="spellStart"/>
            <w:r w:rsidRPr="00461E6C">
              <w:rPr>
                <w:rFonts w:ascii="Times New Roman" w:hAnsi="Times New Roman" w:cs="Times New Roman"/>
                <w:sz w:val="24"/>
                <w:szCs w:val="24"/>
              </w:rPr>
              <w:t>vnt</w:t>
            </w:r>
            <w:proofErr w:type="spellEnd"/>
            <w:r w:rsidRPr="00461E6C">
              <w:rPr>
                <w:rFonts w:ascii="Times New Roman" w:hAnsi="Times New Roman" w:cs="Times New Roman"/>
                <w:sz w:val="24"/>
                <w:szCs w:val="24"/>
              </w:rPr>
              <w:t>.</w:t>
            </w:r>
          </w:p>
        </w:tc>
        <w:tc>
          <w:tcPr>
            <w:tcW w:w="4981" w:type="dxa"/>
          </w:tcPr>
          <w:p w14:paraId="6F616251" w14:textId="77777777" w:rsidR="00EB345E" w:rsidRPr="00461E6C" w:rsidRDefault="00EB345E" w:rsidP="005C411E">
            <w:pPr>
              <w:pStyle w:val="NormalWeb"/>
              <w:jc w:val="both"/>
            </w:pPr>
            <w:r w:rsidRPr="00461E6C">
              <w:rPr>
                <w:rStyle w:val="Strong"/>
                <w:b w:val="0"/>
              </w:rPr>
              <w:t>3.1.</w:t>
            </w:r>
            <w:r w:rsidRPr="00461E6C">
              <w:t xml:space="preserve"> Optical sight – 1 pc.</w:t>
            </w:r>
          </w:p>
        </w:tc>
      </w:tr>
      <w:tr w:rsidR="00EB345E" w:rsidRPr="00461E6C" w14:paraId="71ED933A" w14:textId="77777777" w:rsidTr="00554520">
        <w:tc>
          <w:tcPr>
            <w:tcW w:w="4981" w:type="dxa"/>
          </w:tcPr>
          <w:p w14:paraId="22601CA8"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3.2. </w:t>
            </w:r>
            <w:proofErr w:type="spellStart"/>
            <w:r w:rsidRPr="00461E6C">
              <w:rPr>
                <w:rFonts w:ascii="Times New Roman" w:hAnsi="Times New Roman" w:cs="Times New Roman"/>
                <w:sz w:val="24"/>
                <w:szCs w:val="24"/>
              </w:rPr>
              <w:t>Optinio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tvirtinimo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kronšteinas</w:t>
            </w:r>
            <w:proofErr w:type="spellEnd"/>
            <w:r w:rsidRPr="00461E6C">
              <w:rPr>
                <w:rFonts w:ascii="Times New Roman" w:hAnsi="Times New Roman" w:cs="Times New Roman"/>
                <w:sz w:val="24"/>
                <w:szCs w:val="24"/>
              </w:rPr>
              <w:t xml:space="preserve"> -1vnt.</w:t>
            </w:r>
          </w:p>
        </w:tc>
        <w:tc>
          <w:tcPr>
            <w:tcW w:w="4981" w:type="dxa"/>
          </w:tcPr>
          <w:p w14:paraId="5C382B9A" w14:textId="77777777" w:rsidR="00EB345E" w:rsidRPr="00461E6C" w:rsidRDefault="00EB345E" w:rsidP="005C411E">
            <w:pPr>
              <w:pStyle w:val="NormalWeb"/>
              <w:jc w:val="both"/>
            </w:pPr>
            <w:r w:rsidRPr="00461E6C">
              <w:rPr>
                <w:rStyle w:val="Strong"/>
                <w:b w:val="0"/>
              </w:rPr>
              <w:t>3.2.</w:t>
            </w:r>
            <w:r w:rsidRPr="00461E6C">
              <w:t xml:space="preserve"> Optical sight mounting bracket – 1 pc.</w:t>
            </w:r>
          </w:p>
        </w:tc>
      </w:tr>
      <w:tr w:rsidR="00EB345E" w:rsidRPr="00461E6C" w14:paraId="371BF4F7" w14:textId="77777777" w:rsidTr="00554520">
        <w:tc>
          <w:tcPr>
            <w:tcW w:w="4981" w:type="dxa"/>
          </w:tcPr>
          <w:p w14:paraId="42360192"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3.3. </w:t>
            </w:r>
            <w:proofErr w:type="spellStart"/>
            <w:r w:rsidRPr="00461E6C">
              <w:rPr>
                <w:rFonts w:ascii="Times New Roman" w:hAnsi="Times New Roman" w:cs="Times New Roman"/>
                <w:sz w:val="24"/>
                <w:szCs w:val="24"/>
              </w:rPr>
              <w:t>Baterija</w:t>
            </w:r>
            <w:proofErr w:type="spellEnd"/>
            <w:r w:rsidRPr="00461E6C">
              <w:rPr>
                <w:rFonts w:ascii="Times New Roman" w:hAnsi="Times New Roman" w:cs="Times New Roman"/>
                <w:sz w:val="24"/>
                <w:szCs w:val="24"/>
              </w:rPr>
              <w:t xml:space="preserve"> -1 </w:t>
            </w:r>
            <w:proofErr w:type="spellStart"/>
            <w:r w:rsidRPr="00461E6C">
              <w:rPr>
                <w:rFonts w:ascii="Times New Roman" w:hAnsi="Times New Roman" w:cs="Times New Roman"/>
                <w:sz w:val="24"/>
                <w:szCs w:val="24"/>
              </w:rPr>
              <w:t>vnt</w:t>
            </w:r>
            <w:proofErr w:type="spellEnd"/>
            <w:r w:rsidRPr="00461E6C">
              <w:rPr>
                <w:rFonts w:ascii="Times New Roman" w:hAnsi="Times New Roman" w:cs="Times New Roman"/>
                <w:sz w:val="24"/>
                <w:szCs w:val="24"/>
              </w:rPr>
              <w:t>.</w:t>
            </w:r>
          </w:p>
        </w:tc>
        <w:tc>
          <w:tcPr>
            <w:tcW w:w="4981" w:type="dxa"/>
          </w:tcPr>
          <w:p w14:paraId="2CE70E4A" w14:textId="77777777" w:rsidR="00EB345E" w:rsidRPr="00461E6C" w:rsidRDefault="00EB345E" w:rsidP="005C411E">
            <w:pPr>
              <w:pStyle w:val="NormalWeb"/>
              <w:jc w:val="both"/>
            </w:pPr>
            <w:r w:rsidRPr="00461E6C">
              <w:rPr>
                <w:rStyle w:val="Strong"/>
                <w:b w:val="0"/>
              </w:rPr>
              <w:t>3.3.</w:t>
            </w:r>
            <w:r w:rsidRPr="00461E6C">
              <w:t xml:space="preserve"> Battery – 1 pc.</w:t>
            </w:r>
          </w:p>
        </w:tc>
      </w:tr>
      <w:tr w:rsidR="00EB345E" w:rsidRPr="00461E6C" w14:paraId="77CEA528" w14:textId="77777777" w:rsidTr="00554520">
        <w:tc>
          <w:tcPr>
            <w:tcW w:w="4981" w:type="dxa"/>
          </w:tcPr>
          <w:p w14:paraId="46917787"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3.4.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optikos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dangteliai</w:t>
            </w:r>
            <w:proofErr w:type="spellEnd"/>
            <w:r w:rsidRPr="00461E6C">
              <w:rPr>
                <w:rFonts w:ascii="Times New Roman" w:hAnsi="Times New Roman" w:cs="Times New Roman"/>
                <w:sz w:val="24"/>
                <w:szCs w:val="24"/>
              </w:rPr>
              <w:t xml:space="preserve"> -1 </w:t>
            </w:r>
            <w:proofErr w:type="spellStart"/>
            <w:r w:rsidRPr="00461E6C">
              <w:rPr>
                <w:rFonts w:ascii="Times New Roman" w:hAnsi="Times New Roman" w:cs="Times New Roman"/>
                <w:sz w:val="24"/>
                <w:szCs w:val="24"/>
              </w:rPr>
              <w:t>kompl</w:t>
            </w:r>
            <w:proofErr w:type="spellEnd"/>
            <w:r w:rsidRPr="00461E6C">
              <w:rPr>
                <w:rFonts w:ascii="Times New Roman" w:hAnsi="Times New Roman" w:cs="Times New Roman"/>
                <w:sz w:val="24"/>
                <w:szCs w:val="24"/>
              </w:rPr>
              <w:t>.</w:t>
            </w:r>
          </w:p>
        </w:tc>
        <w:tc>
          <w:tcPr>
            <w:tcW w:w="4981" w:type="dxa"/>
          </w:tcPr>
          <w:p w14:paraId="55A3610A" w14:textId="77777777" w:rsidR="00EB345E" w:rsidRPr="00461E6C" w:rsidRDefault="00EB345E" w:rsidP="005C411E">
            <w:pPr>
              <w:pStyle w:val="NormalWeb"/>
              <w:jc w:val="both"/>
            </w:pPr>
            <w:r w:rsidRPr="00461E6C">
              <w:rPr>
                <w:rStyle w:val="Strong"/>
                <w:b w:val="0"/>
              </w:rPr>
              <w:t>3.4.</w:t>
            </w:r>
            <w:r w:rsidRPr="00461E6C">
              <w:t xml:space="preserve"> Sight optical protective covers – 1 set.</w:t>
            </w:r>
          </w:p>
        </w:tc>
      </w:tr>
      <w:tr w:rsidR="00EB345E" w:rsidRPr="00461E6C" w14:paraId="4AF2DB72" w14:textId="77777777" w:rsidTr="00554520">
        <w:tc>
          <w:tcPr>
            <w:tcW w:w="4981" w:type="dxa"/>
          </w:tcPr>
          <w:p w14:paraId="4DA2D848"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3.5.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filtrai</w:t>
            </w:r>
            <w:proofErr w:type="spellEnd"/>
            <w:r w:rsidRPr="00461E6C">
              <w:rPr>
                <w:rFonts w:ascii="Times New Roman" w:hAnsi="Times New Roman" w:cs="Times New Roman"/>
                <w:sz w:val="24"/>
                <w:szCs w:val="24"/>
              </w:rPr>
              <w:t xml:space="preserve"> – 1 </w:t>
            </w:r>
            <w:proofErr w:type="spellStart"/>
            <w:r w:rsidRPr="00461E6C">
              <w:rPr>
                <w:rFonts w:ascii="Times New Roman" w:hAnsi="Times New Roman" w:cs="Times New Roman"/>
                <w:sz w:val="24"/>
                <w:szCs w:val="24"/>
              </w:rPr>
              <w:t>kompl</w:t>
            </w:r>
            <w:proofErr w:type="spellEnd"/>
            <w:r w:rsidRPr="00461E6C">
              <w:rPr>
                <w:rFonts w:ascii="Times New Roman" w:hAnsi="Times New Roman" w:cs="Times New Roman"/>
                <w:sz w:val="24"/>
                <w:szCs w:val="24"/>
              </w:rPr>
              <w:t>.</w:t>
            </w:r>
          </w:p>
        </w:tc>
        <w:tc>
          <w:tcPr>
            <w:tcW w:w="4981" w:type="dxa"/>
          </w:tcPr>
          <w:p w14:paraId="7B501998" w14:textId="77777777" w:rsidR="00EB345E" w:rsidRPr="00461E6C" w:rsidRDefault="00EB345E" w:rsidP="005C411E">
            <w:pPr>
              <w:pStyle w:val="NormalWeb"/>
              <w:jc w:val="both"/>
            </w:pPr>
            <w:r w:rsidRPr="00461E6C">
              <w:rPr>
                <w:rStyle w:val="Strong"/>
                <w:b w:val="0"/>
              </w:rPr>
              <w:t>3.5.</w:t>
            </w:r>
            <w:r w:rsidRPr="00461E6C">
              <w:t xml:space="preserve"> Sight filters – 1 set.</w:t>
            </w:r>
          </w:p>
        </w:tc>
      </w:tr>
      <w:tr w:rsidR="00EB345E" w:rsidRPr="00461E6C" w14:paraId="77D0AADA" w14:textId="77777777" w:rsidTr="00554520">
        <w:tc>
          <w:tcPr>
            <w:tcW w:w="4981" w:type="dxa"/>
          </w:tcPr>
          <w:p w14:paraId="61D98EBC"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3.6.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apsauginis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uždangalas</w:t>
            </w:r>
            <w:proofErr w:type="spellEnd"/>
            <w:r w:rsidRPr="00461E6C">
              <w:rPr>
                <w:rFonts w:ascii="Times New Roman" w:hAnsi="Times New Roman" w:cs="Times New Roman"/>
                <w:sz w:val="24"/>
                <w:szCs w:val="24"/>
              </w:rPr>
              <w:t xml:space="preserve"> -1 </w:t>
            </w:r>
            <w:proofErr w:type="spellStart"/>
            <w:r w:rsidRPr="00461E6C">
              <w:rPr>
                <w:rFonts w:ascii="Times New Roman" w:hAnsi="Times New Roman" w:cs="Times New Roman"/>
                <w:sz w:val="24"/>
                <w:szCs w:val="24"/>
              </w:rPr>
              <w:t>vnt</w:t>
            </w:r>
            <w:proofErr w:type="spellEnd"/>
            <w:r w:rsidRPr="00461E6C">
              <w:rPr>
                <w:rFonts w:ascii="Times New Roman" w:hAnsi="Times New Roman" w:cs="Times New Roman"/>
                <w:sz w:val="24"/>
                <w:szCs w:val="24"/>
              </w:rPr>
              <w:t>.</w:t>
            </w:r>
          </w:p>
        </w:tc>
        <w:tc>
          <w:tcPr>
            <w:tcW w:w="4981" w:type="dxa"/>
          </w:tcPr>
          <w:p w14:paraId="7245B8D5" w14:textId="77777777" w:rsidR="00EB345E" w:rsidRPr="00461E6C" w:rsidRDefault="00EB345E" w:rsidP="005C411E">
            <w:pPr>
              <w:pStyle w:val="NormalWeb"/>
              <w:jc w:val="both"/>
            </w:pPr>
            <w:r w:rsidRPr="00461E6C">
              <w:rPr>
                <w:rStyle w:val="Strong"/>
                <w:b w:val="0"/>
              </w:rPr>
              <w:t>3.6.</w:t>
            </w:r>
            <w:r w:rsidRPr="00461E6C">
              <w:t xml:space="preserve"> Sight protective cover – 1 pc.</w:t>
            </w:r>
          </w:p>
        </w:tc>
      </w:tr>
      <w:tr w:rsidR="00EB345E" w:rsidRPr="00461E6C" w14:paraId="23C65C5C" w14:textId="77777777" w:rsidTr="00554520">
        <w:tc>
          <w:tcPr>
            <w:tcW w:w="4981" w:type="dxa"/>
          </w:tcPr>
          <w:p w14:paraId="1B37678E"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3.7.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transportavimo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dėžė</w:t>
            </w:r>
            <w:proofErr w:type="spellEnd"/>
            <w:r w:rsidRPr="00461E6C">
              <w:rPr>
                <w:rFonts w:ascii="Times New Roman" w:hAnsi="Times New Roman" w:cs="Times New Roman"/>
                <w:sz w:val="24"/>
                <w:szCs w:val="24"/>
              </w:rPr>
              <w:t xml:space="preserve"> -1 </w:t>
            </w:r>
            <w:proofErr w:type="spellStart"/>
            <w:r w:rsidRPr="00461E6C">
              <w:rPr>
                <w:rFonts w:ascii="Times New Roman" w:hAnsi="Times New Roman" w:cs="Times New Roman"/>
                <w:sz w:val="24"/>
                <w:szCs w:val="24"/>
              </w:rPr>
              <w:t>vnt</w:t>
            </w:r>
            <w:proofErr w:type="spellEnd"/>
            <w:r w:rsidRPr="00461E6C">
              <w:rPr>
                <w:rFonts w:ascii="Times New Roman" w:hAnsi="Times New Roman" w:cs="Times New Roman"/>
                <w:sz w:val="24"/>
                <w:szCs w:val="24"/>
              </w:rPr>
              <w:t>.</w:t>
            </w:r>
          </w:p>
        </w:tc>
        <w:tc>
          <w:tcPr>
            <w:tcW w:w="4981" w:type="dxa"/>
          </w:tcPr>
          <w:p w14:paraId="378C7DE4" w14:textId="77777777" w:rsidR="00EB345E" w:rsidRPr="00461E6C" w:rsidRDefault="00EB345E" w:rsidP="005C411E">
            <w:pPr>
              <w:pStyle w:val="NormalWeb"/>
              <w:jc w:val="both"/>
            </w:pPr>
            <w:r w:rsidRPr="00461E6C">
              <w:rPr>
                <w:rStyle w:val="Strong"/>
                <w:b w:val="0"/>
              </w:rPr>
              <w:t>3.7.</w:t>
            </w:r>
            <w:r w:rsidRPr="00461E6C">
              <w:t xml:space="preserve"> Sight transportation case – 1 pc.</w:t>
            </w:r>
          </w:p>
        </w:tc>
      </w:tr>
      <w:tr w:rsidR="00EB345E" w:rsidRPr="00461E6C" w14:paraId="7CCF9919" w14:textId="77777777" w:rsidTr="00554520">
        <w:tc>
          <w:tcPr>
            <w:tcW w:w="4981" w:type="dxa"/>
          </w:tcPr>
          <w:p w14:paraId="0BD208AC"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3.8. </w:t>
            </w:r>
            <w:proofErr w:type="spellStart"/>
            <w:r w:rsidRPr="00461E6C">
              <w:rPr>
                <w:rFonts w:ascii="Times New Roman" w:hAnsi="Times New Roman" w:cs="Times New Roman"/>
                <w:sz w:val="24"/>
                <w:szCs w:val="24"/>
              </w:rPr>
              <w:t>Valymo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priežiūros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priemonės</w:t>
            </w:r>
            <w:proofErr w:type="spellEnd"/>
            <w:r w:rsidRPr="00461E6C">
              <w:rPr>
                <w:rFonts w:ascii="Times New Roman" w:hAnsi="Times New Roman" w:cs="Times New Roman"/>
                <w:sz w:val="24"/>
                <w:szCs w:val="24"/>
              </w:rPr>
              <w:t xml:space="preserve"> – 1 </w:t>
            </w:r>
            <w:proofErr w:type="spellStart"/>
            <w:r w:rsidRPr="00461E6C">
              <w:rPr>
                <w:rFonts w:ascii="Times New Roman" w:hAnsi="Times New Roman" w:cs="Times New Roman"/>
                <w:sz w:val="24"/>
                <w:szCs w:val="24"/>
              </w:rPr>
              <w:t>kompl</w:t>
            </w:r>
            <w:proofErr w:type="spellEnd"/>
            <w:r w:rsidRPr="00461E6C">
              <w:rPr>
                <w:rFonts w:ascii="Times New Roman" w:hAnsi="Times New Roman" w:cs="Times New Roman"/>
                <w:sz w:val="24"/>
                <w:szCs w:val="24"/>
              </w:rPr>
              <w:t>.</w:t>
            </w:r>
          </w:p>
        </w:tc>
        <w:tc>
          <w:tcPr>
            <w:tcW w:w="4981" w:type="dxa"/>
          </w:tcPr>
          <w:p w14:paraId="13A35A65" w14:textId="77777777" w:rsidR="00EB345E" w:rsidRPr="00461E6C" w:rsidRDefault="00EB345E" w:rsidP="005C411E">
            <w:pPr>
              <w:pStyle w:val="NormalWeb"/>
              <w:jc w:val="both"/>
            </w:pPr>
            <w:r w:rsidRPr="00461E6C">
              <w:rPr>
                <w:rStyle w:val="Strong"/>
                <w:b w:val="0"/>
              </w:rPr>
              <w:t>3.8.</w:t>
            </w:r>
            <w:r w:rsidRPr="00461E6C">
              <w:t xml:space="preserve"> Cleaning and maintenance kit – 1 set.</w:t>
            </w:r>
          </w:p>
        </w:tc>
      </w:tr>
      <w:tr w:rsidR="00EB345E" w:rsidRPr="00461E6C" w14:paraId="116C4A45" w14:textId="77777777" w:rsidTr="00554520">
        <w:tc>
          <w:tcPr>
            <w:tcW w:w="4981" w:type="dxa"/>
          </w:tcPr>
          <w:p w14:paraId="43314E11"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3.9. </w:t>
            </w:r>
            <w:proofErr w:type="spellStart"/>
            <w:r w:rsidRPr="00461E6C">
              <w:rPr>
                <w:rFonts w:ascii="Times New Roman" w:hAnsi="Times New Roman" w:cs="Times New Roman"/>
                <w:sz w:val="24"/>
                <w:szCs w:val="24"/>
              </w:rPr>
              <w:t>Naudojimo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priežiūros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dokumentacija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kalba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pageidautina</w:t>
            </w:r>
            <w:proofErr w:type="spellEnd"/>
            <w:r w:rsidRPr="00461E6C">
              <w:rPr>
                <w:rFonts w:ascii="Times New Roman" w:hAnsi="Times New Roman" w:cs="Times New Roman"/>
                <w:sz w:val="24"/>
                <w:szCs w:val="24"/>
              </w:rPr>
              <w:t xml:space="preserve"> – </w:t>
            </w:r>
            <w:proofErr w:type="spellStart"/>
            <w:r w:rsidRPr="00461E6C">
              <w:rPr>
                <w:rFonts w:ascii="Times New Roman" w:hAnsi="Times New Roman" w:cs="Times New Roman"/>
                <w:sz w:val="24"/>
                <w:szCs w:val="24"/>
              </w:rPr>
              <w:t>lietuvių</w:t>
            </w:r>
            <w:proofErr w:type="spellEnd"/>
            <w:r w:rsidRPr="00461E6C">
              <w:rPr>
                <w:rFonts w:ascii="Times New Roman" w:hAnsi="Times New Roman" w:cs="Times New Roman"/>
                <w:sz w:val="24"/>
                <w:szCs w:val="24"/>
              </w:rPr>
              <w:t xml:space="preserve">) – 1 </w:t>
            </w:r>
            <w:proofErr w:type="spellStart"/>
            <w:r w:rsidRPr="00461E6C">
              <w:rPr>
                <w:rFonts w:ascii="Times New Roman" w:hAnsi="Times New Roman" w:cs="Times New Roman"/>
                <w:sz w:val="24"/>
                <w:szCs w:val="24"/>
              </w:rPr>
              <w:t>kompl</w:t>
            </w:r>
            <w:proofErr w:type="spellEnd"/>
            <w:r w:rsidRPr="00461E6C">
              <w:rPr>
                <w:rFonts w:ascii="Times New Roman" w:hAnsi="Times New Roman" w:cs="Times New Roman"/>
                <w:sz w:val="24"/>
                <w:szCs w:val="24"/>
              </w:rPr>
              <w:t>.</w:t>
            </w:r>
          </w:p>
        </w:tc>
        <w:tc>
          <w:tcPr>
            <w:tcW w:w="4981" w:type="dxa"/>
          </w:tcPr>
          <w:p w14:paraId="558CB0ED" w14:textId="77777777" w:rsidR="00EB345E" w:rsidRPr="00461E6C" w:rsidRDefault="00EB345E" w:rsidP="005C411E">
            <w:pPr>
              <w:pStyle w:val="NormalWeb"/>
              <w:jc w:val="both"/>
            </w:pPr>
            <w:r w:rsidRPr="00461E6C">
              <w:rPr>
                <w:rStyle w:val="Strong"/>
                <w:b w:val="0"/>
              </w:rPr>
              <w:t>3.9.</w:t>
            </w:r>
            <w:r w:rsidRPr="00461E6C">
              <w:t xml:space="preserve"> User and maintenance documentation in English (Lithuanian preferred) – 1 set.</w:t>
            </w:r>
          </w:p>
        </w:tc>
      </w:tr>
      <w:tr w:rsidR="00EB345E" w:rsidRPr="00461E6C" w14:paraId="2562E75B" w14:textId="77777777" w:rsidTr="00554520">
        <w:tc>
          <w:tcPr>
            <w:tcW w:w="4981" w:type="dxa"/>
          </w:tcPr>
          <w:p w14:paraId="0269E833"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lastRenderedPageBreak/>
              <w:t>4. PARAMA IR IŠLAIKYMAS</w:t>
            </w:r>
          </w:p>
        </w:tc>
        <w:tc>
          <w:tcPr>
            <w:tcW w:w="4981" w:type="dxa"/>
          </w:tcPr>
          <w:p w14:paraId="33FDA9AB" w14:textId="77777777" w:rsidR="00EB345E" w:rsidRPr="00461E6C" w:rsidRDefault="00EB345E" w:rsidP="005C411E">
            <w:pPr>
              <w:pStyle w:val="NormalWeb"/>
              <w:jc w:val="both"/>
            </w:pPr>
            <w:r w:rsidRPr="00461E6C">
              <w:rPr>
                <w:rStyle w:val="Strong"/>
                <w:b w:val="0"/>
              </w:rPr>
              <w:t>4. SUPPORT AND SUSTAINMENT</w:t>
            </w:r>
          </w:p>
        </w:tc>
      </w:tr>
      <w:tr w:rsidR="00EB345E" w:rsidRPr="00461E6C" w14:paraId="3263B71D" w14:textId="77777777" w:rsidTr="00554520">
        <w:tc>
          <w:tcPr>
            <w:tcW w:w="4981" w:type="dxa"/>
          </w:tcPr>
          <w:p w14:paraId="5E525D8E"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4.1. </w:t>
            </w:r>
            <w:proofErr w:type="spellStart"/>
            <w:r w:rsidRPr="00461E6C">
              <w:rPr>
                <w:rFonts w:ascii="Times New Roman" w:hAnsi="Times New Roman" w:cs="Times New Roman"/>
                <w:sz w:val="24"/>
                <w:szCs w:val="24"/>
              </w:rPr>
              <w:t>Taikiklio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komplektui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suteikiama</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trumpesnė</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24 </w:t>
            </w:r>
            <w:proofErr w:type="spellStart"/>
            <w:r w:rsidRPr="00461E6C">
              <w:rPr>
                <w:rFonts w:ascii="Times New Roman" w:hAnsi="Times New Roman" w:cs="Times New Roman"/>
                <w:sz w:val="24"/>
                <w:szCs w:val="24"/>
              </w:rPr>
              <w:t>mėn</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garantija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priėmimo</w:t>
            </w:r>
            <w:proofErr w:type="spellEnd"/>
            <w:r w:rsidRPr="00461E6C">
              <w:rPr>
                <w:rFonts w:ascii="Times New Roman" w:hAnsi="Times New Roman" w:cs="Times New Roman"/>
                <w:sz w:val="24"/>
                <w:szCs w:val="24"/>
              </w:rPr>
              <w:t>–</w:t>
            </w:r>
          </w:p>
          <w:p w14:paraId="18DC0614" w14:textId="77777777" w:rsidR="00EB345E" w:rsidRPr="00461E6C" w:rsidRDefault="00EB345E"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perdavimo</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akto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pasirašymo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dienos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Garantiniu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laikotarpiu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pardavėjas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įsipareigoja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pašalinti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atsiradusius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gedimus</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vėliau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per 45 </w:t>
            </w:r>
            <w:proofErr w:type="spellStart"/>
            <w:r w:rsidRPr="00461E6C">
              <w:rPr>
                <w:rFonts w:ascii="Times New Roman" w:hAnsi="Times New Roman" w:cs="Times New Roman"/>
                <w:sz w:val="24"/>
                <w:szCs w:val="24"/>
              </w:rPr>
              <w:t>kalendorines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dienas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gedimo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registravimo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dienos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Jei</w:t>
            </w:r>
            <w:proofErr w:type="spellEnd"/>
            <w:r w:rsidRPr="00461E6C">
              <w:rPr>
                <w:rFonts w:ascii="Times New Roman" w:hAnsi="Times New Roman" w:cs="Times New Roman"/>
                <w:sz w:val="24"/>
                <w:szCs w:val="24"/>
              </w:rPr>
              <w:t xml:space="preserve"> per </w:t>
            </w:r>
            <w:proofErr w:type="spellStart"/>
            <w:r w:rsidRPr="00461E6C">
              <w:rPr>
                <w:rFonts w:ascii="Times New Roman" w:hAnsi="Times New Roman" w:cs="Times New Roman"/>
                <w:sz w:val="24"/>
                <w:szCs w:val="24"/>
              </w:rPr>
              <w:t>šį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laikotarpį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gedimas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negali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būti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pašalintas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pardavėjas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privalo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pakeisti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sugedusį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nauju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arba</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suteikti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lygiavertį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pakaitinį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iki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remonto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užbaigimo</w:t>
            </w:r>
            <w:proofErr w:type="spellEnd"/>
            <w:r w:rsidRPr="00461E6C">
              <w:rPr>
                <w:rFonts w:ascii="Times New Roman" w:hAnsi="Times New Roman" w:cs="Times New Roman"/>
                <w:sz w:val="24"/>
                <w:szCs w:val="24"/>
              </w:rPr>
              <w:t>.</w:t>
            </w:r>
          </w:p>
        </w:tc>
        <w:tc>
          <w:tcPr>
            <w:tcW w:w="4981" w:type="dxa"/>
          </w:tcPr>
          <w:p w14:paraId="4BE1D98C" w14:textId="77777777" w:rsidR="00EB345E" w:rsidRPr="00461E6C" w:rsidRDefault="00EB345E" w:rsidP="005C411E">
            <w:pPr>
              <w:pStyle w:val="NormalWeb"/>
              <w:jc w:val="both"/>
            </w:pPr>
            <w:r w:rsidRPr="00461E6C">
              <w:rPr>
                <w:rStyle w:val="Strong"/>
                <w:b w:val="0"/>
              </w:rPr>
              <w:t>4.1.</w:t>
            </w:r>
            <w:r w:rsidRPr="00461E6C">
              <w:t xml:space="preserve"> A warranty period of not less than 24 months </w:t>
            </w:r>
            <w:proofErr w:type="gramStart"/>
            <w:r w:rsidRPr="00461E6C">
              <w:t>shall be provided</w:t>
            </w:r>
            <w:proofErr w:type="gramEnd"/>
            <w:r w:rsidRPr="00461E6C">
              <w:t xml:space="preserve"> for the sight set, starting from the date of signing the acceptance-transfer certificate. During the warranty period, the seller shall undertake to eliminate identified defects no later than within 45 calendar days from the date the defect is registered. If the defect </w:t>
            </w:r>
            <w:proofErr w:type="gramStart"/>
            <w:r w:rsidRPr="00461E6C">
              <w:t>cannot be remedied</w:t>
            </w:r>
            <w:proofErr w:type="gramEnd"/>
            <w:r w:rsidRPr="00461E6C">
              <w:t xml:space="preserve"> within this period, the seller shall replace the defective sight with a new one or provide an equivalent replacement sight until the repair is completed.</w:t>
            </w:r>
          </w:p>
        </w:tc>
      </w:tr>
      <w:tr w:rsidR="00EB345E" w:rsidRPr="00461E6C" w14:paraId="3F987864" w14:textId="77777777" w:rsidTr="00554520">
        <w:tc>
          <w:tcPr>
            <w:tcW w:w="4981" w:type="dxa"/>
          </w:tcPr>
          <w:p w14:paraId="3674928D"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4.2. </w:t>
            </w:r>
            <w:proofErr w:type="spellStart"/>
            <w:r w:rsidRPr="00461E6C">
              <w:rPr>
                <w:rFonts w:ascii="Times New Roman" w:hAnsi="Times New Roman" w:cs="Times New Roman"/>
                <w:sz w:val="24"/>
                <w:szCs w:val="24"/>
              </w:rPr>
              <w:t>Tekėjas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pateikti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gedimų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diagnostikos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šalinimo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procedūras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bei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techninės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priežiūros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remonto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galimybę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garantiniu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laikotarpiu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trumpiau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5 </w:t>
            </w:r>
            <w:proofErr w:type="spellStart"/>
            <w:r w:rsidRPr="00461E6C">
              <w:rPr>
                <w:rFonts w:ascii="Times New Roman" w:hAnsi="Times New Roman" w:cs="Times New Roman"/>
                <w:sz w:val="24"/>
                <w:szCs w:val="24"/>
              </w:rPr>
              <w:t>metus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po</w:t>
            </w:r>
            <w:proofErr w:type="spellEnd"/>
            <w:r w:rsidRPr="00461E6C">
              <w:rPr>
                <w:rFonts w:ascii="Times New Roman" w:hAnsi="Times New Roman" w:cs="Times New Roman"/>
                <w:sz w:val="24"/>
                <w:szCs w:val="24"/>
              </w:rPr>
              <w:t xml:space="preserve"> jo </w:t>
            </w:r>
            <w:proofErr w:type="spellStart"/>
            <w:r w:rsidRPr="00461E6C">
              <w:rPr>
                <w:rFonts w:ascii="Times New Roman" w:hAnsi="Times New Roman" w:cs="Times New Roman"/>
                <w:sz w:val="24"/>
                <w:szCs w:val="24"/>
              </w:rPr>
              <w:t>pabaigos</w:t>
            </w:r>
            <w:proofErr w:type="spellEnd"/>
            <w:proofErr w:type="gramStart"/>
            <w:r w:rsidRPr="00461E6C">
              <w:rPr>
                <w:rFonts w:ascii="Times New Roman" w:hAnsi="Times New Roman" w:cs="Times New Roman"/>
                <w:sz w:val="24"/>
                <w:szCs w:val="24"/>
              </w:rPr>
              <w:t>..</w:t>
            </w:r>
            <w:proofErr w:type="gramEnd"/>
          </w:p>
        </w:tc>
        <w:tc>
          <w:tcPr>
            <w:tcW w:w="4981" w:type="dxa"/>
          </w:tcPr>
          <w:p w14:paraId="3126FBD9" w14:textId="77777777" w:rsidR="00EB345E" w:rsidRPr="00461E6C" w:rsidRDefault="00EB345E" w:rsidP="005C411E">
            <w:pPr>
              <w:pStyle w:val="NormalWeb"/>
              <w:jc w:val="both"/>
            </w:pPr>
            <w:proofErr w:type="gramStart"/>
            <w:r w:rsidRPr="00461E6C">
              <w:rPr>
                <w:rStyle w:val="Strong"/>
                <w:b w:val="0"/>
              </w:rPr>
              <w:t>4.2.</w:t>
            </w:r>
            <w:r w:rsidRPr="00461E6C">
              <w:t xml:space="preserve"> The supplier shall provide fault diagnostics and troubleshooting procedures and ensure the availability of maintenance and repair services during the warranty period and for not less than 5 years after its expiration.</w:t>
            </w:r>
            <w:proofErr w:type="gramEnd"/>
          </w:p>
        </w:tc>
      </w:tr>
      <w:tr w:rsidR="00EB345E" w:rsidRPr="00461E6C" w14:paraId="3DF13F53" w14:textId="77777777" w:rsidTr="00554520">
        <w:tc>
          <w:tcPr>
            <w:tcW w:w="4981" w:type="dxa"/>
          </w:tcPr>
          <w:p w14:paraId="574F75E2"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4.3. </w:t>
            </w:r>
            <w:proofErr w:type="spellStart"/>
            <w:r w:rsidRPr="00461E6C">
              <w:rPr>
                <w:rFonts w:ascii="Times New Roman" w:hAnsi="Times New Roman" w:cs="Times New Roman"/>
                <w:sz w:val="24"/>
                <w:szCs w:val="24"/>
              </w:rPr>
              <w:t>Tiekėjas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techninę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logistinę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paramą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įskaitant</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technines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konsultacijas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nuotoliniu</w:t>
            </w:r>
            <w:proofErr w:type="spellEnd"/>
          </w:p>
          <w:p w14:paraId="1E6A4BFA" w14:textId="77777777" w:rsidR="00EB345E" w:rsidRPr="003E280D" w:rsidRDefault="00EB345E" w:rsidP="005C411E">
            <w:pPr>
              <w:jc w:val="both"/>
              <w:rPr>
                <w:rFonts w:ascii="Times New Roman" w:hAnsi="Times New Roman" w:cs="Times New Roman"/>
                <w:sz w:val="24"/>
                <w:szCs w:val="24"/>
                <w:lang w:val="pl-PL"/>
              </w:rPr>
            </w:pPr>
            <w:proofErr w:type="spellStart"/>
            <w:proofErr w:type="gramStart"/>
            <w:r w:rsidRPr="003E280D">
              <w:rPr>
                <w:rFonts w:ascii="Times New Roman" w:hAnsi="Times New Roman" w:cs="Times New Roman"/>
                <w:sz w:val="24"/>
                <w:szCs w:val="24"/>
                <w:lang w:val="pl-PL"/>
              </w:rPr>
              <w:t>būdu</w:t>
            </w:r>
            <w:proofErr w:type="spellEnd"/>
            <w:proofErr w:type="gramEnd"/>
            <w:r w:rsidRPr="003E280D">
              <w:rPr>
                <w:rFonts w:ascii="Times New Roman" w:hAnsi="Times New Roman" w:cs="Times New Roman"/>
                <w:sz w:val="24"/>
                <w:szCs w:val="24"/>
                <w:lang w:val="pl-PL"/>
              </w:rPr>
              <w:t xml:space="preserve"> (telefonu </w:t>
            </w:r>
            <w:proofErr w:type="spellStart"/>
            <w:r w:rsidRPr="003E280D">
              <w:rPr>
                <w:rFonts w:ascii="Times New Roman" w:hAnsi="Times New Roman" w:cs="Times New Roman"/>
                <w:sz w:val="24"/>
                <w:szCs w:val="24"/>
                <w:lang w:val="pl-PL"/>
              </w:rPr>
              <w:t>ir</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elektroninėmis</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ryšio</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priemonėmis</w:t>
            </w:r>
            <w:proofErr w:type="spellEnd"/>
            <w:r w:rsidRPr="003E280D">
              <w:rPr>
                <w:rFonts w:ascii="Times New Roman" w:hAnsi="Times New Roman" w:cs="Times New Roman"/>
                <w:sz w:val="24"/>
                <w:szCs w:val="24"/>
                <w:lang w:val="pl-PL"/>
              </w:rPr>
              <w:t>).</w:t>
            </w:r>
          </w:p>
        </w:tc>
        <w:tc>
          <w:tcPr>
            <w:tcW w:w="4981" w:type="dxa"/>
          </w:tcPr>
          <w:p w14:paraId="6EF1665F" w14:textId="77777777" w:rsidR="00EB345E" w:rsidRPr="00461E6C" w:rsidRDefault="00EB345E" w:rsidP="005C411E">
            <w:pPr>
              <w:pStyle w:val="NormalWeb"/>
              <w:jc w:val="both"/>
            </w:pPr>
            <w:r w:rsidRPr="00461E6C">
              <w:rPr>
                <w:rStyle w:val="Strong"/>
                <w:b w:val="0"/>
              </w:rPr>
              <w:t>4.3.</w:t>
            </w:r>
            <w:r w:rsidRPr="00461E6C">
              <w:t xml:space="preserve"> The supplier shall ensure technical and logistical support, including remote technical consultations (by telephone and electronic communication means).</w:t>
            </w:r>
          </w:p>
        </w:tc>
      </w:tr>
      <w:tr w:rsidR="00EB345E" w:rsidRPr="00461E6C" w14:paraId="35941F08" w14:textId="77777777" w:rsidTr="00554520">
        <w:tc>
          <w:tcPr>
            <w:tcW w:w="4981" w:type="dxa"/>
          </w:tcPr>
          <w:p w14:paraId="742E520B" w14:textId="7EF8C909" w:rsidR="00EB345E" w:rsidRPr="003E280D" w:rsidRDefault="00EB345E" w:rsidP="00B03D06">
            <w:pPr>
              <w:jc w:val="both"/>
              <w:rPr>
                <w:rFonts w:ascii="Times New Roman" w:hAnsi="Times New Roman" w:cs="Times New Roman"/>
                <w:sz w:val="24"/>
                <w:szCs w:val="24"/>
                <w:lang w:val="pl-PL"/>
              </w:rPr>
            </w:pPr>
            <w:r w:rsidRPr="00461E6C">
              <w:rPr>
                <w:rFonts w:ascii="Times New Roman" w:hAnsi="Times New Roman" w:cs="Times New Roman"/>
                <w:sz w:val="24"/>
                <w:szCs w:val="24"/>
              </w:rPr>
              <w:t xml:space="preserve">4.4. </w:t>
            </w:r>
            <w:proofErr w:type="spellStart"/>
            <w:r w:rsidRPr="00461E6C">
              <w:rPr>
                <w:rFonts w:ascii="Times New Roman" w:hAnsi="Times New Roman" w:cs="Times New Roman"/>
                <w:sz w:val="24"/>
                <w:szCs w:val="24"/>
              </w:rPr>
              <w:t>Tiekėjas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užtikrinti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atsarginių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dalių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remonto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komponentų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tiekimo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galimybę</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trumpiau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00B03D06">
              <w:rPr>
                <w:rFonts w:ascii="Times New Roman" w:hAnsi="Times New Roman" w:cs="Times New Roman"/>
                <w:sz w:val="24"/>
                <w:szCs w:val="24"/>
              </w:rPr>
              <w:t xml:space="preserve"> </w:t>
            </w:r>
            <w:bookmarkStart w:id="0" w:name="_GoBack"/>
            <w:bookmarkEnd w:id="0"/>
            <w:r w:rsidRPr="003E280D">
              <w:rPr>
                <w:rFonts w:ascii="Times New Roman" w:hAnsi="Times New Roman" w:cs="Times New Roman"/>
                <w:sz w:val="24"/>
                <w:szCs w:val="24"/>
                <w:lang w:val="pl-PL"/>
              </w:rPr>
              <w:t xml:space="preserve">5 </w:t>
            </w:r>
            <w:proofErr w:type="spellStart"/>
            <w:r w:rsidRPr="003E280D">
              <w:rPr>
                <w:rFonts w:ascii="Times New Roman" w:hAnsi="Times New Roman" w:cs="Times New Roman"/>
                <w:sz w:val="24"/>
                <w:szCs w:val="24"/>
                <w:lang w:val="pl-PL"/>
              </w:rPr>
              <w:t>metus</w:t>
            </w:r>
            <w:proofErr w:type="spellEnd"/>
            <w:r w:rsidRPr="003E280D">
              <w:rPr>
                <w:rFonts w:ascii="Times New Roman" w:hAnsi="Times New Roman" w:cs="Times New Roman"/>
                <w:sz w:val="24"/>
                <w:szCs w:val="24"/>
                <w:lang w:val="pl-PL"/>
              </w:rPr>
              <w:t xml:space="preserve"> po </w:t>
            </w:r>
            <w:proofErr w:type="spellStart"/>
            <w:r w:rsidRPr="003E280D">
              <w:rPr>
                <w:rFonts w:ascii="Times New Roman" w:hAnsi="Times New Roman" w:cs="Times New Roman"/>
                <w:sz w:val="24"/>
                <w:szCs w:val="24"/>
                <w:lang w:val="pl-PL"/>
              </w:rPr>
              <w:t>garantinio</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laikotarpio</w:t>
            </w:r>
            <w:proofErr w:type="spellEnd"/>
            <w:r w:rsidRPr="003E280D">
              <w:rPr>
                <w:rFonts w:ascii="Times New Roman" w:hAnsi="Times New Roman" w:cs="Times New Roman"/>
                <w:sz w:val="24"/>
                <w:szCs w:val="24"/>
                <w:lang w:val="pl-PL"/>
              </w:rPr>
              <w:t xml:space="preserve"> </w:t>
            </w:r>
            <w:proofErr w:type="spellStart"/>
            <w:r w:rsidRPr="003E280D">
              <w:rPr>
                <w:rFonts w:ascii="Times New Roman" w:hAnsi="Times New Roman" w:cs="Times New Roman"/>
                <w:sz w:val="24"/>
                <w:szCs w:val="24"/>
                <w:lang w:val="pl-PL"/>
              </w:rPr>
              <w:t>pabaigos</w:t>
            </w:r>
            <w:proofErr w:type="spellEnd"/>
          </w:p>
        </w:tc>
        <w:tc>
          <w:tcPr>
            <w:tcW w:w="4981" w:type="dxa"/>
          </w:tcPr>
          <w:p w14:paraId="300E7465" w14:textId="77777777" w:rsidR="00EB345E" w:rsidRPr="00461E6C" w:rsidRDefault="00EB345E" w:rsidP="005C411E">
            <w:pPr>
              <w:pStyle w:val="NormalWeb"/>
              <w:jc w:val="both"/>
            </w:pPr>
            <w:r w:rsidRPr="00461E6C">
              <w:rPr>
                <w:rStyle w:val="Strong"/>
                <w:b w:val="0"/>
              </w:rPr>
              <w:t>4.4.</w:t>
            </w:r>
            <w:r w:rsidRPr="00461E6C">
              <w:t xml:space="preserve"> The supplier shall ensure the availability of spare parts and repair components for not less than 5 years after the expiration of the warranty period.</w:t>
            </w:r>
          </w:p>
        </w:tc>
      </w:tr>
      <w:tr w:rsidR="00EB345E" w:rsidRPr="00461E6C" w14:paraId="3BD4B8C8" w14:textId="77777777" w:rsidTr="00554520">
        <w:tc>
          <w:tcPr>
            <w:tcW w:w="4981" w:type="dxa"/>
          </w:tcPr>
          <w:p w14:paraId="0E7755AB" w14:textId="77777777" w:rsidR="00EB345E" w:rsidRPr="00461E6C" w:rsidRDefault="00EB345E" w:rsidP="005C411E">
            <w:pPr>
              <w:jc w:val="both"/>
              <w:rPr>
                <w:rFonts w:ascii="Times New Roman" w:hAnsi="Times New Roman" w:cs="Times New Roman"/>
                <w:sz w:val="24"/>
                <w:szCs w:val="24"/>
              </w:rPr>
            </w:pPr>
            <w:r w:rsidRPr="00461E6C">
              <w:rPr>
                <w:rFonts w:ascii="Times New Roman" w:hAnsi="Times New Roman" w:cs="Times New Roman"/>
                <w:sz w:val="24"/>
                <w:szCs w:val="24"/>
              </w:rPr>
              <w:t xml:space="preserve">4.5. </w:t>
            </w:r>
            <w:proofErr w:type="spellStart"/>
            <w:r w:rsidRPr="00461E6C">
              <w:rPr>
                <w:rFonts w:ascii="Times New Roman" w:hAnsi="Times New Roman" w:cs="Times New Roman"/>
                <w:sz w:val="24"/>
                <w:szCs w:val="24"/>
              </w:rPr>
              <w:t>Tiekėjas</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organizuoti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naudotojų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mokymus</w:t>
            </w:r>
            <w:proofErr w:type="spellEnd"/>
            <w:r w:rsidRPr="00461E6C">
              <w:rPr>
                <w:rFonts w:ascii="Times New Roman" w:hAnsi="Times New Roman" w:cs="Times New Roman"/>
                <w:sz w:val="24"/>
                <w:szCs w:val="24"/>
              </w:rPr>
              <w:t xml:space="preserve"> ne </w:t>
            </w:r>
            <w:proofErr w:type="spellStart"/>
            <w:r w:rsidRPr="00461E6C">
              <w:rPr>
                <w:rFonts w:ascii="Times New Roman" w:hAnsi="Times New Roman" w:cs="Times New Roman"/>
                <w:sz w:val="24"/>
                <w:szCs w:val="24"/>
              </w:rPr>
              <w:t>mažiau</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kaip</w:t>
            </w:r>
            <w:proofErr w:type="spellEnd"/>
            <w:r w:rsidRPr="00461E6C">
              <w:rPr>
                <w:rFonts w:ascii="Times New Roman" w:hAnsi="Times New Roman" w:cs="Times New Roman"/>
                <w:sz w:val="24"/>
                <w:szCs w:val="24"/>
              </w:rPr>
              <w:t xml:space="preserve"> 10 </w:t>
            </w:r>
            <w:proofErr w:type="spellStart"/>
            <w:r w:rsidRPr="00461E6C">
              <w:rPr>
                <w:rFonts w:ascii="Times New Roman" w:hAnsi="Times New Roman" w:cs="Times New Roman"/>
                <w:sz w:val="24"/>
                <w:szCs w:val="24"/>
              </w:rPr>
              <w:t>karių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angl.</w:t>
            </w:r>
            <w:proofErr w:type="spellEnd"/>
            <w:r w:rsidRPr="00461E6C">
              <w:rPr>
                <w:rFonts w:ascii="Times New Roman" w:hAnsi="Times New Roman" w:cs="Times New Roman"/>
                <w:sz w:val="24"/>
                <w:szCs w:val="24"/>
              </w:rPr>
              <w:t xml:space="preserve"> train-the-trainer). Po</w:t>
            </w:r>
          </w:p>
          <w:p w14:paraId="131E39D8" w14:textId="77777777" w:rsidR="00EB345E" w:rsidRPr="00461E6C" w:rsidRDefault="00EB345E" w:rsidP="005C411E">
            <w:pPr>
              <w:jc w:val="both"/>
              <w:rPr>
                <w:rFonts w:ascii="Times New Roman" w:hAnsi="Times New Roman" w:cs="Times New Roman"/>
                <w:sz w:val="24"/>
                <w:szCs w:val="24"/>
              </w:rPr>
            </w:pPr>
            <w:proofErr w:type="spellStart"/>
            <w:r w:rsidRPr="00461E6C">
              <w:rPr>
                <w:rFonts w:ascii="Times New Roman" w:hAnsi="Times New Roman" w:cs="Times New Roman"/>
                <w:sz w:val="24"/>
                <w:szCs w:val="24"/>
              </w:rPr>
              <w:t>mokymų</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dalyviai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turi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gebėti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eksploatuoti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taikiklį</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atlikti</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prevencinę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techninę</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priežiūrą</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ir</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naudotojo</w:t>
            </w:r>
            <w:proofErr w:type="spellEnd"/>
          </w:p>
          <w:p w14:paraId="099DDA34" w14:textId="77777777" w:rsidR="00EB345E" w:rsidRPr="00461E6C" w:rsidRDefault="00EB345E" w:rsidP="005C411E">
            <w:pPr>
              <w:jc w:val="both"/>
              <w:rPr>
                <w:rFonts w:ascii="Times New Roman" w:hAnsi="Times New Roman" w:cs="Times New Roman"/>
                <w:sz w:val="24"/>
                <w:szCs w:val="24"/>
              </w:rPr>
            </w:pPr>
            <w:proofErr w:type="spellStart"/>
            <w:proofErr w:type="gramStart"/>
            <w:r w:rsidRPr="00461E6C">
              <w:rPr>
                <w:rFonts w:ascii="Times New Roman" w:hAnsi="Times New Roman" w:cs="Times New Roman"/>
                <w:sz w:val="24"/>
                <w:szCs w:val="24"/>
              </w:rPr>
              <w:t>lygmens</w:t>
            </w:r>
            <w:proofErr w:type="spellEnd"/>
            <w:proofErr w:type="gram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remonto</w:t>
            </w:r>
            <w:proofErr w:type="spellEnd"/>
            <w:r w:rsidRPr="00461E6C">
              <w:rPr>
                <w:rFonts w:ascii="Times New Roman" w:hAnsi="Times New Roman" w:cs="Times New Roman"/>
                <w:sz w:val="24"/>
                <w:szCs w:val="24"/>
              </w:rPr>
              <w:t xml:space="preserve"> </w:t>
            </w:r>
            <w:proofErr w:type="spellStart"/>
            <w:r w:rsidRPr="00461E6C">
              <w:rPr>
                <w:rFonts w:ascii="Times New Roman" w:hAnsi="Times New Roman" w:cs="Times New Roman"/>
                <w:sz w:val="24"/>
                <w:szCs w:val="24"/>
              </w:rPr>
              <w:t>darbus</w:t>
            </w:r>
            <w:proofErr w:type="spellEnd"/>
            <w:r w:rsidRPr="00461E6C">
              <w:rPr>
                <w:rFonts w:ascii="Times New Roman" w:hAnsi="Times New Roman" w:cs="Times New Roman"/>
                <w:sz w:val="24"/>
                <w:szCs w:val="24"/>
              </w:rPr>
              <w:t>.</w:t>
            </w:r>
          </w:p>
        </w:tc>
        <w:tc>
          <w:tcPr>
            <w:tcW w:w="4981" w:type="dxa"/>
          </w:tcPr>
          <w:p w14:paraId="07C8C25A" w14:textId="77777777" w:rsidR="00EB345E" w:rsidRPr="00461E6C" w:rsidRDefault="00EB345E" w:rsidP="005C411E">
            <w:pPr>
              <w:pStyle w:val="NormalWeb"/>
              <w:jc w:val="both"/>
            </w:pPr>
            <w:r w:rsidRPr="00461E6C">
              <w:rPr>
                <w:rStyle w:val="Strong"/>
                <w:b w:val="0"/>
              </w:rPr>
              <w:t>4.5.</w:t>
            </w:r>
            <w:r w:rsidRPr="00461E6C">
              <w:t xml:space="preserve"> The supplier shall organize user training for not fewer than 10 military personnel (train-the-trainer). Upon completion of the training, participants shall be able to operate the sight, perform preventive maintenance, and carry out user-level repair activities.</w:t>
            </w:r>
          </w:p>
        </w:tc>
      </w:tr>
    </w:tbl>
    <w:p w14:paraId="6AC1B26F" w14:textId="77777777" w:rsidR="0030571E" w:rsidRDefault="0030571E" w:rsidP="005C411E">
      <w:pPr>
        <w:jc w:val="both"/>
      </w:pPr>
    </w:p>
    <w:sectPr w:rsidR="0030571E">
      <w:headerReference w:type="even" r:id="rId7"/>
      <w:headerReference w:type="default" r:id="rId8"/>
      <w:footerReference w:type="even" r:id="rId9"/>
      <w:footerReference w:type="default" r:id="rId10"/>
      <w:headerReference w:type="first" r:id="rId11"/>
      <w:footerReference w:type="first" r:id="rId12"/>
      <w:pgSz w:w="12240" w:h="15840"/>
      <w:pgMar w:top="170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41591" w14:textId="77777777" w:rsidR="0003026C" w:rsidRDefault="0003026C" w:rsidP="00B42CAC">
      <w:pPr>
        <w:spacing w:after="0" w:line="240" w:lineRule="auto"/>
      </w:pPr>
      <w:r>
        <w:separator/>
      </w:r>
    </w:p>
  </w:endnote>
  <w:endnote w:type="continuationSeparator" w:id="0">
    <w:p w14:paraId="32894FB5" w14:textId="77777777" w:rsidR="0003026C" w:rsidRDefault="0003026C" w:rsidP="00B4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A755D" w14:textId="77777777" w:rsidR="00344418" w:rsidRDefault="00344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575136"/>
      <w:docPartObj>
        <w:docPartGallery w:val="Page Numbers (Bottom of Page)"/>
        <w:docPartUnique/>
      </w:docPartObj>
    </w:sdtPr>
    <w:sdtEndPr>
      <w:rPr>
        <w:noProof/>
      </w:rPr>
    </w:sdtEndPr>
    <w:sdtContent>
      <w:p w14:paraId="0897A4AD" w14:textId="71229AF9" w:rsidR="00461E6C" w:rsidRDefault="00461E6C">
        <w:pPr>
          <w:pStyle w:val="Footer"/>
          <w:jc w:val="center"/>
        </w:pPr>
        <w:r>
          <w:fldChar w:fldCharType="begin"/>
        </w:r>
        <w:r>
          <w:instrText xml:space="preserve"> PAGE   \* MERGEFORMAT </w:instrText>
        </w:r>
        <w:r>
          <w:fldChar w:fldCharType="separate"/>
        </w:r>
        <w:r w:rsidR="00C74D40">
          <w:rPr>
            <w:noProof/>
          </w:rPr>
          <w:t>5</w:t>
        </w:r>
        <w:r>
          <w:rPr>
            <w:noProof/>
          </w:rPr>
          <w:fldChar w:fldCharType="end"/>
        </w:r>
      </w:p>
    </w:sdtContent>
  </w:sdt>
  <w:p w14:paraId="3C95427C" w14:textId="77777777" w:rsidR="00B42CAC" w:rsidRDefault="00B42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06C32" w14:textId="77777777" w:rsidR="00344418" w:rsidRDefault="00344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F0736" w14:textId="77777777" w:rsidR="0003026C" w:rsidRDefault="0003026C" w:rsidP="00B42CAC">
      <w:pPr>
        <w:spacing w:after="0" w:line="240" w:lineRule="auto"/>
      </w:pPr>
      <w:r>
        <w:separator/>
      </w:r>
    </w:p>
  </w:footnote>
  <w:footnote w:type="continuationSeparator" w:id="0">
    <w:p w14:paraId="02F5B72D" w14:textId="77777777" w:rsidR="0003026C" w:rsidRDefault="0003026C" w:rsidP="00B42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2F1F" w14:textId="77777777" w:rsidR="00344418" w:rsidRDefault="00344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067FA" w14:textId="77777777" w:rsidR="00344418" w:rsidRPr="00344418" w:rsidRDefault="00344418" w:rsidP="00344418">
    <w:pPr>
      <w:pStyle w:val="Header"/>
      <w:jc w:val="right"/>
      <w:rPr>
        <w:rFonts w:ascii="Times New Roman" w:hAnsi="Times New Roman" w:cs="Times New Roman"/>
        <w:sz w:val="24"/>
        <w:szCs w:val="24"/>
        <w:lang w:val="lt-LT"/>
      </w:rPr>
    </w:pPr>
    <w:r w:rsidRPr="00344418">
      <w:rPr>
        <w:rFonts w:ascii="Times New Roman" w:hAnsi="Times New Roman" w:cs="Times New Roman"/>
        <w:sz w:val="24"/>
        <w:szCs w:val="24"/>
        <w:lang w:val="lt-LT"/>
      </w:rPr>
      <w:t xml:space="preserve">Pirkimo sąlygų </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Procurement</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Conditions</w:t>
    </w:r>
    <w:proofErr w:type="spellEnd"/>
  </w:p>
  <w:p w14:paraId="43D18915" w14:textId="77777777" w:rsidR="00344418" w:rsidRPr="00344418" w:rsidRDefault="00344418" w:rsidP="00344418">
    <w:pPr>
      <w:pStyle w:val="Header"/>
      <w:jc w:val="right"/>
      <w:rPr>
        <w:rFonts w:ascii="Times New Roman" w:hAnsi="Times New Roman" w:cs="Times New Roman"/>
        <w:sz w:val="24"/>
        <w:szCs w:val="24"/>
        <w:lang w:val="lt-LT"/>
      </w:rPr>
    </w:pPr>
    <w:r w:rsidRPr="00344418">
      <w:rPr>
        <w:rFonts w:ascii="Times New Roman" w:hAnsi="Times New Roman" w:cs="Times New Roman"/>
        <w:sz w:val="24"/>
        <w:szCs w:val="24"/>
        <w:lang w:val="lt-LT"/>
      </w:rPr>
      <w:t xml:space="preserve">1 priedas / </w:t>
    </w:r>
    <w:proofErr w:type="spellStart"/>
    <w:r w:rsidRPr="00344418">
      <w:rPr>
        <w:rFonts w:ascii="Times New Roman" w:hAnsi="Times New Roman" w:cs="Times New Roman"/>
        <w:sz w:val="24"/>
        <w:szCs w:val="24"/>
        <w:lang w:val="lt-LT"/>
      </w:rPr>
      <w:t>Annex</w:t>
    </w:r>
    <w:proofErr w:type="spellEnd"/>
    <w:r w:rsidRPr="00344418">
      <w:rPr>
        <w:rFonts w:ascii="Times New Roman" w:hAnsi="Times New Roman" w:cs="Times New Roman"/>
        <w:sz w:val="24"/>
        <w:szCs w:val="24"/>
        <w:lang w:val="lt-LT"/>
      </w:rPr>
      <w:t xml:space="preserve">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51661" w14:textId="77777777" w:rsidR="00344418" w:rsidRDefault="00344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2D44"/>
    <w:multiLevelType w:val="hybridMultilevel"/>
    <w:tmpl w:val="144C138C"/>
    <w:lvl w:ilvl="0" w:tplc="6ECAAE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C43A0"/>
    <w:multiLevelType w:val="hybridMultilevel"/>
    <w:tmpl w:val="9E1A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41E8D"/>
    <w:multiLevelType w:val="multilevel"/>
    <w:tmpl w:val="63E0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685611"/>
    <w:multiLevelType w:val="hybridMultilevel"/>
    <w:tmpl w:val="4668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46F7B"/>
    <w:multiLevelType w:val="hybridMultilevel"/>
    <w:tmpl w:val="7A207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F34"/>
    <w:rsid w:val="0003026C"/>
    <w:rsid w:val="00046511"/>
    <w:rsid w:val="00127478"/>
    <w:rsid w:val="001D7925"/>
    <w:rsid w:val="00295B82"/>
    <w:rsid w:val="002A26BB"/>
    <w:rsid w:val="0030571E"/>
    <w:rsid w:val="00306649"/>
    <w:rsid w:val="00344418"/>
    <w:rsid w:val="003B0EAE"/>
    <w:rsid w:val="003E280D"/>
    <w:rsid w:val="00446F91"/>
    <w:rsid w:val="00461E6C"/>
    <w:rsid w:val="004B10A4"/>
    <w:rsid w:val="005011E0"/>
    <w:rsid w:val="005227C2"/>
    <w:rsid w:val="00554520"/>
    <w:rsid w:val="005A2026"/>
    <w:rsid w:val="005A30C2"/>
    <w:rsid w:val="005C411E"/>
    <w:rsid w:val="005E255B"/>
    <w:rsid w:val="0066598B"/>
    <w:rsid w:val="00711353"/>
    <w:rsid w:val="007D18F3"/>
    <w:rsid w:val="007D213B"/>
    <w:rsid w:val="00853876"/>
    <w:rsid w:val="00862841"/>
    <w:rsid w:val="00884B21"/>
    <w:rsid w:val="00897CAB"/>
    <w:rsid w:val="008A55B7"/>
    <w:rsid w:val="008B3C06"/>
    <w:rsid w:val="00945ECC"/>
    <w:rsid w:val="009E0D5F"/>
    <w:rsid w:val="009F0370"/>
    <w:rsid w:val="009F57C0"/>
    <w:rsid w:val="009F6018"/>
    <w:rsid w:val="00A41A13"/>
    <w:rsid w:val="00AD2F34"/>
    <w:rsid w:val="00B03D06"/>
    <w:rsid w:val="00B42CAC"/>
    <w:rsid w:val="00BE6BA6"/>
    <w:rsid w:val="00C060E1"/>
    <w:rsid w:val="00C74D40"/>
    <w:rsid w:val="00D253A9"/>
    <w:rsid w:val="00D75BE2"/>
    <w:rsid w:val="00DA7B53"/>
    <w:rsid w:val="00DD322B"/>
    <w:rsid w:val="00E56E02"/>
    <w:rsid w:val="00E83C76"/>
    <w:rsid w:val="00EB345E"/>
    <w:rsid w:val="00F35434"/>
    <w:rsid w:val="00F63016"/>
    <w:rsid w:val="00F652B2"/>
    <w:rsid w:val="00F8420D"/>
    <w:rsid w:val="00FA5708"/>
    <w:rsid w:val="00FB4678"/>
    <w:rsid w:val="00FF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C64F"/>
  <w15:chartTrackingRefBased/>
  <w15:docId w15:val="{92CEE28C-30E7-486E-8078-2F62FA32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5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98B"/>
    <w:pPr>
      <w:ind w:left="720"/>
      <w:contextualSpacing/>
    </w:pPr>
  </w:style>
  <w:style w:type="paragraph" w:styleId="Header">
    <w:name w:val="header"/>
    <w:basedOn w:val="Normal"/>
    <w:link w:val="HeaderChar"/>
    <w:uiPriority w:val="99"/>
    <w:unhideWhenUsed/>
    <w:rsid w:val="00B42CAC"/>
    <w:pPr>
      <w:tabs>
        <w:tab w:val="center" w:pos="4986"/>
        <w:tab w:val="right" w:pos="9972"/>
      </w:tabs>
      <w:spacing w:after="0" w:line="240" w:lineRule="auto"/>
    </w:pPr>
  </w:style>
  <w:style w:type="character" w:customStyle="1" w:styleId="HeaderChar">
    <w:name w:val="Header Char"/>
    <w:basedOn w:val="DefaultParagraphFont"/>
    <w:link w:val="Header"/>
    <w:uiPriority w:val="99"/>
    <w:rsid w:val="00B42CAC"/>
  </w:style>
  <w:style w:type="paragraph" w:styleId="Footer">
    <w:name w:val="footer"/>
    <w:basedOn w:val="Normal"/>
    <w:link w:val="FooterChar"/>
    <w:uiPriority w:val="99"/>
    <w:unhideWhenUsed/>
    <w:rsid w:val="00B42CAC"/>
    <w:pPr>
      <w:tabs>
        <w:tab w:val="center" w:pos="4986"/>
        <w:tab w:val="right" w:pos="9972"/>
      </w:tabs>
      <w:spacing w:after="0" w:line="240" w:lineRule="auto"/>
    </w:pPr>
  </w:style>
  <w:style w:type="character" w:customStyle="1" w:styleId="FooterChar">
    <w:name w:val="Footer Char"/>
    <w:basedOn w:val="DefaultParagraphFont"/>
    <w:link w:val="Footer"/>
    <w:uiPriority w:val="99"/>
    <w:rsid w:val="00B42CAC"/>
  </w:style>
  <w:style w:type="paragraph" w:styleId="NormalWeb">
    <w:name w:val="Normal (Web)"/>
    <w:basedOn w:val="Normal"/>
    <w:uiPriority w:val="99"/>
    <w:unhideWhenUsed/>
    <w:rsid w:val="008A55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55B7"/>
    <w:rPr>
      <w:b/>
      <w:bCs/>
    </w:rPr>
  </w:style>
  <w:style w:type="character" w:styleId="CommentReference">
    <w:name w:val="annotation reference"/>
    <w:basedOn w:val="DefaultParagraphFont"/>
    <w:uiPriority w:val="99"/>
    <w:semiHidden/>
    <w:unhideWhenUsed/>
    <w:rsid w:val="00FB4678"/>
    <w:rPr>
      <w:sz w:val="16"/>
      <w:szCs w:val="16"/>
    </w:rPr>
  </w:style>
  <w:style w:type="paragraph" w:styleId="CommentText">
    <w:name w:val="annotation text"/>
    <w:basedOn w:val="Normal"/>
    <w:link w:val="CommentTextChar"/>
    <w:uiPriority w:val="99"/>
    <w:semiHidden/>
    <w:unhideWhenUsed/>
    <w:rsid w:val="00FB4678"/>
    <w:pPr>
      <w:spacing w:line="240" w:lineRule="auto"/>
    </w:pPr>
    <w:rPr>
      <w:sz w:val="20"/>
      <w:szCs w:val="20"/>
    </w:rPr>
  </w:style>
  <w:style w:type="character" w:customStyle="1" w:styleId="CommentTextChar">
    <w:name w:val="Comment Text Char"/>
    <w:basedOn w:val="DefaultParagraphFont"/>
    <w:link w:val="CommentText"/>
    <w:uiPriority w:val="99"/>
    <w:semiHidden/>
    <w:rsid w:val="00FB4678"/>
    <w:rPr>
      <w:sz w:val="20"/>
      <w:szCs w:val="20"/>
    </w:rPr>
  </w:style>
  <w:style w:type="paragraph" w:styleId="CommentSubject">
    <w:name w:val="annotation subject"/>
    <w:basedOn w:val="CommentText"/>
    <w:next w:val="CommentText"/>
    <w:link w:val="CommentSubjectChar"/>
    <w:uiPriority w:val="99"/>
    <w:semiHidden/>
    <w:unhideWhenUsed/>
    <w:rsid w:val="00FB4678"/>
    <w:rPr>
      <w:b/>
      <w:bCs/>
    </w:rPr>
  </w:style>
  <w:style w:type="character" w:customStyle="1" w:styleId="CommentSubjectChar">
    <w:name w:val="Comment Subject Char"/>
    <w:basedOn w:val="CommentTextChar"/>
    <w:link w:val="CommentSubject"/>
    <w:uiPriority w:val="99"/>
    <w:semiHidden/>
    <w:rsid w:val="00FB4678"/>
    <w:rPr>
      <w:b/>
      <w:bCs/>
      <w:sz w:val="20"/>
      <w:szCs w:val="20"/>
    </w:rPr>
  </w:style>
  <w:style w:type="paragraph" w:styleId="BalloonText">
    <w:name w:val="Balloon Text"/>
    <w:basedOn w:val="Normal"/>
    <w:link w:val="BalloonTextChar"/>
    <w:uiPriority w:val="99"/>
    <w:semiHidden/>
    <w:unhideWhenUsed/>
    <w:rsid w:val="00FB4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7317">
      <w:bodyDiv w:val="1"/>
      <w:marLeft w:val="0"/>
      <w:marRight w:val="0"/>
      <w:marTop w:val="0"/>
      <w:marBottom w:val="0"/>
      <w:divBdr>
        <w:top w:val="none" w:sz="0" w:space="0" w:color="auto"/>
        <w:left w:val="none" w:sz="0" w:space="0" w:color="auto"/>
        <w:bottom w:val="none" w:sz="0" w:space="0" w:color="auto"/>
        <w:right w:val="none" w:sz="0" w:space="0" w:color="auto"/>
      </w:divBdr>
    </w:div>
    <w:div w:id="966549218">
      <w:bodyDiv w:val="1"/>
      <w:marLeft w:val="0"/>
      <w:marRight w:val="0"/>
      <w:marTop w:val="0"/>
      <w:marBottom w:val="0"/>
      <w:divBdr>
        <w:top w:val="none" w:sz="0" w:space="0" w:color="auto"/>
        <w:left w:val="none" w:sz="0" w:space="0" w:color="auto"/>
        <w:bottom w:val="none" w:sz="0" w:space="0" w:color="auto"/>
        <w:right w:val="none" w:sz="0" w:space="0" w:color="auto"/>
      </w:divBdr>
    </w:div>
    <w:div w:id="1034572235">
      <w:bodyDiv w:val="1"/>
      <w:marLeft w:val="0"/>
      <w:marRight w:val="0"/>
      <w:marTop w:val="0"/>
      <w:marBottom w:val="0"/>
      <w:divBdr>
        <w:top w:val="none" w:sz="0" w:space="0" w:color="auto"/>
        <w:left w:val="none" w:sz="0" w:space="0" w:color="auto"/>
        <w:bottom w:val="none" w:sz="0" w:space="0" w:color="auto"/>
        <w:right w:val="none" w:sz="0" w:space="0" w:color="auto"/>
      </w:divBdr>
      <w:divsChild>
        <w:div w:id="1366714941">
          <w:marLeft w:val="0"/>
          <w:marRight w:val="0"/>
          <w:marTop w:val="0"/>
          <w:marBottom w:val="0"/>
          <w:divBdr>
            <w:top w:val="none" w:sz="0" w:space="0" w:color="auto"/>
            <w:left w:val="none" w:sz="0" w:space="0" w:color="auto"/>
            <w:bottom w:val="none" w:sz="0" w:space="0" w:color="auto"/>
            <w:right w:val="none" w:sz="0" w:space="0" w:color="auto"/>
          </w:divBdr>
          <w:divsChild>
            <w:div w:id="535116713">
              <w:marLeft w:val="0"/>
              <w:marRight w:val="0"/>
              <w:marTop w:val="0"/>
              <w:marBottom w:val="0"/>
              <w:divBdr>
                <w:top w:val="none" w:sz="0" w:space="0" w:color="auto"/>
                <w:left w:val="none" w:sz="0" w:space="0" w:color="auto"/>
                <w:bottom w:val="none" w:sz="0" w:space="0" w:color="auto"/>
                <w:right w:val="none" w:sz="0" w:space="0" w:color="auto"/>
              </w:divBdr>
              <w:divsChild>
                <w:div w:id="229847628">
                  <w:marLeft w:val="0"/>
                  <w:marRight w:val="0"/>
                  <w:marTop w:val="0"/>
                  <w:marBottom w:val="0"/>
                  <w:divBdr>
                    <w:top w:val="none" w:sz="0" w:space="0" w:color="auto"/>
                    <w:left w:val="none" w:sz="0" w:space="0" w:color="auto"/>
                    <w:bottom w:val="none" w:sz="0" w:space="0" w:color="auto"/>
                    <w:right w:val="none" w:sz="0" w:space="0" w:color="auto"/>
                  </w:divBdr>
                  <w:divsChild>
                    <w:div w:id="1198810096">
                      <w:marLeft w:val="0"/>
                      <w:marRight w:val="0"/>
                      <w:marTop w:val="0"/>
                      <w:marBottom w:val="0"/>
                      <w:divBdr>
                        <w:top w:val="none" w:sz="0" w:space="0" w:color="auto"/>
                        <w:left w:val="none" w:sz="0" w:space="0" w:color="auto"/>
                        <w:bottom w:val="none" w:sz="0" w:space="0" w:color="auto"/>
                        <w:right w:val="none" w:sz="0" w:space="0" w:color="auto"/>
                      </w:divBdr>
                      <w:divsChild>
                        <w:div w:id="1984381471">
                          <w:marLeft w:val="0"/>
                          <w:marRight w:val="0"/>
                          <w:marTop w:val="0"/>
                          <w:marBottom w:val="0"/>
                          <w:divBdr>
                            <w:top w:val="none" w:sz="0" w:space="0" w:color="auto"/>
                            <w:left w:val="none" w:sz="0" w:space="0" w:color="auto"/>
                            <w:bottom w:val="none" w:sz="0" w:space="0" w:color="auto"/>
                            <w:right w:val="none" w:sz="0" w:space="0" w:color="auto"/>
                          </w:divBdr>
                          <w:divsChild>
                            <w:div w:id="772673797">
                              <w:marLeft w:val="0"/>
                              <w:marRight w:val="0"/>
                              <w:marTop w:val="0"/>
                              <w:marBottom w:val="0"/>
                              <w:divBdr>
                                <w:top w:val="none" w:sz="0" w:space="0" w:color="auto"/>
                                <w:left w:val="none" w:sz="0" w:space="0" w:color="auto"/>
                                <w:bottom w:val="none" w:sz="0" w:space="0" w:color="auto"/>
                                <w:right w:val="none" w:sz="0" w:space="0" w:color="auto"/>
                              </w:divBdr>
                              <w:divsChild>
                                <w:div w:id="1026560146">
                                  <w:marLeft w:val="0"/>
                                  <w:marRight w:val="0"/>
                                  <w:marTop w:val="0"/>
                                  <w:marBottom w:val="0"/>
                                  <w:divBdr>
                                    <w:top w:val="none" w:sz="0" w:space="0" w:color="auto"/>
                                    <w:left w:val="none" w:sz="0" w:space="0" w:color="auto"/>
                                    <w:bottom w:val="none" w:sz="0" w:space="0" w:color="auto"/>
                                    <w:right w:val="none" w:sz="0" w:space="0" w:color="auto"/>
                                  </w:divBdr>
                                  <w:divsChild>
                                    <w:div w:id="169484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2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2842</Words>
  <Characters>16203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Andrejus Demesko</dc:creator>
  <cp:keywords/>
  <dc:description/>
  <cp:lastModifiedBy>Lithuania</cp:lastModifiedBy>
  <cp:revision>5</cp:revision>
  <dcterms:created xsi:type="dcterms:W3CDTF">2026-06-26T07:41:00Z</dcterms:created>
  <dcterms:modified xsi:type="dcterms:W3CDTF">2026-07-28T06:35:00Z</dcterms:modified>
</cp:coreProperties>
</file>