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6B505" w14:textId="41960F0C" w:rsidR="000561BA" w:rsidRDefault="00EC6507" w:rsidP="00EC6507">
      <w:pPr>
        <w:spacing w:after="0" w:line="240" w:lineRule="auto"/>
        <w:jc w:val="both"/>
        <w:rPr>
          <w:rFonts w:ascii="Times New Roman" w:hAnsi="Times New Roman" w:cs="Times New Roman"/>
          <w:bCs/>
          <w:color w:val="000000" w:themeColor="text1"/>
          <w:sz w:val="24"/>
          <w:szCs w:val="24"/>
          <w:lang w:val="pt-BR"/>
        </w:rPr>
      </w:pPr>
      <w:r>
        <w:rPr>
          <w:rFonts w:ascii="Times New Roman" w:hAnsi="Times New Roman" w:cs="Times New Roman"/>
          <w:bCs/>
          <w:color w:val="000000" w:themeColor="text1"/>
          <w:sz w:val="24"/>
          <w:szCs w:val="24"/>
          <w:lang w:val="pt-BR"/>
        </w:rPr>
        <w:t xml:space="preserve">                                                                                                        </w:t>
      </w:r>
      <w:r w:rsidR="0035379C">
        <w:rPr>
          <w:rFonts w:ascii="Times New Roman" w:hAnsi="Times New Roman" w:cs="Times New Roman"/>
          <w:bCs/>
          <w:color w:val="000000" w:themeColor="text1"/>
          <w:sz w:val="24"/>
          <w:szCs w:val="24"/>
          <w:lang w:val="pt-BR"/>
        </w:rPr>
        <w:t xml:space="preserve"> </w:t>
      </w:r>
      <w:r w:rsidR="000561BA" w:rsidRPr="00EC6507">
        <w:rPr>
          <w:rFonts w:ascii="Times New Roman" w:hAnsi="Times New Roman" w:cs="Times New Roman"/>
          <w:bCs/>
          <w:color w:val="000000" w:themeColor="text1"/>
          <w:sz w:val="24"/>
          <w:szCs w:val="24"/>
          <w:lang w:val="pt-BR"/>
        </w:rPr>
        <w:t xml:space="preserve">Specialiųjų pirkimo sąlygų </w:t>
      </w:r>
      <w:r w:rsidR="002837B2">
        <w:rPr>
          <w:rFonts w:ascii="Times New Roman" w:hAnsi="Times New Roman" w:cs="Times New Roman"/>
          <w:bCs/>
          <w:color w:val="000000" w:themeColor="text1"/>
          <w:sz w:val="24"/>
          <w:szCs w:val="24"/>
          <w:lang w:val="pt-BR"/>
        </w:rPr>
        <w:t>7</w:t>
      </w:r>
      <w:r w:rsidRPr="00EC6507">
        <w:rPr>
          <w:rFonts w:ascii="Times New Roman" w:hAnsi="Times New Roman" w:cs="Times New Roman"/>
          <w:bCs/>
          <w:color w:val="000000" w:themeColor="text1"/>
          <w:sz w:val="24"/>
          <w:szCs w:val="24"/>
          <w:lang w:val="pt-BR"/>
        </w:rPr>
        <w:t xml:space="preserve"> priedas</w:t>
      </w:r>
    </w:p>
    <w:p w14:paraId="2F82E056" w14:textId="4AB7B37C" w:rsidR="0035379C" w:rsidRDefault="00EC6507" w:rsidP="00EC6507">
      <w:pPr>
        <w:spacing w:after="0" w:line="240" w:lineRule="auto"/>
        <w:jc w:val="both"/>
        <w:rPr>
          <w:rFonts w:ascii="Times New Roman" w:hAnsi="Times New Roman" w:cs="Times New Roman"/>
          <w:bCs/>
          <w:color w:val="000000" w:themeColor="text1"/>
          <w:sz w:val="24"/>
          <w:szCs w:val="24"/>
          <w:lang w:val="pt-BR"/>
        </w:rPr>
      </w:pPr>
      <w:r w:rsidRPr="0035379C">
        <w:rPr>
          <w:rFonts w:ascii="Times New Roman" w:hAnsi="Times New Roman" w:cs="Times New Roman"/>
          <w:bCs/>
          <w:color w:val="000000" w:themeColor="text1"/>
          <w:sz w:val="24"/>
          <w:szCs w:val="24"/>
          <w:lang w:val="pt-BR"/>
        </w:rPr>
        <w:t xml:space="preserve">                                                                                                       </w:t>
      </w:r>
      <w:r w:rsidR="0035379C" w:rsidRPr="0035379C">
        <w:rPr>
          <w:rFonts w:ascii="Times New Roman" w:hAnsi="Times New Roman" w:cs="Times New Roman"/>
          <w:color w:val="000000" w:themeColor="text1"/>
          <w:sz w:val="24"/>
          <w:szCs w:val="24"/>
        </w:rPr>
        <w:t>„</w:t>
      </w:r>
      <w:r w:rsidR="00940595">
        <w:rPr>
          <w:rFonts w:ascii="Times New Roman" w:hAnsi="Times New Roman" w:cs="Times New Roman"/>
          <w:bCs/>
          <w:color w:val="000000" w:themeColor="text1"/>
          <w:sz w:val="24"/>
          <w:szCs w:val="24"/>
          <w:lang w:val="pt-BR"/>
        </w:rPr>
        <w:t xml:space="preserve">Pasiūlymų kainos ir kokybės </w:t>
      </w:r>
      <w:r w:rsidR="0035379C">
        <w:rPr>
          <w:rFonts w:ascii="Times New Roman" w:hAnsi="Times New Roman" w:cs="Times New Roman"/>
          <w:bCs/>
          <w:color w:val="000000" w:themeColor="text1"/>
          <w:sz w:val="24"/>
          <w:szCs w:val="24"/>
          <w:lang w:val="pt-BR"/>
        </w:rPr>
        <w:t xml:space="preserve">santykio </w:t>
      </w:r>
    </w:p>
    <w:p w14:paraId="143EF070" w14:textId="7A9EEF39" w:rsidR="00EC6507" w:rsidRPr="00EC6507" w:rsidRDefault="0035379C" w:rsidP="00EC6507">
      <w:pPr>
        <w:spacing w:after="0" w:line="240" w:lineRule="auto"/>
        <w:jc w:val="both"/>
        <w:rPr>
          <w:rFonts w:ascii="Times New Roman" w:hAnsi="Times New Roman" w:cs="Times New Roman"/>
          <w:bCs/>
          <w:color w:val="000000" w:themeColor="text1"/>
          <w:sz w:val="24"/>
          <w:szCs w:val="24"/>
          <w:lang w:val="pt-BR"/>
        </w:rPr>
      </w:pPr>
      <w:r>
        <w:rPr>
          <w:rFonts w:ascii="Times New Roman" w:hAnsi="Times New Roman" w:cs="Times New Roman"/>
          <w:bCs/>
          <w:color w:val="000000" w:themeColor="text1"/>
          <w:sz w:val="24"/>
          <w:szCs w:val="24"/>
          <w:lang w:val="pt-BR"/>
        </w:rPr>
        <w:t xml:space="preserve">                                                                                                        </w:t>
      </w:r>
      <w:r w:rsidR="00BB0ABB">
        <w:rPr>
          <w:rFonts w:ascii="Times New Roman" w:hAnsi="Times New Roman" w:cs="Times New Roman"/>
          <w:bCs/>
          <w:color w:val="000000" w:themeColor="text1"/>
          <w:sz w:val="24"/>
          <w:szCs w:val="24"/>
          <w:lang w:val="pt-BR"/>
        </w:rPr>
        <w:t xml:space="preserve">vertinimo kriterijai ir </w:t>
      </w:r>
      <w:r w:rsidR="00E3598D">
        <w:rPr>
          <w:rFonts w:ascii="Times New Roman" w:hAnsi="Times New Roman" w:cs="Times New Roman"/>
          <w:bCs/>
          <w:color w:val="000000" w:themeColor="text1"/>
          <w:sz w:val="24"/>
          <w:szCs w:val="24"/>
          <w:lang w:val="pt-BR"/>
        </w:rPr>
        <w:t>sąlygos</w:t>
      </w:r>
      <w:r w:rsidR="00BB0ABB">
        <w:rPr>
          <w:rFonts w:ascii="Times New Roman" w:hAnsi="Times New Roman" w:cs="Times New Roman"/>
          <w:bCs/>
          <w:color w:val="000000" w:themeColor="text1"/>
          <w:sz w:val="24"/>
          <w:szCs w:val="24"/>
          <w:lang w:val="pt-BR"/>
        </w:rPr>
        <w:t>”</w:t>
      </w:r>
    </w:p>
    <w:p w14:paraId="7125CFCC" w14:textId="77777777" w:rsidR="000561BA" w:rsidRPr="00EB59F7" w:rsidRDefault="000561BA" w:rsidP="00392237">
      <w:pPr>
        <w:spacing w:after="0" w:line="240" w:lineRule="auto"/>
        <w:jc w:val="center"/>
        <w:rPr>
          <w:rFonts w:ascii="Times New Roman" w:hAnsi="Times New Roman" w:cs="Times New Roman"/>
          <w:b/>
          <w:color w:val="1F4E79"/>
          <w:sz w:val="20"/>
          <w:szCs w:val="20"/>
          <w:lang w:val="pt-BR"/>
        </w:rPr>
      </w:pPr>
    </w:p>
    <w:p w14:paraId="65932282" w14:textId="77777777" w:rsidR="00EB59F7" w:rsidRPr="00EB59F7" w:rsidRDefault="00EB59F7" w:rsidP="00392237">
      <w:pPr>
        <w:spacing w:after="0" w:line="240" w:lineRule="auto"/>
        <w:jc w:val="center"/>
        <w:rPr>
          <w:rFonts w:ascii="Times New Roman" w:hAnsi="Times New Roman" w:cs="Times New Roman"/>
          <w:b/>
          <w:color w:val="1F4E79"/>
          <w:sz w:val="20"/>
          <w:szCs w:val="20"/>
          <w:lang w:val="pt-BR"/>
        </w:rPr>
      </w:pPr>
    </w:p>
    <w:p w14:paraId="5C975B64" w14:textId="253B5B2F" w:rsidR="00145DAF" w:rsidRPr="00013C43" w:rsidRDefault="00D963A6" w:rsidP="00392237">
      <w:pPr>
        <w:spacing w:after="0" w:line="240" w:lineRule="auto"/>
        <w:jc w:val="center"/>
        <w:rPr>
          <w:rFonts w:ascii="Times New Roman" w:hAnsi="Times New Roman" w:cs="Times New Roman"/>
          <w:b/>
          <w:color w:val="1F4E79"/>
          <w:sz w:val="24"/>
          <w:szCs w:val="24"/>
          <w:lang w:val="pt-BR"/>
        </w:rPr>
      </w:pPr>
      <w:r w:rsidRPr="00013C43">
        <w:rPr>
          <w:rFonts w:ascii="Times New Roman" w:hAnsi="Times New Roman" w:cs="Times New Roman"/>
          <w:b/>
          <w:color w:val="1F4E79"/>
          <w:sz w:val="24"/>
          <w:szCs w:val="24"/>
          <w:lang w:val="pt-BR"/>
        </w:rPr>
        <w:t>PASIŪLYMŲ KAINOS IR KOKYBĖS SANTYKIO</w:t>
      </w:r>
      <w:r w:rsidRPr="00013C43">
        <w:rPr>
          <w:rFonts w:ascii="Times New Roman" w:hAnsi="Times New Roman" w:cs="Times New Roman"/>
          <w:b/>
          <w:color w:val="1F4E79"/>
          <w:sz w:val="24"/>
          <w:szCs w:val="24"/>
          <w:lang w:val="pt-BR"/>
        </w:rPr>
        <w:br/>
        <w:t>VERTINIMO KRITERIJAI IR TVARKA</w:t>
      </w:r>
    </w:p>
    <w:p w14:paraId="45F28D03" w14:textId="0322FA19" w:rsidR="00317C03" w:rsidRDefault="00317C03" w:rsidP="008A0B38">
      <w:pPr>
        <w:spacing w:after="0" w:line="240" w:lineRule="auto"/>
        <w:rPr>
          <w:rFonts w:ascii="Times New Roman" w:hAnsi="Times New Roman" w:cs="Times New Roman"/>
          <w:sz w:val="24"/>
          <w:szCs w:val="24"/>
          <w:lang w:val="pt-BR"/>
        </w:rPr>
      </w:pPr>
    </w:p>
    <w:p w14:paraId="3DBCEDA4" w14:textId="77777777" w:rsidR="00796EAA" w:rsidRPr="00013C43" w:rsidRDefault="00796EAA" w:rsidP="00392237">
      <w:pPr>
        <w:spacing w:after="0" w:line="240" w:lineRule="auto"/>
        <w:jc w:val="center"/>
        <w:rPr>
          <w:rFonts w:ascii="Times New Roman" w:hAnsi="Times New Roman" w:cs="Times New Roman"/>
          <w:sz w:val="24"/>
          <w:szCs w:val="24"/>
          <w:lang w:val="pt-BR"/>
        </w:rPr>
      </w:pPr>
    </w:p>
    <w:p w14:paraId="0903F849" w14:textId="77777777" w:rsidR="00145DAF" w:rsidRPr="00874F9B" w:rsidRDefault="00D963A6" w:rsidP="00392237">
      <w:pPr>
        <w:spacing w:after="0" w:line="240" w:lineRule="auto"/>
        <w:jc w:val="both"/>
        <w:rPr>
          <w:rFonts w:ascii="Times New Roman" w:hAnsi="Times New Roman" w:cs="Times New Roman"/>
          <w:noProof/>
          <w:sz w:val="24"/>
          <w:szCs w:val="24"/>
          <w:lang w:val="lt-LT"/>
        </w:rPr>
      </w:pPr>
      <w:r w:rsidRPr="00013C43">
        <w:rPr>
          <w:rFonts w:ascii="Times New Roman" w:hAnsi="Times New Roman" w:cs="Times New Roman"/>
          <w:b/>
          <w:sz w:val="24"/>
          <w:szCs w:val="24"/>
          <w:lang w:val="pt-BR"/>
        </w:rPr>
        <w:t>1</w:t>
      </w:r>
      <w:r w:rsidRPr="00874F9B">
        <w:rPr>
          <w:rFonts w:ascii="Times New Roman" w:hAnsi="Times New Roman" w:cs="Times New Roman"/>
          <w:b/>
          <w:noProof/>
          <w:sz w:val="24"/>
          <w:szCs w:val="24"/>
          <w:lang w:val="lt-LT"/>
        </w:rPr>
        <w:t xml:space="preserve">. </w:t>
      </w:r>
      <w:r w:rsidRPr="00874F9B">
        <w:rPr>
          <w:rFonts w:ascii="Times New Roman" w:hAnsi="Times New Roman" w:cs="Times New Roman"/>
          <w:noProof/>
          <w:sz w:val="24"/>
          <w:szCs w:val="24"/>
          <w:lang w:val="lt-LT"/>
        </w:rPr>
        <w:t>Ekonomiškai naudingiausias pasiūlymas išrenkamas pagal kainos ir kokybės santykį. Pirkimo sutartis sudaroma su dalyviu, pateikusiu Perkančiajai organizacijai ekonomiškai naudingiausią pasiūlymą, įvertintą pagal toliau nustatytus kriterijus.</w:t>
      </w:r>
    </w:p>
    <w:p w14:paraId="7858B480" w14:textId="77777777" w:rsidR="00145DAF" w:rsidRPr="00874F9B" w:rsidRDefault="00D963A6" w:rsidP="002E2960">
      <w:pPr>
        <w:spacing w:before="120" w:after="0" w:line="240" w:lineRule="auto"/>
        <w:jc w:val="both"/>
        <w:rPr>
          <w:rFonts w:ascii="Times New Roman" w:hAnsi="Times New Roman" w:cs="Times New Roman"/>
          <w:noProof/>
          <w:sz w:val="24"/>
          <w:szCs w:val="24"/>
          <w:lang w:val="lt-LT"/>
        </w:rPr>
      </w:pPr>
      <w:r w:rsidRPr="772C7639">
        <w:rPr>
          <w:rFonts w:ascii="Times New Roman" w:hAnsi="Times New Roman" w:cs="Times New Roman"/>
          <w:b/>
          <w:bCs/>
          <w:noProof/>
          <w:sz w:val="24"/>
          <w:szCs w:val="24"/>
          <w:lang w:val="lt-LT"/>
        </w:rPr>
        <w:t xml:space="preserve">2. </w:t>
      </w:r>
      <w:r w:rsidRPr="772C7639">
        <w:rPr>
          <w:rFonts w:ascii="Times New Roman" w:hAnsi="Times New Roman" w:cs="Times New Roman"/>
          <w:noProof/>
          <w:sz w:val="24"/>
          <w:szCs w:val="24"/>
          <w:lang w:val="lt-LT"/>
        </w:rPr>
        <w:t>Pasiūlymų ekonominis naudingumas vertinamas pagal šiuos kriterijus: kainą (K), prekių pristatymo terminą (PT), papildomą garantinį terminą (GT) ir papildomą įrangą (Į).</w:t>
      </w:r>
    </w:p>
    <w:p w14:paraId="7E11843D" w14:textId="77777777" w:rsidR="00145DAF" w:rsidRPr="00874F9B" w:rsidRDefault="00D963A6" w:rsidP="002E2960">
      <w:pPr>
        <w:spacing w:before="120" w:after="120"/>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3. </w:t>
      </w:r>
      <w:r w:rsidRPr="00874F9B">
        <w:rPr>
          <w:rFonts w:ascii="Times New Roman" w:hAnsi="Times New Roman" w:cs="Times New Roman"/>
          <w:noProof/>
          <w:sz w:val="24"/>
          <w:szCs w:val="24"/>
          <w:lang w:val="lt-LT"/>
        </w:rPr>
        <w:t>Vertinimo kriterijų lyginamieji svoriai yra šie:</w:t>
      </w:r>
    </w:p>
    <w:tbl>
      <w:tblPr>
        <w:tblStyle w:val="TableGrid"/>
        <w:tblW w:w="10070" w:type="dxa"/>
        <w:jc w:val="center"/>
        <w:tblLayout w:type="fixed"/>
        <w:tblLook w:val="04A0" w:firstRow="1" w:lastRow="0" w:firstColumn="1" w:lastColumn="0" w:noHBand="0" w:noVBand="1"/>
      </w:tblPr>
      <w:tblGrid>
        <w:gridCol w:w="6137"/>
        <w:gridCol w:w="3933"/>
      </w:tblGrid>
      <w:tr w:rsidR="00145DAF" w:rsidRPr="00DA170B" w14:paraId="4184F5A3" w14:textId="77777777" w:rsidTr="00E54584">
        <w:trPr>
          <w:jc w:val="center"/>
        </w:trPr>
        <w:tc>
          <w:tcPr>
            <w:tcW w:w="6137" w:type="dxa"/>
            <w:shd w:val="clear" w:color="auto" w:fill="EAF2F8"/>
            <w:vAlign w:val="center"/>
          </w:tcPr>
          <w:p w14:paraId="010B0E2D" w14:textId="77777777" w:rsidR="00145DAF" w:rsidRPr="00B54C8E" w:rsidRDefault="00D963A6" w:rsidP="00DA170B">
            <w:pPr>
              <w:jc w:val="both"/>
              <w:rPr>
                <w:rFonts w:ascii="Times New Roman" w:hAnsi="Times New Roman" w:cs="Times New Roman"/>
                <w:noProof/>
                <w:sz w:val="24"/>
                <w:szCs w:val="24"/>
                <w:lang w:val="lt-LT"/>
              </w:rPr>
            </w:pPr>
            <w:r w:rsidRPr="00B54C8E">
              <w:rPr>
                <w:rFonts w:ascii="Times New Roman" w:hAnsi="Times New Roman" w:cs="Times New Roman"/>
                <w:b/>
                <w:noProof/>
                <w:sz w:val="24"/>
                <w:szCs w:val="24"/>
                <w:lang w:val="lt-LT"/>
              </w:rPr>
              <w:t>Vertinimo kriterijus</w:t>
            </w:r>
          </w:p>
        </w:tc>
        <w:tc>
          <w:tcPr>
            <w:tcW w:w="3933" w:type="dxa"/>
            <w:shd w:val="clear" w:color="auto" w:fill="EAF2F8"/>
            <w:vAlign w:val="center"/>
          </w:tcPr>
          <w:p w14:paraId="202B8B1F" w14:textId="77777777" w:rsidR="00145DAF" w:rsidRPr="0077525F" w:rsidRDefault="00D963A6" w:rsidP="00DA170B">
            <w:pPr>
              <w:jc w:val="both"/>
              <w:rPr>
                <w:rFonts w:ascii="Times New Roman" w:hAnsi="Times New Roman" w:cs="Times New Roman"/>
                <w:noProof/>
                <w:sz w:val="24"/>
                <w:szCs w:val="24"/>
                <w:lang w:val="lt-LT"/>
              </w:rPr>
            </w:pPr>
            <w:r w:rsidRPr="0077525F">
              <w:rPr>
                <w:rFonts w:ascii="Times New Roman" w:hAnsi="Times New Roman" w:cs="Times New Roman"/>
                <w:b/>
                <w:noProof/>
                <w:sz w:val="24"/>
                <w:szCs w:val="24"/>
                <w:lang w:val="lt-LT"/>
              </w:rPr>
              <w:t>Lyginamasis svoris</w:t>
            </w:r>
          </w:p>
        </w:tc>
      </w:tr>
      <w:tr w:rsidR="00145DAF" w:rsidRPr="00DA170B" w14:paraId="56430959" w14:textId="77777777" w:rsidTr="00367282">
        <w:trPr>
          <w:jc w:val="center"/>
        </w:trPr>
        <w:tc>
          <w:tcPr>
            <w:tcW w:w="6137" w:type="dxa"/>
            <w:vAlign w:val="center"/>
          </w:tcPr>
          <w:p w14:paraId="24D0373C" w14:textId="77777777" w:rsidR="00145DAF" w:rsidRPr="00DA170B" w:rsidRDefault="00D963A6" w:rsidP="00DA170B">
            <w:pPr>
              <w:jc w:val="both"/>
              <w:rPr>
                <w:rFonts w:ascii="Times New Roman" w:hAnsi="Times New Roman" w:cs="Times New Roman"/>
                <w:sz w:val="24"/>
                <w:szCs w:val="24"/>
              </w:rPr>
            </w:pPr>
            <w:r w:rsidRPr="00DA170B">
              <w:rPr>
                <w:rFonts w:ascii="Times New Roman" w:hAnsi="Times New Roman" w:cs="Times New Roman"/>
                <w:sz w:val="24"/>
                <w:szCs w:val="24"/>
              </w:rPr>
              <w:t>Kaina (K)</w:t>
            </w:r>
          </w:p>
        </w:tc>
        <w:tc>
          <w:tcPr>
            <w:tcW w:w="3933" w:type="dxa"/>
            <w:vAlign w:val="center"/>
          </w:tcPr>
          <w:p w14:paraId="62E3BFD4" w14:textId="77777777" w:rsidR="00145DAF" w:rsidRPr="00DA170B" w:rsidRDefault="00D963A6" w:rsidP="00DA170B">
            <w:pPr>
              <w:jc w:val="both"/>
              <w:rPr>
                <w:rFonts w:ascii="Times New Roman" w:hAnsi="Times New Roman" w:cs="Times New Roman"/>
                <w:sz w:val="24"/>
                <w:szCs w:val="24"/>
              </w:rPr>
            </w:pPr>
            <w:r w:rsidRPr="00DA170B">
              <w:rPr>
                <w:rFonts w:ascii="Times New Roman" w:hAnsi="Times New Roman" w:cs="Times New Roman"/>
                <w:sz w:val="24"/>
                <w:szCs w:val="24"/>
              </w:rPr>
              <w:t>85</w:t>
            </w:r>
            <w:r w:rsidRPr="00874F9B">
              <w:rPr>
                <w:rFonts w:ascii="Times New Roman" w:hAnsi="Times New Roman" w:cs="Times New Roman"/>
                <w:noProof/>
                <w:sz w:val="24"/>
                <w:szCs w:val="24"/>
                <w:lang w:val="lt-LT"/>
              </w:rPr>
              <w:t xml:space="preserve"> balai</w:t>
            </w:r>
          </w:p>
        </w:tc>
      </w:tr>
      <w:tr w:rsidR="00145DAF" w:rsidRPr="00874F9B" w14:paraId="743FB127" w14:textId="77777777" w:rsidTr="00367282">
        <w:trPr>
          <w:jc w:val="center"/>
        </w:trPr>
        <w:tc>
          <w:tcPr>
            <w:tcW w:w="6137" w:type="dxa"/>
            <w:vAlign w:val="center"/>
          </w:tcPr>
          <w:p w14:paraId="64CA734C"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Prekių pristatymo terminas (PT)</w:t>
            </w:r>
          </w:p>
        </w:tc>
        <w:tc>
          <w:tcPr>
            <w:tcW w:w="3933" w:type="dxa"/>
            <w:vAlign w:val="center"/>
          </w:tcPr>
          <w:p w14:paraId="45B60DE4"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4 balai</w:t>
            </w:r>
          </w:p>
        </w:tc>
      </w:tr>
      <w:tr w:rsidR="00145DAF" w:rsidRPr="00874F9B" w14:paraId="18C515F4" w14:textId="77777777" w:rsidTr="00367282">
        <w:trPr>
          <w:jc w:val="center"/>
        </w:trPr>
        <w:tc>
          <w:tcPr>
            <w:tcW w:w="6137" w:type="dxa"/>
            <w:vAlign w:val="center"/>
          </w:tcPr>
          <w:p w14:paraId="4A7C1064"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Papildomas garantinis terminas (GT)</w:t>
            </w:r>
          </w:p>
        </w:tc>
        <w:tc>
          <w:tcPr>
            <w:tcW w:w="3933" w:type="dxa"/>
            <w:vAlign w:val="center"/>
          </w:tcPr>
          <w:p w14:paraId="148DA379"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6 balai</w:t>
            </w:r>
          </w:p>
        </w:tc>
      </w:tr>
      <w:tr w:rsidR="00145DAF" w:rsidRPr="00874F9B" w14:paraId="5A15FB85" w14:textId="77777777" w:rsidTr="00367282">
        <w:trPr>
          <w:jc w:val="center"/>
        </w:trPr>
        <w:tc>
          <w:tcPr>
            <w:tcW w:w="6137" w:type="dxa"/>
            <w:vAlign w:val="center"/>
          </w:tcPr>
          <w:p w14:paraId="5BE7DF92"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Papildoma įranga (Į)</w:t>
            </w:r>
          </w:p>
        </w:tc>
        <w:tc>
          <w:tcPr>
            <w:tcW w:w="3933" w:type="dxa"/>
            <w:vAlign w:val="center"/>
          </w:tcPr>
          <w:p w14:paraId="6978CB23"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5 balai</w:t>
            </w:r>
          </w:p>
        </w:tc>
      </w:tr>
      <w:tr w:rsidR="00145DAF" w:rsidRPr="00874F9B" w14:paraId="2A21C2B4" w14:textId="77777777" w:rsidTr="00367282">
        <w:trPr>
          <w:jc w:val="center"/>
        </w:trPr>
        <w:tc>
          <w:tcPr>
            <w:tcW w:w="6137" w:type="dxa"/>
            <w:vAlign w:val="center"/>
          </w:tcPr>
          <w:p w14:paraId="185EF62F" w14:textId="55D8F3E4" w:rsidR="00145DAF" w:rsidRPr="00874F9B" w:rsidRDefault="00D963A6" w:rsidP="00367282">
            <w:pPr>
              <w:jc w:val="right"/>
              <w:rPr>
                <w:rFonts w:ascii="Times New Roman" w:hAnsi="Times New Roman" w:cs="Times New Roman"/>
                <w:b/>
                <w:bCs/>
                <w:noProof/>
                <w:sz w:val="24"/>
                <w:szCs w:val="24"/>
                <w:lang w:val="lt-LT"/>
              </w:rPr>
            </w:pPr>
            <w:r w:rsidRPr="00874F9B">
              <w:rPr>
                <w:rFonts w:ascii="Times New Roman" w:hAnsi="Times New Roman" w:cs="Times New Roman"/>
                <w:b/>
                <w:bCs/>
                <w:noProof/>
                <w:sz w:val="24"/>
                <w:szCs w:val="24"/>
                <w:lang w:val="lt-LT"/>
              </w:rPr>
              <w:t>Iš viso</w:t>
            </w:r>
            <w:r w:rsidR="00CB0216" w:rsidRPr="00874F9B">
              <w:rPr>
                <w:rFonts w:ascii="Times New Roman" w:hAnsi="Times New Roman" w:cs="Times New Roman"/>
                <w:b/>
                <w:bCs/>
                <w:noProof/>
                <w:sz w:val="24"/>
                <w:szCs w:val="24"/>
                <w:lang w:val="lt-LT"/>
              </w:rPr>
              <w:t>:</w:t>
            </w:r>
          </w:p>
        </w:tc>
        <w:tc>
          <w:tcPr>
            <w:tcW w:w="3933" w:type="dxa"/>
            <w:vAlign w:val="center"/>
          </w:tcPr>
          <w:p w14:paraId="0E172CE3" w14:textId="77777777" w:rsidR="00145DAF" w:rsidRPr="00874F9B" w:rsidRDefault="00D963A6" w:rsidP="00DA170B">
            <w:pPr>
              <w:jc w:val="both"/>
              <w:rPr>
                <w:rFonts w:ascii="Times New Roman" w:hAnsi="Times New Roman" w:cs="Times New Roman"/>
                <w:b/>
                <w:bCs/>
                <w:noProof/>
                <w:sz w:val="24"/>
                <w:szCs w:val="24"/>
                <w:lang w:val="lt-LT"/>
              </w:rPr>
            </w:pPr>
            <w:r w:rsidRPr="00874F9B">
              <w:rPr>
                <w:rFonts w:ascii="Times New Roman" w:hAnsi="Times New Roman" w:cs="Times New Roman"/>
                <w:b/>
                <w:bCs/>
                <w:noProof/>
                <w:sz w:val="24"/>
                <w:szCs w:val="24"/>
                <w:lang w:val="lt-LT"/>
              </w:rPr>
              <w:t>100 balų</w:t>
            </w:r>
          </w:p>
        </w:tc>
      </w:tr>
    </w:tbl>
    <w:p w14:paraId="6C373CBE" w14:textId="77777777" w:rsidR="00145DAF" w:rsidRPr="00874F9B" w:rsidRDefault="00D963A6" w:rsidP="00F46E61">
      <w:pPr>
        <w:spacing w:before="120" w:after="0"/>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4. </w:t>
      </w:r>
      <w:r w:rsidRPr="00874F9B">
        <w:rPr>
          <w:rFonts w:ascii="Times New Roman" w:hAnsi="Times New Roman" w:cs="Times New Roman"/>
          <w:noProof/>
          <w:sz w:val="24"/>
          <w:szCs w:val="24"/>
          <w:lang w:val="lt-LT"/>
        </w:rPr>
        <w:t>Kainos kriterijaus balas apskaičiuojamas pagal formulę:</w:t>
      </w:r>
    </w:p>
    <w:p w14:paraId="1E223E8F" w14:textId="2C4D8838" w:rsidR="00145DAF" w:rsidRPr="00874F9B" w:rsidRDefault="00D963A6" w:rsidP="00F46E61">
      <w:pPr>
        <w:spacing w:before="120" w:after="120" w:line="240" w:lineRule="auto"/>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K = (Kmin / Kpas) x </w:t>
      </w:r>
      <w:r w:rsidR="00012692" w:rsidRPr="00874F9B">
        <w:rPr>
          <w:rFonts w:ascii="Times New Roman" w:hAnsi="Times New Roman" w:cs="Times New Roman"/>
          <w:b/>
          <w:noProof/>
          <w:sz w:val="24"/>
          <w:szCs w:val="24"/>
          <w:lang w:val="lt-LT"/>
        </w:rPr>
        <w:t>X</w:t>
      </w:r>
    </w:p>
    <w:p w14:paraId="22C6BF67" w14:textId="77777777" w:rsidR="00145DAF" w:rsidRPr="00874F9B" w:rsidRDefault="00D963A6" w:rsidP="00F46E61">
      <w:pPr>
        <w:spacing w:after="0" w:line="240" w:lineRule="auto"/>
        <w:jc w:val="both"/>
        <w:rPr>
          <w:rFonts w:ascii="Times New Roman" w:hAnsi="Times New Roman" w:cs="Times New Roman"/>
          <w:noProof/>
          <w:sz w:val="24"/>
          <w:szCs w:val="24"/>
          <w:lang w:val="lt-LT"/>
        </w:rPr>
      </w:pPr>
      <w:r w:rsidRPr="00874F9B">
        <w:rPr>
          <w:rFonts w:ascii="Times New Roman" w:hAnsi="Times New Roman" w:cs="Times New Roman"/>
          <w:i/>
          <w:noProof/>
          <w:sz w:val="24"/>
          <w:szCs w:val="24"/>
          <w:lang w:val="lt-LT"/>
        </w:rPr>
        <w:t>kur:</w:t>
      </w:r>
    </w:p>
    <w:p w14:paraId="3DA9A8E3" w14:textId="77777777" w:rsidR="00145DAF" w:rsidRPr="00874F9B" w:rsidRDefault="00D963A6" w:rsidP="009E5CE5">
      <w:pPr>
        <w:pStyle w:val="ListBullet"/>
        <w:spacing w:after="0" w:line="240" w:lineRule="auto"/>
        <w:ind w:left="357" w:hanging="357"/>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K - </w:t>
      </w:r>
      <w:r w:rsidRPr="00874F9B">
        <w:rPr>
          <w:rFonts w:ascii="Times New Roman" w:hAnsi="Times New Roman" w:cs="Times New Roman"/>
          <w:noProof/>
          <w:sz w:val="24"/>
          <w:szCs w:val="24"/>
          <w:lang w:val="lt-LT"/>
        </w:rPr>
        <w:t>tiekėjo pasiūlymo balas pagal kainos kriterijų;</w:t>
      </w:r>
    </w:p>
    <w:p w14:paraId="30C0D778" w14:textId="77777777" w:rsidR="00145DAF" w:rsidRPr="00874F9B" w:rsidRDefault="00D963A6" w:rsidP="009E5CE5">
      <w:pPr>
        <w:pStyle w:val="ListBullet"/>
        <w:spacing w:after="0" w:line="240" w:lineRule="auto"/>
        <w:ind w:left="357" w:hanging="357"/>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Kmin - </w:t>
      </w:r>
      <w:r w:rsidRPr="00874F9B">
        <w:rPr>
          <w:rFonts w:ascii="Times New Roman" w:hAnsi="Times New Roman" w:cs="Times New Roman"/>
          <w:noProof/>
          <w:sz w:val="24"/>
          <w:szCs w:val="24"/>
          <w:lang w:val="lt-LT"/>
        </w:rPr>
        <w:t>mažiausia neatmesto pasiūlymo kaina, Eur su PVM;</w:t>
      </w:r>
    </w:p>
    <w:p w14:paraId="7116E99D" w14:textId="77777777" w:rsidR="00145DAF" w:rsidRPr="00874F9B" w:rsidRDefault="00D963A6" w:rsidP="009E5CE5">
      <w:pPr>
        <w:pStyle w:val="ListBullet"/>
        <w:spacing w:after="0" w:line="240" w:lineRule="auto"/>
        <w:ind w:left="357" w:hanging="357"/>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Kpas - </w:t>
      </w:r>
      <w:r w:rsidRPr="00874F9B">
        <w:rPr>
          <w:rFonts w:ascii="Times New Roman" w:hAnsi="Times New Roman" w:cs="Times New Roman"/>
          <w:noProof/>
          <w:sz w:val="24"/>
          <w:szCs w:val="24"/>
          <w:lang w:val="lt-LT"/>
        </w:rPr>
        <w:t>vertinamo tiekėjo pasiūlymo kaina, Eur su PVM;</w:t>
      </w:r>
    </w:p>
    <w:p w14:paraId="780A23F8" w14:textId="720C3658" w:rsidR="003F1762" w:rsidRPr="00874F9B" w:rsidRDefault="00012692" w:rsidP="009E5CE5">
      <w:pPr>
        <w:pStyle w:val="ListBullet"/>
        <w:spacing w:after="0" w:line="240" w:lineRule="auto"/>
        <w:ind w:left="357" w:hanging="357"/>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X -</w:t>
      </w:r>
      <w:r w:rsidRPr="00874F9B">
        <w:rPr>
          <w:rFonts w:ascii="Times New Roman" w:hAnsi="Times New Roman" w:cs="Times New Roman"/>
          <w:noProof/>
          <w:sz w:val="24"/>
          <w:szCs w:val="24"/>
          <w:lang w:val="lt-LT"/>
        </w:rPr>
        <w:t xml:space="preserve"> kainos kriterijaus lyginamasis svoris, t. y. 85 balai.</w:t>
      </w:r>
    </w:p>
    <w:p w14:paraId="11F36BAA" w14:textId="136D53AA" w:rsidR="009076DB" w:rsidRPr="00874F9B" w:rsidRDefault="00D963A6" w:rsidP="00E875A3">
      <w:pPr>
        <w:spacing w:before="160" w:after="80"/>
        <w:jc w:val="both"/>
        <w:rPr>
          <w:rFonts w:ascii="Times New Roman" w:hAnsi="Times New Roman" w:cs="Times New Roman"/>
          <w:b/>
          <w:bCs/>
          <w:noProof/>
          <w:sz w:val="24"/>
          <w:szCs w:val="24"/>
          <w:lang w:val="lt-LT"/>
        </w:rPr>
      </w:pPr>
      <w:r w:rsidRPr="00013C43">
        <w:rPr>
          <w:rFonts w:ascii="Times New Roman" w:hAnsi="Times New Roman" w:cs="Times New Roman"/>
          <w:b/>
          <w:sz w:val="24"/>
          <w:szCs w:val="24"/>
          <w:lang w:val="pt-BR"/>
        </w:rPr>
        <w:t xml:space="preserve">5. </w:t>
      </w:r>
      <w:r w:rsidRPr="00874F9B">
        <w:rPr>
          <w:rFonts w:ascii="Times New Roman" w:hAnsi="Times New Roman" w:cs="Times New Roman"/>
          <w:b/>
          <w:bCs/>
          <w:noProof/>
          <w:sz w:val="24"/>
          <w:szCs w:val="24"/>
          <w:lang w:val="lt-LT"/>
        </w:rPr>
        <w:t xml:space="preserve">Prekių pristatymo termino </w:t>
      </w:r>
      <w:r w:rsidR="002A674C" w:rsidRPr="00874F9B">
        <w:rPr>
          <w:rFonts w:ascii="Times New Roman" w:hAnsi="Times New Roman" w:cs="Times New Roman"/>
          <w:b/>
          <w:bCs/>
          <w:noProof/>
          <w:sz w:val="24"/>
          <w:szCs w:val="24"/>
          <w:lang w:val="lt-LT"/>
        </w:rPr>
        <w:t xml:space="preserve">(PT) </w:t>
      </w:r>
      <w:r w:rsidRPr="00874F9B">
        <w:rPr>
          <w:rFonts w:ascii="Times New Roman" w:hAnsi="Times New Roman" w:cs="Times New Roman"/>
          <w:b/>
          <w:bCs/>
          <w:noProof/>
          <w:sz w:val="24"/>
          <w:szCs w:val="24"/>
          <w:lang w:val="lt-LT"/>
        </w:rPr>
        <w:t>kriterijus vertinamas taip:</w:t>
      </w:r>
    </w:p>
    <w:tbl>
      <w:tblPr>
        <w:tblStyle w:val="TableGrid"/>
        <w:tblW w:w="0" w:type="auto"/>
        <w:jc w:val="center"/>
        <w:tblLayout w:type="fixed"/>
        <w:tblLook w:val="04A0" w:firstRow="1" w:lastRow="0" w:firstColumn="1" w:lastColumn="0" w:noHBand="0" w:noVBand="1"/>
      </w:tblPr>
      <w:tblGrid>
        <w:gridCol w:w="5565"/>
        <w:gridCol w:w="4511"/>
      </w:tblGrid>
      <w:tr w:rsidR="00145DAF" w:rsidRPr="00874F9B" w14:paraId="6F451DC7" w14:textId="77777777" w:rsidTr="00637D74">
        <w:trPr>
          <w:jc w:val="center"/>
        </w:trPr>
        <w:tc>
          <w:tcPr>
            <w:tcW w:w="5565" w:type="dxa"/>
            <w:shd w:val="clear" w:color="auto" w:fill="EAF2F8"/>
            <w:vAlign w:val="center"/>
          </w:tcPr>
          <w:p w14:paraId="6B22A30C"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Siūlomas pristatymo terminas</w:t>
            </w:r>
          </w:p>
        </w:tc>
        <w:tc>
          <w:tcPr>
            <w:tcW w:w="4511" w:type="dxa"/>
            <w:shd w:val="clear" w:color="auto" w:fill="EAF2F8"/>
            <w:vAlign w:val="center"/>
          </w:tcPr>
          <w:p w14:paraId="2AD60330"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Skiriami balai</w:t>
            </w:r>
          </w:p>
        </w:tc>
      </w:tr>
      <w:tr w:rsidR="00145DAF" w:rsidRPr="00874F9B" w14:paraId="53F65290" w14:textId="77777777" w:rsidTr="00637D74">
        <w:trPr>
          <w:jc w:val="center"/>
        </w:trPr>
        <w:tc>
          <w:tcPr>
            <w:tcW w:w="5565" w:type="dxa"/>
            <w:vAlign w:val="center"/>
          </w:tcPr>
          <w:p w14:paraId="49945739" w14:textId="5777CD74" w:rsidR="00145DAF" w:rsidRPr="00874F9B" w:rsidRDefault="00E97CC2" w:rsidP="00DA170B">
            <w:pPr>
              <w:jc w:val="both"/>
              <w:rPr>
                <w:rFonts w:ascii="Times New Roman" w:hAnsi="Times New Roman" w:cs="Times New Roman"/>
                <w:noProof/>
                <w:sz w:val="24"/>
                <w:szCs w:val="24"/>
                <w:lang w:val="lt-LT"/>
              </w:rPr>
            </w:pPr>
            <w:r>
              <w:rPr>
                <w:rFonts w:ascii="Times New Roman" w:hAnsi="Times New Roman" w:cs="Times New Roman"/>
                <w:noProof/>
                <w:sz w:val="24"/>
                <w:szCs w:val="24"/>
                <w:lang w:val="lt-LT"/>
              </w:rPr>
              <w:t>9</w:t>
            </w:r>
            <w:r w:rsidR="00D963A6" w:rsidRPr="00874F9B">
              <w:rPr>
                <w:rFonts w:ascii="Times New Roman" w:hAnsi="Times New Roman" w:cs="Times New Roman"/>
                <w:noProof/>
                <w:sz w:val="24"/>
                <w:szCs w:val="24"/>
                <w:lang w:val="lt-LT"/>
              </w:rPr>
              <w:t xml:space="preserve"> </w:t>
            </w:r>
            <w:r>
              <w:rPr>
                <w:rFonts w:ascii="Times New Roman" w:hAnsi="Times New Roman" w:cs="Times New Roman"/>
                <w:noProof/>
                <w:sz w:val="24"/>
                <w:szCs w:val="24"/>
                <w:lang w:val="lt-LT"/>
              </w:rPr>
              <w:t>savaitės</w:t>
            </w:r>
          </w:p>
        </w:tc>
        <w:tc>
          <w:tcPr>
            <w:tcW w:w="4511" w:type="dxa"/>
            <w:vAlign w:val="center"/>
          </w:tcPr>
          <w:p w14:paraId="5AE31054"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0 balų</w:t>
            </w:r>
          </w:p>
        </w:tc>
      </w:tr>
      <w:tr w:rsidR="00145DAF" w:rsidRPr="00874F9B" w14:paraId="4CB4B6A6" w14:textId="77777777" w:rsidTr="00637D74">
        <w:trPr>
          <w:jc w:val="center"/>
        </w:trPr>
        <w:tc>
          <w:tcPr>
            <w:tcW w:w="5565" w:type="dxa"/>
            <w:vAlign w:val="center"/>
          </w:tcPr>
          <w:p w14:paraId="2BCA354E" w14:textId="6489CA7F" w:rsidR="00145DAF" w:rsidRPr="00874F9B" w:rsidRDefault="00E97CC2" w:rsidP="00DA170B">
            <w:pPr>
              <w:jc w:val="both"/>
              <w:rPr>
                <w:rFonts w:ascii="Times New Roman" w:hAnsi="Times New Roman" w:cs="Times New Roman"/>
                <w:noProof/>
                <w:sz w:val="24"/>
                <w:szCs w:val="24"/>
                <w:lang w:val="lt-LT"/>
              </w:rPr>
            </w:pPr>
            <w:r>
              <w:rPr>
                <w:rFonts w:ascii="Times New Roman" w:hAnsi="Times New Roman" w:cs="Times New Roman"/>
                <w:noProof/>
                <w:sz w:val="24"/>
                <w:szCs w:val="24"/>
                <w:lang w:val="lt-LT"/>
              </w:rPr>
              <w:t>6</w:t>
            </w:r>
            <w:r w:rsidR="00D963A6" w:rsidRPr="00874F9B">
              <w:rPr>
                <w:rFonts w:ascii="Times New Roman" w:hAnsi="Times New Roman" w:cs="Times New Roman"/>
                <w:noProof/>
                <w:sz w:val="24"/>
                <w:szCs w:val="24"/>
                <w:lang w:val="lt-LT"/>
              </w:rPr>
              <w:t xml:space="preserve"> </w:t>
            </w:r>
            <w:r>
              <w:rPr>
                <w:rFonts w:ascii="Times New Roman" w:hAnsi="Times New Roman" w:cs="Times New Roman"/>
                <w:noProof/>
                <w:sz w:val="24"/>
                <w:szCs w:val="24"/>
                <w:lang w:val="lt-LT"/>
              </w:rPr>
              <w:t>savaitės</w:t>
            </w:r>
          </w:p>
        </w:tc>
        <w:tc>
          <w:tcPr>
            <w:tcW w:w="4511" w:type="dxa"/>
            <w:vAlign w:val="center"/>
          </w:tcPr>
          <w:p w14:paraId="076BC6C2"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2 balai</w:t>
            </w:r>
          </w:p>
        </w:tc>
      </w:tr>
      <w:tr w:rsidR="00145DAF" w:rsidRPr="00874F9B" w14:paraId="3B22A6AA" w14:textId="77777777" w:rsidTr="00637D74">
        <w:trPr>
          <w:jc w:val="center"/>
        </w:trPr>
        <w:tc>
          <w:tcPr>
            <w:tcW w:w="5565" w:type="dxa"/>
            <w:vAlign w:val="center"/>
          </w:tcPr>
          <w:p w14:paraId="4BCFE4A8" w14:textId="1DB75CBF" w:rsidR="00145DAF" w:rsidRPr="00874F9B" w:rsidRDefault="00E97CC2" w:rsidP="00DA170B">
            <w:pPr>
              <w:jc w:val="both"/>
              <w:rPr>
                <w:rFonts w:ascii="Times New Roman" w:hAnsi="Times New Roman" w:cs="Times New Roman"/>
                <w:noProof/>
                <w:sz w:val="24"/>
                <w:szCs w:val="24"/>
                <w:lang w:val="lt-LT"/>
              </w:rPr>
            </w:pPr>
            <w:r>
              <w:rPr>
                <w:rFonts w:ascii="Times New Roman" w:hAnsi="Times New Roman" w:cs="Times New Roman"/>
                <w:noProof/>
                <w:sz w:val="24"/>
                <w:szCs w:val="24"/>
                <w:lang w:val="lt-LT"/>
              </w:rPr>
              <w:t>3</w:t>
            </w:r>
            <w:r w:rsidR="00D963A6" w:rsidRPr="00874F9B">
              <w:rPr>
                <w:rFonts w:ascii="Times New Roman" w:hAnsi="Times New Roman" w:cs="Times New Roman"/>
                <w:noProof/>
                <w:sz w:val="24"/>
                <w:szCs w:val="24"/>
                <w:lang w:val="lt-LT"/>
              </w:rPr>
              <w:t xml:space="preserve"> </w:t>
            </w:r>
            <w:r>
              <w:rPr>
                <w:rFonts w:ascii="Times New Roman" w:hAnsi="Times New Roman" w:cs="Times New Roman"/>
                <w:noProof/>
                <w:sz w:val="24"/>
                <w:szCs w:val="24"/>
                <w:lang w:val="lt-LT"/>
              </w:rPr>
              <w:t>savaitės</w:t>
            </w:r>
          </w:p>
        </w:tc>
        <w:tc>
          <w:tcPr>
            <w:tcW w:w="4511" w:type="dxa"/>
            <w:vAlign w:val="center"/>
          </w:tcPr>
          <w:p w14:paraId="0183DF85" w14:textId="77777777"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4 balai</w:t>
            </w:r>
          </w:p>
        </w:tc>
      </w:tr>
    </w:tbl>
    <w:p w14:paraId="09024DE0" w14:textId="6814576A" w:rsidR="00FB1CDC" w:rsidRPr="00CB4A87" w:rsidRDefault="00B22B71" w:rsidP="00CB4A87">
      <w:pPr>
        <w:spacing w:before="80" w:after="0" w:line="240" w:lineRule="auto"/>
        <w:jc w:val="both"/>
        <w:rPr>
          <w:rFonts w:ascii="Times New Roman" w:hAnsi="Times New Roman" w:cs="Times New Roman"/>
          <w:b/>
          <w:bCs/>
          <w:i/>
          <w:iCs/>
          <w:noProof/>
          <w:color w:val="000000" w:themeColor="text1"/>
          <w:sz w:val="24"/>
          <w:szCs w:val="24"/>
        </w:rPr>
      </w:pPr>
      <w:r w:rsidRPr="00CB4A87">
        <w:rPr>
          <w:rFonts w:ascii="Times New Roman" w:hAnsi="Times New Roman" w:cs="Times New Roman"/>
          <w:b/>
          <w:bCs/>
          <w:i/>
          <w:iCs/>
          <w:noProof/>
          <w:color w:val="000000" w:themeColor="text1"/>
          <w:sz w:val="24"/>
          <w:szCs w:val="24"/>
        </w:rPr>
        <w:t>Jeigu tiekėjo pasiūlytas prekių pristatymo terminas nesutampa su lentelėje nurodytais terminais, balai skiriami pagal terminų intervalą, į kurį patenka pasiūlytas pristatymo terminas: iki 3 savaičių (imtinai) – 4 balai, daugiau kaip 3 savaitės, bet ne daugiau kaip 6 savaitės – 2 balai, daugiau kaip 6 savaitės, bet ne daugiau kaip 9 savaitės – 0 balų.</w:t>
      </w:r>
    </w:p>
    <w:p w14:paraId="7F6886ED" w14:textId="77113998" w:rsidR="007B0E67" w:rsidRPr="00CB4A87" w:rsidRDefault="00015249" w:rsidP="00CB4A87">
      <w:pPr>
        <w:spacing w:before="80" w:after="0" w:line="240" w:lineRule="auto"/>
        <w:jc w:val="both"/>
        <w:rPr>
          <w:rFonts w:ascii="Times New Roman" w:hAnsi="Times New Roman" w:cs="Times New Roman"/>
          <w:b/>
          <w:bCs/>
          <w:i/>
          <w:iCs/>
          <w:noProof/>
          <w:color w:val="000000" w:themeColor="text1"/>
          <w:sz w:val="24"/>
          <w:szCs w:val="24"/>
          <w:lang w:val="lt-LT"/>
        </w:rPr>
      </w:pPr>
      <w:r w:rsidRPr="00CB4A87">
        <w:rPr>
          <w:rFonts w:ascii="Times New Roman" w:hAnsi="Times New Roman" w:cs="Times New Roman"/>
          <w:b/>
          <w:bCs/>
          <w:i/>
          <w:iCs/>
          <w:noProof/>
          <w:color w:val="000000" w:themeColor="text1"/>
          <w:sz w:val="24"/>
          <w:szCs w:val="24"/>
          <w:lang w:val="lt-LT"/>
        </w:rPr>
        <w:t>Jeigu tiekėjas nenurodo prekių pristatymo termino</w:t>
      </w:r>
      <w:r w:rsidR="00AD7E82" w:rsidRPr="00CB4A87">
        <w:rPr>
          <w:rFonts w:ascii="Times New Roman" w:hAnsi="Times New Roman" w:cs="Times New Roman"/>
          <w:b/>
          <w:bCs/>
          <w:i/>
          <w:iCs/>
          <w:noProof/>
          <w:color w:val="000000" w:themeColor="text1"/>
          <w:sz w:val="24"/>
          <w:szCs w:val="24"/>
          <w:lang w:val="lt-LT"/>
        </w:rPr>
        <w:t xml:space="preserve">, </w:t>
      </w:r>
      <w:r w:rsidR="0020049B" w:rsidRPr="00B60A67">
        <w:rPr>
          <w:rFonts w:ascii="Times New Roman" w:hAnsi="Times New Roman" w:cs="Times New Roman"/>
          <w:b/>
          <w:bCs/>
          <w:i/>
          <w:iCs/>
          <w:noProof/>
          <w:color w:val="000000" w:themeColor="text1"/>
          <w:sz w:val="24"/>
          <w:szCs w:val="24"/>
          <w:lang w:val="lt-LT"/>
        </w:rPr>
        <w:t>jam</w:t>
      </w:r>
      <w:r w:rsidR="0020049B" w:rsidRPr="00CB4A87">
        <w:rPr>
          <w:rFonts w:ascii="Times New Roman" w:hAnsi="Times New Roman" w:cs="Times New Roman"/>
          <w:b/>
          <w:bCs/>
          <w:i/>
          <w:iCs/>
          <w:noProof/>
          <w:color w:val="000000" w:themeColor="text1"/>
          <w:sz w:val="24"/>
          <w:szCs w:val="24"/>
          <w:lang w:val="lt-LT"/>
        </w:rPr>
        <w:t xml:space="preserve"> už prekių pristatymo termino </w:t>
      </w:r>
      <w:r w:rsidR="00F36FDF" w:rsidRPr="00CB4A87">
        <w:rPr>
          <w:rFonts w:ascii="Times New Roman" w:hAnsi="Times New Roman" w:cs="Times New Roman"/>
          <w:b/>
          <w:bCs/>
          <w:i/>
          <w:iCs/>
          <w:noProof/>
          <w:color w:val="000000" w:themeColor="text1"/>
          <w:sz w:val="24"/>
          <w:szCs w:val="24"/>
          <w:lang w:val="lt-LT"/>
        </w:rPr>
        <w:t xml:space="preserve">(PT) </w:t>
      </w:r>
      <w:r w:rsidR="0020049B" w:rsidRPr="00CB4A87">
        <w:rPr>
          <w:rFonts w:ascii="Times New Roman" w:hAnsi="Times New Roman" w:cs="Times New Roman"/>
          <w:b/>
          <w:bCs/>
          <w:i/>
          <w:iCs/>
          <w:noProof/>
          <w:color w:val="000000" w:themeColor="text1"/>
          <w:sz w:val="24"/>
          <w:szCs w:val="24"/>
          <w:lang w:val="lt-LT"/>
        </w:rPr>
        <w:t>kri</w:t>
      </w:r>
      <w:r w:rsidR="00F36FDF" w:rsidRPr="00CB4A87">
        <w:rPr>
          <w:rFonts w:ascii="Times New Roman" w:hAnsi="Times New Roman" w:cs="Times New Roman"/>
          <w:b/>
          <w:bCs/>
          <w:i/>
          <w:iCs/>
          <w:noProof/>
          <w:color w:val="000000" w:themeColor="text1"/>
          <w:sz w:val="24"/>
          <w:szCs w:val="24"/>
          <w:lang w:val="lt-LT"/>
        </w:rPr>
        <w:t xml:space="preserve">terijų </w:t>
      </w:r>
      <w:r w:rsidR="0020049B" w:rsidRPr="00CB4A87">
        <w:rPr>
          <w:rFonts w:ascii="Times New Roman" w:hAnsi="Times New Roman" w:cs="Times New Roman"/>
          <w:b/>
          <w:bCs/>
          <w:i/>
          <w:iCs/>
          <w:noProof/>
          <w:color w:val="000000" w:themeColor="text1"/>
          <w:sz w:val="24"/>
          <w:szCs w:val="24"/>
          <w:lang w:val="lt-LT"/>
        </w:rPr>
        <w:t>skiriama 0 balų.</w:t>
      </w:r>
    </w:p>
    <w:p w14:paraId="3B60AE30" w14:textId="5A123EDB" w:rsidR="00145DAF" w:rsidRPr="00CB4A87" w:rsidRDefault="00D963A6" w:rsidP="00CB4A87">
      <w:pPr>
        <w:spacing w:before="80" w:after="0" w:line="240" w:lineRule="auto"/>
        <w:jc w:val="both"/>
        <w:rPr>
          <w:rFonts w:ascii="Times New Roman" w:hAnsi="Times New Roman" w:cs="Times New Roman"/>
          <w:b/>
          <w:bCs/>
          <w:i/>
          <w:iCs/>
          <w:noProof/>
          <w:sz w:val="24"/>
          <w:szCs w:val="24"/>
          <w:lang w:val="lt-LT"/>
        </w:rPr>
      </w:pPr>
      <w:r w:rsidRPr="00CB4A87">
        <w:rPr>
          <w:rFonts w:ascii="Times New Roman" w:hAnsi="Times New Roman" w:cs="Times New Roman"/>
          <w:b/>
          <w:bCs/>
          <w:i/>
          <w:iCs/>
          <w:noProof/>
          <w:sz w:val="24"/>
          <w:szCs w:val="24"/>
          <w:lang w:val="lt-LT"/>
        </w:rPr>
        <w:t>Jeigu tiekėjas pasiūlo ilgesnį nei maksimaliai leistiną pristatymo terminą, jo pasiūlymas laikomas neatitinkančiu pirkimo dokumentų reikalavimų.</w:t>
      </w:r>
    </w:p>
    <w:p w14:paraId="070731FF" w14:textId="3D0380EB" w:rsidR="00145DAF" w:rsidRPr="00874F9B" w:rsidRDefault="00D963A6" w:rsidP="00DA170B">
      <w:pPr>
        <w:spacing w:before="160" w:after="80"/>
        <w:jc w:val="both"/>
        <w:rPr>
          <w:rFonts w:ascii="Times New Roman" w:hAnsi="Times New Roman" w:cs="Times New Roman"/>
          <w:b/>
          <w:bCs/>
          <w:noProof/>
          <w:sz w:val="24"/>
          <w:szCs w:val="24"/>
          <w:lang w:val="lt-LT"/>
        </w:rPr>
      </w:pPr>
      <w:r w:rsidRPr="00A52053">
        <w:rPr>
          <w:rFonts w:ascii="Times New Roman" w:hAnsi="Times New Roman" w:cs="Times New Roman"/>
          <w:b/>
          <w:noProof/>
          <w:sz w:val="24"/>
          <w:szCs w:val="24"/>
          <w:lang w:val="lt-LT"/>
        </w:rPr>
        <w:t xml:space="preserve">6. </w:t>
      </w:r>
      <w:r w:rsidRPr="00A52053">
        <w:rPr>
          <w:rFonts w:ascii="Times New Roman" w:hAnsi="Times New Roman" w:cs="Times New Roman"/>
          <w:b/>
          <w:bCs/>
          <w:noProof/>
          <w:sz w:val="24"/>
          <w:szCs w:val="24"/>
          <w:lang w:val="lt-LT"/>
        </w:rPr>
        <w:t xml:space="preserve">Papildomo garantinio termino </w:t>
      </w:r>
      <w:r w:rsidR="00482A5B" w:rsidRPr="00A52053">
        <w:rPr>
          <w:rFonts w:ascii="Times New Roman" w:hAnsi="Times New Roman" w:cs="Times New Roman"/>
          <w:b/>
          <w:bCs/>
          <w:noProof/>
          <w:sz w:val="24"/>
          <w:szCs w:val="24"/>
          <w:lang w:val="lt-LT"/>
        </w:rPr>
        <w:t xml:space="preserve">(GT) </w:t>
      </w:r>
      <w:r w:rsidRPr="00A52053">
        <w:rPr>
          <w:rFonts w:ascii="Times New Roman" w:hAnsi="Times New Roman" w:cs="Times New Roman"/>
          <w:b/>
          <w:bCs/>
          <w:noProof/>
          <w:sz w:val="24"/>
          <w:szCs w:val="24"/>
          <w:lang w:val="lt-LT"/>
        </w:rPr>
        <w:t>kriterijus vertinamas taip:</w:t>
      </w:r>
    </w:p>
    <w:p w14:paraId="333877EB" w14:textId="77777777" w:rsidR="009F7F13" w:rsidRDefault="00E875A3" w:rsidP="00B26544">
      <w:pPr>
        <w:spacing w:after="160" w:line="240" w:lineRule="auto"/>
        <w:jc w:val="both"/>
        <w:rPr>
          <w:rFonts w:ascii="Times New Roman" w:hAnsi="Times New Roman" w:cs="Times New Roman"/>
          <w:noProof/>
          <w:sz w:val="24"/>
          <w:szCs w:val="24"/>
          <w:lang w:val="lt-LT"/>
        </w:rPr>
      </w:pPr>
      <w:r w:rsidRPr="00497D5B">
        <w:rPr>
          <w:rFonts w:ascii="Times New Roman" w:hAnsi="Times New Roman" w:cs="Times New Roman"/>
          <w:noProof/>
          <w:sz w:val="24"/>
          <w:szCs w:val="24"/>
          <w:lang w:val="lt-LT"/>
        </w:rPr>
        <w:lastRenderedPageBreak/>
        <w:t xml:space="preserve">Minimalus reikalaujamas garantinis terminas </w:t>
      </w:r>
      <w:r w:rsidR="00EE132B">
        <w:rPr>
          <w:rFonts w:ascii="Times New Roman" w:hAnsi="Times New Roman" w:cs="Times New Roman"/>
          <w:noProof/>
          <w:sz w:val="24"/>
          <w:szCs w:val="24"/>
          <w:lang w:val="lt-LT"/>
        </w:rPr>
        <w:t>yra</w:t>
      </w:r>
      <w:r w:rsidRPr="00497D5B">
        <w:rPr>
          <w:rFonts w:ascii="Times New Roman" w:hAnsi="Times New Roman" w:cs="Times New Roman"/>
          <w:noProof/>
          <w:sz w:val="24"/>
          <w:szCs w:val="24"/>
          <w:lang w:val="lt-LT"/>
        </w:rPr>
        <w:t xml:space="preserve"> </w:t>
      </w:r>
      <w:r w:rsidRPr="00497D5B">
        <w:rPr>
          <w:rFonts w:ascii="Times New Roman" w:hAnsi="Times New Roman" w:cs="Times New Roman"/>
          <w:b/>
          <w:bCs/>
          <w:noProof/>
          <w:sz w:val="24"/>
          <w:szCs w:val="24"/>
          <w:lang w:val="lt-LT"/>
        </w:rPr>
        <w:t>60 mėnesių</w:t>
      </w:r>
      <w:r w:rsidR="00730AC3">
        <w:rPr>
          <w:rFonts w:ascii="Times New Roman" w:hAnsi="Times New Roman" w:cs="Times New Roman"/>
          <w:b/>
          <w:bCs/>
          <w:noProof/>
          <w:sz w:val="24"/>
          <w:szCs w:val="24"/>
          <w:lang w:val="lt-LT"/>
        </w:rPr>
        <w:t xml:space="preserve"> </w:t>
      </w:r>
      <w:r w:rsidR="00730AC3" w:rsidRPr="00730AC3">
        <w:rPr>
          <w:rFonts w:ascii="Times New Roman" w:hAnsi="Times New Roman" w:cs="Times New Roman"/>
          <w:b/>
          <w:bCs/>
          <w:noProof/>
          <w:color w:val="000000" w:themeColor="text1"/>
          <w:sz w:val="24"/>
          <w:szCs w:val="24"/>
          <w:lang w:val="lt-LT"/>
        </w:rPr>
        <w:t>arba ne mažiau kaip 100 000 km ridos</w:t>
      </w:r>
      <w:r w:rsidR="00730AC3" w:rsidRPr="0077166A">
        <w:rPr>
          <w:rFonts w:ascii="Times New Roman" w:hAnsi="Times New Roman" w:cs="Times New Roman"/>
          <w:noProof/>
          <w:color w:val="000000" w:themeColor="text1"/>
          <w:sz w:val="24"/>
          <w:szCs w:val="24"/>
          <w:lang w:val="lt-LT"/>
        </w:rPr>
        <w:t xml:space="preserve"> </w:t>
      </w:r>
      <w:r w:rsidR="007F62EB">
        <w:rPr>
          <w:rFonts w:ascii="Times New Roman" w:hAnsi="Times New Roman" w:cs="Times New Roman"/>
          <w:noProof/>
          <w:color w:val="000000" w:themeColor="text1"/>
          <w:sz w:val="24"/>
          <w:szCs w:val="24"/>
          <w:lang w:val="lt-LT"/>
        </w:rPr>
        <w:t>gamintojo</w:t>
      </w:r>
      <w:r w:rsidR="00205569">
        <w:rPr>
          <w:rFonts w:ascii="Times New Roman" w:hAnsi="Times New Roman" w:cs="Times New Roman"/>
          <w:noProof/>
          <w:color w:val="000000" w:themeColor="text1"/>
          <w:sz w:val="24"/>
          <w:szCs w:val="24"/>
          <w:lang w:val="lt-LT"/>
        </w:rPr>
        <w:t xml:space="preserve"> garantija</w:t>
      </w:r>
      <w:r w:rsidR="00B86F4C">
        <w:rPr>
          <w:rFonts w:ascii="Times New Roman" w:hAnsi="Times New Roman" w:cs="Times New Roman"/>
          <w:noProof/>
          <w:color w:val="000000" w:themeColor="text1"/>
          <w:sz w:val="24"/>
          <w:szCs w:val="24"/>
          <w:lang w:val="lt-LT"/>
        </w:rPr>
        <w:t>,</w:t>
      </w:r>
      <w:r w:rsidR="00205569">
        <w:rPr>
          <w:rFonts w:ascii="Times New Roman" w:hAnsi="Times New Roman" w:cs="Times New Roman"/>
          <w:noProof/>
          <w:color w:val="000000" w:themeColor="text1"/>
          <w:sz w:val="24"/>
          <w:szCs w:val="24"/>
          <w:lang w:val="lt-LT"/>
        </w:rPr>
        <w:t xml:space="preserve"> </w:t>
      </w:r>
      <w:r w:rsidR="007D7090" w:rsidRPr="007D7090">
        <w:rPr>
          <w:rFonts w:ascii="Times New Roman" w:hAnsi="Times New Roman" w:cs="Times New Roman"/>
          <w:noProof/>
          <w:color w:val="000000" w:themeColor="text1"/>
          <w:sz w:val="24"/>
          <w:szCs w:val="24"/>
          <w:lang w:val="lt-LT"/>
        </w:rPr>
        <w:t>priklausomai nuo to, kuri</w:t>
      </w:r>
      <w:r w:rsidR="00B86F4C">
        <w:rPr>
          <w:rFonts w:ascii="Times New Roman" w:hAnsi="Times New Roman" w:cs="Times New Roman"/>
          <w:noProof/>
          <w:color w:val="000000" w:themeColor="text1"/>
          <w:sz w:val="24"/>
          <w:szCs w:val="24"/>
          <w:lang w:val="lt-LT"/>
        </w:rPr>
        <w:t xml:space="preserve"> sąlyga</w:t>
      </w:r>
      <w:r w:rsidR="007D7090" w:rsidRPr="007D7090">
        <w:rPr>
          <w:rFonts w:ascii="Times New Roman" w:hAnsi="Times New Roman" w:cs="Times New Roman"/>
          <w:noProof/>
          <w:color w:val="000000" w:themeColor="text1"/>
          <w:sz w:val="24"/>
          <w:szCs w:val="24"/>
          <w:lang w:val="lt-LT"/>
        </w:rPr>
        <w:t xml:space="preserve"> pasibaig</w:t>
      </w:r>
      <w:r w:rsidR="00B86F4C">
        <w:rPr>
          <w:rFonts w:ascii="Times New Roman" w:hAnsi="Times New Roman" w:cs="Times New Roman"/>
          <w:noProof/>
          <w:color w:val="000000" w:themeColor="text1"/>
          <w:sz w:val="24"/>
          <w:szCs w:val="24"/>
          <w:lang w:val="lt-LT"/>
        </w:rPr>
        <w:t>ia</w:t>
      </w:r>
      <w:r w:rsidR="007D7090" w:rsidRPr="007D7090">
        <w:rPr>
          <w:rFonts w:ascii="Times New Roman" w:hAnsi="Times New Roman" w:cs="Times New Roman"/>
          <w:noProof/>
          <w:color w:val="000000" w:themeColor="text1"/>
          <w:sz w:val="24"/>
          <w:szCs w:val="24"/>
          <w:lang w:val="lt-LT"/>
        </w:rPr>
        <w:t xml:space="preserve"> pirmiau</w:t>
      </w:r>
      <w:r w:rsidRPr="00497D5B">
        <w:rPr>
          <w:rFonts w:ascii="Times New Roman" w:hAnsi="Times New Roman" w:cs="Times New Roman"/>
          <w:noProof/>
          <w:sz w:val="24"/>
          <w:szCs w:val="24"/>
          <w:lang w:val="lt-LT"/>
        </w:rPr>
        <w:t xml:space="preserve">. </w:t>
      </w:r>
    </w:p>
    <w:p w14:paraId="2F628E8A" w14:textId="2EFA778E" w:rsidR="00441C31" w:rsidRDefault="009F7F13" w:rsidP="00B26544">
      <w:pPr>
        <w:spacing w:after="160" w:line="240" w:lineRule="auto"/>
        <w:jc w:val="both"/>
        <w:rPr>
          <w:rFonts w:ascii="Times New Roman" w:hAnsi="Times New Roman" w:cs="Times New Roman"/>
          <w:noProof/>
          <w:sz w:val="24"/>
          <w:szCs w:val="24"/>
          <w:lang w:val="lt-LT"/>
        </w:rPr>
      </w:pPr>
      <w:r w:rsidRPr="00013C43">
        <w:rPr>
          <w:rFonts w:ascii="Times New Roman" w:hAnsi="Times New Roman" w:cs="Times New Roman"/>
          <w:noProof/>
          <w:sz w:val="24"/>
          <w:szCs w:val="24"/>
          <w:lang w:val="pt-BR"/>
        </w:rPr>
        <w:t xml:space="preserve">Šis parametras vertinamas ekonominio naudingumo būdu. Jeigu tiekėjas pasiūlo ilgesnį garantinį terminą, </w:t>
      </w:r>
      <w:r w:rsidR="00DE2687" w:rsidRPr="00013C43">
        <w:rPr>
          <w:rFonts w:ascii="Times New Roman" w:hAnsi="Times New Roman" w:cs="Times New Roman"/>
          <w:noProof/>
          <w:sz w:val="24"/>
          <w:szCs w:val="24"/>
          <w:lang w:val="pt-BR"/>
        </w:rPr>
        <w:t xml:space="preserve">negu nustatytas minimalus reikalavimas, </w:t>
      </w:r>
      <w:r w:rsidRPr="00013C43">
        <w:rPr>
          <w:rFonts w:ascii="Times New Roman" w:hAnsi="Times New Roman" w:cs="Times New Roman"/>
          <w:noProof/>
          <w:sz w:val="24"/>
          <w:szCs w:val="24"/>
          <w:lang w:val="pt-BR"/>
        </w:rPr>
        <w:t xml:space="preserve">papildomi balai skiriami </w:t>
      </w:r>
      <w:r w:rsidR="00E66997" w:rsidRPr="00013C43">
        <w:rPr>
          <w:rFonts w:ascii="Times New Roman" w:hAnsi="Times New Roman" w:cs="Times New Roman"/>
          <w:noProof/>
          <w:sz w:val="24"/>
          <w:szCs w:val="24"/>
          <w:lang w:val="pt-BR"/>
        </w:rPr>
        <w:t xml:space="preserve">atsižvelgiant į tiekėjo </w:t>
      </w:r>
      <w:r w:rsidR="00D1429E" w:rsidRPr="00013C43">
        <w:rPr>
          <w:rFonts w:ascii="Times New Roman" w:hAnsi="Times New Roman" w:cs="Times New Roman"/>
          <w:noProof/>
          <w:sz w:val="24"/>
          <w:szCs w:val="24"/>
          <w:lang w:val="pt-BR"/>
        </w:rPr>
        <w:t xml:space="preserve"> pasiūlytą</w:t>
      </w:r>
      <w:r w:rsidR="00AC2491" w:rsidRPr="00013C43">
        <w:rPr>
          <w:rFonts w:ascii="Times New Roman" w:hAnsi="Times New Roman" w:cs="Times New Roman"/>
          <w:noProof/>
          <w:sz w:val="24"/>
          <w:szCs w:val="24"/>
          <w:lang w:val="pt-BR"/>
        </w:rPr>
        <w:t xml:space="preserve"> </w:t>
      </w:r>
      <w:r w:rsidRPr="00013C43">
        <w:rPr>
          <w:rFonts w:ascii="Times New Roman" w:hAnsi="Times New Roman" w:cs="Times New Roman"/>
          <w:noProof/>
          <w:sz w:val="24"/>
          <w:szCs w:val="24"/>
          <w:lang w:val="pt-BR"/>
        </w:rPr>
        <w:t>papildomą garantij</w:t>
      </w:r>
      <w:r w:rsidR="00BF7C25" w:rsidRPr="00013C43">
        <w:rPr>
          <w:rFonts w:ascii="Times New Roman" w:hAnsi="Times New Roman" w:cs="Times New Roman"/>
          <w:noProof/>
          <w:sz w:val="24"/>
          <w:szCs w:val="24"/>
          <w:lang w:val="pt-BR"/>
        </w:rPr>
        <w:t xml:space="preserve">os apimtį </w:t>
      </w:r>
      <w:r w:rsidRPr="00013C43">
        <w:rPr>
          <w:rFonts w:ascii="Times New Roman" w:hAnsi="Times New Roman" w:cs="Times New Roman"/>
          <w:noProof/>
          <w:sz w:val="24"/>
          <w:szCs w:val="24"/>
          <w:lang w:val="pt-BR"/>
        </w:rPr>
        <w:t>mėnesiais ir kilometrais.</w:t>
      </w:r>
      <w:r w:rsidRPr="009F7F13">
        <w:rPr>
          <w:rFonts w:ascii="Times New Roman" w:hAnsi="Times New Roman" w:cs="Times New Roman"/>
          <w:noProof/>
          <w:sz w:val="24"/>
          <w:szCs w:val="24"/>
          <w:lang w:val="lt-LT"/>
        </w:rPr>
        <w:t xml:space="preserve"> </w:t>
      </w:r>
    </w:p>
    <w:p w14:paraId="1C95EE90" w14:textId="04E6777C" w:rsidR="00E875A3" w:rsidRPr="00E875A3" w:rsidRDefault="00843BAC" w:rsidP="00B26544">
      <w:pPr>
        <w:spacing w:after="160" w:line="240" w:lineRule="auto"/>
        <w:jc w:val="both"/>
        <w:rPr>
          <w:rFonts w:ascii="Times New Roman" w:hAnsi="Times New Roman" w:cs="Times New Roman"/>
          <w:noProof/>
          <w:sz w:val="24"/>
          <w:szCs w:val="24"/>
          <w:lang w:val="lt-LT"/>
        </w:rPr>
      </w:pPr>
      <w:r>
        <w:rPr>
          <w:rFonts w:ascii="Times New Roman" w:hAnsi="Times New Roman" w:cs="Times New Roman"/>
          <w:noProof/>
          <w:sz w:val="24"/>
          <w:szCs w:val="24"/>
        </w:rPr>
        <w:t>P</w:t>
      </w:r>
      <w:r w:rsidR="00441C31" w:rsidRPr="00441C31">
        <w:rPr>
          <w:rFonts w:ascii="Times New Roman" w:hAnsi="Times New Roman" w:cs="Times New Roman"/>
          <w:noProof/>
          <w:sz w:val="24"/>
          <w:szCs w:val="24"/>
        </w:rPr>
        <w:t>apildom</w:t>
      </w:r>
      <w:r>
        <w:rPr>
          <w:rFonts w:ascii="Times New Roman" w:hAnsi="Times New Roman" w:cs="Times New Roman"/>
          <w:noProof/>
          <w:sz w:val="24"/>
          <w:szCs w:val="24"/>
        </w:rPr>
        <w:t>i</w:t>
      </w:r>
      <w:r w:rsidR="00441C31" w:rsidRPr="00441C31">
        <w:rPr>
          <w:rFonts w:ascii="Times New Roman" w:hAnsi="Times New Roman" w:cs="Times New Roman"/>
          <w:noProof/>
          <w:sz w:val="24"/>
          <w:szCs w:val="24"/>
        </w:rPr>
        <w:t xml:space="preserve"> balai skiriami taip:</w:t>
      </w:r>
    </w:p>
    <w:tbl>
      <w:tblPr>
        <w:tblStyle w:val="TableGrid"/>
        <w:tblW w:w="9940" w:type="dxa"/>
        <w:jc w:val="center"/>
        <w:tblLayout w:type="fixed"/>
        <w:tblLook w:val="04A0" w:firstRow="1" w:lastRow="0" w:firstColumn="1" w:lastColumn="0" w:noHBand="0" w:noVBand="1"/>
      </w:tblPr>
      <w:tblGrid>
        <w:gridCol w:w="5287"/>
        <w:gridCol w:w="4653"/>
      </w:tblGrid>
      <w:tr w:rsidR="00145DAF" w:rsidRPr="00DA170B" w14:paraId="250610A0" w14:textId="77777777" w:rsidTr="009B6698">
        <w:trPr>
          <w:jc w:val="center"/>
        </w:trPr>
        <w:tc>
          <w:tcPr>
            <w:tcW w:w="5287" w:type="dxa"/>
            <w:shd w:val="clear" w:color="auto" w:fill="EAF2F8"/>
            <w:vAlign w:val="center"/>
          </w:tcPr>
          <w:p w14:paraId="3A15ACD9" w14:textId="77777777" w:rsidR="00145DAF" w:rsidRPr="00B35AC0" w:rsidRDefault="00D963A6" w:rsidP="00DA170B">
            <w:pPr>
              <w:jc w:val="both"/>
              <w:rPr>
                <w:rFonts w:ascii="Times New Roman" w:hAnsi="Times New Roman" w:cs="Times New Roman"/>
                <w:noProof/>
                <w:sz w:val="24"/>
                <w:szCs w:val="24"/>
                <w:lang w:val="lt-LT"/>
              </w:rPr>
            </w:pPr>
            <w:r w:rsidRPr="00B35AC0">
              <w:rPr>
                <w:rFonts w:ascii="Times New Roman" w:hAnsi="Times New Roman" w:cs="Times New Roman"/>
                <w:b/>
                <w:noProof/>
                <w:sz w:val="24"/>
                <w:szCs w:val="24"/>
                <w:lang w:val="lt-LT"/>
              </w:rPr>
              <w:t>Siūlomas garantinis terminas</w:t>
            </w:r>
          </w:p>
        </w:tc>
        <w:tc>
          <w:tcPr>
            <w:tcW w:w="4653" w:type="dxa"/>
            <w:shd w:val="clear" w:color="auto" w:fill="EAF2F8"/>
            <w:vAlign w:val="center"/>
          </w:tcPr>
          <w:p w14:paraId="6C94D6EC" w14:textId="77777777" w:rsidR="00145DAF" w:rsidRPr="00B35AC0" w:rsidRDefault="00D963A6" w:rsidP="00DA170B">
            <w:pPr>
              <w:jc w:val="both"/>
              <w:rPr>
                <w:rFonts w:ascii="Times New Roman" w:hAnsi="Times New Roman" w:cs="Times New Roman"/>
                <w:noProof/>
                <w:sz w:val="24"/>
                <w:szCs w:val="24"/>
                <w:lang w:val="lt-LT"/>
              </w:rPr>
            </w:pPr>
            <w:r w:rsidRPr="00B35AC0">
              <w:rPr>
                <w:rFonts w:ascii="Times New Roman" w:hAnsi="Times New Roman" w:cs="Times New Roman"/>
                <w:b/>
                <w:noProof/>
                <w:sz w:val="24"/>
                <w:szCs w:val="24"/>
                <w:lang w:val="lt-LT"/>
              </w:rPr>
              <w:t>Skiriami balai</w:t>
            </w:r>
          </w:p>
        </w:tc>
      </w:tr>
      <w:tr w:rsidR="00145DAF" w:rsidRPr="00DA170B" w14:paraId="712A0BC3" w14:textId="77777777" w:rsidTr="009B6698">
        <w:trPr>
          <w:jc w:val="center"/>
        </w:trPr>
        <w:tc>
          <w:tcPr>
            <w:tcW w:w="5287" w:type="dxa"/>
            <w:vAlign w:val="center"/>
          </w:tcPr>
          <w:p w14:paraId="5CB564A8" w14:textId="1A10EC02" w:rsidR="00145DAF" w:rsidRPr="00C76F48" w:rsidRDefault="0039375E" w:rsidP="00DA170B">
            <w:pPr>
              <w:jc w:val="both"/>
              <w:rPr>
                <w:rFonts w:ascii="Times New Roman" w:hAnsi="Times New Roman" w:cs="Times New Roman"/>
                <w:noProof/>
                <w:sz w:val="24"/>
                <w:szCs w:val="24"/>
                <w:lang w:val="lt-LT"/>
              </w:rPr>
            </w:pPr>
            <w:r>
              <w:rPr>
                <w:rFonts w:ascii="Times New Roman" w:hAnsi="Times New Roman" w:cs="Times New Roman"/>
                <w:noProof/>
                <w:sz w:val="24"/>
                <w:szCs w:val="24"/>
                <w:lang w:val="lt-LT"/>
              </w:rPr>
              <w:t xml:space="preserve">už papildomus </w:t>
            </w:r>
            <w:r w:rsidR="001765FB" w:rsidRPr="00C76F48">
              <w:rPr>
                <w:rFonts w:ascii="Times New Roman" w:hAnsi="Times New Roman" w:cs="Times New Roman"/>
                <w:noProof/>
                <w:sz w:val="24"/>
                <w:szCs w:val="24"/>
                <w:lang w:val="lt-LT"/>
              </w:rPr>
              <w:t xml:space="preserve">12 mėn. </w:t>
            </w:r>
            <w:r w:rsidR="001373A9">
              <w:rPr>
                <w:rFonts w:ascii="Times New Roman" w:hAnsi="Times New Roman" w:cs="Times New Roman"/>
                <w:noProof/>
                <w:sz w:val="24"/>
                <w:szCs w:val="24"/>
                <w:lang w:val="lt-LT"/>
              </w:rPr>
              <w:t>ir</w:t>
            </w:r>
            <w:r w:rsidR="00835006">
              <w:rPr>
                <w:rFonts w:ascii="Times New Roman" w:hAnsi="Times New Roman" w:cs="Times New Roman"/>
                <w:noProof/>
                <w:sz w:val="24"/>
                <w:szCs w:val="24"/>
                <w:lang w:val="lt-LT"/>
              </w:rPr>
              <w:t xml:space="preserve"> </w:t>
            </w:r>
            <w:r w:rsidR="002F6044">
              <w:rPr>
                <w:rFonts w:ascii="Times New Roman" w:hAnsi="Times New Roman" w:cs="Times New Roman"/>
                <w:noProof/>
                <w:sz w:val="24"/>
                <w:szCs w:val="24"/>
                <w:lang w:val="lt-LT"/>
              </w:rPr>
              <w:t>papildomus</w:t>
            </w:r>
            <w:r>
              <w:rPr>
                <w:rFonts w:ascii="Times New Roman" w:hAnsi="Times New Roman" w:cs="Times New Roman"/>
                <w:noProof/>
                <w:sz w:val="24"/>
                <w:szCs w:val="24"/>
                <w:lang w:val="lt-LT"/>
              </w:rPr>
              <w:t xml:space="preserve"> </w:t>
            </w:r>
            <w:r w:rsidR="00835006">
              <w:rPr>
                <w:rFonts w:ascii="Times New Roman" w:hAnsi="Times New Roman" w:cs="Times New Roman"/>
                <w:noProof/>
                <w:sz w:val="24"/>
                <w:szCs w:val="24"/>
                <w:lang w:val="lt-LT"/>
              </w:rPr>
              <w:t>20 000 km</w:t>
            </w:r>
            <w:r w:rsidR="001765FB" w:rsidRPr="00C76F48">
              <w:rPr>
                <w:rFonts w:ascii="Times New Roman" w:hAnsi="Times New Roman" w:cs="Times New Roman"/>
                <w:noProof/>
                <w:sz w:val="24"/>
                <w:szCs w:val="24"/>
                <w:lang w:val="lt-LT"/>
              </w:rPr>
              <w:t xml:space="preserve"> </w:t>
            </w:r>
          </w:p>
        </w:tc>
        <w:tc>
          <w:tcPr>
            <w:tcW w:w="4653" w:type="dxa"/>
            <w:vAlign w:val="center"/>
          </w:tcPr>
          <w:p w14:paraId="35E36F1A" w14:textId="77777777" w:rsidR="00145DAF" w:rsidRPr="00C76F48" w:rsidRDefault="00D963A6" w:rsidP="00DA170B">
            <w:pPr>
              <w:jc w:val="both"/>
              <w:rPr>
                <w:rFonts w:ascii="Times New Roman" w:hAnsi="Times New Roman" w:cs="Times New Roman"/>
                <w:noProof/>
                <w:sz w:val="24"/>
                <w:szCs w:val="24"/>
                <w:lang w:val="lt-LT"/>
              </w:rPr>
            </w:pPr>
            <w:r w:rsidRPr="00C76F48">
              <w:rPr>
                <w:rFonts w:ascii="Times New Roman" w:hAnsi="Times New Roman" w:cs="Times New Roman"/>
                <w:noProof/>
                <w:sz w:val="24"/>
                <w:szCs w:val="24"/>
                <w:lang w:val="lt-LT"/>
              </w:rPr>
              <w:t>2 balai</w:t>
            </w:r>
          </w:p>
        </w:tc>
      </w:tr>
      <w:tr w:rsidR="00145DAF" w:rsidRPr="00DA170B" w14:paraId="49873D55" w14:textId="77777777" w:rsidTr="009B6698">
        <w:trPr>
          <w:jc w:val="center"/>
        </w:trPr>
        <w:tc>
          <w:tcPr>
            <w:tcW w:w="5287" w:type="dxa"/>
            <w:vAlign w:val="center"/>
          </w:tcPr>
          <w:p w14:paraId="75123771" w14:textId="5B818668" w:rsidR="00145DAF" w:rsidRPr="008F6ED3" w:rsidRDefault="00A01C83" w:rsidP="00DA170B">
            <w:pPr>
              <w:jc w:val="both"/>
              <w:rPr>
                <w:rFonts w:ascii="Times New Roman" w:hAnsi="Times New Roman" w:cs="Times New Roman"/>
                <w:noProof/>
                <w:sz w:val="24"/>
                <w:szCs w:val="24"/>
                <w:lang w:val="lt-LT"/>
              </w:rPr>
            </w:pPr>
            <w:r>
              <w:rPr>
                <w:rFonts w:ascii="Times New Roman" w:hAnsi="Times New Roman" w:cs="Times New Roman"/>
                <w:noProof/>
                <w:sz w:val="24"/>
                <w:szCs w:val="24"/>
                <w:lang w:val="lt-LT"/>
              </w:rPr>
              <w:t xml:space="preserve">už </w:t>
            </w:r>
            <w:r w:rsidR="00C71303" w:rsidRPr="00C76F48">
              <w:rPr>
                <w:rFonts w:ascii="Times New Roman" w:hAnsi="Times New Roman" w:cs="Times New Roman"/>
                <w:noProof/>
                <w:sz w:val="24"/>
                <w:szCs w:val="24"/>
                <w:lang w:val="lt-LT"/>
              </w:rPr>
              <w:t>papildom</w:t>
            </w:r>
            <w:r>
              <w:rPr>
                <w:rFonts w:ascii="Times New Roman" w:hAnsi="Times New Roman" w:cs="Times New Roman"/>
                <w:noProof/>
                <w:sz w:val="24"/>
                <w:szCs w:val="24"/>
                <w:lang w:val="lt-LT"/>
              </w:rPr>
              <w:t>us</w:t>
            </w:r>
            <w:r w:rsidR="00C71303" w:rsidRPr="00C76F48">
              <w:rPr>
                <w:rFonts w:ascii="Times New Roman" w:hAnsi="Times New Roman" w:cs="Times New Roman"/>
                <w:noProof/>
                <w:sz w:val="24"/>
                <w:szCs w:val="24"/>
                <w:lang w:val="lt-LT"/>
              </w:rPr>
              <w:t xml:space="preserve"> 2</w:t>
            </w:r>
            <w:r w:rsidR="00C71303">
              <w:rPr>
                <w:rFonts w:ascii="Times New Roman" w:hAnsi="Times New Roman" w:cs="Times New Roman"/>
                <w:noProof/>
                <w:sz w:val="24"/>
                <w:szCs w:val="24"/>
                <w:lang w:val="lt-LT"/>
              </w:rPr>
              <w:t>4</w:t>
            </w:r>
            <w:r w:rsidR="00C71303" w:rsidRPr="00C76F48">
              <w:rPr>
                <w:rFonts w:ascii="Times New Roman" w:hAnsi="Times New Roman" w:cs="Times New Roman"/>
                <w:noProof/>
                <w:sz w:val="24"/>
                <w:szCs w:val="24"/>
                <w:lang w:val="lt-LT"/>
              </w:rPr>
              <w:t xml:space="preserve"> mėn</w:t>
            </w:r>
            <w:r w:rsidR="00C44052">
              <w:rPr>
                <w:rFonts w:ascii="Times New Roman" w:hAnsi="Times New Roman" w:cs="Times New Roman"/>
                <w:noProof/>
                <w:sz w:val="24"/>
                <w:szCs w:val="24"/>
                <w:lang w:val="lt-LT"/>
              </w:rPr>
              <w:t>.</w:t>
            </w:r>
            <w:r w:rsidR="00E6053D">
              <w:rPr>
                <w:rFonts w:ascii="Times New Roman" w:hAnsi="Times New Roman" w:cs="Times New Roman"/>
                <w:noProof/>
                <w:sz w:val="24"/>
                <w:szCs w:val="24"/>
                <w:lang w:val="lt-LT"/>
              </w:rPr>
              <w:t xml:space="preserve"> </w:t>
            </w:r>
            <w:r w:rsidR="00835006">
              <w:rPr>
                <w:rFonts w:ascii="Times New Roman" w:hAnsi="Times New Roman" w:cs="Times New Roman"/>
                <w:noProof/>
                <w:sz w:val="24"/>
                <w:szCs w:val="24"/>
                <w:lang w:val="lt-LT"/>
              </w:rPr>
              <w:t>i</w:t>
            </w:r>
            <w:r w:rsidR="001373A9">
              <w:rPr>
                <w:rFonts w:ascii="Times New Roman" w:hAnsi="Times New Roman" w:cs="Times New Roman"/>
                <w:noProof/>
                <w:sz w:val="24"/>
                <w:szCs w:val="24"/>
                <w:lang w:val="lt-LT"/>
              </w:rPr>
              <w:t>r</w:t>
            </w:r>
            <w:r w:rsidR="00835006">
              <w:rPr>
                <w:rFonts w:ascii="Times New Roman" w:hAnsi="Times New Roman" w:cs="Times New Roman"/>
                <w:noProof/>
                <w:sz w:val="24"/>
                <w:szCs w:val="24"/>
                <w:lang w:val="lt-LT"/>
              </w:rPr>
              <w:t xml:space="preserve"> </w:t>
            </w:r>
            <w:r w:rsidR="002F6044">
              <w:rPr>
                <w:rFonts w:ascii="Times New Roman" w:hAnsi="Times New Roman" w:cs="Times New Roman"/>
                <w:noProof/>
                <w:sz w:val="24"/>
                <w:szCs w:val="24"/>
                <w:lang w:val="lt-LT"/>
              </w:rPr>
              <w:t>papildomus</w:t>
            </w:r>
            <w:r>
              <w:rPr>
                <w:rFonts w:ascii="Times New Roman" w:hAnsi="Times New Roman" w:cs="Times New Roman"/>
                <w:noProof/>
                <w:sz w:val="24"/>
                <w:szCs w:val="24"/>
                <w:lang w:val="lt-LT"/>
              </w:rPr>
              <w:t xml:space="preserve"> </w:t>
            </w:r>
            <w:r w:rsidR="00CD48BF">
              <w:rPr>
                <w:rFonts w:ascii="Times New Roman" w:hAnsi="Times New Roman" w:cs="Times New Roman"/>
                <w:noProof/>
                <w:sz w:val="24"/>
                <w:szCs w:val="24"/>
                <w:lang w:val="lt-LT"/>
              </w:rPr>
              <w:t>4</w:t>
            </w:r>
            <w:r w:rsidR="00835006">
              <w:rPr>
                <w:rFonts w:ascii="Times New Roman" w:hAnsi="Times New Roman" w:cs="Times New Roman"/>
                <w:noProof/>
                <w:sz w:val="24"/>
                <w:szCs w:val="24"/>
                <w:lang w:val="lt-LT"/>
              </w:rPr>
              <w:t>0 000 km</w:t>
            </w:r>
          </w:p>
        </w:tc>
        <w:tc>
          <w:tcPr>
            <w:tcW w:w="4653" w:type="dxa"/>
            <w:vAlign w:val="center"/>
          </w:tcPr>
          <w:p w14:paraId="56E5D0C7" w14:textId="77777777" w:rsidR="00145DAF" w:rsidRPr="00DA170B" w:rsidRDefault="00D963A6" w:rsidP="00DA170B">
            <w:pPr>
              <w:jc w:val="both"/>
              <w:rPr>
                <w:rFonts w:ascii="Times New Roman" w:hAnsi="Times New Roman" w:cs="Times New Roman"/>
                <w:sz w:val="24"/>
                <w:szCs w:val="24"/>
              </w:rPr>
            </w:pPr>
            <w:r w:rsidRPr="00DA170B">
              <w:rPr>
                <w:rFonts w:ascii="Times New Roman" w:hAnsi="Times New Roman" w:cs="Times New Roman"/>
                <w:sz w:val="24"/>
                <w:szCs w:val="24"/>
              </w:rPr>
              <w:t xml:space="preserve">4 </w:t>
            </w:r>
            <w:r w:rsidRPr="00C76F48">
              <w:rPr>
                <w:rFonts w:ascii="Times New Roman" w:hAnsi="Times New Roman" w:cs="Times New Roman"/>
                <w:noProof/>
                <w:sz w:val="24"/>
                <w:szCs w:val="24"/>
                <w:lang w:val="lt-LT"/>
              </w:rPr>
              <w:t>balai</w:t>
            </w:r>
          </w:p>
        </w:tc>
      </w:tr>
      <w:tr w:rsidR="00145DAF" w:rsidRPr="00DA170B" w14:paraId="4996FB82" w14:textId="77777777" w:rsidTr="009B6698">
        <w:trPr>
          <w:jc w:val="center"/>
        </w:trPr>
        <w:tc>
          <w:tcPr>
            <w:tcW w:w="5287" w:type="dxa"/>
            <w:vAlign w:val="center"/>
          </w:tcPr>
          <w:p w14:paraId="6448B3F4" w14:textId="1802C72E" w:rsidR="00145DAF" w:rsidRPr="008F6ED3" w:rsidRDefault="008755C9" w:rsidP="00DA170B">
            <w:pPr>
              <w:jc w:val="both"/>
              <w:rPr>
                <w:rFonts w:ascii="Times New Roman" w:hAnsi="Times New Roman" w:cs="Times New Roman"/>
                <w:noProof/>
                <w:sz w:val="24"/>
                <w:szCs w:val="24"/>
                <w:lang w:val="lt-LT"/>
              </w:rPr>
            </w:pPr>
            <w:r>
              <w:rPr>
                <w:rFonts w:ascii="Times New Roman" w:hAnsi="Times New Roman" w:cs="Times New Roman"/>
                <w:noProof/>
                <w:sz w:val="24"/>
                <w:szCs w:val="24"/>
                <w:lang w:val="lt-LT"/>
              </w:rPr>
              <w:t>u</w:t>
            </w:r>
            <w:r w:rsidR="00A01C83">
              <w:rPr>
                <w:rFonts w:ascii="Times New Roman" w:hAnsi="Times New Roman" w:cs="Times New Roman"/>
                <w:noProof/>
                <w:sz w:val="24"/>
                <w:szCs w:val="24"/>
                <w:lang w:val="lt-LT"/>
              </w:rPr>
              <w:t xml:space="preserve">ž </w:t>
            </w:r>
            <w:r w:rsidR="006A4215" w:rsidRPr="00C76F48">
              <w:rPr>
                <w:rFonts w:ascii="Times New Roman" w:hAnsi="Times New Roman" w:cs="Times New Roman"/>
                <w:noProof/>
                <w:sz w:val="24"/>
                <w:szCs w:val="24"/>
                <w:lang w:val="lt-LT"/>
              </w:rPr>
              <w:t>papildom</w:t>
            </w:r>
            <w:r w:rsidR="00A01C83">
              <w:rPr>
                <w:rFonts w:ascii="Times New Roman" w:hAnsi="Times New Roman" w:cs="Times New Roman"/>
                <w:noProof/>
                <w:sz w:val="24"/>
                <w:szCs w:val="24"/>
                <w:lang w:val="lt-LT"/>
              </w:rPr>
              <w:t>us</w:t>
            </w:r>
            <w:r w:rsidR="006A4215" w:rsidRPr="00C76F48">
              <w:rPr>
                <w:rFonts w:ascii="Times New Roman" w:hAnsi="Times New Roman" w:cs="Times New Roman"/>
                <w:noProof/>
                <w:sz w:val="24"/>
                <w:szCs w:val="24"/>
                <w:lang w:val="lt-LT"/>
              </w:rPr>
              <w:t xml:space="preserve"> </w:t>
            </w:r>
            <w:r w:rsidR="006A4215">
              <w:rPr>
                <w:rFonts w:ascii="Times New Roman" w:hAnsi="Times New Roman" w:cs="Times New Roman"/>
                <w:noProof/>
                <w:sz w:val="24"/>
                <w:szCs w:val="24"/>
                <w:lang w:val="lt-LT"/>
              </w:rPr>
              <w:t>36</w:t>
            </w:r>
            <w:r w:rsidR="006A4215" w:rsidRPr="00C76F48">
              <w:rPr>
                <w:rFonts w:ascii="Times New Roman" w:hAnsi="Times New Roman" w:cs="Times New Roman"/>
                <w:noProof/>
                <w:sz w:val="24"/>
                <w:szCs w:val="24"/>
                <w:lang w:val="lt-LT"/>
              </w:rPr>
              <w:t xml:space="preserve"> mėn</w:t>
            </w:r>
            <w:r w:rsidR="006A4215">
              <w:rPr>
                <w:rFonts w:ascii="Times New Roman" w:hAnsi="Times New Roman" w:cs="Times New Roman"/>
                <w:noProof/>
                <w:sz w:val="24"/>
                <w:szCs w:val="24"/>
                <w:lang w:val="lt-LT"/>
              </w:rPr>
              <w:t>.</w:t>
            </w:r>
            <w:r w:rsidR="006A4215" w:rsidRPr="008F6ED3">
              <w:rPr>
                <w:rFonts w:ascii="Times New Roman" w:hAnsi="Times New Roman" w:cs="Times New Roman"/>
                <w:noProof/>
                <w:sz w:val="24"/>
                <w:szCs w:val="24"/>
                <w:lang w:val="lt-LT"/>
              </w:rPr>
              <w:t xml:space="preserve"> </w:t>
            </w:r>
            <w:r w:rsidR="00CD48BF">
              <w:rPr>
                <w:rFonts w:ascii="Times New Roman" w:hAnsi="Times New Roman" w:cs="Times New Roman"/>
                <w:noProof/>
                <w:sz w:val="24"/>
                <w:szCs w:val="24"/>
                <w:lang w:val="lt-LT"/>
              </w:rPr>
              <w:t>i</w:t>
            </w:r>
            <w:r w:rsidR="001373A9">
              <w:rPr>
                <w:rFonts w:ascii="Times New Roman" w:hAnsi="Times New Roman" w:cs="Times New Roman"/>
                <w:noProof/>
                <w:sz w:val="24"/>
                <w:szCs w:val="24"/>
                <w:lang w:val="lt-LT"/>
              </w:rPr>
              <w:t>r</w:t>
            </w:r>
            <w:r w:rsidR="00CD48BF">
              <w:rPr>
                <w:rFonts w:ascii="Times New Roman" w:hAnsi="Times New Roman" w:cs="Times New Roman"/>
                <w:noProof/>
                <w:sz w:val="24"/>
                <w:szCs w:val="24"/>
                <w:lang w:val="lt-LT"/>
              </w:rPr>
              <w:t xml:space="preserve"> </w:t>
            </w:r>
            <w:r w:rsidR="002F6044">
              <w:rPr>
                <w:rFonts w:ascii="Times New Roman" w:hAnsi="Times New Roman" w:cs="Times New Roman"/>
                <w:noProof/>
                <w:sz w:val="24"/>
                <w:szCs w:val="24"/>
                <w:lang w:val="lt-LT"/>
              </w:rPr>
              <w:t>papildomus</w:t>
            </w:r>
            <w:r w:rsidR="00A01C83">
              <w:rPr>
                <w:rFonts w:ascii="Times New Roman" w:hAnsi="Times New Roman" w:cs="Times New Roman"/>
                <w:noProof/>
                <w:sz w:val="24"/>
                <w:szCs w:val="24"/>
                <w:lang w:val="lt-LT"/>
              </w:rPr>
              <w:t xml:space="preserve"> </w:t>
            </w:r>
            <w:r w:rsidR="00CD48BF">
              <w:rPr>
                <w:rFonts w:ascii="Times New Roman" w:hAnsi="Times New Roman" w:cs="Times New Roman"/>
                <w:noProof/>
                <w:sz w:val="24"/>
                <w:szCs w:val="24"/>
                <w:lang w:val="lt-LT"/>
              </w:rPr>
              <w:t>60 000 km</w:t>
            </w:r>
            <w:r w:rsidR="00CD48BF" w:rsidRPr="00C76F48">
              <w:rPr>
                <w:rFonts w:ascii="Times New Roman" w:hAnsi="Times New Roman" w:cs="Times New Roman"/>
                <w:noProof/>
                <w:sz w:val="24"/>
                <w:szCs w:val="24"/>
                <w:lang w:val="lt-LT"/>
              </w:rPr>
              <w:t xml:space="preserve"> </w:t>
            </w:r>
            <w:r w:rsidR="00CD48BF">
              <w:rPr>
                <w:rFonts w:ascii="Times New Roman" w:hAnsi="Times New Roman" w:cs="Times New Roman"/>
                <w:noProof/>
                <w:sz w:val="24"/>
                <w:szCs w:val="24"/>
                <w:lang w:val="lt-LT"/>
              </w:rPr>
              <w:t>arba daugiau</w:t>
            </w:r>
          </w:p>
        </w:tc>
        <w:tc>
          <w:tcPr>
            <w:tcW w:w="4653" w:type="dxa"/>
            <w:vAlign w:val="center"/>
          </w:tcPr>
          <w:p w14:paraId="542C7BD2" w14:textId="77777777" w:rsidR="00145DAF" w:rsidRPr="00DA170B" w:rsidRDefault="00D963A6" w:rsidP="00DA170B">
            <w:pPr>
              <w:jc w:val="both"/>
              <w:rPr>
                <w:rFonts w:ascii="Times New Roman" w:hAnsi="Times New Roman" w:cs="Times New Roman"/>
                <w:sz w:val="24"/>
                <w:szCs w:val="24"/>
              </w:rPr>
            </w:pPr>
            <w:r w:rsidRPr="00DA170B">
              <w:rPr>
                <w:rFonts w:ascii="Times New Roman" w:hAnsi="Times New Roman" w:cs="Times New Roman"/>
                <w:sz w:val="24"/>
                <w:szCs w:val="24"/>
              </w:rPr>
              <w:t xml:space="preserve">6 </w:t>
            </w:r>
            <w:r w:rsidRPr="00C76F48">
              <w:rPr>
                <w:rFonts w:ascii="Times New Roman" w:hAnsi="Times New Roman" w:cs="Times New Roman"/>
                <w:noProof/>
                <w:sz w:val="24"/>
                <w:szCs w:val="24"/>
                <w:lang w:val="lt-LT"/>
              </w:rPr>
              <w:t>balai</w:t>
            </w:r>
          </w:p>
        </w:tc>
      </w:tr>
    </w:tbl>
    <w:p w14:paraId="0893F747" w14:textId="48A26763" w:rsidR="00174E8F" w:rsidRPr="00174E8F" w:rsidRDefault="00174E8F" w:rsidP="00174E8F">
      <w:pPr>
        <w:spacing w:before="160" w:after="80" w:line="240" w:lineRule="auto"/>
        <w:jc w:val="both"/>
        <w:rPr>
          <w:rFonts w:ascii="Times New Roman" w:hAnsi="Times New Roman" w:cs="Times New Roman"/>
          <w:b/>
          <w:i/>
          <w:iCs/>
          <w:sz w:val="24"/>
          <w:szCs w:val="24"/>
          <w:lang w:val="lt-LT"/>
        </w:rPr>
      </w:pPr>
      <w:r w:rsidRPr="00174E8F">
        <w:rPr>
          <w:rFonts w:ascii="Times New Roman" w:hAnsi="Times New Roman" w:cs="Times New Roman"/>
          <w:b/>
          <w:i/>
          <w:iCs/>
          <w:sz w:val="24"/>
          <w:szCs w:val="24"/>
          <w:lang w:val="lt-LT"/>
        </w:rPr>
        <w:t>Jeigu tiekėjas pasiūlo nevienodą papildom</w:t>
      </w:r>
      <w:r w:rsidR="008755C9">
        <w:rPr>
          <w:rFonts w:ascii="Times New Roman" w:hAnsi="Times New Roman" w:cs="Times New Roman"/>
          <w:b/>
          <w:i/>
          <w:iCs/>
          <w:sz w:val="24"/>
          <w:szCs w:val="24"/>
          <w:lang w:val="lt-LT"/>
        </w:rPr>
        <w:t>os</w:t>
      </w:r>
      <w:r w:rsidRPr="00174E8F">
        <w:rPr>
          <w:rFonts w:ascii="Times New Roman" w:hAnsi="Times New Roman" w:cs="Times New Roman"/>
          <w:b/>
          <w:i/>
          <w:iCs/>
          <w:sz w:val="24"/>
          <w:szCs w:val="24"/>
          <w:lang w:val="lt-LT"/>
        </w:rPr>
        <w:t xml:space="preserve"> garantij</w:t>
      </w:r>
      <w:r w:rsidR="008755C9">
        <w:rPr>
          <w:rFonts w:ascii="Times New Roman" w:hAnsi="Times New Roman" w:cs="Times New Roman"/>
          <w:b/>
          <w:i/>
          <w:iCs/>
          <w:sz w:val="24"/>
          <w:szCs w:val="24"/>
          <w:lang w:val="lt-LT"/>
        </w:rPr>
        <w:t>os apimtį</w:t>
      </w:r>
      <w:r w:rsidRPr="00174E8F">
        <w:rPr>
          <w:rFonts w:ascii="Times New Roman" w:hAnsi="Times New Roman" w:cs="Times New Roman"/>
          <w:b/>
          <w:i/>
          <w:iCs/>
          <w:sz w:val="24"/>
          <w:szCs w:val="24"/>
          <w:lang w:val="lt-LT"/>
        </w:rPr>
        <w:t xml:space="preserve"> mėnesiais ir kilometrais, balai skiriami pagal </w:t>
      </w:r>
      <w:r w:rsidRPr="00174E8F">
        <w:rPr>
          <w:rFonts w:ascii="Times New Roman" w:hAnsi="Times New Roman" w:cs="Times New Roman"/>
          <w:b/>
          <w:bCs/>
          <w:i/>
          <w:iCs/>
          <w:sz w:val="24"/>
          <w:szCs w:val="24"/>
          <w:lang w:val="lt-LT"/>
        </w:rPr>
        <w:t>mažesnę</w:t>
      </w:r>
      <w:r w:rsidRPr="00174E8F">
        <w:rPr>
          <w:rFonts w:ascii="Times New Roman" w:hAnsi="Times New Roman" w:cs="Times New Roman"/>
          <w:b/>
          <w:i/>
          <w:iCs/>
          <w:sz w:val="24"/>
          <w:szCs w:val="24"/>
          <w:lang w:val="lt-LT"/>
        </w:rPr>
        <w:t xml:space="preserve"> pasiūlytą reikšmę.</w:t>
      </w:r>
      <w:r w:rsidR="0090194A">
        <w:rPr>
          <w:rFonts w:ascii="Times New Roman" w:hAnsi="Times New Roman" w:cs="Times New Roman"/>
          <w:b/>
          <w:i/>
          <w:iCs/>
          <w:sz w:val="24"/>
          <w:szCs w:val="24"/>
          <w:lang w:val="lt-LT"/>
        </w:rPr>
        <w:t xml:space="preserve"> </w:t>
      </w:r>
      <w:r w:rsidR="00A52053" w:rsidRPr="00A52053">
        <w:rPr>
          <w:rFonts w:ascii="Times New Roman" w:hAnsi="Times New Roman" w:cs="Times New Roman"/>
          <w:b/>
          <w:i/>
          <w:iCs/>
          <w:noProof/>
          <w:sz w:val="24"/>
          <w:szCs w:val="24"/>
          <w:lang w:val="lt-LT"/>
        </w:rPr>
        <w:t xml:space="preserve">Jeigu papildoma garantija nepasiūloma, skiriama </w:t>
      </w:r>
      <w:r w:rsidR="00A52053" w:rsidRPr="00A52053">
        <w:rPr>
          <w:rFonts w:ascii="Times New Roman" w:hAnsi="Times New Roman" w:cs="Times New Roman"/>
          <w:b/>
          <w:bCs/>
          <w:i/>
          <w:iCs/>
          <w:noProof/>
          <w:sz w:val="24"/>
          <w:szCs w:val="24"/>
          <w:lang w:val="lt-LT"/>
        </w:rPr>
        <w:t>0 balų</w:t>
      </w:r>
      <w:r w:rsidR="00A52053" w:rsidRPr="00A52053">
        <w:rPr>
          <w:rFonts w:ascii="Times New Roman" w:hAnsi="Times New Roman" w:cs="Times New Roman"/>
          <w:b/>
          <w:i/>
          <w:iCs/>
          <w:noProof/>
          <w:sz w:val="24"/>
          <w:szCs w:val="24"/>
          <w:lang w:val="lt-LT"/>
        </w:rPr>
        <w:t>.</w:t>
      </w:r>
    </w:p>
    <w:p w14:paraId="2F820336" w14:textId="77777777" w:rsidR="00174E8F" w:rsidRPr="00174E8F" w:rsidRDefault="00174E8F" w:rsidP="00174E8F">
      <w:pPr>
        <w:spacing w:before="160" w:after="80" w:line="240" w:lineRule="auto"/>
        <w:jc w:val="both"/>
        <w:rPr>
          <w:rFonts w:ascii="Times New Roman" w:hAnsi="Times New Roman" w:cs="Times New Roman"/>
          <w:bCs/>
          <w:sz w:val="24"/>
          <w:szCs w:val="24"/>
          <w:lang w:val="lt-LT"/>
        </w:rPr>
      </w:pPr>
      <w:r w:rsidRPr="00174E8F">
        <w:rPr>
          <w:rFonts w:ascii="Times New Roman" w:hAnsi="Times New Roman" w:cs="Times New Roman"/>
          <w:bCs/>
          <w:sz w:val="24"/>
          <w:szCs w:val="24"/>
          <w:lang w:val="lt-LT"/>
        </w:rPr>
        <w:t>Pavyzdžiui:</w:t>
      </w:r>
    </w:p>
    <w:p w14:paraId="29C1ECBC" w14:textId="77777777" w:rsidR="00174E8F" w:rsidRPr="00174E8F" w:rsidRDefault="00174E8F" w:rsidP="003A0C6B">
      <w:pPr>
        <w:numPr>
          <w:ilvl w:val="0"/>
          <w:numId w:val="10"/>
        </w:numPr>
        <w:tabs>
          <w:tab w:val="clear" w:pos="720"/>
        </w:tabs>
        <w:spacing w:after="0" w:line="240" w:lineRule="auto"/>
        <w:ind w:firstLine="0"/>
        <w:jc w:val="both"/>
        <w:rPr>
          <w:rFonts w:ascii="Times New Roman" w:hAnsi="Times New Roman" w:cs="Times New Roman"/>
          <w:bCs/>
          <w:sz w:val="24"/>
          <w:szCs w:val="24"/>
          <w:lang w:val="lt-LT"/>
        </w:rPr>
      </w:pPr>
      <w:r w:rsidRPr="00174E8F">
        <w:rPr>
          <w:rFonts w:ascii="Times New Roman" w:hAnsi="Times New Roman" w:cs="Times New Roman"/>
          <w:bCs/>
          <w:sz w:val="24"/>
          <w:szCs w:val="24"/>
          <w:lang w:val="lt-LT"/>
        </w:rPr>
        <w:t xml:space="preserve">jeigu pasiūlyta papildomai 24 mėn. ir 20 000 km – skiriami 2 balai; </w:t>
      </w:r>
    </w:p>
    <w:p w14:paraId="0FA3B208" w14:textId="77777777" w:rsidR="00174E8F" w:rsidRPr="00174E8F" w:rsidRDefault="00174E8F" w:rsidP="00174E8F">
      <w:pPr>
        <w:numPr>
          <w:ilvl w:val="0"/>
          <w:numId w:val="10"/>
        </w:numPr>
        <w:spacing w:after="0" w:line="240" w:lineRule="auto"/>
        <w:ind w:firstLine="0"/>
        <w:jc w:val="both"/>
        <w:rPr>
          <w:rFonts w:ascii="Times New Roman" w:hAnsi="Times New Roman" w:cs="Times New Roman"/>
          <w:bCs/>
          <w:sz w:val="24"/>
          <w:szCs w:val="24"/>
          <w:lang w:val="lt-LT"/>
        </w:rPr>
      </w:pPr>
      <w:r w:rsidRPr="00174E8F">
        <w:rPr>
          <w:rFonts w:ascii="Times New Roman" w:hAnsi="Times New Roman" w:cs="Times New Roman"/>
          <w:bCs/>
          <w:sz w:val="24"/>
          <w:szCs w:val="24"/>
          <w:lang w:val="lt-LT"/>
        </w:rPr>
        <w:t xml:space="preserve">jeigu pasiūlyta papildomai 12 mėn. ir 40 000 km – skiriami 2 balai; </w:t>
      </w:r>
    </w:p>
    <w:p w14:paraId="15F18632" w14:textId="77777777" w:rsidR="00174E8F" w:rsidRPr="00174E8F" w:rsidRDefault="00174E8F" w:rsidP="00174E8F">
      <w:pPr>
        <w:numPr>
          <w:ilvl w:val="0"/>
          <w:numId w:val="10"/>
        </w:numPr>
        <w:spacing w:after="0" w:line="240" w:lineRule="auto"/>
        <w:ind w:firstLine="0"/>
        <w:jc w:val="both"/>
        <w:rPr>
          <w:rFonts w:ascii="Times New Roman" w:hAnsi="Times New Roman" w:cs="Times New Roman"/>
          <w:bCs/>
          <w:sz w:val="24"/>
          <w:szCs w:val="24"/>
          <w:lang w:val="lt-LT"/>
        </w:rPr>
      </w:pPr>
      <w:r w:rsidRPr="00174E8F">
        <w:rPr>
          <w:rFonts w:ascii="Times New Roman" w:hAnsi="Times New Roman" w:cs="Times New Roman"/>
          <w:bCs/>
          <w:sz w:val="24"/>
          <w:szCs w:val="24"/>
          <w:lang w:val="lt-LT"/>
        </w:rPr>
        <w:t xml:space="preserve">jeigu pasiūlyta papildomai 36 mėn. ir 60 000 km – skiriami 6 balai. </w:t>
      </w:r>
    </w:p>
    <w:p w14:paraId="237A9CF1" w14:textId="4FF82C44" w:rsidR="004E3F52" w:rsidRPr="00E75CAE" w:rsidRDefault="00174E8F" w:rsidP="00E75CAE">
      <w:pPr>
        <w:spacing w:before="160" w:after="80" w:line="240" w:lineRule="auto"/>
        <w:jc w:val="both"/>
        <w:rPr>
          <w:rFonts w:ascii="Times New Roman" w:hAnsi="Times New Roman" w:cs="Times New Roman"/>
          <w:b/>
          <w:sz w:val="24"/>
          <w:szCs w:val="24"/>
          <w:lang w:val="lt-LT"/>
        </w:rPr>
      </w:pPr>
      <w:r w:rsidRPr="00174E8F">
        <w:rPr>
          <w:rFonts w:ascii="Times New Roman" w:hAnsi="Times New Roman" w:cs="Times New Roman"/>
          <w:b/>
          <w:sz w:val="24"/>
          <w:szCs w:val="24"/>
          <w:lang w:val="lt-LT"/>
        </w:rPr>
        <w:t xml:space="preserve">Maksimalus balų skaičius pagal šį kriterijų – </w:t>
      </w:r>
      <w:r w:rsidRPr="00174E8F">
        <w:rPr>
          <w:rFonts w:ascii="Times New Roman" w:hAnsi="Times New Roman" w:cs="Times New Roman"/>
          <w:b/>
          <w:bCs/>
          <w:sz w:val="24"/>
          <w:szCs w:val="24"/>
          <w:lang w:val="lt-LT"/>
        </w:rPr>
        <w:t>6 balai</w:t>
      </w:r>
      <w:r w:rsidRPr="00174E8F">
        <w:rPr>
          <w:rFonts w:ascii="Times New Roman" w:hAnsi="Times New Roman" w:cs="Times New Roman"/>
          <w:b/>
          <w:sz w:val="24"/>
          <w:szCs w:val="24"/>
          <w:lang w:val="lt-LT"/>
        </w:rPr>
        <w:t>.</w:t>
      </w:r>
    </w:p>
    <w:p w14:paraId="4737C6FC" w14:textId="7177FEE5" w:rsidR="00145DAF" w:rsidRPr="00013C43" w:rsidRDefault="00D963A6" w:rsidP="00DA170B">
      <w:pPr>
        <w:spacing w:before="160" w:after="80"/>
        <w:jc w:val="both"/>
        <w:rPr>
          <w:rFonts w:ascii="Times New Roman" w:hAnsi="Times New Roman" w:cs="Times New Roman"/>
          <w:sz w:val="24"/>
          <w:szCs w:val="24"/>
          <w:lang w:val="pt-BR"/>
        </w:rPr>
      </w:pPr>
      <w:r w:rsidRPr="00013C43">
        <w:rPr>
          <w:rFonts w:ascii="Times New Roman" w:hAnsi="Times New Roman" w:cs="Times New Roman"/>
          <w:b/>
          <w:sz w:val="24"/>
          <w:szCs w:val="24"/>
          <w:lang w:val="pt-BR"/>
        </w:rPr>
        <w:t xml:space="preserve">7. </w:t>
      </w:r>
      <w:r w:rsidRPr="000C718C">
        <w:rPr>
          <w:rFonts w:ascii="Times New Roman" w:hAnsi="Times New Roman" w:cs="Times New Roman"/>
          <w:b/>
          <w:bCs/>
          <w:noProof/>
          <w:sz w:val="24"/>
          <w:szCs w:val="24"/>
          <w:lang w:val="lt-LT"/>
        </w:rPr>
        <w:t>Papildomos įrangos</w:t>
      </w:r>
      <w:r w:rsidR="000C718C" w:rsidRPr="000C718C">
        <w:rPr>
          <w:rFonts w:ascii="Times New Roman" w:hAnsi="Times New Roman" w:cs="Times New Roman"/>
          <w:b/>
          <w:bCs/>
          <w:noProof/>
          <w:sz w:val="24"/>
          <w:szCs w:val="24"/>
          <w:lang w:val="lt-LT"/>
        </w:rPr>
        <w:t xml:space="preserve"> (Į)</w:t>
      </w:r>
      <w:r w:rsidRPr="000C718C">
        <w:rPr>
          <w:rFonts w:ascii="Times New Roman" w:hAnsi="Times New Roman" w:cs="Times New Roman"/>
          <w:b/>
          <w:bCs/>
          <w:noProof/>
          <w:sz w:val="24"/>
          <w:szCs w:val="24"/>
          <w:lang w:val="lt-LT"/>
        </w:rPr>
        <w:t xml:space="preserve"> kriterijus vertinamas taip:</w:t>
      </w:r>
    </w:p>
    <w:p w14:paraId="41D98A0A" w14:textId="77777777" w:rsidR="00145DAF" w:rsidRPr="00874F9B" w:rsidRDefault="00D963A6" w:rsidP="0067328E">
      <w:pPr>
        <w:spacing w:after="0" w:line="240" w:lineRule="auto"/>
        <w:jc w:val="both"/>
        <w:rPr>
          <w:rFonts w:ascii="Times New Roman" w:hAnsi="Times New Roman" w:cs="Times New Roman"/>
          <w:noProof/>
          <w:sz w:val="24"/>
          <w:szCs w:val="24"/>
          <w:lang w:val="lt-LT"/>
        </w:rPr>
      </w:pPr>
      <w:r w:rsidRPr="00874F9B">
        <w:rPr>
          <w:rFonts w:ascii="Times New Roman" w:hAnsi="Times New Roman" w:cs="Times New Roman"/>
          <w:noProof/>
          <w:sz w:val="24"/>
          <w:szCs w:val="24"/>
          <w:lang w:val="lt-LT"/>
        </w:rPr>
        <w:t>Tiekėjui už kiekvieną pasiūlytą papildomos įrangos elementą, atitinkantį pirkimo dokumentų reikalavimus, skiriama po 1 balą, bet iš viso ne daugiau kaip 5 balai:</w:t>
      </w:r>
    </w:p>
    <w:p w14:paraId="519168F7" w14:textId="77777777" w:rsidR="00145DAF" w:rsidRPr="0067328E" w:rsidRDefault="00D963A6" w:rsidP="0067328E">
      <w:pPr>
        <w:pStyle w:val="ListBullet"/>
        <w:spacing w:before="120" w:after="0" w:line="240" w:lineRule="auto"/>
        <w:ind w:left="357" w:hanging="357"/>
        <w:jc w:val="both"/>
        <w:rPr>
          <w:rFonts w:ascii="Times New Roman" w:hAnsi="Times New Roman" w:cs="Times New Roman"/>
          <w:noProof/>
          <w:sz w:val="24"/>
          <w:szCs w:val="24"/>
          <w:lang w:val="lt-LT"/>
        </w:rPr>
      </w:pPr>
      <w:r w:rsidRPr="0067328E">
        <w:rPr>
          <w:rFonts w:ascii="Times New Roman" w:hAnsi="Times New Roman" w:cs="Times New Roman"/>
          <w:noProof/>
          <w:sz w:val="24"/>
          <w:szCs w:val="24"/>
          <w:lang w:val="lt-LT"/>
        </w:rPr>
        <w:t>navigacija;</w:t>
      </w:r>
    </w:p>
    <w:p w14:paraId="5274A292" w14:textId="5552E2C9" w:rsidR="00145DAF" w:rsidRPr="0067328E" w:rsidRDefault="00D963A6" w:rsidP="0067328E">
      <w:pPr>
        <w:pStyle w:val="ListBullet"/>
        <w:spacing w:after="0" w:line="240" w:lineRule="auto"/>
        <w:jc w:val="both"/>
        <w:rPr>
          <w:rFonts w:ascii="Times New Roman" w:hAnsi="Times New Roman" w:cs="Times New Roman"/>
          <w:noProof/>
          <w:sz w:val="24"/>
          <w:szCs w:val="24"/>
          <w:lang w:val="lt-LT"/>
        </w:rPr>
      </w:pPr>
      <w:r w:rsidRPr="772C7639">
        <w:rPr>
          <w:rFonts w:ascii="Times New Roman" w:hAnsi="Times New Roman" w:cs="Times New Roman"/>
          <w:noProof/>
          <w:sz w:val="24"/>
          <w:szCs w:val="24"/>
          <w:lang w:val="lt-LT"/>
        </w:rPr>
        <w:t>360 laipsnių aplinkos matymo kameros;</w:t>
      </w:r>
    </w:p>
    <w:p w14:paraId="5F8DA8E2" w14:textId="77777777" w:rsidR="00145DAF" w:rsidRPr="0067328E" w:rsidRDefault="00D963A6" w:rsidP="0067328E">
      <w:pPr>
        <w:pStyle w:val="ListBullet"/>
        <w:spacing w:after="0" w:line="240" w:lineRule="auto"/>
        <w:jc w:val="both"/>
        <w:rPr>
          <w:rFonts w:ascii="Times New Roman" w:hAnsi="Times New Roman" w:cs="Times New Roman"/>
          <w:noProof/>
          <w:sz w:val="24"/>
          <w:szCs w:val="24"/>
          <w:lang w:val="lt-LT"/>
        </w:rPr>
      </w:pPr>
      <w:r w:rsidRPr="0067328E">
        <w:rPr>
          <w:rFonts w:ascii="Times New Roman" w:hAnsi="Times New Roman" w:cs="Times New Roman"/>
          <w:noProof/>
          <w:sz w:val="24"/>
          <w:szCs w:val="24"/>
          <w:lang w:val="lt-LT"/>
        </w:rPr>
        <w:t>eismo juostų stebėjimo palaikymo sistema;</w:t>
      </w:r>
    </w:p>
    <w:p w14:paraId="5894CAE1" w14:textId="77777777" w:rsidR="00145DAF" w:rsidRPr="0067328E" w:rsidRDefault="00D963A6" w:rsidP="0067328E">
      <w:pPr>
        <w:pStyle w:val="ListBullet"/>
        <w:spacing w:after="0" w:line="240" w:lineRule="auto"/>
        <w:jc w:val="both"/>
        <w:rPr>
          <w:rFonts w:ascii="Times New Roman" w:hAnsi="Times New Roman" w:cs="Times New Roman"/>
          <w:noProof/>
          <w:sz w:val="24"/>
          <w:szCs w:val="24"/>
          <w:lang w:val="lt-LT"/>
        </w:rPr>
      </w:pPr>
      <w:r w:rsidRPr="0067328E">
        <w:rPr>
          <w:rFonts w:ascii="Times New Roman" w:hAnsi="Times New Roman" w:cs="Times New Roman"/>
          <w:noProof/>
          <w:sz w:val="24"/>
          <w:szCs w:val="24"/>
          <w:lang w:val="lt-LT"/>
        </w:rPr>
        <w:t>kelio ženklų atpažinimo sistema;</w:t>
      </w:r>
    </w:p>
    <w:p w14:paraId="5F37FF57" w14:textId="77777777" w:rsidR="00145DAF" w:rsidRPr="00874F9B" w:rsidRDefault="00D963A6" w:rsidP="0067328E">
      <w:pPr>
        <w:pStyle w:val="ListBullet"/>
        <w:spacing w:after="0" w:line="240" w:lineRule="auto"/>
        <w:jc w:val="both"/>
        <w:rPr>
          <w:rFonts w:ascii="Times New Roman" w:hAnsi="Times New Roman" w:cs="Times New Roman"/>
          <w:noProof/>
          <w:sz w:val="24"/>
          <w:szCs w:val="24"/>
          <w:lang w:val="lt-LT"/>
        </w:rPr>
      </w:pPr>
      <w:r w:rsidRPr="0067328E">
        <w:rPr>
          <w:rFonts w:ascii="Times New Roman" w:hAnsi="Times New Roman" w:cs="Times New Roman"/>
          <w:noProof/>
          <w:sz w:val="24"/>
          <w:szCs w:val="24"/>
          <w:lang w:val="lt-LT"/>
        </w:rPr>
        <w:t>multifunkcinis vairaratis su radijo ir telefono</w:t>
      </w:r>
      <w:r w:rsidRPr="00013C43">
        <w:rPr>
          <w:rFonts w:ascii="Times New Roman" w:hAnsi="Times New Roman" w:cs="Times New Roman"/>
          <w:sz w:val="24"/>
          <w:szCs w:val="24"/>
          <w:lang w:val="pt-BR"/>
        </w:rPr>
        <w:t xml:space="preserve"> </w:t>
      </w:r>
      <w:r w:rsidRPr="00874F9B">
        <w:rPr>
          <w:rFonts w:ascii="Times New Roman" w:hAnsi="Times New Roman" w:cs="Times New Roman"/>
          <w:noProof/>
          <w:sz w:val="24"/>
          <w:szCs w:val="24"/>
          <w:lang w:val="lt-LT"/>
        </w:rPr>
        <w:t>valdymu.</w:t>
      </w:r>
    </w:p>
    <w:p w14:paraId="024B9223" w14:textId="77777777" w:rsidR="00145DAF" w:rsidRPr="00874F9B" w:rsidRDefault="00D963A6" w:rsidP="0067328E">
      <w:pPr>
        <w:spacing w:before="120" w:line="240" w:lineRule="auto"/>
        <w:jc w:val="both"/>
        <w:rPr>
          <w:rFonts w:ascii="Times New Roman" w:hAnsi="Times New Roman" w:cs="Times New Roman"/>
          <w:b/>
          <w:bCs/>
          <w:i/>
          <w:iCs/>
          <w:noProof/>
          <w:sz w:val="24"/>
          <w:szCs w:val="24"/>
          <w:lang w:val="lt-LT"/>
        </w:rPr>
      </w:pPr>
      <w:r w:rsidRPr="00874F9B">
        <w:rPr>
          <w:rFonts w:ascii="Times New Roman" w:hAnsi="Times New Roman" w:cs="Times New Roman"/>
          <w:b/>
          <w:bCs/>
          <w:i/>
          <w:iCs/>
          <w:noProof/>
          <w:sz w:val="24"/>
          <w:szCs w:val="24"/>
          <w:lang w:val="lt-LT"/>
        </w:rPr>
        <w:t>Balai skiriami tik už tokią papildomą įrangą, kuri yra aiškiai nurodyta tiekėjo pasiūlyme ir kurios atitiktį galima objektyviai patikrinti pagal kartu su pasiūlymu pateiktus dokumentus.</w:t>
      </w:r>
    </w:p>
    <w:p w14:paraId="283200EA" w14:textId="77777777" w:rsidR="00145DAF" w:rsidRPr="00874F9B" w:rsidRDefault="00D963A6" w:rsidP="00DA170B">
      <w:pPr>
        <w:spacing w:before="160" w:after="80"/>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8. </w:t>
      </w:r>
      <w:r w:rsidRPr="00874F9B">
        <w:rPr>
          <w:rFonts w:ascii="Times New Roman" w:hAnsi="Times New Roman" w:cs="Times New Roman"/>
          <w:b/>
          <w:bCs/>
          <w:noProof/>
          <w:sz w:val="24"/>
          <w:szCs w:val="24"/>
          <w:lang w:val="lt-LT"/>
        </w:rPr>
        <w:t>Bendras ekonominio naudingumo balas apskaičiuojamas pagal formulę:</w:t>
      </w:r>
    </w:p>
    <w:p w14:paraId="2159CD54" w14:textId="77777777" w:rsidR="00145DAF" w:rsidRPr="00874F9B" w:rsidRDefault="00D963A6" w:rsidP="00470DA1">
      <w:pPr>
        <w:spacing w:before="120"/>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E = K + PT + GT + Į</w:t>
      </w:r>
    </w:p>
    <w:p w14:paraId="0D26E277" w14:textId="0C4BD1E2" w:rsidR="00145DAF" w:rsidRPr="00874F9B" w:rsidRDefault="00D963A6" w:rsidP="00DA170B">
      <w:pPr>
        <w:jc w:val="both"/>
        <w:rPr>
          <w:rFonts w:ascii="Times New Roman" w:hAnsi="Times New Roman" w:cs="Times New Roman"/>
          <w:noProof/>
          <w:sz w:val="24"/>
          <w:szCs w:val="24"/>
          <w:lang w:val="lt-LT"/>
        </w:rPr>
      </w:pPr>
      <w:r w:rsidRPr="00874F9B">
        <w:rPr>
          <w:rFonts w:ascii="Times New Roman" w:hAnsi="Times New Roman" w:cs="Times New Roman"/>
          <w:i/>
          <w:noProof/>
          <w:sz w:val="24"/>
          <w:szCs w:val="24"/>
          <w:lang w:val="lt-LT"/>
        </w:rPr>
        <w:t xml:space="preserve">kur </w:t>
      </w:r>
      <w:r w:rsidRPr="00874F9B">
        <w:rPr>
          <w:rFonts w:ascii="Times New Roman" w:hAnsi="Times New Roman" w:cs="Times New Roman"/>
          <w:b/>
          <w:noProof/>
          <w:sz w:val="24"/>
          <w:szCs w:val="24"/>
          <w:lang w:val="lt-LT"/>
        </w:rPr>
        <w:t>E</w:t>
      </w:r>
      <w:r w:rsidRPr="00874F9B">
        <w:rPr>
          <w:rFonts w:ascii="Times New Roman" w:hAnsi="Times New Roman" w:cs="Times New Roman"/>
          <w:noProof/>
          <w:sz w:val="24"/>
          <w:szCs w:val="24"/>
          <w:lang w:val="lt-LT"/>
        </w:rPr>
        <w:t xml:space="preserve"> - bendras ekonominio naudingumo balas.</w:t>
      </w:r>
    </w:p>
    <w:p w14:paraId="27CAA5A1" w14:textId="77777777" w:rsidR="00145DAF" w:rsidRPr="00874F9B" w:rsidRDefault="00D963A6" w:rsidP="00A22339">
      <w:pPr>
        <w:spacing w:before="120" w:after="80" w:line="240" w:lineRule="auto"/>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9. </w:t>
      </w:r>
      <w:r w:rsidRPr="00874F9B">
        <w:rPr>
          <w:rFonts w:ascii="Times New Roman" w:hAnsi="Times New Roman" w:cs="Times New Roman"/>
          <w:noProof/>
          <w:sz w:val="24"/>
          <w:szCs w:val="24"/>
          <w:lang w:val="lt-LT"/>
        </w:rPr>
        <w:t>Laimėjusiu laikomas tas pasiūlymas, kuris po įvertinimo surenka didžiausią bendrą ekonominio naudingumo balų skaičių.</w:t>
      </w:r>
    </w:p>
    <w:p w14:paraId="2440E662" w14:textId="77777777" w:rsidR="00145DAF" w:rsidRPr="00874F9B" w:rsidRDefault="00D963A6" w:rsidP="00A22339">
      <w:pPr>
        <w:spacing w:before="120" w:after="80" w:line="240" w:lineRule="auto"/>
        <w:jc w:val="both"/>
        <w:rPr>
          <w:rFonts w:ascii="Times New Roman" w:hAnsi="Times New Roman" w:cs="Times New Roman"/>
          <w:noProof/>
          <w:sz w:val="24"/>
          <w:szCs w:val="24"/>
          <w:lang w:val="lt-LT"/>
        </w:rPr>
      </w:pPr>
      <w:r w:rsidRPr="00874F9B">
        <w:rPr>
          <w:rFonts w:ascii="Times New Roman" w:hAnsi="Times New Roman" w:cs="Times New Roman"/>
          <w:b/>
          <w:noProof/>
          <w:sz w:val="24"/>
          <w:szCs w:val="24"/>
          <w:lang w:val="lt-LT"/>
        </w:rPr>
        <w:t xml:space="preserve">10. </w:t>
      </w:r>
      <w:r w:rsidRPr="00874F9B">
        <w:rPr>
          <w:rFonts w:ascii="Times New Roman" w:hAnsi="Times New Roman" w:cs="Times New Roman"/>
          <w:noProof/>
          <w:sz w:val="24"/>
          <w:szCs w:val="24"/>
          <w:lang w:val="lt-LT"/>
        </w:rPr>
        <w:t>Jeigu dviejų ar daugiau tiekėjų pasiūlymų bendras ekonominio naudingumo balų skaičius yra vienodas, pirmesnė vieta suteikiama tam pasiūlymui, kurio kainos kriterijaus balas yra didesnis. Jeigu ir šie balai vienodi, taikomos pirkimo dokumentuose nustatytos lygiateisiškumo sprendimo taisyklės.</w:t>
      </w:r>
    </w:p>
    <w:p w14:paraId="68D30FB9" w14:textId="77777777" w:rsidR="00145DAF" w:rsidRPr="00013C43" w:rsidRDefault="00D963A6" w:rsidP="00A22339">
      <w:pPr>
        <w:spacing w:before="120" w:after="80" w:line="240" w:lineRule="auto"/>
        <w:jc w:val="both"/>
        <w:rPr>
          <w:rFonts w:ascii="Times New Roman" w:hAnsi="Times New Roman" w:cs="Times New Roman"/>
          <w:sz w:val="24"/>
          <w:szCs w:val="24"/>
          <w:lang w:val="lt-LT"/>
        </w:rPr>
      </w:pPr>
      <w:r w:rsidRPr="00874F9B">
        <w:rPr>
          <w:rFonts w:ascii="Times New Roman" w:hAnsi="Times New Roman" w:cs="Times New Roman"/>
          <w:b/>
          <w:noProof/>
          <w:sz w:val="24"/>
          <w:szCs w:val="24"/>
          <w:lang w:val="lt-LT"/>
        </w:rPr>
        <w:lastRenderedPageBreak/>
        <w:t xml:space="preserve">11. </w:t>
      </w:r>
      <w:r w:rsidRPr="00874F9B">
        <w:rPr>
          <w:rFonts w:ascii="Times New Roman" w:hAnsi="Times New Roman" w:cs="Times New Roman"/>
          <w:noProof/>
          <w:sz w:val="24"/>
          <w:szCs w:val="24"/>
          <w:lang w:val="lt-LT"/>
        </w:rPr>
        <w:t>Tiekėjas, kurio pasiūlymui pagal šiuos vertinimo kriterijus buvo skirti papildomi balai, sutarties vykdymo metu privalo užtikrinti, kad pasiūlyme nurodyti ir įvertinti kriterijai būtų faktiškai įgyvendinti visą sutarties vykdymo laikotarpį, kiek tai susiję su konkretaus kriterijaus pobūdžiu</w:t>
      </w:r>
      <w:r w:rsidRPr="00013C43">
        <w:rPr>
          <w:rFonts w:ascii="Times New Roman" w:hAnsi="Times New Roman" w:cs="Times New Roman"/>
          <w:sz w:val="24"/>
          <w:szCs w:val="24"/>
          <w:lang w:val="lt-LT"/>
        </w:rPr>
        <w:t>.</w:t>
      </w:r>
    </w:p>
    <w:p w14:paraId="040F090C" w14:textId="5458DBBA" w:rsidR="00145DAF" w:rsidRPr="000E4B63" w:rsidRDefault="00D963A6" w:rsidP="00A22339">
      <w:pPr>
        <w:spacing w:before="120" w:after="80" w:line="240" w:lineRule="auto"/>
        <w:jc w:val="both"/>
        <w:rPr>
          <w:rFonts w:ascii="Times New Roman" w:hAnsi="Times New Roman" w:cs="Times New Roman"/>
          <w:noProof/>
          <w:sz w:val="24"/>
          <w:szCs w:val="24"/>
          <w:lang w:val="lt-LT"/>
        </w:rPr>
      </w:pPr>
      <w:r w:rsidRPr="00013C43">
        <w:rPr>
          <w:rFonts w:ascii="Times New Roman" w:hAnsi="Times New Roman" w:cs="Times New Roman"/>
          <w:b/>
          <w:sz w:val="24"/>
          <w:szCs w:val="24"/>
          <w:lang w:val="lt-LT"/>
        </w:rPr>
        <w:t xml:space="preserve">12. </w:t>
      </w:r>
      <w:r w:rsidRPr="000E4B63">
        <w:rPr>
          <w:rFonts w:ascii="Times New Roman" w:hAnsi="Times New Roman" w:cs="Times New Roman"/>
          <w:noProof/>
          <w:sz w:val="24"/>
          <w:szCs w:val="24"/>
          <w:lang w:val="lt-LT"/>
        </w:rPr>
        <w:t xml:space="preserve">Pirkimo sutartyje numatyta Perkančiosios organizacijos teisė tikrinti šių įsipareigojimų vykdymą ir sankcijos už </w:t>
      </w:r>
      <w:r w:rsidR="000E4B63">
        <w:rPr>
          <w:rFonts w:ascii="Times New Roman" w:hAnsi="Times New Roman" w:cs="Times New Roman"/>
          <w:noProof/>
          <w:sz w:val="24"/>
          <w:szCs w:val="24"/>
          <w:lang w:val="lt-LT"/>
        </w:rPr>
        <w:t>Tiekėjo prisiimtų</w:t>
      </w:r>
      <w:r w:rsidRPr="000E4B63">
        <w:rPr>
          <w:rFonts w:ascii="Times New Roman" w:hAnsi="Times New Roman" w:cs="Times New Roman"/>
          <w:noProof/>
          <w:sz w:val="24"/>
          <w:szCs w:val="24"/>
          <w:lang w:val="lt-LT"/>
        </w:rPr>
        <w:t xml:space="preserve"> įsipareigojimų nevykdymą ar netinkamą vykdymą.</w:t>
      </w:r>
    </w:p>
    <w:sectPr w:rsidR="00145DAF" w:rsidRPr="000E4B63" w:rsidSect="00B015C8">
      <w:footerReference w:type="default" r:id="rId1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66D41" w14:textId="77777777" w:rsidR="004A277A" w:rsidRDefault="004A277A" w:rsidP="00B015C8">
      <w:pPr>
        <w:spacing w:after="0" w:line="240" w:lineRule="auto"/>
      </w:pPr>
      <w:r>
        <w:separator/>
      </w:r>
    </w:p>
  </w:endnote>
  <w:endnote w:type="continuationSeparator" w:id="0">
    <w:p w14:paraId="01062455" w14:textId="77777777" w:rsidR="004A277A" w:rsidRDefault="004A277A" w:rsidP="00B01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023880"/>
      <w:docPartObj>
        <w:docPartGallery w:val="Page Numbers (Bottom of Page)"/>
        <w:docPartUnique/>
      </w:docPartObj>
    </w:sdtPr>
    <w:sdtContent>
      <w:p w14:paraId="0BF84513" w14:textId="018448AB" w:rsidR="00B015C8" w:rsidRDefault="00B015C8">
        <w:pPr>
          <w:pStyle w:val="Footer"/>
          <w:jc w:val="right"/>
        </w:pPr>
        <w:r>
          <w:fldChar w:fldCharType="begin"/>
        </w:r>
        <w:r>
          <w:instrText>PAGE   \* MERGEFORMAT</w:instrText>
        </w:r>
        <w:r>
          <w:fldChar w:fldCharType="separate"/>
        </w:r>
        <w:r>
          <w:rPr>
            <w:lang w:val="lt-LT"/>
          </w:rPr>
          <w:t>2</w:t>
        </w:r>
        <w:r>
          <w:fldChar w:fldCharType="end"/>
        </w:r>
      </w:p>
    </w:sdtContent>
  </w:sdt>
  <w:p w14:paraId="7597F924" w14:textId="77777777" w:rsidR="00B015C8" w:rsidRDefault="00B015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4E5EC" w14:textId="77777777" w:rsidR="004A277A" w:rsidRDefault="004A277A" w:rsidP="00B015C8">
      <w:pPr>
        <w:spacing w:after="0" w:line="240" w:lineRule="auto"/>
      </w:pPr>
      <w:r>
        <w:separator/>
      </w:r>
    </w:p>
  </w:footnote>
  <w:footnote w:type="continuationSeparator" w:id="0">
    <w:p w14:paraId="04CEEA97" w14:textId="77777777" w:rsidR="004A277A" w:rsidRDefault="004A277A" w:rsidP="00B01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8982972"/>
    <w:multiLevelType w:val="multilevel"/>
    <w:tmpl w:val="8A08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373889">
    <w:abstractNumId w:val="8"/>
  </w:num>
  <w:num w:numId="2" w16cid:durableId="1642686037">
    <w:abstractNumId w:val="6"/>
  </w:num>
  <w:num w:numId="3" w16cid:durableId="1037125190">
    <w:abstractNumId w:val="5"/>
  </w:num>
  <w:num w:numId="4" w16cid:durableId="1773628388">
    <w:abstractNumId w:val="4"/>
  </w:num>
  <w:num w:numId="5" w16cid:durableId="773939352">
    <w:abstractNumId w:val="7"/>
  </w:num>
  <w:num w:numId="6" w16cid:durableId="1803886719">
    <w:abstractNumId w:val="3"/>
  </w:num>
  <w:num w:numId="7" w16cid:durableId="1985163925">
    <w:abstractNumId w:val="2"/>
  </w:num>
  <w:num w:numId="8" w16cid:durableId="324407163">
    <w:abstractNumId w:val="1"/>
  </w:num>
  <w:num w:numId="9" w16cid:durableId="751200274">
    <w:abstractNumId w:val="0"/>
  </w:num>
  <w:num w:numId="10" w16cid:durableId="18352231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27"/>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692"/>
    <w:rsid w:val="00013C43"/>
    <w:rsid w:val="00015249"/>
    <w:rsid w:val="00017A27"/>
    <w:rsid w:val="00034616"/>
    <w:rsid w:val="000561BA"/>
    <w:rsid w:val="0006063C"/>
    <w:rsid w:val="000C718C"/>
    <w:rsid w:val="000E4B63"/>
    <w:rsid w:val="00134BCC"/>
    <w:rsid w:val="001373A9"/>
    <w:rsid w:val="00145DAF"/>
    <w:rsid w:val="0015074B"/>
    <w:rsid w:val="00174E8F"/>
    <w:rsid w:val="001765FB"/>
    <w:rsid w:val="001B69C3"/>
    <w:rsid w:val="001D381C"/>
    <w:rsid w:val="001D383A"/>
    <w:rsid w:val="0020049B"/>
    <w:rsid w:val="002023C4"/>
    <w:rsid w:val="00205569"/>
    <w:rsid w:val="00212B7E"/>
    <w:rsid w:val="00231099"/>
    <w:rsid w:val="00264154"/>
    <w:rsid w:val="002837B2"/>
    <w:rsid w:val="00292279"/>
    <w:rsid w:val="0029639D"/>
    <w:rsid w:val="002A674C"/>
    <w:rsid w:val="002B0848"/>
    <w:rsid w:val="002E2960"/>
    <w:rsid w:val="002F6044"/>
    <w:rsid w:val="00317C03"/>
    <w:rsid w:val="00326F90"/>
    <w:rsid w:val="003363D5"/>
    <w:rsid w:val="0035379C"/>
    <w:rsid w:val="00354777"/>
    <w:rsid w:val="00367282"/>
    <w:rsid w:val="00367D03"/>
    <w:rsid w:val="00392237"/>
    <w:rsid w:val="0039375E"/>
    <w:rsid w:val="003A0C6B"/>
    <w:rsid w:val="003D0D67"/>
    <w:rsid w:val="003F1762"/>
    <w:rsid w:val="004269EB"/>
    <w:rsid w:val="00441C31"/>
    <w:rsid w:val="004608A9"/>
    <w:rsid w:val="00461A25"/>
    <w:rsid w:val="00470DA1"/>
    <w:rsid w:val="00482A5B"/>
    <w:rsid w:val="00494C3E"/>
    <w:rsid w:val="004A277A"/>
    <w:rsid w:val="004D7198"/>
    <w:rsid w:val="004E08AE"/>
    <w:rsid w:val="004E3F52"/>
    <w:rsid w:val="004F0D1C"/>
    <w:rsid w:val="004F0DDC"/>
    <w:rsid w:val="005023B3"/>
    <w:rsid w:val="005C6AA1"/>
    <w:rsid w:val="005D1286"/>
    <w:rsid w:val="0061626D"/>
    <w:rsid w:val="00637D74"/>
    <w:rsid w:val="0067328E"/>
    <w:rsid w:val="006A4215"/>
    <w:rsid w:val="006E58F0"/>
    <w:rsid w:val="00730AC3"/>
    <w:rsid w:val="00741907"/>
    <w:rsid w:val="0077166A"/>
    <w:rsid w:val="0077525F"/>
    <w:rsid w:val="00796EAA"/>
    <w:rsid w:val="007B0E67"/>
    <w:rsid w:val="007D7090"/>
    <w:rsid w:val="007F62EB"/>
    <w:rsid w:val="00835006"/>
    <w:rsid w:val="00843BAC"/>
    <w:rsid w:val="0086280D"/>
    <w:rsid w:val="00874F9B"/>
    <w:rsid w:val="008755C9"/>
    <w:rsid w:val="008A0B38"/>
    <w:rsid w:val="008A51DB"/>
    <w:rsid w:val="008F6ED3"/>
    <w:rsid w:val="0090194A"/>
    <w:rsid w:val="009076DB"/>
    <w:rsid w:val="00910ED0"/>
    <w:rsid w:val="009150E4"/>
    <w:rsid w:val="00940595"/>
    <w:rsid w:val="00952FE7"/>
    <w:rsid w:val="00954F67"/>
    <w:rsid w:val="00964064"/>
    <w:rsid w:val="00972B55"/>
    <w:rsid w:val="009732A3"/>
    <w:rsid w:val="00973399"/>
    <w:rsid w:val="009A2C66"/>
    <w:rsid w:val="009B6698"/>
    <w:rsid w:val="009C6773"/>
    <w:rsid w:val="009D7CAC"/>
    <w:rsid w:val="009E5CE5"/>
    <w:rsid w:val="009F7F13"/>
    <w:rsid w:val="00A01C83"/>
    <w:rsid w:val="00A22339"/>
    <w:rsid w:val="00A52053"/>
    <w:rsid w:val="00AA06AD"/>
    <w:rsid w:val="00AA1D8D"/>
    <w:rsid w:val="00AA4A7B"/>
    <w:rsid w:val="00AB4735"/>
    <w:rsid w:val="00AC2491"/>
    <w:rsid w:val="00AD7E82"/>
    <w:rsid w:val="00B015C8"/>
    <w:rsid w:val="00B22B71"/>
    <w:rsid w:val="00B26544"/>
    <w:rsid w:val="00B35AC0"/>
    <w:rsid w:val="00B47730"/>
    <w:rsid w:val="00B54C8E"/>
    <w:rsid w:val="00B60A67"/>
    <w:rsid w:val="00B6460B"/>
    <w:rsid w:val="00B86F4C"/>
    <w:rsid w:val="00BB0ABB"/>
    <w:rsid w:val="00BF7C25"/>
    <w:rsid w:val="00C44052"/>
    <w:rsid w:val="00C55D4D"/>
    <w:rsid w:val="00C609BC"/>
    <w:rsid w:val="00C71303"/>
    <w:rsid w:val="00C76F48"/>
    <w:rsid w:val="00C92E4B"/>
    <w:rsid w:val="00C97F3E"/>
    <w:rsid w:val="00CB0216"/>
    <w:rsid w:val="00CB0664"/>
    <w:rsid w:val="00CB4A87"/>
    <w:rsid w:val="00CD3608"/>
    <w:rsid w:val="00CD48BF"/>
    <w:rsid w:val="00D0152A"/>
    <w:rsid w:val="00D13860"/>
    <w:rsid w:val="00D1429E"/>
    <w:rsid w:val="00D16915"/>
    <w:rsid w:val="00D66619"/>
    <w:rsid w:val="00D963A6"/>
    <w:rsid w:val="00DA170B"/>
    <w:rsid w:val="00DA1FB2"/>
    <w:rsid w:val="00DC281D"/>
    <w:rsid w:val="00DC4DE5"/>
    <w:rsid w:val="00DC773C"/>
    <w:rsid w:val="00DE2687"/>
    <w:rsid w:val="00E220D6"/>
    <w:rsid w:val="00E3598D"/>
    <w:rsid w:val="00E54584"/>
    <w:rsid w:val="00E6053D"/>
    <w:rsid w:val="00E66997"/>
    <w:rsid w:val="00E75CAE"/>
    <w:rsid w:val="00E875A3"/>
    <w:rsid w:val="00E97CC2"/>
    <w:rsid w:val="00EB59F7"/>
    <w:rsid w:val="00EC6507"/>
    <w:rsid w:val="00EE132B"/>
    <w:rsid w:val="00F36FDF"/>
    <w:rsid w:val="00F46E61"/>
    <w:rsid w:val="00F61DA9"/>
    <w:rsid w:val="00F73E3E"/>
    <w:rsid w:val="00F8263A"/>
    <w:rsid w:val="00F90789"/>
    <w:rsid w:val="00FB1CDC"/>
    <w:rsid w:val="00FC693F"/>
    <w:rsid w:val="00FD11F3"/>
    <w:rsid w:val="1A739F5C"/>
    <w:rsid w:val="45DD4312"/>
    <w:rsid w:val="772C76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1479C89-11B2-4AEE-8F09-51D7C606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CommentReference1">
    <w:name w:val="Comment Reference1"/>
    <w:basedOn w:val="DefaultParagraphFont"/>
    <w:uiPriority w:val="99"/>
    <w:semiHidden/>
    <w:unhideWhenUsed/>
    <w:rsid w:val="00017A27"/>
    <w:rPr>
      <w:sz w:val="16"/>
      <w:szCs w:val="16"/>
    </w:rPr>
  </w:style>
  <w:style w:type="paragraph" w:customStyle="1" w:styleId="CommentText1">
    <w:name w:val="Comment Text1"/>
    <w:basedOn w:val="Normal"/>
    <w:link w:val="CommentTextChar"/>
    <w:uiPriority w:val="99"/>
    <w:unhideWhenUsed/>
    <w:rsid w:val="00017A27"/>
    <w:pPr>
      <w:spacing w:line="240" w:lineRule="auto"/>
    </w:pPr>
    <w:rPr>
      <w:sz w:val="20"/>
      <w:szCs w:val="20"/>
    </w:rPr>
  </w:style>
  <w:style w:type="character" w:customStyle="1" w:styleId="CommentTextChar">
    <w:name w:val="Comment Text Char"/>
    <w:basedOn w:val="DefaultParagraphFont"/>
    <w:link w:val="CommentText1"/>
    <w:uiPriority w:val="99"/>
    <w:rsid w:val="00017A27"/>
    <w:rPr>
      <w:rFonts w:ascii="Calibri" w:eastAsia="Calibri" w:hAnsi="Calibri"/>
      <w:sz w:val="20"/>
      <w:szCs w:val="20"/>
    </w:rPr>
  </w:style>
  <w:style w:type="paragraph" w:customStyle="1" w:styleId="CommentSubject1">
    <w:name w:val="Comment Subject1"/>
    <w:basedOn w:val="CommentText1"/>
    <w:next w:val="CommentText1"/>
    <w:link w:val="CommentSubjectChar"/>
    <w:uiPriority w:val="99"/>
    <w:semiHidden/>
    <w:unhideWhenUsed/>
    <w:rsid w:val="00017A27"/>
    <w:rPr>
      <w:b/>
      <w:bCs/>
    </w:rPr>
  </w:style>
  <w:style w:type="character" w:customStyle="1" w:styleId="CommentSubjectChar">
    <w:name w:val="Comment Subject Char"/>
    <w:basedOn w:val="CommentTextChar"/>
    <w:link w:val="CommentSubject1"/>
    <w:uiPriority w:val="99"/>
    <w:semiHidden/>
    <w:rsid w:val="00017A27"/>
    <w:rPr>
      <w:rFonts w:ascii="Calibri" w:eastAsia="Calibri" w:hAnsi="Calibri"/>
      <w:b/>
      <w:bCs/>
      <w:sz w:val="20"/>
      <w:szCs w:val="20"/>
    </w:rPr>
  </w:style>
  <w:style w:type="paragraph" w:styleId="CommentText">
    <w:name w:val="annotation text"/>
    <w:basedOn w:val="Normal"/>
    <w:link w:val="CommentTextChar1"/>
    <w:uiPriority w:val="99"/>
    <w:semiHidden/>
    <w:unhideWhenUsed/>
    <w:pPr>
      <w:spacing w:line="240" w:lineRule="auto"/>
    </w:pPr>
    <w:rPr>
      <w:sz w:val="20"/>
      <w:szCs w:val="20"/>
    </w:rPr>
  </w:style>
  <w:style w:type="character" w:customStyle="1" w:styleId="CommentTextChar1">
    <w:name w:val="Comment Text Char1"/>
    <w:basedOn w:val="DefaultParagraphFont"/>
    <w:link w:val="CommentText"/>
    <w:uiPriority w:val="99"/>
    <w:semiHidden/>
    <w:rPr>
      <w:rFonts w:ascii="Calibri" w:eastAsia="Calibri" w:hAnsi="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B1EE8110C59AF47A1F535D2D46739D9" ma:contentTypeVersion="10" ma:contentTypeDescription="Kurkite naują dokumentą." ma:contentTypeScope="" ma:versionID="ed2805c740ee542a48f043ea2fbe7fc3">
  <xsd:schema xmlns:xsd="http://www.w3.org/2001/XMLSchema" xmlns:xs="http://www.w3.org/2001/XMLSchema" xmlns:p="http://schemas.microsoft.com/office/2006/metadata/properties" xmlns:ns2="8ba2014a-8c9a-489d-b8ca-465fc786d538" targetNamespace="http://schemas.microsoft.com/office/2006/metadata/properties" ma:root="true" ma:fieldsID="f7f0799ec80313d57812aa9280b4c20c" ns2:_="">
    <xsd:import namespace="8ba2014a-8c9a-489d-b8ca-465fc786d5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2014a-8c9a-489d-b8ca-465fc786d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0f426393-af5c-463c-bd70-f1a20253660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a2014a-8c9a-489d-b8ca-465fc786d53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BD35F-EAE8-44F0-9A04-1DAB7F25B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2014a-8c9a-489d-b8ca-465fc786d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4482B-E316-42AB-A6EC-75237EDA2558}">
  <ds:schemaRefs>
    <ds:schemaRef ds:uri="http://schemas.microsoft.com/sharepoint/v3/contenttype/forms"/>
  </ds:schemaRefs>
</ds:datastoreItem>
</file>

<file path=customXml/itemProps3.xml><?xml version="1.0" encoding="utf-8"?>
<ds:datastoreItem xmlns:ds="http://schemas.openxmlformats.org/officeDocument/2006/customXml" ds:itemID="{F0C0BD4B-EBC4-40F0-B746-6D151B1362EC}">
  <ds:schemaRefs>
    <ds:schemaRef ds:uri="http://schemas.microsoft.com/office/2006/metadata/properties"/>
    <ds:schemaRef ds:uri="http://schemas.microsoft.com/office/infopath/2007/PartnerControls"/>
    <ds:schemaRef ds:uri="8ba2014a-8c9a-489d-b8ca-465fc786d538"/>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3233</Words>
  <Characters>1843</Characters>
  <Application>Microsoft Office Word</Application>
  <DocSecurity>0</DocSecurity>
  <Lines>15</Lines>
  <Paragraphs>10</Paragraphs>
  <ScaleCrop>false</ScaleCrop>
  <Manager/>
  <Company/>
  <LinksUpToDate>false</LinksUpToDate>
  <CharactersWithSpaces>5066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Jolanta Padvariškienė</cp:lastModifiedBy>
  <cp:revision>141</cp:revision>
  <dcterms:created xsi:type="dcterms:W3CDTF">2013-12-23T23:15:00Z</dcterms:created>
  <dcterms:modified xsi:type="dcterms:W3CDTF">2026-08-05T14:22:00Z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0x0101008B1EE8110C59AF47A1F535D2D46739D9</vt:lpwstr>
  </property>
  <property fmtid="{D5CDD505-2E9C-101B-9397-08002B2CF9AE}" pid="3" name="MediaServiceImageTags">
    <vt:lpwstr/>
  </property>
</Properties>
</file>