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Yu Mincho" w:hAnsi="Arial" w:cs="Arial"/>
          <w:kern w:val="0"/>
          <w:sz w:val="24"/>
          <w:szCs w:val="24"/>
          <w14:ligatures w14:val="none"/>
        </w:rPr>
        <w:id w:val="-355667450"/>
        <w:docPartObj>
          <w:docPartGallery w:val="Cover Pages"/>
          <w:docPartUnique/>
        </w:docPartObj>
      </w:sdtPr>
      <w:sdtContent>
        <w:p w14:paraId="2B00BD92" w14:textId="6FE1BAB5" w:rsidR="003B42C9" w:rsidRDefault="003B42C9" w:rsidP="00DF716C">
          <w:pPr>
            <w:tabs>
              <w:tab w:val="center" w:pos="4680"/>
              <w:tab w:val="right" w:pos="9360"/>
            </w:tabs>
            <w:spacing w:after="0" w:line="240" w:lineRule="auto"/>
            <w:rPr>
              <w:rFonts w:ascii="Arial" w:eastAsia="Yu Mincho" w:hAnsi="Arial" w:cs="Arial"/>
              <w:kern w:val="0"/>
              <w:sz w:val="24"/>
              <w:szCs w:val="24"/>
              <w14:ligatures w14:val="none"/>
            </w:rPr>
          </w:pPr>
          <w:r w:rsidRPr="0018590E">
            <w:rPr>
              <w:rFonts w:ascii="Arial" w:eastAsia="Calibri" w:hAnsi="Arial" w:cs="Arial"/>
              <w:noProof/>
              <w:color w:val="000000"/>
              <w:kern w:val="0"/>
              <w:sz w:val="24"/>
              <w:szCs w:val="24"/>
              <w:lang w:eastAsia="lt-LT"/>
              <w14:ligatures w14:val="none"/>
            </w:rPr>
            <w:drawing>
              <wp:anchor distT="0" distB="0" distL="114300" distR="114300" simplePos="0" relativeHeight="251659264" behindDoc="1" locked="0" layoutInCell="1" allowOverlap="1" wp14:anchorId="2ED74B63" wp14:editId="1473D362">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2E17A1ED" w14:textId="77777777" w:rsidR="00DF716C" w:rsidRDefault="00DF716C" w:rsidP="00DF716C">
          <w:pPr>
            <w:tabs>
              <w:tab w:val="center" w:pos="4680"/>
              <w:tab w:val="right" w:pos="9360"/>
            </w:tabs>
            <w:spacing w:after="0" w:line="240" w:lineRule="auto"/>
            <w:rPr>
              <w:rFonts w:ascii="Arial" w:eastAsia="Yu Mincho" w:hAnsi="Arial" w:cs="Arial"/>
              <w:kern w:val="0"/>
              <w:sz w:val="24"/>
              <w:szCs w:val="24"/>
              <w14:ligatures w14:val="none"/>
            </w:rPr>
          </w:pPr>
        </w:p>
        <w:p w14:paraId="6AE11C05" w14:textId="77777777" w:rsidR="00DF716C" w:rsidRPr="0018590E" w:rsidRDefault="00DF716C" w:rsidP="00DF716C">
          <w:pPr>
            <w:tabs>
              <w:tab w:val="center" w:pos="4680"/>
              <w:tab w:val="right" w:pos="9360"/>
            </w:tabs>
            <w:spacing w:after="0" w:line="240" w:lineRule="auto"/>
            <w:rPr>
              <w:rFonts w:ascii="Arial" w:eastAsia="Yu Mincho" w:hAnsi="Arial" w:cs="Arial"/>
              <w:color w:val="00B050"/>
              <w:kern w:val="0"/>
              <w:sz w:val="24"/>
              <w:szCs w:val="24"/>
              <w14:ligatures w14:val="none"/>
            </w:rPr>
          </w:pPr>
        </w:p>
        <w:p w14:paraId="56755C9C" w14:textId="77777777" w:rsidR="003B42C9" w:rsidRPr="0018590E" w:rsidRDefault="003B42C9" w:rsidP="003B42C9">
          <w:pPr>
            <w:spacing w:after="120" w:line="20" w:lineRule="atLeast"/>
            <w:contextualSpacing/>
            <w:jc w:val="center"/>
            <w:rPr>
              <w:rFonts w:ascii="Arial" w:eastAsia="Calibri" w:hAnsi="Arial" w:cs="Arial"/>
              <w:color w:val="00B050"/>
              <w:kern w:val="0"/>
              <w:sz w:val="24"/>
              <w:szCs w:val="24"/>
              <w14:ligatures w14:val="none"/>
            </w:rPr>
          </w:pPr>
        </w:p>
        <w:p w14:paraId="6F6EACF4" w14:textId="77777777" w:rsidR="003B42C9" w:rsidRPr="0018590E" w:rsidRDefault="003B42C9" w:rsidP="003B42C9">
          <w:pPr>
            <w:tabs>
              <w:tab w:val="left" w:pos="870"/>
            </w:tabs>
            <w:spacing w:after="120" w:line="20" w:lineRule="atLeast"/>
            <w:contextualSpacing/>
            <w:rPr>
              <w:rFonts w:ascii="Arial" w:eastAsia="Calibri" w:hAnsi="Arial" w:cs="Arial"/>
              <w:b/>
              <w:bCs/>
              <w:color w:val="00B050"/>
              <w:kern w:val="0"/>
              <w:sz w:val="24"/>
              <w:szCs w:val="24"/>
              <w14:ligatures w14:val="none"/>
            </w:rPr>
          </w:pPr>
          <w:r w:rsidRPr="0018590E">
            <w:rPr>
              <w:rFonts w:ascii="Arial" w:eastAsia="Calibri" w:hAnsi="Arial" w:cs="Arial"/>
              <w:color w:val="00B050"/>
              <w:kern w:val="0"/>
              <w:sz w:val="24"/>
              <w:szCs w:val="24"/>
              <w14:ligatures w14:val="none"/>
            </w:rPr>
            <w:tab/>
          </w:r>
        </w:p>
        <w:p w14:paraId="03EDF625" w14:textId="77777777" w:rsidR="003B42C9" w:rsidRPr="0018590E" w:rsidRDefault="003B42C9" w:rsidP="003B42C9">
          <w:pPr>
            <w:spacing w:after="120" w:line="20" w:lineRule="atLeast"/>
            <w:contextualSpacing/>
            <w:jc w:val="center"/>
            <w:rPr>
              <w:rFonts w:ascii="Arial" w:eastAsia="Calibri" w:hAnsi="Arial" w:cs="Arial"/>
              <w:b/>
              <w:bCs/>
              <w:kern w:val="0"/>
              <w:sz w:val="24"/>
              <w:szCs w:val="24"/>
              <w14:ligatures w14:val="none"/>
            </w:rPr>
          </w:pPr>
          <w:r w:rsidRPr="0018590E">
            <w:rPr>
              <w:rFonts w:ascii="Arial" w:eastAsia="Calibri" w:hAnsi="Arial" w:cs="Arial"/>
              <w:b/>
              <w:bCs/>
              <w:kern w:val="0"/>
              <w:sz w:val="24"/>
              <w:szCs w:val="24"/>
              <w14:ligatures w14:val="none"/>
            </w:rPr>
            <w:t>ALYTAUS MIESTO SAVIVALDYBĖS ADMINISTRACIJA</w:t>
          </w:r>
        </w:p>
        <w:p w14:paraId="5B089353" w14:textId="77777777" w:rsidR="003B42C9" w:rsidRPr="0018590E" w:rsidRDefault="003B42C9" w:rsidP="003B42C9">
          <w:pPr>
            <w:spacing w:after="120" w:line="20" w:lineRule="atLeast"/>
            <w:contextualSpacing/>
            <w:jc w:val="center"/>
            <w:rPr>
              <w:rFonts w:ascii="Arial" w:eastAsia="Calibri" w:hAnsi="Arial" w:cs="Arial"/>
              <w:b/>
              <w:bCs/>
              <w:kern w:val="0"/>
              <w:sz w:val="24"/>
              <w:szCs w:val="24"/>
              <w14:ligatures w14:val="none"/>
            </w:rPr>
          </w:pPr>
        </w:p>
        <w:p w14:paraId="7308C598" w14:textId="77777777" w:rsidR="003B42C9" w:rsidRPr="0018590E" w:rsidRDefault="003B42C9" w:rsidP="003B42C9">
          <w:pPr>
            <w:spacing w:after="120" w:line="20" w:lineRule="atLeast"/>
            <w:contextualSpacing/>
            <w:jc w:val="center"/>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Biudžetinė įstaiga, Rotušės a. 4, 62504 Alytus, tel. (8 315) 55 102, faks. (8 315) 55 191,</w:t>
          </w:r>
        </w:p>
        <w:p w14:paraId="32914E62" w14:textId="77777777" w:rsidR="003B42C9" w:rsidRPr="0018590E" w:rsidRDefault="003B42C9" w:rsidP="003B42C9">
          <w:pPr>
            <w:spacing w:after="120" w:line="20" w:lineRule="atLeast"/>
            <w:contextualSpacing/>
            <w:jc w:val="center"/>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el. p. info@alytus.lt</w:t>
          </w:r>
        </w:p>
        <w:p w14:paraId="0B78CA50" w14:textId="77777777" w:rsidR="003B42C9" w:rsidRPr="0018590E" w:rsidRDefault="003B42C9" w:rsidP="003B42C9">
          <w:pPr>
            <w:spacing w:after="120" w:line="20" w:lineRule="atLeast"/>
            <w:contextualSpacing/>
            <w:jc w:val="center"/>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Duomenys kaupiami ir saugomi Juridinių asmenų registre, kodas 188706935</w:t>
          </w:r>
        </w:p>
        <w:p w14:paraId="33F62832" w14:textId="77777777" w:rsidR="003B42C9" w:rsidRPr="0018590E" w:rsidRDefault="003B42C9" w:rsidP="003B42C9">
          <w:pPr>
            <w:spacing w:after="120" w:line="20" w:lineRule="atLeast"/>
            <w:contextualSpacing/>
            <w:jc w:val="center"/>
            <w:rPr>
              <w:rFonts w:ascii="Arial" w:eastAsia="Calibri" w:hAnsi="Arial" w:cs="Arial"/>
              <w:kern w:val="0"/>
              <w:sz w:val="24"/>
              <w:szCs w:val="24"/>
              <w14:ligatures w14:val="none"/>
            </w:rPr>
          </w:pPr>
        </w:p>
        <w:p w14:paraId="0570C46F" w14:textId="77777777" w:rsidR="003B42C9" w:rsidRPr="0018590E" w:rsidRDefault="003B42C9" w:rsidP="003B42C9">
          <w:pPr>
            <w:spacing w:after="120" w:line="20" w:lineRule="atLeast"/>
            <w:contextualSpacing/>
            <w:jc w:val="center"/>
            <w:rPr>
              <w:rFonts w:ascii="Arial" w:eastAsia="Calibri" w:hAnsi="Arial" w:cs="Arial"/>
              <w:kern w:val="0"/>
              <w:sz w:val="24"/>
              <w:szCs w:val="24"/>
              <w14:ligatures w14:val="none"/>
            </w:rPr>
          </w:pPr>
        </w:p>
        <w:p w14:paraId="522C87A0" w14:textId="77777777" w:rsidR="003B42C9" w:rsidRPr="0018590E" w:rsidRDefault="003B42C9" w:rsidP="003B42C9">
          <w:pPr>
            <w:spacing w:after="120" w:line="20" w:lineRule="atLeast"/>
            <w:contextualSpacing/>
            <w:jc w:val="center"/>
            <w:rPr>
              <w:rFonts w:ascii="Arial" w:eastAsia="Calibri" w:hAnsi="Arial" w:cs="Arial"/>
              <w:kern w:val="0"/>
              <w:sz w:val="24"/>
              <w:szCs w:val="24"/>
              <w14:ligatures w14:val="none"/>
            </w:rPr>
          </w:pPr>
        </w:p>
        <w:p w14:paraId="745FF2CF" w14:textId="77777777" w:rsidR="00E87391" w:rsidRPr="0018590E" w:rsidRDefault="00E87391" w:rsidP="00E87391">
          <w:pPr>
            <w:spacing w:after="0" w:line="240" w:lineRule="auto"/>
            <w:ind w:left="5670"/>
            <w:contextualSpacing/>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 xml:space="preserve">PATVIRTINTA </w:t>
          </w:r>
        </w:p>
        <w:p w14:paraId="1FF2E404" w14:textId="2CE085D3" w:rsidR="00E87391" w:rsidRPr="00077EC7" w:rsidRDefault="00E87391" w:rsidP="00E87391">
          <w:pPr>
            <w:tabs>
              <w:tab w:val="left" w:pos="4820"/>
            </w:tabs>
            <w:spacing w:after="0" w:line="240" w:lineRule="auto"/>
            <w:ind w:left="5670"/>
            <w:rPr>
              <w:rFonts w:ascii="Arial" w:eastAsia="Times New Roman" w:hAnsi="Arial" w:cs="Arial"/>
              <w:kern w:val="0"/>
              <w:sz w:val="24"/>
              <w:szCs w:val="24"/>
              <w14:ligatures w14:val="none"/>
            </w:rPr>
          </w:pPr>
          <w:r w:rsidRPr="0018590E">
            <w:rPr>
              <w:rFonts w:ascii="Arial" w:eastAsia="Times New Roman" w:hAnsi="Arial" w:cs="Arial"/>
              <w:kern w:val="0"/>
              <w:sz w:val="24"/>
              <w:szCs w:val="24"/>
              <w14:ligatures w14:val="none"/>
            </w:rPr>
            <w:t xml:space="preserve">Alytaus </w:t>
          </w:r>
          <w:r w:rsidRPr="00077EC7">
            <w:rPr>
              <w:rFonts w:ascii="Arial" w:eastAsia="Times New Roman" w:hAnsi="Arial" w:cs="Arial"/>
              <w:kern w:val="0"/>
              <w:sz w:val="24"/>
              <w:szCs w:val="24"/>
              <w14:ligatures w14:val="none"/>
            </w:rPr>
            <w:t xml:space="preserve">miesto savivaldybės administracijos viešųjų pirkimų komisijos </w:t>
          </w:r>
          <w:r w:rsidRPr="00077EC7">
            <w:rPr>
              <w:rFonts w:ascii="Arial" w:eastAsia="Times New Roman" w:hAnsi="Arial" w:cs="Arial"/>
              <w:color w:val="00B050"/>
              <w:kern w:val="0"/>
              <w:sz w:val="24"/>
              <w:szCs w:val="24"/>
              <w14:ligatures w14:val="none"/>
            </w:rPr>
            <w:t>2026-08-</w:t>
          </w:r>
          <w:r w:rsidR="00077EC7" w:rsidRPr="00077EC7">
            <w:rPr>
              <w:rFonts w:ascii="Arial" w:eastAsia="Times New Roman" w:hAnsi="Arial" w:cs="Arial"/>
              <w:color w:val="00B050"/>
              <w:kern w:val="0"/>
              <w:sz w:val="24"/>
              <w:szCs w:val="24"/>
              <w14:ligatures w14:val="none"/>
            </w:rPr>
            <w:t>04</w:t>
          </w:r>
        </w:p>
        <w:p w14:paraId="442227D3" w14:textId="7C02BF28" w:rsidR="00E87391" w:rsidRPr="00077EC7" w:rsidRDefault="00E87391" w:rsidP="00E87391">
          <w:pPr>
            <w:tabs>
              <w:tab w:val="left" w:pos="4820"/>
            </w:tabs>
            <w:spacing w:after="0" w:line="240" w:lineRule="auto"/>
            <w:ind w:left="5670"/>
            <w:rPr>
              <w:rFonts w:ascii="Arial" w:eastAsia="Times New Roman" w:hAnsi="Arial" w:cs="Arial"/>
              <w:color w:val="00B050"/>
              <w:kern w:val="0"/>
              <w:sz w:val="24"/>
              <w:szCs w:val="24"/>
              <w14:ligatures w14:val="none"/>
            </w:rPr>
          </w:pPr>
          <w:r w:rsidRPr="00077EC7">
            <w:rPr>
              <w:rFonts w:ascii="Arial" w:eastAsia="Times New Roman" w:hAnsi="Arial" w:cs="Arial"/>
              <w:kern w:val="0"/>
              <w:sz w:val="24"/>
              <w:szCs w:val="24"/>
              <w14:ligatures w14:val="none"/>
            </w:rPr>
            <w:t>posėdžio protokolu Nr. VP-</w:t>
          </w:r>
          <w:r w:rsidR="00077EC7" w:rsidRPr="00077EC7">
            <w:rPr>
              <w:rFonts w:ascii="Arial" w:eastAsia="Times New Roman" w:hAnsi="Arial" w:cs="Arial"/>
              <w:color w:val="00B050"/>
              <w:kern w:val="0"/>
              <w:sz w:val="24"/>
              <w:szCs w:val="24"/>
              <w14:ligatures w14:val="none"/>
            </w:rPr>
            <w:t>249</w:t>
          </w:r>
        </w:p>
        <w:p w14:paraId="6D5E903B" w14:textId="77777777" w:rsidR="00E87391" w:rsidRPr="00077EC7" w:rsidRDefault="00E87391" w:rsidP="00E87391">
          <w:pPr>
            <w:spacing w:after="120" w:line="20" w:lineRule="atLeast"/>
            <w:ind w:left="5670"/>
            <w:contextualSpacing/>
            <w:rPr>
              <w:rFonts w:ascii="Arial" w:eastAsia="Calibri" w:hAnsi="Arial" w:cs="Arial"/>
              <w:kern w:val="0"/>
              <w:sz w:val="24"/>
              <w:szCs w:val="24"/>
              <w14:ligatures w14:val="none"/>
            </w:rPr>
          </w:pPr>
          <w:r w:rsidRPr="00077EC7">
            <w:rPr>
              <w:rFonts w:ascii="Arial" w:eastAsia="Calibri" w:hAnsi="Arial" w:cs="Arial"/>
              <w:kern w:val="0"/>
              <w:sz w:val="24"/>
              <w:szCs w:val="24"/>
              <w14:ligatures w14:val="none"/>
            </w:rPr>
            <w:t xml:space="preserve">PAKEITIMAI PATVIRTINTI: </w:t>
          </w:r>
        </w:p>
        <w:p w14:paraId="5028A2FA" w14:textId="56B7C724" w:rsidR="00E87391" w:rsidRPr="0018590E" w:rsidRDefault="00E87391" w:rsidP="00E87391">
          <w:pPr>
            <w:tabs>
              <w:tab w:val="left" w:pos="4820"/>
            </w:tabs>
            <w:spacing w:after="0" w:line="240" w:lineRule="auto"/>
            <w:ind w:left="5670"/>
            <w:rPr>
              <w:rFonts w:ascii="Arial" w:eastAsia="Times New Roman" w:hAnsi="Arial" w:cs="Arial"/>
              <w:color w:val="00B050"/>
              <w:kern w:val="0"/>
              <w:sz w:val="24"/>
              <w:szCs w:val="24"/>
              <w14:ligatures w14:val="none"/>
            </w:rPr>
          </w:pPr>
          <w:r w:rsidRPr="00077EC7">
            <w:rPr>
              <w:rFonts w:ascii="Arial" w:eastAsia="Times New Roman" w:hAnsi="Arial" w:cs="Arial"/>
              <w:kern w:val="0"/>
              <w:sz w:val="24"/>
              <w:szCs w:val="24"/>
              <w14:ligatures w14:val="none"/>
            </w:rPr>
            <w:t>NETAIKOMA</w:t>
          </w:r>
        </w:p>
        <w:p w14:paraId="420138D2" w14:textId="77777777" w:rsidR="00E87391" w:rsidRPr="0018590E" w:rsidRDefault="00E87391" w:rsidP="00E87391">
          <w:pPr>
            <w:spacing w:after="120" w:line="20" w:lineRule="atLeast"/>
            <w:contextualSpacing/>
            <w:jc w:val="center"/>
            <w:rPr>
              <w:rFonts w:ascii="Arial" w:eastAsia="Yu Mincho" w:hAnsi="Arial" w:cs="Arial"/>
              <w:kern w:val="0"/>
              <w:sz w:val="24"/>
              <w:szCs w:val="24"/>
              <w14:ligatures w14:val="none"/>
            </w:rPr>
          </w:pPr>
        </w:p>
        <w:p w14:paraId="43EDAEA0" w14:textId="77777777" w:rsidR="00E87391" w:rsidRPr="0018590E" w:rsidRDefault="00E87391" w:rsidP="00E87391">
          <w:pPr>
            <w:spacing w:after="120" w:line="20" w:lineRule="atLeast"/>
            <w:contextualSpacing/>
            <w:jc w:val="center"/>
            <w:rPr>
              <w:rFonts w:ascii="Arial" w:eastAsia="Yu Mincho" w:hAnsi="Arial" w:cs="Arial"/>
              <w:kern w:val="0"/>
              <w:sz w:val="24"/>
              <w:szCs w:val="24"/>
              <w14:ligatures w14:val="none"/>
            </w:rPr>
          </w:pPr>
        </w:p>
        <w:p w14:paraId="7866F314" w14:textId="155226A2" w:rsidR="00E87391" w:rsidRPr="0018590E" w:rsidRDefault="0084502E" w:rsidP="00E87391">
          <w:pPr>
            <w:spacing w:after="120" w:line="20" w:lineRule="atLeast"/>
            <w:contextualSpacing/>
            <w:jc w:val="center"/>
            <w:rPr>
              <w:rFonts w:ascii="Arial" w:eastAsia="Yu Mincho" w:hAnsi="Arial" w:cs="Arial"/>
              <w:b/>
              <w:bCs/>
              <w:caps/>
              <w:color w:val="00B050"/>
              <w:kern w:val="0"/>
              <w:sz w:val="24"/>
              <w:szCs w:val="24"/>
              <w14:ligatures w14:val="none"/>
            </w:rPr>
          </w:pPr>
          <w:r w:rsidRPr="0084502E">
            <w:rPr>
              <w:rFonts w:ascii="Arial" w:eastAsia="Yu Mincho" w:hAnsi="Arial" w:cs="Arial"/>
              <w:b/>
              <w:bCs/>
              <w:caps/>
              <w:color w:val="00B050"/>
              <w:kern w:val="0"/>
              <w:sz w:val="24"/>
              <w:szCs w:val="24"/>
              <w14:ligatures w14:val="none"/>
            </w:rPr>
            <w:t>BIBLIOTEKOS PASTATO A. MATUČIO G. 14, ALYTUJE, PROJEKTO PARENGIMO</w:t>
          </w:r>
        </w:p>
        <w:p w14:paraId="0E294F3A" w14:textId="1E3528B2" w:rsidR="00E87391" w:rsidRPr="0018590E" w:rsidRDefault="00E87391" w:rsidP="00E87391">
          <w:pPr>
            <w:spacing w:after="120" w:line="20" w:lineRule="atLeast"/>
            <w:contextualSpacing/>
            <w:jc w:val="center"/>
            <w:rPr>
              <w:rFonts w:ascii="Arial" w:eastAsia="Yu Mincho" w:hAnsi="Arial" w:cs="Arial"/>
              <w:b/>
              <w:bCs/>
              <w:kern w:val="0"/>
              <w:sz w:val="24"/>
              <w:szCs w:val="24"/>
              <w14:ligatures w14:val="none"/>
            </w:rPr>
          </w:pPr>
          <w:r w:rsidRPr="0018590E">
            <w:rPr>
              <w:rFonts w:ascii="Arial" w:eastAsia="Yu Mincho" w:hAnsi="Arial" w:cs="Arial"/>
              <w:b/>
              <w:bCs/>
              <w:kern w:val="0"/>
              <w:sz w:val="24"/>
              <w:szCs w:val="24"/>
              <w14:ligatures w14:val="none"/>
            </w:rPr>
            <w:t xml:space="preserve">ATVIRO </w:t>
          </w:r>
          <w:r w:rsidRPr="0018590E">
            <w:rPr>
              <w:rFonts w:ascii="Arial" w:eastAsia="Yu Mincho" w:hAnsi="Arial" w:cs="Arial"/>
              <w:b/>
              <w:bCs/>
              <w:caps/>
              <w:kern w:val="0"/>
              <w:sz w:val="24"/>
              <w:szCs w:val="24"/>
              <w14:ligatures w14:val="none"/>
            </w:rPr>
            <w:t>projekto</w:t>
          </w:r>
          <w:r w:rsidRPr="0018590E">
            <w:rPr>
              <w:rFonts w:ascii="Arial" w:eastAsia="Yu Mincho" w:hAnsi="Arial" w:cs="Arial"/>
              <w:b/>
              <w:bCs/>
              <w:kern w:val="0"/>
              <w:sz w:val="24"/>
              <w:szCs w:val="24"/>
              <w14:ligatures w14:val="none"/>
            </w:rPr>
            <w:t xml:space="preserve"> KONKURSO SĄLYGOS</w:t>
          </w:r>
        </w:p>
        <w:p w14:paraId="61D12269" w14:textId="56936E6E" w:rsidR="00E87391" w:rsidRPr="0018590E" w:rsidRDefault="00E87391" w:rsidP="00E87391">
          <w:pPr>
            <w:spacing w:after="120" w:line="20" w:lineRule="atLeast"/>
            <w:contextualSpacing/>
            <w:jc w:val="center"/>
            <w:rPr>
              <w:rFonts w:ascii="Arial" w:eastAsia="Yu Mincho" w:hAnsi="Arial" w:cs="Arial"/>
              <w:b/>
              <w:bCs/>
              <w:color w:val="0070C0"/>
              <w:kern w:val="0"/>
              <w:sz w:val="24"/>
              <w:szCs w:val="24"/>
              <w14:ligatures w14:val="none"/>
            </w:rPr>
          </w:pPr>
          <w:r w:rsidRPr="0018590E">
            <w:rPr>
              <w:rFonts w:ascii="Arial" w:eastAsia="Yu Mincho" w:hAnsi="Arial" w:cs="Arial"/>
              <w:b/>
              <w:bCs/>
              <w:kern w:val="0"/>
              <w:sz w:val="24"/>
              <w:szCs w:val="24"/>
              <w14:ligatures w14:val="none"/>
            </w:rPr>
            <w:t xml:space="preserve">Versija Nr. </w:t>
          </w:r>
          <w:r w:rsidR="00077EC7">
            <w:rPr>
              <w:rFonts w:ascii="Arial" w:eastAsia="Yu Mincho" w:hAnsi="Arial" w:cs="Arial"/>
              <w:b/>
              <w:bCs/>
              <w:color w:val="00B050"/>
              <w:kern w:val="0"/>
              <w:sz w:val="24"/>
              <w:szCs w:val="24"/>
              <w14:ligatures w14:val="none"/>
            </w:rPr>
            <w:t>1</w:t>
          </w:r>
        </w:p>
        <w:p w14:paraId="2F21F4C8" w14:textId="77777777" w:rsidR="00E87391" w:rsidRPr="0018590E" w:rsidRDefault="00E87391" w:rsidP="00E87391">
          <w:pPr>
            <w:spacing w:after="120" w:line="20" w:lineRule="atLeast"/>
            <w:contextualSpacing/>
            <w:jc w:val="center"/>
            <w:rPr>
              <w:rFonts w:ascii="Arial" w:eastAsia="Calibri" w:hAnsi="Arial" w:cs="Arial"/>
              <w:kern w:val="0"/>
              <w:sz w:val="24"/>
              <w:szCs w:val="24"/>
              <w14:ligatures w14:val="none"/>
            </w:rPr>
          </w:pPr>
        </w:p>
        <w:p w14:paraId="161D34B0" w14:textId="77777777" w:rsidR="003B42C9" w:rsidRPr="0018590E" w:rsidRDefault="003B42C9" w:rsidP="003B42C9">
          <w:pPr>
            <w:spacing w:line="276"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br w:type="page"/>
          </w:r>
        </w:p>
        <w:p w14:paraId="797B0CFD" w14:textId="77777777" w:rsidR="003B42C9" w:rsidRPr="0018590E" w:rsidRDefault="00000000" w:rsidP="003B42C9">
          <w:pPr>
            <w:spacing w:after="0" w:line="240" w:lineRule="auto"/>
            <w:jc w:val="both"/>
            <w:rPr>
              <w:rFonts w:ascii="Arial" w:eastAsia="Yu Mincho" w:hAnsi="Arial" w:cs="Arial"/>
              <w:kern w:val="0"/>
              <w:sz w:val="24"/>
              <w:szCs w:val="24"/>
              <w14:ligatures w14:val="none"/>
            </w:rPr>
          </w:pPr>
        </w:p>
      </w:sdtContent>
    </w:sdt>
    <w:sdt>
      <w:sdtPr>
        <w:rPr>
          <w:rFonts w:ascii="Arial" w:eastAsia="Calibri" w:hAnsi="Arial" w:cs="Arial"/>
          <w:kern w:val="0"/>
          <w:sz w:val="24"/>
          <w:szCs w:val="24"/>
          <w14:ligatures w14:val="none"/>
        </w:rPr>
        <w:id w:val="1489822413"/>
        <w:docPartObj>
          <w:docPartGallery w:val="Table of Contents"/>
          <w:docPartUnique/>
        </w:docPartObj>
      </w:sdtPr>
      <w:sdtEndPr>
        <w:rPr>
          <w:rFonts w:eastAsia="Yu Mincho"/>
        </w:rPr>
      </w:sdtEndPr>
      <w:sdtContent>
        <w:p w14:paraId="00AE49F0" w14:textId="77777777" w:rsidR="003B42C9" w:rsidRPr="00D10BB0" w:rsidRDefault="003B42C9" w:rsidP="003B42C9">
          <w:pPr>
            <w:keepNext/>
            <w:keepLines/>
            <w:pBdr>
              <w:bottom w:val="single" w:sz="4" w:space="2" w:color="ED7D31"/>
            </w:pBdr>
            <w:spacing w:after="0" w:line="240" w:lineRule="auto"/>
            <w:jc w:val="both"/>
            <w:rPr>
              <w:rFonts w:ascii="Arial" w:eastAsia="Yu Gothic Light" w:hAnsi="Arial" w:cs="Arial"/>
              <w:b/>
              <w:bCs/>
              <w:caps/>
              <w:color w:val="262626"/>
              <w:kern w:val="0"/>
              <w14:ligatures w14:val="none"/>
            </w:rPr>
          </w:pPr>
          <w:r w:rsidRPr="00D10BB0">
            <w:rPr>
              <w:rFonts w:ascii="Arial" w:eastAsia="Yu Gothic Light" w:hAnsi="Arial" w:cs="Arial"/>
              <w:b/>
              <w:bCs/>
              <w:caps/>
              <w:color w:val="262626"/>
              <w:kern w:val="0"/>
              <w14:ligatures w14:val="none"/>
            </w:rPr>
            <w:t>Turinys</w:t>
          </w:r>
        </w:p>
        <w:p w14:paraId="481CCE9F" w14:textId="23C75B36" w:rsidR="00D10BB0" w:rsidRDefault="003B42C9">
          <w:pPr>
            <w:pStyle w:val="Turinys1"/>
            <w:rPr>
              <w:rFonts w:eastAsiaTheme="minorEastAsia"/>
              <w:noProof/>
              <w:sz w:val="24"/>
              <w:szCs w:val="24"/>
              <w:lang w:eastAsia="lt-LT"/>
            </w:rPr>
          </w:pPr>
          <w:r w:rsidRPr="00D10BB0">
            <w:rPr>
              <w:rFonts w:ascii="Arial" w:eastAsia="Arial" w:hAnsi="Arial" w:cs="Arial"/>
              <w:b/>
              <w:bCs/>
              <w:kern w:val="0"/>
              <w14:ligatures w14:val="none"/>
            </w:rPr>
            <w:fldChar w:fldCharType="begin"/>
          </w:r>
          <w:r w:rsidRPr="00D10BB0">
            <w:rPr>
              <w:rFonts w:ascii="Arial" w:eastAsia="Arial" w:hAnsi="Arial" w:cs="Arial"/>
              <w:b/>
              <w:bCs/>
              <w:kern w:val="0"/>
              <w14:ligatures w14:val="none"/>
            </w:rPr>
            <w:instrText xml:space="preserve"> TOC \o "1-3" \h \z \u </w:instrText>
          </w:r>
          <w:r w:rsidRPr="00D10BB0">
            <w:rPr>
              <w:rFonts w:ascii="Arial" w:eastAsia="Arial" w:hAnsi="Arial" w:cs="Arial"/>
              <w:b/>
              <w:bCs/>
              <w:kern w:val="0"/>
              <w14:ligatures w14:val="none"/>
            </w:rPr>
            <w:fldChar w:fldCharType="separate"/>
          </w:r>
          <w:hyperlink w:anchor="_Toc236839628" w:history="1">
            <w:r w:rsidR="00D10BB0" w:rsidRPr="003C2DB9">
              <w:rPr>
                <w:rStyle w:val="Hipersaitas"/>
                <w:rFonts w:ascii="Arial" w:eastAsia="Yu Gothic Light" w:hAnsi="Arial" w:cs="Arial"/>
                <w:b/>
                <w:bCs/>
                <w:caps/>
                <w:noProof/>
                <w:kern w:val="0"/>
                <w14:ligatures w14:val="none"/>
              </w:rPr>
              <w:t>1.</w:t>
            </w:r>
            <w:r w:rsidR="00D10BB0">
              <w:rPr>
                <w:rFonts w:eastAsiaTheme="minorEastAsia"/>
                <w:noProof/>
                <w:sz w:val="24"/>
                <w:szCs w:val="24"/>
                <w:lang w:eastAsia="lt-LT"/>
              </w:rPr>
              <w:tab/>
            </w:r>
            <w:r w:rsidR="00D10BB0" w:rsidRPr="003C2DB9">
              <w:rPr>
                <w:rStyle w:val="Hipersaitas"/>
                <w:rFonts w:ascii="Arial" w:eastAsia="Yu Gothic Light" w:hAnsi="Arial" w:cs="Arial"/>
                <w:b/>
                <w:bCs/>
                <w:caps/>
                <w:noProof/>
                <w:kern w:val="0"/>
                <w14:ligatures w14:val="none"/>
              </w:rPr>
              <w:t>Sąvokos ir sutrumpinimai</w:t>
            </w:r>
            <w:r w:rsidR="00D10BB0">
              <w:rPr>
                <w:noProof/>
                <w:webHidden/>
              </w:rPr>
              <w:tab/>
            </w:r>
            <w:r w:rsidR="00D10BB0">
              <w:rPr>
                <w:noProof/>
                <w:webHidden/>
              </w:rPr>
              <w:fldChar w:fldCharType="begin"/>
            </w:r>
            <w:r w:rsidR="00D10BB0">
              <w:rPr>
                <w:noProof/>
                <w:webHidden/>
              </w:rPr>
              <w:instrText xml:space="preserve"> PAGEREF _Toc236839628 \h </w:instrText>
            </w:r>
            <w:r w:rsidR="00D10BB0">
              <w:rPr>
                <w:noProof/>
                <w:webHidden/>
              </w:rPr>
            </w:r>
            <w:r w:rsidR="00D10BB0">
              <w:rPr>
                <w:noProof/>
                <w:webHidden/>
              </w:rPr>
              <w:fldChar w:fldCharType="separate"/>
            </w:r>
            <w:r w:rsidR="00D10BB0">
              <w:rPr>
                <w:noProof/>
                <w:webHidden/>
              </w:rPr>
              <w:t>3</w:t>
            </w:r>
            <w:r w:rsidR="00D10BB0">
              <w:rPr>
                <w:noProof/>
                <w:webHidden/>
              </w:rPr>
              <w:fldChar w:fldCharType="end"/>
            </w:r>
          </w:hyperlink>
        </w:p>
        <w:p w14:paraId="142F7332" w14:textId="3646F06C" w:rsidR="00D10BB0" w:rsidRDefault="00D10BB0">
          <w:pPr>
            <w:pStyle w:val="Turinys1"/>
            <w:rPr>
              <w:rFonts w:eastAsiaTheme="minorEastAsia"/>
              <w:noProof/>
              <w:sz w:val="24"/>
              <w:szCs w:val="24"/>
              <w:lang w:eastAsia="lt-LT"/>
            </w:rPr>
          </w:pPr>
          <w:hyperlink w:anchor="_Toc236839629" w:history="1">
            <w:r w:rsidRPr="003C2DB9">
              <w:rPr>
                <w:rStyle w:val="Hipersaitas"/>
                <w:rFonts w:ascii="Arial" w:eastAsia="Yu Gothic Light" w:hAnsi="Arial" w:cs="Arial"/>
                <w:b/>
                <w:bCs/>
                <w:caps/>
                <w:noProof/>
                <w:kern w:val="0"/>
                <w14:ligatures w14:val="none"/>
              </w:rPr>
              <w:t>2.</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Bendrosios nuostatos</w:t>
            </w:r>
            <w:r>
              <w:rPr>
                <w:noProof/>
                <w:webHidden/>
              </w:rPr>
              <w:tab/>
            </w:r>
            <w:r>
              <w:rPr>
                <w:noProof/>
                <w:webHidden/>
              </w:rPr>
              <w:fldChar w:fldCharType="begin"/>
            </w:r>
            <w:r>
              <w:rPr>
                <w:noProof/>
                <w:webHidden/>
              </w:rPr>
              <w:instrText xml:space="preserve"> PAGEREF _Toc236839629 \h </w:instrText>
            </w:r>
            <w:r>
              <w:rPr>
                <w:noProof/>
                <w:webHidden/>
              </w:rPr>
            </w:r>
            <w:r>
              <w:rPr>
                <w:noProof/>
                <w:webHidden/>
              </w:rPr>
              <w:fldChar w:fldCharType="separate"/>
            </w:r>
            <w:r>
              <w:rPr>
                <w:noProof/>
                <w:webHidden/>
              </w:rPr>
              <w:t>4</w:t>
            </w:r>
            <w:r>
              <w:rPr>
                <w:noProof/>
                <w:webHidden/>
              </w:rPr>
              <w:fldChar w:fldCharType="end"/>
            </w:r>
          </w:hyperlink>
        </w:p>
        <w:p w14:paraId="7B62F8F0" w14:textId="4DC0C302" w:rsidR="00D10BB0" w:rsidRDefault="00D10BB0">
          <w:pPr>
            <w:pStyle w:val="Turinys1"/>
            <w:rPr>
              <w:rFonts w:eastAsiaTheme="minorEastAsia"/>
              <w:noProof/>
              <w:sz w:val="24"/>
              <w:szCs w:val="24"/>
              <w:lang w:eastAsia="lt-LT"/>
            </w:rPr>
          </w:pPr>
          <w:hyperlink w:anchor="_Toc236839630" w:history="1">
            <w:r w:rsidRPr="003C2DB9">
              <w:rPr>
                <w:rStyle w:val="Hipersaitas"/>
                <w:rFonts w:ascii="Arial" w:eastAsia="Yu Gothic Light" w:hAnsi="Arial" w:cs="Arial"/>
                <w:b/>
                <w:bCs/>
                <w:caps/>
                <w:noProof/>
                <w:kern w:val="0"/>
                <w14:ligatures w14:val="none"/>
              </w:rPr>
              <w:t>3.</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PROJEKTO konkurso objektas</w:t>
            </w:r>
            <w:r>
              <w:rPr>
                <w:noProof/>
                <w:webHidden/>
              </w:rPr>
              <w:tab/>
            </w:r>
            <w:r>
              <w:rPr>
                <w:noProof/>
                <w:webHidden/>
              </w:rPr>
              <w:fldChar w:fldCharType="begin"/>
            </w:r>
            <w:r>
              <w:rPr>
                <w:noProof/>
                <w:webHidden/>
              </w:rPr>
              <w:instrText xml:space="preserve"> PAGEREF _Toc236839630 \h </w:instrText>
            </w:r>
            <w:r>
              <w:rPr>
                <w:noProof/>
                <w:webHidden/>
              </w:rPr>
            </w:r>
            <w:r>
              <w:rPr>
                <w:noProof/>
                <w:webHidden/>
              </w:rPr>
              <w:fldChar w:fldCharType="separate"/>
            </w:r>
            <w:r>
              <w:rPr>
                <w:noProof/>
                <w:webHidden/>
              </w:rPr>
              <w:t>5</w:t>
            </w:r>
            <w:r>
              <w:rPr>
                <w:noProof/>
                <w:webHidden/>
              </w:rPr>
              <w:fldChar w:fldCharType="end"/>
            </w:r>
          </w:hyperlink>
        </w:p>
        <w:p w14:paraId="1EF4FCBC" w14:textId="3E4A596A" w:rsidR="00D10BB0" w:rsidRDefault="00D10BB0">
          <w:pPr>
            <w:pStyle w:val="Turinys1"/>
            <w:rPr>
              <w:rFonts w:eastAsiaTheme="minorEastAsia"/>
              <w:noProof/>
              <w:sz w:val="24"/>
              <w:szCs w:val="24"/>
              <w:lang w:eastAsia="lt-LT"/>
            </w:rPr>
          </w:pPr>
          <w:hyperlink w:anchor="_Toc236839631" w:history="1">
            <w:r w:rsidRPr="003C2DB9">
              <w:rPr>
                <w:rStyle w:val="Hipersaitas"/>
                <w:rFonts w:ascii="Arial" w:eastAsia="Yu Gothic Light" w:hAnsi="Arial" w:cs="Arial"/>
                <w:b/>
                <w:caps/>
                <w:noProof/>
                <w:kern w:val="0"/>
                <w14:ligatures w14:val="none"/>
              </w:rPr>
              <w:t>4.</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Perkančiosios organizacijos ir tiekėjų bendravimo ir keitimosi informacija priemonės, anonimiškumas</w:t>
            </w:r>
            <w:r>
              <w:rPr>
                <w:noProof/>
                <w:webHidden/>
              </w:rPr>
              <w:tab/>
            </w:r>
            <w:r>
              <w:rPr>
                <w:noProof/>
                <w:webHidden/>
              </w:rPr>
              <w:fldChar w:fldCharType="begin"/>
            </w:r>
            <w:r>
              <w:rPr>
                <w:noProof/>
                <w:webHidden/>
              </w:rPr>
              <w:instrText xml:space="preserve"> PAGEREF _Toc236839631 \h </w:instrText>
            </w:r>
            <w:r>
              <w:rPr>
                <w:noProof/>
                <w:webHidden/>
              </w:rPr>
            </w:r>
            <w:r>
              <w:rPr>
                <w:noProof/>
                <w:webHidden/>
              </w:rPr>
              <w:fldChar w:fldCharType="separate"/>
            </w:r>
            <w:r>
              <w:rPr>
                <w:noProof/>
                <w:webHidden/>
              </w:rPr>
              <w:t>6</w:t>
            </w:r>
            <w:r>
              <w:rPr>
                <w:noProof/>
                <w:webHidden/>
              </w:rPr>
              <w:fldChar w:fldCharType="end"/>
            </w:r>
          </w:hyperlink>
        </w:p>
        <w:p w14:paraId="3790815A" w14:textId="6A50E2F8" w:rsidR="00D10BB0" w:rsidRDefault="00D10BB0">
          <w:pPr>
            <w:pStyle w:val="Turinys1"/>
            <w:rPr>
              <w:rFonts w:eastAsiaTheme="minorEastAsia"/>
              <w:noProof/>
              <w:sz w:val="24"/>
              <w:szCs w:val="24"/>
              <w:lang w:eastAsia="lt-LT"/>
            </w:rPr>
          </w:pPr>
          <w:hyperlink w:anchor="_Toc236839632" w:history="1">
            <w:r w:rsidRPr="003C2DB9">
              <w:rPr>
                <w:rStyle w:val="Hipersaitas"/>
                <w:rFonts w:ascii="Arial" w:eastAsia="Yu Gothic Light" w:hAnsi="Arial" w:cs="Arial"/>
                <w:b/>
                <w:caps/>
                <w:noProof/>
                <w:kern w:val="0"/>
                <w14:ligatures w14:val="none"/>
              </w:rPr>
              <w:t>5.</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Pirkimo dokumentų paaiškinimai ir patikslinimai</w:t>
            </w:r>
            <w:r>
              <w:rPr>
                <w:noProof/>
                <w:webHidden/>
              </w:rPr>
              <w:tab/>
            </w:r>
            <w:r>
              <w:rPr>
                <w:noProof/>
                <w:webHidden/>
              </w:rPr>
              <w:fldChar w:fldCharType="begin"/>
            </w:r>
            <w:r>
              <w:rPr>
                <w:noProof/>
                <w:webHidden/>
              </w:rPr>
              <w:instrText xml:space="preserve"> PAGEREF _Toc236839632 \h </w:instrText>
            </w:r>
            <w:r>
              <w:rPr>
                <w:noProof/>
                <w:webHidden/>
              </w:rPr>
            </w:r>
            <w:r>
              <w:rPr>
                <w:noProof/>
                <w:webHidden/>
              </w:rPr>
              <w:fldChar w:fldCharType="separate"/>
            </w:r>
            <w:r>
              <w:rPr>
                <w:noProof/>
                <w:webHidden/>
              </w:rPr>
              <w:t>7</w:t>
            </w:r>
            <w:r>
              <w:rPr>
                <w:noProof/>
                <w:webHidden/>
              </w:rPr>
              <w:fldChar w:fldCharType="end"/>
            </w:r>
          </w:hyperlink>
        </w:p>
        <w:p w14:paraId="3DBF375B" w14:textId="3A8D4471" w:rsidR="00D10BB0" w:rsidRDefault="00D10BB0">
          <w:pPr>
            <w:pStyle w:val="Turinys1"/>
            <w:rPr>
              <w:rFonts w:eastAsiaTheme="minorEastAsia"/>
              <w:noProof/>
              <w:sz w:val="24"/>
              <w:szCs w:val="24"/>
              <w:lang w:eastAsia="lt-LT"/>
            </w:rPr>
          </w:pPr>
          <w:hyperlink w:anchor="_Toc236839633" w:history="1">
            <w:r w:rsidRPr="003C2DB9">
              <w:rPr>
                <w:rStyle w:val="Hipersaitas"/>
                <w:rFonts w:ascii="Arial" w:eastAsia="Yu Gothic Light" w:hAnsi="Arial" w:cs="Arial"/>
                <w:b/>
                <w:caps/>
                <w:noProof/>
                <w:kern w:val="0"/>
                <w14:ligatures w14:val="none"/>
              </w:rPr>
              <w:t>6.</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Tiekėjų pašalinimo pagrindai</w:t>
            </w:r>
            <w:r>
              <w:rPr>
                <w:noProof/>
                <w:webHidden/>
              </w:rPr>
              <w:tab/>
            </w:r>
            <w:r>
              <w:rPr>
                <w:noProof/>
                <w:webHidden/>
              </w:rPr>
              <w:fldChar w:fldCharType="begin"/>
            </w:r>
            <w:r>
              <w:rPr>
                <w:noProof/>
                <w:webHidden/>
              </w:rPr>
              <w:instrText xml:space="preserve"> PAGEREF _Toc236839633 \h </w:instrText>
            </w:r>
            <w:r>
              <w:rPr>
                <w:noProof/>
                <w:webHidden/>
              </w:rPr>
            </w:r>
            <w:r>
              <w:rPr>
                <w:noProof/>
                <w:webHidden/>
              </w:rPr>
              <w:fldChar w:fldCharType="separate"/>
            </w:r>
            <w:r>
              <w:rPr>
                <w:noProof/>
                <w:webHidden/>
              </w:rPr>
              <w:t>8</w:t>
            </w:r>
            <w:r>
              <w:rPr>
                <w:noProof/>
                <w:webHidden/>
              </w:rPr>
              <w:fldChar w:fldCharType="end"/>
            </w:r>
          </w:hyperlink>
        </w:p>
        <w:p w14:paraId="6BBB79D8" w14:textId="5E342681" w:rsidR="00D10BB0" w:rsidRDefault="00D10BB0">
          <w:pPr>
            <w:pStyle w:val="Turinys1"/>
            <w:rPr>
              <w:rFonts w:eastAsiaTheme="minorEastAsia"/>
              <w:noProof/>
              <w:sz w:val="24"/>
              <w:szCs w:val="24"/>
              <w:lang w:eastAsia="lt-LT"/>
            </w:rPr>
          </w:pPr>
          <w:hyperlink w:anchor="_Toc236839634" w:history="1">
            <w:r w:rsidRPr="003C2DB9">
              <w:rPr>
                <w:rStyle w:val="Hipersaitas"/>
                <w:rFonts w:ascii="Arial" w:eastAsia="Yu Gothic Light" w:hAnsi="Arial" w:cs="Arial"/>
                <w:b/>
                <w:caps/>
                <w:noProof/>
                <w:kern w:val="0"/>
                <w14:ligatures w14:val="none"/>
              </w:rPr>
              <w:t>7.</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Tiekėjų kvalifikacijos reikalavimai</w:t>
            </w:r>
            <w:r>
              <w:rPr>
                <w:noProof/>
                <w:webHidden/>
              </w:rPr>
              <w:tab/>
            </w:r>
            <w:r>
              <w:rPr>
                <w:noProof/>
                <w:webHidden/>
              </w:rPr>
              <w:fldChar w:fldCharType="begin"/>
            </w:r>
            <w:r>
              <w:rPr>
                <w:noProof/>
                <w:webHidden/>
              </w:rPr>
              <w:instrText xml:space="preserve"> PAGEREF _Toc236839634 \h </w:instrText>
            </w:r>
            <w:r>
              <w:rPr>
                <w:noProof/>
                <w:webHidden/>
              </w:rPr>
            </w:r>
            <w:r>
              <w:rPr>
                <w:noProof/>
                <w:webHidden/>
              </w:rPr>
              <w:fldChar w:fldCharType="separate"/>
            </w:r>
            <w:r>
              <w:rPr>
                <w:noProof/>
                <w:webHidden/>
              </w:rPr>
              <w:t>9</w:t>
            </w:r>
            <w:r>
              <w:rPr>
                <w:noProof/>
                <w:webHidden/>
              </w:rPr>
              <w:fldChar w:fldCharType="end"/>
            </w:r>
          </w:hyperlink>
        </w:p>
        <w:p w14:paraId="123E40DE" w14:textId="0D281D04" w:rsidR="00D10BB0" w:rsidRDefault="00D10BB0">
          <w:pPr>
            <w:pStyle w:val="Turinys1"/>
            <w:rPr>
              <w:rFonts w:eastAsiaTheme="minorEastAsia"/>
              <w:noProof/>
              <w:sz w:val="24"/>
              <w:szCs w:val="24"/>
              <w:lang w:eastAsia="lt-LT"/>
            </w:rPr>
          </w:pPr>
          <w:hyperlink w:anchor="_Toc236839635" w:history="1">
            <w:r w:rsidRPr="003C2DB9">
              <w:rPr>
                <w:rStyle w:val="Hipersaitas"/>
                <w:rFonts w:ascii="Arial" w:eastAsia="Yu Gothic Light" w:hAnsi="Arial" w:cs="Arial"/>
                <w:b/>
                <w:caps/>
                <w:noProof/>
                <w:kern w:val="0"/>
                <w14:ligatures w14:val="none"/>
              </w:rPr>
              <w:t>8.</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EBVPD pateikimo tvarka ir EBVPD pateikiamos informacijos patvirtinimo priemonės</w:t>
            </w:r>
            <w:r>
              <w:rPr>
                <w:noProof/>
                <w:webHidden/>
              </w:rPr>
              <w:tab/>
            </w:r>
            <w:r>
              <w:rPr>
                <w:noProof/>
                <w:webHidden/>
              </w:rPr>
              <w:fldChar w:fldCharType="begin"/>
            </w:r>
            <w:r>
              <w:rPr>
                <w:noProof/>
                <w:webHidden/>
              </w:rPr>
              <w:instrText xml:space="preserve"> PAGEREF _Toc236839635 \h </w:instrText>
            </w:r>
            <w:r>
              <w:rPr>
                <w:noProof/>
                <w:webHidden/>
              </w:rPr>
            </w:r>
            <w:r>
              <w:rPr>
                <w:noProof/>
                <w:webHidden/>
              </w:rPr>
              <w:fldChar w:fldCharType="separate"/>
            </w:r>
            <w:r>
              <w:rPr>
                <w:noProof/>
                <w:webHidden/>
              </w:rPr>
              <w:t>9</w:t>
            </w:r>
            <w:r>
              <w:rPr>
                <w:noProof/>
                <w:webHidden/>
              </w:rPr>
              <w:fldChar w:fldCharType="end"/>
            </w:r>
          </w:hyperlink>
        </w:p>
        <w:p w14:paraId="794B3F9D" w14:textId="7CCD61C9" w:rsidR="00D10BB0" w:rsidRDefault="00D10BB0">
          <w:pPr>
            <w:pStyle w:val="Turinys1"/>
            <w:rPr>
              <w:rFonts w:eastAsiaTheme="minorEastAsia"/>
              <w:noProof/>
              <w:sz w:val="24"/>
              <w:szCs w:val="24"/>
              <w:lang w:eastAsia="lt-LT"/>
            </w:rPr>
          </w:pPr>
          <w:hyperlink w:anchor="_Toc236839636" w:history="1">
            <w:r w:rsidRPr="003C2DB9">
              <w:rPr>
                <w:rStyle w:val="Hipersaitas"/>
                <w:rFonts w:ascii="Arial" w:eastAsia="Yu Gothic Light" w:hAnsi="Arial" w:cs="Arial"/>
                <w:b/>
                <w:caps/>
                <w:noProof/>
                <w:kern w:val="0"/>
                <w14:ligatures w14:val="none"/>
              </w:rPr>
              <w:t>9.</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Rėmimasis ūkio subjektų pajėgumais</w:t>
            </w:r>
            <w:r>
              <w:rPr>
                <w:noProof/>
                <w:webHidden/>
              </w:rPr>
              <w:tab/>
            </w:r>
            <w:r>
              <w:rPr>
                <w:noProof/>
                <w:webHidden/>
              </w:rPr>
              <w:fldChar w:fldCharType="begin"/>
            </w:r>
            <w:r>
              <w:rPr>
                <w:noProof/>
                <w:webHidden/>
              </w:rPr>
              <w:instrText xml:space="preserve"> PAGEREF _Toc236839636 \h </w:instrText>
            </w:r>
            <w:r>
              <w:rPr>
                <w:noProof/>
                <w:webHidden/>
              </w:rPr>
            </w:r>
            <w:r>
              <w:rPr>
                <w:noProof/>
                <w:webHidden/>
              </w:rPr>
              <w:fldChar w:fldCharType="separate"/>
            </w:r>
            <w:r>
              <w:rPr>
                <w:noProof/>
                <w:webHidden/>
              </w:rPr>
              <w:t>10</w:t>
            </w:r>
            <w:r>
              <w:rPr>
                <w:noProof/>
                <w:webHidden/>
              </w:rPr>
              <w:fldChar w:fldCharType="end"/>
            </w:r>
          </w:hyperlink>
        </w:p>
        <w:p w14:paraId="56D4685D" w14:textId="5C631206" w:rsidR="00D10BB0" w:rsidRDefault="00D10BB0">
          <w:pPr>
            <w:pStyle w:val="Turinys1"/>
            <w:rPr>
              <w:rFonts w:eastAsiaTheme="minorEastAsia"/>
              <w:noProof/>
              <w:sz w:val="24"/>
              <w:szCs w:val="24"/>
              <w:lang w:eastAsia="lt-LT"/>
            </w:rPr>
          </w:pPr>
          <w:hyperlink w:anchor="_Toc236839637" w:history="1">
            <w:r w:rsidRPr="003C2DB9">
              <w:rPr>
                <w:rStyle w:val="Hipersaitas"/>
                <w:rFonts w:ascii="Arial" w:eastAsia="Yu Gothic Light" w:hAnsi="Arial" w:cs="Arial"/>
                <w:b/>
                <w:caps/>
                <w:noProof/>
                <w:kern w:val="0"/>
                <w14:ligatures w14:val="none"/>
              </w:rPr>
              <w:t>10.</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Subtiekėjų pasitelkimas</w:t>
            </w:r>
            <w:r>
              <w:rPr>
                <w:noProof/>
                <w:webHidden/>
              </w:rPr>
              <w:tab/>
            </w:r>
            <w:r>
              <w:rPr>
                <w:noProof/>
                <w:webHidden/>
              </w:rPr>
              <w:fldChar w:fldCharType="begin"/>
            </w:r>
            <w:r>
              <w:rPr>
                <w:noProof/>
                <w:webHidden/>
              </w:rPr>
              <w:instrText xml:space="preserve"> PAGEREF _Toc236839637 \h </w:instrText>
            </w:r>
            <w:r>
              <w:rPr>
                <w:noProof/>
                <w:webHidden/>
              </w:rPr>
            </w:r>
            <w:r>
              <w:rPr>
                <w:noProof/>
                <w:webHidden/>
              </w:rPr>
              <w:fldChar w:fldCharType="separate"/>
            </w:r>
            <w:r>
              <w:rPr>
                <w:noProof/>
                <w:webHidden/>
              </w:rPr>
              <w:t>11</w:t>
            </w:r>
            <w:r>
              <w:rPr>
                <w:noProof/>
                <w:webHidden/>
              </w:rPr>
              <w:fldChar w:fldCharType="end"/>
            </w:r>
          </w:hyperlink>
        </w:p>
        <w:p w14:paraId="2DB49B37" w14:textId="1651AB79" w:rsidR="00D10BB0" w:rsidRDefault="00D10BB0">
          <w:pPr>
            <w:pStyle w:val="Turinys1"/>
            <w:rPr>
              <w:rFonts w:eastAsiaTheme="minorEastAsia"/>
              <w:noProof/>
              <w:sz w:val="24"/>
              <w:szCs w:val="24"/>
              <w:lang w:eastAsia="lt-LT"/>
            </w:rPr>
          </w:pPr>
          <w:hyperlink w:anchor="_Toc236839638" w:history="1">
            <w:r w:rsidRPr="003C2DB9">
              <w:rPr>
                <w:rStyle w:val="Hipersaitas"/>
                <w:rFonts w:ascii="Arial" w:eastAsia="Yu Gothic Light" w:hAnsi="Arial" w:cs="Arial"/>
                <w:b/>
                <w:caps/>
                <w:noProof/>
                <w:kern w:val="0"/>
                <w14:ligatures w14:val="none"/>
              </w:rPr>
              <w:t>11.</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Tiekėjų grupės dalyvavimas</w:t>
            </w:r>
            <w:r>
              <w:rPr>
                <w:noProof/>
                <w:webHidden/>
              </w:rPr>
              <w:tab/>
            </w:r>
            <w:r>
              <w:rPr>
                <w:noProof/>
                <w:webHidden/>
              </w:rPr>
              <w:fldChar w:fldCharType="begin"/>
            </w:r>
            <w:r>
              <w:rPr>
                <w:noProof/>
                <w:webHidden/>
              </w:rPr>
              <w:instrText xml:space="preserve"> PAGEREF _Toc236839638 \h </w:instrText>
            </w:r>
            <w:r>
              <w:rPr>
                <w:noProof/>
                <w:webHidden/>
              </w:rPr>
            </w:r>
            <w:r>
              <w:rPr>
                <w:noProof/>
                <w:webHidden/>
              </w:rPr>
              <w:fldChar w:fldCharType="separate"/>
            </w:r>
            <w:r>
              <w:rPr>
                <w:noProof/>
                <w:webHidden/>
              </w:rPr>
              <w:t>11</w:t>
            </w:r>
            <w:r>
              <w:rPr>
                <w:noProof/>
                <w:webHidden/>
              </w:rPr>
              <w:fldChar w:fldCharType="end"/>
            </w:r>
          </w:hyperlink>
        </w:p>
        <w:p w14:paraId="04B3683F" w14:textId="71300244" w:rsidR="00D10BB0" w:rsidRDefault="00D10BB0">
          <w:pPr>
            <w:pStyle w:val="Turinys1"/>
            <w:rPr>
              <w:rFonts w:eastAsiaTheme="minorEastAsia"/>
              <w:noProof/>
              <w:sz w:val="24"/>
              <w:szCs w:val="24"/>
              <w:lang w:eastAsia="lt-LT"/>
            </w:rPr>
          </w:pPr>
          <w:hyperlink w:anchor="_Toc236839639" w:history="1">
            <w:r w:rsidRPr="003C2DB9">
              <w:rPr>
                <w:rStyle w:val="Hipersaitas"/>
                <w:rFonts w:ascii="Arial" w:eastAsia="Yu Gothic Light" w:hAnsi="Arial" w:cs="Arial"/>
                <w:b/>
                <w:caps/>
                <w:noProof/>
                <w:kern w:val="0"/>
                <w14:ligatures w14:val="none"/>
              </w:rPr>
              <w:t>12.</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Reikalavimai pasiūlymų rengimui ir pateikimui</w:t>
            </w:r>
            <w:r>
              <w:rPr>
                <w:noProof/>
                <w:webHidden/>
              </w:rPr>
              <w:tab/>
            </w:r>
            <w:r>
              <w:rPr>
                <w:noProof/>
                <w:webHidden/>
              </w:rPr>
              <w:fldChar w:fldCharType="begin"/>
            </w:r>
            <w:r>
              <w:rPr>
                <w:noProof/>
                <w:webHidden/>
              </w:rPr>
              <w:instrText xml:space="preserve"> PAGEREF _Toc236839639 \h </w:instrText>
            </w:r>
            <w:r>
              <w:rPr>
                <w:noProof/>
                <w:webHidden/>
              </w:rPr>
            </w:r>
            <w:r>
              <w:rPr>
                <w:noProof/>
                <w:webHidden/>
              </w:rPr>
              <w:fldChar w:fldCharType="separate"/>
            </w:r>
            <w:r>
              <w:rPr>
                <w:noProof/>
                <w:webHidden/>
              </w:rPr>
              <w:t>12</w:t>
            </w:r>
            <w:r>
              <w:rPr>
                <w:noProof/>
                <w:webHidden/>
              </w:rPr>
              <w:fldChar w:fldCharType="end"/>
            </w:r>
          </w:hyperlink>
        </w:p>
        <w:p w14:paraId="71B2F580" w14:textId="31915BE9" w:rsidR="00D10BB0" w:rsidRDefault="00D10BB0">
          <w:pPr>
            <w:pStyle w:val="Turinys1"/>
            <w:rPr>
              <w:rFonts w:eastAsiaTheme="minorEastAsia"/>
              <w:noProof/>
              <w:sz w:val="24"/>
              <w:szCs w:val="24"/>
              <w:lang w:eastAsia="lt-LT"/>
            </w:rPr>
          </w:pPr>
          <w:hyperlink w:anchor="_Toc236839640" w:history="1">
            <w:r w:rsidRPr="003C2DB9">
              <w:rPr>
                <w:rStyle w:val="Hipersaitas"/>
                <w:rFonts w:ascii="Arial" w:eastAsia="Yu Gothic Light" w:hAnsi="Arial" w:cs="Arial"/>
                <w:b/>
                <w:bCs/>
                <w:caps/>
                <w:noProof/>
                <w:kern w:val="0"/>
                <w14:ligatures w14:val="none"/>
              </w:rPr>
              <w:t>13.</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Pasiūlymų vertinimas</w:t>
            </w:r>
            <w:r>
              <w:rPr>
                <w:noProof/>
                <w:webHidden/>
              </w:rPr>
              <w:tab/>
            </w:r>
            <w:r>
              <w:rPr>
                <w:noProof/>
                <w:webHidden/>
              </w:rPr>
              <w:fldChar w:fldCharType="begin"/>
            </w:r>
            <w:r>
              <w:rPr>
                <w:noProof/>
                <w:webHidden/>
              </w:rPr>
              <w:instrText xml:space="preserve"> PAGEREF _Toc236839640 \h </w:instrText>
            </w:r>
            <w:r>
              <w:rPr>
                <w:noProof/>
                <w:webHidden/>
              </w:rPr>
            </w:r>
            <w:r>
              <w:rPr>
                <w:noProof/>
                <w:webHidden/>
              </w:rPr>
              <w:fldChar w:fldCharType="separate"/>
            </w:r>
            <w:r>
              <w:rPr>
                <w:noProof/>
                <w:webHidden/>
              </w:rPr>
              <w:t>15</w:t>
            </w:r>
            <w:r>
              <w:rPr>
                <w:noProof/>
                <w:webHidden/>
              </w:rPr>
              <w:fldChar w:fldCharType="end"/>
            </w:r>
          </w:hyperlink>
        </w:p>
        <w:p w14:paraId="79812DAD" w14:textId="2F6315F1" w:rsidR="00D10BB0" w:rsidRDefault="00D10BB0">
          <w:pPr>
            <w:pStyle w:val="Turinys1"/>
            <w:rPr>
              <w:rFonts w:eastAsiaTheme="minorEastAsia"/>
              <w:noProof/>
              <w:sz w:val="24"/>
              <w:szCs w:val="24"/>
              <w:lang w:eastAsia="lt-LT"/>
            </w:rPr>
          </w:pPr>
          <w:hyperlink w:anchor="_Toc236839641" w:history="1">
            <w:r w:rsidRPr="003C2DB9">
              <w:rPr>
                <w:rStyle w:val="Hipersaitas"/>
                <w:rFonts w:ascii="Arial" w:eastAsia="Yu Gothic Light" w:hAnsi="Arial" w:cs="Arial"/>
                <w:b/>
                <w:bCs/>
                <w:caps/>
                <w:noProof/>
                <w:kern w:val="0"/>
                <w14:ligatures w14:val="none"/>
              </w:rPr>
              <w:t>14.</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KONKURSO DALYVIŲ PAŠALINIMO PAGRINDŲ IR KVALIFIKACIJOS ATITIKIMO TIKRINIMAS. PROJEKTO PASIŪLYMŲ EILĖ.</w:t>
            </w:r>
            <w:r>
              <w:rPr>
                <w:noProof/>
                <w:webHidden/>
              </w:rPr>
              <w:tab/>
            </w:r>
            <w:r>
              <w:rPr>
                <w:noProof/>
                <w:webHidden/>
              </w:rPr>
              <w:fldChar w:fldCharType="begin"/>
            </w:r>
            <w:r>
              <w:rPr>
                <w:noProof/>
                <w:webHidden/>
              </w:rPr>
              <w:instrText xml:space="preserve"> PAGEREF _Toc236839641 \h </w:instrText>
            </w:r>
            <w:r>
              <w:rPr>
                <w:noProof/>
                <w:webHidden/>
              </w:rPr>
            </w:r>
            <w:r>
              <w:rPr>
                <w:noProof/>
                <w:webHidden/>
              </w:rPr>
              <w:fldChar w:fldCharType="separate"/>
            </w:r>
            <w:r>
              <w:rPr>
                <w:noProof/>
                <w:webHidden/>
              </w:rPr>
              <w:t>16</w:t>
            </w:r>
            <w:r>
              <w:rPr>
                <w:noProof/>
                <w:webHidden/>
              </w:rPr>
              <w:fldChar w:fldCharType="end"/>
            </w:r>
          </w:hyperlink>
        </w:p>
        <w:p w14:paraId="6BC2418D" w14:textId="4363CDF6" w:rsidR="00D10BB0" w:rsidRDefault="00D10BB0">
          <w:pPr>
            <w:pStyle w:val="Turinys1"/>
            <w:rPr>
              <w:rFonts w:eastAsiaTheme="minorEastAsia"/>
              <w:noProof/>
              <w:sz w:val="24"/>
              <w:szCs w:val="24"/>
              <w:lang w:eastAsia="lt-LT"/>
            </w:rPr>
          </w:pPr>
          <w:hyperlink w:anchor="_Toc236839642" w:history="1">
            <w:r w:rsidRPr="003C2DB9">
              <w:rPr>
                <w:rStyle w:val="Hipersaitas"/>
                <w:rFonts w:ascii="Arial" w:eastAsia="Calibri" w:hAnsi="Arial" w:cs="Arial"/>
                <w:b/>
                <w:bCs/>
                <w:iCs/>
                <w:caps/>
                <w:noProof/>
                <w:kern w:val="0"/>
                <w14:ligatures w14:val="none"/>
              </w:rPr>
              <w:t>15.</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Pasiūlymų atmetimo pagrindai</w:t>
            </w:r>
            <w:r>
              <w:rPr>
                <w:noProof/>
                <w:webHidden/>
              </w:rPr>
              <w:tab/>
            </w:r>
            <w:r>
              <w:rPr>
                <w:noProof/>
                <w:webHidden/>
              </w:rPr>
              <w:fldChar w:fldCharType="begin"/>
            </w:r>
            <w:r>
              <w:rPr>
                <w:noProof/>
                <w:webHidden/>
              </w:rPr>
              <w:instrText xml:space="preserve"> PAGEREF _Toc236839642 \h </w:instrText>
            </w:r>
            <w:r>
              <w:rPr>
                <w:noProof/>
                <w:webHidden/>
              </w:rPr>
            </w:r>
            <w:r>
              <w:rPr>
                <w:noProof/>
                <w:webHidden/>
              </w:rPr>
              <w:fldChar w:fldCharType="separate"/>
            </w:r>
            <w:r>
              <w:rPr>
                <w:noProof/>
                <w:webHidden/>
              </w:rPr>
              <w:t>18</w:t>
            </w:r>
            <w:r>
              <w:rPr>
                <w:noProof/>
                <w:webHidden/>
              </w:rPr>
              <w:fldChar w:fldCharType="end"/>
            </w:r>
          </w:hyperlink>
        </w:p>
        <w:p w14:paraId="1659BA3B" w14:textId="690E86E5" w:rsidR="00D10BB0" w:rsidRDefault="00D10BB0">
          <w:pPr>
            <w:pStyle w:val="Turinys1"/>
            <w:rPr>
              <w:rFonts w:eastAsiaTheme="minorEastAsia"/>
              <w:noProof/>
              <w:sz w:val="24"/>
              <w:szCs w:val="24"/>
              <w:lang w:eastAsia="lt-LT"/>
            </w:rPr>
          </w:pPr>
          <w:hyperlink w:anchor="_Toc236839643" w:history="1">
            <w:r w:rsidRPr="003C2DB9">
              <w:rPr>
                <w:rStyle w:val="Hipersaitas"/>
                <w:rFonts w:ascii="Arial" w:eastAsia="Yu Gothic Light" w:hAnsi="Arial" w:cs="Arial"/>
                <w:b/>
                <w:bCs/>
                <w:caps/>
                <w:noProof/>
                <w:kern w:val="0"/>
                <w14:ligatures w14:val="none"/>
              </w:rPr>
              <w:t>16.</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laimėtojo nustatymas</w:t>
            </w:r>
            <w:r>
              <w:rPr>
                <w:noProof/>
                <w:webHidden/>
              </w:rPr>
              <w:tab/>
            </w:r>
            <w:r>
              <w:rPr>
                <w:noProof/>
                <w:webHidden/>
              </w:rPr>
              <w:fldChar w:fldCharType="begin"/>
            </w:r>
            <w:r>
              <w:rPr>
                <w:noProof/>
                <w:webHidden/>
              </w:rPr>
              <w:instrText xml:space="preserve"> PAGEREF _Toc236839643 \h </w:instrText>
            </w:r>
            <w:r>
              <w:rPr>
                <w:noProof/>
                <w:webHidden/>
              </w:rPr>
            </w:r>
            <w:r>
              <w:rPr>
                <w:noProof/>
                <w:webHidden/>
              </w:rPr>
              <w:fldChar w:fldCharType="separate"/>
            </w:r>
            <w:r>
              <w:rPr>
                <w:noProof/>
                <w:webHidden/>
              </w:rPr>
              <w:t>19</w:t>
            </w:r>
            <w:r>
              <w:rPr>
                <w:noProof/>
                <w:webHidden/>
              </w:rPr>
              <w:fldChar w:fldCharType="end"/>
            </w:r>
          </w:hyperlink>
        </w:p>
        <w:p w14:paraId="0B4A3497" w14:textId="30A4B77E" w:rsidR="00D10BB0" w:rsidRDefault="00D10BB0">
          <w:pPr>
            <w:pStyle w:val="Turinys1"/>
            <w:rPr>
              <w:rFonts w:eastAsiaTheme="minorEastAsia"/>
              <w:noProof/>
              <w:sz w:val="24"/>
              <w:szCs w:val="24"/>
              <w:lang w:eastAsia="lt-LT"/>
            </w:rPr>
          </w:pPr>
          <w:hyperlink w:anchor="_Toc236839644" w:history="1">
            <w:r w:rsidRPr="003C2DB9">
              <w:rPr>
                <w:rStyle w:val="Hipersaitas"/>
                <w:rFonts w:ascii="Arial" w:eastAsia="Yu Gothic Light" w:hAnsi="Arial" w:cs="Arial"/>
                <w:b/>
                <w:bCs/>
                <w:caps/>
                <w:noProof/>
                <w:kern w:val="0"/>
                <w14:ligatures w14:val="none"/>
              </w:rPr>
              <w:t>17.</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Autorinės teisės</w:t>
            </w:r>
            <w:r>
              <w:rPr>
                <w:noProof/>
                <w:webHidden/>
              </w:rPr>
              <w:tab/>
            </w:r>
            <w:r>
              <w:rPr>
                <w:noProof/>
                <w:webHidden/>
              </w:rPr>
              <w:fldChar w:fldCharType="begin"/>
            </w:r>
            <w:r>
              <w:rPr>
                <w:noProof/>
                <w:webHidden/>
              </w:rPr>
              <w:instrText xml:space="preserve"> PAGEREF _Toc236839644 \h </w:instrText>
            </w:r>
            <w:r>
              <w:rPr>
                <w:noProof/>
                <w:webHidden/>
              </w:rPr>
            </w:r>
            <w:r>
              <w:rPr>
                <w:noProof/>
                <w:webHidden/>
              </w:rPr>
              <w:fldChar w:fldCharType="separate"/>
            </w:r>
            <w:r>
              <w:rPr>
                <w:noProof/>
                <w:webHidden/>
              </w:rPr>
              <w:t>19</w:t>
            </w:r>
            <w:r>
              <w:rPr>
                <w:noProof/>
                <w:webHidden/>
              </w:rPr>
              <w:fldChar w:fldCharType="end"/>
            </w:r>
          </w:hyperlink>
        </w:p>
        <w:p w14:paraId="38D03F73" w14:textId="016BB03F" w:rsidR="00D10BB0" w:rsidRDefault="00D10BB0">
          <w:pPr>
            <w:pStyle w:val="Turinys1"/>
            <w:rPr>
              <w:rFonts w:eastAsiaTheme="minorEastAsia"/>
              <w:noProof/>
              <w:sz w:val="24"/>
              <w:szCs w:val="24"/>
              <w:lang w:eastAsia="lt-LT"/>
            </w:rPr>
          </w:pPr>
          <w:hyperlink w:anchor="_Toc236839645" w:history="1">
            <w:r w:rsidRPr="003C2DB9">
              <w:rPr>
                <w:rStyle w:val="Hipersaitas"/>
                <w:rFonts w:ascii="Arial" w:eastAsia="Yu Gothic Light" w:hAnsi="Arial" w:cs="Arial"/>
                <w:b/>
                <w:bCs/>
                <w:caps/>
                <w:noProof/>
                <w:kern w:val="0"/>
                <w14:ligatures w14:val="none"/>
              </w:rPr>
              <w:t>18.</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neskelbiamos derybos</w:t>
            </w:r>
            <w:r>
              <w:rPr>
                <w:noProof/>
                <w:webHidden/>
              </w:rPr>
              <w:tab/>
            </w:r>
            <w:r>
              <w:rPr>
                <w:noProof/>
                <w:webHidden/>
              </w:rPr>
              <w:fldChar w:fldCharType="begin"/>
            </w:r>
            <w:r>
              <w:rPr>
                <w:noProof/>
                <w:webHidden/>
              </w:rPr>
              <w:instrText xml:space="preserve"> PAGEREF _Toc236839645 \h </w:instrText>
            </w:r>
            <w:r>
              <w:rPr>
                <w:noProof/>
                <w:webHidden/>
              </w:rPr>
            </w:r>
            <w:r>
              <w:rPr>
                <w:noProof/>
                <w:webHidden/>
              </w:rPr>
              <w:fldChar w:fldCharType="separate"/>
            </w:r>
            <w:r>
              <w:rPr>
                <w:noProof/>
                <w:webHidden/>
              </w:rPr>
              <w:t>20</w:t>
            </w:r>
            <w:r>
              <w:rPr>
                <w:noProof/>
                <w:webHidden/>
              </w:rPr>
              <w:fldChar w:fldCharType="end"/>
            </w:r>
          </w:hyperlink>
        </w:p>
        <w:p w14:paraId="281EFA44" w14:textId="27C79ECF" w:rsidR="00D10BB0" w:rsidRDefault="00D10BB0">
          <w:pPr>
            <w:pStyle w:val="Turinys1"/>
            <w:rPr>
              <w:rFonts w:eastAsiaTheme="minorEastAsia"/>
              <w:noProof/>
              <w:sz w:val="24"/>
              <w:szCs w:val="24"/>
              <w:lang w:eastAsia="lt-LT"/>
            </w:rPr>
          </w:pPr>
          <w:hyperlink w:anchor="_Toc236839646" w:history="1">
            <w:r w:rsidRPr="003C2DB9">
              <w:rPr>
                <w:rStyle w:val="Hipersaitas"/>
                <w:rFonts w:ascii="Arial" w:eastAsia="Yu Gothic Light" w:hAnsi="Arial" w:cs="Arial"/>
                <w:b/>
                <w:bCs/>
                <w:caps/>
                <w:noProof/>
                <w:kern w:val="0"/>
                <w14:ligatures w14:val="none"/>
              </w:rPr>
              <w:t>19.</w:t>
            </w:r>
            <w:r>
              <w:rPr>
                <w:rFonts w:eastAsiaTheme="minorEastAsia"/>
                <w:noProof/>
                <w:sz w:val="24"/>
                <w:szCs w:val="24"/>
                <w:lang w:eastAsia="lt-LT"/>
              </w:rPr>
              <w:tab/>
            </w:r>
            <w:r w:rsidRPr="003C2DB9">
              <w:rPr>
                <w:rStyle w:val="Hipersaitas"/>
                <w:rFonts w:ascii="Arial" w:eastAsia="Yu Gothic Light" w:hAnsi="Arial" w:cs="Arial"/>
                <w:b/>
                <w:bCs/>
                <w:caps/>
                <w:noProof/>
                <w:kern w:val="0"/>
                <w14:ligatures w14:val="none"/>
              </w:rPr>
              <w:t>Teisė ginčyti perkančiosios organizacijos veiksmus ar priimtus sprendimus</w:t>
            </w:r>
            <w:r>
              <w:rPr>
                <w:noProof/>
                <w:webHidden/>
              </w:rPr>
              <w:tab/>
            </w:r>
            <w:r>
              <w:rPr>
                <w:noProof/>
                <w:webHidden/>
              </w:rPr>
              <w:fldChar w:fldCharType="begin"/>
            </w:r>
            <w:r>
              <w:rPr>
                <w:noProof/>
                <w:webHidden/>
              </w:rPr>
              <w:instrText xml:space="preserve"> PAGEREF _Toc236839646 \h </w:instrText>
            </w:r>
            <w:r>
              <w:rPr>
                <w:noProof/>
                <w:webHidden/>
              </w:rPr>
            </w:r>
            <w:r>
              <w:rPr>
                <w:noProof/>
                <w:webHidden/>
              </w:rPr>
              <w:fldChar w:fldCharType="separate"/>
            </w:r>
            <w:r>
              <w:rPr>
                <w:noProof/>
                <w:webHidden/>
              </w:rPr>
              <w:t>21</w:t>
            </w:r>
            <w:r>
              <w:rPr>
                <w:noProof/>
                <w:webHidden/>
              </w:rPr>
              <w:fldChar w:fldCharType="end"/>
            </w:r>
          </w:hyperlink>
        </w:p>
        <w:p w14:paraId="4773D43A" w14:textId="76B21DD2"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47" w:history="1">
            <w:r w:rsidRPr="00D10BB0">
              <w:rPr>
                <w:rStyle w:val="Hipersaitas"/>
                <w:rFonts w:ascii="Arial" w:eastAsia="Calibri" w:hAnsi="Arial" w:cs="Arial"/>
                <w:noProof/>
                <w:sz w:val="20"/>
                <w:szCs w:val="20"/>
              </w:rPr>
              <w:t>Projekto konkurso sąlygų 1 priedas „Terminai“</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_Toc236839647 \h </w:instrText>
            </w:r>
            <w:r w:rsidRPr="00D10BB0">
              <w:rPr>
                <w:noProof/>
                <w:webHidden/>
                <w:sz w:val="20"/>
                <w:szCs w:val="20"/>
              </w:rPr>
            </w:r>
            <w:r w:rsidRPr="00D10BB0">
              <w:rPr>
                <w:noProof/>
                <w:webHidden/>
                <w:sz w:val="20"/>
                <w:szCs w:val="20"/>
              </w:rPr>
              <w:fldChar w:fldCharType="separate"/>
            </w:r>
            <w:r w:rsidRPr="00D10BB0">
              <w:rPr>
                <w:noProof/>
                <w:webHidden/>
                <w:sz w:val="20"/>
                <w:szCs w:val="20"/>
              </w:rPr>
              <w:t>22</w:t>
            </w:r>
            <w:r w:rsidRPr="00D10BB0">
              <w:rPr>
                <w:noProof/>
                <w:webHidden/>
                <w:sz w:val="20"/>
                <w:szCs w:val="20"/>
              </w:rPr>
              <w:fldChar w:fldCharType="end"/>
            </w:r>
          </w:hyperlink>
        </w:p>
        <w:p w14:paraId="41A18086" w14:textId="6640F8AD"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48" w:history="1">
            <w:r w:rsidRPr="00D10BB0">
              <w:rPr>
                <w:rStyle w:val="Hipersaitas"/>
                <w:rFonts w:ascii="Arial" w:eastAsia="Calibri" w:hAnsi="Arial" w:cs="Arial"/>
                <w:noProof/>
                <w:sz w:val="20"/>
                <w:szCs w:val="20"/>
                <w:lang w:eastAsia="lt-LT"/>
              </w:rPr>
              <w:t>Projekto konkurso sąlygų 2 priedas „Tiekėjų pašalinimo pagrindai“</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_Toc236839648 \h </w:instrText>
            </w:r>
            <w:r w:rsidRPr="00D10BB0">
              <w:rPr>
                <w:noProof/>
                <w:webHidden/>
                <w:sz w:val="20"/>
                <w:szCs w:val="20"/>
              </w:rPr>
            </w:r>
            <w:r w:rsidRPr="00D10BB0">
              <w:rPr>
                <w:noProof/>
                <w:webHidden/>
                <w:sz w:val="20"/>
                <w:szCs w:val="20"/>
              </w:rPr>
              <w:fldChar w:fldCharType="separate"/>
            </w:r>
            <w:r w:rsidRPr="00D10BB0">
              <w:rPr>
                <w:noProof/>
                <w:webHidden/>
                <w:sz w:val="20"/>
                <w:szCs w:val="20"/>
              </w:rPr>
              <w:t>25</w:t>
            </w:r>
            <w:r w:rsidRPr="00D10BB0">
              <w:rPr>
                <w:noProof/>
                <w:webHidden/>
                <w:sz w:val="20"/>
                <w:szCs w:val="20"/>
              </w:rPr>
              <w:fldChar w:fldCharType="end"/>
            </w:r>
          </w:hyperlink>
        </w:p>
        <w:p w14:paraId="6BCC6B25" w14:textId="036DE416"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49" w:history="1">
            <w:r w:rsidRPr="00D10BB0">
              <w:rPr>
                <w:rStyle w:val="Hipersaitas"/>
                <w:rFonts w:ascii="Arial" w:eastAsia="Calibri" w:hAnsi="Arial" w:cs="Arial"/>
                <w:noProof/>
                <w:sz w:val="20"/>
                <w:szCs w:val="20"/>
                <w:lang w:eastAsia="lt-LT"/>
              </w:rPr>
              <w:t xml:space="preserve">Projekto konkurso sąlygų 3 priedas „EBVPD“ </w:t>
            </w:r>
            <w:r w:rsidRPr="00D10BB0">
              <w:rPr>
                <w:rStyle w:val="Hipersaitas"/>
                <w:rFonts w:ascii="Arial" w:eastAsia="Yu Gothic Light" w:hAnsi="Arial" w:cs="Arial"/>
                <w:noProof/>
                <w:sz w:val="20"/>
                <w:szCs w:val="20"/>
                <w:lang w:eastAsia="lt-LT"/>
              </w:rPr>
              <w:t>(XML formatu)</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_Toc236839649 \h </w:instrText>
            </w:r>
            <w:r w:rsidRPr="00D10BB0">
              <w:rPr>
                <w:noProof/>
                <w:webHidden/>
                <w:sz w:val="20"/>
                <w:szCs w:val="20"/>
              </w:rPr>
            </w:r>
            <w:r w:rsidRPr="00D10BB0">
              <w:rPr>
                <w:noProof/>
                <w:webHidden/>
                <w:sz w:val="20"/>
                <w:szCs w:val="20"/>
              </w:rPr>
              <w:fldChar w:fldCharType="separate"/>
            </w:r>
            <w:r w:rsidRPr="00D10BB0">
              <w:rPr>
                <w:noProof/>
                <w:webHidden/>
                <w:sz w:val="20"/>
                <w:szCs w:val="20"/>
              </w:rPr>
              <w:t>38</w:t>
            </w:r>
            <w:r w:rsidRPr="00D10BB0">
              <w:rPr>
                <w:noProof/>
                <w:webHidden/>
                <w:sz w:val="20"/>
                <w:szCs w:val="20"/>
              </w:rPr>
              <w:fldChar w:fldCharType="end"/>
            </w:r>
          </w:hyperlink>
        </w:p>
        <w:p w14:paraId="1C375BCF" w14:textId="3D0E63A8"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0" w:history="1">
            <w:r w:rsidRPr="00D10BB0">
              <w:rPr>
                <w:rStyle w:val="Hipersaitas"/>
                <w:rFonts w:ascii="Arial" w:eastAsia="Calibri" w:hAnsi="Arial" w:cs="Arial"/>
                <w:noProof/>
                <w:sz w:val="20"/>
                <w:szCs w:val="20"/>
                <w:lang w:eastAsia="lt-LT"/>
              </w:rPr>
              <w:t>Projekto konkurso sąlygų 4 priedas „Techninė projektavimo užduotis“</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_Toc236839650 \h </w:instrText>
            </w:r>
            <w:r w:rsidRPr="00D10BB0">
              <w:rPr>
                <w:noProof/>
                <w:webHidden/>
                <w:sz w:val="20"/>
                <w:szCs w:val="20"/>
              </w:rPr>
            </w:r>
            <w:r w:rsidRPr="00D10BB0">
              <w:rPr>
                <w:noProof/>
                <w:webHidden/>
                <w:sz w:val="20"/>
                <w:szCs w:val="20"/>
              </w:rPr>
              <w:fldChar w:fldCharType="separate"/>
            </w:r>
            <w:r w:rsidRPr="00D10BB0">
              <w:rPr>
                <w:noProof/>
                <w:webHidden/>
                <w:sz w:val="20"/>
                <w:szCs w:val="20"/>
              </w:rPr>
              <w:t>39</w:t>
            </w:r>
            <w:r w:rsidRPr="00D10BB0">
              <w:rPr>
                <w:noProof/>
                <w:webHidden/>
                <w:sz w:val="20"/>
                <w:szCs w:val="20"/>
              </w:rPr>
              <w:fldChar w:fldCharType="end"/>
            </w:r>
          </w:hyperlink>
        </w:p>
        <w:p w14:paraId="12C9E74C" w14:textId="07F4D4D2"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1" w:history="1">
            <w:r w:rsidRPr="00D10BB0">
              <w:rPr>
                <w:rStyle w:val="Hipersaitas"/>
                <w:rFonts w:ascii="Arial" w:eastAsia="Calibri" w:hAnsi="Arial" w:cs="Arial"/>
                <w:noProof/>
                <w:sz w:val="20"/>
                <w:szCs w:val="20"/>
                <w:lang w:eastAsia="lt-LT"/>
              </w:rPr>
              <w:t>Projekto konkurso sąlygų 5 priedas „Pasiūlymų vertinimo kriterijai ir tvarka“</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_Toc236839651 \h </w:instrText>
            </w:r>
            <w:r w:rsidRPr="00D10BB0">
              <w:rPr>
                <w:noProof/>
                <w:webHidden/>
                <w:sz w:val="20"/>
                <w:szCs w:val="20"/>
              </w:rPr>
            </w:r>
            <w:r w:rsidRPr="00D10BB0">
              <w:rPr>
                <w:noProof/>
                <w:webHidden/>
                <w:sz w:val="20"/>
                <w:szCs w:val="20"/>
              </w:rPr>
              <w:fldChar w:fldCharType="separate"/>
            </w:r>
            <w:r w:rsidRPr="00D10BB0">
              <w:rPr>
                <w:noProof/>
                <w:webHidden/>
                <w:sz w:val="20"/>
                <w:szCs w:val="20"/>
              </w:rPr>
              <w:t>74</w:t>
            </w:r>
            <w:r w:rsidRPr="00D10BB0">
              <w:rPr>
                <w:noProof/>
                <w:webHidden/>
                <w:sz w:val="20"/>
                <w:szCs w:val="20"/>
              </w:rPr>
              <w:fldChar w:fldCharType="end"/>
            </w:r>
          </w:hyperlink>
        </w:p>
        <w:p w14:paraId="66BB12F1" w14:textId="31CCA11B"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2" w:history="1">
            <w:r w:rsidRPr="00D10BB0">
              <w:rPr>
                <w:rStyle w:val="Hipersaitas"/>
                <w:rFonts w:ascii="Arial" w:eastAsia="Calibri" w:hAnsi="Arial" w:cs="Arial"/>
                <w:noProof/>
                <w:sz w:val="20"/>
                <w:szCs w:val="20"/>
                <w:lang w:eastAsia="lt-LT"/>
              </w:rPr>
              <w:t>Projekto konkurso sąlygų 6 priedas „Tiekėjų kvalifikacijos reikalavimai“</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_Toc236839652 \h </w:instrText>
            </w:r>
            <w:r w:rsidRPr="00D10BB0">
              <w:rPr>
                <w:noProof/>
                <w:webHidden/>
                <w:sz w:val="20"/>
                <w:szCs w:val="20"/>
              </w:rPr>
            </w:r>
            <w:r w:rsidRPr="00D10BB0">
              <w:rPr>
                <w:noProof/>
                <w:webHidden/>
                <w:sz w:val="20"/>
                <w:szCs w:val="20"/>
              </w:rPr>
              <w:fldChar w:fldCharType="separate"/>
            </w:r>
            <w:r w:rsidRPr="00D10BB0">
              <w:rPr>
                <w:noProof/>
                <w:webHidden/>
                <w:sz w:val="20"/>
                <w:szCs w:val="20"/>
              </w:rPr>
              <w:t>79</w:t>
            </w:r>
            <w:r w:rsidRPr="00D10BB0">
              <w:rPr>
                <w:noProof/>
                <w:webHidden/>
                <w:sz w:val="20"/>
                <w:szCs w:val="20"/>
              </w:rPr>
              <w:fldChar w:fldCharType="end"/>
            </w:r>
          </w:hyperlink>
        </w:p>
        <w:p w14:paraId="31D29A91" w14:textId="39957C9B"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3" w:history="1">
            <w:r w:rsidRPr="00D10BB0">
              <w:rPr>
                <w:rStyle w:val="Hipersaitas"/>
                <w:rFonts w:ascii="Arial" w:eastAsia="Yu Gothic Light" w:hAnsi="Arial" w:cs="Arial"/>
                <w:noProof/>
                <w:sz w:val="20"/>
                <w:szCs w:val="20"/>
              </w:rPr>
              <w:t>Projekto konkurso sąlygų 7 priedas „Tiekėjo deklaracija dėl atitikties Reglamento nuostatoms juridiniam asmeniui“</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_Toc236839653 \h </w:instrText>
            </w:r>
            <w:r w:rsidRPr="00D10BB0">
              <w:rPr>
                <w:noProof/>
                <w:webHidden/>
                <w:sz w:val="20"/>
                <w:szCs w:val="20"/>
              </w:rPr>
            </w:r>
            <w:r w:rsidRPr="00D10BB0">
              <w:rPr>
                <w:noProof/>
                <w:webHidden/>
                <w:sz w:val="20"/>
                <w:szCs w:val="20"/>
              </w:rPr>
              <w:fldChar w:fldCharType="separate"/>
            </w:r>
            <w:r w:rsidRPr="00D10BB0">
              <w:rPr>
                <w:noProof/>
                <w:webHidden/>
                <w:sz w:val="20"/>
                <w:szCs w:val="20"/>
              </w:rPr>
              <w:t>87</w:t>
            </w:r>
            <w:r w:rsidRPr="00D10BB0">
              <w:rPr>
                <w:noProof/>
                <w:webHidden/>
                <w:sz w:val="20"/>
                <w:szCs w:val="20"/>
              </w:rPr>
              <w:fldChar w:fldCharType="end"/>
            </w:r>
          </w:hyperlink>
        </w:p>
        <w:p w14:paraId="77807F8B" w14:textId="657E0C9A"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4" w:history="1">
            <w:r w:rsidRPr="00D10BB0">
              <w:rPr>
                <w:rStyle w:val="Hipersaitas"/>
                <w:rFonts w:ascii="Arial" w:eastAsia="Yu Gothic Light" w:hAnsi="Arial" w:cs="Arial"/>
                <w:noProof/>
                <w:sz w:val="20"/>
                <w:szCs w:val="20"/>
              </w:rPr>
              <w:t>Projekto konkurso sąlygų 8 priedas „Tiekėjo deklaracija dėl atitikties Reglamento nuostatoms fiziniam asmeniui“</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_Toc236839654 \h </w:instrText>
            </w:r>
            <w:r w:rsidRPr="00D10BB0">
              <w:rPr>
                <w:noProof/>
                <w:webHidden/>
                <w:sz w:val="20"/>
                <w:szCs w:val="20"/>
              </w:rPr>
            </w:r>
            <w:r w:rsidRPr="00D10BB0">
              <w:rPr>
                <w:noProof/>
                <w:webHidden/>
                <w:sz w:val="20"/>
                <w:szCs w:val="20"/>
              </w:rPr>
              <w:fldChar w:fldCharType="separate"/>
            </w:r>
            <w:r w:rsidRPr="00D10BB0">
              <w:rPr>
                <w:noProof/>
                <w:webHidden/>
                <w:sz w:val="20"/>
                <w:szCs w:val="20"/>
              </w:rPr>
              <w:t>89</w:t>
            </w:r>
            <w:r w:rsidRPr="00D10BB0">
              <w:rPr>
                <w:noProof/>
                <w:webHidden/>
                <w:sz w:val="20"/>
                <w:szCs w:val="20"/>
              </w:rPr>
              <w:fldChar w:fldCharType="end"/>
            </w:r>
          </w:hyperlink>
        </w:p>
        <w:p w14:paraId="17A9F3A8" w14:textId="0013EBDE"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5" w:history="1">
            <w:r w:rsidRPr="00D10BB0">
              <w:rPr>
                <w:rStyle w:val="Hipersaitas"/>
                <w:rFonts w:ascii="Arial" w:eastAsia="Yu Gothic Light" w:hAnsi="Arial" w:cs="Arial"/>
                <w:noProof/>
                <w:sz w:val="20"/>
                <w:szCs w:val="20"/>
              </w:rPr>
              <w:t>Projekto konkurso sąlygų 9 priedas „Projekto kainos pasiūlymo forma“</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_Toc236839655 \h </w:instrText>
            </w:r>
            <w:r w:rsidRPr="00D10BB0">
              <w:rPr>
                <w:noProof/>
                <w:webHidden/>
                <w:sz w:val="20"/>
                <w:szCs w:val="20"/>
              </w:rPr>
            </w:r>
            <w:r w:rsidRPr="00D10BB0">
              <w:rPr>
                <w:noProof/>
                <w:webHidden/>
                <w:sz w:val="20"/>
                <w:szCs w:val="20"/>
              </w:rPr>
              <w:fldChar w:fldCharType="separate"/>
            </w:r>
            <w:r w:rsidRPr="00D10BB0">
              <w:rPr>
                <w:noProof/>
                <w:webHidden/>
                <w:sz w:val="20"/>
                <w:szCs w:val="20"/>
              </w:rPr>
              <w:t>90</w:t>
            </w:r>
            <w:r w:rsidRPr="00D10BB0">
              <w:rPr>
                <w:noProof/>
                <w:webHidden/>
                <w:sz w:val="20"/>
                <w:szCs w:val="20"/>
              </w:rPr>
              <w:fldChar w:fldCharType="end"/>
            </w:r>
          </w:hyperlink>
        </w:p>
        <w:p w14:paraId="6DF526C1" w14:textId="65B483F0"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6" w:history="1">
            <w:r w:rsidRPr="00D10BB0">
              <w:rPr>
                <w:rStyle w:val="Hipersaitas"/>
                <w:rFonts w:ascii="Arial" w:eastAsia="Yu Gothic Light" w:hAnsi="Arial" w:cs="Arial"/>
                <w:noProof/>
                <w:sz w:val="20"/>
                <w:szCs w:val="20"/>
              </w:rPr>
              <w:t>Projekto konkurso sąlygų 10 priedas „Dalyvio devizo šifro forma“</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_Toc236839656 \h </w:instrText>
            </w:r>
            <w:r w:rsidRPr="00D10BB0">
              <w:rPr>
                <w:noProof/>
                <w:webHidden/>
                <w:sz w:val="20"/>
                <w:szCs w:val="20"/>
              </w:rPr>
            </w:r>
            <w:r w:rsidRPr="00D10BB0">
              <w:rPr>
                <w:noProof/>
                <w:webHidden/>
                <w:sz w:val="20"/>
                <w:szCs w:val="20"/>
              </w:rPr>
              <w:fldChar w:fldCharType="separate"/>
            </w:r>
            <w:r w:rsidRPr="00D10BB0">
              <w:rPr>
                <w:noProof/>
                <w:webHidden/>
                <w:sz w:val="20"/>
                <w:szCs w:val="20"/>
              </w:rPr>
              <w:t>92</w:t>
            </w:r>
            <w:r w:rsidRPr="00D10BB0">
              <w:rPr>
                <w:noProof/>
                <w:webHidden/>
                <w:sz w:val="20"/>
                <w:szCs w:val="20"/>
              </w:rPr>
              <w:fldChar w:fldCharType="end"/>
            </w:r>
          </w:hyperlink>
        </w:p>
        <w:p w14:paraId="70DCB930" w14:textId="17539D64"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7" w:history="1">
            <w:r w:rsidRPr="00D10BB0">
              <w:rPr>
                <w:rStyle w:val="Hipersaitas"/>
                <w:rFonts w:ascii="Arial" w:eastAsia="Yu Gothic Light" w:hAnsi="Arial" w:cs="Arial"/>
                <w:noProof/>
                <w:sz w:val="20"/>
                <w:szCs w:val="20"/>
              </w:rPr>
              <w:t>Projekto konkurso sąlygų 11 priedas „Aiškinamojo rašto turinys“</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_Toc236839657 \h </w:instrText>
            </w:r>
            <w:r w:rsidRPr="00D10BB0">
              <w:rPr>
                <w:noProof/>
                <w:webHidden/>
                <w:sz w:val="20"/>
                <w:szCs w:val="20"/>
              </w:rPr>
            </w:r>
            <w:r w:rsidRPr="00D10BB0">
              <w:rPr>
                <w:noProof/>
                <w:webHidden/>
                <w:sz w:val="20"/>
                <w:szCs w:val="20"/>
              </w:rPr>
              <w:fldChar w:fldCharType="separate"/>
            </w:r>
            <w:r w:rsidRPr="00D10BB0">
              <w:rPr>
                <w:noProof/>
                <w:webHidden/>
                <w:sz w:val="20"/>
                <w:szCs w:val="20"/>
              </w:rPr>
              <w:t>97</w:t>
            </w:r>
            <w:r w:rsidRPr="00D10BB0">
              <w:rPr>
                <w:noProof/>
                <w:webHidden/>
                <w:sz w:val="20"/>
                <w:szCs w:val="20"/>
              </w:rPr>
              <w:fldChar w:fldCharType="end"/>
            </w:r>
          </w:hyperlink>
        </w:p>
        <w:p w14:paraId="5EB96909" w14:textId="40531688"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8" w:history="1">
            <w:r w:rsidRPr="00D10BB0">
              <w:rPr>
                <w:rStyle w:val="Hipersaitas"/>
                <w:rFonts w:ascii="Arial" w:eastAsia="Yu Gothic Light" w:hAnsi="Arial" w:cs="Arial"/>
                <w:noProof/>
                <w:sz w:val="20"/>
                <w:szCs w:val="20"/>
              </w:rPr>
              <w:t>Projekto konkurso sąlygų 12 priedas „Reikalavimai grafinės medžiagos pateikimui skaitmeniniame formate“</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_Toc236839658 \h </w:instrText>
            </w:r>
            <w:r w:rsidRPr="00D10BB0">
              <w:rPr>
                <w:noProof/>
                <w:webHidden/>
                <w:sz w:val="20"/>
                <w:szCs w:val="20"/>
              </w:rPr>
            </w:r>
            <w:r w:rsidRPr="00D10BB0">
              <w:rPr>
                <w:noProof/>
                <w:webHidden/>
                <w:sz w:val="20"/>
                <w:szCs w:val="20"/>
              </w:rPr>
              <w:fldChar w:fldCharType="separate"/>
            </w:r>
            <w:r w:rsidRPr="00D10BB0">
              <w:rPr>
                <w:noProof/>
                <w:webHidden/>
                <w:sz w:val="20"/>
                <w:szCs w:val="20"/>
              </w:rPr>
              <w:t>98</w:t>
            </w:r>
            <w:r w:rsidRPr="00D10BB0">
              <w:rPr>
                <w:noProof/>
                <w:webHidden/>
                <w:sz w:val="20"/>
                <w:szCs w:val="20"/>
              </w:rPr>
              <w:fldChar w:fldCharType="end"/>
            </w:r>
          </w:hyperlink>
        </w:p>
        <w:p w14:paraId="09FF6F31" w14:textId="27BB33AE"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59" w:history="1">
            <w:r w:rsidRPr="00D10BB0">
              <w:rPr>
                <w:rStyle w:val="Hipersaitas"/>
                <w:rFonts w:ascii="Arial" w:eastAsia="Calibri Light" w:hAnsi="Arial" w:cs="Arial"/>
                <w:noProof/>
                <w:sz w:val="20"/>
                <w:szCs w:val="20"/>
                <w:lang w:eastAsia="lt-LT"/>
              </w:rPr>
              <w:t>Projekto konkurso sąlygų 13 priedas „Tiekėjo deklaracija dėl atsakingų asmenų“</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_Toc236839659 \h </w:instrText>
            </w:r>
            <w:r w:rsidRPr="00D10BB0">
              <w:rPr>
                <w:noProof/>
                <w:webHidden/>
                <w:sz w:val="20"/>
                <w:szCs w:val="20"/>
              </w:rPr>
            </w:r>
            <w:r w:rsidRPr="00D10BB0">
              <w:rPr>
                <w:noProof/>
                <w:webHidden/>
                <w:sz w:val="20"/>
                <w:szCs w:val="20"/>
              </w:rPr>
              <w:fldChar w:fldCharType="separate"/>
            </w:r>
            <w:r w:rsidRPr="00D10BB0">
              <w:rPr>
                <w:noProof/>
                <w:webHidden/>
                <w:sz w:val="20"/>
                <w:szCs w:val="20"/>
              </w:rPr>
              <w:t>100</w:t>
            </w:r>
            <w:r w:rsidRPr="00D10BB0">
              <w:rPr>
                <w:noProof/>
                <w:webHidden/>
                <w:sz w:val="20"/>
                <w:szCs w:val="20"/>
              </w:rPr>
              <w:fldChar w:fldCharType="end"/>
            </w:r>
          </w:hyperlink>
        </w:p>
        <w:p w14:paraId="27595403" w14:textId="31A9F7EA" w:rsidR="00D10BB0" w:rsidRPr="00D10BB0" w:rsidRDefault="00D10BB0">
          <w:pPr>
            <w:pStyle w:val="Turinys2"/>
            <w:tabs>
              <w:tab w:val="right" w:leader="dot" w:pos="9962"/>
            </w:tabs>
            <w:rPr>
              <w:rFonts w:eastAsiaTheme="minorEastAsia" w:cstheme="minorBidi"/>
              <w:noProof/>
              <w:kern w:val="2"/>
              <w:sz w:val="20"/>
              <w:szCs w:val="20"/>
              <w:lang w:eastAsia="lt-LT"/>
              <w14:ligatures w14:val="standardContextual"/>
            </w:rPr>
          </w:pPr>
          <w:hyperlink w:anchor="_Toc236839660" w:history="1">
            <w:r w:rsidRPr="00D10BB0">
              <w:rPr>
                <w:rStyle w:val="Hipersaitas"/>
                <w:rFonts w:ascii="Arial" w:eastAsia="Calibri Light" w:hAnsi="Arial" w:cs="Arial"/>
                <w:noProof/>
                <w:sz w:val="20"/>
                <w:szCs w:val="20"/>
                <w:lang w:eastAsia="lt-LT"/>
              </w:rPr>
              <w:t>Projekto konkurso sąlygų 14 priedas „Preliminarus neskelbiamų derybų sutarties projektas“</w:t>
            </w:r>
            <w:r w:rsidRPr="00D10BB0">
              <w:rPr>
                <w:noProof/>
                <w:webHidden/>
                <w:sz w:val="20"/>
                <w:szCs w:val="20"/>
              </w:rPr>
              <w:tab/>
            </w:r>
            <w:r w:rsidRPr="00D10BB0">
              <w:rPr>
                <w:noProof/>
                <w:webHidden/>
                <w:sz w:val="20"/>
                <w:szCs w:val="20"/>
              </w:rPr>
              <w:fldChar w:fldCharType="begin"/>
            </w:r>
            <w:r w:rsidRPr="00D10BB0">
              <w:rPr>
                <w:noProof/>
                <w:webHidden/>
                <w:sz w:val="20"/>
                <w:szCs w:val="20"/>
              </w:rPr>
              <w:instrText xml:space="preserve"> PAGEREF _Toc236839660 \h </w:instrText>
            </w:r>
            <w:r w:rsidRPr="00D10BB0">
              <w:rPr>
                <w:noProof/>
                <w:webHidden/>
                <w:sz w:val="20"/>
                <w:szCs w:val="20"/>
              </w:rPr>
            </w:r>
            <w:r w:rsidRPr="00D10BB0">
              <w:rPr>
                <w:noProof/>
                <w:webHidden/>
                <w:sz w:val="20"/>
                <w:szCs w:val="20"/>
              </w:rPr>
              <w:fldChar w:fldCharType="separate"/>
            </w:r>
            <w:r w:rsidRPr="00D10BB0">
              <w:rPr>
                <w:noProof/>
                <w:webHidden/>
                <w:sz w:val="20"/>
                <w:szCs w:val="20"/>
              </w:rPr>
              <w:t>101</w:t>
            </w:r>
            <w:r w:rsidRPr="00D10BB0">
              <w:rPr>
                <w:noProof/>
                <w:webHidden/>
                <w:sz w:val="20"/>
                <w:szCs w:val="20"/>
              </w:rPr>
              <w:fldChar w:fldCharType="end"/>
            </w:r>
          </w:hyperlink>
        </w:p>
        <w:p w14:paraId="5CE27BFB" w14:textId="28F8CD2F" w:rsidR="003B42C9" w:rsidRPr="0018590E" w:rsidRDefault="003B42C9" w:rsidP="003B42C9">
          <w:pPr>
            <w:spacing w:after="0" w:line="240" w:lineRule="auto"/>
            <w:jc w:val="both"/>
            <w:rPr>
              <w:rFonts w:ascii="Arial" w:eastAsia="Yu Mincho" w:hAnsi="Arial" w:cs="Arial"/>
              <w:kern w:val="0"/>
              <w:sz w:val="24"/>
              <w:szCs w:val="24"/>
              <w14:ligatures w14:val="none"/>
            </w:rPr>
          </w:pPr>
          <w:r w:rsidRPr="00D10BB0">
            <w:rPr>
              <w:rFonts w:ascii="Arial" w:eastAsia="Yu Mincho" w:hAnsi="Arial" w:cs="Arial"/>
              <w:kern w:val="0"/>
              <w14:ligatures w14:val="none"/>
            </w:rPr>
            <w:fldChar w:fldCharType="end"/>
          </w:r>
        </w:p>
      </w:sdtContent>
    </w:sdt>
    <w:p w14:paraId="77BB2472"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br w:type="page"/>
      </w:r>
    </w:p>
    <w:p w14:paraId="61722891" w14:textId="77777777" w:rsidR="003B42C9" w:rsidRPr="0018590E" w:rsidRDefault="003B42C9" w:rsidP="003B42C9">
      <w:pPr>
        <w:keepNext/>
        <w:keepLines/>
        <w:numPr>
          <w:ilvl w:val="0"/>
          <w:numId w:val="1"/>
        </w:numPr>
        <w:pBdr>
          <w:bottom w:val="single" w:sz="4" w:space="2" w:color="ED7D31"/>
        </w:pBdr>
        <w:tabs>
          <w:tab w:val="left" w:pos="567"/>
          <w:tab w:val="left" w:pos="1843"/>
          <w:tab w:val="left" w:pos="1985"/>
        </w:tabs>
        <w:spacing w:before="240" w:after="240" w:line="240" w:lineRule="auto"/>
        <w:jc w:val="both"/>
        <w:outlineLvl w:val="0"/>
        <w:rPr>
          <w:rFonts w:ascii="Arial" w:eastAsia="Yu Gothic Light" w:hAnsi="Arial" w:cs="Arial"/>
          <w:b/>
          <w:bCs/>
          <w:caps/>
          <w:kern w:val="0"/>
          <w:sz w:val="24"/>
          <w:szCs w:val="24"/>
          <w14:ligatures w14:val="none"/>
        </w:rPr>
      </w:pPr>
      <w:bookmarkStart w:id="0" w:name="_Toc236839628"/>
      <w:r w:rsidRPr="0018590E">
        <w:rPr>
          <w:rFonts w:ascii="Arial" w:eastAsia="Yu Gothic Light" w:hAnsi="Arial" w:cs="Arial"/>
          <w:b/>
          <w:bCs/>
          <w:caps/>
          <w:kern w:val="0"/>
          <w:sz w:val="24"/>
          <w:szCs w:val="24"/>
          <w14:ligatures w14:val="none"/>
        </w:rPr>
        <w:lastRenderedPageBreak/>
        <w:t>Sąvokos ir sutrumpinimai</w:t>
      </w:r>
      <w:bookmarkEnd w:id="0"/>
    </w:p>
    <w:p w14:paraId="0266A843" w14:textId="77777777" w:rsidR="00D00DCE" w:rsidRPr="00D00DCE" w:rsidRDefault="00D00DCE" w:rsidP="00D00DCE">
      <w:pPr>
        <w:tabs>
          <w:tab w:val="left" w:pos="1843"/>
          <w:tab w:val="left" w:pos="1985"/>
        </w:tabs>
        <w:spacing w:after="0" w:line="240" w:lineRule="auto"/>
        <w:ind w:left="1134"/>
        <w:contextualSpacing/>
        <w:jc w:val="both"/>
        <w:rPr>
          <w:rFonts w:ascii="Arial" w:eastAsia="Yu Mincho" w:hAnsi="Arial" w:cs="Arial"/>
          <w:kern w:val="0"/>
          <w:sz w:val="24"/>
          <w:szCs w:val="24"/>
          <w14:ligatures w14:val="none"/>
        </w:rPr>
      </w:pPr>
    </w:p>
    <w:p w14:paraId="738B25F4" w14:textId="739A52C8"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Atviras projekto konkursas</w:t>
      </w:r>
      <w:r w:rsidRPr="0018590E">
        <w:rPr>
          <w:rFonts w:ascii="Arial" w:eastAsia="Yu Mincho" w:hAnsi="Arial" w:cs="Arial"/>
          <w:kern w:val="0"/>
          <w:sz w:val="24"/>
          <w:szCs w:val="24"/>
          <w14:ligatures w14:val="none"/>
        </w:rPr>
        <w:t xml:space="preserve"> – </w:t>
      </w:r>
      <w:r w:rsidR="00E87391" w:rsidRPr="0018590E">
        <w:rPr>
          <w:rFonts w:ascii="Arial" w:eastAsia="Yu Mincho" w:hAnsi="Arial" w:cs="Arial"/>
          <w:kern w:val="0"/>
          <w:sz w:val="24"/>
          <w:szCs w:val="24"/>
          <w14:ligatures w14:val="none"/>
        </w:rPr>
        <w:t>projekto konkursas, kuriame dalyvauti ir pateikti projektus gali visi suinteresuoti tiekėjai</w:t>
      </w:r>
      <w:r w:rsidRPr="0018590E">
        <w:rPr>
          <w:rFonts w:ascii="Arial" w:eastAsia="Yu Mincho" w:hAnsi="Arial" w:cs="Arial"/>
          <w:kern w:val="0"/>
          <w:sz w:val="24"/>
          <w:szCs w:val="24"/>
          <w14:ligatures w14:val="none"/>
        </w:rPr>
        <w:t>.</w:t>
      </w:r>
    </w:p>
    <w:p w14:paraId="3C3BF555"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CK</w:t>
      </w:r>
      <w:r w:rsidRPr="0018590E">
        <w:rPr>
          <w:rFonts w:ascii="Arial" w:eastAsia="Yu Mincho" w:hAnsi="Arial" w:cs="Arial"/>
          <w:kern w:val="0"/>
          <w:sz w:val="24"/>
          <w:szCs w:val="24"/>
          <w14:ligatures w14:val="none"/>
        </w:rPr>
        <w:t xml:space="preserve"> – Lietuvos Respublikos civilinis kodeksas.</w:t>
      </w:r>
    </w:p>
    <w:p w14:paraId="633F82BC" w14:textId="1A5C1621"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CVP IS</w:t>
      </w:r>
      <w:r w:rsidRPr="0018590E">
        <w:rPr>
          <w:rFonts w:ascii="Arial" w:eastAsia="Yu Mincho" w:hAnsi="Arial" w:cs="Arial"/>
          <w:kern w:val="0"/>
          <w:sz w:val="24"/>
          <w:szCs w:val="24"/>
          <w14:ligatures w14:val="none"/>
        </w:rPr>
        <w:t xml:space="preserve"> – </w:t>
      </w:r>
      <w:r w:rsidRPr="0018590E">
        <w:rPr>
          <w:rFonts w:ascii="Arial" w:eastAsia="Calibri" w:hAnsi="Arial" w:cs="Arial"/>
          <w:kern w:val="0"/>
          <w:sz w:val="24"/>
          <w:szCs w:val="24"/>
          <w14:ligatures w14:val="none"/>
        </w:rPr>
        <w:t xml:space="preserve">Centrinės viešųjų pirkimų informacinė sistema, adresu </w:t>
      </w:r>
      <w:hyperlink r:id="rId9" w:history="1">
        <w:r w:rsidR="000925D8" w:rsidRPr="0018590E">
          <w:rPr>
            <w:rFonts w:ascii="Arial" w:eastAsia="Yu Mincho" w:hAnsi="Arial" w:cs="Arial"/>
            <w:color w:val="0070C0"/>
            <w:kern w:val="0"/>
            <w:sz w:val="24"/>
            <w:szCs w:val="24"/>
            <w14:ligatures w14:val="none"/>
          </w:rPr>
          <w:t>https://viesiejipirkimai.lt</w:t>
        </w:r>
      </w:hyperlink>
      <w:r w:rsidRPr="0018590E">
        <w:rPr>
          <w:rFonts w:ascii="Arial" w:eastAsia="Calibri" w:hAnsi="Arial" w:cs="Arial"/>
          <w:kern w:val="0"/>
          <w:sz w:val="24"/>
          <w:szCs w:val="24"/>
          <w14:ligatures w14:val="none"/>
        </w:rPr>
        <w:t>.</w:t>
      </w:r>
    </w:p>
    <w:p w14:paraId="168763BB"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 xml:space="preserve">Dalyvis </w:t>
      </w:r>
      <w:r w:rsidRPr="0018590E">
        <w:rPr>
          <w:rFonts w:ascii="Arial" w:eastAsia="Yu Mincho" w:hAnsi="Arial" w:cs="Arial"/>
          <w:kern w:val="0"/>
          <w:sz w:val="24"/>
          <w:szCs w:val="24"/>
          <w14:ligatures w14:val="none"/>
        </w:rPr>
        <w:t>– projekto konkursui projekto pasiūlymą pateikęs tiekėjas.</w:t>
      </w:r>
    </w:p>
    <w:p w14:paraId="6309B2F5"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 xml:space="preserve">Devizas </w:t>
      </w:r>
      <w:r w:rsidRPr="0018590E">
        <w:rPr>
          <w:rFonts w:ascii="Arial" w:eastAsia="Yu Mincho" w:hAnsi="Arial" w:cs="Arial"/>
          <w:kern w:val="0"/>
          <w:sz w:val="24"/>
          <w:szCs w:val="24"/>
          <w14:ligatures w14:val="none"/>
        </w:rPr>
        <w:t>– dalyvio pasirinktas raidžių ir /arba skaitmenų junginys, kuris rašomas ant visų pateikiamų vokų ((„Vokas 1“, „Vokas 2“) bei ant kiekvieno pirmame voke („Vokas 1“) pateikiamo projekto dokumentų lapo, planšečių bei nurodoma ant pateikiamo projekto maketo, jei jis teikiamas. Dalyvis privalo visur (t. y. visoje pateikiamoje medžiagoje) rašyti tą patį devizą. Devizas neleidžia perkančiajai organizacijai identifikuoti dalyvio, jo pavadinimo ir kontaktinės informacijos, kol projektas nėra įvertintas. Pageidautina, kad devizas būtų parašytas 1,0 cm dydžio „</w:t>
      </w:r>
      <w:proofErr w:type="spellStart"/>
      <w:r w:rsidRPr="0018590E">
        <w:rPr>
          <w:rFonts w:ascii="Arial" w:eastAsia="Yu Mincho" w:hAnsi="Arial" w:cs="Arial"/>
          <w:kern w:val="0"/>
          <w:sz w:val="24"/>
          <w:szCs w:val="24"/>
          <w14:ligatures w14:val="none"/>
        </w:rPr>
        <w:t>Times</w:t>
      </w:r>
      <w:proofErr w:type="spellEnd"/>
      <w:r w:rsidRPr="0018590E">
        <w:rPr>
          <w:rFonts w:ascii="Arial" w:eastAsia="Yu Mincho" w:hAnsi="Arial" w:cs="Arial"/>
          <w:kern w:val="0"/>
          <w:sz w:val="24"/>
          <w:szCs w:val="24"/>
          <w14:ligatures w14:val="none"/>
        </w:rPr>
        <w:t>“ šriftu dešiniajame viršutiniame planšetės kampe, atitraukiant nuo planšetės kraštų po 2,0 cm; kituose pateikiamuose tekstiniuose ar kituose pateikiamuose dokumentuose - tekstiniame dokumente naudojamo dydžio pageidautinu „</w:t>
      </w:r>
      <w:proofErr w:type="spellStart"/>
      <w:r w:rsidRPr="0018590E">
        <w:rPr>
          <w:rFonts w:ascii="Arial" w:eastAsia="Yu Mincho" w:hAnsi="Arial" w:cs="Arial"/>
          <w:kern w:val="0"/>
          <w:sz w:val="24"/>
          <w:szCs w:val="24"/>
          <w14:ligatures w14:val="none"/>
        </w:rPr>
        <w:t>Times</w:t>
      </w:r>
      <w:proofErr w:type="spellEnd"/>
      <w:r w:rsidRPr="0018590E">
        <w:rPr>
          <w:rFonts w:ascii="Arial" w:eastAsia="Yu Mincho" w:hAnsi="Arial" w:cs="Arial"/>
          <w:kern w:val="0"/>
          <w:sz w:val="24"/>
          <w:szCs w:val="24"/>
          <w14:ligatures w14:val="none"/>
        </w:rPr>
        <w:t>“ šriftu dešiniajame viršutiniame kiekvieno lapo kampe.</w:t>
      </w:r>
    </w:p>
    <w:p w14:paraId="0623396C"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Devizo šifras</w:t>
      </w:r>
      <w:r w:rsidRPr="0018590E">
        <w:rPr>
          <w:rFonts w:ascii="Arial" w:eastAsia="Yu Mincho" w:hAnsi="Arial" w:cs="Arial"/>
          <w:kern w:val="0"/>
          <w:sz w:val="24"/>
          <w:szCs w:val="24"/>
          <w14:ligatures w14:val="none"/>
        </w:rPr>
        <w:t xml:space="preserve"> – dalyvio rekvizitai (dalyvio pavadinimas, kodas, adresas, telefono numeris ir kita informacija). Devizo šifras turi būti pateikiamas antrame voke („Vokas 2“).</w:t>
      </w:r>
    </w:p>
    <w:p w14:paraId="105EA49A"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Projekto konkursas</w:t>
      </w:r>
      <w:r w:rsidRPr="0018590E">
        <w:rPr>
          <w:rFonts w:ascii="Arial" w:eastAsia="Yu Mincho" w:hAnsi="Arial" w:cs="Arial"/>
          <w:kern w:val="0"/>
          <w:sz w:val="24"/>
          <w:szCs w:val="24"/>
          <w14:ligatures w14:val="none"/>
        </w:rPr>
        <w:t xml:space="preserve"> – procedūra, kai perkančiajai organizacijai suteikiama galimybė įsigyti pateiktą ir vertinimo komisijos išrinktą architektūrinį projektą. Projekto konkurso dalyviams skiriami prizai.</w:t>
      </w:r>
    </w:p>
    <w:p w14:paraId="19DD5C8C"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Projektas</w:t>
      </w:r>
      <w:r w:rsidRPr="0018590E">
        <w:rPr>
          <w:rFonts w:ascii="Arial" w:eastAsia="Yu Mincho" w:hAnsi="Arial" w:cs="Arial"/>
          <w:kern w:val="0"/>
          <w:sz w:val="24"/>
          <w:szCs w:val="24"/>
          <w14:ligatures w14:val="none"/>
        </w:rPr>
        <w:t xml:space="preserve"> - tai tiekėjo parengtas pasiūlymas, išreiškiantis konkurso objekto pagrindinę urbanistinę – architektūrinę idėją ir parengtas pagal perkančiosios organizacijos nustatytas projekto konkurso sąlygas.</w:t>
      </w:r>
    </w:p>
    <w:p w14:paraId="5C342DF7"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Projekto pasiūlymas</w:t>
      </w:r>
      <w:r w:rsidRPr="0018590E">
        <w:rPr>
          <w:rFonts w:ascii="Arial" w:eastAsia="Yu Mincho" w:hAnsi="Arial" w:cs="Arial"/>
          <w:kern w:val="0"/>
          <w:sz w:val="24"/>
          <w:szCs w:val="24"/>
          <w14:ligatures w14:val="none"/>
        </w:rPr>
        <w:t xml:space="preserve"> – konkursui tiekėjo pateikiama dokumentų visuma.</w:t>
      </w:r>
    </w:p>
    <w:p w14:paraId="58D44508"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 xml:space="preserve">EBVPD </w:t>
      </w:r>
      <w:r w:rsidRPr="0018590E">
        <w:rPr>
          <w:rFonts w:ascii="Arial" w:eastAsia="Yu Mincho" w:hAnsi="Arial" w:cs="Arial"/>
          <w:kern w:val="0"/>
          <w:sz w:val="24"/>
          <w:szCs w:val="24"/>
          <w14:ligatures w14:val="none"/>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18590E">
          <w:rPr>
            <w:rFonts w:ascii="Arial" w:eastAsia="Yu Mincho" w:hAnsi="Arial" w:cs="Arial"/>
            <w:kern w:val="0"/>
            <w:sz w:val="24"/>
            <w:szCs w:val="24"/>
            <w14:ligatures w14:val="none"/>
          </w:rPr>
          <w:t>http://ebvpd.eviesiejipirkimai.lt/espd-web/</w:t>
        </w:r>
      </w:hyperlink>
      <w:r w:rsidRPr="0018590E">
        <w:rPr>
          <w:rFonts w:ascii="Arial" w:eastAsia="Yu Mincho" w:hAnsi="Arial" w:cs="Arial"/>
          <w:kern w:val="0"/>
          <w:sz w:val="24"/>
          <w:szCs w:val="24"/>
          <w14:ligatures w14:val="none"/>
        </w:rPr>
        <w:t>.</w:t>
      </w:r>
    </w:p>
    <w:p w14:paraId="626917C0" w14:textId="4123016B"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strike/>
          <w:kern w:val="0"/>
          <w:sz w:val="24"/>
          <w:szCs w:val="24"/>
          <w14:ligatures w14:val="none"/>
        </w:rPr>
      </w:pPr>
      <w:r w:rsidRPr="0018590E">
        <w:rPr>
          <w:rFonts w:ascii="Arial" w:eastAsia="Yu Mincho" w:hAnsi="Arial" w:cs="Arial"/>
          <w:b/>
          <w:bCs/>
          <w:kern w:val="0"/>
          <w:sz w:val="24"/>
          <w:szCs w:val="24"/>
          <w14:ligatures w14:val="none"/>
        </w:rPr>
        <w:t>Perkančioji organizacija</w:t>
      </w:r>
      <w:r w:rsidRPr="0018590E">
        <w:rPr>
          <w:rFonts w:ascii="Arial" w:eastAsia="Yu Mincho" w:hAnsi="Arial" w:cs="Arial"/>
          <w:kern w:val="0"/>
          <w:sz w:val="24"/>
          <w:szCs w:val="24"/>
          <w14:ligatures w14:val="none"/>
        </w:rPr>
        <w:t xml:space="preserve"> – </w:t>
      </w:r>
      <w:r w:rsidR="008C6865" w:rsidRPr="0018590E">
        <w:rPr>
          <w:rFonts w:ascii="Arial" w:eastAsia="Yu Mincho" w:hAnsi="Arial" w:cs="Arial"/>
          <w:kern w:val="0"/>
          <w:sz w:val="24"/>
          <w:szCs w:val="24"/>
          <w14:ligatures w14:val="none"/>
        </w:rPr>
        <w:t>projekto konkurso</w:t>
      </w:r>
      <w:r w:rsidRPr="0018590E">
        <w:rPr>
          <w:rFonts w:ascii="Arial" w:eastAsia="Yu Mincho" w:hAnsi="Arial" w:cs="Arial"/>
          <w:kern w:val="0"/>
          <w:sz w:val="24"/>
          <w:szCs w:val="24"/>
          <w14:ligatures w14:val="none"/>
        </w:rPr>
        <w:t xml:space="preserve"> sąlygose nurodyta perkančioji organizacija.</w:t>
      </w:r>
    </w:p>
    <w:p w14:paraId="74C10467"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 xml:space="preserve">PVM </w:t>
      </w:r>
      <w:r w:rsidRPr="0018590E">
        <w:rPr>
          <w:rFonts w:ascii="Arial" w:eastAsia="Yu Mincho" w:hAnsi="Arial" w:cs="Arial"/>
          <w:kern w:val="0"/>
          <w:sz w:val="24"/>
          <w:szCs w:val="24"/>
          <w14:ligatures w14:val="none"/>
        </w:rPr>
        <w:t>– pridėtinės vertės mokestis.</w:t>
      </w:r>
    </w:p>
    <w:p w14:paraId="2BD2D396"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 xml:space="preserve">Reglamentas </w:t>
      </w:r>
      <w:r w:rsidRPr="0018590E">
        <w:rPr>
          <w:rFonts w:ascii="Arial" w:eastAsia="Yu Mincho" w:hAnsi="Arial" w:cs="Arial"/>
          <w:kern w:val="0"/>
          <w:sz w:val="24"/>
          <w:szCs w:val="24"/>
          <w14:ligatures w14:val="none"/>
        </w:rPr>
        <w:t>- Tarybos reglamentas (ES) 2022/576 2022 m. balandžio 8 d. kuriuo iš dalies keičiamas Reglamentas (ES) Nr. 833/2014 dėl ribojamųjų priemonių atsižvelgiant į Rusijos veiksmus, kuriais destabilizuojama padėtis Ukrainoje.</w:t>
      </w:r>
    </w:p>
    <w:p w14:paraId="520BF82F"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Skelbimas</w:t>
      </w:r>
      <w:r w:rsidRPr="0018590E">
        <w:rPr>
          <w:rFonts w:ascii="Arial" w:eastAsia="Yu Mincho" w:hAnsi="Arial" w:cs="Arial"/>
          <w:kern w:val="0"/>
          <w:sz w:val="24"/>
          <w:szCs w:val="24"/>
          <w14:ligatures w14:val="none"/>
        </w:rPr>
        <w:t xml:space="preserve"> – skelbimas apie pirkimą.</w:t>
      </w:r>
    </w:p>
    <w:p w14:paraId="303D02FC" w14:textId="19933C9C"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 xml:space="preserve">Techninis </w:t>
      </w:r>
      <w:r w:rsidR="006E48A0" w:rsidRPr="0018590E">
        <w:rPr>
          <w:rFonts w:ascii="Arial" w:eastAsia="Yu Mincho" w:hAnsi="Arial" w:cs="Arial"/>
          <w:b/>
          <w:bCs/>
          <w:kern w:val="0"/>
          <w:sz w:val="24"/>
          <w:szCs w:val="24"/>
          <w14:ligatures w14:val="none"/>
        </w:rPr>
        <w:t xml:space="preserve">darbo </w:t>
      </w:r>
      <w:r w:rsidRPr="0018590E">
        <w:rPr>
          <w:rFonts w:ascii="Arial" w:eastAsia="Yu Mincho" w:hAnsi="Arial" w:cs="Arial"/>
          <w:b/>
          <w:bCs/>
          <w:kern w:val="0"/>
          <w:sz w:val="24"/>
          <w:szCs w:val="24"/>
          <w14:ligatures w14:val="none"/>
        </w:rPr>
        <w:t>projektas</w:t>
      </w:r>
      <w:r w:rsidRPr="0018590E">
        <w:rPr>
          <w:rFonts w:ascii="Arial" w:eastAsia="Yu Mincho" w:hAnsi="Arial" w:cs="Arial"/>
          <w:kern w:val="0"/>
          <w:sz w:val="24"/>
          <w:szCs w:val="24"/>
          <w14:ligatures w14:val="none"/>
        </w:rPr>
        <w:t xml:space="preserve"> - projekto </w:t>
      </w:r>
      <w:r w:rsidR="006E48A0" w:rsidRPr="0018590E">
        <w:rPr>
          <w:rFonts w:ascii="Arial" w:eastAsia="Yu Mincho" w:hAnsi="Arial" w:cs="Arial"/>
          <w:kern w:val="0"/>
          <w:sz w:val="24"/>
          <w:szCs w:val="24"/>
          <w14:ligatures w14:val="none"/>
        </w:rPr>
        <w:t>antruoju</w:t>
      </w:r>
      <w:r w:rsidRPr="0018590E">
        <w:rPr>
          <w:rFonts w:ascii="Arial" w:eastAsia="Yu Mincho" w:hAnsi="Arial" w:cs="Arial"/>
          <w:kern w:val="0"/>
          <w:sz w:val="24"/>
          <w:szCs w:val="24"/>
          <w14:ligatures w14:val="none"/>
        </w:rPr>
        <w:t xml:space="preserve"> etapu rengiamas normatyvinių statybos techninių dokumentų nustatytos sudėties dokumentas, kuriame pateikiami statytojo sumanyto statinio sprendiniai ir kuris skirtas </w:t>
      </w:r>
      <w:r w:rsidR="006E48A0" w:rsidRPr="0018590E">
        <w:rPr>
          <w:rFonts w:ascii="Arial" w:eastAsia="Yu Mincho" w:hAnsi="Arial" w:cs="Arial"/>
          <w:kern w:val="0"/>
          <w:sz w:val="24"/>
          <w:szCs w:val="24"/>
          <w14:ligatures w14:val="none"/>
        </w:rPr>
        <w:t>statybos darbams vykdyti</w:t>
      </w:r>
      <w:r w:rsidRPr="0018590E">
        <w:rPr>
          <w:rFonts w:ascii="Arial" w:eastAsia="Yu Mincho" w:hAnsi="Arial" w:cs="Arial"/>
          <w:kern w:val="0"/>
          <w:sz w:val="24"/>
          <w:szCs w:val="24"/>
          <w14:ligatures w14:val="none"/>
        </w:rPr>
        <w:t>.</w:t>
      </w:r>
    </w:p>
    <w:p w14:paraId="2FA84435"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lastRenderedPageBreak/>
        <w:t xml:space="preserve">Tiekėjas </w:t>
      </w:r>
      <w:r w:rsidRPr="0018590E">
        <w:rPr>
          <w:rFonts w:ascii="Arial" w:eastAsia="Yu Mincho" w:hAnsi="Arial" w:cs="Arial"/>
          <w:kern w:val="0"/>
          <w:sz w:val="24"/>
          <w:szCs w:val="24"/>
          <w14:ligatures w14:val="none"/>
        </w:rPr>
        <w:t>– ūkio subjektas – fizinis asmuo, privatusis ar viešasis juridinis asmuo, kita organizacija ir jų padalinys arba tokių asmenų grupė, įskaitant laikinas ūkio subjektų asociacijas, kurie rinkoje siūlo perkamas paslaugas.</w:t>
      </w:r>
    </w:p>
    <w:p w14:paraId="654D63BE"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b/>
          <w:bCs/>
          <w:kern w:val="0"/>
          <w:sz w:val="24"/>
          <w:szCs w:val="24"/>
          <w14:ligatures w14:val="none"/>
        </w:rPr>
      </w:pPr>
      <w:r w:rsidRPr="0018590E">
        <w:rPr>
          <w:rFonts w:ascii="Arial" w:eastAsia="Yu Mincho" w:hAnsi="Arial" w:cs="Arial"/>
          <w:b/>
          <w:bCs/>
          <w:kern w:val="0"/>
          <w:sz w:val="24"/>
          <w:szCs w:val="24"/>
          <w14:ligatures w14:val="none"/>
        </w:rPr>
        <w:t>VPĮ</w:t>
      </w:r>
      <w:r w:rsidRPr="0018590E">
        <w:rPr>
          <w:rFonts w:ascii="Arial" w:eastAsia="Yu Mincho" w:hAnsi="Arial" w:cs="Arial"/>
          <w:kern w:val="0"/>
          <w:sz w:val="24"/>
          <w:szCs w:val="24"/>
          <w14:ligatures w14:val="none"/>
        </w:rPr>
        <w:t xml:space="preserve"> – Lietuvos Respublikos viešųjų pirkimų įstatymas.</w:t>
      </w:r>
    </w:p>
    <w:p w14:paraId="64F85C98" w14:textId="58DF206D" w:rsidR="003B42C9" w:rsidRDefault="003B42C9" w:rsidP="0094706A">
      <w:pPr>
        <w:numPr>
          <w:ilvl w:val="1"/>
          <w:numId w:val="2"/>
        </w:numPr>
        <w:tabs>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Yu Mincho" w:hAnsi="Arial" w:cs="Arial"/>
          <w:kern w:val="0"/>
          <w:sz w:val="24"/>
          <w:szCs w:val="24"/>
          <w14:ligatures w14:val="none"/>
        </w:rPr>
        <w:t xml:space="preserve">Kitos pirkimo dokumentuose vartojamos sąvokos atitinka </w:t>
      </w:r>
      <w:r w:rsidRPr="0018590E">
        <w:rPr>
          <w:rFonts w:ascii="Arial" w:eastAsia="Calibri" w:hAnsi="Arial" w:cs="Arial"/>
          <w:kern w:val="0"/>
          <w:sz w:val="24"/>
          <w:szCs w:val="24"/>
          <w14:ligatures w14:val="none"/>
        </w:rPr>
        <w:t>VPĮ</w:t>
      </w:r>
      <w:r w:rsidRPr="0018590E">
        <w:rPr>
          <w:rFonts w:ascii="Arial" w:eastAsia="Calibri" w:hAnsi="Arial" w:cs="Arial"/>
          <w:i/>
          <w:iCs/>
          <w:kern w:val="0"/>
          <w:sz w:val="24"/>
          <w:szCs w:val="24"/>
          <w14:ligatures w14:val="none"/>
        </w:rPr>
        <w:t xml:space="preserve"> </w:t>
      </w:r>
      <w:r w:rsidRPr="0018590E">
        <w:rPr>
          <w:rFonts w:ascii="Arial" w:eastAsia="Calibri" w:hAnsi="Arial" w:cs="Arial"/>
          <w:kern w:val="0"/>
          <w:sz w:val="24"/>
          <w:szCs w:val="24"/>
          <w14:ligatures w14:val="none"/>
        </w:rPr>
        <w:t>vartojamas sąvokas</w:t>
      </w:r>
      <w:r w:rsidR="00D00DCE">
        <w:rPr>
          <w:rFonts w:ascii="Arial" w:eastAsia="Calibri" w:hAnsi="Arial" w:cs="Arial"/>
          <w:kern w:val="0"/>
          <w:sz w:val="24"/>
          <w:szCs w:val="24"/>
          <w14:ligatures w14:val="none"/>
        </w:rPr>
        <w:t>.</w:t>
      </w:r>
    </w:p>
    <w:p w14:paraId="2A87B89D" w14:textId="77777777" w:rsidR="00D00DCE" w:rsidRPr="0018590E" w:rsidRDefault="00D00DCE" w:rsidP="00D00DCE">
      <w:pPr>
        <w:tabs>
          <w:tab w:val="left" w:pos="1843"/>
          <w:tab w:val="left" w:pos="1985"/>
        </w:tabs>
        <w:spacing w:after="0" w:line="240" w:lineRule="auto"/>
        <w:ind w:left="1134"/>
        <w:contextualSpacing/>
        <w:jc w:val="both"/>
        <w:rPr>
          <w:rFonts w:ascii="Arial" w:eastAsia="Calibri" w:hAnsi="Arial" w:cs="Arial"/>
          <w:kern w:val="0"/>
          <w:sz w:val="24"/>
          <w:szCs w:val="24"/>
          <w14:ligatures w14:val="none"/>
        </w:rPr>
      </w:pPr>
    </w:p>
    <w:p w14:paraId="270514A1" w14:textId="77777777" w:rsidR="003B42C9" w:rsidRPr="0018590E" w:rsidRDefault="003B42C9" w:rsidP="003B42C9">
      <w:pPr>
        <w:keepNext/>
        <w:keepLines/>
        <w:numPr>
          <w:ilvl w:val="0"/>
          <w:numId w:val="2"/>
        </w:numPr>
        <w:pBdr>
          <w:bottom w:val="single" w:sz="4" w:space="2" w:color="ED7D31"/>
        </w:pBdr>
        <w:tabs>
          <w:tab w:val="left" w:pos="567"/>
          <w:tab w:val="left" w:pos="1843"/>
          <w:tab w:val="left" w:pos="1985"/>
        </w:tabs>
        <w:spacing w:before="240" w:after="240" w:line="240" w:lineRule="auto"/>
        <w:jc w:val="both"/>
        <w:outlineLvl w:val="0"/>
        <w:rPr>
          <w:rFonts w:ascii="Arial" w:eastAsia="Yu Gothic Light" w:hAnsi="Arial" w:cs="Arial"/>
          <w:b/>
          <w:bCs/>
          <w:caps/>
          <w:kern w:val="0"/>
          <w:sz w:val="24"/>
          <w:szCs w:val="24"/>
          <w14:ligatures w14:val="none"/>
        </w:rPr>
      </w:pPr>
      <w:bookmarkStart w:id="1" w:name="_Toc236839629"/>
      <w:r w:rsidRPr="0018590E">
        <w:rPr>
          <w:rFonts w:ascii="Arial" w:eastAsia="Yu Gothic Light" w:hAnsi="Arial" w:cs="Arial"/>
          <w:b/>
          <w:bCs/>
          <w:caps/>
          <w:kern w:val="0"/>
          <w:sz w:val="24"/>
          <w:szCs w:val="24"/>
          <w14:ligatures w14:val="none"/>
        </w:rPr>
        <w:t>Bendrosios nuostatos</w:t>
      </w:r>
      <w:bookmarkEnd w:id="1"/>
      <w:r w:rsidRPr="0018590E">
        <w:rPr>
          <w:rFonts w:ascii="Arial" w:eastAsia="Yu Gothic Light" w:hAnsi="Arial" w:cs="Arial"/>
          <w:b/>
          <w:bCs/>
          <w:caps/>
          <w:kern w:val="0"/>
          <w:sz w:val="24"/>
          <w:szCs w:val="24"/>
          <w14:ligatures w14:val="none"/>
        </w:rPr>
        <w:t xml:space="preserve"> </w:t>
      </w:r>
    </w:p>
    <w:p w14:paraId="4FD17F44" w14:textId="77777777" w:rsidR="00D00DCE" w:rsidRDefault="00D00DCE" w:rsidP="00D00DCE">
      <w:pPr>
        <w:tabs>
          <w:tab w:val="left" w:pos="1134"/>
          <w:tab w:val="left" w:pos="1843"/>
          <w:tab w:val="left" w:pos="1985"/>
        </w:tabs>
        <w:spacing w:after="0" w:line="240" w:lineRule="auto"/>
        <w:ind w:left="1134"/>
        <w:contextualSpacing/>
        <w:jc w:val="both"/>
        <w:rPr>
          <w:rFonts w:ascii="Arial" w:eastAsia="Calibri" w:hAnsi="Arial" w:cs="Arial"/>
          <w:kern w:val="0"/>
          <w:sz w:val="24"/>
          <w:szCs w:val="24"/>
          <w14:ligatures w14:val="none"/>
        </w:rPr>
      </w:pPr>
    </w:p>
    <w:p w14:paraId="08F51D10" w14:textId="4C180054" w:rsidR="003B42C9" w:rsidRPr="0018590E" w:rsidRDefault="003B42C9" w:rsidP="0094706A">
      <w:pPr>
        <w:numPr>
          <w:ilvl w:val="1"/>
          <w:numId w:val="2"/>
        </w:numPr>
        <w:tabs>
          <w:tab w:val="left" w:pos="1134"/>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Projekto konkursą vykdo perkančioji organizacija – Alytaus miesto savivaldybės administracija (toliau – perkančioji organizacija), kodas juridinių asmenų registre 188706935, adresas Rotušės a. 4, 62504 Alytus. Perkančioji organizacija nėra PVM mokėtojas.</w:t>
      </w:r>
    </w:p>
    <w:p w14:paraId="3E68A79C" w14:textId="77777777" w:rsidR="003B42C9" w:rsidRPr="0018590E" w:rsidRDefault="003B42C9" w:rsidP="0094706A">
      <w:pPr>
        <w:numPr>
          <w:ilvl w:val="1"/>
          <w:numId w:val="2"/>
        </w:numPr>
        <w:tabs>
          <w:tab w:val="left" w:pos="1134"/>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 xml:space="preserve">Perkančioji organizacija kviečia tiekėjus dalyvauti atvirame projekto konkurse, siekiant įsigyti pirkimo objektą, kuriam reikalavimai nurodyti šių </w:t>
      </w:r>
      <w:bookmarkStart w:id="2" w:name="_Hlk166095158"/>
      <w:r w:rsidRPr="0018590E">
        <w:rPr>
          <w:rFonts w:ascii="Arial" w:eastAsia="Calibri" w:hAnsi="Arial" w:cs="Arial"/>
          <w:kern w:val="0"/>
          <w:sz w:val="24"/>
          <w:szCs w:val="24"/>
          <w14:ligatures w14:val="none"/>
        </w:rPr>
        <w:t>konkurso sąlygų priede „Techninė projektavimo užduotis“</w:t>
      </w:r>
      <w:bookmarkEnd w:id="2"/>
      <w:r w:rsidRPr="0018590E">
        <w:rPr>
          <w:rFonts w:ascii="Arial" w:eastAsia="Calibri" w:hAnsi="Arial" w:cs="Arial"/>
          <w:kern w:val="0"/>
          <w:sz w:val="24"/>
          <w:szCs w:val="24"/>
          <w14:ligatures w14:val="none"/>
        </w:rPr>
        <w:t xml:space="preserve">. </w:t>
      </w:r>
    </w:p>
    <w:p w14:paraId="4FF2D95F" w14:textId="77777777" w:rsidR="003B42C9" w:rsidRPr="0018590E" w:rsidRDefault="003B42C9" w:rsidP="0094706A">
      <w:pPr>
        <w:numPr>
          <w:ilvl w:val="1"/>
          <w:numId w:val="2"/>
        </w:numPr>
        <w:tabs>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Projekto konkursas vykdomas CVP IS priemonėmis, vadovaujantis Projekto konkurso organizavimo taisyklėmis, patvirtintomis Lietuvos Respublikos aplinkos ministro 2017 m. rugpjūčio 22 d. įsakymu Nr. D1-671 „Dėl projekto konkurso organizavimo taisyklių“ (toliau – Taisyklės),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viešuosius pirkimus reglamentuojančiais teisės aktais bei pirkimo dokumentais, šio konkurso dokumentais, laikantis lygiateisiškumo, nediskriminavimo, skaidrumo, abipusio pripažinimo, proporcingumo principų ir konfidencialumo bei nešališkumo reikalavimų. Projekto konkurso dokumentuose nenumatytiems klausimams tiesiogiai taikomos VPĮ nuostatos. </w:t>
      </w:r>
    </w:p>
    <w:p w14:paraId="3289F937" w14:textId="5CFD6A94" w:rsidR="003B42C9" w:rsidRPr="0018590E" w:rsidRDefault="003B42C9" w:rsidP="0094706A">
      <w:pPr>
        <w:numPr>
          <w:ilvl w:val="1"/>
          <w:numId w:val="2"/>
        </w:numPr>
        <w:tabs>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Šis pirkimas laikomas žaliuoju pirkimu vadovaujantis Aplinkos apsaugos kriterijų taikymo, vykdant žaliuosius pirkimus, tvarkos aprašo, patvirtinto Lietuvos Respublikos aplinkos ministro 2011 m. birželio 28 d. įsakymu Nr. D1-508 (Lietuvos Respublikos aplinkos ministro 2022 m. gruodžio 13 d. įsakymo Nr. D1-401 redakcija) „Dėl Aplinkos apsaugos kriterijų taikymo, vykdant žaliuosius pirkimus, tvarkos aprašo patvirtinimo“ 4.</w:t>
      </w:r>
      <w:r w:rsidR="000B5CB7" w:rsidRPr="0018590E">
        <w:rPr>
          <w:rFonts w:ascii="Arial" w:eastAsia="Yu Mincho" w:hAnsi="Arial" w:cs="Arial"/>
          <w:kern w:val="0"/>
          <w:sz w:val="24"/>
          <w:szCs w:val="24"/>
          <w14:ligatures w14:val="none"/>
        </w:rPr>
        <w:t>1</w:t>
      </w:r>
      <w:r w:rsidRPr="0018590E">
        <w:rPr>
          <w:rFonts w:ascii="Arial" w:eastAsia="Yu Mincho" w:hAnsi="Arial" w:cs="Arial"/>
          <w:kern w:val="0"/>
          <w:sz w:val="24"/>
          <w:szCs w:val="24"/>
          <w14:ligatures w14:val="none"/>
        </w:rPr>
        <w:t xml:space="preserve"> punktu (</w:t>
      </w:r>
      <w:r w:rsidR="000B5CB7" w:rsidRPr="0018590E">
        <w:rPr>
          <w:rFonts w:ascii="Arial" w:eastAsia="Yu Mincho" w:hAnsi="Arial" w:cs="Arial"/>
          <w:kern w:val="0"/>
          <w:sz w:val="24"/>
          <w:szCs w:val="24"/>
          <w14:ligatures w14:val="none"/>
        </w:rPr>
        <w:t xml:space="preserve">reikalavimai nurodyti </w:t>
      </w:r>
      <w:r w:rsidR="00F93B2C" w:rsidRPr="0018590E">
        <w:rPr>
          <w:rFonts w:ascii="Arial" w:eastAsia="Yu Mincho" w:hAnsi="Arial" w:cs="Arial"/>
          <w:kern w:val="0"/>
          <w:sz w:val="24"/>
          <w:szCs w:val="24"/>
          <w14:ligatures w14:val="none"/>
        </w:rPr>
        <w:t>4 priede „Techninė projektavimo užduotis“</w:t>
      </w:r>
      <w:r w:rsidRPr="0018590E">
        <w:rPr>
          <w:rFonts w:ascii="Arial" w:eastAsia="Yu Mincho" w:hAnsi="Arial" w:cs="Arial"/>
          <w:kern w:val="0"/>
          <w:sz w:val="24"/>
          <w:szCs w:val="24"/>
          <w14:ligatures w14:val="none"/>
        </w:rPr>
        <w:t>).</w:t>
      </w:r>
    </w:p>
    <w:p w14:paraId="722A7570"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Projekto konkurso dokumentus sudaro:</w:t>
      </w:r>
    </w:p>
    <w:p w14:paraId="61E84E4F" w14:textId="77777777" w:rsidR="003B42C9" w:rsidRPr="0018590E" w:rsidRDefault="003B42C9" w:rsidP="0094706A">
      <w:pPr>
        <w:numPr>
          <w:ilvl w:val="2"/>
          <w:numId w:val="2"/>
        </w:numPr>
        <w:tabs>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skelbimas;</w:t>
      </w:r>
    </w:p>
    <w:p w14:paraId="28111A05" w14:textId="77777777" w:rsidR="003B42C9" w:rsidRPr="0018590E" w:rsidRDefault="003B42C9" w:rsidP="0094706A">
      <w:pPr>
        <w:numPr>
          <w:ilvl w:val="2"/>
          <w:numId w:val="2"/>
        </w:numPr>
        <w:tabs>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projekto konkurso sąlygos;</w:t>
      </w:r>
    </w:p>
    <w:p w14:paraId="33200C2E" w14:textId="77777777" w:rsidR="003B42C9" w:rsidRPr="0018590E" w:rsidRDefault="003B42C9" w:rsidP="0094706A">
      <w:pPr>
        <w:numPr>
          <w:ilvl w:val="2"/>
          <w:numId w:val="2"/>
        </w:numPr>
        <w:tabs>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projekto konkurso dokumentų paaiškinimai (patikslinimai), taip pat atsakymai į tiekėjų klausimus (jeigu bus);</w:t>
      </w:r>
    </w:p>
    <w:p w14:paraId="6F801CCC" w14:textId="77777777" w:rsidR="003B42C9" w:rsidRPr="0018590E" w:rsidRDefault="003B42C9" w:rsidP="0094706A">
      <w:pPr>
        <w:numPr>
          <w:ilvl w:val="2"/>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visa kita perkančiosios organizacijos CVP IS priemonėmis pateikta informacija.</w:t>
      </w:r>
    </w:p>
    <w:p w14:paraId="20DDA104"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Jeigu perkančioji organizacija patikslina projekto konkurso dokumentus, naujesni pakeitimai turi pirmenybę prieš senesnius pakeitimus. Tiekėjai turi vadovautis </w:t>
      </w:r>
      <w:r w:rsidRPr="0018590E">
        <w:rPr>
          <w:rFonts w:ascii="Arial" w:eastAsia="Yu Mincho" w:hAnsi="Arial" w:cs="Arial"/>
          <w:kern w:val="0"/>
          <w:sz w:val="24"/>
          <w:szCs w:val="24"/>
          <w14:ligatures w14:val="none"/>
        </w:rPr>
        <w:lastRenderedPageBreak/>
        <w:t xml:space="preserve">naujausia paskelbta projekto konkurso dokumentų versija ir naujausiais projekto konkurso dokumentų paaiškinimais bei patikslinimais. </w:t>
      </w:r>
    </w:p>
    <w:p w14:paraId="7176E74C"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Perkančioji organizacija nutrauks pradėtas projekto konkurso procedūras, paaiškėjus, kad buvo pažeisti VPĮ 17 straipsnio 1 dalyje nustatyti principai ir atitinkamos padėties negalima ištaisyti. </w:t>
      </w:r>
    </w:p>
    <w:p w14:paraId="79944E6F"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Perkančioji organizacija taip pat gali pasinaudoti teise nutraukti pradėtas projekto konkurso procedūras atsiradus aplinkybėms, kurių nebuvo galima numatyti, taip pat paaiškėjus, kad projekto konkurso dokumentuose padaryta esminių klaidų, dėl kurių pirkimas nebetikslingas arba jį įvykdžius būtų įsigytas jos poreikių neatitinkantis pirkimo objektas. </w:t>
      </w:r>
    </w:p>
    <w:p w14:paraId="4991F408"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Perkančioji organizacija neatlygina tiekėjui jokių išlaidų, susijusių su projekto konkurso sąlygų gavimu, pasiūlymų rengimu, pristatymu ir pan., įskaitant ir išlaidas, patiriamas dėl to, kad vadovaudamasi VPĮ nuostatomis perkančioji organizacija nutraukė projekto konkurso procedūras. </w:t>
      </w:r>
    </w:p>
    <w:p w14:paraId="7F4BAC8C"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Projekto konkurse taikomi terminai pateikiami konkurso sąlygų priede „Terminai“.</w:t>
      </w:r>
    </w:p>
    <w:p w14:paraId="1527684E"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Times New Roman" w:hAnsi="Arial" w:cs="Arial"/>
          <w:kern w:val="0"/>
          <w:sz w:val="24"/>
          <w:szCs w:val="24"/>
          <w14:ligatures w14:val="none"/>
        </w:rPr>
        <w:t>Perkančioji organizacija laikys, kad visi dalyviai yra susipažinę su projekto konkurso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18590E">
        <w:rPr>
          <w:rFonts w:ascii="Arial" w:eastAsia="Yu Mincho" w:hAnsi="Arial" w:cs="Arial"/>
          <w:kern w:val="0"/>
          <w:sz w:val="24"/>
          <w:szCs w:val="24"/>
          <w14:ligatures w14:val="none"/>
        </w:rPr>
        <w:t xml:space="preserve"> </w:t>
      </w:r>
      <w:r w:rsidRPr="0018590E">
        <w:rPr>
          <w:rFonts w:ascii="Arial" w:eastAsia="Times New Roman" w:hAnsi="Arial" w:cs="Arial"/>
          <w:kern w:val="0"/>
          <w:sz w:val="24"/>
          <w:szCs w:val="24"/>
          <w14:ligatures w14:val="none"/>
        </w:rPr>
        <w:t xml:space="preserve">santykius, </w:t>
      </w:r>
      <w:r w:rsidRPr="0018590E">
        <w:rPr>
          <w:rFonts w:ascii="Arial" w:eastAsia="Yu Mincho" w:hAnsi="Arial" w:cs="Arial"/>
          <w:kern w:val="0"/>
          <w:sz w:val="24"/>
          <w:szCs w:val="24"/>
          <w14:ligatures w14:val="none"/>
        </w:rPr>
        <w:t xml:space="preserve">kylančius iš, ar susijusius su projekto konkurso procedūromis. </w:t>
      </w:r>
    </w:p>
    <w:p w14:paraId="23D92C1D" w14:textId="77777777"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Pateikdamas savo projekto pasiūlymą, teikėjas garantuoja, kad susipažino su šio konkurso dokumentais ir sutinka su visomis jų nuostatomis, taip pat patvirtina, kad jo projekto pasiūlyme pateikta informacija yra teisinga ir apima viską, ko reikia tinkamam pirkimo sutarties įvykdymui. </w:t>
      </w:r>
    </w:p>
    <w:p w14:paraId="5D7E1BB7" w14:textId="37C6231C" w:rsidR="003B42C9" w:rsidRPr="0018590E" w:rsidRDefault="003B42C9" w:rsidP="0094706A">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Projekto konkurso procedūras vykdo Alytaus miesto savivaldybės administracijos viešųjų pirkimų komisija (toliau – komisija), kuri vertina pateiktų projekto pasiūlymų dokumentų atitiktį projekto konkurso dokumentų reikalavimams (išskyrus atitiktį techninės </w:t>
      </w:r>
      <w:r w:rsidR="002D4825" w:rsidRPr="0018590E">
        <w:rPr>
          <w:rFonts w:ascii="Arial" w:eastAsia="Yu Mincho" w:hAnsi="Arial" w:cs="Arial"/>
          <w:kern w:val="0"/>
          <w:sz w:val="24"/>
          <w:szCs w:val="24"/>
          <w14:ligatures w14:val="none"/>
        </w:rPr>
        <w:t>projektavimo užduoties</w:t>
      </w:r>
      <w:r w:rsidRPr="0018590E">
        <w:rPr>
          <w:rFonts w:ascii="Arial" w:eastAsia="Yu Mincho" w:hAnsi="Arial" w:cs="Arial"/>
          <w:kern w:val="0"/>
          <w:sz w:val="24"/>
          <w:szCs w:val="24"/>
          <w14:ligatures w14:val="none"/>
        </w:rPr>
        <w:t xml:space="preserve"> reikalavimams) ir vykdo kitas šiose taisyklėse nustatytas projekto konkurso procedūras.</w:t>
      </w:r>
    </w:p>
    <w:p w14:paraId="49FA2AC0" w14:textId="2B5734FC" w:rsidR="003B42C9" w:rsidRPr="0018590E" w:rsidRDefault="003B42C9" w:rsidP="00D00DCE">
      <w:pPr>
        <w:numPr>
          <w:ilvl w:val="1"/>
          <w:numId w:val="2"/>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Pateiktus </w:t>
      </w:r>
      <w:bookmarkStart w:id="3" w:name="_Hlk166413842"/>
      <w:r w:rsidRPr="0018590E">
        <w:rPr>
          <w:rFonts w:ascii="Arial" w:eastAsia="Yu Mincho" w:hAnsi="Arial" w:cs="Arial"/>
          <w:kern w:val="0"/>
          <w:sz w:val="24"/>
          <w:szCs w:val="24"/>
          <w14:ligatures w14:val="none"/>
        </w:rPr>
        <w:t xml:space="preserve">projekto </w:t>
      </w:r>
      <w:bookmarkEnd w:id="3"/>
      <w:r w:rsidRPr="0018590E">
        <w:rPr>
          <w:rFonts w:ascii="Arial" w:eastAsia="Yu Mincho" w:hAnsi="Arial" w:cs="Arial"/>
          <w:kern w:val="0"/>
          <w:sz w:val="24"/>
          <w:szCs w:val="24"/>
          <w14:ligatures w14:val="none"/>
        </w:rPr>
        <w:t>pasiūlymus nagrinėja ir lygina pagal konkurso sąlygose nurodytus vertinimo kriterijus bei vertina projekto pasiūlymų atitiktį techninės projektavimo užduoties reikalavimams, ir įvertinusi projekto pasiūlymus sudaro preliminarią projektų eilę, o taip pat rengia projekto pasiūlymo vertinimo recenzijas – vertinimo komisij</w:t>
      </w:r>
      <w:r w:rsidR="002D4825" w:rsidRPr="0018590E">
        <w:rPr>
          <w:rFonts w:ascii="Arial" w:eastAsia="Yu Mincho" w:hAnsi="Arial" w:cs="Arial"/>
          <w:kern w:val="0"/>
          <w:sz w:val="24"/>
          <w:szCs w:val="24"/>
          <w14:ligatures w14:val="none"/>
        </w:rPr>
        <w:t xml:space="preserve">a </w:t>
      </w:r>
      <w:r w:rsidRPr="0018590E">
        <w:rPr>
          <w:rFonts w:ascii="Arial" w:eastAsia="Yu Mincho" w:hAnsi="Arial" w:cs="Arial"/>
          <w:kern w:val="0"/>
          <w:sz w:val="24"/>
          <w:szCs w:val="24"/>
          <w14:ligatures w14:val="none"/>
        </w:rPr>
        <w:t>(toliau – vertinimo komisija).</w:t>
      </w:r>
    </w:p>
    <w:p w14:paraId="0F04502E" w14:textId="1851E66A" w:rsidR="003B42C9" w:rsidRDefault="0003685A" w:rsidP="00D00DCE">
      <w:pPr>
        <w:numPr>
          <w:ilvl w:val="1"/>
          <w:numId w:val="2"/>
        </w:numPr>
        <w:shd w:val="clear" w:color="auto" w:fill="FFFFFF"/>
        <w:tabs>
          <w:tab w:val="left" w:pos="1985"/>
        </w:tabs>
        <w:spacing w:after="0" w:line="240" w:lineRule="auto"/>
        <w:ind w:left="0" w:firstLine="1134"/>
        <w:contextualSpacing/>
        <w:jc w:val="both"/>
        <w:rPr>
          <w:rFonts w:ascii="Arial" w:eastAsia="Yu Mincho" w:hAnsi="Arial" w:cs="Arial"/>
          <w:kern w:val="0"/>
          <w:sz w:val="24"/>
          <w:szCs w:val="24"/>
          <w14:ligatures w14:val="none"/>
        </w:rPr>
      </w:pPr>
      <w:r w:rsidRPr="00D00DCE">
        <w:rPr>
          <w:rFonts w:ascii="Arial" w:eastAsia="Yu Mincho" w:hAnsi="Arial" w:cs="Arial"/>
          <w:kern w:val="0"/>
          <w:sz w:val="24"/>
          <w:szCs w:val="24"/>
          <w14:ligatures w14:val="none"/>
        </w:rPr>
        <w:t>Po projekto konkurso perkančioji organizacija, vadovaudamasi VPĮ 71 straipsnio 4 dalies nuostatomis, paslaugas turi teisę pirkti iš projekto konkurso laimėtojo neskelbiamų derybų būdu. Neskelbiamos derybos vykdomos Viešųjų pirkimų įstatymo nustatyta tvarka.</w:t>
      </w:r>
    </w:p>
    <w:p w14:paraId="74DA4390" w14:textId="77777777" w:rsidR="00D00DCE" w:rsidRPr="00D00DCE" w:rsidRDefault="00D00DCE" w:rsidP="00D00DCE">
      <w:pPr>
        <w:shd w:val="clear" w:color="auto" w:fill="FFFFFF"/>
        <w:tabs>
          <w:tab w:val="left" w:pos="1985"/>
        </w:tabs>
        <w:spacing w:after="0" w:line="240" w:lineRule="auto"/>
        <w:ind w:left="1134"/>
        <w:contextualSpacing/>
        <w:jc w:val="both"/>
        <w:rPr>
          <w:rFonts w:ascii="Arial" w:eastAsia="Yu Mincho" w:hAnsi="Arial" w:cs="Arial"/>
          <w:kern w:val="0"/>
          <w:sz w:val="24"/>
          <w:szCs w:val="24"/>
          <w14:ligatures w14:val="none"/>
        </w:rPr>
      </w:pPr>
    </w:p>
    <w:p w14:paraId="3384A929" w14:textId="77777777" w:rsidR="003B42C9" w:rsidRPr="0018590E" w:rsidRDefault="003B42C9" w:rsidP="0094706A">
      <w:pPr>
        <w:keepNext/>
        <w:keepLines/>
        <w:numPr>
          <w:ilvl w:val="0"/>
          <w:numId w:val="2"/>
        </w:numPr>
        <w:pBdr>
          <w:bottom w:val="single" w:sz="4" w:space="2" w:color="ED7D31"/>
        </w:pBdr>
        <w:tabs>
          <w:tab w:val="left" w:pos="567"/>
          <w:tab w:val="left" w:pos="1843"/>
          <w:tab w:val="left" w:pos="1985"/>
        </w:tabs>
        <w:spacing w:before="240" w:after="240" w:line="240" w:lineRule="auto"/>
        <w:ind w:left="357" w:hanging="357"/>
        <w:jc w:val="both"/>
        <w:outlineLvl w:val="0"/>
        <w:rPr>
          <w:rFonts w:ascii="Arial" w:eastAsia="Yu Gothic Light" w:hAnsi="Arial" w:cs="Arial"/>
          <w:b/>
          <w:bCs/>
          <w:caps/>
          <w:kern w:val="0"/>
          <w:sz w:val="24"/>
          <w:szCs w:val="24"/>
          <w14:ligatures w14:val="none"/>
        </w:rPr>
      </w:pPr>
      <w:bookmarkStart w:id="4" w:name="_Toc236839630"/>
      <w:r w:rsidRPr="0018590E">
        <w:rPr>
          <w:rFonts w:ascii="Arial" w:eastAsia="Yu Gothic Light" w:hAnsi="Arial" w:cs="Arial"/>
          <w:b/>
          <w:bCs/>
          <w:caps/>
          <w:kern w:val="0"/>
          <w:sz w:val="24"/>
          <w:szCs w:val="24"/>
          <w14:ligatures w14:val="none"/>
        </w:rPr>
        <w:t>PROJEKTO konkurso objektas</w:t>
      </w:r>
      <w:bookmarkEnd w:id="4"/>
    </w:p>
    <w:p w14:paraId="766D107E" w14:textId="77777777" w:rsidR="00D00DCE" w:rsidRDefault="00D00DCE" w:rsidP="00D00DCE">
      <w:pPr>
        <w:tabs>
          <w:tab w:val="left" w:pos="1843"/>
          <w:tab w:val="left" w:pos="1985"/>
        </w:tabs>
        <w:spacing w:after="0" w:line="240" w:lineRule="auto"/>
        <w:ind w:left="1134"/>
        <w:contextualSpacing/>
        <w:jc w:val="both"/>
        <w:rPr>
          <w:rFonts w:ascii="Arial" w:eastAsia="Yu Mincho" w:hAnsi="Arial" w:cs="Arial"/>
          <w:kern w:val="0"/>
          <w:sz w:val="24"/>
          <w:szCs w:val="24"/>
          <w14:ligatures w14:val="none"/>
        </w:rPr>
      </w:pPr>
    </w:p>
    <w:p w14:paraId="035A696F" w14:textId="745EDDBA"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Projekto konkurso pirkimo objektas: </w:t>
      </w:r>
      <w:r w:rsidR="004B4ABF" w:rsidRPr="0018590E">
        <w:rPr>
          <w:rFonts w:ascii="Arial" w:eastAsia="Yu Mincho" w:hAnsi="Arial" w:cs="Arial"/>
          <w:kern w:val="0"/>
          <w:sz w:val="24"/>
          <w:szCs w:val="24"/>
          <w14:ligatures w14:val="none"/>
        </w:rPr>
        <w:t>Alytaus miesto bibliotekos statybos</w:t>
      </w:r>
      <w:r w:rsidR="000015F5" w:rsidRPr="0018590E">
        <w:rPr>
          <w:rFonts w:ascii="Arial" w:eastAsia="Yu Mincho" w:hAnsi="Arial" w:cs="Arial"/>
          <w:kern w:val="0"/>
          <w:sz w:val="24"/>
          <w:szCs w:val="24"/>
          <w14:ligatures w14:val="none"/>
        </w:rPr>
        <w:t xml:space="preserve"> techninio </w:t>
      </w:r>
      <w:r w:rsidR="006E48A0" w:rsidRPr="0018590E">
        <w:rPr>
          <w:rFonts w:ascii="Arial" w:eastAsia="Yu Mincho" w:hAnsi="Arial" w:cs="Arial"/>
          <w:kern w:val="0"/>
          <w:sz w:val="24"/>
          <w:szCs w:val="24"/>
          <w14:ligatures w14:val="none"/>
        </w:rPr>
        <w:t xml:space="preserve">darbo </w:t>
      </w:r>
      <w:r w:rsidR="000015F5" w:rsidRPr="0018590E">
        <w:rPr>
          <w:rFonts w:ascii="Arial" w:eastAsia="Yu Mincho" w:hAnsi="Arial" w:cs="Arial"/>
          <w:kern w:val="0"/>
          <w:sz w:val="24"/>
          <w:szCs w:val="24"/>
          <w14:ligatures w14:val="none"/>
        </w:rPr>
        <w:t>projekto parengimo (projektinių pasiūlymų</w:t>
      </w:r>
      <w:r w:rsidR="006E48A0" w:rsidRPr="0018590E">
        <w:rPr>
          <w:rFonts w:ascii="Arial" w:eastAsia="Yu Mincho" w:hAnsi="Arial" w:cs="Arial"/>
          <w:kern w:val="0"/>
          <w:sz w:val="24"/>
          <w:szCs w:val="24"/>
          <w14:ligatures w14:val="none"/>
        </w:rPr>
        <w:t xml:space="preserve"> su statybą leidžiančiu dokumentu, </w:t>
      </w:r>
      <w:r w:rsidR="000015F5" w:rsidRPr="0018590E">
        <w:rPr>
          <w:rFonts w:ascii="Arial" w:eastAsia="Yu Mincho" w:hAnsi="Arial" w:cs="Arial"/>
          <w:kern w:val="0"/>
          <w:sz w:val="24"/>
          <w:szCs w:val="24"/>
          <w14:ligatures w14:val="none"/>
        </w:rPr>
        <w:t xml:space="preserve">techninio </w:t>
      </w:r>
      <w:r w:rsidR="006E48A0" w:rsidRPr="0018590E">
        <w:rPr>
          <w:rFonts w:ascii="Arial" w:eastAsia="Yu Mincho" w:hAnsi="Arial" w:cs="Arial"/>
          <w:kern w:val="0"/>
          <w:sz w:val="24"/>
          <w:szCs w:val="24"/>
          <w14:ligatures w14:val="none"/>
        </w:rPr>
        <w:t xml:space="preserve">darbo </w:t>
      </w:r>
      <w:r w:rsidR="000015F5" w:rsidRPr="0018590E">
        <w:rPr>
          <w:rFonts w:ascii="Arial" w:eastAsia="Yu Mincho" w:hAnsi="Arial" w:cs="Arial"/>
          <w:kern w:val="0"/>
          <w:sz w:val="24"/>
          <w:szCs w:val="24"/>
          <w14:ligatures w14:val="none"/>
        </w:rPr>
        <w:t>projekto, projekto vykdymo priežiūros), taikant informacinį modeliavimą (BIM) paslaugos</w:t>
      </w:r>
      <w:r w:rsidRPr="0018590E">
        <w:rPr>
          <w:rFonts w:ascii="Arial" w:eastAsia="Yu Mincho" w:hAnsi="Arial" w:cs="Arial"/>
          <w:kern w:val="0"/>
          <w:sz w:val="24"/>
          <w:szCs w:val="24"/>
          <w14:ligatures w14:val="none"/>
        </w:rPr>
        <w:t>.</w:t>
      </w:r>
    </w:p>
    <w:p w14:paraId="3E8B6B24" w14:textId="380331C3"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lastRenderedPageBreak/>
        <w:t xml:space="preserve">Projekto konkurso uždaviniai, susiję su urbanistiniais, architektūriniais projektavimo aspektais yra šie: sukurti </w:t>
      </w:r>
      <w:r w:rsidR="00F959C8" w:rsidRPr="0018590E">
        <w:rPr>
          <w:rFonts w:ascii="Arial" w:eastAsia="Yu Mincho" w:hAnsi="Arial" w:cs="Arial"/>
          <w:kern w:val="0"/>
          <w:sz w:val="24"/>
          <w:szCs w:val="24"/>
          <w14:ligatures w14:val="none"/>
        </w:rPr>
        <w:t>bibliotekos</w:t>
      </w:r>
      <w:r w:rsidRPr="0018590E">
        <w:rPr>
          <w:rFonts w:ascii="Arial" w:eastAsia="Yu Mincho" w:hAnsi="Arial" w:cs="Arial"/>
          <w:kern w:val="0"/>
          <w:sz w:val="24"/>
          <w:szCs w:val="24"/>
          <w14:ligatures w14:val="none"/>
        </w:rPr>
        <w:t xml:space="preserve"> pastato modernius, integralius, architektūrinius, erdvinius planinius sprendinius, atliepiančius šiuolaikin</w:t>
      </w:r>
      <w:r w:rsidR="004B4ABF" w:rsidRPr="0018590E">
        <w:rPr>
          <w:rFonts w:ascii="Arial" w:eastAsia="Yu Mincho" w:hAnsi="Arial" w:cs="Arial"/>
          <w:kern w:val="0"/>
          <w:sz w:val="24"/>
          <w:szCs w:val="24"/>
          <w14:ligatures w14:val="none"/>
        </w:rPr>
        <w:t xml:space="preserve">ės bibliotekos </w:t>
      </w:r>
      <w:r w:rsidRPr="0018590E">
        <w:rPr>
          <w:rFonts w:ascii="Arial" w:eastAsia="Yu Mincho" w:hAnsi="Arial" w:cs="Arial"/>
          <w:kern w:val="0"/>
          <w:sz w:val="24"/>
          <w:szCs w:val="24"/>
          <w14:ligatures w14:val="none"/>
        </w:rPr>
        <w:t xml:space="preserve"> poreikius. Projekto konkurso uždaviniai yra aprašyti projekto konkurso sąlygų priede „Techninė projektavimo užduotis“.</w:t>
      </w:r>
    </w:p>
    <w:p w14:paraId="059A172D" w14:textId="77777777"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Dalyvis, siekdamas pademonstruoti projektuojamo pastato, jo teritorijos ir atskirų jo elementų atitikimą vietos kontekstui, projekto pasiūlyme turi pateikti teritorijai aktualių architektūrinių, urbanistinių, vizualinių, kraštovaizdžio bei ekologinių uždavinių sprendimus, sprendiniuose įtikinamai ir pagrįstai naudoti menines ir estetines priemones, formas bei stilistiką. </w:t>
      </w:r>
    </w:p>
    <w:p w14:paraId="0377DDB0" w14:textId="77777777"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Projekto konkursas vykdomas siekiant:</w:t>
      </w:r>
    </w:p>
    <w:p w14:paraId="28804F3A" w14:textId="3564FE46" w:rsidR="003B42C9" w:rsidRPr="0018590E" w:rsidRDefault="003B42C9" w:rsidP="00A91500">
      <w:pPr>
        <w:numPr>
          <w:ilvl w:val="2"/>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išrinkti geriausiai urbanistinius, architektūrinius ir funkcinius aspektus bei kitus reikalavimus, išvardintus šiose konkurso sąlygose ir jų prieduose, atitinkančią pastato projekto architektūrinę idėją; </w:t>
      </w:r>
    </w:p>
    <w:p w14:paraId="5D6C36F1" w14:textId="77777777" w:rsidR="003B42C9" w:rsidRPr="0018590E" w:rsidRDefault="003B42C9" w:rsidP="00A91500">
      <w:pPr>
        <w:numPr>
          <w:ilvl w:val="2"/>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su šio projekto konkurso I-</w:t>
      </w:r>
      <w:proofErr w:type="spellStart"/>
      <w:r w:rsidRPr="0018590E">
        <w:rPr>
          <w:rFonts w:ascii="Arial" w:eastAsia="Yu Mincho" w:hAnsi="Arial" w:cs="Arial"/>
          <w:kern w:val="0"/>
          <w:sz w:val="24"/>
          <w:szCs w:val="24"/>
          <w14:ligatures w14:val="none"/>
        </w:rPr>
        <w:t>os</w:t>
      </w:r>
      <w:proofErr w:type="spellEnd"/>
      <w:r w:rsidRPr="0018590E">
        <w:rPr>
          <w:rFonts w:ascii="Arial" w:eastAsia="Yu Mincho" w:hAnsi="Arial" w:cs="Arial"/>
          <w:kern w:val="0"/>
          <w:sz w:val="24"/>
          <w:szCs w:val="24"/>
          <w14:ligatures w14:val="none"/>
        </w:rPr>
        <w:t xml:space="preserve"> vietos laimėtoju, po neskelbiamų derybų, sudaryti pirkimo sutartį dėl jo pasiūlyto projekto įgyvendinimo. Įgyvendinimas apima konkursą laimėjusio projekto visas konkurso dokumentuose bei pirkimo sutartyje apibrėžtas projektavimo ir kitas susijusias paslaugas. </w:t>
      </w:r>
    </w:p>
    <w:p w14:paraId="1B849159" w14:textId="77777777"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Jeigu projekto konkurso metu būtų nustatyta, kad nei vienas iš pateiktų projekto pasiūlymų (projekto idėjų) neatitinka perkančiosios organizacijos poreikių, perkančioji organizacija neįsipareigoja vykdyti neskelbiamas derybas ir sudaryti pirkimo sutarties.</w:t>
      </w:r>
    </w:p>
    <w:p w14:paraId="47C8B5FC" w14:textId="77777777"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Šio konkurso 3 geriausius projekto pasiūlymus pateikusiems dalyviams bus įteiktos premijos 16 skyriuje nustatyta tvarka.</w:t>
      </w:r>
    </w:p>
    <w:p w14:paraId="79FA564A" w14:textId="77777777"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neįsipareigoja kompensuoti jokių galimų mokesčių ar kitų išlaidų, jei jų atsirastų konkurso laimėtojo šalyje dėl gautos piniginės premijos.</w:t>
      </w:r>
    </w:p>
    <w:p w14:paraId="13CD5B9B" w14:textId="77777777"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Projekto pasiūlymas privalo atitikti visus šių konkurso sąlygų </w:t>
      </w:r>
      <w:bookmarkStart w:id="5" w:name="_Hlk165194269"/>
      <w:r w:rsidRPr="0018590E">
        <w:rPr>
          <w:rFonts w:ascii="Arial" w:eastAsia="Yu Mincho" w:hAnsi="Arial" w:cs="Arial"/>
          <w:kern w:val="0"/>
          <w:sz w:val="24"/>
          <w:szCs w:val="24"/>
          <w14:ligatures w14:val="none"/>
        </w:rPr>
        <w:t xml:space="preserve">priede „Techninė projektavimo užduotis“ </w:t>
      </w:r>
      <w:bookmarkEnd w:id="5"/>
      <w:r w:rsidRPr="0018590E">
        <w:rPr>
          <w:rFonts w:ascii="Arial" w:eastAsia="Yu Mincho" w:hAnsi="Arial" w:cs="Arial"/>
          <w:kern w:val="0"/>
          <w:sz w:val="24"/>
          <w:szCs w:val="24"/>
          <w14:ligatures w14:val="none"/>
        </w:rPr>
        <w:t xml:space="preserve">nurodytus reikalavimus. </w:t>
      </w:r>
    </w:p>
    <w:p w14:paraId="48401390" w14:textId="77777777"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Projektai, kurie neišpildo visų konkurso priede „Techninė projektavimo užduotis“ nurodytų reikalavimų, kurie yra </w:t>
      </w:r>
      <w:r w:rsidRPr="0018590E">
        <w:rPr>
          <w:rFonts w:ascii="Arial" w:eastAsia="Yu Mincho" w:hAnsi="Arial" w:cs="Arial"/>
          <w:b/>
          <w:bCs/>
          <w:kern w:val="0"/>
          <w:sz w:val="24"/>
          <w:szCs w:val="24"/>
          <w14:ligatures w14:val="none"/>
        </w:rPr>
        <w:t>rekomendacinio pobūdžio</w:t>
      </w:r>
      <w:r w:rsidRPr="0018590E">
        <w:rPr>
          <w:rFonts w:ascii="Arial" w:eastAsia="Yu Mincho" w:hAnsi="Arial" w:cs="Arial"/>
          <w:kern w:val="0"/>
          <w:sz w:val="24"/>
          <w:szCs w:val="24"/>
          <w14:ligatures w14:val="none"/>
        </w:rPr>
        <w:t>, nebus laikomi neatitinkančiais konkurso sąlygų ir nebus atmetami, tačiau į tai bus atsižvelgiama atliekant pasiūlymų vertinimą.</w:t>
      </w:r>
    </w:p>
    <w:p w14:paraId="5D3B5560" w14:textId="55801913"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bookmarkStart w:id="6" w:name="_Hlk174430664"/>
      <w:r w:rsidRPr="0018590E">
        <w:rPr>
          <w:rFonts w:ascii="Arial" w:eastAsia="Yu Mincho" w:hAnsi="Arial" w:cs="Arial"/>
          <w:kern w:val="0"/>
          <w:sz w:val="24"/>
          <w:szCs w:val="24"/>
          <w14:ligatures w14:val="none"/>
        </w:rPr>
        <w:t>Tiekėjo siūloma</w:t>
      </w:r>
      <w:r w:rsidR="00A80E91" w:rsidRPr="0018590E">
        <w:rPr>
          <w:rFonts w:ascii="Arial" w:eastAsia="Yu Mincho" w:hAnsi="Arial" w:cs="Arial"/>
          <w:kern w:val="0"/>
          <w:sz w:val="24"/>
          <w:szCs w:val="24"/>
          <w14:ligatures w14:val="none"/>
        </w:rPr>
        <w:t xml:space="preserve"> projektinių pasiūlymų,</w:t>
      </w:r>
      <w:r w:rsidRPr="0018590E">
        <w:rPr>
          <w:rFonts w:ascii="Arial" w:eastAsia="Yu Mincho" w:hAnsi="Arial" w:cs="Arial"/>
          <w:kern w:val="0"/>
          <w:sz w:val="24"/>
          <w:szCs w:val="24"/>
          <w14:ligatures w14:val="none"/>
        </w:rPr>
        <w:t xml:space="preserve"> techninio </w:t>
      </w:r>
      <w:r w:rsidR="00A80E91" w:rsidRPr="0018590E">
        <w:rPr>
          <w:rFonts w:ascii="Arial" w:eastAsia="Yu Mincho" w:hAnsi="Arial" w:cs="Arial"/>
          <w:kern w:val="0"/>
          <w:sz w:val="24"/>
          <w:szCs w:val="24"/>
          <w14:ligatures w14:val="none"/>
        </w:rPr>
        <w:t xml:space="preserve">darbo </w:t>
      </w:r>
      <w:r w:rsidRPr="0018590E">
        <w:rPr>
          <w:rFonts w:ascii="Arial" w:eastAsia="Yu Mincho" w:hAnsi="Arial" w:cs="Arial"/>
          <w:kern w:val="0"/>
          <w:sz w:val="24"/>
          <w:szCs w:val="24"/>
          <w14:ligatures w14:val="none"/>
        </w:rPr>
        <w:t>projekto parengimo</w:t>
      </w:r>
      <w:r w:rsidR="008C6865" w:rsidRPr="0018590E">
        <w:rPr>
          <w:rFonts w:ascii="Arial" w:eastAsia="Yu Mincho" w:hAnsi="Arial" w:cs="Arial"/>
          <w:kern w:val="0"/>
          <w:sz w:val="24"/>
          <w:szCs w:val="24"/>
          <w14:ligatures w14:val="none"/>
        </w:rPr>
        <w:t xml:space="preserve"> bei</w:t>
      </w:r>
      <w:r w:rsidRPr="0018590E">
        <w:rPr>
          <w:rFonts w:ascii="Arial" w:eastAsia="Yu Mincho" w:hAnsi="Arial" w:cs="Arial"/>
          <w:kern w:val="0"/>
          <w:sz w:val="24"/>
          <w:szCs w:val="24"/>
          <w14:ligatures w14:val="none"/>
        </w:rPr>
        <w:t xml:space="preserve"> statybos projekto vykdymo priežiūros paslaugų kaina negali viršyti </w:t>
      </w:r>
      <w:r w:rsidR="00204DCE" w:rsidRPr="00204DCE">
        <w:rPr>
          <w:rFonts w:ascii="Arial" w:eastAsia="Yu Mincho" w:hAnsi="Arial" w:cs="Arial"/>
          <w:kern w:val="0"/>
          <w:sz w:val="24"/>
          <w:szCs w:val="24"/>
          <w14:ligatures w14:val="none"/>
        </w:rPr>
        <w:t>206 611,57</w:t>
      </w:r>
      <w:r w:rsidR="00204DCE">
        <w:rPr>
          <w:rFonts w:ascii="Arial" w:eastAsia="Yu Mincho" w:hAnsi="Arial" w:cs="Arial"/>
          <w:kern w:val="0"/>
          <w:sz w:val="24"/>
          <w:szCs w:val="24"/>
          <w14:ligatures w14:val="none"/>
        </w:rPr>
        <w:t xml:space="preserve"> Eur be PVM (du šimtai šeši tūkstančiai šeši šimtai vienuolika eurų 57 ct) / </w:t>
      </w:r>
      <w:r w:rsidR="001D1832" w:rsidRPr="0018590E">
        <w:rPr>
          <w:rFonts w:ascii="Arial" w:eastAsia="Yu Mincho" w:hAnsi="Arial" w:cs="Arial"/>
          <w:kern w:val="0"/>
          <w:sz w:val="24"/>
          <w:szCs w:val="24"/>
          <w14:ligatures w14:val="none"/>
        </w:rPr>
        <w:t>2</w:t>
      </w:r>
      <w:r w:rsidR="00D5618C" w:rsidRPr="0018590E">
        <w:rPr>
          <w:rFonts w:ascii="Arial" w:eastAsia="Yu Mincho" w:hAnsi="Arial" w:cs="Arial"/>
          <w:kern w:val="0"/>
          <w:sz w:val="24"/>
          <w:szCs w:val="24"/>
          <w14:ligatures w14:val="none"/>
        </w:rPr>
        <w:t>50</w:t>
      </w:r>
      <w:r w:rsidR="00F56110" w:rsidRPr="0018590E">
        <w:rPr>
          <w:rFonts w:ascii="Arial" w:eastAsia="Yu Mincho" w:hAnsi="Arial" w:cs="Arial"/>
          <w:kern w:val="0"/>
          <w:sz w:val="24"/>
          <w:szCs w:val="24"/>
          <w14:ligatures w14:val="none"/>
        </w:rPr>
        <w:t> </w:t>
      </w:r>
      <w:r w:rsidR="00D5618C" w:rsidRPr="0018590E">
        <w:rPr>
          <w:rFonts w:ascii="Arial" w:eastAsia="Yu Mincho" w:hAnsi="Arial" w:cs="Arial"/>
          <w:kern w:val="0"/>
          <w:sz w:val="24"/>
          <w:szCs w:val="24"/>
          <w14:ligatures w14:val="none"/>
        </w:rPr>
        <w:t>000</w:t>
      </w:r>
      <w:r w:rsidR="00F56110" w:rsidRPr="0018590E">
        <w:rPr>
          <w:rFonts w:ascii="Arial" w:eastAsia="Yu Mincho" w:hAnsi="Arial" w:cs="Arial"/>
          <w:kern w:val="0"/>
          <w:sz w:val="24"/>
          <w:szCs w:val="24"/>
          <w14:ligatures w14:val="none"/>
        </w:rPr>
        <w:t>,</w:t>
      </w:r>
      <w:r w:rsidR="00D5618C" w:rsidRPr="0018590E">
        <w:rPr>
          <w:rFonts w:ascii="Arial" w:eastAsia="Yu Mincho" w:hAnsi="Arial" w:cs="Arial"/>
          <w:kern w:val="0"/>
          <w:sz w:val="24"/>
          <w:szCs w:val="24"/>
          <w14:ligatures w14:val="none"/>
        </w:rPr>
        <w:t>00</w:t>
      </w:r>
      <w:r w:rsidR="00AA053C" w:rsidRPr="0018590E">
        <w:rPr>
          <w:rFonts w:ascii="Arial" w:eastAsia="Yu Mincho" w:hAnsi="Arial" w:cs="Arial"/>
          <w:kern w:val="0"/>
          <w:sz w:val="24"/>
          <w:szCs w:val="24"/>
          <w14:ligatures w14:val="none"/>
        </w:rPr>
        <w:t xml:space="preserve"> </w:t>
      </w:r>
      <w:r w:rsidRPr="0018590E">
        <w:rPr>
          <w:rFonts w:ascii="Arial" w:eastAsia="Yu Mincho" w:hAnsi="Arial" w:cs="Arial"/>
          <w:kern w:val="0"/>
          <w:sz w:val="24"/>
          <w:szCs w:val="24"/>
          <w14:ligatures w14:val="none"/>
        </w:rPr>
        <w:t xml:space="preserve">Eur </w:t>
      </w:r>
      <w:r w:rsidR="00520507">
        <w:rPr>
          <w:rFonts w:ascii="Arial" w:eastAsia="Yu Mincho" w:hAnsi="Arial" w:cs="Arial"/>
          <w:kern w:val="0"/>
          <w:sz w:val="24"/>
          <w:szCs w:val="24"/>
          <w14:ligatures w14:val="none"/>
        </w:rPr>
        <w:t>su</w:t>
      </w:r>
      <w:r w:rsidRPr="0018590E">
        <w:rPr>
          <w:rFonts w:ascii="Arial" w:eastAsia="Yu Mincho" w:hAnsi="Arial" w:cs="Arial"/>
          <w:kern w:val="0"/>
          <w:sz w:val="24"/>
          <w:szCs w:val="24"/>
          <w14:ligatures w14:val="none"/>
        </w:rPr>
        <w:t xml:space="preserve"> PVM </w:t>
      </w:r>
      <w:r w:rsidR="001D1832" w:rsidRPr="0018590E">
        <w:rPr>
          <w:rFonts w:ascii="Arial" w:eastAsia="Yu Mincho" w:hAnsi="Arial" w:cs="Arial"/>
          <w:kern w:val="0"/>
          <w:sz w:val="24"/>
          <w:szCs w:val="24"/>
          <w14:ligatures w14:val="none"/>
        </w:rPr>
        <w:t>(du</w:t>
      </w:r>
      <w:r w:rsidR="00F56110" w:rsidRPr="0018590E">
        <w:rPr>
          <w:rFonts w:ascii="Arial" w:eastAsia="Yu Mincho" w:hAnsi="Arial" w:cs="Arial"/>
          <w:kern w:val="0"/>
          <w:sz w:val="24"/>
          <w:szCs w:val="24"/>
          <w14:ligatures w14:val="none"/>
        </w:rPr>
        <w:t xml:space="preserve"> šimta</w:t>
      </w:r>
      <w:r w:rsidR="001D1832" w:rsidRPr="0018590E">
        <w:rPr>
          <w:rFonts w:ascii="Arial" w:eastAsia="Yu Mincho" w:hAnsi="Arial" w:cs="Arial"/>
          <w:kern w:val="0"/>
          <w:sz w:val="24"/>
          <w:szCs w:val="24"/>
          <w14:ligatures w14:val="none"/>
        </w:rPr>
        <w:t>i</w:t>
      </w:r>
      <w:r w:rsidR="00F56110" w:rsidRPr="0018590E">
        <w:rPr>
          <w:rFonts w:ascii="Arial" w:eastAsia="Yu Mincho" w:hAnsi="Arial" w:cs="Arial"/>
          <w:kern w:val="0"/>
          <w:sz w:val="24"/>
          <w:szCs w:val="24"/>
          <w14:ligatures w14:val="none"/>
        </w:rPr>
        <w:t xml:space="preserve"> </w:t>
      </w:r>
      <w:r w:rsidR="00D5618C" w:rsidRPr="0018590E">
        <w:rPr>
          <w:rFonts w:ascii="Arial" w:eastAsia="Yu Mincho" w:hAnsi="Arial" w:cs="Arial"/>
          <w:kern w:val="0"/>
          <w:sz w:val="24"/>
          <w:szCs w:val="24"/>
          <w14:ligatures w14:val="none"/>
        </w:rPr>
        <w:t>penkias</w:t>
      </w:r>
      <w:r w:rsidR="00F56110" w:rsidRPr="0018590E">
        <w:rPr>
          <w:rFonts w:ascii="Arial" w:eastAsia="Yu Mincho" w:hAnsi="Arial" w:cs="Arial"/>
          <w:kern w:val="0"/>
          <w:sz w:val="24"/>
          <w:szCs w:val="24"/>
          <w14:ligatures w14:val="none"/>
        </w:rPr>
        <w:t>dešimt tūkstanči</w:t>
      </w:r>
      <w:r w:rsidR="00D5618C" w:rsidRPr="0018590E">
        <w:rPr>
          <w:rFonts w:ascii="Arial" w:eastAsia="Yu Mincho" w:hAnsi="Arial" w:cs="Arial"/>
          <w:kern w:val="0"/>
          <w:sz w:val="24"/>
          <w:szCs w:val="24"/>
          <w14:ligatures w14:val="none"/>
        </w:rPr>
        <w:t>ų</w:t>
      </w:r>
      <w:r w:rsidR="00F56110" w:rsidRPr="0018590E">
        <w:rPr>
          <w:rFonts w:ascii="Arial" w:eastAsia="Yu Mincho" w:hAnsi="Arial" w:cs="Arial"/>
          <w:kern w:val="0"/>
          <w:sz w:val="24"/>
          <w:szCs w:val="24"/>
          <w14:ligatures w14:val="none"/>
        </w:rPr>
        <w:t xml:space="preserve"> eur</w:t>
      </w:r>
      <w:r w:rsidR="00D5618C" w:rsidRPr="0018590E">
        <w:rPr>
          <w:rFonts w:ascii="Arial" w:eastAsia="Yu Mincho" w:hAnsi="Arial" w:cs="Arial"/>
          <w:kern w:val="0"/>
          <w:sz w:val="24"/>
          <w:szCs w:val="24"/>
          <w14:ligatures w14:val="none"/>
        </w:rPr>
        <w:t>ų</w:t>
      </w:r>
      <w:r w:rsidR="00F56110" w:rsidRPr="0018590E">
        <w:rPr>
          <w:rFonts w:ascii="Arial" w:eastAsia="Yu Mincho" w:hAnsi="Arial" w:cs="Arial"/>
          <w:kern w:val="0"/>
          <w:sz w:val="24"/>
          <w:szCs w:val="24"/>
          <w14:ligatures w14:val="none"/>
        </w:rPr>
        <w:t xml:space="preserve"> </w:t>
      </w:r>
      <w:r w:rsidR="00D5618C" w:rsidRPr="0018590E">
        <w:rPr>
          <w:rFonts w:ascii="Arial" w:eastAsia="Yu Mincho" w:hAnsi="Arial" w:cs="Arial"/>
          <w:kern w:val="0"/>
          <w:sz w:val="24"/>
          <w:szCs w:val="24"/>
          <w14:ligatures w14:val="none"/>
        </w:rPr>
        <w:t>00</w:t>
      </w:r>
      <w:r w:rsidR="00F56110" w:rsidRPr="0018590E">
        <w:rPr>
          <w:rFonts w:ascii="Arial" w:eastAsia="Yu Mincho" w:hAnsi="Arial" w:cs="Arial"/>
          <w:kern w:val="0"/>
          <w:sz w:val="24"/>
          <w:szCs w:val="24"/>
          <w14:ligatures w14:val="none"/>
        </w:rPr>
        <w:t xml:space="preserve"> centai</w:t>
      </w:r>
      <w:r w:rsidRPr="0018590E">
        <w:rPr>
          <w:rFonts w:ascii="Arial" w:eastAsia="Yu Mincho" w:hAnsi="Arial" w:cs="Arial"/>
          <w:kern w:val="0"/>
          <w:sz w:val="24"/>
          <w:szCs w:val="24"/>
          <w14:ligatures w14:val="none"/>
        </w:rPr>
        <w:t>)</w:t>
      </w:r>
      <w:r w:rsidR="00204DCE">
        <w:rPr>
          <w:rFonts w:ascii="Arial" w:eastAsia="Yu Mincho" w:hAnsi="Arial" w:cs="Arial"/>
          <w:kern w:val="0"/>
          <w:sz w:val="24"/>
          <w:szCs w:val="24"/>
          <w14:ligatures w14:val="none"/>
        </w:rPr>
        <w:t xml:space="preserve">, </w:t>
      </w:r>
      <w:r w:rsidR="00280BB9">
        <w:rPr>
          <w:rFonts w:ascii="Arial" w:eastAsia="Yu Mincho" w:hAnsi="Arial" w:cs="Arial"/>
          <w:kern w:val="0"/>
          <w:sz w:val="24"/>
          <w:szCs w:val="24"/>
          <w14:ligatures w14:val="none"/>
        </w:rPr>
        <w:t>o j</w:t>
      </w:r>
      <w:r w:rsidR="00280BB9" w:rsidRPr="00280BB9">
        <w:rPr>
          <w:rFonts w:ascii="Arial" w:eastAsia="Yu Mincho" w:hAnsi="Arial" w:cs="Arial"/>
          <w:kern w:val="0"/>
          <w:sz w:val="24"/>
          <w:szCs w:val="24"/>
          <w14:ligatures w14:val="none"/>
        </w:rPr>
        <w:t>eigu pasiūlymą pateiks tiekėjas, kuris nėra PVM mokėtojas arba paslaugos bus neapmokestinamos PVM</w:t>
      </w:r>
      <w:r w:rsidR="00280BB9" w:rsidRPr="00280BB9">
        <w:rPr>
          <w:rFonts w:ascii="Arial" w:eastAsia="Yu Mincho" w:hAnsi="Arial" w:cs="Arial"/>
          <w:kern w:val="0"/>
          <w:sz w:val="24"/>
          <w:szCs w:val="24"/>
          <w14:ligatures w14:val="none"/>
        </w:rPr>
        <w:t xml:space="preserve"> </w:t>
      </w:r>
      <w:r w:rsidR="00204DCE">
        <w:rPr>
          <w:rFonts w:ascii="Arial" w:eastAsia="Yu Mincho" w:hAnsi="Arial" w:cs="Arial"/>
          <w:kern w:val="0"/>
          <w:sz w:val="24"/>
          <w:szCs w:val="24"/>
          <w14:ligatures w14:val="none"/>
        </w:rPr>
        <w:t xml:space="preserve">- </w:t>
      </w:r>
      <w:r w:rsidR="00204DCE" w:rsidRPr="00204DCE">
        <w:rPr>
          <w:rFonts w:ascii="Arial" w:eastAsia="Yu Mincho" w:hAnsi="Arial" w:cs="Arial"/>
          <w:kern w:val="0"/>
          <w:sz w:val="24"/>
          <w:szCs w:val="24"/>
          <w14:ligatures w14:val="none"/>
        </w:rPr>
        <w:t xml:space="preserve">250 000,00 Eur </w:t>
      </w:r>
      <w:r w:rsidR="00204DCE">
        <w:rPr>
          <w:rFonts w:ascii="Arial" w:eastAsia="Yu Mincho" w:hAnsi="Arial" w:cs="Arial"/>
          <w:kern w:val="0"/>
          <w:sz w:val="24"/>
          <w:szCs w:val="24"/>
          <w14:ligatures w14:val="none"/>
        </w:rPr>
        <w:t>be</w:t>
      </w:r>
      <w:r w:rsidR="00204DCE" w:rsidRPr="00204DCE">
        <w:rPr>
          <w:rFonts w:ascii="Arial" w:eastAsia="Yu Mincho" w:hAnsi="Arial" w:cs="Arial"/>
          <w:kern w:val="0"/>
          <w:sz w:val="24"/>
          <w:szCs w:val="24"/>
          <w14:ligatures w14:val="none"/>
        </w:rPr>
        <w:t xml:space="preserve"> PVM (du šimtai penkiasdešimt tūkstančių eurų 00 centai)</w:t>
      </w:r>
      <w:r w:rsidR="00204DCE">
        <w:rPr>
          <w:rFonts w:ascii="Arial" w:eastAsia="Yu Mincho" w:hAnsi="Arial" w:cs="Arial"/>
          <w:kern w:val="0"/>
          <w:sz w:val="24"/>
          <w:szCs w:val="24"/>
          <w14:ligatures w14:val="none"/>
        </w:rPr>
        <w:t xml:space="preserve">. </w:t>
      </w:r>
      <w:r w:rsidRPr="0018590E">
        <w:rPr>
          <w:rFonts w:ascii="Arial" w:eastAsia="Yu Mincho" w:hAnsi="Arial" w:cs="Arial"/>
          <w:kern w:val="0"/>
          <w:sz w:val="24"/>
          <w:szCs w:val="24"/>
          <w14:ligatures w14:val="none"/>
        </w:rPr>
        <w:t xml:space="preserve">Jeigu teikėjo siūloma paslaugų kaina bus didesnė, projektas bus atmestas, kaip neatitinkantis konkurso dokumentų reikalavimų. </w:t>
      </w:r>
    </w:p>
    <w:p w14:paraId="48472A74" w14:textId="3876C457" w:rsidR="003B42C9" w:rsidRPr="0018590E"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Preliminari statybos kaina (Realizacijos biudžetas) – </w:t>
      </w:r>
      <w:r w:rsidR="001D1832" w:rsidRPr="0018590E">
        <w:rPr>
          <w:rFonts w:ascii="Arial" w:eastAsia="Yu Mincho" w:hAnsi="Arial" w:cs="Arial"/>
          <w:kern w:val="0"/>
          <w:sz w:val="24"/>
          <w:szCs w:val="24"/>
          <w14:ligatures w14:val="none"/>
        </w:rPr>
        <w:t>6</w:t>
      </w:r>
      <w:r w:rsidR="00F56110" w:rsidRPr="0018590E">
        <w:rPr>
          <w:rFonts w:ascii="Arial" w:eastAsia="Yu Mincho" w:hAnsi="Arial" w:cs="Arial"/>
          <w:kern w:val="0"/>
          <w:sz w:val="24"/>
          <w:szCs w:val="24"/>
          <w14:ligatures w14:val="none"/>
        </w:rPr>
        <w:t xml:space="preserve"> </w:t>
      </w:r>
      <w:r w:rsidR="001D1832" w:rsidRPr="0018590E">
        <w:rPr>
          <w:rFonts w:ascii="Arial" w:eastAsia="Yu Mincho" w:hAnsi="Arial" w:cs="Arial"/>
          <w:kern w:val="0"/>
          <w:sz w:val="24"/>
          <w:szCs w:val="24"/>
          <w14:ligatures w14:val="none"/>
        </w:rPr>
        <w:t>318</w:t>
      </w:r>
      <w:r w:rsidR="00F56110" w:rsidRPr="0018590E">
        <w:rPr>
          <w:rFonts w:ascii="Arial" w:eastAsia="Yu Mincho" w:hAnsi="Arial" w:cs="Arial"/>
          <w:kern w:val="0"/>
          <w:sz w:val="24"/>
          <w:szCs w:val="24"/>
          <w14:ligatures w14:val="none"/>
        </w:rPr>
        <w:t xml:space="preserve"> </w:t>
      </w:r>
      <w:r w:rsidR="001D1832" w:rsidRPr="0018590E">
        <w:rPr>
          <w:rFonts w:ascii="Arial" w:eastAsia="Yu Mincho" w:hAnsi="Arial" w:cs="Arial"/>
          <w:kern w:val="0"/>
          <w:sz w:val="24"/>
          <w:szCs w:val="24"/>
          <w14:ligatures w14:val="none"/>
        </w:rPr>
        <w:t>788</w:t>
      </w:r>
      <w:r w:rsidRPr="0018590E">
        <w:rPr>
          <w:rFonts w:ascii="Arial" w:eastAsia="Yu Mincho" w:hAnsi="Arial" w:cs="Arial"/>
          <w:kern w:val="0"/>
          <w:sz w:val="24"/>
          <w:szCs w:val="24"/>
          <w14:ligatures w14:val="none"/>
        </w:rPr>
        <w:t>,</w:t>
      </w:r>
      <w:r w:rsidR="001D1832" w:rsidRPr="0018590E">
        <w:rPr>
          <w:rFonts w:ascii="Arial" w:eastAsia="Yu Mincho" w:hAnsi="Arial" w:cs="Arial"/>
          <w:kern w:val="0"/>
          <w:sz w:val="24"/>
          <w:szCs w:val="24"/>
          <w14:ligatures w14:val="none"/>
        </w:rPr>
        <w:t>68</w:t>
      </w:r>
      <w:r w:rsidRPr="0018590E">
        <w:rPr>
          <w:rFonts w:ascii="Arial" w:eastAsia="Yu Mincho" w:hAnsi="Arial" w:cs="Arial"/>
          <w:kern w:val="0"/>
          <w:sz w:val="24"/>
          <w:szCs w:val="24"/>
          <w14:ligatures w14:val="none"/>
        </w:rPr>
        <w:t xml:space="preserve"> Eur su PVM. Į šią sumą įtrauktos visos aplinkos tvarkymo ir kitos su objekto statyba susijusios išlaidos, bet neįtrauktos pastato baldų ir įrangos pirkimo išlaidas.</w:t>
      </w:r>
    </w:p>
    <w:bookmarkEnd w:id="6"/>
    <w:p w14:paraId="6D34712A" w14:textId="77777777" w:rsidR="003B42C9" w:rsidRDefault="003B42C9" w:rsidP="00A91500">
      <w:pPr>
        <w:numPr>
          <w:ilvl w:val="1"/>
          <w:numId w:val="6"/>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neleidžia pateikti alternatyvių projekto pasiūlymų. Vienas tiekėjas konkursui gali pateikti tik vieną projekto pasiūlymą. Tiekėjui pateikus alternatyvų projekto pasiūlymą (alternatyvius projekto pasiūlymus), jo projekto pasiūlymas ir alternatyvūs projekto pasiūlymai bus atmesti.</w:t>
      </w:r>
    </w:p>
    <w:p w14:paraId="214299B5" w14:textId="77777777" w:rsidR="00D00DCE" w:rsidRPr="0018590E" w:rsidRDefault="00D00DCE" w:rsidP="00D00DCE">
      <w:pPr>
        <w:tabs>
          <w:tab w:val="left" w:pos="1843"/>
          <w:tab w:val="left" w:pos="1985"/>
        </w:tabs>
        <w:spacing w:after="0" w:line="240" w:lineRule="auto"/>
        <w:ind w:left="1134"/>
        <w:contextualSpacing/>
        <w:jc w:val="both"/>
        <w:rPr>
          <w:rFonts w:ascii="Arial" w:eastAsia="Yu Mincho" w:hAnsi="Arial" w:cs="Arial"/>
          <w:kern w:val="0"/>
          <w:sz w:val="24"/>
          <w:szCs w:val="24"/>
          <w14:ligatures w14:val="none"/>
        </w:rPr>
      </w:pPr>
    </w:p>
    <w:p w14:paraId="0FE64DF9" w14:textId="26F1EC8D" w:rsidR="003B42C9" w:rsidRPr="0018590E" w:rsidRDefault="003B42C9" w:rsidP="00A91500">
      <w:pPr>
        <w:keepNext/>
        <w:keepLines/>
        <w:numPr>
          <w:ilvl w:val="0"/>
          <w:numId w:val="3"/>
        </w:numPr>
        <w:pBdr>
          <w:bottom w:val="single" w:sz="4" w:space="2" w:color="ED7D31"/>
        </w:pBdr>
        <w:tabs>
          <w:tab w:val="left" w:pos="567"/>
          <w:tab w:val="left" w:pos="1843"/>
          <w:tab w:val="left" w:pos="1985"/>
        </w:tabs>
        <w:spacing w:before="240" w:after="240" w:line="240" w:lineRule="auto"/>
        <w:jc w:val="both"/>
        <w:outlineLvl w:val="0"/>
        <w:rPr>
          <w:rFonts w:ascii="Arial" w:eastAsia="Yu Gothic Light" w:hAnsi="Arial" w:cs="Arial"/>
          <w:b/>
          <w:bCs/>
          <w:caps/>
          <w:kern w:val="0"/>
          <w:sz w:val="24"/>
          <w:szCs w:val="24"/>
          <w14:ligatures w14:val="none"/>
        </w:rPr>
      </w:pPr>
      <w:bookmarkStart w:id="7" w:name="_Toc91146027"/>
      <w:bookmarkStart w:id="8" w:name="_Toc91146028"/>
      <w:bookmarkStart w:id="9" w:name="_Toc91146029"/>
      <w:bookmarkStart w:id="10" w:name="_Toc91146030"/>
      <w:bookmarkStart w:id="11" w:name="_Toc91146031"/>
      <w:bookmarkStart w:id="12" w:name="_Toc91146032"/>
      <w:bookmarkStart w:id="13" w:name="_Toc91146033"/>
      <w:bookmarkStart w:id="14" w:name="_Toc91146034"/>
      <w:bookmarkStart w:id="15" w:name="_Toc91146035"/>
      <w:bookmarkStart w:id="16" w:name="_Ref38446847"/>
      <w:bookmarkStart w:id="17" w:name="_Ref38446850"/>
      <w:bookmarkStart w:id="18" w:name="_Toc48053161"/>
      <w:bookmarkStart w:id="19" w:name="_Toc236839631"/>
      <w:bookmarkEnd w:id="7"/>
      <w:bookmarkEnd w:id="8"/>
      <w:bookmarkEnd w:id="9"/>
      <w:bookmarkEnd w:id="10"/>
      <w:bookmarkEnd w:id="11"/>
      <w:bookmarkEnd w:id="12"/>
      <w:bookmarkEnd w:id="13"/>
      <w:bookmarkEnd w:id="14"/>
      <w:bookmarkEnd w:id="15"/>
      <w:r w:rsidRPr="0018590E">
        <w:rPr>
          <w:rFonts w:ascii="Arial" w:eastAsia="Yu Gothic Light" w:hAnsi="Arial" w:cs="Arial"/>
          <w:b/>
          <w:bCs/>
          <w:caps/>
          <w:kern w:val="0"/>
          <w:sz w:val="24"/>
          <w:szCs w:val="24"/>
          <w14:ligatures w14:val="none"/>
        </w:rPr>
        <w:lastRenderedPageBreak/>
        <w:t>Perkančiosios organizacijos ir tiekėjų bendravimo ir keitimosi informacija priemonės</w:t>
      </w:r>
      <w:bookmarkEnd w:id="16"/>
      <w:bookmarkEnd w:id="17"/>
      <w:bookmarkEnd w:id="18"/>
      <w:r w:rsidR="008421EC" w:rsidRPr="0018590E">
        <w:rPr>
          <w:rFonts w:ascii="Arial" w:eastAsia="Yu Gothic Light" w:hAnsi="Arial" w:cs="Arial"/>
          <w:b/>
          <w:bCs/>
          <w:caps/>
          <w:kern w:val="0"/>
          <w:sz w:val="24"/>
          <w:szCs w:val="24"/>
          <w14:ligatures w14:val="none"/>
        </w:rPr>
        <w:t>, anonimiškumas</w:t>
      </w:r>
      <w:bookmarkEnd w:id="19"/>
    </w:p>
    <w:p w14:paraId="549C68E2" w14:textId="77777777" w:rsidR="00D00DCE" w:rsidRDefault="00D00DCE" w:rsidP="00D00DCE">
      <w:pPr>
        <w:tabs>
          <w:tab w:val="left" w:pos="1985"/>
        </w:tabs>
        <w:spacing w:after="0" w:line="240" w:lineRule="auto"/>
        <w:ind w:left="1134"/>
        <w:contextualSpacing/>
        <w:jc w:val="both"/>
        <w:rPr>
          <w:rFonts w:ascii="Arial" w:eastAsia="Yu Mincho" w:hAnsi="Arial" w:cs="Arial"/>
          <w:kern w:val="0"/>
          <w:sz w:val="24"/>
          <w:szCs w:val="24"/>
          <w14:ligatures w14:val="none"/>
        </w:rPr>
      </w:pPr>
    </w:p>
    <w:p w14:paraId="114A0AB9" w14:textId="130F7F89" w:rsidR="003B42C9" w:rsidRPr="0018590E" w:rsidRDefault="003B42C9" w:rsidP="00A91500">
      <w:pPr>
        <w:numPr>
          <w:ilvl w:val="1"/>
          <w:numId w:val="3"/>
        </w:numPr>
        <w:tabs>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Projekto konkurso dokumentai ir jų paaiškinimai bei papildymai skelbiami CVP IS adresu </w:t>
      </w:r>
      <w:hyperlink r:id="rId11" w:history="1">
        <w:r w:rsidR="008421EC" w:rsidRPr="0018590E">
          <w:rPr>
            <w:rFonts w:ascii="Arial" w:eastAsia="Yu Mincho" w:hAnsi="Arial" w:cs="Arial"/>
            <w:color w:val="0070C0"/>
            <w:kern w:val="0"/>
            <w:sz w:val="24"/>
            <w:szCs w:val="24"/>
            <w14:ligatures w14:val="none"/>
          </w:rPr>
          <w:t>https://viesiejipirkimai.lt</w:t>
        </w:r>
      </w:hyperlink>
      <w:r w:rsidR="008421EC" w:rsidRPr="0018590E">
        <w:rPr>
          <w:rFonts w:ascii="Arial" w:eastAsia="Yu Mincho" w:hAnsi="Arial" w:cs="Arial"/>
          <w:kern w:val="0"/>
          <w:sz w:val="24"/>
          <w:szCs w:val="24"/>
          <w14:ligatures w14:val="none"/>
        </w:rPr>
        <w:t>.</w:t>
      </w:r>
      <w:r w:rsidRPr="0018590E">
        <w:rPr>
          <w:rFonts w:ascii="Arial" w:eastAsia="Yu Mincho" w:hAnsi="Arial" w:cs="Arial"/>
          <w:kern w:val="0"/>
          <w:sz w:val="24"/>
          <w:szCs w:val="24"/>
          <w14:ligatures w14:val="none"/>
        </w:rPr>
        <w:t xml:space="preserve"> Perkančioji organizacija neteikia tiekėjams projekto konkurso dokumentų popierinio varianto. Tiekėjai turi atidžiai stebėti CVP IS talpinamus projekto konkurso dokumentų paaiškinimus bei papildymus, per CVP IS gautus pranešimus.</w:t>
      </w:r>
    </w:p>
    <w:p w14:paraId="608A16B3" w14:textId="56F36659" w:rsidR="003B42C9" w:rsidRPr="0018590E" w:rsidRDefault="003B42C9" w:rsidP="00A91500">
      <w:pPr>
        <w:numPr>
          <w:ilvl w:val="1"/>
          <w:numId w:val="3"/>
        </w:numPr>
        <w:tabs>
          <w:tab w:val="left" w:pos="1985"/>
        </w:tabs>
        <w:spacing w:after="0" w:line="240" w:lineRule="auto"/>
        <w:ind w:left="0" w:firstLine="1134"/>
        <w:contextualSpacing/>
        <w:jc w:val="both"/>
        <w:rPr>
          <w:rFonts w:ascii="Arial" w:eastAsia="Yu Mincho" w:hAnsi="Arial" w:cs="Arial"/>
          <w:bCs/>
          <w:kern w:val="0"/>
          <w:sz w:val="24"/>
          <w:szCs w:val="24"/>
          <w14:ligatures w14:val="none"/>
        </w:rPr>
      </w:pPr>
      <w:r w:rsidRPr="0018590E">
        <w:rPr>
          <w:rFonts w:ascii="Arial" w:eastAsia="Yu Mincho" w:hAnsi="Arial" w:cs="Arial"/>
          <w:kern w:val="0"/>
          <w:sz w:val="24"/>
          <w:szCs w:val="24"/>
          <w14:ligatures w14:val="none"/>
        </w:rPr>
        <w:t xml:space="preserve">Pirkime gali dalyvauti ir pasiūlymus gali pateikti tik CVP IS registruoti teikėjai. Tiekėjai gali užsiregistruoti CVP IS adresu </w:t>
      </w:r>
      <w:hyperlink r:id="rId12" w:history="1">
        <w:r w:rsidR="008421EC" w:rsidRPr="0018590E">
          <w:rPr>
            <w:rFonts w:ascii="Arial" w:eastAsia="Yu Mincho" w:hAnsi="Arial" w:cs="Arial"/>
            <w:color w:val="0070C0"/>
            <w:kern w:val="0"/>
            <w:sz w:val="24"/>
            <w:szCs w:val="24"/>
            <w14:ligatures w14:val="none"/>
          </w:rPr>
          <w:t>https://viesiejipirkimai.lt</w:t>
        </w:r>
      </w:hyperlink>
      <w:r w:rsidR="008421EC" w:rsidRPr="0018590E">
        <w:rPr>
          <w:rFonts w:ascii="Arial" w:eastAsia="Yu Mincho" w:hAnsi="Arial" w:cs="Arial"/>
          <w:kern w:val="0"/>
          <w:sz w:val="24"/>
          <w:szCs w:val="24"/>
          <w14:ligatures w14:val="none"/>
        </w:rPr>
        <w:t>.</w:t>
      </w:r>
      <w:r w:rsidRPr="0018590E">
        <w:rPr>
          <w:rFonts w:ascii="Arial" w:eastAsia="Yu Mincho" w:hAnsi="Arial" w:cs="Arial"/>
          <w:kern w:val="0"/>
          <w:sz w:val="24"/>
          <w:szCs w:val="24"/>
          <w14:ligatures w14:val="none"/>
        </w:rPr>
        <w:t xml:space="preserve"> </w:t>
      </w:r>
    </w:p>
    <w:p w14:paraId="2C95B369" w14:textId="77777777" w:rsidR="003B42C9" w:rsidRPr="0018590E" w:rsidRDefault="003B42C9" w:rsidP="009171DF">
      <w:pPr>
        <w:numPr>
          <w:ilvl w:val="1"/>
          <w:numId w:val="3"/>
        </w:numPr>
        <w:tabs>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6AAD82BA" w14:textId="77777777" w:rsidR="009171DF" w:rsidRPr="0018590E" w:rsidRDefault="009171DF" w:rsidP="009171DF">
      <w:pPr>
        <w:pStyle w:val="Sraopastraipa"/>
        <w:numPr>
          <w:ilvl w:val="1"/>
          <w:numId w:val="3"/>
        </w:numPr>
        <w:tabs>
          <w:tab w:val="left" w:pos="1560"/>
          <w:tab w:val="left" w:pos="1843"/>
          <w:tab w:val="left" w:pos="1985"/>
        </w:tabs>
        <w:spacing w:after="0" w:line="240" w:lineRule="auto"/>
        <w:ind w:left="0" w:firstLine="1134"/>
        <w:jc w:val="both"/>
        <w:rPr>
          <w:rFonts w:ascii="Arial" w:eastAsia="Yu Mincho" w:hAnsi="Arial" w:cs="Arial"/>
          <w:bCs/>
          <w:kern w:val="0"/>
          <w:sz w:val="24"/>
          <w:szCs w:val="24"/>
          <w14:ligatures w14:val="none"/>
        </w:rPr>
      </w:pPr>
      <w:r w:rsidRPr="0018590E">
        <w:rPr>
          <w:rFonts w:ascii="Arial" w:hAnsi="Arial" w:cs="Arial"/>
          <w:bCs/>
          <w:sz w:val="24"/>
          <w:szCs w:val="24"/>
        </w:rPr>
        <w:t>Pasiūlymai teikiami CVP IS priemonėmis. Instrukcija kaip pateikti pasiūlymą skelbiama Viešųjų pirkimų tarnybos interneto svetainėje</w:t>
      </w:r>
      <w:r w:rsidRPr="0018590E">
        <w:rPr>
          <w:rStyle w:val="Puslapioinaosnuoroda"/>
          <w:rFonts w:ascii="Arial" w:hAnsi="Arial" w:cs="Arial"/>
          <w:bCs/>
          <w:sz w:val="24"/>
          <w:szCs w:val="24"/>
        </w:rPr>
        <w:footnoteReference w:id="1"/>
      </w:r>
      <w:r w:rsidRPr="0018590E">
        <w:rPr>
          <w:rFonts w:ascii="Arial" w:hAnsi="Arial" w:cs="Arial"/>
          <w:bCs/>
          <w:sz w:val="24"/>
          <w:szCs w:val="24"/>
        </w:rPr>
        <w:t xml:space="preserve">. </w:t>
      </w:r>
    </w:p>
    <w:p w14:paraId="437AC2B7" w14:textId="11C5C1EE" w:rsidR="003B42C9" w:rsidRPr="0018590E" w:rsidRDefault="003B42C9" w:rsidP="0000548D">
      <w:pPr>
        <w:pStyle w:val="Sraopastraipa"/>
        <w:numPr>
          <w:ilvl w:val="1"/>
          <w:numId w:val="3"/>
        </w:numPr>
        <w:tabs>
          <w:tab w:val="left" w:pos="1560"/>
          <w:tab w:val="left" w:pos="1843"/>
          <w:tab w:val="left" w:pos="1985"/>
        </w:tabs>
        <w:spacing w:before="240" w:after="240" w:line="240" w:lineRule="auto"/>
        <w:ind w:left="0" w:firstLine="1134"/>
        <w:jc w:val="both"/>
        <w:rPr>
          <w:rFonts w:ascii="Arial" w:eastAsia="Yu Mincho" w:hAnsi="Arial" w:cs="Arial"/>
          <w:bCs/>
          <w:kern w:val="0"/>
          <w:sz w:val="24"/>
          <w:szCs w:val="24"/>
          <w14:ligatures w14:val="none"/>
        </w:rPr>
      </w:pPr>
      <w:r w:rsidRPr="0018590E">
        <w:rPr>
          <w:rFonts w:ascii="Arial" w:eastAsia="Yu Mincho" w:hAnsi="Arial" w:cs="Arial"/>
          <w:bCs/>
          <w:kern w:val="0"/>
          <w:sz w:val="24"/>
          <w:szCs w:val="24"/>
          <w14:ligatures w14:val="none"/>
        </w:rPr>
        <w:t>Projekto pasiūlymai pateikti CVP IS susirašinėjimo priemonėmis nesilaikant šiose konkurso sąlygose nustatytos teikimo tvarkos, bus laikomi negautais ir nebus vertinami. Projekto pasiūlymai pateikti ne CVP IS priemonėmis (pvz. popierinėje laikmenoje vokuose) bus grąžinami tiekėjams, bus laikomi negautais ir nebus vertinami.</w:t>
      </w:r>
    </w:p>
    <w:p w14:paraId="44285A60" w14:textId="15AF0C2C" w:rsidR="008421EC" w:rsidRPr="0018590E" w:rsidRDefault="008421EC" w:rsidP="00D00DCE">
      <w:pPr>
        <w:pStyle w:val="Sraopastraipa"/>
        <w:numPr>
          <w:ilvl w:val="1"/>
          <w:numId w:val="3"/>
        </w:numPr>
        <w:tabs>
          <w:tab w:val="left" w:pos="1560"/>
          <w:tab w:val="left" w:pos="1843"/>
          <w:tab w:val="left" w:pos="1985"/>
        </w:tabs>
        <w:spacing w:before="240" w:after="240" w:line="240" w:lineRule="auto"/>
        <w:ind w:left="0" w:firstLine="1134"/>
        <w:jc w:val="both"/>
        <w:rPr>
          <w:rFonts w:ascii="Arial" w:eastAsia="Yu Mincho" w:hAnsi="Arial" w:cs="Arial"/>
          <w:bCs/>
          <w:kern w:val="0"/>
          <w:sz w:val="24"/>
          <w:szCs w:val="24"/>
          <w14:ligatures w14:val="none"/>
        </w:rPr>
      </w:pPr>
      <w:r w:rsidRPr="0018590E">
        <w:rPr>
          <w:rFonts w:ascii="Arial" w:eastAsia="Yu Mincho" w:hAnsi="Arial" w:cs="Arial"/>
          <w:bCs/>
          <w:kern w:val="0"/>
          <w:sz w:val="24"/>
          <w:szCs w:val="24"/>
          <w14:ligatures w14:val="none"/>
        </w:rPr>
        <w:t>Projekto pasiūlymo dalis, kurią sudaro šių konkurso sąlygų 12.13 punkte nurodyti dokumentai / informacija, turi būti parengta ir pateikta, užtikrinant anonimiškumą, t. y. negali būti jokios informacijos (tiekėjų adresų, telefonų, fakso numerių, elektroninio pašto adresų, logotipų, ankstesniems konkursams teiktų projektų, specialistų vardų, pavardžių ir kt.), leidžiančios identifikuoti tiekėją, įskaitant elektroninėje laikmenoje tiekėją identifikuojančius duomenis.</w:t>
      </w:r>
    </w:p>
    <w:p w14:paraId="2F480369" w14:textId="701B8D2F" w:rsidR="0094706A" w:rsidRPr="00D00DCE" w:rsidRDefault="008421EC" w:rsidP="00D00DCE">
      <w:pPr>
        <w:pStyle w:val="Sraopastraipa"/>
        <w:numPr>
          <w:ilvl w:val="1"/>
          <w:numId w:val="3"/>
        </w:numPr>
        <w:shd w:val="clear" w:color="auto" w:fill="FFFFFF"/>
        <w:tabs>
          <w:tab w:val="left" w:pos="1701"/>
          <w:tab w:val="left" w:pos="1985"/>
        </w:tabs>
        <w:spacing w:before="240" w:after="240" w:line="240" w:lineRule="auto"/>
        <w:ind w:left="0" w:firstLine="1134"/>
        <w:jc w:val="both"/>
        <w:rPr>
          <w:rFonts w:ascii="Arial" w:eastAsia="Yu Mincho" w:hAnsi="Arial" w:cs="Arial"/>
          <w:bCs/>
          <w:kern w:val="0"/>
          <w:sz w:val="24"/>
          <w:szCs w:val="24"/>
          <w14:ligatures w14:val="none"/>
        </w:rPr>
      </w:pPr>
      <w:r w:rsidRPr="00D00DCE">
        <w:rPr>
          <w:rFonts w:ascii="Arial" w:eastAsia="Yu Mincho" w:hAnsi="Arial" w:cs="Arial"/>
          <w:kern w:val="0"/>
          <w:sz w:val="24"/>
          <w:szCs w:val="24"/>
          <w14:ligatures w14:val="none"/>
        </w:rPr>
        <w:t>Siekdama užtikrinti tiekėjų ir projektų anonimiškumą, perkančioji organizacija paskirs asmenį, atsakingą už informacijos tvarkymą CVP IS, įskaitant pateiktų tiekėjų projektų, tiekėjų prašymų dėl projekto konkurso dokumentų paaiškinimo perdavimo vertinimo komisijai ir atsakymų pateikimą tiekėjams, neatskleidžiant prašymą pateikusio tiekėjo tapatybės. Šis asmuo turi būti pasirašęs konfidencialumo pasižadėjimą, nešališkumo deklaraciją ir negali būti vertinimo komisijos narys.</w:t>
      </w:r>
    </w:p>
    <w:p w14:paraId="593223F5" w14:textId="77777777" w:rsidR="00D00DCE" w:rsidRPr="00D00DCE" w:rsidRDefault="00D00DCE" w:rsidP="00D00DCE">
      <w:pPr>
        <w:pStyle w:val="Sraopastraipa"/>
        <w:shd w:val="clear" w:color="auto" w:fill="FFFFFF"/>
        <w:tabs>
          <w:tab w:val="left" w:pos="1701"/>
          <w:tab w:val="left" w:pos="1985"/>
        </w:tabs>
        <w:spacing w:before="240" w:after="240" w:line="240" w:lineRule="auto"/>
        <w:ind w:left="1134"/>
        <w:jc w:val="both"/>
        <w:rPr>
          <w:rFonts w:ascii="Arial" w:eastAsia="Yu Mincho" w:hAnsi="Arial" w:cs="Arial"/>
          <w:bCs/>
          <w:kern w:val="0"/>
          <w:sz w:val="24"/>
          <w:szCs w:val="24"/>
          <w14:ligatures w14:val="none"/>
        </w:rPr>
      </w:pPr>
    </w:p>
    <w:p w14:paraId="3B64DE76" w14:textId="6C08F518" w:rsidR="00D00DCE" w:rsidRPr="00D00DCE" w:rsidRDefault="003B42C9" w:rsidP="00D00DCE">
      <w:pPr>
        <w:keepNext/>
        <w:keepLines/>
        <w:numPr>
          <w:ilvl w:val="0"/>
          <w:numId w:val="3"/>
        </w:numPr>
        <w:pBdr>
          <w:bottom w:val="single" w:sz="4" w:space="2" w:color="ED7D31"/>
        </w:pBdr>
        <w:tabs>
          <w:tab w:val="left" w:pos="567"/>
          <w:tab w:val="left" w:pos="1843"/>
          <w:tab w:val="left" w:pos="1985"/>
        </w:tabs>
        <w:spacing w:before="240" w:after="240" w:line="240" w:lineRule="auto"/>
        <w:ind w:left="357" w:hanging="357"/>
        <w:contextualSpacing/>
        <w:jc w:val="both"/>
        <w:outlineLvl w:val="0"/>
        <w:rPr>
          <w:rFonts w:ascii="Arial" w:eastAsia="Yu Gothic Light" w:hAnsi="Arial" w:cs="Arial"/>
          <w:b/>
          <w:bCs/>
          <w:caps/>
          <w:kern w:val="0"/>
          <w:sz w:val="24"/>
          <w:szCs w:val="24"/>
          <w14:ligatures w14:val="none"/>
        </w:rPr>
      </w:pPr>
      <w:bookmarkStart w:id="20" w:name="_Ref38446835"/>
      <w:bookmarkStart w:id="21" w:name="_Toc48053162"/>
      <w:bookmarkStart w:id="22" w:name="_Toc236839632"/>
      <w:r w:rsidRPr="0018590E">
        <w:rPr>
          <w:rFonts w:ascii="Arial" w:eastAsia="Yu Gothic Light" w:hAnsi="Arial" w:cs="Arial"/>
          <w:b/>
          <w:bCs/>
          <w:caps/>
          <w:kern w:val="0"/>
          <w:sz w:val="24"/>
          <w:szCs w:val="24"/>
          <w14:ligatures w14:val="none"/>
        </w:rPr>
        <w:t>Pirkimo dokumentų paaiškinimai ir patikslinimai</w:t>
      </w:r>
      <w:bookmarkEnd w:id="20"/>
      <w:bookmarkEnd w:id="21"/>
      <w:bookmarkEnd w:id="22"/>
    </w:p>
    <w:p w14:paraId="1E4F8B7C" w14:textId="77777777" w:rsidR="00D00DCE" w:rsidRPr="00D00DCE" w:rsidRDefault="00D00DCE" w:rsidP="00D00DCE">
      <w:pPr>
        <w:tabs>
          <w:tab w:val="left" w:pos="1843"/>
          <w:tab w:val="left" w:pos="1985"/>
        </w:tabs>
        <w:spacing w:before="240" w:after="240" w:line="240" w:lineRule="auto"/>
        <w:ind w:left="1134"/>
        <w:contextualSpacing/>
        <w:jc w:val="both"/>
        <w:rPr>
          <w:rFonts w:ascii="Arial" w:eastAsia="Yu Mincho" w:hAnsi="Arial" w:cs="Arial"/>
          <w:iCs/>
          <w:kern w:val="0"/>
          <w:sz w:val="24"/>
          <w:szCs w:val="24"/>
          <w14:ligatures w14:val="none"/>
        </w:rPr>
      </w:pPr>
      <w:bookmarkStart w:id="23" w:name="_Ref37253797"/>
    </w:p>
    <w:p w14:paraId="4CA40801" w14:textId="2EAF835E" w:rsidR="003B42C9" w:rsidRPr="0018590E" w:rsidRDefault="003B42C9" w:rsidP="00A91500">
      <w:pPr>
        <w:numPr>
          <w:ilvl w:val="1"/>
          <w:numId w:val="3"/>
        </w:numPr>
        <w:tabs>
          <w:tab w:val="left" w:pos="1843"/>
          <w:tab w:val="left" w:pos="1985"/>
        </w:tabs>
        <w:spacing w:before="240" w:after="240" w:line="240" w:lineRule="auto"/>
        <w:ind w:left="0" w:firstLine="1134"/>
        <w:contextualSpacing/>
        <w:jc w:val="both"/>
        <w:rPr>
          <w:rFonts w:ascii="Arial" w:eastAsia="Yu Mincho" w:hAnsi="Arial" w:cs="Arial"/>
          <w:iCs/>
          <w:kern w:val="0"/>
          <w:sz w:val="24"/>
          <w:szCs w:val="24"/>
          <w14:ligatures w14:val="none"/>
        </w:rPr>
      </w:pPr>
      <w:r w:rsidRPr="0018590E">
        <w:rPr>
          <w:rFonts w:ascii="Arial" w:eastAsia="Yu Mincho" w:hAnsi="Arial" w:cs="Arial"/>
          <w:kern w:val="0"/>
          <w:sz w:val="24"/>
          <w:szCs w:val="24"/>
          <w14:ligatures w14:val="none"/>
        </w:rPr>
        <w:t xml:space="preserve">Tiekėjai projekto konkurso sąlygų 4 skyriuje „Perkančiosios organizacijos ir tiekėjų bendravimo ir keitimosi informacija priemonės“ nustatytomis priemonėmis ir terminais gali prašyti, kad perkančioji organizacija paaiškintų arba patikslintų projekto konkurso </w:t>
      </w:r>
      <w:bookmarkEnd w:id="23"/>
      <w:r w:rsidRPr="0018590E">
        <w:rPr>
          <w:rFonts w:ascii="Arial" w:eastAsia="Yu Mincho" w:hAnsi="Arial" w:cs="Arial"/>
          <w:kern w:val="0"/>
          <w:sz w:val="24"/>
          <w:szCs w:val="24"/>
          <w14:ligatures w14:val="none"/>
        </w:rPr>
        <w:t>dokumentus.</w:t>
      </w:r>
    </w:p>
    <w:p w14:paraId="4BD3F7DD"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Calibri" w:hAnsi="Arial" w:cs="Arial"/>
          <w:kern w:val="0"/>
          <w:sz w:val="24"/>
          <w:szCs w:val="24"/>
          <w14:ligatures w14:val="none"/>
        </w:rPr>
        <w:t xml:space="preserve">Tiekėjai turi būti aktyvūs ir pateikti klausimus ar paprašyti paaiškinti projekto konkurso dokumentus iš karto juos išanalizavę, atsižvelgdami į tai, kad terminas, skirtas pateikti klausimams ir prašymams, yra ribotas. </w:t>
      </w:r>
    </w:p>
    <w:p w14:paraId="1DD8A989"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lastRenderedPageBreak/>
        <w:t>Projekto konkurso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projekto pasiūlymą rekomenduojama pasitikrinti, ar perkančioji organizacija nėra paskelbusi projekto konkurso dokumentų paaiškinimų, patikslinimų, o ir jei tokių yra, pasitikrinti, ar anksčiau pateiktas projekto pasiūlymas atitinka naujausius paskelbtus reikalavimus ir, ar reikia patikslinti projekto pasiūlymą.</w:t>
      </w:r>
    </w:p>
    <w:p w14:paraId="1BECB4DA"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Yu Mincho" w:hAnsi="Arial" w:cs="Arial"/>
          <w:kern w:val="0"/>
          <w:sz w:val="24"/>
          <w:szCs w:val="24"/>
          <w14:ligatures w14:val="none"/>
        </w:rPr>
        <w:t xml:space="preserve">Jei perkančioji organizacija paaiškinimų ar patikslinimų nepateikia iki konkurso sąlygų priede „Terminai“ nurodyto termino (tiekėjui laiku pateikus prašymą paaiškinti, patikslinti), projekto pasiūlymų pateikimo terminas yra nukeliamas ne trumpesniam laikui nei tiek, kiek vėluojama juos pateikti. </w:t>
      </w:r>
    </w:p>
    <w:p w14:paraId="62E2DEFE"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Calibri" w:hAnsi="Arial" w:cs="Arial"/>
          <w:i/>
          <w:iCs/>
          <w:kern w:val="0"/>
          <w:sz w:val="24"/>
          <w:szCs w:val="24"/>
          <w14:ligatures w14:val="none"/>
        </w:rPr>
      </w:pPr>
      <w:r w:rsidRPr="0018590E">
        <w:rPr>
          <w:rFonts w:ascii="Arial" w:eastAsia="Yu Mincho" w:hAnsi="Arial" w:cs="Arial"/>
          <w:kern w:val="0"/>
          <w:sz w:val="24"/>
          <w:szCs w:val="24"/>
          <w14:ligatures w14:val="none"/>
        </w:rPr>
        <w:t xml:space="preserve">Perkančioji organizacija savo iniciatyva gali paaiškinti (patikslinti) projekto konkurso dokumentus bet kuriuo metu nepasibaigus projekto pasiūlymų pateikimo terminui. Atsižvelgiant į tokio paaiškinimo, patikslinimo pobūdį, perkančioji organizacija spręs dėl projekto pasiūlymų pateikimo termino nukėlimo. Jei projekto konkurso dokumentų patikslinimų perkančioji organizacija negali pateikti iki kol nesibaigė šiose konkurso sąlygose nustatytas terminas, perkančioji organizacija nukels pasiūlymų pateikimo terminą. Jei bus tikslinama skelbime paskelbta informacija, perkančioji organizacija patikslins skelbimą ir, esant reikalui, pratęs projekto pasiūlymų pateikimo terminą protingumo kriterijų atitinkančiam laikotarpiui. </w:t>
      </w:r>
    </w:p>
    <w:p w14:paraId="3491A146"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Calibri" w:hAnsi="Arial" w:cs="Arial"/>
          <w:i/>
          <w:iCs/>
          <w:kern w:val="0"/>
          <w:sz w:val="24"/>
          <w:szCs w:val="24"/>
          <w14:ligatures w14:val="none"/>
        </w:rPr>
      </w:pPr>
      <w:r w:rsidRPr="0018590E">
        <w:rPr>
          <w:rFonts w:ascii="Arial" w:eastAsia="Yu Mincho" w:hAnsi="Arial" w:cs="Arial"/>
          <w:kern w:val="0"/>
          <w:sz w:val="24"/>
          <w:szCs w:val="24"/>
          <w14:ligatures w14:val="none"/>
        </w:rPr>
        <w:t>Perkančiosios organizacijos ir tiekėjų paklausimai ir atsakymai vieni kitiems, atliekant konkurso procedūras: tiekėjai paklausimus gali teikti lietuvių kalba, o perkančioji organizacija atsakymus į gautus paklausimus pateiks lietuvių kalba. Paaiškinimai ar patikslinimai skelbiami CVP IS ir siunčiami visiems prie konkurso prisijungusiems tiekėjams, nenurodant iš ko gautas prašymas.</w:t>
      </w:r>
    </w:p>
    <w:p w14:paraId="51E4BC97"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nerengs susitikimo su tiekėjais dėl konkurso dokumentų paaiškinimo.</w:t>
      </w:r>
    </w:p>
    <w:p w14:paraId="5B381783" w14:textId="77777777" w:rsidR="00F508D9" w:rsidRPr="0018590E" w:rsidRDefault="00F508D9" w:rsidP="00F508D9">
      <w:pPr>
        <w:tabs>
          <w:tab w:val="left" w:pos="1843"/>
          <w:tab w:val="left" w:pos="1985"/>
        </w:tabs>
        <w:spacing w:after="0" w:line="240" w:lineRule="auto"/>
        <w:ind w:left="1134"/>
        <w:contextualSpacing/>
        <w:jc w:val="both"/>
        <w:rPr>
          <w:rFonts w:ascii="Arial" w:eastAsia="Yu Mincho" w:hAnsi="Arial" w:cs="Arial"/>
          <w:kern w:val="0"/>
          <w:sz w:val="24"/>
          <w:szCs w:val="24"/>
          <w14:ligatures w14:val="none"/>
        </w:rPr>
      </w:pPr>
    </w:p>
    <w:p w14:paraId="4F23D59B" w14:textId="77777777" w:rsidR="003B42C9" w:rsidRPr="0018590E" w:rsidRDefault="003B42C9" w:rsidP="00A91500">
      <w:pPr>
        <w:keepNext/>
        <w:keepLines/>
        <w:numPr>
          <w:ilvl w:val="0"/>
          <w:numId w:val="3"/>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24" w:name="_Ref39473754"/>
      <w:bookmarkStart w:id="25" w:name="_Ref39473761"/>
      <w:bookmarkStart w:id="26" w:name="_Ref39474188"/>
      <w:bookmarkStart w:id="27" w:name="_Toc48053164"/>
      <w:bookmarkStart w:id="28" w:name="_Toc236839633"/>
      <w:r w:rsidRPr="0018590E">
        <w:rPr>
          <w:rFonts w:ascii="Arial" w:eastAsia="Yu Gothic Light" w:hAnsi="Arial" w:cs="Arial"/>
          <w:b/>
          <w:bCs/>
          <w:caps/>
          <w:kern w:val="0"/>
          <w:sz w:val="24"/>
          <w:szCs w:val="24"/>
          <w14:ligatures w14:val="none"/>
        </w:rPr>
        <w:t>Tiekėjų pašalinimo pagrindai</w:t>
      </w:r>
      <w:bookmarkEnd w:id="24"/>
      <w:bookmarkEnd w:id="25"/>
      <w:bookmarkEnd w:id="26"/>
      <w:bookmarkEnd w:id="27"/>
      <w:bookmarkEnd w:id="28"/>
    </w:p>
    <w:p w14:paraId="228D5E7B" w14:textId="77777777" w:rsidR="0094706A" w:rsidRPr="0018590E" w:rsidRDefault="0094706A" w:rsidP="0094706A">
      <w:pPr>
        <w:tabs>
          <w:tab w:val="left" w:pos="1701"/>
        </w:tabs>
        <w:spacing w:after="0" w:line="240" w:lineRule="auto"/>
        <w:ind w:firstLine="1134"/>
        <w:contextualSpacing/>
        <w:jc w:val="both"/>
        <w:rPr>
          <w:rFonts w:ascii="Arial" w:eastAsia="Yu Mincho" w:hAnsi="Arial" w:cs="Arial"/>
          <w:kern w:val="0"/>
          <w:sz w:val="24"/>
          <w:szCs w:val="24"/>
          <w14:ligatures w14:val="none"/>
        </w:rPr>
      </w:pPr>
    </w:p>
    <w:p w14:paraId="2CC6729A" w14:textId="35128537" w:rsidR="003B42C9" w:rsidRPr="0018590E" w:rsidRDefault="003B42C9" w:rsidP="00A91500">
      <w:pPr>
        <w:numPr>
          <w:ilvl w:val="1"/>
          <w:numId w:val="3"/>
        </w:numPr>
        <w:tabs>
          <w:tab w:val="left" w:pos="1701"/>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Reikalavimai dėl tiekėjo ir subtiekėjų (jei taikoma), ūkio subjektų, kurių pajėgumais tiekėjas remiasi, pašalinimo pagrindų nebuvimo bei jų nebuvimą patvirtinantys dokumentai nurodyti konkurso sąlygų priede „Tiekėjų pašalinimo pagrindai“. </w:t>
      </w:r>
    </w:p>
    <w:p w14:paraId="542748DF" w14:textId="1C658DC8" w:rsidR="003B42C9" w:rsidRPr="0018590E" w:rsidRDefault="003B42C9" w:rsidP="00A91500">
      <w:pPr>
        <w:numPr>
          <w:ilvl w:val="1"/>
          <w:numId w:val="3"/>
        </w:numPr>
        <w:tabs>
          <w:tab w:val="left" w:pos="1701"/>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Tiekėjas teikdamas pasiūlymą turi pateikti EBVPD – aktualią deklaraciją, pakeičiančią kompetentingų institucijų išduodamus dokumentus ir preliminariai patvirtinančią, kad tiekėjas ir ūkio subjektai, kurių pajėgumais jis remiasi pagal VPĮ 49 straipsnį, atitinka pirkimo dokumentuose pagal VPĮ 46, 47, 48 straipsnius nustatytus reikalavimus dėl pašalinimo pagrindų nebuvimo</w:t>
      </w:r>
      <w:r w:rsidR="005A3341" w:rsidRPr="0018590E">
        <w:rPr>
          <w:rFonts w:ascii="Arial" w:eastAsia="Yu Mincho" w:hAnsi="Arial" w:cs="Arial"/>
          <w:kern w:val="0"/>
          <w:sz w:val="24"/>
          <w:szCs w:val="24"/>
          <w14:ligatures w14:val="none"/>
        </w:rPr>
        <w:t>.</w:t>
      </w:r>
    </w:p>
    <w:p w14:paraId="0223856E" w14:textId="77777777" w:rsidR="003B42C9" w:rsidRPr="0018590E" w:rsidRDefault="003B42C9" w:rsidP="00A91500">
      <w:pPr>
        <w:numPr>
          <w:ilvl w:val="1"/>
          <w:numId w:val="3"/>
        </w:numPr>
        <w:tabs>
          <w:tab w:val="left" w:pos="1701"/>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18590E">
        <w:rPr>
          <w:rFonts w:ascii="Arial" w:eastAsia="Calibri" w:hAnsi="Arial" w:cs="Arial"/>
          <w:kern w:val="0"/>
          <w:sz w:val="24"/>
          <w:szCs w:val="24"/>
          <w14:ligatures w14:val="none"/>
        </w:rPr>
        <w:t>konkurso</w:t>
      </w:r>
      <w:r w:rsidRPr="0018590E">
        <w:rPr>
          <w:rFonts w:ascii="Arial" w:eastAsia="Yu Mincho" w:hAnsi="Arial" w:cs="Arial"/>
          <w:kern w:val="0"/>
          <w:sz w:val="24"/>
          <w:szCs w:val="24"/>
          <w14:ligatures w14:val="none"/>
        </w:rPr>
        <w:t xml:space="preserve"> sąlygose nustatytų tiekėjo pašalinimo pagrindų.</w:t>
      </w:r>
    </w:p>
    <w:p w14:paraId="27C28E73" w14:textId="77777777" w:rsidR="003B42C9" w:rsidRPr="0018590E" w:rsidRDefault="003B42C9" w:rsidP="00A91500">
      <w:pPr>
        <w:numPr>
          <w:ilvl w:val="1"/>
          <w:numId w:val="3"/>
        </w:numPr>
        <w:tabs>
          <w:tab w:val="left" w:pos="1701"/>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pašalina tiekėją iš pirkimo procedūros pagal VPĮ 46 straipsnio 4 ir 6 dalyse nurodytus ir konkurso sąlygose</w:t>
      </w:r>
      <w:r w:rsidRPr="0018590E">
        <w:rPr>
          <w:rFonts w:ascii="Arial" w:eastAsia="Calibri" w:hAnsi="Arial" w:cs="Arial"/>
          <w:kern w:val="0"/>
          <w:sz w:val="24"/>
          <w:szCs w:val="24"/>
          <w14:ligatures w14:val="none"/>
        </w:rPr>
        <w:t xml:space="preserve"> </w:t>
      </w:r>
      <w:r w:rsidRPr="0018590E">
        <w:rPr>
          <w:rFonts w:ascii="Arial" w:eastAsia="Yu Mincho" w:hAnsi="Arial" w:cs="Arial"/>
          <w:kern w:val="0"/>
          <w:sz w:val="24"/>
          <w:szCs w:val="24"/>
          <w14:ligatures w14:val="none"/>
        </w:rPr>
        <w:t>nustatytus pašalinimo pagrindus ir tuo atveju, kai ji turi įtikinamų duomenų, kad tiekėjas yra įsteigtas arba dalyvauja pirkime vietoj kito asmens, siekiant išvengti VPĮ 46 straipsnio 4 ir 6 dalyse nurodytų pašalinimo pagrindų taikymo.</w:t>
      </w:r>
    </w:p>
    <w:p w14:paraId="6DDFA22D" w14:textId="20191FFC" w:rsidR="003B42C9" w:rsidRPr="0018590E" w:rsidRDefault="003B42C9" w:rsidP="00876B18">
      <w:pPr>
        <w:numPr>
          <w:ilvl w:val="1"/>
          <w:numId w:val="3"/>
        </w:numPr>
        <w:tabs>
          <w:tab w:val="left" w:pos="567"/>
          <w:tab w:val="left" w:pos="1701"/>
          <w:tab w:val="left" w:pos="1843"/>
          <w:tab w:val="left" w:pos="1985"/>
        </w:tabs>
        <w:spacing w:after="0" w:line="240" w:lineRule="auto"/>
        <w:ind w:left="0" w:firstLine="1134"/>
        <w:contextualSpacing/>
        <w:jc w:val="both"/>
        <w:rPr>
          <w:rFonts w:ascii="Arial" w:eastAsia="Arial" w:hAnsi="Arial" w:cs="Arial"/>
          <w:kern w:val="0"/>
          <w:sz w:val="24"/>
          <w:szCs w:val="24"/>
          <w14:ligatures w14:val="none"/>
        </w:rPr>
      </w:pPr>
      <w:r w:rsidRPr="0018590E">
        <w:rPr>
          <w:rFonts w:ascii="Arial" w:eastAsia="Yu Mincho" w:hAnsi="Arial" w:cs="Arial"/>
          <w:kern w:val="0"/>
          <w:sz w:val="24"/>
          <w:szCs w:val="24"/>
          <w14:ligatures w14:val="none"/>
        </w:rPr>
        <w:lastRenderedPageBreak/>
        <w:t>Perkančioji organizacija taip pat patikrina, ar dėl ūkio subjektų, kurių pajėgumais ketina remtis tiekėjas, nėra konkurso sąlygose nustatytų pašalinimo pagrindų. Jeigu dėl ūkio subjekto yra bent vienas konkurso sąlygose nustatytas pašalinimo pagrindas, perkančioji organizacija reikalaus per jos nustatytą terminą pakeisti jį kitu ūkio subjektu, dėl kurio nėra pašalinimo pagrindų.</w:t>
      </w:r>
    </w:p>
    <w:p w14:paraId="0CB22BFA" w14:textId="162E16B6" w:rsidR="00876B18" w:rsidRPr="0018590E" w:rsidRDefault="00876B18" w:rsidP="00876B18">
      <w:pPr>
        <w:pStyle w:val="Sraopastraipa"/>
        <w:numPr>
          <w:ilvl w:val="1"/>
          <w:numId w:val="3"/>
        </w:numPr>
        <w:tabs>
          <w:tab w:val="left" w:pos="1701"/>
        </w:tabs>
        <w:spacing w:after="0" w:line="240" w:lineRule="auto"/>
        <w:ind w:left="0" w:firstLine="1134"/>
        <w:jc w:val="both"/>
        <w:rPr>
          <w:rFonts w:ascii="Arial" w:eastAsia="Arial" w:hAnsi="Arial" w:cs="Arial"/>
          <w:kern w:val="0"/>
          <w:sz w:val="24"/>
          <w:szCs w:val="24"/>
          <w14:ligatures w14:val="none"/>
        </w:rPr>
      </w:pPr>
      <w:r w:rsidRPr="0018590E">
        <w:rPr>
          <w:rFonts w:ascii="Arial" w:eastAsia="Arial" w:hAnsi="Arial" w:cs="Arial"/>
          <w:kern w:val="0"/>
          <w:sz w:val="24"/>
          <w:szCs w:val="24"/>
          <w14:ligatures w14:val="none"/>
        </w:rPr>
        <w:t xml:space="preserve">Nepaisant 6.3. ir 6.4. punkto nuostatų, tiekėjas iš pirkimo nepašalinamas VPĮ 46 straipsnio 3 ir 10 dalyse nustatytais atvejais (atsižvelgiant į VPĮ 46 straipsnio 11 ir 12 dalių nuostatas), taip pat jeigu pagal VPĮ 46 straipsnio 8 dalį vertindama tiekėjo patikimumą 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6.4 punkte nurodytais pašalinimo pagrindais gali būti atsižvelgiama į pagal VPĮ 52 ir 91 straipsnius skelbiamą informaciją. </w:t>
      </w:r>
    </w:p>
    <w:p w14:paraId="5E833D7E" w14:textId="77777777" w:rsidR="00876B18" w:rsidRPr="0018590E" w:rsidRDefault="00876B18" w:rsidP="00876B18">
      <w:pPr>
        <w:tabs>
          <w:tab w:val="left" w:pos="567"/>
          <w:tab w:val="left" w:pos="1701"/>
          <w:tab w:val="left" w:pos="1843"/>
          <w:tab w:val="left" w:pos="1985"/>
        </w:tabs>
        <w:spacing w:after="0" w:line="240" w:lineRule="auto"/>
        <w:ind w:left="1134"/>
        <w:contextualSpacing/>
        <w:jc w:val="both"/>
        <w:rPr>
          <w:rFonts w:ascii="Arial" w:eastAsia="Arial" w:hAnsi="Arial" w:cs="Arial"/>
          <w:kern w:val="0"/>
          <w:sz w:val="24"/>
          <w:szCs w:val="24"/>
          <w14:ligatures w14:val="none"/>
        </w:rPr>
      </w:pPr>
    </w:p>
    <w:p w14:paraId="375D855F" w14:textId="77777777" w:rsidR="003B42C9" w:rsidRPr="0018590E" w:rsidRDefault="003B42C9" w:rsidP="00A91500">
      <w:pPr>
        <w:keepNext/>
        <w:keepLines/>
        <w:numPr>
          <w:ilvl w:val="0"/>
          <w:numId w:val="3"/>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29" w:name="_Toc236839634"/>
      <w:bookmarkStart w:id="30" w:name="_Toc48053165"/>
      <w:r w:rsidRPr="0018590E">
        <w:rPr>
          <w:rFonts w:ascii="Arial" w:eastAsia="Yu Gothic Light" w:hAnsi="Arial" w:cs="Arial"/>
          <w:b/>
          <w:bCs/>
          <w:caps/>
          <w:kern w:val="0"/>
          <w:sz w:val="24"/>
          <w:szCs w:val="24"/>
          <w14:ligatures w14:val="none"/>
        </w:rPr>
        <w:t>Tiekėjų kvalifikacijos reikalavimai</w:t>
      </w:r>
      <w:bookmarkEnd w:id="29"/>
      <w:r w:rsidRPr="0018590E">
        <w:rPr>
          <w:rFonts w:ascii="Arial" w:eastAsia="Yu Gothic Light" w:hAnsi="Arial" w:cs="Arial"/>
          <w:b/>
          <w:bCs/>
          <w:caps/>
          <w:kern w:val="0"/>
          <w:sz w:val="24"/>
          <w:szCs w:val="24"/>
          <w14:ligatures w14:val="none"/>
        </w:rPr>
        <w:t xml:space="preserve"> </w:t>
      </w:r>
      <w:bookmarkEnd w:id="30"/>
    </w:p>
    <w:p w14:paraId="6207A004" w14:textId="77777777" w:rsidR="0094706A" w:rsidRPr="0018590E" w:rsidRDefault="0094706A" w:rsidP="0094706A">
      <w:pPr>
        <w:tabs>
          <w:tab w:val="left" w:pos="1843"/>
          <w:tab w:val="left" w:pos="1985"/>
        </w:tabs>
        <w:spacing w:after="0" w:line="240" w:lineRule="auto"/>
        <w:ind w:left="2061"/>
        <w:contextualSpacing/>
        <w:jc w:val="both"/>
        <w:rPr>
          <w:rFonts w:ascii="Arial" w:eastAsia="Calibri" w:hAnsi="Arial" w:cs="Arial"/>
          <w:kern w:val="0"/>
          <w:sz w:val="24"/>
          <w:szCs w:val="24"/>
          <w14:ligatures w14:val="none"/>
        </w:rPr>
      </w:pPr>
    </w:p>
    <w:p w14:paraId="19D24C14" w14:textId="5552BC1E" w:rsidR="003B42C9" w:rsidRPr="0018590E" w:rsidRDefault="003B42C9" w:rsidP="00486225">
      <w:pPr>
        <w:numPr>
          <w:ilvl w:val="1"/>
          <w:numId w:val="4"/>
        </w:numPr>
        <w:tabs>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Yu Mincho" w:hAnsi="Arial" w:cs="Arial"/>
          <w:kern w:val="0"/>
          <w:sz w:val="24"/>
          <w:szCs w:val="24"/>
          <w14:ligatures w14:val="none"/>
        </w:rPr>
        <w:t xml:space="preserve">Tiekėjams nustatomi kvalifikacijos reikalavimai ir jų atitiktį patvirtinantys dokumentai nurodyti </w:t>
      </w:r>
      <w:bookmarkStart w:id="31" w:name="_Hlk166185544"/>
      <w:r w:rsidRPr="0018590E">
        <w:rPr>
          <w:rFonts w:ascii="Arial" w:eastAsia="Yu Mincho" w:hAnsi="Arial" w:cs="Arial"/>
          <w:kern w:val="0"/>
          <w:sz w:val="24"/>
          <w:szCs w:val="24"/>
          <w14:ligatures w14:val="none"/>
        </w:rPr>
        <w:t xml:space="preserve">projekto </w:t>
      </w:r>
      <w:r w:rsidRPr="0018590E">
        <w:rPr>
          <w:rFonts w:ascii="Arial" w:eastAsia="Calibri" w:hAnsi="Arial" w:cs="Arial"/>
          <w:kern w:val="0"/>
          <w:sz w:val="24"/>
          <w:szCs w:val="24"/>
          <w14:ligatures w14:val="none"/>
        </w:rPr>
        <w:t xml:space="preserve">konkurso sąlygų </w:t>
      </w:r>
      <w:bookmarkStart w:id="32" w:name="_Hlk166103103"/>
      <w:r w:rsidRPr="0018590E">
        <w:rPr>
          <w:rFonts w:ascii="Arial" w:eastAsia="Calibri" w:hAnsi="Arial" w:cs="Arial"/>
          <w:kern w:val="0"/>
          <w:sz w:val="24"/>
          <w:szCs w:val="24"/>
          <w14:ligatures w14:val="none"/>
        </w:rPr>
        <w:t>priede „Tiekėjų kvalifikacijos reikalavimai“</w:t>
      </w:r>
      <w:bookmarkEnd w:id="32"/>
      <w:r w:rsidRPr="0018590E">
        <w:rPr>
          <w:rFonts w:ascii="Arial" w:eastAsia="Calibri" w:hAnsi="Arial" w:cs="Arial"/>
          <w:kern w:val="0"/>
          <w:sz w:val="24"/>
          <w:szCs w:val="24"/>
          <w14:ligatures w14:val="none"/>
        </w:rPr>
        <w:t>.</w:t>
      </w:r>
      <w:bookmarkEnd w:id="31"/>
    </w:p>
    <w:p w14:paraId="33BD6871" w14:textId="5D6CBA70" w:rsidR="003B42C9" w:rsidRPr="0018590E" w:rsidRDefault="003B42C9" w:rsidP="00486225">
      <w:pPr>
        <w:numPr>
          <w:ilvl w:val="1"/>
          <w:numId w:val="4"/>
        </w:numPr>
        <w:tabs>
          <w:tab w:val="left" w:pos="567"/>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Yu Mincho" w:hAnsi="Arial" w:cs="Arial"/>
          <w:kern w:val="0"/>
          <w:sz w:val="24"/>
          <w:szCs w:val="24"/>
          <w14:ligatures w14:val="none"/>
        </w:rPr>
        <w:t>Jeigu tiekėjo kvalifikacija dėl teisės verstis atitinkama veikla nebuvo tikrinama arba tikrinama ne visa apimtimi, tiekėjas, teikdamas projekto pasiūlymą, perkančiajai organizacijai įsipareigoja, kad sutartį vykdys tik teisę verstis atitinkama veikla turintys asmenys.</w:t>
      </w:r>
    </w:p>
    <w:p w14:paraId="045C9457" w14:textId="77777777" w:rsidR="003B42C9" w:rsidRPr="0018590E" w:rsidRDefault="003B42C9" w:rsidP="00486225">
      <w:pPr>
        <w:numPr>
          <w:ilvl w:val="1"/>
          <w:numId w:val="4"/>
        </w:numPr>
        <w:tabs>
          <w:tab w:val="left" w:pos="567"/>
          <w:tab w:val="left" w:pos="1843"/>
          <w:tab w:val="left" w:pos="1985"/>
        </w:tabs>
        <w:spacing w:after="0" w:line="240" w:lineRule="auto"/>
        <w:ind w:left="0" w:firstLine="1134"/>
        <w:contextualSpacing/>
        <w:jc w:val="both"/>
        <w:rPr>
          <w:rFonts w:ascii="Arial" w:eastAsia="Calibri" w:hAnsi="Arial" w:cs="Arial"/>
          <w:kern w:val="0"/>
          <w:sz w:val="24"/>
          <w:szCs w:val="24"/>
          <w14:ligatures w14:val="none"/>
        </w:rPr>
      </w:pPr>
      <w:r w:rsidRPr="0018590E">
        <w:rPr>
          <w:rFonts w:ascii="Arial" w:eastAsia="Yu Mincho" w:hAnsi="Arial" w:cs="Arial"/>
          <w:kern w:val="0"/>
          <w:sz w:val="24"/>
          <w:szCs w:val="24"/>
          <w14:ligatures w14:val="none"/>
        </w:rPr>
        <w:t>Jeigu ūkio subjektas, kurio pajėgumais tiekėjas remiasi, netenkina jam keliamų kvalifikacijos reikalavimų, perkančioji organizacija pareikalaus per jos nustatytą terminą pakeisti jį reikalavimus atitinkančiu ūkio subjektu.</w:t>
      </w:r>
    </w:p>
    <w:p w14:paraId="5FB5CCDF" w14:textId="77777777" w:rsidR="0094706A" w:rsidRPr="0018590E" w:rsidRDefault="0094706A" w:rsidP="00F508D9">
      <w:pPr>
        <w:tabs>
          <w:tab w:val="left" w:pos="567"/>
          <w:tab w:val="left" w:pos="1843"/>
        </w:tabs>
        <w:spacing w:after="0" w:line="240" w:lineRule="auto"/>
        <w:contextualSpacing/>
        <w:jc w:val="both"/>
        <w:rPr>
          <w:rFonts w:ascii="Arial" w:eastAsia="Calibri" w:hAnsi="Arial" w:cs="Arial"/>
          <w:kern w:val="0"/>
          <w:sz w:val="24"/>
          <w:szCs w:val="24"/>
          <w14:ligatures w14:val="none"/>
        </w:rPr>
      </w:pPr>
    </w:p>
    <w:p w14:paraId="6EB3868C" w14:textId="77777777" w:rsidR="003B42C9" w:rsidRPr="0018590E" w:rsidRDefault="003B42C9" w:rsidP="00A91500">
      <w:pPr>
        <w:keepNext/>
        <w:keepLines/>
        <w:numPr>
          <w:ilvl w:val="0"/>
          <w:numId w:val="3"/>
        </w:numPr>
        <w:pBdr>
          <w:bottom w:val="single" w:sz="4" w:space="2" w:color="ED7D31"/>
        </w:pBdr>
        <w:tabs>
          <w:tab w:val="left" w:pos="567"/>
          <w:tab w:val="left" w:pos="1843"/>
        </w:tabs>
        <w:spacing w:before="240" w:after="240" w:line="240" w:lineRule="auto"/>
        <w:ind w:left="0" w:firstLine="0"/>
        <w:contextualSpacing/>
        <w:jc w:val="both"/>
        <w:outlineLvl w:val="0"/>
        <w:rPr>
          <w:rFonts w:ascii="Arial" w:eastAsia="Yu Gothic Light" w:hAnsi="Arial" w:cs="Arial"/>
          <w:b/>
          <w:bCs/>
          <w:caps/>
          <w:kern w:val="0"/>
          <w:sz w:val="24"/>
          <w:szCs w:val="24"/>
          <w14:ligatures w14:val="none"/>
        </w:rPr>
      </w:pPr>
      <w:bookmarkStart w:id="33" w:name="_Ref48037697"/>
      <w:bookmarkStart w:id="34" w:name="_Ref48037709"/>
      <w:bookmarkStart w:id="35" w:name="_Toc48053167"/>
      <w:bookmarkStart w:id="36" w:name="_Toc236839635"/>
      <w:r w:rsidRPr="0018590E">
        <w:rPr>
          <w:rFonts w:ascii="Arial" w:eastAsia="Yu Gothic Light" w:hAnsi="Arial" w:cs="Arial"/>
          <w:b/>
          <w:bCs/>
          <w:caps/>
          <w:kern w:val="0"/>
          <w:sz w:val="24"/>
          <w:szCs w:val="24"/>
          <w14:ligatures w14:val="none"/>
        </w:rPr>
        <w:t>EBVPD pateikimo tvarka ir EBVPD pateikiamos informacijos patvirtinimo priemonės</w:t>
      </w:r>
      <w:bookmarkEnd w:id="33"/>
      <w:bookmarkEnd w:id="34"/>
      <w:bookmarkEnd w:id="35"/>
      <w:bookmarkEnd w:id="36"/>
    </w:p>
    <w:p w14:paraId="75309163" w14:textId="77777777" w:rsidR="0094706A" w:rsidRPr="0018590E" w:rsidRDefault="0094706A" w:rsidP="0094706A">
      <w:pPr>
        <w:tabs>
          <w:tab w:val="left" w:pos="1843"/>
          <w:tab w:val="left" w:pos="1985"/>
        </w:tabs>
        <w:spacing w:after="0" w:line="240" w:lineRule="auto"/>
        <w:ind w:left="2912"/>
        <w:contextualSpacing/>
        <w:jc w:val="both"/>
        <w:rPr>
          <w:rFonts w:ascii="Arial" w:eastAsia="Yu Mincho" w:hAnsi="Arial" w:cs="Arial"/>
          <w:bCs/>
          <w:iCs/>
          <w:kern w:val="0"/>
          <w:sz w:val="24"/>
          <w:szCs w:val="24"/>
          <w14:ligatures w14:val="none"/>
        </w:rPr>
      </w:pPr>
    </w:p>
    <w:p w14:paraId="783DAADB" w14:textId="7AE31885"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bCs/>
          <w:iCs/>
          <w:kern w:val="0"/>
          <w:sz w:val="24"/>
          <w:szCs w:val="24"/>
          <w14:ligatures w14:val="none"/>
        </w:rPr>
      </w:pPr>
      <w:r w:rsidRPr="0018590E">
        <w:rPr>
          <w:rFonts w:ascii="Arial" w:eastAsia="Yu Mincho" w:hAnsi="Arial" w:cs="Arial"/>
          <w:kern w:val="0"/>
          <w:sz w:val="24"/>
          <w:szCs w:val="24"/>
          <w14:ligatures w14:val="none"/>
        </w:rPr>
        <w:t xml:space="preserve">Tiekėjas, teikdamas projekto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šiose konkurso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70D09974"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bCs/>
          <w:iCs/>
          <w:kern w:val="0"/>
          <w:sz w:val="24"/>
          <w:szCs w:val="24"/>
          <w14:ligatures w14:val="none"/>
        </w:rPr>
      </w:pPr>
      <w:r w:rsidRPr="0018590E">
        <w:rPr>
          <w:rFonts w:ascii="Arial" w:eastAsia="Yu Mincho" w:hAnsi="Arial" w:cs="Arial"/>
          <w:kern w:val="0"/>
          <w:sz w:val="24"/>
          <w:szCs w:val="24"/>
          <w14:ligatures w14:val="none"/>
        </w:rPr>
        <w:t>Atskirą EBVPD pildo:</w:t>
      </w:r>
    </w:p>
    <w:p w14:paraId="0D9BE7C3"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bCs/>
          <w:iCs/>
          <w:kern w:val="0"/>
          <w:sz w:val="24"/>
          <w:szCs w:val="24"/>
          <w14:ligatures w14:val="none"/>
        </w:rPr>
      </w:pPr>
      <w:r w:rsidRPr="0018590E">
        <w:rPr>
          <w:rFonts w:ascii="Arial" w:eastAsia="Yu Mincho" w:hAnsi="Arial" w:cs="Arial"/>
          <w:bCs/>
          <w:iCs/>
          <w:kern w:val="0"/>
          <w:sz w:val="24"/>
          <w:szCs w:val="24"/>
          <w14:ligatures w14:val="none"/>
        </w:rPr>
        <w:t>tiekėjas;</w:t>
      </w:r>
    </w:p>
    <w:p w14:paraId="3116D79E"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bCs/>
          <w:iCs/>
          <w:kern w:val="0"/>
          <w:sz w:val="24"/>
          <w:szCs w:val="24"/>
          <w14:ligatures w14:val="none"/>
        </w:rPr>
      </w:pPr>
      <w:r w:rsidRPr="0018590E">
        <w:rPr>
          <w:rFonts w:ascii="Arial" w:eastAsia="Yu Mincho" w:hAnsi="Arial" w:cs="Arial"/>
          <w:bCs/>
          <w:iCs/>
          <w:kern w:val="0"/>
          <w:sz w:val="24"/>
          <w:szCs w:val="24"/>
          <w14:ligatures w14:val="none"/>
        </w:rPr>
        <w:t>kiekvienas tiekėjų grupės narys (jeigu pasiūlymą teikia tiekėjų grupė);</w:t>
      </w:r>
    </w:p>
    <w:p w14:paraId="545A8F94"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bCs/>
          <w:iCs/>
          <w:kern w:val="0"/>
          <w:sz w:val="24"/>
          <w:szCs w:val="24"/>
          <w14:ligatures w14:val="none"/>
        </w:rPr>
      </w:pPr>
      <w:r w:rsidRPr="0018590E">
        <w:rPr>
          <w:rFonts w:ascii="Arial" w:eastAsia="Yu Mincho" w:hAnsi="Arial" w:cs="Arial"/>
          <w:bCs/>
          <w:iCs/>
          <w:kern w:val="0"/>
          <w:sz w:val="24"/>
          <w:szCs w:val="24"/>
          <w14:ligatures w14:val="none"/>
        </w:rPr>
        <w:t>kiekvienas ūkio subjektas, jeigu tiekėjas remiasi jo pajėgumais pagal VPĮ 49 straipsnį;</w:t>
      </w:r>
    </w:p>
    <w:p w14:paraId="31431009"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bCs/>
          <w:iCs/>
          <w:kern w:val="0"/>
          <w:sz w:val="24"/>
          <w:szCs w:val="24"/>
          <w14:ligatures w14:val="none"/>
        </w:rPr>
      </w:pPr>
      <w:bookmarkStart w:id="37" w:name="_Ref39744259"/>
      <w:r w:rsidRPr="0018590E">
        <w:rPr>
          <w:rFonts w:ascii="Arial" w:eastAsia="Yu Mincho" w:hAnsi="Arial" w:cs="Arial"/>
          <w:kern w:val="0"/>
          <w:sz w:val="24"/>
          <w:szCs w:val="24"/>
          <w14:ligatures w14:val="none"/>
        </w:rPr>
        <w:t>pasiūlymo teikimo metu žinomi subtiekėjai (jeigu perkančioji organizacija nustato reikalavimus dėl subtiekėjų pašalinimo pagrindų).</w:t>
      </w:r>
      <w:bookmarkEnd w:id="37"/>
    </w:p>
    <w:p w14:paraId="74CAF8FE"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bCs/>
          <w:iCs/>
          <w:kern w:val="0"/>
          <w:sz w:val="24"/>
          <w:szCs w:val="24"/>
          <w14:ligatures w14:val="none"/>
        </w:rPr>
      </w:pPr>
      <w:bookmarkStart w:id="38" w:name="_Ref39744312"/>
      <w:r w:rsidRPr="0018590E">
        <w:rPr>
          <w:rFonts w:ascii="Arial" w:eastAsia="Yu Mincho" w:hAnsi="Arial" w:cs="Arial"/>
          <w:kern w:val="0"/>
          <w:sz w:val="24"/>
          <w:szCs w:val="24"/>
          <w14:ligatures w14:val="none"/>
        </w:rPr>
        <w:t>fiziniai asmenys, kuriuos tiekėjas ketina įdarbinti pirkimo laimėjimo atveju ir kurių pajėgumais tiekėjas remiasi pagal VPĮ 49 (</w:t>
      </w:r>
      <w:proofErr w:type="spellStart"/>
      <w:r w:rsidRPr="0018590E">
        <w:rPr>
          <w:rFonts w:ascii="Arial" w:eastAsia="Yu Mincho" w:hAnsi="Arial" w:cs="Arial"/>
          <w:kern w:val="0"/>
          <w:sz w:val="24"/>
          <w:szCs w:val="24"/>
          <w14:ligatures w14:val="none"/>
        </w:rPr>
        <w:t>kvazisubtiekėjai</w:t>
      </w:r>
      <w:proofErr w:type="spellEnd"/>
      <w:r w:rsidRPr="0018590E">
        <w:rPr>
          <w:rFonts w:ascii="Arial" w:eastAsia="Yu Mincho" w:hAnsi="Arial" w:cs="Arial"/>
          <w:kern w:val="0"/>
          <w:sz w:val="24"/>
          <w:szCs w:val="24"/>
          <w14:ligatures w14:val="none"/>
        </w:rPr>
        <w:t>) (jeigu perkančioji organizacija nustato reikalavimus dėl fizinių asmenų, kurių kvalifikacija tiekėjas remiasi ir kuriuos, pirkimo laimėjimo atveju, tiekėjas ketina įdarbinti, pašalinimo pagrindų).</w:t>
      </w:r>
      <w:bookmarkEnd w:id="38"/>
    </w:p>
    <w:p w14:paraId="29BF0C4E"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bCs/>
          <w:iCs/>
          <w:kern w:val="0"/>
          <w:sz w:val="24"/>
          <w:szCs w:val="24"/>
          <w14:ligatures w14:val="none"/>
        </w:rPr>
      </w:pPr>
      <w:r w:rsidRPr="0018590E">
        <w:rPr>
          <w:rFonts w:ascii="Arial" w:eastAsia="Yu Mincho" w:hAnsi="Arial" w:cs="Arial"/>
          <w:kern w:val="0"/>
          <w:sz w:val="24"/>
          <w:szCs w:val="24"/>
          <w14:ligatures w14:val="none"/>
        </w:rPr>
        <w:lastRenderedPageBreak/>
        <w:t xml:space="preserve">EBVPD pildomas jį įkėlus </w:t>
      </w:r>
      <w:r w:rsidRPr="0018590E">
        <w:rPr>
          <w:rFonts w:ascii="Arial" w:eastAsia="Calibri" w:hAnsi="Arial" w:cs="Arial"/>
          <w:kern w:val="0"/>
          <w:sz w:val="24"/>
          <w:szCs w:val="24"/>
          <w14:ligatures w14:val="none"/>
        </w:rPr>
        <w:t xml:space="preserve">interneto svetainėje </w:t>
      </w:r>
      <w:hyperlink r:id="rId13" w:history="1">
        <w:r w:rsidRPr="0018590E">
          <w:rPr>
            <w:rFonts w:ascii="Arial" w:eastAsia="Yu Mincho" w:hAnsi="Arial" w:cs="Arial"/>
            <w:kern w:val="0"/>
            <w:sz w:val="24"/>
            <w:szCs w:val="24"/>
            <w14:ligatures w14:val="none"/>
          </w:rPr>
          <w:t>http://ebvpd.eviesiejipirkimai.lt/espd-web/</w:t>
        </w:r>
      </w:hyperlink>
      <w:r w:rsidRPr="0018590E">
        <w:rPr>
          <w:rFonts w:ascii="Arial" w:eastAsia="Yu Mincho" w:hAnsi="Arial" w:cs="Arial"/>
          <w:kern w:val="0"/>
          <w:sz w:val="24"/>
          <w:szCs w:val="24"/>
          <w14:ligatures w14:val="none"/>
        </w:rPr>
        <w:t>.</w:t>
      </w:r>
      <w:r w:rsidRPr="0018590E">
        <w:rPr>
          <w:rFonts w:ascii="Arial" w:eastAsia="Yu Mincho" w:hAnsi="Arial" w:cs="Arial"/>
          <w:i/>
          <w:iCs/>
          <w:kern w:val="0"/>
          <w:sz w:val="24"/>
          <w:szCs w:val="24"/>
          <w:shd w:val="clear" w:color="auto" w:fill="FFFFFF"/>
          <w14:ligatures w14:val="none"/>
        </w:rPr>
        <w:t xml:space="preserve"> </w:t>
      </w:r>
      <w:r w:rsidRPr="0018590E">
        <w:rPr>
          <w:rFonts w:ascii="Arial" w:eastAsia="Calibri" w:hAnsi="Arial" w:cs="Arial"/>
          <w:kern w:val="0"/>
          <w:sz w:val="24"/>
          <w:szCs w:val="24"/>
          <w14:ligatures w14:val="none"/>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18590E">
        <w:rPr>
          <w:rFonts w:ascii="Arial" w:eastAsia="Yu Mincho" w:hAnsi="Arial" w:cs="Arial"/>
          <w:kern w:val="0"/>
          <w:sz w:val="24"/>
          <w:szCs w:val="24"/>
          <w14:ligatures w14:val="none"/>
        </w:rPr>
        <w:t xml:space="preserve"> </w:t>
      </w:r>
    </w:p>
    <w:p w14:paraId="2147D2B2"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bookmarkStart w:id="39" w:name="_Hlk157326397"/>
      <w:r w:rsidRPr="0018590E">
        <w:rPr>
          <w:rFonts w:ascii="Arial" w:eastAsia="Times New Roman" w:hAnsi="Arial" w:cs="Arial"/>
          <w:bCs/>
          <w:kern w:val="0"/>
          <w:sz w:val="24"/>
          <w:szCs w:val="24"/>
          <w14:ligatures w14:val="none"/>
        </w:rPr>
        <w:t>EBVPD nurodytą informaciją pagrindžiantys dokumentai kartu su pasiūlymu neteikiami</w:t>
      </w:r>
      <w:bookmarkEnd w:id="39"/>
      <w:r w:rsidRPr="0018590E">
        <w:rPr>
          <w:rFonts w:ascii="Arial" w:eastAsia="Times New Roman" w:hAnsi="Arial" w:cs="Arial"/>
          <w:bCs/>
          <w:kern w:val="0"/>
          <w:sz w:val="24"/>
          <w:szCs w:val="24"/>
          <w14:ligatures w14:val="none"/>
        </w:rPr>
        <w:t xml:space="preserve">. </w:t>
      </w:r>
    </w:p>
    <w:p w14:paraId="2946F3A3"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įvertinusi EBVPD pateiktą informaciją ir, jeigu taikytina, EBVPD nurodytą informaciją pagrindžiančiuose dokumentuose pateiktą informaciją, priima sprendimą dėl kiekvieno projekto pasiūlymą pateikusio pirkimo dalyvio atitikties reikalavimams</w:t>
      </w:r>
      <w:r w:rsidRPr="0018590E">
        <w:rPr>
          <w:rFonts w:ascii="Arial" w:eastAsia="Yu Mincho" w:hAnsi="Arial" w:cs="Arial"/>
          <w:b/>
          <w:bCs/>
          <w:kern w:val="0"/>
          <w:sz w:val="24"/>
          <w:szCs w:val="24"/>
          <w14:ligatures w14:val="none"/>
        </w:rPr>
        <w:t xml:space="preserve"> </w:t>
      </w:r>
      <w:r w:rsidRPr="0018590E">
        <w:rPr>
          <w:rFonts w:ascii="Arial" w:eastAsia="Yu Mincho" w:hAnsi="Arial" w:cs="Arial"/>
          <w:kern w:val="0"/>
          <w:sz w:val="24"/>
          <w:szCs w:val="24"/>
          <w14:ligatures w14:val="none"/>
        </w:rPr>
        <w:t>ir kiekvienam iš jų per šių projekto konkurso sąlygų priede „Terminai“ nustatytą terminą raštu praneša apie šio patikrinimo rezultatus, pagrįsdama priimtus sprendimus. Teisę dalyvauti tolesnėse pirkimo procedūrose turi tik tie pirkimo dalyviai, kurie atitinka perkančiosios organizacijos keliamus reikalavimus.</w:t>
      </w:r>
    </w:p>
    <w:p w14:paraId="12689880" w14:textId="3DE655C9"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Prieš nustatydama laimėjusį pasiūlymą, perkančioji organizacija reikalaus, kad projekto pasiūlymą pateikęs tiekėjas, kuris galės būti pripažintas I vietos laimėtoju, pateiktų aktualius dokumentus, patvirtinančius jo atitiktį reikalavimams, t. y., kad tiekėjas (ūkio subjektai, kurių pajėgumais tiekėjas remiasi ir subtiekėjai – jei taikoma) neatitinka nustatytų pašalinimo pagrindų bei atitinka kvalifikacijos reikalavimus.</w:t>
      </w:r>
    </w:p>
    <w:p w14:paraId="51AF24FD" w14:textId="77777777" w:rsidR="003B42C9" w:rsidRPr="0018590E" w:rsidRDefault="003B42C9" w:rsidP="00A91500">
      <w:pPr>
        <w:numPr>
          <w:ilvl w:val="1"/>
          <w:numId w:val="3"/>
        </w:numPr>
        <w:tabs>
          <w:tab w:val="left" w:pos="993"/>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nereikalauja tiekėjo pateikti dokumentų kaip nustatyta VPĮ 50 straipsnio 4 ir 6 dalyse, jeigu ji:</w:t>
      </w:r>
    </w:p>
    <w:p w14:paraId="472AEA7B" w14:textId="77777777" w:rsidR="003B42C9" w:rsidRPr="0018590E" w:rsidRDefault="003B42C9" w:rsidP="00A91500">
      <w:pPr>
        <w:numPr>
          <w:ilvl w:val="2"/>
          <w:numId w:val="3"/>
        </w:numPr>
        <w:tabs>
          <w:tab w:val="left" w:pos="993"/>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turi galimybę susipažinti su šiais dokumentais ar informacija tiesiogiai ir neatlygintinai prisijungusi prie nacionalinės duomenų bazės bet kurioje valstybėje narėje arba naudodamasi CVP IS priemonėmis;</w:t>
      </w:r>
    </w:p>
    <w:p w14:paraId="54725217" w14:textId="77777777" w:rsidR="003B42C9" w:rsidRPr="0018590E" w:rsidRDefault="003B42C9" w:rsidP="00A91500">
      <w:pPr>
        <w:numPr>
          <w:ilvl w:val="2"/>
          <w:numId w:val="3"/>
        </w:numPr>
        <w:tabs>
          <w:tab w:val="left" w:pos="993"/>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šiuos dokumentus jau turi iš ankstesnių pirkimų procedūrų.</w:t>
      </w:r>
    </w:p>
    <w:p w14:paraId="79103052" w14:textId="341569A8" w:rsidR="00AB79CF" w:rsidRPr="0018590E" w:rsidRDefault="003B42C9" w:rsidP="00AB79CF">
      <w:pPr>
        <w:numPr>
          <w:ilvl w:val="1"/>
          <w:numId w:val="3"/>
        </w:numPr>
        <w:tabs>
          <w:tab w:val="left" w:pos="851"/>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kuris gali būti pripažintas laimėtoju, atitiktį reikalavimams įrodantys dokumentai.</w:t>
      </w:r>
    </w:p>
    <w:p w14:paraId="3E57C50B" w14:textId="77777777" w:rsidR="003B42C9" w:rsidRPr="0018590E" w:rsidRDefault="003B42C9" w:rsidP="00A91500">
      <w:pPr>
        <w:numPr>
          <w:ilvl w:val="1"/>
          <w:numId w:val="3"/>
        </w:numPr>
        <w:tabs>
          <w:tab w:val="left" w:pos="851"/>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Jeigu tiekėjas negali pateikti specialiosiose pirkimo sąlygose pagal VPĮ 46 straipsnio 1 ir 3 dalį bei 6 dalies 2 punktą nustatytų pašalinimo pagrindų nebuvimą įrodančių dokumentų (kai taikoma), </w:t>
      </w:r>
      <w:r w:rsidRPr="0018590E">
        <w:rPr>
          <w:rFonts w:ascii="Arial" w:eastAsia="Arial" w:hAnsi="Arial" w:cs="Arial"/>
          <w:kern w:val="0"/>
          <w:sz w:val="24"/>
          <w:szCs w:val="24"/>
          <w14:ligatures w14:val="none"/>
        </w:rPr>
        <w:t>nes valstybėje narėje ar atitinkamoje šalyje tokie dokumentai neišduodami arba toje šalyje išduodami dokumentai neapima visų keliamų klausimų, jie gali būti pakeisti</w:t>
      </w:r>
      <w:r w:rsidRPr="0018590E">
        <w:rPr>
          <w:rFonts w:ascii="Arial" w:eastAsia="Yu Mincho" w:hAnsi="Arial" w:cs="Arial"/>
          <w:kern w:val="0"/>
          <w:sz w:val="24"/>
          <w:szCs w:val="24"/>
          <w14:ligatures w14:val="none"/>
        </w:rPr>
        <w:t>:</w:t>
      </w:r>
    </w:p>
    <w:p w14:paraId="482F04B2"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priesaikos deklaracija;</w:t>
      </w:r>
    </w:p>
    <w:p w14:paraId="4ED4085D" w14:textId="77777777" w:rsidR="003B42C9" w:rsidRPr="0018590E" w:rsidRDefault="003B42C9" w:rsidP="00A91500">
      <w:pPr>
        <w:numPr>
          <w:ilvl w:val="2"/>
          <w:numId w:val="3"/>
        </w:numPr>
        <w:tabs>
          <w:tab w:val="left" w:pos="993"/>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3751C09C" w14:textId="77777777" w:rsidR="003B42C9" w:rsidRPr="0018590E" w:rsidRDefault="003B42C9" w:rsidP="00A91500">
      <w:pPr>
        <w:numPr>
          <w:ilvl w:val="1"/>
          <w:numId w:val="3"/>
        </w:numPr>
        <w:tabs>
          <w:tab w:val="left" w:pos="993"/>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18590E">
        <w:rPr>
          <w:rFonts w:ascii="Arial" w:eastAsia="Yu Mincho" w:hAnsi="Arial" w:cs="Arial"/>
          <w:i/>
          <w:iCs/>
          <w:kern w:val="0"/>
          <w:sz w:val="24"/>
          <w:szCs w:val="24"/>
          <w14:ligatures w14:val="none"/>
        </w:rPr>
        <w:t>Apostille</w:t>
      </w:r>
      <w:proofErr w:type="spellEnd"/>
      <w:r w:rsidRPr="0018590E">
        <w:rPr>
          <w:rFonts w:ascii="Arial" w:eastAsia="Yu Mincho" w:hAnsi="Arial" w:cs="Arial"/>
          <w:kern w:val="0"/>
          <w:sz w:val="24"/>
          <w:szCs w:val="24"/>
          <w14:ligatures w14:val="none"/>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18590E">
        <w:rPr>
          <w:rFonts w:ascii="Arial" w:eastAsia="Yu Mincho" w:hAnsi="Arial" w:cs="Arial"/>
          <w:i/>
          <w:iCs/>
          <w:kern w:val="0"/>
          <w:sz w:val="24"/>
          <w:szCs w:val="24"/>
          <w14:ligatures w14:val="none"/>
        </w:rPr>
        <w:t>Apostille</w:t>
      </w:r>
      <w:proofErr w:type="spellEnd"/>
      <w:r w:rsidRPr="0018590E">
        <w:rPr>
          <w:rFonts w:ascii="Arial" w:eastAsia="Yu Mincho" w:hAnsi="Arial" w:cs="Arial"/>
          <w:kern w:val="0"/>
          <w:sz w:val="24"/>
          <w:szCs w:val="24"/>
          <w14:ligatures w14:val="none"/>
        </w:rPr>
        <w:t>).</w:t>
      </w:r>
    </w:p>
    <w:p w14:paraId="20A4B715" w14:textId="77777777" w:rsidR="0094706A" w:rsidRPr="0018590E" w:rsidRDefault="0094706A" w:rsidP="0094706A">
      <w:pPr>
        <w:tabs>
          <w:tab w:val="left" w:pos="993"/>
          <w:tab w:val="left" w:pos="1843"/>
          <w:tab w:val="left" w:pos="1985"/>
        </w:tabs>
        <w:spacing w:after="0" w:line="240" w:lineRule="auto"/>
        <w:ind w:left="2912"/>
        <w:contextualSpacing/>
        <w:jc w:val="both"/>
        <w:rPr>
          <w:rFonts w:ascii="Arial" w:eastAsia="Yu Mincho" w:hAnsi="Arial" w:cs="Arial"/>
          <w:kern w:val="0"/>
          <w:sz w:val="24"/>
          <w:szCs w:val="24"/>
          <w14:ligatures w14:val="none"/>
        </w:rPr>
      </w:pPr>
    </w:p>
    <w:p w14:paraId="5656FEEE" w14:textId="77777777" w:rsidR="003B42C9" w:rsidRPr="0018590E" w:rsidRDefault="003B42C9" w:rsidP="00A91500">
      <w:pPr>
        <w:keepNext/>
        <w:keepLines/>
        <w:numPr>
          <w:ilvl w:val="0"/>
          <w:numId w:val="3"/>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40" w:name="_Toc48053168"/>
      <w:bookmarkStart w:id="41" w:name="_Toc236839636"/>
      <w:bookmarkStart w:id="42" w:name="_Hlk90906609"/>
      <w:r w:rsidRPr="0018590E">
        <w:rPr>
          <w:rFonts w:ascii="Arial" w:eastAsia="Yu Gothic Light" w:hAnsi="Arial" w:cs="Arial"/>
          <w:b/>
          <w:bCs/>
          <w:caps/>
          <w:kern w:val="0"/>
          <w:sz w:val="24"/>
          <w:szCs w:val="24"/>
          <w14:ligatures w14:val="none"/>
        </w:rPr>
        <w:t>Rėmimasis ūkio subjektų pajėgumais</w:t>
      </w:r>
      <w:bookmarkEnd w:id="40"/>
      <w:bookmarkEnd w:id="41"/>
    </w:p>
    <w:bookmarkEnd w:id="42"/>
    <w:p w14:paraId="77923598" w14:textId="77777777" w:rsidR="0094706A" w:rsidRPr="0018590E" w:rsidRDefault="0094706A" w:rsidP="0094706A">
      <w:pPr>
        <w:tabs>
          <w:tab w:val="left" w:pos="1134"/>
          <w:tab w:val="left" w:pos="1843"/>
          <w:tab w:val="left" w:pos="1985"/>
        </w:tabs>
        <w:spacing w:after="0" w:line="240" w:lineRule="auto"/>
        <w:ind w:left="2912"/>
        <w:contextualSpacing/>
        <w:jc w:val="both"/>
        <w:rPr>
          <w:rFonts w:ascii="Arial" w:eastAsia="Yu Mincho" w:hAnsi="Arial" w:cs="Arial"/>
          <w:kern w:val="0"/>
          <w:sz w:val="24"/>
          <w:szCs w:val="24"/>
          <w14:ligatures w14:val="none"/>
        </w:rPr>
      </w:pPr>
    </w:p>
    <w:p w14:paraId="627EDDA1" w14:textId="20D71D78" w:rsidR="003B42C9" w:rsidRPr="0018590E" w:rsidRDefault="003B42C9" w:rsidP="00A91500">
      <w:pPr>
        <w:numPr>
          <w:ilvl w:val="1"/>
          <w:numId w:val="3"/>
        </w:numPr>
        <w:tabs>
          <w:tab w:val="left" w:pos="1134"/>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Tiekėjas gali remtis kitų ūkio subjektų pajėgumais pagal VPĮ 49 straipsnį, kad atitiktų projekto konkurso sąlygų priede „Tiekėjų kvalifikacijos reikalavimai“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18590E">
        <w:rPr>
          <w:rFonts w:ascii="Arial" w:eastAsia="Yu Mincho" w:hAnsi="Arial" w:cs="Arial"/>
          <w:kern w:val="0"/>
          <w:sz w:val="24"/>
          <w:szCs w:val="24"/>
          <w14:ligatures w14:val="none"/>
        </w:rPr>
        <w:t>kvazisubtiekėjai</w:t>
      </w:r>
      <w:proofErr w:type="spellEnd"/>
      <w:r w:rsidRPr="0018590E">
        <w:rPr>
          <w:rFonts w:ascii="Arial" w:eastAsia="Yu Mincho" w:hAnsi="Arial" w:cs="Arial"/>
          <w:kern w:val="0"/>
          <w:sz w:val="24"/>
          <w:szCs w:val="24"/>
          <w14:ligatures w14:val="none"/>
        </w:rPr>
        <w:t>).</w:t>
      </w:r>
    </w:p>
    <w:p w14:paraId="38095C47" w14:textId="77777777" w:rsidR="003B42C9" w:rsidRPr="0018590E" w:rsidRDefault="003B42C9" w:rsidP="00A91500">
      <w:pPr>
        <w:numPr>
          <w:ilvl w:val="1"/>
          <w:numId w:val="3"/>
        </w:numPr>
        <w:tabs>
          <w:tab w:val="left" w:pos="1134"/>
          <w:tab w:val="left" w:pos="1843"/>
          <w:tab w:val="left" w:pos="1985"/>
        </w:tabs>
        <w:suppressAutoHyphens/>
        <w:spacing w:after="0" w:line="240" w:lineRule="auto"/>
        <w:ind w:left="0" w:firstLine="1134"/>
        <w:jc w:val="both"/>
        <w:rPr>
          <w:rFonts w:ascii="Arial" w:eastAsia="Arial Unicode MS" w:hAnsi="Arial" w:cs="Arial"/>
          <w:kern w:val="0"/>
          <w:sz w:val="24"/>
          <w:szCs w:val="24"/>
          <w14:ligatures w14:val="none"/>
        </w:rPr>
      </w:pPr>
      <w:r w:rsidRPr="0018590E">
        <w:rPr>
          <w:rFonts w:ascii="Arial" w:eastAsia="Arial Unicode MS" w:hAnsi="Arial" w:cs="Arial"/>
          <w:kern w:val="0"/>
          <w:sz w:val="24"/>
          <w:szCs w:val="24"/>
          <w14:ligatures w14:val="none"/>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Tiekėjas, </w:t>
      </w:r>
      <w:r w:rsidRPr="0018590E">
        <w:rPr>
          <w:rFonts w:ascii="Arial" w:eastAsia="Arial Unicode MS" w:hAnsi="Arial" w:cs="Arial"/>
          <w:spacing w:val="2"/>
          <w:kern w:val="0"/>
          <w:sz w:val="24"/>
          <w:szCs w:val="24"/>
          <w:shd w:val="clear" w:color="auto" w:fill="FFFFFF"/>
          <w14:ligatures w14:val="none"/>
        </w:rPr>
        <w:t>nenurodęs, jog remiasi kitų ūkio subjektų pajėgumais (kvalifikacija), tačiau pats neatitinka šiose projekto konkurso sąlygose nurodytų kvalifikacijos reikalavimų, neįgyja teisės po pasiūlymų pateikimo termino pabaigos pasitelkti (nurodyti) naujų subjektų tam, kad atitiktų kvalifikacijos reikalavimus. </w:t>
      </w:r>
    </w:p>
    <w:p w14:paraId="5A25F41F" w14:textId="77777777" w:rsidR="003B42C9" w:rsidRPr="0018590E" w:rsidRDefault="003B42C9" w:rsidP="00A91500">
      <w:pPr>
        <w:numPr>
          <w:ilvl w:val="1"/>
          <w:numId w:val="3"/>
        </w:numPr>
        <w:tabs>
          <w:tab w:val="left" w:pos="1134"/>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Calibri" w:hAnsi="Arial" w:cs="Arial"/>
          <w:bCs/>
          <w:kern w:val="0"/>
          <w:sz w:val="24"/>
          <w:szCs w:val="24"/>
          <w14:ligatures w14:val="none"/>
        </w:rPr>
        <w:t>Skirtingi tiekėjai gali remtis tų pačių ūkio subjektų pajėgumais,</w:t>
      </w:r>
      <w:r w:rsidRPr="0018590E">
        <w:rPr>
          <w:rFonts w:ascii="Arial" w:eastAsia="Calibri" w:hAnsi="Arial" w:cs="Arial"/>
          <w:kern w:val="0"/>
          <w:sz w:val="24"/>
          <w:szCs w:val="24"/>
          <w14:ligatures w14:val="none"/>
        </w:rPr>
        <w:t xml:space="preserve"> tačiau tai negali sąlygoti draudžiamų susitarimų</w:t>
      </w:r>
      <w:r w:rsidRPr="0018590E">
        <w:rPr>
          <w:rFonts w:ascii="Arial" w:eastAsia="Calibri" w:hAnsi="Arial" w:cs="Arial"/>
          <w:bCs/>
          <w:kern w:val="0"/>
          <w:sz w:val="24"/>
          <w:szCs w:val="24"/>
          <w14:ligatures w14:val="none"/>
        </w:rPr>
        <w:t>.</w:t>
      </w:r>
    </w:p>
    <w:p w14:paraId="7D132B6A" w14:textId="77777777" w:rsidR="003B42C9" w:rsidRPr="0018590E" w:rsidRDefault="003B42C9" w:rsidP="00A91500">
      <w:pPr>
        <w:numPr>
          <w:ilvl w:val="1"/>
          <w:numId w:val="3"/>
        </w:numPr>
        <w:tabs>
          <w:tab w:val="left" w:pos="1134"/>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Tiekėjų grupė gali remtis grupės dalyvių arba kitų ūkio subjektų pajėgumais, laikantis šiame skyriuje nustatytų sąlygų.</w:t>
      </w:r>
    </w:p>
    <w:p w14:paraId="63757FC3" w14:textId="28B37E59" w:rsidR="003B42C9" w:rsidRPr="0018590E" w:rsidRDefault="003B42C9" w:rsidP="00A91500">
      <w:pPr>
        <w:numPr>
          <w:ilvl w:val="1"/>
          <w:numId w:val="3"/>
        </w:numPr>
        <w:tabs>
          <w:tab w:val="left" w:pos="1134"/>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w:t>
      </w:r>
      <w:r w:rsidR="007C2D8B" w:rsidRPr="0018590E">
        <w:rPr>
          <w:rFonts w:ascii="Arial" w:eastAsia="Yu Mincho" w:hAnsi="Arial" w:cs="Arial"/>
          <w:kern w:val="0"/>
          <w:sz w:val="24"/>
          <w:szCs w:val="24"/>
          <w14:ligatures w14:val="none"/>
        </w:rPr>
        <w:t>osios</w:t>
      </w:r>
      <w:r w:rsidRPr="0018590E">
        <w:rPr>
          <w:rFonts w:ascii="Arial" w:eastAsia="Yu Mincho" w:hAnsi="Arial" w:cs="Arial"/>
          <w:kern w:val="0"/>
          <w:sz w:val="24"/>
          <w:szCs w:val="24"/>
          <w14:ligatures w14:val="none"/>
        </w:rPr>
        <w:t xml:space="preserve"> organizacij</w:t>
      </w:r>
      <w:r w:rsidR="007C2D8B" w:rsidRPr="0018590E">
        <w:rPr>
          <w:rFonts w:ascii="Arial" w:eastAsia="Yu Mincho" w:hAnsi="Arial" w:cs="Arial"/>
          <w:kern w:val="0"/>
          <w:sz w:val="24"/>
          <w:szCs w:val="24"/>
          <w14:ligatures w14:val="none"/>
        </w:rPr>
        <w:t>os</w:t>
      </w:r>
      <w:r w:rsidRPr="0018590E">
        <w:rPr>
          <w:rFonts w:ascii="Arial" w:eastAsia="Yu Mincho" w:hAnsi="Arial" w:cs="Arial"/>
          <w:kern w:val="0"/>
          <w:sz w:val="24"/>
          <w:szCs w:val="24"/>
          <w14:ligatures w14:val="none"/>
        </w:rPr>
        <w:t xml:space="preserve"> kelia</w:t>
      </w:r>
      <w:r w:rsidR="007C2D8B" w:rsidRPr="0018590E">
        <w:rPr>
          <w:rFonts w:ascii="Arial" w:eastAsia="Yu Mincho" w:hAnsi="Arial" w:cs="Arial"/>
          <w:kern w:val="0"/>
          <w:sz w:val="24"/>
          <w:szCs w:val="24"/>
          <w14:ligatures w14:val="none"/>
        </w:rPr>
        <w:t>mus</w:t>
      </w:r>
      <w:r w:rsidRPr="0018590E">
        <w:rPr>
          <w:rFonts w:ascii="Arial" w:eastAsia="Yu Mincho" w:hAnsi="Arial" w:cs="Arial"/>
          <w:kern w:val="0"/>
          <w:sz w:val="24"/>
          <w:szCs w:val="24"/>
          <w14:ligatures w14:val="none"/>
        </w:rPr>
        <w:t xml:space="preserve">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2DB3383A" w14:textId="77777777" w:rsidR="003B42C9" w:rsidRPr="0018590E" w:rsidRDefault="003B42C9" w:rsidP="00A91500">
      <w:pPr>
        <w:numPr>
          <w:ilvl w:val="1"/>
          <w:numId w:val="3"/>
        </w:numPr>
        <w:tabs>
          <w:tab w:val="left" w:pos="1134"/>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Jei tiekėjas remiasi ūkio subjektų pajėgumais, atsižvelgdamas į šiose projekto konkurso sąlygose nustatytus ekonominio ir finansinio pajėgumo reikalavimus, tiekėjas ir šie ūkio subjektai, kurių pajėgumais remiamasi, turi prisiimti solidarią atsakomybę už sutarties įvykdymą. </w:t>
      </w:r>
    </w:p>
    <w:p w14:paraId="7E5E860E" w14:textId="77777777" w:rsidR="0094706A" w:rsidRPr="0018590E" w:rsidRDefault="0094706A" w:rsidP="0094706A">
      <w:pPr>
        <w:tabs>
          <w:tab w:val="left" w:pos="1134"/>
          <w:tab w:val="left" w:pos="1843"/>
          <w:tab w:val="left" w:pos="1985"/>
        </w:tabs>
        <w:spacing w:after="0" w:line="240" w:lineRule="auto"/>
        <w:ind w:left="1134"/>
        <w:contextualSpacing/>
        <w:jc w:val="both"/>
        <w:rPr>
          <w:rFonts w:ascii="Arial" w:eastAsia="Yu Mincho" w:hAnsi="Arial" w:cs="Arial"/>
          <w:kern w:val="0"/>
          <w:sz w:val="24"/>
          <w:szCs w:val="24"/>
          <w14:ligatures w14:val="none"/>
        </w:rPr>
      </w:pPr>
    </w:p>
    <w:p w14:paraId="4F80E17C" w14:textId="77777777" w:rsidR="003B42C9" w:rsidRPr="0018590E" w:rsidRDefault="003B42C9" w:rsidP="00A91500">
      <w:pPr>
        <w:keepNext/>
        <w:keepLines/>
        <w:numPr>
          <w:ilvl w:val="0"/>
          <w:numId w:val="3"/>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43" w:name="_Toc48053169"/>
      <w:bookmarkStart w:id="44" w:name="_Toc236839637"/>
      <w:r w:rsidRPr="0018590E">
        <w:rPr>
          <w:rFonts w:ascii="Arial" w:eastAsia="Yu Gothic Light" w:hAnsi="Arial" w:cs="Arial"/>
          <w:b/>
          <w:bCs/>
          <w:caps/>
          <w:kern w:val="0"/>
          <w:sz w:val="24"/>
          <w:szCs w:val="24"/>
          <w14:ligatures w14:val="none"/>
        </w:rPr>
        <w:t>Subtiekėjų pasitelkimas</w:t>
      </w:r>
      <w:bookmarkEnd w:id="43"/>
      <w:bookmarkEnd w:id="44"/>
    </w:p>
    <w:p w14:paraId="0687EAB6" w14:textId="77777777" w:rsidR="0094706A" w:rsidRPr="0018590E" w:rsidRDefault="0094706A" w:rsidP="0094706A">
      <w:pPr>
        <w:tabs>
          <w:tab w:val="left" w:pos="1843"/>
          <w:tab w:val="left" w:pos="1985"/>
        </w:tabs>
        <w:spacing w:after="0" w:line="240" w:lineRule="auto"/>
        <w:ind w:left="2912"/>
        <w:contextualSpacing/>
        <w:jc w:val="both"/>
        <w:rPr>
          <w:rFonts w:ascii="Arial" w:eastAsia="Yu Mincho" w:hAnsi="Arial" w:cs="Arial"/>
          <w:kern w:val="0"/>
          <w:sz w:val="24"/>
          <w:szCs w:val="24"/>
          <w14:ligatures w14:val="none"/>
        </w:rPr>
      </w:pPr>
    </w:p>
    <w:p w14:paraId="1E5738C7" w14:textId="5D6BAAE5"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Calibri" w:hAnsi="Arial" w:cs="Arial"/>
          <w:kern w:val="0"/>
          <w:sz w:val="24"/>
          <w:szCs w:val="24"/>
          <w14:ligatures w14:val="none"/>
        </w:rPr>
        <w:t xml:space="preserve">Tiekėjas savo pasiūlyme privalo nurodyti, kokiai sutarties daliai ir kokius subtiekėjus, jeigu jie pasiūlymo teikimo metu yra žinomi, jis ketina pasitelkti. </w:t>
      </w:r>
    </w:p>
    <w:p w14:paraId="1329DEE5"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Calibri" w:hAnsi="Arial" w:cs="Arial"/>
          <w:kern w:val="0"/>
          <w:sz w:val="24"/>
          <w:szCs w:val="24"/>
          <w14:ligatures w14:val="none"/>
        </w:rPr>
        <w:t>Skirtingi tiekėjai gali pasitelkti tuos pačius subtiekėjus, tačiau tai negali sąlygoti draudžiamų susitarimų</w:t>
      </w:r>
      <w:r w:rsidRPr="0018590E">
        <w:rPr>
          <w:rFonts w:ascii="Arial" w:eastAsia="Yu Mincho" w:hAnsi="Arial" w:cs="Arial"/>
          <w:kern w:val="0"/>
          <w:sz w:val="24"/>
          <w:szCs w:val="24"/>
          <w14:ligatures w14:val="none"/>
        </w:rPr>
        <w:t>.</w:t>
      </w:r>
    </w:p>
    <w:p w14:paraId="4858BE4C"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Calibri" w:hAnsi="Arial" w:cs="Arial"/>
          <w:kern w:val="0"/>
          <w:sz w:val="24"/>
          <w:szCs w:val="24"/>
          <w14:ligatures w14:val="none"/>
        </w:rPr>
        <w:t>S</w:t>
      </w:r>
      <w:r w:rsidRPr="0018590E">
        <w:rPr>
          <w:rFonts w:ascii="Arial" w:eastAsia="Yu Mincho" w:hAnsi="Arial" w:cs="Arial"/>
          <w:kern w:val="0"/>
          <w:sz w:val="24"/>
          <w:szCs w:val="24"/>
          <w14:ligatures w14:val="none"/>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F8951EA" w14:textId="77777777"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Jeigu pagal šių projekto konkurso sąlygų reikalavimus </w:t>
      </w:r>
      <w:r w:rsidRPr="0018590E">
        <w:rPr>
          <w:rFonts w:ascii="Arial" w:eastAsia="Calibri" w:hAnsi="Arial" w:cs="Arial"/>
          <w:kern w:val="0"/>
          <w:sz w:val="24"/>
          <w:szCs w:val="24"/>
          <w14:ligatures w14:val="none"/>
        </w:rPr>
        <w:t xml:space="preserve">yra </w:t>
      </w:r>
      <w:r w:rsidRPr="0018590E">
        <w:rPr>
          <w:rFonts w:ascii="Arial" w:eastAsia="Yu Mincho" w:hAnsi="Arial" w:cs="Arial"/>
          <w:kern w:val="0"/>
          <w:sz w:val="24"/>
          <w:szCs w:val="24"/>
          <w14:ligatures w14:val="none"/>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w:t>
      </w:r>
      <w:r w:rsidRPr="0018590E">
        <w:rPr>
          <w:rFonts w:ascii="Arial" w:eastAsia="Yu Mincho" w:hAnsi="Arial" w:cs="Arial"/>
          <w:kern w:val="0"/>
          <w:sz w:val="24"/>
          <w:szCs w:val="24"/>
          <w14:ligatures w14:val="none"/>
        </w:rPr>
        <w:lastRenderedPageBreak/>
        <w:t>perkančiosios organizacijos nustatytą terminą pakeistų minėtą subtiekėją reikalavimus atitinkančiu (pašalinimo pagrindų neturinčiu) subtiekėju.</w:t>
      </w:r>
    </w:p>
    <w:p w14:paraId="62401857" w14:textId="77777777" w:rsidR="0094706A" w:rsidRPr="0018590E" w:rsidRDefault="0094706A" w:rsidP="0094706A">
      <w:pPr>
        <w:tabs>
          <w:tab w:val="left" w:pos="1843"/>
          <w:tab w:val="left" w:pos="1985"/>
        </w:tabs>
        <w:spacing w:after="0" w:line="240" w:lineRule="auto"/>
        <w:ind w:left="1134"/>
        <w:contextualSpacing/>
        <w:jc w:val="both"/>
        <w:rPr>
          <w:rFonts w:ascii="Arial" w:eastAsia="Yu Mincho" w:hAnsi="Arial" w:cs="Arial"/>
          <w:kern w:val="0"/>
          <w:sz w:val="24"/>
          <w:szCs w:val="24"/>
          <w14:ligatures w14:val="none"/>
        </w:rPr>
      </w:pPr>
    </w:p>
    <w:p w14:paraId="22182B7E" w14:textId="77777777" w:rsidR="003B42C9" w:rsidRPr="0018590E" w:rsidRDefault="003B42C9" w:rsidP="00A91500">
      <w:pPr>
        <w:keepNext/>
        <w:keepLines/>
        <w:numPr>
          <w:ilvl w:val="0"/>
          <w:numId w:val="3"/>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45" w:name="_Toc91076050"/>
      <w:bookmarkStart w:id="46" w:name="_Toc91076157"/>
      <w:bookmarkStart w:id="47" w:name="_Toc91076504"/>
      <w:bookmarkStart w:id="48" w:name="_Toc91146045"/>
      <w:bookmarkStart w:id="49" w:name="_Toc91076051"/>
      <w:bookmarkStart w:id="50" w:name="_Toc91076158"/>
      <w:bookmarkStart w:id="51" w:name="_Toc91076505"/>
      <w:bookmarkStart w:id="52" w:name="_Toc91146046"/>
      <w:bookmarkStart w:id="53" w:name="_Toc91076052"/>
      <w:bookmarkStart w:id="54" w:name="_Toc91076159"/>
      <w:bookmarkStart w:id="55" w:name="_Toc91076506"/>
      <w:bookmarkStart w:id="56" w:name="_Toc91146047"/>
      <w:bookmarkStart w:id="57" w:name="_Toc91076053"/>
      <w:bookmarkStart w:id="58" w:name="_Toc91076160"/>
      <w:bookmarkStart w:id="59" w:name="_Toc91076507"/>
      <w:bookmarkStart w:id="60" w:name="_Toc91146048"/>
      <w:bookmarkStart w:id="61" w:name="_Toc91076054"/>
      <w:bookmarkStart w:id="62" w:name="_Toc91076161"/>
      <w:bookmarkStart w:id="63" w:name="_Toc91076508"/>
      <w:bookmarkStart w:id="64" w:name="_Toc91146049"/>
      <w:bookmarkStart w:id="65" w:name="_Ref39668380"/>
      <w:bookmarkStart w:id="66" w:name="_Ref39668383"/>
      <w:bookmarkStart w:id="67" w:name="_Toc48053170"/>
      <w:bookmarkStart w:id="68" w:name="_Toc236839638"/>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18590E">
        <w:rPr>
          <w:rFonts w:ascii="Arial" w:eastAsia="Yu Gothic Light" w:hAnsi="Arial" w:cs="Arial"/>
          <w:b/>
          <w:bCs/>
          <w:caps/>
          <w:kern w:val="0"/>
          <w:sz w:val="24"/>
          <w:szCs w:val="24"/>
          <w14:ligatures w14:val="none"/>
        </w:rPr>
        <w:t>Tiekėjų grupės dalyvavimas</w:t>
      </w:r>
      <w:bookmarkEnd w:id="65"/>
      <w:bookmarkEnd w:id="66"/>
      <w:bookmarkEnd w:id="67"/>
      <w:bookmarkEnd w:id="68"/>
    </w:p>
    <w:p w14:paraId="40230E84" w14:textId="77777777" w:rsidR="0094706A" w:rsidRPr="0018590E" w:rsidRDefault="0094706A" w:rsidP="0094706A">
      <w:pPr>
        <w:tabs>
          <w:tab w:val="left" w:pos="1843"/>
          <w:tab w:val="left" w:pos="1985"/>
        </w:tabs>
        <w:spacing w:after="0" w:line="240" w:lineRule="auto"/>
        <w:ind w:left="2912"/>
        <w:contextualSpacing/>
        <w:jc w:val="both"/>
        <w:rPr>
          <w:rFonts w:ascii="Arial" w:eastAsia="Yu Mincho" w:hAnsi="Arial" w:cs="Arial"/>
          <w:kern w:val="0"/>
          <w:sz w:val="24"/>
          <w:szCs w:val="24"/>
          <w14:ligatures w14:val="none"/>
        </w:rPr>
      </w:pPr>
      <w:bookmarkStart w:id="69" w:name="_Hlk90910113"/>
    </w:p>
    <w:p w14:paraId="14493E11" w14:textId="121B65F4" w:rsidR="003B42C9" w:rsidRPr="0018590E" w:rsidRDefault="003B42C9" w:rsidP="00A91500">
      <w:pPr>
        <w:numPr>
          <w:ilvl w:val="1"/>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Pasiūlymą gali pateikti tiekėjų grupė. Pirkime pasiūlymą teikianti tiekėjų grupė su pasiūlymu turi pateikti jungtinės veiklos sutarties kopiją. Jungtinės veiklos sutartyje privalo būti nurodyta:</w:t>
      </w:r>
    </w:p>
    <w:p w14:paraId="58DEDBFB"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tiekėjų grupės sudėtis ir kiekvieno tiekėjų grupės dalyvio įsipareigojimai vykdant numatomą su perkančiąja organizacija sudaryti sutartį;</w:t>
      </w:r>
    </w:p>
    <w:p w14:paraId="78AA02CC"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solidari, kiekvieno tiekėjų grupės dalyvio atskirai ir visų kartu, atsakomybė už įsipareigojimų ir prievolių perkančiajai organizacijai nevykdymą (nepriklausomai nuo jų įnašo pagal jungtinės veiklos sutartį);</w:t>
      </w:r>
    </w:p>
    <w:p w14:paraId="2D3A4B6A" w14:textId="77777777" w:rsidR="003B42C9" w:rsidRPr="0018590E" w:rsidRDefault="003B42C9" w:rsidP="00A91500">
      <w:pPr>
        <w:numPr>
          <w:ilvl w:val="2"/>
          <w:numId w:val="3"/>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306BEC5D" w14:textId="77777777" w:rsidR="003B42C9" w:rsidRPr="0018590E" w:rsidRDefault="003B42C9" w:rsidP="00A91500">
      <w:pPr>
        <w:numPr>
          <w:ilvl w:val="1"/>
          <w:numId w:val="3"/>
        </w:numPr>
        <w:tabs>
          <w:tab w:val="left" w:pos="709"/>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Perkančioji organizacija nereikalauja, kad </w:t>
      </w:r>
      <w:r w:rsidRPr="0018590E">
        <w:rPr>
          <w:rFonts w:ascii="Arial" w:eastAsia="Yu Mincho" w:hAnsi="Arial" w:cs="Arial"/>
          <w:bCs/>
          <w:kern w:val="0"/>
          <w:sz w:val="24"/>
          <w:szCs w:val="24"/>
          <w14:ligatures w14:val="none"/>
        </w:rPr>
        <w:t>tiekėjų grupės</w:t>
      </w:r>
      <w:r w:rsidRPr="0018590E">
        <w:rPr>
          <w:rFonts w:ascii="Arial" w:eastAsia="Yu Mincho" w:hAnsi="Arial" w:cs="Arial"/>
          <w:kern w:val="0"/>
          <w:sz w:val="24"/>
          <w:szCs w:val="24"/>
          <w14:ligatures w14:val="none"/>
        </w:rPr>
        <w:t xml:space="preserve"> pateiktą pasiūlymą pripažinus laimėjusiu ir pasiūlius sudaryti sutartį, ši </w:t>
      </w:r>
      <w:r w:rsidRPr="0018590E">
        <w:rPr>
          <w:rFonts w:ascii="Arial" w:eastAsia="Yu Mincho" w:hAnsi="Arial" w:cs="Arial"/>
          <w:bCs/>
          <w:kern w:val="0"/>
          <w:sz w:val="24"/>
          <w:szCs w:val="24"/>
          <w14:ligatures w14:val="none"/>
        </w:rPr>
        <w:t>tiekėjų</w:t>
      </w:r>
      <w:r w:rsidRPr="0018590E">
        <w:rPr>
          <w:rFonts w:ascii="Arial" w:eastAsia="Yu Mincho" w:hAnsi="Arial" w:cs="Arial"/>
          <w:kern w:val="0"/>
          <w:sz w:val="24"/>
          <w:szCs w:val="24"/>
          <w14:ligatures w14:val="none"/>
        </w:rPr>
        <w:t xml:space="preserve"> grupė įgytų tam tikrą teisinę formą. </w:t>
      </w:r>
    </w:p>
    <w:p w14:paraId="375770DF" w14:textId="77777777" w:rsidR="003B42C9" w:rsidRPr="0018590E" w:rsidRDefault="003B42C9" w:rsidP="00A91500">
      <w:pPr>
        <w:numPr>
          <w:ilvl w:val="1"/>
          <w:numId w:val="3"/>
        </w:numPr>
        <w:tabs>
          <w:tab w:val="left" w:pos="1276"/>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Tiekėjui, teikiančiam pasiūlymą savarankiškai ar kaip tiekėjų grupės nariui, nedraudžiama būti kito tiekėjo subtiekėju ar ūkio subjektu, kurio pajėgumais remiamasi kitas tiekėjas, tame pačiame pirkime. </w:t>
      </w:r>
    </w:p>
    <w:p w14:paraId="7EDE605C" w14:textId="77777777" w:rsidR="0094706A" w:rsidRPr="0018590E" w:rsidRDefault="0094706A" w:rsidP="0094706A">
      <w:pPr>
        <w:tabs>
          <w:tab w:val="left" w:pos="1276"/>
          <w:tab w:val="left" w:pos="1843"/>
          <w:tab w:val="left" w:pos="1985"/>
        </w:tabs>
        <w:spacing w:after="0" w:line="240" w:lineRule="auto"/>
        <w:ind w:left="2912"/>
        <w:contextualSpacing/>
        <w:jc w:val="both"/>
        <w:rPr>
          <w:rFonts w:ascii="Arial" w:eastAsia="Yu Mincho" w:hAnsi="Arial" w:cs="Arial"/>
          <w:kern w:val="0"/>
          <w:sz w:val="24"/>
          <w:szCs w:val="24"/>
          <w14:ligatures w14:val="none"/>
        </w:rPr>
      </w:pPr>
    </w:p>
    <w:p w14:paraId="3091E09F" w14:textId="77777777" w:rsidR="003B42C9" w:rsidRPr="0018590E" w:rsidRDefault="003B42C9" w:rsidP="00A91500">
      <w:pPr>
        <w:keepNext/>
        <w:keepLines/>
        <w:numPr>
          <w:ilvl w:val="0"/>
          <w:numId w:val="3"/>
        </w:numPr>
        <w:pBdr>
          <w:bottom w:val="single" w:sz="4" w:space="2" w:color="ED7D31"/>
        </w:pBdr>
        <w:tabs>
          <w:tab w:val="left" w:pos="567"/>
          <w:tab w:val="left" w:pos="1560"/>
          <w:tab w:val="left" w:pos="1843"/>
          <w:tab w:val="left" w:pos="2268"/>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70" w:name="_Toc91076056"/>
      <w:bookmarkStart w:id="71" w:name="_Toc91076163"/>
      <w:bookmarkStart w:id="72" w:name="_Toc91076510"/>
      <w:bookmarkStart w:id="73" w:name="_Toc91146051"/>
      <w:bookmarkStart w:id="74" w:name="_Toc91076057"/>
      <w:bookmarkStart w:id="75" w:name="_Toc91076164"/>
      <w:bookmarkStart w:id="76" w:name="_Toc91076511"/>
      <w:bookmarkStart w:id="77" w:name="_Toc91146052"/>
      <w:bookmarkStart w:id="78" w:name="_Ref39666794"/>
      <w:bookmarkStart w:id="79" w:name="_Ref39666796"/>
      <w:bookmarkStart w:id="80" w:name="_Toc48053171"/>
      <w:bookmarkStart w:id="81" w:name="_Toc236839639"/>
      <w:bookmarkEnd w:id="69"/>
      <w:bookmarkEnd w:id="70"/>
      <w:bookmarkEnd w:id="71"/>
      <w:bookmarkEnd w:id="72"/>
      <w:bookmarkEnd w:id="73"/>
      <w:bookmarkEnd w:id="74"/>
      <w:bookmarkEnd w:id="75"/>
      <w:bookmarkEnd w:id="76"/>
      <w:bookmarkEnd w:id="77"/>
      <w:r w:rsidRPr="0018590E">
        <w:rPr>
          <w:rFonts w:ascii="Arial" w:eastAsia="Yu Gothic Light" w:hAnsi="Arial" w:cs="Arial"/>
          <w:b/>
          <w:bCs/>
          <w:caps/>
          <w:kern w:val="0"/>
          <w:sz w:val="24"/>
          <w:szCs w:val="24"/>
          <w14:ligatures w14:val="none"/>
        </w:rPr>
        <w:t>Reikalavimai pasiūlymų rengimui ir pateikimui</w:t>
      </w:r>
      <w:bookmarkEnd w:id="78"/>
      <w:bookmarkEnd w:id="79"/>
      <w:bookmarkEnd w:id="80"/>
      <w:bookmarkEnd w:id="81"/>
    </w:p>
    <w:p w14:paraId="3624B548" w14:textId="77777777" w:rsidR="0094706A" w:rsidRPr="0018590E" w:rsidRDefault="0094706A" w:rsidP="0094706A">
      <w:pPr>
        <w:tabs>
          <w:tab w:val="left" w:pos="1134"/>
          <w:tab w:val="left" w:pos="1560"/>
          <w:tab w:val="left" w:pos="1843"/>
          <w:tab w:val="left" w:pos="2268"/>
        </w:tabs>
        <w:spacing w:after="0" w:line="240" w:lineRule="auto"/>
        <w:ind w:left="2912"/>
        <w:contextualSpacing/>
        <w:jc w:val="both"/>
        <w:rPr>
          <w:rFonts w:ascii="Arial" w:eastAsia="Yu Mincho" w:hAnsi="Arial" w:cs="Arial"/>
          <w:kern w:val="0"/>
          <w:sz w:val="24"/>
          <w:szCs w:val="24"/>
          <w14:ligatures w14:val="none"/>
        </w:rPr>
      </w:pPr>
    </w:p>
    <w:p w14:paraId="676303C8" w14:textId="54F78135"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Projekto pasiūlymas turi būti parengtas ir pateiktas pagal pirkimo sąlygų reikalavimus. Projekto pasiūlymą ir kartu su juo teikiamus dokumentus, visas pasiūlymo sudedamąsias dalis dalyviai privalo pateikti elektronine forma (tiesiogiai suformuotus elektroninėmis priemonėmis arba pateikiant skaitmenines dokumentų kopijas), naudojant CVP IS priemones.</w:t>
      </w:r>
    </w:p>
    <w:p w14:paraId="5C950F8F" w14:textId="7777777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Projekto pasiūlymas turi būti pateiktas iki skelbime nurodyto pasiūlymų pateikimo termino pabaigos, o jeigu skelbime nurodytas pasiūlymų pateikimo terminas buvo pratęstas – iki pratęsto termino pabaigos. Perkančioji organizacija neatsako dėl projekto pasiūlymų, kurie nebuvo gauti ar buvo gauti pavėluotai dėl tiekėjo ryšių ir telekomunikacinių priemonių, CVP IS darbo sutrikimų ar kitų nenumatytų atvejų. </w:t>
      </w:r>
      <w:r w:rsidRPr="0018590E">
        <w:rPr>
          <w:rFonts w:ascii="Arial" w:eastAsia="Times New Roman" w:hAnsi="Arial" w:cs="Arial"/>
          <w:kern w:val="0"/>
          <w:sz w:val="24"/>
          <w:szCs w:val="24"/>
          <w14:ligatures w14:val="none"/>
        </w:rPr>
        <w:t>Atsižvelgiant į tai, tiekėjams siūloma rengti projekto pasiūlymus taip, kad liktų pakankamai laiko jiems laiku ir tinkamai pateikti.</w:t>
      </w:r>
      <w:r w:rsidRPr="0018590E">
        <w:rPr>
          <w:rFonts w:ascii="Arial" w:eastAsia="Yu Mincho" w:hAnsi="Arial" w:cs="Arial"/>
          <w:kern w:val="0"/>
          <w:sz w:val="24"/>
          <w:szCs w:val="24"/>
          <w14:ligatures w14:val="none"/>
        </w:rPr>
        <w:t xml:space="preserve"> Projekto pasiūlymai, gauti po nustatytos pasiūlymų pateikimo termino pabaigos, bus laikomi negautais ir nebus vertinami. Sutrikus CVP IS veikimui, tiekėjai turi imtis veiksmų, numatytų </w:t>
      </w:r>
      <w:r w:rsidRPr="0018590E">
        <w:rPr>
          <w:rFonts w:ascii="Arial" w:eastAsia="Yu Mincho" w:hAnsi="Arial" w:cs="Arial"/>
          <w:i/>
          <w:iCs/>
          <w:kern w:val="0"/>
          <w:sz w:val="24"/>
          <w:szCs w:val="24"/>
          <w:shd w:val="clear" w:color="auto" w:fill="FFFFFF"/>
          <w14:ligatures w14:val="none"/>
        </w:rPr>
        <w:t>Rekomendacijose dėl veiksmų, kurių turėtų imtis pirkimo vykdytojai ir tiekėjai, sutrikus Centrinės viešųjų pirkimų informacinės sistemos veikimui</w:t>
      </w:r>
      <w:r w:rsidRPr="0018590E">
        <w:rPr>
          <w:rFonts w:ascii="Arial" w:eastAsia="Yu Mincho" w:hAnsi="Arial" w:cs="Arial"/>
          <w:kern w:val="0"/>
          <w:sz w:val="24"/>
          <w:szCs w:val="24"/>
          <w:shd w:val="clear" w:color="auto" w:fill="FFFFFF"/>
          <w14:ligatures w14:val="none"/>
        </w:rPr>
        <w:t>, patvirtintose</w:t>
      </w:r>
      <w:r w:rsidRPr="0018590E">
        <w:rPr>
          <w:rFonts w:ascii="Arial" w:eastAsia="Yu Mincho" w:hAnsi="Arial" w:cs="Arial"/>
          <w:kern w:val="0"/>
          <w:sz w:val="24"/>
          <w:szCs w:val="24"/>
          <w14:ligatures w14:val="none"/>
        </w:rPr>
        <w:t xml:space="preserve"> </w:t>
      </w:r>
      <w:r w:rsidRPr="0018590E">
        <w:rPr>
          <w:rFonts w:ascii="Arial" w:eastAsia="Yu Mincho" w:hAnsi="Arial" w:cs="Arial"/>
          <w:kern w:val="0"/>
          <w:sz w:val="24"/>
          <w:szCs w:val="24"/>
          <w:shd w:val="clear" w:color="auto" w:fill="FFFFFF"/>
          <w14:ligatures w14:val="none"/>
        </w:rPr>
        <w:t>Viešųjų pirkimų tarnybos direktoriaus 2018 m. kovo 15 d. įsakymu Nr. 1S-31.</w:t>
      </w:r>
    </w:p>
    <w:p w14:paraId="5D82BD1C" w14:textId="6BFE1596"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Tiekėjas pasiūlyme turi aiškiai nurodyti, kuri projekto pasiūlymo informacija yra </w:t>
      </w:r>
      <w:r w:rsidRPr="0018590E">
        <w:rPr>
          <w:rFonts w:ascii="Arial" w:eastAsia="Yu Mincho" w:hAnsi="Arial" w:cs="Arial"/>
          <w:b/>
          <w:bCs/>
          <w:kern w:val="0"/>
          <w:sz w:val="24"/>
          <w:szCs w:val="24"/>
          <w14:ligatures w14:val="none"/>
        </w:rPr>
        <w:t>konfidenciali</w:t>
      </w:r>
      <w:r w:rsidRPr="0018590E">
        <w:rPr>
          <w:rFonts w:ascii="Arial" w:eastAsia="Yu Mincho" w:hAnsi="Arial" w:cs="Arial"/>
          <w:kern w:val="0"/>
          <w:sz w:val="24"/>
          <w:szCs w:val="24"/>
          <w14:ligatures w14:val="none"/>
        </w:rPr>
        <w:t xml:space="preserve">, vadovaujantis VPĮ 20 straipsniu. </w:t>
      </w:r>
      <w:r w:rsidRPr="0018590E">
        <w:rPr>
          <w:rFonts w:ascii="Arial" w:eastAsia="Times New Roman" w:hAnsi="Arial" w:cs="Arial"/>
          <w:kern w:val="0"/>
          <w:sz w:val="24"/>
          <w:szCs w:val="24"/>
          <w14:ligatures w14:val="none"/>
        </w:rPr>
        <w:t>Jei tokia informacija pasiūlyme nebus nurodyta, tuomet bus laikoma, kad bet kuri pateiktame pasiūlyme nurodyta informacija nėra konfidenciali.</w:t>
      </w:r>
      <w:r w:rsidRPr="0018590E">
        <w:rPr>
          <w:rFonts w:ascii="Arial" w:eastAsia="Yu Mincho" w:hAnsi="Arial" w:cs="Arial"/>
          <w:kern w:val="0"/>
          <w:sz w:val="24"/>
          <w:szCs w:val="24"/>
          <w14:ligatures w14:val="none"/>
        </w:rPr>
        <w:t xml:space="preserve"> Konfidencialia informacija negali būti laikomos pasiūlymo charakteristikos, į kurias turi būti atsižvelgiama vertinant pasiūlymus, taip pat informacija, nurodyta VPĮ 20 straipsnio 2 dalyje. </w:t>
      </w:r>
      <w:r w:rsidR="00DC10CD" w:rsidRPr="0018590E">
        <w:rPr>
          <w:rFonts w:ascii="Arial" w:eastAsia="Yu Mincho" w:hAnsi="Arial" w:cs="Arial"/>
          <w:kern w:val="0"/>
          <w:sz w:val="24"/>
          <w:szCs w:val="24"/>
          <w14:ligatures w14:val="none"/>
        </w:rPr>
        <w:t xml:space="preserve">Perkančiajai organizacijai kilus abejonių, ar konkreti informacija pagrįstai nurodyta konfidencialia, privalo kreiptis į tiekėją, prašydama pagrįsti informacijos </w:t>
      </w:r>
      <w:r w:rsidR="00DC10CD" w:rsidRPr="0018590E">
        <w:rPr>
          <w:rFonts w:ascii="Arial" w:eastAsia="Yu Mincho" w:hAnsi="Arial" w:cs="Arial"/>
          <w:kern w:val="0"/>
          <w:sz w:val="24"/>
          <w:szCs w:val="24"/>
          <w14:ligatures w14:val="none"/>
        </w:rPr>
        <w:lastRenderedPageBreak/>
        <w:t>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7B9DC50B" w14:textId="7777777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Arial" w:hAnsi="Arial" w:cs="Arial"/>
          <w:kern w:val="0"/>
          <w:sz w:val="24"/>
          <w:szCs w:val="24"/>
          <w14:ligatures w14:val="none"/>
        </w:rPr>
        <w:t>Apskaičiuojant kainą / įkainius,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18590E">
        <w:rPr>
          <w:rFonts w:ascii="Arial" w:eastAsia="Arial" w:hAnsi="Arial" w:cs="Arial"/>
          <w:b/>
          <w:bCs/>
          <w:kern w:val="0"/>
          <w:sz w:val="24"/>
          <w:szCs w:val="24"/>
          <w14:ligatures w14:val="none"/>
        </w:rPr>
        <w:t xml:space="preserve"> </w:t>
      </w:r>
      <w:r w:rsidRPr="0018590E">
        <w:rPr>
          <w:rFonts w:ascii="Arial" w:eastAsia="Arial" w:hAnsi="Arial" w:cs="Arial"/>
          <w:kern w:val="0"/>
          <w:sz w:val="24"/>
          <w:szCs w:val="24"/>
          <w14:ligatures w14:val="none"/>
        </w:rPr>
        <w:t xml:space="preserve">kitos tiekėjo patirtos ir (ar) galimos patirti tiesioginės ir netiesioginės išlaidos ir mokesčiai, susiję su pirkimo objektu (išskyrus tuos atvejus, kai pirkimo dokumentuose aiškiai nurodyta, kad tam tikros konkrečios išlaidos neturi būti įskaičiuotos į sutarties kainą). </w:t>
      </w:r>
    </w:p>
    <w:p w14:paraId="6E9D2A15" w14:textId="7777777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Arial" w:hAnsi="Arial" w:cs="Arial"/>
          <w:kern w:val="0"/>
          <w:sz w:val="24"/>
          <w:szCs w:val="24"/>
          <w14:ligatures w14:val="none"/>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p>
    <w:p w14:paraId="1E6467D5" w14:textId="7777777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Arial" w:hAnsi="Arial" w:cs="Arial"/>
          <w:kern w:val="0"/>
          <w:sz w:val="24"/>
          <w:szCs w:val="24"/>
          <w14:ligatures w14:val="none"/>
        </w:rPr>
        <w:t>Pasiūlyme kaina / įkainiai nurodoma eurais. Jeigu pasiūlymuose kainos / įkainių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CF02821" w14:textId="7777777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Cs/>
          <w:iCs/>
          <w:kern w:val="0"/>
          <w:sz w:val="24"/>
          <w:szCs w:val="24"/>
          <w14:ligatures w14:val="none"/>
        </w:rPr>
        <w:t xml:space="preserve">Projekto pasiūlymas galioja jame tiekėjo nurodytą laiką, </w:t>
      </w:r>
      <w:r w:rsidRPr="0018590E">
        <w:rPr>
          <w:rFonts w:ascii="Arial" w:eastAsia="Yu Mincho" w:hAnsi="Arial" w:cs="Arial"/>
          <w:bCs/>
          <w:kern w:val="0"/>
          <w:sz w:val="24"/>
          <w:szCs w:val="24"/>
          <w14:ligatures w14:val="none"/>
        </w:rPr>
        <w:t>tačiau ne trumpiau nei numatyta projekto konkurso</w:t>
      </w:r>
      <w:r w:rsidRPr="0018590E">
        <w:rPr>
          <w:rFonts w:ascii="Arial" w:eastAsia="Yu Mincho" w:hAnsi="Arial" w:cs="Arial"/>
          <w:kern w:val="0"/>
          <w:sz w:val="24"/>
          <w:szCs w:val="24"/>
          <w14:ligatures w14:val="none"/>
        </w:rPr>
        <w:t xml:space="preserve"> sąlygų priede „Terminai“</w:t>
      </w:r>
      <w:r w:rsidRPr="0018590E">
        <w:rPr>
          <w:rFonts w:ascii="Arial" w:eastAsia="Yu Mincho" w:hAnsi="Arial" w:cs="Arial"/>
          <w:bCs/>
          <w:kern w:val="0"/>
          <w:sz w:val="24"/>
          <w:szCs w:val="24"/>
          <w14:ligatures w14:val="none"/>
        </w:rPr>
        <w:t>. Jeigu pasiūlyme nenurodytas jo galiojimo laikas, laikoma, kad pasiūlymas galioja tiek, kiek numatyta projekto konkurso sąlygų priede „Terminai“</w:t>
      </w:r>
      <w:r w:rsidRPr="0018590E">
        <w:rPr>
          <w:rFonts w:ascii="Arial" w:eastAsia="Yu Mincho" w:hAnsi="Arial" w:cs="Arial"/>
          <w:bCs/>
          <w:iCs/>
          <w:kern w:val="0"/>
          <w:sz w:val="24"/>
          <w:szCs w:val="24"/>
          <w14:ligatures w14:val="none"/>
        </w:rPr>
        <w:t>.</w:t>
      </w:r>
    </w:p>
    <w:p w14:paraId="744033FB" w14:textId="7777777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Perkančioji organizacija turi teisę prašyti, kad tiekėjai pratęstų projekto pasiūlymų galiojimą iki konkrečiai nurodyto termino. </w:t>
      </w:r>
    </w:p>
    <w:p w14:paraId="5E1714A6" w14:textId="7777777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Kol nesibaigė projekto pasiūlymų pateikimo terminas, tiekėjas turi teisę CVP IS priemonėmis pakeisti arba atšaukti savo pasiūlymą, Toks pakeitimas arba pranešimas, kad projekto pasiūlymas atšaukiamas, pripažįstamas galiojančiu, jeigu perkančioji organizacija jį gavo iki projekto pasiūlymų pateikimo termino pabaigos.</w:t>
      </w:r>
    </w:p>
    <w:p w14:paraId="368016DF" w14:textId="7777777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Projekto pasiūlymas turi būti parengtas lietuvių kalba. Jei su pasiūlymu pateikiami dokumentai </w:t>
      </w:r>
      <w:r w:rsidRPr="0018590E">
        <w:rPr>
          <w:rFonts w:ascii="Arial" w:eastAsia="Calibri" w:hAnsi="Arial" w:cs="Arial"/>
          <w:kern w:val="0"/>
          <w:sz w:val="24"/>
          <w:szCs w:val="24"/>
          <w14:ligatures w14:val="none"/>
        </w:rPr>
        <w:t xml:space="preserve">negali būti pateikti lietuvių, šie dokumentai turi būti pateikti originalo kalba, pridedant jų vertimą į lietuvių kalbą (vertimas turi būti patvirtintas vertimą atlikusio asmens parašu). </w:t>
      </w:r>
      <w:r w:rsidRPr="0018590E">
        <w:rPr>
          <w:rFonts w:ascii="Arial" w:eastAsia="Yu Mincho" w:hAnsi="Arial" w:cs="Arial"/>
          <w:kern w:val="0"/>
          <w:sz w:val="24"/>
          <w:szCs w:val="24"/>
          <w14:ligatures w14:val="none"/>
        </w:rPr>
        <w:t xml:space="preserve">Perkančiajai organizacijai kilus įtarimų dėl pasiūlyme pateikto dokumento </w:t>
      </w:r>
      <w:r w:rsidRPr="0018590E">
        <w:rPr>
          <w:rFonts w:ascii="Arial" w:eastAsia="Yu Mincho" w:hAnsi="Arial" w:cs="Arial"/>
          <w:kern w:val="0"/>
          <w:sz w:val="24"/>
          <w:szCs w:val="24"/>
          <w14:ligatures w14:val="none"/>
        </w:rPr>
        <w:lastRenderedPageBreak/>
        <w:t xml:space="preserve">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6AFA386F" w14:textId="300507C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Projekto pasiūlymo dalį, kurią sudaro šių konkurso sąlygų 12.13 punkte nurodyti dokumentai / informacija, turi būti parengta ir pateikta užtikrinant jos anonimiškumą, todėl draudžiama ant vokų (pakuočių), skaitmeninėje medžiagoje ir ant jose pateikiamų projekto pasiūlymo dokumentų pateikti bet kokią informaciją, kurios pagrindu būtų galima identifikuoti tiekėją.</w:t>
      </w:r>
      <w:r w:rsidR="002E027E" w:rsidRPr="0018590E">
        <w:rPr>
          <w:rFonts w:ascii="Arial" w:eastAsia="Yu Mincho" w:hAnsi="Arial" w:cs="Arial"/>
          <w:kern w:val="0"/>
          <w:sz w:val="24"/>
          <w:szCs w:val="24"/>
          <w14:ligatures w14:val="none"/>
        </w:rPr>
        <w:t xml:space="preserve"> </w:t>
      </w:r>
    </w:p>
    <w:p w14:paraId="1C53E8D9" w14:textId="77777777" w:rsidR="003B42C9" w:rsidRPr="0018590E" w:rsidRDefault="003B42C9"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Projekto pasiūlymą sudaro dokumentų visuma, nurodyta šių konkurso sąlygų 12.13 – 12.14 punktuose, pateikiama 2 vokuose.</w:t>
      </w:r>
    </w:p>
    <w:p w14:paraId="5A187D4F" w14:textId="2A44F945" w:rsidR="003B42C9" w:rsidRPr="0018590E" w:rsidRDefault="002E027E" w:rsidP="00A91500">
      <w:pPr>
        <w:numPr>
          <w:ilvl w:val="1"/>
          <w:numId w:val="3"/>
        </w:numPr>
        <w:tabs>
          <w:tab w:val="left" w:pos="1134"/>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CVP IS pasiūlymo lange „Vokas 1“ (CVP IS pasiūlymo lango „Tinkamumo kriterijai“ ir/ar „Techninis“) turi būti šie dokumentai</w:t>
      </w:r>
      <w:r w:rsidR="003B42C9" w:rsidRPr="0018590E">
        <w:rPr>
          <w:rFonts w:ascii="Arial" w:eastAsia="Yu Mincho" w:hAnsi="Arial" w:cs="Arial"/>
          <w:kern w:val="0"/>
          <w:sz w:val="24"/>
          <w:szCs w:val="24"/>
          <w14:ligatures w14:val="none"/>
        </w:rPr>
        <w:t>:</w:t>
      </w:r>
    </w:p>
    <w:p w14:paraId="788C2D8A" w14:textId="57EF30CB" w:rsidR="003B42C9" w:rsidRPr="0018590E" w:rsidRDefault="003B42C9" w:rsidP="00A91500">
      <w:pPr>
        <w:numPr>
          <w:ilvl w:val="2"/>
          <w:numId w:val="8"/>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Aplanke „</w:t>
      </w:r>
      <w:proofErr w:type="spellStart"/>
      <w:r w:rsidRPr="0018590E">
        <w:rPr>
          <w:rFonts w:ascii="Arial" w:eastAsia="Yu Mincho" w:hAnsi="Arial" w:cs="Arial"/>
          <w:kern w:val="0"/>
          <w:sz w:val="24"/>
          <w:szCs w:val="24"/>
          <w14:ligatures w14:val="none"/>
        </w:rPr>
        <w:t>Aiskinamasis_rastas_devizas</w:t>
      </w:r>
      <w:proofErr w:type="spellEnd"/>
      <w:r w:rsidRPr="0018590E">
        <w:rPr>
          <w:rFonts w:ascii="Arial" w:eastAsia="Yu Mincho" w:hAnsi="Arial" w:cs="Arial"/>
          <w:kern w:val="0"/>
          <w:sz w:val="24"/>
          <w:szCs w:val="24"/>
          <w14:ligatures w14:val="none"/>
        </w:rPr>
        <w:t>“ pateikiamas aiškinamasis raštas (ne daugiau 8 A4 formato lapų, PDF formatu)</w:t>
      </w:r>
      <w:r w:rsidR="001B7D59" w:rsidRPr="0018590E">
        <w:rPr>
          <w:rFonts w:ascii="Arial" w:eastAsia="Yu Mincho" w:hAnsi="Arial" w:cs="Arial"/>
          <w:kern w:val="0"/>
          <w:sz w:val="24"/>
          <w:szCs w:val="24"/>
          <w14:ligatures w14:val="none"/>
        </w:rPr>
        <w:t>, parengtas pagal priedo „Aiškinamojo rašo turinys“ reikalavimus</w:t>
      </w:r>
      <w:r w:rsidR="008539D1" w:rsidRPr="0018590E">
        <w:rPr>
          <w:rFonts w:ascii="Arial" w:eastAsia="Yu Mincho" w:hAnsi="Arial" w:cs="Arial"/>
          <w:kern w:val="0"/>
          <w:sz w:val="24"/>
          <w:szCs w:val="24"/>
          <w14:ligatures w14:val="none"/>
        </w:rPr>
        <w:t>;</w:t>
      </w:r>
    </w:p>
    <w:p w14:paraId="34BC1247" w14:textId="1AED913C" w:rsidR="003B42C9" w:rsidRPr="0018590E" w:rsidRDefault="003B42C9" w:rsidP="00A91500">
      <w:pPr>
        <w:numPr>
          <w:ilvl w:val="2"/>
          <w:numId w:val="8"/>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Aplanke „</w:t>
      </w:r>
      <w:proofErr w:type="spellStart"/>
      <w:r w:rsidRPr="0018590E">
        <w:rPr>
          <w:rFonts w:ascii="Arial" w:eastAsia="Yu Mincho" w:hAnsi="Arial" w:cs="Arial"/>
          <w:kern w:val="0"/>
          <w:sz w:val="24"/>
          <w:szCs w:val="24"/>
          <w14:ligatures w14:val="none"/>
        </w:rPr>
        <w:t>Plansetai_devizas</w:t>
      </w:r>
      <w:proofErr w:type="spellEnd"/>
      <w:r w:rsidRPr="0018590E">
        <w:rPr>
          <w:rFonts w:ascii="Arial" w:eastAsia="Yu Mincho" w:hAnsi="Arial" w:cs="Arial"/>
          <w:kern w:val="0"/>
          <w:sz w:val="24"/>
          <w:szCs w:val="24"/>
          <w14:ligatures w14:val="none"/>
        </w:rPr>
        <w:t xml:space="preserve">“ pateikiami </w:t>
      </w:r>
      <w:proofErr w:type="spellStart"/>
      <w:r w:rsidRPr="0018590E">
        <w:rPr>
          <w:rFonts w:ascii="Arial" w:eastAsia="Yu Mincho" w:hAnsi="Arial" w:cs="Arial"/>
          <w:kern w:val="0"/>
          <w:sz w:val="24"/>
          <w:szCs w:val="24"/>
          <w14:ligatures w14:val="none"/>
        </w:rPr>
        <w:t>planšetų</w:t>
      </w:r>
      <w:proofErr w:type="spellEnd"/>
      <w:r w:rsidRPr="0018590E">
        <w:rPr>
          <w:rFonts w:ascii="Arial" w:eastAsia="Yu Mincho" w:hAnsi="Arial" w:cs="Arial"/>
          <w:kern w:val="0"/>
          <w:sz w:val="24"/>
          <w:szCs w:val="24"/>
          <w14:ligatures w14:val="none"/>
        </w:rPr>
        <w:t xml:space="preserve"> maketai skaitmeniniame formate (vienos laikmenos dydis - iki 5 Mb,.jpg, .</w:t>
      </w:r>
      <w:proofErr w:type="spellStart"/>
      <w:r w:rsidRPr="0018590E">
        <w:rPr>
          <w:rFonts w:ascii="Arial" w:eastAsia="Yu Mincho" w:hAnsi="Arial" w:cs="Arial"/>
          <w:kern w:val="0"/>
          <w:sz w:val="24"/>
          <w:szCs w:val="24"/>
          <w14:ligatures w14:val="none"/>
        </w:rPr>
        <w:t>pdf</w:t>
      </w:r>
      <w:proofErr w:type="spellEnd"/>
      <w:r w:rsidRPr="0018590E">
        <w:rPr>
          <w:rFonts w:ascii="Arial" w:eastAsia="Yu Mincho" w:hAnsi="Arial" w:cs="Arial"/>
          <w:kern w:val="0"/>
          <w:sz w:val="24"/>
          <w:szCs w:val="24"/>
          <w14:ligatures w14:val="none"/>
        </w:rPr>
        <w:t xml:space="preserve"> formatu)</w:t>
      </w:r>
      <w:r w:rsidR="006F77AB" w:rsidRPr="0018590E">
        <w:rPr>
          <w:rFonts w:ascii="Arial" w:eastAsia="Yu Mincho" w:hAnsi="Arial" w:cs="Arial"/>
          <w:kern w:val="0"/>
          <w:sz w:val="24"/>
          <w:szCs w:val="24"/>
          <w14:ligatures w14:val="none"/>
        </w:rPr>
        <w:t xml:space="preserve">, </w:t>
      </w:r>
      <w:bookmarkStart w:id="82" w:name="_Hlk170817985"/>
      <w:r w:rsidR="006F77AB" w:rsidRPr="0018590E">
        <w:rPr>
          <w:rFonts w:ascii="Arial" w:eastAsia="Yu Mincho" w:hAnsi="Arial" w:cs="Arial"/>
          <w:kern w:val="0"/>
          <w:sz w:val="24"/>
          <w:szCs w:val="24"/>
          <w14:ligatures w14:val="none"/>
        </w:rPr>
        <w:t xml:space="preserve">parengti pagal priedą </w:t>
      </w:r>
      <w:r w:rsidR="001B7D59" w:rsidRPr="0018590E">
        <w:rPr>
          <w:rFonts w:ascii="Arial" w:eastAsia="Yu Mincho" w:hAnsi="Arial" w:cs="Arial"/>
          <w:kern w:val="0"/>
          <w:sz w:val="24"/>
          <w:szCs w:val="24"/>
          <w14:ligatures w14:val="none"/>
        </w:rPr>
        <w:t>„</w:t>
      </w:r>
      <w:r w:rsidR="006F77AB" w:rsidRPr="0018590E">
        <w:rPr>
          <w:rFonts w:ascii="Arial" w:eastAsia="Yu Mincho" w:hAnsi="Arial" w:cs="Arial"/>
          <w:kern w:val="0"/>
          <w:sz w:val="24"/>
          <w:szCs w:val="24"/>
          <w14:ligatures w14:val="none"/>
        </w:rPr>
        <w:t>Reikalavimai grafinės medžiagos pateikimui skaitmeniniame formate</w:t>
      </w:r>
      <w:r w:rsidR="001B7D59" w:rsidRPr="0018590E">
        <w:rPr>
          <w:rFonts w:ascii="Arial" w:eastAsia="Yu Mincho" w:hAnsi="Arial" w:cs="Arial"/>
          <w:kern w:val="0"/>
          <w:sz w:val="24"/>
          <w:szCs w:val="24"/>
          <w14:ligatures w14:val="none"/>
        </w:rPr>
        <w:t>“</w:t>
      </w:r>
      <w:r w:rsidR="008539D1" w:rsidRPr="0018590E">
        <w:rPr>
          <w:rFonts w:ascii="Arial" w:eastAsia="Yu Mincho" w:hAnsi="Arial" w:cs="Arial"/>
          <w:kern w:val="0"/>
          <w:sz w:val="24"/>
          <w:szCs w:val="24"/>
          <w14:ligatures w14:val="none"/>
        </w:rPr>
        <w:t>;</w:t>
      </w:r>
      <w:bookmarkEnd w:id="82"/>
    </w:p>
    <w:p w14:paraId="2E15ED1C" w14:textId="5A47758B" w:rsidR="003B42C9" w:rsidRPr="0018590E" w:rsidRDefault="003B42C9" w:rsidP="00A91500">
      <w:pPr>
        <w:numPr>
          <w:ilvl w:val="2"/>
          <w:numId w:val="8"/>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Aplanke „</w:t>
      </w:r>
      <w:proofErr w:type="spellStart"/>
      <w:r w:rsidRPr="0018590E">
        <w:rPr>
          <w:rFonts w:ascii="Arial" w:eastAsia="Yu Mincho" w:hAnsi="Arial" w:cs="Arial"/>
          <w:kern w:val="0"/>
          <w:sz w:val="24"/>
          <w:szCs w:val="24"/>
          <w14:ligatures w14:val="none"/>
        </w:rPr>
        <w:t>Iliustracijos_devizas</w:t>
      </w:r>
      <w:proofErr w:type="spellEnd"/>
      <w:r w:rsidRPr="0018590E">
        <w:rPr>
          <w:rFonts w:ascii="Arial" w:eastAsia="Yu Mincho" w:hAnsi="Arial" w:cs="Arial"/>
          <w:kern w:val="0"/>
          <w:sz w:val="24"/>
          <w:szCs w:val="24"/>
          <w14:ligatures w14:val="none"/>
        </w:rPr>
        <w:t xml:space="preserve">“ pateikiama grafinė medžiaga, kuri yra panaudota </w:t>
      </w:r>
      <w:proofErr w:type="spellStart"/>
      <w:r w:rsidRPr="0018590E">
        <w:rPr>
          <w:rFonts w:ascii="Arial" w:eastAsia="Yu Mincho" w:hAnsi="Arial" w:cs="Arial"/>
          <w:kern w:val="0"/>
          <w:sz w:val="24"/>
          <w:szCs w:val="24"/>
          <w14:ligatures w14:val="none"/>
        </w:rPr>
        <w:t>planšetuose</w:t>
      </w:r>
      <w:proofErr w:type="spellEnd"/>
      <w:r w:rsidRPr="0018590E">
        <w:rPr>
          <w:rFonts w:ascii="Arial" w:eastAsia="Yu Mincho" w:hAnsi="Arial" w:cs="Arial"/>
          <w:kern w:val="0"/>
          <w:sz w:val="24"/>
          <w:szCs w:val="24"/>
          <w14:ligatures w14:val="none"/>
        </w:rPr>
        <w:t>: atskiros vizualizacijos, brėžiniai (.jpg, arba .</w:t>
      </w:r>
      <w:proofErr w:type="spellStart"/>
      <w:r w:rsidRPr="0018590E">
        <w:rPr>
          <w:rFonts w:ascii="Arial" w:eastAsia="Yu Mincho" w:hAnsi="Arial" w:cs="Arial"/>
          <w:kern w:val="0"/>
          <w:sz w:val="24"/>
          <w:szCs w:val="24"/>
          <w14:ligatures w14:val="none"/>
        </w:rPr>
        <w:t>png</w:t>
      </w:r>
      <w:proofErr w:type="spellEnd"/>
      <w:r w:rsidRPr="0018590E">
        <w:rPr>
          <w:rFonts w:ascii="Arial" w:eastAsia="Yu Mincho" w:hAnsi="Arial" w:cs="Arial"/>
          <w:kern w:val="0"/>
          <w:sz w:val="24"/>
          <w:szCs w:val="24"/>
          <w14:ligatures w14:val="none"/>
        </w:rPr>
        <w:t xml:space="preserve"> formatais, vienos vizualizacijos dydis - iki 10 Mb)</w:t>
      </w:r>
      <w:r w:rsidR="00501E40" w:rsidRPr="0018590E">
        <w:rPr>
          <w:rFonts w:ascii="Arial" w:eastAsia="Yu Mincho" w:hAnsi="Arial" w:cs="Arial"/>
          <w:kern w:val="0"/>
          <w:sz w:val="24"/>
          <w:szCs w:val="24"/>
          <w14:ligatures w14:val="none"/>
        </w:rPr>
        <w:t>,</w:t>
      </w:r>
      <w:r w:rsidR="00501E40" w:rsidRPr="0018590E">
        <w:rPr>
          <w:rFonts w:ascii="Arial" w:hAnsi="Arial" w:cs="Arial"/>
          <w:sz w:val="24"/>
          <w:szCs w:val="24"/>
        </w:rPr>
        <w:t xml:space="preserve"> </w:t>
      </w:r>
      <w:r w:rsidR="00501E40" w:rsidRPr="0018590E">
        <w:rPr>
          <w:rFonts w:ascii="Arial" w:eastAsia="Yu Mincho" w:hAnsi="Arial" w:cs="Arial"/>
          <w:kern w:val="0"/>
          <w:sz w:val="24"/>
          <w:szCs w:val="24"/>
          <w14:ligatures w14:val="none"/>
        </w:rPr>
        <w:t>parengti pagal priedą „Reikalavimai grafinės medžiagos pateikimui skaitmeniniame formate“</w:t>
      </w:r>
      <w:r w:rsidRPr="0018590E">
        <w:rPr>
          <w:rFonts w:ascii="Arial" w:eastAsia="Yu Mincho" w:hAnsi="Arial" w:cs="Arial"/>
          <w:kern w:val="0"/>
          <w:sz w:val="24"/>
          <w:szCs w:val="24"/>
          <w14:ligatures w14:val="none"/>
        </w:rPr>
        <w:t xml:space="preserve">. Taip pat </w:t>
      </w:r>
      <w:r w:rsidR="00501E40" w:rsidRPr="0018590E">
        <w:rPr>
          <w:rFonts w:ascii="Arial" w:eastAsia="Yu Mincho" w:hAnsi="Arial" w:cs="Arial"/>
          <w:kern w:val="0"/>
          <w:sz w:val="24"/>
          <w:szCs w:val="24"/>
          <w14:ligatures w14:val="none"/>
        </w:rPr>
        <w:t xml:space="preserve">laisvos formos </w:t>
      </w:r>
      <w:r w:rsidRPr="0018590E">
        <w:rPr>
          <w:rFonts w:ascii="Arial" w:eastAsia="Yu Mincho" w:hAnsi="Arial" w:cs="Arial"/>
          <w:kern w:val="0"/>
          <w:sz w:val="24"/>
          <w:szCs w:val="24"/>
          <w14:ligatures w14:val="none"/>
        </w:rPr>
        <w:t>tekstas viešajai komunikacijai, kuriame būtų aprašyta projekto idėja, vizija ir pagrindiniai rodikliai (MS Word formatu), apimtis – iki 2000 ženklų.</w:t>
      </w:r>
    </w:p>
    <w:p w14:paraId="1A36114F" w14:textId="10D6078D" w:rsidR="003B42C9" w:rsidRPr="0018590E" w:rsidRDefault="003B42C9" w:rsidP="00A91500">
      <w:pPr>
        <w:numPr>
          <w:ilvl w:val="2"/>
          <w:numId w:val="8"/>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Aplanke „Kainos </w:t>
      </w:r>
      <w:proofErr w:type="spellStart"/>
      <w:r w:rsidRPr="0018590E">
        <w:rPr>
          <w:rFonts w:ascii="Arial" w:eastAsia="Yu Mincho" w:hAnsi="Arial" w:cs="Arial"/>
          <w:kern w:val="0"/>
          <w:sz w:val="24"/>
          <w:szCs w:val="24"/>
          <w14:ligatures w14:val="none"/>
        </w:rPr>
        <w:t>pasiūlymas_devizas</w:t>
      </w:r>
      <w:proofErr w:type="spellEnd"/>
      <w:r w:rsidRPr="0018590E">
        <w:rPr>
          <w:rFonts w:ascii="Arial" w:eastAsia="Yu Mincho" w:hAnsi="Arial" w:cs="Arial"/>
          <w:kern w:val="0"/>
          <w:sz w:val="24"/>
          <w:szCs w:val="24"/>
          <w14:ligatures w14:val="none"/>
        </w:rPr>
        <w:t>“, pateiktas pagal pried</w:t>
      </w:r>
      <w:r w:rsidR="006F77AB" w:rsidRPr="0018590E">
        <w:rPr>
          <w:rFonts w:ascii="Arial" w:eastAsia="Yu Mincho" w:hAnsi="Arial" w:cs="Arial"/>
          <w:kern w:val="0"/>
          <w:sz w:val="24"/>
          <w:szCs w:val="24"/>
          <w14:ligatures w14:val="none"/>
        </w:rPr>
        <w:t>ą „Projekto kainos pasiūlymo forma“</w:t>
      </w:r>
      <w:r w:rsidRPr="0018590E">
        <w:rPr>
          <w:rFonts w:ascii="Arial" w:eastAsia="Yu Mincho" w:hAnsi="Arial" w:cs="Arial"/>
          <w:kern w:val="0"/>
          <w:sz w:val="24"/>
          <w:szCs w:val="24"/>
          <w14:ligatures w14:val="none"/>
        </w:rPr>
        <w:t xml:space="preserve">. </w:t>
      </w:r>
    </w:p>
    <w:p w14:paraId="2742B7C7" w14:textId="4D6F8340" w:rsidR="003B42C9" w:rsidRPr="0018590E" w:rsidRDefault="002E027E" w:rsidP="00A91500">
      <w:pPr>
        <w:numPr>
          <w:ilvl w:val="1"/>
          <w:numId w:val="3"/>
        </w:numPr>
        <w:tabs>
          <w:tab w:val="left" w:pos="1276"/>
          <w:tab w:val="left" w:pos="1843"/>
          <w:tab w:val="left" w:pos="2268"/>
        </w:tabs>
        <w:spacing w:after="0" w:line="240" w:lineRule="auto"/>
        <w:ind w:left="0" w:firstLine="1134"/>
        <w:contextualSpacing/>
        <w:jc w:val="both"/>
        <w:rPr>
          <w:rFonts w:ascii="Arial" w:eastAsia="Yu Mincho" w:hAnsi="Arial" w:cs="Arial"/>
          <w:b/>
          <w:bCs/>
          <w:kern w:val="0"/>
          <w:sz w:val="24"/>
          <w:szCs w:val="24"/>
          <w14:ligatures w14:val="none"/>
        </w:rPr>
      </w:pPr>
      <w:r w:rsidRPr="0018590E">
        <w:rPr>
          <w:rFonts w:ascii="Arial" w:eastAsia="Yu Mincho" w:hAnsi="Arial" w:cs="Arial"/>
          <w:b/>
          <w:bCs/>
          <w:kern w:val="0"/>
          <w:sz w:val="24"/>
          <w:szCs w:val="24"/>
          <w14:ligatures w14:val="none"/>
        </w:rPr>
        <w:t>CVP IS pasiūlymo lange „Vokas 2“ (CVP IS pasiūlymo lango „Finansinis“ eilutėje pateikiami tiekėją identifikuojantys dokumentai) turi būti šie dokumentai</w:t>
      </w:r>
      <w:r w:rsidR="003B42C9" w:rsidRPr="0018590E">
        <w:rPr>
          <w:rFonts w:ascii="Arial" w:eastAsia="Yu Mincho" w:hAnsi="Arial" w:cs="Arial"/>
          <w:b/>
          <w:bCs/>
          <w:kern w:val="0"/>
          <w:sz w:val="24"/>
          <w:szCs w:val="24"/>
          <w14:ligatures w14:val="none"/>
        </w:rPr>
        <w:t>:</w:t>
      </w:r>
    </w:p>
    <w:p w14:paraId="459109FC" w14:textId="6ECA1716" w:rsidR="003B42C9" w:rsidRPr="0018590E" w:rsidRDefault="003B42C9" w:rsidP="00A91500">
      <w:pPr>
        <w:numPr>
          <w:ilvl w:val="2"/>
          <w:numId w:val="3"/>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užpildyta devizo iššifravimo forma pagal konkurso sąlygų priedą „Dalyvio devizo šifro forma“;</w:t>
      </w:r>
    </w:p>
    <w:p w14:paraId="6838E754" w14:textId="75B57FAF" w:rsidR="003B42C9" w:rsidRPr="0018590E" w:rsidRDefault="003B42C9" w:rsidP="00A91500">
      <w:pPr>
        <w:numPr>
          <w:ilvl w:val="2"/>
          <w:numId w:val="3"/>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užpildytas EBVPD (</w:t>
      </w:r>
      <w:r w:rsidR="008539D1" w:rsidRPr="0018590E">
        <w:rPr>
          <w:rFonts w:ascii="Arial" w:eastAsia="Yu Mincho" w:hAnsi="Arial" w:cs="Arial"/>
          <w:kern w:val="0"/>
          <w:sz w:val="24"/>
          <w:szCs w:val="24"/>
          <w14:ligatures w14:val="none"/>
        </w:rPr>
        <w:t xml:space="preserve">3 </w:t>
      </w:r>
      <w:r w:rsidRPr="0018590E">
        <w:rPr>
          <w:rFonts w:ascii="Arial" w:eastAsia="Yu Mincho" w:hAnsi="Arial" w:cs="Arial"/>
          <w:kern w:val="0"/>
          <w:sz w:val="24"/>
          <w:szCs w:val="24"/>
          <w14:ligatures w14:val="none"/>
        </w:rPr>
        <w:t>priedas);</w:t>
      </w:r>
    </w:p>
    <w:p w14:paraId="6A0F7919" w14:textId="77777777" w:rsidR="003B42C9" w:rsidRPr="0018590E" w:rsidRDefault="003B42C9" w:rsidP="00A91500">
      <w:pPr>
        <w:numPr>
          <w:ilvl w:val="2"/>
          <w:numId w:val="3"/>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jungtinės veiklos sutarties kopija (jeigu pirkime dalyvauja ūkio subjektų grupė jungtinės veiklos sutarties pagrindu);</w:t>
      </w:r>
    </w:p>
    <w:p w14:paraId="6EA5B063" w14:textId="77777777" w:rsidR="003B42C9" w:rsidRPr="0018590E" w:rsidRDefault="003B42C9" w:rsidP="00A91500">
      <w:pPr>
        <w:numPr>
          <w:ilvl w:val="2"/>
          <w:numId w:val="3"/>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dokumentas, patvirtinantis, kad asmuo, kuris pasirašė projekto pasiūlymą (jei jis ne tiekėjo vadovas), turėjo teisę jį pasirašyti;</w:t>
      </w:r>
    </w:p>
    <w:p w14:paraId="15327D07" w14:textId="77777777" w:rsidR="003B42C9" w:rsidRPr="0018590E" w:rsidRDefault="003B42C9" w:rsidP="00A91500">
      <w:pPr>
        <w:numPr>
          <w:ilvl w:val="2"/>
          <w:numId w:val="3"/>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jei tiekėjas pasitelkia ūkio subjektus, kurių pajėgumais remiasi, – įrodymai, kad šie ištekliai bus prieinami per visą sutartinių įsipareigojimų vykdymo laikotarpį;</w:t>
      </w:r>
    </w:p>
    <w:p w14:paraId="3809FB0F" w14:textId="77777777" w:rsidR="002F0E93" w:rsidRPr="0018590E" w:rsidRDefault="003B42C9" w:rsidP="00A91500">
      <w:pPr>
        <w:numPr>
          <w:ilvl w:val="2"/>
          <w:numId w:val="3"/>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jei tiekėjas pasitelkia subtiekėjus, subtiekėjo deklaracija ar kitas dokumentas, patvirtinantis jo sutikimą būti subtiekėju pirkime;</w:t>
      </w:r>
    </w:p>
    <w:p w14:paraId="20684EDD" w14:textId="77777777" w:rsidR="002E027E" w:rsidRPr="0018590E" w:rsidRDefault="003B42C9" w:rsidP="002E027E">
      <w:pPr>
        <w:numPr>
          <w:ilvl w:val="2"/>
          <w:numId w:val="3"/>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dokumentai, patvirtinantys, kad ūkio subjektas, kurio pajėgumais tiekėjas remiasi, atsižvelgdamas į projekto konkurso sąlygų priede „Tiekėjų kvalifikacijos reikalavimai“. nustatytus ekonominio ir finansinio pajėgumo reikalavimus, kartu su tiekėju įsipareigoja solidariai atsakyti už tiekėjo įsipareigojimų pagal sutartį vykdymą ir atlyginti bet kokią žalą, kuri kiltų dėl tiekėjo netinkamo įsipareigojimų vykdymo ar nevykdymo;</w:t>
      </w:r>
    </w:p>
    <w:p w14:paraId="7F749A14" w14:textId="6DB3D533" w:rsidR="003B42C9" w:rsidRDefault="003B42C9" w:rsidP="004C262E">
      <w:pPr>
        <w:numPr>
          <w:ilvl w:val="2"/>
          <w:numId w:val="3"/>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užpildyta Tiekėjo deklaracija dėl atitikties Reglamento nuostatoms juridiniam asmeniui forma pagal konkurso sąlygų </w:t>
      </w:r>
      <w:r w:rsidR="008539D1" w:rsidRPr="0018590E">
        <w:rPr>
          <w:rFonts w:ascii="Arial" w:eastAsia="Yu Mincho" w:hAnsi="Arial" w:cs="Arial"/>
          <w:kern w:val="0"/>
          <w:sz w:val="24"/>
          <w:szCs w:val="24"/>
          <w14:ligatures w14:val="none"/>
        </w:rPr>
        <w:t>7</w:t>
      </w:r>
      <w:r w:rsidRPr="0018590E">
        <w:rPr>
          <w:rFonts w:ascii="Arial" w:eastAsia="Yu Mincho" w:hAnsi="Arial" w:cs="Arial"/>
          <w:kern w:val="0"/>
          <w:sz w:val="24"/>
          <w:szCs w:val="24"/>
          <w14:ligatures w14:val="none"/>
        </w:rPr>
        <w:t xml:space="preserve"> priedą</w:t>
      </w:r>
      <w:r w:rsidR="00107D82" w:rsidRPr="0018590E">
        <w:rPr>
          <w:rFonts w:ascii="Arial" w:eastAsia="Yu Mincho" w:hAnsi="Arial" w:cs="Arial"/>
          <w:kern w:val="0"/>
          <w:sz w:val="24"/>
          <w:szCs w:val="24"/>
          <w14:ligatures w14:val="none"/>
        </w:rPr>
        <w:t xml:space="preserve"> /</w:t>
      </w:r>
      <w:r w:rsidRPr="0018590E">
        <w:rPr>
          <w:rFonts w:ascii="Arial" w:eastAsia="Yu Mincho" w:hAnsi="Arial" w:cs="Arial"/>
          <w:kern w:val="0"/>
          <w:sz w:val="24"/>
          <w:szCs w:val="24"/>
          <w14:ligatures w14:val="none"/>
        </w:rPr>
        <w:t xml:space="preserve">užpildyta Tiekėjo deklaracija dėl atitikties Reglamento nuostatoms fiziniam asmeniui forma pagal konkurso sąlygų </w:t>
      </w:r>
      <w:r w:rsidR="008539D1" w:rsidRPr="0018590E">
        <w:rPr>
          <w:rFonts w:ascii="Arial" w:eastAsia="Yu Mincho" w:hAnsi="Arial" w:cs="Arial"/>
          <w:kern w:val="0"/>
          <w:sz w:val="24"/>
          <w:szCs w:val="24"/>
          <w14:ligatures w14:val="none"/>
        </w:rPr>
        <w:t>8</w:t>
      </w:r>
      <w:r w:rsidRPr="0018590E">
        <w:rPr>
          <w:rFonts w:ascii="Arial" w:eastAsia="Yu Mincho" w:hAnsi="Arial" w:cs="Arial"/>
          <w:kern w:val="0"/>
          <w:sz w:val="24"/>
          <w:szCs w:val="24"/>
          <w14:ligatures w14:val="none"/>
        </w:rPr>
        <w:t xml:space="preserve"> priedą</w:t>
      </w:r>
      <w:r w:rsidR="00F87D93">
        <w:rPr>
          <w:rFonts w:ascii="Arial" w:eastAsia="Yu Mincho" w:hAnsi="Arial" w:cs="Arial"/>
          <w:kern w:val="0"/>
          <w:sz w:val="24"/>
          <w:szCs w:val="24"/>
          <w14:ligatures w14:val="none"/>
        </w:rPr>
        <w:t>;</w:t>
      </w:r>
    </w:p>
    <w:p w14:paraId="53EF4332" w14:textId="4E43E999" w:rsidR="00F87D93" w:rsidRDefault="00F87D93" w:rsidP="004C262E">
      <w:pPr>
        <w:numPr>
          <w:ilvl w:val="2"/>
          <w:numId w:val="3"/>
        </w:numPr>
        <w:tabs>
          <w:tab w:val="left" w:pos="1276"/>
          <w:tab w:val="left" w:pos="1843"/>
          <w:tab w:val="left" w:pos="2268"/>
        </w:tabs>
        <w:spacing w:after="0" w:line="240" w:lineRule="auto"/>
        <w:ind w:left="0" w:firstLine="1134"/>
        <w:contextualSpacing/>
        <w:jc w:val="both"/>
        <w:rPr>
          <w:rFonts w:ascii="Arial" w:eastAsia="Yu Mincho" w:hAnsi="Arial" w:cs="Arial"/>
          <w:kern w:val="0"/>
          <w:sz w:val="24"/>
          <w:szCs w:val="24"/>
          <w14:ligatures w14:val="none"/>
        </w:rPr>
      </w:pPr>
      <w:r w:rsidRPr="00F87D93">
        <w:rPr>
          <w:rFonts w:ascii="Arial" w:eastAsia="Yu Mincho" w:hAnsi="Arial" w:cs="Arial"/>
          <w:kern w:val="0"/>
          <w:sz w:val="24"/>
          <w:szCs w:val="24"/>
          <w14:ligatures w14:val="none"/>
        </w:rPr>
        <w:lastRenderedPageBreak/>
        <w:t xml:space="preserve">užpildyta Tiekėjo deklaracija </w:t>
      </w:r>
      <w:r>
        <w:rPr>
          <w:rFonts w:ascii="Arial" w:eastAsia="Yu Mincho" w:hAnsi="Arial" w:cs="Arial"/>
          <w:kern w:val="0"/>
          <w:sz w:val="24"/>
          <w:szCs w:val="24"/>
          <w14:ligatures w14:val="none"/>
        </w:rPr>
        <w:t xml:space="preserve">pagal </w:t>
      </w:r>
      <w:r w:rsidRPr="00F87D93">
        <w:rPr>
          <w:rFonts w:ascii="Arial" w:eastAsia="Yu Mincho" w:hAnsi="Arial" w:cs="Arial"/>
          <w:kern w:val="0"/>
          <w:sz w:val="24"/>
          <w:szCs w:val="24"/>
          <w14:ligatures w14:val="none"/>
        </w:rPr>
        <w:t>konkurso sąlygų 13 pried</w:t>
      </w:r>
      <w:r>
        <w:rPr>
          <w:rFonts w:ascii="Arial" w:eastAsia="Yu Mincho" w:hAnsi="Arial" w:cs="Arial"/>
          <w:kern w:val="0"/>
          <w:sz w:val="24"/>
          <w:szCs w:val="24"/>
          <w14:ligatures w14:val="none"/>
        </w:rPr>
        <w:t>ą</w:t>
      </w:r>
      <w:r w:rsidRPr="00F87D93">
        <w:rPr>
          <w:rFonts w:ascii="Arial" w:eastAsia="Yu Mincho" w:hAnsi="Arial" w:cs="Arial"/>
          <w:kern w:val="0"/>
          <w:sz w:val="24"/>
          <w:szCs w:val="24"/>
          <w14:ligatures w14:val="none"/>
        </w:rPr>
        <w:t xml:space="preserve"> „Tiekėjo deklaracija dėl atsakingų asmenų</w:t>
      </w:r>
      <w:r>
        <w:rPr>
          <w:rFonts w:ascii="Arial" w:eastAsia="Yu Mincho" w:hAnsi="Arial" w:cs="Arial"/>
          <w:kern w:val="0"/>
          <w:sz w:val="24"/>
          <w:szCs w:val="24"/>
          <w14:ligatures w14:val="none"/>
        </w:rPr>
        <w:t>“.</w:t>
      </w:r>
    </w:p>
    <w:p w14:paraId="7009480C" w14:textId="0808FF43" w:rsidR="000639FA" w:rsidRPr="000639FA" w:rsidRDefault="000639FA" w:rsidP="000639FA">
      <w:pPr>
        <w:pStyle w:val="Sraopastraipa"/>
        <w:numPr>
          <w:ilvl w:val="1"/>
          <w:numId w:val="3"/>
        </w:numPr>
        <w:tabs>
          <w:tab w:val="left" w:pos="1276"/>
          <w:tab w:val="left" w:pos="2127"/>
        </w:tabs>
        <w:spacing w:after="0" w:line="240" w:lineRule="auto"/>
        <w:ind w:left="0" w:firstLine="1134"/>
        <w:jc w:val="both"/>
        <w:rPr>
          <w:rFonts w:ascii="Arial" w:eastAsia="Yu Mincho" w:hAnsi="Arial" w:cs="Arial"/>
          <w:kern w:val="0"/>
          <w:sz w:val="24"/>
          <w:szCs w:val="24"/>
          <w14:ligatures w14:val="none"/>
        </w:rPr>
      </w:pPr>
      <w:r w:rsidRPr="000639FA">
        <w:rPr>
          <w:rFonts w:ascii="Arial" w:eastAsia="Yu Mincho" w:hAnsi="Arial" w:cs="Arial"/>
          <w:kern w:val="0"/>
          <w:sz w:val="24"/>
          <w:szCs w:val="24"/>
          <w14:ligatures w14:val="none"/>
        </w:rPr>
        <w:t>Deklaraciją</w:t>
      </w:r>
      <w:r>
        <w:rPr>
          <w:rFonts w:ascii="Arial" w:eastAsia="Yu Mincho" w:hAnsi="Arial" w:cs="Arial"/>
          <w:kern w:val="0"/>
          <w:sz w:val="24"/>
          <w:szCs w:val="24"/>
          <w14:ligatures w14:val="none"/>
        </w:rPr>
        <w:t>, nurodytą 12.14.8 ir/ar12.14.9 p.,</w:t>
      </w:r>
      <w:r w:rsidRPr="000639FA">
        <w:rPr>
          <w:rFonts w:ascii="Arial" w:eastAsia="Yu Mincho" w:hAnsi="Arial" w:cs="Arial"/>
          <w:kern w:val="0"/>
          <w:sz w:val="24"/>
          <w:szCs w:val="24"/>
          <w14:ligatures w14:val="none"/>
        </w:rPr>
        <w:t xml:space="preserve"> pildo atskirai tiekėjas (kiekvienas tiekėjų grupės narys atskirai, jei projektą teikia tiekėjų grupė), ūkio subjektas, kurio pajėgumais remiasi, subteikėjas (jei tokie pasitelkiami)</w:t>
      </w:r>
      <w:r>
        <w:rPr>
          <w:rFonts w:ascii="Arial" w:eastAsia="Yu Mincho" w:hAnsi="Arial" w:cs="Arial"/>
          <w:kern w:val="0"/>
          <w:sz w:val="24"/>
          <w:szCs w:val="24"/>
          <w14:ligatures w14:val="none"/>
        </w:rPr>
        <w:t xml:space="preserve">. </w:t>
      </w:r>
      <w:r w:rsidRPr="000639FA">
        <w:rPr>
          <w:rFonts w:ascii="Arial" w:eastAsia="Yu Mincho" w:hAnsi="Arial" w:cs="Arial"/>
          <w:kern w:val="0"/>
          <w:sz w:val="24"/>
          <w:szCs w:val="24"/>
          <w14:ligatures w14:val="none"/>
        </w:rPr>
        <w:t xml:space="preserve">Jei </w:t>
      </w:r>
      <w:r>
        <w:rPr>
          <w:rFonts w:ascii="Arial" w:eastAsia="Yu Mincho" w:hAnsi="Arial" w:cs="Arial"/>
          <w:kern w:val="0"/>
          <w:sz w:val="24"/>
          <w:szCs w:val="24"/>
          <w14:ligatures w14:val="none"/>
        </w:rPr>
        <w:t>d</w:t>
      </w:r>
      <w:r w:rsidRPr="000639FA">
        <w:rPr>
          <w:rFonts w:ascii="Arial" w:eastAsia="Yu Mincho" w:hAnsi="Arial" w:cs="Arial"/>
          <w:kern w:val="0"/>
          <w:sz w:val="24"/>
          <w:szCs w:val="24"/>
          <w14:ligatures w14:val="none"/>
        </w:rPr>
        <w:t>eklaracijoje pažymima, arba Perkančioji organizacija nustato, kad tiekėjas atitinka bent vieną Reglamente nustatytą draudimą – tiekėjo projekto pasiūlymas bus atmetamas. Jei Deklaracijoje pažymima, arba Perkančioji organizacija nustato, kad ūkio subjektas, kurio (-</w:t>
      </w:r>
      <w:proofErr w:type="spellStart"/>
      <w:r w:rsidRPr="000639FA">
        <w:rPr>
          <w:rFonts w:ascii="Arial" w:eastAsia="Yu Mincho" w:hAnsi="Arial" w:cs="Arial"/>
          <w:kern w:val="0"/>
          <w:sz w:val="24"/>
          <w:szCs w:val="24"/>
          <w14:ligatures w14:val="none"/>
        </w:rPr>
        <w:t>ių</w:t>
      </w:r>
      <w:proofErr w:type="spellEnd"/>
      <w:r w:rsidRPr="000639FA">
        <w:rPr>
          <w:rFonts w:ascii="Arial" w:eastAsia="Yu Mincho" w:hAnsi="Arial" w:cs="Arial"/>
          <w:kern w:val="0"/>
          <w:sz w:val="24"/>
          <w:szCs w:val="24"/>
          <w14:ligatures w14:val="none"/>
        </w:rPr>
        <w:t>) pajėgumais remiamasi, ir (ar) subteikėjas (-ai) atitinka bent vieną Reglamente nustatytą draudimą – tiekėjas priva</w:t>
      </w:r>
      <w:r>
        <w:rPr>
          <w:rFonts w:ascii="Arial" w:eastAsia="Yu Mincho" w:hAnsi="Arial" w:cs="Arial"/>
          <w:kern w:val="0"/>
          <w:sz w:val="24"/>
          <w:szCs w:val="24"/>
          <w14:ligatures w14:val="none"/>
        </w:rPr>
        <w:t>lės</w:t>
      </w:r>
      <w:r w:rsidRPr="000639FA">
        <w:rPr>
          <w:rFonts w:ascii="Arial" w:eastAsia="Yu Mincho" w:hAnsi="Arial" w:cs="Arial"/>
          <w:kern w:val="0"/>
          <w:sz w:val="24"/>
          <w:szCs w:val="24"/>
          <w14:ligatures w14:val="none"/>
        </w:rPr>
        <w:t xml:space="preserve"> juos pakeisti kitais, konkurso sąlygas atitinkančiais, subjektais</w:t>
      </w:r>
      <w:r>
        <w:rPr>
          <w:rFonts w:ascii="Arial" w:eastAsia="Yu Mincho" w:hAnsi="Arial" w:cs="Arial"/>
          <w:kern w:val="0"/>
          <w:sz w:val="24"/>
          <w:szCs w:val="24"/>
          <w14:ligatures w14:val="none"/>
        </w:rPr>
        <w:t>.</w:t>
      </w:r>
    </w:p>
    <w:p w14:paraId="075B32D6" w14:textId="77777777" w:rsidR="0094706A" w:rsidRPr="0018590E" w:rsidRDefault="0094706A" w:rsidP="0094706A">
      <w:pPr>
        <w:tabs>
          <w:tab w:val="left" w:pos="1276"/>
          <w:tab w:val="left" w:pos="1560"/>
          <w:tab w:val="left" w:pos="1843"/>
          <w:tab w:val="left" w:pos="2268"/>
        </w:tabs>
        <w:spacing w:after="0" w:line="240" w:lineRule="auto"/>
        <w:ind w:left="2912"/>
        <w:contextualSpacing/>
        <w:jc w:val="both"/>
        <w:rPr>
          <w:rFonts w:ascii="Arial" w:eastAsia="Yu Mincho" w:hAnsi="Arial" w:cs="Arial"/>
          <w:kern w:val="0"/>
          <w:sz w:val="24"/>
          <w:szCs w:val="24"/>
          <w14:ligatures w14:val="none"/>
        </w:rPr>
      </w:pPr>
    </w:p>
    <w:p w14:paraId="5C0A914E" w14:textId="77777777" w:rsidR="003B42C9" w:rsidRPr="0018590E" w:rsidRDefault="003B42C9" w:rsidP="00A91500">
      <w:pPr>
        <w:keepNext/>
        <w:keepLines/>
        <w:numPr>
          <w:ilvl w:val="0"/>
          <w:numId w:val="7"/>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83" w:name="_Toc236839640"/>
      <w:r w:rsidRPr="0018590E">
        <w:rPr>
          <w:rFonts w:ascii="Arial" w:eastAsia="Yu Gothic Light" w:hAnsi="Arial" w:cs="Arial"/>
          <w:b/>
          <w:bCs/>
          <w:caps/>
          <w:kern w:val="0"/>
          <w:sz w:val="24"/>
          <w:szCs w:val="24"/>
          <w14:ligatures w14:val="none"/>
        </w:rPr>
        <w:t>Pasiūlymų vertinimas</w:t>
      </w:r>
      <w:bookmarkEnd w:id="83"/>
    </w:p>
    <w:p w14:paraId="71D6FFA5" w14:textId="77777777" w:rsidR="0094706A" w:rsidRPr="0018590E" w:rsidRDefault="0094706A" w:rsidP="0094706A">
      <w:pPr>
        <w:tabs>
          <w:tab w:val="left" w:pos="1843"/>
          <w:tab w:val="left" w:pos="1985"/>
        </w:tabs>
        <w:spacing w:after="0" w:line="240" w:lineRule="auto"/>
        <w:ind w:left="1578"/>
        <w:contextualSpacing/>
        <w:jc w:val="both"/>
        <w:rPr>
          <w:rFonts w:ascii="Arial" w:eastAsia="Yu Mincho" w:hAnsi="Arial" w:cs="Arial"/>
          <w:kern w:val="0"/>
          <w:sz w:val="24"/>
          <w:szCs w:val="24"/>
          <w14:ligatures w14:val="none"/>
        </w:rPr>
      </w:pPr>
    </w:p>
    <w:p w14:paraId="1C754530" w14:textId="7C5E5B75" w:rsidR="003B42C9" w:rsidRPr="0018590E" w:rsidRDefault="003B42C9" w:rsidP="00A91500">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Konkursui pateiktų projekto pasiūlymų atitikimą konkurso dokumentų reikalavimams</w:t>
      </w:r>
      <w:r w:rsidR="00FA4FDF" w:rsidRPr="0018590E">
        <w:rPr>
          <w:rFonts w:ascii="Arial" w:eastAsia="Yu Mincho" w:hAnsi="Arial" w:cs="Arial"/>
          <w:kern w:val="0"/>
          <w:sz w:val="24"/>
          <w:szCs w:val="24"/>
          <w14:ligatures w14:val="none"/>
        </w:rPr>
        <w:t xml:space="preserve">, </w:t>
      </w:r>
      <w:r w:rsidRPr="0018590E">
        <w:rPr>
          <w:rFonts w:ascii="Arial" w:eastAsia="Yu Mincho" w:hAnsi="Arial" w:cs="Arial"/>
          <w:kern w:val="0"/>
          <w:sz w:val="24"/>
          <w:szCs w:val="24"/>
          <w14:ligatures w14:val="none"/>
        </w:rPr>
        <w:t>išskyrus atitikimą techninės specifikacijos reikalavimams bei vertinimą pagal konkurso dokumentuose nurodytus vertinimo kriterijus P1, P2, P3</w:t>
      </w:r>
      <w:r w:rsidR="00FA4FDF" w:rsidRPr="0018590E">
        <w:rPr>
          <w:rFonts w:ascii="Arial" w:eastAsia="Yu Mincho" w:hAnsi="Arial" w:cs="Arial"/>
          <w:kern w:val="0"/>
          <w:sz w:val="24"/>
          <w:szCs w:val="24"/>
          <w14:ligatures w14:val="none"/>
        </w:rPr>
        <w:t>,</w:t>
      </w:r>
      <w:r w:rsidRPr="0018590E">
        <w:rPr>
          <w:rFonts w:ascii="Arial" w:eastAsia="Yu Mincho" w:hAnsi="Arial" w:cs="Arial"/>
          <w:kern w:val="0"/>
          <w:sz w:val="24"/>
          <w:szCs w:val="24"/>
          <w14:ligatures w14:val="none"/>
        </w:rPr>
        <w:t xml:space="preserve"> nagrinėja ir vertina pagal konkurso dokumentuose nurodytą vertinimo kriterijų P4 perkančiosios organizacijos komisija. </w:t>
      </w:r>
    </w:p>
    <w:p w14:paraId="59EC12D6" w14:textId="3E2DF8A1" w:rsidR="003B42C9" w:rsidRPr="0018590E" w:rsidRDefault="003B42C9" w:rsidP="00A91500">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Konkursui pateiktų projektų atitikimą techninės specifikacijos reikalavimams, pagal konkurso dokumentuose nurodytus vertinimo kriterijus P1, P2, P3, įvertina vertinimo komisija, pagal kriterijus ir tvarką, nustatytą priede „Pasiūlymų vertinimo kriterijai ir tvarka“.</w:t>
      </w:r>
    </w:p>
    <w:p w14:paraId="509B71C2" w14:textId="77777777" w:rsidR="003B42C9" w:rsidRPr="0018590E" w:rsidRDefault="003B42C9" w:rsidP="00A91500">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Vokai su projektais atplėšiami komisijos posėdyje. Pradinis susipažinimas su elektroninėmis priemonėmis gautais užkoduotais projektais prilyginamas vokų su projektais atplėšimui.</w:t>
      </w:r>
    </w:p>
    <w:p w14:paraId="76680D65" w14:textId="77777777" w:rsidR="003B42C9" w:rsidRPr="0018590E" w:rsidRDefault="003B42C9" w:rsidP="00A91500">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Projektai nagrinėjami ir vertinami konfidencialiai, nedalyvaujant projektus pateikusių dalyvių atstovams.</w:t>
      </w:r>
    </w:p>
    <w:p w14:paraId="10D6C771" w14:textId="77777777" w:rsidR="003B42C9" w:rsidRPr="0018590E" w:rsidRDefault="003B42C9" w:rsidP="00A91500">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Kiekvienas komisijos ir vertinimo komisijos narys pateiktus projekto pasiūlymus vertina objektyviai, vadovaujantis konkurso dokumentų nuostatomis.</w:t>
      </w:r>
    </w:p>
    <w:p w14:paraId="1AADF552" w14:textId="77777777" w:rsidR="003B42C9" w:rsidRPr="0018590E" w:rsidRDefault="003B42C9" w:rsidP="00A91500">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Vertinimo komisija atlieka konkurso projektų vertinimą, atsižvelgdama į konkurso dokumentuose keliamus reikalavimus bei vadovaudamasi vertinimo kriterijais, nurodytais konkurso sąlygų priede „Pasiūlymų vertinimo kriterijai ir tvarka“.</w:t>
      </w:r>
    </w:p>
    <w:p w14:paraId="1EA91844" w14:textId="654B7ACC"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ir dalyviai (kai yra išpildytos 1</w:t>
      </w:r>
      <w:r w:rsidR="00FA4FDF" w:rsidRPr="0018590E">
        <w:rPr>
          <w:rFonts w:ascii="Arial" w:eastAsia="Yu Mincho" w:hAnsi="Arial" w:cs="Arial"/>
          <w:kern w:val="0"/>
          <w:sz w:val="24"/>
          <w:szCs w:val="24"/>
          <w14:ligatures w14:val="none"/>
        </w:rPr>
        <w:t>3</w:t>
      </w:r>
      <w:r w:rsidRPr="0018590E">
        <w:rPr>
          <w:rFonts w:ascii="Arial" w:eastAsia="Yu Mincho" w:hAnsi="Arial" w:cs="Arial"/>
          <w:kern w:val="0"/>
          <w:sz w:val="24"/>
          <w:szCs w:val="24"/>
          <w14:ligatures w14:val="none"/>
        </w:rPr>
        <w:t>.8 punkto sąlygos) turi teisę, publikuoti konkursui pateiktus projektus, nurodydami projekto autorius ir perkančiąją organizaciją.</w:t>
      </w:r>
    </w:p>
    <w:p w14:paraId="5814BB7F" w14:textId="77777777"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Konkurso dalyviai negali publikuoti savo projekto spaudoje, knygose, internete ar kitoje medijoje, kol komisija nesusipažino su CVP IS priemonėmis pateiktu „Vokas 2“ ir vertinimo komisijos sudaryta preliminari projektų eilė nebuvo paviešinta. Konkursui pateikto projekto paviešinimas prieš susipažįstant su CVP IS priemonėmis pateiktu „Vokas 2“  bus priežastis konkursui pateiktą projekto pasiūlymą̨ atmesti.</w:t>
      </w:r>
    </w:p>
    <w:p w14:paraId="2E69EC53" w14:textId="59F00136"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Perkančioji organizacija, pristatydama ar informuodama apie konkurso rezultatus ar projektą̨, turi teisę naudoti, reprodukuoti, rodyti, spausdinti, publikuoti, viešinti ar platinti spausdintu ar elektroniniu būdu, internete (taip pat ir socialiniuose tinkluose kaip parsisiunčiamą failą̨ ar ne) pateiktus architektūrinius projektus ar </w:t>
      </w:r>
      <w:proofErr w:type="spellStart"/>
      <w:r w:rsidRPr="0018590E">
        <w:rPr>
          <w:rFonts w:ascii="Arial" w:eastAsia="Yu Mincho" w:hAnsi="Arial" w:cs="Arial"/>
          <w:kern w:val="0"/>
          <w:sz w:val="24"/>
          <w:szCs w:val="24"/>
          <w14:ligatures w14:val="none"/>
        </w:rPr>
        <w:t>ju</w:t>
      </w:r>
      <w:proofErr w:type="spellEnd"/>
      <w:r w:rsidRPr="0018590E">
        <w:rPr>
          <w:rFonts w:ascii="Arial" w:eastAsia="Yu Mincho" w:hAnsi="Arial" w:cs="Arial"/>
          <w:kern w:val="0"/>
          <w:sz w:val="24"/>
          <w:szCs w:val="24"/>
          <w14:ligatures w14:val="none"/>
        </w:rPr>
        <w:t>̨ kopijas, informuodami apie konkurso rezultatus ir projektą̨ be autoriaus sutikimo. Visais atvejais architektūrinio projekto autoriai privalo būti paminėti.</w:t>
      </w:r>
      <w:r w:rsidR="002F50BE" w:rsidRPr="0018590E">
        <w:rPr>
          <w:rFonts w:ascii="Arial" w:hAnsi="Arial" w:cs="Arial"/>
        </w:rPr>
        <w:t xml:space="preserve"> </w:t>
      </w:r>
      <w:r w:rsidR="002F50BE" w:rsidRPr="0018590E">
        <w:rPr>
          <w:rFonts w:ascii="Arial" w:eastAsia="Yu Mincho" w:hAnsi="Arial" w:cs="Arial"/>
          <w:kern w:val="0"/>
          <w:sz w:val="24"/>
          <w:szCs w:val="24"/>
          <w14:ligatures w14:val="none"/>
        </w:rPr>
        <w:t>Tiekėjas, pateikdamas projekto pasiūlymą sutinka, kad jo pateiktas projektas bus viešinamas.</w:t>
      </w:r>
    </w:p>
    <w:p w14:paraId="309C094A" w14:textId="4875B3DC"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Visi konkursui pateikti projektai, kurie nėra atmesti, bus viešai eksponuojami skaitmeninėje ekspozicijoje </w:t>
      </w:r>
      <w:r w:rsidR="002F50BE" w:rsidRPr="0018590E">
        <w:rPr>
          <w:rFonts w:ascii="Arial" w:eastAsia="Yu Mincho" w:hAnsi="Arial" w:cs="Arial"/>
          <w:kern w:val="0"/>
          <w:sz w:val="24"/>
          <w:szCs w:val="24"/>
          <w14:ligatures w14:val="none"/>
        </w:rPr>
        <w:t xml:space="preserve">Perkančiosios organizacijos tinklapyje </w:t>
      </w:r>
      <w:r w:rsidRPr="0018590E">
        <w:rPr>
          <w:rFonts w:ascii="Arial" w:eastAsia="Yu Mincho" w:hAnsi="Arial" w:cs="Arial"/>
          <w:kern w:val="0"/>
          <w:sz w:val="24"/>
          <w:szCs w:val="24"/>
          <w14:ligatures w14:val="none"/>
        </w:rPr>
        <w:t xml:space="preserve">ar kitoje medijoje. Iki konkurso rezultatų paskelbimo projektai bus publikuojami anonimiškai. Po konkurso rezultatų </w:t>
      </w:r>
      <w:r w:rsidRPr="0018590E">
        <w:rPr>
          <w:rFonts w:ascii="Arial" w:eastAsia="Yu Mincho" w:hAnsi="Arial" w:cs="Arial"/>
          <w:kern w:val="0"/>
          <w:sz w:val="24"/>
          <w:szCs w:val="24"/>
          <w14:ligatures w14:val="none"/>
        </w:rPr>
        <w:lastRenderedPageBreak/>
        <w:t>paskelbimo visi neatmesti projektai, bus eksponuojami nurodant autorius ir konkurse laimėtą vietą.</w:t>
      </w:r>
    </w:p>
    <w:p w14:paraId="6D1D2D41" w14:textId="77777777"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Projektai negali būti vertinami pagal kriterijus (parametrus), neįrašytus į konkurso dokumentus.</w:t>
      </w:r>
    </w:p>
    <w:p w14:paraId="135DFA7F" w14:textId="77777777"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Vertinimo komisija nagrinės ir vertins visus architektūrinius projektus, kurie atitinka konkurso dokumentuose nustatytus reikalavimus.</w:t>
      </w:r>
    </w:p>
    <w:p w14:paraId="175F928F" w14:textId="77777777"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Komisija, vadovaudamasi vertinimo komisijos pateiktomis išvadomis apie pateiktų projektų įvertinimą, skiria galutinius balus (P) ir priima sprendimą dėl preliminarios projektų eilės. Komisija sudaro preliminarią projektų eilę su devizais, suteiktų vertinimų mažėjimo tvarka. Jeigu pateiktas tik vienas projektas – preliminari projektų eilė nesudaroma. Tais atvejais, kai kelių tiekėjų surinktų balų skaičius yra vienodas, sudarant preliminarią projektų eilę, pirmesnis į šią eilę įrašomas tiekėjas, kurio projektas pateiktas anksčiausiai. </w:t>
      </w:r>
    </w:p>
    <w:p w14:paraId="4886492C" w14:textId="77777777" w:rsidR="003B42C9" w:rsidRPr="0018590E" w:rsidRDefault="003B42C9" w:rsidP="00E46974">
      <w:pPr>
        <w:numPr>
          <w:ilvl w:val="1"/>
          <w:numId w:val="7"/>
        </w:numPr>
        <w:tabs>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Vertinimo komisija gali ir neskirti pirmosios vietos, jeigu mano, kad pateikti projektai atitinka formalius reikalavimus, tačiau, atsižvelgiant į projekto konkurso dokumentuose nurodytus tikslus, perkančiajai organizacijai ar perkančiajam subjektui yra nepriimtini.</w:t>
      </w:r>
    </w:p>
    <w:p w14:paraId="62B1F2ED" w14:textId="77777777"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Konkurso komisija turi teisę atplėšti vokus su devizų šifrais tik sudarius preliminarią projektų eilę. Vokai su projektų devizų šifrais atplėšiami kitame komisijos posėdyje. Pradinis susipažinimas su elektroninėmis priemonėmis gautais užkoduotais projektų devizų šifrais prilyginamas vokų su projektų devizų šifrais atplėšimui.</w:t>
      </w:r>
    </w:p>
    <w:p w14:paraId="5FC1550C" w14:textId="7B63364D"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apie komisijos posėdį, kuriame bus susipažįstama su elektroninėmis priemonėmis gautais projektų devizo šifrais, ne vėliau kaip prieš 2 dienas iki šio posėdžio raštu paskelbia CVP IS. Pranešime nurodoma vokų su projektų devizų šifrais atplėšimo ar susipažinimo su elektroninėmis priemonėmis gautais projektų devizų šifrais vieta, diena, valanda ir minutė. Susipažinimo su elektroninėmis priemonėmis gautais projektų devizų šifrais procedūra vyksta tiekėjams nedalyvaujant.</w:t>
      </w:r>
    </w:p>
    <w:p w14:paraId="16E89D3B" w14:textId="77777777" w:rsidR="003B42C9" w:rsidRPr="0018590E" w:rsidRDefault="003B42C9" w:rsidP="00A91500">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Susipažinimo su elektroninėmis priemonėmis gautais projektų devizų šifrais procedūrą Komisija įformina atskiru protokolu. Komisija po susipažinimo su projektų devizų šifrais CVP IS priemonėmis praneša dalyviams apie sudarytą preliminarią projektų eilę ir projektų devizų šifrus.</w:t>
      </w:r>
    </w:p>
    <w:p w14:paraId="014983E0" w14:textId="77777777" w:rsidR="00107D82" w:rsidRPr="0018590E" w:rsidRDefault="003B42C9" w:rsidP="00107D82">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Komisija po susipažinimo su projektų devizų šifrais ir devizų šifrų paskelbimo tikrina tiekėjų Voke 2 pateiktų duomenų atitikimą konkurso dokumentuose numatytiems reikalavimams. </w:t>
      </w:r>
    </w:p>
    <w:p w14:paraId="379F1E58" w14:textId="77777777" w:rsidR="00107D82" w:rsidRPr="0018590E" w:rsidRDefault="00107D82" w:rsidP="00107D82">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Pirkimui taikomos Reglamento nuostatos. Kartu su pasiūlymu tiekėjas turi pateikti užpildytą deklaraciją dėl (ne)atitikties Reglamento nuostatoms, kaip nurodyta 12.14.8 p. Kilus abejonių dėl tiekėjo (ne)atitikties Reglamento nuostatoms, perkančioji organizacija iš galimo laimėtojo prašys pateikti dokumentus, įrodančius deklaracijoje pateiktų duomenų teisingumą.</w:t>
      </w:r>
    </w:p>
    <w:p w14:paraId="1747317B" w14:textId="104163D2" w:rsidR="0094706A" w:rsidRDefault="00107D82" w:rsidP="00107D82">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77B5717C" w14:textId="77777777" w:rsidR="009311C6" w:rsidRPr="0018590E" w:rsidRDefault="009311C6" w:rsidP="009311C6">
      <w:pPr>
        <w:tabs>
          <w:tab w:val="left" w:pos="1418"/>
          <w:tab w:val="left" w:pos="1843"/>
          <w:tab w:val="left" w:pos="1985"/>
        </w:tabs>
        <w:spacing w:after="0" w:line="240" w:lineRule="auto"/>
        <w:ind w:left="1134"/>
        <w:contextualSpacing/>
        <w:jc w:val="both"/>
        <w:rPr>
          <w:rFonts w:ascii="Arial" w:eastAsia="Yu Mincho" w:hAnsi="Arial" w:cs="Arial"/>
          <w:kern w:val="0"/>
          <w:sz w:val="24"/>
          <w:szCs w:val="24"/>
          <w14:ligatures w14:val="none"/>
        </w:rPr>
      </w:pPr>
    </w:p>
    <w:p w14:paraId="0121F6C7" w14:textId="3C28006A" w:rsidR="003B42C9" w:rsidRPr="0018590E" w:rsidRDefault="00732D63" w:rsidP="00D151E0">
      <w:pPr>
        <w:pStyle w:val="Sraopastraipa"/>
        <w:keepNext/>
        <w:keepLines/>
        <w:numPr>
          <w:ilvl w:val="0"/>
          <w:numId w:val="7"/>
        </w:numPr>
        <w:pBdr>
          <w:bottom w:val="single" w:sz="4" w:space="2" w:color="ED7D31"/>
        </w:pBdr>
        <w:tabs>
          <w:tab w:val="left" w:pos="0"/>
          <w:tab w:val="left" w:pos="567"/>
        </w:tabs>
        <w:spacing w:before="240" w:after="240" w:line="240" w:lineRule="auto"/>
        <w:jc w:val="both"/>
        <w:outlineLvl w:val="0"/>
        <w:rPr>
          <w:rFonts w:ascii="Arial" w:eastAsia="Yu Gothic Light" w:hAnsi="Arial" w:cs="Arial"/>
          <w:b/>
          <w:bCs/>
          <w:caps/>
          <w:kern w:val="0"/>
          <w:sz w:val="24"/>
          <w:szCs w:val="24"/>
          <w14:ligatures w14:val="none"/>
        </w:rPr>
      </w:pPr>
      <w:bookmarkStart w:id="84" w:name="_Toc236839641"/>
      <w:r w:rsidRPr="0018590E">
        <w:rPr>
          <w:rFonts w:ascii="Arial" w:eastAsia="Yu Gothic Light" w:hAnsi="Arial" w:cs="Arial"/>
          <w:b/>
          <w:bCs/>
          <w:caps/>
          <w:kern w:val="0"/>
          <w:sz w:val="24"/>
          <w:szCs w:val="24"/>
          <w14:ligatures w14:val="none"/>
        </w:rPr>
        <w:t>KONKURSO DALYVIŲ PAŠALINIMO PAGRINDŲ IR KVALIFIKACIJOS ATITIKIMO TIKRINIMAS. PROJEKTO PASIŪLYMŲ EILĖ.</w:t>
      </w:r>
      <w:bookmarkEnd w:id="84"/>
      <w:r w:rsidRPr="0018590E">
        <w:rPr>
          <w:rFonts w:ascii="Arial" w:eastAsia="Yu Gothic Light" w:hAnsi="Arial" w:cs="Arial"/>
          <w:b/>
          <w:bCs/>
          <w:caps/>
          <w:kern w:val="0"/>
          <w:sz w:val="24"/>
          <w:szCs w:val="24"/>
          <w14:ligatures w14:val="none"/>
        </w:rPr>
        <w:t xml:space="preserve"> </w:t>
      </w:r>
    </w:p>
    <w:p w14:paraId="79332D0E" w14:textId="77777777" w:rsidR="0094706A" w:rsidRPr="0018590E" w:rsidRDefault="0094706A" w:rsidP="0094706A">
      <w:pPr>
        <w:tabs>
          <w:tab w:val="left" w:pos="0"/>
          <w:tab w:val="left" w:pos="1418"/>
          <w:tab w:val="left" w:pos="1843"/>
          <w:tab w:val="left" w:pos="1985"/>
        </w:tabs>
        <w:spacing w:after="0" w:line="240" w:lineRule="auto"/>
        <w:ind w:left="1578"/>
        <w:contextualSpacing/>
        <w:jc w:val="both"/>
        <w:rPr>
          <w:rFonts w:ascii="Arial" w:eastAsia="Yu Mincho" w:hAnsi="Arial" w:cs="Arial"/>
          <w:kern w:val="0"/>
          <w:sz w:val="24"/>
          <w:szCs w:val="24"/>
          <w14:ligatures w14:val="none"/>
        </w:rPr>
      </w:pPr>
    </w:p>
    <w:p w14:paraId="397E408B" w14:textId="216AAE14" w:rsidR="00732D63" w:rsidRPr="0018590E" w:rsidRDefault="00732D63">
      <w:pPr>
        <w:numPr>
          <w:ilvl w:val="1"/>
          <w:numId w:val="39"/>
        </w:numPr>
        <w:tabs>
          <w:tab w:val="left" w:pos="1560"/>
          <w:tab w:val="left" w:pos="1843"/>
        </w:tabs>
        <w:spacing w:after="0" w:line="240" w:lineRule="auto"/>
        <w:ind w:left="0" w:firstLine="1134"/>
        <w:contextualSpacing/>
        <w:jc w:val="both"/>
        <w:rPr>
          <w:rFonts w:ascii="Arial" w:eastAsia="Calibri" w:hAnsi="Arial" w:cs="Arial"/>
          <w:kern w:val="0"/>
          <w:sz w:val="24"/>
          <w:szCs w:val="24"/>
          <w:lang w:eastAsia="lt-LT"/>
          <w14:ligatures w14:val="none"/>
        </w:rPr>
      </w:pPr>
      <w:bookmarkStart w:id="85" w:name="_Hlk166478576"/>
      <w:r w:rsidRPr="0018590E">
        <w:rPr>
          <w:rFonts w:ascii="Arial" w:eastAsia="Calibri" w:hAnsi="Arial" w:cs="Arial"/>
          <w:kern w:val="0"/>
          <w:sz w:val="24"/>
          <w:szCs w:val="24"/>
          <w:lang w:eastAsia="lt-LT"/>
          <w14:ligatures w14:val="none"/>
        </w:rPr>
        <w:lastRenderedPageBreak/>
        <w:t>Komisija po vokų su devizų šifrais atplėšimo ir devizų šifrų paskelbimo pradeda tikrinti dalyvių pateiktus EBVPD.</w:t>
      </w:r>
    </w:p>
    <w:p w14:paraId="3B7EEE30" w14:textId="41520E58" w:rsidR="00732D63" w:rsidRPr="0018590E" w:rsidRDefault="00732D63">
      <w:pPr>
        <w:numPr>
          <w:ilvl w:val="1"/>
          <w:numId w:val="39"/>
        </w:numPr>
        <w:tabs>
          <w:tab w:val="left" w:pos="1560"/>
          <w:tab w:val="left" w:pos="1843"/>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Jeigu tiekėjas nėra pateikęs EBVPD (arba pateikęs tik vieno subjekto EBVPD), komisija kreipiasi į tiekėją ir prašo šį dokumentą pateikti per protingą terminą.</w:t>
      </w:r>
    </w:p>
    <w:p w14:paraId="0F846B2D" w14:textId="2B7FD618" w:rsidR="00732D63" w:rsidRPr="0018590E" w:rsidRDefault="00732D63">
      <w:pPr>
        <w:numPr>
          <w:ilvl w:val="1"/>
          <w:numId w:val="39"/>
        </w:numPr>
        <w:tabs>
          <w:tab w:val="left" w:pos="1560"/>
          <w:tab w:val="left" w:pos="1843"/>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Komisija, įvertinusi EBVPD pateiktą informaciją ir, jeigu taikytina, VPĮ 50 straipsnio 4 dalyje nurodytuose dokumentuose pateiktą informaciją, priima sprendimą dėl kiekvieno projektinį pasiūlymą pateikusio tiekėjo atitikties reikalavimams ir kiekvienam iš jų ne vėliau kaip per 3 (tris) darbo dienas raštu praneša apie šio patikrinimo rezultatus. Teisę dalyvauti tolesnėse pirkimo procedūrose turi tik tie tiekėjai, kurie atitinka Perkančiosios organizacijos keliamus reikalavimus.</w:t>
      </w:r>
    </w:p>
    <w:p w14:paraId="6610589D" w14:textId="77777777" w:rsidR="00732D63" w:rsidRPr="0018590E" w:rsidRDefault="00732D63">
      <w:pPr>
        <w:numPr>
          <w:ilvl w:val="1"/>
          <w:numId w:val="39"/>
        </w:numPr>
        <w:tabs>
          <w:tab w:val="left" w:pos="1560"/>
          <w:tab w:val="left" w:pos="1843"/>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Perkančioji organizacija gali nevertinti viso dalyvio projekto pasiūlymo, jeigu patikrinusi jo dalį nustato, kad, vadovaujantis konkurso dokumentų reikalavimais, projekto pasiūlymas turi būti atmestas.</w:t>
      </w:r>
    </w:p>
    <w:p w14:paraId="1C2472E0" w14:textId="77777777" w:rsidR="00732D63" w:rsidRPr="0018590E" w:rsidRDefault="00732D63">
      <w:pPr>
        <w:numPr>
          <w:ilvl w:val="1"/>
          <w:numId w:val="39"/>
        </w:numPr>
        <w:tabs>
          <w:tab w:val="left" w:pos="1560"/>
          <w:tab w:val="left" w:pos="1843"/>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Perkančioji organizacija, susipažinusi su elektroninėmis priemonėmis pateiktais dalyvių devizų šifrais, bet kuriuo metu gali paprašyti dalyvių pateikti visus ar dalį dokumentų, patvirtinančių jų pašalinimo pagrindų nebuvimą, atitiktį kvalifikacijos reikalavimams, subteikėjų pasitelkimą, jeigu tai būtina siekiant užtikrinti tinkamą projekto konkurso procedūros atlikimą.</w:t>
      </w:r>
    </w:p>
    <w:p w14:paraId="3D57CE2C" w14:textId="77777777" w:rsidR="00732D63" w:rsidRPr="0018590E" w:rsidRDefault="00732D63">
      <w:pPr>
        <w:numPr>
          <w:ilvl w:val="1"/>
          <w:numId w:val="39"/>
        </w:numPr>
        <w:tabs>
          <w:tab w:val="left" w:pos="1560"/>
          <w:tab w:val="left" w:pos="1843"/>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Prieš nustatydama projekto konkurso laimėtoją, Komisija reikalauja pirmoje vietoje daugiausiai balų surinkusio dalyvio pateikti aktualius dokumentus, patvirtinančius jo pašalinimo pagrindų nebuvimą, atitiktį kvalifikacijos reikalavimams ir pasitelkiamus subteikėjus (jeigu tokie pasitelkiami) (po preliminarios projektų eilės nustatymo). Jeigu egzistuoja dalyvio pašalinimo pagrindai, „apsivalymą“ pagrindžiančius dokumentus dalyvis turi pateikti kartu su teikiamais dokumentais pagal EBVPD.</w:t>
      </w:r>
    </w:p>
    <w:p w14:paraId="6C8D3CCE" w14:textId="61884C50" w:rsidR="00732D63" w:rsidRPr="0018590E" w:rsidRDefault="00732D63">
      <w:pPr>
        <w:numPr>
          <w:ilvl w:val="1"/>
          <w:numId w:val="39"/>
        </w:numPr>
        <w:tabs>
          <w:tab w:val="left" w:pos="1560"/>
          <w:tab w:val="left" w:pos="1843"/>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 xml:space="preserve">Jeigu </w:t>
      </w:r>
      <w:r w:rsidR="00B54CF0" w:rsidRPr="0018590E">
        <w:rPr>
          <w:rFonts w:ascii="Arial" w:eastAsia="Calibri" w:hAnsi="Arial" w:cs="Arial"/>
          <w:kern w:val="0"/>
          <w:sz w:val="24"/>
          <w:szCs w:val="24"/>
          <w:lang w:eastAsia="lt-LT"/>
          <w14:ligatures w14:val="none"/>
        </w:rPr>
        <w:t>k</w:t>
      </w:r>
      <w:r w:rsidRPr="0018590E">
        <w:rPr>
          <w:rFonts w:ascii="Arial" w:eastAsia="Calibri" w:hAnsi="Arial" w:cs="Arial"/>
          <w:kern w:val="0"/>
          <w:sz w:val="24"/>
          <w:szCs w:val="24"/>
          <w:lang w:eastAsia="lt-LT"/>
          <w14:ligatures w14:val="none"/>
        </w:rPr>
        <w:t>omisija nustato, kad tiekėjo pateikti pašalinimo pagrindų nebuvimo ir kvalifikacijos duomenys yra neišsamūs arba netikslūs, ji privalo prašyti tiekėjo juos papildyti arba paaiškinti per viešojo pirkimo komisijos nurodytą terminą. Jeigu komisijos prašymu tiekėjas nepatikslino pateiktų netikslių ir neišsamių duomenų, komisija atmeta tokį projektinį pasiūlymą. Tikslinami, papildomi, paaiškinami ir pateikiami nauji gali būti tik dokumentai ar duomenys dėl tiekėjo pašalinimo pagrindų nebuvimo, atitikties kvalifikacijos reikalavimams, tiekėjo įgaliojimas asmeniui pasirašyti projekto pasiūlymą, jungtinės veiklos sutartis ir dokumentai, nesusiję su projekto konkurso objektu, jo techninėmis charakteristikomis, sutarties vykdymo sąlygomis ar pasiūlymo kaina (jeigu taikoma).</w:t>
      </w:r>
    </w:p>
    <w:p w14:paraId="0162AE57" w14:textId="1379F588" w:rsidR="00732D63" w:rsidRPr="0018590E" w:rsidRDefault="00B54CF0">
      <w:pPr>
        <w:numPr>
          <w:ilvl w:val="1"/>
          <w:numId w:val="39"/>
        </w:numPr>
        <w:tabs>
          <w:tab w:val="left" w:pos="1276"/>
          <w:tab w:val="left" w:pos="1560"/>
          <w:tab w:val="left" w:pos="1843"/>
          <w:tab w:val="left" w:pos="1985"/>
          <w:tab w:val="left" w:pos="2127"/>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K</w:t>
      </w:r>
      <w:r w:rsidR="00732D63" w:rsidRPr="0018590E">
        <w:rPr>
          <w:rFonts w:ascii="Arial" w:eastAsia="Calibri" w:hAnsi="Arial" w:cs="Arial"/>
          <w:kern w:val="0"/>
          <w:sz w:val="24"/>
          <w:szCs w:val="24"/>
          <w:lang w:eastAsia="lt-LT"/>
          <w14:ligatures w14:val="none"/>
        </w:rPr>
        <w:t>omisija priima sprendimą dėl dalyvio, kurio projekto pasiūlymas pagal vertinimo rezultatus gali būti pripažintas laimėjusiu, neatitikties pašalinimo pagrindams ir atitikties konkurso dokumentuose nustatytiems kvalifikacijos reikalavimams:</w:t>
      </w:r>
    </w:p>
    <w:p w14:paraId="41C6EAB1" w14:textId="77777777" w:rsidR="00732D63" w:rsidRPr="0018590E" w:rsidRDefault="00732D63">
      <w:pPr>
        <w:numPr>
          <w:ilvl w:val="2"/>
          <w:numId w:val="40"/>
        </w:numPr>
        <w:tabs>
          <w:tab w:val="left" w:pos="1560"/>
          <w:tab w:val="left" w:pos="1843"/>
          <w:tab w:val="left" w:pos="1985"/>
          <w:tab w:val="left" w:pos="2127"/>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jeigu dalyvis, kurio projekto pasiūlymas gali būti pripažintas laimėjusiu, neatitiko pašalinimo pagrindų ir atitiko keliamus kvalifikacijos reikalavimus, pateikė pasitelkiamus subteikėjus patvirtinančius dokumentus (jei taikoma), kitų dalyvių pašalinimo pagrindų nebuvimas ir kvalifikacija, pasitelkiami subteikėjai netikrinami;</w:t>
      </w:r>
    </w:p>
    <w:p w14:paraId="07264CCA" w14:textId="3DCB2F0C" w:rsidR="00732D63" w:rsidRPr="0018590E" w:rsidRDefault="00732D63">
      <w:pPr>
        <w:numPr>
          <w:ilvl w:val="2"/>
          <w:numId w:val="40"/>
        </w:numPr>
        <w:tabs>
          <w:tab w:val="left" w:pos="1560"/>
          <w:tab w:val="left" w:pos="1843"/>
          <w:tab w:val="left" w:pos="1985"/>
          <w:tab w:val="left" w:pos="2127"/>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 xml:space="preserve">jeigu dalyvis, kurio projekto pasiūlymas gali būti pripažintas laimėjusiu, pateikė netikslius ar neišsamius duomenis apie pašalinimo pagrindų nebuvimą ir atitikimą kvalifikacijos reikalavimams, pasitelkiamus subteikėjus patvirtinančius dokumentus, </w:t>
      </w:r>
      <w:r w:rsidR="003E5B24">
        <w:rPr>
          <w:rFonts w:ascii="Arial" w:eastAsia="Calibri" w:hAnsi="Arial" w:cs="Arial"/>
          <w:kern w:val="0"/>
          <w:sz w:val="24"/>
          <w:szCs w:val="24"/>
          <w:lang w:eastAsia="lt-LT"/>
          <w14:ligatures w14:val="none"/>
        </w:rPr>
        <w:t>k</w:t>
      </w:r>
      <w:r w:rsidRPr="0018590E">
        <w:rPr>
          <w:rFonts w:ascii="Arial" w:eastAsia="Calibri" w:hAnsi="Arial" w:cs="Arial"/>
          <w:kern w:val="0"/>
          <w:sz w:val="24"/>
          <w:szCs w:val="24"/>
          <w:lang w:eastAsia="lt-LT"/>
          <w14:ligatures w14:val="none"/>
        </w:rPr>
        <w:t>omisija privalo, nepažeisdama viešųjų pirkimų principų, CVP IS susirašinėjimo priemonėmis prašyti dalyvio šiuos duomenis papildyti arba paaiškinti per nurodytą terminą;</w:t>
      </w:r>
    </w:p>
    <w:p w14:paraId="635CA112" w14:textId="688CB895" w:rsidR="00732D63" w:rsidRPr="0018590E" w:rsidRDefault="00732D63">
      <w:pPr>
        <w:numPr>
          <w:ilvl w:val="2"/>
          <w:numId w:val="40"/>
        </w:numPr>
        <w:tabs>
          <w:tab w:val="left" w:pos="1560"/>
          <w:tab w:val="left" w:pos="1843"/>
          <w:tab w:val="left" w:pos="1985"/>
          <w:tab w:val="left" w:pos="2127"/>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dalyviui, kurio projekto pasiūlymas pagal vertinimo rezultatus gali būti pripažintas laimėjusiu</w:t>
      </w:r>
      <w:r w:rsidR="003E5B24">
        <w:rPr>
          <w:rFonts w:ascii="Arial" w:eastAsia="Calibri" w:hAnsi="Arial" w:cs="Arial"/>
          <w:kern w:val="0"/>
          <w:sz w:val="24"/>
          <w:szCs w:val="24"/>
          <w:lang w:eastAsia="lt-LT"/>
          <w14:ligatures w14:val="none"/>
        </w:rPr>
        <w:t xml:space="preserve"> I vietą</w:t>
      </w:r>
      <w:r w:rsidRPr="0018590E">
        <w:rPr>
          <w:rFonts w:ascii="Arial" w:eastAsia="Calibri" w:hAnsi="Arial" w:cs="Arial"/>
          <w:kern w:val="0"/>
          <w:sz w:val="24"/>
          <w:szCs w:val="24"/>
          <w:lang w:eastAsia="lt-LT"/>
          <w14:ligatures w14:val="none"/>
        </w:rPr>
        <w:t xml:space="preserve">, nepateikus ir (ar) nepatikslinus dokumentų, patvirtinančių pašalinimo pagrindų nebuvimą ir atitiktį kvalifikacijos reikalavimams, pasitelkiamus subteikėjus </w:t>
      </w:r>
      <w:r w:rsidRPr="0018590E">
        <w:rPr>
          <w:rFonts w:ascii="Arial" w:eastAsia="Calibri" w:hAnsi="Arial" w:cs="Arial"/>
          <w:kern w:val="0"/>
          <w:sz w:val="24"/>
          <w:szCs w:val="24"/>
          <w:lang w:eastAsia="lt-LT"/>
          <w14:ligatures w14:val="none"/>
        </w:rPr>
        <w:lastRenderedPageBreak/>
        <w:t xml:space="preserve">per </w:t>
      </w:r>
      <w:r w:rsidR="00B54CF0" w:rsidRPr="0018590E">
        <w:rPr>
          <w:rFonts w:ascii="Arial" w:eastAsia="Calibri" w:hAnsi="Arial" w:cs="Arial"/>
          <w:kern w:val="0"/>
          <w:sz w:val="24"/>
          <w:szCs w:val="24"/>
          <w:lang w:eastAsia="lt-LT"/>
          <w14:ligatures w14:val="none"/>
        </w:rPr>
        <w:t>k</w:t>
      </w:r>
      <w:r w:rsidRPr="0018590E">
        <w:rPr>
          <w:rFonts w:ascii="Arial" w:eastAsia="Calibri" w:hAnsi="Arial" w:cs="Arial"/>
          <w:kern w:val="0"/>
          <w:sz w:val="24"/>
          <w:szCs w:val="24"/>
          <w:lang w:eastAsia="lt-LT"/>
          <w14:ligatures w14:val="none"/>
        </w:rPr>
        <w:t xml:space="preserve">omisijos nustatytą terminą, pateikus melagingus dokumentus arba pateikus melagingą EBVPD, jo projekto pasiūlymas atmetamas, </w:t>
      </w:r>
      <w:r w:rsidRPr="0018590E">
        <w:rPr>
          <w:rFonts w:ascii="Arial" w:eastAsia="Calibri" w:hAnsi="Arial" w:cs="Arial"/>
          <w:b/>
          <w:bCs/>
          <w:kern w:val="0"/>
          <w:sz w:val="24"/>
          <w:szCs w:val="24"/>
          <w:lang w:eastAsia="lt-LT"/>
          <w14:ligatures w14:val="none"/>
        </w:rPr>
        <w:t>nustatoma nauja projektų eilė</w:t>
      </w:r>
      <w:r w:rsidRPr="0018590E">
        <w:rPr>
          <w:rFonts w:ascii="Arial" w:eastAsia="Calibri" w:hAnsi="Arial" w:cs="Arial"/>
          <w:kern w:val="0"/>
          <w:sz w:val="24"/>
          <w:szCs w:val="24"/>
          <w:lang w:eastAsia="lt-LT"/>
          <w14:ligatures w14:val="none"/>
        </w:rPr>
        <w:t xml:space="preserve"> ir </w:t>
      </w:r>
      <w:r w:rsidR="003E5B24">
        <w:rPr>
          <w:rFonts w:ascii="Arial" w:eastAsia="Calibri" w:hAnsi="Arial" w:cs="Arial"/>
          <w:kern w:val="0"/>
          <w:sz w:val="24"/>
          <w:szCs w:val="24"/>
          <w:lang w:eastAsia="lt-LT"/>
          <w14:ligatures w14:val="none"/>
        </w:rPr>
        <w:t>k</w:t>
      </w:r>
      <w:r w:rsidRPr="0018590E">
        <w:rPr>
          <w:rFonts w:ascii="Arial" w:eastAsia="Calibri" w:hAnsi="Arial" w:cs="Arial"/>
          <w:kern w:val="0"/>
          <w:sz w:val="24"/>
          <w:szCs w:val="24"/>
          <w:lang w:eastAsia="lt-LT"/>
          <w14:ligatures w14:val="none"/>
        </w:rPr>
        <w:t>omisija kreipiasi į dalyvį, esantį pirmoje naujai nustatytos projektų eilės vietoje dėl dokumentų pagal EBVPD pateikimo arba jei dalyvis dokumentus pagal EBVPD buvo pateikęs, įvertina jo pašalinimo pagrindų nebuvimą ir atitikimą kvalifikacijos reikalavimams, pasitelkiamus subteikėjus.</w:t>
      </w:r>
    </w:p>
    <w:p w14:paraId="739C1883" w14:textId="77777777" w:rsidR="00732D63" w:rsidRPr="0018590E" w:rsidRDefault="00732D63">
      <w:pPr>
        <w:numPr>
          <w:ilvl w:val="1"/>
          <w:numId w:val="40"/>
        </w:numPr>
        <w:tabs>
          <w:tab w:val="left" w:pos="1560"/>
          <w:tab w:val="left" w:pos="1843"/>
        </w:tabs>
        <w:spacing w:after="0" w:line="240" w:lineRule="auto"/>
        <w:ind w:left="0" w:firstLine="1134"/>
        <w:contextualSpacing/>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Komisija ne vėliau kaip per 3 darbo dienas CVP IS susirašinėjimo priemonėmis praneša kiekvienam dalyviui apie projektų eilę, projekto konkurso laimėtoją, nurodo atidėjimo terminą, kuris negali būti trumpesnis kaip 10 kalendorinių dienų, o jei projektas neįrašytas į eilę, – ir projekto atmetimo priežastis. Atidėjimo terminas gali būti netaikomas, kai projekto konkurso laimėtojas yra vienintelis dalyvis. Komisija taip pat kiekvienam dalyviui pateikia jo projekto vertinimo recenziją.</w:t>
      </w:r>
    </w:p>
    <w:p w14:paraId="310D7A14" w14:textId="77777777" w:rsidR="0094706A" w:rsidRPr="0018590E" w:rsidRDefault="0094706A" w:rsidP="0094706A">
      <w:pPr>
        <w:tabs>
          <w:tab w:val="left" w:pos="0"/>
          <w:tab w:val="left" w:pos="1843"/>
          <w:tab w:val="left" w:pos="1985"/>
        </w:tabs>
        <w:spacing w:after="0" w:line="240" w:lineRule="auto"/>
        <w:ind w:left="1578"/>
        <w:contextualSpacing/>
        <w:jc w:val="both"/>
        <w:rPr>
          <w:rFonts w:ascii="Arial" w:eastAsia="Yu Mincho" w:hAnsi="Arial" w:cs="Arial"/>
          <w:kern w:val="0"/>
          <w:sz w:val="24"/>
          <w:szCs w:val="24"/>
          <w14:ligatures w14:val="none"/>
        </w:rPr>
      </w:pPr>
    </w:p>
    <w:p w14:paraId="1B175E81" w14:textId="77777777" w:rsidR="003B42C9" w:rsidRPr="0018590E" w:rsidRDefault="003B42C9" w:rsidP="00A91500">
      <w:pPr>
        <w:keepNext/>
        <w:keepLines/>
        <w:numPr>
          <w:ilvl w:val="0"/>
          <w:numId w:val="7"/>
        </w:numPr>
        <w:pBdr>
          <w:bottom w:val="single" w:sz="4" w:space="2" w:color="ED7D31"/>
        </w:pBdr>
        <w:tabs>
          <w:tab w:val="left" w:pos="0"/>
          <w:tab w:val="left" w:pos="567"/>
        </w:tabs>
        <w:spacing w:before="240" w:after="240" w:line="240" w:lineRule="auto"/>
        <w:contextualSpacing/>
        <w:jc w:val="both"/>
        <w:outlineLvl w:val="0"/>
        <w:rPr>
          <w:rFonts w:ascii="Arial" w:eastAsia="Calibri" w:hAnsi="Arial" w:cs="Arial"/>
          <w:b/>
          <w:bCs/>
          <w:iCs/>
          <w:caps/>
          <w:kern w:val="0"/>
          <w:sz w:val="24"/>
          <w:szCs w:val="24"/>
          <w14:ligatures w14:val="none"/>
        </w:rPr>
      </w:pPr>
      <w:bookmarkStart w:id="86" w:name="_Toc48053179"/>
      <w:bookmarkStart w:id="87" w:name="_Toc236839642"/>
      <w:bookmarkEnd w:id="85"/>
      <w:r w:rsidRPr="0018590E">
        <w:rPr>
          <w:rFonts w:ascii="Arial" w:eastAsia="Yu Gothic Light" w:hAnsi="Arial" w:cs="Arial"/>
          <w:b/>
          <w:bCs/>
          <w:caps/>
          <w:kern w:val="0"/>
          <w:sz w:val="24"/>
          <w:szCs w:val="24"/>
          <w14:ligatures w14:val="none"/>
        </w:rPr>
        <w:t xml:space="preserve">Pasiūlymų atmetimo </w:t>
      </w:r>
      <w:bookmarkEnd w:id="86"/>
      <w:r w:rsidRPr="0018590E">
        <w:rPr>
          <w:rFonts w:ascii="Arial" w:eastAsia="Yu Gothic Light" w:hAnsi="Arial" w:cs="Arial"/>
          <w:b/>
          <w:bCs/>
          <w:caps/>
          <w:kern w:val="0"/>
          <w:sz w:val="24"/>
          <w:szCs w:val="24"/>
          <w14:ligatures w14:val="none"/>
        </w:rPr>
        <w:t>pagrindai</w:t>
      </w:r>
      <w:bookmarkEnd w:id="87"/>
    </w:p>
    <w:p w14:paraId="37DA3B30" w14:textId="77777777" w:rsidR="0094706A" w:rsidRPr="0018590E" w:rsidRDefault="0094706A" w:rsidP="0094706A">
      <w:pPr>
        <w:tabs>
          <w:tab w:val="left" w:pos="1418"/>
          <w:tab w:val="left" w:pos="1843"/>
          <w:tab w:val="left" w:pos="1985"/>
        </w:tabs>
        <w:spacing w:after="0" w:line="240" w:lineRule="auto"/>
        <w:ind w:left="1578"/>
        <w:contextualSpacing/>
        <w:jc w:val="both"/>
        <w:rPr>
          <w:rFonts w:ascii="Arial" w:eastAsia="Yu Mincho" w:hAnsi="Arial" w:cs="Arial"/>
          <w:kern w:val="0"/>
          <w:sz w:val="24"/>
          <w:szCs w:val="24"/>
          <w14:ligatures w14:val="none"/>
        </w:rPr>
      </w:pPr>
    </w:p>
    <w:p w14:paraId="11F8CD74" w14:textId="77777777" w:rsidR="00B54CF0" w:rsidRPr="0018590E" w:rsidRDefault="003B42C9" w:rsidP="00D409C9">
      <w:pPr>
        <w:numPr>
          <w:ilvl w:val="1"/>
          <w:numId w:val="7"/>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Tiekėjo pateiktas projekto pasiūlymas yra atmetamas ir tiekėjas pašalinamas iš pirkimo procedūros, jeigu yra bent viena iš šių sąlygų:</w:t>
      </w:r>
    </w:p>
    <w:p w14:paraId="2C4AC3EC" w14:textId="77777777" w:rsidR="00CF2076" w:rsidRPr="0018590E" w:rsidRDefault="00B54CF0" w:rsidP="002A20E2">
      <w:pPr>
        <w:pStyle w:val="Sraopastraipa"/>
        <w:numPr>
          <w:ilvl w:val="2"/>
          <w:numId w:val="41"/>
        </w:numPr>
        <w:tabs>
          <w:tab w:val="left" w:pos="1418"/>
          <w:tab w:val="left" w:pos="1843"/>
          <w:tab w:val="left" w:pos="1985"/>
        </w:tabs>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projektas pateiktas pažeidžiant anonimiškumą;</w:t>
      </w:r>
    </w:p>
    <w:p w14:paraId="69C76FD0" w14:textId="77777777" w:rsidR="00CF2076" w:rsidRPr="0018590E" w:rsidRDefault="00B54CF0">
      <w:pPr>
        <w:pStyle w:val="Sraopastraipa"/>
        <w:numPr>
          <w:ilvl w:val="2"/>
          <w:numId w:val="41"/>
        </w:numPr>
        <w:tabs>
          <w:tab w:val="left" w:pos="1418"/>
          <w:tab w:val="left" w:pos="1843"/>
          <w:tab w:val="left" w:pos="1985"/>
        </w:tabs>
        <w:spacing w:after="0" w:line="240" w:lineRule="auto"/>
        <w:ind w:left="0" w:firstLine="1134"/>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projektas neatitinka projekto konkurso dokumentuose nustatytų privalomų projektų rengimo reikalavimų ir (ar) kitų nustatytų projektų pateikimo reikalavimų (taikomų projekto konkurso objektui);</w:t>
      </w:r>
    </w:p>
    <w:p w14:paraId="480193A2" w14:textId="77777777" w:rsidR="00CF2076" w:rsidRPr="0018590E" w:rsidRDefault="00B54CF0">
      <w:pPr>
        <w:pStyle w:val="Sraopastraipa"/>
        <w:numPr>
          <w:ilvl w:val="2"/>
          <w:numId w:val="41"/>
        </w:numPr>
        <w:tabs>
          <w:tab w:val="left" w:pos="1418"/>
          <w:tab w:val="left" w:pos="1843"/>
          <w:tab w:val="left" w:pos="1985"/>
        </w:tabs>
        <w:spacing w:after="0" w:line="240" w:lineRule="auto"/>
        <w:ind w:left="0" w:firstLine="1134"/>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pateiktame projekte yra neaiškumų (dėl projekto konkurso objekto), kuriuos reikia papildomai paaiškinti, ir, perkančiajai organizacijai paprašius paaiškinti ir (ar) patikslinti projektą, dalyvis pateikė paaiškinimus ir (ar) patikslinimus, kurie keičia projekto esmę;</w:t>
      </w:r>
      <w:r w:rsidR="00CF2076" w:rsidRPr="0018590E">
        <w:rPr>
          <w:rFonts w:ascii="Arial" w:eastAsia="Yu Mincho" w:hAnsi="Arial" w:cs="Arial"/>
          <w:kern w:val="0"/>
          <w:sz w:val="24"/>
          <w:szCs w:val="24"/>
          <w14:ligatures w14:val="none"/>
        </w:rPr>
        <w:t xml:space="preserve"> </w:t>
      </w:r>
    </w:p>
    <w:p w14:paraId="3AE74DCB" w14:textId="77777777" w:rsidR="00CF2076" w:rsidRPr="0018590E" w:rsidRDefault="00B54CF0">
      <w:pPr>
        <w:pStyle w:val="Sraopastraipa"/>
        <w:numPr>
          <w:ilvl w:val="2"/>
          <w:numId w:val="41"/>
        </w:numPr>
        <w:tabs>
          <w:tab w:val="left" w:pos="1418"/>
          <w:tab w:val="left" w:pos="1843"/>
          <w:tab w:val="left" w:pos="1985"/>
        </w:tabs>
        <w:spacing w:after="0" w:line="240" w:lineRule="auto"/>
        <w:ind w:left="0" w:firstLine="1134"/>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dalyvis pateikė netikslius, neišsamius ar klaidingus dokumentus ar duomenis dėl tiekėjo ir (ar) ūkio subjekto, kurio pajėgumais remiasi dalyvis, pašalinimo pagrindų nebuvimo, atitikties kvalifikacijos reikalavimams ir, jeigu taikytina, kokybės vadybos sistemos ir (arba) aplinkos apsaugos vadybos sistemos standartams ir, perkančiajai organizacijai ar perkančiajam subjektui paprašius juos patikslinti, jų nepatikslino;</w:t>
      </w:r>
    </w:p>
    <w:p w14:paraId="1A3FD20B" w14:textId="77777777" w:rsidR="00CF2076" w:rsidRPr="0018590E" w:rsidRDefault="00B54CF0">
      <w:pPr>
        <w:pStyle w:val="Sraopastraipa"/>
        <w:numPr>
          <w:ilvl w:val="2"/>
          <w:numId w:val="41"/>
        </w:numPr>
        <w:tabs>
          <w:tab w:val="left" w:pos="1418"/>
          <w:tab w:val="left" w:pos="1843"/>
          <w:tab w:val="left" w:pos="1985"/>
        </w:tabs>
        <w:spacing w:after="0" w:line="240" w:lineRule="auto"/>
        <w:ind w:left="0" w:firstLine="1134"/>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dalyvis neatitinka projekto konkurso dokumentuose nustatytų kvalifikacijos reikalavimų (jeigu taikoma) ir, jeigu taikytina, kokybės vadybos sistemos ir (arba) aplinkos apsaugos vadybos sistemos standartų reikalavimų ir (ar) ūkio subjektas, kurio pajėgumais remiasi dalyvis, netenkina jam keliamų kvalifikacijos (jeigu taikoma) ir, jeigu taikytina, kokybės vadybos sistemos ir (arba) aplinkos apsaugos vadybos sistemos standartų reikalavimų ir perkančiosios organizacijos ar perkančiojo subjekto nurodymu nebuvo pakeistas į reikalavimus atitinkantį ūkio subjektą;</w:t>
      </w:r>
    </w:p>
    <w:p w14:paraId="0B4A9DFC" w14:textId="77777777" w:rsidR="00CF2076" w:rsidRPr="0018590E" w:rsidRDefault="00B54CF0">
      <w:pPr>
        <w:pStyle w:val="Sraopastraipa"/>
        <w:numPr>
          <w:ilvl w:val="2"/>
          <w:numId w:val="41"/>
        </w:numPr>
        <w:tabs>
          <w:tab w:val="left" w:pos="1418"/>
          <w:tab w:val="left" w:pos="1843"/>
          <w:tab w:val="left" w:pos="1985"/>
        </w:tabs>
        <w:spacing w:after="0" w:line="240" w:lineRule="auto"/>
        <w:ind w:left="0" w:firstLine="1134"/>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dalyvis pašalinamas vadovaujantis projekto konkurso dokumentų sąlygomis dėl pašalinimo pagrindų, taip pat, kai remiasi ūkio subjekto pajėgumais arba pasitelkia subtiekėją ir jiems pagal projekto konkurso dokumentų sąlygas keliami reikalavimai dėl pašalinimo pagrindų, tačiau ūkio subjekto ar subtiekėjo padėtis atitinka nustatytus pašalinimo pagrindus ir perkančiosios organizacijos ar perkančiojo subjekto nurodymu dalyvis nepakeitė šio ūkio subjekto ar subtiekėjo į pašalinimo pagrindų neturintį ūkio subjektą;</w:t>
      </w:r>
    </w:p>
    <w:p w14:paraId="4D76EC31" w14:textId="77777777" w:rsidR="00CF2076" w:rsidRPr="0018590E" w:rsidRDefault="00B54CF0">
      <w:pPr>
        <w:pStyle w:val="Sraopastraipa"/>
        <w:numPr>
          <w:ilvl w:val="2"/>
          <w:numId w:val="41"/>
        </w:numPr>
        <w:tabs>
          <w:tab w:val="left" w:pos="1418"/>
          <w:tab w:val="left" w:pos="1843"/>
          <w:tab w:val="left" w:pos="1985"/>
        </w:tabs>
        <w:spacing w:after="0" w:line="240" w:lineRule="auto"/>
        <w:ind w:left="0" w:firstLine="1134"/>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dalyvis pateikė netikslius, neišsamius ar klaidingus dokumentus ar duomenis apie savo atitiktį projekto konkurso dokumentų reikalavimams (tiekėjo įgaliojimas asmeniui pasirašyti paraišką ar projektą (jeigu paraišką ar projektą pasirašo tiekėjo įgaliotas asmuo), jungtinės veiklos sutartis (jei paraišką ar projektą teikia tiekėjų grupė) ir kiti perkančiosios organizacijos ar perkančiojo subjekto nurodyti dokumentai, nesusiję su projekto konkurso objektu, jo techninėmis charakteristikomis, paslaugų pirkimo sutarties vykdymo </w:t>
      </w:r>
      <w:r w:rsidRPr="0018590E">
        <w:rPr>
          <w:rFonts w:ascii="Arial" w:eastAsia="Yu Mincho" w:hAnsi="Arial" w:cs="Arial"/>
          <w:kern w:val="0"/>
          <w:sz w:val="24"/>
          <w:szCs w:val="24"/>
          <w14:ligatures w14:val="none"/>
        </w:rPr>
        <w:lastRenderedPageBreak/>
        <w:t>sąlygomis ar kaina) ir, perkančiajai organizacijai ar perkančiajam subjektui paprašius juos patikslinti, papildyti, paaiškinti, jų nepatikslino, nepapildė, nepaaiškino arba juos patikslino, papildė, paaiškino taip, kad paraiška ar projektas neatitinka projekto konkurso dokumentuose nustatytų reikalavimų;</w:t>
      </w:r>
    </w:p>
    <w:p w14:paraId="13825B21" w14:textId="77777777" w:rsidR="003B42C9" w:rsidRPr="0018590E" w:rsidRDefault="003B42C9">
      <w:pPr>
        <w:numPr>
          <w:ilvl w:val="2"/>
          <w:numId w:val="41"/>
        </w:numPr>
        <w:tabs>
          <w:tab w:val="left" w:pos="1418"/>
          <w:tab w:val="left" w:pos="1560"/>
          <w:tab w:val="left" w:pos="1701"/>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tiekėjas Komisijos prašymu nepratęsia pasiūlymo galiojimo;</w:t>
      </w:r>
    </w:p>
    <w:p w14:paraId="4F65D94B" w14:textId="77777777" w:rsidR="003B42C9" w:rsidRPr="0018590E" w:rsidRDefault="003B42C9">
      <w:pPr>
        <w:numPr>
          <w:ilvl w:val="2"/>
          <w:numId w:val="41"/>
        </w:numPr>
        <w:tabs>
          <w:tab w:val="left" w:pos="1418"/>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projekto ekspertinio vertinimo kriterijų, bent vieno iš kriterijų R</w:t>
      </w:r>
      <w:r w:rsidRPr="0018590E">
        <w:rPr>
          <w:rFonts w:ascii="Cambria Math" w:eastAsia="Yu Mincho" w:hAnsi="Cambria Math" w:cs="Cambria Math"/>
          <w:kern w:val="0"/>
          <w:sz w:val="24"/>
          <w:szCs w:val="24"/>
          <w14:ligatures w14:val="none"/>
        </w:rPr>
        <w:t>₁</w:t>
      </w:r>
      <w:r w:rsidRPr="0018590E">
        <w:rPr>
          <w:rFonts w:ascii="Arial" w:eastAsia="Yu Mincho" w:hAnsi="Arial" w:cs="Arial"/>
          <w:kern w:val="0"/>
          <w:sz w:val="24"/>
          <w:szCs w:val="24"/>
          <w14:ligatures w14:val="none"/>
        </w:rPr>
        <w:t xml:space="preserve"> - R3, vidutinė reikšmė yra 4 ir mažiau balų;</w:t>
      </w:r>
    </w:p>
    <w:p w14:paraId="114DF515" w14:textId="77777777" w:rsidR="003B42C9" w:rsidRPr="0018590E" w:rsidRDefault="003B42C9">
      <w:pPr>
        <w:numPr>
          <w:ilvl w:val="2"/>
          <w:numId w:val="41"/>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 perkančiosios organizacijos nustatytą terminą nepatikslino, nepapildė, nepaaiškino savo pasiūlymo;</w:t>
      </w:r>
    </w:p>
    <w:p w14:paraId="3A2D4353" w14:textId="77777777" w:rsidR="003B42C9" w:rsidRPr="0018590E" w:rsidRDefault="003B42C9">
      <w:pPr>
        <w:numPr>
          <w:ilvl w:val="2"/>
          <w:numId w:val="41"/>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pasiūlymas neatitinka konkurso dokumentų reikalavimų ir jo trūkumai negali būti ištaisyti vadovaujantis Viešųjų pirkimų tarnybos nustatytomis taisyklėmis</w:t>
      </w:r>
      <w:r w:rsidRPr="0018590E">
        <w:rPr>
          <w:rFonts w:ascii="Arial" w:eastAsia="Yu Mincho" w:hAnsi="Arial" w:cs="Arial"/>
          <w:kern w:val="0"/>
          <w:sz w:val="24"/>
          <w:szCs w:val="24"/>
          <w:vertAlign w:val="superscript"/>
          <w14:ligatures w14:val="none"/>
        </w:rPr>
        <w:footnoteReference w:id="2"/>
      </w:r>
      <w:r w:rsidRPr="0018590E">
        <w:rPr>
          <w:rFonts w:ascii="Arial" w:eastAsia="Yu Mincho" w:hAnsi="Arial" w:cs="Arial"/>
          <w:kern w:val="0"/>
          <w:sz w:val="24"/>
          <w:szCs w:val="24"/>
          <w14:ligatures w14:val="none"/>
        </w:rPr>
        <w:t>.</w:t>
      </w:r>
    </w:p>
    <w:p w14:paraId="757C9CCB" w14:textId="77777777" w:rsidR="003B42C9" w:rsidRPr="0018590E" w:rsidRDefault="003B42C9">
      <w:pPr>
        <w:numPr>
          <w:ilvl w:val="2"/>
          <w:numId w:val="41"/>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pasiūlyme nurodyta kaina perkančiajai organizacijai yra per didelė ir nepriimtina;</w:t>
      </w:r>
    </w:p>
    <w:p w14:paraId="48980930" w14:textId="77777777" w:rsidR="003B42C9" w:rsidRPr="0018590E" w:rsidRDefault="003B42C9">
      <w:pPr>
        <w:numPr>
          <w:ilvl w:val="2"/>
          <w:numId w:val="41"/>
        </w:numPr>
        <w:tabs>
          <w:tab w:val="left" w:pos="1701"/>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pasiūlyme nurodyta neįprastai maža kaina ir (ar) sąnaudos ir tiekėjas nepateikia tinkamų pasiūlytos neįprastai mažos kainos ir (ar) sąnaudų pagrįstumo įrodymų;</w:t>
      </w:r>
    </w:p>
    <w:p w14:paraId="601104F2" w14:textId="77777777" w:rsidR="003B42C9" w:rsidRPr="0018590E" w:rsidRDefault="003B42C9">
      <w:pPr>
        <w:numPr>
          <w:ilvl w:val="2"/>
          <w:numId w:val="41"/>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Arial" w:hAnsi="Arial" w:cs="Arial"/>
          <w:kern w:val="0"/>
          <w:sz w:val="24"/>
          <w:szCs w:val="24"/>
          <w14:ligatures w14:val="none"/>
        </w:rPr>
        <w:t>kitais konkurso sąlygose nurodytais pagrindais.</w:t>
      </w:r>
    </w:p>
    <w:p w14:paraId="42D585CC" w14:textId="20662569" w:rsidR="003B42C9" w:rsidRPr="002A20E2" w:rsidRDefault="003B42C9" w:rsidP="002A20E2">
      <w:pPr>
        <w:pStyle w:val="Sraopastraipa"/>
        <w:numPr>
          <w:ilvl w:val="1"/>
          <w:numId w:val="7"/>
        </w:numPr>
        <w:tabs>
          <w:tab w:val="left" w:pos="1276"/>
          <w:tab w:val="left" w:pos="1843"/>
          <w:tab w:val="left" w:pos="1985"/>
        </w:tabs>
        <w:spacing w:after="0" w:line="240" w:lineRule="auto"/>
        <w:ind w:left="0" w:firstLine="1134"/>
        <w:jc w:val="both"/>
        <w:rPr>
          <w:rFonts w:ascii="Arial" w:eastAsia="Yu Mincho" w:hAnsi="Arial" w:cs="Arial"/>
          <w:kern w:val="0"/>
          <w:sz w:val="24"/>
          <w:szCs w:val="24"/>
          <w14:ligatures w14:val="none"/>
        </w:rPr>
      </w:pPr>
      <w:r w:rsidRPr="002A20E2">
        <w:rPr>
          <w:rFonts w:ascii="Arial" w:eastAsia="Yu Mincho" w:hAnsi="Arial" w:cs="Arial"/>
          <w:kern w:val="0"/>
          <w:sz w:val="24"/>
          <w:szCs w:val="24"/>
          <w14:ligatures w14:val="none"/>
        </w:rPr>
        <w:t>Apie pasiūlymo atmetimą ir tokio atmetimo priežastis tiekėjas informuojamas raštu CVP IS priemonėmis.</w:t>
      </w:r>
    </w:p>
    <w:p w14:paraId="48E1CF9D" w14:textId="77777777" w:rsidR="0094706A" w:rsidRPr="0018590E" w:rsidRDefault="0094706A" w:rsidP="00D409C9">
      <w:pPr>
        <w:tabs>
          <w:tab w:val="left" w:pos="1276"/>
          <w:tab w:val="left" w:pos="1843"/>
          <w:tab w:val="left" w:pos="1985"/>
          <w:tab w:val="left" w:pos="4111"/>
        </w:tabs>
        <w:spacing w:after="0" w:line="240" w:lineRule="auto"/>
        <w:ind w:left="1134"/>
        <w:contextualSpacing/>
        <w:jc w:val="both"/>
        <w:rPr>
          <w:rFonts w:ascii="Arial" w:eastAsia="Yu Mincho" w:hAnsi="Arial" w:cs="Arial"/>
          <w:kern w:val="0"/>
          <w:sz w:val="24"/>
          <w:szCs w:val="24"/>
          <w14:ligatures w14:val="none"/>
        </w:rPr>
      </w:pPr>
    </w:p>
    <w:p w14:paraId="147AC724" w14:textId="77777777" w:rsidR="003B42C9" w:rsidRPr="0018590E" w:rsidRDefault="003B42C9" w:rsidP="002A20E2">
      <w:pPr>
        <w:keepNext/>
        <w:keepLines/>
        <w:numPr>
          <w:ilvl w:val="0"/>
          <w:numId w:val="7"/>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88" w:name="_Ref40443104"/>
      <w:bookmarkStart w:id="89" w:name="_Toc48053180"/>
      <w:bookmarkStart w:id="90" w:name="_Toc236839643"/>
      <w:r w:rsidRPr="0018590E">
        <w:rPr>
          <w:rFonts w:ascii="Arial" w:eastAsia="Yu Gothic Light" w:hAnsi="Arial" w:cs="Arial"/>
          <w:b/>
          <w:bCs/>
          <w:caps/>
          <w:kern w:val="0"/>
          <w:sz w:val="24"/>
          <w:szCs w:val="24"/>
          <w14:ligatures w14:val="none"/>
        </w:rPr>
        <w:t>laimėtojo nustatymas</w:t>
      </w:r>
      <w:bookmarkEnd w:id="88"/>
      <w:bookmarkEnd w:id="89"/>
      <w:bookmarkEnd w:id="90"/>
    </w:p>
    <w:p w14:paraId="02F3B885" w14:textId="77777777" w:rsidR="0094706A" w:rsidRPr="0018590E" w:rsidRDefault="0094706A" w:rsidP="0094706A">
      <w:pPr>
        <w:tabs>
          <w:tab w:val="left" w:pos="1843"/>
        </w:tabs>
        <w:spacing w:after="0" w:line="240" w:lineRule="auto"/>
        <w:ind w:left="1578"/>
        <w:contextualSpacing/>
        <w:jc w:val="both"/>
        <w:rPr>
          <w:rFonts w:ascii="Arial" w:eastAsia="Yu Mincho" w:hAnsi="Arial" w:cs="Arial"/>
          <w:kern w:val="0"/>
          <w:sz w:val="24"/>
          <w:szCs w:val="24"/>
          <w14:ligatures w14:val="none"/>
        </w:rPr>
      </w:pPr>
    </w:p>
    <w:p w14:paraId="4536765C" w14:textId="6F0737C7" w:rsidR="003B42C9" w:rsidRPr="0018590E" w:rsidRDefault="003B42C9" w:rsidP="002A20E2">
      <w:pPr>
        <w:numPr>
          <w:ilvl w:val="1"/>
          <w:numId w:val="7"/>
        </w:numPr>
        <w:tabs>
          <w:tab w:val="left" w:pos="1843"/>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Konkurso laimėtojais bus išrinkti tie trys tiekėjai, kurių architektūriniai projektai surinks daugiausia balų, o projekto pasiūlymai nebus atmesti (pašalinti) pagal šio konkurso dokumentų nuostatas. </w:t>
      </w:r>
    </w:p>
    <w:p w14:paraId="55678FCC" w14:textId="77777777" w:rsidR="003B42C9" w:rsidRPr="0018590E" w:rsidRDefault="003B42C9" w:rsidP="002A20E2">
      <w:pPr>
        <w:numPr>
          <w:ilvl w:val="1"/>
          <w:numId w:val="7"/>
        </w:numPr>
        <w:tabs>
          <w:tab w:val="left" w:pos="1843"/>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priimdama galutinį sprendimą dėl projekto pasiūlymų laimėtojų, kartu nustato prizines vietas užėmusius projekto pasiūlymų dalyvius ir jiems skiria pinigines premijas.</w:t>
      </w:r>
    </w:p>
    <w:p w14:paraId="01045FED" w14:textId="77777777" w:rsidR="003B42C9" w:rsidRPr="0018590E" w:rsidRDefault="003B42C9" w:rsidP="002A20E2">
      <w:pPr>
        <w:numPr>
          <w:ilvl w:val="1"/>
          <w:numId w:val="7"/>
        </w:numPr>
        <w:tabs>
          <w:tab w:val="left" w:pos="1843"/>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Cs/>
          <w:iCs/>
          <w:kern w:val="0"/>
          <w:sz w:val="24"/>
          <w:szCs w:val="24"/>
          <w14:ligatures w14:val="none"/>
        </w:rPr>
        <w:t>Konkurso I, II ir III vietos laimėtojams bus skiriamos tokios premijos:</w:t>
      </w:r>
      <w:r w:rsidRPr="0018590E">
        <w:rPr>
          <w:rFonts w:ascii="Arial" w:eastAsia="Yu Mincho" w:hAnsi="Arial" w:cs="Arial"/>
          <w:kern w:val="0"/>
          <w:sz w:val="24"/>
          <w:szCs w:val="24"/>
          <w14:ligatures w14:val="none"/>
        </w:rPr>
        <w:t xml:space="preserve"> I-</w:t>
      </w:r>
      <w:proofErr w:type="spellStart"/>
      <w:r w:rsidRPr="0018590E">
        <w:rPr>
          <w:rFonts w:ascii="Arial" w:eastAsia="Yu Mincho" w:hAnsi="Arial" w:cs="Arial"/>
          <w:kern w:val="0"/>
          <w:sz w:val="24"/>
          <w:szCs w:val="24"/>
          <w14:ligatures w14:val="none"/>
        </w:rPr>
        <w:t>os</w:t>
      </w:r>
      <w:proofErr w:type="spellEnd"/>
      <w:r w:rsidRPr="0018590E">
        <w:rPr>
          <w:rFonts w:ascii="Arial" w:eastAsia="Yu Mincho" w:hAnsi="Arial" w:cs="Arial"/>
          <w:kern w:val="0"/>
          <w:sz w:val="24"/>
          <w:szCs w:val="24"/>
          <w14:ligatures w14:val="none"/>
        </w:rPr>
        <w:t xml:space="preserve"> vietos laimėtojui skiriama 6000,00 Eur (šeši tūkstančiai eurų, 00 ct), II-</w:t>
      </w:r>
      <w:proofErr w:type="spellStart"/>
      <w:r w:rsidRPr="0018590E">
        <w:rPr>
          <w:rFonts w:ascii="Arial" w:eastAsia="Yu Mincho" w:hAnsi="Arial" w:cs="Arial"/>
          <w:kern w:val="0"/>
          <w:sz w:val="24"/>
          <w:szCs w:val="24"/>
          <w14:ligatures w14:val="none"/>
        </w:rPr>
        <w:t>os</w:t>
      </w:r>
      <w:proofErr w:type="spellEnd"/>
      <w:r w:rsidRPr="0018590E">
        <w:rPr>
          <w:rFonts w:ascii="Arial" w:eastAsia="Yu Mincho" w:hAnsi="Arial" w:cs="Arial"/>
          <w:kern w:val="0"/>
          <w:sz w:val="24"/>
          <w:szCs w:val="24"/>
          <w14:ligatures w14:val="none"/>
        </w:rPr>
        <w:t xml:space="preserve"> vietos laimėtojui - 4000,00 (keturi tūkstančiai eurų, 00 ct), III-</w:t>
      </w:r>
      <w:proofErr w:type="spellStart"/>
      <w:r w:rsidRPr="0018590E">
        <w:rPr>
          <w:rFonts w:ascii="Arial" w:eastAsia="Yu Mincho" w:hAnsi="Arial" w:cs="Arial"/>
          <w:kern w:val="0"/>
          <w:sz w:val="24"/>
          <w:szCs w:val="24"/>
          <w14:ligatures w14:val="none"/>
        </w:rPr>
        <w:t>ios</w:t>
      </w:r>
      <w:proofErr w:type="spellEnd"/>
      <w:r w:rsidRPr="0018590E">
        <w:rPr>
          <w:rFonts w:ascii="Arial" w:eastAsia="Yu Mincho" w:hAnsi="Arial" w:cs="Arial"/>
          <w:kern w:val="0"/>
          <w:sz w:val="24"/>
          <w:szCs w:val="24"/>
          <w14:ligatures w14:val="none"/>
        </w:rPr>
        <w:t xml:space="preserve"> vietos laimėtojui - 2000,00 Eur (du tūkstančiai eurų, 00 ct).</w:t>
      </w:r>
    </w:p>
    <w:p w14:paraId="1FE0C045" w14:textId="77777777" w:rsidR="003B42C9" w:rsidRPr="0018590E" w:rsidRDefault="003B42C9" w:rsidP="002A20E2">
      <w:pPr>
        <w:numPr>
          <w:ilvl w:val="1"/>
          <w:numId w:val="7"/>
        </w:numPr>
        <w:tabs>
          <w:tab w:val="left" w:pos="1843"/>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bCs/>
          <w:iCs/>
          <w:kern w:val="0"/>
          <w:sz w:val="24"/>
          <w:szCs w:val="24"/>
          <w14:ligatures w14:val="none"/>
        </w:rPr>
        <w:t>Piniginės premijos I, II ir III vietą užėmusiems projekto pasiūlymų dalyviams išmokamos ne vėliau kaip per 30 (trisdešimt) kalendorinių dienų po galutinių konkurso rezultatų paskelbimo, t. y. pasibaigus pretenzijų pateikimo terminui.</w:t>
      </w:r>
      <w:r w:rsidRPr="0018590E">
        <w:rPr>
          <w:rFonts w:ascii="Arial" w:eastAsia="Yu Mincho" w:hAnsi="Arial" w:cs="Arial"/>
          <w:kern w:val="0"/>
          <w:sz w:val="24"/>
          <w:szCs w:val="24"/>
          <w14:ligatures w14:val="none"/>
        </w:rPr>
        <w:t xml:space="preserve"> </w:t>
      </w:r>
    </w:p>
    <w:p w14:paraId="0C3CE140" w14:textId="77777777" w:rsidR="003B42C9" w:rsidRPr="0018590E" w:rsidRDefault="003B42C9" w:rsidP="002A20E2">
      <w:pPr>
        <w:numPr>
          <w:ilvl w:val="1"/>
          <w:numId w:val="7"/>
        </w:numPr>
        <w:tabs>
          <w:tab w:val="left" w:pos="1843"/>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Dalyviams, kurių pateikti projektai užima žemesnes vietas, premijos nemokamos. </w:t>
      </w:r>
    </w:p>
    <w:p w14:paraId="55B7B713" w14:textId="77777777" w:rsidR="0094706A" w:rsidRPr="0018590E" w:rsidRDefault="0094706A" w:rsidP="0094706A">
      <w:pPr>
        <w:tabs>
          <w:tab w:val="left" w:pos="1843"/>
        </w:tabs>
        <w:spacing w:after="0" w:line="240" w:lineRule="auto"/>
        <w:ind w:left="1578"/>
        <w:contextualSpacing/>
        <w:jc w:val="both"/>
        <w:rPr>
          <w:rFonts w:ascii="Arial" w:eastAsia="Yu Mincho" w:hAnsi="Arial" w:cs="Arial"/>
          <w:kern w:val="0"/>
          <w:sz w:val="24"/>
          <w:szCs w:val="24"/>
          <w14:ligatures w14:val="none"/>
        </w:rPr>
      </w:pPr>
    </w:p>
    <w:p w14:paraId="169A0C7D" w14:textId="77777777" w:rsidR="003B42C9" w:rsidRPr="0018590E" w:rsidRDefault="003B42C9" w:rsidP="002A20E2">
      <w:pPr>
        <w:keepNext/>
        <w:keepLines/>
        <w:numPr>
          <w:ilvl w:val="0"/>
          <w:numId w:val="7"/>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91" w:name="_Toc236839644"/>
      <w:bookmarkStart w:id="92" w:name="_Hlk91498524"/>
      <w:r w:rsidRPr="0018590E">
        <w:rPr>
          <w:rFonts w:ascii="Arial" w:eastAsia="Yu Gothic Light" w:hAnsi="Arial" w:cs="Arial"/>
          <w:b/>
          <w:bCs/>
          <w:caps/>
          <w:kern w:val="0"/>
          <w:sz w:val="24"/>
          <w:szCs w:val="24"/>
          <w14:ligatures w14:val="none"/>
        </w:rPr>
        <w:t>Autorinės teisės</w:t>
      </w:r>
      <w:bookmarkEnd w:id="91"/>
      <w:r w:rsidRPr="0018590E">
        <w:rPr>
          <w:rFonts w:ascii="Arial" w:eastAsia="Yu Gothic Light" w:hAnsi="Arial" w:cs="Arial"/>
          <w:b/>
          <w:bCs/>
          <w:caps/>
          <w:kern w:val="0"/>
          <w:sz w:val="24"/>
          <w:szCs w:val="24"/>
          <w14:ligatures w14:val="none"/>
        </w:rPr>
        <w:t xml:space="preserve"> </w:t>
      </w:r>
    </w:p>
    <w:p w14:paraId="3F406590" w14:textId="77777777" w:rsidR="0094706A" w:rsidRPr="0018590E" w:rsidRDefault="0094706A" w:rsidP="0094706A">
      <w:pPr>
        <w:tabs>
          <w:tab w:val="left" w:pos="1701"/>
        </w:tabs>
        <w:spacing w:after="0" w:line="240" w:lineRule="auto"/>
        <w:ind w:left="1578"/>
        <w:contextualSpacing/>
        <w:jc w:val="both"/>
        <w:rPr>
          <w:rFonts w:ascii="Arial" w:eastAsia="Yu Mincho" w:hAnsi="Arial" w:cs="Arial"/>
          <w:kern w:val="0"/>
          <w:sz w:val="24"/>
          <w:szCs w:val="24"/>
          <w14:ligatures w14:val="none"/>
        </w:rPr>
      </w:pPr>
    </w:p>
    <w:p w14:paraId="2EDDC408" w14:textId="03F73F34" w:rsidR="003B42C9" w:rsidRPr="0018590E" w:rsidRDefault="003B42C9" w:rsidP="002A20E2">
      <w:pPr>
        <w:numPr>
          <w:ilvl w:val="1"/>
          <w:numId w:val="7"/>
        </w:numPr>
        <w:tabs>
          <w:tab w:val="left" w:pos="1701"/>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Konkurso I, II ir III vietas užėmusių projekto pasiūlymų dalyvių pateiktų projektų medžiaga (skaitmeniniu būdu pateikti aiškinamieji raštai, </w:t>
      </w:r>
      <w:proofErr w:type="spellStart"/>
      <w:r w:rsidRPr="0018590E">
        <w:rPr>
          <w:rFonts w:ascii="Arial" w:eastAsia="Yu Mincho" w:hAnsi="Arial" w:cs="Arial"/>
          <w:kern w:val="0"/>
          <w:sz w:val="24"/>
          <w:szCs w:val="24"/>
          <w14:ligatures w14:val="none"/>
        </w:rPr>
        <w:t>planšetai</w:t>
      </w:r>
      <w:proofErr w:type="spellEnd"/>
      <w:r w:rsidRPr="0018590E">
        <w:rPr>
          <w:rFonts w:ascii="Arial" w:eastAsia="Yu Mincho" w:hAnsi="Arial" w:cs="Arial"/>
          <w:kern w:val="0"/>
          <w:sz w:val="24"/>
          <w:szCs w:val="24"/>
          <w14:ligatures w14:val="none"/>
        </w:rPr>
        <w:t xml:space="preserve"> ir kt.) taps Perkančiosios organizacijos nuosavybe nuo prizų (premijų) išmokėjimo momento ir nebus grąžinama dalyviams. </w:t>
      </w:r>
    </w:p>
    <w:p w14:paraId="0CB633F9" w14:textId="77777777" w:rsidR="003B42C9" w:rsidRPr="0018590E" w:rsidRDefault="003B42C9" w:rsidP="002A20E2">
      <w:pPr>
        <w:numPr>
          <w:ilvl w:val="1"/>
          <w:numId w:val="7"/>
        </w:numPr>
        <w:tabs>
          <w:tab w:val="left" w:pos="1701"/>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Konkursui pateiktų projektų autoriai lieka savo projektų autorinių teisių turėtojais, išskyrus pirkimo sutarties sudarymo atvejį, kuomet autorinės turtinės teisės bus </w:t>
      </w:r>
      <w:r w:rsidRPr="0018590E">
        <w:rPr>
          <w:rFonts w:ascii="Arial" w:eastAsia="Yu Mincho" w:hAnsi="Arial" w:cs="Arial"/>
          <w:kern w:val="0"/>
          <w:sz w:val="24"/>
          <w:szCs w:val="24"/>
          <w14:ligatures w14:val="none"/>
        </w:rPr>
        <w:lastRenderedPageBreak/>
        <w:t>perleidžiamos Perkančiajai organizacijai, ir atsižvelgiant į teises bei apribojimus, nurodytus konkurso sąlygų 13.8 -13.10 punktuose.</w:t>
      </w:r>
    </w:p>
    <w:p w14:paraId="44F4971C" w14:textId="77777777" w:rsidR="003B42C9" w:rsidRPr="0018590E" w:rsidRDefault="003B42C9" w:rsidP="002A20E2">
      <w:pPr>
        <w:numPr>
          <w:ilvl w:val="1"/>
          <w:numId w:val="7"/>
        </w:numPr>
        <w:tabs>
          <w:tab w:val="left" w:pos="1701"/>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gali naudoti konkurso laimėtojo, t. y. I vietą užėmusio projekto dalyvio architektūrinius sprendinius tik tuo atveju, jei su šiuo konkurso dalyviu (laimėtoju) po neskelbiamų derybų procedūros Lietuvos Respublikos viešųjų pirkimų įstatymo 71 straipsnio 4 dalyje nustatytu pagrindu bus sudaroma pirkimo sutartis. Jokie architektūriniai sprendiniai, nesvarbu ar laimėtojo, ar ne, negali būti naudojami tolesniame Perkančiosios organizacijos organizuojamame projektavime, jei negautas rašytinis projekto autoriaus (-</w:t>
      </w:r>
      <w:proofErr w:type="spellStart"/>
      <w:r w:rsidRPr="0018590E">
        <w:rPr>
          <w:rFonts w:ascii="Arial" w:eastAsia="Yu Mincho" w:hAnsi="Arial" w:cs="Arial"/>
          <w:kern w:val="0"/>
          <w:sz w:val="24"/>
          <w:szCs w:val="24"/>
          <w14:ligatures w14:val="none"/>
        </w:rPr>
        <w:t>ių</w:t>
      </w:r>
      <w:proofErr w:type="spellEnd"/>
      <w:r w:rsidRPr="0018590E">
        <w:rPr>
          <w:rFonts w:ascii="Arial" w:eastAsia="Yu Mincho" w:hAnsi="Arial" w:cs="Arial"/>
          <w:kern w:val="0"/>
          <w:sz w:val="24"/>
          <w:szCs w:val="24"/>
          <w14:ligatures w14:val="none"/>
        </w:rPr>
        <w:t>) sutikimas.</w:t>
      </w:r>
    </w:p>
    <w:p w14:paraId="7655DF7A" w14:textId="77777777" w:rsidR="003B42C9" w:rsidRPr="0018590E" w:rsidRDefault="003B42C9" w:rsidP="002A20E2">
      <w:pPr>
        <w:numPr>
          <w:ilvl w:val="1"/>
          <w:numId w:val="7"/>
        </w:numPr>
        <w:tabs>
          <w:tab w:val="left" w:pos="1701"/>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Laimėtojo projektas gali būti naudojamas tik vieną kartą.</w:t>
      </w:r>
    </w:p>
    <w:p w14:paraId="576B4CCC" w14:textId="77777777" w:rsidR="003B42C9" w:rsidRPr="0018590E" w:rsidRDefault="003B42C9" w:rsidP="002A20E2">
      <w:pPr>
        <w:numPr>
          <w:ilvl w:val="1"/>
          <w:numId w:val="7"/>
        </w:numPr>
        <w:tabs>
          <w:tab w:val="left" w:pos="1701"/>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Visi dalyviai yra atsakingi už (savo) pateiktų projekto pasiūlymų sprendinius ir idėjas. Pateikdami projekto pasiūlymus, jie garantuoja, kad yra konkretaus projekto pasiūlymo autoriai ir nepažeidžia trečiųjų asmenų intelektinės nuosavybės teisių. Perkančioji organizacija reikalaus dalyvio kompensuoti visas išlaidas, susijusias su trečiųjų asmenų intelektinės teisės pažeidimais.</w:t>
      </w:r>
    </w:p>
    <w:p w14:paraId="47791EA4" w14:textId="77777777" w:rsidR="0094706A" w:rsidRPr="0018590E" w:rsidRDefault="0094706A" w:rsidP="0094706A">
      <w:pPr>
        <w:tabs>
          <w:tab w:val="left" w:pos="1701"/>
        </w:tabs>
        <w:spacing w:after="0" w:line="240" w:lineRule="auto"/>
        <w:ind w:left="1578"/>
        <w:contextualSpacing/>
        <w:jc w:val="both"/>
        <w:rPr>
          <w:rFonts w:ascii="Arial" w:eastAsia="Yu Mincho" w:hAnsi="Arial" w:cs="Arial"/>
          <w:kern w:val="0"/>
          <w:sz w:val="24"/>
          <w:szCs w:val="24"/>
          <w14:ligatures w14:val="none"/>
        </w:rPr>
      </w:pPr>
    </w:p>
    <w:p w14:paraId="4A6E0327" w14:textId="77777777" w:rsidR="003B42C9" w:rsidRPr="0018590E" w:rsidRDefault="003B42C9" w:rsidP="002A20E2">
      <w:pPr>
        <w:keepNext/>
        <w:keepLines/>
        <w:numPr>
          <w:ilvl w:val="0"/>
          <w:numId w:val="7"/>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93" w:name="_Toc236839645"/>
      <w:r w:rsidRPr="0018590E">
        <w:rPr>
          <w:rFonts w:ascii="Arial" w:eastAsia="Yu Gothic Light" w:hAnsi="Arial" w:cs="Arial"/>
          <w:b/>
          <w:bCs/>
          <w:caps/>
          <w:kern w:val="0"/>
          <w:sz w:val="24"/>
          <w:szCs w:val="24"/>
          <w14:ligatures w14:val="none"/>
        </w:rPr>
        <w:t>neskelbiamos derybos</w:t>
      </w:r>
      <w:bookmarkEnd w:id="93"/>
    </w:p>
    <w:bookmarkEnd w:id="92"/>
    <w:p w14:paraId="55B0E39F" w14:textId="77777777" w:rsidR="0094706A" w:rsidRPr="0018590E" w:rsidRDefault="0094706A" w:rsidP="0094706A">
      <w:pPr>
        <w:tabs>
          <w:tab w:val="left" w:pos="1843"/>
          <w:tab w:val="left" w:pos="1985"/>
        </w:tabs>
        <w:spacing w:after="0" w:line="240" w:lineRule="auto"/>
        <w:ind w:left="1578"/>
        <w:contextualSpacing/>
        <w:jc w:val="both"/>
        <w:rPr>
          <w:rFonts w:ascii="Arial" w:eastAsia="Yu Mincho" w:hAnsi="Arial" w:cs="Arial"/>
          <w:kern w:val="0"/>
          <w:sz w:val="24"/>
          <w:szCs w:val="24"/>
          <w14:ligatures w14:val="none"/>
        </w:rPr>
      </w:pPr>
    </w:p>
    <w:p w14:paraId="2E5DC81B" w14:textId="73895E39" w:rsidR="00746B20" w:rsidRPr="0018590E" w:rsidRDefault="00746B20" w:rsidP="002A20E2">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vadovaudamasi Viešųjų pirkimų įstatymo 71 straipsnio 4 dalies nuostatomis, numato vykdyti paslaugų pirkimą dėl „</w:t>
      </w:r>
      <w:r w:rsidR="004A7427" w:rsidRPr="0018590E">
        <w:rPr>
          <w:rFonts w:ascii="Arial" w:hAnsi="Arial" w:cs="Arial"/>
          <w:color w:val="000000" w:themeColor="text1"/>
          <w:sz w:val="24"/>
          <w:szCs w:val="24"/>
          <w:shd w:val="clear" w:color="auto" w:fill="FFFFFF"/>
        </w:rPr>
        <w:t>Alytaus miesto bibliotekos techninio darbo</w:t>
      </w:r>
      <w:r w:rsidR="00B5294F" w:rsidRPr="0018590E">
        <w:rPr>
          <w:rFonts w:ascii="Arial" w:hAnsi="Arial" w:cs="Arial"/>
          <w:color w:val="000000" w:themeColor="text1"/>
          <w:sz w:val="24"/>
          <w:szCs w:val="24"/>
          <w:shd w:val="clear" w:color="auto" w:fill="FFFFFF"/>
        </w:rPr>
        <w:t xml:space="preserve"> projekto parengimo (projektinių pasiūlym</w:t>
      </w:r>
      <w:r w:rsidR="00A80E91" w:rsidRPr="0018590E">
        <w:rPr>
          <w:rFonts w:ascii="Arial" w:hAnsi="Arial" w:cs="Arial"/>
          <w:color w:val="000000" w:themeColor="text1"/>
          <w:sz w:val="24"/>
          <w:szCs w:val="24"/>
          <w:shd w:val="clear" w:color="auto" w:fill="FFFFFF"/>
        </w:rPr>
        <w:t>ų su statybą leidžiančiu dokumentu,</w:t>
      </w:r>
      <w:r w:rsidR="00B5294F" w:rsidRPr="0018590E">
        <w:rPr>
          <w:rFonts w:ascii="Arial" w:hAnsi="Arial" w:cs="Arial"/>
          <w:color w:val="000000" w:themeColor="text1"/>
          <w:sz w:val="24"/>
          <w:szCs w:val="24"/>
          <w:shd w:val="clear" w:color="auto" w:fill="FFFFFF"/>
        </w:rPr>
        <w:t xml:space="preserve"> techninio </w:t>
      </w:r>
      <w:r w:rsidR="00A80E91" w:rsidRPr="0018590E">
        <w:rPr>
          <w:rFonts w:ascii="Arial" w:hAnsi="Arial" w:cs="Arial"/>
          <w:color w:val="000000" w:themeColor="text1"/>
          <w:sz w:val="24"/>
          <w:szCs w:val="24"/>
          <w:shd w:val="clear" w:color="auto" w:fill="FFFFFF"/>
        </w:rPr>
        <w:t xml:space="preserve">darbo </w:t>
      </w:r>
      <w:r w:rsidR="00B5294F" w:rsidRPr="0018590E">
        <w:rPr>
          <w:rFonts w:ascii="Arial" w:hAnsi="Arial" w:cs="Arial"/>
          <w:color w:val="000000" w:themeColor="text1"/>
          <w:sz w:val="24"/>
          <w:szCs w:val="24"/>
          <w:shd w:val="clear" w:color="auto" w:fill="FFFFFF"/>
        </w:rPr>
        <w:t>projekto, projekto vykdymo priežiūros), taikant informacinį modeliavimą (BIM) paslaugos</w:t>
      </w:r>
      <w:r w:rsidRPr="0018590E">
        <w:rPr>
          <w:rFonts w:ascii="Arial" w:eastAsia="Yu Mincho" w:hAnsi="Arial" w:cs="Arial"/>
          <w:color w:val="000000" w:themeColor="text1"/>
          <w:kern w:val="0"/>
          <w:sz w:val="24"/>
          <w:szCs w:val="24"/>
          <w14:ligatures w14:val="none"/>
        </w:rPr>
        <w:t xml:space="preserve">“, į jas kviečiant I vietą </w:t>
      </w:r>
      <w:r w:rsidRPr="0018590E">
        <w:rPr>
          <w:rFonts w:ascii="Arial" w:eastAsia="Yu Mincho" w:hAnsi="Arial" w:cs="Arial"/>
          <w:kern w:val="0"/>
          <w:sz w:val="24"/>
          <w:szCs w:val="24"/>
          <w14:ligatures w14:val="none"/>
        </w:rPr>
        <w:t>užėmusio projekto pasiūlymo dalyvį.</w:t>
      </w:r>
    </w:p>
    <w:p w14:paraId="1DC9B8AB" w14:textId="77777777" w:rsidR="003B42C9" w:rsidRPr="0018590E" w:rsidRDefault="003B42C9" w:rsidP="002A20E2">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Į neskelbiamas derybas laimėtojas kviečiamas CVP IS priemonėmis, atskiru raštišku pranešimu, kuriame Perkančioji organizacija gali nurodyti pateikti papildomus patirtį, kvalifikaciją ar patikimumą pagrindžiančius dokumentus, kuriuos laimėtojas privalės pateikti per protingą Perkančiosios organizacijos nurodytą terminą. </w:t>
      </w:r>
    </w:p>
    <w:p w14:paraId="5EBE2E71" w14:textId="77777777" w:rsidR="003B42C9" w:rsidRPr="0018590E" w:rsidRDefault="003B42C9" w:rsidP="002A20E2">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Neskelbiamos derybos gali būti vykdomos Viešųjų pirkimų įstatymo nustatyta tvarka. Jų metu bus deramasi dėl paslaugų kainos, terminų ir kitų sąlygų. Perkančioji organizacija nesiderės dėl pirkimo dokumentuose nustatytų reikalavimų, pasiūlymo vertinimo kriterijų ir tvarkos, derybų galutinio pasiūlymo, užfiksuoto derybų protokole bei esminių pirkimo sutarties sąlygų. Neskelbiamų derybų metu nebus galima koreguoti privalomų techninės specifikacijos reikalavimų pirkimo objektui.</w:t>
      </w:r>
    </w:p>
    <w:p w14:paraId="41089957" w14:textId="77777777" w:rsidR="003B42C9" w:rsidRPr="0018590E" w:rsidRDefault="003B42C9" w:rsidP="002A20E2">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Dalyviui iki nustatyto termino nepateikus pasiūlymo neskelbiamų derybų pirkimui, konkursą vykdanti Perkančioji organizacija laikys, kad jis atsisakė dalyvauti neskelbiamose derybose.</w:t>
      </w:r>
    </w:p>
    <w:p w14:paraId="01EF74DA" w14:textId="77777777" w:rsidR="003B42C9" w:rsidRPr="0018590E" w:rsidRDefault="003B42C9" w:rsidP="002A20E2">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Dalyvis, dalyvaudamas architektūrinės idėjos konkurse supranta, kad Perkančiosios organizacijos tikslas yra sudaryti paslaugų pirkimo sutartį, todėl jis atsakingai įsivertina savo ir komandos galimybes įgyvendinti tolesnius įsipareigojimus.</w:t>
      </w:r>
    </w:p>
    <w:p w14:paraId="5A62854B" w14:textId="77777777" w:rsidR="003B42C9" w:rsidRPr="0018590E" w:rsidRDefault="003B42C9" w:rsidP="002A20E2">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Jeigu dalyvio kvalifikacija dėl teisės verstis atitinkama veikla nebus tikrinama arba tikrinama ne visa apimtimi, dalyvis įsipareigoja, kad pirkimo sutartį vykdys tik tokią teisę turintys asmenys. Atkreiptinas dėmesys, kad jeigu dalyvis pasitelks pirkimo sutarties vykdymui ūkio subjektus (subtiekėjus), jie turi turėti teisę verstis veikla, kuriai vykdyti yra pasitelkiami.</w:t>
      </w:r>
    </w:p>
    <w:p w14:paraId="10A06DA3" w14:textId="77777777" w:rsidR="003B42C9" w:rsidRPr="0018590E" w:rsidRDefault="003B42C9" w:rsidP="002A20E2">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Tiekėjas sutinka, kad tuo atveju, jeigu jis bus kviečiamas į neskelbiamas derybas, vadovaujantis šio konkurso sąlygų skyriaus nuostatomis, bet atsisakys jose dalyvauti, ar atsisakys sudaryti paslaugų sutartį pradinėmis ar neskelbiamose derybose sutartomis sąlygomis, perkančioji organizacija turi teisę reikalauti, kad toks tiekėjas sumokėtų perkančiajai </w:t>
      </w:r>
      <w:r w:rsidRPr="0018590E">
        <w:rPr>
          <w:rFonts w:ascii="Arial" w:eastAsia="Yu Mincho" w:hAnsi="Arial" w:cs="Arial"/>
          <w:kern w:val="0"/>
          <w:sz w:val="24"/>
          <w:szCs w:val="24"/>
          <w14:ligatures w14:val="none"/>
        </w:rPr>
        <w:lastRenderedPageBreak/>
        <w:t xml:space="preserve">organizacijai 6 000,00 (šešių tūkstančių) Eur baudą ir kompensuoti kitas perkančiosios organizacijos sąnaudas, patirtas organizuojant šį projekto konkursą. </w:t>
      </w:r>
    </w:p>
    <w:p w14:paraId="759AB318" w14:textId="46700849" w:rsidR="003B42C9" w:rsidRPr="0018590E" w:rsidRDefault="003B42C9" w:rsidP="002A20E2">
      <w:pPr>
        <w:numPr>
          <w:ilvl w:val="1"/>
          <w:numId w:val="7"/>
        </w:numPr>
        <w:tabs>
          <w:tab w:val="left" w:pos="1843"/>
          <w:tab w:val="left" w:pos="1985"/>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Konkurso sąlygų 1</w:t>
      </w:r>
      <w:r w:rsidR="00D409C9" w:rsidRPr="0018590E">
        <w:rPr>
          <w:rFonts w:ascii="Arial" w:eastAsia="Yu Mincho" w:hAnsi="Arial" w:cs="Arial"/>
          <w:kern w:val="0"/>
          <w:sz w:val="24"/>
          <w:szCs w:val="24"/>
          <w14:ligatures w14:val="none"/>
        </w:rPr>
        <w:t>8</w:t>
      </w:r>
      <w:r w:rsidRPr="0018590E">
        <w:rPr>
          <w:rFonts w:ascii="Arial" w:eastAsia="Yu Mincho" w:hAnsi="Arial" w:cs="Arial"/>
          <w:kern w:val="0"/>
          <w:sz w:val="24"/>
          <w:szCs w:val="24"/>
          <w14:ligatures w14:val="none"/>
        </w:rPr>
        <w:t>.8. punkte numatyto dydžio bauda turi būti sumokėta per 7 (septynias) kalendorines dienas nuo perkančiosios organizacijos reikalavimo raštu pateikimo dienos į perkančiosios organizacijos nurodytą banko sąskaitą.</w:t>
      </w:r>
    </w:p>
    <w:p w14:paraId="25367E46" w14:textId="77777777" w:rsidR="0094706A" w:rsidRPr="0018590E" w:rsidRDefault="0094706A" w:rsidP="0094706A">
      <w:pPr>
        <w:tabs>
          <w:tab w:val="left" w:pos="1843"/>
          <w:tab w:val="left" w:pos="1985"/>
        </w:tabs>
        <w:spacing w:after="0" w:line="240" w:lineRule="auto"/>
        <w:ind w:left="1578"/>
        <w:contextualSpacing/>
        <w:jc w:val="both"/>
        <w:rPr>
          <w:rFonts w:ascii="Arial" w:eastAsia="Yu Mincho" w:hAnsi="Arial" w:cs="Arial"/>
          <w:kern w:val="0"/>
          <w:sz w:val="24"/>
          <w:szCs w:val="24"/>
          <w14:ligatures w14:val="none"/>
        </w:rPr>
      </w:pPr>
    </w:p>
    <w:p w14:paraId="4AD5985A" w14:textId="77777777" w:rsidR="003B42C9" w:rsidRPr="0018590E" w:rsidRDefault="003B42C9" w:rsidP="002A20E2">
      <w:pPr>
        <w:keepNext/>
        <w:keepLines/>
        <w:numPr>
          <w:ilvl w:val="0"/>
          <w:numId w:val="7"/>
        </w:numPr>
        <w:pBdr>
          <w:bottom w:val="single" w:sz="4" w:space="2" w:color="ED7D31"/>
        </w:pBdr>
        <w:tabs>
          <w:tab w:val="left" w:pos="567"/>
          <w:tab w:val="left" w:pos="1843"/>
          <w:tab w:val="left" w:pos="1985"/>
        </w:tabs>
        <w:spacing w:before="240" w:after="240" w:line="240" w:lineRule="auto"/>
        <w:contextualSpacing/>
        <w:jc w:val="both"/>
        <w:outlineLvl w:val="0"/>
        <w:rPr>
          <w:rFonts w:ascii="Arial" w:eastAsia="Yu Gothic Light" w:hAnsi="Arial" w:cs="Arial"/>
          <w:b/>
          <w:bCs/>
          <w:caps/>
          <w:kern w:val="0"/>
          <w:sz w:val="24"/>
          <w:szCs w:val="24"/>
          <w14:ligatures w14:val="none"/>
        </w:rPr>
      </w:pPr>
      <w:bookmarkStart w:id="94" w:name="_Toc236839646"/>
      <w:bookmarkStart w:id="95" w:name="_Hlk91498650"/>
      <w:r w:rsidRPr="0018590E">
        <w:rPr>
          <w:rFonts w:ascii="Arial" w:eastAsia="Yu Gothic Light" w:hAnsi="Arial" w:cs="Arial"/>
          <w:b/>
          <w:bCs/>
          <w:caps/>
          <w:kern w:val="0"/>
          <w:sz w:val="24"/>
          <w:szCs w:val="24"/>
          <w14:ligatures w14:val="none"/>
        </w:rPr>
        <w:t>Teisė ginčyti perkančiosios organizacijos veiksmus ar priimtus sprendimus</w:t>
      </w:r>
      <w:bookmarkEnd w:id="94"/>
      <w:r w:rsidRPr="0018590E">
        <w:rPr>
          <w:rFonts w:ascii="Arial" w:eastAsia="Yu Gothic Light" w:hAnsi="Arial" w:cs="Arial"/>
          <w:b/>
          <w:bCs/>
          <w:caps/>
          <w:kern w:val="0"/>
          <w:sz w:val="24"/>
          <w:szCs w:val="24"/>
          <w14:ligatures w14:val="none"/>
        </w:rPr>
        <w:tab/>
      </w:r>
      <w:bookmarkEnd w:id="95"/>
    </w:p>
    <w:p w14:paraId="393CA2DE" w14:textId="77777777" w:rsidR="0094706A" w:rsidRPr="0018590E" w:rsidRDefault="0094706A" w:rsidP="0094706A">
      <w:pPr>
        <w:tabs>
          <w:tab w:val="left" w:pos="1843"/>
        </w:tabs>
        <w:spacing w:after="0" w:line="240" w:lineRule="auto"/>
        <w:ind w:left="1578"/>
        <w:contextualSpacing/>
        <w:jc w:val="both"/>
        <w:rPr>
          <w:rFonts w:ascii="Arial" w:eastAsia="Arial" w:hAnsi="Arial" w:cs="Arial"/>
          <w:kern w:val="0"/>
          <w:sz w:val="24"/>
          <w:szCs w:val="24"/>
          <w14:ligatures w14:val="none"/>
        </w:rPr>
      </w:pPr>
    </w:p>
    <w:p w14:paraId="7F429F9D" w14:textId="35CDF4FF" w:rsidR="003B42C9" w:rsidRPr="0018590E" w:rsidRDefault="003B42C9" w:rsidP="002A20E2">
      <w:pPr>
        <w:numPr>
          <w:ilvl w:val="1"/>
          <w:numId w:val="7"/>
        </w:numPr>
        <w:tabs>
          <w:tab w:val="left" w:pos="1843"/>
        </w:tabs>
        <w:spacing w:after="0" w:line="240" w:lineRule="auto"/>
        <w:ind w:left="0" w:firstLine="1134"/>
        <w:contextualSpacing/>
        <w:jc w:val="both"/>
        <w:rPr>
          <w:rFonts w:ascii="Arial" w:eastAsia="Arial" w:hAnsi="Arial" w:cs="Arial"/>
          <w:kern w:val="0"/>
          <w:sz w:val="24"/>
          <w:szCs w:val="24"/>
          <w14:ligatures w14:val="none"/>
        </w:rPr>
      </w:pPr>
      <w:r w:rsidRPr="0018590E">
        <w:rPr>
          <w:rFonts w:ascii="Arial" w:eastAsia="Arial" w:hAnsi="Arial" w:cs="Arial"/>
          <w:kern w:val="0"/>
          <w:sz w:val="24"/>
          <w:szCs w:val="24"/>
          <w14:ligatures w14:val="none"/>
        </w:rPr>
        <w:t>Dalyvis turi teisę pateikti pretenziją Perkančiajai organizacijai, pateikti prašymą ar pareikšti ieškinį teismui per 5 (penkias) darbo dienas nuo Perkančiosios organizacijos pranešimo raštu apie jos priimtą sprendimą išsiuntimo dalyviams dienos.</w:t>
      </w:r>
    </w:p>
    <w:p w14:paraId="39F251F5" w14:textId="77777777" w:rsidR="003B42C9" w:rsidRPr="0018590E" w:rsidRDefault="003B42C9" w:rsidP="002A20E2">
      <w:pPr>
        <w:numPr>
          <w:ilvl w:val="1"/>
          <w:numId w:val="7"/>
        </w:numPr>
        <w:tabs>
          <w:tab w:val="left" w:pos="1843"/>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Arial" w:hAnsi="Arial" w:cs="Arial"/>
          <w:kern w:val="0"/>
          <w:sz w:val="24"/>
          <w:szCs w:val="24"/>
          <w14:ligatures w14:val="none"/>
        </w:rPr>
        <w:t>Perkančioji organizacija privalo išnagrinėti pretenziją, priimti motyvuotą sprendimą ir apie jį, taip pat apie anksčiau praneštų pirkimo procedūros terminų pasikeitimą raštu pranešti pretenziją pateikusiam dalyviui ir suinteresuotiems dalyviams ne vėliau kaip per 6 (šešias) darbo dienas nuo pretenzijos gavimo dienos.</w:t>
      </w:r>
    </w:p>
    <w:p w14:paraId="203EEAAA" w14:textId="77777777" w:rsidR="003B42C9" w:rsidRPr="0018590E" w:rsidRDefault="003B42C9" w:rsidP="002A20E2">
      <w:pPr>
        <w:numPr>
          <w:ilvl w:val="1"/>
          <w:numId w:val="7"/>
        </w:numPr>
        <w:tabs>
          <w:tab w:val="left" w:pos="1843"/>
        </w:tabs>
        <w:spacing w:after="0" w:line="240" w:lineRule="auto"/>
        <w:ind w:left="0" w:firstLine="1134"/>
        <w:contextualSpacing/>
        <w:jc w:val="both"/>
        <w:rPr>
          <w:rFonts w:ascii="Arial" w:eastAsia="Yu Mincho" w:hAnsi="Arial" w:cs="Arial"/>
          <w:kern w:val="0"/>
          <w:sz w:val="24"/>
          <w:szCs w:val="24"/>
          <w14:ligatures w14:val="none"/>
        </w:rPr>
      </w:pPr>
      <w:r w:rsidRPr="0018590E">
        <w:rPr>
          <w:rFonts w:ascii="Arial" w:eastAsia="Arial" w:hAnsi="Arial" w:cs="Arial"/>
          <w:kern w:val="0"/>
          <w:sz w:val="24"/>
          <w:szCs w:val="24"/>
          <w14:ligatures w14:val="none"/>
        </w:rPr>
        <w:t>Tolesni kilę ginčai sprendžiami pagal galiojančius Lietuvos Respublikos teisės aktus.</w:t>
      </w:r>
    </w:p>
    <w:p w14:paraId="28BD3A40" w14:textId="77777777" w:rsidR="003B42C9" w:rsidRPr="0018590E" w:rsidRDefault="003B42C9" w:rsidP="003B42C9">
      <w:pPr>
        <w:spacing w:after="0" w:line="240" w:lineRule="auto"/>
        <w:contextualSpacing/>
        <w:jc w:val="both"/>
        <w:rPr>
          <w:rFonts w:ascii="Arial" w:eastAsia="Yu Mincho" w:hAnsi="Arial" w:cs="Arial"/>
          <w:kern w:val="0"/>
          <w:sz w:val="24"/>
          <w:szCs w:val="24"/>
          <w14:ligatures w14:val="none"/>
        </w:rPr>
      </w:pPr>
    </w:p>
    <w:p w14:paraId="7E706F74" w14:textId="77777777" w:rsidR="003B42C9" w:rsidRPr="0018590E" w:rsidRDefault="003B42C9" w:rsidP="003B42C9">
      <w:pPr>
        <w:spacing w:after="0" w:line="240" w:lineRule="auto"/>
        <w:ind w:left="567"/>
        <w:contextualSpacing/>
        <w:jc w:val="center"/>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_____________</w:t>
      </w:r>
    </w:p>
    <w:p w14:paraId="3A70BCE9" w14:textId="77777777" w:rsidR="003B42C9" w:rsidRPr="0018590E" w:rsidRDefault="003B42C9" w:rsidP="003B42C9">
      <w:pPr>
        <w:spacing w:line="276"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br w:type="page"/>
      </w:r>
    </w:p>
    <w:p w14:paraId="120C1595" w14:textId="77777777" w:rsidR="003B42C9" w:rsidRPr="0018590E" w:rsidRDefault="003B42C9" w:rsidP="003B42C9">
      <w:pPr>
        <w:keepNext/>
        <w:keepLines/>
        <w:spacing w:after="0" w:line="240" w:lineRule="auto"/>
        <w:ind w:left="5670"/>
        <w:outlineLvl w:val="1"/>
        <w:rPr>
          <w:rFonts w:ascii="Arial" w:eastAsia="Calibri" w:hAnsi="Arial" w:cs="Arial"/>
          <w:kern w:val="0"/>
          <w:sz w:val="24"/>
          <w:szCs w:val="24"/>
          <w14:ligatures w14:val="none"/>
        </w:rPr>
      </w:pPr>
      <w:bookmarkStart w:id="96" w:name="_Toc157874368"/>
      <w:bookmarkStart w:id="97" w:name="_Toc236839647"/>
      <w:r w:rsidRPr="0018590E">
        <w:rPr>
          <w:rFonts w:ascii="Arial" w:eastAsia="Calibri" w:hAnsi="Arial" w:cs="Arial"/>
          <w:kern w:val="0"/>
          <w:sz w:val="24"/>
          <w:szCs w:val="24"/>
          <w14:ligatures w14:val="none"/>
        </w:rPr>
        <w:lastRenderedPageBreak/>
        <w:t>Projekto konkurso sąlygų 1 priedas „Terminai“</w:t>
      </w:r>
      <w:bookmarkEnd w:id="96"/>
      <w:bookmarkEnd w:id="97"/>
    </w:p>
    <w:p w14:paraId="74A4ADEC" w14:textId="77777777" w:rsidR="003B42C9" w:rsidRPr="0018590E" w:rsidRDefault="003B42C9" w:rsidP="003B42C9">
      <w:pPr>
        <w:shd w:val="clear" w:color="auto" w:fill="FFFFFF"/>
        <w:tabs>
          <w:tab w:val="left" w:pos="5448"/>
        </w:tabs>
        <w:spacing w:after="0" w:line="240" w:lineRule="auto"/>
        <w:jc w:val="center"/>
        <w:rPr>
          <w:rFonts w:ascii="Arial" w:eastAsia="Calibri" w:hAnsi="Arial" w:cs="Arial"/>
          <w:b/>
          <w:bCs/>
          <w:caps/>
          <w:kern w:val="0"/>
          <w:sz w:val="24"/>
          <w:szCs w:val="24"/>
          <w14:ligatures w14:val="none"/>
        </w:rPr>
      </w:pPr>
    </w:p>
    <w:p w14:paraId="6CB12ACC" w14:textId="77777777" w:rsidR="003B42C9" w:rsidRPr="0018590E" w:rsidRDefault="003B42C9" w:rsidP="003B42C9">
      <w:pPr>
        <w:shd w:val="clear" w:color="auto" w:fill="FFFFFF"/>
        <w:tabs>
          <w:tab w:val="left" w:pos="5448"/>
        </w:tabs>
        <w:spacing w:after="0" w:line="240" w:lineRule="auto"/>
        <w:jc w:val="center"/>
        <w:rPr>
          <w:rFonts w:ascii="Arial" w:eastAsia="Calibri" w:hAnsi="Arial" w:cs="Arial"/>
          <w:b/>
          <w:bCs/>
          <w:caps/>
          <w:kern w:val="0"/>
          <w:sz w:val="24"/>
          <w:szCs w:val="24"/>
          <w14:ligatures w14:val="none"/>
        </w:rPr>
      </w:pPr>
      <w:r w:rsidRPr="0018590E">
        <w:rPr>
          <w:rFonts w:ascii="Arial" w:eastAsia="Calibri" w:hAnsi="Arial" w:cs="Arial"/>
          <w:b/>
          <w:bCs/>
          <w:caps/>
          <w:kern w:val="0"/>
          <w:sz w:val="24"/>
          <w:szCs w:val="24"/>
          <w14:ligatures w14:val="none"/>
        </w:rPr>
        <w:t>Terminai</w:t>
      </w:r>
    </w:p>
    <w:p w14:paraId="63C3BBE2" w14:textId="77777777" w:rsidR="003B42C9" w:rsidRPr="0018590E" w:rsidRDefault="003B42C9" w:rsidP="003B42C9">
      <w:pPr>
        <w:shd w:val="clear" w:color="auto" w:fill="FFFFFF"/>
        <w:spacing w:after="0" w:line="240" w:lineRule="auto"/>
        <w:jc w:val="right"/>
        <w:rPr>
          <w:rFonts w:ascii="Arial" w:eastAsia="Calibri" w:hAnsi="Arial" w:cs="Arial"/>
          <w:color w:val="0070C0"/>
          <w:kern w:val="0"/>
          <w:sz w:val="24"/>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98"/>
        <w:gridCol w:w="3559"/>
        <w:gridCol w:w="2887"/>
      </w:tblGrid>
      <w:tr w:rsidR="003B42C9" w:rsidRPr="0018590E" w14:paraId="1FFD549D" w14:textId="77777777" w:rsidTr="003B42C9">
        <w:trPr>
          <w:trHeight w:val="20"/>
        </w:trPr>
        <w:tc>
          <w:tcPr>
            <w:tcW w:w="910" w:type="dxa"/>
            <w:shd w:val="clear" w:color="auto" w:fill="D9D9D9"/>
            <w:tcMar>
              <w:top w:w="0" w:type="dxa"/>
              <w:left w:w="108" w:type="dxa"/>
              <w:bottom w:w="0" w:type="dxa"/>
              <w:right w:w="108" w:type="dxa"/>
            </w:tcMar>
          </w:tcPr>
          <w:p w14:paraId="670BBCF8" w14:textId="77777777" w:rsidR="003B42C9" w:rsidRPr="0018590E" w:rsidRDefault="003B42C9" w:rsidP="003B42C9">
            <w:pPr>
              <w:spacing w:after="0" w:line="240" w:lineRule="auto"/>
              <w:jc w:val="center"/>
              <w:rPr>
                <w:rFonts w:ascii="Arial" w:eastAsia="Yu Mincho" w:hAnsi="Arial" w:cs="Arial"/>
                <w:b/>
                <w:bCs/>
                <w:kern w:val="0"/>
                <w:sz w:val="24"/>
                <w:szCs w:val="24"/>
                <w14:ligatures w14:val="none"/>
              </w:rPr>
            </w:pPr>
            <w:proofErr w:type="spellStart"/>
            <w:r w:rsidRPr="0018590E">
              <w:rPr>
                <w:rFonts w:ascii="Arial" w:eastAsia="Yu Mincho" w:hAnsi="Arial" w:cs="Arial"/>
                <w:b/>
                <w:bCs/>
                <w:kern w:val="0"/>
                <w:sz w:val="24"/>
                <w:szCs w:val="24"/>
                <w14:ligatures w14:val="none"/>
              </w:rPr>
              <w:t>Eil.Nr</w:t>
            </w:r>
            <w:proofErr w:type="spellEnd"/>
            <w:r w:rsidRPr="0018590E">
              <w:rPr>
                <w:rFonts w:ascii="Arial" w:eastAsia="Yu Mincho" w:hAnsi="Arial" w:cs="Arial"/>
                <w:b/>
                <w:bCs/>
                <w:kern w:val="0"/>
                <w:sz w:val="24"/>
                <w:szCs w:val="24"/>
                <w14:ligatures w14:val="none"/>
              </w:rPr>
              <w:t>.</w:t>
            </w:r>
          </w:p>
        </w:tc>
        <w:tc>
          <w:tcPr>
            <w:tcW w:w="2498" w:type="dxa"/>
            <w:shd w:val="clear" w:color="auto" w:fill="D9D9D9"/>
            <w:tcMar>
              <w:top w:w="0" w:type="dxa"/>
              <w:left w:w="108" w:type="dxa"/>
              <w:bottom w:w="0" w:type="dxa"/>
              <w:right w:w="108" w:type="dxa"/>
            </w:tcMar>
          </w:tcPr>
          <w:p w14:paraId="485D5733" w14:textId="77777777" w:rsidR="003B42C9" w:rsidRPr="0018590E" w:rsidRDefault="003B42C9" w:rsidP="003B42C9">
            <w:pPr>
              <w:spacing w:after="0" w:line="240" w:lineRule="auto"/>
              <w:jc w:val="center"/>
              <w:rPr>
                <w:rFonts w:ascii="Arial" w:eastAsia="Yu Mincho" w:hAnsi="Arial" w:cs="Arial"/>
                <w:b/>
                <w:bCs/>
                <w:kern w:val="0"/>
                <w:sz w:val="24"/>
                <w:szCs w:val="24"/>
                <w14:ligatures w14:val="none"/>
              </w:rPr>
            </w:pPr>
            <w:r w:rsidRPr="0018590E">
              <w:rPr>
                <w:rFonts w:ascii="Arial" w:eastAsia="Yu Mincho" w:hAnsi="Arial" w:cs="Arial"/>
                <w:b/>
                <w:bCs/>
                <w:kern w:val="0"/>
                <w:sz w:val="24"/>
                <w:szCs w:val="24"/>
                <w14:ligatures w14:val="none"/>
              </w:rPr>
              <w:t>VEIKSMAS</w:t>
            </w:r>
          </w:p>
        </w:tc>
        <w:tc>
          <w:tcPr>
            <w:tcW w:w="3559" w:type="dxa"/>
            <w:shd w:val="clear" w:color="auto" w:fill="D9D9D9"/>
            <w:tcMar>
              <w:top w:w="0" w:type="dxa"/>
              <w:left w:w="108" w:type="dxa"/>
              <w:bottom w:w="0" w:type="dxa"/>
              <w:right w:w="108" w:type="dxa"/>
            </w:tcMar>
          </w:tcPr>
          <w:p w14:paraId="3FE728F4" w14:textId="77777777" w:rsidR="003B42C9" w:rsidRPr="0018590E" w:rsidRDefault="003B42C9" w:rsidP="003B42C9">
            <w:pPr>
              <w:spacing w:after="0" w:line="240" w:lineRule="auto"/>
              <w:jc w:val="center"/>
              <w:rPr>
                <w:rFonts w:ascii="Arial" w:eastAsia="Yu Mincho" w:hAnsi="Arial" w:cs="Arial"/>
                <w:b/>
                <w:kern w:val="0"/>
                <w:sz w:val="24"/>
                <w:szCs w:val="24"/>
                <w14:ligatures w14:val="none"/>
              </w:rPr>
            </w:pPr>
            <w:r w:rsidRPr="0018590E">
              <w:rPr>
                <w:rFonts w:ascii="Arial" w:eastAsia="Yu Mincho" w:hAnsi="Arial" w:cs="Arial"/>
                <w:b/>
                <w:kern w:val="0"/>
                <w:sz w:val="24"/>
                <w:szCs w:val="24"/>
                <w14:ligatures w14:val="none"/>
              </w:rPr>
              <w:t>DATA/DIENŲ SKAIČIUS/ LAIKAS</w:t>
            </w:r>
          </w:p>
          <w:p w14:paraId="221AE1EC" w14:textId="77777777" w:rsidR="003B42C9" w:rsidRPr="0018590E" w:rsidRDefault="003B42C9" w:rsidP="003B42C9">
            <w:pPr>
              <w:spacing w:after="0" w:line="240" w:lineRule="auto"/>
              <w:jc w:val="center"/>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(Lietuvos laiku)</w:t>
            </w:r>
          </w:p>
        </w:tc>
        <w:tc>
          <w:tcPr>
            <w:tcW w:w="2887" w:type="dxa"/>
            <w:shd w:val="clear" w:color="auto" w:fill="D9D9D9"/>
            <w:tcMar>
              <w:top w:w="0" w:type="dxa"/>
              <w:left w:w="108" w:type="dxa"/>
              <w:bottom w:w="0" w:type="dxa"/>
              <w:right w:w="108" w:type="dxa"/>
            </w:tcMar>
          </w:tcPr>
          <w:p w14:paraId="7C59E6EF" w14:textId="77777777" w:rsidR="003B42C9" w:rsidRPr="0018590E" w:rsidRDefault="003B42C9" w:rsidP="003B42C9">
            <w:pPr>
              <w:spacing w:after="0" w:line="240" w:lineRule="auto"/>
              <w:jc w:val="center"/>
              <w:rPr>
                <w:rFonts w:ascii="Arial" w:eastAsia="Yu Mincho" w:hAnsi="Arial" w:cs="Arial"/>
                <w:b/>
                <w:kern w:val="0"/>
                <w:sz w:val="24"/>
                <w:szCs w:val="24"/>
                <w14:ligatures w14:val="none"/>
              </w:rPr>
            </w:pPr>
            <w:r w:rsidRPr="0018590E">
              <w:rPr>
                <w:rFonts w:ascii="Arial" w:eastAsia="Yu Mincho" w:hAnsi="Arial" w:cs="Arial"/>
                <w:b/>
                <w:kern w:val="0"/>
                <w:sz w:val="24"/>
                <w:szCs w:val="24"/>
                <w14:ligatures w14:val="none"/>
              </w:rPr>
              <w:t>PASTABOS</w:t>
            </w:r>
          </w:p>
        </w:tc>
      </w:tr>
      <w:tr w:rsidR="003B42C9" w:rsidRPr="0018590E" w14:paraId="1AF1BE7E" w14:textId="77777777" w:rsidTr="00B11EF8">
        <w:trPr>
          <w:trHeight w:val="20"/>
        </w:trPr>
        <w:tc>
          <w:tcPr>
            <w:tcW w:w="910" w:type="dxa"/>
            <w:tcMar>
              <w:top w:w="0" w:type="dxa"/>
              <w:left w:w="108" w:type="dxa"/>
              <w:bottom w:w="0" w:type="dxa"/>
              <w:right w:w="108" w:type="dxa"/>
            </w:tcMar>
          </w:tcPr>
          <w:p w14:paraId="54A3D331" w14:textId="77777777" w:rsidR="003B42C9" w:rsidRPr="0018590E" w:rsidRDefault="003B42C9" w:rsidP="003B42C9">
            <w:pPr>
              <w:keepNext/>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2BE9D592" w14:textId="77777777" w:rsidR="003B42C9" w:rsidRPr="0018590E" w:rsidRDefault="003B42C9" w:rsidP="003B42C9">
            <w:pPr>
              <w:keepNext/>
              <w:spacing w:after="0" w:line="240" w:lineRule="auto"/>
              <w:rPr>
                <w:rFonts w:ascii="Arial" w:eastAsia="Yu Mincho" w:hAnsi="Arial" w:cs="Arial"/>
                <w:kern w:val="0"/>
                <w:sz w:val="24"/>
                <w:szCs w:val="24"/>
                <w14:ligatures w14:val="none"/>
              </w:rPr>
            </w:pPr>
            <w:r w:rsidRPr="0018590E">
              <w:rPr>
                <w:rFonts w:ascii="Arial" w:eastAsia="Yu Mincho" w:hAnsi="Arial" w:cs="Arial"/>
                <w:bCs/>
                <w:kern w:val="0"/>
                <w:sz w:val="24"/>
                <w:szCs w:val="24"/>
                <w14:ligatures w14:val="none"/>
              </w:rPr>
              <w:t>Pasiūlymų pateikimo terminas</w:t>
            </w:r>
          </w:p>
        </w:tc>
        <w:tc>
          <w:tcPr>
            <w:tcW w:w="3559" w:type="dxa"/>
            <w:tcMar>
              <w:top w:w="0" w:type="dxa"/>
              <w:left w:w="108" w:type="dxa"/>
              <w:bottom w:w="0" w:type="dxa"/>
              <w:right w:w="108" w:type="dxa"/>
            </w:tcMar>
          </w:tcPr>
          <w:p w14:paraId="44B3028D"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nurodytas skelbime </w:t>
            </w:r>
          </w:p>
        </w:tc>
        <w:tc>
          <w:tcPr>
            <w:tcW w:w="2887" w:type="dxa"/>
            <w:tcMar>
              <w:top w:w="0" w:type="dxa"/>
              <w:left w:w="108" w:type="dxa"/>
              <w:bottom w:w="0" w:type="dxa"/>
              <w:right w:w="108" w:type="dxa"/>
            </w:tcMar>
          </w:tcPr>
          <w:p w14:paraId="2275C420" w14:textId="77777777" w:rsidR="003B42C9" w:rsidRPr="0018590E" w:rsidRDefault="003B42C9" w:rsidP="003B42C9">
            <w:pPr>
              <w:spacing w:after="0" w:line="240" w:lineRule="auto"/>
              <w:rPr>
                <w:rFonts w:ascii="Arial" w:eastAsia="Yu Mincho" w:hAnsi="Arial" w:cs="Arial"/>
                <w:iCs/>
                <w:kern w:val="0"/>
                <w:sz w:val="24"/>
                <w:szCs w:val="24"/>
                <w14:ligatures w14:val="none"/>
              </w:rPr>
            </w:pPr>
            <w:r w:rsidRPr="0018590E">
              <w:rPr>
                <w:rFonts w:ascii="Arial" w:eastAsia="Yu Mincho" w:hAnsi="Arial" w:cs="Arial"/>
                <w:kern w:val="0"/>
                <w:sz w:val="24"/>
                <w:szCs w:val="24"/>
                <w14:ligatures w14:val="none"/>
              </w:rPr>
              <w:t>Perkančioji organizacija turi teisę pratęsti pasiūlymų pateikimo terminą.</w:t>
            </w:r>
          </w:p>
        </w:tc>
      </w:tr>
      <w:tr w:rsidR="003B42C9" w:rsidRPr="0018590E" w14:paraId="210995EE" w14:textId="77777777" w:rsidTr="00B11EF8">
        <w:trPr>
          <w:trHeight w:val="20"/>
        </w:trPr>
        <w:tc>
          <w:tcPr>
            <w:tcW w:w="910" w:type="dxa"/>
            <w:tcMar>
              <w:top w:w="0" w:type="dxa"/>
              <w:left w:w="108" w:type="dxa"/>
              <w:bottom w:w="0" w:type="dxa"/>
              <w:right w:w="108" w:type="dxa"/>
            </w:tcMar>
          </w:tcPr>
          <w:p w14:paraId="4725AA76" w14:textId="77777777" w:rsidR="003B42C9" w:rsidRPr="0018590E" w:rsidRDefault="003B42C9" w:rsidP="003B42C9">
            <w:pPr>
              <w:keepNext/>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0B093DAC" w14:textId="77777777" w:rsidR="003B42C9" w:rsidRPr="0018590E" w:rsidRDefault="003B42C9" w:rsidP="003B42C9">
            <w:pPr>
              <w:keepNext/>
              <w:spacing w:after="0" w:line="240" w:lineRule="auto"/>
              <w:rPr>
                <w:rFonts w:ascii="Arial" w:eastAsia="Yu Mincho" w:hAnsi="Arial" w:cs="Arial"/>
                <w:kern w:val="0"/>
                <w:sz w:val="24"/>
                <w:szCs w:val="24"/>
                <w14:ligatures w14:val="none"/>
              </w:rPr>
            </w:pPr>
            <w:r w:rsidRPr="0018590E">
              <w:rPr>
                <w:rFonts w:ascii="Arial" w:eastAsia="Times New Roman" w:hAnsi="Arial" w:cs="Arial"/>
                <w:kern w:val="0"/>
                <w:sz w:val="24"/>
                <w:szCs w:val="24"/>
                <w14:ligatures w14:val="none"/>
              </w:rPr>
              <w:t>Pradinis susipažinimas su CVP IS priemonėmis gautais pasiūlymais</w:t>
            </w:r>
          </w:p>
        </w:tc>
        <w:tc>
          <w:tcPr>
            <w:tcW w:w="3559" w:type="dxa"/>
            <w:tcMar>
              <w:top w:w="0" w:type="dxa"/>
              <w:left w:w="108" w:type="dxa"/>
              <w:bottom w:w="0" w:type="dxa"/>
              <w:right w:w="108" w:type="dxa"/>
            </w:tcMar>
          </w:tcPr>
          <w:p w14:paraId="7C8FA9ED"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Pradedamas ne anksčiau nei </w:t>
            </w:r>
            <w:r w:rsidRPr="0018590E">
              <w:rPr>
                <w:rFonts w:ascii="Arial" w:eastAsia="Yu Mincho" w:hAnsi="Arial" w:cs="Arial"/>
                <w:color w:val="000000"/>
                <w:kern w:val="0"/>
                <w:sz w:val="24"/>
                <w:szCs w:val="24"/>
                <w14:ligatures w14:val="none"/>
              </w:rPr>
              <w:t>po 45 minučių</w:t>
            </w:r>
            <w:r w:rsidRPr="0018590E">
              <w:rPr>
                <w:rFonts w:ascii="Arial" w:eastAsia="Yu Mincho" w:hAnsi="Arial" w:cs="Arial"/>
                <w:kern w:val="0"/>
                <w:sz w:val="24"/>
                <w:szCs w:val="24"/>
                <w14:ligatures w14:val="none"/>
              </w:rPr>
              <w:t xml:space="preserve"> po pasiūlymų pateikimo termino pabaigos</w:t>
            </w:r>
          </w:p>
        </w:tc>
        <w:tc>
          <w:tcPr>
            <w:tcW w:w="2887" w:type="dxa"/>
            <w:tcMar>
              <w:top w:w="0" w:type="dxa"/>
              <w:left w:w="108" w:type="dxa"/>
              <w:bottom w:w="0" w:type="dxa"/>
              <w:right w:w="108" w:type="dxa"/>
            </w:tcMar>
          </w:tcPr>
          <w:p w14:paraId="2E76DD03" w14:textId="77777777" w:rsidR="003B42C9" w:rsidRPr="0018590E" w:rsidRDefault="003B42C9" w:rsidP="003B42C9">
            <w:pPr>
              <w:spacing w:after="0" w:line="240" w:lineRule="auto"/>
              <w:rPr>
                <w:rFonts w:ascii="Arial" w:eastAsia="Yu Mincho" w:hAnsi="Arial" w:cs="Arial"/>
                <w:iCs/>
                <w:kern w:val="0"/>
                <w:sz w:val="24"/>
                <w:szCs w:val="24"/>
                <w14:ligatures w14:val="none"/>
              </w:rPr>
            </w:pPr>
          </w:p>
        </w:tc>
      </w:tr>
      <w:tr w:rsidR="003B42C9" w:rsidRPr="0018590E" w14:paraId="531A8A57" w14:textId="77777777" w:rsidTr="00B11EF8">
        <w:trPr>
          <w:trHeight w:val="20"/>
        </w:trPr>
        <w:tc>
          <w:tcPr>
            <w:tcW w:w="910" w:type="dxa"/>
            <w:tcMar>
              <w:top w:w="0" w:type="dxa"/>
              <w:left w:w="108" w:type="dxa"/>
              <w:bottom w:w="0" w:type="dxa"/>
              <w:right w:w="108" w:type="dxa"/>
            </w:tcMar>
          </w:tcPr>
          <w:p w14:paraId="07C99D23" w14:textId="77777777" w:rsidR="003B42C9" w:rsidRPr="0018590E" w:rsidRDefault="003B42C9" w:rsidP="003B42C9">
            <w:pPr>
              <w:keepNext/>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5C9DFABD" w14:textId="77777777" w:rsidR="003B42C9" w:rsidRPr="0018590E" w:rsidRDefault="003B42C9" w:rsidP="003B42C9">
            <w:pPr>
              <w:keepNext/>
              <w:spacing w:after="0" w:line="240" w:lineRule="auto"/>
              <w:rPr>
                <w:rFonts w:ascii="Arial" w:eastAsia="Yu Mincho" w:hAnsi="Arial" w:cs="Arial"/>
                <w:bCs/>
                <w:kern w:val="0"/>
                <w:sz w:val="24"/>
                <w:szCs w:val="24"/>
                <w14:ligatures w14:val="none"/>
              </w:rPr>
            </w:pPr>
            <w:r w:rsidRPr="0018590E">
              <w:rPr>
                <w:rFonts w:ascii="Arial" w:eastAsia="Yu Mincho" w:hAnsi="Arial" w:cs="Arial"/>
                <w:kern w:val="0"/>
                <w:sz w:val="24"/>
                <w:szCs w:val="24"/>
                <w14:ligatures w14:val="none"/>
              </w:rPr>
              <w:t>Tiekėjas gali teikti prašymus paaiškinti, patikslinti projekto konkurso dokumentus ne vėliau kaip likus:</w:t>
            </w:r>
          </w:p>
        </w:tc>
        <w:tc>
          <w:tcPr>
            <w:tcW w:w="3559" w:type="dxa"/>
            <w:tcMar>
              <w:top w:w="0" w:type="dxa"/>
              <w:left w:w="108" w:type="dxa"/>
              <w:bottom w:w="0" w:type="dxa"/>
              <w:right w:w="108" w:type="dxa"/>
            </w:tcMar>
          </w:tcPr>
          <w:p w14:paraId="33A91940"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color w:val="00B050"/>
                <w:kern w:val="0"/>
                <w:sz w:val="24"/>
                <w:szCs w:val="24"/>
                <w14:ligatures w14:val="none"/>
              </w:rPr>
              <w:t>23 dienoms iki projektų pateikimo termino pabaigos</w:t>
            </w:r>
          </w:p>
        </w:tc>
        <w:tc>
          <w:tcPr>
            <w:tcW w:w="2887" w:type="dxa"/>
            <w:tcMar>
              <w:top w:w="0" w:type="dxa"/>
              <w:left w:w="108" w:type="dxa"/>
              <w:bottom w:w="0" w:type="dxa"/>
              <w:right w:w="108" w:type="dxa"/>
            </w:tcMar>
          </w:tcPr>
          <w:p w14:paraId="793A7800" w14:textId="77777777" w:rsidR="003B42C9" w:rsidRPr="0018590E" w:rsidRDefault="003B42C9" w:rsidP="003B42C9">
            <w:pPr>
              <w:spacing w:after="0" w:line="240" w:lineRule="auto"/>
              <w:rPr>
                <w:rFonts w:ascii="Arial" w:eastAsia="Yu Mincho" w:hAnsi="Arial" w:cs="Arial"/>
                <w:iCs/>
                <w:color w:val="7030A0"/>
                <w:kern w:val="0"/>
                <w:sz w:val="24"/>
                <w:szCs w:val="24"/>
                <w14:ligatures w14:val="none"/>
              </w:rPr>
            </w:pPr>
          </w:p>
        </w:tc>
      </w:tr>
      <w:tr w:rsidR="003B42C9" w:rsidRPr="0018590E" w14:paraId="37746231" w14:textId="77777777" w:rsidTr="00B11EF8">
        <w:trPr>
          <w:trHeight w:val="1768"/>
        </w:trPr>
        <w:tc>
          <w:tcPr>
            <w:tcW w:w="910" w:type="dxa"/>
            <w:tcMar>
              <w:top w:w="0" w:type="dxa"/>
              <w:left w:w="108" w:type="dxa"/>
              <w:bottom w:w="0" w:type="dxa"/>
              <w:right w:w="108" w:type="dxa"/>
            </w:tcMar>
          </w:tcPr>
          <w:p w14:paraId="3C3A0CA3" w14:textId="77777777" w:rsidR="003B42C9" w:rsidRPr="0018590E" w:rsidRDefault="003B42C9" w:rsidP="003B42C9">
            <w:pPr>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1A03ABAC"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Perkančioji organizacija pirkimo sąlygų paaiškinimą, patikslinimą pateikia visiems tiekėjams ne vėliau kaip:</w:t>
            </w:r>
          </w:p>
        </w:tc>
        <w:tc>
          <w:tcPr>
            <w:tcW w:w="3559" w:type="dxa"/>
            <w:tcMar>
              <w:top w:w="0" w:type="dxa"/>
              <w:left w:w="108" w:type="dxa"/>
              <w:bottom w:w="0" w:type="dxa"/>
              <w:right w:w="108" w:type="dxa"/>
            </w:tcMar>
          </w:tcPr>
          <w:p w14:paraId="19DDB2E3"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color w:val="00B050"/>
                <w:kern w:val="0"/>
                <w:sz w:val="24"/>
                <w:szCs w:val="24"/>
                <w14:ligatures w14:val="none"/>
              </w:rPr>
              <w:t>per 5 darbo dienas nuo jo gavimo dienos</w:t>
            </w:r>
          </w:p>
        </w:tc>
        <w:tc>
          <w:tcPr>
            <w:tcW w:w="2887" w:type="dxa"/>
            <w:tcMar>
              <w:top w:w="0" w:type="dxa"/>
              <w:left w:w="108" w:type="dxa"/>
              <w:bottom w:w="0" w:type="dxa"/>
              <w:right w:w="108" w:type="dxa"/>
            </w:tcMar>
          </w:tcPr>
          <w:p w14:paraId="69247A4A" w14:textId="77777777" w:rsidR="003B42C9" w:rsidRPr="0018590E" w:rsidRDefault="003B42C9" w:rsidP="003B42C9">
            <w:pPr>
              <w:spacing w:after="0" w:line="240" w:lineRule="auto"/>
              <w:rPr>
                <w:rFonts w:ascii="Arial" w:eastAsia="Yu Mincho" w:hAnsi="Arial" w:cs="Arial"/>
                <w:kern w:val="0"/>
                <w:sz w:val="24"/>
                <w:szCs w:val="24"/>
                <w14:ligatures w14:val="none"/>
              </w:rPr>
            </w:pPr>
          </w:p>
        </w:tc>
      </w:tr>
      <w:tr w:rsidR="003B42C9" w:rsidRPr="0018590E" w14:paraId="2F815AFB" w14:textId="77777777" w:rsidTr="00B11EF8">
        <w:trPr>
          <w:trHeight w:val="20"/>
        </w:trPr>
        <w:tc>
          <w:tcPr>
            <w:tcW w:w="910" w:type="dxa"/>
            <w:tcMar>
              <w:top w:w="0" w:type="dxa"/>
              <w:left w:w="108" w:type="dxa"/>
              <w:bottom w:w="0" w:type="dxa"/>
              <w:right w:w="108" w:type="dxa"/>
            </w:tcMar>
          </w:tcPr>
          <w:p w14:paraId="06E7CE91" w14:textId="77777777" w:rsidR="003B42C9" w:rsidRPr="0018590E" w:rsidRDefault="003B42C9" w:rsidP="003B42C9">
            <w:pPr>
              <w:spacing w:after="0" w:line="240" w:lineRule="auto"/>
              <w:ind w:left="360"/>
              <w:contextualSpacing/>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05EC3F36"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bCs/>
                <w:kern w:val="0"/>
                <w:sz w:val="24"/>
                <w:szCs w:val="24"/>
                <w14:ligatures w14:val="none"/>
              </w:rPr>
              <w:t>Pasiūlymo galiojimo ir pasiūlymo galiojimo užtikrinimo (jei taikoma) terminas ne trumpesnis kaip</w:t>
            </w:r>
          </w:p>
        </w:tc>
        <w:tc>
          <w:tcPr>
            <w:tcW w:w="3559" w:type="dxa"/>
            <w:tcMar>
              <w:top w:w="0" w:type="dxa"/>
              <w:left w:w="108" w:type="dxa"/>
              <w:bottom w:w="0" w:type="dxa"/>
              <w:right w:w="108" w:type="dxa"/>
            </w:tcMar>
          </w:tcPr>
          <w:p w14:paraId="5341A660" w14:textId="77777777" w:rsidR="003B42C9" w:rsidRPr="0018590E" w:rsidRDefault="003B42C9" w:rsidP="003B42C9">
            <w:pPr>
              <w:spacing w:after="0" w:line="240" w:lineRule="auto"/>
              <w:rPr>
                <w:rFonts w:ascii="Arial" w:eastAsia="Yu Mincho" w:hAnsi="Arial" w:cs="Arial"/>
                <w:iCs/>
                <w:kern w:val="0"/>
                <w:sz w:val="24"/>
                <w:szCs w:val="24"/>
                <w14:ligatures w14:val="none"/>
              </w:rPr>
            </w:pPr>
            <w:r w:rsidRPr="0018590E">
              <w:rPr>
                <w:rFonts w:ascii="Arial" w:eastAsia="Yu Mincho" w:hAnsi="Arial" w:cs="Arial"/>
                <w:iCs/>
                <w:color w:val="00B050"/>
                <w:kern w:val="0"/>
                <w:sz w:val="24"/>
                <w:szCs w:val="24"/>
                <w14:ligatures w14:val="none"/>
              </w:rPr>
              <w:t xml:space="preserve">200 kalendorinių dienų </w:t>
            </w:r>
            <w:r w:rsidRPr="0018590E">
              <w:rPr>
                <w:rFonts w:ascii="Arial" w:eastAsia="Yu Mincho" w:hAnsi="Arial" w:cs="Arial"/>
                <w:iCs/>
                <w:kern w:val="0"/>
                <w:sz w:val="24"/>
                <w:szCs w:val="24"/>
                <w14:ligatures w14:val="none"/>
              </w:rPr>
              <w:t>nuo pasiūlymų pateikimo galutinio termino pabaigos</w:t>
            </w:r>
          </w:p>
        </w:tc>
        <w:tc>
          <w:tcPr>
            <w:tcW w:w="2887" w:type="dxa"/>
            <w:tcMar>
              <w:top w:w="0" w:type="dxa"/>
              <w:left w:w="108" w:type="dxa"/>
              <w:bottom w:w="0" w:type="dxa"/>
              <w:right w:w="108" w:type="dxa"/>
            </w:tcMar>
          </w:tcPr>
          <w:p w14:paraId="18988DB7" w14:textId="77777777" w:rsidR="003B42C9" w:rsidRPr="0018590E" w:rsidRDefault="003B42C9" w:rsidP="003B42C9">
            <w:pPr>
              <w:spacing w:after="0" w:line="240" w:lineRule="auto"/>
              <w:rPr>
                <w:rFonts w:ascii="Arial" w:eastAsia="Yu Mincho" w:hAnsi="Arial" w:cs="Arial"/>
                <w:kern w:val="0"/>
                <w:sz w:val="24"/>
                <w:szCs w:val="24"/>
                <w14:ligatures w14:val="none"/>
              </w:rPr>
            </w:pPr>
          </w:p>
        </w:tc>
      </w:tr>
      <w:tr w:rsidR="003B42C9" w:rsidRPr="0018590E" w14:paraId="563ACC15" w14:textId="77777777" w:rsidTr="00B11EF8">
        <w:trPr>
          <w:trHeight w:val="20"/>
        </w:trPr>
        <w:tc>
          <w:tcPr>
            <w:tcW w:w="910" w:type="dxa"/>
            <w:tcMar>
              <w:top w:w="0" w:type="dxa"/>
              <w:left w:w="108" w:type="dxa"/>
              <w:bottom w:w="0" w:type="dxa"/>
              <w:right w:w="108" w:type="dxa"/>
            </w:tcMar>
          </w:tcPr>
          <w:p w14:paraId="108C1D30" w14:textId="77777777" w:rsidR="003B42C9" w:rsidRPr="0018590E" w:rsidRDefault="003B42C9" w:rsidP="003B42C9">
            <w:pPr>
              <w:spacing w:after="0" w:line="240" w:lineRule="auto"/>
              <w:rPr>
                <w:rFonts w:ascii="Arial" w:eastAsia="Yu Mincho" w:hAnsi="Arial" w:cs="Arial"/>
                <w:kern w:val="0"/>
                <w:sz w:val="24"/>
                <w:szCs w:val="24"/>
                <w14:ligatures w14:val="none"/>
              </w:rPr>
            </w:pPr>
          </w:p>
        </w:tc>
        <w:tc>
          <w:tcPr>
            <w:tcW w:w="2498" w:type="dxa"/>
            <w:tcMar>
              <w:top w:w="0" w:type="dxa"/>
              <w:left w:w="108" w:type="dxa"/>
              <w:bottom w:w="0" w:type="dxa"/>
              <w:right w:w="108" w:type="dxa"/>
            </w:tcMar>
          </w:tcPr>
          <w:p w14:paraId="6A487148"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kern w:val="0"/>
                <w:sz w:val="24"/>
                <w:szCs w:val="24"/>
                <w14:ligatures w14:val="none"/>
              </w:rPr>
              <w:t xml:space="preserve">Perkančioji organizacija atsako tiekėjui, ar ji sutinka priimti tiekėjo siūlomą pasiūlymo galiojimo užtikrinimą patvirtinantį dokumentą ne vėliau kaip per </w:t>
            </w:r>
          </w:p>
        </w:tc>
        <w:tc>
          <w:tcPr>
            <w:tcW w:w="3559" w:type="dxa"/>
            <w:tcMar>
              <w:top w:w="0" w:type="dxa"/>
              <w:left w:w="108" w:type="dxa"/>
              <w:bottom w:w="0" w:type="dxa"/>
              <w:right w:w="108" w:type="dxa"/>
            </w:tcMar>
          </w:tcPr>
          <w:p w14:paraId="782ED5DB"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iCs/>
                <w:color w:val="00B050"/>
                <w:kern w:val="0"/>
                <w:sz w:val="24"/>
                <w:szCs w:val="24"/>
                <w14:ligatures w14:val="none"/>
              </w:rPr>
              <w:t>Netaikoma</w:t>
            </w:r>
          </w:p>
          <w:p w14:paraId="37CF38AE" w14:textId="77777777" w:rsidR="003B42C9" w:rsidRPr="0018590E" w:rsidRDefault="003B42C9" w:rsidP="003B42C9">
            <w:pPr>
              <w:spacing w:after="0" w:line="240" w:lineRule="auto"/>
              <w:rPr>
                <w:rFonts w:ascii="Arial" w:eastAsia="Yu Mincho" w:hAnsi="Arial" w:cs="Arial"/>
                <w:iCs/>
                <w:kern w:val="0"/>
                <w:sz w:val="24"/>
                <w:szCs w:val="24"/>
                <w14:ligatures w14:val="none"/>
              </w:rPr>
            </w:pPr>
          </w:p>
        </w:tc>
        <w:tc>
          <w:tcPr>
            <w:tcW w:w="2887" w:type="dxa"/>
            <w:tcMar>
              <w:top w:w="0" w:type="dxa"/>
              <w:left w:w="108" w:type="dxa"/>
              <w:bottom w:w="0" w:type="dxa"/>
              <w:right w:w="108" w:type="dxa"/>
            </w:tcMar>
          </w:tcPr>
          <w:p w14:paraId="23BE4A72" w14:textId="77777777" w:rsidR="003B42C9" w:rsidRPr="0018590E" w:rsidRDefault="003B42C9" w:rsidP="003B42C9">
            <w:pPr>
              <w:spacing w:after="0" w:line="240" w:lineRule="auto"/>
              <w:rPr>
                <w:rFonts w:ascii="Arial" w:eastAsia="Yu Mincho" w:hAnsi="Arial" w:cs="Arial"/>
                <w:kern w:val="0"/>
                <w:sz w:val="24"/>
                <w:szCs w:val="24"/>
                <w14:ligatures w14:val="none"/>
              </w:rPr>
            </w:pPr>
          </w:p>
        </w:tc>
      </w:tr>
      <w:tr w:rsidR="003B42C9" w:rsidRPr="0018590E" w14:paraId="37C37CF0" w14:textId="77777777" w:rsidTr="00B11EF8">
        <w:trPr>
          <w:trHeight w:val="20"/>
        </w:trPr>
        <w:tc>
          <w:tcPr>
            <w:tcW w:w="910" w:type="dxa"/>
            <w:tcMar>
              <w:top w:w="0" w:type="dxa"/>
              <w:left w:w="108" w:type="dxa"/>
              <w:bottom w:w="0" w:type="dxa"/>
              <w:right w:w="108" w:type="dxa"/>
            </w:tcMar>
          </w:tcPr>
          <w:p w14:paraId="28B42536" w14:textId="77777777" w:rsidR="003B42C9" w:rsidRPr="0018590E" w:rsidRDefault="003B42C9" w:rsidP="003B42C9">
            <w:pPr>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22044B75"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color w:val="000000"/>
                <w:kern w:val="0"/>
                <w:sz w:val="24"/>
                <w:szCs w:val="24"/>
                <w14:ligatures w14:val="none"/>
              </w:rPr>
              <w:t xml:space="preserve">Pasiūlymo galiojimo užtikrinimas pirkimo dalyviui grąžinamas </w:t>
            </w:r>
            <w:r w:rsidRPr="0018590E">
              <w:rPr>
                <w:rFonts w:ascii="Arial" w:eastAsia="Yu Mincho" w:hAnsi="Arial" w:cs="Arial"/>
                <w:color w:val="000000"/>
                <w:kern w:val="0"/>
                <w:sz w:val="24"/>
                <w:szCs w:val="24"/>
                <w14:ligatures w14:val="none"/>
              </w:rPr>
              <w:lastRenderedPageBreak/>
              <w:t>(arba atsisakoma teisių į jį) per</w:t>
            </w:r>
          </w:p>
        </w:tc>
        <w:tc>
          <w:tcPr>
            <w:tcW w:w="3559" w:type="dxa"/>
            <w:tcMar>
              <w:top w:w="0" w:type="dxa"/>
              <w:left w:w="108" w:type="dxa"/>
              <w:bottom w:w="0" w:type="dxa"/>
              <w:right w:w="108" w:type="dxa"/>
            </w:tcMar>
          </w:tcPr>
          <w:p w14:paraId="19CF7BE2"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color w:val="00B050"/>
                <w:kern w:val="0"/>
                <w:sz w:val="24"/>
                <w:szCs w:val="24"/>
                <w14:ligatures w14:val="none"/>
              </w:rPr>
              <w:lastRenderedPageBreak/>
              <w:t>Netaikoma</w:t>
            </w:r>
          </w:p>
          <w:p w14:paraId="47D03F4E" w14:textId="77777777" w:rsidR="003B42C9" w:rsidRPr="0018590E" w:rsidRDefault="003B42C9" w:rsidP="003B42C9">
            <w:pPr>
              <w:spacing w:after="0" w:line="240" w:lineRule="auto"/>
              <w:jc w:val="both"/>
              <w:rPr>
                <w:rFonts w:ascii="Arial" w:eastAsia="Yu Mincho" w:hAnsi="Arial" w:cs="Arial"/>
                <w:color w:val="000000"/>
                <w:kern w:val="0"/>
                <w:sz w:val="24"/>
                <w:szCs w:val="24"/>
                <w14:ligatures w14:val="none"/>
              </w:rPr>
            </w:pPr>
          </w:p>
        </w:tc>
        <w:tc>
          <w:tcPr>
            <w:tcW w:w="2887" w:type="dxa"/>
            <w:tcMar>
              <w:top w:w="0" w:type="dxa"/>
              <w:left w:w="108" w:type="dxa"/>
              <w:bottom w:w="0" w:type="dxa"/>
              <w:right w:w="108" w:type="dxa"/>
            </w:tcMar>
          </w:tcPr>
          <w:p w14:paraId="1B1961A3" w14:textId="77777777" w:rsidR="003B42C9" w:rsidRPr="0018590E" w:rsidRDefault="003B42C9" w:rsidP="003B42C9">
            <w:pPr>
              <w:spacing w:after="0" w:line="240" w:lineRule="auto"/>
              <w:rPr>
                <w:rFonts w:ascii="Arial" w:eastAsia="Yu Mincho" w:hAnsi="Arial" w:cs="Arial"/>
                <w:kern w:val="0"/>
                <w:sz w:val="24"/>
                <w:szCs w:val="24"/>
                <w14:ligatures w14:val="none"/>
              </w:rPr>
            </w:pPr>
          </w:p>
        </w:tc>
      </w:tr>
      <w:tr w:rsidR="003B42C9" w:rsidRPr="0018590E" w14:paraId="03E8A9DC" w14:textId="77777777" w:rsidTr="00B11EF8">
        <w:trPr>
          <w:trHeight w:val="20"/>
        </w:trPr>
        <w:tc>
          <w:tcPr>
            <w:tcW w:w="910" w:type="dxa"/>
            <w:tcMar>
              <w:top w:w="0" w:type="dxa"/>
              <w:left w:w="108" w:type="dxa"/>
              <w:bottom w:w="0" w:type="dxa"/>
              <w:right w:w="108" w:type="dxa"/>
            </w:tcMar>
          </w:tcPr>
          <w:p w14:paraId="619CCB0B" w14:textId="77777777" w:rsidR="003B42C9" w:rsidRPr="0018590E" w:rsidRDefault="003B42C9" w:rsidP="003B42C9">
            <w:pPr>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57264640"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bCs/>
                <w:kern w:val="0"/>
                <w:sz w:val="24"/>
                <w:szCs w:val="24"/>
                <w14:ligatures w14:val="none"/>
              </w:rPr>
              <w:t>Perkančioji organizacija informuoja pirkimo dalyvius apie EBVPD vertinimo rezultatus ne vėliau kaip per</w:t>
            </w:r>
          </w:p>
        </w:tc>
        <w:tc>
          <w:tcPr>
            <w:tcW w:w="3559" w:type="dxa"/>
            <w:tcMar>
              <w:top w:w="0" w:type="dxa"/>
              <w:left w:w="108" w:type="dxa"/>
              <w:bottom w:w="0" w:type="dxa"/>
              <w:right w:w="108" w:type="dxa"/>
            </w:tcMar>
          </w:tcPr>
          <w:p w14:paraId="7261FC9C"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bCs/>
                <w:kern w:val="0"/>
                <w:sz w:val="24"/>
                <w:szCs w:val="24"/>
                <w14:ligatures w14:val="none"/>
              </w:rPr>
              <w:t>3 (tris) darbo dienas nuo sprendimo priėmimo dienos</w:t>
            </w:r>
          </w:p>
        </w:tc>
        <w:tc>
          <w:tcPr>
            <w:tcW w:w="2887" w:type="dxa"/>
            <w:tcMar>
              <w:top w:w="0" w:type="dxa"/>
              <w:left w:w="108" w:type="dxa"/>
              <w:bottom w:w="0" w:type="dxa"/>
              <w:right w:w="108" w:type="dxa"/>
            </w:tcMar>
          </w:tcPr>
          <w:p w14:paraId="3424D413" w14:textId="77777777" w:rsidR="003B42C9" w:rsidRPr="0018590E" w:rsidRDefault="003B42C9" w:rsidP="003B42C9">
            <w:pPr>
              <w:spacing w:after="0" w:line="240" w:lineRule="auto"/>
              <w:rPr>
                <w:rFonts w:ascii="Arial" w:eastAsia="Yu Mincho" w:hAnsi="Arial" w:cs="Arial"/>
                <w:bCs/>
                <w:kern w:val="0"/>
                <w:sz w:val="24"/>
                <w:szCs w:val="24"/>
                <w14:ligatures w14:val="none"/>
              </w:rPr>
            </w:pPr>
          </w:p>
        </w:tc>
      </w:tr>
      <w:tr w:rsidR="003B42C9" w:rsidRPr="0018590E" w14:paraId="306FB6FF" w14:textId="77777777" w:rsidTr="00B11EF8">
        <w:trPr>
          <w:trHeight w:val="20"/>
        </w:trPr>
        <w:tc>
          <w:tcPr>
            <w:tcW w:w="910" w:type="dxa"/>
            <w:tcMar>
              <w:top w:w="0" w:type="dxa"/>
              <w:left w:w="108" w:type="dxa"/>
              <w:bottom w:w="0" w:type="dxa"/>
              <w:right w:w="108" w:type="dxa"/>
            </w:tcMar>
          </w:tcPr>
          <w:p w14:paraId="0FC8FEF1" w14:textId="77777777" w:rsidR="003B42C9" w:rsidRPr="0018590E" w:rsidRDefault="003B42C9" w:rsidP="003B42C9">
            <w:pPr>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2CE928DC" w14:textId="3E307899"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bCs/>
                <w:kern w:val="0"/>
                <w:sz w:val="24"/>
                <w:szCs w:val="24"/>
                <w14:ligatures w14:val="none"/>
              </w:rPr>
              <w:t>Perkančioji organizacija pirkimo dalyviams praneša apie priimtą sprendimą nustatyti laimėjusį pasiūlymą</w:t>
            </w:r>
          </w:p>
        </w:tc>
        <w:tc>
          <w:tcPr>
            <w:tcW w:w="3559" w:type="dxa"/>
            <w:tcMar>
              <w:top w:w="0" w:type="dxa"/>
              <w:left w:w="108" w:type="dxa"/>
              <w:bottom w:w="0" w:type="dxa"/>
              <w:right w:w="108" w:type="dxa"/>
            </w:tcMar>
          </w:tcPr>
          <w:p w14:paraId="07D15A70"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bCs/>
                <w:kern w:val="0"/>
                <w:sz w:val="24"/>
                <w:szCs w:val="24"/>
                <w14:ligatures w14:val="none"/>
              </w:rPr>
              <w:t>3 (tris) darbo dienas nuo sprendimo priėmimo dienos</w:t>
            </w:r>
          </w:p>
        </w:tc>
        <w:tc>
          <w:tcPr>
            <w:tcW w:w="2887" w:type="dxa"/>
            <w:tcMar>
              <w:top w:w="0" w:type="dxa"/>
              <w:left w:w="108" w:type="dxa"/>
              <w:bottom w:w="0" w:type="dxa"/>
              <w:right w:w="108" w:type="dxa"/>
            </w:tcMar>
          </w:tcPr>
          <w:p w14:paraId="05873E5A" w14:textId="77777777" w:rsidR="003B42C9" w:rsidRPr="0018590E" w:rsidRDefault="003B42C9" w:rsidP="003B42C9">
            <w:pPr>
              <w:spacing w:after="0" w:line="240" w:lineRule="auto"/>
              <w:rPr>
                <w:rFonts w:ascii="Arial" w:eastAsia="Yu Mincho" w:hAnsi="Arial" w:cs="Arial"/>
                <w:kern w:val="0"/>
                <w:sz w:val="24"/>
                <w:szCs w:val="24"/>
                <w14:ligatures w14:val="none"/>
              </w:rPr>
            </w:pPr>
          </w:p>
        </w:tc>
      </w:tr>
      <w:tr w:rsidR="003B42C9" w:rsidRPr="0018590E" w14:paraId="58DCCBB5" w14:textId="77777777" w:rsidTr="00B11EF8">
        <w:trPr>
          <w:trHeight w:val="20"/>
        </w:trPr>
        <w:tc>
          <w:tcPr>
            <w:tcW w:w="910" w:type="dxa"/>
            <w:tcMar>
              <w:top w:w="0" w:type="dxa"/>
              <w:left w:w="108" w:type="dxa"/>
              <w:bottom w:w="0" w:type="dxa"/>
              <w:right w:w="108" w:type="dxa"/>
            </w:tcMar>
          </w:tcPr>
          <w:p w14:paraId="48CC263C" w14:textId="77777777" w:rsidR="003B42C9" w:rsidRPr="0018590E" w:rsidRDefault="003B42C9" w:rsidP="003B42C9">
            <w:pPr>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5AE39E37"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bCs/>
                <w:kern w:val="0"/>
                <w:sz w:val="24"/>
                <w:szCs w:val="24"/>
                <w14:ligatures w14:val="none"/>
              </w:rPr>
              <w:t>Perkančioji organizacija, pirkimo dalyviui raštu paprašius, jam pateikia VPĮ 58 straipsnio 2 dalyje nustatytą informaciją ne vėliau kaip per</w:t>
            </w:r>
          </w:p>
        </w:tc>
        <w:tc>
          <w:tcPr>
            <w:tcW w:w="3559" w:type="dxa"/>
            <w:tcMar>
              <w:top w:w="0" w:type="dxa"/>
              <w:left w:w="108" w:type="dxa"/>
              <w:bottom w:w="0" w:type="dxa"/>
              <w:right w:w="108" w:type="dxa"/>
            </w:tcMar>
          </w:tcPr>
          <w:p w14:paraId="69399CB0"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bCs/>
                <w:kern w:val="0"/>
                <w:sz w:val="24"/>
                <w:szCs w:val="24"/>
                <w14:ligatures w14:val="none"/>
              </w:rPr>
              <w:t>15 (penkiolika) dienų nuo pirkimo dalyvio raštu pateikto prašymo gavimo dienos</w:t>
            </w:r>
          </w:p>
        </w:tc>
        <w:tc>
          <w:tcPr>
            <w:tcW w:w="2887" w:type="dxa"/>
            <w:tcMar>
              <w:top w:w="0" w:type="dxa"/>
              <w:left w:w="108" w:type="dxa"/>
              <w:bottom w:w="0" w:type="dxa"/>
              <w:right w:w="108" w:type="dxa"/>
            </w:tcMar>
          </w:tcPr>
          <w:p w14:paraId="623CFDAD" w14:textId="77777777" w:rsidR="003B42C9" w:rsidRPr="0018590E" w:rsidRDefault="003B42C9" w:rsidP="003B42C9">
            <w:pPr>
              <w:shd w:val="clear" w:color="auto" w:fill="FFFFFF"/>
              <w:spacing w:after="0" w:line="240" w:lineRule="auto"/>
              <w:ind w:firstLine="313"/>
              <w:rPr>
                <w:rFonts w:ascii="Arial" w:eastAsia="Times New Roman" w:hAnsi="Arial" w:cs="Arial"/>
                <w:kern w:val="0"/>
                <w:sz w:val="24"/>
                <w:szCs w:val="24"/>
                <w:lang w:eastAsia="lt-LT"/>
                <w14:ligatures w14:val="none"/>
              </w:rPr>
            </w:pPr>
          </w:p>
        </w:tc>
      </w:tr>
      <w:tr w:rsidR="003B42C9" w:rsidRPr="0018590E" w14:paraId="6F288815" w14:textId="77777777" w:rsidTr="00B11EF8">
        <w:trPr>
          <w:trHeight w:val="20"/>
        </w:trPr>
        <w:tc>
          <w:tcPr>
            <w:tcW w:w="910" w:type="dxa"/>
            <w:tcMar>
              <w:top w:w="0" w:type="dxa"/>
              <w:left w:w="108" w:type="dxa"/>
              <w:bottom w:w="0" w:type="dxa"/>
              <w:right w:w="108" w:type="dxa"/>
            </w:tcMar>
          </w:tcPr>
          <w:p w14:paraId="297FD43E" w14:textId="77777777" w:rsidR="003B42C9" w:rsidRPr="0018590E" w:rsidRDefault="003B42C9" w:rsidP="003B42C9">
            <w:pPr>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27FE212C"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color w:val="000000"/>
                <w:kern w:val="0"/>
                <w:sz w:val="24"/>
                <w:szCs w:val="24"/>
                <w:shd w:val="clear" w:color="auto" w:fill="FFFFFF"/>
                <w14:ligatures w14:val="none"/>
              </w:rPr>
              <w:t xml:space="preserve">Tiekėjas turi teisę pateikti pretenziją perkančiajai organizacijai, pateikti prašymą ar pareikšti ieškinį teismui </w:t>
            </w:r>
            <w:r w:rsidRPr="0018590E">
              <w:rPr>
                <w:rFonts w:ascii="Arial" w:eastAsia="Yu Mincho" w:hAnsi="Arial" w:cs="Arial"/>
                <w:bCs/>
                <w:kern w:val="0"/>
                <w:sz w:val="24"/>
                <w:szCs w:val="24"/>
                <w14:ligatures w14:val="none"/>
              </w:rPr>
              <w:t>ne vėliau kaip per</w:t>
            </w:r>
          </w:p>
        </w:tc>
        <w:tc>
          <w:tcPr>
            <w:tcW w:w="3559" w:type="dxa"/>
            <w:tcMar>
              <w:top w:w="0" w:type="dxa"/>
              <w:left w:w="108" w:type="dxa"/>
              <w:bottom w:w="0" w:type="dxa"/>
              <w:right w:w="108" w:type="dxa"/>
            </w:tcMar>
          </w:tcPr>
          <w:p w14:paraId="5B4B55DF"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10 (dešimt) dienų</w:t>
            </w:r>
          </w:p>
          <w:p w14:paraId="742A3163"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nuo </w:t>
            </w:r>
            <w:r w:rsidRPr="0018590E">
              <w:rPr>
                <w:rFonts w:ascii="Arial" w:eastAsia="Arial" w:hAnsi="Arial" w:cs="Arial"/>
                <w:kern w:val="0"/>
                <w:sz w:val="24"/>
                <w:szCs w:val="24"/>
                <w14:ligatures w14:val="none"/>
              </w:rPr>
              <w:t>perkančiosios organizacijos</w:t>
            </w:r>
            <w:r w:rsidRPr="0018590E">
              <w:rPr>
                <w:rFonts w:ascii="Arial" w:eastAsia="Yu Mincho" w:hAnsi="Arial" w:cs="Arial"/>
                <w:kern w:val="0"/>
                <w:sz w:val="24"/>
                <w:szCs w:val="24"/>
                <w14:ligatures w14:val="none"/>
              </w:rPr>
              <w:t xml:space="preserve"> pranešimo raštu apie jos priimtą sprendimą išsiuntimo tiekėjams dienos arba nuo paskelbimo apie </w:t>
            </w:r>
            <w:r w:rsidRPr="0018590E">
              <w:rPr>
                <w:rFonts w:ascii="Arial" w:eastAsia="Arial" w:hAnsi="Arial" w:cs="Arial"/>
                <w:kern w:val="0"/>
                <w:sz w:val="24"/>
                <w:szCs w:val="24"/>
                <w14:ligatures w14:val="none"/>
              </w:rPr>
              <w:t>perkančiosios organizacijos</w:t>
            </w:r>
            <w:r w:rsidRPr="0018590E">
              <w:rPr>
                <w:rFonts w:ascii="Arial" w:eastAsia="Yu Mincho" w:hAnsi="Arial" w:cs="Arial"/>
                <w:kern w:val="0"/>
                <w:sz w:val="24"/>
                <w:szCs w:val="24"/>
                <w14:ligatures w14:val="none"/>
              </w:rPr>
              <w:t xml:space="preserve"> priimtus sprendimus dienos, jei VPĮ nenumato reikalavimo raštu informuoti tiekėjus apie </w:t>
            </w:r>
            <w:r w:rsidRPr="0018590E">
              <w:rPr>
                <w:rFonts w:ascii="Arial" w:eastAsia="Arial" w:hAnsi="Arial" w:cs="Arial"/>
                <w:kern w:val="0"/>
                <w:sz w:val="24"/>
                <w:szCs w:val="24"/>
                <w14:ligatures w14:val="none"/>
              </w:rPr>
              <w:t xml:space="preserve"> perkančiosios organizacijos</w:t>
            </w:r>
            <w:r w:rsidRPr="0018590E">
              <w:rPr>
                <w:rFonts w:ascii="Arial" w:eastAsia="Yu Mincho" w:hAnsi="Arial" w:cs="Arial"/>
                <w:kern w:val="0"/>
                <w:sz w:val="24"/>
                <w:szCs w:val="24"/>
                <w14:ligatures w14:val="none"/>
              </w:rPr>
              <w:t xml:space="preserve"> priimtus sprendimus;</w:t>
            </w:r>
          </w:p>
          <w:p w14:paraId="11B599F4"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15 (penkiolika) dienų nuo pranešimo išsiuntimo tiekėjams dienos, jeigu šis pranešimas nebuvo siunčiamas elektroninėmis priemonėmis.</w:t>
            </w:r>
          </w:p>
        </w:tc>
        <w:tc>
          <w:tcPr>
            <w:tcW w:w="2887" w:type="dxa"/>
            <w:tcMar>
              <w:top w:w="0" w:type="dxa"/>
              <w:left w:w="108" w:type="dxa"/>
              <w:bottom w:w="0" w:type="dxa"/>
              <w:right w:w="108" w:type="dxa"/>
            </w:tcMar>
          </w:tcPr>
          <w:p w14:paraId="7EDFEA32" w14:textId="77777777" w:rsidR="003B42C9" w:rsidRPr="0018590E" w:rsidRDefault="003B42C9" w:rsidP="003B42C9">
            <w:pPr>
              <w:spacing w:after="0" w:line="240" w:lineRule="auto"/>
              <w:rPr>
                <w:rFonts w:ascii="Arial" w:eastAsia="Yu Mincho" w:hAnsi="Arial" w:cs="Arial"/>
                <w:bCs/>
                <w:kern w:val="0"/>
                <w:sz w:val="24"/>
                <w:szCs w:val="24"/>
                <w14:ligatures w14:val="none"/>
              </w:rPr>
            </w:pPr>
          </w:p>
        </w:tc>
      </w:tr>
      <w:tr w:rsidR="003B42C9" w:rsidRPr="0018590E" w14:paraId="55716A6A" w14:textId="77777777" w:rsidTr="00B11EF8">
        <w:trPr>
          <w:trHeight w:val="20"/>
        </w:trPr>
        <w:tc>
          <w:tcPr>
            <w:tcW w:w="910" w:type="dxa"/>
            <w:tcMar>
              <w:top w:w="0" w:type="dxa"/>
              <w:left w:w="108" w:type="dxa"/>
              <w:bottom w:w="0" w:type="dxa"/>
              <w:right w:w="108" w:type="dxa"/>
            </w:tcMar>
          </w:tcPr>
          <w:p w14:paraId="00F97AA7" w14:textId="77777777" w:rsidR="003B42C9" w:rsidRPr="0018590E" w:rsidRDefault="003B42C9" w:rsidP="003B42C9">
            <w:pPr>
              <w:spacing w:after="0" w:line="240" w:lineRule="auto"/>
              <w:rPr>
                <w:rFonts w:ascii="Arial" w:eastAsia="Yu Mincho" w:hAnsi="Arial" w:cs="Arial"/>
                <w:kern w:val="0"/>
                <w:sz w:val="24"/>
                <w:szCs w:val="24"/>
                <w14:ligatures w14:val="none"/>
              </w:rPr>
            </w:pPr>
          </w:p>
        </w:tc>
        <w:tc>
          <w:tcPr>
            <w:tcW w:w="2498" w:type="dxa"/>
            <w:tcMar>
              <w:top w:w="0" w:type="dxa"/>
              <w:left w:w="108" w:type="dxa"/>
              <w:bottom w:w="0" w:type="dxa"/>
              <w:right w:w="108" w:type="dxa"/>
            </w:tcMar>
          </w:tcPr>
          <w:p w14:paraId="7DE3173B"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Perkančioji organizacija privalo išnagrinėti tiekėjo pretenziją priimti motyvuotą sprendimą ir apie jį, taip pat apie anksčiau praneštų pirkimo procedūros </w:t>
            </w:r>
            <w:r w:rsidRPr="0018590E">
              <w:rPr>
                <w:rFonts w:ascii="Arial" w:eastAsia="Yu Mincho" w:hAnsi="Arial" w:cs="Arial"/>
                <w:kern w:val="0"/>
                <w:sz w:val="24"/>
                <w:szCs w:val="24"/>
                <w14:ligatures w14:val="none"/>
              </w:rPr>
              <w:lastRenderedPageBreak/>
              <w:t>terminų pasikeitimą raštu pranešti pretenziją pateikusiam tiekėjui ir suinteresuotiems pirkimo dalyviams ne vėliau kaip per</w:t>
            </w:r>
          </w:p>
        </w:tc>
        <w:tc>
          <w:tcPr>
            <w:tcW w:w="3559" w:type="dxa"/>
            <w:tcMar>
              <w:top w:w="0" w:type="dxa"/>
              <w:left w:w="108" w:type="dxa"/>
              <w:bottom w:w="0" w:type="dxa"/>
              <w:right w:w="108" w:type="dxa"/>
            </w:tcMar>
          </w:tcPr>
          <w:p w14:paraId="0BFF25FA"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lastRenderedPageBreak/>
              <w:t>6 (šešias) darbo dienas nuo pretenzijos gavimo dienos</w:t>
            </w:r>
          </w:p>
        </w:tc>
        <w:tc>
          <w:tcPr>
            <w:tcW w:w="2887" w:type="dxa"/>
            <w:tcMar>
              <w:top w:w="0" w:type="dxa"/>
              <w:left w:w="108" w:type="dxa"/>
              <w:bottom w:w="0" w:type="dxa"/>
              <w:right w:w="108" w:type="dxa"/>
            </w:tcMar>
          </w:tcPr>
          <w:p w14:paraId="5660AA48" w14:textId="77777777" w:rsidR="003B42C9" w:rsidRPr="0018590E" w:rsidRDefault="003B42C9" w:rsidP="003B42C9">
            <w:pPr>
              <w:spacing w:after="0" w:line="240" w:lineRule="auto"/>
              <w:rPr>
                <w:rFonts w:ascii="Arial" w:eastAsia="Yu Mincho" w:hAnsi="Arial" w:cs="Arial"/>
                <w:kern w:val="0"/>
                <w:sz w:val="24"/>
                <w:szCs w:val="24"/>
                <w14:ligatures w14:val="none"/>
              </w:rPr>
            </w:pPr>
          </w:p>
        </w:tc>
      </w:tr>
      <w:tr w:rsidR="003B42C9" w:rsidRPr="0018590E" w14:paraId="00221190" w14:textId="77777777" w:rsidTr="00B11EF8">
        <w:trPr>
          <w:trHeight w:val="20"/>
        </w:trPr>
        <w:tc>
          <w:tcPr>
            <w:tcW w:w="910" w:type="dxa"/>
            <w:tcMar>
              <w:top w:w="0" w:type="dxa"/>
              <w:left w:w="108" w:type="dxa"/>
              <w:bottom w:w="0" w:type="dxa"/>
              <w:right w:w="108" w:type="dxa"/>
            </w:tcMar>
          </w:tcPr>
          <w:p w14:paraId="7B0C51AD" w14:textId="77777777" w:rsidR="003B42C9" w:rsidRPr="0018590E" w:rsidRDefault="003B42C9" w:rsidP="003B42C9">
            <w:pPr>
              <w:spacing w:after="0" w:line="240" w:lineRule="auto"/>
              <w:rPr>
                <w:rFonts w:ascii="Arial" w:eastAsia="Yu Mincho" w:hAnsi="Arial" w:cs="Arial"/>
                <w:bCs/>
                <w:kern w:val="0"/>
                <w:sz w:val="24"/>
                <w:szCs w:val="24"/>
                <w14:ligatures w14:val="none"/>
              </w:rPr>
            </w:pPr>
          </w:p>
        </w:tc>
        <w:tc>
          <w:tcPr>
            <w:tcW w:w="2498" w:type="dxa"/>
            <w:tcMar>
              <w:top w:w="0" w:type="dxa"/>
              <w:left w:w="108" w:type="dxa"/>
              <w:bottom w:w="0" w:type="dxa"/>
              <w:right w:w="108" w:type="dxa"/>
            </w:tcMar>
          </w:tcPr>
          <w:p w14:paraId="22A64CA4" w14:textId="77777777" w:rsidR="003B42C9" w:rsidRPr="0018590E" w:rsidRDefault="003B42C9" w:rsidP="003B42C9">
            <w:pPr>
              <w:spacing w:after="0" w:line="240" w:lineRule="auto"/>
              <w:rPr>
                <w:rFonts w:ascii="Arial" w:eastAsia="Yu Mincho" w:hAnsi="Arial" w:cs="Arial"/>
                <w:bCs/>
                <w:kern w:val="0"/>
                <w:sz w:val="24"/>
                <w:szCs w:val="24"/>
                <w14:ligatures w14:val="none"/>
              </w:rPr>
            </w:pPr>
            <w:r w:rsidRPr="0018590E">
              <w:rPr>
                <w:rFonts w:ascii="Arial" w:eastAsia="Yu Mincho" w:hAnsi="Arial" w:cs="Arial"/>
                <w:kern w:val="0"/>
                <w:sz w:val="24"/>
                <w:szCs w:val="24"/>
                <w14:ligatures w14:val="none"/>
              </w:rPr>
              <w:t>Jeigu perkančioji organizacija per nustatytą terminą neišnagrinėja jai pateiktos pretenzijos, tiekėjas turi teisę pateikti prašymą ar pareikšti ieškinį teismui per</w:t>
            </w:r>
            <w:r w:rsidRPr="0018590E">
              <w:rPr>
                <w:rFonts w:ascii="Arial" w:eastAsia="Yu Mincho" w:hAnsi="Arial" w:cs="Arial"/>
                <w:bCs/>
                <w:kern w:val="0"/>
                <w:sz w:val="24"/>
                <w:szCs w:val="24"/>
                <w14:ligatures w14:val="none"/>
              </w:rPr>
              <w:t xml:space="preserve"> (išskyrus ieškinį dėl sutarties pripažinimo negaliojančia) </w:t>
            </w:r>
          </w:p>
        </w:tc>
        <w:tc>
          <w:tcPr>
            <w:tcW w:w="3559" w:type="dxa"/>
            <w:tcMar>
              <w:top w:w="0" w:type="dxa"/>
              <w:left w:w="108" w:type="dxa"/>
              <w:bottom w:w="0" w:type="dxa"/>
              <w:right w:w="108" w:type="dxa"/>
            </w:tcMar>
          </w:tcPr>
          <w:p w14:paraId="60D6ED8B" w14:textId="77777777" w:rsidR="003B42C9" w:rsidRPr="0018590E" w:rsidRDefault="003B42C9" w:rsidP="003B42C9">
            <w:pPr>
              <w:spacing w:after="0" w:line="240"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per 15 (penkiolika) dienų nuo dienos, kurią perkančioji organizacija turėjo raštu pranešti apie priimtą sprendimą pretenziją pateikusiam tiekėjui,   suinteresuotiems pirkimo dalyviams.</w:t>
            </w:r>
          </w:p>
        </w:tc>
        <w:tc>
          <w:tcPr>
            <w:tcW w:w="2887" w:type="dxa"/>
            <w:tcMar>
              <w:top w:w="0" w:type="dxa"/>
              <w:left w:w="108" w:type="dxa"/>
              <w:bottom w:w="0" w:type="dxa"/>
              <w:right w:w="108" w:type="dxa"/>
            </w:tcMar>
          </w:tcPr>
          <w:p w14:paraId="3063CFA7" w14:textId="77777777" w:rsidR="003B42C9" w:rsidRPr="0018590E" w:rsidRDefault="003B42C9" w:rsidP="003B42C9">
            <w:pPr>
              <w:spacing w:after="0" w:line="240" w:lineRule="auto"/>
              <w:rPr>
                <w:rFonts w:ascii="Arial" w:eastAsia="Yu Mincho" w:hAnsi="Arial" w:cs="Arial"/>
                <w:kern w:val="0"/>
                <w:sz w:val="24"/>
                <w:szCs w:val="24"/>
                <w14:ligatures w14:val="none"/>
              </w:rPr>
            </w:pPr>
          </w:p>
        </w:tc>
      </w:tr>
    </w:tbl>
    <w:p w14:paraId="26A8F4E4" w14:textId="77777777" w:rsidR="003B42C9" w:rsidRPr="0018590E" w:rsidRDefault="003B42C9" w:rsidP="003B42C9">
      <w:pPr>
        <w:tabs>
          <w:tab w:val="left" w:pos="2977"/>
        </w:tabs>
        <w:spacing w:after="120" w:line="20" w:lineRule="atLeast"/>
        <w:jc w:val="center"/>
        <w:rPr>
          <w:rFonts w:ascii="Arial" w:eastAsia="Calibri" w:hAnsi="Arial" w:cs="Arial"/>
          <w:kern w:val="0"/>
          <w:sz w:val="24"/>
          <w:szCs w:val="24"/>
          <w14:ligatures w14:val="none"/>
        </w:rPr>
      </w:pPr>
    </w:p>
    <w:p w14:paraId="2436283D" w14:textId="77777777" w:rsidR="00876B18" w:rsidRPr="0018590E" w:rsidRDefault="00876B18" w:rsidP="003B42C9">
      <w:pPr>
        <w:keepNext/>
        <w:keepLines/>
        <w:spacing w:before="120" w:after="0" w:line="240" w:lineRule="auto"/>
        <w:ind w:left="5670"/>
        <w:outlineLvl w:val="1"/>
        <w:rPr>
          <w:rFonts w:ascii="Arial" w:eastAsia="Calibri" w:hAnsi="Arial" w:cs="Arial"/>
          <w:kern w:val="0"/>
          <w:sz w:val="24"/>
          <w:szCs w:val="24"/>
          <w:lang w:eastAsia="lt-LT"/>
          <w14:ligatures w14:val="none"/>
        </w:rPr>
        <w:sectPr w:rsidR="00876B18" w:rsidRPr="0018590E" w:rsidSect="00D10BB0">
          <w:headerReference w:type="default" r:id="rId14"/>
          <w:footerReference w:type="default" r:id="rId15"/>
          <w:headerReference w:type="first" r:id="rId16"/>
          <w:footerReference w:type="first" r:id="rId17"/>
          <w:pgSz w:w="12240" w:h="15840"/>
          <w:pgMar w:top="1134" w:right="567" w:bottom="1134" w:left="1701" w:header="720" w:footer="720" w:gutter="0"/>
          <w:cols w:space="720"/>
          <w:titlePg/>
          <w:docGrid w:linePitch="360"/>
        </w:sectPr>
      </w:pPr>
      <w:bookmarkStart w:id="98" w:name="_Ref38285444"/>
      <w:bookmarkStart w:id="99" w:name="_Ref38291496"/>
      <w:bookmarkStart w:id="100" w:name="_Toc157874369"/>
    </w:p>
    <w:p w14:paraId="696C449E" w14:textId="77777777" w:rsidR="003B42C9" w:rsidRPr="0018590E" w:rsidRDefault="003B42C9" w:rsidP="003B42C9">
      <w:pPr>
        <w:keepNext/>
        <w:keepLines/>
        <w:spacing w:before="120" w:after="0" w:line="240" w:lineRule="auto"/>
        <w:ind w:left="5670"/>
        <w:outlineLvl w:val="1"/>
        <w:rPr>
          <w:rFonts w:ascii="Arial" w:eastAsia="Calibri" w:hAnsi="Arial" w:cs="Arial"/>
          <w:kern w:val="0"/>
          <w:sz w:val="24"/>
          <w:szCs w:val="24"/>
          <w:lang w:eastAsia="lt-LT"/>
          <w14:ligatures w14:val="none"/>
        </w:rPr>
      </w:pPr>
      <w:bookmarkStart w:id="101" w:name="_Toc236839648"/>
      <w:r w:rsidRPr="0018590E">
        <w:rPr>
          <w:rFonts w:ascii="Arial" w:eastAsia="Calibri" w:hAnsi="Arial" w:cs="Arial"/>
          <w:kern w:val="0"/>
          <w:sz w:val="24"/>
          <w:szCs w:val="24"/>
          <w:lang w:eastAsia="lt-LT"/>
          <w14:ligatures w14:val="none"/>
        </w:rPr>
        <w:lastRenderedPageBreak/>
        <w:t xml:space="preserve">Projekto konkurso sąlygų 2 priedas </w:t>
      </w:r>
      <w:bookmarkStart w:id="102" w:name="_Hlk165234770"/>
      <w:r w:rsidRPr="0018590E">
        <w:rPr>
          <w:rFonts w:ascii="Arial" w:eastAsia="Calibri" w:hAnsi="Arial" w:cs="Arial"/>
          <w:kern w:val="0"/>
          <w:sz w:val="24"/>
          <w:szCs w:val="24"/>
          <w:lang w:eastAsia="lt-LT"/>
          <w14:ligatures w14:val="none"/>
        </w:rPr>
        <w:t>„Tiekėjų pašalinimo pagrindai“</w:t>
      </w:r>
      <w:bookmarkEnd w:id="98"/>
      <w:bookmarkEnd w:id="99"/>
      <w:bookmarkEnd w:id="100"/>
      <w:bookmarkEnd w:id="101"/>
      <w:bookmarkEnd w:id="102"/>
    </w:p>
    <w:p w14:paraId="799146A0" w14:textId="77777777" w:rsidR="003B42C9" w:rsidRPr="0018590E" w:rsidRDefault="003B42C9" w:rsidP="003B42C9">
      <w:pPr>
        <w:spacing w:line="276" w:lineRule="auto"/>
        <w:ind w:firstLine="1134"/>
        <w:jc w:val="center"/>
        <w:rPr>
          <w:rFonts w:ascii="Arial" w:eastAsia="Yu Mincho" w:hAnsi="Arial" w:cs="Arial"/>
          <w:b/>
          <w:bCs/>
          <w:smallCaps/>
          <w:kern w:val="0"/>
          <w:sz w:val="24"/>
          <w:szCs w:val="24"/>
          <w:lang w:eastAsia="lt-LT"/>
          <w14:ligatures w14:val="none"/>
        </w:rPr>
      </w:pPr>
    </w:p>
    <w:p w14:paraId="53F3886A" w14:textId="77777777" w:rsidR="00876B18" w:rsidRPr="0018590E" w:rsidRDefault="00876B18">
      <w:pPr>
        <w:numPr>
          <w:ilvl w:val="0"/>
          <w:numId w:val="38"/>
        </w:numPr>
        <w:spacing w:after="0" w:line="240" w:lineRule="auto"/>
        <w:ind w:left="0" w:firstLine="851"/>
        <w:jc w:val="both"/>
        <w:rPr>
          <w:rFonts w:ascii="Arial" w:eastAsia="Yu Mincho" w:hAnsi="Arial" w:cs="Arial"/>
          <w:kern w:val="0"/>
          <w:lang w:eastAsia="lt-LT"/>
          <w14:ligatures w14:val="none"/>
        </w:rPr>
      </w:pPr>
      <w:bookmarkStart w:id="103" w:name="_Ref38291379"/>
      <w:bookmarkStart w:id="104" w:name="_Ref38291394"/>
      <w:bookmarkStart w:id="105" w:name="_Ref38898251"/>
      <w:bookmarkStart w:id="106" w:name="_Toc157874370"/>
      <w:bookmarkStart w:id="107" w:name="_Hlk165186317"/>
      <w:r w:rsidRPr="0018590E">
        <w:rPr>
          <w:rFonts w:ascii="Arial" w:eastAsia="Yu Mincho" w:hAnsi="Arial" w:cs="Arial"/>
          <w:kern w:val="0"/>
          <w:lang w:eastAsia="lt-LT"/>
          <w14:ligatures w14:val="none"/>
        </w:rPr>
        <w:t xml:space="preserve">Su </w:t>
      </w:r>
      <w:r w:rsidRPr="0018590E">
        <w:rPr>
          <w:rFonts w:ascii="Arial" w:eastAsia="Yu Mincho" w:hAnsi="Arial" w:cs="Arial"/>
          <w:color w:val="00B050"/>
          <w:kern w:val="0"/>
          <w:lang w:eastAsia="lt-LT"/>
          <w14:ligatures w14:val="none"/>
        </w:rPr>
        <w:t xml:space="preserve">pasiūlymu </w:t>
      </w:r>
      <w:r w:rsidRPr="0018590E">
        <w:rPr>
          <w:rFonts w:ascii="Arial" w:eastAsia="Yu Mincho" w:hAnsi="Arial" w:cs="Arial"/>
          <w:kern w:val="0"/>
          <w:lang w:eastAsia="lt-LT"/>
          <w14:ligatures w14:val="none"/>
        </w:rPr>
        <w:t xml:space="preserve">teikiamas tik EBVPD. Perkančioji organizacija su </w:t>
      </w:r>
      <w:r w:rsidRPr="0018590E">
        <w:rPr>
          <w:rFonts w:ascii="Arial" w:eastAsia="Yu Mincho" w:hAnsi="Arial" w:cs="Arial"/>
          <w:color w:val="00B050"/>
          <w:kern w:val="0"/>
          <w:lang w:eastAsia="lt-LT"/>
          <w14:ligatures w14:val="none"/>
        </w:rPr>
        <w:t xml:space="preserve">pasiūlymu </w:t>
      </w:r>
      <w:r w:rsidRPr="0018590E">
        <w:rPr>
          <w:rFonts w:ascii="Arial" w:eastAsia="Yu Mincho" w:hAnsi="Arial" w:cs="Arial"/>
          <w:kern w:val="0"/>
          <w:lang w:eastAsia="lt-LT"/>
          <w14:ligatures w14:val="none"/>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0C52EB0" w14:textId="77777777" w:rsidR="00876B18" w:rsidRPr="0018590E" w:rsidRDefault="00876B18">
      <w:pPr>
        <w:numPr>
          <w:ilvl w:val="0"/>
          <w:numId w:val="38"/>
        </w:numPr>
        <w:spacing w:after="0" w:line="240" w:lineRule="auto"/>
        <w:ind w:left="0" w:firstLine="851"/>
        <w:jc w:val="both"/>
        <w:rPr>
          <w:rFonts w:ascii="Arial" w:eastAsia="Yu Mincho" w:hAnsi="Arial" w:cs="Arial"/>
          <w:kern w:val="0"/>
          <w:lang w:eastAsia="lt-LT"/>
          <w14:ligatures w14:val="none"/>
        </w:rPr>
      </w:pPr>
      <w:r w:rsidRPr="0018590E">
        <w:rPr>
          <w:rFonts w:ascii="Arial" w:eastAsia="Yu Mincho" w:hAnsi="Arial" w:cs="Arial"/>
          <w:kern w:val="0"/>
          <w:lang w:eastAsia="lt-LT"/>
          <w14:ligatures w14:val="none"/>
        </w:rPr>
        <w:t xml:space="preserve">Pašalinimo pagrindai taikomi tiekėjui (kai pasiūlymą teikia ūkio subjektų grupė – visiems tos grupės nariams) ir ūkio subjektams, kurių pajėgumais tiekėjas remiasi. </w:t>
      </w:r>
    </w:p>
    <w:p w14:paraId="679CEA28" w14:textId="77777777" w:rsidR="00876B18" w:rsidRPr="0018590E" w:rsidRDefault="00876B18">
      <w:pPr>
        <w:numPr>
          <w:ilvl w:val="0"/>
          <w:numId w:val="38"/>
        </w:numPr>
        <w:spacing w:after="0" w:line="240" w:lineRule="auto"/>
        <w:ind w:left="0" w:firstLine="851"/>
        <w:jc w:val="both"/>
        <w:rPr>
          <w:rFonts w:ascii="Arial" w:eastAsia="Verdana" w:hAnsi="Arial" w:cs="Arial"/>
          <w:kern w:val="0"/>
          <w:lang w:eastAsia="lt-LT"/>
          <w14:ligatures w14:val="none"/>
        </w:rPr>
      </w:pPr>
      <w:r w:rsidRPr="0018590E">
        <w:rPr>
          <w:rFonts w:ascii="Arial" w:eastAsia="Yu Mincho" w:hAnsi="Arial" w:cs="Arial"/>
          <w:color w:val="000000"/>
          <w:kern w:val="0"/>
          <w:lang w:eastAsia="lt-LT"/>
          <w14:ligatures w14:val="none"/>
        </w:rPr>
        <w:t>Perkančioji organizacija tiekėją pašalina iš pirkimo procedūros bet kuriame pirkimo procedūros etape, jeigu paaiškėja, kad dėl savo veiksmų ar neveikimo prieš pirkimo procedūrą ar jos metu jis atitinka bent vieną iš pirkimo dokumentuos</w:t>
      </w:r>
      <w:r w:rsidRPr="0018590E">
        <w:rPr>
          <w:rFonts w:ascii="Arial" w:eastAsia="Verdana" w:hAnsi="Arial" w:cs="Arial"/>
          <w:color w:val="000000"/>
          <w:kern w:val="0"/>
          <w:lang w:eastAsia="lt-LT"/>
          <w14:ligatures w14:val="none"/>
        </w:rPr>
        <w:t xml:space="preserve">e nustatytų tiekėjo pašalinimo pagrindų, išskyrus VPĮ 46 straipsnio 10 dalyje nustatytus atvejus (tačiau atsižvelgiant į VPĮ 46 straipsnio 11 ir 12 dalių nuostatas). </w:t>
      </w:r>
    </w:p>
    <w:p w14:paraId="09CFE0AB" w14:textId="77777777" w:rsidR="00876B18" w:rsidRPr="0018590E" w:rsidRDefault="00876B18">
      <w:pPr>
        <w:numPr>
          <w:ilvl w:val="0"/>
          <w:numId w:val="38"/>
        </w:numPr>
        <w:spacing w:after="0" w:line="240" w:lineRule="auto"/>
        <w:ind w:left="0" w:firstLine="851"/>
        <w:jc w:val="both"/>
        <w:rPr>
          <w:rFonts w:ascii="Arial" w:eastAsia="Verdana" w:hAnsi="Arial" w:cs="Arial"/>
          <w:color w:val="000000"/>
          <w:kern w:val="0"/>
          <w:lang w:eastAsia="lt-LT"/>
          <w14:ligatures w14:val="none"/>
        </w:rPr>
      </w:pPr>
      <w:r w:rsidRPr="0018590E">
        <w:rPr>
          <w:rFonts w:ascii="Arial" w:eastAsia="Verdana" w:hAnsi="Arial" w:cs="Arial"/>
          <w:color w:val="000000"/>
          <w:kern w:val="0"/>
          <w:lang w:eastAsia="lt-LT"/>
          <w14:ligatures w14:val="none"/>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6EAB553" w14:textId="77777777" w:rsidR="00876B18" w:rsidRPr="0018590E" w:rsidRDefault="00876B18">
      <w:pPr>
        <w:numPr>
          <w:ilvl w:val="0"/>
          <w:numId w:val="38"/>
        </w:numPr>
        <w:spacing w:after="0" w:line="240" w:lineRule="auto"/>
        <w:ind w:left="0" w:firstLine="851"/>
        <w:jc w:val="both"/>
        <w:rPr>
          <w:rFonts w:ascii="Arial" w:eastAsia="Yu Mincho" w:hAnsi="Arial" w:cs="Arial"/>
          <w:kern w:val="0"/>
          <w:lang w:eastAsia="lt-LT"/>
          <w14:ligatures w14:val="none"/>
        </w:rPr>
      </w:pPr>
      <w:r w:rsidRPr="0018590E">
        <w:rPr>
          <w:rFonts w:ascii="Arial" w:eastAsia="Verdana" w:hAnsi="Arial" w:cs="Arial"/>
          <w:kern w:val="0"/>
          <w:lang w:eastAsia="lt-LT"/>
          <w14:ligatures w14:val="none"/>
        </w:rPr>
        <w:t>Perkančioji organizacija visų pirma reikalauja tokios rūšies pažymų ir tokių dokumentinių įrodymų formų, apie kuriuos pateikta informacija Europos Komisijos informacinėje dokumentų saugykloje „e-</w:t>
      </w:r>
      <w:proofErr w:type="spellStart"/>
      <w:r w:rsidRPr="0018590E">
        <w:rPr>
          <w:rFonts w:ascii="Arial" w:eastAsia="Verdana" w:hAnsi="Arial" w:cs="Arial"/>
          <w:kern w:val="0"/>
          <w:lang w:eastAsia="lt-LT"/>
          <w14:ligatures w14:val="none"/>
        </w:rPr>
        <w:t>Certis</w:t>
      </w:r>
      <w:proofErr w:type="spellEnd"/>
      <w:r w:rsidRPr="0018590E">
        <w:rPr>
          <w:rFonts w:ascii="Arial" w:eastAsia="Verdana" w:hAnsi="Arial" w:cs="Arial"/>
          <w:kern w:val="0"/>
          <w:lang w:eastAsia="lt-LT"/>
          <w14:ligatures w14:val="none"/>
        </w:rPr>
        <w:t>“. Lentelės ketvirtame stulpelyje nurodomi doku</w:t>
      </w:r>
      <w:r w:rsidRPr="0018590E">
        <w:rPr>
          <w:rFonts w:ascii="Arial" w:eastAsia="Yu Mincho" w:hAnsi="Arial" w:cs="Arial"/>
          <w:kern w:val="0"/>
          <w:lang w:eastAsia="lt-LT"/>
          <w14:ligatures w14:val="none"/>
        </w:rPr>
        <w:t>mentai, kuriuos turi pateikti Lietuvos Respublikoje registruoti tiekėjai. Dėl dokumentų, kuriuos turi pateikti užsienio šalių tiekėjai, informaciją Perkančioji organizacija pasitikrina „e-</w:t>
      </w:r>
      <w:proofErr w:type="spellStart"/>
      <w:r w:rsidRPr="0018590E">
        <w:rPr>
          <w:rFonts w:ascii="Arial" w:eastAsia="Yu Mincho" w:hAnsi="Arial" w:cs="Arial"/>
          <w:kern w:val="0"/>
          <w:lang w:eastAsia="lt-LT"/>
          <w14:ligatures w14:val="none"/>
        </w:rPr>
        <w:t>Certis</w:t>
      </w:r>
      <w:proofErr w:type="spellEnd"/>
      <w:r w:rsidRPr="0018590E">
        <w:rPr>
          <w:rFonts w:ascii="Arial" w:eastAsia="Yu Mincho" w:hAnsi="Arial" w:cs="Arial"/>
          <w:kern w:val="0"/>
          <w:lang w:eastAsia="lt-LT"/>
          <w14:ligatures w14:val="none"/>
        </w:rPr>
        <w:t xml:space="preserve">“, adresu </w:t>
      </w:r>
      <w:hyperlink r:id="rId18" w:history="1">
        <w:r w:rsidRPr="0018590E">
          <w:rPr>
            <w:rFonts w:ascii="Arial" w:eastAsia="Calibri" w:hAnsi="Arial" w:cs="Arial"/>
            <w:kern w:val="0"/>
            <w:lang w:eastAsia="lt-LT"/>
            <w14:ligatures w14:val="none"/>
          </w:rPr>
          <w:t>https://ec.europa.eu/tools/ecertis/</w:t>
        </w:r>
      </w:hyperlink>
      <w:r w:rsidRPr="0018590E">
        <w:rPr>
          <w:rFonts w:ascii="Arial" w:eastAsia="Yu Mincho" w:hAnsi="Arial" w:cs="Arial"/>
          <w:kern w:val="0"/>
          <w:lang w:eastAsia="lt-LT"/>
          <w14:ligatures w14:val="none"/>
        </w:rPr>
        <w:t xml:space="preserve">. </w:t>
      </w:r>
    </w:p>
    <w:p w14:paraId="753AE347" w14:textId="77777777" w:rsidR="00876B18" w:rsidRPr="0018590E" w:rsidRDefault="00876B18">
      <w:pPr>
        <w:numPr>
          <w:ilvl w:val="0"/>
          <w:numId w:val="38"/>
        </w:numPr>
        <w:spacing w:after="0" w:line="240" w:lineRule="auto"/>
        <w:ind w:left="0" w:firstLine="851"/>
        <w:jc w:val="both"/>
        <w:rPr>
          <w:rFonts w:ascii="Arial" w:eastAsia="Yu Mincho" w:hAnsi="Arial" w:cs="Arial"/>
          <w:kern w:val="0"/>
          <w:lang w:eastAsia="lt-LT"/>
          <w14:ligatures w14:val="none"/>
        </w:rPr>
      </w:pPr>
      <w:r w:rsidRPr="0018590E">
        <w:rPr>
          <w:rFonts w:ascii="Arial" w:eastAsia="Yu Mincho" w:hAnsi="Arial" w:cs="Arial"/>
          <w:kern w:val="0"/>
          <w:lang w:eastAsia="lt-LT"/>
          <w14:ligatures w14:val="none"/>
        </w:rPr>
        <w:t>Perkančioji organizacija nereikalauja iš tiekėjo pateikti dokumentų, patvirtinančių jo pašalinimo pagrindų nebuvimą, jeigu ji:</w:t>
      </w:r>
    </w:p>
    <w:p w14:paraId="6F2E087C" w14:textId="77777777" w:rsidR="00876B18" w:rsidRPr="0018590E" w:rsidRDefault="00876B18">
      <w:pPr>
        <w:numPr>
          <w:ilvl w:val="1"/>
          <w:numId w:val="38"/>
        </w:numPr>
        <w:spacing w:after="0" w:line="240" w:lineRule="auto"/>
        <w:ind w:left="0" w:firstLine="851"/>
        <w:jc w:val="both"/>
        <w:rPr>
          <w:rFonts w:ascii="Arial" w:eastAsia="Yu Mincho" w:hAnsi="Arial" w:cs="Arial"/>
          <w:kern w:val="0"/>
          <w:lang w:eastAsia="lt-LT"/>
          <w14:ligatures w14:val="none"/>
        </w:rPr>
      </w:pPr>
      <w:r w:rsidRPr="0018590E">
        <w:rPr>
          <w:rFonts w:ascii="Arial" w:eastAsia="Yu Mincho" w:hAnsi="Arial" w:cs="Arial"/>
          <w:kern w:val="0"/>
          <w:lang w:eastAsia="lt-LT"/>
          <w14:ligatures w14:val="none"/>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4087A40" w14:textId="77777777" w:rsidR="00876B18" w:rsidRPr="0018590E" w:rsidRDefault="00876B18">
      <w:pPr>
        <w:numPr>
          <w:ilvl w:val="1"/>
          <w:numId w:val="38"/>
        </w:numPr>
        <w:spacing w:after="0" w:line="240" w:lineRule="auto"/>
        <w:ind w:left="0" w:firstLine="851"/>
        <w:jc w:val="both"/>
        <w:rPr>
          <w:rFonts w:ascii="Arial" w:eastAsia="Yu Mincho" w:hAnsi="Arial" w:cs="Arial"/>
          <w:kern w:val="0"/>
          <w:lang w:eastAsia="lt-LT"/>
          <w14:ligatures w14:val="none"/>
        </w:rPr>
      </w:pPr>
      <w:r w:rsidRPr="0018590E">
        <w:rPr>
          <w:rFonts w:ascii="Arial" w:eastAsia="Yu Mincho" w:hAnsi="Arial" w:cs="Arial"/>
          <w:kern w:val="0"/>
          <w:lang w:eastAsia="lt-LT"/>
          <w14:ligatures w14:val="none"/>
        </w:rPr>
        <w:t>šiuos dokumentus jau turi iš ankstesnių pirkimo procedūrų, jeigu šiuose dokumentuose nurodyta informacija vis dar yra aktuali (dokumentas išduotas prieš ne daugiau dienų, negu nurodyta atitinkamoje žemiau esančios lentelės eilutėje).</w:t>
      </w:r>
    </w:p>
    <w:p w14:paraId="6446D72B" w14:textId="77777777" w:rsidR="00876B18" w:rsidRPr="0018590E" w:rsidRDefault="00876B18" w:rsidP="00876B18">
      <w:pPr>
        <w:spacing w:after="0" w:line="240" w:lineRule="auto"/>
        <w:ind w:firstLine="851"/>
        <w:jc w:val="both"/>
        <w:rPr>
          <w:rFonts w:ascii="Arial" w:eastAsia="Yu Mincho" w:hAnsi="Arial" w:cs="Arial"/>
          <w:color w:val="00B050"/>
          <w:kern w:val="0"/>
          <w:lang w:eastAsia="lt-LT"/>
          <w14:ligatures w14:val="none"/>
        </w:rPr>
      </w:pPr>
      <w:r w:rsidRPr="0018590E">
        <w:rPr>
          <w:rFonts w:ascii="Arial" w:eastAsia="Yu Mincho" w:hAnsi="Arial" w:cs="Arial"/>
          <w:color w:val="00B050"/>
          <w:kern w:val="0"/>
          <w:lang w:eastAsia="lt-LT"/>
          <w14:ligatures w14:val="none"/>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0CB9785F" w14:textId="77777777" w:rsidR="00876B18" w:rsidRPr="0018590E" w:rsidRDefault="00876B18">
      <w:pPr>
        <w:numPr>
          <w:ilvl w:val="0"/>
          <w:numId w:val="38"/>
        </w:numPr>
        <w:spacing w:after="0" w:line="240" w:lineRule="auto"/>
        <w:ind w:left="0" w:firstLine="851"/>
        <w:jc w:val="both"/>
        <w:rPr>
          <w:rFonts w:ascii="Arial" w:eastAsia="Yu Mincho" w:hAnsi="Arial" w:cs="Arial"/>
          <w:kern w:val="0"/>
          <w:lang w:eastAsia="lt-LT"/>
          <w14:ligatures w14:val="none"/>
        </w:rPr>
      </w:pPr>
      <w:r w:rsidRPr="0018590E">
        <w:rPr>
          <w:rFonts w:ascii="Arial" w:eastAsia="Yu Mincho" w:hAnsi="Arial" w:cs="Arial"/>
          <w:kern w:val="0"/>
          <w:lang w:eastAsia="lt-LT"/>
          <w14:ligatures w14:val="none"/>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24B8FA1" w14:textId="77777777" w:rsidR="00876B18" w:rsidRPr="0018590E" w:rsidRDefault="00876B18">
      <w:pPr>
        <w:numPr>
          <w:ilvl w:val="1"/>
          <w:numId w:val="38"/>
        </w:numPr>
        <w:spacing w:after="0" w:line="240" w:lineRule="auto"/>
        <w:ind w:left="0" w:firstLine="851"/>
        <w:jc w:val="both"/>
        <w:rPr>
          <w:rFonts w:ascii="Arial" w:eastAsia="Yu Mincho" w:hAnsi="Arial" w:cs="Arial"/>
          <w:kern w:val="0"/>
          <w:lang w:eastAsia="lt-LT"/>
          <w14:ligatures w14:val="none"/>
        </w:rPr>
      </w:pPr>
      <w:r w:rsidRPr="0018590E">
        <w:rPr>
          <w:rFonts w:ascii="Arial" w:eastAsia="Yu Mincho" w:hAnsi="Arial" w:cs="Arial"/>
          <w:kern w:val="0"/>
          <w:lang w:eastAsia="lt-LT"/>
          <w14:ligatures w14:val="none"/>
        </w:rPr>
        <w:t>priesaikos deklaracija;</w:t>
      </w:r>
    </w:p>
    <w:p w14:paraId="67D1F963" w14:textId="77777777" w:rsidR="00876B18" w:rsidRPr="0018590E" w:rsidRDefault="00876B18" w:rsidP="00876B18">
      <w:pPr>
        <w:spacing w:after="0" w:line="240" w:lineRule="auto"/>
        <w:ind w:firstLine="851"/>
        <w:jc w:val="both"/>
        <w:rPr>
          <w:rFonts w:ascii="Arial" w:eastAsia="Yu Mincho" w:hAnsi="Arial" w:cs="Arial"/>
          <w:kern w:val="0"/>
          <w:sz w:val="21"/>
          <w:szCs w:val="21"/>
          <w:lang w:eastAsia="lt-LT"/>
          <w14:ligatures w14:val="none"/>
        </w:rPr>
      </w:pPr>
      <w:r w:rsidRPr="0018590E">
        <w:rPr>
          <w:rFonts w:ascii="Arial" w:eastAsia="Yu Mincho" w:hAnsi="Arial" w:cs="Arial"/>
          <w:kern w:val="0"/>
          <w:lang w:eastAsia="lt-LT"/>
          <w14:ligatures w14:val="none"/>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D594C5D" w14:textId="77777777" w:rsidR="00876B18" w:rsidRPr="0018590E" w:rsidRDefault="00876B18" w:rsidP="00876B18">
      <w:pPr>
        <w:spacing w:after="0" w:line="240" w:lineRule="auto"/>
        <w:rPr>
          <w:rFonts w:ascii="Arial" w:eastAsia="Yu Mincho" w:hAnsi="Arial" w:cs="Arial"/>
          <w:kern w:val="0"/>
          <w:sz w:val="21"/>
          <w:szCs w:val="21"/>
          <w:lang w:eastAsia="lt-LT"/>
          <w14:ligatures w14:val="none"/>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876B18" w:rsidRPr="0018590E" w14:paraId="0B76AE77" w14:textId="77777777" w:rsidTr="00876B18">
        <w:tc>
          <w:tcPr>
            <w:tcW w:w="90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5D38039" w14:textId="77777777" w:rsidR="00876B18" w:rsidRPr="0018590E" w:rsidRDefault="00876B18" w:rsidP="00876B18">
            <w:pPr>
              <w:spacing w:after="0" w:line="240" w:lineRule="auto"/>
              <w:ind w:left="32"/>
              <w:jc w:val="center"/>
              <w:rPr>
                <w:rFonts w:ascii="Arial" w:eastAsia="Calibri" w:hAnsi="Arial" w:cs="Arial"/>
                <w:b/>
                <w:bCs/>
                <w:kern w:val="0"/>
                <w:sz w:val="24"/>
                <w:szCs w:val="24"/>
                <w:lang w:eastAsia="lt-LT"/>
                <w14:ligatures w14:val="none"/>
              </w:rPr>
            </w:pPr>
            <w:r w:rsidRPr="0018590E">
              <w:rPr>
                <w:rFonts w:ascii="Arial" w:eastAsia="Calibri" w:hAnsi="Arial" w:cs="Arial"/>
                <w:b/>
                <w:bCs/>
                <w:kern w:val="0"/>
                <w:sz w:val="24"/>
                <w:szCs w:val="24"/>
                <w:lang w:eastAsia="lt-LT"/>
                <w14:ligatures w14:val="none"/>
              </w:rPr>
              <w:t>Eil. Nr.</w:t>
            </w:r>
          </w:p>
        </w:tc>
        <w:tc>
          <w:tcPr>
            <w:tcW w:w="4765"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DEAEF08" w14:textId="77777777" w:rsidR="00876B18" w:rsidRPr="0018590E" w:rsidRDefault="00876B18" w:rsidP="00876B18">
            <w:pPr>
              <w:spacing w:after="0" w:line="240" w:lineRule="auto"/>
              <w:jc w:val="center"/>
              <w:rPr>
                <w:rFonts w:ascii="Arial" w:eastAsia="Calibri" w:hAnsi="Arial" w:cs="Arial"/>
                <w:bCs/>
                <w:kern w:val="0"/>
                <w:sz w:val="24"/>
                <w:szCs w:val="24"/>
                <w14:ligatures w14:val="none"/>
              </w:rPr>
            </w:pPr>
            <w:r w:rsidRPr="0018590E">
              <w:rPr>
                <w:rFonts w:ascii="Arial" w:eastAsia="Calibri" w:hAnsi="Arial" w:cs="Arial"/>
                <w:b/>
                <w:kern w:val="0"/>
                <w:sz w:val="24"/>
                <w:szCs w:val="24"/>
                <w:lang w:eastAsia="lt-LT"/>
                <w14:ligatures w14:val="none"/>
              </w:rPr>
              <w:t>Tiekėjo pašalinimo pagrindai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8E10E6D" w14:textId="77777777" w:rsidR="00876B18" w:rsidRPr="0018590E" w:rsidRDefault="00876B18" w:rsidP="00876B18">
            <w:pPr>
              <w:spacing w:after="0" w:line="240" w:lineRule="auto"/>
              <w:jc w:val="center"/>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t xml:space="preserve">VPĮ straipsnis,  dalis, punktas bei EBVPD formos dalis pildymui </w:t>
            </w:r>
          </w:p>
        </w:tc>
        <w:tc>
          <w:tcPr>
            <w:tcW w:w="552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CF343A4" w14:textId="77777777" w:rsidR="00876B18" w:rsidRPr="0018590E" w:rsidRDefault="00876B18" w:rsidP="00876B18">
            <w:pPr>
              <w:spacing w:after="0" w:line="240" w:lineRule="auto"/>
              <w:jc w:val="center"/>
              <w:rPr>
                <w:rFonts w:ascii="Arial" w:eastAsia="Calibri" w:hAnsi="Arial" w:cs="Arial"/>
                <w:bCs/>
                <w:iCs/>
                <w:kern w:val="0"/>
                <w:sz w:val="24"/>
                <w:szCs w:val="24"/>
                <w14:ligatures w14:val="none"/>
              </w:rPr>
            </w:pPr>
            <w:r w:rsidRPr="0018590E">
              <w:rPr>
                <w:rFonts w:ascii="Arial" w:eastAsia="Calibri" w:hAnsi="Arial" w:cs="Arial"/>
                <w:b/>
                <w:kern w:val="0"/>
                <w:sz w:val="24"/>
                <w:szCs w:val="24"/>
                <w:lang w:eastAsia="lt-LT"/>
                <w14:ligatures w14:val="none"/>
              </w:rPr>
              <w:t>Pašalinimo pagrindų nebuvimą įrodantys dokumentai</w:t>
            </w:r>
          </w:p>
        </w:tc>
      </w:tr>
      <w:tr w:rsidR="00876B18" w:rsidRPr="0018590E" w14:paraId="570957E6"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FD46F" w14:textId="77777777" w:rsidR="00876B18" w:rsidRPr="0018590E" w:rsidRDefault="00876B18" w:rsidP="00876B18">
            <w:pPr>
              <w:numPr>
                <w:ilvl w:val="0"/>
                <w:numId w:val="9"/>
              </w:numPr>
              <w:spacing w:after="0" w:line="240" w:lineRule="auto"/>
              <w:ind w:left="0" w:firstLine="0"/>
              <w:rPr>
                <w:rFonts w:ascii="Arial" w:eastAsia="Calibri" w:hAnsi="Arial" w:cs="Arial"/>
                <w:b/>
                <w:bCs/>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591EB"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kern w:val="0"/>
                <w:sz w:val="24"/>
                <w:szCs w:val="24"/>
                <w14:ligatures w14:val="none"/>
              </w:rPr>
              <w:t>Tiekėjas arba jo atsakingas asmuo, nurodytas VPĮ 46 straipsnio 2 dalies 2 punkte, nuteistas už šią nusikalstamą veiką:</w:t>
            </w:r>
          </w:p>
          <w:p w14:paraId="7ACBDE47"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1) dalyvavimą nusikalstamame susivienijime, jo organizavimą ar vadovavimą jam;</w:t>
            </w:r>
          </w:p>
          <w:p w14:paraId="7A1B3802"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2) kyšininkavimą, prekybą poveikiu, papirkimą;</w:t>
            </w:r>
          </w:p>
          <w:p w14:paraId="0140AC6D"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w:t>
            </w:r>
            <w:r w:rsidRPr="0018590E">
              <w:rPr>
                <w:rFonts w:ascii="Arial" w:eastAsia="Calibri" w:hAnsi="Arial" w:cs="Arial"/>
                <w:bCs/>
                <w:kern w:val="0"/>
                <w:sz w:val="24"/>
                <w:szCs w:val="24"/>
                <w14:ligatures w14:val="none"/>
              </w:rPr>
              <w:lastRenderedPageBreak/>
              <w:t>tvarkymą ar piktnaudžiavimą, kai šiomis nusikalstamomis veikomis kėsinamasi į Europos Sąjungos finansinius interesus, kaip apibrėžta Konvencijos dėl Europos Bendrijų finansinių interesų apsaugos 1 straipsnyje;</w:t>
            </w:r>
          </w:p>
          <w:p w14:paraId="29238347"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4) nusikalstamą bankrotą;</w:t>
            </w:r>
          </w:p>
          <w:p w14:paraId="526FFEAE"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5) teroristinį ir su teroristine veikla susijusį nusikaltimą;</w:t>
            </w:r>
          </w:p>
          <w:p w14:paraId="2D8A2DEB"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6) nusikalstamu būdu gauto turto legalizavimą;</w:t>
            </w:r>
          </w:p>
          <w:p w14:paraId="2910644B"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7) prekybą žmonėmis, vaiko pirkimą arba pardavimą;</w:t>
            </w:r>
          </w:p>
          <w:p w14:paraId="74E45581"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8) kitos valstybės tiekėjo atliktą nusikaltimą, apibrėžtą Direktyvos 2014/24/ES 57 straipsnio 1 dalyje išvardytus Europos Sąjungos teisės aktus įgyvendinančiuose kitų valstybių teisės aktuose.</w:t>
            </w:r>
          </w:p>
          <w:p w14:paraId="76B121E8"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p>
          <w:p w14:paraId="046EBECA"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Laikoma, kad tiekėjas arba jo atsakingas asmuo nuteistas už aukščiau nurodytą nusikalstamą veiką, kai dėl:</w:t>
            </w:r>
          </w:p>
          <w:p w14:paraId="279A0874" w14:textId="77777777" w:rsidR="00876B18" w:rsidRPr="0018590E" w:rsidRDefault="00876B18" w:rsidP="00876B18">
            <w:pPr>
              <w:spacing w:after="0" w:line="240" w:lineRule="auto"/>
              <w:jc w:val="both"/>
              <w:rPr>
                <w:rFonts w:ascii="Arial" w:eastAsia="Calibri" w:hAnsi="Arial" w:cs="Arial"/>
                <w:bCs/>
                <w:kern w:val="0"/>
                <w:sz w:val="24"/>
                <w:szCs w:val="24"/>
                <w14:ligatures w14:val="none"/>
              </w:rPr>
            </w:pPr>
            <w:r w:rsidRPr="0018590E">
              <w:rPr>
                <w:rFonts w:ascii="Arial" w:eastAsia="Calibri" w:hAnsi="Arial" w:cs="Arial"/>
                <w:bCs/>
                <w:kern w:val="0"/>
                <w:sz w:val="24"/>
                <w:szCs w:val="24"/>
                <w14:ligatures w14:val="none"/>
              </w:rPr>
              <w:t>1) tiekėjo, kuris yra fizinis asmuo, per pastaruosius 5 metus buvo priimtas ir įsiteisėjęs apkaltinamasis teismo nuosprendis ir šis asmuo turi neišnykusį ar nepanaikintą teistumą;</w:t>
            </w:r>
          </w:p>
          <w:p w14:paraId="70C72FD9" w14:textId="77777777" w:rsidR="00876B18" w:rsidRPr="0018590E" w:rsidRDefault="00876B18" w:rsidP="00876B18">
            <w:pPr>
              <w:spacing w:after="0" w:line="240" w:lineRule="auto"/>
              <w:jc w:val="both"/>
              <w:rPr>
                <w:rFonts w:ascii="Arial" w:eastAsia="Calibri" w:hAnsi="Arial" w:cs="Arial"/>
                <w:color w:val="00B050"/>
                <w:kern w:val="0"/>
                <w:sz w:val="24"/>
                <w:szCs w:val="24"/>
                <w:lang w:eastAsia="lt-LT"/>
                <w14:ligatures w14:val="none"/>
              </w:rPr>
            </w:pPr>
            <w:r w:rsidRPr="0018590E">
              <w:rPr>
                <w:rFonts w:ascii="Arial" w:eastAsia="Calibri" w:hAnsi="Arial" w:cs="Arial"/>
                <w:color w:val="00B050"/>
                <w:kern w:val="0"/>
                <w:sz w:val="24"/>
                <w:szCs w:val="24"/>
                <w:lang w:eastAsia="lt-LT"/>
                <w14:ligatures w14:val="none"/>
              </w:rPr>
              <w:t>2) tiekėjo, kuris yra juridinis asmuo, kita organizacija ar jos </w:t>
            </w:r>
            <w:r w:rsidRPr="0018590E">
              <w:rPr>
                <w:rFonts w:ascii="Arial" w:eastAsia="Calibri" w:hAnsi="Arial" w:cs="Arial"/>
                <w:b/>
                <w:bCs/>
                <w:color w:val="00B050"/>
                <w:kern w:val="0"/>
                <w:sz w:val="24"/>
                <w:szCs w:val="24"/>
                <w:lang w:eastAsia="lt-LT"/>
                <w14:ligatures w14:val="none"/>
              </w:rPr>
              <w:t>struktūrinis</w:t>
            </w:r>
            <w:r w:rsidRPr="0018590E">
              <w:rPr>
                <w:rFonts w:ascii="Arial" w:eastAsia="Calibri" w:hAnsi="Arial" w:cs="Arial"/>
                <w:color w:val="00B050"/>
                <w:kern w:val="0"/>
                <w:sz w:val="24"/>
                <w:szCs w:val="24"/>
                <w:lang w:eastAsia="lt-LT"/>
                <w14:ligatures w14:val="none"/>
              </w:rPr>
              <w:t xml:space="preserve"> padalinys, vadovo, kito valdymo ar priežiūros organo nario ar kito asmens, turinčio (turinčių) teisę atstovauti tiekėjui ar jį kontroliuoti, jo vardu priimti sprendimą, sudaryti sandorį, </w:t>
            </w:r>
            <w:r w:rsidRPr="0018590E">
              <w:rPr>
                <w:rFonts w:ascii="Arial" w:eastAsia="Calibri" w:hAnsi="Arial" w:cs="Arial"/>
                <w:color w:val="00B050"/>
                <w:kern w:val="0"/>
                <w:sz w:val="24"/>
                <w:szCs w:val="24"/>
                <w:lang w:eastAsia="lt-LT"/>
                <w14:ligatures w14:val="none"/>
              </w:rPr>
              <w:lastRenderedPageBreak/>
              <w:t>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CA05A30"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color w:val="00B050"/>
                <w:kern w:val="0"/>
                <w:sz w:val="24"/>
                <w:szCs w:val="24"/>
                <w14:ligatures w14:val="none"/>
              </w:rPr>
              <w:t xml:space="preserve">3) tiekėjo, kuris yra juridinis asmuo, kita organizacija ar jos </w:t>
            </w:r>
            <w:r w:rsidRPr="0018590E">
              <w:rPr>
                <w:rFonts w:ascii="Arial" w:eastAsia="Calibri" w:hAnsi="Arial" w:cs="Arial"/>
                <w:b/>
                <w:color w:val="00B050"/>
                <w:kern w:val="0"/>
                <w:sz w:val="24"/>
                <w:szCs w:val="24"/>
                <w14:ligatures w14:val="none"/>
              </w:rPr>
              <w:t>struktūrinis</w:t>
            </w:r>
            <w:r w:rsidRPr="0018590E">
              <w:rPr>
                <w:rFonts w:ascii="Arial" w:eastAsia="Calibri" w:hAnsi="Arial" w:cs="Arial"/>
                <w:bCs/>
                <w:color w:val="00B050"/>
                <w:kern w:val="0"/>
                <w:sz w:val="24"/>
                <w:szCs w:val="24"/>
                <w14:ligatures w14:val="none"/>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0D4A8" w14:textId="77777777" w:rsidR="00876B18" w:rsidRPr="0018590E" w:rsidRDefault="00876B18" w:rsidP="00876B18">
            <w:pPr>
              <w:spacing w:after="0" w:line="240" w:lineRule="auto"/>
              <w:jc w:val="both"/>
              <w:rPr>
                <w:rFonts w:ascii="Arial" w:eastAsia="Yu Mincho" w:hAnsi="Arial" w:cs="Arial"/>
                <w:b/>
                <w:bCs/>
                <w:kern w:val="0"/>
                <w:sz w:val="24"/>
                <w:szCs w:val="24"/>
                <w14:ligatures w14:val="none"/>
              </w:rPr>
            </w:pPr>
            <w:r w:rsidRPr="0018590E">
              <w:rPr>
                <w:rFonts w:ascii="Arial" w:eastAsia="Yu Mincho" w:hAnsi="Arial" w:cs="Arial"/>
                <w:b/>
                <w:bCs/>
                <w:kern w:val="0"/>
                <w:sz w:val="24"/>
                <w:szCs w:val="24"/>
                <w14:ligatures w14:val="none"/>
              </w:rPr>
              <w:lastRenderedPageBreak/>
              <w:t>VPĮ 46 straipsnio 1 dalis</w:t>
            </w:r>
          </w:p>
          <w:p w14:paraId="50DAF630"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p>
          <w:p w14:paraId="7B238260"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EBVPD III dalies A1-A6 punktai</w:t>
            </w:r>
          </w:p>
          <w:p w14:paraId="1C4D8F25"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p>
          <w:p w14:paraId="66793211"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EBVPD III dalies D1 punktas</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295C9"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14:ligatures w14:val="none"/>
              </w:rPr>
              <w:t>Iš Lietuvoje įsteigtų subjektų reikalaujama:</w:t>
            </w:r>
          </w:p>
          <w:p w14:paraId="76B9112A" w14:textId="77777777" w:rsidR="00876B18" w:rsidRPr="0018590E" w:rsidRDefault="00876B18" w:rsidP="00876B18">
            <w:pPr>
              <w:numPr>
                <w:ilvl w:val="0"/>
                <w:numId w:val="12"/>
              </w:numPr>
              <w:spacing w:after="0" w:line="240" w:lineRule="auto"/>
              <w:ind w:left="314"/>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išrašo iš teismo sprendimo arba</w:t>
            </w:r>
          </w:p>
          <w:p w14:paraId="34D46D99" w14:textId="77777777" w:rsidR="00876B18" w:rsidRPr="0018590E" w:rsidRDefault="00876B18" w:rsidP="00876B18">
            <w:pPr>
              <w:numPr>
                <w:ilvl w:val="0"/>
                <w:numId w:val="12"/>
              </w:numPr>
              <w:spacing w:after="0" w:line="240" w:lineRule="auto"/>
              <w:ind w:left="314"/>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Informatikos ir ryšių departamento prie Vidaus reikalų ministerijos pažymos, arba</w:t>
            </w:r>
          </w:p>
          <w:p w14:paraId="547D4B71" w14:textId="77777777" w:rsidR="00876B18" w:rsidRPr="0018590E" w:rsidRDefault="00876B18" w:rsidP="00876B18">
            <w:pPr>
              <w:numPr>
                <w:ilvl w:val="0"/>
                <w:numId w:val="12"/>
              </w:numPr>
              <w:spacing w:after="0" w:line="240" w:lineRule="auto"/>
              <w:ind w:left="314"/>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valstybės įmonės Registrų centro Lietuvos Respublikos Vyriausybės nustatyta tvarka išduoto dokumento, patvirtinančio jungtinius kompetentingų institucijų tvarkomus duomenis.</w:t>
            </w:r>
          </w:p>
          <w:p w14:paraId="65C4051E" w14:textId="77777777" w:rsidR="00876B18" w:rsidRPr="0018590E" w:rsidRDefault="00876B18" w:rsidP="00876B18">
            <w:pPr>
              <w:spacing w:after="0" w:line="240" w:lineRule="auto"/>
              <w:jc w:val="both"/>
              <w:rPr>
                <w:rFonts w:ascii="Arial" w:eastAsia="Calibri" w:hAnsi="Arial" w:cs="Arial"/>
                <w:kern w:val="0"/>
                <w:sz w:val="24"/>
                <w:szCs w:val="24"/>
                <w14:ligatures w14:val="none"/>
              </w:rPr>
            </w:pPr>
          </w:p>
          <w:p w14:paraId="2C052C49"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14:ligatures w14:val="none"/>
              </w:rPr>
              <w:t>Iš ne Lietuvoje įsteigtų subjektų reikalaujama:</w:t>
            </w:r>
          </w:p>
          <w:p w14:paraId="5D80C4EF" w14:textId="77777777" w:rsidR="00876B18" w:rsidRPr="0018590E" w:rsidRDefault="00876B18" w:rsidP="00876B18">
            <w:pPr>
              <w:numPr>
                <w:ilvl w:val="0"/>
                <w:numId w:val="12"/>
              </w:numPr>
              <w:spacing w:after="0" w:line="240" w:lineRule="auto"/>
              <w:ind w:left="314"/>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atitinkamos užsienio šalies institucijos dokumento</w:t>
            </w:r>
            <w:r w:rsidRPr="0018590E">
              <w:rPr>
                <w:rFonts w:ascii="Arial" w:eastAsia="Calibri" w:hAnsi="Arial" w:cs="Arial"/>
                <w:kern w:val="0"/>
                <w:sz w:val="24"/>
                <w:szCs w:val="24"/>
                <w:vertAlign w:val="superscript"/>
                <w:lang w:eastAsia="lt-LT"/>
                <w14:ligatures w14:val="none"/>
              </w:rPr>
              <w:footnoteReference w:id="3"/>
            </w:r>
            <w:r w:rsidRPr="0018590E">
              <w:rPr>
                <w:rFonts w:ascii="Arial" w:eastAsia="Calibri" w:hAnsi="Arial" w:cs="Arial"/>
                <w:kern w:val="0"/>
                <w:sz w:val="24"/>
                <w:szCs w:val="24"/>
                <w:lang w:eastAsia="lt-LT"/>
                <w14:ligatures w14:val="none"/>
              </w:rPr>
              <w:t>.</w:t>
            </w:r>
          </w:p>
          <w:p w14:paraId="300FEB8D"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p>
          <w:p w14:paraId="6DCC5B2F" w14:textId="77777777" w:rsidR="00876B18" w:rsidRPr="0018590E" w:rsidRDefault="00876B18" w:rsidP="00876B18">
            <w:pPr>
              <w:spacing w:after="0" w:line="240" w:lineRule="auto"/>
              <w:jc w:val="both"/>
              <w:rPr>
                <w:rFonts w:ascii="Arial" w:eastAsia="Calibri" w:hAnsi="Arial" w:cs="Arial"/>
                <w:color w:val="7030A0"/>
                <w:kern w:val="0"/>
                <w:sz w:val="24"/>
                <w:szCs w:val="24"/>
                <w:lang w:eastAsia="lt-LT"/>
                <w14:ligatures w14:val="none"/>
              </w:rPr>
            </w:pPr>
            <w:r w:rsidRPr="0018590E">
              <w:rPr>
                <w:rFonts w:ascii="Arial" w:eastAsia="Calibri" w:hAnsi="Arial" w:cs="Arial"/>
                <w:kern w:val="0"/>
                <w:sz w:val="24"/>
                <w:szCs w:val="24"/>
                <w:lang w:eastAsia="lt-LT"/>
                <w14:ligatures w14:val="none"/>
              </w:rPr>
              <w:t xml:space="preserve">Nurodyti dokumentai turi būti išduoti ne anksčiau kaip </w:t>
            </w:r>
            <w:r w:rsidRPr="0018590E">
              <w:rPr>
                <w:rFonts w:ascii="Arial" w:eastAsia="Calibri" w:hAnsi="Arial" w:cs="Arial"/>
                <w:color w:val="00B050"/>
                <w:kern w:val="0"/>
                <w:sz w:val="24"/>
                <w:szCs w:val="24"/>
                <w:lang w:eastAsia="lt-LT"/>
                <w14:ligatures w14:val="none"/>
              </w:rPr>
              <w:t xml:space="preserve">180 dienų </w:t>
            </w:r>
            <w:r w:rsidRPr="0018590E">
              <w:rPr>
                <w:rFonts w:ascii="Arial" w:eastAsia="Calibri" w:hAnsi="Arial" w:cs="Arial"/>
                <w:kern w:val="0"/>
                <w:sz w:val="24"/>
                <w:szCs w:val="24"/>
                <w:lang w:eastAsia="lt-LT"/>
                <w14:ligatures w14:val="none"/>
              </w:rPr>
              <w:t xml:space="preserve">iki </w:t>
            </w:r>
            <w:r w:rsidRPr="0018590E">
              <w:rPr>
                <w:rFonts w:ascii="Arial" w:eastAsia="Times New Roman" w:hAnsi="Arial" w:cs="Arial"/>
                <w:i/>
                <w:iCs/>
                <w:kern w:val="0"/>
                <w:sz w:val="24"/>
                <w:szCs w:val="24"/>
                <w:lang w:eastAsia="lt-LT"/>
                <w14:ligatures w14:val="none"/>
              </w:rPr>
              <w:t>tos dienos, kai tiekėjas perkančiosios organizacijos prašymu turės pateikti pašalinimo pagrindų nebuvimą patvirtinančius dok</w:t>
            </w:r>
            <w:r w:rsidRPr="0018590E">
              <w:rPr>
                <w:rFonts w:ascii="Arial" w:eastAsia="Times New Roman" w:hAnsi="Arial" w:cs="Arial"/>
                <w:kern w:val="0"/>
                <w:sz w:val="24"/>
                <w:szCs w:val="24"/>
                <w:lang w:eastAsia="lt-LT"/>
                <w14:ligatures w14:val="none"/>
              </w:rPr>
              <w:t>umentus</w:t>
            </w:r>
            <w:r w:rsidRPr="0018590E">
              <w:rPr>
                <w:rFonts w:ascii="Arial" w:eastAsia="Calibri" w:hAnsi="Arial" w:cs="Arial"/>
                <w:kern w:val="0"/>
                <w:sz w:val="24"/>
                <w:szCs w:val="24"/>
                <w:lang w:eastAsia="lt-LT"/>
                <w14:ligatures w14:val="none"/>
              </w:rPr>
              <w:t xml:space="preserve">. </w:t>
            </w:r>
            <w:r w:rsidRPr="0018590E">
              <w:rPr>
                <w:rFonts w:ascii="Arial" w:eastAsia="Calibri" w:hAnsi="Arial" w:cs="Arial"/>
                <w:b/>
                <w:bCs/>
                <w:i/>
                <w:iCs/>
                <w:color w:val="000000"/>
                <w:kern w:val="0"/>
                <w:sz w:val="24"/>
                <w:szCs w:val="24"/>
                <w:lang w:eastAsia="lt-LT"/>
                <w14:ligatures w14:val="none"/>
              </w:rPr>
              <w:t>Pavyzdys</w:t>
            </w:r>
            <w:r w:rsidRPr="0018590E">
              <w:rPr>
                <w:rFonts w:ascii="Arial" w:eastAsia="Calibri" w:hAnsi="Arial" w:cs="Arial"/>
                <w:i/>
                <w:iCs/>
                <w:color w:val="000000"/>
                <w:kern w:val="0"/>
                <w:sz w:val="24"/>
                <w:szCs w:val="24"/>
                <w:lang w:eastAsia="lt-LT"/>
                <w14:ligatures w14:val="none"/>
              </w:rPr>
              <w:t xml:space="preserve">: Jeigu perkančioji </w:t>
            </w:r>
            <w:r w:rsidRPr="0018590E">
              <w:rPr>
                <w:rFonts w:ascii="Arial" w:eastAsia="Calibri" w:hAnsi="Arial" w:cs="Arial"/>
                <w:i/>
                <w:iCs/>
                <w:color w:val="000000"/>
                <w:kern w:val="0"/>
                <w:sz w:val="24"/>
                <w:szCs w:val="24"/>
                <w:lang w:eastAsia="lt-LT"/>
                <w14:ligatures w14:val="none"/>
              </w:rPr>
              <w:lastRenderedPageBreak/>
              <w:t xml:space="preserve">organizacija 2022-10-10 kreipėsi į tiekėją prašydama iki 2022-10-14 pateikti įrodančius dokumentus, jie turi būti išduoti ne anksčiau kaip 180 dienų, jas skaičiuojant atgal nuo 2022-10-14. </w:t>
            </w:r>
          </w:p>
          <w:p w14:paraId="53D3078B"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61D547DF" w14:textId="77777777" w:rsidR="00876B18" w:rsidRPr="0018590E" w:rsidRDefault="00876B18" w:rsidP="00876B18">
            <w:pPr>
              <w:spacing w:after="0" w:line="240" w:lineRule="auto"/>
              <w:jc w:val="both"/>
              <w:rPr>
                <w:rFonts w:ascii="Arial" w:eastAsia="Calibri" w:hAnsi="Arial" w:cs="Arial"/>
                <w:bCs/>
                <w:kern w:val="0"/>
                <w:sz w:val="24"/>
                <w:szCs w:val="24"/>
                <w:lang w:eastAsia="lt-LT"/>
                <w14:ligatures w14:val="none"/>
              </w:rPr>
            </w:pPr>
            <w:r w:rsidRPr="0018590E">
              <w:rPr>
                <w:rFonts w:ascii="Arial" w:eastAsia="Calibri" w:hAnsi="Arial" w:cs="Arial"/>
                <w:bCs/>
                <w:kern w:val="0"/>
                <w:sz w:val="24"/>
                <w:szCs w:val="24"/>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4E3310D3" w14:textId="77777777" w:rsidR="00876B18" w:rsidRPr="0018590E" w:rsidRDefault="00876B18" w:rsidP="00876B18">
            <w:pPr>
              <w:spacing w:after="0" w:line="240" w:lineRule="auto"/>
              <w:jc w:val="both"/>
              <w:rPr>
                <w:rFonts w:ascii="Arial" w:eastAsia="Calibri" w:hAnsi="Arial" w:cs="Arial"/>
                <w:bCs/>
                <w:kern w:val="0"/>
                <w:sz w:val="24"/>
                <w:szCs w:val="24"/>
                <w:lang w:eastAsia="lt-LT"/>
                <w14:ligatures w14:val="none"/>
              </w:rPr>
            </w:pPr>
          </w:p>
          <w:p w14:paraId="0FA31F9D"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0000768C" w14:textId="77777777" w:rsidR="00876B18" w:rsidRPr="0018590E" w:rsidRDefault="00876B18" w:rsidP="00876B18">
            <w:pPr>
              <w:spacing w:after="0" w:line="240" w:lineRule="auto"/>
              <w:jc w:val="both"/>
              <w:rPr>
                <w:rFonts w:ascii="Arial" w:eastAsia="Calibri" w:hAnsi="Arial" w:cs="Arial"/>
                <w:b/>
                <w:bCs/>
                <w:i/>
                <w:iCs/>
                <w:caps/>
                <w:color w:val="00B050"/>
                <w:kern w:val="0"/>
                <w:sz w:val="24"/>
                <w:szCs w:val="24"/>
                <w:lang w:eastAsia="lt-LT"/>
                <w14:ligatures w14:val="none"/>
              </w:rPr>
            </w:pPr>
            <w:r w:rsidRPr="0018590E">
              <w:rPr>
                <w:rFonts w:ascii="Arial" w:eastAsia="Calibri" w:hAnsi="Arial" w:cs="Arial"/>
                <w:b/>
                <w:bCs/>
                <w:i/>
                <w:iCs/>
                <w:caps/>
                <w:color w:val="00B050"/>
                <w:kern w:val="0"/>
                <w:sz w:val="24"/>
                <w:szCs w:val="24"/>
                <w:lang w:eastAsia="lt-LT"/>
                <w14:ligatures w14:val="none"/>
              </w:rPr>
              <w:t>Pastaba</w:t>
            </w:r>
          </w:p>
          <w:p w14:paraId="2CD0884A"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Pateikiama deklaracija dėl tiekėjo atsakingų asmenų pagal specialiųjų pirkimo sąlygų priedą „Tiekėjo deklaracija dėl atsakingų asmenų“</w:t>
            </w:r>
          </w:p>
        </w:tc>
      </w:tr>
      <w:tr w:rsidR="00876B18" w:rsidRPr="0018590E" w14:paraId="345F12D9"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DF217" w14:textId="77777777" w:rsidR="00876B18" w:rsidRPr="0018590E" w:rsidRDefault="00876B18" w:rsidP="00876B18">
            <w:pPr>
              <w:numPr>
                <w:ilvl w:val="0"/>
                <w:numId w:val="9"/>
              </w:numPr>
              <w:spacing w:after="0" w:line="240" w:lineRule="auto"/>
              <w:ind w:left="0" w:firstLine="0"/>
              <w:rPr>
                <w:rFonts w:ascii="Arial" w:eastAsia="Calibri" w:hAnsi="Arial" w:cs="Arial"/>
                <w:b/>
                <w:bCs/>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D2689" w14:textId="77777777" w:rsidR="00876B18" w:rsidRPr="0018590E" w:rsidRDefault="00876B18" w:rsidP="00876B18">
            <w:pPr>
              <w:spacing w:after="0" w:line="240" w:lineRule="auto"/>
              <w:jc w:val="both"/>
              <w:rPr>
                <w:rFonts w:ascii="Arial" w:eastAsia="Calibri" w:hAnsi="Arial" w:cs="Arial"/>
                <w:color w:val="FFC000"/>
                <w:kern w:val="0"/>
                <w:sz w:val="24"/>
                <w:szCs w:val="24"/>
                <w14:ligatures w14:val="none"/>
              </w:rPr>
            </w:pPr>
            <w:r w:rsidRPr="0018590E">
              <w:rPr>
                <w:rFonts w:ascii="Arial" w:eastAsia="Calibri" w:hAnsi="Arial" w:cs="Arial"/>
                <w:color w:val="000000"/>
                <w:kern w:val="0"/>
                <w:sz w:val="24"/>
                <w:szCs w:val="24"/>
                <w14:ligatures w14:val="none"/>
              </w:rPr>
              <w:t>Tiekėjas yra neatlikęs jam paskirtos baudžiamojo poveikio priemonės – uždraudimo juridiniam asmeniui dalyvauti viešuosiuose pirkimuose.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C28DE" w14:textId="77777777" w:rsidR="00876B18" w:rsidRPr="0018590E" w:rsidRDefault="00876B18" w:rsidP="00876B18">
            <w:pPr>
              <w:spacing w:after="0" w:line="240" w:lineRule="auto"/>
              <w:jc w:val="both"/>
              <w:rPr>
                <w:rFonts w:ascii="Arial" w:eastAsia="Yu Mincho" w:hAnsi="Arial" w:cs="Arial"/>
                <w:b/>
                <w:bCs/>
                <w:color w:val="000000"/>
                <w:kern w:val="0"/>
                <w:sz w:val="24"/>
                <w:szCs w:val="24"/>
                <w14:ligatures w14:val="none"/>
              </w:rPr>
            </w:pPr>
            <w:r w:rsidRPr="0018590E">
              <w:rPr>
                <w:rFonts w:ascii="Arial" w:eastAsia="Yu Mincho" w:hAnsi="Arial" w:cs="Arial"/>
                <w:b/>
                <w:bCs/>
                <w:color w:val="000000"/>
                <w:kern w:val="0"/>
                <w:sz w:val="24"/>
                <w:szCs w:val="24"/>
                <w14:ligatures w14:val="none"/>
              </w:rPr>
              <w:t>VPĮ 46 straipsnio 2¹ dalis</w:t>
            </w:r>
          </w:p>
          <w:p w14:paraId="533890FB" w14:textId="77777777" w:rsidR="00876B18" w:rsidRPr="0018590E" w:rsidRDefault="00876B18" w:rsidP="00876B18">
            <w:pPr>
              <w:spacing w:after="0" w:line="240" w:lineRule="auto"/>
              <w:jc w:val="both"/>
              <w:rPr>
                <w:rFonts w:ascii="Arial" w:eastAsia="Yu Mincho" w:hAnsi="Arial" w:cs="Arial"/>
                <w:b/>
                <w:bCs/>
                <w:color w:val="000000"/>
                <w:kern w:val="0"/>
                <w:sz w:val="24"/>
                <w:szCs w:val="24"/>
                <w:lang w:eastAsia="lt-LT"/>
                <w14:ligatures w14:val="none"/>
              </w:rPr>
            </w:pPr>
          </w:p>
          <w:p w14:paraId="3C1EE033" w14:textId="77777777" w:rsidR="00876B18" w:rsidRPr="0018590E" w:rsidRDefault="00876B18" w:rsidP="00876B18">
            <w:pPr>
              <w:spacing w:after="0" w:line="240" w:lineRule="auto"/>
              <w:jc w:val="both"/>
              <w:rPr>
                <w:rFonts w:ascii="Arial" w:eastAsia="Yu Mincho" w:hAnsi="Arial" w:cs="Arial"/>
                <w:b/>
                <w:bCs/>
                <w:color w:val="000000"/>
                <w:kern w:val="0"/>
                <w:sz w:val="24"/>
                <w:szCs w:val="24"/>
                <w:lang w:eastAsia="lt-LT"/>
                <w14:ligatures w14:val="none"/>
              </w:rPr>
            </w:pPr>
            <w:r w:rsidRPr="0018590E">
              <w:rPr>
                <w:rFonts w:ascii="Arial" w:eastAsia="Yu Mincho" w:hAnsi="Arial" w:cs="Arial"/>
                <w:color w:val="000000"/>
                <w:kern w:val="0"/>
                <w:sz w:val="24"/>
                <w:szCs w:val="24"/>
                <w14:ligatures w14:val="none"/>
              </w:rPr>
              <w:t>EBVPD III dalies D2 punktas</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BD767" w14:textId="77777777" w:rsidR="00876B18" w:rsidRPr="0018590E" w:rsidRDefault="00876B18" w:rsidP="00876B18">
            <w:pPr>
              <w:spacing w:after="0" w:line="240" w:lineRule="auto"/>
              <w:jc w:val="both"/>
              <w:rPr>
                <w:rFonts w:ascii="Arial" w:eastAsia="Calibri" w:hAnsi="Arial" w:cs="Arial"/>
                <w:color w:val="000000"/>
                <w:kern w:val="0"/>
                <w:sz w:val="24"/>
                <w:szCs w:val="24"/>
                <w14:ligatures w14:val="none"/>
              </w:rPr>
            </w:pPr>
            <w:r w:rsidRPr="0018590E">
              <w:rPr>
                <w:rFonts w:ascii="Arial" w:eastAsia="Calibri" w:hAnsi="Arial" w:cs="Arial"/>
                <w:color w:val="000000"/>
                <w:kern w:val="0"/>
                <w:sz w:val="24"/>
                <w:szCs w:val="24"/>
                <w14:ligatures w14:val="none"/>
              </w:rPr>
              <w:t>Iš Lietuvoje įsteigtų subjektų įrodančių dokumentų nereikalaujama. Užtenka pateikto EBVPD.</w:t>
            </w:r>
          </w:p>
          <w:p w14:paraId="1AD339DA" w14:textId="77777777" w:rsidR="00876B18" w:rsidRPr="0018590E" w:rsidRDefault="00876B18" w:rsidP="00876B18">
            <w:pPr>
              <w:spacing w:after="0" w:line="240" w:lineRule="auto"/>
              <w:jc w:val="both"/>
              <w:rPr>
                <w:rFonts w:ascii="Arial" w:eastAsia="Calibri" w:hAnsi="Arial" w:cs="Arial"/>
                <w:color w:val="000000"/>
                <w:kern w:val="0"/>
                <w:sz w:val="24"/>
                <w:szCs w:val="24"/>
                <w:lang w:eastAsia="lt-LT"/>
                <w14:ligatures w14:val="none"/>
              </w:rPr>
            </w:pPr>
          </w:p>
        </w:tc>
      </w:tr>
      <w:tr w:rsidR="00876B18" w:rsidRPr="0018590E" w14:paraId="64251B65"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62E094" w14:textId="77777777" w:rsidR="00876B18" w:rsidRPr="0018590E" w:rsidRDefault="00876B18" w:rsidP="00876B18">
            <w:pPr>
              <w:numPr>
                <w:ilvl w:val="0"/>
                <w:numId w:val="9"/>
              </w:numPr>
              <w:spacing w:after="0" w:line="240" w:lineRule="auto"/>
              <w:ind w:left="0" w:firstLine="0"/>
              <w:rPr>
                <w:rFonts w:ascii="Arial" w:eastAsia="Calibri" w:hAnsi="Arial" w:cs="Arial"/>
                <w:b/>
                <w:bCs/>
                <w:kern w:val="0"/>
                <w:sz w:val="24"/>
                <w:szCs w:val="24"/>
                <w:lang w:eastAsia="lt-LT"/>
                <w14:ligatures w14:val="none"/>
              </w:rPr>
            </w:pPr>
            <w:bookmarkStart w:id="108" w:name="_Hlk90887843"/>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E6E1F"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kern w:val="0"/>
                <w:sz w:val="24"/>
                <w:szCs w:val="24"/>
                <w14:ligatures w14:val="none"/>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5E38BBB"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p>
          <w:p w14:paraId="45745123"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lastRenderedPageBreak/>
              <w:t>Laikoma, kad tiekėjas nuteistas už aukščiau nurodytą nusikalstamą veiką, kai dėl:</w:t>
            </w:r>
          </w:p>
          <w:p w14:paraId="1A597B24" w14:textId="77777777" w:rsidR="00876B18" w:rsidRPr="0018590E" w:rsidRDefault="00876B18" w:rsidP="00876B18">
            <w:pPr>
              <w:spacing w:after="0" w:line="240" w:lineRule="auto"/>
              <w:jc w:val="both"/>
              <w:rPr>
                <w:rFonts w:ascii="Arial" w:eastAsia="Calibri" w:hAnsi="Arial" w:cs="Arial"/>
                <w:bCs/>
                <w:kern w:val="0"/>
                <w:sz w:val="24"/>
                <w:szCs w:val="24"/>
                <w14:ligatures w14:val="none"/>
              </w:rPr>
            </w:pPr>
            <w:r w:rsidRPr="0018590E">
              <w:rPr>
                <w:rFonts w:ascii="Arial" w:eastAsia="Calibri" w:hAnsi="Arial" w:cs="Arial"/>
                <w:bCs/>
                <w:kern w:val="0"/>
                <w:sz w:val="24"/>
                <w:szCs w:val="24"/>
                <w14:ligatures w14:val="none"/>
              </w:rPr>
              <w:t>1) tiekėjo, kuris yra fizinis asmuo, per pastaruosius 5 metus buvo priimtas ir įsiteisėjęs apkaltinamasis teismo nuosprendis ir šis asmuo turi neišnykusį ar nepanaikintą teistumą;</w:t>
            </w:r>
          </w:p>
          <w:p w14:paraId="3BDE3B57"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color w:val="00B050"/>
                <w:kern w:val="0"/>
                <w:sz w:val="24"/>
                <w:szCs w:val="24"/>
                <w14:ligatures w14:val="none"/>
              </w:rPr>
              <w:t xml:space="preserve">2) tiekėjo, kuris yra juridinis asmuo, kita organizacija ar jos </w:t>
            </w:r>
            <w:r w:rsidRPr="0018590E">
              <w:rPr>
                <w:rFonts w:ascii="Arial" w:eastAsia="Calibri" w:hAnsi="Arial" w:cs="Arial"/>
                <w:b/>
                <w:color w:val="00B050"/>
                <w:kern w:val="0"/>
                <w:sz w:val="24"/>
                <w:szCs w:val="24"/>
                <w14:ligatures w14:val="none"/>
              </w:rPr>
              <w:t>struktūrinis</w:t>
            </w:r>
            <w:r w:rsidRPr="0018590E">
              <w:rPr>
                <w:rFonts w:ascii="Arial" w:eastAsia="Calibri" w:hAnsi="Arial" w:cs="Arial"/>
                <w:bCs/>
                <w:color w:val="00B050"/>
                <w:kern w:val="0"/>
                <w:sz w:val="24"/>
                <w:szCs w:val="24"/>
                <w14:ligatures w14:val="none"/>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7974914"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Tačiau ši nuostata netaikoma, jeigu:</w:t>
            </w:r>
          </w:p>
          <w:p w14:paraId="61DB6140"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1) tiekėjas yra įsipareigojęs sumokėti mokesčius, įskaitant socialinio draudimo įmokas ir dėl to laikomas jau įvykdžiusiu šioje dalyje nurodytus įsipareigojimus;</w:t>
            </w:r>
          </w:p>
          <w:p w14:paraId="382EBE0D"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2) įsiskolinimo suma neviršija 50 Eur (penkiasdešimt eurų);</w:t>
            </w:r>
          </w:p>
          <w:p w14:paraId="743DBE7A" w14:textId="77777777" w:rsidR="00876B18" w:rsidRPr="0018590E" w:rsidRDefault="00876B18" w:rsidP="00876B18">
            <w:pPr>
              <w:spacing w:after="0" w:line="240" w:lineRule="auto"/>
              <w:jc w:val="both"/>
              <w:rPr>
                <w:rFonts w:ascii="Arial" w:eastAsia="Calibri" w:hAnsi="Arial" w:cs="Arial"/>
                <w:b/>
                <w:bCs/>
                <w:kern w:val="0"/>
                <w:sz w:val="24"/>
                <w:szCs w:val="24"/>
                <w14:ligatures w14:val="none"/>
              </w:rPr>
            </w:pPr>
            <w:r w:rsidRPr="0018590E">
              <w:rPr>
                <w:rFonts w:ascii="Arial" w:eastAsia="Calibri" w:hAnsi="Arial" w:cs="Arial"/>
                <w:bCs/>
                <w:kern w:val="0"/>
                <w:sz w:val="24"/>
                <w:szCs w:val="24"/>
                <w14:ligatures w14:val="none"/>
              </w:rPr>
              <w:t xml:space="preserve">3) tiekėjas apie tikslią jo įsiskolinimo sumą informuotas tokiu metu, kad iki paraiškų ar </w:t>
            </w:r>
            <w:r w:rsidRPr="0018590E">
              <w:rPr>
                <w:rFonts w:ascii="Arial" w:eastAsia="Calibri" w:hAnsi="Arial" w:cs="Arial"/>
                <w:bCs/>
                <w:kern w:val="0"/>
                <w:sz w:val="24"/>
                <w:szCs w:val="24"/>
                <w14:ligatures w14:val="none"/>
              </w:rPr>
              <w:lastRenderedPageBreak/>
              <w:t>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152A4"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lastRenderedPageBreak/>
              <w:t>VPĮ 46 straipsnio 3 dalis</w:t>
            </w:r>
          </w:p>
          <w:p w14:paraId="368C5564" w14:textId="77777777" w:rsidR="00876B18" w:rsidRPr="0018590E" w:rsidRDefault="00876B18" w:rsidP="00876B18">
            <w:pPr>
              <w:spacing w:after="0" w:line="240" w:lineRule="auto"/>
              <w:jc w:val="both"/>
              <w:rPr>
                <w:rFonts w:ascii="Arial" w:eastAsia="Arial" w:hAnsi="Arial" w:cs="Arial"/>
                <w:kern w:val="0"/>
                <w:sz w:val="24"/>
                <w:szCs w:val="24"/>
                <w:lang w:eastAsia="lt-LT"/>
                <w14:ligatures w14:val="none"/>
              </w:rPr>
            </w:pPr>
          </w:p>
          <w:p w14:paraId="40B4A1E3"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r w:rsidRPr="0018590E">
              <w:rPr>
                <w:rFonts w:ascii="Arial" w:eastAsia="Arial" w:hAnsi="Arial" w:cs="Arial"/>
                <w:kern w:val="0"/>
                <w:sz w:val="24"/>
                <w:szCs w:val="24"/>
                <w:lang w:eastAsia="lt-LT"/>
                <w14:ligatures w14:val="none"/>
              </w:rPr>
              <w:t>EBVPD III dalies B1 ir B2 punktai</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36305"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14:ligatures w14:val="none"/>
              </w:rPr>
              <w:t>Iš Lietuvoje įsteigtų subjektų reikalaujama:</w:t>
            </w:r>
          </w:p>
          <w:p w14:paraId="38EAA3B0"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1) Dėl įsipareigojimų, susijusių su mokesčių mokėjimu, įvykdymo i</w:t>
            </w:r>
            <w:r w:rsidRPr="0018590E">
              <w:rPr>
                <w:rFonts w:ascii="Arial" w:eastAsia="Calibri" w:hAnsi="Arial" w:cs="Arial"/>
                <w:kern w:val="0"/>
                <w:sz w:val="24"/>
                <w:szCs w:val="24"/>
                <w14:ligatures w14:val="none"/>
              </w:rPr>
              <w:t xml:space="preserve">š Lietuvoje įsteigtų subjektų </w:t>
            </w:r>
            <w:r w:rsidRPr="0018590E">
              <w:rPr>
                <w:rFonts w:ascii="Arial" w:eastAsia="Calibri" w:hAnsi="Arial" w:cs="Arial"/>
                <w:kern w:val="0"/>
                <w:sz w:val="24"/>
                <w:szCs w:val="24"/>
                <w:lang w:eastAsia="lt-LT"/>
                <w14:ligatures w14:val="none"/>
              </w:rPr>
              <w:t>prašoma:</w:t>
            </w:r>
          </w:p>
          <w:p w14:paraId="1C966DEF"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520418E1" w14:textId="77777777" w:rsidR="00876B18" w:rsidRPr="0018590E" w:rsidRDefault="00876B18" w:rsidP="00876B18">
            <w:pPr>
              <w:numPr>
                <w:ilvl w:val="0"/>
                <w:numId w:val="11"/>
              </w:num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 xml:space="preserve">išrašo iš teismo sprendimo (jei toks yra) </w:t>
            </w:r>
          </w:p>
          <w:p w14:paraId="023B4C47" w14:textId="77777777" w:rsidR="00876B18" w:rsidRPr="0018590E" w:rsidRDefault="00876B18" w:rsidP="00876B18">
            <w:pPr>
              <w:numPr>
                <w:ilvl w:val="0"/>
                <w:numId w:val="11"/>
              </w:num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arba Valstybinės mokesčių inspekcijos prie Lietuvos Respublikos finansų ministerijos išduoto dokumento,</w:t>
            </w:r>
          </w:p>
          <w:p w14:paraId="37E9FFC8" w14:textId="77777777" w:rsidR="00876B18" w:rsidRPr="0018590E" w:rsidRDefault="00876B18" w:rsidP="00876B18">
            <w:pPr>
              <w:numPr>
                <w:ilvl w:val="0"/>
                <w:numId w:val="10"/>
              </w:num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 xml:space="preserve">arba valstybės įmonės Registrų centro Lietuvos Respublikos Vyriausybės nustatyta tvarka išduoto dokumento, </w:t>
            </w:r>
            <w:r w:rsidRPr="0018590E">
              <w:rPr>
                <w:rFonts w:ascii="Arial" w:eastAsia="Calibri" w:hAnsi="Arial" w:cs="Arial"/>
                <w:kern w:val="0"/>
                <w:sz w:val="24"/>
                <w:szCs w:val="24"/>
                <w:lang w:eastAsia="lt-LT"/>
                <w14:ligatures w14:val="none"/>
              </w:rPr>
              <w:lastRenderedPageBreak/>
              <w:t>patvirtinančio jungtinius kompetentingų institucijų tvarkomus duomenis.</w:t>
            </w:r>
          </w:p>
          <w:p w14:paraId="27067A25"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p>
          <w:p w14:paraId="3E88A9CB"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14:ligatures w14:val="none"/>
              </w:rPr>
              <w:t>Iš ne Lietuvoje įsteigtų subjektų reikalaujama:</w:t>
            </w:r>
          </w:p>
          <w:p w14:paraId="1BE6AE1C" w14:textId="77777777" w:rsidR="00876B18" w:rsidRPr="0018590E" w:rsidRDefault="00876B18" w:rsidP="00876B18">
            <w:pPr>
              <w:numPr>
                <w:ilvl w:val="0"/>
                <w:numId w:val="12"/>
              </w:numPr>
              <w:spacing w:after="0" w:line="240" w:lineRule="auto"/>
              <w:ind w:left="314"/>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atitinkamos užsienio šalies institucijos dokumento</w:t>
            </w:r>
            <w:r w:rsidRPr="0018590E">
              <w:rPr>
                <w:rFonts w:ascii="Arial" w:eastAsia="Calibri" w:hAnsi="Arial" w:cs="Arial"/>
                <w:kern w:val="0"/>
                <w:sz w:val="24"/>
                <w:szCs w:val="24"/>
                <w:vertAlign w:val="superscript"/>
                <w:lang w:eastAsia="lt-LT"/>
                <w14:ligatures w14:val="none"/>
              </w:rPr>
              <w:footnoteReference w:id="4"/>
            </w:r>
            <w:r w:rsidRPr="0018590E">
              <w:rPr>
                <w:rFonts w:ascii="Arial" w:eastAsia="Calibri" w:hAnsi="Arial" w:cs="Arial"/>
                <w:kern w:val="0"/>
                <w:sz w:val="24"/>
                <w:szCs w:val="24"/>
                <w:lang w:eastAsia="lt-LT"/>
                <w14:ligatures w14:val="none"/>
              </w:rPr>
              <w:t>.</w:t>
            </w:r>
          </w:p>
          <w:p w14:paraId="7BB22815"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7CB8AB81" w14:textId="77777777" w:rsidR="00876B18" w:rsidRPr="0018590E" w:rsidRDefault="00876B18" w:rsidP="00876B18">
            <w:pPr>
              <w:spacing w:after="0" w:line="240" w:lineRule="auto"/>
              <w:jc w:val="both"/>
              <w:rPr>
                <w:rFonts w:ascii="Arial" w:eastAsia="Calibri" w:hAnsi="Arial" w:cs="Arial"/>
                <w:i/>
                <w:iCs/>
                <w:color w:val="000000"/>
                <w:kern w:val="0"/>
                <w:sz w:val="24"/>
                <w:szCs w:val="24"/>
                <w:lang w:eastAsia="lt-LT"/>
                <w14:ligatures w14:val="none"/>
              </w:rPr>
            </w:pPr>
            <w:r w:rsidRPr="0018590E">
              <w:rPr>
                <w:rFonts w:ascii="Arial" w:eastAsia="Calibri" w:hAnsi="Arial" w:cs="Arial"/>
                <w:kern w:val="0"/>
                <w:sz w:val="24"/>
                <w:szCs w:val="24"/>
                <w:lang w:eastAsia="lt-LT"/>
                <w14:ligatures w14:val="none"/>
              </w:rPr>
              <w:t xml:space="preserve">Nurodyti dokumentai turi būti  išduoti ne anksčiau kaip </w:t>
            </w:r>
            <w:r w:rsidRPr="0018590E">
              <w:rPr>
                <w:rFonts w:ascii="Arial" w:eastAsia="Calibri" w:hAnsi="Arial" w:cs="Arial"/>
                <w:color w:val="00B050"/>
                <w:kern w:val="0"/>
                <w:sz w:val="24"/>
                <w:szCs w:val="24"/>
                <w:lang w:eastAsia="lt-LT"/>
                <w14:ligatures w14:val="none"/>
              </w:rPr>
              <w:t>120</w:t>
            </w:r>
            <w:r w:rsidRPr="0018590E">
              <w:rPr>
                <w:rFonts w:ascii="Arial" w:eastAsia="Calibri" w:hAnsi="Arial" w:cs="Arial"/>
                <w:kern w:val="0"/>
                <w:sz w:val="24"/>
                <w:szCs w:val="24"/>
                <w:lang w:eastAsia="lt-LT"/>
                <w14:ligatures w14:val="none"/>
              </w:rPr>
              <w:t xml:space="preserve"> </w:t>
            </w:r>
            <w:r w:rsidRPr="0018590E">
              <w:rPr>
                <w:rFonts w:ascii="Arial" w:eastAsia="Calibri" w:hAnsi="Arial" w:cs="Arial"/>
                <w:color w:val="00B050"/>
                <w:kern w:val="0"/>
                <w:sz w:val="24"/>
                <w:szCs w:val="24"/>
                <w:lang w:eastAsia="lt-LT"/>
                <w14:ligatures w14:val="none"/>
              </w:rPr>
              <w:t>dienų</w:t>
            </w:r>
            <w:r w:rsidRPr="0018590E">
              <w:rPr>
                <w:rFonts w:ascii="Arial" w:eastAsia="Calibri" w:hAnsi="Arial" w:cs="Arial"/>
                <w:kern w:val="0"/>
                <w:sz w:val="24"/>
                <w:szCs w:val="24"/>
                <w:lang w:eastAsia="lt-LT"/>
                <w14:ligatures w14:val="none"/>
              </w:rPr>
              <w:t xml:space="preserve"> iki </w:t>
            </w:r>
            <w:r w:rsidRPr="0018590E">
              <w:rPr>
                <w:rFonts w:ascii="Arial" w:eastAsia="Times New Roman" w:hAnsi="Arial" w:cs="Arial"/>
                <w:i/>
                <w:iCs/>
                <w:kern w:val="0"/>
                <w:sz w:val="24"/>
                <w:szCs w:val="24"/>
                <w:lang w:eastAsia="lt-LT"/>
                <w14:ligatures w14:val="none"/>
              </w:rPr>
              <w:t>tos dienos, kai tiekėjas perkančiosios organizacijos prašymu turės pateikti pašalinimo pagrindų nebuvimą patvirtinančius dok</w:t>
            </w:r>
            <w:r w:rsidRPr="0018590E">
              <w:rPr>
                <w:rFonts w:ascii="Arial" w:eastAsia="Times New Roman" w:hAnsi="Arial" w:cs="Arial"/>
                <w:kern w:val="0"/>
                <w:sz w:val="24"/>
                <w:szCs w:val="24"/>
                <w:lang w:eastAsia="lt-LT"/>
                <w14:ligatures w14:val="none"/>
              </w:rPr>
              <w:t>umentus</w:t>
            </w:r>
            <w:r w:rsidRPr="0018590E">
              <w:rPr>
                <w:rFonts w:ascii="Arial" w:eastAsia="Calibri" w:hAnsi="Arial" w:cs="Arial"/>
                <w:kern w:val="0"/>
                <w:sz w:val="24"/>
                <w:szCs w:val="24"/>
                <w:lang w:eastAsia="lt-LT"/>
                <w14:ligatures w14:val="none"/>
              </w:rPr>
              <w:t xml:space="preserve">. </w:t>
            </w:r>
            <w:r w:rsidRPr="0018590E">
              <w:rPr>
                <w:rFonts w:ascii="Arial" w:eastAsia="Calibri" w:hAnsi="Arial" w:cs="Arial"/>
                <w:b/>
                <w:bCs/>
                <w:i/>
                <w:iCs/>
                <w:color w:val="000000"/>
                <w:kern w:val="0"/>
                <w:sz w:val="24"/>
                <w:szCs w:val="24"/>
                <w:lang w:eastAsia="lt-LT"/>
                <w14:ligatures w14:val="none"/>
              </w:rPr>
              <w:t>Pavyzdys</w:t>
            </w:r>
            <w:r w:rsidRPr="0018590E">
              <w:rPr>
                <w:rFonts w:ascii="Arial" w:eastAsia="Calibri" w:hAnsi="Arial" w:cs="Arial"/>
                <w:i/>
                <w:iCs/>
                <w:color w:val="000000"/>
                <w:kern w:val="0"/>
                <w:sz w:val="24"/>
                <w:szCs w:val="24"/>
                <w:lang w:eastAsia="lt-LT"/>
                <w14:ligatures w14:val="none"/>
              </w:rPr>
              <w:t xml:space="preserve">: Jeigu perkančioji organizacija 2022-10-10 kreipėsi į tiekėją prašydama iki 2022-10-14 pateikti įrodančius dokumentus, jie turi būti išduoti ne anksčiau kaip 120 dienų, jas skaičiuojant atgal nuo 2022-10-14. </w:t>
            </w:r>
          </w:p>
          <w:p w14:paraId="53987A0F" w14:textId="77777777" w:rsidR="00876B18" w:rsidRPr="0018590E" w:rsidRDefault="00876B18" w:rsidP="00876B18">
            <w:pPr>
              <w:spacing w:after="0" w:line="240" w:lineRule="auto"/>
              <w:jc w:val="both"/>
              <w:rPr>
                <w:rFonts w:ascii="Arial" w:eastAsia="Calibri" w:hAnsi="Arial" w:cs="Arial"/>
                <w:i/>
                <w:iCs/>
                <w:color w:val="7030A0"/>
                <w:kern w:val="0"/>
                <w:sz w:val="24"/>
                <w:szCs w:val="24"/>
                <w:lang w:eastAsia="lt-LT"/>
                <w14:ligatures w14:val="none"/>
              </w:rPr>
            </w:pPr>
          </w:p>
          <w:p w14:paraId="1B8F7794"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bCs/>
                <w:kern w:val="0"/>
                <w:sz w:val="24"/>
                <w:szCs w:val="24"/>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69EB3258"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7EF7420A"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bCs/>
                <w:kern w:val="0"/>
                <w:sz w:val="24"/>
                <w:szCs w:val="24"/>
                <w:lang w:eastAsia="lt-LT"/>
                <w14:ligatures w14:val="none"/>
              </w:rPr>
              <w:lastRenderedPageBreak/>
              <w:t>2) Dėl įsipareigojimų, susijusių su socialinio draudimo įmokų mokėjimu, įvykdymo i</w:t>
            </w:r>
            <w:r w:rsidRPr="0018590E">
              <w:rPr>
                <w:rFonts w:ascii="Arial" w:eastAsia="Calibri" w:hAnsi="Arial" w:cs="Arial"/>
                <w:kern w:val="0"/>
                <w:sz w:val="24"/>
                <w:szCs w:val="24"/>
                <w14:ligatures w14:val="none"/>
              </w:rPr>
              <w:t xml:space="preserve">š Lietuvoje įsteigtų subjektų </w:t>
            </w:r>
            <w:r w:rsidRPr="0018590E">
              <w:rPr>
                <w:rFonts w:ascii="Arial" w:eastAsia="Calibri" w:hAnsi="Arial" w:cs="Arial"/>
                <w:bCs/>
                <w:kern w:val="0"/>
                <w:sz w:val="24"/>
                <w:szCs w:val="24"/>
                <w:lang w:eastAsia="lt-LT"/>
                <w14:ligatures w14:val="none"/>
              </w:rPr>
              <w:t>prašoma:</w:t>
            </w:r>
          </w:p>
          <w:p w14:paraId="6EAD854C" w14:textId="77777777" w:rsidR="00876B18" w:rsidRPr="0018590E" w:rsidRDefault="00876B18" w:rsidP="00876B18">
            <w:pPr>
              <w:spacing w:after="0" w:line="240" w:lineRule="auto"/>
              <w:jc w:val="both"/>
              <w:rPr>
                <w:rFonts w:ascii="Arial" w:eastAsia="Calibri" w:hAnsi="Arial" w:cs="Arial"/>
                <w:bCs/>
                <w:kern w:val="0"/>
                <w:sz w:val="24"/>
                <w:szCs w:val="24"/>
                <w:lang w:eastAsia="lt-LT"/>
                <w14:ligatures w14:val="none"/>
              </w:rPr>
            </w:pPr>
            <w:r w:rsidRPr="0018590E">
              <w:rPr>
                <w:rFonts w:ascii="Arial" w:eastAsia="Calibri" w:hAnsi="Arial" w:cs="Arial"/>
                <w:bCs/>
                <w:kern w:val="0"/>
                <w:sz w:val="24"/>
                <w:szCs w:val="24"/>
                <w:lang w:eastAsia="lt-LT"/>
                <w14:ligatures w14:val="none"/>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18590E">
                <w:rPr>
                  <w:rFonts w:ascii="Arial" w:eastAsia="Calibri" w:hAnsi="Arial" w:cs="Arial"/>
                  <w:bCs/>
                  <w:kern w:val="0"/>
                  <w:sz w:val="24"/>
                  <w:szCs w:val="24"/>
                  <w:u w:val="single"/>
                  <w:lang w:eastAsia="lt-LT"/>
                  <w14:ligatures w14:val="none"/>
                </w:rPr>
                <w:t>http://draudejai.sodra.lt/draudeju_viesi_duomenys/</w:t>
              </w:r>
            </w:hyperlink>
            <w:r w:rsidRPr="0018590E">
              <w:rPr>
                <w:rFonts w:ascii="Arial" w:eastAsia="Calibri" w:hAnsi="Arial" w:cs="Arial"/>
                <w:bCs/>
                <w:kern w:val="0"/>
                <w:sz w:val="24"/>
                <w:szCs w:val="24"/>
                <w:lang w:eastAsia="lt-LT"/>
                <w14:ligatures w14:val="none"/>
              </w:rPr>
              <w:t>.</w:t>
            </w:r>
          </w:p>
          <w:p w14:paraId="11DFA4A1"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4BBB7D3E"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2C09BAC"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622101C1"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74D3516"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57FA5D04"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14:ligatures w14:val="none"/>
              </w:rPr>
              <w:t>Iš ne Lietuvoje įsteigtų subjektų reikalaujama:</w:t>
            </w:r>
          </w:p>
          <w:p w14:paraId="3ACF3BFE" w14:textId="77777777" w:rsidR="00876B18" w:rsidRPr="0018590E" w:rsidRDefault="00876B18" w:rsidP="00876B18">
            <w:pPr>
              <w:numPr>
                <w:ilvl w:val="0"/>
                <w:numId w:val="12"/>
              </w:numPr>
              <w:spacing w:after="0" w:line="240" w:lineRule="auto"/>
              <w:ind w:left="314"/>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atitinkamos užsienio šalies kompetentingos institucijos dokumento</w:t>
            </w:r>
            <w:r w:rsidRPr="0018590E">
              <w:rPr>
                <w:rFonts w:ascii="Arial" w:eastAsia="Calibri" w:hAnsi="Arial" w:cs="Arial"/>
                <w:kern w:val="0"/>
                <w:sz w:val="24"/>
                <w:szCs w:val="24"/>
                <w:vertAlign w:val="superscript"/>
                <w:lang w:eastAsia="lt-LT"/>
                <w14:ligatures w14:val="none"/>
              </w:rPr>
              <w:footnoteReference w:id="5"/>
            </w:r>
            <w:r w:rsidRPr="0018590E">
              <w:rPr>
                <w:rFonts w:ascii="Arial" w:eastAsia="Calibri" w:hAnsi="Arial" w:cs="Arial"/>
                <w:kern w:val="0"/>
                <w:sz w:val="24"/>
                <w:szCs w:val="24"/>
                <w:lang w:eastAsia="lt-LT"/>
                <w14:ligatures w14:val="none"/>
              </w:rPr>
              <w:t>.</w:t>
            </w:r>
          </w:p>
          <w:p w14:paraId="3B3D5B70"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3BE99B33" w14:textId="77777777" w:rsidR="00876B18" w:rsidRPr="0018590E" w:rsidRDefault="00876B18" w:rsidP="00876B18">
            <w:pPr>
              <w:spacing w:after="0" w:line="240" w:lineRule="auto"/>
              <w:jc w:val="both"/>
              <w:rPr>
                <w:rFonts w:ascii="Arial" w:eastAsia="Calibri" w:hAnsi="Arial" w:cs="Arial"/>
                <w:i/>
                <w:iCs/>
                <w:color w:val="7030A0"/>
                <w:kern w:val="0"/>
                <w:sz w:val="24"/>
                <w:szCs w:val="24"/>
                <w:lang w:eastAsia="lt-LT"/>
                <w14:ligatures w14:val="none"/>
              </w:rPr>
            </w:pPr>
            <w:r w:rsidRPr="0018590E">
              <w:rPr>
                <w:rFonts w:ascii="Arial" w:eastAsia="Calibri" w:hAnsi="Arial" w:cs="Arial"/>
                <w:kern w:val="0"/>
                <w:sz w:val="24"/>
                <w:szCs w:val="24"/>
                <w:lang w:eastAsia="lt-LT"/>
                <w14:ligatures w14:val="none"/>
              </w:rPr>
              <w:t xml:space="preserve">Nurodyti dokumentai turi būti  išduoti ne anksčiau kaip </w:t>
            </w:r>
            <w:r w:rsidRPr="0018590E">
              <w:rPr>
                <w:rFonts w:ascii="Arial" w:eastAsia="Calibri" w:hAnsi="Arial" w:cs="Arial"/>
                <w:color w:val="00B050"/>
                <w:kern w:val="0"/>
                <w:sz w:val="24"/>
                <w:szCs w:val="24"/>
                <w:lang w:eastAsia="lt-LT"/>
                <w14:ligatures w14:val="none"/>
              </w:rPr>
              <w:t>120</w:t>
            </w:r>
            <w:r w:rsidRPr="0018590E">
              <w:rPr>
                <w:rFonts w:ascii="Arial" w:eastAsia="Calibri" w:hAnsi="Arial" w:cs="Arial"/>
                <w:kern w:val="0"/>
                <w:sz w:val="24"/>
                <w:szCs w:val="24"/>
                <w:lang w:eastAsia="lt-LT"/>
                <w14:ligatures w14:val="none"/>
              </w:rPr>
              <w:t xml:space="preserve"> </w:t>
            </w:r>
            <w:r w:rsidRPr="0018590E">
              <w:rPr>
                <w:rFonts w:ascii="Arial" w:eastAsia="Calibri" w:hAnsi="Arial" w:cs="Arial"/>
                <w:color w:val="00B050"/>
                <w:kern w:val="0"/>
                <w:sz w:val="24"/>
                <w:szCs w:val="24"/>
                <w:lang w:eastAsia="lt-LT"/>
                <w14:ligatures w14:val="none"/>
              </w:rPr>
              <w:t>dienų</w:t>
            </w:r>
            <w:r w:rsidRPr="0018590E">
              <w:rPr>
                <w:rFonts w:ascii="Arial" w:eastAsia="Calibri" w:hAnsi="Arial" w:cs="Arial"/>
                <w:kern w:val="0"/>
                <w:sz w:val="24"/>
                <w:szCs w:val="24"/>
                <w:lang w:eastAsia="lt-LT"/>
                <w14:ligatures w14:val="none"/>
              </w:rPr>
              <w:t xml:space="preserve"> iki </w:t>
            </w:r>
            <w:r w:rsidRPr="0018590E">
              <w:rPr>
                <w:rFonts w:ascii="Arial" w:eastAsia="Times New Roman" w:hAnsi="Arial" w:cs="Arial"/>
                <w:i/>
                <w:iCs/>
                <w:kern w:val="0"/>
                <w:sz w:val="24"/>
                <w:szCs w:val="24"/>
                <w:lang w:eastAsia="lt-LT"/>
                <w14:ligatures w14:val="none"/>
              </w:rPr>
              <w:t>tos dienos, kai tiekėjas perkančiosios organizacijos prašymu turės pateikti pašalinimo pagrindų nebuvimą patvirtinančius dok</w:t>
            </w:r>
            <w:r w:rsidRPr="0018590E">
              <w:rPr>
                <w:rFonts w:ascii="Arial" w:eastAsia="Times New Roman" w:hAnsi="Arial" w:cs="Arial"/>
                <w:kern w:val="0"/>
                <w:sz w:val="24"/>
                <w:szCs w:val="24"/>
                <w:lang w:eastAsia="lt-LT"/>
                <w14:ligatures w14:val="none"/>
              </w:rPr>
              <w:t>umentus</w:t>
            </w:r>
            <w:r w:rsidRPr="0018590E">
              <w:rPr>
                <w:rFonts w:ascii="Arial" w:eastAsia="Calibri" w:hAnsi="Arial" w:cs="Arial"/>
                <w:kern w:val="0"/>
                <w:sz w:val="24"/>
                <w:szCs w:val="24"/>
                <w:lang w:eastAsia="lt-LT"/>
                <w14:ligatures w14:val="none"/>
              </w:rPr>
              <w:t xml:space="preserve">. </w:t>
            </w:r>
            <w:r w:rsidRPr="0018590E">
              <w:rPr>
                <w:rFonts w:ascii="Arial" w:eastAsia="Calibri" w:hAnsi="Arial" w:cs="Arial"/>
                <w:b/>
                <w:bCs/>
                <w:i/>
                <w:iCs/>
                <w:color w:val="000000"/>
                <w:kern w:val="0"/>
                <w:sz w:val="24"/>
                <w:szCs w:val="24"/>
                <w:lang w:eastAsia="lt-LT"/>
                <w14:ligatures w14:val="none"/>
              </w:rPr>
              <w:t>Pavyzdys</w:t>
            </w:r>
            <w:r w:rsidRPr="0018590E">
              <w:rPr>
                <w:rFonts w:ascii="Arial" w:eastAsia="Calibri" w:hAnsi="Arial" w:cs="Arial"/>
                <w:i/>
                <w:iCs/>
                <w:color w:val="000000"/>
                <w:kern w:val="0"/>
                <w:sz w:val="24"/>
                <w:szCs w:val="24"/>
                <w:lang w:eastAsia="lt-LT"/>
                <w14:ligatures w14:val="none"/>
              </w:rPr>
              <w:t>: Jeigu perkančioji organizacija 2022-10-10 kreipėsi į tiekėją prašydama iki 2022-10-14 pateikti įrodančius dokumentus, jie turi būti išduoti ne anksčiau kaip 120 dienų, jas skaičiuojant atgal nuo 2022-10-14.</w:t>
            </w:r>
          </w:p>
          <w:p w14:paraId="0BF3C042"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6EDE6066" w14:textId="4ED863BA"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108"/>
      <w:tr w:rsidR="00876B18" w:rsidRPr="0018590E" w14:paraId="4B2531DB"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8D2B8" w14:textId="77777777" w:rsidR="00876B18" w:rsidRPr="0018590E" w:rsidRDefault="00876B18" w:rsidP="00876B18">
            <w:pPr>
              <w:numPr>
                <w:ilvl w:val="0"/>
                <w:numId w:val="9"/>
              </w:numPr>
              <w:spacing w:after="0" w:line="240" w:lineRule="auto"/>
              <w:ind w:left="0" w:firstLine="0"/>
              <w:rPr>
                <w:rFonts w:ascii="Arial" w:eastAsia="Calibri" w:hAnsi="Arial" w:cs="Arial"/>
                <w:b/>
                <w:bCs/>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8E5AA"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F784E"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t>VPĮ 46 straipsnio 4 dalies 1 punktas</w:t>
            </w:r>
          </w:p>
          <w:p w14:paraId="0BE74878"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42D3C7EF"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lang w:eastAsia="lt-LT"/>
                <w14:ligatures w14:val="none"/>
              </w:rPr>
              <w:t>EBVPD III dalies C10 punktas</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9F955" w14:textId="77777777" w:rsidR="00876B18" w:rsidRPr="0018590E" w:rsidRDefault="00876B18" w:rsidP="00876B18">
            <w:pPr>
              <w:spacing w:after="0" w:line="240" w:lineRule="auto"/>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Iš Lietuvoje įsteigtų subjektų įrodančių dokumentų nereikalaujama. Užtenka pateikto EBVPD.</w:t>
            </w:r>
          </w:p>
          <w:p w14:paraId="00CF2619" w14:textId="77777777" w:rsidR="00876B18" w:rsidRPr="0018590E" w:rsidRDefault="00876B18" w:rsidP="00876B18">
            <w:pPr>
              <w:spacing w:after="0" w:line="240" w:lineRule="auto"/>
              <w:jc w:val="both"/>
              <w:rPr>
                <w:rFonts w:ascii="Arial" w:eastAsia="Calibri" w:hAnsi="Arial" w:cs="Arial"/>
                <w:bCs/>
                <w:iCs/>
                <w:kern w:val="0"/>
                <w:sz w:val="24"/>
                <w:szCs w:val="24"/>
                <w14:ligatures w14:val="none"/>
              </w:rPr>
            </w:pPr>
          </w:p>
          <w:p w14:paraId="25F535FF" w14:textId="77777777" w:rsidR="00876B18" w:rsidRPr="0018590E" w:rsidRDefault="00876B18" w:rsidP="00876B18">
            <w:pPr>
              <w:spacing w:after="0" w:line="240" w:lineRule="auto"/>
              <w:jc w:val="both"/>
              <w:rPr>
                <w:rFonts w:ascii="Arial" w:eastAsia="Calibri" w:hAnsi="Arial" w:cs="Arial"/>
                <w:b/>
                <w:bCs/>
                <w:iCs/>
                <w:kern w:val="0"/>
                <w:sz w:val="24"/>
                <w:szCs w:val="24"/>
                <w14:ligatures w14:val="none"/>
              </w:rPr>
            </w:pPr>
          </w:p>
        </w:tc>
      </w:tr>
      <w:tr w:rsidR="00876B18" w:rsidRPr="0018590E" w14:paraId="673CF4C7"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68911" w14:textId="77777777" w:rsidR="00876B18" w:rsidRPr="0018590E" w:rsidRDefault="00876B18" w:rsidP="00876B18">
            <w:pPr>
              <w:numPr>
                <w:ilvl w:val="0"/>
                <w:numId w:val="9"/>
              </w:numPr>
              <w:spacing w:after="0" w:line="240" w:lineRule="auto"/>
              <w:ind w:left="0" w:firstLine="0"/>
              <w:rPr>
                <w:rFonts w:ascii="Arial" w:eastAsia="Calibri" w:hAnsi="Arial" w:cs="Arial"/>
                <w:b/>
                <w:bCs/>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545EA"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 xml:space="preserve">Tiekėjas pirkimo metu pateko į interesų konflikto situaciją, kaip apibrėžta VPĮ 21 straipsnyje, ir atitinkamos padėties negalima ištaisyti. </w:t>
            </w:r>
          </w:p>
          <w:p w14:paraId="0487FBDA"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58580"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t>VPĮ 46 straipsnio 4 dalies 2 punktas</w:t>
            </w:r>
          </w:p>
          <w:p w14:paraId="6D6F7F40"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6971AEE9"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r w:rsidRPr="0018590E">
              <w:rPr>
                <w:rFonts w:ascii="Arial" w:eastAsia="Yu Mincho" w:hAnsi="Arial" w:cs="Arial"/>
                <w:kern w:val="0"/>
                <w:sz w:val="24"/>
                <w:szCs w:val="24"/>
                <w:lang w:eastAsia="lt-LT"/>
                <w14:ligatures w14:val="none"/>
              </w:rPr>
              <w:t>EBVPD III dalies C12 punktas</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019CE" w14:textId="77777777" w:rsidR="00876B18" w:rsidRPr="0018590E" w:rsidRDefault="00876B18" w:rsidP="00876B18">
            <w:pPr>
              <w:spacing w:after="0" w:line="240" w:lineRule="auto"/>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Iš Lietuvoje įsteigtų subjektų įrodančių dokumentų nereikalaujama. Užtenka pateikto EBVPD.</w:t>
            </w:r>
          </w:p>
          <w:p w14:paraId="20FAC2AA" w14:textId="77777777" w:rsidR="00876B18" w:rsidRPr="0018590E" w:rsidRDefault="00876B18" w:rsidP="00876B18">
            <w:pPr>
              <w:spacing w:after="0" w:line="240" w:lineRule="auto"/>
              <w:jc w:val="both"/>
              <w:rPr>
                <w:rFonts w:ascii="Arial" w:eastAsia="Calibri" w:hAnsi="Arial" w:cs="Arial"/>
                <w:bCs/>
                <w:iCs/>
                <w:kern w:val="0"/>
                <w:sz w:val="24"/>
                <w:szCs w:val="24"/>
                <w14:ligatures w14:val="none"/>
              </w:rPr>
            </w:pPr>
          </w:p>
          <w:p w14:paraId="4F0AAA88" w14:textId="77777777" w:rsidR="00876B18" w:rsidRPr="0018590E" w:rsidRDefault="00876B18" w:rsidP="00876B18">
            <w:pPr>
              <w:spacing w:after="0" w:line="240" w:lineRule="auto"/>
              <w:jc w:val="both"/>
              <w:rPr>
                <w:rFonts w:ascii="Arial" w:eastAsia="Calibri" w:hAnsi="Arial" w:cs="Arial"/>
                <w:b/>
                <w:bCs/>
                <w:iCs/>
                <w:kern w:val="0"/>
                <w:sz w:val="24"/>
                <w:szCs w:val="24"/>
                <w14:ligatures w14:val="none"/>
              </w:rPr>
            </w:pPr>
          </w:p>
        </w:tc>
      </w:tr>
      <w:tr w:rsidR="00876B18" w:rsidRPr="0018590E" w14:paraId="42999943"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875A2D" w14:textId="77777777" w:rsidR="00876B18" w:rsidRPr="0018590E" w:rsidRDefault="00876B18" w:rsidP="00876B18">
            <w:pPr>
              <w:numPr>
                <w:ilvl w:val="0"/>
                <w:numId w:val="9"/>
              </w:numPr>
              <w:spacing w:after="0" w:line="240" w:lineRule="auto"/>
              <w:ind w:left="0" w:firstLine="0"/>
              <w:rPr>
                <w:rFonts w:ascii="Arial" w:eastAsia="Calibri" w:hAnsi="Arial" w:cs="Arial"/>
                <w:b/>
                <w:bCs/>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B28B1"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Pažeista konkurencija, kaip nustatyta VPĮ 27 straipsnio 3 ir 4 dalyse, ir atitinkamos padėties negalima ištaisyti.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4FEEB"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t>VPĮ 46 straipsnio 4 dalies 3 punktas</w:t>
            </w:r>
          </w:p>
          <w:p w14:paraId="35645783"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657E03C5"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lang w:eastAsia="lt-LT"/>
                <w14:ligatures w14:val="none"/>
              </w:rPr>
              <w:t>EBVPD III dalies C13 punktas</w:t>
            </w:r>
            <w:r w:rsidRPr="0018590E">
              <w:rPr>
                <w:rFonts w:ascii="Arial" w:eastAsia="Yu Mincho" w:hAnsi="Arial" w:cs="Arial"/>
                <w:kern w:val="0"/>
                <w:sz w:val="24"/>
                <w:szCs w:val="24"/>
                <w14:ligatures w14:val="none"/>
              </w:rPr>
              <w:t xml:space="preserve"> </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38BD6" w14:textId="77777777" w:rsidR="00876B18" w:rsidRPr="0018590E" w:rsidRDefault="00876B18" w:rsidP="00876B18">
            <w:pPr>
              <w:spacing w:after="0" w:line="240" w:lineRule="auto"/>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Iš Lietuvoje įsteigtų subjektų įrodančių dokumentų nereikalaujama. Užtenka pateikto EBVPD.</w:t>
            </w:r>
          </w:p>
          <w:p w14:paraId="3BF86077" w14:textId="77777777" w:rsidR="00876B18" w:rsidRPr="0018590E" w:rsidRDefault="00876B18" w:rsidP="00876B18">
            <w:pPr>
              <w:spacing w:after="0" w:line="240" w:lineRule="auto"/>
              <w:jc w:val="both"/>
              <w:rPr>
                <w:rFonts w:ascii="Arial" w:eastAsia="Calibri" w:hAnsi="Arial" w:cs="Arial"/>
                <w:b/>
                <w:bCs/>
                <w:iCs/>
                <w:kern w:val="0"/>
                <w:sz w:val="24"/>
                <w:szCs w:val="24"/>
                <w14:ligatures w14:val="none"/>
              </w:rPr>
            </w:pPr>
          </w:p>
        </w:tc>
      </w:tr>
      <w:tr w:rsidR="00876B18" w:rsidRPr="0018590E" w14:paraId="16CED35B"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965A0" w14:textId="77777777" w:rsidR="00876B18" w:rsidRPr="0018590E" w:rsidRDefault="00876B18" w:rsidP="00876B18">
            <w:pPr>
              <w:numPr>
                <w:ilvl w:val="0"/>
                <w:numId w:val="9"/>
              </w:numPr>
              <w:spacing w:after="0" w:line="240" w:lineRule="auto"/>
              <w:ind w:left="0" w:firstLine="0"/>
              <w:rPr>
                <w:rFonts w:ascii="Arial" w:eastAsia="Calibri" w:hAnsi="Arial" w:cs="Arial"/>
                <w:b/>
                <w:bCs/>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C6D23"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F53B288" w14:textId="77777777" w:rsidR="00876B18" w:rsidRPr="0018590E" w:rsidRDefault="00876B18" w:rsidP="00876B18">
            <w:pPr>
              <w:spacing w:after="0" w:line="240" w:lineRule="auto"/>
              <w:jc w:val="both"/>
              <w:rPr>
                <w:rFonts w:ascii="Arial" w:eastAsia="Calibri" w:hAnsi="Arial" w:cs="Arial"/>
                <w:bCs/>
                <w:kern w:val="0"/>
                <w:sz w:val="24"/>
                <w:szCs w:val="24"/>
                <w:lang w:eastAsia="lt-LT"/>
                <w14:ligatures w14:val="none"/>
              </w:rPr>
            </w:pPr>
            <w:r w:rsidRPr="0018590E">
              <w:rPr>
                <w:rFonts w:ascii="Arial" w:eastAsia="Calibri" w:hAnsi="Arial" w:cs="Arial"/>
                <w:bCs/>
                <w:kern w:val="0"/>
                <w:sz w:val="24"/>
                <w:szCs w:val="24"/>
                <w:lang w:eastAsia="lt-LT"/>
                <w14:ligatures w14:val="none"/>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w:t>
            </w:r>
            <w:r w:rsidRPr="0018590E">
              <w:rPr>
                <w:rFonts w:ascii="Arial" w:eastAsia="Calibri" w:hAnsi="Arial" w:cs="Arial"/>
                <w:bCs/>
                <w:kern w:val="0"/>
                <w:sz w:val="24"/>
                <w:szCs w:val="24"/>
                <w:lang w:eastAsia="lt-LT"/>
                <w14:ligatures w14:val="none"/>
              </w:rPr>
              <w:lastRenderedPageBreak/>
              <w:t xml:space="preserve">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8F4C493" w14:textId="77777777" w:rsidR="00876B18" w:rsidRPr="0018590E" w:rsidRDefault="00876B18" w:rsidP="00876B18">
            <w:pPr>
              <w:spacing w:after="0" w:line="240" w:lineRule="auto"/>
              <w:jc w:val="both"/>
              <w:rPr>
                <w:rFonts w:ascii="Arial" w:eastAsia="Calibri" w:hAnsi="Arial" w:cs="Arial"/>
                <w:bCs/>
                <w:kern w:val="0"/>
                <w:sz w:val="24"/>
                <w:szCs w:val="24"/>
                <w:lang w:eastAsia="lt-LT"/>
                <w14:ligatures w14:val="none"/>
              </w:rPr>
            </w:pPr>
            <w:r w:rsidRPr="0018590E">
              <w:rPr>
                <w:rFonts w:ascii="Arial" w:eastAsia="Calibri" w:hAnsi="Arial" w:cs="Arial"/>
                <w:bCs/>
                <w:kern w:val="0"/>
                <w:sz w:val="24"/>
                <w:szCs w:val="24"/>
                <w:lang w:eastAsia="lt-LT"/>
                <w14:ligatures w14:val="none"/>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62BF3"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lastRenderedPageBreak/>
              <w:t>VPĮ 46 straipsnio 4 dalies 4 punktas</w:t>
            </w:r>
          </w:p>
          <w:p w14:paraId="0070B604"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7F03556C"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lang w:eastAsia="lt-LT"/>
                <w14:ligatures w14:val="none"/>
              </w:rPr>
              <w:t>EBVPD III dalies C15 punktas</w:t>
            </w:r>
            <w:r w:rsidRPr="0018590E">
              <w:rPr>
                <w:rFonts w:ascii="Arial" w:eastAsia="Yu Mincho" w:hAnsi="Arial" w:cs="Arial"/>
                <w:kern w:val="0"/>
                <w:sz w:val="24"/>
                <w:szCs w:val="24"/>
                <w14:ligatures w14:val="none"/>
              </w:rPr>
              <w:t xml:space="preserve"> </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10340" w14:textId="77777777" w:rsidR="00876B18" w:rsidRPr="0018590E" w:rsidRDefault="00876B18" w:rsidP="00876B18">
            <w:pPr>
              <w:spacing w:after="0" w:line="240" w:lineRule="auto"/>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Iš Lietuvoje įsteigtų subjektų įrodančių dokumentų nereikalaujama. Užtenka pateikto EBVPD.</w:t>
            </w:r>
          </w:p>
          <w:p w14:paraId="62168CBC" w14:textId="77777777" w:rsidR="00876B18" w:rsidRPr="0018590E" w:rsidRDefault="00876B18" w:rsidP="00876B18">
            <w:pPr>
              <w:spacing w:after="0" w:line="240" w:lineRule="auto"/>
              <w:jc w:val="both"/>
              <w:rPr>
                <w:rFonts w:ascii="Arial" w:eastAsia="Calibri" w:hAnsi="Arial" w:cs="Arial"/>
                <w:bCs/>
                <w:iCs/>
                <w:kern w:val="0"/>
                <w:sz w:val="24"/>
                <w:szCs w:val="24"/>
                <w14:ligatures w14:val="none"/>
              </w:rPr>
            </w:pPr>
          </w:p>
          <w:p w14:paraId="1621E403" w14:textId="77777777" w:rsidR="00876B18" w:rsidRPr="0018590E" w:rsidRDefault="00876B18" w:rsidP="00876B18">
            <w:pPr>
              <w:spacing w:after="0" w:line="240" w:lineRule="auto"/>
              <w:jc w:val="both"/>
              <w:rPr>
                <w:rFonts w:ascii="Arial" w:eastAsia="Calibri" w:hAnsi="Arial" w:cs="Arial"/>
                <w:bCs/>
                <w:iCs/>
                <w:kern w:val="0"/>
                <w:sz w:val="24"/>
                <w:szCs w:val="24"/>
                <w14:ligatures w14:val="none"/>
              </w:rPr>
            </w:pPr>
          </w:p>
          <w:p w14:paraId="2D350728"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b/>
                <w:bCs/>
                <w:kern w:val="0"/>
                <w:sz w:val="24"/>
                <w:szCs w:val="24"/>
                <w:lang w:eastAsia="lt-LT"/>
                <w14:ligatures w14:val="none"/>
              </w:rPr>
              <w:t xml:space="preserve">Priimant sprendimus dėl tiekėjo pašalinimo iš pirkimo procedūros šiame punkte nurodytu pašalinimo pagrindu, be kita ko, gali būti atsižvelgiama į pagal VPĮ 52 straipsnį skelbiamą informaciją: </w:t>
            </w:r>
          </w:p>
          <w:p w14:paraId="6660489E"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hyperlink r:id="rId20" w:history="1">
              <w:r w:rsidRPr="0018590E">
                <w:rPr>
                  <w:rFonts w:ascii="Arial" w:eastAsia="Calibri" w:hAnsi="Arial" w:cs="Arial"/>
                  <w:kern w:val="0"/>
                  <w:sz w:val="24"/>
                  <w:szCs w:val="24"/>
                  <w:lang w:eastAsia="lt-LT"/>
                  <w14:ligatures w14:val="none"/>
                </w:rPr>
                <w:t>https://vpt.lrv.lt/lt/nuorodos/kiti-duomenys/powerbi/melaginga-informacija-pateikusiu-tiekeju-sarasas-3/</w:t>
              </w:r>
            </w:hyperlink>
          </w:p>
        </w:tc>
      </w:tr>
      <w:tr w:rsidR="00876B18" w:rsidRPr="0018590E" w14:paraId="5DA5A6D1"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F0A80" w14:textId="77777777" w:rsidR="00876B18" w:rsidRPr="0018590E" w:rsidRDefault="00876B18" w:rsidP="00876B18">
            <w:pPr>
              <w:numPr>
                <w:ilvl w:val="0"/>
                <w:numId w:val="9"/>
              </w:numPr>
              <w:spacing w:after="0" w:line="240" w:lineRule="auto"/>
              <w:ind w:left="0" w:firstLine="0"/>
              <w:rPr>
                <w:rFonts w:ascii="Arial" w:eastAsia="Calibri" w:hAnsi="Arial" w:cs="Arial"/>
                <w:b/>
                <w:bCs/>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928C11"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45186"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t>VPĮ 46 straipsnio 4 dalies 5 punktas</w:t>
            </w:r>
          </w:p>
          <w:p w14:paraId="20886A5B"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2C64F562"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r w:rsidRPr="0018590E">
              <w:rPr>
                <w:rFonts w:ascii="Arial" w:eastAsia="Yu Mincho" w:hAnsi="Arial" w:cs="Arial"/>
                <w:kern w:val="0"/>
                <w:sz w:val="24"/>
                <w:szCs w:val="24"/>
                <w:lang w:eastAsia="lt-LT"/>
                <w14:ligatures w14:val="none"/>
              </w:rPr>
              <w:t>EBVPD</w:t>
            </w:r>
            <w:r w:rsidRPr="0018590E">
              <w:rPr>
                <w:rFonts w:ascii="Arial" w:eastAsia="Arial" w:hAnsi="Arial" w:cs="Arial"/>
                <w:kern w:val="0"/>
                <w:sz w:val="24"/>
                <w:szCs w:val="24"/>
                <w:lang w:eastAsia="lt-LT"/>
                <w14:ligatures w14:val="none"/>
              </w:rPr>
              <w:t xml:space="preserve"> III dalies C15 punktas</w:t>
            </w:r>
          </w:p>
          <w:p w14:paraId="38267FA7"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p>
          <w:p w14:paraId="37FBF559"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01C57" w14:textId="77777777" w:rsidR="00876B18" w:rsidRPr="0018590E" w:rsidRDefault="00876B18" w:rsidP="00876B18">
            <w:pPr>
              <w:spacing w:after="0" w:line="240" w:lineRule="auto"/>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Iš Lietuvoje įsteigtų subjektų įrodančių dokumentų nereikalaujama. Užtenka pateikto EBVPD.</w:t>
            </w:r>
          </w:p>
          <w:p w14:paraId="174C1A9D" w14:textId="77777777" w:rsidR="00876B18" w:rsidRPr="0018590E" w:rsidRDefault="00876B18" w:rsidP="00876B18">
            <w:pPr>
              <w:spacing w:after="0" w:line="240" w:lineRule="auto"/>
              <w:jc w:val="both"/>
              <w:rPr>
                <w:rFonts w:ascii="Arial" w:eastAsia="Calibri" w:hAnsi="Arial" w:cs="Arial"/>
                <w:b/>
                <w:bCs/>
                <w:iCs/>
                <w:kern w:val="0"/>
                <w:sz w:val="24"/>
                <w:szCs w:val="24"/>
                <w14:ligatures w14:val="none"/>
              </w:rPr>
            </w:pPr>
          </w:p>
        </w:tc>
      </w:tr>
      <w:tr w:rsidR="00876B18" w:rsidRPr="0018590E" w14:paraId="78F1C998"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D7917" w14:textId="77777777" w:rsidR="00876B18" w:rsidRPr="0018590E" w:rsidRDefault="00876B18" w:rsidP="00876B18">
            <w:pPr>
              <w:numPr>
                <w:ilvl w:val="0"/>
                <w:numId w:val="9"/>
              </w:numPr>
              <w:spacing w:after="0" w:line="240" w:lineRule="auto"/>
              <w:ind w:left="0" w:firstLine="0"/>
              <w:rPr>
                <w:rFonts w:ascii="Arial" w:eastAsia="Calibri" w:hAnsi="Arial" w:cs="Arial"/>
                <w:b/>
                <w:bCs/>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1B470A"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28122BF"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 xml:space="preserve">Šiuo pagrindu tiekėjas taip pat pašalinamas iš pirkimo procedūros, kai, vadovaujantis kitų valstybių teisės aktais, per pastaruosius 3 metus nustatyta, kad jis, vykdydamas ankstesnę sutartį, ankstesnę sutartį su perkančiuoju subjektu arba </w:t>
            </w:r>
            <w:r w:rsidRPr="0018590E">
              <w:rPr>
                <w:rFonts w:ascii="Arial" w:eastAsia="Calibri" w:hAnsi="Arial" w:cs="Arial"/>
                <w:kern w:val="0"/>
                <w:sz w:val="24"/>
                <w:szCs w:val="24"/>
                <w:lang w:eastAsia="lt-LT"/>
                <w14:ligatures w14:val="none"/>
              </w:rPr>
              <w:lastRenderedPageBreak/>
              <w:t>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EEA9A"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lastRenderedPageBreak/>
              <w:t>VPĮ 46 straipsnio 4 dalies 6 punktas</w:t>
            </w:r>
          </w:p>
          <w:p w14:paraId="401B0178"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6714252B"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r w:rsidRPr="0018590E">
              <w:rPr>
                <w:rFonts w:ascii="Arial" w:eastAsia="Yu Mincho" w:hAnsi="Arial" w:cs="Arial"/>
                <w:kern w:val="0"/>
                <w:sz w:val="24"/>
                <w:szCs w:val="24"/>
                <w:lang w:eastAsia="lt-LT"/>
                <w14:ligatures w14:val="none"/>
              </w:rPr>
              <w:t>EBVPD</w:t>
            </w:r>
            <w:r w:rsidRPr="0018590E">
              <w:rPr>
                <w:rFonts w:ascii="Arial" w:eastAsia="Arial" w:hAnsi="Arial" w:cs="Arial"/>
                <w:kern w:val="0"/>
                <w:sz w:val="24"/>
                <w:szCs w:val="24"/>
                <w:lang w:eastAsia="lt-LT"/>
                <w14:ligatures w14:val="none"/>
              </w:rPr>
              <w:t xml:space="preserve"> III dalies C14 punktas</w:t>
            </w:r>
          </w:p>
          <w:p w14:paraId="0AE2D4E4"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p>
          <w:p w14:paraId="3B0DE261"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27BE1" w14:textId="77777777" w:rsidR="00876B18" w:rsidRPr="0018590E" w:rsidRDefault="00876B18" w:rsidP="00876B18">
            <w:pPr>
              <w:spacing w:after="0" w:line="240" w:lineRule="auto"/>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Iš Lietuvoje įsteigtų subjektų įrodančių dokumentų nereikalaujama. Užtenka pateikto EBVPD.</w:t>
            </w:r>
          </w:p>
          <w:p w14:paraId="40473C02" w14:textId="77777777" w:rsidR="00876B18" w:rsidRPr="0018590E" w:rsidRDefault="00876B18" w:rsidP="00876B18">
            <w:pPr>
              <w:spacing w:after="0" w:line="240" w:lineRule="auto"/>
              <w:jc w:val="both"/>
              <w:rPr>
                <w:rFonts w:ascii="Arial" w:eastAsia="Calibri" w:hAnsi="Arial" w:cs="Arial"/>
                <w:bCs/>
                <w:iCs/>
                <w:kern w:val="0"/>
                <w:sz w:val="24"/>
                <w:szCs w:val="24"/>
                <w14:ligatures w14:val="none"/>
              </w:rPr>
            </w:pPr>
          </w:p>
          <w:p w14:paraId="07D5E755"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b/>
                <w:bCs/>
                <w:kern w:val="0"/>
                <w:sz w:val="24"/>
                <w:szCs w:val="24"/>
                <w:lang w:eastAsia="lt-LT"/>
                <w14:ligatures w14:val="none"/>
              </w:rPr>
              <w:t xml:space="preserve">Priimant sprendimus dėl tiekėjo pašalinimo iš pirkimo procedūros šiame punkte nurodytu pašalinimo pagrindu, gali būti atsižvelgiama į pagal VPĮ 91 straipsnį skelbiamą informaciją: </w:t>
            </w:r>
          </w:p>
          <w:p w14:paraId="341849BF"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p>
          <w:p w14:paraId="22D20220"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hyperlink r:id="rId21" w:history="1">
              <w:r w:rsidRPr="0018590E">
                <w:rPr>
                  <w:rFonts w:ascii="Arial" w:eastAsia="Calibri" w:hAnsi="Arial" w:cs="Arial"/>
                  <w:kern w:val="0"/>
                  <w:sz w:val="24"/>
                  <w:szCs w:val="24"/>
                  <w:lang w:eastAsia="lt-LT"/>
                  <w14:ligatures w14:val="none"/>
                </w:rPr>
                <w:t>https://vpt.lrv.lt/lt/nuorodos/kiti-duomenys/powerbi/nepatikimi-tiekejai-1/</w:t>
              </w:r>
            </w:hyperlink>
          </w:p>
          <w:p w14:paraId="6DA84204"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p>
          <w:p w14:paraId="6AF97CBA"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hyperlink r:id="rId22" w:history="1">
              <w:r w:rsidRPr="0018590E">
                <w:rPr>
                  <w:rFonts w:ascii="Arial" w:eastAsia="Calibri" w:hAnsi="Arial" w:cs="Arial"/>
                  <w:kern w:val="0"/>
                  <w:sz w:val="24"/>
                  <w:szCs w:val="24"/>
                  <w:lang w:eastAsia="lt-LT"/>
                  <w14:ligatures w14:val="none"/>
                </w:rPr>
                <w:t>https://vpt.lrv.lt/lt/pasalinimo-pagrindai-1/nepatikimu-koncesininku-sarasas-1/nepatikimu-koncesininku-sarasas/</w:t>
              </w:r>
            </w:hyperlink>
          </w:p>
          <w:p w14:paraId="0032CD5B" w14:textId="77777777" w:rsidR="00876B18" w:rsidRPr="0018590E" w:rsidRDefault="00876B18" w:rsidP="00876B18">
            <w:pPr>
              <w:spacing w:after="0" w:line="240" w:lineRule="auto"/>
              <w:jc w:val="both"/>
              <w:rPr>
                <w:rFonts w:ascii="Arial" w:eastAsia="Calibri" w:hAnsi="Arial" w:cs="Arial"/>
                <w:bCs/>
                <w:kern w:val="0"/>
                <w:sz w:val="24"/>
                <w:szCs w:val="24"/>
                <w:lang w:eastAsia="lt-LT"/>
                <w14:ligatures w14:val="none"/>
              </w:rPr>
            </w:pPr>
          </w:p>
          <w:p w14:paraId="37FCD12F"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tc>
      </w:tr>
      <w:tr w:rsidR="00876B18" w:rsidRPr="0018590E" w14:paraId="6FB09FCF"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FCC6B" w14:textId="77777777" w:rsidR="00876B18" w:rsidRPr="0018590E" w:rsidRDefault="00876B18" w:rsidP="00876B18">
            <w:pPr>
              <w:numPr>
                <w:ilvl w:val="0"/>
                <w:numId w:val="9"/>
              </w:numPr>
              <w:spacing w:after="0" w:line="240" w:lineRule="auto"/>
              <w:ind w:left="0" w:firstLine="0"/>
              <w:rPr>
                <w:rFonts w:ascii="Arial" w:eastAsia="Calibri" w:hAnsi="Arial" w:cs="Arial"/>
                <w:kern w:val="0"/>
                <w:sz w:val="24"/>
                <w:szCs w:val="24"/>
                <w:lang w:eastAsia="lt-LT"/>
                <w14:ligatures w14:val="none"/>
              </w:rPr>
            </w:pPr>
          </w:p>
          <w:p w14:paraId="34E21CFB" w14:textId="77777777" w:rsidR="00876B18" w:rsidRPr="0018590E" w:rsidRDefault="00876B18" w:rsidP="00876B18">
            <w:pPr>
              <w:spacing w:after="0" w:line="240" w:lineRule="auto"/>
              <w:rPr>
                <w:rFonts w:ascii="Arial" w:eastAsia="Calibri" w:hAnsi="Arial" w:cs="Arial"/>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EA99D"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Tiekėjas yra padaręs rimtą profesinį pažeidimą, dėl kurio perkančioji organizacija abejoja tiekėjo sąžiningumu, kai jis</w:t>
            </w:r>
            <w:bookmarkStart w:id="109" w:name="part_030e6c6c64ba4f96a23474e439d1b80c"/>
            <w:bookmarkEnd w:id="109"/>
            <w:r w:rsidRPr="0018590E">
              <w:rPr>
                <w:rFonts w:ascii="Arial" w:eastAsia="Calibri" w:hAnsi="Arial" w:cs="Arial"/>
                <w:kern w:val="0"/>
                <w:sz w:val="24"/>
                <w:szCs w:val="24"/>
                <w:lang w:eastAsia="lt-LT"/>
                <w14:ligatures w14:val="none"/>
              </w:rPr>
              <w:t xml:space="preserve"> yra padaręs finansinės atskaitomybės ir audito teisės aktų pažeidimą ir nuo jo padarymo dienos praėjo mažiau kaip vieni metai.</w:t>
            </w:r>
          </w:p>
          <w:p w14:paraId="533DE378" w14:textId="77777777" w:rsidR="00876B18" w:rsidRPr="0018590E" w:rsidRDefault="00876B18" w:rsidP="00876B18">
            <w:pPr>
              <w:spacing w:after="0" w:line="240" w:lineRule="auto"/>
              <w:jc w:val="both"/>
              <w:rPr>
                <w:rFonts w:ascii="Arial" w:eastAsia="Calibri" w:hAnsi="Arial" w:cs="Arial"/>
                <w:b/>
                <w:kern w:val="0"/>
                <w:sz w:val="24"/>
                <w:szCs w:val="24"/>
                <w:lang w:eastAsia="lt-LT"/>
                <w14:ligatures w14:val="none"/>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C60F8"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t>VPĮ 46 straipsnio 4 dalies 7 punkto a papunktis</w:t>
            </w:r>
          </w:p>
          <w:p w14:paraId="7530AC8F"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6758D911"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r w:rsidRPr="0018590E">
              <w:rPr>
                <w:rFonts w:ascii="Arial" w:eastAsia="Yu Mincho" w:hAnsi="Arial" w:cs="Arial"/>
                <w:kern w:val="0"/>
                <w:sz w:val="24"/>
                <w:szCs w:val="24"/>
                <w:lang w:eastAsia="lt-LT"/>
                <w14:ligatures w14:val="none"/>
              </w:rPr>
              <w:t>EBVPD III dalies C11 punktas</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C4966"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14:ligatures w14:val="none"/>
              </w:rPr>
              <w:t xml:space="preserve">Iš Lietuvoje įsteigtų subjektų įrodančių dokumentų nereikalaujama. Užtenka pateikto EBVPD. </w:t>
            </w:r>
            <w:r w:rsidRPr="0018590E">
              <w:rPr>
                <w:rFonts w:ascii="Arial" w:eastAsia="Calibri" w:hAnsi="Arial" w:cs="Arial"/>
                <w:kern w:val="0"/>
                <w:sz w:val="24"/>
                <w:szCs w:val="24"/>
                <w:lang w:eastAsia="lt-LT"/>
                <w14:ligatures w14:val="none"/>
              </w:rPr>
              <w:t>Priimant sprendimus dėl tiekėjo pašalinimo iš pirkimo procedūros šiame punkte nurodytu pašalinimo pagrindu, be kita ko, atsižvelgiama į</w:t>
            </w:r>
            <w:r w:rsidRPr="0018590E">
              <w:rPr>
                <w:rFonts w:ascii="Arial" w:eastAsia="Calibri" w:hAnsi="Arial" w:cs="Arial"/>
                <w:b/>
                <w:bCs/>
                <w:kern w:val="0"/>
                <w:sz w:val="24"/>
                <w:szCs w:val="24"/>
                <w:lang w:eastAsia="lt-LT"/>
                <w14:ligatures w14:val="none"/>
              </w:rPr>
              <w:t xml:space="preserve"> </w:t>
            </w:r>
            <w:r w:rsidRPr="0018590E">
              <w:rPr>
                <w:rFonts w:ascii="Arial" w:eastAsia="Calibri" w:hAnsi="Arial" w:cs="Arial"/>
                <w:kern w:val="0"/>
                <w:sz w:val="24"/>
                <w:szCs w:val="24"/>
                <w:lang w:eastAsia="lt-LT"/>
                <w14:ligatures w14:val="none"/>
              </w:rPr>
              <w:t xml:space="preserve">nacionalinėje duomenų bazėje adresu: </w:t>
            </w:r>
            <w:hyperlink r:id="rId23" w:history="1">
              <w:r w:rsidRPr="0018590E">
                <w:rPr>
                  <w:rFonts w:ascii="Arial" w:eastAsia="Calibri" w:hAnsi="Arial" w:cs="Arial"/>
                  <w:kern w:val="0"/>
                  <w:sz w:val="24"/>
                  <w:szCs w:val="24"/>
                  <w:u w:val="single"/>
                  <w:lang w:eastAsia="lt-LT"/>
                  <w14:ligatures w14:val="none"/>
                </w:rPr>
                <w:t>https://www.registrucentras.lt/jar/p/index.php</w:t>
              </w:r>
            </w:hyperlink>
          </w:p>
          <w:p w14:paraId="5EE8C14B"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paskelbtą informaciją, taip pat į šiame informaciniame pranešime pateiktą informaciją:</w:t>
            </w:r>
          </w:p>
          <w:p w14:paraId="224C4206"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hyperlink r:id="rId24" w:history="1">
              <w:r w:rsidRPr="0018590E">
                <w:rPr>
                  <w:rFonts w:ascii="Arial" w:eastAsia="Calibri" w:hAnsi="Arial" w:cs="Arial"/>
                  <w:kern w:val="0"/>
                  <w:sz w:val="24"/>
                  <w:szCs w:val="24"/>
                  <w:lang w:eastAsia="lt-LT"/>
                  <w14:ligatures w14:val="none"/>
                </w:rPr>
                <w:t>https://vpt.lrv.lt/lt/naujienos-3/finansiniu-ataskaitu-nepateikimas-gali-tapti-kliutimi-dalyvauti-viesuosiuose-pirkimuose/</w:t>
              </w:r>
            </w:hyperlink>
          </w:p>
          <w:p w14:paraId="628DA99C" w14:textId="77777777" w:rsidR="00876B18" w:rsidRPr="0018590E" w:rsidRDefault="00876B18" w:rsidP="00876B18">
            <w:pPr>
              <w:spacing w:after="0" w:line="240" w:lineRule="auto"/>
              <w:jc w:val="both"/>
              <w:rPr>
                <w:rFonts w:ascii="Arial" w:eastAsia="Calibri" w:hAnsi="Arial" w:cs="Arial"/>
                <w:b/>
                <w:bCs/>
                <w:iCs/>
                <w:kern w:val="0"/>
                <w:sz w:val="24"/>
                <w:szCs w:val="24"/>
                <w:lang w:eastAsia="lt-LT"/>
                <w14:ligatures w14:val="none"/>
              </w:rPr>
            </w:pPr>
          </w:p>
        </w:tc>
      </w:tr>
      <w:tr w:rsidR="00876B18" w:rsidRPr="0018590E" w14:paraId="63818B76"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FB5BE" w14:textId="77777777" w:rsidR="00876B18" w:rsidRPr="0018590E" w:rsidRDefault="00876B18" w:rsidP="00876B18">
            <w:pPr>
              <w:numPr>
                <w:ilvl w:val="0"/>
                <w:numId w:val="9"/>
              </w:numPr>
              <w:spacing w:after="0" w:line="240" w:lineRule="auto"/>
              <w:ind w:left="0" w:firstLine="0"/>
              <w:rPr>
                <w:rFonts w:ascii="Arial" w:eastAsia="Calibri" w:hAnsi="Arial" w:cs="Arial"/>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C2971"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 xml:space="preserve">Tiekėjas yra padaręs rimtą profesinį pažeidimą, dėl kurio perkančioji organizacija abejoja tiekėjo sąžiningumu, </w:t>
            </w:r>
            <w:r w:rsidRPr="0018590E">
              <w:rPr>
                <w:rFonts w:ascii="Arial" w:eastAsia="Times New Roman" w:hAnsi="Arial" w:cs="Arial"/>
                <w:kern w:val="0"/>
                <w:sz w:val="24"/>
                <w:szCs w:val="24"/>
                <w:lang w:eastAsia="lt-LT"/>
                <w14:ligatures w14:val="none"/>
              </w:rPr>
              <w:t xml:space="preserve"> kai jis (tiekėjas) neatitinka minimalių patikimo mokesčių mokėtojo kriterijų, nustatytų Lietuvos Respublikos mokesčių administravimo įstatymo 40</w:t>
            </w:r>
            <w:r w:rsidRPr="0018590E">
              <w:rPr>
                <w:rFonts w:ascii="Arial" w:eastAsia="Times New Roman" w:hAnsi="Arial" w:cs="Arial"/>
                <w:kern w:val="0"/>
                <w:sz w:val="24"/>
                <w:szCs w:val="24"/>
                <w:vertAlign w:val="superscript"/>
                <w:lang w:eastAsia="lt-LT"/>
                <w14:ligatures w14:val="none"/>
              </w:rPr>
              <w:t>1</w:t>
            </w:r>
            <w:r w:rsidRPr="0018590E">
              <w:rPr>
                <w:rFonts w:ascii="Arial" w:eastAsia="Times New Roman" w:hAnsi="Arial" w:cs="Arial"/>
                <w:kern w:val="0"/>
                <w:sz w:val="24"/>
                <w:szCs w:val="24"/>
                <w:lang w:eastAsia="lt-LT"/>
                <w14:ligatures w14:val="none"/>
              </w:rPr>
              <w:t xml:space="preserve"> straipsnio 1 dalyje.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EB1B6"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t>VPĮ 46 straipsnio 4 dalies 7 punkto b papunktis</w:t>
            </w:r>
          </w:p>
          <w:p w14:paraId="50A46EE7"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4F3F8150"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lang w:eastAsia="lt-LT"/>
                <w14:ligatures w14:val="none"/>
              </w:rPr>
              <w:t>EBVPD III dalies C11 punktas</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0BB65" w14:textId="77777777" w:rsidR="00876B18" w:rsidRPr="0018590E" w:rsidRDefault="00876B18" w:rsidP="00876B18">
            <w:pPr>
              <w:spacing w:after="0" w:line="240" w:lineRule="auto"/>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t>Iš Lietuvoje įsteigtų subjektų įrodančių dokumentų nereikalaujama. Užtenka pateikto EBVPD.</w:t>
            </w:r>
          </w:p>
          <w:p w14:paraId="7E31E9A7" w14:textId="77777777" w:rsidR="00876B18" w:rsidRPr="0018590E" w:rsidRDefault="00876B18" w:rsidP="00876B18">
            <w:pPr>
              <w:spacing w:after="0" w:line="240" w:lineRule="auto"/>
              <w:jc w:val="both"/>
              <w:rPr>
                <w:rFonts w:ascii="Arial" w:eastAsia="Calibri" w:hAnsi="Arial" w:cs="Arial"/>
                <w:b/>
                <w:bCs/>
                <w:iCs/>
                <w:kern w:val="0"/>
                <w:sz w:val="24"/>
                <w:szCs w:val="24"/>
                <w14:ligatures w14:val="none"/>
              </w:rPr>
            </w:pPr>
          </w:p>
          <w:p w14:paraId="5BDDB54F"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r w:rsidRPr="0018590E">
              <w:rPr>
                <w:rFonts w:ascii="Arial" w:eastAsia="Calibri" w:hAnsi="Arial" w:cs="Arial"/>
                <w:kern w:val="0"/>
                <w:sz w:val="24"/>
                <w:szCs w:val="24"/>
                <w:lang w:eastAsia="lt-LT"/>
                <w14:ligatures w14:val="none"/>
              </w:rPr>
              <w:t>Priimant sprendimus dėl tiekėjo pašalinimo iš pirkimo procedūros šiame punkte nurodytu pašalinimo pagrindu, be kita ko, atsižvelgiama į</w:t>
            </w:r>
            <w:r w:rsidRPr="0018590E">
              <w:rPr>
                <w:rFonts w:ascii="Arial" w:eastAsia="Calibri" w:hAnsi="Arial" w:cs="Arial"/>
                <w:b/>
                <w:bCs/>
                <w:kern w:val="0"/>
                <w:sz w:val="24"/>
                <w:szCs w:val="24"/>
                <w:lang w:eastAsia="lt-LT"/>
                <w14:ligatures w14:val="none"/>
              </w:rPr>
              <w:t xml:space="preserve"> </w:t>
            </w:r>
            <w:r w:rsidRPr="0018590E">
              <w:rPr>
                <w:rFonts w:ascii="Arial" w:eastAsia="Calibri" w:hAnsi="Arial" w:cs="Arial"/>
                <w:kern w:val="0"/>
                <w:sz w:val="24"/>
                <w:szCs w:val="24"/>
                <w:lang w:eastAsia="lt-LT"/>
                <w14:ligatures w14:val="none"/>
              </w:rPr>
              <w:t xml:space="preserve">nacionalinėje duomenų bazėje adresu </w:t>
            </w:r>
            <w:hyperlink r:id="rId25">
              <w:r w:rsidRPr="0018590E">
                <w:rPr>
                  <w:rFonts w:ascii="Arial" w:eastAsia="Calibri" w:hAnsi="Arial" w:cs="Arial"/>
                  <w:kern w:val="0"/>
                  <w:sz w:val="24"/>
                  <w:szCs w:val="24"/>
                  <w:u w:val="single"/>
                  <w:lang w:eastAsia="lt-LT"/>
                  <w14:ligatures w14:val="none"/>
                </w:rPr>
                <w:t>https://www.vmi.lt/evmi/mokesciu-moketoju-informacija</w:t>
              </w:r>
            </w:hyperlink>
            <w:r w:rsidRPr="0018590E">
              <w:rPr>
                <w:rFonts w:ascii="Arial" w:eastAsia="Calibri" w:hAnsi="Arial" w:cs="Arial"/>
                <w:kern w:val="0"/>
                <w:sz w:val="24"/>
                <w:szCs w:val="24"/>
                <w:lang w:eastAsia="lt-LT"/>
                <w14:ligatures w14:val="none"/>
              </w:rPr>
              <w:t xml:space="preserve"> skelbiamą informaciją.</w:t>
            </w:r>
          </w:p>
        </w:tc>
      </w:tr>
      <w:tr w:rsidR="00876B18" w:rsidRPr="0018590E" w14:paraId="5CFB93A4"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0200E" w14:textId="77777777" w:rsidR="00876B18" w:rsidRPr="0018590E" w:rsidRDefault="00876B18" w:rsidP="00876B18">
            <w:pPr>
              <w:numPr>
                <w:ilvl w:val="0"/>
                <w:numId w:val="9"/>
              </w:numPr>
              <w:spacing w:after="0" w:line="240" w:lineRule="auto"/>
              <w:ind w:left="0" w:firstLine="0"/>
              <w:rPr>
                <w:rFonts w:ascii="Arial" w:eastAsia="Calibri" w:hAnsi="Arial" w:cs="Arial"/>
                <w:kern w:val="0"/>
                <w:sz w:val="24"/>
                <w:szCs w:val="24"/>
                <w:lang w:eastAsia="lt-LT"/>
                <w14:ligatures w14:val="none"/>
              </w:rPr>
            </w:pPr>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AB264"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Tiekėjas yra padaręs rimtą profesinį pažeidimą, dėl kurio perkančioji organizacija abejoja tiekėjo sąžiningumu,</w:t>
            </w:r>
            <w:r w:rsidRPr="0018590E">
              <w:rPr>
                <w:rFonts w:ascii="Arial" w:eastAsia="Times New Roman" w:hAnsi="Arial" w:cs="Arial"/>
                <w:kern w:val="0"/>
                <w:sz w:val="24"/>
                <w:szCs w:val="24"/>
                <w:lang w:eastAsia="lt-LT"/>
                <w14:ligatures w14:val="none"/>
              </w:rPr>
              <w:t xml:space="preserve"> </w:t>
            </w:r>
            <w:r w:rsidRPr="0018590E">
              <w:rPr>
                <w:rFonts w:ascii="Arial" w:eastAsia="Times New Roman" w:hAnsi="Arial" w:cs="Arial"/>
                <w:kern w:val="0"/>
                <w:sz w:val="24"/>
                <w:szCs w:val="24"/>
                <w:lang w:eastAsia="lt-LT"/>
                <w14:ligatures w14:val="none"/>
              </w:rPr>
              <w:lastRenderedPageBreak/>
              <w:t xml:space="preserve">kai jis </w:t>
            </w:r>
            <w:r w:rsidRPr="0018590E">
              <w:rPr>
                <w:rFonts w:ascii="Arial" w:eastAsia="Calibri" w:hAnsi="Arial" w:cs="Arial"/>
                <w:color w:val="000000"/>
                <w:kern w:val="0"/>
                <w:sz w:val="24"/>
                <w:szCs w:val="24"/>
                <w:lang w:eastAsia="lt-LT"/>
                <w14:ligatures w14:val="none"/>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AA986" w14:textId="77777777" w:rsidR="00876B18" w:rsidRPr="0018590E" w:rsidRDefault="00876B18" w:rsidP="00876B18">
            <w:pPr>
              <w:spacing w:after="0" w:line="240" w:lineRule="auto"/>
              <w:jc w:val="both"/>
              <w:rPr>
                <w:rFonts w:ascii="Arial" w:eastAsia="Yu Mincho" w:hAnsi="Arial" w:cs="Arial"/>
                <w:b/>
                <w:bCs/>
                <w:kern w:val="0"/>
                <w:sz w:val="24"/>
                <w:szCs w:val="24"/>
                <w:lang w:eastAsia="lt-LT"/>
                <w14:ligatures w14:val="none"/>
              </w:rPr>
            </w:pPr>
            <w:r w:rsidRPr="0018590E">
              <w:rPr>
                <w:rFonts w:ascii="Arial" w:eastAsia="Yu Mincho" w:hAnsi="Arial" w:cs="Arial"/>
                <w:b/>
                <w:bCs/>
                <w:kern w:val="0"/>
                <w:sz w:val="24"/>
                <w:szCs w:val="24"/>
                <w:lang w:eastAsia="lt-LT"/>
                <w14:ligatures w14:val="none"/>
              </w:rPr>
              <w:lastRenderedPageBreak/>
              <w:t>VPĮ 46 straipsnio 4 dalies 7 punkto c papunktis</w:t>
            </w:r>
          </w:p>
          <w:p w14:paraId="4D567BFB"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09DF2128" w14:textId="77777777" w:rsidR="00876B18" w:rsidRPr="0018590E" w:rsidRDefault="00876B18" w:rsidP="00876B18">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lang w:eastAsia="lt-LT"/>
                <w14:ligatures w14:val="none"/>
              </w:rPr>
              <w:t>EBVPD III dalies C11 punktas</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7AE42" w14:textId="77777777" w:rsidR="00876B18" w:rsidRPr="0018590E" w:rsidRDefault="00876B18" w:rsidP="00876B18">
            <w:pPr>
              <w:spacing w:after="0" w:line="240" w:lineRule="auto"/>
              <w:jc w:val="both"/>
              <w:rPr>
                <w:rFonts w:ascii="Arial" w:eastAsia="Calibri" w:hAnsi="Arial" w:cs="Arial"/>
                <w:kern w:val="0"/>
                <w:sz w:val="24"/>
                <w:szCs w:val="24"/>
                <w14:ligatures w14:val="none"/>
              </w:rPr>
            </w:pPr>
            <w:r w:rsidRPr="0018590E">
              <w:rPr>
                <w:rFonts w:ascii="Arial" w:eastAsia="Calibri" w:hAnsi="Arial" w:cs="Arial"/>
                <w:kern w:val="0"/>
                <w:sz w:val="24"/>
                <w:szCs w:val="24"/>
                <w14:ligatures w14:val="none"/>
              </w:rPr>
              <w:lastRenderedPageBreak/>
              <w:t>Iš Lietuvoje įsteigtų subjektų įrodančių dokumentų nereikalaujama. Užtenka pateikto EBVPD.</w:t>
            </w:r>
          </w:p>
          <w:p w14:paraId="51B4F2B1" w14:textId="77777777" w:rsidR="00876B18" w:rsidRPr="0018590E" w:rsidRDefault="00876B18" w:rsidP="00876B18">
            <w:pPr>
              <w:spacing w:after="0" w:line="240" w:lineRule="auto"/>
              <w:jc w:val="both"/>
              <w:rPr>
                <w:rFonts w:ascii="Arial" w:eastAsia="Calibri" w:hAnsi="Arial" w:cs="Arial"/>
                <w:bCs/>
                <w:iCs/>
                <w:kern w:val="0"/>
                <w:sz w:val="24"/>
                <w:szCs w:val="24"/>
                <w14:ligatures w14:val="none"/>
              </w:rPr>
            </w:pPr>
          </w:p>
          <w:p w14:paraId="25CF4C8A" w14:textId="77777777" w:rsidR="00876B18" w:rsidRPr="0018590E" w:rsidRDefault="00876B18" w:rsidP="00876B18">
            <w:pPr>
              <w:spacing w:line="276" w:lineRule="auto"/>
              <w:rPr>
                <w:rFonts w:ascii="Arial" w:eastAsia="Calibri" w:hAnsi="Arial" w:cs="Arial"/>
                <w:b/>
                <w:bCs/>
                <w:kern w:val="0"/>
                <w:sz w:val="24"/>
                <w:szCs w:val="24"/>
                <w:lang w:eastAsia="lt-LT"/>
                <w14:ligatures w14:val="none"/>
              </w:rPr>
            </w:pPr>
            <w:r w:rsidRPr="0018590E">
              <w:rPr>
                <w:rFonts w:ascii="Arial" w:eastAsia="Calibri" w:hAnsi="Arial" w:cs="Arial"/>
                <w:b/>
                <w:bCs/>
                <w:kern w:val="0"/>
                <w:sz w:val="24"/>
                <w:szCs w:val="24"/>
                <w:lang w:eastAsia="lt-LT"/>
                <w14:ligatures w14:val="none"/>
              </w:rPr>
              <w:lastRenderedPageBreak/>
              <w:t xml:space="preserve">Priimant sprendimus dėl tiekėjo pašalinimo iš pirkimo procedūros šiame punkte nurodytu pašalinimo pagrindu, be kita ko, atsižvelgiama į nacionalinėje duomenų bazėje adresu: </w:t>
            </w:r>
          </w:p>
          <w:p w14:paraId="1CB8149D" w14:textId="77777777" w:rsidR="00876B18" w:rsidRPr="0018590E" w:rsidRDefault="00876B18" w:rsidP="00876B18">
            <w:pPr>
              <w:spacing w:line="276" w:lineRule="auto"/>
              <w:rPr>
                <w:rFonts w:ascii="Arial" w:eastAsia="Calibri" w:hAnsi="Arial" w:cs="Arial"/>
                <w:bCs/>
                <w:iCs/>
                <w:kern w:val="0"/>
                <w:sz w:val="24"/>
                <w:szCs w:val="24"/>
                <w14:ligatures w14:val="none"/>
              </w:rPr>
            </w:pPr>
            <w:hyperlink r:id="rId26" w:history="1">
              <w:r w:rsidRPr="0018590E">
                <w:rPr>
                  <w:rFonts w:ascii="Arial" w:eastAsia="Calibri" w:hAnsi="Arial" w:cs="Arial"/>
                  <w:kern w:val="0"/>
                  <w:sz w:val="24"/>
                  <w:szCs w:val="24"/>
                  <w:u w:val="single"/>
                  <w:lang w:eastAsia="lt-LT"/>
                  <w14:ligatures w14:val="none"/>
                </w:rPr>
                <w:t>https://kt.gov.lt/lt/atviri-duomenys/diskvalifikavimas-is-viesuju-pirkimu</w:t>
              </w:r>
            </w:hyperlink>
            <w:r w:rsidRPr="0018590E">
              <w:rPr>
                <w:rFonts w:ascii="Arial" w:eastAsia="Calibri" w:hAnsi="Arial" w:cs="Arial"/>
                <w:kern w:val="0"/>
                <w:sz w:val="24"/>
                <w:szCs w:val="24"/>
                <w:lang w:eastAsia="lt-LT"/>
                <w14:ligatures w14:val="none"/>
              </w:rPr>
              <w:t xml:space="preserve"> skelbiamą informaciją. </w:t>
            </w:r>
          </w:p>
        </w:tc>
      </w:tr>
      <w:tr w:rsidR="00876B18" w:rsidRPr="0018590E" w14:paraId="7D94D1F9" w14:textId="77777777" w:rsidTr="00876B18">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5A684" w14:textId="77777777" w:rsidR="00876B18" w:rsidRPr="0018590E" w:rsidRDefault="00876B18" w:rsidP="00876B18">
            <w:pPr>
              <w:numPr>
                <w:ilvl w:val="0"/>
                <w:numId w:val="9"/>
              </w:numPr>
              <w:spacing w:after="0" w:line="240" w:lineRule="auto"/>
              <w:ind w:left="0" w:firstLine="0"/>
              <w:rPr>
                <w:rFonts w:ascii="Arial" w:eastAsia="Calibri" w:hAnsi="Arial" w:cs="Arial"/>
                <w:kern w:val="0"/>
                <w:sz w:val="24"/>
                <w:szCs w:val="24"/>
                <w:lang w:eastAsia="lt-LT"/>
                <w14:ligatures w14:val="none"/>
              </w:rPr>
            </w:pPr>
            <w:bookmarkStart w:id="110" w:name="_Hlk90887894"/>
          </w:p>
        </w:tc>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2139C"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D9712AC"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449DE" w14:textId="77777777" w:rsidR="00876B18" w:rsidRPr="0018590E" w:rsidRDefault="00876B18" w:rsidP="00876B18">
            <w:pPr>
              <w:spacing w:line="276" w:lineRule="auto"/>
              <w:rPr>
                <w:rFonts w:ascii="Arial" w:eastAsia="Yu Mincho" w:hAnsi="Arial" w:cs="Arial"/>
                <w:kern w:val="0"/>
                <w:sz w:val="24"/>
                <w:szCs w:val="24"/>
                <w:lang w:eastAsia="lt-LT"/>
                <w14:ligatures w14:val="none"/>
              </w:rPr>
            </w:pPr>
            <w:r w:rsidRPr="0018590E">
              <w:rPr>
                <w:rFonts w:ascii="Arial" w:eastAsia="Yu Mincho" w:hAnsi="Arial" w:cs="Arial"/>
                <w:b/>
                <w:bCs/>
                <w:kern w:val="0"/>
                <w:sz w:val="24"/>
                <w:szCs w:val="24"/>
                <w:lang w:eastAsia="lt-LT"/>
                <w14:ligatures w14:val="none"/>
              </w:rPr>
              <w:t>VPĮ 46 straipsnio 6 dalies 2 punktas</w:t>
            </w:r>
          </w:p>
          <w:p w14:paraId="3A82AD61"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p>
          <w:p w14:paraId="42423303" w14:textId="77777777" w:rsidR="00876B18" w:rsidRPr="0018590E" w:rsidRDefault="00876B18" w:rsidP="00876B18">
            <w:pPr>
              <w:spacing w:after="0" w:line="240" w:lineRule="auto"/>
              <w:jc w:val="both"/>
              <w:rPr>
                <w:rFonts w:ascii="Arial" w:eastAsia="Yu Mincho" w:hAnsi="Arial" w:cs="Arial"/>
                <w:kern w:val="0"/>
                <w:sz w:val="24"/>
                <w:szCs w:val="24"/>
                <w:lang w:eastAsia="lt-LT"/>
                <w14:ligatures w14:val="none"/>
              </w:rPr>
            </w:pPr>
            <w:r w:rsidRPr="0018590E">
              <w:rPr>
                <w:rFonts w:ascii="Arial" w:eastAsia="Yu Mincho" w:hAnsi="Arial" w:cs="Arial"/>
                <w:kern w:val="0"/>
                <w:sz w:val="24"/>
                <w:szCs w:val="24"/>
                <w:lang w:eastAsia="lt-LT"/>
                <w14:ligatures w14:val="none"/>
              </w:rPr>
              <w:t>EBVPD III dalies C4, C5, C6, C7, C8, C9 punktai</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BCC97"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14:ligatures w14:val="none"/>
              </w:rPr>
              <w:t xml:space="preserve">Iš Lietuvoje įsteigtų subjektų įrodančių dokumentų nereikalaujama, užtenka pateikto EBVPD. </w:t>
            </w:r>
            <w:r w:rsidRPr="0018590E">
              <w:rPr>
                <w:rFonts w:ascii="Arial" w:eastAsia="Calibri" w:hAnsi="Arial" w:cs="Arial"/>
                <w:kern w:val="0"/>
                <w:sz w:val="24"/>
                <w:szCs w:val="24"/>
                <w:lang w:eastAsia="lt-LT"/>
                <w14:ligatures w14:val="none"/>
              </w:rPr>
              <w:t>Perkančioji organizacija savarankiškai patikrina duomenis nacionalinėje duomenų bazėje, adresu:</w:t>
            </w:r>
          </w:p>
          <w:p w14:paraId="59D46FCE" w14:textId="77777777" w:rsidR="00876B18" w:rsidRPr="0018590E" w:rsidRDefault="00876B18" w:rsidP="00876B18">
            <w:pPr>
              <w:spacing w:after="0" w:line="240" w:lineRule="auto"/>
              <w:jc w:val="both"/>
              <w:rPr>
                <w:rFonts w:ascii="Arial" w:eastAsia="Calibri" w:hAnsi="Arial" w:cs="Arial"/>
                <w:bCs/>
                <w:kern w:val="0"/>
                <w:sz w:val="24"/>
                <w:szCs w:val="24"/>
                <w:lang w:eastAsia="lt-LT"/>
                <w14:ligatures w14:val="none"/>
              </w:rPr>
            </w:pPr>
            <w:hyperlink r:id="rId27" w:history="1">
              <w:r w:rsidRPr="0018590E">
                <w:rPr>
                  <w:rFonts w:ascii="Arial" w:eastAsia="Calibri" w:hAnsi="Arial" w:cs="Arial"/>
                  <w:bCs/>
                  <w:kern w:val="0"/>
                  <w:sz w:val="24"/>
                  <w:szCs w:val="24"/>
                  <w:u w:val="single"/>
                  <w:lang w:eastAsia="lt-LT"/>
                  <w14:ligatures w14:val="none"/>
                </w:rPr>
                <w:t>https://www.registrucentras.lt/jar/p/</w:t>
              </w:r>
            </w:hyperlink>
            <w:r w:rsidRPr="0018590E">
              <w:rPr>
                <w:rFonts w:ascii="Arial" w:eastAsia="Calibri" w:hAnsi="Arial" w:cs="Arial"/>
                <w:bCs/>
                <w:kern w:val="0"/>
                <w:sz w:val="24"/>
                <w:szCs w:val="24"/>
                <w:lang w:eastAsia="lt-LT"/>
                <w14:ligatures w14:val="none"/>
              </w:rPr>
              <w:t xml:space="preserve">. </w:t>
            </w:r>
          </w:p>
          <w:p w14:paraId="45D21F75" w14:textId="77777777" w:rsidR="00876B18" w:rsidRPr="0018590E" w:rsidRDefault="00876B18" w:rsidP="00876B18">
            <w:pPr>
              <w:spacing w:after="0" w:line="240" w:lineRule="auto"/>
              <w:jc w:val="both"/>
              <w:rPr>
                <w:rFonts w:ascii="Arial" w:eastAsia="Calibri" w:hAnsi="Arial" w:cs="Arial"/>
                <w:b/>
                <w:bCs/>
                <w:kern w:val="0"/>
                <w:sz w:val="24"/>
                <w:szCs w:val="24"/>
                <w:lang w:eastAsia="lt-LT"/>
                <w14:ligatures w14:val="none"/>
              </w:rPr>
            </w:pPr>
          </w:p>
          <w:p w14:paraId="290DA6D8" w14:textId="77777777" w:rsidR="00876B18" w:rsidRPr="0018590E" w:rsidRDefault="00876B18" w:rsidP="00876B18">
            <w:pPr>
              <w:spacing w:after="0" w:line="240" w:lineRule="auto"/>
              <w:jc w:val="both"/>
              <w:rPr>
                <w:rFonts w:ascii="Arial" w:eastAsia="Calibri" w:hAnsi="Arial" w:cs="Arial"/>
                <w:i/>
                <w:iCs/>
                <w:color w:val="000000"/>
                <w:kern w:val="0"/>
                <w:sz w:val="24"/>
                <w:szCs w:val="24"/>
                <w:lang w:eastAsia="lt-LT"/>
                <w14:ligatures w14:val="none"/>
              </w:rPr>
            </w:pPr>
            <w:r w:rsidRPr="0018590E">
              <w:rPr>
                <w:rFonts w:ascii="Arial" w:eastAsia="Calibri" w:hAnsi="Arial" w:cs="Arial"/>
                <w:kern w:val="0"/>
                <w:sz w:val="24"/>
                <w:szCs w:val="24"/>
                <w:lang w:eastAsia="lt-LT"/>
                <w14:ligatures w14:val="none"/>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18590E">
              <w:rPr>
                <w:rFonts w:ascii="Arial" w:eastAsia="Calibri" w:hAnsi="Arial" w:cs="Arial"/>
                <w:color w:val="00B050"/>
                <w:kern w:val="0"/>
                <w:sz w:val="24"/>
                <w:szCs w:val="24"/>
                <w:lang w:eastAsia="lt-LT"/>
                <w14:ligatures w14:val="none"/>
              </w:rPr>
              <w:t>120</w:t>
            </w:r>
            <w:r w:rsidRPr="0018590E">
              <w:rPr>
                <w:rFonts w:ascii="Arial" w:eastAsia="Calibri" w:hAnsi="Arial" w:cs="Arial"/>
                <w:kern w:val="0"/>
                <w:sz w:val="24"/>
                <w:szCs w:val="24"/>
                <w:lang w:eastAsia="lt-LT"/>
                <w14:ligatures w14:val="none"/>
              </w:rPr>
              <w:t xml:space="preserve"> </w:t>
            </w:r>
            <w:r w:rsidRPr="0018590E">
              <w:rPr>
                <w:rFonts w:ascii="Arial" w:eastAsia="Calibri" w:hAnsi="Arial" w:cs="Arial"/>
                <w:color w:val="00B050"/>
                <w:kern w:val="0"/>
                <w:sz w:val="24"/>
                <w:szCs w:val="24"/>
                <w:lang w:eastAsia="lt-LT"/>
                <w14:ligatures w14:val="none"/>
              </w:rPr>
              <w:t>dienų</w:t>
            </w:r>
            <w:r w:rsidRPr="0018590E">
              <w:rPr>
                <w:rFonts w:ascii="Arial" w:eastAsia="Calibri" w:hAnsi="Arial" w:cs="Arial"/>
                <w:kern w:val="0"/>
                <w:sz w:val="24"/>
                <w:szCs w:val="24"/>
                <w:lang w:eastAsia="lt-LT"/>
                <w14:ligatures w14:val="none"/>
              </w:rPr>
              <w:t xml:space="preserve"> iki </w:t>
            </w:r>
            <w:r w:rsidRPr="0018590E">
              <w:rPr>
                <w:rFonts w:ascii="Arial" w:eastAsia="Times New Roman" w:hAnsi="Arial" w:cs="Arial"/>
                <w:i/>
                <w:iCs/>
                <w:kern w:val="0"/>
                <w:sz w:val="24"/>
                <w:szCs w:val="24"/>
                <w:lang w:eastAsia="lt-LT"/>
                <w14:ligatures w14:val="none"/>
              </w:rPr>
              <w:t>tos dienos, kai tiekėjas perkančiosios organizacijos prašymu turės pateikti pašalinimo pagrindų nebuvimą patvirtinančius dok</w:t>
            </w:r>
            <w:r w:rsidRPr="0018590E">
              <w:rPr>
                <w:rFonts w:ascii="Arial" w:eastAsia="Times New Roman" w:hAnsi="Arial" w:cs="Arial"/>
                <w:kern w:val="0"/>
                <w:sz w:val="24"/>
                <w:szCs w:val="24"/>
                <w:lang w:eastAsia="lt-LT"/>
                <w14:ligatures w14:val="none"/>
              </w:rPr>
              <w:t>umentus</w:t>
            </w:r>
            <w:r w:rsidRPr="0018590E">
              <w:rPr>
                <w:rFonts w:ascii="Arial" w:eastAsia="Calibri" w:hAnsi="Arial" w:cs="Arial"/>
                <w:kern w:val="0"/>
                <w:sz w:val="24"/>
                <w:szCs w:val="24"/>
                <w:lang w:eastAsia="lt-LT"/>
                <w14:ligatures w14:val="none"/>
              </w:rPr>
              <w:t xml:space="preserve">. </w:t>
            </w:r>
            <w:r w:rsidRPr="0018590E">
              <w:rPr>
                <w:rFonts w:ascii="Arial" w:eastAsia="Calibri" w:hAnsi="Arial" w:cs="Arial"/>
                <w:b/>
                <w:bCs/>
                <w:i/>
                <w:iCs/>
                <w:color w:val="000000"/>
                <w:kern w:val="0"/>
                <w:sz w:val="24"/>
                <w:szCs w:val="24"/>
                <w:lang w:eastAsia="lt-LT"/>
                <w14:ligatures w14:val="none"/>
              </w:rPr>
              <w:t>Pavyzdys</w:t>
            </w:r>
            <w:r w:rsidRPr="0018590E">
              <w:rPr>
                <w:rFonts w:ascii="Arial" w:eastAsia="Calibri" w:hAnsi="Arial" w:cs="Arial"/>
                <w:i/>
                <w:iCs/>
                <w:color w:val="000000"/>
                <w:kern w:val="0"/>
                <w:sz w:val="24"/>
                <w:szCs w:val="24"/>
                <w:lang w:eastAsia="lt-LT"/>
                <w14:ligatures w14:val="none"/>
              </w:rPr>
              <w:t>: Jeigu perkančioji organizacija 2022-10-10 kreipėsi į tiekėją prašydama iki 2022-10-14 pateikti įrodančius dokumentus, jie turi būti išduoti ne anksčiau kaip 120 dienų, jas skaičiuojant atgal nuo 2022-10-14.</w:t>
            </w:r>
          </w:p>
          <w:p w14:paraId="0BC6700F" w14:textId="77777777"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p>
          <w:p w14:paraId="68D990CC" w14:textId="0BB36E4D" w:rsidR="00876B18" w:rsidRPr="0018590E" w:rsidRDefault="00876B18" w:rsidP="00876B18">
            <w:pPr>
              <w:spacing w:after="0" w:line="240" w:lineRule="auto"/>
              <w:jc w:val="both"/>
              <w:rPr>
                <w:rFonts w:ascii="Arial" w:eastAsia="Calibri" w:hAnsi="Arial" w:cs="Arial"/>
                <w:kern w:val="0"/>
                <w:sz w:val="24"/>
                <w:szCs w:val="24"/>
                <w:lang w:eastAsia="lt-LT"/>
                <w14:ligatures w14:val="none"/>
              </w:rPr>
            </w:pPr>
            <w:r w:rsidRPr="0018590E">
              <w:rPr>
                <w:rFonts w:ascii="Arial" w:eastAsia="Calibri" w:hAnsi="Arial" w:cs="Arial"/>
                <w:kern w:val="0"/>
                <w:sz w:val="24"/>
                <w:szCs w:val="24"/>
                <w:lang w:eastAsia="lt-LT"/>
                <w14:ligatures w14:val="none"/>
              </w:rPr>
              <w:t xml:space="preserve">Jei dokumentas išduotas anksčiau, tačiau jame nurodytas galiojimo terminas ilgesnis nei pašalinimo pagrindų nebuvimą patvirtinančių </w:t>
            </w:r>
            <w:r w:rsidRPr="0018590E">
              <w:rPr>
                <w:rFonts w:ascii="Arial" w:eastAsia="Calibri" w:hAnsi="Arial" w:cs="Arial"/>
                <w:kern w:val="0"/>
                <w:sz w:val="24"/>
                <w:szCs w:val="24"/>
                <w:lang w:eastAsia="lt-LT"/>
                <w14:ligatures w14:val="none"/>
              </w:rPr>
              <w:lastRenderedPageBreak/>
              <w:t>dokumentų pagal EBVPD galutinis pateikimo terminas, toks dokumentas jo galiojimo laikotarpiu yra priimtinas.</w:t>
            </w:r>
          </w:p>
        </w:tc>
      </w:tr>
      <w:bookmarkEnd w:id="110"/>
      <w:tr w:rsidR="0018590E" w:rsidRPr="0018590E" w14:paraId="25A42CCF" w14:textId="77777777" w:rsidTr="00C1602D">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844ED" w14:textId="77777777" w:rsidR="0018590E" w:rsidRPr="0018590E" w:rsidRDefault="0018590E" w:rsidP="0018590E">
            <w:pPr>
              <w:numPr>
                <w:ilvl w:val="0"/>
                <w:numId w:val="9"/>
              </w:numPr>
              <w:spacing w:after="0" w:line="240" w:lineRule="auto"/>
              <w:ind w:left="0" w:firstLine="0"/>
              <w:rPr>
                <w:rFonts w:ascii="Arial" w:eastAsia="Calibri" w:hAnsi="Arial" w:cs="Arial"/>
                <w:color w:val="000000" w:themeColor="text1"/>
                <w:kern w:val="0"/>
                <w:sz w:val="24"/>
                <w:szCs w:val="24"/>
                <w:lang w:eastAsia="lt-LT"/>
                <w14:ligatures w14:val="none"/>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892185" w14:textId="78D1957C" w:rsidR="0018590E" w:rsidRPr="0018590E" w:rsidRDefault="0018590E" w:rsidP="0018590E">
            <w:pPr>
              <w:spacing w:after="0" w:line="240" w:lineRule="auto"/>
              <w:jc w:val="both"/>
              <w:rPr>
                <w:rFonts w:ascii="Arial" w:eastAsia="Calibri" w:hAnsi="Arial" w:cs="Arial"/>
                <w:color w:val="000000" w:themeColor="text1"/>
                <w:kern w:val="0"/>
                <w:sz w:val="24"/>
                <w:szCs w:val="24"/>
                <w:lang w:eastAsia="lt-LT"/>
                <w14:ligatures w14:val="none"/>
              </w:rPr>
            </w:pPr>
            <w:r w:rsidRPr="0018590E">
              <w:rPr>
                <w:rFonts w:ascii="Arial" w:hAnsi="Arial" w:cs="Arial"/>
                <w:bCs/>
                <w:color w:val="000000" w:themeColor="text1"/>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60B235" w14:textId="77777777" w:rsidR="0018590E" w:rsidRPr="0018590E" w:rsidRDefault="0018590E" w:rsidP="0018590E">
            <w:pPr>
              <w:pStyle w:val="Betarp"/>
              <w:jc w:val="both"/>
              <w:rPr>
                <w:rFonts w:ascii="Arial" w:hAnsi="Arial" w:cs="Arial"/>
                <w:b/>
                <w:bCs/>
                <w:color w:val="000000" w:themeColor="text1"/>
                <w:sz w:val="24"/>
                <w:szCs w:val="24"/>
                <w:lang w:val="lt-LT"/>
              </w:rPr>
            </w:pPr>
            <w:r w:rsidRPr="0018590E">
              <w:rPr>
                <w:rFonts w:ascii="Arial" w:hAnsi="Arial" w:cs="Arial"/>
                <w:b/>
                <w:bCs/>
                <w:color w:val="000000" w:themeColor="text1"/>
                <w:sz w:val="24"/>
                <w:szCs w:val="24"/>
                <w:lang w:val="lt-LT"/>
              </w:rPr>
              <w:t>VPĮ 46 straipsnio 7 dalis</w:t>
            </w:r>
          </w:p>
          <w:p w14:paraId="67A14DFA" w14:textId="77777777" w:rsidR="0018590E" w:rsidRPr="0018590E" w:rsidRDefault="0018590E" w:rsidP="0018590E">
            <w:pPr>
              <w:pStyle w:val="Betarp"/>
              <w:jc w:val="both"/>
              <w:rPr>
                <w:rFonts w:ascii="Arial" w:hAnsi="Arial" w:cs="Arial"/>
                <w:b/>
                <w:bCs/>
                <w:color w:val="000000" w:themeColor="text1"/>
                <w:sz w:val="24"/>
                <w:szCs w:val="24"/>
                <w:lang w:val="lt-LT"/>
              </w:rPr>
            </w:pPr>
          </w:p>
          <w:p w14:paraId="71AF3F76" w14:textId="32396EE6" w:rsidR="0018590E" w:rsidRPr="0018590E" w:rsidRDefault="0018590E" w:rsidP="0018590E">
            <w:pPr>
              <w:spacing w:after="0" w:line="240" w:lineRule="auto"/>
              <w:jc w:val="both"/>
              <w:rPr>
                <w:rFonts w:ascii="Arial" w:eastAsia="Yu Mincho" w:hAnsi="Arial" w:cs="Arial"/>
                <w:color w:val="000000" w:themeColor="text1"/>
                <w:kern w:val="0"/>
                <w:sz w:val="24"/>
                <w:szCs w:val="24"/>
                <w:lang w:eastAsia="lt-LT"/>
                <w14:ligatures w14:val="none"/>
              </w:rPr>
            </w:pPr>
            <w:r w:rsidRPr="0018590E">
              <w:rPr>
                <w:rFonts w:ascii="Arial" w:hAnsi="Arial" w:cs="Arial"/>
                <w:color w:val="000000" w:themeColor="text1"/>
                <w:sz w:val="24"/>
                <w:szCs w:val="24"/>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228062" w14:textId="606049CA" w:rsidR="0018590E" w:rsidRPr="0018590E" w:rsidRDefault="0018590E" w:rsidP="0018590E">
            <w:pPr>
              <w:spacing w:after="0" w:line="240" w:lineRule="auto"/>
              <w:jc w:val="both"/>
              <w:rPr>
                <w:rFonts w:ascii="Arial" w:eastAsia="Calibri" w:hAnsi="Arial" w:cs="Arial"/>
                <w:color w:val="000000" w:themeColor="text1"/>
                <w:kern w:val="0"/>
                <w:sz w:val="24"/>
                <w:szCs w:val="24"/>
                <w14:ligatures w14:val="none"/>
              </w:rPr>
            </w:pPr>
            <w:r w:rsidRPr="0018590E">
              <w:rPr>
                <w:rFonts w:ascii="Arial" w:hAnsi="Arial" w:cs="Arial"/>
                <w:color w:val="000000" w:themeColor="text1"/>
                <w:sz w:val="24"/>
                <w:szCs w:val="24"/>
              </w:rPr>
              <w:t>Iš Lietuvoje įsteigtų subjektų įrodančių dokumentų nereikalaujama, užtenka pateikto EBVPD.</w:t>
            </w:r>
          </w:p>
        </w:tc>
      </w:tr>
    </w:tbl>
    <w:p w14:paraId="2657C8C2" w14:textId="77777777" w:rsidR="00876B18" w:rsidRPr="0018590E" w:rsidRDefault="00876B18" w:rsidP="00876B18">
      <w:pPr>
        <w:spacing w:after="0" w:line="240" w:lineRule="auto"/>
        <w:rPr>
          <w:rFonts w:ascii="Arial" w:eastAsia="Yu Mincho" w:hAnsi="Arial" w:cs="Arial"/>
          <w:kern w:val="0"/>
          <w:lang w:eastAsia="lt-LT"/>
          <w14:ligatures w14:val="none"/>
        </w:rPr>
      </w:pPr>
    </w:p>
    <w:p w14:paraId="4CB27045" w14:textId="4D0548B6" w:rsidR="00876B18" w:rsidRPr="0018590E" w:rsidRDefault="00876B18" w:rsidP="00D709C2">
      <w:pPr>
        <w:keepNext/>
        <w:keepLines/>
        <w:spacing w:before="120" w:after="0" w:line="240" w:lineRule="auto"/>
        <w:outlineLvl w:val="1"/>
        <w:rPr>
          <w:rFonts w:ascii="Arial" w:eastAsia="Calibri" w:hAnsi="Arial" w:cs="Arial"/>
          <w:kern w:val="0"/>
          <w:sz w:val="24"/>
          <w:szCs w:val="24"/>
          <w:lang w:eastAsia="lt-LT"/>
          <w14:ligatures w14:val="none"/>
        </w:rPr>
        <w:sectPr w:rsidR="00876B18" w:rsidRPr="0018590E" w:rsidSect="005637D9">
          <w:pgSz w:w="15840" w:h="12240" w:orient="landscape"/>
          <w:pgMar w:top="1701" w:right="1134" w:bottom="567" w:left="1134" w:header="720" w:footer="720" w:gutter="0"/>
          <w:cols w:space="720"/>
          <w:titlePg/>
          <w:docGrid w:linePitch="360"/>
        </w:sectPr>
      </w:pPr>
    </w:p>
    <w:p w14:paraId="7A9925C9" w14:textId="77777777" w:rsidR="003B42C9" w:rsidRPr="0018590E" w:rsidRDefault="003B42C9" w:rsidP="003B42C9">
      <w:pPr>
        <w:keepNext/>
        <w:keepLines/>
        <w:spacing w:before="120" w:after="0" w:line="240" w:lineRule="auto"/>
        <w:ind w:left="5103"/>
        <w:outlineLvl w:val="1"/>
        <w:rPr>
          <w:rFonts w:ascii="Arial" w:eastAsia="Yu Gothic Light" w:hAnsi="Arial" w:cs="Arial"/>
          <w:kern w:val="0"/>
          <w:sz w:val="24"/>
          <w:szCs w:val="24"/>
          <w:lang w:eastAsia="lt-LT"/>
          <w14:ligatures w14:val="none"/>
        </w:rPr>
      </w:pPr>
      <w:bookmarkStart w:id="111" w:name="_Toc236839649"/>
      <w:r w:rsidRPr="0018590E">
        <w:rPr>
          <w:rFonts w:ascii="Arial" w:eastAsia="Calibri" w:hAnsi="Arial" w:cs="Arial"/>
          <w:kern w:val="0"/>
          <w:sz w:val="24"/>
          <w:szCs w:val="24"/>
          <w:lang w:eastAsia="lt-LT"/>
          <w14:ligatures w14:val="none"/>
        </w:rPr>
        <w:lastRenderedPageBreak/>
        <w:t xml:space="preserve">Projekto konkurso sąlygų 3 priedas „EBVPD“ </w:t>
      </w:r>
      <w:r w:rsidRPr="0018590E">
        <w:rPr>
          <w:rFonts w:ascii="Arial" w:eastAsia="Yu Gothic Light" w:hAnsi="Arial" w:cs="Arial"/>
          <w:kern w:val="0"/>
          <w:sz w:val="24"/>
          <w:szCs w:val="24"/>
          <w:lang w:eastAsia="lt-LT"/>
          <w14:ligatures w14:val="none"/>
        </w:rPr>
        <w:t>(XML formatu)</w:t>
      </w:r>
      <w:bookmarkEnd w:id="103"/>
      <w:bookmarkEnd w:id="104"/>
      <w:bookmarkEnd w:id="105"/>
      <w:bookmarkEnd w:id="106"/>
      <w:bookmarkEnd w:id="111"/>
    </w:p>
    <w:bookmarkEnd w:id="107"/>
    <w:p w14:paraId="604B7CF7" w14:textId="77777777" w:rsidR="003B42C9" w:rsidRPr="0018590E" w:rsidRDefault="003B42C9" w:rsidP="003B42C9">
      <w:pPr>
        <w:spacing w:line="276" w:lineRule="auto"/>
        <w:rPr>
          <w:rFonts w:ascii="Arial" w:eastAsia="Yu Mincho" w:hAnsi="Arial" w:cs="Arial"/>
          <w:b/>
          <w:bCs/>
          <w:smallCaps/>
          <w:kern w:val="0"/>
          <w:sz w:val="24"/>
          <w:szCs w:val="24"/>
          <w:lang w:eastAsia="lt-LT"/>
          <w14:ligatures w14:val="none"/>
        </w:rPr>
      </w:pPr>
    </w:p>
    <w:p w14:paraId="4B05EDC4" w14:textId="77777777" w:rsidR="003B42C9" w:rsidRPr="0018590E" w:rsidRDefault="003B42C9" w:rsidP="003B42C9">
      <w:pPr>
        <w:numPr>
          <w:ilvl w:val="1"/>
          <w:numId w:val="0"/>
        </w:numPr>
        <w:spacing w:after="240" w:line="276" w:lineRule="auto"/>
        <w:jc w:val="center"/>
        <w:rPr>
          <w:rFonts w:ascii="Arial" w:eastAsia="Yu Mincho" w:hAnsi="Arial" w:cs="Arial"/>
          <w:b/>
          <w:bCs/>
          <w:caps/>
          <w:smallCaps/>
          <w:color w:val="404040"/>
          <w:spacing w:val="20"/>
          <w:kern w:val="0"/>
          <w:sz w:val="24"/>
          <w:szCs w:val="24"/>
          <w:lang w:eastAsia="lt-LT"/>
          <w14:ligatures w14:val="none"/>
        </w:rPr>
      </w:pPr>
      <w:r w:rsidRPr="0018590E">
        <w:rPr>
          <w:rFonts w:ascii="Arial" w:eastAsia="Yu Mincho" w:hAnsi="Arial" w:cs="Arial"/>
          <w:b/>
          <w:bCs/>
          <w:caps/>
          <w:color w:val="404040"/>
          <w:spacing w:val="20"/>
          <w:kern w:val="0"/>
          <w:sz w:val="24"/>
          <w:szCs w:val="24"/>
          <w:lang w:eastAsia="lt-LT"/>
          <w14:ligatures w14:val="none"/>
        </w:rPr>
        <w:t>EUROPOS BENDRASIS VIEŠŲJŲ PIRKIMŲ DOKUMENTAS</w:t>
      </w:r>
    </w:p>
    <w:p w14:paraId="3D7F5078" w14:textId="77777777" w:rsidR="003B42C9" w:rsidRPr="0018590E" w:rsidRDefault="003B42C9" w:rsidP="003B42C9">
      <w:pPr>
        <w:spacing w:line="276" w:lineRule="auto"/>
        <w:jc w:val="both"/>
        <w:rPr>
          <w:rFonts w:ascii="Arial" w:eastAsia="Yu Mincho" w:hAnsi="Arial" w:cs="Arial"/>
          <w:kern w:val="0"/>
          <w:sz w:val="24"/>
          <w:szCs w:val="24"/>
          <w:lang w:eastAsia="lt-LT"/>
          <w14:ligatures w14:val="none"/>
        </w:rPr>
      </w:pPr>
      <w:r w:rsidRPr="0018590E">
        <w:rPr>
          <w:rFonts w:ascii="Arial" w:eastAsia="Yu Mincho" w:hAnsi="Arial" w:cs="Arial"/>
          <w:kern w:val="0"/>
          <w:sz w:val="24"/>
          <w:szCs w:val="24"/>
          <w:lang w:eastAsia="lt-LT"/>
          <w14:ligatures w14:val="none"/>
        </w:rPr>
        <w:t>„Europos bendrasis viešųjų pirkimų dokumentas (EBVPD)“ pateikiamas .</w:t>
      </w:r>
      <w:proofErr w:type="spellStart"/>
      <w:r w:rsidRPr="0018590E">
        <w:rPr>
          <w:rFonts w:ascii="Arial" w:eastAsia="Yu Mincho" w:hAnsi="Arial" w:cs="Arial"/>
          <w:kern w:val="0"/>
          <w:sz w:val="24"/>
          <w:szCs w:val="24"/>
          <w:lang w:eastAsia="lt-LT"/>
          <w14:ligatures w14:val="none"/>
        </w:rPr>
        <w:t>xml</w:t>
      </w:r>
      <w:proofErr w:type="spellEnd"/>
      <w:r w:rsidRPr="0018590E">
        <w:rPr>
          <w:rFonts w:ascii="Arial" w:eastAsia="Yu Mincho" w:hAnsi="Arial" w:cs="Arial"/>
          <w:kern w:val="0"/>
          <w:sz w:val="24"/>
          <w:szCs w:val="24"/>
          <w:lang w:eastAsia="lt-LT"/>
          <w14:ligatures w14:val="none"/>
        </w:rPr>
        <w:t xml:space="preserve"> formatu.</w:t>
      </w:r>
    </w:p>
    <w:p w14:paraId="583EE462" w14:textId="77777777" w:rsidR="003B42C9" w:rsidRPr="0018590E" w:rsidRDefault="003B42C9" w:rsidP="003B42C9">
      <w:pPr>
        <w:spacing w:line="276" w:lineRule="auto"/>
        <w:jc w:val="center"/>
        <w:rPr>
          <w:rFonts w:ascii="Arial" w:eastAsia="Yu Mincho" w:hAnsi="Arial" w:cs="Arial"/>
          <w:smallCaps/>
          <w:kern w:val="0"/>
          <w:sz w:val="24"/>
          <w:szCs w:val="24"/>
          <w:lang w:eastAsia="lt-LT"/>
          <w14:ligatures w14:val="none"/>
        </w:rPr>
      </w:pPr>
      <w:r w:rsidRPr="0018590E">
        <w:rPr>
          <w:rFonts w:ascii="Arial" w:eastAsia="Yu Mincho" w:hAnsi="Arial" w:cs="Arial"/>
          <w:smallCaps/>
          <w:kern w:val="0"/>
          <w:sz w:val="24"/>
          <w:szCs w:val="24"/>
          <w:lang w:eastAsia="lt-LT"/>
          <w14:ligatures w14:val="none"/>
        </w:rPr>
        <w:t>__________</w:t>
      </w:r>
    </w:p>
    <w:p w14:paraId="7FCC66CE" w14:textId="77777777" w:rsidR="003B42C9" w:rsidRPr="0018590E" w:rsidRDefault="003B42C9" w:rsidP="003B42C9">
      <w:pPr>
        <w:spacing w:line="276" w:lineRule="auto"/>
        <w:rPr>
          <w:rFonts w:ascii="Arial" w:eastAsia="Yu Mincho" w:hAnsi="Arial" w:cs="Arial"/>
          <w:smallCaps/>
          <w:kern w:val="0"/>
          <w:sz w:val="24"/>
          <w:szCs w:val="24"/>
          <w:lang w:eastAsia="lt-LT"/>
          <w14:ligatures w14:val="none"/>
        </w:rPr>
      </w:pPr>
      <w:r w:rsidRPr="0018590E">
        <w:rPr>
          <w:rFonts w:ascii="Arial" w:eastAsia="Yu Mincho" w:hAnsi="Arial" w:cs="Arial"/>
          <w:smallCaps/>
          <w:kern w:val="0"/>
          <w:sz w:val="24"/>
          <w:szCs w:val="24"/>
          <w:lang w:eastAsia="lt-LT"/>
          <w14:ligatures w14:val="none"/>
        </w:rPr>
        <w:br w:type="page"/>
      </w:r>
    </w:p>
    <w:p w14:paraId="5F90D98E" w14:textId="77777777" w:rsidR="003B42C9" w:rsidRDefault="003B42C9" w:rsidP="003B42C9">
      <w:pPr>
        <w:keepNext/>
        <w:keepLines/>
        <w:spacing w:before="120" w:after="0" w:line="240" w:lineRule="auto"/>
        <w:ind w:left="5103"/>
        <w:outlineLvl w:val="1"/>
        <w:rPr>
          <w:rFonts w:ascii="Arial" w:eastAsia="Calibri" w:hAnsi="Arial" w:cs="Arial"/>
          <w:kern w:val="0"/>
          <w:sz w:val="24"/>
          <w:szCs w:val="24"/>
          <w:lang w:eastAsia="lt-LT"/>
          <w14:ligatures w14:val="none"/>
        </w:rPr>
      </w:pPr>
      <w:bookmarkStart w:id="112" w:name="_Toc236839650"/>
      <w:r w:rsidRPr="0018590E">
        <w:rPr>
          <w:rFonts w:ascii="Arial" w:eastAsia="Calibri" w:hAnsi="Arial" w:cs="Arial"/>
          <w:kern w:val="0"/>
          <w:sz w:val="24"/>
          <w:szCs w:val="24"/>
          <w:lang w:eastAsia="lt-LT"/>
          <w14:ligatures w14:val="none"/>
        </w:rPr>
        <w:lastRenderedPageBreak/>
        <w:t>Projekto konkurso sąlygų 4 priedas „Techninė projektavimo užduotis“</w:t>
      </w:r>
      <w:bookmarkEnd w:id="112"/>
    </w:p>
    <w:p w14:paraId="6B840437" w14:textId="77777777" w:rsidR="0018590E" w:rsidRPr="0018590E" w:rsidRDefault="0018590E" w:rsidP="003B42C9">
      <w:pPr>
        <w:keepNext/>
        <w:keepLines/>
        <w:spacing w:before="120" w:after="0" w:line="240" w:lineRule="auto"/>
        <w:ind w:left="5103"/>
        <w:outlineLvl w:val="1"/>
        <w:rPr>
          <w:rFonts w:ascii="Arial" w:eastAsia="Yu Gothic Light" w:hAnsi="Arial" w:cs="Arial"/>
          <w:kern w:val="0"/>
          <w:sz w:val="24"/>
          <w:szCs w:val="24"/>
          <w:lang w:eastAsia="lt-LT"/>
          <w14:ligatures w14:val="none"/>
        </w:rPr>
      </w:pPr>
    </w:p>
    <w:p w14:paraId="2A01A717" w14:textId="6265415C" w:rsidR="00026E6A" w:rsidRPr="0018590E" w:rsidRDefault="0018590E" w:rsidP="0018590E">
      <w:pPr>
        <w:spacing w:after="0" w:line="240" w:lineRule="auto"/>
        <w:jc w:val="center"/>
        <w:rPr>
          <w:rFonts w:ascii="Arial" w:hAnsi="Arial" w:cs="Arial"/>
          <w:b/>
          <w:bCs/>
          <w:caps/>
          <w:kern w:val="0"/>
          <w:sz w:val="24"/>
          <w:szCs w:val="24"/>
          <w14:ligatures w14:val="none"/>
        </w:rPr>
      </w:pPr>
      <w:bookmarkStart w:id="113" w:name="_Hlk165189344"/>
      <w:r w:rsidRPr="0018590E">
        <w:rPr>
          <w:rFonts w:ascii="Arial" w:hAnsi="Arial" w:cs="Arial"/>
          <w:b/>
          <w:bCs/>
          <w:caps/>
          <w:kern w:val="0"/>
          <w:sz w:val="24"/>
          <w:szCs w:val="24"/>
          <w14:ligatures w14:val="none"/>
        </w:rPr>
        <w:t>Techninė projektavimo užduotis</w:t>
      </w:r>
    </w:p>
    <w:p w14:paraId="54F6DCFC" w14:textId="77777777" w:rsidR="0018590E" w:rsidRPr="0018590E" w:rsidRDefault="0018590E" w:rsidP="0018590E">
      <w:pPr>
        <w:spacing w:after="0" w:line="240" w:lineRule="auto"/>
        <w:jc w:val="both"/>
        <w:rPr>
          <w:rFonts w:ascii="Arial" w:hAnsi="Arial" w:cs="Arial"/>
          <w:b/>
          <w:bCs/>
          <w:caps/>
          <w:kern w:val="0"/>
          <w:sz w:val="24"/>
          <w:szCs w:val="24"/>
          <w14:ligatures w14:val="none"/>
        </w:rPr>
      </w:pPr>
    </w:p>
    <w:p w14:paraId="26EFA629" w14:textId="77777777" w:rsidR="004A7427" w:rsidRDefault="004A7427">
      <w:pPr>
        <w:numPr>
          <w:ilvl w:val="0"/>
          <w:numId w:val="36"/>
        </w:numPr>
        <w:tabs>
          <w:tab w:val="left" w:pos="567"/>
        </w:tabs>
        <w:spacing w:after="0" w:line="240" w:lineRule="auto"/>
        <w:ind w:left="0" w:firstLine="0"/>
        <w:contextualSpacing/>
        <w:jc w:val="center"/>
        <w:rPr>
          <w:rFonts w:ascii="Arial" w:eastAsia="Aptos" w:hAnsi="Arial" w:cs="Arial"/>
          <w:b/>
          <w:bCs/>
          <w:color w:val="BF4E14"/>
          <w:sz w:val="24"/>
          <w:szCs w:val="24"/>
        </w:rPr>
      </w:pPr>
      <w:r w:rsidRPr="0018590E">
        <w:rPr>
          <w:rFonts w:ascii="Arial" w:eastAsia="Aptos" w:hAnsi="Arial" w:cs="Arial"/>
          <w:b/>
          <w:bCs/>
          <w:color w:val="BF4E14"/>
          <w:sz w:val="24"/>
          <w:szCs w:val="24"/>
        </w:rPr>
        <w:t>BIBLIOTEKOS VIZIJA</w:t>
      </w:r>
    </w:p>
    <w:p w14:paraId="22E34B18" w14:textId="77777777" w:rsidR="0018590E" w:rsidRPr="0018590E" w:rsidRDefault="0018590E" w:rsidP="0018590E">
      <w:pPr>
        <w:tabs>
          <w:tab w:val="left" w:pos="567"/>
        </w:tabs>
        <w:spacing w:after="0" w:line="240" w:lineRule="auto"/>
        <w:contextualSpacing/>
        <w:rPr>
          <w:rFonts w:ascii="Arial" w:eastAsia="Aptos" w:hAnsi="Arial" w:cs="Arial"/>
          <w:b/>
          <w:bCs/>
          <w:color w:val="BF4E14"/>
          <w:sz w:val="24"/>
          <w:szCs w:val="24"/>
        </w:rPr>
      </w:pPr>
    </w:p>
    <w:p w14:paraId="52C63248"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 xml:space="preserve">Alytaus miesto Jurgio Kunčino viešoji biblioteka siekia turėti naują modernią biblioteką, kurioje užtikrinamos galimybės visiems lankytojams patogiai naudotis visų rūšių informacijos ištekliais kultūriniams, rekreaciniams, savišvietos ir mokymosi poreikiams tenkinti. Šiuolaikinė biblioteka, kaip amžius gyvavęs žinių saugyklos objektas, išgyvena tapatumo problemą, virsmą į modernų daugialypį ir </w:t>
      </w:r>
      <w:proofErr w:type="spellStart"/>
      <w:r w:rsidRPr="0018590E">
        <w:rPr>
          <w:rFonts w:ascii="Arial" w:eastAsia="Aptos" w:hAnsi="Arial" w:cs="Arial"/>
          <w:sz w:val="24"/>
          <w:szCs w:val="24"/>
        </w:rPr>
        <w:t>daugiadimensinį</w:t>
      </w:r>
      <w:proofErr w:type="spellEnd"/>
      <w:r w:rsidRPr="0018590E">
        <w:rPr>
          <w:rFonts w:ascii="Arial" w:eastAsia="Aptos" w:hAnsi="Arial" w:cs="Arial"/>
          <w:sz w:val="24"/>
          <w:szCs w:val="24"/>
        </w:rPr>
        <w:t xml:space="preserve"> darinį, kuriam sėkmingai gyvuoti ir būti naudojamam yra būtina jį supanti bendruomenė ir jos besikeičiančių poreikių patenkinimas. Planuojama nauja biblioteka - gerokai daugiau nei knygų skolinimo paslaugų teikimas, tai - daugiafunkcis bendruomenės centras.</w:t>
      </w:r>
    </w:p>
    <w:p w14:paraId="1883E7A0" w14:textId="77777777" w:rsidR="004A7427" w:rsidRPr="0018590E" w:rsidRDefault="004A7427" w:rsidP="0018590E">
      <w:pPr>
        <w:spacing w:after="0" w:line="240" w:lineRule="auto"/>
        <w:ind w:firstLine="1134"/>
        <w:jc w:val="both"/>
        <w:rPr>
          <w:rFonts w:ascii="Arial" w:eastAsia="Aptos" w:hAnsi="Arial" w:cs="Arial"/>
          <w:sz w:val="24"/>
          <w:szCs w:val="24"/>
        </w:rPr>
      </w:pPr>
    </w:p>
    <w:p w14:paraId="17599515" w14:textId="77777777" w:rsidR="004A7427" w:rsidRPr="0018590E" w:rsidRDefault="004A7427" w:rsidP="0018590E">
      <w:pPr>
        <w:spacing w:after="0" w:line="240" w:lineRule="auto"/>
        <w:ind w:firstLine="1134"/>
        <w:jc w:val="both"/>
        <w:rPr>
          <w:rFonts w:ascii="Arial" w:eastAsia="Aptos" w:hAnsi="Arial" w:cs="Arial"/>
          <w:color w:val="BF4E14"/>
          <w:sz w:val="24"/>
          <w:szCs w:val="24"/>
        </w:rPr>
      </w:pPr>
      <w:r w:rsidRPr="0018590E">
        <w:rPr>
          <w:rFonts w:ascii="Arial" w:eastAsia="Aptos" w:hAnsi="Arial" w:cs="Arial"/>
          <w:color w:val="BF4E14"/>
          <w:sz w:val="24"/>
          <w:szCs w:val="24"/>
        </w:rPr>
        <w:t>ESAMOS J. KUNČINO BIBLIOTEKOS APŽVALGA</w:t>
      </w:r>
    </w:p>
    <w:p w14:paraId="62B903B2"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 xml:space="preserve">Jurgio Kunčino viešosios bibliotekos tinklas Alytaus mieste – centrinės patalpos, atskirai įsikūręs Vaikų ir jaunimo literatūros skyrius bei 3 padaliniai: </w:t>
      </w:r>
      <w:proofErr w:type="spellStart"/>
      <w:r w:rsidRPr="0018590E">
        <w:rPr>
          <w:rFonts w:ascii="Arial" w:eastAsia="Aptos" w:hAnsi="Arial" w:cs="Arial"/>
          <w:sz w:val="24"/>
          <w:szCs w:val="24"/>
        </w:rPr>
        <w:t>Vidzgirio</w:t>
      </w:r>
      <w:proofErr w:type="spellEnd"/>
      <w:r w:rsidRPr="0018590E">
        <w:rPr>
          <w:rFonts w:ascii="Arial" w:eastAsia="Aptos" w:hAnsi="Arial" w:cs="Arial"/>
          <w:sz w:val="24"/>
          <w:szCs w:val="24"/>
        </w:rPr>
        <w:t xml:space="preserve"> biblioteka, Dainavos biblioteka, Pirmojo Alytaus biblioteka. Miesto bibliotekose per metus įprastomis sąlygomis apsilanko daugiau nei 135 000 lankytojų, jiems išduodama daugiau nei 250 000 spaudinių. Bibliotekos fonduose sukaupta daugiau nei 155 000 egz. įvairių mokslo šakų, grožinės literatūros knygų, meno albumų, periodinių leidinių, kitų dokumentų. Vertingą jų dalį sudaro kraštiečio rašytojo Jurgio Kunčino rankraščių kolekcija.</w:t>
      </w:r>
    </w:p>
    <w:p w14:paraId="6ECF9EED"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Bibliotekoje nuolat vyksta intensyvi ir įvairi kultūrinė veikla. Per metus įvyksta daugiau nei 130 atvirų renginių. Dažni ne tik literatūros vakarai, susitikimai, knygų pristatymai ir aptarimai, bet ir dailininkų, fotografų kūrybos parodos, kūrybiniai konkursai. Įgyvendinami projektai, kurių tikslas – literatūros populiarinimas, profesionalios ir mėgėjiškos kūrybos skatinimas, informacinių paslaugų modernizavimas, socialinės atskirties mažinimas. Bibliotekos „vizitinė kortelė“ – tradiciniai, nuo 2004-ųjų kiekvienais poriniais metais vykstantys trumposios prozos skaitymai „Imbiero vakarai“, kuriuose dalyvauja ne tik mūsų šalies, bet ir užsienio kūrėjai.</w:t>
      </w:r>
    </w:p>
    <w:p w14:paraId="2E10CD14" w14:textId="77777777" w:rsidR="004A7427" w:rsidRPr="0018590E" w:rsidRDefault="004A7427" w:rsidP="0018590E">
      <w:pPr>
        <w:spacing w:after="0" w:line="240" w:lineRule="auto"/>
        <w:ind w:firstLine="1134"/>
        <w:jc w:val="both"/>
        <w:rPr>
          <w:rFonts w:ascii="Arial" w:eastAsia="Aptos" w:hAnsi="Arial" w:cs="Arial"/>
          <w:sz w:val="24"/>
          <w:szCs w:val="24"/>
        </w:rPr>
      </w:pPr>
    </w:p>
    <w:p w14:paraId="55985028" w14:textId="77777777" w:rsidR="004A7427" w:rsidRPr="0018590E" w:rsidRDefault="004A7427" w:rsidP="0018590E">
      <w:pPr>
        <w:spacing w:after="0" w:line="240" w:lineRule="auto"/>
        <w:ind w:firstLine="1134"/>
        <w:jc w:val="both"/>
        <w:rPr>
          <w:rFonts w:ascii="Arial" w:eastAsia="Aptos" w:hAnsi="Arial" w:cs="Arial"/>
          <w:color w:val="BF4E14"/>
          <w:sz w:val="24"/>
          <w:szCs w:val="24"/>
        </w:rPr>
      </w:pPr>
      <w:r w:rsidRPr="0018590E">
        <w:rPr>
          <w:rFonts w:ascii="Arial" w:eastAsia="Aptos" w:hAnsi="Arial" w:cs="Arial"/>
          <w:color w:val="BF4E14"/>
          <w:sz w:val="24"/>
          <w:szCs w:val="24"/>
        </w:rPr>
        <w:t>BIBLIOTEKOS PROGRAMA</w:t>
      </w:r>
    </w:p>
    <w:p w14:paraId="4F47EAD8"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Poreikis daugiafunkcinės paskirties patalpoms ir jų dydis gali apsiriboti pateiktais funkcinės programos plotais, tačiau biblioteka, galinti veikti kartu ir kaip bendruomenės centras, gali būti svarbi daugeliu aspektų: pvz. skatinti pilietiškumą - sukurti viešą erdvę politinėms diskusijoms, sudaryti sąlygas visoms politinėms partijoms lygiomis teisėmis pristatyti gyventojams savo programas, sudaryti sąlygas bibliotekoje organizuoti politines akcijas, nuotoliniu būdu stebėti miesto tarybos posėdžius, organizuoti renginius, supažindinančius su pasaulio politikos aktualijomis ir kt. Aktyvinant bendruomenės narių socialinę komunikaciją galėtų vykti įvairios akcijos, būtų organizuojami konkursai, susitikimai ir t.t. Bibliotekoje galėtų veikti bendruomenių informacijos stendai, namų bendrijos salėje galėtų rinktis į susitikimus, nes dabar susirinkimai vyksta prie laiptinių. Didinant bendruomenės narių kūrybiškumą žmonės galėtų burtis į klubus pagal pomėgius, sudaromos sąlygos savarankiškai realizuoti jų kūrybinius sumanymus. Bibliotekoje organizuojamos profesionalaus meno programos į renginius pritrauktų įvairesnių socialinių sluoksnių vartotojus, nes šiuo metu tik nedidelė dalis pietinės miesto dalies gyventojų yra miesto renginių lankytojai.</w:t>
      </w:r>
    </w:p>
    <w:p w14:paraId="150931EB"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lastRenderedPageBreak/>
        <w:t>Nuo seno biblioteka palaiko gyventojų individualų mokymąsi ir savišvietą, vis daugiau organizuoja neformaliojo švietimo programų vaikams ir suaugusiems. Siekiant mažinti informacinę atskirtį, pagrindinis mokymų prioritetas – informacinio raštingumo didinimas, siekiant, kad vyresnioji karta neatsiliktų nuo technologinio proceso. Projektuojant modernią biblioteką ir jos dizainą būtina kartu priimti technologinius sprendimus dėl IT naudojimo. IT būtinos užtikrinant gyventojams prieigą prie skaitmeninės informacijos, organizuojant mokymus, automatizuojant bibliotekinius procesus, išlaisvins darbuotojus nuo rutininio darbo, o jų kūrybinį potencialą panaudoti naujų kūrybinių projektų bei programų rengimui ir įgyvendinimui.</w:t>
      </w:r>
    </w:p>
    <w:p w14:paraId="1CCCC8DC" w14:textId="77777777" w:rsidR="004A7427" w:rsidRPr="0018590E" w:rsidRDefault="004A7427" w:rsidP="0018590E">
      <w:pPr>
        <w:tabs>
          <w:tab w:val="left" w:pos="284"/>
        </w:tabs>
        <w:spacing w:after="0" w:line="240" w:lineRule="auto"/>
        <w:jc w:val="center"/>
        <w:rPr>
          <w:rFonts w:ascii="Arial" w:eastAsia="Aptos" w:hAnsi="Arial" w:cs="Arial"/>
          <w:sz w:val="24"/>
          <w:szCs w:val="24"/>
        </w:rPr>
      </w:pPr>
    </w:p>
    <w:p w14:paraId="46A3006F" w14:textId="77777777" w:rsidR="004A7427" w:rsidRDefault="004A7427">
      <w:pPr>
        <w:numPr>
          <w:ilvl w:val="0"/>
          <w:numId w:val="36"/>
        </w:numPr>
        <w:tabs>
          <w:tab w:val="left" w:pos="284"/>
        </w:tabs>
        <w:spacing w:after="0" w:line="240" w:lineRule="auto"/>
        <w:ind w:left="0" w:firstLine="0"/>
        <w:contextualSpacing/>
        <w:jc w:val="center"/>
        <w:rPr>
          <w:rFonts w:ascii="Arial" w:eastAsia="Aptos" w:hAnsi="Arial" w:cs="Arial"/>
          <w:b/>
          <w:bCs/>
          <w:color w:val="BF4E14"/>
          <w:sz w:val="24"/>
          <w:szCs w:val="24"/>
        </w:rPr>
      </w:pPr>
      <w:r w:rsidRPr="0018590E">
        <w:rPr>
          <w:rFonts w:ascii="Arial" w:eastAsia="Aptos" w:hAnsi="Arial" w:cs="Arial"/>
          <w:b/>
          <w:bCs/>
          <w:color w:val="BF4E14"/>
          <w:sz w:val="24"/>
          <w:szCs w:val="24"/>
        </w:rPr>
        <w:t>KONTEKSTAS</w:t>
      </w:r>
    </w:p>
    <w:p w14:paraId="0525176F" w14:textId="77777777" w:rsidR="0018590E" w:rsidRPr="0018590E" w:rsidRDefault="0018590E" w:rsidP="0018590E">
      <w:pPr>
        <w:tabs>
          <w:tab w:val="left" w:pos="284"/>
        </w:tabs>
        <w:spacing w:after="0" w:line="240" w:lineRule="auto"/>
        <w:contextualSpacing/>
        <w:rPr>
          <w:rFonts w:ascii="Arial" w:eastAsia="Aptos" w:hAnsi="Arial" w:cs="Arial"/>
          <w:b/>
          <w:bCs/>
          <w:color w:val="BF4E14"/>
          <w:sz w:val="24"/>
          <w:szCs w:val="24"/>
        </w:rPr>
      </w:pPr>
    </w:p>
    <w:p w14:paraId="765478DD" w14:textId="77777777" w:rsidR="004A7427" w:rsidRPr="0018590E" w:rsidRDefault="004A7427" w:rsidP="0018590E">
      <w:pPr>
        <w:spacing w:after="0" w:line="240" w:lineRule="auto"/>
        <w:ind w:firstLine="1276"/>
        <w:jc w:val="both"/>
        <w:rPr>
          <w:rFonts w:ascii="Arial" w:eastAsia="Aptos" w:hAnsi="Arial" w:cs="Arial"/>
          <w:sz w:val="24"/>
          <w:szCs w:val="24"/>
        </w:rPr>
      </w:pPr>
      <w:r w:rsidRPr="0018590E">
        <w:rPr>
          <w:rFonts w:ascii="Arial" w:eastAsia="Aptos" w:hAnsi="Arial" w:cs="Arial"/>
          <w:sz w:val="24"/>
          <w:szCs w:val="24"/>
        </w:rPr>
        <w:t xml:space="preserve">Naujas bibliotekos pastatas numatytas centrinėje miesto dalyje, A. Matučio g.14. </w:t>
      </w:r>
    </w:p>
    <w:p w14:paraId="21ADAE9F" w14:textId="77777777" w:rsidR="004A7427" w:rsidRPr="0018590E" w:rsidRDefault="004A7427" w:rsidP="0018590E">
      <w:pPr>
        <w:spacing w:after="0" w:line="240" w:lineRule="auto"/>
        <w:ind w:firstLine="1276"/>
        <w:jc w:val="both"/>
        <w:rPr>
          <w:rFonts w:ascii="Arial" w:eastAsia="Aptos" w:hAnsi="Arial" w:cs="Arial"/>
          <w:sz w:val="24"/>
          <w:szCs w:val="24"/>
        </w:rPr>
      </w:pPr>
      <w:r w:rsidRPr="0018590E">
        <w:rPr>
          <w:rFonts w:ascii="Arial" w:eastAsia="Aptos" w:hAnsi="Arial" w:cs="Arial"/>
          <w:sz w:val="24"/>
          <w:szCs w:val="24"/>
        </w:rPr>
        <w:t xml:space="preserve">Sklypo plotas - 5441 </w:t>
      </w:r>
      <w:proofErr w:type="spellStart"/>
      <w:r w:rsidRPr="0018590E">
        <w:rPr>
          <w:rFonts w:ascii="Arial" w:eastAsia="Aptos" w:hAnsi="Arial" w:cs="Arial"/>
          <w:sz w:val="24"/>
          <w:szCs w:val="24"/>
        </w:rPr>
        <w:t>kv.m</w:t>
      </w:r>
      <w:proofErr w:type="spellEnd"/>
      <w:r w:rsidRPr="0018590E">
        <w:rPr>
          <w:rFonts w:ascii="Arial" w:eastAsia="Aptos" w:hAnsi="Arial" w:cs="Arial"/>
          <w:sz w:val="24"/>
          <w:szCs w:val="24"/>
        </w:rPr>
        <w:t xml:space="preserve">. Nagrinėjama teritorija rytų pusėje ribojasi su A. Matučio parku ir valstybinės reikšmės mišku, pietinėje pusėje – </w:t>
      </w:r>
      <w:r w:rsidRPr="0018590E">
        <w:rPr>
          <w:rFonts w:ascii="Arial" w:eastAsia="Aptos" w:hAnsi="Arial" w:cs="Arial"/>
          <w:i/>
          <w:iCs/>
          <w:sz w:val="24"/>
          <w:szCs w:val="24"/>
        </w:rPr>
        <w:t>Dainavos</w:t>
      </w:r>
      <w:r w:rsidRPr="0018590E">
        <w:rPr>
          <w:rFonts w:ascii="Arial" w:eastAsia="Aptos" w:hAnsi="Arial" w:cs="Arial"/>
          <w:sz w:val="24"/>
          <w:szCs w:val="24"/>
        </w:rPr>
        <w:t xml:space="preserve"> kino teatras ir taip pat miško žemė. Vakarinėje ir šiaurinėje dalyje – urbanizuota teritorija, kurioje vyrauja paslaugų paskirties pastatai bei gyvenamieji namai. </w:t>
      </w:r>
    </w:p>
    <w:p w14:paraId="1F10D8D0" w14:textId="14840663" w:rsidR="004A7427" w:rsidRPr="0018590E" w:rsidRDefault="004A7427" w:rsidP="0018590E">
      <w:pPr>
        <w:spacing w:after="0" w:line="240" w:lineRule="auto"/>
        <w:ind w:firstLine="1276"/>
        <w:jc w:val="both"/>
        <w:rPr>
          <w:rFonts w:ascii="Arial" w:eastAsia="Aptos" w:hAnsi="Arial" w:cs="Arial"/>
          <w:sz w:val="24"/>
          <w:szCs w:val="24"/>
        </w:rPr>
      </w:pPr>
      <w:proofErr w:type="spellStart"/>
      <w:r w:rsidRPr="0018590E">
        <w:rPr>
          <w:rFonts w:ascii="Arial" w:eastAsia="Aptos" w:hAnsi="Arial" w:cs="Arial"/>
          <w:sz w:val="24"/>
          <w:szCs w:val="24"/>
        </w:rPr>
        <w:t>A.Matučio</w:t>
      </w:r>
      <w:proofErr w:type="spellEnd"/>
      <w:r w:rsidRPr="0018590E">
        <w:rPr>
          <w:rFonts w:ascii="Arial" w:eastAsia="Aptos" w:hAnsi="Arial" w:cs="Arial"/>
          <w:sz w:val="24"/>
          <w:szCs w:val="24"/>
        </w:rPr>
        <w:t xml:space="preserve"> g. 14 yra esami statiniai, kuriuos planuojama nugriauti ar pertvarkyti.</w:t>
      </w:r>
    </w:p>
    <w:p w14:paraId="645A6F3D" w14:textId="77777777" w:rsidR="004A7427" w:rsidRPr="0018590E" w:rsidRDefault="004A7427" w:rsidP="0018590E">
      <w:pPr>
        <w:spacing w:after="0" w:line="240" w:lineRule="auto"/>
        <w:jc w:val="both"/>
        <w:rPr>
          <w:rFonts w:ascii="Arial" w:eastAsia="Aptos" w:hAnsi="Arial" w:cs="Arial"/>
          <w:sz w:val="24"/>
          <w:szCs w:val="24"/>
        </w:rPr>
      </w:pPr>
      <w:r w:rsidRPr="0018590E">
        <w:rPr>
          <w:rFonts w:ascii="Arial" w:eastAsia="Aptos" w:hAnsi="Arial" w:cs="Arial"/>
          <w:noProof/>
          <w:sz w:val="24"/>
          <w:szCs w:val="24"/>
        </w:rPr>
        <w:drawing>
          <wp:inline distT="0" distB="0" distL="0" distR="0" wp14:anchorId="67EEEA11" wp14:editId="3C7A0A2F">
            <wp:extent cx="5646420" cy="4819200"/>
            <wp:effectExtent l="0" t="0" r="0" b="635"/>
            <wp:docPr id="1673141384" name="Paveikslėlis 1" descr="Paveikslėlis, kuriame yra Fotografija iš oro, lauko, Vaizdas iš paukščio skrydžio, iš or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41384" name="Paveikslėlis 1" descr="Paveikslėlis, kuriame yra Fotografija iš oro, lauko, Vaizdas iš paukščio skrydžio, iš oro&#10;&#10;Dirbtinio intelekto sugeneruotas turinys gali būti neteisingas."/>
                    <pic:cNvPicPr/>
                  </pic:nvPicPr>
                  <pic:blipFill>
                    <a:blip r:embed="rId28"/>
                    <a:stretch>
                      <a:fillRect/>
                    </a:stretch>
                  </pic:blipFill>
                  <pic:spPr>
                    <a:xfrm>
                      <a:off x="0" y="0"/>
                      <a:ext cx="5647922" cy="4820482"/>
                    </a:xfrm>
                    <a:prstGeom prst="rect">
                      <a:avLst/>
                    </a:prstGeom>
                  </pic:spPr>
                </pic:pic>
              </a:graphicData>
            </a:graphic>
          </wp:inline>
        </w:drawing>
      </w:r>
    </w:p>
    <w:p w14:paraId="7C6A6287" w14:textId="77777777" w:rsidR="004A7427" w:rsidRPr="0018590E" w:rsidRDefault="004A7427" w:rsidP="0018590E">
      <w:pPr>
        <w:spacing w:after="0" w:line="240" w:lineRule="auto"/>
        <w:jc w:val="both"/>
        <w:rPr>
          <w:rFonts w:ascii="Arial" w:eastAsia="Aptos" w:hAnsi="Arial" w:cs="Arial"/>
          <w:i/>
          <w:iCs/>
          <w:sz w:val="24"/>
          <w:szCs w:val="24"/>
        </w:rPr>
      </w:pPr>
      <w:r w:rsidRPr="0018590E">
        <w:rPr>
          <w:rFonts w:ascii="Arial" w:eastAsia="Aptos" w:hAnsi="Arial" w:cs="Arial"/>
          <w:i/>
          <w:iCs/>
          <w:sz w:val="24"/>
          <w:szCs w:val="24"/>
        </w:rPr>
        <w:t>Schema Nr. 1 Sklypas</w:t>
      </w:r>
    </w:p>
    <w:p w14:paraId="1852E06A" w14:textId="77777777" w:rsidR="004A7427" w:rsidRPr="0018590E" w:rsidRDefault="004A7427" w:rsidP="0018590E">
      <w:pPr>
        <w:spacing w:after="0" w:line="240" w:lineRule="auto"/>
        <w:jc w:val="both"/>
        <w:rPr>
          <w:rFonts w:ascii="Arial" w:eastAsia="Aptos" w:hAnsi="Arial" w:cs="Arial"/>
          <w:i/>
          <w:iCs/>
          <w:sz w:val="24"/>
          <w:szCs w:val="24"/>
        </w:rPr>
      </w:pPr>
    </w:p>
    <w:p w14:paraId="28BC4C0B" w14:textId="77777777" w:rsidR="004A7427" w:rsidRPr="0018590E" w:rsidRDefault="004A7427" w:rsidP="0018590E">
      <w:pPr>
        <w:spacing w:after="0" w:line="240" w:lineRule="auto"/>
        <w:jc w:val="both"/>
        <w:rPr>
          <w:rFonts w:ascii="Arial" w:eastAsia="Aptos" w:hAnsi="Arial" w:cs="Arial"/>
          <w:i/>
          <w:iCs/>
          <w:sz w:val="24"/>
          <w:szCs w:val="24"/>
        </w:rPr>
      </w:pPr>
    </w:p>
    <w:p w14:paraId="5ABE1A1C" w14:textId="3164C434" w:rsidR="004A7427" w:rsidRPr="0018590E" w:rsidRDefault="004A7427" w:rsidP="0018590E">
      <w:pPr>
        <w:spacing w:after="0" w:line="240" w:lineRule="auto"/>
        <w:jc w:val="both"/>
        <w:rPr>
          <w:rFonts w:ascii="Arial" w:eastAsia="Aptos" w:hAnsi="Arial" w:cs="Arial"/>
          <w:sz w:val="24"/>
          <w:szCs w:val="24"/>
        </w:rPr>
      </w:pPr>
      <w:r w:rsidRPr="0018590E">
        <w:rPr>
          <w:rFonts w:ascii="Arial" w:eastAsia="Aptos" w:hAnsi="Arial" w:cs="Arial"/>
          <w:sz w:val="24"/>
          <w:szCs w:val="24"/>
        </w:rPr>
        <w:t xml:space="preserve">Sklype yra kultūros paveldo registre įregistruotas Alytaus sporto mokyklos pastatas (unikalus objekto kodas </w:t>
      </w:r>
      <w:r w:rsidRPr="0018590E">
        <w:rPr>
          <w:rFonts w:ascii="Arial" w:eastAsia="Aptos" w:hAnsi="Arial" w:cs="Arial"/>
          <w:i/>
          <w:iCs/>
          <w:sz w:val="24"/>
          <w:szCs w:val="24"/>
        </w:rPr>
        <w:t>49621</w:t>
      </w:r>
      <w:r w:rsidRPr="0018590E">
        <w:rPr>
          <w:rFonts w:ascii="Arial" w:eastAsia="Aptos" w:hAnsi="Arial" w:cs="Arial"/>
          <w:sz w:val="24"/>
          <w:szCs w:val="24"/>
        </w:rPr>
        <w:t>). Statinį planuojama integruoti į projektinius sprendinius</w:t>
      </w:r>
      <w:r w:rsidR="001D1832" w:rsidRPr="0018590E">
        <w:rPr>
          <w:rFonts w:ascii="Arial" w:eastAsia="Aptos" w:hAnsi="Arial" w:cs="Arial"/>
          <w:sz w:val="24"/>
          <w:szCs w:val="24"/>
        </w:rPr>
        <w:t>, išplečiant projektuojamą biblioteką.</w:t>
      </w:r>
    </w:p>
    <w:p w14:paraId="49FC9563" w14:textId="77777777" w:rsidR="004A7427" w:rsidRPr="0018590E" w:rsidRDefault="004A7427" w:rsidP="0018590E">
      <w:pPr>
        <w:spacing w:after="0" w:line="240" w:lineRule="auto"/>
        <w:jc w:val="both"/>
        <w:rPr>
          <w:rFonts w:ascii="Arial" w:eastAsia="Aptos" w:hAnsi="Arial" w:cs="Arial"/>
          <w:sz w:val="24"/>
          <w:szCs w:val="24"/>
        </w:rPr>
      </w:pPr>
      <w:r w:rsidRPr="0018590E">
        <w:rPr>
          <w:rFonts w:ascii="Arial" w:eastAsia="Aptos" w:hAnsi="Arial" w:cs="Arial"/>
          <w:noProof/>
          <w:sz w:val="24"/>
          <w:szCs w:val="24"/>
        </w:rPr>
        <w:drawing>
          <wp:inline distT="0" distB="0" distL="0" distR="0" wp14:anchorId="509EFF65" wp14:editId="7EB8A047">
            <wp:extent cx="6047306" cy="3523615"/>
            <wp:effectExtent l="0" t="0" r="0" b="635"/>
            <wp:docPr id="1572305187" name="Paveikslėlis 1" descr="Paveikslėlis, kuriame yra žemėlapis, tekstas, Planas, atlas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05187" name="Paveikslėlis 1" descr="Paveikslėlis, kuriame yra žemėlapis, tekstas, Planas, atlasas&#10;&#10;Dirbtinio intelekto sugeneruotas turinys gali būti neteisingas."/>
                    <pic:cNvPicPr/>
                  </pic:nvPicPr>
                  <pic:blipFill rotWithShape="1">
                    <a:blip r:embed="rId29"/>
                    <a:srcRect l="15154" t="19791" r="13254" b="20093"/>
                    <a:stretch/>
                  </pic:blipFill>
                  <pic:spPr bwMode="auto">
                    <a:xfrm>
                      <a:off x="0" y="0"/>
                      <a:ext cx="6053709" cy="3527346"/>
                    </a:xfrm>
                    <a:prstGeom prst="rect">
                      <a:avLst/>
                    </a:prstGeom>
                    <a:ln>
                      <a:noFill/>
                    </a:ln>
                    <a:extLst>
                      <a:ext uri="{53640926-AAD7-44D8-BBD7-CCE9431645EC}">
                        <a14:shadowObscured xmlns:a14="http://schemas.microsoft.com/office/drawing/2010/main"/>
                      </a:ext>
                    </a:extLst>
                  </pic:spPr>
                </pic:pic>
              </a:graphicData>
            </a:graphic>
          </wp:inline>
        </w:drawing>
      </w:r>
    </w:p>
    <w:p w14:paraId="79FBE269" w14:textId="77777777" w:rsidR="004A7427" w:rsidRPr="0018590E" w:rsidRDefault="004A7427" w:rsidP="0018590E">
      <w:pPr>
        <w:spacing w:after="0" w:line="240" w:lineRule="auto"/>
        <w:jc w:val="both"/>
        <w:rPr>
          <w:rFonts w:ascii="Arial" w:eastAsia="Aptos" w:hAnsi="Arial" w:cs="Arial"/>
          <w:i/>
          <w:iCs/>
          <w:sz w:val="24"/>
          <w:szCs w:val="24"/>
        </w:rPr>
      </w:pPr>
      <w:r w:rsidRPr="0018590E">
        <w:rPr>
          <w:rFonts w:ascii="Arial" w:eastAsia="Aptos" w:hAnsi="Arial" w:cs="Arial"/>
          <w:i/>
          <w:iCs/>
          <w:sz w:val="24"/>
          <w:szCs w:val="24"/>
        </w:rPr>
        <w:t>Schema Nr. 2 Ištrauka iš Kultūros vertybių registro</w:t>
      </w:r>
    </w:p>
    <w:p w14:paraId="4F29C21E" w14:textId="77777777" w:rsidR="004A7427" w:rsidRPr="0018590E" w:rsidRDefault="004A7427" w:rsidP="0018590E">
      <w:pPr>
        <w:spacing w:after="0" w:line="240" w:lineRule="auto"/>
        <w:jc w:val="both"/>
        <w:rPr>
          <w:rFonts w:ascii="Arial" w:eastAsia="Aptos" w:hAnsi="Arial" w:cs="Arial"/>
          <w:i/>
          <w:iCs/>
          <w:sz w:val="24"/>
          <w:szCs w:val="24"/>
        </w:rPr>
      </w:pPr>
      <w:r w:rsidRPr="0018590E">
        <w:rPr>
          <w:rFonts w:ascii="Arial" w:eastAsia="Aptos" w:hAnsi="Arial" w:cs="Arial"/>
          <w:i/>
          <w:iCs/>
          <w:noProof/>
          <w:sz w:val="24"/>
          <w:szCs w:val="24"/>
        </w:rPr>
        <w:drawing>
          <wp:inline distT="0" distB="0" distL="0" distR="0" wp14:anchorId="0BE9B4CA" wp14:editId="1FC95990">
            <wp:extent cx="3705225" cy="2025123"/>
            <wp:effectExtent l="0" t="0" r="0" b="0"/>
            <wp:docPr id="1531705544"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305" t="32827" r="13894" b="8083"/>
                    <a:stretch/>
                  </pic:blipFill>
                  <pic:spPr bwMode="auto">
                    <a:xfrm>
                      <a:off x="0" y="0"/>
                      <a:ext cx="3740122" cy="2044196"/>
                    </a:xfrm>
                    <a:prstGeom prst="rect">
                      <a:avLst/>
                    </a:prstGeom>
                    <a:noFill/>
                    <a:ln>
                      <a:noFill/>
                    </a:ln>
                    <a:extLst>
                      <a:ext uri="{53640926-AAD7-44D8-BBD7-CCE9431645EC}">
                        <a14:shadowObscured xmlns:a14="http://schemas.microsoft.com/office/drawing/2010/main"/>
                      </a:ext>
                    </a:extLst>
                  </pic:spPr>
                </pic:pic>
              </a:graphicData>
            </a:graphic>
          </wp:inline>
        </w:drawing>
      </w:r>
      <w:r w:rsidRPr="0018590E">
        <w:rPr>
          <w:rFonts w:ascii="Arial" w:eastAsia="Aptos" w:hAnsi="Arial" w:cs="Arial"/>
          <w:i/>
          <w:iCs/>
          <w:sz w:val="24"/>
          <w:szCs w:val="24"/>
        </w:rPr>
        <w:t xml:space="preserve">   </w:t>
      </w:r>
      <w:r w:rsidRPr="0018590E">
        <w:rPr>
          <w:rFonts w:ascii="Arial" w:eastAsia="Aptos" w:hAnsi="Arial" w:cs="Arial"/>
          <w:i/>
          <w:iCs/>
          <w:noProof/>
          <w:sz w:val="24"/>
          <w:szCs w:val="24"/>
        </w:rPr>
        <w:drawing>
          <wp:inline distT="0" distB="0" distL="0" distR="0" wp14:anchorId="0A7DBB4A" wp14:editId="1486AE6C">
            <wp:extent cx="2181225" cy="2039192"/>
            <wp:effectExtent l="0" t="0" r="0" b="0"/>
            <wp:docPr id="299082361" name="Paveikslėlis 8" descr="Paveikslėlis, kuriame yra lauko, dangus, langas, pasta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82361" name="Paveikslėlis 8" descr="Paveikslėlis, kuriame yra lauko, dangus, langas, pastatas&#10;&#10;Dirbtinio intelekto sugeneruotas turinys gali būti neteisingas."/>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6512"/>
                    <a:stretch/>
                  </pic:blipFill>
                  <pic:spPr bwMode="auto">
                    <a:xfrm flipH="1">
                      <a:off x="0" y="0"/>
                      <a:ext cx="2184009" cy="2041794"/>
                    </a:xfrm>
                    <a:prstGeom prst="rect">
                      <a:avLst/>
                    </a:prstGeom>
                    <a:noFill/>
                    <a:ln>
                      <a:noFill/>
                    </a:ln>
                    <a:extLst>
                      <a:ext uri="{53640926-AAD7-44D8-BBD7-CCE9431645EC}">
                        <a14:shadowObscured xmlns:a14="http://schemas.microsoft.com/office/drawing/2010/main"/>
                      </a:ext>
                    </a:extLst>
                  </pic:spPr>
                </pic:pic>
              </a:graphicData>
            </a:graphic>
          </wp:inline>
        </w:drawing>
      </w:r>
    </w:p>
    <w:p w14:paraId="1008C900" w14:textId="77777777" w:rsidR="004A7427" w:rsidRPr="0018590E" w:rsidRDefault="004A7427" w:rsidP="0018590E">
      <w:pPr>
        <w:spacing w:after="0" w:line="240" w:lineRule="auto"/>
        <w:jc w:val="both"/>
        <w:rPr>
          <w:rFonts w:ascii="Arial" w:eastAsia="Aptos" w:hAnsi="Arial" w:cs="Arial"/>
          <w:i/>
          <w:iCs/>
          <w:sz w:val="24"/>
          <w:szCs w:val="24"/>
        </w:rPr>
      </w:pPr>
      <w:r w:rsidRPr="0018590E">
        <w:rPr>
          <w:rFonts w:ascii="Arial" w:eastAsia="Aptos" w:hAnsi="Arial" w:cs="Arial"/>
          <w:i/>
          <w:iCs/>
          <w:noProof/>
          <w:sz w:val="24"/>
          <w:szCs w:val="24"/>
        </w:rPr>
        <w:drawing>
          <wp:inline distT="0" distB="0" distL="0" distR="0" wp14:anchorId="0DDE22FB" wp14:editId="1DF09E13">
            <wp:extent cx="2514600" cy="1871240"/>
            <wp:effectExtent l="0" t="0" r="0" b="0"/>
            <wp:docPr id="297544655" name="Paveikslėlis 7" descr="Paveikslėlis, kuriame yra lauko, pastatas, dangus, žo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44655" name="Paveikslėlis 7" descr="Paveikslėlis, kuriame yra lauko, pastatas, dangus, žolė&#10;&#10;Dirbtinio intelekto sugeneruotas turinys gali būti neteisinga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55965" cy="1902022"/>
                    </a:xfrm>
                    <a:prstGeom prst="rect">
                      <a:avLst/>
                    </a:prstGeom>
                    <a:noFill/>
                    <a:ln>
                      <a:noFill/>
                    </a:ln>
                  </pic:spPr>
                </pic:pic>
              </a:graphicData>
            </a:graphic>
          </wp:inline>
        </w:drawing>
      </w:r>
      <w:r w:rsidRPr="0018590E">
        <w:rPr>
          <w:rFonts w:ascii="Arial" w:eastAsia="Aptos" w:hAnsi="Arial" w:cs="Arial"/>
          <w:i/>
          <w:iCs/>
          <w:sz w:val="24"/>
          <w:szCs w:val="24"/>
        </w:rPr>
        <w:t xml:space="preserve">    </w:t>
      </w:r>
      <w:r w:rsidRPr="0018590E">
        <w:rPr>
          <w:rFonts w:ascii="Arial" w:eastAsia="Aptos" w:hAnsi="Arial" w:cs="Arial"/>
          <w:i/>
          <w:iCs/>
          <w:noProof/>
          <w:sz w:val="24"/>
          <w:szCs w:val="24"/>
        </w:rPr>
        <w:drawing>
          <wp:inline distT="0" distB="0" distL="0" distR="0" wp14:anchorId="32ECFCCB" wp14:editId="48AAD2EF">
            <wp:extent cx="3419475" cy="1883112"/>
            <wp:effectExtent l="0" t="0" r="0" b="3175"/>
            <wp:docPr id="436348023" name="Paveikslėlis 6" descr="Paveikslėlis, kuriame yra pastatas, lauko, dangus, lang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48023" name="Paveikslėlis 6" descr="Paveikslėlis, kuriame yra pastatas, lauko, dangus, langas&#10;&#10;Dirbtinio intelekto sugeneruotas turinys gali būti neteisinga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48545" cy="1899121"/>
                    </a:xfrm>
                    <a:prstGeom prst="rect">
                      <a:avLst/>
                    </a:prstGeom>
                    <a:noFill/>
                    <a:ln>
                      <a:noFill/>
                    </a:ln>
                  </pic:spPr>
                </pic:pic>
              </a:graphicData>
            </a:graphic>
          </wp:inline>
        </w:drawing>
      </w:r>
    </w:p>
    <w:p w14:paraId="3C13BF25" w14:textId="77777777" w:rsidR="004A7427" w:rsidRPr="0018590E" w:rsidRDefault="004A7427" w:rsidP="0018590E">
      <w:pPr>
        <w:spacing w:after="0" w:line="240" w:lineRule="auto"/>
        <w:jc w:val="both"/>
        <w:rPr>
          <w:rFonts w:ascii="Arial" w:eastAsia="Aptos" w:hAnsi="Arial" w:cs="Arial"/>
          <w:i/>
          <w:iCs/>
          <w:sz w:val="24"/>
          <w:szCs w:val="24"/>
        </w:rPr>
      </w:pPr>
    </w:p>
    <w:p w14:paraId="5C98C67B" w14:textId="77777777" w:rsidR="004A7427" w:rsidRDefault="004A7427">
      <w:pPr>
        <w:numPr>
          <w:ilvl w:val="0"/>
          <w:numId w:val="36"/>
        </w:numPr>
        <w:spacing w:after="0" w:line="240" w:lineRule="auto"/>
        <w:contextualSpacing/>
        <w:jc w:val="center"/>
        <w:rPr>
          <w:rFonts w:ascii="Arial" w:eastAsia="Aptos" w:hAnsi="Arial" w:cs="Arial"/>
          <w:b/>
          <w:bCs/>
          <w:color w:val="BF4E14"/>
          <w:sz w:val="24"/>
          <w:szCs w:val="24"/>
        </w:rPr>
      </w:pPr>
      <w:r w:rsidRPr="0018590E">
        <w:rPr>
          <w:rFonts w:ascii="Arial" w:eastAsia="Aptos" w:hAnsi="Arial" w:cs="Arial"/>
          <w:b/>
          <w:bCs/>
          <w:color w:val="BF4E14"/>
          <w:sz w:val="24"/>
          <w:szCs w:val="24"/>
        </w:rPr>
        <w:t>DIZAINO IR TECHNINIAI REIKALAVIMAI</w:t>
      </w:r>
    </w:p>
    <w:p w14:paraId="6DD4EEF0" w14:textId="77777777" w:rsidR="0018590E" w:rsidRPr="0018590E" w:rsidRDefault="0018590E" w:rsidP="0018590E">
      <w:pPr>
        <w:spacing w:after="0" w:line="240" w:lineRule="auto"/>
        <w:ind w:left="1080"/>
        <w:contextualSpacing/>
        <w:rPr>
          <w:rFonts w:ascii="Arial" w:eastAsia="Aptos" w:hAnsi="Arial" w:cs="Arial"/>
          <w:b/>
          <w:bCs/>
          <w:color w:val="BF4E14"/>
          <w:sz w:val="24"/>
          <w:szCs w:val="24"/>
        </w:rPr>
      </w:pPr>
    </w:p>
    <w:p w14:paraId="6C0346EE"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Miesto viešoji biblioteka - saugi, nekomercinė miestiečių erdvė, skirta savišvietai, kūrybai, laisvalaikiui, bendravimui, darbui. Lankytojai ateina ieškodami patirties, pramogų ar tiesiog vedini bendruomeniškumo jausmo diskutuoti, klausytis ar ramiai pabūti.</w:t>
      </w:r>
    </w:p>
    <w:p w14:paraId="432C5ECC" w14:textId="77777777" w:rsidR="0018590E" w:rsidRDefault="0018590E" w:rsidP="0018590E">
      <w:pPr>
        <w:spacing w:after="0" w:line="240" w:lineRule="auto"/>
        <w:ind w:firstLine="1134"/>
        <w:jc w:val="both"/>
        <w:rPr>
          <w:rFonts w:ascii="Arial" w:eastAsia="Aptos" w:hAnsi="Arial" w:cs="Arial"/>
          <w:color w:val="BF4E14"/>
          <w:sz w:val="24"/>
          <w:szCs w:val="24"/>
        </w:rPr>
      </w:pPr>
    </w:p>
    <w:p w14:paraId="54C50807" w14:textId="1CDF7230"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color w:val="BF4E14"/>
          <w:sz w:val="24"/>
          <w:szCs w:val="24"/>
        </w:rPr>
        <w:t xml:space="preserve">KONTEKSTUALUMAS. </w:t>
      </w:r>
      <w:r w:rsidRPr="0018590E">
        <w:rPr>
          <w:rFonts w:ascii="Arial" w:eastAsia="Aptos" w:hAnsi="Arial" w:cs="Arial"/>
          <w:sz w:val="24"/>
          <w:szCs w:val="24"/>
        </w:rPr>
        <w:t xml:space="preserve">Projektuojamo pastato ir jo aplinkos sprendinius kokybiškai integruoti aplinkiniame architektūriniame ir urbanistiniame kontekste, įvertinant landšafto savybes ir esamus želdinius. </w:t>
      </w:r>
    </w:p>
    <w:p w14:paraId="25D1E038"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Pastato architektūra turi reprezentuoti miestui svarbaus, visuomeninio objekto charakterį. Eksterjero sprendimai turi atspindėti Jurgio Kunčino tapatybę ir kūrybą. Erdviniai sprendiniai turi būti parinkti vengiant srautų judėjimo susikirtimų, vizualinių ir fizinių kliūčių. Srautų judėjimas tarp skirtingų funkcinių zonų turi būti sklandus ir netrikdantis kiekvienos zonos funkcionavimo. Organizuojant pastato planinę struktūrą būtina įvertinti pagrindines funkcines zonas ir jomis besinaudojančių srautų kryptis.</w:t>
      </w:r>
    </w:p>
    <w:p w14:paraId="7F93787E"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 xml:space="preserve">Bibliotekos infrastruktūra turi būti pritaikyta kokybiškam ir patogiam žinių teikimui įvairiomis formomis skirtingo amžiaus ir socialinių grupių lankytojams. Erdvės pritaikytos tiek individualiam, tiek grupiniam darbui. Interjero ir eksterjero sprendiniai projektuojami taip, kad ta pačia aplinka galėtų naudotis ir ribotus funkcinius gebėjimus turintys asmenys. </w:t>
      </w:r>
    </w:p>
    <w:p w14:paraId="0EC6F56D" w14:textId="77777777" w:rsidR="0018590E" w:rsidRDefault="0018590E" w:rsidP="0018590E">
      <w:pPr>
        <w:spacing w:after="0" w:line="240" w:lineRule="auto"/>
        <w:ind w:firstLine="1134"/>
        <w:jc w:val="both"/>
        <w:rPr>
          <w:rFonts w:ascii="Arial" w:eastAsia="Aptos" w:hAnsi="Arial" w:cs="Arial"/>
          <w:color w:val="BF4E14"/>
          <w:sz w:val="24"/>
          <w:szCs w:val="24"/>
        </w:rPr>
      </w:pPr>
    </w:p>
    <w:p w14:paraId="578263CC" w14:textId="183D9D44"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color w:val="BF4E14"/>
          <w:sz w:val="24"/>
          <w:szCs w:val="24"/>
        </w:rPr>
        <w:t xml:space="preserve">FUNKCINIS ZONAVIMAS. </w:t>
      </w:r>
      <w:r w:rsidRPr="0018590E">
        <w:rPr>
          <w:rFonts w:ascii="Arial" w:eastAsia="Aptos" w:hAnsi="Arial" w:cs="Arial"/>
          <w:sz w:val="24"/>
          <w:szCs w:val="24"/>
        </w:rPr>
        <w:t>Projektuojamo pastato ir jį supančios aplinkos erdvės turi būti lanksčios ir efektyvios. Lankstumas - erdvių gebėjimas prisitaikyti ilgalaikio naudojimo perspektyvoje, efektyvumas - vienos erdvės daugiafunkcio panaudojimo galimybės.</w:t>
      </w:r>
    </w:p>
    <w:p w14:paraId="0AB33BF8" w14:textId="77777777" w:rsidR="0018590E" w:rsidRDefault="0018590E" w:rsidP="0018590E">
      <w:pPr>
        <w:spacing w:after="0" w:line="240" w:lineRule="auto"/>
        <w:ind w:firstLine="1134"/>
        <w:jc w:val="both"/>
        <w:rPr>
          <w:rFonts w:ascii="Arial" w:eastAsia="Aptos" w:hAnsi="Arial" w:cs="Arial"/>
          <w:color w:val="BF4E14"/>
          <w:sz w:val="24"/>
          <w:szCs w:val="24"/>
        </w:rPr>
      </w:pPr>
    </w:p>
    <w:p w14:paraId="403B63D9" w14:textId="01C20129"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color w:val="BF4E14"/>
          <w:sz w:val="24"/>
          <w:szCs w:val="24"/>
        </w:rPr>
        <w:t xml:space="preserve">INFRASTRUKTŪRA. </w:t>
      </w:r>
      <w:r w:rsidRPr="0018590E">
        <w:rPr>
          <w:rFonts w:ascii="Arial" w:eastAsia="Aptos" w:hAnsi="Arial" w:cs="Arial"/>
          <w:sz w:val="24"/>
          <w:szCs w:val="24"/>
        </w:rPr>
        <w:t>Turi būti pritaikyta</w:t>
      </w:r>
      <w:r w:rsidRPr="0018590E">
        <w:rPr>
          <w:rFonts w:ascii="Arial" w:eastAsia="Aptos" w:hAnsi="Arial" w:cs="Arial"/>
          <w:color w:val="BF4E14"/>
          <w:sz w:val="24"/>
          <w:szCs w:val="24"/>
        </w:rPr>
        <w:t xml:space="preserve"> </w:t>
      </w:r>
      <w:r w:rsidRPr="0018590E">
        <w:rPr>
          <w:rFonts w:ascii="Arial" w:eastAsia="Aptos" w:hAnsi="Arial" w:cs="Arial"/>
          <w:sz w:val="24"/>
          <w:szCs w:val="24"/>
        </w:rPr>
        <w:t>pėstiesiems. Bibliotekos teritorijos sujungimas su aplinkiniais visuomeniniais objektais, gyvenamosiomis bei rekreacinėmis teritorijomis. Projektuojami saugūs, apšviesti, universalaus dizaino principais pagrįsti pėsčiųjų takai ir erdvės.</w:t>
      </w:r>
    </w:p>
    <w:p w14:paraId="41725466"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Automobilių judėjimą sklype rekomenduojama projektuoti grindžiant bendros erdvės principais, prioritetą teikiant pėsčiųjų judėjimui. Rekomenduojama vengti masyvaus automobilių aikštelės bloko, aikšteles išskaidant, įvedant skirtingas dangas ir integruojant apželdinimą. Numatyti automobilių laikino sustojimo vietas, ilgalaikio stovėjimo vietas lankytojams bei darbuotojams, automobilių stovėjimo vietas pritaikytas neįgaliesiems. Įvertinti patogų aptarnaujančio transporto patekimą. Kelio danga turi būti pakankamai tvirta atlaikyti aptarnaujančio transporto apkrovas.</w:t>
      </w:r>
    </w:p>
    <w:p w14:paraId="3F1BFC6C" w14:textId="77777777" w:rsidR="0018590E" w:rsidRDefault="0018590E" w:rsidP="0018590E">
      <w:pPr>
        <w:spacing w:after="0" w:line="240" w:lineRule="auto"/>
        <w:ind w:firstLine="1134"/>
        <w:jc w:val="both"/>
        <w:rPr>
          <w:rFonts w:ascii="Arial" w:eastAsia="Aptos" w:hAnsi="Arial" w:cs="Arial"/>
          <w:color w:val="BF4E14"/>
          <w:sz w:val="24"/>
          <w:szCs w:val="24"/>
        </w:rPr>
      </w:pPr>
    </w:p>
    <w:p w14:paraId="5A1C9B5A" w14:textId="43235FB8"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color w:val="BF4E14"/>
          <w:sz w:val="24"/>
          <w:szCs w:val="24"/>
        </w:rPr>
        <w:t xml:space="preserve">EKSPLOATAVIMAS. </w:t>
      </w:r>
      <w:r w:rsidRPr="0018590E">
        <w:rPr>
          <w:rFonts w:ascii="Arial" w:eastAsia="Aptos" w:hAnsi="Arial" w:cs="Arial"/>
          <w:sz w:val="24"/>
          <w:szCs w:val="24"/>
        </w:rPr>
        <w:t>Pastato ir sklypo sutvarkymo sprendiniai projektuojami įvertinant eksploatacines, priežiūros ir valymo sąnaudas ilgalaikėje perspektyvoje. Projektiniai sprendiniai turi įvertinti šiuos aspektus:</w:t>
      </w:r>
    </w:p>
    <w:p w14:paraId="1680C4C8"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 Tvirti, dėmėms atsparūs, lengvai valomi paviršiai;</w:t>
      </w:r>
    </w:p>
    <w:p w14:paraId="6509F483"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 Ilgalaikiai, tačiau esant poreikiui, lengvai pakeičiami elementai (konstrukciniai, apdailos, inžineriniai ir kt.);</w:t>
      </w:r>
    </w:p>
    <w:p w14:paraId="49F626D9"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 Elementai, atsparūs ekstremaliam atmosferos poveikiui (audroms, temperatūrų skirtumams, karščiui ir kt.);</w:t>
      </w:r>
    </w:p>
    <w:p w14:paraId="033D23D5"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 xml:space="preserve">Turi būti užtikrinta aukšta ir kokybiška knygų fondų apsauga nuo gaisro, vandens, kenksmingo tiesioginės saulės šviesos poveikio, vagysčių ir kitų žalingų veiksnių. Tinkamai </w:t>
      </w:r>
      <w:r w:rsidRPr="0018590E">
        <w:rPr>
          <w:rFonts w:ascii="Arial" w:eastAsia="Aptos" w:hAnsi="Arial" w:cs="Arial"/>
          <w:sz w:val="24"/>
          <w:szCs w:val="24"/>
        </w:rPr>
        <w:lastRenderedPageBreak/>
        <w:t>suprojektuota akustinė aplinka ir apšviestumas yra svarbūs sėkmingo pastato naudojimo ir komfortiškos aplinkos kūrimo veiksniai.</w:t>
      </w:r>
    </w:p>
    <w:p w14:paraId="5B94636A"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 Akustika. Bibliotekos pastato vidaus erdvių akustinė aplinka turi būti suprojektuota taip, kad išoriniai ir vidaus triukšmo ir vibracijos šaltiniai netrikdytų darbuotojų ir lankytojų.</w:t>
      </w:r>
    </w:p>
    <w:p w14:paraId="66B6CCD3"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 Apšviestumas. Pastato sprendiniais turi būti maksimaliai išnaudojamas natūralus apšvietimas. Dirbtinis apšvietimas projektuojamas funkcionalus, atitinkantis erdvių funkcinius reikalavimus.</w:t>
      </w:r>
    </w:p>
    <w:p w14:paraId="0DDC9A0A" w14:textId="77777777" w:rsidR="004A7427" w:rsidRPr="0018590E" w:rsidRDefault="004A7427" w:rsidP="0018590E">
      <w:pPr>
        <w:spacing w:after="0" w:line="240" w:lineRule="auto"/>
        <w:ind w:firstLine="1134"/>
        <w:jc w:val="both"/>
        <w:rPr>
          <w:rFonts w:ascii="Arial" w:eastAsia="Aptos" w:hAnsi="Arial" w:cs="Arial"/>
          <w:sz w:val="24"/>
          <w:szCs w:val="24"/>
        </w:rPr>
      </w:pPr>
    </w:p>
    <w:p w14:paraId="630E2DE0"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sz w:val="24"/>
          <w:szCs w:val="24"/>
        </w:rPr>
        <w:t>Projektiniai sprendiniai turi atitikti Lietuvos Respublikoje galiojančias higienos normas, Lietuvos Respublikos Architektūros įstatymą, Lietuvos Respublikos Statybos įstatymą, statybos normas ir taisykles, Statybos techninius reglamentus ir kitus galiojančius teisės aktų reikalavimus.</w:t>
      </w:r>
    </w:p>
    <w:p w14:paraId="3202C5B7" w14:textId="77777777" w:rsidR="004A7427" w:rsidRDefault="004A7427" w:rsidP="0018590E">
      <w:pPr>
        <w:spacing w:after="0" w:line="240" w:lineRule="auto"/>
        <w:ind w:firstLine="1134"/>
        <w:jc w:val="both"/>
        <w:rPr>
          <w:rFonts w:ascii="Arial" w:eastAsia="Aptos" w:hAnsi="Arial" w:cs="Arial"/>
          <w:i/>
          <w:iCs/>
          <w:sz w:val="24"/>
          <w:szCs w:val="24"/>
        </w:rPr>
      </w:pPr>
      <w:r w:rsidRPr="0018590E">
        <w:rPr>
          <w:rFonts w:ascii="Arial" w:eastAsia="Aptos" w:hAnsi="Arial" w:cs="Arial"/>
          <w:i/>
          <w:iCs/>
          <w:sz w:val="24"/>
          <w:szCs w:val="24"/>
        </w:rPr>
        <w:t>Tiekėjas gali siūlyti sprendinius, kurie neatitinka detaliojo plano, jeigu sprendinių įgyvendinimui galima atlikti detaliojo plano koregavimą.</w:t>
      </w:r>
    </w:p>
    <w:p w14:paraId="7C0B41B0" w14:textId="77777777" w:rsidR="0018590E" w:rsidRPr="0018590E" w:rsidRDefault="0018590E" w:rsidP="0018590E">
      <w:pPr>
        <w:spacing w:after="0" w:line="240" w:lineRule="auto"/>
        <w:ind w:firstLine="1134"/>
        <w:jc w:val="both"/>
        <w:rPr>
          <w:rFonts w:ascii="Arial" w:eastAsia="Aptos" w:hAnsi="Arial" w:cs="Arial"/>
          <w:i/>
          <w:iCs/>
          <w:sz w:val="24"/>
          <w:szCs w:val="24"/>
        </w:rPr>
      </w:pPr>
    </w:p>
    <w:p w14:paraId="3A667CDF" w14:textId="77777777" w:rsidR="004A7427" w:rsidRPr="0018590E" w:rsidRDefault="004A7427">
      <w:pPr>
        <w:numPr>
          <w:ilvl w:val="0"/>
          <w:numId w:val="36"/>
        </w:numPr>
        <w:spacing w:after="0" w:line="240" w:lineRule="auto"/>
        <w:contextualSpacing/>
        <w:jc w:val="center"/>
        <w:rPr>
          <w:rFonts w:ascii="Arial" w:eastAsia="Aptos" w:hAnsi="Arial" w:cs="Arial"/>
          <w:b/>
          <w:bCs/>
          <w:color w:val="BF4E14"/>
          <w:sz w:val="24"/>
          <w:szCs w:val="24"/>
        </w:rPr>
      </w:pPr>
      <w:r w:rsidRPr="0018590E">
        <w:rPr>
          <w:rFonts w:ascii="Arial" w:eastAsia="Aptos" w:hAnsi="Arial" w:cs="Arial"/>
          <w:b/>
          <w:bCs/>
          <w:color w:val="BF4E14"/>
          <w:sz w:val="24"/>
          <w:szCs w:val="24"/>
        </w:rPr>
        <w:t>FUNKCINĖ PROGRAMA</w:t>
      </w:r>
    </w:p>
    <w:p w14:paraId="7FC16A72" w14:textId="77777777" w:rsidR="0018590E" w:rsidRPr="0018590E" w:rsidRDefault="0018590E" w:rsidP="0018590E">
      <w:pPr>
        <w:spacing w:after="0" w:line="240" w:lineRule="auto"/>
        <w:ind w:left="1080"/>
        <w:contextualSpacing/>
        <w:rPr>
          <w:rFonts w:ascii="Arial" w:eastAsia="Aptos" w:hAnsi="Arial" w:cs="Arial"/>
          <w:b/>
          <w:bCs/>
          <w:color w:val="BF4E14"/>
          <w:sz w:val="24"/>
          <w:szCs w:val="24"/>
        </w:rPr>
      </w:pPr>
    </w:p>
    <w:tbl>
      <w:tblPr>
        <w:tblStyle w:val="Lentelstinklelis9"/>
        <w:tblW w:w="0" w:type="auto"/>
        <w:tblLook w:val="04A0" w:firstRow="1" w:lastRow="0" w:firstColumn="1" w:lastColumn="0" w:noHBand="0" w:noVBand="1"/>
      </w:tblPr>
      <w:tblGrid>
        <w:gridCol w:w="4957"/>
        <w:gridCol w:w="1701"/>
        <w:gridCol w:w="1559"/>
        <w:gridCol w:w="1411"/>
      </w:tblGrid>
      <w:tr w:rsidR="004A7427" w:rsidRPr="0018590E" w14:paraId="1670C162" w14:textId="77777777" w:rsidTr="0018590E">
        <w:tc>
          <w:tcPr>
            <w:tcW w:w="4957" w:type="dxa"/>
          </w:tcPr>
          <w:p w14:paraId="08D14CBC" w14:textId="77777777" w:rsidR="004A7427" w:rsidRPr="0018590E" w:rsidRDefault="004A7427" w:rsidP="0018590E">
            <w:pPr>
              <w:rPr>
                <w:rFonts w:ascii="Arial" w:eastAsia="Aptos" w:hAnsi="Arial" w:cs="Arial"/>
                <w:color w:val="BF4E14"/>
              </w:rPr>
            </w:pPr>
            <w:r w:rsidRPr="0018590E">
              <w:rPr>
                <w:rFonts w:ascii="Arial" w:eastAsia="Aptos" w:hAnsi="Arial" w:cs="Arial"/>
                <w:color w:val="BF4E14"/>
              </w:rPr>
              <w:t>FUNKCINIS GRUPAVIMAS</w:t>
            </w:r>
          </w:p>
        </w:tc>
        <w:tc>
          <w:tcPr>
            <w:tcW w:w="1701" w:type="dxa"/>
          </w:tcPr>
          <w:p w14:paraId="607973FA" w14:textId="77777777" w:rsidR="004A7427" w:rsidRPr="0018590E" w:rsidRDefault="004A7427" w:rsidP="0018590E">
            <w:pPr>
              <w:rPr>
                <w:rFonts w:ascii="Arial" w:eastAsia="Aptos" w:hAnsi="Arial" w:cs="Arial"/>
                <w:color w:val="BF4E14"/>
              </w:rPr>
            </w:pPr>
            <w:r w:rsidRPr="0018590E">
              <w:rPr>
                <w:rFonts w:ascii="Arial" w:eastAsia="Aptos" w:hAnsi="Arial" w:cs="Arial"/>
                <w:color w:val="BF4E14"/>
              </w:rPr>
              <w:t>KIEKIS</w:t>
            </w:r>
          </w:p>
        </w:tc>
        <w:tc>
          <w:tcPr>
            <w:tcW w:w="1559" w:type="dxa"/>
          </w:tcPr>
          <w:p w14:paraId="2E633A0E" w14:textId="77777777" w:rsidR="004A7427" w:rsidRPr="0018590E" w:rsidRDefault="004A7427" w:rsidP="0018590E">
            <w:pPr>
              <w:rPr>
                <w:rFonts w:ascii="Arial" w:eastAsia="Aptos" w:hAnsi="Arial" w:cs="Arial"/>
                <w:color w:val="BF4E14"/>
              </w:rPr>
            </w:pPr>
            <w:r w:rsidRPr="0018590E">
              <w:rPr>
                <w:rFonts w:ascii="Arial" w:eastAsia="Aptos" w:hAnsi="Arial" w:cs="Arial"/>
                <w:color w:val="BF4E14"/>
              </w:rPr>
              <w:t>PLOTAS, m</w:t>
            </w:r>
            <w:r w:rsidRPr="0018590E">
              <w:rPr>
                <w:rFonts w:ascii="Arial" w:eastAsia="Aptos" w:hAnsi="Arial" w:cs="Arial"/>
                <w:color w:val="BF4E14"/>
                <w:vertAlign w:val="superscript"/>
              </w:rPr>
              <w:t>2</w:t>
            </w:r>
          </w:p>
        </w:tc>
        <w:tc>
          <w:tcPr>
            <w:tcW w:w="1411" w:type="dxa"/>
          </w:tcPr>
          <w:p w14:paraId="2FB6E4B5" w14:textId="77777777" w:rsidR="004A7427" w:rsidRPr="0018590E" w:rsidRDefault="004A7427" w:rsidP="0018590E">
            <w:pPr>
              <w:rPr>
                <w:rFonts w:ascii="Arial" w:eastAsia="Aptos" w:hAnsi="Arial" w:cs="Arial"/>
                <w:color w:val="BF4E14"/>
              </w:rPr>
            </w:pPr>
          </w:p>
        </w:tc>
      </w:tr>
      <w:tr w:rsidR="004A7427" w:rsidRPr="0018590E" w14:paraId="61C1C50A" w14:textId="77777777" w:rsidTr="0018590E">
        <w:tc>
          <w:tcPr>
            <w:tcW w:w="9628" w:type="dxa"/>
            <w:gridSpan w:val="4"/>
          </w:tcPr>
          <w:p w14:paraId="7EB786F8" w14:textId="77777777" w:rsidR="004A7427" w:rsidRPr="0018590E" w:rsidRDefault="004A7427" w:rsidP="0018590E">
            <w:pPr>
              <w:rPr>
                <w:rFonts w:ascii="Arial" w:eastAsia="Aptos" w:hAnsi="Arial" w:cs="Arial"/>
                <w:b/>
                <w:bCs/>
              </w:rPr>
            </w:pPr>
            <w:r w:rsidRPr="0018590E">
              <w:rPr>
                <w:rFonts w:ascii="Arial" w:eastAsia="Aptos" w:hAnsi="Arial" w:cs="Arial"/>
                <w:b/>
                <w:bCs/>
                <w:color w:val="BF4E14"/>
              </w:rPr>
              <w:t>BIBLIOTEKA                                                                                                                     1280</w:t>
            </w:r>
          </w:p>
        </w:tc>
      </w:tr>
      <w:tr w:rsidR="004A7427" w:rsidRPr="0018590E" w14:paraId="66E98725" w14:textId="77777777" w:rsidTr="0018590E">
        <w:tc>
          <w:tcPr>
            <w:tcW w:w="4957" w:type="dxa"/>
          </w:tcPr>
          <w:p w14:paraId="61B0EEAB" w14:textId="77777777" w:rsidR="004A7427" w:rsidRPr="0018590E" w:rsidRDefault="004A7427" w:rsidP="0018590E">
            <w:pPr>
              <w:rPr>
                <w:rFonts w:ascii="Arial" w:eastAsia="Aptos" w:hAnsi="Arial" w:cs="Arial"/>
              </w:rPr>
            </w:pPr>
            <w:r w:rsidRPr="0018590E">
              <w:rPr>
                <w:rFonts w:ascii="Arial" w:eastAsia="Aptos" w:hAnsi="Arial" w:cs="Arial"/>
              </w:rPr>
              <w:t>Atviras knygų fondas</w:t>
            </w:r>
          </w:p>
        </w:tc>
        <w:tc>
          <w:tcPr>
            <w:tcW w:w="1701" w:type="dxa"/>
          </w:tcPr>
          <w:p w14:paraId="5BC0EE63" w14:textId="77777777" w:rsidR="004A7427" w:rsidRPr="0018590E" w:rsidRDefault="004A7427" w:rsidP="0018590E">
            <w:pPr>
              <w:rPr>
                <w:rFonts w:ascii="Arial" w:eastAsia="Aptos" w:hAnsi="Arial" w:cs="Arial"/>
              </w:rPr>
            </w:pPr>
            <w:r w:rsidRPr="0018590E">
              <w:rPr>
                <w:rFonts w:ascii="Arial" w:eastAsia="Aptos" w:hAnsi="Arial" w:cs="Arial"/>
              </w:rPr>
              <w:t>150 000 egz.</w:t>
            </w:r>
          </w:p>
        </w:tc>
        <w:tc>
          <w:tcPr>
            <w:tcW w:w="1559" w:type="dxa"/>
          </w:tcPr>
          <w:p w14:paraId="138624C2" w14:textId="77777777" w:rsidR="004A7427" w:rsidRPr="0018590E" w:rsidRDefault="004A7427" w:rsidP="0018590E">
            <w:pPr>
              <w:rPr>
                <w:rFonts w:ascii="Arial" w:eastAsia="Aptos" w:hAnsi="Arial" w:cs="Arial"/>
              </w:rPr>
            </w:pPr>
          </w:p>
        </w:tc>
        <w:tc>
          <w:tcPr>
            <w:tcW w:w="1411" w:type="dxa"/>
          </w:tcPr>
          <w:p w14:paraId="1C3CE352" w14:textId="77777777" w:rsidR="004A7427" w:rsidRPr="0018590E" w:rsidRDefault="004A7427" w:rsidP="0018590E">
            <w:pPr>
              <w:rPr>
                <w:rFonts w:ascii="Arial" w:eastAsia="Aptos" w:hAnsi="Arial" w:cs="Arial"/>
              </w:rPr>
            </w:pPr>
          </w:p>
        </w:tc>
      </w:tr>
      <w:tr w:rsidR="004A7427" w:rsidRPr="0018590E" w14:paraId="23C06475" w14:textId="77777777" w:rsidTr="0018590E">
        <w:tc>
          <w:tcPr>
            <w:tcW w:w="4957" w:type="dxa"/>
          </w:tcPr>
          <w:p w14:paraId="27F285C9" w14:textId="77777777" w:rsidR="004A7427" w:rsidRPr="0018590E" w:rsidRDefault="004A7427" w:rsidP="0018590E">
            <w:pPr>
              <w:rPr>
                <w:rFonts w:ascii="Arial" w:eastAsia="Aptos" w:hAnsi="Arial" w:cs="Arial"/>
              </w:rPr>
            </w:pPr>
            <w:r w:rsidRPr="0018590E">
              <w:rPr>
                <w:rFonts w:ascii="Arial" w:eastAsia="Aptos" w:hAnsi="Arial" w:cs="Arial"/>
              </w:rPr>
              <w:t>Skaitykla</w:t>
            </w:r>
          </w:p>
        </w:tc>
        <w:tc>
          <w:tcPr>
            <w:tcW w:w="1701" w:type="dxa"/>
          </w:tcPr>
          <w:p w14:paraId="1E0346B7" w14:textId="77777777" w:rsidR="004A7427" w:rsidRPr="0018590E" w:rsidRDefault="004A7427" w:rsidP="0018590E">
            <w:pPr>
              <w:rPr>
                <w:rFonts w:ascii="Arial" w:eastAsia="Aptos" w:hAnsi="Arial" w:cs="Arial"/>
              </w:rPr>
            </w:pPr>
            <w:r w:rsidRPr="0018590E">
              <w:rPr>
                <w:rFonts w:ascii="Arial" w:eastAsia="Aptos" w:hAnsi="Arial" w:cs="Arial"/>
              </w:rPr>
              <w:t>30 vietų</w:t>
            </w:r>
          </w:p>
        </w:tc>
        <w:tc>
          <w:tcPr>
            <w:tcW w:w="1559" w:type="dxa"/>
          </w:tcPr>
          <w:p w14:paraId="7EBC9406" w14:textId="77777777" w:rsidR="004A7427" w:rsidRPr="0018590E" w:rsidRDefault="004A7427" w:rsidP="0018590E">
            <w:pPr>
              <w:rPr>
                <w:rFonts w:ascii="Arial" w:eastAsia="Aptos" w:hAnsi="Arial" w:cs="Arial"/>
              </w:rPr>
            </w:pPr>
          </w:p>
        </w:tc>
        <w:tc>
          <w:tcPr>
            <w:tcW w:w="1411" w:type="dxa"/>
          </w:tcPr>
          <w:p w14:paraId="23879734" w14:textId="77777777" w:rsidR="004A7427" w:rsidRPr="0018590E" w:rsidRDefault="004A7427" w:rsidP="0018590E">
            <w:pPr>
              <w:rPr>
                <w:rFonts w:ascii="Arial" w:eastAsia="Aptos" w:hAnsi="Arial" w:cs="Arial"/>
              </w:rPr>
            </w:pPr>
          </w:p>
        </w:tc>
      </w:tr>
      <w:tr w:rsidR="004A7427" w:rsidRPr="0018590E" w14:paraId="2F12672F" w14:textId="77777777" w:rsidTr="0018590E">
        <w:tc>
          <w:tcPr>
            <w:tcW w:w="4957" w:type="dxa"/>
          </w:tcPr>
          <w:p w14:paraId="26DAA9AF" w14:textId="77777777" w:rsidR="004A7427" w:rsidRPr="0018590E" w:rsidRDefault="004A7427" w:rsidP="0018590E">
            <w:pPr>
              <w:rPr>
                <w:rFonts w:ascii="Arial" w:eastAsia="Aptos" w:hAnsi="Arial" w:cs="Arial"/>
              </w:rPr>
            </w:pPr>
            <w:r w:rsidRPr="0018590E">
              <w:rPr>
                <w:rFonts w:ascii="Arial" w:eastAsia="Aptos" w:hAnsi="Arial" w:cs="Arial"/>
              </w:rPr>
              <w:t>Mokslo skaitykla</w:t>
            </w:r>
          </w:p>
        </w:tc>
        <w:tc>
          <w:tcPr>
            <w:tcW w:w="1701" w:type="dxa"/>
          </w:tcPr>
          <w:p w14:paraId="2DAC5580" w14:textId="77777777" w:rsidR="004A7427" w:rsidRPr="0018590E" w:rsidRDefault="004A7427" w:rsidP="0018590E">
            <w:pPr>
              <w:rPr>
                <w:rFonts w:ascii="Arial" w:eastAsia="Aptos" w:hAnsi="Arial" w:cs="Arial"/>
              </w:rPr>
            </w:pPr>
            <w:r w:rsidRPr="0018590E">
              <w:rPr>
                <w:rFonts w:ascii="Arial" w:eastAsia="Aptos" w:hAnsi="Arial" w:cs="Arial"/>
              </w:rPr>
              <w:t>8 vietos</w:t>
            </w:r>
          </w:p>
        </w:tc>
        <w:tc>
          <w:tcPr>
            <w:tcW w:w="1559" w:type="dxa"/>
          </w:tcPr>
          <w:p w14:paraId="4758C872" w14:textId="77777777" w:rsidR="004A7427" w:rsidRPr="0018590E" w:rsidRDefault="004A7427" w:rsidP="0018590E">
            <w:pPr>
              <w:rPr>
                <w:rFonts w:ascii="Arial" w:eastAsia="Aptos" w:hAnsi="Arial" w:cs="Arial"/>
              </w:rPr>
            </w:pPr>
          </w:p>
        </w:tc>
        <w:tc>
          <w:tcPr>
            <w:tcW w:w="1411" w:type="dxa"/>
          </w:tcPr>
          <w:p w14:paraId="340E990D" w14:textId="77777777" w:rsidR="004A7427" w:rsidRPr="0018590E" w:rsidRDefault="004A7427" w:rsidP="0018590E">
            <w:pPr>
              <w:rPr>
                <w:rFonts w:ascii="Arial" w:eastAsia="Aptos" w:hAnsi="Arial" w:cs="Arial"/>
              </w:rPr>
            </w:pPr>
          </w:p>
        </w:tc>
      </w:tr>
      <w:tr w:rsidR="004A7427" w:rsidRPr="0018590E" w14:paraId="06DBA14E" w14:textId="77777777" w:rsidTr="0018590E">
        <w:tc>
          <w:tcPr>
            <w:tcW w:w="4957" w:type="dxa"/>
          </w:tcPr>
          <w:p w14:paraId="700D3948" w14:textId="77777777" w:rsidR="004A7427" w:rsidRPr="0018590E" w:rsidRDefault="004A7427" w:rsidP="0018590E">
            <w:pPr>
              <w:rPr>
                <w:rFonts w:ascii="Arial" w:eastAsia="Aptos" w:hAnsi="Arial" w:cs="Arial"/>
              </w:rPr>
            </w:pPr>
            <w:r w:rsidRPr="0018590E">
              <w:rPr>
                <w:rFonts w:ascii="Arial" w:eastAsia="Aptos" w:hAnsi="Arial" w:cs="Arial"/>
              </w:rPr>
              <w:t>Kraštotyros skaitykla</w:t>
            </w:r>
          </w:p>
        </w:tc>
        <w:tc>
          <w:tcPr>
            <w:tcW w:w="1701" w:type="dxa"/>
          </w:tcPr>
          <w:p w14:paraId="465B7CBC" w14:textId="77777777" w:rsidR="004A7427" w:rsidRPr="0018590E" w:rsidRDefault="004A7427" w:rsidP="0018590E">
            <w:pPr>
              <w:rPr>
                <w:rFonts w:ascii="Arial" w:eastAsia="Aptos" w:hAnsi="Arial" w:cs="Arial"/>
              </w:rPr>
            </w:pPr>
            <w:r w:rsidRPr="0018590E">
              <w:rPr>
                <w:rFonts w:ascii="Arial" w:eastAsia="Aptos" w:hAnsi="Arial" w:cs="Arial"/>
              </w:rPr>
              <w:t>5 vietos</w:t>
            </w:r>
          </w:p>
        </w:tc>
        <w:tc>
          <w:tcPr>
            <w:tcW w:w="1559" w:type="dxa"/>
          </w:tcPr>
          <w:p w14:paraId="3ECD229F" w14:textId="77777777" w:rsidR="004A7427" w:rsidRPr="0018590E" w:rsidRDefault="004A7427" w:rsidP="0018590E">
            <w:pPr>
              <w:rPr>
                <w:rFonts w:ascii="Arial" w:eastAsia="Aptos" w:hAnsi="Arial" w:cs="Arial"/>
              </w:rPr>
            </w:pPr>
          </w:p>
        </w:tc>
        <w:tc>
          <w:tcPr>
            <w:tcW w:w="1411" w:type="dxa"/>
          </w:tcPr>
          <w:p w14:paraId="5EB5FDEF" w14:textId="77777777" w:rsidR="004A7427" w:rsidRPr="0018590E" w:rsidRDefault="004A7427" w:rsidP="0018590E">
            <w:pPr>
              <w:rPr>
                <w:rFonts w:ascii="Arial" w:eastAsia="Aptos" w:hAnsi="Arial" w:cs="Arial"/>
              </w:rPr>
            </w:pPr>
          </w:p>
        </w:tc>
      </w:tr>
      <w:tr w:rsidR="004A7427" w:rsidRPr="0018590E" w14:paraId="7754125B" w14:textId="77777777" w:rsidTr="0018590E">
        <w:tc>
          <w:tcPr>
            <w:tcW w:w="4957" w:type="dxa"/>
          </w:tcPr>
          <w:p w14:paraId="32C7DAE5" w14:textId="77777777" w:rsidR="004A7427" w:rsidRPr="0018590E" w:rsidRDefault="004A7427" w:rsidP="0018590E">
            <w:pPr>
              <w:rPr>
                <w:rFonts w:ascii="Arial" w:eastAsia="Aptos" w:hAnsi="Arial" w:cs="Arial"/>
              </w:rPr>
            </w:pPr>
            <w:r w:rsidRPr="0018590E">
              <w:rPr>
                <w:rFonts w:ascii="Arial" w:eastAsia="Aptos" w:hAnsi="Arial" w:cs="Arial"/>
              </w:rPr>
              <w:t>Garso ir vaizdo įrašų fondas</w:t>
            </w:r>
          </w:p>
        </w:tc>
        <w:tc>
          <w:tcPr>
            <w:tcW w:w="1701" w:type="dxa"/>
          </w:tcPr>
          <w:p w14:paraId="38254774" w14:textId="77777777" w:rsidR="004A7427" w:rsidRPr="0018590E" w:rsidRDefault="004A7427" w:rsidP="0018590E">
            <w:pPr>
              <w:rPr>
                <w:rFonts w:ascii="Arial" w:eastAsia="Aptos" w:hAnsi="Arial" w:cs="Arial"/>
              </w:rPr>
            </w:pPr>
            <w:r w:rsidRPr="0018590E">
              <w:rPr>
                <w:rFonts w:ascii="Arial" w:eastAsia="Aptos" w:hAnsi="Arial" w:cs="Arial"/>
              </w:rPr>
              <w:t>10 vietų</w:t>
            </w:r>
          </w:p>
        </w:tc>
        <w:tc>
          <w:tcPr>
            <w:tcW w:w="1559" w:type="dxa"/>
          </w:tcPr>
          <w:p w14:paraId="0932F2D4" w14:textId="77777777" w:rsidR="004A7427" w:rsidRPr="0018590E" w:rsidRDefault="004A7427" w:rsidP="0018590E">
            <w:pPr>
              <w:rPr>
                <w:rFonts w:ascii="Arial" w:eastAsia="Aptos" w:hAnsi="Arial" w:cs="Arial"/>
              </w:rPr>
            </w:pPr>
          </w:p>
        </w:tc>
        <w:tc>
          <w:tcPr>
            <w:tcW w:w="1411" w:type="dxa"/>
          </w:tcPr>
          <w:p w14:paraId="029A5FA6" w14:textId="77777777" w:rsidR="004A7427" w:rsidRPr="0018590E" w:rsidRDefault="004A7427" w:rsidP="0018590E">
            <w:pPr>
              <w:rPr>
                <w:rFonts w:ascii="Arial" w:eastAsia="Aptos" w:hAnsi="Arial" w:cs="Arial"/>
              </w:rPr>
            </w:pPr>
          </w:p>
        </w:tc>
      </w:tr>
      <w:tr w:rsidR="004A7427" w:rsidRPr="0018590E" w14:paraId="0E1918D3" w14:textId="77777777" w:rsidTr="0018590E">
        <w:tc>
          <w:tcPr>
            <w:tcW w:w="4957" w:type="dxa"/>
          </w:tcPr>
          <w:p w14:paraId="6F512FF5" w14:textId="77777777" w:rsidR="004A7427" w:rsidRPr="0018590E" w:rsidRDefault="004A7427" w:rsidP="0018590E">
            <w:pPr>
              <w:rPr>
                <w:rFonts w:ascii="Arial" w:eastAsia="Aptos" w:hAnsi="Arial" w:cs="Arial"/>
              </w:rPr>
            </w:pPr>
            <w:r w:rsidRPr="0018590E">
              <w:rPr>
                <w:rFonts w:ascii="Arial" w:eastAsia="Aptos" w:hAnsi="Arial" w:cs="Arial"/>
              </w:rPr>
              <w:t>Skaitytojų darbo vietos</w:t>
            </w:r>
          </w:p>
        </w:tc>
        <w:tc>
          <w:tcPr>
            <w:tcW w:w="1701" w:type="dxa"/>
          </w:tcPr>
          <w:p w14:paraId="18A9C75D" w14:textId="77777777" w:rsidR="004A7427" w:rsidRPr="0018590E" w:rsidRDefault="004A7427" w:rsidP="0018590E">
            <w:pPr>
              <w:rPr>
                <w:rFonts w:ascii="Arial" w:eastAsia="Aptos" w:hAnsi="Arial" w:cs="Arial"/>
              </w:rPr>
            </w:pPr>
            <w:r w:rsidRPr="0018590E">
              <w:rPr>
                <w:rFonts w:ascii="Arial" w:eastAsia="Aptos" w:hAnsi="Arial" w:cs="Arial"/>
              </w:rPr>
              <w:t>20 vietų</w:t>
            </w:r>
          </w:p>
        </w:tc>
        <w:tc>
          <w:tcPr>
            <w:tcW w:w="1559" w:type="dxa"/>
          </w:tcPr>
          <w:p w14:paraId="4451E9EA" w14:textId="77777777" w:rsidR="004A7427" w:rsidRPr="0018590E" w:rsidRDefault="004A7427" w:rsidP="0018590E">
            <w:pPr>
              <w:rPr>
                <w:rFonts w:ascii="Arial" w:eastAsia="Aptos" w:hAnsi="Arial" w:cs="Arial"/>
              </w:rPr>
            </w:pPr>
          </w:p>
        </w:tc>
        <w:tc>
          <w:tcPr>
            <w:tcW w:w="1411" w:type="dxa"/>
          </w:tcPr>
          <w:p w14:paraId="15879984" w14:textId="77777777" w:rsidR="004A7427" w:rsidRPr="0018590E" w:rsidRDefault="004A7427" w:rsidP="0018590E">
            <w:pPr>
              <w:rPr>
                <w:rFonts w:ascii="Arial" w:eastAsia="Aptos" w:hAnsi="Arial" w:cs="Arial"/>
              </w:rPr>
            </w:pPr>
          </w:p>
        </w:tc>
      </w:tr>
      <w:tr w:rsidR="004A7427" w:rsidRPr="0018590E" w14:paraId="0668A242" w14:textId="77777777" w:rsidTr="0018590E">
        <w:tc>
          <w:tcPr>
            <w:tcW w:w="4957" w:type="dxa"/>
          </w:tcPr>
          <w:p w14:paraId="73DA0F25" w14:textId="77777777" w:rsidR="004A7427" w:rsidRPr="0018590E" w:rsidRDefault="004A7427" w:rsidP="0018590E">
            <w:pPr>
              <w:rPr>
                <w:rFonts w:ascii="Arial" w:eastAsia="Aptos" w:hAnsi="Arial" w:cs="Arial"/>
              </w:rPr>
            </w:pPr>
            <w:r w:rsidRPr="0018590E">
              <w:rPr>
                <w:rFonts w:ascii="Arial" w:eastAsia="Aptos" w:hAnsi="Arial" w:cs="Arial"/>
              </w:rPr>
              <w:t>Šeimos ir vaikų, jaunimo erdvės</w:t>
            </w:r>
          </w:p>
        </w:tc>
        <w:tc>
          <w:tcPr>
            <w:tcW w:w="1701" w:type="dxa"/>
          </w:tcPr>
          <w:p w14:paraId="0F83FD00" w14:textId="77777777" w:rsidR="004A7427" w:rsidRPr="0018590E" w:rsidRDefault="004A7427" w:rsidP="0018590E">
            <w:pPr>
              <w:rPr>
                <w:rFonts w:ascii="Arial" w:eastAsia="Aptos" w:hAnsi="Arial" w:cs="Arial"/>
              </w:rPr>
            </w:pPr>
            <w:r w:rsidRPr="0018590E">
              <w:rPr>
                <w:rFonts w:ascii="Arial" w:eastAsia="Aptos" w:hAnsi="Arial" w:cs="Arial"/>
              </w:rPr>
              <w:t>32 500 egz.</w:t>
            </w:r>
          </w:p>
        </w:tc>
        <w:tc>
          <w:tcPr>
            <w:tcW w:w="1559" w:type="dxa"/>
          </w:tcPr>
          <w:p w14:paraId="558D9488" w14:textId="77777777" w:rsidR="004A7427" w:rsidRPr="0018590E" w:rsidRDefault="004A7427" w:rsidP="0018590E">
            <w:pPr>
              <w:jc w:val="center"/>
              <w:rPr>
                <w:rFonts w:ascii="Arial" w:eastAsia="Aptos" w:hAnsi="Arial" w:cs="Arial"/>
              </w:rPr>
            </w:pPr>
            <w:r w:rsidRPr="0018590E">
              <w:rPr>
                <w:rFonts w:ascii="Arial" w:eastAsia="Aptos" w:hAnsi="Arial" w:cs="Arial"/>
              </w:rPr>
              <w:t>500</w:t>
            </w:r>
          </w:p>
        </w:tc>
        <w:tc>
          <w:tcPr>
            <w:tcW w:w="1411" w:type="dxa"/>
          </w:tcPr>
          <w:p w14:paraId="338813B4" w14:textId="77777777" w:rsidR="004A7427" w:rsidRPr="0018590E" w:rsidRDefault="004A7427" w:rsidP="0018590E">
            <w:pPr>
              <w:rPr>
                <w:rFonts w:ascii="Arial" w:eastAsia="Aptos" w:hAnsi="Arial" w:cs="Arial"/>
              </w:rPr>
            </w:pPr>
          </w:p>
        </w:tc>
      </w:tr>
      <w:tr w:rsidR="004A7427" w:rsidRPr="0018590E" w14:paraId="32A35967" w14:textId="77777777" w:rsidTr="0018590E">
        <w:tc>
          <w:tcPr>
            <w:tcW w:w="4957" w:type="dxa"/>
          </w:tcPr>
          <w:p w14:paraId="7725647D" w14:textId="77777777" w:rsidR="004A7427" w:rsidRPr="0018590E" w:rsidRDefault="004A7427" w:rsidP="0018590E">
            <w:pPr>
              <w:rPr>
                <w:rFonts w:ascii="Arial" w:eastAsia="Aptos" w:hAnsi="Arial" w:cs="Arial"/>
              </w:rPr>
            </w:pPr>
            <w:r w:rsidRPr="0018590E">
              <w:rPr>
                <w:rFonts w:ascii="Arial" w:eastAsia="Aptos" w:hAnsi="Arial" w:cs="Arial"/>
              </w:rPr>
              <w:t>Lauko skaitykla</w:t>
            </w:r>
          </w:p>
        </w:tc>
        <w:tc>
          <w:tcPr>
            <w:tcW w:w="1701" w:type="dxa"/>
          </w:tcPr>
          <w:p w14:paraId="708CF72F" w14:textId="77777777" w:rsidR="004A7427" w:rsidRPr="0018590E" w:rsidRDefault="004A7427" w:rsidP="0018590E">
            <w:pPr>
              <w:rPr>
                <w:rFonts w:ascii="Arial" w:eastAsia="Aptos" w:hAnsi="Arial" w:cs="Arial"/>
              </w:rPr>
            </w:pPr>
            <w:r w:rsidRPr="0018590E">
              <w:rPr>
                <w:rFonts w:ascii="Arial" w:eastAsia="Aptos" w:hAnsi="Arial" w:cs="Arial"/>
              </w:rPr>
              <w:t>15 vietų</w:t>
            </w:r>
          </w:p>
        </w:tc>
        <w:tc>
          <w:tcPr>
            <w:tcW w:w="1559" w:type="dxa"/>
          </w:tcPr>
          <w:p w14:paraId="6AF3B5F1" w14:textId="77777777" w:rsidR="004A7427" w:rsidRPr="0018590E" w:rsidRDefault="004A7427" w:rsidP="0018590E">
            <w:pPr>
              <w:rPr>
                <w:rFonts w:ascii="Arial" w:eastAsia="Aptos" w:hAnsi="Arial" w:cs="Arial"/>
              </w:rPr>
            </w:pPr>
          </w:p>
        </w:tc>
        <w:tc>
          <w:tcPr>
            <w:tcW w:w="1411" w:type="dxa"/>
          </w:tcPr>
          <w:p w14:paraId="2297BFBC" w14:textId="77777777" w:rsidR="004A7427" w:rsidRPr="0018590E" w:rsidRDefault="004A7427" w:rsidP="0018590E">
            <w:pPr>
              <w:rPr>
                <w:rFonts w:ascii="Arial" w:eastAsia="Aptos" w:hAnsi="Arial" w:cs="Arial"/>
              </w:rPr>
            </w:pPr>
          </w:p>
        </w:tc>
      </w:tr>
      <w:tr w:rsidR="004A7427" w:rsidRPr="0018590E" w14:paraId="671B1350" w14:textId="77777777" w:rsidTr="0018590E">
        <w:tc>
          <w:tcPr>
            <w:tcW w:w="9628" w:type="dxa"/>
            <w:gridSpan w:val="4"/>
          </w:tcPr>
          <w:p w14:paraId="3FA9908C" w14:textId="77777777" w:rsidR="004A7427" w:rsidRPr="0018590E" w:rsidRDefault="004A7427" w:rsidP="0018590E">
            <w:pPr>
              <w:tabs>
                <w:tab w:val="left" w:pos="7481"/>
              </w:tabs>
              <w:rPr>
                <w:rFonts w:ascii="Arial" w:eastAsia="Aptos" w:hAnsi="Arial" w:cs="Arial"/>
                <w:b/>
                <w:bCs/>
              </w:rPr>
            </w:pPr>
            <w:r w:rsidRPr="0018590E">
              <w:rPr>
                <w:rFonts w:ascii="Arial" w:eastAsia="Aptos" w:hAnsi="Arial" w:cs="Arial"/>
                <w:b/>
                <w:bCs/>
                <w:color w:val="BF4E14"/>
              </w:rPr>
              <w:t>EDUKACIJA                                                                                                                         400</w:t>
            </w:r>
          </w:p>
        </w:tc>
      </w:tr>
      <w:tr w:rsidR="004A7427" w:rsidRPr="0018590E" w14:paraId="086DC06E" w14:textId="77777777" w:rsidTr="0018590E">
        <w:tc>
          <w:tcPr>
            <w:tcW w:w="4957" w:type="dxa"/>
          </w:tcPr>
          <w:p w14:paraId="14C0D6B5" w14:textId="77777777" w:rsidR="004A7427" w:rsidRPr="0018590E" w:rsidRDefault="004A7427" w:rsidP="0018590E">
            <w:pPr>
              <w:rPr>
                <w:rFonts w:ascii="Arial" w:eastAsia="Aptos" w:hAnsi="Arial" w:cs="Arial"/>
              </w:rPr>
            </w:pPr>
            <w:r w:rsidRPr="0018590E">
              <w:rPr>
                <w:rFonts w:ascii="Arial" w:eastAsia="Aptos" w:hAnsi="Arial" w:cs="Arial"/>
              </w:rPr>
              <w:t>Informacinių technologijų įsisavinimo erdvė</w:t>
            </w:r>
          </w:p>
        </w:tc>
        <w:tc>
          <w:tcPr>
            <w:tcW w:w="1701" w:type="dxa"/>
          </w:tcPr>
          <w:p w14:paraId="44F98DC8" w14:textId="77777777" w:rsidR="004A7427" w:rsidRPr="0018590E" w:rsidRDefault="004A7427" w:rsidP="0018590E">
            <w:pPr>
              <w:rPr>
                <w:rFonts w:ascii="Arial" w:eastAsia="Aptos" w:hAnsi="Arial" w:cs="Arial"/>
              </w:rPr>
            </w:pPr>
            <w:r w:rsidRPr="0018590E">
              <w:rPr>
                <w:rFonts w:ascii="Arial" w:eastAsia="Aptos" w:hAnsi="Arial" w:cs="Arial"/>
              </w:rPr>
              <w:t>10 vietų</w:t>
            </w:r>
          </w:p>
        </w:tc>
        <w:tc>
          <w:tcPr>
            <w:tcW w:w="1559" w:type="dxa"/>
          </w:tcPr>
          <w:p w14:paraId="34C11C0E" w14:textId="77777777" w:rsidR="004A7427" w:rsidRPr="0018590E" w:rsidRDefault="004A7427" w:rsidP="0018590E">
            <w:pPr>
              <w:rPr>
                <w:rFonts w:ascii="Arial" w:eastAsia="Aptos" w:hAnsi="Arial" w:cs="Arial"/>
              </w:rPr>
            </w:pPr>
          </w:p>
        </w:tc>
        <w:tc>
          <w:tcPr>
            <w:tcW w:w="1411" w:type="dxa"/>
          </w:tcPr>
          <w:p w14:paraId="6F5E1C3A" w14:textId="77777777" w:rsidR="004A7427" w:rsidRPr="0018590E" w:rsidRDefault="004A7427" w:rsidP="0018590E">
            <w:pPr>
              <w:rPr>
                <w:rFonts w:ascii="Arial" w:eastAsia="Aptos" w:hAnsi="Arial" w:cs="Arial"/>
              </w:rPr>
            </w:pPr>
          </w:p>
        </w:tc>
      </w:tr>
      <w:tr w:rsidR="004A7427" w:rsidRPr="0018590E" w14:paraId="0D291A5A" w14:textId="77777777" w:rsidTr="0018590E">
        <w:tc>
          <w:tcPr>
            <w:tcW w:w="4957" w:type="dxa"/>
          </w:tcPr>
          <w:p w14:paraId="757BEA0A" w14:textId="77777777" w:rsidR="004A7427" w:rsidRPr="0018590E" w:rsidRDefault="004A7427" w:rsidP="0018590E">
            <w:pPr>
              <w:rPr>
                <w:rFonts w:ascii="Arial" w:eastAsia="Aptos" w:hAnsi="Arial" w:cs="Arial"/>
              </w:rPr>
            </w:pPr>
            <w:r w:rsidRPr="0018590E">
              <w:rPr>
                <w:rFonts w:ascii="Arial" w:eastAsia="Aptos" w:hAnsi="Arial" w:cs="Arial"/>
              </w:rPr>
              <w:t>Edukacinių užsiėmimų erdvė</w:t>
            </w:r>
          </w:p>
        </w:tc>
        <w:tc>
          <w:tcPr>
            <w:tcW w:w="1701" w:type="dxa"/>
          </w:tcPr>
          <w:p w14:paraId="2DCE76AC" w14:textId="77777777" w:rsidR="004A7427" w:rsidRPr="0018590E" w:rsidRDefault="004A7427" w:rsidP="0018590E">
            <w:pPr>
              <w:rPr>
                <w:rFonts w:ascii="Arial" w:eastAsia="Aptos" w:hAnsi="Arial" w:cs="Arial"/>
              </w:rPr>
            </w:pPr>
            <w:r w:rsidRPr="0018590E">
              <w:rPr>
                <w:rFonts w:ascii="Arial" w:eastAsia="Aptos" w:hAnsi="Arial" w:cs="Arial"/>
              </w:rPr>
              <w:t>30 vietų</w:t>
            </w:r>
          </w:p>
        </w:tc>
        <w:tc>
          <w:tcPr>
            <w:tcW w:w="1559" w:type="dxa"/>
          </w:tcPr>
          <w:p w14:paraId="64AB73D5" w14:textId="77777777" w:rsidR="004A7427" w:rsidRPr="0018590E" w:rsidRDefault="004A7427" w:rsidP="0018590E">
            <w:pPr>
              <w:rPr>
                <w:rFonts w:ascii="Arial" w:eastAsia="Aptos" w:hAnsi="Arial" w:cs="Arial"/>
              </w:rPr>
            </w:pPr>
          </w:p>
        </w:tc>
        <w:tc>
          <w:tcPr>
            <w:tcW w:w="1411" w:type="dxa"/>
          </w:tcPr>
          <w:p w14:paraId="208799EF" w14:textId="77777777" w:rsidR="004A7427" w:rsidRPr="0018590E" w:rsidRDefault="004A7427" w:rsidP="0018590E">
            <w:pPr>
              <w:rPr>
                <w:rFonts w:ascii="Arial" w:eastAsia="Aptos" w:hAnsi="Arial" w:cs="Arial"/>
              </w:rPr>
            </w:pPr>
          </w:p>
        </w:tc>
      </w:tr>
      <w:tr w:rsidR="004A7427" w:rsidRPr="0018590E" w14:paraId="5E33DFBD" w14:textId="77777777" w:rsidTr="0018590E">
        <w:tc>
          <w:tcPr>
            <w:tcW w:w="4957" w:type="dxa"/>
          </w:tcPr>
          <w:p w14:paraId="7CE4AED5" w14:textId="77777777" w:rsidR="004A7427" w:rsidRPr="0018590E" w:rsidRDefault="004A7427" w:rsidP="0018590E">
            <w:pPr>
              <w:rPr>
                <w:rFonts w:ascii="Arial" w:eastAsia="Aptos" w:hAnsi="Arial" w:cs="Arial"/>
              </w:rPr>
            </w:pPr>
            <w:r w:rsidRPr="0018590E">
              <w:rPr>
                <w:rFonts w:ascii="Arial" w:eastAsia="Aptos" w:hAnsi="Arial" w:cs="Arial"/>
              </w:rPr>
              <w:t>Vaizdo ir garso įrašų studija</w:t>
            </w:r>
          </w:p>
        </w:tc>
        <w:tc>
          <w:tcPr>
            <w:tcW w:w="1701" w:type="dxa"/>
          </w:tcPr>
          <w:p w14:paraId="6C140DCC" w14:textId="77777777" w:rsidR="004A7427" w:rsidRPr="0018590E" w:rsidRDefault="004A7427" w:rsidP="0018590E">
            <w:pPr>
              <w:rPr>
                <w:rFonts w:ascii="Arial" w:eastAsia="Aptos" w:hAnsi="Arial" w:cs="Arial"/>
              </w:rPr>
            </w:pPr>
            <w:r w:rsidRPr="0018590E">
              <w:rPr>
                <w:rFonts w:ascii="Arial" w:eastAsia="Aptos" w:hAnsi="Arial" w:cs="Arial"/>
              </w:rPr>
              <w:t>6 vietos</w:t>
            </w:r>
          </w:p>
        </w:tc>
        <w:tc>
          <w:tcPr>
            <w:tcW w:w="1559" w:type="dxa"/>
          </w:tcPr>
          <w:p w14:paraId="58624504" w14:textId="77777777" w:rsidR="004A7427" w:rsidRPr="0018590E" w:rsidRDefault="004A7427" w:rsidP="0018590E">
            <w:pPr>
              <w:rPr>
                <w:rFonts w:ascii="Arial" w:eastAsia="Aptos" w:hAnsi="Arial" w:cs="Arial"/>
              </w:rPr>
            </w:pPr>
          </w:p>
        </w:tc>
        <w:tc>
          <w:tcPr>
            <w:tcW w:w="1411" w:type="dxa"/>
          </w:tcPr>
          <w:p w14:paraId="4CFE98AC" w14:textId="77777777" w:rsidR="004A7427" w:rsidRPr="0018590E" w:rsidRDefault="004A7427" w:rsidP="0018590E">
            <w:pPr>
              <w:rPr>
                <w:rFonts w:ascii="Arial" w:eastAsia="Aptos" w:hAnsi="Arial" w:cs="Arial"/>
              </w:rPr>
            </w:pPr>
          </w:p>
        </w:tc>
      </w:tr>
      <w:tr w:rsidR="004A7427" w:rsidRPr="0018590E" w14:paraId="412E0D95" w14:textId="77777777" w:rsidTr="0018590E">
        <w:tc>
          <w:tcPr>
            <w:tcW w:w="4957" w:type="dxa"/>
          </w:tcPr>
          <w:p w14:paraId="071B4D06" w14:textId="77777777" w:rsidR="004A7427" w:rsidRPr="0018590E" w:rsidRDefault="004A7427" w:rsidP="0018590E">
            <w:pPr>
              <w:rPr>
                <w:rFonts w:ascii="Arial" w:eastAsia="Aptos" w:hAnsi="Arial" w:cs="Arial"/>
              </w:rPr>
            </w:pPr>
            <w:r w:rsidRPr="0018590E">
              <w:rPr>
                <w:rFonts w:ascii="Arial" w:eastAsia="Aptos" w:hAnsi="Arial" w:cs="Arial"/>
              </w:rPr>
              <w:t>Muzikos repeticijų studija</w:t>
            </w:r>
          </w:p>
        </w:tc>
        <w:tc>
          <w:tcPr>
            <w:tcW w:w="1701" w:type="dxa"/>
          </w:tcPr>
          <w:p w14:paraId="3D66A038" w14:textId="77777777" w:rsidR="004A7427" w:rsidRPr="0018590E" w:rsidRDefault="004A7427" w:rsidP="0018590E">
            <w:pPr>
              <w:rPr>
                <w:rFonts w:ascii="Arial" w:eastAsia="Aptos" w:hAnsi="Arial" w:cs="Arial"/>
              </w:rPr>
            </w:pPr>
            <w:r w:rsidRPr="0018590E">
              <w:rPr>
                <w:rFonts w:ascii="Arial" w:eastAsia="Aptos" w:hAnsi="Arial" w:cs="Arial"/>
              </w:rPr>
              <w:t>6 vietos</w:t>
            </w:r>
          </w:p>
        </w:tc>
        <w:tc>
          <w:tcPr>
            <w:tcW w:w="1559" w:type="dxa"/>
          </w:tcPr>
          <w:p w14:paraId="251D514C" w14:textId="77777777" w:rsidR="004A7427" w:rsidRPr="0018590E" w:rsidRDefault="004A7427" w:rsidP="0018590E">
            <w:pPr>
              <w:rPr>
                <w:rFonts w:ascii="Arial" w:eastAsia="Aptos" w:hAnsi="Arial" w:cs="Arial"/>
              </w:rPr>
            </w:pPr>
          </w:p>
        </w:tc>
        <w:tc>
          <w:tcPr>
            <w:tcW w:w="1411" w:type="dxa"/>
          </w:tcPr>
          <w:p w14:paraId="70C498FD" w14:textId="77777777" w:rsidR="004A7427" w:rsidRPr="0018590E" w:rsidRDefault="004A7427" w:rsidP="0018590E">
            <w:pPr>
              <w:rPr>
                <w:rFonts w:ascii="Arial" w:eastAsia="Aptos" w:hAnsi="Arial" w:cs="Arial"/>
              </w:rPr>
            </w:pPr>
          </w:p>
        </w:tc>
      </w:tr>
      <w:tr w:rsidR="004A7427" w:rsidRPr="0018590E" w14:paraId="2C0210DC" w14:textId="77777777" w:rsidTr="0018590E">
        <w:tc>
          <w:tcPr>
            <w:tcW w:w="4957" w:type="dxa"/>
          </w:tcPr>
          <w:p w14:paraId="1ECBE7B8" w14:textId="77777777" w:rsidR="004A7427" w:rsidRPr="0018590E" w:rsidRDefault="004A7427" w:rsidP="0018590E">
            <w:pPr>
              <w:rPr>
                <w:rFonts w:ascii="Arial" w:eastAsia="Aptos" w:hAnsi="Arial" w:cs="Arial"/>
              </w:rPr>
            </w:pPr>
            <w:proofErr w:type="spellStart"/>
            <w:r w:rsidRPr="0018590E">
              <w:rPr>
                <w:rFonts w:ascii="Arial" w:eastAsia="Aptos" w:hAnsi="Arial" w:cs="Arial"/>
              </w:rPr>
              <w:t>Multisensorinė</w:t>
            </w:r>
            <w:proofErr w:type="spellEnd"/>
            <w:r w:rsidRPr="0018590E">
              <w:rPr>
                <w:rFonts w:ascii="Arial" w:eastAsia="Aptos" w:hAnsi="Arial" w:cs="Arial"/>
              </w:rPr>
              <w:t xml:space="preserve"> erdvė</w:t>
            </w:r>
          </w:p>
        </w:tc>
        <w:tc>
          <w:tcPr>
            <w:tcW w:w="1701" w:type="dxa"/>
          </w:tcPr>
          <w:p w14:paraId="0F85487A" w14:textId="77777777" w:rsidR="004A7427" w:rsidRPr="0018590E" w:rsidRDefault="004A7427" w:rsidP="0018590E">
            <w:pPr>
              <w:rPr>
                <w:rFonts w:ascii="Arial" w:eastAsia="Aptos" w:hAnsi="Arial" w:cs="Arial"/>
              </w:rPr>
            </w:pPr>
            <w:r w:rsidRPr="0018590E">
              <w:rPr>
                <w:rFonts w:ascii="Arial" w:eastAsia="Aptos" w:hAnsi="Arial" w:cs="Arial"/>
              </w:rPr>
              <w:t>4 vietos</w:t>
            </w:r>
          </w:p>
        </w:tc>
        <w:tc>
          <w:tcPr>
            <w:tcW w:w="1559" w:type="dxa"/>
          </w:tcPr>
          <w:p w14:paraId="073A2081" w14:textId="77777777" w:rsidR="004A7427" w:rsidRPr="0018590E" w:rsidRDefault="004A7427" w:rsidP="0018590E">
            <w:pPr>
              <w:rPr>
                <w:rFonts w:ascii="Arial" w:eastAsia="Aptos" w:hAnsi="Arial" w:cs="Arial"/>
              </w:rPr>
            </w:pPr>
          </w:p>
        </w:tc>
        <w:tc>
          <w:tcPr>
            <w:tcW w:w="1411" w:type="dxa"/>
          </w:tcPr>
          <w:p w14:paraId="5BFDA078" w14:textId="77777777" w:rsidR="004A7427" w:rsidRPr="0018590E" w:rsidRDefault="004A7427" w:rsidP="0018590E">
            <w:pPr>
              <w:rPr>
                <w:rFonts w:ascii="Arial" w:eastAsia="Aptos" w:hAnsi="Arial" w:cs="Arial"/>
              </w:rPr>
            </w:pPr>
          </w:p>
        </w:tc>
      </w:tr>
      <w:tr w:rsidR="004A7427" w:rsidRPr="0018590E" w14:paraId="0E0F589A" w14:textId="77777777" w:rsidTr="0018590E">
        <w:tc>
          <w:tcPr>
            <w:tcW w:w="4957" w:type="dxa"/>
          </w:tcPr>
          <w:p w14:paraId="664D85A9" w14:textId="77777777" w:rsidR="004A7427" w:rsidRPr="0018590E" w:rsidRDefault="004A7427" w:rsidP="0018590E">
            <w:pPr>
              <w:rPr>
                <w:rFonts w:ascii="Arial" w:eastAsia="Aptos" w:hAnsi="Arial" w:cs="Arial"/>
              </w:rPr>
            </w:pPr>
            <w:r w:rsidRPr="0018590E">
              <w:rPr>
                <w:rFonts w:ascii="Arial" w:eastAsia="Aptos" w:hAnsi="Arial" w:cs="Arial"/>
              </w:rPr>
              <w:t>Simuliacijų erdvė</w:t>
            </w:r>
          </w:p>
        </w:tc>
        <w:tc>
          <w:tcPr>
            <w:tcW w:w="1701" w:type="dxa"/>
          </w:tcPr>
          <w:p w14:paraId="470D9802" w14:textId="77777777" w:rsidR="004A7427" w:rsidRPr="0018590E" w:rsidRDefault="004A7427" w:rsidP="0018590E">
            <w:pPr>
              <w:rPr>
                <w:rFonts w:ascii="Arial" w:eastAsia="Aptos" w:hAnsi="Arial" w:cs="Arial"/>
              </w:rPr>
            </w:pPr>
            <w:r w:rsidRPr="0018590E">
              <w:rPr>
                <w:rFonts w:ascii="Arial" w:eastAsia="Aptos" w:hAnsi="Arial" w:cs="Arial"/>
              </w:rPr>
              <w:t>5 vietos</w:t>
            </w:r>
          </w:p>
        </w:tc>
        <w:tc>
          <w:tcPr>
            <w:tcW w:w="1559" w:type="dxa"/>
          </w:tcPr>
          <w:p w14:paraId="6F8D68FA" w14:textId="77777777" w:rsidR="004A7427" w:rsidRPr="0018590E" w:rsidRDefault="004A7427" w:rsidP="0018590E">
            <w:pPr>
              <w:rPr>
                <w:rFonts w:ascii="Arial" w:eastAsia="Aptos" w:hAnsi="Arial" w:cs="Arial"/>
              </w:rPr>
            </w:pPr>
          </w:p>
        </w:tc>
        <w:tc>
          <w:tcPr>
            <w:tcW w:w="1411" w:type="dxa"/>
          </w:tcPr>
          <w:p w14:paraId="1F014060" w14:textId="77777777" w:rsidR="004A7427" w:rsidRPr="0018590E" w:rsidRDefault="004A7427" w:rsidP="0018590E">
            <w:pPr>
              <w:rPr>
                <w:rFonts w:ascii="Arial" w:eastAsia="Aptos" w:hAnsi="Arial" w:cs="Arial"/>
              </w:rPr>
            </w:pPr>
          </w:p>
        </w:tc>
      </w:tr>
      <w:tr w:rsidR="004A7427" w:rsidRPr="0018590E" w14:paraId="1A673F69" w14:textId="77777777" w:rsidTr="0018590E">
        <w:tc>
          <w:tcPr>
            <w:tcW w:w="4957" w:type="dxa"/>
          </w:tcPr>
          <w:p w14:paraId="7DC6C87C" w14:textId="77777777" w:rsidR="004A7427" w:rsidRPr="0018590E" w:rsidRDefault="004A7427" w:rsidP="0018590E">
            <w:pPr>
              <w:rPr>
                <w:rFonts w:ascii="Arial" w:eastAsia="Aptos" w:hAnsi="Arial" w:cs="Arial"/>
              </w:rPr>
            </w:pPr>
            <w:r w:rsidRPr="0018590E">
              <w:rPr>
                <w:rFonts w:ascii="Arial" w:eastAsia="Aptos" w:hAnsi="Arial" w:cs="Arial"/>
              </w:rPr>
              <w:t>Kūrybos laboratorija</w:t>
            </w:r>
          </w:p>
        </w:tc>
        <w:tc>
          <w:tcPr>
            <w:tcW w:w="1701" w:type="dxa"/>
          </w:tcPr>
          <w:p w14:paraId="4E063442" w14:textId="77777777" w:rsidR="004A7427" w:rsidRPr="0018590E" w:rsidRDefault="004A7427" w:rsidP="0018590E">
            <w:pPr>
              <w:rPr>
                <w:rFonts w:ascii="Arial" w:eastAsia="Aptos" w:hAnsi="Arial" w:cs="Arial"/>
              </w:rPr>
            </w:pPr>
            <w:r w:rsidRPr="0018590E">
              <w:rPr>
                <w:rFonts w:ascii="Arial" w:eastAsia="Aptos" w:hAnsi="Arial" w:cs="Arial"/>
              </w:rPr>
              <w:t>5 vietos</w:t>
            </w:r>
          </w:p>
        </w:tc>
        <w:tc>
          <w:tcPr>
            <w:tcW w:w="1559" w:type="dxa"/>
          </w:tcPr>
          <w:p w14:paraId="5F0FA184" w14:textId="77777777" w:rsidR="004A7427" w:rsidRPr="0018590E" w:rsidRDefault="004A7427" w:rsidP="0018590E">
            <w:pPr>
              <w:rPr>
                <w:rFonts w:ascii="Arial" w:eastAsia="Aptos" w:hAnsi="Arial" w:cs="Arial"/>
              </w:rPr>
            </w:pPr>
          </w:p>
        </w:tc>
        <w:tc>
          <w:tcPr>
            <w:tcW w:w="1411" w:type="dxa"/>
          </w:tcPr>
          <w:p w14:paraId="75B4211D" w14:textId="77777777" w:rsidR="004A7427" w:rsidRPr="0018590E" w:rsidRDefault="004A7427" w:rsidP="0018590E">
            <w:pPr>
              <w:rPr>
                <w:rFonts w:ascii="Arial" w:eastAsia="Aptos" w:hAnsi="Arial" w:cs="Arial"/>
              </w:rPr>
            </w:pPr>
          </w:p>
        </w:tc>
      </w:tr>
      <w:tr w:rsidR="004A7427" w:rsidRPr="0018590E" w14:paraId="265203B9" w14:textId="77777777" w:rsidTr="0018590E">
        <w:tc>
          <w:tcPr>
            <w:tcW w:w="9628" w:type="dxa"/>
            <w:gridSpan w:val="4"/>
          </w:tcPr>
          <w:p w14:paraId="05F86BF3" w14:textId="77777777" w:rsidR="004A7427" w:rsidRPr="0018590E" w:rsidRDefault="004A7427" w:rsidP="0018590E">
            <w:pPr>
              <w:tabs>
                <w:tab w:val="left" w:pos="7219"/>
              </w:tabs>
              <w:rPr>
                <w:rFonts w:ascii="Arial" w:eastAsia="Aptos" w:hAnsi="Arial" w:cs="Arial"/>
                <w:b/>
                <w:bCs/>
              </w:rPr>
            </w:pPr>
            <w:r w:rsidRPr="0018590E">
              <w:rPr>
                <w:rFonts w:ascii="Arial" w:eastAsia="Aptos" w:hAnsi="Arial" w:cs="Arial"/>
                <w:b/>
                <w:bCs/>
                <w:color w:val="BF4E14"/>
              </w:rPr>
              <w:t>BENDRUOMENĖ</w:t>
            </w:r>
            <w:r w:rsidRPr="0018590E">
              <w:rPr>
                <w:rFonts w:ascii="Arial" w:eastAsia="Aptos" w:hAnsi="Arial" w:cs="Arial"/>
                <w:b/>
                <w:bCs/>
                <w:color w:val="BF4E14"/>
              </w:rPr>
              <w:tab/>
              <w:t>360</w:t>
            </w:r>
          </w:p>
        </w:tc>
      </w:tr>
      <w:tr w:rsidR="004A7427" w:rsidRPr="0018590E" w14:paraId="2634FDFB" w14:textId="77777777" w:rsidTr="0018590E">
        <w:tc>
          <w:tcPr>
            <w:tcW w:w="4957" w:type="dxa"/>
          </w:tcPr>
          <w:p w14:paraId="33659DC2" w14:textId="77777777" w:rsidR="004A7427" w:rsidRPr="0018590E" w:rsidRDefault="004A7427" w:rsidP="0018590E">
            <w:pPr>
              <w:rPr>
                <w:rFonts w:ascii="Arial" w:eastAsia="Aptos" w:hAnsi="Arial" w:cs="Arial"/>
              </w:rPr>
            </w:pPr>
            <w:r w:rsidRPr="0018590E">
              <w:rPr>
                <w:rFonts w:ascii="Arial" w:eastAsia="Aptos" w:hAnsi="Arial" w:cs="Arial"/>
              </w:rPr>
              <w:t>Renginių erdvė</w:t>
            </w:r>
          </w:p>
        </w:tc>
        <w:tc>
          <w:tcPr>
            <w:tcW w:w="1701" w:type="dxa"/>
          </w:tcPr>
          <w:p w14:paraId="5C61F53D" w14:textId="77777777" w:rsidR="004A7427" w:rsidRPr="0018590E" w:rsidRDefault="004A7427" w:rsidP="0018590E">
            <w:pPr>
              <w:rPr>
                <w:rFonts w:ascii="Arial" w:eastAsia="Aptos" w:hAnsi="Arial" w:cs="Arial"/>
              </w:rPr>
            </w:pPr>
            <w:r w:rsidRPr="0018590E">
              <w:rPr>
                <w:rFonts w:ascii="Arial" w:eastAsia="Aptos" w:hAnsi="Arial" w:cs="Arial"/>
              </w:rPr>
              <w:t>150 vietų</w:t>
            </w:r>
          </w:p>
        </w:tc>
        <w:tc>
          <w:tcPr>
            <w:tcW w:w="1559" w:type="dxa"/>
          </w:tcPr>
          <w:p w14:paraId="350A163A" w14:textId="77777777" w:rsidR="004A7427" w:rsidRPr="0018590E" w:rsidRDefault="004A7427" w:rsidP="0018590E">
            <w:pPr>
              <w:rPr>
                <w:rFonts w:ascii="Arial" w:eastAsia="Aptos" w:hAnsi="Arial" w:cs="Arial"/>
              </w:rPr>
            </w:pPr>
          </w:p>
        </w:tc>
        <w:tc>
          <w:tcPr>
            <w:tcW w:w="1411" w:type="dxa"/>
          </w:tcPr>
          <w:p w14:paraId="5F038C94" w14:textId="77777777" w:rsidR="004A7427" w:rsidRPr="0018590E" w:rsidRDefault="004A7427" w:rsidP="0018590E">
            <w:pPr>
              <w:rPr>
                <w:rFonts w:ascii="Arial" w:eastAsia="Aptos" w:hAnsi="Arial" w:cs="Arial"/>
              </w:rPr>
            </w:pPr>
          </w:p>
        </w:tc>
      </w:tr>
      <w:tr w:rsidR="004A7427" w:rsidRPr="0018590E" w14:paraId="2E6E7E92" w14:textId="77777777" w:rsidTr="0018590E">
        <w:tc>
          <w:tcPr>
            <w:tcW w:w="4957" w:type="dxa"/>
          </w:tcPr>
          <w:p w14:paraId="5A005575" w14:textId="77777777" w:rsidR="004A7427" w:rsidRPr="0018590E" w:rsidRDefault="004A7427" w:rsidP="0018590E">
            <w:pPr>
              <w:rPr>
                <w:rFonts w:ascii="Arial" w:eastAsia="Aptos" w:hAnsi="Arial" w:cs="Arial"/>
              </w:rPr>
            </w:pPr>
            <w:r w:rsidRPr="0018590E">
              <w:rPr>
                <w:rFonts w:ascii="Arial" w:eastAsia="Aptos" w:hAnsi="Arial" w:cs="Arial"/>
              </w:rPr>
              <w:t>Konferencijų salė</w:t>
            </w:r>
          </w:p>
        </w:tc>
        <w:tc>
          <w:tcPr>
            <w:tcW w:w="1701" w:type="dxa"/>
          </w:tcPr>
          <w:p w14:paraId="59DB4A16" w14:textId="77777777" w:rsidR="004A7427" w:rsidRPr="0018590E" w:rsidRDefault="004A7427" w:rsidP="0018590E">
            <w:pPr>
              <w:rPr>
                <w:rFonts w:ascii="Arial" w:eastAsia="Aptos" w:hAnsi="Arial" w:cs="Arial"/>
              </w:rPr>
            </w:pPr>
            <w:r w:rsidRPr="0018590E">
              <w:rPr>
                <w:rFonts w:ascii="Arial" w:eastAsia="Aptos" w:hAnsi="Arial" w:cs="Arial"/>
              </w:rPr>
              <w:t>50 vietų</w:t>
            </w:r>
          </w:p>
        </w:tc>
        <w:tc>
          <w:tcPr>
            <w:tcW w:w="1559" w:type="dxa"/>
          </w:tcPr>
          <w:p w14:paraId="4CB60D00" w14:textId="77777777" w:rsidR="004A7427" w:rsidRPr="0018590E" w:rsidRDefault="004A7427" w:rsidP="0018590E">
            <w:pPr>
              <w:rPr>
                <w:rFonts w:ascii="Arial" w:eastAsia="Aptos" w:hAnsi="Arial" w:cs="Arial"/>
              </w:rPr>
            </w:pPr>
          </w:p>
        </w:tc>
        <w:tc>
          <w:tcPr>
            <w:tcW w:w="1411" w:type="dxa"/>
          </w:tcPr>
          <w:p w14:paraId="7F1D9F20" w14:textId="77777777" w:rsidR="004A7427" w:rsidRPr="0018590E" w:rsidRDefault="004A7427" w:rsidP="0018590E">
            <w:pPr>
              <w:rPr>
                <w:rFonts w:ascii="Arial" w:eastAsia="Aptos" w:hAnsi="Arial" w:cs="Arial"/>
              </w:rPr>
            </w:pPr>
          </w:p>
        </w:tc>
      </w:tr>
      <w:tr w:rsidR="004A7427" w:rsidRPr="0018590E" w14:paraId="2144D750" w14:textId="77777777" w:rsidTr="0018590E">
        <w:tc>
          <w:tcPr>
            <w:tcW w:w="4957" w:type="dxa"/>
          </w:tcPr>
          <w:p w14:paraId="5FFA68E6" w14:textId="77777777" w:rsidR="004A7427" w:rsidRPr="0018590E" w:rsidRDefault="004A7427" w:rsidP="0018590E">
            <w:pPr>
              <w:rPr>
                <w:rFonts w:ascii="Arial" w:eastAsia="Aptos" w:hAnsi="Arial" w:cs="Arial"/>
              </w:rPr>
            </w:pPr>
            <w:r w:rsidRPr="0018590E">
              <w:rPr>
                <w:rFonts w:ascii="Arial" w:eastAsia="Aptos" w:hAnsi="Arial" w:cs="Arial"/>
              </w:rPr>
              <w:t>J. Kunčino atminimo kambarys</w:t>
            </w:r>
          </w:p>
        </w:tc>
        <w:tc>
          <w:tcPr>
            <w:tcW w:w="1701" w:type="dxa"/>
          </w:tcPr>
          <w:p w14:paraId="249732CC" w14:textId="77777777" w:rsidR="004A7427" w:rsidRPr="0018590E" w:rsidRDefault="004A7427" w:rsidP="0018590E">
            <w:pPr>
              <w:rPr>
                <w:rFonts w:ascii="Arial" w:eastAsia="Aptos" w:hAnsi="Arial" w:cs="Arial"/>
              </w:rPr>
            </w:pPr>
            <w:r w:rsidRPr="0018590E">
              <w:rPr>
                <w:rFonts w:ascii="Arial" w:eastAsia="Aptos" w:hAnsi="Arial" w:cs="Arial"/>
              </w:rPr>
              <w:t>30 vietų</w:t>
            </w:r>
          </w:p>
        </w:tc>
        <w:tc>
          <w:tcPr>
            <w:tcW w:w="1559" w:type="dxa"/>
          </w:tcPr>
          <w:p w14:paraId="57847D85" w14:textId="77777777" w:rsidR="004A7427" w:rsidRPr="0018590E" w:rsidRDefault="004A7427" w:rsidP="0018590E">
            <w:pPr>
              <w:rPr>
                <w:rFonts w:ascii="Arial" w:eastAsia="Aptos" w:hAnsi="Arial" w:cs="Arial"/>
              </w:rPr>
            </w:pPr>
          </w:p>
        </w:tc>
        <w:tc>
          <w:tcPr>
            <w:tcW w:w="1411" w:type="dxa"/>
          </w:tcPr>
          <w:p w14:paraId="10D0471D" w14:textId="77777777" w:rsidR="004A7427" w:rsidRPr="0018590E" w:rsidRDefault="004A7427" w:rsidP="0018590E">
            <w:pPr>
              <w:rPr>
                <w:rFonts w:ascii="Arial" w:eastAsia="Aptos" w:hAnsi="Arial" w:cs="Arial"/>
              </w:rPr>
            </w:pPr>
          </w:p>
        </w:tc>
      </w:tr>
      <w:tr w:rsidR="004A7427" w:rsidRPr="0018590E" w14:paraId="7AF53CCA" w14:textId="77777777" w:rsidTr="0018590E">
        <w:tc>
          <w:tcPr>
            <w:tcW w:w="9628" w:type="dxa"/>
            <w:gridSpan w:val="4"/>
          </w:tcPr>
          <w:p w14:paraId="6904DF3E" w14:textId="77777777" w:rsidR="004A7427" w:rsidRPr="0018590E" w:rsidRDefault="004A7427" w:rsidP="0018590E">
            <w:pPr>
              <w:tabs>
                <w:tab w:val="left" w:pos="7424"/>
              </w:tabs>
              <w:rPr>
                <w:rFonts w:ascii="Arial" w:eastAsia="Aptos" w:hAnsi="Arial" w:cs="Arial"/>
                <w:b/>
                <w:bCs/>
              </w:rPr>
            </w:pPr>
            <w:r w:rsidRPr="0018590E">
              <w:rPr>
                <w:rFonts w:ascii="Arial" w:eastAsia="Aptos" w:hAnsi="Arial" w:cs="Arial"/>
                <w:b/>
                <w:bCs/>
                <w:color w:val="BF4E14"/>
              </w:rPr>
              <w:t>VIEŠOS PASLAUGOS                                                                                                     100</w:t>
            </w:r>
          </w:p>
        </w:tc>
      </w:tr>
      <w:tr w:rsidR="004A7427" w:rsidRPr="0018590E" w14:paraId="7BAE7157" w14:textId="77777777" w:rsidTr="0018590E">
        <w:tc>
          <w:tcPr>
            <w:tcW w:w="4957" w:type="dxa"/>
          </w:tcPr>
          <w:p w14:paraId="2D2A0779" w14:textId="77777777" w:rsidR="004A7427" w:rsidRPr="0018590E" w:rsidRDefault="004A7427" w:rsidP="0018590E">
            <w:pPr>
              <w:rPr>
                <w:rFonts w:ascii="Arial" w:eastAsia="Aptos" w:hAnsi="Arial" w:cs="Arial"/>
              </w:rPr>
            </w:pPr>
            <w:r w:rsidRPr="0018590E">
              <w:rPr>
                <w:rFonts w:ascii="Arial" w:eastAsia="Aptos" w:hAnsi="Arial" w:cs="Arial"/>
              </w:rPr>
              <w:t>Fojė</w:t>
            </w:r>
          </w:p>
        </w:tc>
        <w:tc>
          <w:tcPr>
            <w:tcW w:w="1701" w:type="dxa"/>
          </w:tcPr>
          <w:p w14:paraId="406D6AA0" w14:textId="77777777" w:rsidR="004A7427" w:rsidRPr="0018590E" w:rsidRDefault="004A7427" w:rsidP="0018590E">
            <w:pPr>
              <w:jc w:val="center"/>
              <w:rPr>
                <w:rFonts w:ascii="Arial" w:eastAsia="Aptos" w:hAnsi="Arial" w:cs="Arial"/>
              </w:rPr>
            </w:pPr>
          </w:p>
        </w:tc>
        <w:tc>
          <w:tcPr>
            <w:tcW w:w="1559" w:type="dxa"/>
          </w:tcPr>
          <w:p w14:paraId="40A04268" w14:textId="77777777" w:rsidR="004A7427" w:rsidRPr="0018590E" w:rsidRDefault="004A7427" w:rsidP="0018590E">
            <w:pPr>
              <w:jc w:val="center"/>
              <w:rPr>
                <w:rFonts w:ascii="Arial" w:eastAsia="Aptos" w:hAnsi="Arial" w:cs="Arial"/>
              </w:rPr>
            </w:pPr>
            <w:r w:rsidRPr="0018590E">
              <w:rPr>
                <w:rFonts w:ascii="Arial" w:eastAsia="Aptos" w:hAnsi="Arial" w:cs="Arial"/>
              </w:rPr>
              <w:t>40-60</w:t>
            </w:r>
          </w:p>
        </w:tc>
        <w:tc>
          <w:tcPr>
            <w:tcW w:w="1411" w:type="dxa"/>
          </w:tcPr>
          <w:p w14:paraId="5F207828" w14:textId="77777777" w:rsidR="004A7427" w:rsidRPr="0018590E" w:rsidRDefault="004A7427" w:rsidP="0018590E">
            <w:pPr>
              <w:rPr>
                <w:rFonts w:ascii="Arial" w:eastAsia="Aptos" w:hAnsi="Arial" w:cs="Arial"/>
              </w:rPr>
            </w:pPr>
          </w:p>
        </w:tc>
      </w:tr>
      <w:tr w:rsidR="004A7427" w:rsidRPr="0018590E" w14:paraId="16B5E0D5" w14:textId="77777777" w:rsidTr="0018590E">
        <w:tc>
          <w:tcPr>
            <w:tcW w:w="4957" w:type="dxa"/>
          </w:tcPr>
          <w:p w14:paraId="6E3F1C80" w14:textId="77777777" w:rsidR="004A7427" w:rsidRPr="0018590E" w:rsidRDefault="004A7427" w:rsidP="0018590E">
            <w:pPr>
              <w:rPr>
                <w:rFonts w:ascii="Arial" w:eastAsia="Aptos" w:hAnsi="Arial" w:cs="Arial"/>
              </w:rPr>
            </w:pPr>
            <w:r w:rsidRPr="0018590E">
              <w:rPr>
                <w:rFonts w:ascii="Arial" w:eastAsia="Aptos" w:hAnsi="Arial" w:cs="Arial"/>
              </w:rPr>
              <w:t>Galerija</w:t>
            </w:r>
          </w:p>
        </w:tc>
        <w:tc>
          <w:tcPr>
            <w:tcW w:w="1701" w:type="dxa"/>
          </w:tcPr>
          <w:p w14:paraId="06354B1F" w14:textId="77777777" w:rsidR="004A7427" w:rsidRPr="0018590E" w:rsidRDefault="004A7427" w:rsidP="0018590E">
            <w:pPr>
              <w:jc w:val="center"/>
              <w:rPr>
                <w:rFonts w:ascii="Arial" w:eastAsia="Aptos" w:hAnsi="Arial" w:cs="Arial"/>
              </w:rPr>
            </w:pPr>
          </w:p>
        </w:tc>
        <w:tc>
          <w:tcPr>
            <w:tcW w:w="1559" w:type="dxa"/>
          </w:tcPr>
          <w:p w14:paraId="458F980A" w14:textId="77777777" w:rsidR="004A7427" w:rsidRPr="0018590E" w:rsidRDefault="004A7427" w:rsidP="0018590E">
            <w:pPr>
              <w:jc w:val="center"/>
              <w:rPr>
                <w:rFonts w:ascii="Arial" w:eastAsia="Aptos" w:hAnsi="Arial" w:cs="Arial"/>
              </w:rPr>
            </w:pPr>
            <w:r w:rsidRPr="0018590E">
              <w:rPr>
                <w:rFonts w:ascii="Arial" w:eastAsia="Aptos" w:hAnsi="Arial" w:cs="Arial"/>
              </w:rPr>
              <w:t>30-50</w:t>
            </w:r>
          </w:p>
        </w:tc>
        <w:tc>
          <w:tcPr>
            <w:tcW w:w="1411" w:type="dxa"/>
          </w:tcPr>
          <w:p w14:paraId="30C87ED1" w14:textId="77777777" w:rsidR="004A7427" w:rsidRPr="0018590E" w:rsidRDefault="004A7427" w:rsidP="0018590E">
            <w:pPr>
              <w:rPr>
                <w:rFonts w:ascii="Arial" w:eastAsia="Aptos" w:hAnsi="Arial" w:cs="Arial"/>
              </w:rPr>
            </w:pPr>
          </w:p>
        </w:tc>
      </w:tr>
      <w:tr w:rsidR="004A7427" w:rsidRPr="0018590E" w14:paraId="2E49A6AE" w14:textId="77777777" w:rsidTr="0018590E">
        <w:tc>
          <w:tcPr>
            <w:tcW w:w="4957" w:type="dxa"/>
          </w:tcPr>
          <w:p w14:paraId="5A7F1B1A" w14:textId="77777777" w:rsidR="004A7427" w:rsidRPr="0018590E" w:rsidRDefault="004A7427" w:rsidP="0018590E">
            <w:pPr>
              <w:rPr>
                <w:rFonts w:ascii="Arial" w:eastAsia="Aptos" w:hAnsi="Arial" w:cs="Arial"/>
              </w:rPr>
            </w:pPr>
            <w:r w:rsidRPr="0018590E">
              <w:rPr>
                <w:rFonts w:ascii="Arial" w:eastAsia="Aptos" w:hAnsi="Arial" w:cs="Arial"/>
              </w:rPr>
              <w:t>Kavinė</w:t>
            </w:r>
          </w:p>
        </w:tc>
        <w:tc>
          <w:tcPr>
            <w:tcW w:w="1701" w:type="dxa"/>
          </w:tcPr>
          <w:p w14:paraId="593F9879" w14:textId="77777777" w:rsidR="004A7427" w:rsidRPr="0018590E" w:rsidRDefault="004A7427" w:rsidP="0018590E">
            <w:pPr>
              <w:rPr>
                <w:rFonts w:ascii="Arial" w:eastAsia="Aptos" w:hAnsi="Arial" w:cs="Arial"/>
                <w:color w:val="EE0000"/>
              </w:rPr>
            </w:pPr>
            <w:r w:rsidRPr="0018590E">
              <w:rPr>
                <w:rFonts w:ascii="Arial" w:eastAsia="Aptos" w:hAnsi="Arial" w:cs="Arial"/>
              </w:rPr>
              <w:t>20 vietų</w:t>
            </w:r>
          </w:p>
        </w:tc>
        <w:tc>
          <w:tcPr>
            <w:tcW w:w="1559" w:type="dxa"/>
          </w:tcPr>
          <w:p w14:paraId="77C9469A" w14:textId="77777777" w:rsidR="004A7427" w:rsidRPr="0018590E" w:rsidRDefault="004A7427" w:rsidP="0018590E">
            <w:pPr>
              <w:jc w:val="center"/>
              <w:rPr>
                <w:rFonts w:ascii="Arial" w:eastAsia="Aptos" w:hAnsi="Arial" w:cs="Arial"/>
              </w:rPr>
            </w:pPr>
          </w:p>
        </w:tc>
        <w:tc>
          <w:tcPr>
            <w:tcW w:w="1411" w:type="dxa"/>
          </w:tcPr>
          <w:p w14:paraId="7FA66A51" w14:textId="77777777" w:rsidR="004A7427" w:rsidRPr="0018590E" w:rsidRDefault="004A7427" w:rsidP="0018590E">
            <w:pPr>
              <w:rPr>
                <w:rFonts w:ascii="Arial" w:eastAsia="Aptos" w:hAnsi="Arial" w:cs="Arial"/>
              </w:rPr>
            </w:pPr>
          </w:p>
        </w:tc>
      </w:tr>
      <w:tr w:rsidR="004A7427" w:rsidRPr="0018590E" w14:paraId="3DD30744" w14:textId="77777777" w:rsidTr="0018590E">
        <w:tc>
          <w:tcPr>
            <w:tcW w:w="4957" w:type="dxa"/>
          </w:tcPr>
          <w:p w14:paraId="5A8C216C" w14:textId="77777777" w:rsidR="004A7427" w:rsidRPr="0018590E" w:rsidRDefault="004A7427" w:rsidP="0018590E">
            <w:pPr>
              <w:rPr>
                <w:rFonts w:ascii="Arial" w:eastAsia="Aptos" w:hAnsi="Arial" w:cs="Arial"/>
              </w:rPr>
            </w:pPr>
            <w:r w:rsidRPr="0018590E">
              <w:rPr>
                <w:rFonts w:ascii="Arial" w:eastAsia="Aptos" w:hAnsi="Arial" w:cs="Arial"/>
              </w:rPr>
              <w:lastRenderedPageBreak/>
              <w:t>Rūbinė (saugomos spintelės)</w:t>
            </w:r>
          </w:p>
        </w:tc>
        <w:tc>
          <w:tcPr>
            <w:tcW w:w="1701" w:type="dxa"/>
          </w:tcPr>
          <w:p w14:paraId="4CEB1FA0" w14:textId="77777777" w:rsidR="004A7427" w:rsidRPr="0018590E" w:rsidRDefault="004A7427" w:rsidP="0018590E">
            <w:pPr>
              <w:rPr>
                <w:rFonts w:ascii="Arial" w:eastAsia="Aptos" w:hAnsi="Arial" w:cs="Arial"/>
              </w:rPr>
            </w:pPr>
            <w:r w:rsidRPr="0018590E">
              <w:rPr>
                <w:rFonts w:ascii="Arial" w:eastAsia="Aptos" w:hAnsi="Arial" w:cs="Arial"/>
              </w:rPr>
              <w:t>60 vnt.</w:t>
            </w:r>
          </w:p>
        </w:tc>
        <w:tc>
          <w:tcPr>
            <w:tcW w:w="1559" w:type="dxa"/>
          </w:tcPr>
          <w:p w14:paraId="73290C79" w14:textId="77777777" w:rsidR="004A7427" w:rsidRPr="0018590E" w:rsidRDefault="004A7427" w:rsidP="0018590E">
            <w:pPr>
              <w:jc w:val="center"/>
              <w:rPr>
                <w:rFonts w:ascii="Arial" w:eastAsia="Aptos" w:hAnsi="Arial" w:cs="Arial"/>
              </w:rPr>
            </w:pPr>
          </w:p>
        </w:tc>
        <w:tc>
          <w:tcPr>
            <w:tcW w:w="1411" w:type="dxa"/>
          </w:tcPr>
          <w:p w14:paraId="08D06583" w14:textId="77777777" w:rsidR="004A7427" w:rsidRPr="0018590E" w:rsidRDefault="004A7427" w:rsidP="0018590E">
            <w:pPr>
              <w:rPr>
                <w:rFonts w:ascii="Arial" w:eastAsia="Aptos" w:hAnsi="Arial" w:cs="Arial"/>
              </w:rPr>
            </w:pPr>
          </w:p>
        </w:tc>
      </w:tr>
      <w:tr w:rsidR="004A7427" w:rsidRPr="0018590E" w14:paraId="6C147B78" w14:textId="77777777" w:rsidTr="0018590E">
        <w:tc>
          <w:tcPr>
            <w:tcW w:w="9628" w:type="dxa"/>
            <w:gridSpan w:val="4"/>
          </w:tcPr>
          <w:p w14:paraId="63CA89C7" w14:textId="77777777" w:rsidR="004A7427" w:rsidRPr="0018590E" w:rsidRDefault="004A7427" w:rsidP="0018590E">
            <w:pPr>
              <w:tabs>
                <w:tab w:val="left" w:pos="5180"/>
                <w:tab w:val="left" w:pos="7219"/>
              </w:tabs>
              <w:rPr>
                <w:rFonts w:ascii="Arial" w:eastAsia="Aptos" w:hAnsi="Arial" w:cs="Arial"/>
                <w:b/>
                <w:bCs/>
                <w:color w:val="BF4E14"/>
              </w:rPr>
            </w:pPr>
            <w:r w:rsidRPr="0018590E">
              <w:rPr>
                <w:rFonts w:ascii="Arial" w:eastAsia="Aptos" w:hAnsi="Arial" w:cs="Arial"/>
                <w:b/>
                <w:bCs/>
                <w:color w:val="BF4E14"/>
              </w:rPr>
              <w:t>ADMINISTRACIJA                                                              35 darbuotojai</w:t>
            </w:r>
            <w:r w:rsidRPr="0018590E">
              <w:rPr>
                <w:rFonts w:ascii="Arial" w:eastAsia="Aptos" w:hAnsi="Arial" w:cs="Arial"/>
                <w:b/>
                <w:bCs/>
                <w:color w:val="BF4E14"/>
              </w:rPr>
              <w:tab/>
              <w:t>250</w:t>
            </w:r>
          </w:p>
        </w:tc>
      </w:tr>
      <w:tr w:rsidR="004A7427" w:rsidRPr="0018590E" w14:paraId="7D99BA91" w14:textId="77777777" w:rsidTr="0018590E">
        <w:tc>
          <w:tcPr>
            <w:tcW w:w="4957" w:type="dxa"/>
          </w:tcPr>
          <w:p w14:paraId="68D1A52D" w14:textId="77777777" w:rsidR="004A7427" w:rsidRPr="0018590E" w:rsidRDefault="004A7427" w:rsidP="0018590E">
            <w:pPr>
              <w:rPr>
                <w:rFonts w:ascii="Arial" w:eastAsia="Aptos" w:hAnsi="Arial" w:cs="Arial"/>
              </w:rPr>
            </w:pPr>
            <w:r w:rsidRPr="0018590E">
              <w:rPr>
                <w:rFonts w:ascii="Arial" w:eastAsia="Aptos" w:hAnsi="Arial" w:cs="Arial"/>
              </w:rPr>
              <w:t>Bibliotekininkų darbo vietos</w:t>
            </w:r>
          </w:p>
        </w:tc>
        <w:tc>
          <w:tcPr>
            <w:tcW w:w="1701" w:type="dxa"/>
          </w:tcPr>
          <w:p w14:paraId="4DBA8F7B" w14:textId="77777777" w:rsidR="004A7427" w:rsidRPr="0018590E" w:rsidRDefault="004A7427" w:rsidP="0018590E">
            <w:pPr>
              <w:rPr>
                <w:rFonts w:ascii="Arial" w:eastAsia="Aptos" w:hAnsi="Arial" w:cs="Arial"/>
              </w:rPr>
            </w:pPr>
            <w:r w:rsidRPr="0018590E">
              <w:rPr>
                <w:rFonts w:ascii="Arial" w:eastAsia="Aptos" w:hAnsi="Arial" w:cs="Arial"/>
              </w:rPr>
              <w:t>23 vietos</w:t>
            </w:r>
          </w:p>
        </w:tc>
        <w:tc>
          <w:tcPr>
            <w:tcW w:w="1559" w:type="dxa"/>
          </w:tcPr>
          <w:p w14:paraId="091F3D40" w14:textId="77777777" w:rsidR="004A7427" w:rsidRPr="0018590E" w:rsidRDefault="004A7427" w:rsidP="0018590E">
            <w:pPr>
              <w:rPr>
                <w:rFonts w:ascii="Arial" w:eastAsia="Aptos" w:hAnsi="Arial" w:cs="Arial"/>
              </w:rPr>
            </w:pPr>
          </w:p>
        </w:tc>
        <w:tc>
          <w:tcPr>
            <w:tcW w:w="1411" w:type="dxa"/>
          </w:tcPr>
          <w:p w14:paraId="0E7D7261" w14:textId="77777777" w:rsidR="004A7427" w:rsidRPr="0018590E" w:rsidRDefault="004A7427" w:rsidP="0018590E">
            <w:pPr>
              <w:rPr>
                <w:rFonts w:ascii="Arial" w:eastAsia="Aptos" w:hAnsi="Arial" w:cs="Arial"/>
              </w:rPr>
            </w:pPr>
          </w:p>
        </w:tc>
      </w:tr>
      <w:tr w:rsidR="004A7427" w:rsidRPr="0018590E" w14:paraId="37990293" w14:textId="77777777" w:rsidTr="0018590E">
        <w:tc>
          <w:tcPr>
            <w:tcW w:w="4957" w:type="dxa"/>
          </w:tcPr>
          <w:p w14:paraId="0D9749E2" w14:textId="77777777" w:rsidR="004A7427" w:rsidRPr="0018590E" w:rsidRDefault="004A7427" w:rsidP="0018590E">
            <w:pPr>
              <w:rPr>
                <w:rFonts w:ascii="Arial" w:eastAsia="Aptos" w:hAnsi="Arial" w:cs="Arial"/>
              </w:rPr>
            </w:pPr>
            <w:r w:rsidRPr="0018590E">
              <w:rPr>
                <w:rFonts w:ascii="Arial" w:eastAsia="Aptos" w:hAnsi="Arial" w:cs="Arial"/>
              </w:rPr>
              <w:t>Knygų komplektavimas</w:t>
            </w:r>
          </w:p>
        </w:tc>
        <w:tc>
          <w:tcPr>
            <w:tcW w:w="1701" w:type="dxa"/>
          </w:tcPr>
          <w:p w14:paraId="7FFA2AA8" w14:textId="77777777" w:rsidR="004A7427" w:rsidRPr="0018590E" w:rsidRDefault="004A7427" w:rsidP="0018590E">
            <w:pPr>
              <w:rPr>
                <w:rFonts w:ascii="Arial" w:eastAsia="Aptos" w:hAnsi="Arial" w:cs="Arial"/>
              </w:rPr>
            </w:pPr>
            <w:r w:rsidRPr="0018590E">
              <w:rPr>
                <w:rFonts w:ascii="Arial" w:eastAsia="Aptos" w:hAnsi="Arial" w:cs="Arial"/>
              </w:rPr>
              <w:t>3 darbo vietos</w:t>
            </w:r>
          </w:p>
        </w:tc>
        <w:tc>
          <w:tcPr>
            <w:tcW w:w="1559" w:type="dxa"/>
          </w:tcPr>
          <w:p w14:paraId="3B435AC7" w14:textId="77777777" w:rsidR="004A7427" w:rsidRPr="0018590E" w:rsidRDefault="004A7427" w:rsidP="0018590E">
            <w:pPr>
              <w:rPr>
                <w:rFonts w:ascii="Arial" w:eastAsia="Aptos" w:hAnsi="Arial" w:cs="Arial"/>
              </w:rPr>
            </w:pPr>
          </w:p>
        </w:tc>
        <w:tc>
          <w:tcPr>
            <w:tcW w:w="1411" w:type="dxa"/>
          </w:tcPr>
          <w:p w14:paraId="21FE65ED" w14:textId="77777777" w:rsidR="004A7427" w:rsidRPr="0018590E" w:rsidRDefault="004A7427" w:rsidP="0018590E">
            <w:pPr>
              <w:rPr>
                <w:rFonts w:ascii="Arial" w:eastAsia="Aptos" w:hAnsi="Arial" w:cs="Arial"/>
              </w:rPr>
            </w:pPr>
          </w:p>
        </w:tc>
      </w:tr>
      <w:tr w:rsidR="004A7427" w:rsidRPr="0018590E" w14:paraId="2A3DE9C8" w14:textId="77777777" w:rsidTr="0018590E">
        <w:tc>
          <w:tcPr>
            <w:tcW w:w="4957" w:type="dxa"/>
          </w:tcPr>
          <w:p w14:paraId="04049434" w14:textId="77777777" w:rsidR="004A7427" w:rsidRPr="0018590E" w:rsidRDefault="004A7427" w:rsidP="0018590E">
            <w:pPr>
              <w:rPr>
                <w:rFonts w:ascii="Arial" w:eastAsia="Aptos" w:hAnsi="Arial" w:cs="Arial"/>
              </w:rPr>
            </w:pPr>
            <w:r w:rsidRPr="0018590E">
              <w:rPr>
                <w:rFonts w:ascii="Arial" w:eastAsia="Aptos" w:hAnsi="Arial" w:cs="Arial"/>
              </w:rPr>
              <w:t>Direktorė</w:t>
            </w:r>
          </w:p>
        </w:tc>
        <w:tc>
          <w:tcPr>
            <w:tcW w:w="1701" w:type="dxa"/>
          </w:tcPr>
          <w:p w14:paraId="3EB6375A" w14:textId="77777777" w:rsidR="004A7427" w:rsidRPr="0018590E" w:rsidRDefault="004A7427" w:rsidP="0018590E">
            <w:pPr>
              <w:rPr>
                <w:rFonts w:ascii="Arial" w:eastAsia="Aptos" w:hAnsi="Arial" w:cs="Arial"/>
              </w:rPr>
            </w:pPr>
            <w:r w:rsidRPr="0018590E">
              <w:rPr>
                <w:rFonts w:ascii="Arial" w:eastAsia="Aptos" w:hAnsi="Arial" w:cs="Arial"/>
              </w:rPr>
              <w:t>1 darbo vieta</w:t>
            </w:r>
          </w:p>
        </w:tc>
        <w:tc>
          <w:tcPr>
            <w:tcW w:w="1559" w:type="dxa"/>
          </w:tcPr>
          <w:p w14:paraId="6F7654D4" w14:textId="77777777" w:rsidR="004A7427" w:rsidRPr="0018590E" w:rsidRDefault="004A7427" w:rsidP="0018590E">
            <w:pPr>
              <w:rPr>
                <w:rFonts w:ascii="Arial" w:eastAsia="Aptos" w:hAnsi="Arial" w:cs="Arial"/>
              </w:rPr>
            </w:pPr>
          </w:p>
        </w:tc>
        <w:tc>
          <w:tcPr>
            <w:tcW w:w="1411" w:type="dxa"/>
          </w:tcPr>
          <w:p w14:paraId="29A140C1" w14:textId="77777777" w:rsidR="004A7427" w:rsidRPr="0018590E" w:rsidRDefault="004A7427" w:rsidP="0018590E">
            <w:pPr>
              <w:rPr>
                <w:rFonts w:ascii="Arial" w:eastAsia="Aptos" w:hAnsi="Arial" w:cs="Arial"/>
              </w:rPr>
            </w:pPr>
          </w:p>
        </w:tc>
      </w:tr>
      <w:tr w:rsidR="004A7427" w:rsidRPr="0018590E" w14:paraId="2ECC6313" w14:textId="77777777" w:rsidTr="0018590E">
        <w:tc>
          <w:tcPr>
            <w:tcW w:w="4957" w:type="dxa"/>
          </w:tcPr>
          <w:p w14:paraId="243E63F1" w14:textId="77777777" w:rsidR="004A7427" w:rsidRPr="0018590E" w:rsidRDefault="004A7427" w:rsidP="0018590E">
            <w:pPr>
              <w:rPr>
                <w:rFonts w:ascii="Arial" w:eastAsia="Aptos" w:hAnsi="Arial" w:cs="Arial"/>
              </w:rPr>
            </w:pPr>
            <w:r w:rsidRPr="0018590E">
              <w:rPr>
                <w:rFonts w:ascii="Arial" w:eastAsia="Aptos" w:hAnsi="Arial" w:cs="Arial"/>
              </w:rPr>
              <w:t>Pavaduotojas/administratorius</w:t>
            </w:r>
          </w:p>
        </w:tc>
        <w:tc>
          <w:tcPr>
            <w:tcW w:w="1701" w:type="dxa"/>
          </w:tcPr>
          <w:p w14:paraId="088CD691" w14:textId="77777777" w:rsidR="004A7427" w:rsidRPr="0018590E" w:rsidRDefault="004A7427" w:rsidP="0018590E">
            <w:pPr>
              <w:rPr>
                <w:rFonts w:ascii="Arial" w:eastAsia="Aptos" w:hAnsi="Arial" w:cs="Arial"/>
              </w:rPr>
            </w:pPr>
            <w:r w:rsidRPr="0018590E">
              <w:rPr>
                <w:rFonts w:ascii="Arial" w:eastAsia="Aptos" w:hAnsi="Arial" w:cs="Arial"/>
              </w:rPr>
              <w:t>2 darbo vietos</w:t>
            </w:r>
          </w:p>
        </w:tc>
        <w:tc>
          <w:tcPr>
            <w:tcW w:w="1559" w:type="dxa"/>
          </w:tcPr>
          <w:p w14:paraId="1E102D21" w14:textId="77777777" w:rsidR="004A7427" w:rsidRPr="0018590E" w:rsidRDefault="004A7427" w:rsidP="0018590E">
            <w:pPr>
              <w:rPr>
                <w:rFonts w:ascii="Arial" w:eastAsia="Aptos" w:hAnsi="Arial" w:cs="Arial"/>
              </w:rPr>
            </w:pPr>
          </w:p>
        </w:tc>
        <w:tc>
          <w:tcPr>
            <w:tcW w:w="1411" w:type="dxa"/>
          </w:tcPr>
          <w:p w14:paraId="6DA00428" w14:textId="77777777" w:rsidR="004A7427" w:rsidRPr="0018590E" w:rsidRDefault="004A7427" w:rsidP="0018590E">
            <w:pPr>
              <w:rPr>
                <w:rFonts w:ascii="Arial" w:eastAsia="Aptos" w:hAnsi="Arial" w:cs="Arial"/>
              </w:rPr>
            </w:pPr>
          </w:p>
        </w:tc>
      </w:tr>
      <w:tr w:rsidR="004A7427" w:rsidRPr="0018590E" w14:paraId="5AFE2020" w14:textId="77777777" w:rsidTr="0018590E">
        <w:tc>
          <w:tcPr>
            <w:tcW w:w="4957" w:type="dxa"/>
          </w:tcPr>
          <w:p w14:paraId="7201A325" w14:textId="77777777" w:rsidR="004A7427" w:rsidRPr="0018590E" w:rsidRDefault="004A7427" w:rsidP="0018590E">
            <w:pPr>
              <w:rPr>
                <w:rFonts w:ascii="Arial" w:eastAsia="Aptos" w:hAnsi="Arial" w:cs="Arial"/>
              </w:rPr>
            </w:pPr>
            <w:r w:rsidRPr="0018590E">
              <w:rPr>
                <w:rFonts w:ascii="Arial" w:eastAsia="Aptos" w:hAnsi="Arial" w:cs="Arial"/>
              </w:rPr>
              <w:t>Projektų skyrius</w:t>
            </w:r>
          </w:p>
        </w:tc>
        <w:tc>
          <w:tcPr>
            <w:tcW w:w="1701" w:type="dxa"/>
          </w:tcPr>
          <w:p w14:paraId="43DCBB13" w14:textId="77777777" w:rsidR="004A7427" w:rsidRPr="0018590E" w:rsidRDefault="004A7427" w:rsidP="0018590E">
            <w:pPr>
              <w:rPr>
                <w:rFonts w:ascii="Arial" w:eastAsia="Aptos" w:hAnsi="Arial" w:cs="Arial"/>
              </w:rPr>
            </w:pPr>
            <w:r w:rsidRPr="0018590E">
              <w:rPr>
                <w:rFonts w:ascii="Arial" w:eastAsia="Aptos" w:hAnsi="Arial" w:cs="Arial"/>
              </w:rPr>
              <w:t>4 darbo vietos</w:t>
            </w:r>
          </w:p>
        </w:tc>
        <w:tc>
          <w:tcPr>
            <w:tcW w:w="1559" w:type="dxa"/>
          </w:tcPr>
          <w:p w14:paraId="0601B2D4" w14:textId="77777777" w:rsidR="004A7427" w:rsidRPr="0018590E" w:rsidRDefault="004A7427" w:rsidP="0018590E">
            <w:pPr>
              <w:rPr>
                <w:rFonts w:ascii="Arial" w:eastAsia="Aptos" w:hAnsi="Arial" w:cs="Arial"/>
              </w:rPr>
            </w:pPr>
          </w:p>
        </w:tc>
        <w:tc>
          <w:tcPr>
            <w:tcW w:w="1411" w:type="dxa"/>
          </w:tcPr>
          <w:p w14:paraId="0A362A36" w14:textId="77777777" w:rsidR="004A7427" w:rsidRPr="0018590E" w:rsidRDefault="004A7427" w:rsidP="0018590E">
            <w:pPr>
              <w:rPr>
                <w:rFonts w:ascii="Arial" w:eastAsia="Aptos" w:hAnsi="Arial" w:cs="Arial"/>
              </w:rPr>
            </w:pPr>
          </w:p>
        </w:tc>
      </w:tr>
      <w:tr w:rsidR="004A7427" w:rsidRPr="0018590E" w14:paraId="7FF7D632" w14:textId="77777777" w:rsidTr="0018590E">
        <w:tc>
          <w:tcPr>
            <w:tcW w:w="4957" w:type="dxa"/>
          </w:tcPr>
          <w:p w14:paraId="6223428A" w14:textId="77777777" w:rsidR="004A7427" w:rsidRPr="0018590E" w:rsidRDefault="004A7427" w:rsidP="0018590E">
            <w:pPr>
              <w:rPr>
                <w:rFonts w:ascii="Arial" w:eastAsia="Aptos" w:hAnsi="Arial" w:cs="Arial"/>
              </w:rPr>
            </w:pPr>
            <w:r w:rsidRPr="0018590E">
              <w:rPr>
                <w:rFonts w:ascii="Arial" w:eastAsia="Aptos" w:hAnsi="Arial" w:cs="Arial"/>
              </w:rPr>
              <w:t>Ūkio dalis</w:t>
            </w:r>
          </w:p>
        </w:tc>
        <w:tc>
          <w:tcPr>
            <w:tcW w:w="1701" w:type="dxa"/>
          </w:tcPr>
          <w:p w14:paraId="7DBC9CF1" w14:textId="77777777" w:rsidR="004A7427" w:rsidRPr="0018590E" w:rsidRDefault="004A7427" w:rsidP="0018590E">
            <w:pPr>
              <w:rPr>
                <w:rFonts w:ascii="Arial" w:eastAsia="Aptos" w:hAnsi="Arial" w:cs="Arial"/>
              </w:rPr>
            </w:pPr>
            <w:r w:rsidRPr="0018590E">
              <w:rPr>
                <w:rFonts w:ascii="Arial" w:eastAsia="Aptos" w:hAnsi="Arial" w:cs="Arial"/>
              </w:rPr>
              <w:t>2 darbo vietos</w:t>
            </w:r>
          </w:p>
        </w:tc>
        <w:tc>
          <w:tcPr>
            <w:tcW w:w="1559" w:type="dxa"/>
          </w:tcPr>
          <w:p w14:paraId="47DDD092" w14:textId="77777777" w:rsidR="004A7427" w:rsidRPr="0018590E" w:rsidRDefault="004A7427" w:rsidP="0018590E">
            <w:pPr>
              <w:rPr>
                <w:rFonts w:ascii="Arial" w:eastAsia="Aptos" w:hAnsi="Arial" w:cs="Arial"/>
              </w:rPr>
            </w:pPr>
          </w:p>
        </w:tc>
        <w:tc>
          <w:tcPr>
            <w:tcW w:w="1411" w:type="dxa"/>
          </w:tcPr>
          <w:p w14:paraId="2397572B" w14:textId="77777777" w:rsidR="004A7427" w:rsidRPr="0018590E" w:rsidRDefault="004A7427" w:rsidP="0018590E">
            <w:pPr>
              <w:rPr>
                <w:rFonts w:ascii="Arial" w:eastAsia="Aptos" w:hAnsi="Arial" w:cs="Arial"/>
              </w:rPr>
            </w:pPr>
          </w:p>
        </w:tc>
      </w:tr>
      <w:tr w:rsidR="004A7427" w:rsidRPr="0018590E" w14:paraId="21EC91C1" w14:textId="77777777" w:rsidTr="0018590E">
        <w:tc>
          <w:tcPr>
            <w:tcW w:w="4957" w:type="dxa"/>
          </w:tcPr>
          <w:p w14:paraId="61E14A9A" w14:textId="77777777" w:rsidR="004A7427" w:rsidRPr="0018590E" w:rsidRDefault="004A7427" w:rsidP="0018590E">
            <w:pPr>
              <w:rPr>
                <w:rFonts w:ascii="Arial" w:eastAsia="Aptos" w:hAnsi="Arial" w:cs="Arial"/>
              </w:rPr>
            </w:pPr>
            <w:r w:rsidRPr="0018590E">
              <w:rPr>
                <w:rFonts w:ascii="Arial" w:eastAsia="Aptos" w:hAnsi="Arial" w:cs="Arial"/>
              </w:rPr>
              <w:t>Darbuotojų poilsio patalpa</w:t>
            </w:r>
          </w:p>
        </w:tc>
        <w:tc>
          <w:tcPr>
            <w:tcW w:w="1701" w:type="dxa"/>
          </w:tcPr>
          <w:p w14:paraId="1AF7DB53" w14:textId="77777777" w:rsidR="004A7427" w:rsidRPr="0018590E" w:rsidRDefault="004A7427" w:rsidP="0018590E">
            <w:pPr>
              <w:rPr>
                <w:rFonts w:ascii="Arial" w:eastAsia="Aptos" w:hAnsi="Arial" w:cs="Arial"/>
              </w:rPr>
            </w:pPr>
            <w:r w:rsidRPr="0018590E">
              <w:rPr>
                <w:rFonts w:ascii="Arial" w:eastAsia="Aptos" w:hAnsi="Arial" w:cs="Arial"/>
              </w:rPr>
              <w:t>8 vietos</w:t>
            </w:r>
          </w:p>
        </w:tc>
        <w:tc>
          <w:tcPr>
            <w:tcW w:w="1559" w:type="dxa"/>
          </w:tcPr>
          <w:p w14:paraId="31A5CFC7" w14:textId="77777777" w:rsidR="004A7427" w:rsidRPr="0018590E" w:rsidRDefault="004A7427" w:rsidP="0018590E">
            <w:pPr>
              <w:rPr>
                <w:rFonts w:ascii="Arial" w:eastAsia="Aptos" w:hAnsi="Arial" w:cs="Arial"/>
              </w:rPr>
            </w:pPr>
          </w:p>
        </w:tc>
        <w:tc>
          <w:tcPr>
            <w:tcW w:w="1411" w:type="dxa"/>
          </w:tcPr>
          <w:p w14:paraId="4120C9DA" w14:textId="77777777" w:rsidR="004A7427" w:rsidRPr="0018590E" w:rsidRDefault="004A7427" w:rsidP="0018590E">
            <w:pPr>
              <w:rPr>
                <w:rFonts w:ascii="Arial" w:eastAsia="Aptos" w:hAnsi="Arial" w:cs="Arial"/>
              </w:rPr>
            </w:pPr>
          </w:p>
        </w:tc>
      </w:tr>
      <w:tr w:rsidR="004A7427" w:rsidRPr="0018590E" w14:paraId="22812DAE" w14:textId="77777777" w:rsidTr="0018590E">
        <w:tc>
          <w:tcPr>
            <w:tcW w:w="9628" w:type="dxa"/>
            <w:gridSpan w:val="4"/>
          </w:tcPr>
          <w:p w14:paraId="0BA05FA0" w14:textId="77777777" w:rsidR="004A7427" w:rsidRPr="0018590E" w:rsidRDefault="004A7427" w:rsidP="0018590E">
            <w:pPr>
              <w:tabs>
                <w:tab w:val="left" w:pos="7219"/>
              </w:tabs>
              <w:rPr>
                <w:rFonts w:ascii="Arial" w:eastAsia="Aptos" w:hAnsi="Arial" w:cs="Arial"/>
                <w:b/>
                <w:bCs/>
              </w:rPr>
            </w:pPr>
            <w:r w:rsidRPr="0018590E">
              <w:rPr>
                <w:rFonts w:ascii="Arial" w:eastAsia="Aptos" w:hAnsi="Arial" w:cs="Arial"/>
                <w:b/>
                <w:bCs/>
                <w:color w:val="BF4E14"/>
              </w:rPr>
              <w:t>PAGALBINĖS PATALPOS</w:t>
            </w:r>
            <w:r w:rsidRPr="0018590E">
              <w:rPr>
                <w:rFonts w:ascii="Arial" w:eastAsia="Aptos" w:hAnsi="Arial" w:cs="Arial"/>
                <w:b/>
                <w:bCs/>
                <w:color w:val="BF4E14"/>
              </w:rPr>
              <w:tab/>
              <w:t>200</w:t>
            </w:r>
          </w:p>
        </w:tc>
      </w:tr>
      <w:tr w:rsidR="004A7427" w:rsidRPr="0018590E" w14:paraId="49BEDA39" w14:textId="77777777" w:rsidTr="0018590E">
        <w:tc>
          <w:tcPr>
            <w:tcW w:w="4957" w:type="dxa"/>
          </w:tcPr>
          <w:p w14:paraId="50C23AA9" w14:textId="77777777" w:rsidR="004A7427" w:rsidRPr="0018590E" w:rsidRDefault="004A7427" w:rsidP="0018590E">
            <w:pPr>
              <w:rPr>
                <w:rFonts w:ascii="Arial" w:eastAsia="Aptos" w:hAnsi="Arial" w:cs="Arial"/>
              </w:rPr>
            </w:pPr>
            <w:r w:rsidRPr="0018590E">
              <w:rPr>
                <w:rFonts w:ascii="Arial" w:eastAsia="Aptos" w:hAnsi="Arial" w:cs="Arial"/>
              </w:rPr>
              <w:t>Baldų sandėliavimas</w:t>
            </w:r>
          </w:p>
        </w:tc>
        <w:tc>
          <w:tcPr>
            <w:tcW w:w="1701" w:type="dxa"/>
          </w:tcPr>
          <w:p w14:paraId="4651460D" w14:textId="77777777" w:rsidR="004A7427" w:rsidRPr="0018590E" w:rsidRDefault="004A7427" w:rsidP="0018590E">
            <w:pPr>
              <w:jc w:val="center"/>
              <w:rPr>
                <w:rFonts w:ascii="Arial" w:eastAsia="Aptos" w:hAnsi="Arial" w:cs="Arial"/>
              </w:rPr>
            </w:pPr>
          </w:p>
        </w:tc>
        <w:tc>
          <w:tcPr>
            <w:tcW w:w="1559" w:type="dxa"/>
          </w:tcPr>
          <w:p w14:paraId="36F946B3" w14:textId="77777777" w:rsidR="004A7427" w:rsidRPr="0018590E" w:rsidRDefault="004A7427" w:rsidP="0018590E">
            <w:pPr>
              <w:jc w:val="center"/>
              <w:rPr>
                <w:rFonts w:ascii="Arial" w:eastAsia="Aptos" w:hAnsi="Arial" w:cs="Arial"/>
              </w:rPr>
            </w:pPr>
            <w:r w:rsidRPr="0018590E">
              <w:rPr>
                <w:rFonts w:ascii="Arial" w:eastAsia="Aptos" w:hAnsi="Arial" w:cs="Arial"/>
              </w:rPr>
              <w:t>40-50</w:t>
            </w:r>
          </w:p>
        </w:tc>
        <w:tc>
          <w:tcPr>
            <w:tcW w:w="1411" w:type="dxa"/>
          </w:tcPr>
          <w:p w14:paraId="141A2309" w14:textId="77777777" w:rsidR="004A7427" w:rsidRPr="0018590E" w:rsidRDefault="004A7427" w:rsidP="0018590E">
            <w:pPr>
              <w:rPr>
                <w:rFonts w:ascii="Arial" w:eastAsia="Aptos" w:hAnsi="Arial" w:cs="Arial"/>
              </w:rPr>
            </w:pPr>
          </w:p>
        </w:tc>
      </w:tr>
      <w:tr w:rsidR="004A7427" w:rsidRPr="0018590E" w14:paraId="1D5FD8D7" w14:textId="77777777" w:rsidTr="0018590E">
        <w:tc>
          <w:tcPr>
            <w:tcW w:w="4957" w:type="dxa"/>
          </w:tcPr>
          <w:p w14:paraId="39C6A143" w14:textId="77777777" w:rsidR="004A7427" w:rsidRPr="0018590E" w:rsidRDefault="004A7427" w:rsidP="0018590E">
            <w:pPr>
              <w:rPr>
                <w:rFonts w:ascii="Arial" w:eastAsia="Aptos" w:hAnsi="Arial" w:cs="Arial"/>
              </w:rPr>
            </w:pPr>
            <w:r w:rsidRPr="0018590E">
              <w:rPr>
                <w:rFonts w:ascii="Arial" w:eastAsia="Aptos" w:hAnsi="Arial" w:cs="Arial"/>
              </w:rPr>
              <w:t>Rezervinių knygų saugyklos</w:t>
            </w:r>
          </w:p>
        </w:tc>
        <w:tc>
          <w:tcPr>
            <w:tcW w:w="1701" w:type="dxa"/>
          </w:tcPr>
          <w:p w14:paraId="1425580A" w14:textId="77777777" w:rsidR="004A7427" w:rsidRPr="0018590E" w:rsidRDefault="004A7427" w:rsidP="0018590E">
            <w:pPr>
              <w:jc w:val="center"/>
              <w:rPr>
                <w:rFonts w:ascii="Arial" w:eastAsia="Aptos" w:hAnsi="Arial" w:cs="Arial"/>
              </w:rPr>
            </w:pPr>
            <w:r w:rsidRPr="0018590E">
              <w:rPr>
                <w:rFonts w:ascii="Arial" w:eastAsia="Aptos" w:hAnsi="Arial" w:cs="Arial"/>
              </w:rPr>
              <w:t>30 000 egz.</w:t>
            </w:r>
          </w:p>
        </w:tc>
        <w:tc>
          <w:tcPr>
            <w:tcW w:w="1559" w:type="dxa"/>
          </w:tcPr>
          <w:p w14:paraId="77AF4328" w14:textId="77777777" w:rsidR="004A7427" w:rsidRPr="0018590E" w:rsidRDefault="004A7427" w:rsidP="0018590E">
            <w:pPr>
              <w:jc w:val="center"/>
              <w:rPr>
                <w:rFonts w:ascii="Arial" w:eastAsia="Aptos" w:hAnsi="Arial" w:cs="Arial"/>
              </w:rPr>
            </w:pPr>
          </w:p>
        </w:tc>
        <w:tc>
          <w:tcPr>
            <w:tcW w:w="1411" w:type="dxa"/>
          </w:tcPr>
          <w:p w14:paraId="19B05955" w14:textId="77777777" w:rsidR="004A7427" w:rsidRPr="0018590E" w:rsidRDefault="004A7427" w:rsidP="0018590E">
            <w:pPr>
              <w:rPr>
                <w:rFonts w:ascii="Arial" w:eastAsia="Aptos" w:hAnsi="Arial" w:cs="Arial"/>
              </w:rPr>
            </w:pPr>
          </w:p>
        </w:tc>
      </w:tr>
      <w:tr w:rsidR="004A7427" w:rsidRPr="0018590E" w14:paraId="2C63AE14" w14:textId="77777777" w:rsidTr="0018590E">
        <w:tc>
          <w:tcPr>
            <w:tcW w:w="4957" w:type="dxa"/>
          </w:tcPr>
          <w:p w14:paraId="010E641C" w14:textId="77777777" w:rsidR="004A7427" w:rsidRPr="0018590E" w:rsidRDefault="004A7427" w:rsidP="0018590E">
            <w:pPr>
              <w:rPr>
                <w:rFonts w:ascii="Arial" w:eastAsia="Aptos" w:hAnsi="Arial" w:cs="Arial"/>
              </w:rPr>
            </w:pPr>
            <w:r w:rsidRPr="0018590E">
              <w:rPr>
                <w:rFonts w:ascii="Arial" w:eastAsia="Aptos" w:hAnsi="Arial" w:cs="Arial"/>
              </w:rPr>
              <w:t>Automobilių stovėjimo aikštelė</w:t>
            </w:r>
          </w:p>
        </w:tc>
        <w:tc>
          <w:tcPr>
            <w:tcW w:w="1701" w:type="dxa"/>
          </w:tcPr>
          <w:p w14:paraId="20233BE6" w14:textId="77777777" w:rsidR="004A7427" w:rsidRPr="0018590E" w:rsidRDefault="004A7427" w:rsidP="0018590E">
            <w:pPr>
              <w:jc w:val="center"/>
              <w:rPr>
                <w:rFonts w:ascii="Arial" w:eastAsia="Aptos" w:hAnsi="Arial" w:cs="Arial"/>
              </w:rPr>
            </w:pPr>
          </w:p>
        </w:tc>
        <w:tc>
          <w:tcPr>
            <w:tcW w:w="1559" w:type="dxa"/>
          </w:tcPr>
          <w:p w14:paraId="02BDA31A" w14:textId="77777777" w:rsidR="004A7427" w:rsidRPr="0018590E" w:rsidRDefault="004A7427" w:rsidP="0018590E">
            <w:pPr>
              <w:jc w:val="center"/>
              <w:rPr>
                <w:rFonts w:ascii="Arial" w:eastAsia="Aptos" w:hAnsi="Arial" w:cs="Arial"/>
              </w:rPr>
            </w:pPr>
          </w:p>
        </w:tc>
        <w:tc>
          <w:tcPr>
            <w:tcW w:w="1411" w:type="dxa"/>
          </w:tcPr>
          <w:p w14:paraId="4026D26E" w14:textId="77777777" w:rsidR="004A7427" w:rsidRPr="0018590E" w:rsidRDefault="004A7427" w:rsidP="0018590E">
            <w:pPr>
              <w:rPr>
                <w:rFonts w:ascii="Arial" w:eastAsia="Aptos" w:hAnsi="Arial" w:cs="Arial"/>
              </w:rPr>
            </w:pPr>
          </w:p>
        </w:tc>
      </w:tr>
      <w:tr w:rsidR="004A7427" w:rsidRPr="0018590E" w14:paraId="18F21611" w14:textId="77777777" w:rsidTr="0018590E">
        <w:tc>
          <w:tcPr>
            <w:tcW w:w="4957" w:type="dxa"/>
          </w:tcPr>
          <w:p w14:paraId="0719FB7A" w14:textId="77777777" w:rsidR="004A7427" w:rsidRPr="0018590E" w:rsidRDefault="004A7427" w:rsidP="0018590E">
            <w:pPr>
              <w:rPr>
                <w:rFonts w:ascii="Arial" w:eastAsia="Aptos" w:hAnsi="Arial" w:cs="Arial"/>
              </w:rPr>
            </w:pPr>
            <w:r w:rsidRPr="0018590E">
              <w:rPr>
                <w:rFonts w:ascii="Arial" w:eastAsia="Aptos" w:hAnsi="Arial" w:cs="Arial"/>
              </w:rPr>
              <w:t>Dviračių saugykla</w:t>
            </w:r>
          </w:p>
        </w:tc>
        <w:tc>
          <w:tcPr>
            <w:tcW w:w="1701" w:type="dxa"/>
          </w:tcPr>
          <w:p w14:paraId="0AD1325E" w14:textId="77777777" w:rsidR="004A7427" w:rsidRPr="0018590E" w:rsidRDefault="004A7427" w:rsidP="0018590E">
            <w:pPr>
              <w:jc w:val="center"/>
              <w:rPr>
                <w:rFonts w:ascii="Arial" w:eastAsia="Aptos" w:hAnsi="Arial" w:cs="Arial"/>
              </w:rPr>
            </w:pPr>
          </w:p>
        </w:tc>
        <w:tc>
          <w:tcPr>
            <w:tcW w:w="1559" w:type="dxa"/>
          </w:tcPr>
          <w:p w14:paraId="1685F8B9" w14:textId="77777777" w:rsidR="004A7427" w:rsidRPr="0018590E" w:rsidRDefault="004A7427" w:rsidP="0018590E">
            <w:pPr>
              <w:jc w:val="center"/>
              <w:rPr>
                <w:rFonts w:ascii="Arial" w:eastAsia="Aptos" w:hAnsi="Arial" w:cs="Arial"/>
              </w:rPr>
            </w:pPr>
          </w:p>
        </w:tc>
        <w:tc>
          <w:tcPr>
            <w:tcW w:w="1411" w:type="dxa"/>
          </w:tcPr>
          <w:p w14:paraId="2CA38A01" w14:textId="77777777" w:rsidR="004A7427" w:rsidRPr="0018590E" w:rsidRDefault="004A7427" w:rsidP="0018590E">
            <w:pPr>
              <w:rPr>
                <w:rFonts w:ascii="Arial" w:eastAsia="Aptos" w:hAnsi="Arial" w:cs="Arial"/>
              </w:rPr>
            </w:pPr>
          </w:p>
        </w:tc>
      </w:tr>
      <w:tr w:rsidR="004A7427" w:rsidRPr="0018590E" w14:paraId="694B380B" w14:textId="77777777" w:rsidTr="0018590E">
        <w:tc>
          <w:tcPr>
            <w:tcW w:w="4957" w:type="dxa"/>
          </w:tcPr>
          <w:p w14:paraId="1A454B84" w14:textId="77777777" w:rsidR="004A7427" w:rsidRPr="0018590E" w:rsidRDefault="004A7427" w:rsidP="0018590E">
            <w:pPr>
              <w:rPr>
                <w:rFonts w:ascii="Arial" w:eastAsia="Aptos" w:hAnsi="Arial" w:cs="Arial"/>
              </w:rPr>
            </w:pPr>
            <w:r w:rsidRPr="0018590E">
              <w:rPr>
                <w:rFonts w:ascii="Arial" w:eastAsia="Aptos" w:hAnsi="Arial" w:cs="Arial"/>
              </w:rPr>
              <w:t>Techninės patalpos</w:t>
            </w:r>
          </w:p>
        </w:tc>
        <w:tc>
          <w:tcPr>
            <w:tcW w:w="1701" w:type="dxa"/>
          </w:tcPr>
          <w:p w14:paraId="6F6EC969" w14:textId="77777777" w:rsidR="004A7427" w:rsidRPr="0018590E" w:rsidRDefault="004A7427" w:rsidP="0018590E">
            <w:pPr>
              <w:jc w:val="center"/>
              <w:rPr>
                <w:rFonts w:ascii="Arial" w:eastAsia="Aptos" w:hAnsi="Arial" w:cs="Arial"/>
              </w:rPr>
            </w:pPr>
          </w:p>
        </w:tc>
        <w:tc>
          <w:tcPr>
            <w:tcW w:w="1559" w:type="dxa"/>
          </w:tcPr>
          <w:p w14:paraId="0831C5C5" w14:textId="77777777" w:rsidR="004A7427" w:rsidRPr="0018590E" w:rsidRDefault="004A7427" w:rsidP="0018590E">
            <w:pPr>
              <w:jc w:val="center"/>
              <w:rPr>
                <w:rFonts w:ascii="Arial" w:eastAsia="Aptos" w:hAnsi="Arial" w:cs="Arial"/>
              </w:rPr>
            </w:pPr>
          </w:p>
        </w:tc>
        <w:tc>
          <w:tcPr>
            <w:tcW w:w="1411" w:type="dxa"/>
          </w:tcPr>
          <w:p w14:paraId="787CDD85" w14:textId="77777777" w:rsidR="004A7427" w:rsidRPr="0018590E" w:rsidRDefault="004A7427" w:rsidP="0018590E">
            <w:pPr>
              <w:rPr>
                <w:rFonts w:ascii="Arial" w:eastAsia="Aptos" w:hAnsi="Arial" w:cs="Arial"/>
              </w:rPr>
            </w:pPr>
          </w:p>
        </w:tc>
      </w:tr>
      <w:tr w:rsidR="004A7427" w:rsidRPr="0018590E" w14:paraId="1E378A38" w14:textId="77777777" w:rsidTr="0018590E">
        <w:tc>
          <w:tcPr>
            <w:tcW w:w="4957" w:type="dxa"/>
          </w:tcPr>
          <w:p w14:paraId="05B1DA3D" w14:textId="77777777" w:rsidR="004A7427" w:rsidRPr="0018590E" w:rsidRDefault="004A7427" w:rsidP="0018590E">
            <w:pPr>
              <w:rPr>
                <w:rFonts w:ascii="Arial" w:eastAsia="Aptos" w:hAnsi="Arial" w:cs="Arial"/>
              </w:rPr>
            </w:pPr>
            <w:r w:rsidRPr="0018590E">
              <w:rPr>
                <w:rFonts w:ascii="Arial" w:eastAsia="Aptos" w:hAnsi="Arial" w:cs="Arial"/>
              </w:rPr>
              <w:t>Serverių kambarys</w:t>
            </w:r>
          </w:p>
        </w:tc>
        <w:tc>
          <w:tcPr>
            <w:tcW w:w="1701" w:type="dxa"/>
          </w:tcPr>
          <w:p w14:paraId="130DFA47" w14:textId="77777777" w:rsidR="004A7427" w:rsidRPr="0018590E" w:rsidRDefault="004A7427" w:rsidP="0018590E">
            <w:pPr>
              <w:jc w:val="center"/>
              <w:rPr>
                <w:rFonts w:ascii="Arial" w:eastAsia="Aptos" w:hAnsi="Arial" w:cs="Arial"/>
              </w:rPr>
            </w:pPr>
          </w:p>
        </w:tc>
        <w:tc>
          <w:tcPr>
            <w:tcW w:w="1559" w:type="dxa"/>
          </w:tcPr>
          <w:p w14:paraId="1A473E67" w14:textId="77777777" w:rsidR="004A7427" w:rsidRPr="0018590E" w:rsidRDefault="004A7427" w:rsidP="0018590E">
            <w:pPr>
              <w:jc w:val="center"/>
              <w:rPr>
                <w:rFonts w:ascii="Arial" w:eastAsia="Aptos" w:hAnsi="Arial" w:cs="Arial"/>
              </w:rPr>
            </w:pPr>
          </w:p>
        </w:tc>
        <w:tc>
          <w:tcPr>
            <w:tcW w:w="1411" w:type="dxa"/>
          </w:tcPr>
          <w:p w14:paraId="3A31A945" w14:textId="77777777" w:rsidR="004A7427" w:rsidRPr="0018590E" w:rsidRDefault="004A7427" w:rsidP="0018590E">
            <w:pPr>
              <w:rPr>
                <w:rFonts w:ascii="Arial" w:eastAsia="Aptos" w:hAnsi="Arial" w:cs="Arial"/>
              </w:rPr>
            </w:pPr>
          </w:p>
        </w:tc>
      </w:tr>
      <w:tr w:rsidR="004A7427" w:rsidRPr="0018590E" w14:paraId="56475761" w14:textId="77777777" w:rsidTr="0018590E">
        <w:trPr>
          <w:trHeight w:val="112"/>
        </w:trPr>
        <w:tc>
          <w:tcPr>
            <w:tcW w:w="4957" w:type="dxa"/>
          </w:tcPr>
          <w:p w14:paraId="53BE4B21" w14:textId="77777777" w:rsidR="004A7427" w:rsidRPr="0018590E" w:rsidRDefault="004A7427" w:rsidP="0018590E">
            <w:pPr>
              <w:rPr>
                <w:rFonts w:ascii="Arial" w:eastAsia="Aptos" w:hAnsi="Arial" w:cs="Arial"/>
              </w:rPr>
            </w:pPr>
            <w:r w:rsidRPr="0018590E">
              <w:rPr>
                <w:rFonts w:ascii="Arial" w:eastAsia="Aptos" w:hAnsi="Arial" w:cs="Arial"/>
              </w:rPr>
              <w:t>Dokumentų saugykla</w:t>
            </w:r>
          </w:p>
        </w:tc>
        <w:tc>
          <w:tcPr>
            <w:tcW w:w="1701" w:type="dxa"/>
          </w:tcPr>
          <w:p w14:paraId="46550116" w14:textId="77777777" w:rsidR="004A7427" w:rsidRPr="0018590E" w:rsidRDefault="004A7427" w:rsidP="0018590E">
            <w:pPr>
              <w:jc w:val="center"/>
              <w:rPr>
                <w:rFonts w:ascii="Arial" w:eastAsia="Aptos" w:hAnsi="Arial" w:cs="Arial"/>
              </w:rPr>
            </w:pPr>
          </w:p>
        </w:tc>
        <w:tc>
          <w:tcPr>
            <w:tcW w:w="1559" w:type="dxa"/>
          </w:tcPr>
          <w:p w14:paraId="46178980" w14:textId="77777777" w:rsidR="004A7427" w:rsidRPr="0018590E" w:rsidRDefault="004A7427" w:rsidP="0018590E">
            <w:pPr>
              <w:jc w:val="center"/>
              <w:rPr>
                <w:rFonts w:ascii="Arial" w:eastAsia="Aptos" w:hAnsi="Arial" w:cs="Arial"/>
              </w:rPr>
            </w:pPr>
            <w:r w:rsidRPr="0018590E">
              <w:rPr>
                <w:rFonts w:ascii="Arial" w:eastAsia="Aptos" w:hAnsi="Arial" w:cs="Arial"/>
              </w:rPr>
              <w:t>20</w:t>
            </w:r>
          </w:p>
        </w:tc>
        <w:tc>
          <w:tcPr>
            <w:tcW w:w="1411" w:type="dxa"/>
          </w:tcPr>
          <w:p w14:paraId="1002CB8B" w14:textId="77777777" w:rsidR="004A7427" w:rsidRPr="0018590E" w:rsidRDefault="004A7427" w:rsidP="0018590E">
            <w:pPr>
              <w:rPr>
                <w:rFonts w:ascii="Arial" w:eastAsia="Aptos" w:hAnsi="Arial" w:cs="Arial"/>
              </w:rPr>
            </w:pPr>
          </w:p>
        </w:tc>
      </w:tr>
    </w:tbl>
    <w:p w14:paraId="09F013CF" w14:textId="7ED1886A" w:rsidR="004A7427" w:rsidRPr="0018590E" w:rsidRDefault="004A7427" w:rsidP="0018590E">
      <w:pPr>
        <w:spacing w:after="0" w:line="240" w:lineRule="auto"/>
        <w:rPr>
          <w:rFonts w:ascii="Arial" w:eastAsia="Aptos" w:hAnsi="Arial" w:cs="Arial"/>
          <w:b/>
          <w:bCs/>
          <w:color w:val="BF4E14"/>
          <w:sz w:val="24"/>
          <w:szCs w:val="24"/>
          <w:vertAlign w:val="superscript"/>
        </w:rPr>
      </w:pPr>
      <w:r w:rsidRPr="0018590E">
        <w:rPr>
          <w:rFonts w:ascii="Arial" w:eastAsia="Aptos" w:hAnsi="Arial" w:cs="Arial"/>
          <w:b/>
          <w:bCs/>
          <w:color w:val="BF4E14"/>
          <w:sz w:val="24"/>
          <w:szCs w:val="24"/>
        </w:rPr>
        <w:t xml:space="preserve">VISO </w:t>
      </w:r>
      <w:r w:rsidRPr="0018590E">
        <w:rPr>
          <w:rFonts w:ascii="Arial" w:eastAsia="Aptos" w:hAnsi="Arial" w:cs="Arial"/>
          <w:b/>
          <w:bCs/>
          <w:color w:val="BF4E14"/>
          <w:sz w:val="24"/>
          <w:szCs w:val="24"/>
        </w:rPr>
        <w:tab/>
      </w:r>
      <w:r w:rsidRPr="0018590E">
        <w:rPr>
          <w:rFonts w:ascii="Arial" w:eastAsia="Aptos" w:hAnsi="Arial" w:cs="Arial"/>
          <w:b/>
          <w:bCs/>
          <w:color w:val="BF4E14"/>
          <w:sz w:val="24"/>
          <w:szCs w:val="24"/>
        </w:rPr>
        <w:tab/>
      </w:r>
      <w:r w:rsidRPr="0018590E">
        <w:rPr>
          <w:rFonts w:ascii="Arial" w:eastAsia="Aptos" w:hAnsi="Arial" w:cs="Arial"/>
          <w:b/>
          <w:bCs/>
          <w:color w:val="BF4E14"/>
          <w:sz w:val="24"/>
          <w:szCs w:val="24"/>
        </w:rPr>
        <w:tab/>
      </w:r>
      <w:r w:rsidRPr="0018590E">
        <w:rPr>
          <w:rFonts w:ascii="Arial" w:eastAsia="Aptos" w:hAnsi="Arial" w:cs="Arial"/>
          <w:b/>
          <w:bCs/>
          <w:color w:val="BF4E14"/>
          <w:sz w:val="24"/>
          <w:szCs w:val="24"/>
        </w:rPr>
        <w:tab/>
      </w:r>
      <w:r w:rsidRPr="0018590E">
        <w:rPr>
          <w:rFonts w:ascii="Arial" w:eastAsia="Aptos" w:hAnsi="Arial" w:cs="Arial"/>
          <w:b/>
          <w:bCs/>
          <w:color w:val="BF4E14"/>
          <w:sz w:val="24"/>
          <w:szCs w:val="24"/>
        </w:rPr>
        <w:tab/>
        <w:t xml:space="preserve">          ~</w:t>
      </w:r>
      <w:r w:rsidR="00294D88" w:rsidRPr="0018590E">
        <w:rPr>
          <w:rFonts w:ascii="Arial" w:eastAsia="Aptos" w:hAnsi="Arial" w:cs="Arial"/>
          <w:b/>
          <w:bCs/>
          <w:color w:val="BF4E14"/>
          <w:sz w:val="24"/>
          <w:szCs w:val="24"/>
        </w:rPr>
        <w:t>30</w:t>
      </w:r>
      <w:r w:rsidRPr="0018590E">
        <w:rPr>
          <w:rFonts w:ascii="Arial" w:eastAsia="Aptos" w:hAnsi="Arial" w:cs="Arial"/>
          <w:b/>
          <w:bCs/>
          <w:color w:val="BF4E14"/>
          <w:sz w:val="24"/>
          <w:szCs w:val="24"/>
        </w:rPr>
        <w:t>00 m</w:t>
      </w:r>
      <w:r w:rsidRPr="0018590E">
        <w:rPr>
          <w:rFonts w:ascii="Arial" w:eastAsia="Aptos" w:hAnsi="Arial" w:cs="Arial"/>
          <w:b/>
          <w:bCs/>
          <w:color w:val="BF4E14"/>
          <w:sz w:val="24"/>
          <w:szCs w:val="24"/>
          <w:vertAlign w:val="superscript"/>
        </w:rPr>
        <w:t>2</w:t>
      </w:r>
    </w:p>
    <w:p w14:paraId="5AAACB57" w14:textId="77777777" w:rsidR="0018590E" w:rsidRDefault="0018590E" w:rsidP="0018590E">
      <w:pPr>
        <w:spacing w:after="0" w:line="240" w:lineRule="auto"/>
        <w:jc w:val="both"/>
        <w:rPr>
          <w:rFonts w:ascii="Arial" w:hAnsi="Arial" w:cs="Arial"/>
          <w:b/>
          <w:bCs/>
          <w:i/>
          <w:iCs/>
          <w:color w:val="C45911" w:themeColor="accent2" w:themeShade="BF"/>
          <w:sz w:val="24"/>
          <w:szCs w:val="24"/>
        </w:rPr>
      </w:pPr>
    </w:p>
    <w:p w14:paraId="1A606CAD" w14:textId="5E0AAD64" w:rsidR="00294D88" w:rsidRDefault="00294D88" w:rsidP="0018590E">
      <w:pPr>
        <w:spacing w:after="0" w:line="240" w:lineRule="auto"/>
        <w:jc w:val="both"/>
        <w:rPr>
          <w:rFonts w:ascii="Arial" w:hAnsi="Arial" w:cs="Arial"/>
          <w:b/>
          <w:bCs/>
          <w:i/>
          <w:iCs/>
          <w:color w:val="C45911" w:themeColor="accent2" w:themeShade="BF"/>
          <w:sz w:val="24"/>
          <w:szCs w:val="24"/>
        </w:rPr>
      </w:pPr>
      <w:r w:rsidRPr="0018590E">
        <w:rPr>
          <w:rFonts w:ascii="Arial" w:hAnsi="Arial" w:cs="Arial"/>
          <w:b/>
          <w:bCs/>
          <w:i/>
          <w:iCs/>
          <w:color w:val="C45911" w:themeColor="accent2" w:themeShade="BF"/>
          <w:sz w:val="24"/>
          <w:szCs w:val="24"/>
        </w:rPr>
        <w:t xml:space="preserve">Lentelėje nurodomi orientaciniai patalpų plotai, vertinti kartu su išsaugomu </w:t>
      </w:r>
      <w:proofErr w:type="spellStart"/>
      <w:r w:rsidRPr="0018590E">
        <w:rPr>
          <w:rFonts w:ascii="Arial" w:hAnsi="Arial" w:cs="Arial"/>
          <w:b/>
          <w:bCs/>
          <w:i/>
          <w:iCs/>
          <w:color w:val="C45911" w:themeColor="accent2" w:themeShade="BF"/>
          <w:sz w:val="24"/>
          <w:szCs w:val="24"/>
        </w:rPr>
        <w:t>paveldosauginiu</w:t>
      </w:r>
      <w:proofErr w:type="spellEnd"/>
      <w:r w:rsidRPr="0018590E">
        <w:rPr>
          <w:rFonts w:ascii="Arial" w:hAnsi="Arial" w:cs="Arial"/>
          <w:b/>
          <w:bCs/>
          <w:i/>
          <w:iCs/>
          <w:color w:val="C45911" w:themeColor="accent2" w:themeShade="BF"/>
          <w:sz w:val="24"/>
          <w:szCs w:val="24"/>
        </w:rPr>
        <w:t xml:space="preserve"> objektu.</w:t>
      </w:r>
    </w:p>
    <w:p w14:paraId="0A6327BE" w14:textId="77777777" w:rsidR="0018590E" w:rsidRPr="0018590E" w:rsidRDefault="0018590E" w:rsidP="0018590E">
      <w:pPr>
        <w:spacing w:after="0" w:line="240" w:lineRule="auto"/>
        <w:jc w:val="both"/>
        <w:rPr>
          <w:rFonts w:ascii="Arial" w:hAnsi="Arial" w:cs="Arial"/>
          <w:b/>
          <w:bCs/>
          <w:i/>
          <w:iCs/>
          <w:color w:val="C45911" w:themeColor="accent2" w:themeShade="BF"/>
          <w:sz w:val="24"/>
          <w:szCs w:val="24"/>
        </w:rPr>
      </w:pPr>
    </w:p>
    <w:p w14:paraId="3287C2DF" w14:textId="77777777"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color w:val="BF4E14"/>
          <w:sz w:val="24"/>
          <w:szCs w:val="24"/>
        </w:rPr>
        <w:t xml:space="preserve">BIBLIOTEKA.  </w:t>
      </w:r>
      <w:r w:rsidRPr="0018590E">
        <w:rPr>
          <w:rFonts w:ascii="Arial" w:eastAsia="Aptos" w:hAnsi="Arial" w:cs="Arial"/>
          <w:sz w:val="24"/>
          <w:szCs w:val="24"/>
        </w:rPr>
        <w:t>Pagrindinė, reprezentacinė pastato erdvė, kurioje talpinamas atviras knygų fondas bei skirtingoms amžiaus, socialinėms grupėms, poreikiams pritaikytos funkcijos - skaityklos, skaitytojų darbo vietos, šeimos ir vaikų, jaunimo erdvės. Siekiant fonduose išvengti monotoniškumo formuojamos teminės, aktualios informacijos salos. Jose integruojamos įvairaus tipo darbo vietos: nuteikiančios rimtam darbui, relaksacinės, pritaikytos bendravimui.</w:t>
      </w:r>
    </w:p>
    <w:p w14:paraId="1D4BACCC" w14:textId="77777777" w:rsidR="004A7427" w:rsidRPr="0018590E" w:rsidRDefault="004A7427" w:rsidP="004A7427">
      <w:pPr>
        <w:spacing w:line="278" w:lineRule="auto"/>
        <w:rPr>
          <w:rFonts w:ascii="Arial" w:eastAsia="Aptos" w:hAnsi="Arial" w:cs="Arial"/>
          <w:sz w:val="24"/>
          <w:szCs w:val="24"/>
        </w:rPr>
      </w:pPr>
    </w:p>
    <w:tbl>
      <w:tblPr>
        <w:tblStyle w:val="Lentelstinklelis9"/>
        <w:tblW w:w="9634" w:type="dxa"/>
        <w:tblLook w:val="04A0" w:firstRow="1" w:lastRow="0" w:firstColumn="1" w:lastColumn="0" w:noHBand="0" w:noVBand="1"/>
      </w:tblPr>
      <w:tblGrid>
        <w:gridCol w:w="2405"/>
        <w:gridCol w:w="1276"/>
        <w:gridCol w:w="5953"/>
      </w:tblGrid>
      <w:tr w:rsidR="004A7427" w:rsidRPr="0018590E" w14:paraId="5007DCC6" w14:textId="77777777" w:rsidTr="0018590E">
        <w:tc>
          <w:tcPr>
            <w:tcW w:w="2405" w:type="dxa"/>
          </w:tcPr>
          <w:p w14:paraId="7B30C208" w14:textId="77777777" w:rsidR="004A7427" w:rsidRPr="0018590E" w:rsidRDefault="004A7427" w:rsidP="0018590E">
            <w:pPr>
              <w:rPr>
                <w:rFonts w:ascii="Arial" w:eastAsia="Aptos" w:hAnsi="Arial" w:cs="Arial"/>
              </w:rPr>
            </w:pPr>
            <w:r w:rsidRPr="0018590E">
              <w:rPr>
                <w:rFonts w:ascii="Arial" w:eastAsia="Aptos" w:hAnsi="Arial" w:cs="Arial"/>
              </w:rPr>
              <w:t>Atviras knygų fondas</w:t>
            </w:r>
          </w:p>
        </w:tc>
        <w:tc>
          <w:tcPr>
            <w:tcW w:w="1276" w:type="dxa"/>
          </w:tcPr>
          <w:p w14:paraId="1890A864" w14:textId="77777777" w:rsidR="004A7427" w:rsidRPr="0018590E" w:rsidRDefault="004A7427" w:rsidP="0018590E">
            <w:pPr>
              <w:rPr>
                <w:rFonts w:ascii="Arial" w:eastAsia="Aptos" w:hAnsi="Arial" w:cs="Arial"/>
              </w:rPr>
            </w:pPr>
            <w:r w:rsidRPr="0018590E">
              <w:rPr>
                <w:rFonts w:ascii="Arial" w:eastAsia="Aptos" w:hAnsi="Arial" w:cs="Arial"/>
              </w:rPr>
              <w:t>150 000 egz.</w:t>
            </w:r>
          </w:p>
        </w:tc>
        <w:tc>
          <w:tcPr>
            <w:tcW w:w="5953" w:type="dxa"/>
          </w:tcPr>
          <w:p w14:paraId="1402F1ED" w14:textId="589D0EA3" w:rsidR="004A7427" w:rsidRPr="0018590E" w:rsidRDefault="004A7427" w:rsidP="00252D0E">
            <w:pPr>
              <w:rPr>
                <w:rFonts w:ascii="Arial" w:eastAsia="Aptos" w:hAnsi="Arial" w:cs="Arial"/>
              </w:rPr>
            </w:pPr>
            <w:r w:rsidRPr="0018590E">
              <w:rPr>
                <w:rFonts w:ascii="Arial" w:eastAsia="Aptos" w:hAnsi="Arial" w:cs="Arial"/>
              </w:rPr>
              <w:t>Erdvė greitiems apsilankymams ir knygų išdavimui. Didžiąją dalį knygų fondo sudaro laisvalaikio</w:t>
            </w:r>
            <w:r w:rsidR="00252D0E">
              <w:rPr>
                <w:rFonts w:ascii="Arial" w:eastAsia="Aptos" w:hAnsi="Arial" w:cs="Arial"/>
              </w:rPr>
              <w:t xml:space="preserve"> </w:t>
            </w:r>
            <w:r w:rsidRPr="0018590E">
              <w:rPr>
                <w:rFonts w:ascii="Arial" w:eastAsia="Aptos" w:hAnsi="Arial" w:cs="Arial"/>
              </w:rPr>
              <w:t>literatūra, taip pat perkeliami meno ir muzikos skyrių</w:t>
            </w:r>
            <w:r w:rsidR="00252D0E">
              <w:rPr>
                <w:rFonts w:ascii="Arial" w:eastAsia="Aptos" w:hAnsi="Arial" w:cs="Arial"/>
              </w:rPr>
              <w:t xml:space="preserve"> </w:t>
            </w:r>
            <w:r w:rsidRPr="0018590E">
              <w:rPr>
                <w:rFonts w:ascii="Arial" w:eastAsia="Aptos" w:hAnsi="Arial" w:cs="Arial"/>
              </w:rPr>
              <w:t>fondai, mokslo populiarioji literatūra.</w:t>
            </w:r>
            <w:r w:rsidR="00252D0E">
              <w:rPr>
                <w:rFonts w:ascii="Arial" w:eastAsia="Aptos" w:hAnsi="Arial" w:cs="Arial"/>
              </w:rPr>
              <w:t xml:space="preserve"> </w:t>
            </w:r>
          </w:p>
        </w:tc>
      </w:tr>
      <w:tr w:rsidR="004A7427" w:rsidRPr="0018590E" w14:paraId="5983D8A0" w14:textId="77777777" w:rsidTr="0018590E">
        <w:tc>
          <w:tcPr>
            <w:tcW w:w="2405" w:type="dxa"/>
          </w:tcPr>
          <w:p w14:paraId="58AD834D" w14:textId="77777777" w:rsidR="004A7427" w:rsidRPr="0018590E" w:rsidRDefault="004A7427" w:rsidP="0018590E">
            <w:pPr>
              <w:rPr>
                <w:rFonts w:ascii="Arial" w:eastAsia="Aptos" w:hAnsi="Arial" w:cs="Arial"/>
              </w:rPr>
            </w:pPr>
            <w:r w:rsidRPr="0018590E">
              <w:rPr>
                <w:rFonts w:ascii="Arial" w:eastAsia="Aptos" w:hAnsi="Arial" w:cs="Arial"/>
              </w:rPr>
              <w:t>Skaitykla</w:t>
            </w:r>
          </w:p>
        </w:tc>
        <w:tc>
          <w:tcPr>
            <w:tcW w:w="1276" w:type="dxa"/>
          </w:tcPr>
          <w:p w14:paraId="139305FB" w14:textId="77777777" w:rsidR="004A7427" w:rsidRPr="0018590E" w:rsidRDefault="004A7427" w:rsidP="0018590E">
            <w:pPr>
              <w:rPr>
                <w:rFonts w:ascii="Arial" w:eastAsia="Aptos" w:hAnsi="Arial" w:cs="Arial"/>
              </w:rPr>
            </w:pPr>
            <w:r w:rsidRPr="0018590E">
              <w:rPr>
                <w:rFonts w:ascii="Arial" w:eastAsia="Aptos" w:hAnsi="Arial" w:cs="Arial"/>
              </w:rPr>
              <w:t>30 vietų</w:t>
            </w:r>
          </w:p>
        </w:tc>
        <w:tc>
          <w:tcPr>
            <w:tcW w:w="5953" w:type="dxa"/>
          </w:tcPr>
          <w:p w14:paraId="5BDA1C7D" w14:textId="112F0C9D" w:rsidR="004A7427" w:rsidRPr="0018590E" w:rsidRDefault="004A7427" w:rsidP="00252D0E">
            <w:pPr>
              <w:rPr>
                <w:rFonts w:ascii="Arial" w:eastAsia="Aptos" w:hAnsi="Arial" w:cs="Arial"/>
              </w:rPr>
            </w:pPr>
            <w:r w:rsidRPr="0018590E">
              <w:rPr>
                <w:rFonts w:ascii="Arial" w:eastAsia="Aptos" w:hAnsi="Arial" w:cs="Arial"/>
              </w:rPr>
              <w:t>Numatyti skaitymo vietas periodiniams leidiniams,</w:t>
            </w:r>
            <w:r w:rsidR="00252D0E">
              <w:rPr>
                <w:rFonts w:ascii="Arial" w:eastAsia="Aptos" w:hAnsi="Arial" w:cs="Arial"/>
              </w:rPr>
              <w:t xml:space="preserve"> </w:t>
            </w:r>
            <w:r w:rsidRPr="0018590E">
              <w:rPr>
                <w:rFonts w:ascii="Arial" w:eastAsia="Aptos" w:hAnsi="Arial" w:cs="Arial"/>
              </w:rPr>
              <w:t>ramesnes erdves mokslinės literatūros skaitymui,</w:t>
            </w:r>
            <w:r w:rsidR="00252D0E">
              <w:rPr>
                <w:rFonts w:ascii="Arial" w:eastAsia="Aptos" w:hAnsi="Arial" w:cs="Arial"/>
              </w:rPr>
              <w:t xml:space="preserve"> </w:t>
            </w:r>
            <w:r w:rsidRPr="0018590E">
              <w:rPr>
                <w:rFonts w:ascii="Arial" w:eastAsia="Aptos" w:hAnsi="Arial" w:cs="Arial"/>
              </w:rPr>
              <w:t>individualias skaitymo vietas.</w:t>
            </w:r>
          </w:p>
        </w:tc>
      </w:tr>
      <w:tr w:rsidR="004A7427" w:rsidRPr="0018590E" w14:paraId="5E3F17AF" w14:textId="77777777" w:rsidTr="0018590E">
        <w:tc>
          <w:tcPr>
            <w:tcW w:w="2405" w:type="dxa"/>
          </w:tcPr>
          <w:p w14:paraId="321A5D93" w14:textId="77777777" w:rsidR="004A7427" w:rsidRPr="0018590E" w:rsidRDefault="004A7427" w:rsidP="0018590E">
            <w:pPr>
              <w:rPr>
                <w:rFonts w:ascii="Arial" w:eastAsia="Aptos" w:hAnsi="Arial" w:cs="Arial"/>
              </w:rPr>
            </w:pPr>
            <w:r w:rsidRPr="0018590E">
              <w:rPr>
                <w:rFonts w:ascii="Arial" w:eastAsia="Aptos" w:hAnsi="Arial" w:cs="Arial"/>
              </w:rPr>
              <w:t>Garso ir vaizdo įrašų fondas</w:t>
            </w:r>
          </w:p>
        </w:tc>
        <w:tc>
          <w:tcPr>
            <w:tcW w:w="1276" w:type="dxa"/>
          </w:tcPr>
          <w:p w14:paraId="38849603" w14:textId="77777777" w:rsidR="004A7427" w:rsidRPr="0018590E" w:rsidRDefault="004A7427" w:rsidP="0018590E">
            <w:pPr>
              <w:rPr>
                <w:rFonts w:ascii="Arial" w:eastAsia="Aptos" w:hAnsi="Arial" w:cs="Arial"/>
              </w:rPr>
            </w:pPr>
            <w:r w:rsidRPr="0018590E">
              <w:rPr>
                <w:rFonts w:ascii="Arial" w:eastAsia="Aptos" w:hAnsi="Arial" w:cs="Arial"/>
              </w:rPr>
              <w:t>10 vietų</w:t>
            </w:r>
          </w:p>
        </w:tc>
        <w:tc>
          <w:tcPr>
            <w:tcW w:w="5953" w:type="dxa"/>
          </w:tcPr>
          <w:p w14:paraId="54626810" w14:textId="095C3BE1" w:rsidR="004A7427" w:rsidRPr="0018590E" w:rsidRDefault="004A7427" w:rsidP="00252D0E">
            <w:pPr>
              <w:rPr>
                <w:rFonts w:ascii="Arial" w:eastAsia="Aptos" w:hAnsi="Arial" w:cs="Arial"/>
              </w:rPr>
            </w:pPr>
            <w:r w:rsidRPr="0018590E">
              <w:rPr>
                <w:rFonts w:ascii="Arial" w:eastAsia="Aptos" w:hAnsi="Arial" w:cs="Arial"/>
              </w:rPr>
              <w:t>Sudaromos galimybės netrikdomai naudotis bibliotekos</w:t>
            </w:r>
            <w:r w:rsidR="00252D0E">
              <w:rPr>
                <w:rFonts w:ascii="Arial" w:eastAsia="Aptos" w:hAnsi="Arial" w:cs="Arial"/>
              </w:rPr>
              <w:t xml:space="preserve"> </w:t>
            </w:r>
            <w:proofErr w:type="spellStart"/>
            <w:r w:rsidRPr="0018590E">
              <w:rPr>
                <w:rFonts w:ascii="Arial" w:eastAsia="Aptos" w:hAnsi="Arial" w:cs="Arial"/>
              </w:rPr>
              <w:t>audio</w:t>
            </w:r>
            <w:proofErr w:type="spellEnd"/>
            <w:r w:rsidRPr="0018590E">
              <w:rPr>
                <w:rFonts w:ascii="Arial" w:eastAsia="Aptos" w:hAnsi="Arial" w:cs="Arial"/>
              </w:rPr>
              <w:t xml:space="preserve"> ir vaizdo įrašų kolekcija.</w:t>
            </w:r>
            <w:r w:rsidR="00252D0E">
              <w:rPr>
                <w:rFonts w:ascii="Arial" w:eastAsia="Aptos" w:hAnsi="Arial" w:cs="Arial"/>
              </w:rPr>
              <w:t xml:space="preserve"> </w:t>
            </w:r>
          </w:p>
        </w:tc>
      </w:tr>
      <w:tr w:rsidR="004A7427" w:rsidRPr="0018590E" w14:paraId="21DA9530" w14:textId="77777777" w:rsidTr="0018590E">
        <w:tc>
          <w:tcPr>
            <w:tcW w:w="2405" w:type="dxa"/>
          </w:tcPr>
          <w:p w14:paraId="357C87AA" w14:textId="77777777" w:rsidR="004A7427" w:rsidRPr="0018590E" w:rsidRDefault="004A7427" w:rsidP="0018590E">
            <w:pPr>
              <w:rPr>
                <w:rFonts w:ascii="Arial" w:eastAsia="Aptos" w:hAnsi="Arial" w:cs="Arial"/>
              </w:rPr>
            </w:pPr>
            <w:r w:rsidRPr="0018590E">
              <w:rPr>
                <w:rFonts w:ascii="Arial" w:eastAsia="Aptos" w:hAnsi="Arial" w:cs="Arial"/>
              </w:rPr>
              <w:t>Skaitytojų darbo vietos</w:t>
            </w:r>
          </w:p>
        </w:tc>
        <w:tc>
          <w:tcPr>
            <w:tcW w:w="1276" w:type="dxa"/>
          </w:tcPr>
          <w:p w14:paraId="056D5E9A" w14:textId="77777777" w:rsidR="004A7427" w:rsidRPr="0018590E" w:rsidRDefault="004A7427" w:rsidP="0018590E">
            <w:pPr>
              <w:rPr>
                <w:rFonts w:ascii="Arial" w:eastAsia="Aptos" w:hAnsi="Arial" w:cs="Arial"/>
              </w:rPr>
            </w:pPr>
            <w:r w:rsidRPr="0018590E">
              <w:rPr>
                <w:rFonts w:ascii="Arial" w:eastAsia="Aptos" w:hAnsi="Arial" w:cs="Arial"/>
              </w:rPr>
              <w:t>20 vietų</w:t>
            </w:r>
          </w:p>
        </w:tc>
        <w:tc>
          <w:tcPr>
            <w:tcW w:w="5953" w:type="dxa"/>
          </w:tcPr>
          <w:p w14:paraId="5A12E4A6" w14:textId="6B30A6D1" w:rsidR="004A7427" w:rsidRPr="0018590E" w:rsidRDefault="004A7427" w:rsidP="00252D0E">
            <w:pPr>
              <w:rPr>
                <w:rFonts w:ascii="Arial" w:eastAsia="Aptos" w:hAnsi="Arial" w:cs="Arial"/>
              </w:rPr>
            </w:pPr>
            <w:r w:rsidRPr="0018590E">
              <w:rPr>
                <w:rFonts w:ascii="Arial" w:eastAsia="Aptos" w:hAnsi="Arial" w:cs="Arial"/>
              </w:rPr>
              <w:t>Numatyti atvirus prieigos taškus lankytojams su</w:t>
            </w:r>
            <w:r w:rsidR="00252D0E">
              <w:rPr>
                <w:rFonts w:ascii="Arial" w:eastAsia="Aptos" w:hAnsi="Arial" w:cs="Arial"/>
              </w:rPr>
              <w:t xml:space="preserve"> </w:t>
            </w:r>
            <w:r w:rsidRPr="0018590E">
              <w:rPr>
                <w:rFonts w:ascii="Arial" w:eastAsia="Aptos" w:hAnsi="Arial" w:cs="Arial"/>
              </w:rPr>
              <w:t>asmeniniais kompiuteriais: asmenines ir grupinio darbo</w:t>
            </w:r>
            <w:r w:rsidR="00252D0E">
              <w:rPr>
                <w:rFonts w:ascii="Arial" w:eastAsia="Aptos" w:hAnsi="Arial" w:cs="Arial"/>
              </w:rPr>
              <w:t xml:space="preserve"> </w:t>
            </w:r>
            <w:r w:rsidRPr="0018590E">
              <w:rPr>
                <w:rFonts w:ascii="Arial" w:eastAsia="Aptos" w:hAnsi="Arial" w:cs="Arial"/>
              </w:rPr>
              <w:t>vietas, ramias, izoliuotas nuo aplinkinio triukšmo darbo</w:t>
            </w:r>
            <w:r w:rsidR="00252D0E">
              <w:rPr>
                <w:rFonts w:ascii="Arial" w:eastAsia="Aptos" w:hAnsi="Arial" w:cs="Arial"/>
              </w:rPr>
              <w:t xml:space="preserve"> </w:t>
            </w:r>
            <w:r w:rsidRPr="0018590E">
              <w:rPr>
                <w:rFonts w:ascii="Arial" w:eastAsia="Aptos" w:hAnsi="Arial" w:cs="Arial"/>
              </w:rPr>
              <w:t>vietas.</w:t>
            </w:r>
          </w:p>
        </w:tc>
      </w:tr>
      <w:tr w:rsidR="004A7427" w:rsidRPr="0018590E" w14:paraId="3D03E3FA" w14:textId="77777777" w:rsidTr="0018590E">
        <w:tc>
          <w:tcPr>
            <w:tcW w:w="2405" w:type="dxa"/>
          </w:tcPr>
          <w:p w14:paraId="599A26F5" w14:textId="77777777" w:rsidR="004A7427" w:rsidRPr="0018590E" w:rsidRDefault="004A7427" w:rsidP="0018590E">
            <w:pPr>
              <w:rPr>
                <w:rFonts w:ascii="Arial" w:eastAsia="Aptos" w:hAnsi="Arial" w:cs="Arial"/>
              </w:rPr>
            </w:pPr>
            <w:r w:rsidRPr="0018590E">
              <w:rPr>
                <w:rFonts w:ascii="Arial" w:eastAsia="Aptos" w:hAnsi="Arial" w:cs="Arial"/>
              </w:rPr>
              <w:lastRenderedPageBreak/>
              <w:t>Šeimos ir vaikų, jaunimo erdvės</w:t>
            </w:r>
          </w:p>
        </w:tc>
        <w:tc>
          <w:tcPr>
            <w:tcW w:w="1276" w:type="dxa"/>
          </w:tcPr>
          <w:p w14:paraId="09D55AA7" w14:textId="77777777" w:rsidR="004A7427" w:rsidRPr="0018590E" w:rsidRDefault="004A7427" w:rsidP="0018590E">
            <w:pPr>
              <w:rPr>
                <w:rFonts w:ascii="Arial" w:eastAsia="Aptos" w:hAnsi="Arial" w:cs="Arial"/>
              </w:rPr>
            </w:pPr>
            <w:r w:rsidRPr="0018590E">
              <w:rPr>
                <w:rFonts w:ascii="Arial" w:eastAsia="Aptos" w:hAnsi="Arial" w:cs="Arial"/>
              </w:rPr>
              <w:t>32 500 egz.</w:t>
            </w:r>
          </w:p>
        </w:tc>
        <w:tc>
          <w:tcPr>
            <w:tcW w:w="5953" w:type="dxa"/>
          </w:tcPr>
          <w:p w14:paraId="4CC74A77" w14:textId="72E9C84F" w:rsidR="004A7427" w:rsidRPr="0018590E" w:rsidRDefault="004A7427" w:rsidP="0018590E">
            <w:pPr>
              <w:rPr>
                <w:rFonts w:ascii="Arial" w:eastAsia="Aptos" w:hAnsi="Arial" w:cs="Arial"/>
              </w:rPr>
            </w:pPr>
            <w:r w:rsidRPr="0018590E">
              <w:rPr>
                <w:rFonts w:ascii="Arial" w:eastAsia="Aptos" w:hAnsi="Arial" w:cs="Arial"/>
              </w:rPr>
              <w:t>Atviro tipo, lengvai transformuojamos, šviesios erdvės,</w:t>
            </w:r>
            <w:r w:rsidR="00252D0E">
              <w:rPr>
                <w:rFonts w:ascii="Arial" w:eastAsia="Aptos" w:hAnsi="Arial" w:cs="Arial"/>
              </w:rPr>
              <w:t xml:space="preserve"> </w:t>
            </w:r>
            <w:r w:rsidRPr="0018590E">
              <w:rPr>
                <w:rFonts w:ascii="Arial" w:eastAsia="Aptos" w:hAnsi="Arial" w:cs="Arial"/>
              </w:rPr>
              <w:t>su moduliniais, daugiafunkciais baldais. Šeimų ir vaikų</w:t>
            </w:r>
            <w:r w:rsidR="00252D0E">
              <w:rPr>
                <w:rFonts w:ascii="Arial" w:eastAsia="Aptos" w:hAnsi="Arial" w:cs="Arial"/>
              </w:rPr>
              <w:t xml:space="preserve"> </w:t>
            </w:r>
            <w:r w:rsidRPr="0018590E">
              <w:rPr>
                <w:rFonts w:ascii="Arial" w:eastAsia="Aptos" w:hAnsi="Arial" w:cs="Arial"/>
              </w:rPr>
              <w:t>erdvėje funkciškai išskirtos:</w:t>
            </w:r>
          </w:p>
          <w:p w14:paraId="21FCC037" w14:textId="5F5522C7" w:rsidR="004A7427" w:rsidRPr="0018590E" w:rsidRDefault="004A7427" w:rsidP="0018590E">
            <w:pPr>
              <w:rPr>
                <w:rFonts w:ascii="Arial" w:eastAsia="Aptos" w:hAnsi="Arial" w:cs="Arial"/>
              </w:rPr>
            </w:pPr>
            <w:r w:rsidRPr="0018590E">
              <w:rPr>
                <w:rFonts w:ascii="Arial" w:eastAsia="Aptos" w:hAnsi="Arial" w:cs="Arial"/>
              </w:rPr>
              <w:t>• Besilaukiančių mamų, tėvų su mažais vaikais ar</w:t>
            </w:r>
            <w:r w:rsidR="00252D0E">
              <w:rPr>
                <w:rFonts w:ascii="Arial" w:eastAsia="Aptos" w:hAnsi="Arial" w:cs="Arial"/>
              </w:rPr>
              <w:t xml:space="preserve"> </w:t>
            </w:r>
            <w:r w:rsidRPr="0018590E">
              <w:rPr>
                <w:rFonts w:ascii="Arial" w:eastAsia="Aptos" w:hAnsi="Arial" w:cs="Arial"/>
              </w:rPr>
              <w:t>kūdikiais erdvė</w:t>
            </w:r>
          </w:p>
          <w:p w14:paraId="7866C2B0" w14:textId="77777777" w:rsidR="004A7427" w:rsidRPr="0018590E" w:rsidRDefault="004A7427" w:rsidP="0018590E">
            <w:pPr>
              <w:rPr>
                <w:rFonts w:ascii="Arial" w:eastAsia="Aptos" w:hAnsi="Arial" w:cs="Arial"/>
              </w:rPr>
            </w:pPr>
            <w:r w:rsidRPr="0018590E">
              <w:rPr>
                <w:rFonts w:ascii="Arial" w:eastAsia="Aptos" w:hAnsi="Arial" w:cs="Arial"/>
              </w:rPr>
              <w:t>• Vaikų skaitykla</w:t>
            </w:r>
          </w:p>
          <w:p w14:paraId="1947C96F" w14:textId="77777777" w:rsidR="004A7427" w:rsidRPr="0018590E" w:rsidRDefault="004A7427" w:rsidP="0018590E">
            <w:pPr>
              <w:rPr>
                <w:rFonts w:ascii="Arial" w:eastAsia="Aptos" w:hAnsi="Arial" w:cs="Arial"/>
              </w:rPr>
            </w:pPr>
            <w:r w:rsidRPr="0018590E">
              <w:rPr>
                <w:rFonts w:ascii="Arial" w:eastAsia="Aptos" w:hAnsi="Arial" w:cs="Arial"/>
              </w:rPr>
              <w:t>• Vaikų edukacinė erdvė</w:t>
            </w:r>
          </w:p>
          <w:p w14:paraId="72076596" w14:textId="77777777" w:rsidR="004A7427" w:rsidRPr="0018590E" w:rsidRDefault="004A7427" w:rsidP="0018590E">
            <w:pPr>
              <w:rPr>
                <w:rFonts w:ascii="Arial" w:eastAsia="Aptos" w:hAnsi="Arial" w:cs="Arial"/>
              </w:rPr>
            </w:pPr>
            <w:r w:rsidRPr="0018590E">
              <w:rPr>
                <w:rFonts w:ascii="Arial" w:eastAsia="Aptos" w:hAnsi="Arial" w:cs="Arial"/>
              </w:rPr>
              <w:t>• Žaidimų erdvė</w:t>
            </w:r>
          </w:p>
          <w:p w14:paraId="1D2C068C" w14:textId="175AA47C" w:rsidR="004A7427" w:rsidRPr="0018590E" w:rsidRDefault="004A7427" w:rsidP="00252D0E">
            <w:pPr>
              <w:rPr>
                <w:rFonts w:ascii="Arial" w:eastAsia="Aptos" w:hAnsi="Arial" w:cs="Arial"/>
              </w:rPr>
            </w:pPr>
            <w:r w:rsidRPr="0018590E">
              <w:rPr>
                <w:rFonts w:ascii="Arial" w:eastAsia="Aptos" w:hAnsi="Arial" w:cs="Arial"/>
              </w:rPr>
              <w:t>Paaugliams ir jaunimui skirta erdvė su sustiprinta garso</w:t>
            </w:r>
            <w:r w:rsidR="00252D0E">
              <w:rPr>
                <w:rFonts w:ascii="Arial" w:eastAsia="Aptos" w:hAnsi="Arial" w:cs="Arial"/>
              </w:rPr>
              <w:t xml:space="preserve"> </w:t>
            </w:r>
            <w:r w:rsidRPr="0018590E">
              <w:rPr>
                <w:rFonts w:ascii="Arial" w:eastAsia="Aptos" w:hAnsi="Arial" w:cs="Arial"/>
              </w:rPr>
              <w:t>izoliacija.</w:t>
            </w:r>
          </w:p>
        </w:tc>
      </w:tr>
      <w:tr w:rsidR="004A7427" w:rsidRPr="0018590E" w14:paraId="4F2EDC45" w14:textId="77777777" w:rsidTr="0018590E">
        <w:tc>
          <w:tcPr>
            <w:tcW w:w="2405" w:type="dxa"/>
          </w:tcPr>
          <w:p w14:paraId="594DD3B9" w14:textId="77777777" w:rsidR="004A7427" w:rsidRPr="0018590E" w:rsidRDefault="004A7427" w:rsidP="0018590E">
            <w:pPr>
              <w:rPr>
                <w:rFonts w:ascii="Arial" w:eastAsia="Aptos" w:hAnsi="Arial" w:cs="Arial"/>
              </w:rPr>
            </w:pPr>
            <w:r w:rsidRPr="0018590E">
              <w:rPr>
                <w:rFonts w:ascii="Arial" w:eastAsia="Aptos" w:hAnsi="Arial" w:cs="Arial"/>
              </w:rPr>
              <w:t>Lauko skaitykla</w:t>
            </w:r>
          </w:p>
        </w:tc>
        <w:tc>
          <w:tcPr>
            <w:tcW w:w="1276" w:type="dxa"/>
          </w:tcPr>
          <w:p w14:paraId="19C03B3F" w14:textId="77777777" w:rsidR="004A7427" w:rsidRPr="0018590E" w:rsidRDefault="004A7427" w:rsidP="0018590E">
            <w:pPr>
              <w:rPr>
                <w:rFonts w:ascii="Arial" w:eastAsia="Aptos" w:hAnsi="Arial" w:cs="Arial"/>
              </w:rPr>
            </w:pPr>
            <w:r w:rsidRPr="0018590E">
              <w:rPr>
                <w:rFonts w:ascii="Arial" w:eastAsia="Aptos" w:hAnsi="Arial" w:cs="Arial"/>
              </w:rPr>
              <w:t>15 vietų</w:t>
            </w:r>
          </w:p>
        </w:tc>
        <w:tc>
          <w:tcPr>
            <w:tcW w:w="5953" w:type="dxa"/>
          </w:tcPr>
          <w:p w14:paraId="20F0C128" w14:textId="3DB38C1A" w:rsidR="004A7427" w:rsidRPr="0018590E" w:rsidRDefault="004A7427" w:rsidP="00252D0E">
            <w:pPr>
              <w:rPr>
                <w:rFonts w:ascii="Arial" w:eastAsia="Aptos" w:hAnsi="Arial" w:cs="Arial"/>
              </w:rPr>
            </w:pPr>
            <w:r w:rsidRPr="0018590E">
              <w:rPr>
                <w:rFonts w:ascii="Arial" w:eastAsia="Aptos" w:hAnsi="Arial" w:cs="Arial"/>
              </w:rPr>
              <w:t>Šiltuoju metų laiku naudojamos lauko erdvės</w:t>
            </w:r>
            <w:r w:rsidR="00252D0E">
              <w:rPr>
                <w:rFonts w:ascii="Arial" w:eastAsia="Aptos" w:hAnsi="Arial" w:cs="Arial"/>
              </w:rPr>
              <w:t xml:space="preserve"> </w:t>
            </w:r>
            <w:r w:rsidRPr="0018590E">
              <w:rPr>
                <w:rFonts w:ascii="Arial" w:eastAsia="Aptos" w:hAnsi="Arial" w:cs="Arial"/>
              </w:rPr>
              <w:t>skaitymui, edukaciniams vaikų ir suaugusių užsiėmimams, renginiams.</w:t>
            </w:r>
          </w:p>
        </w:tc>
      </w:tr>
      <w:tr w:rsidR="004A7427" w:rsidRPr="0018590E" w14:paraId="414A05A5" w14:textId="77777777" w:rsidTr="0018590E">
        <w:tc>
          <w:tcPr>
            <w:tcW w:w="2405" w:type="dxa"/>
          </w:tcPr>
          <w:p w14:paraId="53C51A82" w14:textId="77777777" w:rsidR="004A7427" w:rsidRPr="0018590E" w:rsidRDefault="004A7427" w:rsidP="0018590E">
            <w:pPr>
              <w:rPr>
                <w:rFonts w:ascii="Arial" w:eastAsia="Aptos" w:hAnsi="Arial" w:cs="Arial"/>
              </w:rPr>
            </w:pPr>
            <w:r w:rsidRPr="0018590E">
              <w:rPr>
                <w:rFonts w:ascii="Arial" w:eastAsia="Aptos" w:hAnsi="Arial" w:cs="Arial"/>
              </w:rPr>
              <w:t>Kita</w:t>
            </w:r>
          </w:p>
        </w:tc>
        <w:tc>
          <w:tcPr>
            <w:tcW w:w="1276" w:type="dxa"/>
          </w:tcPr>
          <w:p w14:paraId="4B96C617" w14:textId="77777777" w:rsidR="004A7427" w:rsidRPr="0018590E" w:rsidRDefault="004A7427" w:rsidP="0018590E">
            <w:pPr>
              <w:rPr>
                <w:rFonts w:ascii="Arial" w:eastAsia="Aptos" w:hAnsi="Arial" w:cs="Arial"/>
              </w:rPr>
            </w:pPr>
          </w:p>
        </w:tc>
        <w:tc>
          <w:tcPr>
            <w:tcW w:w="5953" w:type="dxa"/>
          </w:tcPr>
          <w:p w14:paraId="723A4A87" w14:textId="77777777" w:rsidR="004A7427" w:rsidRPr="0018590E" w:rsidRDefault="004A7427" w:rsidP="0018590E">
            <w:pPr>
              <w:rPr>
                <w:rFonts w:ascii="Arial" w:eastAsia="Aptos" w:hAnsi="Arial" w:cs="Arial"/>
              </w:rPr>
            </w:pPr>
            <w:r w:rsidRPr="0018590E">
              <w:rPr>
                <w:rFonts w:ascii="Arial" w:eastAsia="Aptos" w:hAnsi="Arial" w:cs="Arial"/>
              </w:rPr>
              <w:t>Sanitariniai mazgai, kūdikių priežiūros kambariai.</w:t>
            </w:r>
          </w:p>
        </w:tc>
      </w:tr>
    </w:tbl>
    <w:p w14:paraId="09DFDF93" w14:textId="77777777" w:rsidR="0018590E" w:rsidRDefault="0018590E" w:rsidP="004A7427">
      <w:pPr>
        <w:spacing w:line="278" w:lineRule="auto"/>
        <w:rPr>
          <w:rFonts w:ascii="Arial" w:eastAsia="Aptos" w:hAnsi="Arial" w:cs="Arial"/>
          <w:color w:val="BF4E14"/>
          <w:sz w:val="24"/>
          <w:szCs w:val="24"/>
        </w:rPr>
      </w:pPr>
    </w:p>
    <w:p w14:paraId="0670F8CE" w14:textId="18F854F4"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color w:val="BF4E14"/>
          <w:sz w:val="24"/>
          <w:szCs w:val="24"/>
        </w:rPr>
        <w:t xml:space="preserve">EDUKACIJA.  </w:t>
      </w:r>
      <w:r w:rsidRPr="0018590E">
        <w:rPr>
          <w:rFonts w:ascii="Arial" w:eastAsia="Aptos" w:hAnsi="Arial" w:cs="Arial"/>
          <w:sz w:val="24"/>
          <w:szCs w:val="24"/>
        </w:rPr>
        <w:t>Erdvės, skirtos plataus spektro edukaciniams užsiėmimams. Patogus ir ergonomiškas techninių elementų išdėstymas, tokių kaip elektros instaliacija, interneto prieigos taškai, audiovizualiniai sprendiniai.</w:t>
      </w:r>
    </w:p>
    <w:tbl>
      <w:tblPr>
        <w:tblStyle w:val="Lentelstinklelis9"/>
        <w:tblW w:w="9634" w:type="dxa"/>
        <w:tblLook w:val="04A0" w:firstRow="1" w:lastRow="0" w:firstColumn="1" w:lastColumn="0" w:noHBand="0" w:noVBand="1"/>
      </w:tblPr>
      <w:tblGrid>
        <w:gridCol w:w="3119"/>
        <w:gridCol w:w="6515"/>
      </w:tblGrid>
      <w:tr w:rsidR="00252D0E" w:rsidRPr="0018590E" w14:paraId="78B4FB83" w14:textId="77777777" w:rsidTr="00252D0E">
        <w:tc>
          <w:tcPr>
            <w:tcW w:w="3119" w:type="dxa"/>
          </w:tcPr>
          <w:p w14:paraId="3705A2BF" w14:textId="77777777" w:rsidR="00252D0E" w:rsidRPr="0018590E" w:rsidRDefault="00252D0E" w:rsidP="0018590E">
            <w:pPr>
              <w:rPr>
                <w:rFonts w:ascii="Arial" w:eastAsia="Aptos" w:hAnsi="Arial" w:cs="Arial"/>
              </w:rPr>
            </w:pPr>
            <w:r w:rsidRPr="0018590E">
              <w:rPr>
                <w:rFonts w:ascii="Arial" w:eastAsia="Aptos" w:hAnsi="Arial" w:cs="Arial"/>
              </w:rPr>
              <w:t>Informacinių technologijų įsisavinimo erdvė</w:t>
            </w:r>
          </w:p>
        </w:tc>
        <w:tc>
          <w:tcPr>
            <w:tcW w:w="6515" w:type="dxa"/>
          </w:tcPr>
          <w:p w14:paraId="57EC8EBA" w14:textId="77777777" w:rsidR="00252D0E" w:rsidRPr="0018590E" w:rsidRDefault="00252D0E" w:rsidP="0018590E">
            <w:pPr>
              <w:rPr>
                <w:rFonts w:ascii="Arial" w:eastAsia="Aptos" w:hAnsi="Arial" w:cs="Arial"/>
              </w:rPr>
            </w:pPr>
            <w:r w:rsidRPr="0018590E">
              <w:rPr>
                <w:rFonts w:ascii="Arial" w:eastAsia="Aptos" w:hAnsi="Arial" w:cs="Arial"/>
              </w:rPr>
              <w:t>Zona su kompiuteriais, programine įranga</w:t>
            </w:r>
          </w:p>
          <w:p w14:paraId="280591BE" w14:textId="77777777" w:rsidR="00252D0E" w:rsidRPr="0018590E" w:rsidRDefault="00252D0E" w:rsidP="0018590E">
            <w:pPr>
              <w:rPr>
                <w:rFonts w:ascii="Arial" w:eastAsia="Aptos" w:hAnsi="Arial" w:cs="Arial"/>
              </w:rPr>
            </w:pPr>
          </w:p>
        </w:tc>
      </w:tr>
      <w:tr w:rsidR="00252D0E" w:rsidRPr="0018590E" w14:paraId="7449D066" w14:textId="77777777" w:rsidTr="00252D0E">
        <w:tc>
          <w:tcPr>
            <w:tcW w:w="3119" w:type="dxa"/>
          </w:tcPr>
          <w:p w14:paraId="5221DA75" w14:textId="77777777" w:rsidR="00252D0E" w:rsidRPr="0018590E" w:rsidRDefault="00252D0E" w:rsidP="0018590E">
            <w:pPr>
              <w:rPr>
                <w:rFonts w:ascii="Arial" w:eastAsia="Aptos" w:hAnsi="Arial" w:cs="Arial"/>
              </w:rPr>
            </w:pPr>
            <w:r w:rsidRPr="0018590E">
              <w:rPr>
                <w:rFonts w:ascii="Arial" w:eastAsia="Aptos" w:hAnsi="Arial" w:cs="Arial"/>
              </w:rPr>
              <w:t>Edukacinių užsiėmimų erdvė</w:t>
            </w:r>
          </w:p>
        </w:tc>
        <w:tc>
          <w:tcPr>
            <w:tcW w:w="6515" w:type="dxa"/>
          </w:tcPr>
          <w:p w14:paraId="090DDFA7" w14:textId="4532E2B8" w:rsidR="00252D0E" w:rsidRPr="0018590E" w:rsidRDefault="00252D0E" w:rsidP="00252D0E">
            <w:pPr>
              <w:rPr>
                <w:rFonts w:ascii="Arial" w:eastAsia="Aptos" w:hAnsi="Arial" w:cs="Arial"/>
              </w:rPr>
            </w:pPr>
            <w:r w:rsidRPr="0018590E">
              <w:rPr>
                <w:rFonts w:ascii="Arial" w:eastAsia="Aptos" w:hAnsi="Arial" w:cs="Arial"/>
              </w:rPr>
              <w:t>Izoliuota edukacinė erdvė, skirta įvairiems</w:t>
            </w:r>
            <w:r>
              <w:rPr>
                <w:rFonts w:ascii="Arial" w:eastAsia="Aptos" w:hAnsi="Arial" w:cs="Arial"/>
              </w:rPr>
              <w:t xml:space="preserve"> </w:t>
            </w:r>
            <w:r w:rsidRPr="0018590E">
              <w:rPr>
                <w:rFonts w:ascii="Arial" w:eastAsia="Aptos" w:hAnsi="Arial" w:cs="Arial"/>
              </w:rPr>
              <w:t>užsiėmimams, turinti garso ir vaizdo įrangą, lengvai</w:t>
            </w:r>
            <w:r>
              <w:rPr>
                <w:rFonts w:ascii="Arial" w:eastAsia="Aptos" w:hAnsi="Arial" w:cs="Arial"/>
              </w:rPr>
              <w:t xml:space="preserve"> </w:t>
            </w:r>
            <w:r w:rsidRPr="0018590E">
              <w:rPr>
                <w:rFonts w:ascii="Arial" w:eastAsia="Aptos" w:hAnsi="Arial" w:cs="Arial"/>
              </w:rPr>
              <w:t>transformuojama, daugiafunkcė</w:t>
            </w:r>
          </w:p>
        </w:tc>
      </w:tr>
      <w:tr w:rsidR="00252D0E" w:rsidRPr="0018590E" w14:paraId="52A2B76A" w14:textId="77777777" w:rsidTr="00252D0E">
        <w:tc>
          <w:tcPr>
            <w:tcW w:w="3119" w:type="dxa"/>
          </w:tcPr>
          <w:p w14:paraId="4ECCC4E0" w14:textId="77777777" w:rsidR="00252D0E" w:rsidRPr="0018590E" w:rsidRDefault="00252D0E" w:rsidP="0018590E">
            <w:pPr>
              <w:rPr>
                <w:rFonts w:ascii="Arial" w:eastAsia="Aptos" w:hAnsi="Arial" w:cs="Arial"/>
              </w:rPr>
            </w:pPr>
            <w:r w:rsidRPr="0018590E">
              <w:rPr>
                <w:rFonts w:ascii="Arial" w:eastAsia="Aptos" w:hAnsi="Arial" w:cs="Arial"/>
              </w:rPr>
              <w:t>Vaizdo ir garso įrašų studija</w:t>
            </w:r>
          </w:p>
        </w:tc>
        <w:tc>
          <w:tcPr>
            <w:tcW w:w="6515" w:type="dxa"/>
          </w:tcPr>
          <w:p w14:paraId="00803CA2" w14:textId="1F330471" w:rsidR="00252D0E" w:rsidRPr="0018590E" w:rsidRDefault="00252D0E" w:rsidP="00252D0E">
            <w:pPr>
              <w:rPr>
                <w:rFonts w:ascii="Arial" w:eastAsia="Aptos" w:hAnsi="Arial" w:cs="Arial"/>
              </w:rPr>
            </w:pPr>
            <w:r w:rsidRPr="0018590E">
              <w:rPr>
                <w:rFonts w:ascii="Arial" w:eastAsia="Aptos" w:hAnsi="Arial" w:cs="Arial"/>
              </w:rPr>
              <w:t xml:space="preserve">Specializuota erdvė, skirta skaitmeninio turinio kūrimui, įrašymui, redagavimui ir transliavimui. Studija naudojama edukacinei veiklai, kūrybiniams projektams, </w:t>
            </w:r>
            <w:proofErr w:type="spellStart"/>
            <w:r w:rsidRPr="0018590E">
              <w:rPr>
                <w:rFonts w:ascii="Arial" w:eastAsia="Aptos" w:hAnsi="Arial" w:cs="Arial"/>
              </w:rPr>
              <w:t>tinklalaidžių</w:t>
            </w:r>
            <w:proofErr w:type="spellEnd"/>
            <w:r w:rsidRPr="0018590E">
              <w:rPr>
                <w:rFonts w:ascii="Arial" w:eastAsia="Aptos" w:hAnsi="Arial" w:cs="Arial"/>
              </w:rPr>
              <w:t xml:space="preserve"> (</w:t>
            </w:r>
            <w:proofErr w:type="spellStart"/>
            <w:r w:rsidRPr="0018590E">
              <w:rPr>
                <w:rFonts w:ascii="Arial" w:eastAsia="Aptos" w:hAnsi="Arial" w:cs="Arial"/>
              </w:rPr>
              <w:t>podcast</w:t>
            </w:r>
            <w:proofErr w:type="spellEnd"/>
            <w:r w:rsidRPr="0018590E">
              <w:rPr>
                <w:rFonts w:ascii="Arial" w:eastAsia="Aptos" w:hAnsi="Arial" w:cs="Arial"/>
              </w:rPr>
              <w:t xml:space="preserve">), vaizdo reportažų, interviu, </w:t>
            </w:r>
            <w:proofErr w:type="spellStart"/>
            <w:r w:rsidRPr="0018590E">
              <w:rPr>
                <w:rFonts w:ascii="Arial" w:eastAsia="Aptos" w:hAnsi="Arial" w:cs="Arial"/>
              </w:rPr>
              <w:t>audioknygų</w:t>
            </w:r>
            <w:proofErr w:type="spellEnd"/>
            <w:r w:rsidRPr="0018590E">
              <w:rPr>
                <w:rFonts w:ascii="Arial" w:eastAsia="Aptos" w:hAnsi="Arial" w:cs="Arial"/>
              </w:rPr>
              <w:t>, muzikos bei kitų garso ir vaizdo produktų kūrimui.</w:t>
            </w:r>
          </w:p>
        </w:tc>
      </w:tr>
      <w:tr w:rsidR="00252D0E" w:rsidRPr="0018590E" w14:paraId="39E92D7D" w14:textId="77777777" w:rsidTr="00252D0E">
        <w:tc>
          <w:tcPr>
            <w:tcW w:w="3119" w:type="dxa"/>
          </w:tcPr>
          <w:p w14:paraId="47634FED" w14:textId="77777777" w:rsidR="00252D0E" w:rsidRPr="0018590E" w:rsidRDefault="00252D0E" w:rsidP="0018590E">
            <w:pPr>
              <w:rPr>
                <w:rFonts w:ascii="Arial" w:eastAsia="Aptos" w:hAnsi="Arial" w:cs="Arial"/>
              </w:rPr>
            </w:pPr>
            <w:r w:rsidRPr="0018590E">
              <w:rPr>
                <w:rFonts w:ascii="Arial" w:eastAsia="Aptos" w:hAnsi="Arial" w:cs="Arial"/>
              </w:rPr>
              <w:t>Muzikos repeticijų studija</w:t>
            </w:r>
          </w:p>
        </w:tc>
        <w:tc>
          <w:tcPr>
            <w:tcW w:w="6515" w:type="dxa"/>
          </w:tcPr>
          <w:p w14:paraId="2A91E41E" w14:textId="033E316E" w:rsidR="00252D0E" w:rsidRPr="0018590E" w:rsidRDefault="00252D0E" w:rsidP="00252D0E">
            <w:pPr>
              <w:rPr>
                <w:rFonts w:ascii="Arial" w:eastAsia="Aptos" w:hAnsi="Arial" w:cs="Arial"/>
              </w:rPr>
            </w:pPr>
            <w:proofErr w:type="spellStart"/>
            <w:r w:rsidRPr="0018590E">
              <w:rPr>
                <w:rFonts w:ascii="Arial" w:eastAsia="Aptos" w:hAnsi="Arial" w:cs="Arial"/>
              </w:rPr>
              <w:t>Akustiškai</w:t>
            </w:r>
            <w:proofErr w:type="spellEnd"/>
            <w:r w:rsidRPr="0018590E">
              <w:rPr>
                <w:rFonts w:ascii="Arial" w:eastAsia="Aptos" w:hAnsi="Arial" w:cs="Arial"/>
              </w:rPr>
              <w:t xml:space="preserve"> izoliuota erdvė, skirta individualioms ir grupinėms muzikos repeticijoms, kūrybiniams užsiėmimams, muzikos mokymuisi bei įrašams.</w:t>
            </w:r>
          </w:p>
        </w:tc>
      </w:tr>
      <w:tr w:rsidR="00252D0E" w:rsidRPr="0018590E" w14:paraId="70F5581D" w14:textId="77777777" w:rsidTr="00252D0E">
        <w:tc>
          <w:tcPr>
            <w:tcW w:w="3119" w:type="dxa"/>
          </w:tcPr>
          <w:p w14:paraId="4182DF0A" w14:textId="77777777" w:rsidR="00252D0E" w:rsidRPr="0018590E" w:rsidRDefault="00252D0E" w:rsidP="0018590E">
            <w:pPr>
              <w:rPr>
                <w:rFonts w:ascii="Arial" w:eastAsia="Aptos" w:hAnsi="Arial" w:cs="Arial"/>
              </w:rPr>
            </w:pPr>
            <w:proofErr w:type="spellStart"/>
            <w:r w:rsidRPr="0018590E">
              <w:rPr>
                <w:rFonts w:ascii="Arial" w:eastAsia="Aptos" w:hAnsi="Arial" w:cs="Arial"/>
              </w:rPr>
              <w:t>Multisensorinė</w:t>
            </w:r>
            <w:proofErr w:type="spellEnd"/>
            <w:r w:rsidRPr="0018590E">
              <w:rPr>
                <w:rFonts w:ascii="Arial" w:eastAsia="Aptos" w:hAnsi="Arial" w:cs="Arial"/>
              </w:rPr>
              <w:t xml:space="preserve"> erdvė</w:t>
            </w:r>
          </w:p>
        </w:tc>
        <w:tc>
          <w:tcPr>
            <w:tcW w:w="6515" w:type="dxa"/>
          </w:tcPr>
          <w:p w14:paraId="7F70E551" w14:textId="77777777" w:rsidR="00252D0E" w:rsidRPr="0018590E" w:rsidRDefault="00252D0E" w:rsidP="0018590E">
            <w:pPr>
              <w:rPr>
                <w:rFonts w:ascii="Arial" w:eastAsia="Aptos" w:hAnsi="Arial" w:cs="Arial"/>
              </w:rPr>
            </w:pPr>
            <w:r w:rsidRPr="0018590E">
              <w:rPr>
                <w:rFonts w:ascii="Arial" w:eastAsia="Aptos" w:hAnsi="Arial" w:cs="Arial"/>
              </w:rPr>
              <w:t>Specializuota terapinė ir edukacinė erdvė, skirta įvairių pojūčių stimuliacijai, atsipalaidavimui, emocinės būsenos gerinimui bei sensoriniam pažinimui.</w:t>
            </w:r>
          </w:p>
          <w:p w14:paraId="7089C91D" w14:textId="510746C6" w:rsidR="00252D0E" w:rsidRPr="0018590E" w:rsidRDefault="00252D0E" w:rsidP="00252D0E">
            <w:pPr>
              <w:rPr>
                <w:rFonts w:ascii="Arial" w:eastAsia="Aptos" w:hAnsi="Arial" w:cs="Arial"/>
              </w:rPr>
            </w:pPr>
            <w:r w:rsidRPr="0018590E">
              <w:rPr>
                <w:rFonts w:ascii="Arial" w:eastAsia="Aptos" w:hAnsi="Arial" w:cs="Arial"/>
              </w:rPr>
              <w:t>Erdvė orientuota į vaikus, senjorus, asmenis su negalia, autizmo spektro sutrikimais bei kitus lankytojus, kuriems reikalinga sensorinė aplinka.</w:t>
            </w:r>
          </w:p>
        </w:tc>
      </w:tr>
      <w:tr w:rsidR="00252D0E" w:rsidRPr="0018590E" w14:paraId="222CFEF1" w14:textId="77777777" w:rsidTr="00252D0E">
        <w:tc>
          <w:tcPr>
            <w:tcW w:w="3119" w:type="dxa"/>
          </w:tcPr>
          <w:p w14:paraId="0F425709" w14:textId="77777777" w:rsidR="00252D0E" w:rsidRPr="0018590E" w:rsidRDefault="00252D0E" w:rsidP="0018590E">
            <w:pPr>
              <w:rPr>
                <w:rFonts w:ascii="Arial" w:eastAsia="Aptos" w:hAnsi="Arial" w:cs="Arial"/>
              </w:rPr>
            </w:pPr>
            <w:r w:rsidRPr="0018590E">
              <w:rPr>
                <w:rFonts w:ascii="Arial" w:eastAsia="Aptos" w:hAnsi="Arial" w:cs="Arial"/>
              </w:rPr>
              <w:t>Simuliacijų erdvė</w:t>
            </w:r>
          </w:p>
        </w:tc>
        <w:tc>
          <w:tcPr>
            <w:tcW w:w="6515" w:type="dxa"/>
          </w:tcPr>
          <w:p w14:paraId="5CA4325D" w14:textId="06ED19E6" w:rsidR="00252D0E" w:rsidRPr="0018590E" w:rsidRDefault="00252D0E" w:rsidP="00252D0E">
            <w:pPr>
              <w:rPr>
                <w:rFonts w:ascii="Arial" w:eastAsia="Aptos" w:hAnsi="Arial" w:cs="Arial"/>
              </w:rPr>
            </w:pPr>
            <w:r w:rsidRPr="0018590E">
              <w:rPr>
                <w:rFonts w:ascii="Arial" w:eastAsia="Aptos" w:hAnsi="Arial" w:cs="Arial"/>
              </w:rPr>
              <w:t>Technologiškai pažangi edukacinė erdvė, skirta virtualių, papildytos realybės ir kitų interaktyvių simuliacijų naudojimui mokymosi, pažinimo ir kūrybos tikslais.</w:t>
            </w:r>
          </w:p>
        </w:tc>
      </w:tr>
      <w:tr w:rsidR="00252D0E" w:rsidRPr="0018590E" w14:paraId="3D0D88EC" w14:textId="77777777" w:rsidTr="00252D0E">
        <w:tc>
          <w:tcPr>
            <w:tcW w:w="3119" w:type="dxa"/>
          </w:tcPr>
          <w:p w14:paraId="333D1F45" w14:textId="77777777" w:rsidR="00252D0E" w:rsidRPr="0018590E" w:rsidRDefault="00252D0E" w:rsidP="0018590E">
            <w:pPr>
              <w:rPr>
                <w:rFonts w:ascii="Arial" w:eastAsia="Aptos" w:hAnsi="Arial" w:cs="Arial"/>
              </w:rPr>
            </w:pPr>
            <w:r w:rsidRPr="0018590E">
              <w:rPr>
                <w:rFonts w:ascii="Arial" w:eastAsia="Aptos" w:hAnsi="Arial" w:cs="Arial"/>
              </w:rPr>
              <w:t>Kūrybos laboratorija</w:t>
            </w:r>
          </w:p>
        </w:tc>
        <w:tc>
          <w:tcPr>
            <w:tcW w:w="6515" w:type="dxa"/>
          </w:tcPr>
          <w:p w14:paraId="5E464C57" w14:textId="77777777" w:rsidR="00252D0E" w:rsidRPr="0018590E" w:rsidRDefault="00252D0E" w:rsidP="0018590E">
            <w:pPr>
              <w:rPr>
                <w:rFonts w:ascii="Arial" w:eastAsia="Aptos" w:hAnsi="Arial" w:cs="Arial"/>
              </w:rPr>
            </w:pPr>
            <w:r w:rsidRPr="0018590E">
              <w:rPr>
                <w:rFonts w:ascii="Arial" w:eastAsia="Aptos" w:hAnsi="Arial" w:cs="Arial"/>
              </w:rPr>
              <w:t>Atvira eksperimentinė erdvė, skirta kūrybai, projektinei veiklai, prototipų kūrimui, technologiniams eksperimentams ir neformaliam ugdymui.</w:t>
            </w:r>
          </w:p>
          <w:p w14:paraId="33862A32" w14:textId="00D1AD2C" w:rsidR="00252D0E" w:rsidRPr="0018590E" w:rsidRDefault="00252D0E" w:rsidP="00252D0E">
            <w:pPr>
              <w:rPr>
                <w:rFonts w:ascii="Arial" w:eastAsia="Aptos" w:hAnsi="Arial" w:cs="Arial"/>
              </w:rPr>
            </w:pPr>
            <w:r w:rsidRPr="0018590E">
              <w:rPr>
                <w:rFonts w:ascii="Arial" w:eastAsia="Aptos" w:hAnsi="Arial" w:cs="Arial"/>
              </w:rPr>
              <w:t>Laboratorija skirta vaikams, jaunimui ir suaugusiesiems, siekiant skatinti kūrybiškumą, inovacijas, technologinį raštingumą bei tarpdisciplininį bendradarbiavimą.</w:t>
            </w:r>
          </w:p>
        </w:tc>
      </w:tr>
      <w:tr w:rsidR="00252D0E" w:rsidRPr="0018590E" w14:paraId="62C5A062" w14:textId="77777777" w:rsidTr="00252D0E">
        <w:tc>
          <w:tcPr>
            <w:tcW w:w="3119" w:type="dxa"/>
          </w:tcPr>
          <w:p w14:paraId="4B4A8785" w14:textId="77777777" w:rsidR="00252D0E" w:rsidRPr="0018590E" w:rsidRDefault="00252D0E" w:rsidP="0018590E">
            <w:pPr>
              <w:rPr>
                <w:rFonts w:ascii="Arial" w:eastAsia="Aptos" w:hAnsi="Arial" w:cs="Arial"/>
              </w:rPr>
            </w:pPr>
            <w:r w:rsidRPr="0018590E">
              <w:rPr>
                <w:rFonts w:ascii="Arial" w:eastAsia="Aptos" w:hAnsi="Arial" w:cs="Arial"/>
              </w:rPr>
              <w:t>Kita</w:t>
            </w:r>
          </w:p>
        </w:tc>
        <w:tc>
          <w:tcPr>
            <w:tcW w:w="6515" w:type="dxa"/>
          </w:tcPr>
          <w:p w14:paraId="329D9764" w14:textId="77777777" w:rsidR="00252D0E" w:rsidRPr="0018590E" w:rsidRDefault="00252D0E" w:rsidP="0018590E">
            <w:pPr>
              <w:rPr>
                <w:rFonts w:ascii="Arial" w:eastAsia="Aptos" w:hAnsi="Arial" w:cs="Arial"/>
              </w:rPr>
            </w:pPr>
            <w:r w:rsidRPr="0018590E">
              <w:rPr>
                <w:rFonts w:ascii="Arial" w:eastAsia="Aptos" w:hAnsi="Arial" w:cs="Arial"/>
              </w:rPr>
              <w:t>Sanitariniai mazgai, personalo patalpa</w:t>
            </w:r>
          </w:p>
        </w:tc>
      </w:tr>
    </w:tbl>
    <w:p w14:paraId="74080BB1" w14:textId="77777777" w:rsidR="00294D88" w:rsidRPr="0018590E" w:rsidRDefault="00294D88" w:rsidP="0018590E">
      <w:pPr>
        <w:spacing w:after="0" w:line="240" w:lineRule="auto"/>
        <w:rPr>
          <w:rFonts w:ascii="Arial" w:eastAsia="Aptos" w:hAnsi="Arial" w:cs="Arial"/>
          <w:color w:val="BF4E14"/>
          <w:sz w:val="24"/>
          <w:szCs w:val="24"/>
        </w:rPr>
      </w:pPr>
    </w:p>
    <w:p w14:paraId="52A6AD43" w14:textId="521E6B52"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color w:val="BF4E14"/>
          <w:sz w:val="24"/>
          <w:szCs w:val="24"/>
        </w:rPr>
        <w:t xml:space="preserve">BENDRUOMENĖ.  </w:t>
      </w:r>
      <w:r w:rsidRPr="0018590E">
        <w:rPr>
          <w:rFonts w:ascii="Arial" w:eastAsia="Aptos" w:hAnsi="Arial" w:cs="Arial"/>
          <w:sz w:val="24"/>
          <w:szCs w:val="24"/>
        </w:rPr>
        <w:t>Užtikrinti galimybę naudotis visų rūšių informacijos ištekliais ir naujausiomis technologijomis, bendrauti, kurti klubus ir dalyvauti bendruomeninėje veikloje pagal pomėgius.</w:t>
      </w:r>
    </w:p>
    <w:p w14:paraId="5F51BF20" w14:textId="77777777" w:rsidR="004A7427" w:rsidRPr="0018590E" w:rsidRDefault="004A7427" w:rsidP="0018590E">
      <w:pPr>
        <w:spacing w:after="0" w:line="240" w:lineRule="auto"/>
        <w:ind w:firstLine="1134"/>
        <w:jc w:val="both"/>
        <w:rPr>
          <w:rFonts w:ascii="Arial" w:eastAsia="Aptos" w:hAnsi="Arial" w:cs="Arial"/>
          <w:sz w:val="24"/>
          <w:szCs w:val="24"/>
        </w:rPr>
      </w:pPr>
    </w:p>
    <w:tbl>
      <w:tblPr>
        <w:tblStyle w:val="Lentelstinklelis9"/>
        <w:tblW w:w="9634" w:type="dxa"/>
        <w:tblLook w:val="04A0" w:firstRow="1" w:lastRow="0" w:firstColumn="1" w:lastColumn="0" w:noHBand="0" w:noVBand="1"/>
      </w:tblPr>
      <w:tblGrid>
        <w:gridCol w:w="3078"/>
        <w:gridCol w:w="6556"/>
      </w:tblGrid>
      <w:tr w:rsidR="0018590E" w:rsidRPr="0018590E" w14:paraId="409CAC3C" w14:textId="77777777" w:rsidTr="0018590E">
        <w:tc>
          <w:tcPr>
            <w:tcW w:w="3078" w:type="dxa"/>
          </w:tcPr>
          <w:p w14:paraId="5E1E1C05" w14:textId="77777777" w:rsidR="0018590E" w:rsidRPr="0018590E" w:rsidRDefault="0018590E" w:rsidP="0018590E">
            <w:pPr>
              <w:rPr>
                <w:rFonts w:ascii="Arial" w:eastAsia="Aptos" w:hAnsi="Arial" w:cs="Arial"/>
              </w:rPr>
            </w:pPr>
            <w:r w:rsidRPr="0018590E">
              <w:rPr>
                <w:rFonts w:ascii="Arial" w:eastAsia="Aptos" w:hAnsi="Arial" w:cs="Arial"/>
              </w:rPr>
              <w:t>Renginių erdvė</w:t>
            </w:r>
          </w:p>
        </w:tc>
        <w:tc>
          <w:tcPr>
            <w:tcW w:w="6556" w:type="dxa"/>
          </w:tcPr>
          <w:p w14:paraId="0E4322DA" w14:textId="04C77138" w:rsidR="0018590E" w:rsidRPr="0018590E" w:rsidRDefault="0018590E" w:rsidP="00252D0E">
            <w:pPr>
              <w:rPr>
                <w:rFonts w:ascii="Arial" w:eastAsia="Aptos" w:hAnsi="Arial" w:cs="Arial"/>
              </w:rPr>
            </w:pPr>
            <w:proofErr w:type="spellStart"/>
            <w:r w:rsidRPr="0018590E">
              <w:rPr>
                <w:rFonts w:ascii="Arial" w:eastAsia="Aptos" w:hAnsi="Arial" w:cs="Arial"/>
              </w:rPr>
              <w:t>Multifunkcinė</w:t>
            </w:r>
            <w:proofErr w:type="spellEnd"/>
            <w:r w:rsidRPr="0018590E">
              <w:rPr>
                <w:rFonts w:ascii="Arial" w:eastAsia="Aptos" w:hAnsi="Arial" w:cs="Arial"/>
              </w:rPr>
              <w:t xml:space="preserve"> erdvė, skirta mokymams, parodoms, bendruomenės susibūrimams ir pan.</w:t>
            </w:r>
          </w:p>
        </w:tc>
      </w:tr>
      <w:tr w:rsidR="0018590E" w:rsidRPr="0018590E" w14:paraId="04A9D9C6" w14:textId="77777777" w:rsidTr="0018590E">
        <w:tc>
          <w:tcPr>
            <w:tcW w:w="3078" w:type="dxa"/>
          </w:tcPr>
          <w:p w14:paraId="558845A0" w14:textId="77777777" w:rsidR="0018590E" w:rsidRPr="0018590E" w:rsidRDefault="0018590E" w:rsidP="0018590E">
            <w:pPr>
              <w:rPr>
                <w:rFonts w:ascii="Arial" w:eastAsia="Aptos" w:hAnsi="Arial" w:cs="Arial"/>
              </w:rPr>
            </w:pPr>
            <w:r w:rsidRPr="0018590E">
              <w:rPr>
                <w:rFonts w:ascii="Arial" w:eastAsia="Aptos" w:hAnsi="Arial" w:cs="Arial"/>
              </w:rPr>
              <w:t>Konferencijų salė</w:t>
            </w:r>
          </w:p>
        </w:tc>
        <w:tc>
          <w:tcPr>
            <w:tcW w:w="6556" w:type="dxa"/>
          </w:tcPr>
          <w:p w14:paraId="2DC89FDE" w14:textId="724F32FA" w:rsidR="0018590E" w:rsidRPr="0018590E" w:rsidRDefault="0018590E" w:rsidP="00252D0E">
            <w:pPr>
              <w:rPr>
                <w:rFonts w:ascii="Arial" w:eastAsia="Aptos" w:hAnsi="Arial" w:cs="Arial"/>
              </w:rPr>
            </w:pPr>
            <w:r w:rsidRPr="0018590E">
              <w:rPr>
                <w:rFonts w:ascii="Arial" w:eastAsia="Aptos" w:hAnsi="Arial" w:cs="Arial"/>
              </w:rPr>
              <w:t>Erdvė skirta konferencijoms</w:t>
            </w:r>
          </w:p>
        </w:tc>
      </w:tr>
      <w:tr w:rsidR="0018590E" w:rsidRPr="0018590E" w14:paraId="527D0EA9" w14:textId="77777777" w:rsidTr="0018590E">
        <w:tc>
          <w:tcPr>
            <w:tcW w:w="3078" w:type="dxa"/>
          </w:tcPr>
          <w:p w14:paraId="03143768" w14:textId="77777777" w:rsidR="0018590E" w:rsidRPr="0018590E" w:rsidRDefault="0018590E" w:rsidP="0018590E">
            <w:pPr>
              <w:rPr>
                <w:rFonts w:ascii="Arial" w:eastAsia="Aptos" w:hAnsi="Arial" w:cs="Arial"/>
              </w:rPr>
            </w:pPr>
            <w:r w:rsidRPr="0018590E">
              <w:rPr>
                <w:rFonts w:ascii="Arial" w:eastAsia="Aptos" w:hAnsi="Arial" w:cs="Arial"/>
              </w:rPr>
              <w:t>J. Kunčino atminimo kambarys</w:t>
            </w:r>
          </w:p>
        </w:tc>
        <w:tc>
          <w:tcPr>
            <w:tcW w:w="6556" w:type="dxa"/>
          </w:tcPr>
          <w:p w14:paraId="442820BF" w14:textId="6363A584" w:rsidR="0018590E" w:rsidRPr="0018590E" w:rsidRDefault="0018590E" w:rsidP="00252D0E">
            <w:pPr>
              <w:rPr>
                <w:rFonts w:ascii="Arial" w:eastAsia="Aptos" w:hAnsi="Arial" w:cs="Arial"/>
              </w:rPr>
            </w:pPr>
            <w:r w:rsidRPr="0018590E">
              <w:rPr>
                <w:rFonts w:ascii="Arial" w:eastAsia="Aptos" w:hAnsi="Arial" w:cs="Arial"/>
              </w:rPr>
              <w:t xml:space="preserve">Atminimo kambarys su autentiška siena iš rašytojo namų, asmeninė biblioteka </w:t>
            </w:r>
          </w:p>
        </w:tc>
      </w:tr>
      <w:tr w:rsidR="0018590E" w:rsidRPr="0018590E" w14:paraId="5B459E05" w14:textId="77777777" w:rsidTr="0018590E">
        <w:tc>
          <w:tcPr>
            <w:tcW w:w="3078" w:type="dxa"/>
          </w:tcPr>
          <w:p w14:paraId="22A849FB" w14:textId="77777777" w:rsidR="0018590E" w:rsidRPr="0018590E" w:rsidRDefault="0018590E" w:rsidP="0018590E">
            <w:pPr>
              <w:rPr>
                <w:rFonts w:ascii="Arial" w:eastAsia="Aptos" w:hAnsi="Arial" w:cs="Arial"/>
              </w:rPr>
            </w:pPr>
            <w:r w:rsidRPr="0018590E">
              <w:rPr>
                <w:rFonts w:ascii="Arial" w:eastAsia="Aptos" w:hAnsi="Arial" w:cs="Arial"/>
              </w:rPr>
              <w:t>Kita</w:t>
            </w:r>
          </w:p>
        </w:tc>
        <w:tc>
          <w:tcPr>
            <w:tcW w:w="6556" w:type="dxa"/>
          </w:tcPr>
          <w:p w14:paraId="6019DD24" w14:textId="77777777" w:rsidR="0018590E" w:rsidRPr="0018590E" w:rsidRDefault="0018590E" w:rsidP="0018590E">
            <w:pPr>
              <w:rPr>
                <w:rFonts w:ascii="Arial" w:eastAsia="Aptos" w:hAnsi="Arial" w:cs="Arial"/>
              </w:rPr>
            </w:pPr>
            <w:r w:rsidRPr="0018590E">
              <w:rPr>
                <w:rFonts w:ascii="Arial" w:eastAsia="Aptos" w:hAnsi="Arial" w:cs="Arial"/>
              </w:rPr>
              <w:t>Sanitariniai mazgai, personalo patalpa</w:t>
            </w:r>
          </w:p>
        </w:tc>
      </w:tr>
    </w:tbl>
    <w:p w14:paraId="18CC0DE5" w14:textId="77777777" w:rsidR="004A7427" w:rsidRPr="0018590E" w:rsidRDefault="004A7427" w:rsidP="0018590E">
      <w:pPr>
        <w:spacing w:after="0" w:line="240" w:lineRule="auto"/>
        <w:rPr>
          <w:rFonts w:ascii="Arial" w:eastAsia="Aptos" w:hAnsi="Arial" w:cs="Arial"/>
          <w:b/>
          <w:bCs/>
          <w:color w:val="BF4E14"/>
          <w:sz w:val="24"/>
          <w:szCs w:val="24"/>
        </w:rPr>
      </w:pPr>
    </w:p>
    <w:p w14:paraId="3C000068" w14:textId="124155A2" w:rsidR="004A7427" w:rsidRPr="0018590E" w:rsidRDefault="004A7427" w:rsidP="0018590E">
      <w:pPr>
        <w:spacing w:after="0" w:line="240" w:lineRule="auto"/>
        <w:ind w:firstLine="1134"/>
        <w:jc w:val="both"/>
        <w:rPr>
          <w:rFonts w:ascii="Arial" w:eastAsia="Aptos" w:hAnsi="Arial" w:cs="Arial"/>
          <w:sz w:val="24"/>
          <w:szCs w:val="24"/>
        </w:rPr>
      </w:pPr>
      <w:r w:rsidRPr="0018590E">
        <w:rPr>
          <w:rFonts w:ascii="Arial" w:eastAsia="Aptos" w:hAnsi="Arial" w:cs="Arial"/>
          <w:color w:val="BF4E14"/>
          <w:sz w:val="24"/>
          <w:szCs w:val="24"/>
        </w:rPr>
        <w:t xml:space="preserve">VIEŠOSIOS PASLAUGOS. </w:t>
      </w:r>
      <w:r w:rsidRPr="0018590E">
        <w:rPr>
          <w:rFonts w:ascii="Arial" w:eastAsia="Aptos" w:hAnsi="Arial" w:cs="Arial"/>
          <w:sz w:val="24"/>
          <w:szCs w:val="24"/>
        </w:rPr>
        <w:t>Reprezentacinės erdvės, sutinkančios bibliotekos lankytoją ir paskirstančios srautus. Viešųjų paslaugų funkcijos gali būti atviroje erdvėje, apjungiamos.</w:t>
      </w:r>
    </w:p>
    <w:p w14:paraId="671C76F6" w14:textId="77777777" w:rsidR="004A7427" w:rsidRPr="0018590E" w:rsidRDefault="004A7427" w:rsidP="0018590E">
      <w:pPr>
        <w:spacing w:after="0" w:line="240" w:lineRule="auto"/>
        <w:rPr>
          <w:rFonts w:ascii="Arial" w:eastAsia="Aptos" w:hAnsi="Arial" w:cs="Arial"/>
          <w:sz w:val="24"/>
          <w:szCs w:val="24"/>
        </w:rPr>
      </w:pPr>
    </w:p>
    <w:tbl>
      <w:tblPr>
        <w:tblStyle w:val="Lentelstinklelis9"/>
        <w:tblW w:w="9634" w:type="dxa"/>
        <w:tblLook w:val="04A0" w:firstRow="1" w:lastRow="0" w:firstColumn="1" w:lastColumn="0" w:noHBand="0" w:noVBand="1"/>
      </w:tblPr>
      <w:tblGrid>
        <w:gridCol w:w="3078"/>
        <w:gridCol w:w="6556"/>
      </w:tblGrid>
      <w:tr w:rsidR="00252D0E" w:rsidRPr="0018590E" w14:paraId="183798EA" w14:textId="77777777" w:rsidTr="00252D0E">
        <w:tc>
          <w:tcPr>
            <w:tcW w:w="3078" w:type="dxa"/>
          </w:tcPr>
          <w:p w14:paraId="4A0CABC2" w14:textId="77777777" w:rsidR="00252D0E" w:rsidRPr="0018590E" w:rsidRDefault="00252D0E" w:rsidP="0018590E">
            <w:pPr>
              <w:rPr>
                <w:rFonts w:ascii="Arial" w:eastAsia="Aptos" w:hAnsi="Arial" w:cs="Arial"/>
              </w:rPr>
            </w:pPr>
            <w:proofErr w:type="spellStart"/>
            <w:r w:rsidRPr="0018590E">
              <w:rPr>
                <w:rFonts w:ascii="Arial" w:eastAsia="Aptos" w:hAnsi="Arial" w:cs="Arial"/>
              </w:rPr>
              <w:t>Foje</w:t>
            </w:r>
            <w:proofErr w:type="spellEnd"/>
          </w:p>
        </w:tc>
        <w:tc>
          <w:tcPr>
            <w:tcW w:w="6556" w:type="dxa"/>
          </w:tcPr>
          <w:p w14:paraId="27D7ADE9" w14:textId="5F149021" w:rsidR="00252D0E" w:rsidRPr="0018590E" w:rsidRDefault="00252D0E" w:rsidP="00252D0E">
            <w:pPr>
              <w:rPr>
                <w:rFonts w:ascii="Arial" w:eastAsia="Aptos" w:hAnsi="Arial" w:cs="Arial"/>
              </w:rPr>
            </w:pPr>
            <w:r w:rsidRPr="0018590E">
              <w:rPr>
                <w:rFonts w:ascii="Arial" w:eastAsia="Aptos" w:hAnsi="Arial" w:cs="Arial"/>
              </w:rPr>
              <w:t>Įėjimas, informacinis punktas. Socialinė erdvė, galimai</w:t>
            </w:r>
            <w:r>
              <w:rPr>
                <w:rFonts w:ascii="Arial" w:eastAsia="Aptos" w:hAnsi="Arial" w:cs="Arial"/>
              </w:rPr>
              <w:t xml:space="preserve"> </w:t>
            </w:r>
            <w:r w:rsidRPr="0018590E">
              <w:rPr>
                <w:rFonts w:ascii="Arial" w:eastAsia="Aptos" w:hAnsi="Arial" w:cs="Arial"/>
              </w:rPr>
              <w:t>pritaikoma renginiams, laikinoms parodoms ir pan.</w:t>
            </w:r>
            <w:r>
              <w:rPr>
                <w:rFonts w:ascii="Arial" w:eastAsia="Aptos" w:hAnsi="Arial" w:cs="Arial"/>
              </w:rPr>
              <w:t xml:space="preserve"> </w:t>
            </w:r>
            <w:r w:rsidRPr="0018590E">
              <w:rPr>
                <w:rFonts w:ascii="Arial" w:eastAsia="Aptos" w:hAnsi="Arial" w:cs="Arial"/>
              </w:rPr>
              <w:t>Numatoma suvenyrų pardavimo vieta.</w:t>
            </w:r>
          </w:p>
        </w:tc>
      </w:tr>
      <w:tr w:rsidR="00252D0E" w:rsidRPr="0018590E" w14:paraId="6669DF82" w14:textId="77777777" w:rsidTr="00252D0E">
        <w:tc>
          <w:tcPr>
            <w:tcW w:w="3078" w:type="dxa"/>
          </w:tcPr>
          <w:p w14:paraId="27F2179C" w14:textId="77777777" w:rsidR="00252D0E" w:rsidRPr="0018590E" w:rsidRDefault="00252D0E" w:rsidP="0018590E">
            <w:pPr>
              <w:rPr>
                <w:rFonts w:ascii="Arial" w:eastAsia="Aptos" w:hAnsi="Arial" w:cs="Arial"/>
              </w:rPr>
            </w:pPr>
            <w:r w:rsidRPr="0018590E">
              <w:rPr>
                <w:rFonts w:ascii="Arial" w:eastAsia="Aptos" w:hAnsi="Arial" w:cs="Arial"/>
              </w:rPr>
              <w:t>Kavinė</w:t>
            </w:r>
          </w:p>
        </w:tc>
        <w:tc>
          <w:tcPr>
            <w:tcW w:w="6556" w:type="dxa"/>
          </w:tcPr>
          <w:p w14:paraId="3F45736C" w14:textId="0DFBDDFF" w:rsidR="00252D0E" w:rsidRPr="0018590E" w:rsidRDefault="00252D0E" w:rsidP="00252D0E">
            <w:pPr>
              <w:rPr>
                <w:rFonts w:ascii="Arial" w:eastAsia="Aptos" w:hAnsi="Arial" w:cs="Arial"/>
              </w:rPr>
            </w:pPr>
            <w:r w:rsidRPr="0018590E">
              <w:rPr>
                <w:rFonts w:ascii="Arial" w:eastAsia="Aptos" w:hAnsi="Arial" w:cs="Arial"/>
              </w:rPr>
              <w:t>Sociali, lankytojams maloni erdvė su tiesioginiu patekimu į lauko erdves (lauko skaityklą, terasas)</w:t>
            </w:r>
          </w:p>
        </w:tc>
      </w:tr>
      <w:tr w:rsidR="00252D0E" w:rsidRPr="0018590E" w14:paraId="6DC969EB" w14:textId="77777777" w:rsidTr="00252D0E">
        <w:tc>
          <w:tcPr>
            <w:tcW w:w="3078" w:type="dxa"/>
          </w:tcPr>
          <w:p w14:paraId="06B05FF0" w14:textId="77777777" w:rsidR="00252D0E" w:rsidRPr="0018590E" w:rsidRDefault="00252D0E" w:rsidP="0018590E">
            <w:pPr>
              <w:rPr>
                <w:rFonts w:ascii="Arial" w:eastAsia="Aptos" w:hAnsi="Arial" w:cs="Arial"/>
              </w:rPr>
            </w:pPr>
            <w:r w:rsidRPr="0018590E">
              <w:rPr>
                <w:rFonts w:ascii="Arial" w:eastAsia="Aptos" w:hAnsi="Arial" w:cs="Arial"/>
              </w:rPr>
              <w:t>Galerija</w:t>
            </w:r>
          </w:p>
        </w:tc>
        <w:tc>
          <w:tcPr>
            <w:tcW w:w="6556" w:type="dxa"/>
          </w:tcPr>
          <w:p w14:paraId="64536152" w14:textId="5E73350F" w:rsidR="00252D0E" w:rsidRPr="0018590E" w:rsidRDefault="00252D0E" w:rsidP="00252D0E">
            <w:pPr>
              <w:rPr>
                <w:rFonts w:ascii="Arial" w:eastAsia="Aptos" w:hAnsi="Arial" w:cs="Arial"/>
              </w:rPr>
            </w:pPr>
            <w:r w:rsidRPr="0018590E">
              <w:rPr>
                <w:rFonts w:ascii="Arial" w:eastAsia="Aptos" w:hAnsi="Arial" w:cs="Arial"/>
              </w:rPr>
              <w:t>Eksponavimo erdvė keičiamoms parodoms, galimybė</w:t>
            </w:r>
            <w:r>
              <w:rPr>
                <w:rFonts w:ascii="Arial" w:eastAsia="Aptos" w:hAnsi="Arial" w:cs="Arial"/>
              </w:rPr>
              <w:t xml:space="preserve"> </w:t>
            </w:r>
            <w:r w:rsidRPr="0018590E">
              <w:rPr>
                <w:rFonts w:ascii="Arial" w:eastAsia="Aptos" w:hAnsi="Arial" w:cs="Arial"/>
              </w:rPr>
              <w:t xml:space="preserve">eksponuoti skulptūrinius objektus. Gali būti integruojama į kitas funkcijas, </w:t>
            </w:r>
            <w:proofErr w:type="spellStart"/>
            <w:r w:rsidRPr="0018590E">
              <w:rPr>
                <w:rFonts w:ascii="Arial" w:eastAsia="Aptos" w:hAnsi="Arial" w:cs="Arial"/>
              </w:rPr>
              <w:t>pvz.fojė</w:t>
            </w:r>
            <w:proofErr w:type="spellEnd"/>
            <w:r w:rsidRPr="0018590E">
              <w:rPr>
                <w:rFonts w:ascii="Arial" w:eastAsia="Aptos" w:hAnsi="Arial" w:cs="Arial"/>
              </w:rPr>
              <w:t>, bendruomenės erdves ir pan.</w:t>
            </w:r>
          </w:p>
        </w:tc>
      </w:tr>
      <w:tr w:rsidR="00252D0E" w:rsidRPr="0018590E" w14:paraId="0A4FAEDD" w14:textId="77777777" w:rsidTr="00252D0E">
        <w:tc>
          <w:tcPr>
            <w:tcW w:w="3078" w:type="dxa"/>
          </w:tcPr>
          <w:p w14:paraId="62F1421F" w14:textId="77777777" w:rsidR="00252D0E" w:rsidRPr="0018590E" w:rsidRDefault="00252D0E" w:rsidP="0018590E">
            <w:pPr>
              <w:rPr>
                <w:rFonts w:ascii="Arial" w:eastAsia="Aptos" w:hAnsi="Arial" w:cs="Arial"/>
              </w:rPr>
            </w:pPr>
            <w:r w:rsidRPr="0018590E">
              <w:rPr>
                <w:rFonts w:ascii="Arial" w:eastAsia="Aptos" w:hAnsi="Arial" w:cs="Arial"/>
              </w:rPr>
              <w:t>Kita</w:t>
            </w:r>
          </w:p>
        </w:tc>
        <w:tc>
          <w:tcPr>
            <w:tcW w:w="6556" w:type="dxa"/>
          </w:tcPr>
          <w:p w14:paraId="56B21EAD" w14:textId="1E2F1610" w:rsidR="00252D0E" w:rsidRPr="0018590E" w:rsidRDefault="00252D0E" w:rsidP="00252D0E">
            <w:pPr>
              <w:rPr>
                <w:rFonts w:ascii="Arial" w:eastAsia="Aptos" w:hAnsi="Arial" w:cs="Arial"/>
              </w:rPr>
            </w:pPr>
            <w:r w:rsidRPr="0018590E">
              <w:rPr>
                <w:rFonts w:ascii="Arial" w:eastAsia="Aptos" w:hAnsi="Arial" w:cs="Arial"/>
              </w:rPr>
              <w:t>Sanitariniai mazgai</w:t>
            </w:r>
          </w:p>
        </w:tc>
      </w:tr>
    </w:tbl>
    <w:p w14:paraId="2F25A83B" w14:textId="77777777" w:rsidR="004A7427" w:rsidRPr="0018590E" w:rsidRDefault="004A7427" w:rsidP="0018590E">
      <w:pPr>
        <w:spacing w:after="0" w:line="240" w:lineRule="auto"/>
        <w:rPr>
          <w:rFonts w:ascii="Arial" w:eastAsia="Aptos" w:hAnsi="Arial" w:cs="Arial"/>
          <w:b/>
          <w:bCs/>
          <w:color w:val="BF4E14"/>
          <w:sz w:val="24"/>
          <w:szCs w:val="24"/>
        </w:rPr>
      </w:pPr>
    </w:p>
    <w:p w14:paraId="52B3A9E9" w14:textId="0E8D39F9" w:rsidR="004A7427" w:rsidRDefault="00520507" w:rsidP="00726299">
      <w:pPr>
        <w:pStyle w:val="Sraopastraipa"/>
        <w:numPr>
          <w:ilvl w:val="0"/>
          <w:numId w:val="36"/>
        </w:numPr>
        <w:tabs>
          <w:tab w:val="left" w:pos="567"/>
          <w:tab w:val="left" w:pos="1418"/>
        </w:tabs>
        <w:spacing w:line="278" w:lineRule="auto"/>
        <w:ind w:left="0" w:firstLine="0"/>
        <w:jc w:val="center"/>
        <w:rPr>
          <w:rFonts w:ascii="Arial" w:eastAsia="Aptos" w:hAnsi="Arial" w:cs="Arial"/>
          <w:b/>
          <w:bCs/>
          <w:caps/>
          <w:color w:val="BF4E14"/>
          <w:sz w:val="24"/>
          <w:szCs w:val="24"/>
        </w:rPr>
      </w:pPr>
      <w:r w:rsidRPr="00726299">
        <w:rPr>
          <w:rFonts w:ascii="Arial" w:eastAsia="Aptos" w:hAnsi="Arial" w:cs="Arial"/>
          <w:b/>
          <w:bCs/>
          <w:caps/>
          <w:color w:val="BF4E14"/>
          <w:sz w:val="24"/>
          <w:szCs w:val="24"/>
        </w:rPr>
        <w:t>Reikalavimai projekto rengimui</w:t>
      </w:r>
    </w:p>
    <w:p w14:paraId="646C3462" w14:textId="77777777" w:rsidR="00726299" w:rsidRPr="00726299" w:rsidRDefault="00726299" w:rsidP="00726299">
      <w:pPr>
        <w:pStyle w:val="Sraopastraipa"/>
        <w:tabs>
          <w:tab w:val="left" w:pos="567"/>
          <w:tab w:val="left" w:pos="1418"/>
        </w:tabs>
        <w:spacing w:line="278" w:lineRule="auto"/>
        <w:ind w:left="0"/>
        <w:rPr>
          <w:rFonts w:ascii="Arial" w:eastAsia="Aptos" w:hAnsi="Arial" w:cs="Arial"/>
          <w:b/>
          <w:bCs/>
          <w:caps/>
          <w:color w:val="BF4E14"/>
          <w:sz w:val="24"/>
          <w:szCs w:val="24"/>
        </w:rPr>
      </w:pPr>
    </w:p>
    <w:tbl>
      <w:tblPr>
        <w:tblStyle w:val="Lentelstinklelis9"/>
        <w:tblW w:w="9634" w:type="dxa"/>
        <w:tblLook w:val="04A0" w:firstRow="1" w:lastRow="0" w:firstColumn="1" w:lastColumn="0" w:noHBand="0" w:noVBand="1"/>
      </w:tblPr>
      <w:tblGrid>
        <w:gridCol w:w="2972"/>
        <w:gridCol w:w="6662"/>
      </w:tblGrid>
      <w:tr w:rsidR="005637D9" w:rsidRPr="005637D9" w14:paraId="099C2975" w14:textId="77777777" w:rsidTr="007A0AAA">
        <w:tc>
          <w:tcPr>
            <w:tcW w:w="2972" w:type="dxa"/>
          </w:tcPr>
          <w:p w14:paraId="47556950" w14:textId="77777777" w:rsidR="005637D9" w:rsidRPr="005637D9" w:rsidRDefault="005637D9" w:rsidP="005637D9">
            <w:pPr>
              <w:rPr>
                <w:rFonts w:ascii="Arial" w:eastAsia="Aptos" w:hAnsi="Arial" w:cs="Arial"/>
              </w:rPr>
            </w:pPr>
            <w:r w:rsidRPr="005637D9">
              <w:rPr>
                <w:rFonts w:ascii="Arial" w:eastAsia="Aptos" w:hAnsi="Arial" w:cs="Arial"/>
              </w:rPr>
              <w:t>Užsakovas</w:t>
            </w:r>
          </w:p>
        </w:tc>
        <w:tc>
          <w:tcPr>
            <w:tcW w:w="6662" w:type="dxa"/>
          </w:tcPr>
          <w:p w14:paraId="32B5F59C" w14:textId="77777777" w:rsidR="005637D9" w:rsidRPr="005637D9" w:rsidRDefault="005637D9" w:rsidP="005637D9">
            <w:pPr>
              <w:rPr>
                <w:rFonts w:ascii="Arial" w:eastAsia="Aptos" w:hAnsi="Arial" w:cs="Arial"/>
              </w:rPr>
            </w:pPr>
            <w:r w:rsidRPr="005637D9">
              <w:rPr>
                <w:rFonts w:ascii="Arial" w:eastAsia="Aptos" w:hAnsi="Arial" w:cs="Arial"/>
              </w:rPr>
              <w:t>Alytaus miesto savivaldybės administracija</w:t>
            </w:r>
          </w:p>
        </w:tc>
      </w:tr>
      <w:tr w:rsidR="005637D9" w:rsidRPr="005637D9" w14:paraId="2ADA3C4B" w14:textId="77777777" w:rsidTr="007A0AAA">
        <w:tc>
          <w:tcPr>
            <w:tcW w:w="2972" w:type="dxa"/>
          </w:tcPr>
          <w:p w14:paraId="46EF216E" w14:textId="77777777" w:rsidR="005637D9" w:rsidRPr="005637D9" w:rsidRDefault="005637D9" w:rsidP="005637D9">
            <w:pPr>
              <w:rPr>
                <w:rFonts w:ascii="Arial" w:eastAsia="Aptos" w:hAnsi="Arial" w:cs="Arial"/>
              </w:rPr>
            </w:pPr>
            <w:r w:rsidRPr="005637D9">
              <w:rPr>
                <w:rFonts w:ascii="Arial" w:eastAsia="Aptos" w:hAnsi="Arial" w:cs="Arial"/>
              </w:rPr>
              <w:t>Statinio kategorija</w:t>
            </w:r>
          </w:p>
        </w:tc>
        <w:tc>
          <w:tcPr>
            <w:tcW w:w="6662" w:type="dxa"/>
          </w:tcPr>
          <w:p w14:paraId="5EE24E14" w14:textId="77777777" w:rsidR="005637D9" w:rsidRPr="005637D9" w:rsidRDefault="005637D9" w:rsidP="005637D9">
            <w:pPr>
              <w:rPr>
                <w:rFonts w:ascii="Arial" w:eastAsia="Aptos" w:hAnsi="Arial" w:cs="Arial"/>
              </w:rPr>
            </w:pPr>
            <w:r w:rsidRPr="005637D9">
              <w:rPr>
                <w:rFonts w:ascii="Arial" w:eastAsia="Aptos" w:hAnsi="Arial" w:cs="Arial"/>
              </w:rPr>
              <w:t>Ypatingasis statinys</w:t>
            </w:r>
          </w:p>
        </w:tc>
      </w:tr>
      <w:tr w:rsidR="005637D9" w:rsidRPr="005637D9" w14:paraId="7CF562D0" w14:textId="77777777" w:rsidTr="007A0AAA">
        <w:tc>
          <w:tcPr>
            <w:tcW w:w="2972" w:type="dxa"/>
          </w:tcPr>
          <w:p w14:paraId="1147D9B9" w14:textId="77777777" w:rsidR="005637D9" w:rsidRPr="005637D9" w:rsidRDefault="005637D9" w:rsidP="005637D9">
            <w:pPr>
              <w:rPr>
                <w:rFonts w:ascii="Arial" w:eastAsia="Aptos" w:hAnsi="Arial" w:cs="Arial"/>
              </w:rPr>
            </w:pPr>
            <w:r w:rsidRPr="005637D9">
              <w:rPr>
                <w:rFonts w:ascii="Arial" w:eastAsia="Aptos" w:hAnsi="Arial" w:cs="Arial"/>
              </w:rPr>
              <w:t>Statybos rūšis</w:t>
            </w:r>
          </w:p>
        </w:tc>
        <w:tc>
          <w:tcPr>
            <w:tcW w:w="6662" w:type="dxa"/>
          </w:tcPr>
          <w:p w14:paraId="0C7844D5" w14:textId="77777777" w:rsidR="005637D9" w:rsidRPr="005637D9" w:rsidRDefault="005637D9" w:rsidP="005637D9">
            <w:pPr>
              <w:rPr>
                <w:rFonts w:ascii="Arial" w:eastAsia="Aptos" w:hAnsi="Arial" w:cs="Arial"/>
              </w:rPr>
            </w:pPr>
            <w:r w:rsidRPr="005637D9">
              <w:rPr>
                <w:rFonts w:ascii="Arial" w:eastAsia="Aptos" w:hAnsi="Arial" w:cs="Arial"/>
              </w:rPr>
              <w:t>Nauja statyba, rekonstrukcija (statybos rūšis gali būti tikslinama projektavimo metu)</w:t>
            </w:r>
          </w:p>
        </w:tc>
      </w:tr>
      <w:tr w:rsidR="005637D9" w:rsidRPr="005637D9" w14:paraId="12338945" w14:textId="77777777" w:rsidTr="007A0AAA">
        <w:tc>
          <w:tcPr>
            <w:tcW w:w="2972" w:type="dxa"/>
          </w:tcPr>
          <w:p w14:paraId="6CDCB1AE" w14:textId="77777777" w:rsidR="005637D9" w:rsidRPr="005637D9" w:rsidRDefault="005637D9" w:rsidP="005637D9">
            <w:pPr>
              <w:rPr>
                <w:rFonts w:ascii="Arial" w:eastAsia="Aptos" w:hAnsi="Arial" w:cs="Arial"/>
              </w:rPr>
            </w:pPr>
            <w:r w:rsidRPr="005637D9">
              <w:rPr>
                <w:rFonts w:ascii="Arial" w:eastAsia="Aptos" w:hAnsi="Arial" w:cs="Arial"/>
              </w:rPr>
              <w:t>Projekto apimtis</w:t>
            </w:r>
          </w:p>
        </w:tc>
        <w:tc>
          <w:tcPr>
            <w:tcW w:w="6662" w:type="dxa"/>
          </w:tcPr>
          <w:p w14:paraId="6999649B" w14:textId="77777777" w:rsidR="005637D9" w:rsidRPr="005637D9" w:rsidRDefault="005637D9" w:rsidP="005637D9">
            <w:pPr>
              <w:rPr>
                <w:rFonts w:ascii="Arial" w:eastAsia="Aptos" w:hAnsi="Arial" w:cs="Arial"/>
              </w:rPr>
            </w:pPr>
            <w:r w:rsidRPr="005637D9">
              <w:rPr>
                <w:rFonts w:ascii="Arial" w:eastAsia="Aptos" w:hAnsi="Arial" w:cs="Arial"/>
              </w:rPr>
              <w:t>Įprastos paslaugos (paslaugos, kurias Projektuotojas privalo atlikti pagal galiojančių teisės aktų reikalavimus)</w:t>
            </w:r>
          </w:p>
          <w:p w14:paraId="3CB58D03" w14:textId="77777777" w:rsidR="005637D9" w:rsidRPr="005637D9" w:rsidRDefault="005637D9" w:rsidP="005637D9">
            <w:pPr>
              <w:rPr>
                <w:rFonts w:ascii="Arial" w:eastAsia="Aptos" w:hAnsi="Arial" w:cs="Arial"/>
              </w:rPr>
            </w:pPr>
            <w:r w:rsidRPr="005637D9">
              <w:rPr>
                <w:rFonts w:ascii="Arial" w:eastAsia="Aptos" w:hAnsi="Arial" w:cs="Arial"/>
              </w:rPr>
              <w:t>1) Projektinių pasiūlymų parengimas;</w:t>
            </w:r>
          </w:p>
          <w:p w14:paraId="1BEF8BDA" w14:textId="77777777" w:rsidR="005637D9" w:rsidRPr="005637D9" w:rsidRDefault="005637D9" w:rsidP="005637D9">
            <w:pPr>
              <w:rPr>
                <w:rFonts w:ascii="Arial" w:eastAsia="Aptos" w:hAnsi="Arial" w:cs="Arial"/>
              </w:rPr>
            </w:pPr>
            <w:r w:rsidRPr="005637D9">
              <w:rPr>
                <w:rFonts w:ascii="Arial" w:eastAsia="Aptos" w:hAnsi="Arial" w:cs="Arial"/>
              </w:rPr>
              <w:t>2) Techninio darbo projekto parengimas;</w:t>
            </w:r>
          </w:p>
          <w:p w14:paraId="4FD4E2EA" w14:textId="77777777" w:rsidR="005637D9" w:rsidRPr="005637D9" w:rsidRDefault="005637D9" w:rsidP="005637D9">
            <w:pPr>
              <w:rPr>
                <w:rFonts w:ascii="Arial" w:eastAsia="Aptos" w:hAnsi="Arial" w:cs="Arial"/>
              </w:rPr>
            </w:pPr>
            <w:r w:rsidRPr="005637D9">
              <w:rPr>
                <w:rFonts w:ascii="Arial" w:eastAsia="Aptos" w:hAnsi="Arial" w:cs="Arial"/>
              </w:rPr>
              <w:t>3) Projekto vykdymo priežiūros paslaugos;</w:t>
            </w:r>
          </w:p>
          <w:p w14:paraId="3512181B" w14:textId="77777777" w:rsidR="005637D9" w:rsidRPr="005637D9" w:rsidRDefault="005637D9" w:rsidP="005637D9">
            <w:pPr>
              <w:rPr>
                <w:rFonts w:ascii="Arial" w:eastAsia="Aptos" w:hAnsi="Arial" w:cs="Arial"/>
              </w:rPr>
            </w:pPr>
            <w:r w:rsidRPr="005637D9">
              <w:rPr>
                <w:rFonts w:ascii="Arial" w:eastAsia="Aptos" w:hAnsi="Arial" w:cs="Arial"/>
              </w:rPr>
              <w:t>4) Inžinerinių geologinių ir geotechninių tyrimų atlikimas.</w:t>
            </w:r>
          </w:p>
        </w:tc>
      </w:tr>
      <w:tr w:rsidR="005637D9" w:rsidRPr="005637D9" w14:paraId="4DC0F8DB" w14:textId="77777777" w:rsidTr="007A0AAA">
        <w:tc>
          <w:tcPr>
            <w:tcW w:w="2972" w:type="dxa"/>
          </w:tcPr>
          <w:p w14:paraId="5E25DE27" w14:textId="77777777" w:rsidR="005637D9" w:rsidRPr="005637D9" w:rsidRDefault="005637D9" w:rsidP="005637D9">
            <w:pPr>
              <w:rPr>
                <w:rFonts w:ascii="Arial" w:eastAsia="Aptos" w:hAnsi="Arial" w:cs="Arial"/>
              </w:rPr>
            </w:pPr>
            <w:r w:rsidRPr="005637D9">
              <w:rPr>
                <w:rFonts w:ascii="Arial" w:eastAsia="Aptos" w:hAnsi="Arial" w:cs="Arial"/>
              </w:rPr>
              <w:t>Projektavimo terminas</w:t>
            </w:r>
          </w:p>
        </w:tc>
        <w:tc>
          <w:tcPr>
            <w:tcW w:w="6662" w:type="dxa"/>
          </w:tcPr>
          <w:p w14:paraId="6DC85FF2" w14:textId="77777777" w:rsidR="005637D9" w:rsidRPr="005637D9" w:rsidRDefault="005637D9" w:rsidP="005637D9">
            <w:pPr>
              <w:rPr>
                <w:rFonts w:ascii="Arial" w:eastAsia="Aptos" w:hAnsi="Arial" w:cs="Arial"/>
              </w:rPr>
            </w:pPr>
            <w:r w:rsidRPr="005637D9">
              <w:rPr>
                <w:rFonts w:ascii="Arial" w:eastAsia="Aptos" w:hAnsi="Arial" w:cs="Arial"/>
              </w:rPr>
              <w:t>Paslaugos atlikimo terminas 11 mėn.</w:t>
            </w:r>
          </w:p>
          <w:p w14:paraId="3B15C8B1" w14:textId="77777777" w:rsidR="005637D9" w:rsidRPr="005637D9" w:rsidRDefault="005637D9" w:rsidP="005637D9">
            <w:pPr>
              <w:rPr>
                <w:rFonts w:ascii="Arial" w:eastAsia="Aptos" w:hAnsi="Arial" w:cs="Arial"/>
              </w:rPr>
            </w:pPr>
            <w:r w:rsidRPr="005637D9">
              <w:rPr>
                <w:rFonts w:ascii="Arial" w:eastAsia="Aptos" w:hAnsi="Arial" w:cs="Arial"/>
              </w:rPr>
              <w:t>Projekto vykdymo priežiūra pradedama vykdyti informavus tiekėją apie statybos darbų pradžią ir vykdoma ne ilgiau kaip statybos darbų vykdymo metu, bene ilgu kaip 36 mėn. nuo šios Paslaugų sutarties įsigaliojimo dienos. Tiekėjas įsipareigoja suteikti projektavimo paslaugas suderintame Paslaugų teikimo grafike nurodytų etapų eiliškumu, terminais ir sąlygomis.</w:t>
            </w:r>
            <w:r w:rsidRPr="005637D9">
              <w:rPr>
                <w:rFonts w:ascii="Arial" w:eastAsia="Aptos" w:hAnsi="Arial" w:cs="Arial"/>
              </w:rPr>
              <w:tab/>
            </w:r>
          </w:p>
        </w:tc>
      </w:tr>
      <w:tr w:rsidR="005637D9" w:rsidRPr="005637D9" w14:paraId="26008D5F" w14:textId="77777777" w:rsidTr="007A0AAA">
        <w:tc>
          <w:tcPr>
            <w:tcW w:w="2972" w:type="dxa"/>
          </w:tcPr>
          <w:p w14:paraId="7F17B921" w14:textId="77777777" w:rsidR="005637D9" w:rsidRPr="005637D9" w:rsidRDefault="005637D9" w:rsidP="005637D9">
            <w:pPr>
              <w:rPr>
                <w:rFonts w:ascii="Arial" w:eastAsia="Aptos" w:hAnsi="Arial" w:cs="Arial"/>
              </w:rPr>
            </w:pPr>
            <w:r w:rsidRPr="005637D9">
              <w:rPr>
                <w:rFonts w:ascii="Arial" w:eastAsia="Aptos" w:hAnsi="Arial" w:cs="Arial"/>
              </w:rPr>
              <w:lastRenderedPageBreak/>
              <w:t xml:space="preserve"> Dokumentų, reikalingų projekto dokumentams parengti ir kuriuos pateikia perkančioji organizacija, kopijos</w:t>
            </w:r>
          </w:p>
        </w:tc>
        <w:tc>
          <w:tcPr>
            <w:tcW w:w="6662" w:type="dxa"/>
          </w:tcPr>
          <w:p w14:paraId="4C262372" w14:textId="77777777" w:rsidR="005637D9" w:rsidRPr="005637D9" w:rsidRDefault="005637D9" w:rsidP="005637D9">
            <w:pPr>
              <w:rPr>
                <w:rFonts w:ascii="Arial" w:eastAsia="Aptos" w:hAnsi="Arial" w:cs="Arial"/>
              </w:rPr>
            </w:pPr>
            <w:r w:rsidRPr="005637D9">
              <w:rPr>
                <w:rFonts w:ascii="Arial" w:eastAsia="Aptos" w:hAnsi="Arial" w:cs="Arial"/>
              </w:rPr>
              <w:t>Ši techninė projektavimo užduotis;</w:t>
            </w:r>
          </w:p>
          <w:p w14:paraId="6E2A9B03" w14:textId="77777777" w:rsidR="005637D9" w:rsidRPr="005637D9" w:rsidRDefault="005637D9" w:rsidP="005637D9">
            <w:pPr>
              <w:rPr>
                <w:rFonts w:ascii="Arial" w:eastAsia="Aptos" w:hAnsi="Arial" w:cs="Arial"/>
              </w:rPr>
            </w:pPr>
            <w:r w:rsidRPr="005637D9">
              <w:rPr>
                <w:rFonts w:ascii="Arial" w:eastAsia="Aptos" w:hAnsi="Arial" w:cs="Arial"/>
              </w:rPr>
              <w:t>Nekilnojamojo turto registro centrinio duomenų išrašas;</w:t>
            </w:r>
          </w:p>
          <w:p w14:paraId="7389B0AE" w14:textId="77777777" w:rsidR="005637D9" w:rsidRPr="005637D9" w:rsidRDefault="005637D9" w:rsidP="005637D9">
            <w:pPr>
              <w:rPr>
                <w:rFonts w:ascii="Arial" w:eastAsia="Aptos" w:hAnsi="Arial" w:cs="Arial"/>
              </w:rPr>
            </w:pPr>
            <w:r w:rsidRPr="005637D9">
              <w:rPr>
                <w:rFonts w:ascii="Arial" w:eastAsia="Aptos" w:hAnsi="Arial" w:cs="Arial"/>
              </w:rPr>
              <w:t>Žemės sklypo planas;</w:t>
            </w:r>
          </w:p>
          <w:p w14:paraId="044C0750" w14:textId="77777777" w:rsidR="005637D9" w:rsidRPr="005637D9" w:rsidRDefault="005637D9" w:rsidP="005637D9">
            <w:pPr>
              <w:rPr>
                <w:rFonts w:ascii="Arial" w:eastAsia="Aptos" w:hAnsi="Arial" w:cs="Arial"/>
              </w:rPr>
            </w:pPr>
            <w:r w:rsidRPr="005637D9">
              <w:rPr>
                <w:rFonts w:ascii="Arial" w:eastAsia="Aptos" w:hAnsi="Arial" w:cs="Arial"/>
              </w:rPr>
              <w:t>Pastato inventoriniai planai;</w:t>
            </w:r>
          </w:p>
          <w:p w14:paraId="73C14487" w14:textId="77777777" w:rsidR="005637D9" w:rsidRPr="005637D9" w:rsidRDefault="005637D9" w:rsidP="005637D9">
            <w:pPr>
              <w:rPr>
                <w:rFonts w:ascii="Arial" w:eastAsia="Aptos" w:hAnsi="Arial" w:cs="Arial"/>
              </w:rPr>
            </w:pPr>
            <w:r w:rsidRPr="005637D9">
              <w:rPr>
                <w:rFonts w:ascii="Arial" w:eastAsia="Aptos" w:hAnsi="Arial" w:cs="Arial"/>
              </w:rPr>
              <w:t>Detalusis planas;</w:t>
            </w:r>
          </w:p>
          <w:p w14:paraId="586EDF49" w14:textId="77777777" w:rsidR="005637D9" w:rsidRPr="005637D9" w:rsidRDefault="005637D9" w:rsidP="005637D9">
            <w:pPr>
              <w:rPr>
                <w:rFonts w:ascii="Arial" w:eastAsia="Aptos" w:hAnsi="Arial" w:cs="Arial"/>
              </w:rPr>
            </w:pPr>
            <w:r w:rsidRPr="005637D9">
              <w:rPr>
                <w:rFonts w:ascii="Arial" w:eastAsia="Aptos" w:hAnsi="Arial" w:cs="Arial"/>
              </w:rPr>
              <w:t>Topografinė nuotrauka;</w:t>
            </w:r>
          </w:p>
          <w:p w14:paraId="3078D142" w14:textId="77777777" w:rsidR="005637D9" w:rsidRPr="005637D9" w:rsidRDefault="005637D9" w:rsidP="005637D9">
            <w:pPr>
              <w:rPr>
                <w:rFonts w:ascii="Arial" w:eastAsia="Aptos" w:hAnsi="Arial" w:cs="Arial"/>
              </w:rPr>
            </w:pPr>
            <w:r w:rsidRPr="005637D9">
              <w:rPr>
                <w:rFonts w:ascii="Arial" w:eastAsia="Aptos" w:hAnsi="Arial" w:cs="Arial"/>
              </w:rPr>
              <w:t>Kiti dokumentai.</w:t>
            </w:r>
          </w:p>
        </w:tc>
      </w:tr>
      <w:tr w:rsidR="005637D9" w:rsidRPr="005637D9" w14:paraId="674D68F0" w14:textId="77777777" w:rsidTr="007A0AAA">
        <w:tc>
          <w:tcPr>
            <w:tcW w:w="9634" w:type="dxa"/>
            <w:gridSpan w:val="2"/>
          </w:tcPr>
          <w:p w14:paraId="7E3C386B" w14:textId="77777777" w:rsidR="005637D9" w:rsidRPr="005637D9" w:rsidRDefault="005637D9">
            <w:pPr>
              <w:numPr>
                <w:ilvl w:val="0"/>
                <w:numId w:val="37"/>
              </w:numPr>
              <w:ind w:left="589" w:hanging="229"/>
              <w:rPr>
                <w:rFonts w:ascii="Arial" w:eastAsia="Aptos" w:hAnsi="Arial" w:cs="Arial"/>
              </w:rPr>
            </w:pPr>
            <w:r w:rsidRPr="005637D9">
              <w:rPr>
                <w:rFonts w:ascii="Arial" w:eastAsia="Aptos" w:hAnsi="Arial" w:cs="Arial"/>
              </w:rPr>
              <w:t>REIKALAVIMAI PASLAUGOMS</w:t>
            </w:r>
          </w:p>
        </w:tc>
      </w:tr>
      <w:tr w:rsidR="005637D9" w:rsidRPr="005637D9" w14:paraId="3A521A25" w14:textId="77777777" w:rsidTr="007A0AAA">
        <w:tc>
          <w:tcPr>
            <w:tcW w:w="2972" w:type="dxa"/>
            <w:vMerge w:val="restart"/>
          </w:tcPr>
          <w:p w14:paraId="1FBFB9FF" w14:textId="77777777" w:rsidR="005637D9" w:rsidRPr="005637D9" w:rsidRDefault="005637D9" w:rsidP="005637D9">
            <w:pPr>
              <w:rPr>
                <w:rFonts w:ascii="Arial" w:eastAsia="Aptos" w:hAnsi="Arial" w:cs="Arial"/>
              </w:rPr>
            </w:pPr>
            <w:r w:rsidRPr="005637D9">
              <w:rPr>
                <w:rFonts w:ascii="Arial" w:eastAsia="Aptos" w:hAnsi="Arial" w:cs="Arial"/>
              </w:rPr>
              <w:t>Projektavimo paslaugų apimtys</w:t>
            </w:r>
          </w:p>
        </w:tc>
        <w:tc>
          <w:tcPr>
            <w:tcW w:w="6662" w:type="dxa"/>
          </w:tcPr>
          <w:p w14:paraId="194F3A50" w14:textId="77777777" w:rsidR="005637D9" w:rsidRPr="005637D9" w:rsidRDefault="005637D9" w:rsidP="005637D9">
            <w:pPr>
              <w:jc w:val="both"/>
              <w:rPr>
                <w:rFonts w:ascii="Arial" w:eastAsia="Aptos" w:hAnsi="Arial" w:cs="Arial"/>
              </w:rPr>
            </w:pPr>
            <w:r w:rsidRPr="005637D9">
              <w:rPr>
                <w:rFonts w:ascii="Arial" w:eastAsia="Aptos" w:hAnsi="Arial" w:cs="Arial"/>
              </w:rPr>
              <w:t>Įprastos paslaugos:</w:t>
            </w:r>
          </w:p>
          <w:p w14:paraId="0F7CDE44" w14:textId="77777777" w:rsidR="005637D9" w:rsidRPr="005637D9" w:rsidRDefault="005637D9">
            <w:pPr>
              <w:numPr>
                <w:ilvl w:val="0"/>
                <w:numId w:val="19"/>
              </w:numPr>
              <w:jc w:val="both"/>
              <w:rPr>
                <w:rFonts w:ascii="Arial" w:eastAsia="Aptos" w:hAnsi="Arial" w:cs="Arial"/>
              </w:rPr>
            </w:pPr>
            <w:r w:rsidRPr="005637D9">
              <w:rPr>
                <w:rFonts w:ascii="Arial" w:eastAsia="Aptos" w:hAnsi="Arial" w:cs="Arial"/>
              </w:rPr>
              <w:t>Projekto parengimas ir pasirašymas. Projekto sudėtis ir rengiamos dalys pateikta žemiau;</w:t>
            </w:r>
          </w:p>
          <w:p w14:paraId="446789F4" w14:textId="77777777" w:rsidR="005637D9" w:rsidRPr="005637D9" w:rsidRDefault="005637D9">
            <w:pPr>
              <w:numPr>
                <w:ilvl w:val="0"/>
                <w:numId w:val="19"/>
              </w:numPr>
              <w:jc w:val="both"/>
              <w:rPr>
                <w:rFonts w:ascii="Arial" w:eastAsia="Aptos" w:hAnsi="Arial" w:cs="Arial"/>
              </w:rPr>
            </w:pPr>
            <w:r w:rsidRPr="005637D9">
              <w:rPr>
                <w:rFonts w:ascii="Arial" w:eastAsia="Aptos" w:hAnsi="Arial" w:cs="Arial"/>
              </w:rPr>
              <w:t>Statinio projekto pataisymas pagal:</w:t>
            </w:r>
          </w:p>
          <w:p w14:paraId="532438C5" w14:textId="77777777" w:rsidR="005637D9" w:rsidRPr="005637D9" w:rsidRDefault="005637D9">
            <w:pPr>
              <w:numPr>
                <w:ilvl w:val="0"/>
                <w:numId w:val="20"/>
              </w:numPr>
              <w:ind w:left="1447" w:hanging="283"/>
              <w:jc w:val="both"/>
              <w:rPr>
                <w:rFonts w:ascii="Arial" w:eastAsia="Aptos" w:hAnsi="Arial" w:cs="Arial"/>
              </w:rPr>
            </w:pPr>
            <w:r w:rsidRPr="005637D9">
              <w:rPr>
                <w:rFonts w:ascii="Arial" w:eastAsia="Aptos" w:hAnsi="Arial" w:cs="Arial"/>
              </w:rPr>
              <w:t>Užsakovo pastabas, jei jos neprieštarauja normatyviniams statybos techniniams dokumentams ir normatyviniams statinio saugos ir paskirties dokumentams;</w:t>
            </w:r>
          </w:p>
          <w:p w14:paraId="2FA2C352" w14:textId="77777777" w:rsidR="005637D9" w:rsidRPr="005637D9" w:rsidRDefault="005637D9">
            <w:pPr>
              <w:numPr>
                <w:ilvl w:val="0"/>
                <w:numId w:val="20"/>
              </w:numPr>
              <w:ind w:left="1447" w:hanging="283"/>
              <w:jc w:val="both"/>
              <w:rPr>
                <w:rFonts w:ascii="Arial" w:eastAsia="Aptos" w:hAnsi="Arial" w:cs="Arial"/>
              </w:rPr>
            </w:pPr>
            <w:r w:rsidRPr="005637D9">
              <w:rPr>
                <w:rFonts w:ascii="Arial" w:eastAsia="Aptos" w:hAnsi="Arial" w:cs="Arial"/>
              </w:rPr>
              <w:t>Projekto ekspertizės akto privalomąsias pastabas;</w:t>
            </w:r>
          </w:p>
          <w:p w14:paraId="122BEDE5" w14:textId="77777777" w:rsidR="005637D9" w:rsidRPr="005637D9" w:rsidRDefault="005637D9">
            <w:pPr>
              <w:numPr>
                <w:ilvl w:val="0"/>
                <w:numId w:val="20"/>
              </w:numPr>
              <w:ind w:left="1447" w:hanging="283"/>
              <w:jc w:val="both"/>
              <w:rPr>
                <w:rFonts w:ascii="Arial" w:eastAsia="Aptos" w:hAnsi="Arial" w:cs="Arial"/>
              </w:rPr>
            </w:pPr>
            <w:r w:rsidRPr="005637D9">
              <w:rPr>
                <w:rFonts w:ascii="Arial" w:eastAsia="Aptos" w:hAnsi="Arial" w:cs="Arial"/>
              </w:rPr>
              <w:t>IS „</w:t>
            </w:r>
            <w:proofErr w:type="spellStart"/>
            <w:r w:rsidRPr="005637D9">
              <w:rPr>
                <w:rFonts w:ascii="Arial" w:eastAsia="Aptos" w:hAnsi="Arial" w:cs="Arial"/>
              </w:rPr>
              <w:t>Infostatyba</w:t>
            </w:r>
            <w:proofErr w:type="spellEnd"/>
            <w:r w:rsidRPr="005637D9">
              <w:rPr>
                <w:rFonts w:ascii="Arial" w:eastAsia="Aptos" w:hAnsi="Arial" w:cs="Arial"/>
              </w:rPr>
              <w:t>“ pateiktas pastabas.</w:t>
            </w:r>
          </w:p>
        </w:tc>
      </w:tr>
      <w:tr w:rsidR="005637D9" w:rsidRPr="005637D9" w14:paraId="3F5DF668" w14:textId="77777777" w:rsidTr="007A0AAA">
        <w:tc>
          <w:tcPr>
            <w:tcW w:w="2972" w:type="dxa"/>
            <w:vMerge/>
          </w:tcPr>
          <w:p w14:paraId="7AC1E0DE" w14:textId="77777777" w:rsidR="005637D9" w:rsidRPr="005637D9" w:rsidRDefault="005637D9" w:rsidP="005637D9">
            <w:pPr>
              <w:jc w:val="both"/>
              <w:rPr>
                <w:rFonts w:ascii="Arial" w:eastAsia="Aptos" w:hAnsi="Arial" w:cs="Arial"/>
              </w:rPr>
            </w:pPr>
          </w:p>
        </w:tc>
        <w:tc>
          <w:tcPr>
            <w:tcW w:w="6662" w:type="dxa"/>
          </w:tcPr>
          <w:p w14:paraId="7ADCA645" w14:textId="77777777" w:rsidR="005637D9" w:rsidRPr="005637D9" w:rsidRDefault="005637D9" w:rsidP="005637D9">
            <w:pPr>
              <w:jc w:val="both"/>
              <w:rPr>
                <w:rFonts w:ascii="Arial" w:eastAsia="Aptos" w:hAnsi="Arial" w:cs="Arial"/>
              </w:rPr>
            </w:pPr>
            <w:r w:rsidRPr="005637D9">
              <w:rPr>
                <w:rFonts w:ascii="Arial" w:eastAsia="Aptos" w:hAnsi="Arial" w:cs="Arial"/>
              </w:rPr>
              <w:t>Techninio darbo projekto apimtys ir detalumas (įkaitant, bet neapsiribojant):</w:t>
            </w:r>
          </w:p>
          <w:p w14:paraId="7DE3AE8E"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Bendroji dalis;</w:t>
            </w:r>
          </w:p>
          <w:p w14:paraId="22AC89C7"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Sklypo plano (sklypo sutvarkymo) dalis;</w:t>
            </w:r>
          </w:p>
          <w:p w14:paraId="502E6B70"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Architektūrinė dalis;</w:t>
            </w:r>
          </w:p>
          <w:p w14:paraId="1FDC80DB"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Konstrukcijų dalis;</w:t>
            </w:r>
          </w:p>
          <w:p w14:paraId="69480AE0"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Vandentiekio ir nuotekų šalinimo dalis;</w:t>
            </w:r>
          </w:p>
          <w:p w14:paraId="0BD631DC"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Šildymo, vėdinimo ir oro kondicionavimo dalis;</w:t>
            </w:r>
          </w:p>
          <w:p w14:paraId="3343696A"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Elektrotechnikos dalis;</w:t>
            </w:r>
          </w:p>
          <w:p w14:paraId="3C2FCC98"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Elektroninių ryšių (telekomunikacijų dalis);</w:t>
            </w:r>
          </w:p>
          <w:p w14:paraId="10C8A8D5"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Apsauginės signalizacijos dalis</w:t>
            </w:r>
          </w:p>
          <w:p w14:paraId="7D019D09"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Gaisrinės signalizacijos dalis;</w:t>
            </w:r>
          </w:p>
          <w:p w14:paraId="41F2622C"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Procesų valdymo ir automatizacijos dalis;</w:t>
            </w:r>
          </w:p>
          <w:p w14:paraId="0AAD0E3A"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Gaisrinės saugos dalis;</w:t>
            </w:r>
          </w:p>
          <w:p w14:paraId="2C076B30"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Šilumos gamybos ir tiekimo dalis</w:t>
            </w:r>
          </w:p>
          <w:p w14:paraId="33A7D90B"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Elektros tinklų prijungimo projekto parengimas pagal ESO sąlygas. Rengiama atskira byla;</w:t>
            </w:r>
          </w:p>
          <w:p w14:paraId="493E5536"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Pasirengimo statybai ir statybos darbų organizavimo dalis;</w:t>
            </w:r>
          </w:p>
          <w:p w14:paraId="7757C6C4"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Sąnaudų kiekių žiniaraščiai;</w:t>
            </w:r>
          </w:p>
          <w:p w14:paraId="7D713859"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Statybos skaičiuojamosios kainos nustatymo dalis;</w:t>
            </w:r>
          </w:p>
          <w:p w14:paraId="7B8BA4F1"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Interjero koncepcija;</w:t>
            </w:r>
          </w:p>
          <w:p w14:paraId="3743A012" w14:textId="77777777" w:rsidR="005637D9" w:rsidRPr="005637D9" w:rsidRDefault="005637D9">
            <w:pPr>
              <w:numPr>
                <w:ilvl w:val="0"/>
                <w:numId w:val="21"/>
              </w:numPr>
              <w:jc w:val="both"/>
              <w:rPr>
                <w:rFonts w:ascii="Arial" w:eastAsia="Aptos" w:hAnsi="Arial" w:cs="Arial"/>
              </w:rPr>
            </w:pPr>
            <w:r w:rsidRPr="005637D9">
              <w:rPr>
                <w:rFonts w:ascii="Arial" w:eastAsia="Aptos" w:hAnsi="Arial" w:cs="Arial"/>
              </w:rPr>
              <w:t>Kitos projekto dalys, reikalingos techninėje užduotyje nustatytiems poreikiams pasiekti ir statybos rangos darbams tinkamai atlikti, kaip numatyta STR 1.04.04:2017 „Statinio projektavimas, projekto ekspertizė“ 8 priede.</w:t>
            </w:r>
          </w:p>
          <w:p w14:paraId="3860A962" w14:textId="77777777" w:rsidR="005637D9" w:rsidRPr="005637D9" w:rsidRDefault="005637D9" w:rsidP="005637D9">
            <w:pPr>
              <w:jc w:val="both"/>
              <w:rPr>
                <w:rFonts w:ascii="Arial" w:eastAsia="Aptos" w:hAnsi="Arial" w:cs="Arial"/>
              </w:rPr>
            </w:pPr>
            <w:r w:rsidRPr="005637D9">
              <w:rPr>
                <w:rFonts w:ascii="Arial" w:eastAsia="Aptos" w:hAnsi="Arial" w:cs="Arial"/>
              </w:rPr>
              <w:lastRenderedPageBreak/>
              <w:t>Techniniame darbo projekte numatomi sprendiniai turi būti suderinti tarpusavyje tarp projektų dalių.</w:t>
            </w:r>
          </w:p>
          <w:p w14:paraId="6F4EDC15" w14:textId="77777777" w:rsidR="005637D9" w:rsidRPr="005637D9" w:rsidRDefault="005637D9" w:rsidP="005637D9">
            <w:pPr>
              <w:jc w:val="both"/>
              <w:rPr>
                <w:rFonts w:ascii="Arial" w:eastAsia="Aptos" w:hAnsi="Arial" w:cs="Arial"/>
              </w:rPr>
            </w:pPr>
            <w:r w:rsidRPr="005637D9">
              <w:rPr>
                <w:rFonts w:ascii="Arial" w:eastAsia="Aptos" w:hAnsi="Arial" w:cs="Arial"/>
              </w:rPr>
              <w:t>Techninio darbo projekto rengimo metu Tiekėjas negali keisti projektinių pasiūlymų esminių sprendinių, išskyrus atvejus, kada nustatomos projekto klaidos ar kiti trūkumai, kurie sprendžiami rengiant techninį darbo projektą, kad sprendiniai atitiktų teisės aktų reikalavimus. Tiekėjas visus Projektinių pasiūlymų keitimus Techniniame darbo projekte turi suderinti su statytoju (Užsakovu).</w:t>
            </w:r>
          </w:p>
        </w:tc>
      </w:tr>
      <w:tr w:rsidR="005637D9" w:rsidRPr="005637D9" w14:paraId="3360CF0B" w14:textId="77777777" w:rsidTr="007A0AAA">
        <w:tc>
          <w:tcPr>
            <w:tcW w:w="2972" w:type="dxa"/>
            <w:vMerge/>
          </w:tcPr>
          <w:p w14:paraId="12C2D976" w14:textId="77777777" w:rsidR="005637D9" w:rsidRPr="005637D9" w:rsidRDefault="005637D9" w:rsidP="005637D9">
            <w:pPr>
              <w:jc w:val="both"/>
              <w:rPr>
                <w:rFonts w:ascii="Arial" w:eastAsia="Aptos" w:hAnsi="Arial" w:cs="Arial"/>
              </w:rPr>
            </w:pPr>
          </w:p>
        </w:tc>
        <w:tc>
          <w:tcPr>
            <w:tcW w:w="6662" w:type="dxa"/>
          </w:tcPr>
          <w:p w14:paraId="581D4A00" w14:textId="77777777" w:rsidR="005637D9" w:rsidRPr="005637D9" w:rsidRDefault="005637D9" w:rsidP="005637D9">
            <w:pPr>
              <w:jc w:val="both"/>
              <w:rPr>
                <w:rFonts w:ascii="Arial" w:eastAsia="Aptos" w:hAnsi="Arial" w:cs="Arial"/>
                <w:b/>
                <w:bCs/>
              </w:rPr>
            </w:pPr>
            <w:r w:rsidRPr="005637D9">
              <w:rPr>
                <w:rFonts w:ascii="Arial" w:eastAsia="Aptos" w:hAnsi="Arial" w:cs="Arial"/>
                <w:b/>
                <w:bCs/>
              </w:rPr>
              <w:t>Papildomos paslaugos:</w:t>
            </w:r>
          </w:p>
          <w:p w14:paraId="76ACBC6F" w14:textId="77777777" w:rsidR="005637D9" w:rsidRPr="005637D9" w:rsidRDefault="005637D9" w:rsidP="005637D9">
            <w:pPr>
              <w:jc w:val="both"/>
              <w:rPr>
                <w:rFonts w:ascii="Arial" w:eastAsia="Aptos" w:hAnsi="Arial" w:cs="Arial"/>
              </w:rPr>
            </w:pPr>
            <w:r w:rsidRPr="005637D9">
              <w:rPr>
                <w:rFonts w:ascii="Arial" w:eastAsia="Aptos" w:hAnsi="Arial" w:cs="Arial"/>
              </w:rPr>
              <w:t>1. Projektinių pasiūlymų (įskaitant vizualizacijas) parengimas, detalizuojant konkurso metu pateiktos architektūrinės idėjos sprendinius:</w:t>
            </w:r>
          </w:p>
          <w:p w14:paraId="5BC5F7BE" w14:textId="77777777" w:rsidR="005637D9" w:rsidRPr="005637D9" w:rsidRDefault="005637D9" w:rsidP="005637D9">
            <w:pPr>
              <w:jc w:val="both"/>
              <w:rPr>
                <w:rFonts w:ascii="Arial" w:eastAsia="Aptos" w:hAnsi="Arial" w:cs="Arial"/>
              </w:rPr>
            </w:pPr>
            <w:r w:rsidRPr="005637D9">
              <w:rPr>
                <w:rFonts w:ascii="Arial" w:eastAsia="Aptos" w:hAnsi="Arial" w:cs="Arial"/>
              </w:rPr>
              <w:t>a) parengti projektiniai pasiūlymai (projektinių pasiūlymų rengimo užduoties patvirtinimui siekiant Alytaus miesto savivaldybėje gauti specialiuosius reikalavimus);</w:t>
            </w:r>
          </w:p>
          <w:p w14:paraId="54BE12F5" w14:textId="77777777" w:rsidR="005637D9" w:rsidRPr="005637D9" w:rsidRDefault="005637D9" w:rsidP="005637D9">
            <w:pPr>
              <w:jc w:val="both"/>
              <w:rPr>
                <w:rFonts w:ascii="Arial" w:eastAsia="Aptos" w:hAnsi="Arial" w:cs="Arial"/>
              </w:rPr>
            </w:pPr>
            <w:r w:rsidRPr="005637D9">
              <w:rPr>
                <w:rFonts w:ascii="Arial" w:eastAsia="Aptos" w:hAnsi="Arial" w:cs="Arial"/>
              </w:rPr>
              <w:t>b) pastato architektūriniai funkciniai vidaus išplanavimo sprendiniai;</w:t>
            </w:r>
          </w:p>
          <w:p w14:paraId="1AEA202A" w14:textId="77777777" w:rsidR="005637D9" w:rsidRPr="005637D9" w:rsidRDefault="005637D9" w:rsidP="005637D9">
            <w:pPr>
              <w:jc w:val="both"/>
              <w:rPr>
                <w:rFonts w:ascii="Arial" w:eastAsia="Aptos" w:hAnsi="Arial" w:cs="Arial"/>
              </w:rPr>
            </w:pPr>
            <w:r w:rsidRPr="005637D9">
              <w:rPr>
                <w:rFonts w:ascii="Arial" w:eastAsia="Aptos" w:hAnsi="Arial" w:cs="Arial"/>
              </w:rPr>
              <w:t>c) pastato technologiniai sprendimai;</w:t>
            </w:r>
          </w:p>
          <w:p w14:paraId="22E0B8F6" w14:textId="77777777" w:rsidR="005637D9" w:rsidRPr="005637D9" w:rsidRDefault="005637D9" w:rsidP="005637D9">
            <w:pPr>
              <w:jc w:val="both"/>
              <w:rPr>
                <w:rFonts w:ascii="Arial" w:eastAsia="Aptos" w:hAnsi="Arial" w:cs="Arial"/>
              </w:rPr>
            </w:pPr>
            <w:r w:rsidRPr="005637D9">
              <w:rPr>
                <w:rFonts w:ascii="Arial" w:eastAsia="Aptos" w:hAnsi="Arial" w:cs="Arial"/>
              </w:rPr>
              <w:t>d) pastato fasado sprendiniai;</w:t>
            </w:r>
          </w:p>
          <w:p w14:paraId="222476B5" w14:textId="77777777" w:rsidR="005637D9" w:rsidRPr="005637D9" w:rsidRDefault="005637D9" w:rsidP="005637D9">
            <w:pPr>
              <w:jc w:val="both"/>
              <w:rPr>
                <w:rFonts w:ascii="Arial" w:eastAsia="Aptos" w:hAnsi="Arial" w:cs="Arial"/>
              </w:rPr>
            </w:pPr>
            <w:r w:rsidRPr="005637D9">
              <w:rPr>
                <w:rFonts w:ascii="Arial" w:eastAsia="Aptos" w:hAnsi="Arial" w:cs="Arial"/>
              </w:rPr>
              <w:t>e) lauko inžinerinių tinklų sprendiniai pateikiami brėžiniuose ir aiškinamuosiuose raštuose pagrindžiant siūlomus sprendinius techniniu-ekonominiu aspektu;</w:t>
            </w:r>
          </w:p>
          <w:p w14:paraId="6BEAC037" w14:textId="77777777" w:rsidR="005637D9" w:rsidRPr="005637D9" w:rsidRDefault="005637D9" w:rsidP="005637D9">
            <w:pPr>
              <w:jc w:val="both"/>
              <w:rPr>
                <w:rFonts w:ascii="Arial" w:eastAsia="Aptos" w:hAnsi="Arial" w:cs="Arial"/>
              </w:rPr>
            </w:pPr>
            <w:r w:rsidRPr="005637D9">
              <w:rPr>
                <w:rFonts w:ascii="Arial" w:eastAsia="Aptos" w:hAnsi="Arial" w:cs="Arial"/>
              </w:rPr>
              <w:t>f) sklypo dangų bei aukščių plano sprendiniai.</w:t>
            </w:r>
          </w:p>
          <w:p w14:paraId="27DCDC3E" w14:textId="77777777" w:rsidR="005637D9" w:rsidRPr="005637D9" w:rsidRDefault="005637D9" w:rsidP="005637D9">
            <w:pPr>
              <w:tabs>
                <w:tab w:val="left" w:pos="313"/>
              </w:tabs>
              <w:jc w:val="both"/>
              <w:rPr>
                <w:rFonts w:ascii="Arial" w:eastAsia="Aptos" w:hAnsi="Arial" w:cs="Arial"/>
              </w:rPr>
            </w:pPr>
            <w:r w:rsidRPr="005637D9">
              <w:rPr>
                <w:rFonts w:ascii="Arial" w:eastAsia="Aptos" w:hAnsi="Arial" w:cs="Arial"/>
              </w:rPr>
              <w:t>2. Prisijungimo sąlygų užsakymas ir gavimas.</w:t>
            </w:r>
          </w:p>
          <w:p w14:paraId="5EF9FD7B" w14:textId="77777777" w:rsidR="005637D9" w:rsidRPr="005637D9" w:rsidRDefault="005637D9" w:rsidP="005637D9">
            <w:pPr>
              <w:tabs>
                <w:tab w:val="left" w:pos="313"/>
              </w:tabs>
              <w:jc w:val="both"/>
              <w:rPr>
                <w:rFonts w:ascii="Arial" w:eastAsia="Aptos" w:hAnsi="Arial" w:cs="Arial"/>
              </w:rPr>
            </w:pPr>
            <w:r w:rsidRPr="005637D9">
              <w:rPr>
                <w:rFonts w:ascii="Arial" w:eastAsia="Aptos" w:hAnsi="Arial" w:cs="Arial"/>
              </w:rPr>
              <w:t>3. Esamų inžinerinių tinklų iškėlimo/rekonstravimo sąlygų gavimas.</w:t>
            </w:r>
          </w:p>
          <w:p w14:paraId="377E320C" w14:textId="77777777" w:rsidR="005637D9" w:rsidRPr="005637D9" w:rsidRDefault="005637D9" w:rsidP="005637D9">
            <w:pPr>
              <w:jc w:val="both"/>
              <w:rPr>
                <w:rFonts w:ascii="Arial" w:eastAsia="Aptos" w:hAnsi="Arial" w:cs="Arial"/>
              </w:rPr>
            </w:pPr>
            <w:r w:rsidRPr="005637D9">
              <w:rPr>
                <w:rFonts w:ascii="Arial" w:eastAsia="Aptos" w:hAnsi="Arial" w:cs="Arial"/>
              </w:rPr>
              <w:t>4. Specialiųjų architektūrinių reikalavimų gavimas;</w:t>
            </w:r>
          </w:p>
          <w:p w14:paraId="7F52D271" w14:textId="77777777" w:rsidR="005637D9" w:rsidRPr="005637D9" w:rsidRDefault="005637D9" w:rsidP="005637D9">
            <w:pPr>
              <w:jc w:val="both"/>
              <w:rPr>
                <w:rFonts w:ascii="Arial" w:eastAsia="Aptos" w:hAnsi="Arial" w:cs="Arial"/>
              </w:rPr>
            </w:pPr>
            <w:r w:rsidRPr="005637D9">
              <w:rPr>
                <w:rFonts w:ascii="Arial" w:eastAsia="Aptos" w:hAnsi="Arial" w:cs="Arial"/>
              </w:rPr>
              <w:t>5. Projektinių pasiūlymų užduoties tvirtinimas Alytaus miesto savivaldybėje (jei taikoma).</w:t>
            </w:r>
          </w:p>
          <w:p w14:paraId="27604252" w14:textId="77777777" w:rsidR="005637D9" w:rsidRPr="005637D9" w:rsidRDefault="005637D9" w:rsidP="005637D9">
            <w:pPr>
              <w:jc w:val="both"/>
              <w:rPr>
                <w:rFonts w:ascii="Arial" w:eastAsia="Aptos" w:hAnsi="Arial" w:cs="Arial"/>
              </w:rPr>
            </w:pPr>
            <w:r w:rsidRPr="005637D9">
              <w:rPr>
                <w:rFonts w:ascii="Arial" w:eastAsia="Aptos" w:hAnsi="Arial" w:cs="Arial"/>
              </w:rPr>
              <w:t>6. Visuomenės informavimas apie numatomą statinių projektavimą (viešinimas).</w:t>
            </w:r>
          </w:p>
          <w:p w14:paraId="32DD14A3" w14:textId="77777777" w:rsidR="005637D9" w:rsidRPr="005637D9" w:rsidRDefault="005637D9" w:rsidP="005637D9">
            <w:pPr>
              <w:jc w:val="both"/>
              <w:rPr>
                <w:rFonts w:ascii="Arial" w:eastAsia="Aptos" w:hAnsi="Arial" w:cs="Arial"/>
              </w:rPr>
            </w:pPr>
            <w:r w:rsidRPr="005637D9">
              <w:rPr>
                <w:rFonts w:ascii="Arial" w:eastAsia="Aptos" w:hAnsi="Arial" w:cs="Arial"/>
              </w:rPr>
              <w:t>7. Atrankos dėl poveikio aplinkai ir poveikio gyventojų sveikatai vertinimų procedūrų, vadovaudamasis LR Planuojamos ūkinės veiklos poveikio aplinkai vertinimo įstatymu, atlikimo paslauga (jei taikoma).</w:t>
            </w:r>
          </w:p>
          <w:p w14:paraId="666D8AAD" w14:textId="77777777" w:rsidR="005637D9" w:rsidRPr="005637D9" w:rsidRDefault="005637D9" w:rsidP="005637D9">
            <w:pPr>
              <w:jc w:val="both"/>
              <w:rPr>
                <w:rFonts w:ascii="Arial" w:eastAsia="Aptos" w:hAnsi="Arial" w:cs="Arial"/>
              </w:rPr>
            </w:pPr>
            <w:r w:rsidRPr="005637D9">
              <w:rPr>
                <w:rFonts w:ascii="Arial" w:eastAsia="Aptos" w:hAnsi="Arial" w:cs="Arial"/>
              </w:rPr>
              <w:t>8. Triukšmo ir oro taršos modeliavimo paslauga.</w:t>
            </w:r>
          </w:p>
          <w:p w14:paraId="136E0A68" w14:textId="77777777" w:rsidR="005637D9" w:rsidRPr="005637D9" w:rsidRDefault="005637D9" w:rsidP="005637D9">
            <w:pPr>
              <w:jc w:val="both"/>
              <w:rPr>
                <w:rFonts w:ascii="Arial" w:eastAsia="Aptos" w:hAnsi="Arial" w:cs="Arial"/>
              </w:rPr>
            </w:pPr>
            <w:r w:rsidRPr="005637D9">
              <w:rPr>
                <w:rFonts w:ascii="Arial" w:eastAsia="Aptos" w:hAnsi="Arial" w:cs="Arial"/>
              </w:rPr>
              <w:t>9. Techninio darbo projekto parengimas.</w:t>
            </w:r>
          </w:p>
          <w:p w14:paraId="7F91FF69" w14:textId="77777777" w:rsidR="005637D9" w:rsidRPr="005637D9" w:rsidRDefault="005637D9" w:rsidP="005637D9">
            <w:pPr>
              <w:jc w:val="both"/>
              <w:rPr>
                <w:rFonts w:ascii="Arial" w:eastAsia="Aptos" w:hAnsi="Arial" w:cs="Arial"/>
              </w:rPr>
            </w:pPr>
            <w:r w:rsidRPr="005637D9">
              <w:rPr>
                <w:rFonts w:ascii="Arial" w:eastAsia="Aptos" w:hAnsi="Arial" w:cs="Arial"/>
              </w:rPr>
              <w:t>10. Projekto derinimų atlikimas.</w:t>
            </w:r>
          </w:p>
          <w:p w14:paraId="1F0051DD" w14:textId="77777777" w:rsidR="005637D9" w:rsidRPr="005637D9" w:rsidRDefault="005637D9" w:rsidP="005637D9">
            <w:pPr>
              <w:jc w:val="both"/>
              <w:rPr>
                <w:rFonts w:ascii="Arial" w:eastAsia="Aptos" w:hAnsi="Arial" w:cs="Arial"/>
              </w:rPr>
            </w:pPr>
            <w:r w:rsidRPr="005637D9">
              <w:rPr>
                <w:rFonts w:ascii="Arial" w:eastAsia="Aptos" w:hAnsi="Arial" w:cs="Arial"/>
              </w:rPr>
              <w:t>11.Projektinių pasiūlymų ir techninio darbo projekto taisymas pagal užsakovo, projektą derinančių subjektų bei ekspertizės pastabas.</w:t>
            </w:r>
          </w:p>
          <w:p w14:paraId="6A51425B" w14:textId="77777777" w:rsidR="005637D9" w:rsidRPr="005637D9" w:rsidRDefault="005637D9" w:rsidP="005637D9">
            <w:pPr>
              <w:jc w:val="both"/>
              <w:rPr>
                <w:rFonts w:ascii="Arial" w:eastAsia="Aptos" w:hAnsi="Arial" w:cs="Arial"/>
              </w:rPr>
            </w:pPr>
            <w:r w:rsidRPr="005637D9">
              <w:rPr>
                <w:rFonts w:ascii="Arial" w:eastAsia="Aptos" w:hAnsi="Arial" w:cs="Arial"/>
              </w:rPr>
              <w:t>12. Statybą leidžiančio dokumento gavimas.</w:t>
            </w:r>
          </w:p>
          <w:p w14:paraId="4A6B8A4E" w14:textId="77777777" w:rsidR="005637D9" w:rsidRPr="005637D9" w:rsidRDefault="005637D9" w:rsidP="005637D9">
            <w:pPr>
              <w:jc w:val="both"/>
              <w:rPr>
                <w:rFonts w:ascii="Arial" w:eastAsia="Aptos" w:hAnsi="Arial" w:cs="Arial"/>
              </w:rPr>
            </w:pPr>
            <w:r w:rsidRPr="005637D9">
              <w:rPr>
                <w:rFonts w:ascii="Arial" w:eastAsia="Aptos" w:hAnsi="Arial" w:cs="Arial"/>
              </w:rPr>
              <w:t>13. Darbo projekto parengimas.</w:t>
            </w:r>
          </w:p>
          <w:p w14:paraId="1AA5A5BC" w14:textId="77777777" w:rsidR="005637D9" w:rsidRPr="005637D9" w:rsidRDefault="005637D9" w:rsidP="005637D9">
            <w:pPr>
              <w:jc w:val="both"/>
              <w:rPr>
                <w:rFonts w:ascii="Arial" w:eastAsia="Aptos" w:hAnsi="Arial" w:cs="Arial"/>
              </w:rPr>
            </w:pPr>
            <w:r w:rsidRPr="005637D9">
              <w:rPr>
                <w:rFonts w:ascii="Arial" w:eastAsia="Aptos" w:hAnsi="Arial" w:cs="Arial"/>
              </w:rPr>
              <w:t>14. Lauko inžinerinių tinklų ir susisiekimo komunikacijų statybai būtinų žemės sklypo apribojimų – servitutų įforminimui būtinos dokumentacijos parengimas.</w:t>
            </w:r>
          </w:p>
          <w:p w14:paraId="5FD3D724" w14:textId="77777777" w:rsidR="005637D9" w:rsidRPr="005637D9" w:rsidRDefault="005637D9" w:rsidP="005637D9">
            <w:pPr>
              <w:jc w:val="both"/>
              <w:rPr>
                <w:rFonts w:ascii="Arial" w:eastAsia="Aptos" w:hAnsi="Arial" w:cs="Arial"/>
              </w:rPr>
            </w:pPr>
            <w:r w:rsidRPr="005637D9">
              <w:rPr>
                <w:rFonts w:ascii="Arial" w:eastAsia="Aptos" w:hAnsi="Arial" w:cs="Arial"/>
              </w:rPr>
              <w:lastRenderedPageBreak/>
              <w:t>15. Nuodugnus esamų inžinerinių sistemų ištyrimas, esant poreikiui, atlikti tam tikrų statinio elementų (gretimų pastatų) ar sistemų ekspertizė, veikiant Užsakovo vardu.</w:t>
            </w:r>
          </w:p>
          <w:p w14:paraId="5CF1629B" w14:textId="77777777" w:rsidR="005637D9" w:rsidRPr="005637D9" w:rsidRDefault="005637D9" w:rsidP="005637D9">
            <w:pPr>
              <w:jc w:val="both"/>
              <w:rPr>
                <w:rFonts w:ascii="Arial" w:eastAsia="Aptos" w:hAnsi="Arial" w:cs="Arial"/>
              </w:rPr>
            </w:pPr>
            <w:r w:rsidRPr="005637D9">
              <w:rPr>
                <w:rFonts w:ascii="Arial" w:eastAsia="Aptos" w:hAnsi="Arial" w:cs="Arial"/>
              </w:rPr>
              <w:t>16. Projekto vykdymo priežiūros atlikimas iki darbų įvykdymo termino pabaigos.</w:t>
            </w:r>
          </w:p>
        </w:tc>
      </w:tr>
      <w:tr w:rsidR="005637D9" w:rsidRPr="005637D9" w14:paraId="3DE518B6" w14:textId="77777777" w:rsidTr="007A0AAA">
        <w:tc>
          <w:tcPr>
            <w:tcW w:w="2972" w:type="dxa"/>
          </w:tcPr>
          <w:p w14:paraId="23F3A0B4" w14:textId="77777777" w:rsidR="005637D9" w:rsidRPr="005637D9" w:rsidRDefault="005637D9" w:rsidP="005637D9">
            <w:pPr>
              <w:rPr>
                <w:rFonts w:ascii="Arial" w:eastAsia="Aptos" w:hAnsi="Arial" w:cs="Arial"/>
              </w:rPr>
            </w:pPr>
            <w:r w:rsidRPr="005637D9">
              <w:rPr>
                <w:rFonts w:ascii="Arial" w:eastAsia="Aptos" w:hAnsi="Arial" w:cs="Arial"/>
              </w:rPr>
              <w:lastRenderedPageBreak/>
              <w:t>Projekto įforminimo reikalavimai</w:t>
            </w:r>
          </w:p>
        </w:tc>
        <w:tc>
          <w:tcPr>
            <w:tcW w:w="6662" w:type="dxa"/>
          </w:tcPr>
          <w:p w14:paraId="5468ECB6"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Projektuotojas pateikia Užsakovui 3 (tris) Projekto egzempliorius su data ir originaliais atsakingų asmenų parašais bei 2 (du) egz. skaitmeninėje laikmenoje </w:t>
            </w:r>
            <w:proofErr w:type="spellStart"/>
            <w:r w:rsidRPr="005637D9">
              <w:rPr>
                <w:rFonts w:ascii="Arial" w:eastAsia="Aptos" w:hAnsi="Arial" w:cs="Arial"/>
              </w:rPr>
              <w:t>pdf</w:t>
            </w:r>
            <w:proofErr w:type="spellEnd"/>
            <w:r w:rsidRPr="005637D9">
              <w:rPr>
                <w:rFonts w:ascii="Arial" w:eastAsia="Aptos" w:hAnsi="Arial" w:cs="Arial"/>
              </w:rPr>
              <w:t xml:space="preserve"> bei .</w:t>
            </w:r>
            <w:proofErr w:type="spellStart"/>
            <w:r w:rsidRPr="005637D9">
              <w:rPr>
                <w:rFonts w:ascii="Arial" w:eastAsia="Aptos" w:hAnsi="Arial" w:cs="Arial"/>
              </w:rPr>
              <w:t>adoc</w:t>
            </w:r>
            <w:proofErr w:type="spellEnd"/>
            <w:r w:rsidRPr="005637D9">
              <w:rPr>
                <w:rFonts w:ascii="Arial" w:eastAsia="Aptos" w:hAnsi="Arial" w:cs="Arial"/>
              </w:rPr>
              <w:t xml:space="preserve"> formate, įrašytą USB laikmenoje. Užsakovui turi būti perduotos darbinės failų versijos su neapribota galimybe juos redaguoti: skaičiuojamosios kainos nustatymo dalis (.</w:t>
            </w:r>
            <w:proofErr w:type="spellStart"/>
            <w:r w:rsidRPr="005637D9">
              <w:rPr>
                <w:rFonts w:ascii="Arial" w:eastAsia="Aptos" w:hAnsi="Arial" w:cs="Arial"/>
              </w:rPr>
              <w:t>dbf</w:t>
            </w:r>
            <w:proofErr w:type="spellEnd"/>
            <w:r w:rsidRPr="005637D9">
              <w:rPr>
                <w:rFonts w:ascii="Arial" w:eastAsia="Aptos" w:hAnsi="Arial" w:cs="Arial"/>
              </w:rPr>
              <w:t xml:space="preserve"> ir .</w:t>
            </w:r>
            <w:proofErr w:type="spellStart"/>
            <w:r w:rsidRPr="005637D9">
              <w:rPr>
                <w:rFonts w:ascii="Arial" w:eastAsia="Aptos" w:hAnsi="Arial" w:cs="Arial"/>
              </w:rPr>
              <w:t>xls</w:t>
            </w:r>
            <w:proofErr w:type="spellEnd"/>
            <w:r w:rsidRPr="005637D9">
              <w:rPr>
                <w:rFonts w:ascii="Arial" w:eastAsia="Aptos" w:hAnsi="Arial" w:cs="Arial"/>
              </w:rPr>
              <w:t xml:space="preserve"> arba kt. analogiškais formatais) Projekto sudedamųjų dalių projektinių sprendinių brėžiniai – vektorine grafika (.</w:t>
            </w:r>
            <w:proofErr w:type="spellStart"/>
            <w:r w:rsidRPr="005637D9">
              <w:rPr>
                <w:rFonts w:ascii="Arial" w:eastAsia="Aptos" w:hAnsi="Arial" w:cs="Arial"/>
              </w:rPr>
              <w:t>dwg</w:t>
            </w:r>
            <w:proofErr w:type="spellEnd"/>
            <w:r w:rsidRPr="005637D9">
              <w:rPr>
                <w:rFonts w:ascii="Arial" w:eastAsia="Aptos" w:hAnsi="Arial" w:cs="Arial"/>
              </w:rPr>
              <w:t>, .</w:t>
            </w:r>
            <w:proofErr w:type="spellStart"/>
            <w:r w:rsidRPr="005637D9">
              <w:rPr>
                <w:rFonts w:ascii="Arial" w:eastAsia="Aptos" w:hAnsi="Arial" w:cs="Arial"/>
              </w:rPr>
              <w:t>xls</w:t>
            </w:r>
            <w:proofErr w:type="spellEnd"/>
            <w:r w:rsidRPr="005637D9">
              <w:rPr>
                <w:rFonts w:ascii="Arial" w:eastAsia="Aptos" w:hAnsi="Arial" w:cs="Arial"/>
              </w:rPr>
              <w:t xml:space="preserve"> ar kt. analogiškais formatais), tekstinės dalys - .</w:t>
            </w:r>
            <w:proofErr w:type="spellStart"/>
            <w:r w:rsidRPr="005637D9">
              <w:rPr>
                <w:rFonts w:ascii="Arial" w:eastAsia="Aptos" w:hAnsi="Arial" w:cs="Arial"/>
              </w:rPr>
              <w:t>pdf</w:t>
            </w:r>
            <w:proofErr w:type="spellEnd"/>
            <w:r w:rsidRPr="005637D9">
              <w:rPr>
                <w:rFonts w:ascii="Arial" w:eastAsia="Aptos" w:hAnsi="Arial" w:cs="Arial"/>
              </w:rPr>
              <w:t xml:space="preserve"> ir .</w:t>
            </w:r>
            <w:proofErr w:type="spellStart"/>
            <w:r w:rsidRPr="005637D9">
              <w:rPr>
                <w:rFonts w:ascii="Arial" w:eastAsia="Aptos" w:hAnsi="Arial" w:cs="Arial"/>
              </w:rPr>
              <w:t>docx</w:t>
            </w:r>
            <w:proofErr w:type="spellEnd"/>
            <w:r w:rsidRPr="005637D9">
              <w:rPr>
                <w:rFonts w:ascii="Arial" w:eastAsia="Aptos" w:hAnsi="Arial" w:cs="Arial"/>
              </w:rPr>
              <w:t xml:space="preserve"> arba kt. analogiškais formatais. </w:t>
            </w:r>
          </w:p>
          <w:p w14:paraId="584DDB5B"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Atsižvelgiant į galiojančius LR teisės aktų reikalavimus, Užsakovo poreikius bei statinio specifiką projektavimui bus taikomas statinio informacinį modeliavimas (toliau - BIM (angl. </w:t>
            </w:r>
            <w:proofErr w:type="spellStart"/>
            <w:r w:rsidRPr="005637D9">
              <w:rPr>
                <w:rFonts w:ascii="Arial" w:eastAsia="Aptos" w:hAnsi="Arial" w:cs="Arial"/>
              </w:rPr>
              <w:t>Building</w:t>
            </w:r>
            <w:proofErr w:type="spellEnd"/>
            <w:r w:rsidRPr="005637D9">
              <w:rPr>
                <w:rFonts w:ascii="Arial" w:eastAsia="Aptos" w:hAnsi="Arial" w:cs="Arial"/>
              </w:rPr>
              <w:t xml:space="preserve"> </w:t>
            </w:r>
            <w:proofErr w:type="spellStart"/>
            <w:r w:rsidRPr="005637D9">
              <w:rPr>
                <w:rFonts w:ascii="Arial" w:eastAsia="Aptos" w:hAnsi="Arial" w:cs="Arial"/>
              </w:rPr>
              <w:t>information</w:t>
            </w:r>
            <w:proofErr w:type="spellEnd"/>
            <w:r w:rsidRPr="005637D9">
              <w:rPr>
                <w:rFonts w:ascii="Arial" w:eastAsia="Aptos" w:hAnsi="Arial" w:cs="Arial"/>
              </w:rPr>
              <w:t xml:space="preserve"> </w:t>
            </w:r>
            <w:proofErr w:type="spellStart"/>
            <w:r w:rsidRPr="005637D9">
              <w:rPr>
                <w:rFonts w:ascii="Arial" w:eastAsia="Aptos" w:hAnsi="Arial" w:cs="Arial"/>
              </w:rPr>
              <w:t>modeling</w:t>
            </w:r>
            <w:proofErr w:type="spellEnd"/>
            <w:r w:rsidRPr="005637D9">
              <w:rPr>
                <w:rFonts w:ascii="Arial" w:eastAsia="Aptos" w:hAnsi="Arial" w:cs="Arial"/>
              </w:rPr>
              <w:t>). Konkretūs reikalavimai pateikiami Priede Nr. 2 UŽSAKOVO REIKALAVIMAI STATINIO INFORMACINIO MODELIO (BIM) RENGIMUI (ANGL. EMPLOYER INFORMATION REQUIREMENTS) (EIR).</w:t>
            </w:r>
          </w:p>
        </w:tc>
      </w:tr>
      <w:tr w:rsidR="005637D9" w:rsidRPr="005637D9" w14:paraId="477DB9C4" w14:textId="77777777" w:rsidTr="007A0AAA">
        <w:tc>
          <w:tcPr>
            <w:tcW w:w="2972" w:type="dxa"/>
          </w:tcPr>
          <w:p w14:paraId="18F1D21D" w14:textId="77777777" w:rsidR="005637D9" w:rsidRPr="005637D9" w:rsidRDefault="005637D9" w:rsidP="005637D9">
            <w:pPr>
              <w:rPr>
                <w:rFonts w:ascii="Arial" w:eastAsia="Aptos" w:hAnsi="Arial" w:cs="Arial"/>
              </w:rPr>
            </w:pPr>
            <w:r w:rsidRPr="005637D9">
              <w:rPr>
                <w:rFonts w:ascii="Arial" w:eastAsia="Aptos" w:hAnsi="Arial" w:cs="Arial"/>
              </w:rPr>
              <w:t>Projekto sprendinių derinimas, taisymas</w:t>
            </w:r>
          </w:p>
        </w:tc>
        <w:tc>
          <w:tcPr>
            <w:tcW w:w="6662" w:type="dxa"/>
          </w:tcPr>
          <w:p w14:paraId="10166DC4"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Projekto sprendiniai derinami su Užsakovu. Projekto sprendiniai taisomi pagal pateiktas motyvuotas Užsakovo, ekspertizės vadovo, Projektą tikrinančių institucijų pastabas. Patalpų plotai ir išdėstymas papildomai derinami su Užsakovu projektavimo eigoje. </w:t>
            </w:r>
          </w:p>
        </w:tc>
      </w:tr>
      <w:tr w:rsidR="005637D9" w:rsidRPr="005637D9" w14:paraId="7E366C1D" w14:textId="77777777" w:rsidTr="007A0AAA">
        <w:tc>
          <w:tcPr>
            <w:tcW w:w="2972" w:type="dxa"/>
          </w:tcPr>
          <w:p w14:paraId="3D4C6B92" w14:textId="77777777" w:rsidR="005637D9" w:rsidRPr="005637D9" w:rsidRDefault="005637D9" w:rsidP="005637D9">
            <w:pPr>
              <w:rPr>
                <w:rFonts w:ascii="Arial" w:eastAsia="Aptos" w:hAnsi="Arial" w:cs="Arial"/>
              </w:rPr>
            </w:pPr>
            <w:r w:rsidRPr="005637D9">
              <w:rPr>
                <w:rFonts w:ascii="Arial" w:eastAsia="Aptos" w:hAnsi="Arial" w:cs="Arial"/>
              </w:rPr>
              <w:t>Projekto tvirtinimas</w:t>
            </w:r>
          </w:p>
        </w:tc>
        <w:tc>
          <w:tcPr>
            <w:tcW w:w="6662" w:type="dxa"/>
          </w:tcPr>
          <w:p w14:paraId="37C791F0" w14:textId="77777777" w:rsidR="005637D9" w:rsidRPr="005637D9" w:rsidRDefault="005637D9" w:rsidP="005637D9">
            <w:pPr>
              <w:jc w:val="both"/>
              <w:rPr>
                <w:rFonts w:ascii="Arial" w:eastAsia="Aptos" w:hAnsi="Arial" w:cs="Arial"/>
              </w:rPr>
            </w:pPr>
            <w:r w:rsidRPr="005637D9">
              <w:rPr>
                <w:rFonts w:ascii="Arial" w:eastAsia="Aptos" w:hAnsi="Arial" w:cs="Arial"/>
              </w:rPr>
              <w:t>Užsakovas tvirtina  Projektą su jame pateiktais bendraisiais statinio rodikliais. Projekto patvirtinimas reiškia Užsakovo pritarimą parengtam Projektui, bet neatleidžia Projektuotojo nuo atsakomybės už normatyvinę Projekto kokybę.</w:t>
            </w:r>
          </w:p>
        </w:tc>
      </w:tr>
      <w:tr w:rsidR="005637D9" w:rsidRPr="005637D9" w14:paraId="6E61200E" w14:textId="77777777" w:rsidTr="007A0AAA">
        <w:trPr>
          <w:trHeight w:val="1550"/>
        </w:trPr>
        <w:tc>
          <w:tcPr>
            <w:tcW w:w="2972" w:type="dxa"/>
          </w:tcPr>
          <w:p w14:paraId="08DEA321" w14:textId="77777777" w:rsidR="005637D9" w:rsidRPr="005637D9" w:rsidRDefault="005637D9" w:rsidP="005637D9">
            <w:pPr>
              <w:rPr>
                <w:rFonts w:ascii="Arial" w:eastAsia="Aptos" w:hAnsi="Arial" w:cs="Arial"/>
              </w:rPr>
            </w:pPr>
            <w:r w:rsidRPr="005637D9">
              <w:rPr>
                <w:rFonts w:ascii="Arial" w:eastAsia="Aptos" w:hAnsi="Arial" w:cs="Arial"/>
              </w:rPr>
              <w:t>Užsakovo reikalavimai</w:t>
            </w:r>
          </w:p>
        </w:tc>
        <w:tc>
          <w:tcPr>
            <w:tcW w:w="6662" w:type="dxa"/>
          </w:tcPr>
          <w:p w14:paraId="6024CF93" w14:textId="77777777" w:rsidR="005637D9" w:rsidRPr="005637D9" w:rsidRDefault="005637D9" w:rsidP="005637D9">
            <w:pPr>
              <w:jc w:val="both"/>
              <w:rPr>
                <w:rFonts w:ascii="Arial" w:eastAsia="Aptos" w:hAnsi="Arial" w:cs="Arial"/>
              </w:rPr>
            </w:pPr>
            <w:r w:rsidRPr="005637D9">
              <w:rPr>
                <w:rFonts w:ascii="Arial" w:eastAsia="Aptos" w:hAnsi="Arial" w:cs="Arial"/>
              </w:rPr>
              <w:t>Siūlomi sprendiniai turi atitikti architektūros kokybės kriterijus,</w:t>
            </w:r>
          </w:p>
          <w:p w14:paraId="7F3C2925" w14:textId="77777777" w:rsidR="005637D9" w:rsidRPr="005637D9" w:rsidRDefault="005637D9" w:rsidP="005637D9">
            <w:pPr>
              <w:jc w:val="both"/>
              <w:rPr>
                <w:rFonts w:ascii="Arial" w:eastAsia="Aptos" w:hAnsi="Arial" w:cs="Arial"/>
              </w:rPr>
            </w:pPr>
            <w:r w:rsidRPr="005637D9">
              <w:rPr>
                <w:rFonts w:ascii="Arial" w:eastAsia="Aptos" w:hAnsi="Arial" w:cs="Arial"/>
              </w:rPr>
              <w:t>apibrėžtus Lietuvos architektūros įstatyme:</w:t>
            </w:r>
          </w:p>
          <w:p w14:paraId="42035C1D" w14:textId="77777777" w:rsidR="005637D9" w:rsidRPr="005637D9" w:rsidRDefault="005637D9" w:rsidP="005637D9">
            <w:pPr>
              <w:jc w:val="both"/>
              <w:rPr>
                <w:rFonts w:ascii="Arial" w:eastAsia="Aptos" w:hAnsi="Arial" w:cs="Arial"/>
              </w:rPr>
            </w:pPr>
            <w:r w:rsidRPr="005637D9">
              <w:rPr>
                <w:rFonts w:ascii="Arial" w:eastAsia="Aptos" w:hAnsi="Arial" w:cs="Arial"/>
              </w:rPr>
              <w:t>Urbanistinis integralumas; atitiktis darnaus vystymosi principams; Statybos ir kuriamos aplinkos kokybė (</w:t>
            </w:r>
            <w:proofErr w:type="spellStart"/>
            <w:r w:rsidRPr="005637D9">
              <w:rPr>
                <w:rFonts w:ascii="Arial" w:eastAsia="Aptos" w:hAnsi="Arial" w:cs="Arial"/>
              </w:rPr>
              <w:t>ergonomiškumas</w:t>
            </w:r>
            <w:proofErr w:type="spellEnd"/>
            <w:r w:rsidRPr="005637D9">
              <w:rPr>
                <w:rFonts w:ascii="Arial" w:eastAsia="Aptos" w:hAnsi="Arial" w:cs="Arial"/>
              </w:rPr>
              <w:t>), ilgaamžiškumas; inovatyvumas (naujų technologijų, medžiagų, architektūrinių, urbanistinių sprendimų panaudojimas); aplinkos pritaikymas visiems visuomenės nariams – projektavimo visiems (universalaus dizaino) principų taikymas, užtikrinant žmonių srautų judumą ir projektuojamų objektų prieinamumą (pasiekiamumą); vientisa architektūrinė idėja; funkcionalios pastato struktūros kūrimas; estetika; sprendimų racionalumas, įvertinus statinio projektavimo ir projekto realizavimo kainos santykio optimalumą.</w:t>
            </w:r>
          </w:p>
          <w:p w14:paraId="15F19F20"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Projektuojant vadovautis Lietuvos Respublikos įstatymais, kitais teisės aktais, teritorijų planavimo ir normatyviniais </w:t>
            </w:r>
            <w:r w:rsidRPr="005637D9">
              <w:rPr>
                <w:rFonts w:ascii="Arial" w:eastAsia="Aptos" w:hAnsi="Arial" w:cs="Arial"/>
              </w:rPr>
              <w:lastRenderedPageBreak/>
              <w:t>statybos techniniais dokumentais, įskaitant, bet neapsiribojant Lietuvos Respublikos Vyriausybė 2023 liepos 19 d. nutarimu Nr.582 „Dėl medienos ir kitų organinių medžiagų iš atsinaujinančių gamtos išteklių pagrindu pagamintų statybos produktų naudojimo visuomeninės paskirties pastatuose“.</w:t>
            </w:r>
          </w:p>
          <w:p w14:paraId="71725940" w14:textId="77777777" w:rsidR="005637D9" w:rsidRPr="005637D9" w:rsidRDefault="005637D9" w:rsidP="005637D9">
            <w:pPr>
              <w:jc w:val="both"/>
              <w:rPr>
                <w:rFonts w:ascii="Arial" w:eastAsia="Aptos" w:hAnsi="Arial" w:cs="Arial"/>
              </w:rPr>
            </w:pPr>
          </w:p>
          <w:p w14:paraId="4AD6E928" w14:textId="77777777" w:rsidR="005637D9" w:rsidRPr="005637D9" w:rsidRDefault="005637D9" w:rsidP="005637D9">
            <w:pPr>
              <w:jc w:val="both"/>
              <w:rPr>
                <w:rFonts w:ascii="Arial" w:eastAsia="Aptos" w:hAnsi="Arial" w:cs="Arial"/>
              </w:rPr>
            </w:pPr>
            <w:r w:rsidRPr="005637D9">
              <w:rPr>
                <w:rFonts w:ascii="Arial" w:eastAsia="Aptos" w:hAnsi="Arial" w:cs="Arial"/>
              </w:rPr>
              <w:t>Projektą atlikti lietuvių kalba.</w:t>
            </w:r>
          </w:p>
          <w:p w14:paraId="31BB7594" w14:textId="77777777" w:rsidR="005637D9" w:rsidRPr="005637D9" w:rsidRDefault="005637D9" w:rsidP="005637D9">
            <w:pPr>
              <w:jc w:val="both"/>
              <w:rPr>
                <w:rFonts w:ascii="Arial" w:eastAsia="Aptos" w:hAnsi="Arial" w:cs="Arial"/>
              </w:rPr>
            </w:pPr>
          </w:p>
          <w:p w14:paraId="7F9A84A1"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Projektuojant būtina numatyti tokius sprendinius, kurie darniai išplės, apjungs ar papildys esamus vidaus ir lauko inžinerinius tinklus, transporto komunikacijas, </w:t>
            </w:r>
            <w:proofErr w:type="spellStart"/>
            <w:r w:rsidRPr="005637D9">
              <w:rPr>
                <w:rFonts w:ascii="Arial" w:eastAsia="Aptos" w:hAnsi="Arial" w:cs="Arial"/>
              </w:rPr>
              <w:t>gerbūvį</w:t>
            </w:r>
            <w:proofErr w:type="spellEnd"/>
            <w:r w:rsidRPr="005637D9">
              <w:rPr>
                <w:rFonts w:ascii="Arial" w:eastAsia="Aptos" w:hAnsi="Arial" w:cs="Arial"/>
              </w:rPr>
              <w:t>.</w:t>
            </w:r>
          </w:p>
          <w:p w14:paraId="65DF1AD5" w14:textId="77777777" w:rsidR="005637D9" w:rsidRPr="005637D9" w:rsidRDefault="005637D9" w:rsidP="005637D9">
            <w:pPr>
              <w:jc w:val="both"/>
              <w:rPr>
                <w:rFonts w:ascii="Arial" w:eastAsia="Aptos" w:hAnsi="Arial" w:cs="Arial"/>
              </w:rPr>
            </w:pPr>
            <w:r w:rsidRPr="005637D9">
              <w:rPr>
                <w:rFonts w:ascii="Arial" w:eastAsia="Aptos" w:hAnsi="Arial" w:cs="Arial"/>
              </w:rPr>
              <w:t>Projektas turi atitikti savo paskirtį ir parengtas taip, kad Užsakovas galėtų:</w:t>
            </w:r>
          </w:p>
          <w:p w14:paraId="3B155172" w14:textId="77777777" w:rsidR="005637D9" w:rsidRPr="005637D9" w:rsidRDefault="005637D9">
            <w:pPr>
              <w:numPr>
                <w:ilvl w:val="0"/>
                <w:numId w:val="22"/>
              </w:numPr>
              <w:jc w:val="both"/>
              <w:rPr>
                <w:rFonts w:ascii="Arial" w:eastAsia="Aptos" w:hAnsi="Arial" w:cs="Arial"/>
              </w:rPr>
            </w:pPr>
            <w:r w:rsidRPr="005637D9">
              <w:rPr>
                <w:rFonts w:ascii="Arial" w:eastAsia="Aptos" w:hAnsi="Arial" w:cs="Arial"/>
              </w:rPr>
              <w:t>Atlikti sutartyje numatytų, sutartos apimties projekto dalių ekspertizę.</w:t>
            </w:r>
          </w:p>
          <w:p w14:paraId="3BE243C1" w14:textId="77777777" w:rsidR="005637D9" w:rsidRPr="005637D9" w:rsidRDefault="005637D9">
            <w:pPr>
              <w:numPr>
                <w:ilvl w:val="0"/>
                <w:numId w:val="22"/>
              </w:numPr>
              <w:jc w:val="both"/>
              <w:rPr>
                <w:rFonts w:ascii="Arial" w:eastAsia="Aptos" w:hAnsi="Arial" w:cs="Arial"/>
              </w:rPr>
            </w:pPr>
            <w:r w:rsidRPr="005637D9">
              <w:rPr>
                <w:rFonts w:ascii="Arial" w:eastAsia="Aptos" w:hAnsi="Arial" w:cs="Arial"/>
              </w:rPr>
              <w:t>Gauti statybą leidžiantį dokumentą.</w:t>
            </w:r>
          </w:p>
          <w:p w14:paraId="724E0592" w14:textId="77777777" w:rsidR="005637D9" w:rsidRPr="005637D9" w:rsidRDefault="005637D9" w:rsidP="005637D9">
            <w:pPr>
              <w:jc w:val="both"/>
              <w:rPr>
                <w:rFonts w:ascii="Arial" w:eastAsia="Aptos" w:hAnsi="Arial" w:cs="Arial"/>
              </w:rPr>
            </w:pPr>
            <w:r w:rsidRPr="005637D9">
              <w:rPr>
                <w:rFonts w:ascii="Arial" w:eastAsia="Aptos" w:hAnsi="Arial" w:cs="Arial"/>
              </w:rPr>
              <w:t>Turi būti parengtos visos būtinos statiniui pastatyti ir naudoti Projekto dalys, kurių sprendiniai įgyvendintų esminius statinio, statinio architektūros, aplinkos, kraštovaizdžio, trečiųjų asmenų interesų apsaugos (saugos), neįgaliųjų socialinės integracijos ir paskirties reikalavimus.</w:t>
            </w:r>
          </w:p>
          <w:p w14:paraId="3638B6AA" w14:textId="77777777" w:rsidR="005637D9" w:rsidRPr="005637D9" w:rsidRDefault="005637D9" w:rsidP="005637D9">
            <w:pPr>
              <w:jc w:val="both"/>
              <w:rPr>
                <w:rFonts w:ascii="Arial" w:eastAsia="Aptos" w:hAnsi="Arial" w:cs="Arial"/>
              </w:rPr>
            </w:pPr>
            <w:r w:rsidRPr="005637D9">
              <w:rPr>
                <w:rFonts w:ascii="Arial" w:eastAsia="Aptos" w:hAnsi="Arial" w:cs="Arial"/>
              </w:rPr>
              <w:t>Projekto dalių sprendinių dokumentai yra:</w:t>
            </w:r>
          </w:p>
          <w:p w14:paraId="38C45EB7" w14:textId="77777777" w:rsidR="005637D9" w:rsidRPr="005637D9" w:rsidRDefault="005637D9">
            <w:pPr>
              <w:numPr>
                <w:ilvl w:val="0"/>
                <w:numId w:val="23"/>
              </w:numPr>
              <w:jc w:val="both"/>
              <w:rPr>
                <w:rFonts w:ascii="Arial" w:eastAsia="Aptos" w:hAnsi="Arial" w:cs="Arial"/>
              </w:rPr>
            </w:pPr>
            <w:r w:rsidRPr="005637D9">
              <w:rPr>
                <w:rFonts w:ascii="Arial" w:eastAsia="Aptos" w:hAnsi="Arial" w:cs="Arial"/>
              </w:rPr>
              <w:t>bendrieji sprendinių duomenys ir aiškinamieji raštai;</w:t>
            </w:r>
          </w:p>
          <w:p w14:paraId="60726CD8" w14:textId="77777777" w:rsidR="005637D9" w:rsidRPr="005637D9" w:rsidRDefault="005637D9">
            <w:pPr>
              <w:numPr>
                <w:ilvl w:val="0"/>
                <w:numId w:val="23"/>
              </w:numPr>
              <w:jc w:val="both"/>
              <w:rPr>
                <w:rFonts w:ascii="Arial" w:eastAsia="Aptos" w:hAnsi="Arial" w:cs="Arial"/>
              </w:rPr>
            </w:pPr>
            <w:r w:rsidRPr="005637D9">
              <w:rPr>
                <w:rFonts w:ascii="Arial" w:eastAsia="Aptos" w:hAnsi="Arial" w:cs="Arial"/>
              </w:rPr>
              <w:t>sprendinius pagrindžiantys dokumentai;</w:t>
            </w:r>
          </w:p>
          <w:p w14:paraId="20C6768F" w14:textId="77777777" w:rsidR="005637D9" w:rsidRPr="005637D9" w:rsidRDefault="005637D9">
            <w:pPr>
              <w:numPr>
                <w:ilvl w:val="0"/>
                <w:numId w:val="23"/>
              </w:numPr>
              <w:jc w:val="both"/>
              <w:rPr>
                <w:rFonts w:ascii="Arial" w:eastAsia="Aptos" w:hAnsi="Arial" w:cs="Arial"/>
              </w:rPr>
            </w:pPr>
            <w:r w:rsidRPr="005637D9">
              <w:rPr>
                <w:rFonts w:ascii="Arial" w:eastAsia="Aptos" w:hAnsi="Arial" w:cs="Arial"/>
              </w:rPr>
              <w:t>sprendinių techninės specifikacijos;</w:t>
            </w:r>
          </w:p>
          <w:p w14:paraId="78BF087D" w14:textId="77777777" w:rsidR="005637D9" w:rsidRPr="005637D9" w:rsidRDefault="005637D9">
            <w:pPr>
              <w:numPr>
                <w:ilvl w:val="0"/>
                <w:numId w:val="23"/>
              </w:numPr>
              <w:jc w:val="both"/>
              <w:rPr>
                <w:rFonts w:ascii="Arial" w:eastAsia="Aptos" w:hAnsi="Arial" w:cs="Arial"/>
              </w:rPr>
            </w:pPr>
            <w:r w:rsidRPr="005637D9">
              <w:rPr>
                <w:rFonts w:ascii="Arial" w:eastAsia="Aptos" w:hAnsi="Arial" w:cs="Arial"/>
              </w:rPr>
              <w:t>sprendinių brėžiniai, schemos.</w:t>
            </w:r>
          </w:p>
          <w:p w14:paraId="53B59A9F" w14:textId="77777777" w:rsidR="005637D9" w:rsidRPr="005637D9" w:rsidRDefault="005637D9" w:rsidP="005637D9">
            <w:pPr>
              <w:jc w:val="both"/>
              <w:rPr>
                <w:rFonts w:ascii="Arial" w:eastAsia="Aptos" w:hAnsi="Arial" w:cs="Arial"/>
              </w:rPr>
            </w:pPr>
            <w:r w:rsidRPr="005637D9">
              <w:rPr>
                <w:rFonts w:ascii="Arial" w:eastAsia="Aptos" w:hAnsi="Arial" w:cs="Arial"/>
              </w:rPr>
              <w:t>Atskirų Projekto dalių sudėtyje turi būti parengti sąnaudų kiekių žiniaraščiai kartu su elektronine redaguojama Projekto laikmena. Formatai .</w:t>
            </w:r>
            <w:proofErr w:type="spellStart"/>
            <w:r w:rsidRPr="005637D9">
              <w:rPr>
                <w:rFonts w:ascii="Arial" w:eastAsia="Aptos" w:hAnsi="Arial" w:cs="Arial"/>
              </w:rPr>
              <w:t>xlsx</w:t>
            </w:r>
            <w:proofErr w:type="spellEnd"/>
            <w:r w:rsidRPr="005637D9">
              <w:rPr>
                <w:rFonts w:ascii="Arial" w:eastAsia="Aptos" w:hAnsi="Arial" w:cs="Arial"/>
              </w:rPr>
              <w:t xml:space="preserve"> ir </w:t>
            </w:r>
            <w:proofErr w:type="spellStart"/>
            <w:r w:rsidRPr="005637D9">
              <w:rPr>
                <w:rFonts w:ascii="Arial" w:eastAsia="Aptos" w:hAnsi="Arial" w:cs="Arial"/>
              </w:rPr>
              <w:t>pdf</w:t>
            </w:r>
            <w:proofErr w:type="spellEnd"/>
            <w:r w:rsidRPr="005637D9">
              <w:rPr>
                <w:rFonts w:ascii="Arial" w:eastAsia="Aptos" w:hAnsi="Arial" w:cs="Arial"/>
              </w:rPr>
              <w:t>.</w:t>
            </w:r>
          </w:p>
          <w:p w14:paraId="78F99F4C" w14:textId="77777777" w:rsidR="005637D9" w:rsidRPr="005637D9" w:rsidRDefault="005637D9" w:rsidP="005637D9">
            <w:pPr>
              <w:jc w:val="both"/>
              <w:rPr>
                <w:rFonts w:ascii="Arial" w:eastAsia="Aptos" w:hAnsi="Arial" w:cs="Arial"/>
              </w:rPr>
            </w:pPr>
            <w:r w:rsidRPr="005637D9">
              <w:rPr>
                <w:rFonts w:ascii="Arial" w:eastAsia="Aptos" w:hAnsi="Arial" w:cs="Arial"/>
              </w:rPr>
              <w:t>Techninėje užduotyje nustatyti reikalavimai objekto patalpoms, įrangai gali būti keičiami atskiru Šalių susitarimu, pasirašant techninės užduoties papildymus-priedus.</w:t>
            </w:r>
          </w:p>
          <w:p w14:paraId="1B612923" w14:textId="77777777" w:rsidR="005637D9" w:rsidRPr="005637D9" w:rsidRDefault="005637D9" w:rsidP="005637D9">
            <w:pPr>
              <w:jc w:val="both"/>
              <w:rPr>
                <w:rFonts w:ascii="Arial" w:eastAsia="Aptos" w:hAnsi="Arial" w:cs="Arial"/>
              </w:rPr>
            </w:pPr>
            <w:r w:rsidRPr="005637D9">
              <w:rPr>
                <w:rFonts w:ascii="Arial" w:eastAsia="Aptos" w:hAnsi="Arial" w:cs="Arial"/>
              </w:rPr>
              <w:t>Paslaugos teikėjas, parengęs Projektą, jį pasirašęs patvirtina, kad Projektas atitinka įstatymų, kitų teisės aktų, Projekto rengimo dokumentų, normatyvinių statybos techninių dokumentų, normatyvinių statinio saugos ir paskirties dokumentų nuostatas ir atsako už viso Projekto kokybę.</w:t>
            </w:r>
          </w:p>
          <w:p w14:paraId="7973E75F" w14:textId="77777777" w:rsidR="005637D9" w:rsidRPr="005637D9" w:rsidRDefault="005637D9" w:rsidP="005637D9">
            <w:pPr>
              <w:jc w:val="both"/>
              <w:rPr>
                <w:rFonts w:ascii="Arial" w:eastAsia="Aptos" w:hAnsi="Arial" w:cs="Arial"/>
              </w:rPr>
            </w:pPr>
            <w:r w:rsidRPr="005637D9">
              <w:rPr>
                <w:rFonts w:ascii="Arial" w:eastAsia="Aptos" w:hAnsi="Arial" w:cs="Arial"/>
              </w:rPr>
              <w:t>Galutinį pasiūlytų Projektuotojo sprendinių variantą pasirenka Užsakovas. Galutiniai projektiniai sprendiniai privalo būti suderinti su Užsakovu. Suderinto projektinių sprendinių varianto pagrindu Projektuotojas parengia Techninį projektą ir Darbo projektą.</w:t>
            </w:r>
          </w:p>
          <w:p w14:paraId="6E802889" w14:textId="77777777" w:rsidR="005637D9" w:rsidRPr="005637D9" w:rsidRDefault="005637D9" w:rsidP="005637D9">
            <w:pPr>
              <w:jc w:val="both"/>
              <w:rPr>
                <w:rFonts w:ascii="Arial" w:eastAsia="Aptos" w:hAnsi="Arial" w:cs="Arial"/>
              </w:rPr>
            </w:pPr>
          </w:p>
          <w:p w14:paraId="45A007E1" w14:textId="77777777" w:rsidR="005637D9" w:rsidRPr="005637D9" w:rsidRDefault="005637D9" w:rsidP="005637D9">
            <w:pPr>
              <w:jc w:val="both"/>
              <w:rPr>
                <w:rFonts w:ascii="Arial" w:eastAsia="Aptos" w:hAnsi="Arial" w:cs="Arial"/>
              </w:rPr>
            </w:pPr>
            <w:r w:rsidRPr="005637D9">
              <w:rPr>
                <w:rFonts w:ascii="Arial" w:eastAsia="Aptos" w:hAnsi="Arial" w:cs="Arial"/>
              </w:rPr>
              <w:t>Pateikiant technines specifikacijas ar kitus dokumentus, kuriuose nurodomi konkretūs gaminiai, medžiagos, įranga, technologijos, gamintojai, prekių ženklai, standartai ar kitos konkrečios nuorodos, nurodyti „</w:t>
            </w:r>
            <w:r w:rsidRPr="005637D9">
              <w:rPr>
                <w:rFonts w:ascii="Arial" w:eastAsia="Aptos" w:hAnsi="Arial" w:cs="Arial"/>
                <w:b/>
                <w:bCs/>
              </w:rPr>
              <w:t>arba lygiavertis</w:t>
            </w:r>
            <w:r w:rsidRPr="005637D9">
              <w:rPr>
                <w:rFonts w:ascii="Arial" w:eastAsia="Aptos" w:hAnsi="Arial" w:cs="Arial"/>
              </w:rPr>
              <w:t xml:space="preserve">“. </w:t>
            </w:r>
            <w:r w:rsidRPr="005637D9">
              <w:rPr>
                <w:rFonts w:ascii="Arial" w:eastAsia="Aptos" w:hAnsi="Arial" w:cs="Arial"/>
              </w:rPr>
              <w:lastRenderedPageBreak/>
              <w:t>Rengdamas projektinius sprendinius, paslaugų teikėjas gali numatyti lygiaverčius sprendinius, užtikrinančius ne prastesnes technines, funkcines, kokybines ir eksploatacines savybes bei atitinkančius pirkimo dokumentuose nustatytus reikalavimus ir galiojančių teisės aktų nuostatas.</w:t>
            </w:r>
          </w:p>
          <w:p w14:paraId="275B232C" w14:textId="77777777" w:rsidR="005637D9" w:rsidRPr="005637D9" w:rsidRDefault="005637D9" w:rsidP="005637D9">
            <w:pPr>
              <w:jc w:val="both"/>
              <w:rPr>
                <w:rFonts w:ascii="Arial" w:eastAsia="Aptos" w:hAnsi="Arial" w:cs="Arial"/>
              </w:rPr>
            </w:pPr>
          </w:p>
        </w:tc>
      </w:tr>
      <w:tr w:rsidR="005637D9" w:rsidRPr="005637D9" w14:paraId="61E8A576" w14:textId="77777777" w:rsidTr="007A0AAA">
        <w:tc>
          <w:tcPr>
            <w:tcW w:w="2972" w:type="dxa"/>
          </w:tcPr>
          <w:p w14:paraId="1F17A775" w14:textId="77777777" w:rsidR="005637D9" w:rsidRPr="005637D9" w:rsidRDefault="005637D9" w:rsidP="005637D9">
            <w:pPr>
              <w:rPr>
                <w:rFonts w:ascii="Arial" w:eastAsia="Aptos" w:hAnsi="Arial" w:cs="Arial"/>
              </w:rPr>
            </w:pPr>
          </w:p>
        </w:tc>
        <w:tc>
          <w:tcPr>
            <w:tcW w:w="6662" w:type="dxa"/>
          </w:tcPr>
          <w:p w14:paraId="697FFC68" w14:textId="77777777" w:rsidR="005637D9" w:rsidRPr="005637D9" w:rsidRDefault="005637D9" w:rsidP="005637D9">
            <w:pPr>
              <w:jc w:val="both"/>
              <w:rPr>
                <w:rFonts w:ascii="Arial" w:eastAsia="Aptos" w:hAnsi="Arial" w:cs="Arial"/>
              </w:rPr>
            </w:pPr>
            <w:r w:rsidRPr="005637D9">
              <w:rPr>
                <w:rFonts w:ascii="Arial" w:eastAsia="Aptos" w:hAnsi="Arial" w:cs="Arial"/>
              </w:rPr>
              <w:t>Interjero projekto dalis</w:t>
            </w:r>
          </w:p>
          <w:p w14:paraId="6E0317DE" w14:textId="77777777" w:rsidR="005637D9" w:rsidRPr="005637D9" w:rsidRDefault="005637D9" w:rsidP="005637D9">
            <w:pPr>
              <w:jc w:val="both"/>
              <w:rPr>
                <w:rFonts w:ascii="Arial" w:eastAsia="Aptos" w:hAnsi="Arial" w:cs="Arial"/>
              </w:rPr>
            </w:pPr>
            <w:r w:rsidRPr="005637D9">
              <w:rPr>
                <w:rFonts w:ascii="Arial" w:eastAsia="Aptos" w:hAnsi="Arial" w:cs="Arial"/>
              </w:rPr>
              <w:t>Tiekėjas privalės parengti pastato interjero koncepciją, kurios pagrindu techninėse specifikacijose ir sąnaudų žiniaraščiuose turi būti pateikti reikalavimai apdailos medžiagoms, parinkti santechnikos, šviestuvų ir furnitūros analogai, pateiktas principinis baldų išdėstymas. Brėžiniuose ir vizualizacijose turi būti pateikta baldų koncepcija (funkciniai sprendiniai, spalvų deriniai, esminės detalės, išmatavimai, ekonomiškai ir funkciškai pagrįstas medžiagų parinkimas, baldų kiekiai sąnaudų žiniaraščiuose) siekiant vientiso ir harmoningo estetinio išpildymo. Interjero projekto dalyje turi būti:</w:t>
            </w:r>
          </w:p>
          <w:p w14:paraId="07B783AE" w14:textId="77777777" w:rsidR="005637D9" w:rsidRPr="005637D9" w:rsidRDefault="005637D9" w:rsidP="005637D9">
            <w:pPr>
              <w:jc w:val="both"/>
              <w:rPr>
                <w:rFonts w:ascii="Arial" w:eastAsia="Aptos" w:hAnsi="Arial" w:cs="Arial"/>
              </w:rPr>
            </w:pPr>
            <w:r w:rsidRPr="005637D9">
              <w:rPr>
                <w:rFonts w:ascii="Arial" w:eastAsia="Aptos" w:hAnsi="Arial" w:cs="Arial"/>
              </w:rPr>
              <w:t>• aiškinamoji dalis;</w:t>
            </w:r>
          </w:p>
          <w:p w14:paraId="26437092" w14:textId="77777777" w:rsidR="005637D9" w:rsidRPr="005637D9" w:rsidRDefault="005637D9" w:rsidP="005637D9">
            <w:pPr>
              <w:jc w:val="both"/>
              <w:rPr>
                <w:rFonts w:ascii="Arial" w:eastAsia="Aptos" w:hAnsi="Arial" w:cs="Arial"/>
              </w:rPr>
            </w:pPr>
            <w:r w:rsidRPr="005637D9">
              <w:rPr>
                <w:rFonts w:ascii="Arial" w:eastAsia="Aptos" w:hAnsi="Arial" w:cs="Arial"/>
              </w:rPr>
              <w:t>• techninės specifikacijos (pagal Viešųjų pirkimų įstatymo nuostatas);</w:t>
            </w:r>
          </w:p>
          <w:p w14:paraId="04425A06" w14:textId="77777777" w:rsidR="005637D9" w:rsidRPr="005637D9" w:rsidRDefault="005637D9" w:rsidP="005637D9">
            <w:pPr>
              <w:jc w:val="both"/>
              <w:rPr>
                <w:rFonts w:ascii="Arial" w:eastAsia="Aptos" w:hAnsi="Arial" w:cs="Arial"/>
              </w:rPr>
            </w:pPr>
            <w:r w:rsidRPr="005637D9">
              <w:rPr>
                <w:rFonts w:ascii="Arial" w:eastAsia="Aptos" w:hAnsi="Arial" w:cs="Arial"/>
              </w:rPr>
              <w:t>• medžiagų žiniaraštis;</w:t>
            </w:r>
          </w:p>
          <w:p w14:paraId="00844883" w14:textId="77777777" w:rsidR="005637D9" w:rsidRPr="005637D9" w:rsidRDefault="005637D9" w:rsidP="005637D9">
            <w:pPr>
              <w:jc w:val="both"/>
              <w:rPr>
                <w:rFonts w:ascii="Arial" w:eastAsia="Aptos" w:hAnsi="Arial" w:cs="Arial"/>
              </w:rPr>
            </w:pPr>
            <w:r w:rsidRPr="005637D9">
              <w:rPr>
                <w:rFonts w:ascii="Arial" w:eastAsia="Aptos" w:hAnsi="Arial" w:cs="Arial"/>
              </w:rPr>
              <w:t>• principiniai baldų išdėstymo planai;</w:t>
            </w:r>
          </w:p>
          <w:p w14:paraId="6DDE8322" w14:textId="77777777" w:rsidR="005637D9" w:rsidRPr="005637D9" w:rsidRDefault="005637D9" w:rsidP="005637D9">
            <w:pPr>
              <w:jc w:val="both"/>
              <w:rPr>
                <w:rFonts w:ascii="Arial" w:eastAsia="Aptos" w:hAnsi="Arial" w:cs="Arial"/>
              </w:rPr>
            </w:pPr>
            <w:r w:rsidRPr="005637D9">
              <w:rPr>
                <w:rFonts w:ascii="Arial" w:eastAsia="Aptos" w:hAnsi="Arial" w:cs="Arial"/>
              </w:rPr>
              <w:t>• grindų dangų spalvų planai;</w:t>
            </w:r>
          </w:p>
          <w:p w14:paraId="0C599C60" w14:textId="77777777" w:rsidR="005637D9" w:rsidRPr="005637D9" w:rsidRDefault="005637D9" w:rsidP="005637D9">
            <w:pPr>
              <w:jc w:val="both"/>
              <w:rPr>
                <w:rFonts w:ascii="Arial" w:eastAsia="Aptos" w:hAnsi="Arial" w:cs="Arial"/>
              </w:rPr>
            </w:pPr>
            <w:r w:rsidRPr="005637D9">
              <w:rPr>
                <w:rFonts w:ascii="Arial" w:eastAsia="Aptos" w:hAnsi="Arial" w:cs="Arial"/>
              </w:rPr>
              <w:t>• sienų apdailos planai;</w:t>
            </w:r>
          </w:p>
          <w:p w14:paraId="64D0D8FA" w14:textId="77777777" w:rsidR="005637D9" w:rsidRPr="005637D9" w:rsidRDefault="005637D9" w:rsidP="005637D9">
            <w:pPr>
              <w:jc w:val="both"/>
              <w:rPr>
                <w:rFonts w:ascii="Arial" w:eastAsia="Aptos" w:hAnsi="Arial" w:cs="Arial"/>
              </w:rPr>
            </w:pPr>
            <w:r w:rsidRPr="005637D9">
              <w:rPr>
                <w:rFonts w:ascii="Arial" w:eastAsia="Aptos" w:hAnsi="Arial" w:cs="Arial"/>
              </w:rPr>
              <w:t>• lubų apdailos planai;</w:t>
            </w:r>
          </w:p>
          <w:p w14:paraId="3B20E150"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 </w:t>
            </w:r>
            <w:proofErr w:type="spellStart"/>
            <w:r w:rsidRPr="005637D9">
              <w:rPr>
                <w:rFonts w:ascii="Arial" w:eastAsia="Aptos" w:hAnsi="Arial" w:cs="Arial"/>
              </w:rPr>
              <w:t>san</w:t>
            </w:r>
            <w:proofErr w:type="spellEnd"/>
            <w:r w:rsidRPr="005637D9">
              <w:rPr>
                <w:rFonts w:ascii="Arial" w:eastAsia="Aptos" w:hAnsi="Arial" w:cs="Arial"/>
              </w:rPr>
              <w:t>. mazgų elementų išdėstymo sprendiniai (išklotinės, aprašymai, vizualizacijos);</w:t>
            </w:r>
          </w:p>
          <w:p w14:paraId="77708284"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 pagrindinių bibliotekos erdvių, laboratorijų, konferencijų salių, vestibiulių, </w:t>
            </w:r>
            <w:proofErr w:type="spellStart"/>
            <w:r w:rsidRPr="005637D9">
              <w:rPr>
                <w:rFonts w:ascii="Arial" w:eastAsia="Aptos" w:hAnsi="Arial" w:cs="Arial"/>
              </w:rPr>
              <w:t>foje</w:t>
            </w:r>
            <w:proofErr w:type="spellEnd"/>
            <w:r w:rsidRPr="005637D9">
              <w:rPr>
                <w:rFonts w:ascii="Arial" w:eastAsia="Aptos" w:hAnsi="Arial" w:cs="Arial"/>
              </w:rPr>
              <w:t>, poilsio patalpų ir virtuvėlių, posėdžių kambarių sprendiniai (išklotinės, aprašymai, vizualizacijos);</w:t>
            </w:r>
          </w:p>
          <w:p w14:paraId="324BF498" w14:textId="77777777" w:rsidR="005637D9" w:rsidRPr="005637D9" w:rsidRDefault="005637D9" w:rsidP="005637D9">
            <w:pPr>
              <w:jc w:val="both"/>
              <w:rPr>
                <w:rFonts w:ascii="Arial" w:eastAsia="Aptos" w:hAnsi="Arial" w:cs="Arial"/>
              </w:rPr>
            </w:pPr>
            <w:r w:rsidRPr="005637D9">
              <w:rPr>
                <w:rFonts w:ascii="Arial" w:eastAsia="Aptos" w:hAnsi="Arial" w:cs="Arial"/>
              </w:rPr>
              <w:t>• kitų būtinųjų interjero elementų ( žymėjimų ant stiklų ir pan.) sprendiniai (brėžiniai, aprašymai, kiekiai).</w:t>
            </w:r>
          </w:p>
          <w:p w14:paraId="26F341C3" w14:textId="77777777" w:rsidR="005637D9" w:rsidRPr="005637D9" w:rsidRDefault="005637D9" w:rsidP="005637D9">
            <w:pPr>
              <w:jc w:val="both"/>
              <w:rPr>
                <w:rFonts w:ascii="Arial" w:eastAsia="Aptos" w:hAnsi="Arial" w:cs="Arial"/>
              </w:rPr>
            </w:pPr>
            <w:r w:rsidRPr="005637D9">
              <w:rPr>
                <w:rFonts w:ascii="Arial" w:eastAsia="Aptos" w:hAnsi="Arial" w:cs="Arial"/>
              </w:rPr>
              <w:t>Interjero projekto dalyje turi būti pateikti bendro naudojimo, sanitarinių mazgų patalpų</w:t>
            </w:r>
          </w:p>
          <w:p w14:paraId="5D2EA7CF" w14:textId="77777777" w:rsidR="005637D9" w:rsidRPr="005637D9" w:rsidRDefault="005637D9" w:rsidP="005637D9">
            <w:pPr>
              <w:jc w:val="both"/>
              <w:rPr>
                <w:rFonts w:ascii="Arial" w:eastAsia="Aptos" w:hAnsi="Arial" w:cs="Arial"/>
              </w:rPr>
            </w:pPr>
            <w:r w:rsidRPr="005637D9">
              <w:rPr>
                <w:rFonts w:ascii="Arial" w:eastAsia="Aptos" w:hAnsi="Arial" w:cs="Arial"/>
              </w:rPr>
              <w:t>interjero sprendiniai.</w:t>
            </w:r>
          </w:p>
        </w:tc>
      </w:tr>
      <w:tr w:rsidR="005637D9" w:rsidRPr="005637D9" w14:paraId="242E13F9" w14:textId="77777777" w:rsidTr="007A0AAA">
        <w:tc>
          <w:tcPr>
            <w:tcW w:w="2972" w:type="dxa"/>
          </w:tcPr>
          <w:p w14:paraId="352083F9" w14:textId="77777777" w:rsidR="005637D9" w:rsidRPr="005637D9" w:rsidRDefault="005637D9" w:rsidP="005637D9">
            <w:pPr>
              <w:rPr>
                <w:rFonts w:ascii="Arial" w:eastAsia="Aptos" w:hAnsi="Arial" w:cs="Arial"/>
              </w:rPr>
            </w:pPr>
          </w:p>
        </w:tc>
        <w:tc>
          <w:tcPr>
            <w:tcW w:w="6662" w:type="dxa"/>
          </w:tcPr>
          <w:p w14:paraId="3B73B4B5" w14:textId="77777777" w:rsidR="005637D9" w:rsidRPr="005637D9" w:rsidRDefault="005637D9" w:rsidP="005637D9">
            <w:pPr>
              <w:jc w:val="both"/>
              <w:rPr>
                <w:rFonts w:ascii="Arial" w:eastAsia="Aptos" w:hAnsi="Arial" w:cs="Arial"/>
              </w:rPr>
            </w:pPr>
            <w:r w:rsidRPr="005637D9">
              <w:rPr>
                <w:rFonts w:ascii="Arial" w:eastAsia="Aptos" w:hAnsi="Arial" w:cs="Arial"/>
              </w:rPr>
              <w:t>Inžineriniai tinklai:</w:t>
            </w:r>
          </w:p>
          <w:p w14:paraId="60E86802"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Šildymo, vėdinimo ir oro kondicionavimo sistemos (ŠVOK) turi būti suprojektuotos šiuolaikiškos, efektyvios, energiją taupančios, eksploatavimo metu lengvai valomos ir funkcionalios sistemos. Pastate suprojektuoti naują šildymo sistemą. Visose patalpose numatyti grindinį šildymą arba plieninius radiatorius. Visi šildymo prietaisai privalo atitikti EN422-2 reikalavimus. Šildymo prietaisai, vamzdynų medžiaga, išdėstymas, valdomoji ir reguliuojamoji įranga turi atitikti priešgaisrinės saugos ir higienos normų reikalavimus. Patalpose turi būti užtikrinta pakankama šiluminė aplinka. Vamzdynų šiluminę izoliaciją numatyti pagal galiojančių </w:t>
            </w:r>
            <w:r w:rsidRPr="005637D9">
              <w:rPr>
                <w:rFonts w:ascii="Arial" w:eastAsia="Aptos" w:hAnsi="Arial" w:cs="Arial"/>
              </w:rPr>
              <w:lastRenderedPageBreak/>
              <w:t xml:space="preserve">teisės aktų reikalavimus. Šildymo vamzdynus projektuoti paslėptus sienose ir grindyse. </w:t>
            </w:r>
          </w:p>
          <w:p w14:paraId="4EEAEFEA"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Vėdinimas turi būti suprojektuotas, prisilaikant EN ir Lietuvos higienos normų. Maksimaliai išnaudoti šalinamo oro šilumą, panaudojant atskirtų srautų oro </w:t>
            </w:r>
            <w:proofErr w:type="spellStart"/>
            <w:r w:rsidRPr="005637D9">
              <w:rPr>
                <w:rFonts w:ascii="Arial" w:eastAsia="Aptos" w:hAnsi="Arial" w:cs="Arial"/>
              </w:rPr>
              <w:t>rekuperatorius</w:t>
            </w:r>
            <w:proofErr w:type="spellEnd"/>
            <w:r w:rsidRPr="005637D9">
              <w:rPr>
                <w:rFonts w:ascii="Arial" w:eastAsia="Aptos" w:hAnsi="Arial" w:cs="Arial"/>
              </w:rPr>
              <w:t>. Minimalūs oro pasikeitimai turi būti ne mažesni, kaip to reikalauja ligoninių projektavimo higienos normos ir Europos standartai. Įvertinti kokybiškam knygų išlaikymui reikalingą  mikroklimatą.</w:t>
            </w:r>
          </w:p>
          <w:p w14:paraId="2602C006"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Suprojektuoti visų patalpų vėsinimą. </w:t>
            </w:r>
          </w:p>
          <w:p w14:paraId="528D5BC1" w14:textId="77777777" w:rsidR="005637D9" w:rsidRPr="005637D9" w:rsidRDefault="005637D9" w:rsidP="005637D9">
            <w:pPr>
              <w:jc w:val="both"/>
              <w:rPr>
                <w:rFonts w:ascii="Arial" w:eastAsia="Aptos" w:hAnsi="Arial" w:cs="Arial"/>
              </w:rPr>
            </w:pPr>
          </w:p>
          <w:p w14:paraId="1405D016"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Vandentiekis ir nuotekos: suprojektuoti šalto ir karšto vandentiekio bei priešgaisrinį vamzdyną, buitinių nuotekų vamzdynus ir stovus lietaus nuotekų vamzdynus. Visus vamzdynus projektuoti paslėptai statybinėse konstrukcijose arba virš pakabinamų lubų. Projektuojamose patalpose numatyti sanitarinius prietaisus su lygiais, gerai valomais paviršiais, atitinkančius higienos reikalavimus ir projektuojamų patalpų poreikius. </w:t>
            </w:r>
          </w:p>
          <w:p w14:paraId="3E0C8EB8" w14:textId="77777777" w:rsidR="005637D9" w:rsidRPr="005637D9" w:rsidRDefault="005637D9" w:rsidP="005637D9">
            <w:pPr>
              <w:jc w:val="both"/>
              <w:rPr>
                <w:rFonts w:ascii="Arial" w:eastAsia="Aptos" w:hAnsi="Arial" w:cs="Arial"/>
              </w:rPr>
            </w:pPr>
          </w:p>
          <w:p w14:paraId="02CC0190"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Elektros tinklai: Suprojektuoti patalpų apšvietimo tinklą,  suprojektuoti naujus paskirstymo skydelius ir jų maitinimo magistrales, suprojektuoti šviestuvus, užtikrinant apšvietimą pagal galiojančių higienos normų reikalavimus ir Europos standartą EN 12464-1, atsižvelgiant į patalpų paskirtį, jų aplinkos klasę, architektūrinius ir konstrukcinius sprendimus. Projektuojant skirstomuosius elektros tinklus privalu atskirti apšvietimo, kompiuterių maitinimo, aparatūros bei bendros paskirties kištukinių lizdų elektros tinklus. Visus elektros vartotojus prijungti prie įvadinio skydo per skirstomąją elektros aparatūrą, priklausomai nuo vartotojų paskirties. </w:t>
            </w:r>
          </w:p>
          <w:p w14:paraId="6764A72F" w14:textId="77777777" w:rsidR="005637D9" w:rsidRPr="005637D9" w:rsidRDefault="005637D9" w:rsidP="005637D9">
            <w:pPr>
              <w:jc w:val="both"/>
              <w:rPr>
                <w:rFonts w:ascii="Arial" w:eastAsia="Aptos" w:hAnsi="Arial" w:cs="Arial"/>
              </w:rPr>
            </w:pPr>
          </w:p>
          <w:p w14:paraId="1B6EA6EC" w14:textId="77777777" w:rsidR="005637D9" w:rsidRPr="005637D9" w:rsidRDefault="005637D9" w:rsidP="005637D9">
            <w:pPr>
              <w:jc w:val="both"/>
              <w:rPr>
                <w:rFonts w:ascii="Arial" w:eastAsia="Aptos" w:hAnsi="Arial" w:cs="Arial"/>
              </w:rPr>
            </w:pPr>
            <w:r w:rsidRPr="005637D9">
              <w:rPr>
                <w:rFonts w:ascii="Arial" w:eastAsia="Aptos" w:hAnsi="Arial" w:cs="Arial"/>
              </w:rPr>
              <w:t>Lauko apšvietimo tinklo įrengimui įvertinti esamą elektros tinklo galią ir galios rezervą, numatyti galimybę prijungti naują lauko apšvietimą nuo artimiausios apšvietimo atramos; patikrinti esamų apsaugos prietaisų parametrus ir tinkamumą papildomai apkrovai prijungti. Esant poreikiui, numatyti naujų apsaugos įrenginių parinkimą pagal pasikeitusius elektros tinklo parametrus.</w:t>
            </w:r>
          </w:p>
          <w:p w14:paraId="7F0664FA" w14:textId="77777777" w:rsidR="005637D9" w:rsidRPr="005637D9" w:rsidRDefault="005637D9" w:rsidP="005637D9">
            <w:pPr>
              <w:jc w:val="both"/>
              <w:rPr>
                <w:rFonts w:ascii="Arial" w:eastAsia="Aptos" w:hAnsi="Arial" w:cs="Arial"/>
              </w:rPr>
            </w:pPr>
          </w:p>
          <w:p w14:paraId="335CC255" w14:textId="77777777" w:rsidR="005637D9" w:rsidRPr="005637D9" w:rsidRDefault="005637D9" w:rsidP="005637D9">
            <w:pPr>
              <w:jc w:val="both"/>
              <w:rPr>
                <w:rFonts w:ascii="Arial" w:eastAsia="Aptos" w:hAnsi="Arial" w:cs="Arial"/>
              </w:rPr>
            </w:pPr>
            <w:r w:rsidRPr="005637D9">
              <w:rPr>
                <w:rFonts w:ascii="Arial" w:eastAsia="Aptos" w:hAnsi="Arial" w:cs="Arial"/>
              </w:rPr>
              <w:t xml:space="preserve">Automatinis elektros šaltinio įrenginys (ARĮ): Ypatingai svarbūs elektros imtuvai turi būti prijungti prie avarinio skydo, kuriam elektros energija turi būti tiekiama iš dviejų nepriklausomų šaltinių (transformatorių) dviem </w:t>
            </w:r>
            <w:proofErr w:type="spellStart"/>
            <w:r w:rsidRPr="005637D9">
              <w:rPr>
                <w:rFonts w:ascii="Arial" w:eastAsia="Aptos" w:hAnsi="Arial" w:cs="Arial"/>
              </w:rPr>
              <w:t>kabelinėm</w:t>
            </w:r>
            <w:proofErr w:type="spellEnd"/>
            <w:r w:rsidRPr="005637D9">
              <w:rPr>
                <w:rFonts w:ascii="Arial" w:eastAsia="Aptos" w:hAnsi="Arial" w:cs="Arial"/>
              </w:rPr>
              <w:t xml:space="preserve"> linijom. Nutrūkus elektros tiekimui vienu iš įvadų, automatinio rezervinio elektros šaltinio įjungimo įrenginio (ARĮ) dėka visi ypatingai svarbūs įrenginiai automatiškai turi būti prijungti prie kito įvado.</w:t>
            </w:r>
          </w:p>
          <w:p w14:paraId="089805EF" w14:textId="77777777" w:rsidR="005637D9" w:rsidRPr="005637D9" w:rsidRDefault="005637D9" w:rsidP="005637D9">
            <w:pPr>
              <w:jc w:val="both"/>
              <w:rPr>
                <w:rFonts w:ascii="Arial" w:eastAsia="Aptos" w:hAnsi="Arial" w:cs="Arial"/>
              </w:rPr>
            </w:pPr>
            <w:r w:rsidRPr="005637D9">
              <w:rPr>
                <w:rFonts w:ascii="Arial" w:eastAsia="Aptos" w:hAnsi="Arial" w:cs="Arial"/>
              </w:rPr>
              <w:lastRenderedPageBreak/>
              <w:t xml:space="preserve">Tuo atveju, jeigu elektros tiekimas dingtų abiejuose įvaduose, turi būti numatytas papildomas maitinimo šlaitinis – </w:t>
            </w:r>
            <w:proofErr w:type="spellStart"/>
            <w:r w:rsidRPr="005637D9">
              <w:rPr>
                <w:rFonts w:ascii="Arial" w:eastAsia="Aptos" w:hAnsi="Arial" w:cs="Arial"/>
              </w:rPr>
              <w:t>dyzgeneratorius</w:t>
            </w:r>
            <w:proofErr w:type="spellEnd"/>
            <w:r w:rsidRPr="005637D9">
              <w:rPr>
                <w:rFonts w:ascii="Arial" w:eastAsia="Aptos" w:hAnsi="Arial" w:cs="Arial"/>
              </w:rPr>
              <w:t>, kuris aptarnautų ypatingai svarbius įrenginius.</w:t>
            </w:r>
          </w:p>
          <w:p w14:paraId="4B284723" w14:textId="77777777" w:rsidR="005637D9" w:rsidRPr="005637D9" w:rsidRDefault="005637D9" w:rsidP="005637D9">
            <w:pPr>
              <w:jc w:val="both"/>
              <w:rPr>
                <w:rFonts w:ascii="Arial" w:eastAsia="Aptos" w:hAnsi="Arial" w:cs="Arial"/>
              </w:rPr>
            </w:pPr>
          </w:p>
          <w:p w14:paraId="633DF516" w14:textId="77777777" w:rsidR="005637D9" w:rsidRPr="005637D9" w:rsidRDefault="005637D9" w:rsidP="005637D9">
            <w:pPr>
              <w:jc w:val="both"/>
              <w:rPr>
                <w:rFonts w:ascii="Arial" w:eastAsia="Aptos" w:hAnsi="Arial" w:cs="Arial"/>
              </w:rPr>
            </w:pPr>
            <w:r w:rsidRPr="005637D9">
              <w:rPr>
                <w:rFonts w:ascii="Arial" w:eastAsia="Aptos" w:hAnsi="Arial" w:cs="Arial"/>
              </w:rPr>
              <w:t>Silpnų srovių sistemos, Procesų valdymas ir automatizacija:  turi būti suprojektuoti telefono tinklai ir kompiuteriniai tinklai, apsauginės bei gaisrinės signalizacijos tinklai. Turi būti numatyta visa reikalinga įranga konferencijų salėms, susitikimų kambariams, darbo vietoms.</w:t>
            </w:r>
          </w:p>
          <w:p w14:paraId="5AF031FF" w14:textId="77777777" w:rsidR="005637D9" w:rsidRPr="005637D9" w:rsidRDefault="005637D9" w:rsidP="005637D9">
            <w:pPr>
              <w:jc w:val="both"/>
              <w:rPr>
                <w:rFonts w:ascii="Arial" w:eastAsia="Aptos" w:hAnsi="Arial" w:cs="Arial"/>
              </w:rPr>
            </w:pPr>
          </w:p>
          <w:p w14:paraId="4BBAD7C8" w14:textId="42C7529B" w:rsidR="005637D9" w:rsidRPr="005637D9" w:rsidRDefault="005637D9" w:rsidP="005637D9">
            <w:pPr>
              <w:jc w:val="both"/>
              <w:rPr>
                <w:rFonts w:ascii="Arial" w:eastAsia="Aptos" w:hAnsi="Arial" w:cs="Arial"/>
              </w:rPr>
            </w:pPr>
            <w:r w:rsidRPr="005637D9">
              <w:rPr>
                <w:rFonts w:ascii="Arial" w:eastAsia="Aptos" w:hAnsi="Arial" w:cs="Arial"/>
              </w:rPr>
              <w:t>Turi būti įrengta vaizdo stebėjimo sistema. Numatyto įrengti 3 vaizdo kameras ant būsimų apšvietimo atramų pravedant šviesolaidinį ir elektros kabelį iki netoliese esamos komutacinės spintos, kurios būtų nukreiptos į vidinį kiemą (priekinė pa</w:t>
            </w:r>
            <w:r w:rsidR="00726299">
              <w:rPr>
                <w:rFonts w:ascii="Arial" w:eastAsia="Aptos" w:hAnsi="Arial" w:cs="Arial"/>
              </w:rPr>
              <w:t>s</w:t>
            </w:r>
            <w:r w:rsidRPr="005637D9">
              <w:rPr>
                <w:rFonts w:ascii="Arial" w:eastAsia="Aptos" w:hAnsi="Arial" w:cs="Arial"/>
              </w:rPr>
              <w:t>tato dalis ir įėjimai matomi iš esamų įrengtų vaizdo stebėjimo kamerų A.</w:t>
            </w:r>
            <w:r w:rsidR="00726299">
              <w:rPr>
                <w:rFonts w:ascii="Arial" w:eastAsia="Aptos" w:hAnsi="Arial" w:cs="Arial"/>
              </w:rPr>
              <w:t xml:space="preserve"> </w:t>
            </w:r>
            <w:r w:rsidRPr="005637D9">
              <w:rPr>
                <w:rFonts w:ascii="Arial" w:eastAsia="Aptos" w:hAnsi="Arial" w:cs="Arial"/>
              </w:rPr>
              <w:t>Matučio g. ir J.</w:t>
            </w:r>
            <w:r w:rsidR="00726299">
              <w:rPr>
                <w:rFonts w:ascii="Arial" w:eastAsia="Aptos" w:hAnsi="Arial" w:cs="Arial"/>
              </w:rPr>
              <w:t xml:space="preserve"> </w:t>
            </w:r>
            <w:r w:rsidRPr="005637D9">
              <w:rPr>
                <w:rFonts w:ascii="Arial" w:eastAsia="Aptos" w:hAnsi="Arial" w:cs="Arial"/>
              </w:rPr>
              <w:t>Basanavičiaus g.).</w:t>
            </w:r>
          </w:p>
          <w:p w14:paraId="59F4ECD2" w14:textId="77777777" w:rsidR="005637D9" w:rsidRPr="005637D9" w:rsidRDefault="005637D9" w:rsidP="005637D9">
            <w:pPr>
              <w:jc w:val="both"/>
              <w:rPr>
                <w:rFonts w:ascii="Arial" w:eastAsia="Aptos" w:hAnsi="Arial" w:cs="Arial"/>
              </w:rPr>
            </w:pPr>
            <w:r w:rsidRPr="005637D9">
              <w:rPr>
                <w:rFonts w:ascii="Arial" w:eastAsia="Aptos" w:hAnsi="Arial" w:cs="Arial"/>
              </w:rPr>
              <w:t>Numatyti senų esamų inžinerinių sistemų demontavimą.</w:t>
            </w:r>
          </w:p>
        </w:tc>
      </w:tr>
    </w:tbl>
    <w:p w14:paraId="37B9A4AA" w14:textId="77777777" w:rsidR="004A7427" w:rsidRPr="0018590E" w:rsidRDefault="004A7427" w:rsidP="004A7427">
      <w:pPr>
        <w:spacing w:line="278" w:lineRule="auto"/>
        <w:rPr>
          <w:rFonts w:ascii="Arial" w:eastAsia="Aptos" w:hAnsi="Arial" w:cs="Arial"/>
          <w:sz w:val="24"/>
          <w:szCs w:val="24"/>
        </w:rPr>
      </w:pPr>
    </w:p>
    <w:p w14:paraId="5DF2277C" w14:textId="59CF854F" w:rsidR="00011262" w:rsidRPr="0018590E" w:rsidRDefault="00011262" w:rsidP="006532EF">
      <w:pPr>
        <w:spacing w:after="0"/>
        <w:jc w:val="both"/>
        <w:rPr>
          <w:rFonts w:ascii="Arial" w:hAnsi="Arial" w:cs="Arial"/>
          <w:kern w:val="0"/>
          <w:sz w:val="24"/>
          <w:szCs w:val="24"/>
          <w14:ligatures w14:val="none"/>
        </w:rPr>
      </w:pPr>
      <w:r w:rsidRPr="0018590E">
        <w:rPr>
          <w:rFonts w:ascii="Arial" w:hAnsi="Arial" w:cs="Arial"/>
          <w:kern w:val="0"/>
          <w:sz w:val="24"/>
          <w:szCs w:val="24"/>
          <w14:ligatures w14:val="none"/>
        </w:rPr>
        <w:t>Priedai:</w:t>
      </w:r>
    </w:p>
    <w:p w14:paraId="5FD3F925" w14:textId="09E47306" w:rsidR="00486784" w:rsidRPr="0018590E" w:rsidRDefault="00486784" w:rsidP="006532EF">
      <w:pPr>
        <w:spacing w:after="0"/>
        <w:rPr>
          <w:rFonts w:ascii="Arial" w:hAnsi="Arial" w:cs="Arial"/>
          <w:kern w:val="0"/>
          <w:sz w:val="24"/>
          <w:szCs w:val="24"/>
          <w14:ligatures w14:val="none"/>
        </w:rPr>
      </w:pPr>
      <w:r w:rsidRPr="0018590E">
        <w:rPr>
          <w:rFonts w:ascii="Arial" w:hAnsi="Arial" w:cs="Arial"/>
          <w:kern w:val="0"/>
          <w:sz w:val="24"/>
          <w:szCs w:val="24"/>
          <w14:ligatures w14:val="none"/>
        </w:rPr>
        <w:t>PRIEDAS NR.</w:t>
      </w:r>
      <w:r w:rsidR="00EE06AF" w:rsidRPr="0018590E">
        <w:rPr>
          <w:rFonts w:ascii="Arial" w:hAnsi="Arial" w:cs="Arial"/>
          <w:kern w:val="0"/>
          <w:sz w:val="24"/>
          <w:szCs w:val="24"/>
          <w14:ligatures w14:val="none"/>
        </w:rPr>
        <w:t xml:space="preserve"> </w:t>
      </w:r>
      <w:r w:rsidR="004A7427" w:rsidRPr="0018590E">
        <w:rPr>
          <w:rFonts w:ascii="Arial" w:hAnsi="Arial" w:cs="Arial"/>
          <w:kern w:val="0"/>
          <w:sz w:val="24"/>
          <w:szCs w:val="24"/>
          <w14:ligatures w14:val="none"/>
        </w:rPr>
        <w:t>1</w:t>
      </w:r>
      <w:r w:rsidRPr="0018590E">
        <w:rPr>
          <w:rFonts w:ascii="Arial" w:hAnsi="Arial" w:cs="Arial"/>
          <w:kern w:val="0"/>
          <w:sz w:val="24"/>
          <w:szCs w:val="24"/>
          <w14:ligatures w14:val="none"/>
        </w:rPr>
        <w:t xml:space="preserve"> . Statinio registrų centro išrašas.</w:t>
      </w:r>
    </w:p>
    <w:p w14:paraId="6209F388" w14:textId="22A28901" w:rsidR="00486784" w:rsidRPr="0018590E" w:rsidRDefault="00486784" w:rsidP="006532EF">
      <w:pPr>
        <w:spacing w:after="0"/>
        <w:rPr>
          <w:rFonts w:ascii="Arial" w:hAnsi="Arial" w:cs="Arial"/>
          <w:kern w:val="0"/>
          <w:sz w:val="24"/>
          <w:szCs w:val="24"/>
          <w14:ligatures w14:val="none"/>
        </w:rPr>
      </w:pPr>
      <w:r w:rsidRPr="0018590E">
        <w:rPr>
          <w:rFonts w:ascii="Arial" w:hAnsi="Arial" w:cs="Arial"/>
          <w:kern w:val="0"/>
          <w:sz w:val="24"/>
          <w:szCs w:val="24"/>
          <w14:ligatures w14:val="none"/>
        </w:rPr>
        <w:t xml:space="preserve">PRIEDAS NR. </w:t>
      </w:r>
      <w:r w:rsidR="00EE06AF" w:rsidRPr="0018590E">
        <w:rPr>
          <w:rFonts w:ascii="Arial" w:hAnsi="Arial" w:cs="Arial"/>
          <w:kern w:val="0"/>
          <w:sz w:val="24"/>
          <w:szCs w:val="24"/>
          <w14:ligatures w14:val="none"/>
        </w:rPr>
        <w:t>2</w:t>
      </w:r>
      <w:r w:rsidRPr="0018590E">
        <w:rPr>
          <w:rFonts w:ascii="Arial" w:hAnsi="Arial" w:cs="Arial"/>
          <w:kern w:val="0"/>
          <w:sz w:val="24"/>
          <w:szCs w:val="24"/>
          <w14:ligatures w14:val="none"/>
        </w:rPr>
        <w:t>. Užsakovo reikalavimai statinio informacinio modelio (BIM) rengimui.</w:t>
      </w:r>
    </w:p>
    <w:p w14:paraId="47B1F8E6" w14:textId="22386429" w:rsidR="00891427" w:rsidRPr="0018590E" w:rsidRDefault="00891427" w:rsidP="006532EF">
      <w:pPr>
        <w:spacing w:after="0"/>
        <w:rPr>
          <w:rFonts w:ascii="Arial" w:hAnsi="Arial" w:cs="Arial"/>
          <w:kern w:val="0"/>
          <w:sz w:val="24"/>
          <w:szCs w:val="24"/>
          <w14:ligatures w14:val="none"/>
        </w:rPr>
      </w:pPr>
      <w:r w:rsidRPr="0018590E">
        <w:rPr>
          <w:rFonts w:ascii="Arial" w:hAnsi="Arial" w:cs="Arial"/>
          <w:kern w:val="0"/>
          <w:sz w:val="24"/>
          <w:szCs w:val="24"/>
          <w14:ligatures w14:val="none"/>
        </w:rPr>
        <w:t>PRIEDAS NR. 3. Žemės sklypo planas.</w:t>
      </w:r>
    </w:p>
    <w:p w14:paraId="32D0823F" w14:textId="77777777" w:rsidR="00486784" w:rsidRPr="0018590E" w:rsidRDefault="00486784" w:rsidP="006532EF">
      <w:pPr>
        <w:spacing w:after="0"/>
        <w:rPr>
          <w:rFonts w:ascii="Arial" w:hAnsi="Arial" w:cs="Arial"/>
          <w:kern w:val="0"/>
          <w:sz w:val="24"/>
          <w:szCs w:val="24"/>
          <w14:ligatures w14:val="none"/>
        </w:rPr>
      </w:pPr>
      <w:r w:rsidRPr="0018590E">
        <w:rPr>
          <w:rFonts w:ascii="Arial" w:hAnsi="Arial" w:cs="Arial"/>
          <w:kern w:val="0"/>
          <w:sz w:val="24"/>
          <w:szCs w:val="24"/>
          <w14:ligatures w14:val="none"/>
        </w:rPr>
        <w:t>PRIEDAS NR. 4. Kadastro duomenų byla.</w:t>
      </w:r>
    </w:p>
    <w:p w14:paraId="1363EB11" w14:textId="04217C90" w:rsidR="00486784" w:rsidRPr="0018590E" w:rsidRDefault="00486784" w:rsidP="006532EF">
      <w:pPr>
        <w:spacing w:after="0"/>
        <w:rPr>
          <w:rFonts w:ascii="Arial" w:hAnsi="Arial" w:cs="Arial"/>
          <w:kern w:val="0"/>
          <w:sz w:val="24"/>
          <w:szCs w:val="24"/>
          <w14:ligatures w14:val="none"/>
        </w:rPr>
      </w:pPr>
      <w:r w:rsidRPr="0018590E">
        <w:rPr>
          <w:rFonts w:ascii="Arial" w:hAnsi="Arial" w:cs="Arial"/>
          <w:kern w:val="0"/>
          <w:sz w:val="24"/>
          <w:szCs w:val="24"/>
          <w14:ligatures w14:val="none"/>
        </w:rPr>
        <w:t>PRIEDAS NR. 5. Sklypo topografinė nuotrauka.</w:t>
      </w:r>
    </w:p>
    <w:p w14:paraId="05050977" w14:textId="77777777" w:rsidR="00486784" w:rsidRPr="0018590E" w:rsidRDefault="00486784" w:rsidP="006532EF">
      <w:pPr>
        <w:spacing w:after="0"/>
        <w:rPr>
          <w:rFonts w:ascii="Arial" w:hAnsi="Arial" w:cs="Arial"/>
          <w:kern w:val="0"/>
          <w:sz w:val="24"/>
          <w:szCs w:val="24"/>
          <w14:ligatures w14:val="none"/>
        </w:rPr>
      </w:pPr>
    </w:p>
    <w:p w14:paraId="76D6744B" w14:textId="77777777" w:rsidR="00294D88" w:rsidRPr="0018590E" w:rsidRDefault="00011262" w:rsidP="00294D88">
      <w:pPr>
        <w:spacing w:after="0" w:line="240" w:lineRule="auto"/>
        <w:ind w:left="6237"/>
        <w:rPr>
          <w:rFonts w:ascii="Arial" w:hAnsi="Arial" w:cs="Arial"/>
          <w:kern w:val="0"/>
          <w:sz w:val="24"/>
          <w:szCs w:val="24"/>
          <w14:ligatures w14:val="none"/>
        </w:rPr>
      </w:pPr>
      <w:r w:rsidRPr="0018590E">
        <w:rPr>
          <w:rFonts w:ascii="Arial" w:hAnsi="Arial" w:cs="Arial"/>
          <w:kern w:val="0"/>
          <w:sz w:val="24"/>
          <w:szCs w:val="24"/>
          <w14:ligatures w14:val="none"/>
        </w:rPr>
        <w:br w:type="page"/>
      </w:r>
      <w:r w:rsidR="00294D88" w:rsidRPr="0018590E">
        <w:rPr>
          <w:rFonts w:ascii="Arial" w:hAnsi="Arial" w:cs="Arial"/>
          <w:kern w:val="0"/>
          <w:sz w:val="24"/>
          <w:szCs w:val="24"/>
          <w14:ligatures w14:val="none"/>
        </w:rPr>
        <w:lastRenderedPageBreak/>
        <w:t>Techninės projektavimo užduoties</w:t>
      </w:r>
    </w:p>
    <w:p w14:paraId="1C385EFB" w14:textId="389682BD" w:rsidR="00294D88" w:rsidRPr="0018590E" w:rsidRDefault="00294D88" w:rsidP="00294D88">
      <w:pPr>
        <w:spacing w:after="0" w:line="240" w:lineRule="auto"/>
        <w:ind w:left="6237"/>
        <w:rPr>
          <w:rFonts w:ascii="Arial" w:hAnsi="Arial" w:cs="Arial"/>
          <w:kern w:val="0"/>
          <w:sz w:val="24"/>
          <w:szCs w:val="24"/>
          <w14:ligatures w14:val="none"/>
        </w:rPr>
      </w:pPr>
      <w:r w:rsidRPr="0018590E">
        <w:rPr>
          <w:rFonts w:ascii="Arial" w:hAnsi="Arial" w:cs="Arial"/>
          <w:kern w:val="0"/>
          <w:sz w:val="24"/>
          <w:szCs w:val="24"/>
          <w14:ligatures w14:val="none"/>
        </w:rPr>
        <w:t>1 priedas „Statinio registrų centro išrašas.“</w:t>
      </w:r>
    </w:p>
    <w:p w14:paraId="01F29C66" w14:textId="77777777" w:rsidR="00294D88" w:rsidRPr="0018590E" w:rsidRDefault="00294D88" w:rsidP="00294D88">
      <w:pPr>
        <w:spacing w:after="0" w:line="240" w:lineRule="auto"/>
        <w:ind w:left="6237"/>
        <w:rPr>
          <w:rFonts w:ascii="Arial" w:hAnsi="Arial" w:cs="Arial"/>
          <w:kern w:val="0"/>
          <w:sz w:val="24"/>
          <w:szCs w:val="24"/>
          <w14:ligatures w14:val="none"/>
        </w:rPr>
      </w:pPr>
    </w:p>
    <w:tbl>
      <w:tblPr>
        <w:tblW w:w="4950" w:type="pct"/>
        <w:tblCellSpacing w:w="0" w:type="dxa"/>
        <w:tblCellMar>
          <w:left w:w="0" w:type="dxa"/>
          <w:right w:w="0" w:type="dxa"/>
        </w:tblCellMar>
        <w:tblLook w:val="04A0" w:firstRow="1" w:lastRow="0" w:firstColumn="1" w:lastColumn="0" w:noHBand="0" w:noVBand="1"/>
      </w:tblPr>
      <w:tblGrid>
        <w:gridCol w:w="2183"/>
        <w:gridCol w:w="7689"/>
      </w:tblGrid>
      <w:tr w:rsidR="00923366" w:rsidRPr="0018590E" w14:paraId="3708DD22" w14:textId="77777777" w:rsidTr="008B086F">
        <w:trPr>
          <w:tblCellSpacing w:w="0" w:type="dxa"/>
        </w:trPr>
        <w:tc>
          <w:tcPr>
            <w:tcW w:w="0" w:type="auto"/>
            <w:vAlign w:val="center"/>
            <w:hideMark/>
          </w:tcPr>
          <w:p w14:paraId="774276A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noProof/>
                <w:kern w:val="0"/>
                <w:sz w:val="20"/>
                <w:szCs w:val="20"/>
                <w:lang w:eastAsia="lt-LT"/>
                <w14:ligatures w14:val="none"/>
              </w:rPr>
              <w:drawing>
                <wp:inline distT="0" distB="0" distL="0" distR="0" wp14:anchorId="1390196E" wp14:editId="0BA0C316">
                  <wp:extent cx="1143000" cy="428625"/>
                  <wp:effectExtent l="0" t="0" r="0" b="9525"/>
                  <wp:docPr id="1" name="Paveikslėlis 1" descr="VALSTYBĖS ĮMONĖ REGISTRŲ CEN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STYBĖS ĮMONĖ REGISTRŲ CENTRA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43000" cy="428625"/>
                          </a:xfrm>
                          <a:prstGeom prst="rect">
                            <a:avLst/>
                          </a:prstGeom>
                          <a:noFill/>
                          <a:ln>
                            <a:noFill/>
                          </a:ln>
                        </pic:spPr>
                      </pic:pic>
                    </a:graphicData>
                  </a:graphic>
                </wp:inline>
              </w:drawing>
            </w:r>
          </w:p>
        </w:tc>
        <w:tc>
          <w:tcPr>
            <w:tcW w:w="0" w:type="auto"/>
            <w:vAlign w:val="center"/>
            <w:hideMark/>
          </w:tcPr>
          <w:p w14:paraId="4BCE1039" w14:textId="77777777" w:rsidR="00923366" w:rsidRPr="0018590E" w:rsidRDefault="00923366" w:rsidP="008B086F">
            <w:pPr>
              <w:spacing w:after="0" w:line="240" w:lineRule="auto"/>
              <w:jc w:val="center"/>
              <w:rPr>
                <w:rFonts w:ascii="Arial" w:eastAsia="Times New Roman" w:hAnsi="Arial" w:cs="Arial"/>
                <w:color w:val="5A5A5A"/>
                <w:kern w:val="0"/>
                <w:sz w:val="17"/>
                <w:szCs w:val="17"/>
                <w:lang w:eastAsia="lt-LT"/>
                <w14:ligatures w14:val="none"/>
              </w:rPr>
            </w:pPr>
            <w:r w:rsidRPr="0018590E">
              <w:rPr>
                <w:rFonts w:ascii="Arial" w:eastAsia="Times New Roman" w:hAnsi="Arial" w:cs="Arial"/>
                <w:b/>
                <w:bCs/>
                <w:color w:val="5A5A5A"/>
                <w:kern w:val="0"/>
                <w:sz w:val="17"/>
                <w:szCs w:val="17"/>
                <w:lang w:eastAsia="lt-LT"/>
                <w14:ligatures w14:val="none"/>
              </w:rPr>
              <w:t>VALSTYBĖS ĮMONĖ REGISTRŲ CENTRAS</w:t>
            </w:r>
          </w:p>
          <w:p w14:paraId="3B513FC9" w14:textId="77777777" w:rsidR="00923366" w:rsidRPr="0018590E" w:rsidRDefault="00923366" w:rsidP="008B086F">
            <w:pPr>
              <w:spacing w:after="0" w:line="240" w:lineRule="auto"/>
              <w:jc w:val="center"/>
              <w:rPr>
                <w:rFonts w:ascii="Arial" w:eastAsia="Times New Roman" w:hAnsi="Arial" w:cs="Arial"/>
                <w:color w:val="5A5A5A"/>
                <w:kern w:val="0"/>
                <w:sz w:val="17"/>
                <w:szCs w:val="17"/>
                <w:lang w:eastAsia="lt-LT"/>
                <w14:ligatures w14:val="none"/>
              </w:rPr>
            </w:pPr>
            <w:r w:rsidRPr="0018590E">
              <w:rPr>
                <w:rFonts w:ascii="Arial" w:eastAsia="Times New Roman" w:hAnsi="Arial" w:cs="Arial"/>
                <w:color w:val="5A5A5A"/>
                <w:kern w:val="0"/>
                <w:sz w:val="17"/>
                <w:szCs w:val="17"/>
                <w:lang w:eastAsia="lt-LT"/>
                <w14:ligatures w14:val="none"/>
              </w:rPr>
              <w:t>Studentų g. 39, LT-08106 Vilnius, tel. +370 5 268 8262, el. p. </w:t>
            </w:r>
            <w:proofErr w:type="spellStart"/>
            <w:r w:rsidRPr="0018590E">
              <w:rPr>
                <w:rFonts w:ascii="Arial" w:eastAsia="Times New Roman" w:hAnsi="Arial" w:cs="Arial"/>
                <w:color w:val="5A5A5A"/>
                <w:kern w:val="0"/>
                <w:sz w:val="17"/>
                <w:szCs w:val="17"/>
                <w:lang w:eastAsia="lt-LT"/>
                <w14:ligatures w14:val="none"/>
              </w:rPr>
              <w:t>info@registrucentras.lt</w:t>
            </w:r>
            <w:proofErr w:type="spellEnd"/>
            <w:r w:rsidRPr="0018590E">
              <w:rPr>
                <w:rFonts w:ascii="Arial" w:eastAsia="Times New Roman" w:hAnsi="Arial" w:cs="Arial"/>
                <w:color w:val="5A5A5A"/>
                <w:kern w:val="0"/>
                <w:sz w:val="17"/>
                <w:szCs w:val="17"/>
                <w:lang w:eastAsia="lt-LT"/>
                <w14:ligatures w14:val="none"/>
              </w:rPr>
              <w:br/>
              <w:t>Duomenys kaupiami ir saugomi Juridinių asmenų registre, kodas 124110246</w:t>
            </w:r>
          </w:p>
        </w:tc>
      </w:tr>
    </w:tbl>
    <w:p w14:paraId="6A183665"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p w14:paraId="3DEBA0C0" w14:textId="77777777" w:rsidR="00923366" w:rsidRPr="0018590E" w:rsidRDefault="00923366" w:rsidP="00923366">
      <w:pPr>
        <w:spacing w:after="0" w:line="240" w:lineRule="auto"/>
        <w:jc w:val="center"/>
        <w:rPr>
          <w:rFonts w:ascii="Arial" w:eastAsia="Times New Roman" w:hAnsi="Arial" w:cs="Arial"/>
          <w:color w:val="000000"/>
          <w:kern w:val="0"/>
          <w:sz w:val="20"/>
          <w:szCs w:val="20"/>
          <w:lang w:eastAsia="lt-LT"/>
          <w14:ligatures w14:val="none"/>
        </w:rPr>
      </w:pPr>
      <w:r w:rsidRPr="0018590E">
        <w:rPr>
          <w:rFonts w:ascii="Arial" w:eastAsia="Times New Roman" w:hAnsi="Arial" w:cs="Arial"/>
          <w:b/>
          <w:bCs/>
          <w:color w:val="000000"/>
          <w:kern w:val="0"/>
          <w:sz w:val="20"/>
          <w:szCs w:val="20"/>
          <w:lang w:eastAsia="lt-LT"/>
          <w14:ligatures w14:val="none"/>
        </w:rPr>
        <w:t>NEKILNOJAMOJO TURTO REGISTRO DUOMENŲ BAZĖS IŠRAŠAS</w:t>
      </w:r>
    </w:p>
    <w:p w14:paraId="1382BA59" w14:textId="77777777" w:rsidR="00923366" w:rsidRPr="0018590E" w:rsidRDefault="00923366" w:rsidP="00923366">
      <w:pPr>
        <w:spacing w:after="0" w:line="240" w:lineRule="auto"/>
        <w:jc w:val="center"/>
        <w:rPr>
          <w:rFonts w:ascii="Arial" w:eastAsia="Times New Roman" w:hAnsi="Arial" w:cs="Arial"/>
          <w:color w:val="000000"/>
          <w:kern w:val="0"/>
          <w:sz w:val="17"/>
          <w:szCs w:val="17"/>
          <w:lang w:eastAsia="lt-LT"/>
          <w14:ligatures w14:val="none"/>
        </w:rPr>
      </w:pPr>
      <w:r w:rsidRPr="0018590E">
        <w:rPr>
          <w:rFonts w:ascii="Arial" w:eastAsia="Times New Roman" w:hAnsi="Arial" w:cs="Arial"/>
          <w:color w:val="000000"/>
          <w:kern w:val="0"/>
          <w:sz w:val="17"/>
          <w:szCs w:val="17"/>
          <w:lang w:eastAsia="lt-LT"/>
          <w14:ligatures w14:val="none"/>
        </w:rPr>
        <w:t>2026-06-17 15:10:08</w:t>
      </w:r>
    </w:p>
    <w:p w14:paraId="19339E95"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p w14:paraId="6C578115" w14:textId="77777777" w:rsidR="00923366" w:rsidRPr="0018590E" w:rsidRDefault="00923366" w:rsidP="00923366">
      <w:pPr>
        <w:spacing w:after="0" w:line="240" w:lineRule="auto"/>
        <w:rPr>
          <w:rFonts w:ascii="Arial" w:eastAsia="Times New Roman" w:hAnsi="Arial" w:cs="Arial"/>
          <w:kern w:val="0"/>
          <w:lang w:eastAsia="lt-LT"/>
          <w14:ligatures w14:val="none"/>
        </w:rPr>
      </w:pPr>
      <w:bookmarkStart w:id="114" w:name="TURTAS"/>
      <w:bookmarkEnd w:id="114"/>
      <w:r w:rsidRPr="0018590E">
        <w:rPr>
          <w:rFonts w:ascii="Arial" w:eastAsia="Times New Roman" w:hAnsi="Arial" w:cs="Arial"/>
          <w:b/>
          <w:bCs/>
          <w:color w:val="000000"/>
          <w:kern w:val="0"/>
          <w:sz w:val="20"/>
          <w:szCs w:val="20"/>
          <w:lang w:eastAsia="lt-LT"/>
          <w14:ligatures w14:val="none"/>
        </w:rPr>
        <w:t>1. Nekilnojamojo turto registre įregistruotas turtas:</w:t>
      </w: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5CBAC2A" w14:textId="77777777" w:rsidTr="008B086F">
        <w:trPr>
          <w:tblCellSpacing w:w="0" w:type="dxa"/>
        </w:trPr>
        <w:tc>
          <w:tcPr>
            <w:tcW w:w="2000" w:type="pct"/>
            <w:hideMark/>
          </w:tcPr>
          <w:p w14:paraId="7400035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Registro Nr.:</w:t>
            </w:r>
          </w:p>
        </w:tc>
        <w:tc>
          <w:tcPr>
            <w:tcW w:w="3000" w:type="pct"/>
            <w:tcMar>
              <w:top w:w="0" w:type="dxa"/>
              <w:left w:w="30" w:type="dxa"/>
              <w:bottom w:w="0" w:type="dxa"/>
              <w:right w:w="0" w:type="dxa"/>
            </w:tcMar>
            <w:vAlign w:val="bottom"/>
            <w:hideMark/>
          </w:tcPr>
          <w:p w14:paraId="3F8D964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44/2759589</w:t>
            </w:r>
          </w:p>
        </w:tc>
      </w:tr>
      <w:tr w:rsidR="00923366" w:rsidRPr="0018590E" w14:paraId="5092D37B" w14:textId="77777777" w:rsidTr="008B086F">
        <w:trPr>
          <w:tblCellSpacing w:w="0" w:type="dxa"/>
        </w:trPr>
        <w:tc>
          <w:tcPr>
            <w:tcW w:w="0" w:type="auto"/>
            <w:hideMark/>
          </w:tcPr>
          <w:p w14:paraId="619896D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Registro tipas:</w:t>
            </w:r>
          </w:p>
        </w:tc>
        <w:tc>
          <w:tcPr>
            <w:tcW w:w="0" w:type="auto"/>
            <w:tcMar>
              <w:top w:w="0" w:type="dxa"/>
              <w:left w:w="30" w:type="dxa"/>
              <w:bottom w:w="0" w:type="dxa"/>
              <w:right w:w="0" w:type="dxa"/>
            </w:tcMar>
            <w:vAlign w:val="bottom"/>
            <w:hideMark/>
          </w:tcPr>
          <w:p w14:paraId="35DF3F7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su statiniais</w:t>
            </w:r>
          </w:p>
        </w:tc>
      </w:tr>
      <w:tr w:rsidR="00923366" w:rsidRPr="0018590E" w14:paraId="673BA6F7" w14:textId="77777777" w:rsidTr="008B086F">
        <w:trPr>
          <w:tblCellSpacing w:w="0" w:type="dxa"/>
        </w:trPr>
        <w:tc>
          <w:tcPr>
            <w:tcW w:w="0" w:type="auto"/>
            <w:hideMark/>
          </w:tcPr>
          <w:p w14:paraId="2BC7FD5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Sudarymo data:</w:t>
            </w:r>
          </w:p>
        </w:tc>
        <w:tc>
          <w:tcPr>
            <w:tcW w:w="0" w:type="auto"/>
            <w:tcMar>
              <w:top w:w="0" w:type="dxa"/>
              <w:left w:w="30" w:type="dxa"/>
              <w:bottom w:w="0" w:type="dxa"/>
              <w:right w:w="0" w:type="dxa"/>
            </w:tcMar>
            <w:vAlign w:val="bottom"/>
            <w:hideMark/>
          </w:tcPr>
          <w:p w14:paraId="324DA18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2022-06-14</w:t>
            </w:r>
          </w:p>
        </w:tc>
      </w:tr>
      <w:tr w:rsidR="00923366" w:rsidRPr="0018590E" w14:paraId="15EF32EC" w14:textId="77777777" w:rsidTr="008B086F">
        <w:trPr>
          <w:tblCellSpacing w:w="0" w:type="dxa"/>
        </w:trPr>
        <w:tc>
          <w:tcPr>
            <w:tcW w:w="0" w:type="auto"/>
            <w:hideMark/>
          </w:tcPr>
          <w:p w14:paraId="76813E8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Adresas:</w:t>
            </w:r>
          </w:p>
        </w:tc>
        <w:tc>
          <w:tcPr>
            <w:tcW w:w="0" w:type="auto"/>
            <w:tcMar>
              <w:top w:w="0" w:type="dxa"/>
              <w:left w:w="30" w:type="dxa"/>
              <w:bottom w:w="0" w:type="dxa"/>
              <w:right w:w="0" w:type="dxa"/>
            </w:tcMar>
            <w:vAlign w:val="bottom"/>
            <w:hideMark/>
          </w:tcPr>
          <w:p w14:paraId="574890F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Alytus, A. Matučio g. 14</w:t>
            </w:r>
          </w:p>
        </w:tc>
      </w:tr>
    </w:tbl>
    <w:p w14:paraId="148148A0" w14:textId="77777777" w:rsidR="00923366" w:rsidRPr="0018590E" w:rsidRDefault="00923366" w:rsidP="00923366">
      <w:pPr>
        <w:spacing w:after="0" w:line="240" w:lineRule="auto"/>
        <w:rPr>
          <w:rFonts w:ascii="Arial" w:eastAsia="Times New Roman" w:hAnsi="Arial" w:cs="Arial"/>
          <w:kern w:val="0"/>
          <w:lang w:eastAsia="lt-LT"/>
          <w14:ligatures w14:val="none"/>
        </w:rPr>
      </w:pPr>
      <w:bookmarkStart w:id="115" w:name="OBJEKTAI"/>
      <w:bookmarkEnd w:id="115"/>
      <w:r w:rsidRPr="0018590E">
        <w:rPr>
          <w:rFonts w:ascii="Arial" w:eastAsia="Times New Roman" w:hAnsi="Arial" w:cs="Arial"/>
          <w:b/>
          <w:bCs/>
          <w:color w:val="000000"/>
          <w:kern w:val="0"/>
          <w:sz w:val="20"/>
          <w:szCs w:val="20"/>
          <w:lang w:eastAsia="lt-LT"/>
          <w14:ligatures w14:val="none"/>
        </w:rPr>
        <w:t>2. Nekilnojamieji daiktai:</w:t>
      </w: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26C59C13"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10DEF6D6" w14:textId="77777777" w:rsidTr="008B086F">
              <w:trPr>
                <w:tblCellSpacing w:w="0" w:type="dxa"/>
              </w:trPr>
              <w:tc>
                <w:tcPr>
                  <w:tcW w:w="150" w:type="dxa"/>
                  <w:vAlign w:val="center"/>
                  <w:hideMark/>
                </w:tcPr>
                <w:p w14:paraId="3ECBE12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2E88F2B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2.1.</w:t>
                  </w:r>
                </w:p>
              </w:tc>
              <w:tc>
                <w:tcPr>
                  <w:tcW w:w="0" w:type="auto"/>
                  <w:hideMark/>
                </w:tcPr>
                <w:p w14:paraId="56D3A7F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54B0364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071E0C2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w:t>
            </w:r>
          </w:p>
        </w:tc>
      </w:tr>
      <w:tr w:rsidR="00923366" w:rsidRPr="0018590E" w14:paraId="1BD01216" w14:textId="77777777" w:rsidTr="008B086F">
        <w:trPr>
          <w:tblCellSpacing w:w="0" w:type="dxa"/>
        </w:trPr>
        <w:tc>
          <w:tcPr>
            <w:tcW w:w="0" w:type="auto"/>
            <w:hideMark/>
          </w:tcPr>
          <w:p w14:paraId="06013F3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Unikalus daikto numeris:</w:t>
            </w:r>
          </w:p>
        </w:tc>
        <w:tc>
          <w:tcPr>
            <w:tcW w:w="0" w:type="auto"/>
            <w:tcMar>
              <w:top w:w="0" w:type="dxa"/>
              <w:left w:w="30" w:type="dxa"/>
              <w:bottom w:w="0" w:type="dxa"/>
              <w:right w:w="0" w:type="dxa"/>
            </w:tcMar>
            <w:vAlign w:val="bottom"/>
            <w:hideMark/>
          </w:tcPr>
          <w:p w14:paraId="78E2472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4400-5826-2041</w:t>
            </w:r>
          </w:p>
        </w:tc>
      </w:tr>
      <w:tr w:rsidR="00923366" w:rsidRPr="0018590E" w14:paraId="012C2B4C" w14:textId="77777777" w:rsidTr="008B086F">
        <w:trPr>
          <w:tblCellSpacing w:w="0" w:type="dxa"/>
        </w:trPr>
        <w:tc>
          <w:tcPr>
            <w:tcW w:w="0" w:type="auto"/>
            <w:hideMark/>
          </w:tcPr>
          <w:p w14:paraId="18529FF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kadastro numeris ir kadastro vietovės pavadinimas:</w:t>
            </w:r>
          </w:p>
        </w:tc>
        <w:tc>
          <w:tcPr>
            <w:tcW w:w="0" w:type="auto"/>
            <w:tcMar>
              <w:top w:w="0" w:type="dxa"/>
              <w:left w:w="30" w:type="dxa"/>
              <w:bottom w:w="0" w:type="dxa"/>
              <w:right w:w="0" w:type="dxa"/>
            </w:tcMar>
            <w:vAlign w:val="bottom"/>
            <w:hideMark/>
          </w:tcPr>
          <w:p w14:paraId="34CEEB7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1101/0018:2006 Alytaus m. </w:t>
            </w:r>
            <w:proofErr w:type="spellStart"/>
            <w:r w:rsidRPr="0018590E">
              <w:rPr>
                <w:rFonts w:ascii="Arial" w:eastAsia="Times New Roman" w:hAnsi="Arial" w:cs="Arial"/>
                <w:b/>
                <w:bCs/>
                <w:kern w:val="0"/>
                <w:sz w:val="20"/>
                <w:szCs w:val="20"/>
                <w:lang w:eastAsia="lt-LT"/>
                <w14:ligatures w14:val="none"/>
              </w:rPr>
              <w:t>k.v</w:t>
            </w:r>
            <w:proofErr w:type="spellEnd"/>
            <w:r w:rsidRPr="0018590E">
              <w:rPr>
                <w:rFonts w:ascii="Arial" w:eastAsia="Times New Roman" w:hAnsi="Arial" w:cs="Arial"/>
                <w:b/>
                <w:bCs/>
                <w:kern w:val="0"/>
                <w:sz w:val="20"/>
                <w:szCs w:val="20"/>
                <w:lang w:eastAsia="lt-LT"/>
                <w14:ligatures w14:val="none"/>
              </w:rPr>
              <w:t>.</w:t>
            </w:r>
          </w:p>
        </w:tc>
      </w:tr>
      <w:tr w:rsidR="00923366" w:rsidRPr="0018590E" w14:paraId="3E1FCC88" w14:textId="77777777" w:rsidTr="008B086F">
        <w:trPr>
          <w:tblCellSpacing w:w="0" w:type="dxa"/>
        </w:trPr>
        <w:tc>
          <w:tcPr>
            <w:tcW w:w="0" w:type="auto"/>
            <w:hideMark/>
          </w:tcPr>
          <w:p w14:paraId="1685A7C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Daikto pagrindinė naudojimo paskirtis:</w:t>
            </w:r>
          </w:p>
        </w:tc>
        <w:tc>
          <w:tcPr>
            <w:tcW w:w="0" w:type="auto"/>
            <w:tcMar>
              <w:top w:w="0" w:type="dxa"/>
              <w:left w:w="30" w:type="dxa"/>
              <w:bottom w:w="0" w:type="dxa"/>
              <w:right w:w="0" w:type="dxa"/>
            </w:tcMar>
            <w:vAlign w:val="bottom"/>
            <w:hideMark/>
          </w:tcPr>
          <w:p w14:paraId="2082345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Kita</w:t>
            </w:r>
          </w:p>
        </w:tc>
      </w:tr>
      <w:tr w:rsidR="00923366" w:rsidRPr="0018590E" w14:paraId="77C94B4C" w14:textId="77777777" w:rsidTr="008B086F">
        <w:trPr>
          <w:tblCellSpacing w:w="0" w:type="dxa"/>
        </w:trPr>
        <w:tc>
          <w:tcPr>
            <w:tcW w:w="0" w:type="auto"/>
            <w:hideMark/>
          </w:tcPr>
          <w:p w14:paraId="64F65F7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naudojimo būdas:</w:t>
            </w:r>
          </w:p>
        </w:tc>
        <w:tc>
          <w:tcPr>
            <w:tcW w:w="0" w:type="auto"/>
            <w:tcMar>
              <w:top w:w="0" w:type="dxa"/>
              <w:left w:w="30" w:type="dxa"/>
              <w:bottom w:w="0" w:type="dxa"/>
              <w:right w:w="0" w:type="dxa"/>
            </w:tcMar>
            <w:vAlign w:val="bottom"/>
            <w:hideMark/>
          </w:tcPr>
          <w:p w14:paraId="5AB89F6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Visuomeninės paskirties teritorijos</w:t>
            </w:r>
          </w:p>
        </w:tc>
      </w:tr>
      <w:tr w:rsidR="00923366" w:rsidRPr="0018590E" w14:paraId="045D0846" w14:textId="77777777" w:rsidTr="008B086F">
        <w:trPr>
          <w:tblCellSpacing w:w="0" w:type="dxa"/>
        </w:trPr>
        <w:tc>
          <w:tcPr>
            <w:tcW w:w="0" w:type="auto"/>
            <w:hideMark/>
          </w:tcPr>
          <w:p w14:paraId="005AAAF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naudojimo būdas:</w:t>
            </w:r>
          </w:p>
        </w:tc>
        <w:tc>
          <w:tcPr>
            <w:tcW w:w="0" w:type="auto"/>
            <w:tcMar>
              <w:top w:w="0" w:type="dxa"/>
              <w:left w:w="30" w:type="dxa"/>
              <w:bottom w:w="0" w:type="dxa"/>
              <w:right w:w="0" w:type="dxa"/>
            </w:tcMar>
            <w:vAlign w:val="bottom"/>
            <w:hideMark/>
          </w:tcPr>
          <w:p w14:paraId="315E292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Komercinės paskirties objektų teritorijos</w:t>
            </w:r>
          </w:p>
        </w:tc>
      </w:tr>
      <w:tr w:rsidR="00923366" w:rsidRPr="0018590E" w14:paraId="428F5761" w14:textId="77777777" w:rsidTr="008B086F">
        <w:trPr>
          <w:tblCellSpacing w:w="0" w:type="dxa"/>
        </w:trPr>
        <w:tc>
          <w:tcPr>
            <w:tcW w:w="0" w:type="auto"/>
            <w:hideMark/>
          </w:tcPr>
          <w:p w14:paraId="00131E2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w:t>
            </w:r>
          </w:p>
        </w:tc>
        <w:tc>
          <w:tcPr>
            <w:tcW w:w="0" w:type="auto"/>
            <w:tcMar>
              <w:top w:w="0" w:type="dxa"/>
              <w:left w:w="30" w:type="dxa"/>
              <w:bottom w:w="0" w:type="dxa"/>
              <w:right w:w="0" w:type="dxa"/>
            </w:tcMar>
            <w:vAlign w:val="bottom"/>
            <w:hideMark/>
          </w:tcPr>
          <w:p w14:paraId="787884E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0.5441 ha</w:t>
            </w:r>
          </w:p>
        </w:tc>
      </w:tr>
      <w:tr w:rsidR="00923366" w:rsidRPr="0018590E" w14:paraId="6B50613A" w14:textId="77777777" w:rsidTr="008B086F">
        <w:trPr>
          <w:tblCellSpacing w:w="0" w:type="dxa"/>
        </w:trPr>
        <w:tc>
          <w:tcPr>
            <w:tcW w:w="0" w:type="auto"/>
            <w:hideMark/>
          </w:tcPr>
          <w:p w14:paraId="1017F40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Užstatyta teritorija:</w:t>
            </w:r>
          </w:p>
        </w:tc>
        <w:tc>
          <w:tcPr>
            <w:tcW w:w="0" w:type="auto"/>
            <w:tcMar>
              <w:top w:w="0" w:type="dxa"/>
              <w:left w:w="30" w:type="dxa"/>
              <w:bottom w:w="0" w:type="dxa"/>
              <w:right w:w="0" w:type="dxa"/>
            </w:tcMar>
            <w:vAlign w:val="bottom"/>
            <w:hideMark/>
          </w:tcPr>
          <w:p w14:paraId="01F9E84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0.5441 ha</w:t>
            </w:r>
          </w:p>
        </w:tc>
      </w:tr>
      <w:tr w:rsidR="00923366" w:rsidRPr="0018590E" w14:paraId="45AF303A" w14:textId="77777777" w:rsidTr="008B086F">
        <w:trPr>
          <w:tblCellSpacing w:w="0" w:type="dxa"/>
        </w:trPr>
        <w:tc>
          <w:tcPr>
            <w:tcW w:w="0" w:type="auto"/>
            <w:hideMark/>
          </w:tcPr>
          <w:p w14:paraId="05AED6D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ūkio naudmenų našumo balas:</w:t>
            </w:r>
          </w:p>
        </w:tc>
        <w:tc>
          <w:tcPr>
            <w:tcW w:w="0" w:type="auto"/>
            <w:tcMar>
              <w:top w:w="0" w:type="dxa"/>
              <w:left w:w="30" w:type="dxa"/>
              <w:bottom w:w="0" w:type="dxa"/>
              <w:right w:w="0" w:type="dxa"/>
            </w:tcMar>
            <w:vAlign w:val="bottom"/>
            <w:hideMark/>
          </w:tcPr>
          <w:p w14:paraId="1F7424A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40.0</w:t>
            </w:r>
          </w:p>
        </w:tc>
      </w:tr>
      <w:tr w:rsidR="00923366" w:rsidRPr="0018590E" w14:paraId="455943E5" w14:textId="77777777" w:rsidTr="008B086F">
        <w:trPr>
          <w:tblCellSpacing w:w="0" w:type="dxa"/>
        </w:trPr>
        <w:tc>
          <w:tcPr>
            <w:tcW w:w="0" w:type="auto"/>
            <w:hideMark/>
          </w:tcPr>
          <w:p w14:paraId="6CD9E9D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Matavimų tipas:</w:t>
            </w:r>
          </w:p>
        </w:tc>
        <w:tc>
          <w:tcPr>
            <w:tcW w:w="0" w:type="auto"/>
            <w:tcMar>
              <w:top w:w="0" w:type="dxa"/>
              <w:left w:w="30" w:type="dxa"/>
              <w:bottom w:w="0" w:type="dxa"/>
              <w:right w:w="0" w:type="dxa"/>
            </w:tcMar>
            <w:vAlign w:val="bottom"/>
            <w:hideMark/>
          </w:tcPr>
          <w:p w14:paraId="7EEC2BC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suformuotas atliekant kadastrinius matavimus</w:t>
            </w:r>
          </w:p>
        </w:tc>
      </w:tr>
      <w:tr w:rsidR="00923366" w:rsidRPr="0018590E" w14:paraId="6495CE56" w14:textId="77777777" w:rsidTr="008B086F">
        <w:trPr>
          <w:tblCellSpacing w:w="0" w:type="dxa"/>
        </w:trPr>
        <w:tc>
          <w:tcPr>
            <w:tcW w:w="0" w:type="auto"/>
            <w:hideMark/>
          </w:tcPr>
          <w:p w14:paraId="0C8E7BB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 rinkos vertė:</w:t>
            </w:r>
          </w:p>
        </w:tc>
        <w:tc>
          <w:tcPr>
            <w:tcW w:w="0" w:type="auto"/>
            <w:tcMar>
              <w:top w:w="0" w:type="dxa"/>
              <w:left w:w="30" w:type="dxa"/>
              <w:bottom w:w="0" w:type="dxa"/>
              <w:right w:w="0" w:type="dxa"/>
            </w:tcMar>
            <w:vAlign w:val="bottom"/>
            <w:hideMark/>
          </w:tcPr>
          <w:p w14:paraId="512DC97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83300 Eur</w:t>
            </w:r>
          </w:p>
        </w:tc>
      </w:tr>
      <w:tr w:rsidR="00923366" w:rsidRPr="0018590E" w14:paraId="4CAA4245" w14:textId="77777777" w:rsidTr="008B086F">
        <w:trPr>
          <w:tblCellSpacing w:w="0" w:type="dxa"/>
        </w:trPr>
        <w:tc>
          <w:tcPr>
            <w:tcW w:w="0" w:type="auto"/>
            <w:hideMark/>
          </w:tcPr>
          <w:p w14:paraId="6219B4B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data:</w:t>
            </w:r>
          </w:p>
        </w:tc>
        <w:tc>
          <w:tcPr>
            <w:tcW w:w="0" w:type="auto"/>
            <w:tcMar>
              <w:top w:w="0" w:type="dxa"/>
              <w:left w:w="30" w:type="dxa"/>
              <w:bottom w:w="0" w:type="dxa"/>
              <w:right w:w="0" w:type="dxa"/>
            </w:tcMar>
            <w:vAlign w:val="bottom"/>
            <w:hideMark/>
          </w:tcPr>
          <w:p w14:paraId="0F37043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2022-06-28</w:t>
            </w:r>
          </w:p>
        </w:tc>
      </w:tr>
      <w:tr w:rsidR="00923366" w:rsidRPr="0018590E" w14:paraId="3FADE470" w14:textId="77777777" w:rsidTr="008B086F">
        <w:trPr>
          <w:tblCellSpacing w:w="0" w:type="dxa"/>
        </w:trPr>
        <w:tc>
          <w:tcPr>
            <w:tcW w:w="0" w:type="auto"/>
            <w:hideMark/>
          </w:tcPr>
          <w:p w14:paraId="3ABD2E0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būdas:</w:t>
            </w:r>
          </w:p>
        </w:tc>
        <w:tc>
          <w:tcPr>
            <w:tcW w:w="0" w:type="auto"/>
            <w:tcMar>
              <w:top w:w="0" w:type="dxa"/>
              <w:left w:w="30" w:type="dxa"/>
              <w:bottom w:w="0" w:type="dxa"/>
              <w:right w:w="0" w:type="dxa"/>
            </w:tcMar>
            <w:vAlign w:val="bottom"/>
            <w:hideMark/>
          </w:tcPr>
          <w:p w14:paraId="069C928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Masinis vertinimas</w:t>
            </w:r>
          </w:p>
        </w:tc>
      </w:tr>
      <w:tr w:rsidR="00923366" w:rsidRPr="0018590E" w14:paraId="1C7607DC" w14:textId="77777777" w:rsidTr="008B086F">
        <w:trPr>
          <w:tblCellSpacing w:w="0" w:type="dxa"/>
        </w:trPr>
        <w:tc>
          <w:tcPr>
            <w:tcW w:w="0" w:type="auto"/>
            <w:hideMark/>
          </w:tcPr>
          <w:p w14:paraId="0D217AA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Kadastro duomenų nustatymo data:</w:t>
            </w:r>
          </w:p>
        </w:tc>
        <w:tc>
          <w:tcPr>
            <w:tcW w:w="0" w:type="auto"/>
            <w:tcMar>
              <w:top w:w="0" w:type="dxa"/>
              <w:left w:w="30" w:type="dxa"/>
              <w:bottom w:w="0" w:type="dxa"/>
              <w:right w:w="0" w:type="dxa"/>
            </w:tcMar>
            <w:vAlign w:val="bottom"/>
            <w:hideMark/>
          </w:tcPr>
          <w:p w14:paraId="586B039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2022-04-11</w:t>
            </w:r>
          </w:p>
        </w:tc>
      </w:tr>
    </w:tbl>
    <w:p w14:paraId="77183F63"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AC8D9EE"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20B069FB" w14:textId="77777777" w:rsidTr="008B086F">
              <w:trPr>
                <w:tblCellSpacing w:w="0" w:type="dxa"/>
              </w:trPr>
              <w:tc>
                <w:tcPr>
                  <w:tcW w:w="150" w:type="dxa"/>
                  <w:vAlign w:val="center"/>
                  <w:hideMark/>
                </w:tcPr>
                <w:p w14:paraId="7844A93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7D1C33FC"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2.2.</w:t>
                  </w:r>
                </w:p>
              </w:tc>
              <w:tc>
                <w:tcPr>
                  <w:tcW w:w="0" w:type="auto"/>
                  <w:hideMark/>
                </w:tcPr>
                <w:p w14:paraId="3E0353B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2ADE806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4EFB39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Pastatas - Sporto mokykla</w:t>
            </w:r>
          </w:p>
        </w:tc>
      </w:tr>
      <w:tr w:rsidR="00923366" w:rsidRPr="0018590E" w14:paraId="3EB73DF4" w14:textId="77777777" w:rsidTr="008B086F">
        <w:trPr>
          <w:tblCellSpacing w:w="0" w:type="dxa"/>
        </w:trPr>
        <w:tc>
          <w:tcPr>
            <w:tcW w:w="0" w:type="auto"/>
            <w:hideMark/>
          </w:tcPr>
          <w:p w14:paraId="365D5CE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Unikalus daikto numeris:</w:t>
            </w:r>
          </w:p>
        </w:tc>
        <w:tc>
          <w:tcPr>
            <w:tcW w:w="0" w:type="auto"/>
            <w:tcMar>
              <w:top w:w="0" w:type="dxa"/>
              <w:left w:w="30" w:type="dxa"/>
              <w:bottom w:w="0" w:type="dxa"/>
              <w:right w:w="0" w:type="dxa"/>
            </w:tcMar>
            <w:vAlign w:val="bottom"/>
            <w:hideMark/>
          </w:tcPr>
          <w:p w14:paraId="36C1AA8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1193-2000-8015</w:t>
            </w:r>
          </w:p>
        </w:tc>
      </w:tr>
      <w:tr w:rsidR="00923366" w:rsidRPr="0018590E" w14:paraId="187F902C" w14:textId="77777777" w:rsidTr="008B086F">
        <w:trPr>
          <w:tblCellSpacing w:w="0" w:type="dxa"/>
        </w:trPr>
        <w:tc>
          <w:tcPr>
            <w:tcW w:w="0" w:type="auto"/>
            <w:hideMark/>
          </w:tcPr>
          <w:p w14:paraId="16D095B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Paskirties grupė:</w:t>
            </w:r>
          </w:p>
        </w:tc>
        <w:tc>
          <w:tcPr>
            <w:tcW w:w="0" w:type="auto"/>
            <w:tcMar>
              <w:top w:w="0" w:type="dxa"/>
              <w:left w:w="30" w:type="dxa"/>
              <w:bottom w:w="0" w:type="dxa"/>
              <w:right w:w="0" w:type="dxa"/>
            </w:tcMar>
            <w:vAlign w:val="bottom"/>
            <w:hideMark/>
          </w:tcPr>
          <w:p w14:paraId="5B0CE37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Visuomeninių</w:t>
            </w:r>
          </w:p>
        </w:tc>
      </w:tr>
      <w:tr w:rsidR="00923366" w:rsidRPr="0018590E" w14:paraId="1D58A925" w14:textId="77777777" w:rsidTr="008B086F">
        <w:trPr>
          <w:tblCellSpacing w:w="0" w:type="dxa"/>
        </w:trPr>
        <w:tc>
          <w:tcPr>
            <w:tcW w:w="0" w:type="auto"/>
            <w:hideMark/>
          </w:tcPr>
          <w:p w14:paraId="70CA9B1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Daikto pagrindinė naudojimo paskirtis:</w:t>
            </w:r>
          </w:p>
        </w:tc>
        <w:tc>
          <w:tcPr>
            <w:tcW w:w="0" w:type="auto"/>
            <w:tcMar>
              <w:top w:w="0" w:type="dxa"/>
              <w:left w:w="30" w:type="dxa"/>
              <w:bottom w:w="0" w:type="dxa"/>
              <w:right w:w="0" w:type="dxa"/>
            </w:tcMar>
            <w:vAlign w:val="bottom"/>
            <w:hideMark/>
          </w:tcPr>
          <w:p w14:paraId="27AC703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Sporto</w:t>
            </w:r>
          </w:p>
        </w:tc>
      </w:tr>
      <w:tr w:rsidR="00923366" w:rsidRPr="0018590E" w14:paraId="4C998AFE" w14:textId="77777777" w:rsidTr="008B086F">
        <w:trPr>
          <w:tblCellSpacing w:w="0" w:type="dxa"/>
        </w:trPr>
        <w:tc>
          <w:tcPr>
            <w:tcW w:w="0" w:type="auto"/>
            <w:hideMark/>
          </w:tcPr>
          <w:p w14:paraId="6D5DC3C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Žymėjimas plane:</w:t>
            </w:r>
          </w:p>
        </w:tc>
        <w:tc>
          <w:tcPr>
            <w:tcW w:w="0" w:type="auto"/>
            <w:tcMar>
              <w:top w:w="0" w:type="dxa"/>
              <w:left w:w="30" w:type="dxa"/>
              <w:bottom w:w="0" w:type="dxa"/>
              <w:right w:w="0" w:type="dxa"/>
            </w:tcMar>
            <w:vAlign w:val="bottom"/>
            <w:hideMark/>
          </w:tcPr>
          <w:p w14:paraId="412BE91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1U2p</w:t>
            </w:r>
          </w:p>
        </w:tc>
      </w:tr>
      <w:tr w:rsidR="00923366" w:rsidRPr="0018590E" w14:paraId="2B38AD01" w14:textId="77777777" w:rsidTr="008B086F">
        <w:trPr>
          <w:tblCellSpacing w:w="0" w:type="dxa"/>
        </w:trPr>
        <w:tc>
          <w:tcPr>
            <w:tcW w:w="0" w:type="auto"/>
            <w:hideMark/>
          </w:tcPr>
          <w:p w14:paraId="39760D3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pabaigos metai:</w:t>
            </w:r>
          </w:p>
        </w:tc>
        <w:tc>
          <w:tcPr>
            <w:tcW w:w="0" w:type="auto"/>
            <w:tcMar>
              <w:top w:w="0" w:type="dxa"/>
              <w:left w:w="30" w:type="dxa"/>
              <w:bottom w:w="0" w:type="dxa"/>
              <w:right w:w="0" w:type="dxa"/>
            </w:tcMar>
            <w:vAlign w:val="bottom"/>
            <w:hideMark/>
          </w:tcPr>
          <w:p w14:paraId="00E6A44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1932</w:t>
            </w:r>
          </w:p>
        </w:tc>
      </w:tr>
      <w:tr w:rsidR="00923366" w:rsidRPr="0018590E" w14:paraId="18F79F90" w14:textId="77777777" w:rsidTr="008B086F">
        <w:trPr>
          <w:tblCellSpacing w:w="0" w:type="dxa"/>
        </w:trPr>
        <w:tc>
          <w:tcPr>
            <w:tcW w:w="0" w:type="auto"/>
            <w:hideMark/>
          </w:tcPr>
          <w:p w14:paraId="3851D33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Rekonstravimo pradžios metai:</w:t>
            </w:r>
          </w:p>
        </w:tc>
        <w:tc>
          <w:tcPr>
            <w:tcW w:w="0" w:type="auto"/>
            <w:tcMar>
              <w:top w:w="0" w:type="dxa"/>
              <w:left w:w="30" w:type="dxa"/>
              <w:bottom w:w="0" w:type="dxa"/>
              <w:right w:w="0" w:type="dxa"/>
            </w:tcMar>
            <w:vAlign w:val="bottom"/>
            <w:hideMark/>
          </w:tcPr>
          <w:p w14:paraId="3620876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w:t>
            </w:r>
          </w:p>
        </w:tc>
      </w:tr>
      <w:tr w:rsidR="00923366" w:rsidRPr="0018590E" w14:paraId="09D24CD3" w14:textId="77777777" w:rsidTr="008B086F">
        <w:trPr>
          <w:tblCellSpacing w:w="0" w:type="dxa"/>
        </w:trPr>
        <w:tc>
          <w:tcPr>
            <w:tcW w:w="0" w:type="auto"/>
            <w:hideMark/>
          </w:tcPr>
          <w:p w14:paraId="6EB117A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Rekonstravimo pabaigos metai:</w:t>
            </w:r>
          </w:p>
        </w:tc>
        <w:tc>
          <w:tcPr>
            <w:tcW w:w="0" w:type="auto"/>
            <w:tcMar>
              <w:top w:w="0" w:type="dxa"/>
              <w:left w:w="30" w:type="dxa"/>
              <w:bottom w:w="0" w:type="dxa"/>
              <w:right w:w="0" w:type="dxa"/>
            </w:tcMar>
            <w:vAlign w:val="bottom"/>
            <w:hideMark/>
          </w:tcPr>
          <w:p w14:paraId="1AE622D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2003</w:t>
            </w:r>
          </w:p>
        </w:tc>
      </w:tr>
      <w:tr w:rsidR="00923366" w:rsidRPr="0018590E" w14:paraId="25C8DE54" w14:textId="77777777" w:rsidTr="008B086F">
        <w:trPr>
          <w:tblCellSpacing w:w="0" w:type="dxa"/>
        </w:trPr>
        <w:tc>
          <w:tcPr>
            <w:tcW w:w="0" w:type="auto"/>
            <w:hideMark/>
          </w:tcPr>
          <w:p w14:paraId="63D9E42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Baigtumo procentas:</w:t>
            </w:r>
          </w:p>
        </w:tc>
        <w:tc>
          <w:tcPr>
            <w:tcW w:w="0" w:type="auto"/>
            <w:tcMar>
              <w:top w:w="0" w:type="dxa"/>
              <w:left w:w="30" w:type="dxa"/>
              <w:bottom w:w="0" w:type="dxa"/>
              <w:right w:w="0" w:type="dxa"/>
            </w:tcMar>
            <w:vAlign w:val="bottom"/>
            <w:hideMark/>
          </w:tcPr>
          <w:p w14:paraId="3912EAD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100 %</w:t>
            </w:r>
          </w:p>
        </w:tc>
      </w:tr>
      <w:tr w:rsidR="00923366" w:rsidRPr="0018590E" w14:paraId="774AE2FF" w14:textId="77777777" w:rsidTr="008B086F">
        <w:trPr>
          <w:tblCellSpacing w:w="0" w:type="dxa"/>
        </w:trPr>
        <w:tc>
          <w:tcPr>
            <w:tcW w:w="0" w:type="auto"/>
            <w:hideMark/>
          </w:tcPr>
          <w:p w14:paraId="2605FF4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Šildymas:</w:t>
            </w:r>
          </w:p>
        </w:tc>
        <w:tc>
          <w:tcPr>
            <w:tcW w:w="0" w:type="auto"/>
            <w:tcMar>
              <w:top w:w="0" w:type="dxa"/>
              <w:left w:w="30" w:type="dxa"/>
              <w:bottom w:w="0" w:type="dxa"/>
              <w:right w:w="0" w:type="dxa"/>
            </w:tcMar>
            <w:vAlign w:val="bottom"/>
            <w:hideMark/>
          </w:tcPr>
          <w:p w14:paraId="4F1F1A9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Centrinis šildymas iš centralizuotų sistemų</w:t>
            </w:r>
          </w:p>
        </w:tc>
      </w:tr>
      <w:tr w:rsidR="00923366" w:rsidRPr="0018590E" w14:paraId="3B3AFC11" w14:textId="77777777" w:rsidTr="008B086F">
        <w:trPr>
          <w:tblCellSpacing w:w="0" w:type="dxa"/>
        </w:trPr>
        <w:tc>
          <w:tcPr>
            <w:tcW w:w="0" w:type="auto"/>
            <w:hideMark/>
          </w:tcPr>
          <w:p w14:paraId="0EF344E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Vandentiekis:</w:t>
            </w:r>
          </w:p>
        </w:tc>
        <w:tc>
          <w:tcPr>
            <w:tcW w:w="0" w:type="auto"/>
            <w:tcMar>
              <w:top w:w="0" w:type="dxa"/>
              <w:left w:w="30" w:type="dxa"/>
              <w:bottom w:w="0" w:type="dxa"/>
              <w:right w:w="0" w:type="dxa"/>
            </w:tcMar>
            <w:vAlign w:val="bottom"/>
            <w:hideMark/>
          </w:tcPr>
          <w:p w14:paraId="25A80E5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Komunalinis vandentiekis</w:t>
            </w:r>
          </w:p>
        </w:tc>
      </w:tr>
      <w:tr w:rsidR="00923366" w:rsidRPr="0018590E" w14:paraId="759A21EC" w14:textId="77777777" w:rsidTr="008B086F">
        <w:trPr>
          <w:tblCellSpacing w:w="0" w:type="dxa"/>
        </w:trPr>
        <w:tc>
          <w:tcPr>
            <w:tcW w:w="0" w:type="auto"/>
            <w:hideMark/>
          </w:tcPr>
          <w:p w14:paraId="60E4F78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Nuotekų šalinimas:</w:t>
            </w:r>
          </w:p>
        </w:tc>
        <w:tc>
          <w:tcPr>
            <w:tcW w:w="0" w:type="auto"/>
            <w:tcMar>
              <w:top w:w="0" w:type="dxa"/>
              <w:left w:w="30" w:type="dxa"/>
              <w:bottom w:w="0" w:type="dxa"/>
              <w:right w:w="0" w:type="dxa"/>
            </w:tcMar>
            <w:vAlign w:val="bottom"/>
            <w:hideMark/>
          </w:tcPr>
          <w:p w14:paraId="4AFA0B8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Komunalinis nuotekų šalinimas</w:t>
            </w:r>
          </w:p>
        </w:tc>
      </w:tr>
      <w:tr w:rsidR="00923366" w:rsidRPr="0018590E" w14:paraId="23580987" w14:textId="77777777" w:rsidTr="008B086F">
        <w:trPr>
          <w:tblCellSpacing w:w="0" w:type="dxa"/>
        </w:trPr>
        <w:tc>
          <w:tcPr>
            <w:tcW w:w="0" w:type="auto"/>
            <w:hideMark/>
          </w:tcPr>
          <w:p w14:paraId="351444A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Dujos:</w:t>
            </w:r>
          </w:p>
        </w:tc>
        <w:tc>
          <w:tcPr>
            <w:tcW w:w="0" w:type="auto"/>
            <w:tcMar>
              <w:top w:w="0" w:type="dxa"/>
              <w:left w:w="30" w:type="dxa"/>
              <w:bottom w:w="0" w:type="dxa"/>
              <w:right w:w="0" w:type="dxa"/>
            </w:tcMar>
            <w:vAlign w:val="bottom"/>
            <w:hideMark/>
          </w:tcPr>
          <w:p w14:paraId="659BC16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Nėra</w:t>
            </w:r>
          </w:p>
        </w:tc>
      </w:tr>
      <w:tr w:rsidR="00923366" w:rsidRPr="0018590E" w14:paraId="41BA74B8" w14:textId="77777777" w:rsidTr="008B086F">
        <w:trPr>
          <w:tblCellSpacing w:w="0" w:type="dxa"/>
        </w:trPr>
        <w:tc>
          <w:tcPr>
            <w:tcW w:w="0" w:type="auto"/>
            <w:hideMark/>
          </w:tcPr>
          <w:p w14:paraId="037249D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Sienos:</w:t>
            </w:r>
          </w:p>
        </w:tc>
        <w:tc>
          <w:tcPr>
            <w:tcW w:w="0" w:type="auto"/>
            <w:tcMar>
              <w:top w:w="0" w:type="dxa"/>
              <w:left w:w="30" w:type="dxa"/>
              <w:bottom w:w="0" w:type="dxa"/>
              <w:right w:w="0" w:type="dxa"/>
            </w:tcMar>
            <w:vAlign w:val="bottom"/>
            <w:hideMark/>
          </w:tcPr>
          <w:p w14:paraId="5287E07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Plytos</w:t>
            </w:r>
          </w:p>
        </w:tc>
      </w:tr>
      <w:tr w:rsidR="00923366" w:rsidRPr="0018590E" w14:paraId="7C5B3540" w14:textId="77777777" w:rsidTr="008B086F">
        <w:trPr>
          <w:tblCellSpacing w:w="0" w:type="dxa"/>
        </w:trPr>
        <w:tc>
          <w:tcPr>
            <w:tcW w:w="0" w:type="auto"/>
            <w:hideMark/>
          </w:tcPr>
          <w:p w14:paraId="291C81A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Stogo danga:</w:t>
            </w:r>
          </w:p>
        </w:tc>
        <w:tc>
          <w:tcPr>
            <w:tcW w:w="0" w:type="auto"/>
            <w:tcMar>
              <w:top w:w="0" w:type="dxa"/>
              <w:left w:w="30" w:type="dxa"/>
              <w:bottom w:w="0" w:type="dxa"/>
              <w:right w:w="0" w:type="dxa"/>
            </w:tcMar>
            <w:vAlign w:val="bottom"/>
            <w:hideMark/>
          </w:tcPr>
          <w:p w14:paraId="45A5953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Metalas</w:t>
            </w:r>
          </w:p>
        </w:tc>
      </w:tr>
      <w:tr w:rsidR="00923366" w:rsidRPr="0018590E" w14:paraId="54B8C2B1" w14:textId="77777777" w:rsidTr="008B086F">
        <w:trPr>
          <w:tblCellSpacing w:w="0" w:type="dxa"/>
        </w:trPr>
        <w:tc>
          <w:tcPr>
            <w:tcW w:w="0" w:type="auto"/>
            <w:hideMark/>
          </w:tcPr>
          <w:p w14:paraId="5216CE4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Aukštų skaičius:</w:t>
            </w:r>
          </w:p>
        </w:tc>
        <w:tc>
          <w:tcPr>
            <w:tcW w:w="0" w:type="auto"/>
            <w:tcMar>
              <w:top w:w="0" w:type="dxa"/>
              <w:left w:w="30" w:type="dxa"/>
              <w:bottom w:w="0" w:type="dxa"/>
              <w:right w:w="0" w:type="dxa"/>
            </w:tcMar>
            <w:vAlign w:val="bottom"/>
            <w:hideMark/>
          </w:tcPr>
          <w:p w14:paraId="4FF3BD7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w:t>
            </w:r>
          </w:p>
        </w:tc>
      </w:tr>
      <w:tr w:rsidR="00923366" w:rsidRPr="0018590E" w14:paraId="469CD47D" w14:textId="77777777" w:rsidTr="008B086F">
        <w:trPr>
          <w:tblCellSpacing w:w="0" w:type="dxa"/>
        </w:trPr>
        <w:tc>
          <w:tcPr>
            <w:tcW w:w="0" w:type="auto"/>
            <w:hideMark/>
          </w:tcPr>
          <w:p w14:paraId="4F11E42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Bendras plotas:</w:t>
            </w:r>
          </w:p>
        </w:tc>
        <w:tc>
          <w:tcPr>
            <w:tcW w:w="0" w:type="auto"/>
            <w:tcMar>
              <w:top w:w="0" w:type="dxa"/>
              <w:left w:w="30" w:type="dxa"/>
              <w:bottom w:w="0" w:type="dxa"/>
              <w:right w:w="0" w:type="dxa"/>
            </w:tcMar>
            <w:vAlign w:val="bottom"/>
            <w:hideMark/>
          </w:tcPr>
          <w:p w14:paraId="7C6B976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362.04 kv. m</w:t>
            </w:r>
          </w:p>
        </w:tc>
      </w:tr>
      <w:tr w:rsidR="00923366" w:rsidRPr="0018590E" w14:paraId="695AC7AF" w14:textId="77777777" w:rsidTr="008B086F">
        <w:trPr>
          <w:tblCellSpacing w:w="0" w:type="dxa"/>
        </w:trPr>
        <w:tc>
          <w:tcPr>
            <w:tcW w:w="0" w:type="auto"/>
            <w:hideMark/>
          </w:tcPr>
          <w:p w14:paraId="0990998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Pagrindinis plotas:</w:t>
            </w:r>
          </w:p>
        </w:tc>
        <w:tc>
          <w:tcPr>
            <w:tcW w:w="0" w:type="auto"/>
            <w:tcMar>
              <w:top w:w="0" w:type="dxa"/>
              <w:left w:w="30" w:type="dxa"/>
              <w:bottom w:w="0" w:type="dxa"/>
              <w:right w:w="0" w:type="dxa"/>
            </w:tcMar>
            <w:vAlign w:val="bottom"/>
            <w:hideMark/>
          </w:tcPr>
          <w:p w14:paraId="0B5F7D6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312.80 kv. m</w:t>
            </w:r>
          </w:p>
        </w:tc>
      </w:tr>
      <w:tr w:rsidR="00923366" w:rsidRPr="0018590E" w14:paraId="73DDE0E1" w14:textId="77777777" w:rsidTr="008B086F">
        <w:trPr>
          <w:tblCellSpacing w:w="0" w:type="dxa"/>
        </w:trPr>
        <w:tc>
          <w:tcPr>
            <w:tcW w:w="0" w:type="auto"/>
            <w:hideMark/>
          </w:tcPr>
          <w:p w14:paraId="5AAB7AA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Tūris:</w:t>
            </w:r>
          </w:p>
        </w:tc>
        <w:tc>
          <w:tcPr>
            <w:tcW w:w="0" w:type="auto"/>
            <w:tcMar>
              <w:top w:w="0" w:type="dxa"/>
              <w:left w:w="30" w:type="dxa"/>
              <w:bottom w:w="0" w:type="dxa"/>
              <w:right w:w="0" w:type="dxa"/>
            </w:tcMar>
            <w:vAlign w:val="bottom"/>
            <w:hideMark/>
          </w:tcPr>
          <w:p w14:paraId="7F8D896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2243 kub. m</w:t>
            </w:r>
          </w:p>
        </w:tc>
      </w:tr>
      <w:tr w:rsidR="00923366" w:rsidRPr="0018590E" w14:paraId="388C7085" w14:textId="77777777" w:rsidTr="008B086F">
        <w:trPr>
          <w:tblCellSpacing w:w="0" w:type="dxa"/>
        </w:trPr>
        <w:tc>
          <w:tcPr>
            <w:tcW w:w="0" w:type="auto"/>
            <w:hideMark/>
          </w:tcPr>
          <w:p w14:paraId="2209004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Užstatytas plotas:</w:t>
            </w:r>
          </w:p>
        </w:tc>
        <w:tc>
          <w:tcPr>
            <w:tcW w:w="0" w:type="auto"/>
            <w:tcMar>
              <w:top w:w="0" w:type="dxa"/>
              <w:left w:w="30" w:type="dxa"/>
              <w:bottom w:w="0" w:type="dxa"/>
              <w:right w:w="0" w:type="dxa"/>
            </w:tcMar>
            <w:vAlign w:val="bottom"/>
            <w:hideMark/>
          </w:tcPr>
          <w:p w14:paraId="4E5BF32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377.00 kv. m</w:t>
            </w:r>
          </w:p>
        </w:tc>
      </w:tr>
      <w:tr w:rsidR="00923366" w:rsidRPr="0018590E" w14:paraId="2C905C0E" w14:textId="77777777" w:rsidTr="008B086F">
        <w:trPr>
          <w:tblCellSpacing w:w="0" w:type="dxa"/>
        </w:trPr>
        <w:tc>
          <w:tcPr>
            <w:tcW w:w="0" w:type="auto"/>
            <w:hideMark/>
          </w:tcPr>
          <w:p w14:paraId="7EC5651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sąnaudos (statybos vertė):</w:t>
            </w:r>
          </w:p>
        </w:tc>
        <w:tc>
          <w:tcPr>
            <w:tcW w:w="0" w:type="auto"/>
            <w:tcMar>
              <w:top w:w="0" w:type="dxa"/>
              <w:left w:w="30" w:type="dxa"/>
              <w:bottom w:w="0" w:type="dxa"/>
              <w:right w:w="0" w:type="dxa"/>
            </w:tcMar>
            <w:vAlign w:val="bottom"/>
            <w:hideMark/>
          </w:tcPr>
          <w:p w14:paraId="75C5490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157857 Eur</w:t>
            </w:r>
          </w:p>
        </w:tc>
      </w:tr>
      <w:tr w:rsidR="00923366" w:rsidRPr="0018590E" w14:paraId="2A6999B1" w14:textId="77777777" w:rsidTr="008B086F">
        <w:trPr>
          <w:tblCellSpacing w:w="0" w:type="dxa"/>
        </w:trPr>
        <w:tc>
          <w:tcPr>
            <w:tcW w:w="0" w:type="auto"/>
            <w:hideMark/>
          </w:tcPr>
          <w:p w14:paraId="392840F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Fizinio nusidėvėjimo procentas:</w:t>
            </w:r>
          </w:p>
        </w:tc>
        <w:tc>
          <w:tcPr>
            <w:tcW w:w="0" w:type="auto"/>
            <w:tcMar>
              <w:top w:w="0" w:type="dxa"/>
              <w:left w:w="30" w:type="dxa"/>
              <w:bottom w:w="0" w:type="dxa"/>
              <w:right w:w="0" w:type="dxa"/>
            </w:tcMar>
            <w:vAlign w:val="bottom"/>
            <w:hideMark/>
          </w:tcPr>
          <w:p w14:paraId="5850AF8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45 %</w:t>
            </w:r>
          </w:p>
        </w:tc>
      </w:tr>
      <w:tr w:rsidR="00923366" w:rsidRPr="0018590E" w14:paraId="7FBF57D6" w14:textId="77777777" w:rsidTr="008B086F">
        <w:trPr>
          <w:tblCellSpacing w:w="0" w:type="dxa"/>
        </w:trPr>
        <w:tc>
          <w:tcPr>
            <w:tcW w:w="0" w:type="auto"/>
            <w:hideMark/>
          </w:tcPr>
          <w:p w14:paraId="3039ED2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Atkuriamoji vertė:</w:t>
            </w:r>
          </w:p>
        </w:tc>
        <w:tc>
          <w:tcPr>
            <w:tcW w:w="0" w:type="auto"/>
            <w:tcMar>
              <w:top w:w="0" w:type="dxa"/>
              <w:left w:w="30" w:type="dxa"/>
              <w:bottom w:w="0" w:type="dxa"/>
              <w:right w:w="0" w:type="dxa"/>
            </w:tcMar>
            <w:vAlign w:val="bottom"/>
            <w:hideMark/>
          </w:tcPr>
          <w:p w14:paraId="394AA59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86821 Eur</w:t>
            </w:r>
          </w:p>
        </w:tc>
      </w:tr>
      <w:tr w:rsidR="00923366" w:rsidRPr="0018590E" w14:paraId="12C74038" w14:textId="77777777" w:rsidTr="008B086F">
        <w:trPr>
          <w:tblCellSpacing w:w="0" w:type="dxa"/>
        </w:trPr>
        <w:tc>
          <w:tcPr>
            <w:tcW w:w="0" w:type="auto"/>
            <w:hideMark/>
          </w:tcPr>
          <w:p w14:paraId="6A999F9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 rinkos vertė:</w:t>
            </w:r>
          </w:p>
        </w:tc>
        <w:tc>
          <w:tcPr>
            <w:tcW w:w="0" w:type="auto"/>
            <w:tcMar>
              <w:top w:w="0" w:type="dxa"/>
              <w:left w:w="30" w:type="dxa"/>
              <w:bottom w:w="0" w:type="dxa"/>
              <w:right w:w="0" w:type="dxa"/>
            </w:tcMar>
            <w:vAlign w:val="bottom"/>
            <w:hideMark/>
          </w:tcPr>
          <w:p w14:paraId="228CE8A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86821 Eur</w:t>
            </w:r>
          </w:p>
        </w:tc>
      </w:tr>
      <w:tr w:rsidR="00923366" w:rsidRPr="0018590E" w14:paraId="16A51B12" w14:textId="77777777" w:rsidTr="008B086F">
        <w:trPr>
          <w:tblCellSpacing w:w="0" w:type="dxa"/>
        </w:trPr>
        <w:tc>
          <w:tcPr>
            <w:tcW w:w="0" w:type="auto"/>
            <w:hideMark/>
          </w:tcPr>
          <w:p w14:paraId="00F7522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data:</w:t>
            </w:r>
          </w:p>
        </w:tc>
        <w:tc>
          <w:tcPr>
            <w:tcW w:w="0" w:type="auto"/>
            <w:tcMar>
              <w:top w:w="0" w:type="dxa"/>
              <w:left w:w="30" w:type="dxa"/>
              <w:bottom w:w="0" w:type="dxa"/>
              <w:right w:w="0" w:type="dxa"/>
            </w:tcMar>
            <w:vAlign w:val="bottom"/>
            <w:hideMark/>
          </w:tcPr>
          <w:p w14:paraId="2B166EC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2002-12-21</w:t>
            </w:r>
          </w:p>
        </w:tc>
      </w:tr>
      <w:tr w:rsidR="00923366" w:rsidRPr="0018590E" w14:paraId="0A6F1BC9" w14:textId="77777777" w:rsidTr="008B086F">
        <w:trPr>
          <w:tblCellSpacing w:w="0" w:type="dxa"/>
        </w:trPr>
        <w:tc>
          <w:tcPr>
            <w:tcW w:w="0" w:type="auto"/>
            <w:hideMark/>
          </w:tcPr>
          <w:p w14:paraId="570C3EC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Kadastro duomenų nustatymo data:</w:t>
            </w:r>
          </w:p>
        </w:tc>
        <w:tc>
          <w:tcPr>
            <w:tcW w:w="0" w:type="auto"/>
            <w:tcMar>
              <w:top w:w="0" w:type="dxa"/>
              <w:left w:w="30" w:type="dxa"/>
              <w:bottom w:w="0" w:type="dxa"/>
              <w:right w:w="0" w:type="dxa"/>
            </w:tcMar>
            <w:vAlign w:val="bottom"/>
            <w:hideMark/>
          </w:tcPr>
          <w:p w14:paraId="0BD1CB4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2002-12-21</w:t>
            </w:r>
          </w:p>
        </w:tc>
      </w:tr>
    </w:tbl>
    <w:p w14:paraId="6389B713"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053327AE"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0FFD8AA8" w14:textId="77777777" w:rsidTr="008B086F">
              <w:trPr>
                <w:tblCellSpacing w:w="0" w:type="dxa"/>
              </w:trPr>
              <w:tc>
                <w:tcPr>
                  <w:tcW w:w="150" w:type="dxa"/>
                  <w:vAlign w:val="center"/>
                  <w:hideMark/>
                </w:tcPr>
                <w:p w14:paraId="3541319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21173D1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2.3.</w:t>
                  </w:r>
                </w:p>
              </w:tc>
              <w:tc>
                <w:tcPr>
                  <w:tcW w:w="0" w:type="auto"/>
                  <w:hideMark/>
                </w:tcPr>
                <w:p w14:paraId="138FD57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0CBD00A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49CE2A2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Pastatas - Sporto mokykla</w:t>
            </w:r>
          </w:p>
        </w:tc>
      </w:tr>
      <w:tr w:rsidR="00923366" w:rsidRPr="0018590E" w14:paraId="1A8E36B3" w14:textId="77777777" w:rsidTr="008B086F">
        <w:trPr>
          <w:tblCellSpacing w:w="0" w:type="dxa"/>
        </w:trPr>
        <w:tc>
          <w:tcPr>
            <w:tcW w:w="0" w:type="auto"/>
            <w:hideMark/>
          </w:tcPr>
          <w:p w14:paraId="1686031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Unikalus daikto numeris:</w:t>
            </w:r>
          </w:p>
        </w:tc>
        <w:tc>
          <w:tcPr>
            <w:tcW w:w="0" w:type="auto"/>
            <w:tcMar>
              <w:top w:w="0" w:type="dxa"/>
              <w:left w:w="30" w:type="dxa"/>
              <w:bottom w:w="0" w:type="dxa"/>
              <w:right w:w="0" w:type="dxa"/>
            </w:tcMar>
            <w:vAlign w:val="bottom"/>
            <w:hideMark/>
          </w:tcPr>
          <w:p w14:paraId="2E30A09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1193-2000-8026</w:t>
            </w:r>
          </w:p>
        </w:tc>
      </w:tr>
      <w:tr w:rsidR="00923366" w:rsidRPr="0018590E" w14:paraId="2726973D" w14:textId="77777777" w:rsidTr="008B086F">
        <w:trPr>
          <w:tblCellSpacing w:w="0" w:type="dxa"/>
        </w:trPr>
        <w:tc>
          <w:tcPr>
            <w:tcW w:w="0" w:type="auto"/>
            <w:hideMark/>
          </w:tcPr>
          <w:p w14:paraId="5CD5231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Paskirties grupė:</w:t>
            </w:r>
          </w:p>
        </w:tc>
        <w:tc>
          <w:tcPr>
            <w:tcW w:w="0" w:type="auto"/>
            <w:tcMar>
              <w:top w:w="0" w:type="dxa"/>
              <w:left w:w="30" w:type="dxa"/>
              <w:bottom w:w="0" w:type="dxa"/>
              <w:right w:w="0" w:type="dxa"/>
            </w:tcMar>
            <w:vAlign w:val="bottom"/>
            <w:hideMark/>
          </w:tcPr>
          <w:p w14:paraId="77AF9CF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Visuomeninių</w:t>
            </w:r>
          </w:p>
        </w:tc>
      </w:tr>
      <w:tr w:rsidR="00923366" w:rsidRPr="0018590E" w14:paraId="632158FD" w14:textId="77777777" w:rsidTr="008B086F">
        <w:trPr>
          <w:tblCellSpacing w:w="0" w:type="dxa"/>
        </w:trPr>
        <w:tc>
          <w:tcPr>
            <w:tcW w:w="0" w:type="auto"/>
            <w:hideMark/>
          </w:tcPr>
          <w:p w14:paraId="0E84C66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Daikto pagrindinė naudojimo paskirtis:</w:t>
            </w:r>
          </w:p>
        </w:tc>
        <w:tc>
          <w:tcPr>
            <w:tcW w:w="0" w:type="auto"/>
            <w:tcMar>
              <w:top w:w="0" w:type="dxa"/>
              <w:left w:w="30" w:type="dxa"/>
              <w:bottom w:w="0" w:type="dxa"/>
              <w:right w:w="0" w:type="dxa"/>
            </w:tcMar>
            <w:vAlign w:val="bottom"/>
            <w:hideMark/>
          </w:tcPr>
          <w:p w14:paraId="16BCC6B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Sporto</w:t>
            </w:r>
          </w:p>
        </w:tc>
      </w:tr>
      <w:tr w:rsidR="00923366" w:rsidRPr="0018590E" w14:paraId="38A40935" w14:textId="77777777" w:rsidTr="008B086F">
        <w:trPr>
          <w:tblCellSpacing w:w="0" w:type="dxa"/>
        </w:trPr>
        <w:tc>
          <w:tcPr>
            <w:tcW w:w="0" w:type="auto"/>
            <w:hideMark/>
          </w:tcPr>
          <w:p w14:paraId="115FC65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Žymėjimas plane:</w:t>
            </w:r>
          </w:p>
        </w:tc>
        <w:tc>
          <w:tcPr>
            <w:tcW w:w="0" w:type="auto"/>
            <w:tcMar>
              <w:top w:w="0" w:type="dxa"/>
              <w:left w:w="30" w:type="dxa"/>
              <w:bottom w:w="0" w:type="dxa"/>
              <w:right w:w="0" w:type="dxa"/>
            </w:tcMar>
            <w:vAlign w:val="bottom"/>
            <w:hideMark/>
          </w:tcPr>
          <w:p w14:paraId="2247D43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2U2p</w:t>
            </w:r>
          </w:p>
        </w:tc>
      </w:tr>
      <w:tr w:rsidR="00923366" w:rsidRPr="0018590E" w14:paraId="7DB09F8F" w14:textId="77777777" w:rsidTr="008B086F">
        <w:trPr>
          <w:tblCellSpacing w:w="0" w:type="dxa"/>
        </w:trPr>
        <w:tc>
          <w:tcPr>
            <w:tcW w:w="0" w:type="auto"/>
            <w:hideMark/>
          </w:tcPr>
          <w:p w14:paraId="080212F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pabaigos metai:</w:t>
            </w:r>
          </w:p>
        </w:tc>
        <w:tc>
          <w:tcPr>
            <w:tcW w:w="0" w:type="auto"/>
            <w:tcMar>
              <w:top w:w="0" w:type="dxa"/>
              <w:left w:w="30" w:type="dxa"/>
              <w:bottom w:w="0" w:type="dxa"/>
              <w:right w:w="0" w:type="dxa"/>
            </w:tcMar>
            <w:vAlign w:val="bottom"/>
            <w:hideMark/>
          </w:tcPr>
          <w:p w14:paraId="529D757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1971</w:t>
            </w:r>
          </w:p>
        </w:tc>
      </w:tr>
      <w:tr w:rsidR="00923366" w:rsidRPr="0018590E" w14:paraId="129A297D" w14:textId="77777777" w:rsidTr="008B086F">
        <w:trPr>
          <w:tblCellSpacing w:w="0" w:type="dxa"/>
        </w:trPr>
        <w:tc>
          <w:tcPr>
            <w:tcW w:w="0" w:type="auto"/>
            <w:hideMark/>
          </w:tcPr>
          <w:p w14:paraId="7BE633C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Rekonstravimo pradžios metai:</w:t>
            </w:r>
          </w:p>
        </w:tc>
        <w:tc>
          <w:tcPr>
            <w:tcW w:w="0" w:type="auto"/>
            <w:tcMar>
              <w:top w:w="0" w:type="dxa"/>
              <w:left w:w="30" w:type="dxa"/>
              <w:bottom w:w="0" w:type="dxa"/>
              <w:right w:w="0" w:type="dxa"/>
            </w:tcMar>
            <w:vAlign w:val="bottom"/>
            <w:hideMark/>
          </w:tcPr>
          <w:p w14:paraId="495D127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2003</w:t>
            </w:r>
          </w:p>
        </w:tc>
      </w:tr>
      <w:tr w:rsidR="00923366" w:rsidRPr="0018590E" w14:paraId="639B3EC6" w14:textId="77777777" w:rsidTr="008B086F">
        <w:trPr>
          <w:tblCellSpacing w:w="0" w:type="dxa"/>
        </w:trPr>
        <w:tc>
          <w:tcPr>
            <w:tcW w:w="0" w:type="auto"/>
            <w:hideMark/>
          </w:tcPr>
          <w:p w14:paraId="3F36541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Rekonstravimo pabaigos metai:</w:t>
            </w:r>
          </w:p>
        </w:tc>
        <w:tc>
          <w:tcPr>
            <w:tcW w:w="0" w:type="auto"/>
            <w:tcMar>
              <w:top w:w="0" w:type="dxa"/>
              <w:left w:w="30" w:type="dxa"/>
              <w:bottom w:w="0" w:type="dxa"/>
              <w:right w:w="0" w:type="dxa"/>
            </w:tcMar>
            <w:vAlign w:val="bottom"/>
            <w:hideMark/>
          </w:tcPr>
          <w:p w14:paraId="22459CC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2004</w:t>
            </w:r>
          </w:p>
        </w:tc>
      </w:tr>
      <w:tr w:rsidR="00923366" w:rsidRPr="0018590E" w14:paraId="48BF1AE0" w14:textId="77777777" w:rsidTr="008B086F">
        <w:trPr>
          <w:tblCellSpacing w:w="0" w:type="dxa"/>
        </w:trPr>
        <w:tc>
          <w:tcPr>
            <w:tcW w:w="0" w:type="auto"/>
            <w:hideMark/>
          </w:tcPr>
          <w:p w14:paraId="55C427A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Baigtumo procentas:</w:t>
            </w:r>
          </w:p>
        </w:tc>
        <w:tc>
          <w:tcPr>
            <w:tcW w:w="0" w:type="auto"/>
            <w:tcMar>
              <w:top w:w="0" w:type="dxa"/>
              <w:left w:w="30" w:type="dxa"/>
              <w:bottom w:w="0" w:type="dxa"/>
              <w:right w:w="0" w:type="dxa"/>
            </w:tcMar>
            <w:vAlign w:val="bottom"/>
            <w:hideMark/>
          </w:tcPr>
          <w:p w14:paraId="6131A62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100 %</w:t>
            </w:r>
          </w:p>
        </w:tc>
      </w:tr>
      <w:tr w:rsidR="00923366" w:rsidRPr="0018590E" w14:paraId="75FEBF94" w14:textId="77777777" w:rsidTr="008B086F">
        <w:trPr>
          <w:tblCellSpacing w:w="0" w:type="dxa"/>
        </w:trPr>
        <w:tc>
          <w:tcPr>
            <w:tcW w:w="0" w:type="auto"/>
            <w:hideMark/>
          </w:tcPr>
          <w:p w14:paraId="6676E9E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Šildymas:</w:t>
            </w:r>
          </w:p>
        </w:tc>
        <w:tc>
          <w:tcPr>
            <w:tcW w:w="0" w:type="auto"/>
            <w:tcMar>
              <w:top w:w="0" w:type="dxa"/>
              <w:left w:w="30" w:type="dxa"/>
              <w:bottom w:w="0" w:type="dxa"/>
              <w:right w:w="0" w:type="dxa"/>
            </w:tcMar>
            <w:vAlign w:val="bottom"/>
            <w:hideMark/>
          </w:tcPr>
          <w:p w14:paraId="7AF722C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Centrinis šildymas iš centralizuotų sistemų</w:t>
            </w:r>
          </w:p>
        </w:tc>
      </w:tr>
      <w:tr w:rsidR="00923366" w:rsidRPr="0018590E" w14:paraId="7E4F03C2" w14:textId="77777777" w:rsidTr="008B086F">
        <w:trPr>
          <w:tblCellSpacing w:w="0" w:type="dxa"/>
        </w:trPr>
        <w:tc>
          <w:tcPr>
            <w:tcW w:w="0" w:type="auto"/>
            <w:hideMark/>
          </w:tcPr>
          <w:p w14:paraId="4908781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Vandentiekis:</w:t>
            </w:r>
          </w:p>
        </w:tc>
        <w:tc>
          <w:tcPr>
            <w:tcW w:w="0" w:type="auto"/>
            <w:tcMar>
              <w:top w:w="0" w:type="dxa"/>
              <w:left w:w="30" w:type="dxa"/>
              <w:bottom w:w="0" w:type="dxa"/>
              <w:right w:w="0" w:type="dxa"/>
            </w:tcMar>
            <w:vAlign w:val="bottom"/>
            <w:hideMark/>
          </w:tcPr>
          <w:p w14:paraId="64F3F6C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Komunalinis vandentiekis</w:t>
            </w:r>
          </w:p>
        </w:tc>
      </w:tr>
      <w:tr w:rsidR="00923366" w:rsidRPr="0018590E" w14:paraId="67553CE6" w14:textId="77777777" w:rsidTr="008B086F">
        <w:trPr>
          <w:tblCellSpacing w:w="0" w:type="dxa"/>
        </w:trPr>
        <w:tc>
          <w:tcPr>
            <w:tcW w:w="0" w:type="auto"/>
            <w:hideMark/>
          </w:tcPr>
          <w:p w14:paraId="3850370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Nuotekų šalinimas:</w:t>
            </w:r>
          </w:p>
        </w:tc>
        <w:tc>
          <w:tcPr>
            <w:tcW w:w="0" w:type="auto"/>
            <w:tcMar>
              <w:top w:w="0" w:type="dxa"/>
              <w:left w:w="30" w:type="dxa"/>
              <w:bottom w:w="0" w:type="dxa"/>
              <w:right w:w="0" w:type="dxa"/>
            </w:tcMar>
            <w:vAlign w:val="bottom"/>
            <w:hideMark/>
          </w:tcPr>
          <w:p w14:paraId="785B72E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Komunalinis nuotekų šalinimas</w:t>
            </w:r>
          </w:p>
        </w:tc>
      </w:tr>
      <w:tr w:rsidR="00923366" w:rsidRPr="0018590E" w14:paraId="3E2DAFCE" w14:textId="77777777" w:rsidTr="008B086F">
        <w:trPr>
          <w:tblCellSpacing w:w="0" w:type="dxa"/>
        </w:trPr>
        <w:tc>
          <w:tcPr>
            <w:tcW w:w="0" w:type="auto"/>
            <w:hideMark/>
          </w:tcPr>
          <w:p w14:paraId="4C0E29F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Dujos:</w:t>
            </w:r>
          </w:p>
        </w:tc>
        <w:tc>
          <w:tcPr>
            <w:tcW w:w="0" w:type="auto"/>
            <w:tcMar>
              <w:top w:w="0" w:type="dxa"/>
              <w:left w:w="30" w:type="dxa"/>
              <w:bottom w:w="0" w:type="dxa"/>
              <w:right w:w="0" w:type="dxa"/>
            </w:tcMar>
            <w:vAlign w:val="bottom"/>
            <w:hideMark/>
          </w:tcPr>
          <w:p w14:paraId="566D67A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Nėra</w:t>
            </w:r>
          </w:p>
        </w:tc>
      </w:tr>
      <w:tr w:rsidR="00923366" w:rsidRPr="0018590E" w14:paraId="46C53FDE" w14:textId="77777777" w:rsidTr="008B086F">
        <w:trPr>
          <w:tblCellSpacing w:w="0" w:type="dxa"/>
        </w:trPr>
        <w:tc>
          <w:tcPr>
            <w:tcW w:w="0" w:type="auto"/>
            <w:hideMark/>
          </w:tcPr>
          <w:p w14:paraId="79BE58A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Sienos:</w:t>
            </w:r>
          </w:p>
        </w:tc>
        <w:tc>
          <w:tcPr>
            <w:tcW w:w="0" w:type="auto"/>
            <w:tcMar>
              <w:top w:w="0" w:type="dxa"/>
              <w:left w:w="30" w:type="dxa"/>
              <w:bottom w:w="0" w:type="dxa"/>
              <w:right w:w="0" w:type="dxa"/>
            </w:tcMar>
            <w:vAlign w:val="bottom"/>
            <w:hideMark/>
          </w:tcPr>
          <w:p w14:paraId="165B472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Plytos</w:t>
            </w:r>
          </w:p>
        </w:tc>
      </w:tr>
      <w:tr w:rsidR="00923366" w:rsidRPr="0018590E" w14:paraId="1F18972F" w14:textId="77777777" w:rsidTr="008B086F">
        <w:trPr>
          <w:tblCellSpacing w:w="0" w:type="dxa"/>
        </w:trPr>
        <w:tc>
          <w:tcPr>
            <w:tcW w:w="0" w:type="auto"/>
            <w:hideMark/>
          </w:tcPr>
          <w:p w14:paraId="182FF0E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Stogo danga:</w:t>
            </w:r>
          </w:p>
        </w:tc>
        <w:tc>
          <w:tcPr>
            <w:tcW w:w="0" w:type="auto"/>
            <w:tcMar>
              <w:top w:w="0" w:type="dxa"/>
              <w:left w:w="30" w:type="dxa"/>
              <w:bottom w:w="0" w:type="dxa"/>
              <w:right w:w="0" w:type="dxa"/>
            </w:tcMar>
            <w:vAlign w:val="bottom"/>
            <w:hideMark/>
          </w:tcPr>
          <w:p w14:paraId="023AA6A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Ruberoidas</w:t>
            </w:r>
          </w:p>
        </w:tc>
      </w:tr>
      <w:tr w:rsidR="00923366" w:rsidRPr="0018590E" w14:paraId="4605D7B3" w14:textId="77777777" w:rsidTr="008B086F">
        <w:trPr>
          <w:tblCellSpacing w:w="0" w:type="dxa"/>
        </w:trPr>
        <w:tc>
          <w:tcPr>
            <w:tcW w:w="0" w:type="auto"/>
            <w:hideMark/>
          </w:tcPr>
          <w:p w14:paraId="0D6CAE3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Aukštų skaičius:</w:t>
            </w:r>
          </w:p>
        </w:tc>
        <w:tc>
          <w:tcPr>
            <w:tcW w:w="0" w:type="auto"/>
            <w:tcMar>
              <w:top w:w="0" w:type="dxa"/>
              <w:left w:w="30" w:type="dxa"/>
              <w:bottom w:w="0" w:type="dxa"/>
              <w:right w:w="0" w:type="dxa"/>
            </w:tcMar>
            <w:vAlign w:val="bottom"/>
            <w:hideMark/>
          </w:tcPr>
          <w:p w14:paraId="1D64FB3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w:t>
            </w:r>
          </w:p>
        </w:tc>
      </w:tr>
      <w:tr w:rsidR="00923366" w:rsidRPr="0018590E" w14:paraId="37A21100" w14:textId="77777777" w:rsidTr="008B086F">
        <w:trPr>
          <w:tblCellSpacing w:w="0" w:type="dxa"/>
        </w:trPr>
        <w:tc>
          <w:tcPr>
            <w:tcW w:w="0" w:type="auto"/>
            <w:hideMark/>
          </w:tcPr>
          <w:p w14:paraId="6930D7C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Bendras plotas:</w:t>
            </w:r>
          </w:p>
        </w:tc>
        <w:tc>
          <w:tcPr>
            <w:tcW w:w="0" w:type="auto"/>
            <w:tcMar>
              <w:top w:w="0" w:type="dxa"/>
              <w:left w:w="30" w:type="dxa"/>
              <w:bottom w:w="0" w:type="dxa"/>
              <w:right w:w="0" w:type="dxa"/>
            </w:tcMar>
            <w:vAlign w:val="bottom"/>
            <w:hideMark/>
          </w:tcPr>
          <w:p w14:paraId="11D1C5E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965.23 kv. m</w:t>
            </w:r>
          </w:p>
        </w:tc>
      </w:tr>
      <w:tr w:rsidR="00923366" w:rsidRPr="0018590E" w14:paraId="3DDF6DB2" w14:textId="77777777" w:rsidTr="008B086F">
        <w:trPr>
          <w:tblCellSpacing w:w="0" w:type="dxa"/>
        </w:trPr>
        <w:tc>
          <w:tcPr>
            <w:tcW w:w="0" w:type="auto"/>
            <w:hideMark/>
          </w:tcPr>
          <w:p w14:paraId="5F72FDE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Pagrindinis plotas:</w:t>
            </w:r>
          </w:p>
        </w:tc>
        <w:tc>
          <w:tcPr>
            <w:tcW w:w="0" w:type="auto"/>
            <w:tcMar>
              <w:top w:w="0" w:type="dxa"/>
              <w:left w:w="30" w:type="dxa"/>
              <w:bottom w:w="0" w:type="dxa"/>
              <w:right w:w="0" w:type="dxa"/>
            </w:tcMar>
            <w:vAlign w:val="bottom"/>
            <w:hideMark/>
          </w:tcPr>
          <w:p w14:paraId="5984272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728.35 kv. m</w:t>
            </w:r>
          </w:p>
        </w:tc>
      </w:tr>
      <w:tr w:rsidR="00923366" w:rsidRPr="0018590E" w14:paraId="4978142E" w14:textId="77777777" w:rsidTr="008B086F">
        <w:trPr>
          <w:tblCellSpacing w:w="0" w:type="dxa"/>
        </w:trPr>
        <w:tc>
          <w:tcPr>
            <w:tcW w:w="0" w:type="auto"/>
            <w:hideMark/>
          </w:tcPr>
          <w:p w14:paraId="3F800DA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Tūris:</w:t>
            </w:r>
          </w:p>
        </w:tc>
        <w:tc>
          <w:tcPr>
            <w:tcW w:w="0" w:type="auto"/>
            <w:tcMar>
              <w:top w:w="0" w:type="dxa"/>
              <w:left w:w="30" w:type="dxa"/>
              <w:bottom w:w="0" w:type="dxa"/>
              <w:right w:w="0" w:type="dxa"/>
            </w:tcMar>
            <w:vAlign w:val="bottom"/>
            <w:hideMark/>
          </w:tcPr>
          <w:p w14:paraId="2E99485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6153 kub. m</w:t>
            </w:r>
          </w:p>
        </w:tc>
      </w:tr>
      <w:tr w:rsidR="00923366" w:rsidRPr="0018590E" w14:paraId="19B7A7B3" w14:textId="77777777" w:rsidTr="008B086F">
        <w:trPr>
          <w:tblCellSpacing w:w="0" w:type="dxa"/>
        </w:trPr>
        <w:tc>
          <w:tcPr>
            <w:tcW w:w="0" w:type="auto"/>
            <w:hideMark/>
          </w:tcPr>
          <w:p w14:paraId="1EAB10D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Užstatytas plotas:</w:t>
            </w:r>
          </w:p>
        </w:tc>
        <w:tc>
          <w:tcPr>
            <w:tcW w:w="0" w:type="auto"/>
            <w:tcMar>
              <w:top w:w="0" w:type="dxa"/>
              <w:left w:w="30" w:type="dxa"/>
              <w:bottom w:w="0" w:type="dxa"/>
              <w:right w:w="0" w:type="dxa"/>
            </w:tcMar>
            <w:vAlign w:val="bottom"/>
            <w:hideMark/>
          </w:tcPr>
          <w:p w14:paraId="23B2B43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1055.00 kv. m</w:t>
            </w:r>
          </w:p>
        </w:tc>
      </w:tr>
      <w:tr w:rsidR="00923366" w:rsidRPr="0018590E" w14:paraId="64AEC8AB" w14:textId="77777777" w:rsidTr="008B086F">
        <w:trPr>
          <w:tblCellSpacing w:w="0" w:type="dxa"/>
        </w:trPr>
        <w:tc>
          <w:tcPr>
            <w:tcW w:w="0" w:type="auto"/>
            <w:hideMark/>
          </w:tcPr>
          <w:p w14:paraId="35A9471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Koordinatė X:</w:t>
            </w:r>
          </w:p>
        </w:tc>
        <w:tc>
          <w:tcPr>
            <w:tcW w:w="0" w:type="auto"/>
            <w:tcMar>
              <w:top w:w="0" w:type="dxa"/>
              <w:left w:w="30" w:type="dxa"/>
              <w:bottom w:w="0" w:type="dxa"/>
              <w:right w:w="0" w:type="dxa"/>
            </w:tcMar>
            <w:vAlign w:val="bottom"/>
            <w:hideMark/>
          </w:tcPr>
          <w:p w14:paraId="3A18CE4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6028912.96</w:t>
            </w:r>
          </w:p>
        </w:tc>
      </w:tr>
      <w:tr w:rsidR="00923366" w:rsidRPr="0018590E" w14:paraId="2512CA7D" w14:textId="77777777" w:rsidTr="008B086F">
        <w:trPr>
          <w:tblCellSpacing w:w="0" w:type="dxa"/>
        </w:trPr>
        <w:tc>
          <w:tcPr>
            <w:tcW w:w="0" w:type="auto"/>
            <w:hideMark/>
          </w:tcPr>
          <w:p w14:paraId="2055358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Koordinatė Y:</w:t>
            </w:r>
          </w:p>
        </w:tc>
        <w:tc>
          <w:tcPr>
            <w:tcW w:w="0" w:type="auto"/>
            <w:tcMar>
              <w:top w:w="0" w:type="dxa"/>
              <w:left w:w="30" w:type="dxa"/>
              <w:bottom w:w="0" w:type="dxa"/>
              <w:right w:w="0" w:type="dxa"/>
            </w:tcMar>
            <w:vAlign w:val="bottom"/>
            <w:hideMark/>
          </w:tcPr>
          <w:p w14:paraId="7FF2EA4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503319.27</w:t>
            </w:r>
          </w:p>
        </w:tc>
      </w:tr>
      <w:tr w:rsidR="00923366" w:rsidRPr="0018590E" w14:paraId="0920181D" w14:textId="77777777" w:rsidTr="008B086F">
        <w:trPr>
          <w:tblCellSpacing w:w="0" w:type="dxa"/>
        </w:trPr>
        <w:tc>
          <w:tcPr>
            <w:tcW w:w="0" w:type="auto"/>
            <w:hideMark/>
          </w:tcPr>
          <w:p w14:paraId="5CEEDA7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sąnaudos (statybos vertė):</w:t>
            </w:r>
          </w:p>
        </w:tc>
        <w:tc>
          <w:tcPr>
            <w:tcW w:w="0" w:type="auto"/>
            <w:tcMar>
              <w:top w:w="0" w:type="dxa"/>
              <w:left w:w="30" w:type="dxa"/>
              <w:bottom w:w="0" w:type="dxa"/>
              <w:right w:w="0" w:type="dxa"/>
            </w:tcMar>
            <w:vAlign w:val="bottom"/>
            <w:hideMark/>
          </w:tcPr>
          <w:p w14:paraId="5240559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488867 Eur</w:t>
            </w:r>
          </w:p>
        </w:tc>
      </w:tr>
      <w:tr w:rsidR="00923366" w:rsidRPr="0018590E" w14:paraId="18457F2F" w14:textId="77777777" w:rsidTr="008B086F">
        <w:trPr>
          <w:tblCellSpacing w:w="0" w:type="dxa"/>
        </w:trPr>
        <w:tc>
          <w:tcPr>
            <w:tcW w:w="0" w:type="auto"/>
            <w:hideMark/>
          </w:tcPr>
          <w:p w14:paraId="2F49C1F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Fizinio nusidėvėjimo procentas:</w:t>
            </w:r>
          </w:p>
        </w:tc>
        <w:tc>
          <w:tcPr>
            <w:tcW w:w="0" w:type="auto"/>
            <w:tcMar>
              <w:top w:w="0" w:type="dxa"/>
              <w:left w:w="30" w:type="dxa"/>
              <w:bottom w:w="0" w:type="dxa"/>
              <w:right w:w="0" w:type="dxa"/>
            </w:tcMar>
            <w:vAlign w:val="bottom"/>
            <w:hideMark/>
          </w:tcPr>
          <w:p w14:paraId="3BA3DC4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25 %</w:t>
            </w:r>
          </w:p>
        </w:tc>
      </w:tr>
      <w:tr w:rsidR="00923366" w:rsidRPr="0018590E" w14:paraId="2AD9914F" w14:textId="77777777" w:rsidTr="008B086F">
        <w:trPr>
          <w:tblCellSpacing w:w="0" w:type="dxa"/>
        </w:trPr>
        <w:tc>
          <w:tcPr>
            <w:tcW w:w="0" w:type="auto"/>
            <w:hideMark/>
          </w:tcPr>
          <w:p w14:paraId="3D2CF22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Atkuriamoji vertė:</w:t>
            </w:r>
          </w:p>
        </w:tc>
        <w:tc>
          <w:tcPr>
            <w:tcW w:w="0" w:type="auto"/>
            <w:tcMar>
              <w:top w:w="0" w:type="dxa"/>
              <w:left w:w="30" w:type="dxa"/>
              <w:bottom w:w="0" w:type="dxa"/>
              <w:right w:w="0" w:type="dxa"/>
            </w:tcMar>
            <w:vAlign w:val="bottom"/>
            <w:hideMark/>
          </w:tcPr>
          <w:p w14:paraId="0053D33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366650 Eur</w:t>
            </w:r>
          </w:p>
        </w:tc>
      </w:tr>
      <w:tr w:rsidR="00923366" w:rsidRPr="0018590E" w14:paraId="5B383D03" w14:textId="77777777" w:rsidTr="008B086F">
        <w:trPr>
          <w:tblCellSpacing w:w="0" w:type="dxa"/>
        </w:trPr>
        <w:tc>
          <w:tcPr>
            <w:tcW w:w="0" w:type="auto"/>
            <w:hideMark/>
          </w:tcPr>
          <w:p w14:paraId="77A8585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 rinkos vertė:</w:t>
            </w:r>
          </w:p>
        </w:tc>
        <w:tc>
          <w:tcPr>
            <w:tcW w:w="0" w:type="auto"/>
            <w:tcMar>
              <w:top w:w="0" w:type="dxa"/>
              <w:left w:w="30" w:type="dxa"/>
              <w:bottom w:w="0" w:type="dxa"/>
              <w:right w:w="0" w:type="dxa"/>
            </w:tcMar>
            <w:vAlign w:val="bottom"/>
            <w:hideMark/>
          </w:tcPr>
          <w:p w14:paraId="1053001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366650 Eur</w:t>
            </w:r>
          </w:p>
        </w:tc>
      </w:tr>
      <w:tr w:rsidR="00923366" w:rsidRPr="0018590E" w14:paraId="5F15B444" w14:textId="77777777" w:rsidTr="008B086F">
        <w:trPr>
          <w:tblCellSpacing w:w="0" w:type="dxa"/>
        </w:trPr>
        <w:tc>
          <w:tcPr>
            <w:tcW w:w="0" w:type="auto"/>
            <w:hideMark/>
          </w:tcPr>
          <w:p w14:paraId="17898C2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data:</w:t>
            </w:r>
          </w:p>
        </w:tc>
        <w:tc>
          <w:tcPr>
            <w:tcW w:w="0" w:type="auto"/>
            <w:tcMar>
              <w:top w:w="0" w:type="dxa"/>
              <w:left w:w="30" w:type="dxa"/>
              <w:bottom w:w="0" w:type="dxa"/>
              <w:right w:w="0" w:type="dxa"/>
            </w:tcMar>
            <w:vAlign w:val="bottom"/>
            <w:hideMark/>
          </w:tcPr>
          <w:p w14:paraId="12D3B6B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2002-07-09</w:t>
            </w:r>
          </w:p>
        </w:tc>
      </w:tr>
      <w:tr w:rsidR="00923366" w:rsidRPr="0018590E" w14:paraId="2EA0898E" w14:textId="77777777" w:rsidTr="008B086F">
        <w:trPr>
          <w:tblCellSpacing w:w="0" w:type="dxa"/>
        </w:trPr>
        <w:tc>
          <w:tcPr>
            <w:tcW w:w="0" w:type="auto"/>
            <w:hideMark/>
          </w:tcPr>
          <w:p w14:paraId="5EB1857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Kadastro duomenų nustatymo data:</w:t>
            </w:r>
          </w:p>
        </w:tc>
        <w:tc>
          <w:tcPr>
            <w:tcW w:w="0" w:type="auto"/>
            <w:tcMar>
              <w:top w:w="0" w:type="dxa"/>
              <w:left w:w="30" w:type="dxa"/>
              <w:bottom w:w="0" w:type="dxa"/>
              <w:right w:w="0" w:type="dxa"/>
            </w:tcMar>
            <w:vAlign w:val="bottom"/>
            <w:hideMark/>
          </w:tcPr>
          <w:p w14:paraId="5B5A349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2002-12-21</w:t>
            </w:r>
          </w:p>
        </w:tc>
      </w:tr>
    </w:tbl>
    <w:p w14:paraId="5FC9DA5C"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7A3FF6B9"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20D7D648" w14:textId="77777777" w:rsidTr="008B086F">
              <w:trPr>
                <w:tblCellSpacing w:w="0" w:type="dxa"/>
              </w:trPr>
              <w:tc>
                <w:tcPr>
                  <w:tcW w:w="150" w:type="dxa"/>
                  <w:vAlign w:val="center"/>
                  <w:hideMark/>
                </w:tcPr>
                <w:p w14:paraId="5DCAEA17"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4C83590F"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2.4.</w:t>
                  </w:r>
                </w:p>
              </w:tc>
              <w:tc>
                <w:tcPr>
                  <w:tcW w:w="0" w:type="auto"/>
                  <w:hideMark/>
                </w:tcPr>
                <w:p w14:paraId="65FC731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13443FF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C57400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inžineriniai statiniai - Sporto aikštelė su apšvietimu ir tvora</w:t>
            </w:r>
          </w:p>
        </w:tc>
      </w:tr>
      <w:tr w:rsidR="00923366" w:rsidRPr="0018590E" w14:paraId="609F0A4C" w14:textId="77777777" w:rsidTr="008B086F">
        <w:trPr>
          <w:tblCellSpacing w:w="0" w:type="dxa"/>
        </w:trPr>
        <w:tc>
          <w:tcPr>
            <w:tcW w:w="0" w:type="auto"/>
            <w:hideMark/>
          </w:tcPr>
          <w:p w14:paraId="02E9218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Unikalus daikto numeris:</w:t>
            </w:r>
          </w:p>
        </w:tc>
        <w:tc>
          <w:tcPr>
            <w:tcW w:w="0" w:type="auto"/>
            <w:tcMar>
              <w:top w:w="0" w:type="dxa"/>
              <w:left w:w="30" w:type="dxa"/>
              <w:bottom w:w="0" w:type="dxa"/>
              <w:right w:w="0" w:type="dxa"/>
            </w:tcMar>
            <w:vAlign w:val="bottom"/>
            <w:hideMark/>
          </w:tcPr>
          <w:p w14:paraId="44B7F78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4400-2003-2591</w:t>
            </w:r>
          </w:p>
        </w:tc>
      </w:tr>
      <w:tr w:rsidR="00923366" w:rsidRPr="0018590E" w14:paraId="4855B0C1" w14:textId="77777777" w:rsidTr="008B086F">
        <w:trPr>
          <w:tblCellSpacing w:w="0" w:type="dxa"/>
        </w:trPr>
        <w:tc>
          <w:tcPr>
            <w:tcW w:w="0" w:type="auto"/>
            <w:hideMark/>
          </w:tcPr>
          <w:p w14:paraId="505AEEC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Paskirties grupė:</w:t>
            </w:r>
          </w:p>
        </w:tc>
        <w:tc>
          <w:tcPr>
            <w:tcW w:w="0" w:type="auto"/>
            <w:tcMar>
              <w:top w:w="0" w:type="dxa"/>
              <w:left w:w="30" w:type="dxa"/>
              <w:bottom w:w="0" w:type="dxa"/>
              <w:right w:w="0" w:type="dxa"/>
            </w:tcMar>
            <w:vAlign w:val="bottom"/>
            <w:hideMark/>
          </w:tcPr>
          <w:p w14:paraId="4B8855F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Visuomeninių</w:t>
            </w:r>
          </w:p>
        </w:tc>
      </w:tr>
      <w:tr w:rsidR="00923366" w:rsidRPr="0018590E" w14:paraId="0AA2DA4B" w14:textId="77777777" w:rsidTr="008B086F">
        <w:trPr>
          <w:tblCellSpacing w:w="0" w:type="dxa"/>
        </w:trPr>
        <w:tc>
          <w:tcPr>
            <w:tcW w:w="0" w:type="auto"/>
            <w:hideMark/>
          </w:tcPr>
          <w:p w14:paraId="1A6AAA6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Daikto pagrindinė naudojimo paskirtis:</w:t>
            </w:r>
          </w:p>
        </w:tc>
        <w:tc>
          <w:tcPr>
            <w:tcW w:w="0" w:type="auto"/>
            <w:tcMar>
              <w:top w:w="0" w:type="dxa"/>
              <w:left w:w="30" w:type="dxa"/>
              <w:bottom w:w="0" w:type="dxa"/>
              <w:right w:w="0" w:type="dxa"/>
            </w:tcMar>
            <w:vAlign w:val="bottom"/>
            <w:hideMark/>
          </w:tcPr>
          <w:p w14:paraId="0918773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Sporto</w:t>
            </w:r>
          </w:p>
        </w:tc>
      </w:tr>
      <w:tr w:rsidR="00923366" w:rsidRPr="0018590E" w14:paraId="4219584E" w14:textId="77777777" w:rsidTr="008B086F">
        <w:trPr>
          <w:tblCellSpacing w:w="0" w:type="dxa"/>
        </w:trPr>
        <w:tc>
          <w:tcPr>
            <w:tcW w:w="0" w:type="auto"/>
            <w:hideMark/>
          </w:tcPr>
          <w:p w14:paraId="249D2A2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Žymėjimas plane:</w:t>
            </w:r>
          </w:p>
        </w:tc>
        <w:tc>
          <w:tcPr>
            <w:tcW w:w="0" w:type="auto"/>
            <w:tcMar>
              <w:top w:w="0" w:type="dxa"/>
              <w:left w:w="30" w:type="dxa"/>
              <w:bottom w:w="0" w:type="dxa"/>
              <w:right w:w="0" w:type="dxa"/>
            </w:tcMar>
            <w:vAlign w:val="bottom"/>
            <w:hideMark/>
          </w:tcPr>
          <w:p w14:paraId="3C66781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w:t>
            </w:r>
          </w:p>
        </w:tc>
      </w:tr>
      <w:tr w:rsidR="00923366" w:rsidRPr="0018590E" w14:paraId="3A9ED603" w14:textId="77777777" w:rsidTr="008B086F">
        <w:trPr>
          <w:tblCellSpacing w:w="0" w:type="dxa"/>
        </w:trPr>
        <w:tc>
          <w:tcPr>
            <w:tcW w:w="0" w:type="auto"/>
            <w:hideMark/>
          </w:tcPr>
          <w:p w14:paraId="615D754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pradžios metai:</w:t>
            </w:r>
          </w:p>
        </w:tc>
        <w:tc>
          <w:tcPr>
            <w:tcW w:w="0" w:type="auto"/>
            <w:tcMar>
              <w:top w:w="0" w:type="dxa"/>
              <w:left w:w="30" w:type="dxa"/>
              <w:bottom w:w="0" w:type="dxa"/>
              <w:right w:w="0" w:type="dxa"/>
            </w:tcMar>
            <w:vAlign w:val="bottom"/>
            <w:hideMark/>
          </w:tcPr>
          <w:p w14:paraId="5969604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2008</w:t>
            </w:r>
          </w:p>
        </w:tc>
      </w:tr>
      <w:tr w:rsidR="00923366" w:rsidRPr="0018590E" w14:paraId="6F6790D4" w14:textId="77777777" w:rsidTr="008B086F">
        <w:trPr>
          <w:tblCellSpacing w:w="0" w:type="dxa"/>
        </w:trPr>
        <w:tc>
          <w:tcPr>
            <w:tcW w:w="0" w:type="auto"/>
            <w:hideMark/>
          </w:tcPr>
          <w:p w14:paraId="7A850B9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pabaigos metai:</w:t>
            </w:r>
          </w:p>
        </w:tc>
        <w:tc>
          <w:tcPr>
            <w:tcW w:w="0" w:type="auto"/>
            <w:tcMar>
              <w:top w:w="0" w:type="dxa"/>
              <w:left w:w="30" w:type="dxa"/>
              <w:bottom w:w="0" w:type="dxa"/>
              <w:right w:w="0" w:type="dxa"/>
            </w:tcMar>
            <w:vAlign w:val="bottom"/>
            <w:hideMark/>
          </w:tcPr>
          <w:p w14:paraId="5D1AFCF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2009</w:t>
            </w:r>
          </w:p>
        </w:tc>
      </w:tr>
      <w:tr w:rsidR="00923366" w:rsidRPr="0018590E" w14:paraId="693C4584" w14:textId="77777777" w:rsidTr="008B086F">
        <w:trPr>
          <w:tblCellSpacing w:w="0" w:type="dxa"/>
        </w:trPr>
        <w:tc>
          <w:tcPr>
            <w:tcW w:w="0" w:type="auto"/>
            <w:hideMark/>
          </w:tcPr>
          <w:p w14:paraId="732C13F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Baigtumo procentas:</w:t>
            </w:r>
          </w:p>
        </w:tc>
        <w:tc>
          <w:tcPr>
            <w:tcW w:w="0" w:type="auto"/>
            <w:tcMar>
              <w:top w:w="0" w:type="dxa"/>
              <w:left w:w="30" w:type="dxa"/>
              <w:bottom w:w="0" w:type="dxa"/>
              <w:right w:w="0" w:type="dxa"/>
            </w:tcMar>
            <w:vAlign w:val="bottom"/>
            <w:hideMark/>
          </w:tcPr>
          <w:p w14:paraId="7D05F95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100 %</w:t>
            </w:r>
          </w:p>
        </w:tc>
      </w:tr>
      <w:tr w:rsidR="00923366" w:rsidRPr="0018590E" w14:paraId="30DAB146" w14:textId="77777777" w:rsidTr="008B086F">
        <w:trPr>
          <w:tblCellSpacing w:w="0" w:type="dxa"/>
        </w:trPr>
        <w:tc>
          <w:tcPr>
            <w:tcW w:w="0" w:type="auto"/>
            <w:hideMark/>
          </w:tcPr>
          <w:p w14:paraId="4843C5F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6B0EC64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1232.00 kv. m</w:t>
            </w:r>
          </w:p>
        </w:tc>
      </w:tr>
      <w:tr w:rsidR="00923366" w:rsidRPr="0018590E" w14:paraId="60D8E0E0" w14:textId="77777777" w:rsidTr="008B086F">
        <w:trPr>
          <w:tblCellSpacing w:w="0" w:type="dxa"/>
        </w:trPr>
        <w:tc>
          <w:tcPr>
            <w:tcW w:w="0" w:type="auto"/>
            <w:hideMark/>
          </w:tcPr>
          <w:p w14:paraId="50CF858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sąnaudos (statybos vertė):</w:t>
            </w:r>
          </w:p>
        </w:tc>
        <w:tc>
          <w:tcPr>
            <w:tcW w:w="0" w:type="auto"/>
            <w:tcMar>
              <w:top w:w="0" w:type="dxa"/>
              <w:left w:w="30" w:type="dxa"/>
              <w:bottom w:w="0" w:type="dxa"/>
              <w:right w:w="0" w:type="dxa"/>
            </w:tcMar>
            <w:vAlign w:val="bottom"/>
            <w:hideMark/>
          </w:tcPr>
          <w:p w14:paraId="444331C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80225 Eur</w:t>
            </w:r>
          </w:p>
        </w:tc>
      </w:tr>
      <w:tr w:rsidR="00923366" w:rsidRPr="0018590E" w14:paraId="62588D51" w14:textId="77777777" w:rsidTr="008B086F">
        <w:trPr>
          <w:tblCellSpacing w:w="0" w:type="dxa"/>
        </w:trPr>
        <w:tc>
          <w:tcPr>
            <w:tcW w:w="0" w:type="auto"/>
            <w:hideMark/>
          </w:tcPr>
          <w:p w14:paraId="7B37E5C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Fizinio nusidėvėjimo procentas:</w:t>
            </w:r>
          </w:p>
        </w:tc>
        <w:tc>
          <w:tcPr>
            <w:tcW w:w="0" w:type="auto"/>
            <w:tcMar>
              <w:top w:w="0" w:type="dxa"/>
              <w:left w:w="30" w:type="dxa"/>
              <w:bottom w:w="0" w:type="dxa"/>
              <w:right w:w="0" w:type="dxa"/>
            </w:tcMar>
            <w:vAlign w:val="bottom"/>
            <w:hideMark/>
          </w:tcPr>
          <w:p w14:paraId="2A7840B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0 %</w:t>
            </w:r>
          </w:p>
        </w:tc>
      </w:tr>
      <w:tr w:rsidR="00923366" w:rsidRPr="0018590E" w14:paraId="68BC92FC" w14:textId="77777777" w:rsidTr="008B086F">
        <w:trPr>
          <w:tblCellSpacing w:w="0" w:type="dxa"/>
        </w:trPr>
        <w:tc>
          <w:tcPr>
            <w:tcW w:w="0" w:type="auto"/>
            <w:hideMark/>
          </w:tcPr>
          <w:p w14:paraId="7A32438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Atkuriamoji vertė:</w:t>
            </w:r>
          </w:p>
        </w:tc>
        <w:tc>
          <w:tcPr>
            <w:tcW w:w="0" w:type="auto"/>
            <w:tcMar>
              <w:top w:w="0" w:type="dxa"/>
              <w:left w:w="30" w:type="dxa"/>
              <w:bottom w:w="0" w:type="dxa"/>
              <w:right w:w="0" w:type="dxa"/>
            </w:tcMar>
            <w:vAlign w:val="bottom"/>
            <w:hideMark/>
          </w:tcPr>
          <w:p w14:paraId="7555697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80225 Eur</w:t>
            </w:r>
          </w:p>
        </w:tc>
      </w:tr>
      <w:tr w:rsidR="00923366" w:rsidRPr="0018590E" w14:paraId="04311E7F" w14:textId="77777777" w:rsidTr="008B086F">
        <w:trPr>
          <w:tblCellSpacing w:w="0" w:type="dxa"/>
        </w:trPr>
        <w:tc>
          <w:tcPr>
            <w:tcW w:w="0" w:type="auto"/>
            <w:hideMark/>
          </w:tcPr>
          <w:p w14:paraId="255FBEC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sąnaudų (statybos vertės) ir atkuriamosios vertės nustatymo data:</w:t>
            </w:r>
          </w:p>
        </w:tc>
        <w:tc>
          <w:tcPr>
            <w:tcW w:w="0" w:type="auto"/>
            <w:tcMar>
              <w:top w:w="0" w:type="dxa"/>
              <w:left w:w="30" w:type="dxa"/>
              <w:bottom w:w="0" w:type="dxa"/>
              <w:right w:w="0" w:type="dxa"/>
            </w:tcMar>
            <w:vAlign w:val="bottom"/>
            <w:hideMark/>
          </w:tcPr>
          <w:p w14:paraId="65262A4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2009-12-07</w:t>
            </w:r>
          </w:p>
        </w:tc>
      </w:tr>
      <w:tr w:rsidR="00923366" w:rsidRPr="0018590E" w14:paraId="5AC22A8A" w14:textId="77777777" w:rsidTr="008B086F">
        <w:trPr>
          <w:tblCellSpacing w:w="0" w:type="dxa"/>
        </w:trPr>
        <w:tc>
          <w:tcPr>
            <w:tcW w:w="0" w:type="auto"/>
            <w:hideMark/>
          </w:tcPr>
          <w:p w14:paraId="6B6B97C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 rinkos vertė:</w:t>
            </w:r>
          </w:p>
        </w:tc>
        <w:tc>
          <w:tcPr>
            <w:tcW w:w="0" w:type="auto"/>
            <w:tcMar>
              <w:top w:w="0" w:type="dxa"/>
              <w:left w:w="30" w:type="dxa"/>
              <w:bottom w:w="0" w:type="dxa"/>
              <w:right w:w="0" w:type="dxa"/>
            </w:tcMar>
            <w:vAlign w:val="bottom"/>
            <w:hideMark/>
          </w:tcPr>
          <w:p w14:paraId="19AB46A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53000 Eur</w:t>
            </w:r>
          </w:p>
        </w:tc>
      </w:tr>
      <w:tr w:rsidR="00923366" w:rsidRPr="0018590E" w14:paraId="075DF2D1" w14:textId="77777777" w:rsidTr="008B086F">
        <w:trPr>
          <w:tblCellSpacing w:w="0" w:type="dxa"/>
        </w:trPr>
        <w:tc>
          <w:tcPr>
            <w:tcW w:w="0" w:type="auto"/>
            <w:hideMark/>
          </w:tcPr>
          <w:p w14:paraId="65E6E0F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būdas:</w:t>
            </w:r>
          </w:p>
        </w:tc>
        <w:tc>
          <w:tcPr>
            <w:tcW w:w="0" w:type="auto"/>
            <w:tcMar>
              <w:top w:w="0" w:type="dxa"/>
              <w:left w:w="30" w:type="dxa"/>
              <w:bottom w:w="0" w:type="dxa"/>
              <w:right w:w="0" w:type="dxa"/>
            </w:tcMar>
            <w:vAlign w:val="bottom"/>
            <w:hideMark/>
          </w:tcPr>
          <w:p w14:paraId="65519F6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Atkuriamoji vertė</w:t>
            </w:r>
          </w:p>
        </w:tc>
      </w:tr>
      <w:tr w:rsidR="00923366" w:rsidRPr="0018590E" w14:paraId="033808CE" w14:textId="77777777" w:rsidTr="008B086F">
        <w:trPr>
          <w:tblCellSpacing w:w="0" w:type="dxa"/>
        </w:trPr>
        <w:tc>
          <w:tcPr>
            <w:tcW w:w="0" w:type="auto"/>
            <w:hideMark/>
          </w:tcPr>
          <w:p w14:paraId="3A38E3B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data:</w:t>
            </w:r>
          </w:p>
        </w:tc>
        <w:tc>
          <w:tcPr>
            <w:tcW w:w="0" w:type="auto"/>
            <w:tcMar>
              <w:top w:w="0" w:type="dxa"/>
              <w:left w:w="30" w:type="dxa"/>
              <w:bottom w:w="0" w:type="dxa"/>
              <w:right w:w="0" w:type="dxa"/>
            </w:tcMar>
            <w:vAlign w:val="bottom"/>
            <w:hideMark/>
          </w:tcPr>
          <w:p w14:paraId="3384A84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2009-12-07</w:t>
            </w:r>
          </w:p>
        </w:tc>
      </w:tr>
      <w:tr w:rsidR="00923366" w:rsidRPr="0018590E" w14:paraId="54928CF5" w14:textId="77777777" w:rsidTr="008B086F">
        <w:trPr>
          <w:tblCellSpacing w:w="0" w:type="dxa"/>
        </w:trPr>
        <w:tc>
          <w:tcPr>
            <w:tcW w:w="0" w:type="auto"/>
            <w:hideMark/>
          </w:tcPr>
          <w:p w14:paraId="17B680F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Kadastro duomenų nustatymo data:</w:t>
            </w:r>
          </w:p>
        </w:tc>
        <w:tc>
          <w:tcPr>
            <w:tcW w:w="0" w:type="auto"/>
            <w:tcMar>
              <w:top w:w="0" w:type="dxa"/>
              <w:left w:w="30" w:type="dxa"/>
              <w:bottom w:w="0" w:type="dxa"/>
              <w:right w:w="0" w:type="dxa"/>
            </w:tcMar>
            <w:vAlign w:val="bottom"/>
            <w:hideMark/>
          </w:tcPr>
          <w:p w14:paraId="4F7EF53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2009-12-07</w:t>
            </w:r>
          </w:p>
        </w:tc>
      </w:tr>
    </w:tbl>
    <w:p w14:paraId="15367982"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7459CAFF"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7EBC4066" w14:textId="77777777" w:rsidTr="008B086F">
              <w:trPr>
                <w:tblCellSpacing w:w="0" w:type="dxa"/>
              </w:trPr>
              <w:tc>
                <w:tcPr>
                  <w:tcW w:w="150" w:type="dxa"/>
                  <w:vAlign w:val="center"/>
                  <w:hideMark/>
                </w:tcPr>
                <w:p w14:paraId="65E0364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658F61FD"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2.5.</w:t>
                  </w:r>
                </w:p>
              </w:tc>
              <w:tc>
                <w:tcPr>
                  <w:tcW w:w="0" w:type="auto"/>
                  <w:hideMark/>
                </w:tcPr>
                <w:p w14:paraId="48AF0E1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16FF842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637E038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inžineriniai statiniai - Pėsčiųjų takas</w:t>
            </w:r>
          </w:p>
        </w:tc>
      </w:tr>
      <w:tr w:rsidR="00923366" w:rsidRPr="0018590E" w14:paraId="291070B6" w14:textId="77777777" w:rsidTr="008B086F">
        <w:trPr>
          <w:tblCellSpacing w:w="0" w:type="dxa"/>
        </w:trPr>
        <w:tc>
          <w:tcPr>
            <w:tcW w:w="0" w:type="auto"/>
            <w:hideMark/>
          </w:tcPr>
          <w:p w14:paraId="33CD95F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Unikalus daikto numeris:</w:t>
            </w:r>
          </w:p>
        </w:tc>
        <w:tc>
          <w:tcPr>
            <w:tcW w:w="0" w:type="auto"/>
            <w:tcMar>
              <w:top w:w="0" w:type="dxa"/>
              <w:left w:w="30" w:type="dxa"/>
              <w:bottom w:w="0" w:type="dxa"/>
              <w:right w:w="0" w:type="dxa"/>
            </w:tcMar>
            <w:vAlign w:val="bottom"/>
            <w:hideMark/>
          </w:tcPr>
          <w:p w14:paraId="710006C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4400-6691-1346</w:t>
            </w:r>
          </w:p>
        </w:tc>
      </w:tr>
      <w:tr w:rsidR="00923366" w:rsidRPr="0018590E" w14:paraId="0F854120" w14:textId="77777777" w:rsidTr="008B086F">
        <w:trPr>
          <w:tblCellSpacing w:w="0" w:type="dxa"/>
        </w:trPr>
        <w:tc>
          <w:tcPr>
            <w:tcW w:w="0" w:type="auto"/>
            <w:hideMark/>
          </w:tcPr>
          <w:p w14:paraId="76C0B1F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Inžinerinio statinio grupė:</w:t>
            </w:r>
          </w:p>
        </w:tc>
        <w:tc>
          <w:tcPr>
            <w:tcW w:w="0" w:type="auto"/>
            <w:tcMar>
              <w:top w:w="0" w:type="dxa"/>
              <w:left w:w="30" w:type="dxa"/>
              <w:bottom w:w="0" w:type="dxa"/>
              <w:right w:w="0" w:type="dxa"/>
            </w:tcMar>
            <w:vAlign w:val="bottom"/>
            <w:hideMark/>
          </w:tcPr>
          <w:p w14:paraId="5978EF6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inžineriniai statiniai</w:t>
            </w:r>
          </w:p>
        </w:tc>
      </w:tr>
      <w:tr w:rsidR="00923366" w:rsidRPr="0018590E" w14:paraId="5AEA7CA6" w14:textId="77777777" w:rsidTr="008B086F">
        <w:trPr>
          <w:tblCellSpacing w:w="0" w:type="dxa"/>
        </w:trPr>
        <w:tc>
          <w:tcPr>
            <w:tcW w:w="0" w:type="auto"/>
            <w:hideMark/>
          </w:tcPr>
          <w:p w14:paraId="0620220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Inžinerinio statinio pogrupis (paskirtis):</w:t>
            </w:r>
          </w:p>
        </w:tc>
        <w:tc>
          <w:tcPr>
            <w:tcW w:w="0" w:type="auto"/>
            <w:tcMar>
              <w:top w:w="0" w:type="dxa"/>
              <w:left w:w="30" w:type="dxa"/>
              <w:bottom w:w="0" w:type="dxa"/>
              <w:right w:w="0" w:type="dxa"/>
            </w:tcMar>
            <w:vAlign w:val="bottom"/>
            <w:hideMark/>
          </w:tcPr>
          <w:p w14:paraId="19C5F8E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Kitos paskirties</w:t>
            </w:r>
          </w:p>
        </w:tc>
      </w:tr>
      <w:tr w:rsidR="00923366" w:rsidRPr="0018590E" w14:paraId="28F3B6D6" w14:textId="77777777" w:rsidTr="008B086F">
        <w:trPr>
          <w:tblCellSpacing w:w="0" w:type="dxa"/>
        </w:trPr>
        <w:tc>
          <w:tcPr>
            <w:tcW w:w="0" w:type="auto"/>
            <w:hideMark/>
          </w:tcPr>
          <w:p w14:paraId="70BCD82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Žymėjimas plane:</w:t>
            </w:r>
          </w:p>
        </w:tc>
        <w:tc>
          <w:tcPr>
            <w:tcW w:w="0" w:type="auto"/>
            <w:tcMar>
              <w:top w:w="0" w:type="dxa"/>
              <w:left w:w="30" w:type="dxa"/>
              <w:bottom w:w="0" w:type="dxa"/>
              <w:right w:w="0" w:type="dxa"/>
            </w:tcMar>
            <w:vAlign w:val="bottom"/>
            <w:hideMark/>
          </w:tcPr>
          <w:p w14:paraId="17BC2C1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C1</w:t>
            </w:r>
          </w:p>
        </w:tc>
      </w:tr>
      <w:tr w:rsidR="00923366" w:rsidRPr="0018590E" w14:paraId="563FEB35" w14:textId="77777777" w:rsidTr="008B086F">
        <w:trPr>
          <w:tblCellSpacing w:w="0" w:type="dxa"/>
        </w:trPr>
        <w:tc>
          <w:tcPr>
            <w:tcW w:w="0" w:type="auto"/>
            <w:hideMark/>
          </w:tcPr>
          <w:p w14:paraId="28B9F2B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pradžios metai:</w:t>
            </w:r>
          </w:p>
        </w:tc>
        <w:tc>
          <w:tcPr>
            <w:tcW w:w="0" w:type="auto"/>
            <w:tcMar>
              <w:top w:w="0" w:type="dxa"/>
              <w:left w:w="30" w:type="dxa"/>
              <w:bottom w:w="0" w:type="dxa"/>
              <w:right w:w="0" w:type="dxa"/>
            </w:tcMar>
            <w:vAlign w:val="bottom"/>
            <w:hideMark/>
          </w:tcPr>
          <w:p w14:paraId="00A1B24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w:t>
            </w:r>
          </w:p>
        </w:tc>
      </w:tr>
      <w:tr w:rsidR="00923366" w:rsidRPr="0018590E" w14:paraId="48C855C5" w14:textId="77777777" w:rsidTr="008B086F">
        <w:trPr>
          <w:tblCellSpacing w:w="0" w:type="dxa"/>
        </w:trPr>
        <w:tc>
          <w:tcPr>
            <w:tcW w:w="0" w:type="auto"/>
            <w:hideMark/>
          </w:tcPr>
          <w:p w14:paraId="6D2F45A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pabaigos metai:</w:t>
            </w:r>
          </w:p>
        </w:tc>
        <w:tc>
          <w:tcPr>
            <w:tcW w:w="0" w:type="auto"/>
            <w:tcMar>
              <w:top w:w="0" w:type="dxa"/>
              <w:left w:w="30" w:type="dxa"/>
              <w:bottom w:w="0" w:type="dxa"/>
              <w:right w:w="0" w:type="dxa"/>
            </w:tcMar>
            <w:vAlign w:val="bottom"/>
            <w:hideMark/>
          </w:tcPr>
          <w:p w14:paraId="4990884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w:t>
            </w:r>
          </w:p>
        </w:tc>
      </w:tr>
      <w:tr w:rsidR="00923366" w:rsidRPr="0018590E" w14:paraId="55ACC274" w14:textId="77777777" w:rsidTr="008B086F">
        <w:trPr>
          <w:tblCellSpacing w:w="0" w:type="dxa"/>
        </w:trPr>
        <w:tc>
          <w:tcPr>
            <w:tcW w:w="0" w:type="auto"/>
            <w:hideMark/>
          </w:tcPr>
          <w:p w14:paraId="488F41D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Statinio kategorija:</w:t>
            </w:r>
          </w:p>
        </w:tc>
        <w:tc>
          <w:tcPr>
            <w:tcW w:w="0" w:type="auto"/>
            <w:tcMar>
              <w:top w:w="0" w:type="dxa"/>
              <w:left w:w="30" w:type="dxa"/>
              <w:bottom w:w="0" w:type="dxa"/>
              <w:right w:w="0" w:type="dxa"/>
            </w:tcMar>
            <w:vAlign w:val="bottom"/>
            <w:hideMark/>
          </w:tcPr>
          <w:p w14:paraId="3ADD44F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I grupės nesudėtingasis</w:t>
            </w:r>
          </w:p>
        </w:tc>
      </w:tr>
      <w:tr w:rsidR="00923366" w:rsidRPr="0018590E" w14:paraId="4B8DEC82" w14:textId="77777777" w:rsidTr="008B086F">
        <w:trPr>
          <w:tblCellSpacing w:w="0" w:type="dxa"/>
        </w:trPr>
        <w:tc>
          <w:tcPr>
            <w:tcW w:w="0" w:type="auto"/>
            <w:hideMark/>
          </w:tcPr>
          <w:p w14:paraId="5FACB17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Baigtumo procentas:</w:t>
            </w:r>
          </w:p>
        </w:tc>
        <w:tc>
          <w:tcPr>
            <w:tcW w:w="0" w:type="auto"/>
            <w:tcMar>
              <w:top w:w="0" w:type="dxa"/>
              <w:left w:w="30" w:type="dxa"/>
              <w:bottom w:w="0" w:type="dxa"/>
              <w:right w:w="0" w:type="dxa"/>
            </w:tcMar>
            <w:vAlign w:val="bottom"/>
            <w:hideMark/>
          </w:tcPr>
          <w:p w14:paraId="7F21B79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100 %</w:t>
            </w:r>
          </w:p>
        </w:tc>
      </w:tr>
      <w:tr w:rsidR="00923366" w:rsidRPr="0018590E" w14:paraId="27CD7DE2" w14:textId="77777777" w:rsidTr="008B086F">
        <w:trPr>
          <w:tblCellSpacing w:w="0" w:type="dxa"/>
        </w:trPr>
        <w:tc>
          <w:tcPr>
            <w:tcW w:w="0" w:type="auto"/>
            <w:hideMark/>
          </w:tcPr>
          <w:p w14:paraId="1EB7156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lastRenderedPageBreak/>
              <w:t>Plotas:</w:t>
            </w:r>
          </w:p>
        </w:tc>
        <w:tc>
          <w:tcPr>
            <w:tcW w:w="0" w:type="auto"/>
            <w:tcMar>
              <w:top w:w="0" w:type="dxa"/>
              <w:left w:w="30" w:type="dxa"/>
              <w:bottom w:w="0" w:type="dxa"/>
              <w:right w:w="0" w:type="dxa"/>
            </w:tcMar>
            <w:vAlign w:val="bottom"/>
            <w:hideMark/>
          </w:tcPr>
          <w:p w14:paraId="70BD435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36.00 kv. m</w:t>
            </w:r>
          </w:p>
        </w:tc>
      </w:tr>
      <w:tr w:rsidR="00923366" w:rsidRPr="0018590E" w14:paraId="7D5ED034" w14:textId="77777777" w:rsidTr="008B086F">
        <w:trPr>
          <w:tblCellSpacing w:w="0" w:type="dxa"/>
        </w:trPr>
        <w:tc>
          <w:tcPr>
            <w:tcW w:w="0" w:type="auto"/>
            <w:hideMark/>
          </w:tcPr>
          <w:p w14:paraId="116304C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Danga:</w:t>
            </w:r>
          </w:p>
        </w:tc>
        <w:tc>
          <w:tcPr>
            <w:tcW w:w="0" w:type="auto"/>
            <w:tcMar>
              <w:top w:w="0" w:type="dxa"/>
              <w:left w:w="30" w:type="dxa"/>
              <w:bottom w:w="0" w:type="dxa"/>
              <w:right w:w="0" w:type="dxa"/>
            </w:tcMar>
            <w:vAlign w:val="bottom"/>
            <w:hideMark/>
          </w:tcPr>
          <w:p w14:paraId="1EBABFD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Betono plytelės</w:t>
            </w:r>
          </w:p>
        </w:tc>
      </w:tr>
      <w:tr w:rsidR="00923366" w:rsidRPr="0018590E" w14:paraId="00EE2B4D" w14:textId="77777777" w:rsidTr="008B086F">
        <w:trPr>
          <w:tblCellSpacing w:w="0" w:type="dxa"/>
        </w:trPr>
        <w:tc>
          <w:tcPr>
            <w:tcW w:w="0" w:type="auto"/>
            <w:hideMark/>
          </w:tcPr>
          <w:p w14:paraId="39665C1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sąnaudos (statybos vertė):</w:t>
            </w:r>
          </w:p>
        </w:tc>
        <w:tc>
          <w:tcPr>
            <w:tcW w:w="0" w:type="auto"/>
            <w:tcMar>
              <w:top w:w="0" w:type="dxa"/>
              <w:left w:w="30" w:type="dxa"/>
              <w:bottom w:w="0" w:type="dxa"/>
              <w:right w:w="0" w:type="dxa"/>
            </w:tcMar>
            <w:vAlign w:val="bottom"/>
            <w:hideMark/>
          </w:tcPr>
          <w:p w14:paraId="26E6D7B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2530 Eur</w:t>
            </w:r>
          </w:p>
        </w:tc>
      </w:tr>
      <w:tr w:rsidR="00923366" w:rsidRPr="0018590E" w14:paraId="5B855B78" w14:textId="77777777" w:rsidTr="008B086F">
        <w:trPr>
          <w:tblCellSpacing w:w="0" w:type="dxa"/>
        </w:trPr>
        <w:tc>
          <w:tcPr>
            <w:tcW w:w="0" w:type="auto"/>
            <w:hideMark/>
          </w:tcPr>
          <w:p w14:paraId="4BFFD5B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Fizinio nusidėvėjimo procentas:</w:t>
            </w:r>
          </w:p>
        </w:tc>
        <w:tc>
          <w:tcPr>
            <w:tcW w:w="0" w:type="auto"/>
            <w:tcMar>
              <w:top w:w="0" w:type="dxa"/>
              <w:left w:w="30" w:type="dxa"/>
              <w:bottom w:w="0" w:type="dxa"/>
              <w:right w:w="0" w:type="dxa"/>
            </w:tcMar>
            <w:vAlign w:val="bottom"/>
            <w:hideMark/>
          </w:tcPr>
          <w:p w14:paraId="30B6451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75 %</w:t>
            </w:r>
          </w:p>
        </w:tc>
      </w:tr>
      <w:tr w:rsidR="00923366" w:rsidRPr="0018590E" w14:paraId="2CF1E8EA" w14:textId="77777777" w:rsidTr="008B086F">
        <w:trPr>
          <w:tblCellSpacing w:w="0" w:type="dxa"/>
        </w:trPr>
        <w:tc>
          <w:tcPr>
            <w:tcW w:w="0" w:type="auto"/>
            <w:hideMark/>
          </w:tcPr>
          <w:p w14:paraId="2612FBD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Atkuriamoji vertė:</w:t>
            </w:r>
          </w:p>
        </w:tc>
        <w:tc>
          <w:tcPr>
            <w:tcW w:w="0" w:type="auto"/>
            <w:tcMar>
              <w:top w:w="0" w:type="dxa"/>
              <w:left w:w="30" w:type="dxa"/>
              <w:bottom w:w="0" w:type="dxa"/>
              <w:right w:w="0" w:type="dxa"/>
            </w:tcMar>
            <w:vAlign w:val="bottom"/>
            <w:hideMark/>
          </w:tcPr>
          <w:p w14:paraId="41531FA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632 Eur</w:t>
            </w:r>
          </w:p>
        </w:tc>
      </w:tr>
      <w:tr w:rsidR="00923366" w:rsidRPr="0018590E" w14:paraId="2BAE7E94" w14:textId="77777777" w:rsidTr="008B086F">
        <w:trPr>
          <w:tblCellSpacing w:w="0" w:type="dxa"/>
        </w:trPr>
        <w:tc>
          <w:tcPr>
            <w:tcW w:w="0" w:type="auto"/>
            <w:hideMark/>
          </w:tcPr>
          <w:p w14:paraId="5781290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sąnaudų (statybos vertės) ir atkuriamosios vertės nustatymo data:</w:t>
            </w:r>
          </w:p>
        </w:tc>
        <w:tc>
          <w:tcPr>
            <w:tcW w:w="0" w:type="auto"/>
            <w:tcMar>
              <w:top w:w="0" w:type="dxa"/>
              <w:left w:w="30" w:type="dxa"/>
              <w:bottom w:w="0" w:type="dxa"/>
              <w:right w:w="0" w:type="dxa"/>
            </w:tcMar>
            <w:vAlign w:val="bottom"/>
            <w:hideMark/>
          </w:tcPr>
          <w:p w14:paraId="110FF17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w:t>
            </w:r>
          </w:p>
        </w:tc>
      </w:tr>
      <w:tr w:rsidR="00923366" w:rsidRPr="0018590E" w14:paraId="5D792727" w14:textId="77777777" w:rsidTr="008B086F">
        <w:trPr>
          <w:tblCellSpacing w:w="0" w:type="dxa"/>
        </w:trPr>
        <w:tc>
          <w:tcPr>
            <w:tcW w:w="0" w:type="auto"/>
            <w:hideMark/>
          </w:tcPr>
          <w:p w14:paraId="603AB74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 rinkos vertė:</w:t>
            </w:r>
          </w:p>
        </w:tc>
        <w:tc>
          <w:tcPr>
            <w:tcW w:w="0" w:type="auto"/>
            <w:tcMar>
              <w:top w:w="0" w:type="dxa"/>
              <w:left w:w="30" w:type="dxa"/>
              <w:bottom w:w="0" w:type="dxa"/>
              <w:right w:w="0" w:type="dxa"/>
            </w:tcMar>
            <w:vAlign w:val="bottom"/>
            <w:hideMark/>
          </w:tcPr>
          <w:p w14:paraId="4795EB8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114 Eur</w:t>
            </w:r>
          </w:p>
        </w:tc>
      </w:tr>
      <w:tr w:rsidR="00923366" w:rsidRPr="0018590E" w14:paraId="761A3F61" w14:textId="77777777" w:rsidTr="008B086F">
        <w:trPr>
          <w:tblCellSpacing w:w="0" w:type="dxa"/>
        </w:trPr>
        <w:tc>
          <w:tcPr>
            <w:tcW w:w="0" w:type="auto"/>
            <w:hideMark/>
          </w:tcPr>
          <w:p w14:paraId="0BDFFB3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būdas:</w:t>
            </w:r>
          </w:p>
        </w:tc>
        <w:tc>
          <w:tcPr>
            <w:tcW w:w="0" w:type="auto"/>
            <w:tcMar>
              <w:top w:w="0" w:type="dxa"/>
              <w:left w:w="30" w:type="dxa"/>
              <w:bottom w:w="0" w:type="dxa"/>
              <w:right w:w="0" w:type="dxa"/>
            </w:tcMar>
            <w:vAlign w:val="bottom"/>
            <w:hideMark/>
          </w:tcPr>
          <w:p w14:paraId="2AB4D34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Atkuriamoji vertė</w:t>
            </w:r>
          </w:p>
        </w:tc>
      </w:tr>
      <w:tr w:rsidR="00923366" w:rsidRPr="0018590E" w14:paraId="74433B05" w14:textId="77777777" w:rsidTr="008B086F">
        <w:trPr>
          <w:tblCellSpacing w:w="0" w:type="dxa"/>
        </w:trPr>
        <w:tc>
          <w:tcPr>
            <w:tcW w:w="0" w:type="auto"/>
            <w:hideMark/>
          </w:tcPr>
          <w:p w14:paraId="67FE5E5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data:</w:t>
            </w:r>
          </w:p>
        </w:tc>
        <w:tc>
          <w:tcPr>
            <w:tcW w:w="0" w:type="auto"/>
            <w:tcMar>
              <w:top w:w="0" w:type="dxa"/>
              <w:left w:w="30" w:type="dxa"/>
              <w:bottom w:w="0" w:type="dxa"/>
              <w:right w:w="0" w:type="dxa"/>
            </w:tcMar>
            <w:vAlign w:val="bottom"/>
            <w:hideMark/>
          </w:tcPr>
          <w:p w14:paraId="2476951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w:t>
            </w:r>
          </w:p>
        </w:tc>
      </w:tr>
      <w:tr w:rsidR="00923366" w:rsidRPr="0018590E" w14:paraId="3CE1EA72" w14:textId="77777777" w:rsidTr="008B086F">
        <w:trPr>
          <w:tblCellSpacing w:w="0" w:type="dxa"/>
        </w:trPr>
        <w:tc>
          <w:tcPr>
            <w:tcW w:w="0" w:type="auto"/>
            <w:hideMark/>
          </w:tcPr>
          <w:p w14:paraId="523C259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Kadastro duomenų nustatymo data:</w:t>
            </w:r>
          </w:p>
        </w:tc>
        <w:tc>
          <w:tcPr>
            <w:tcW w:w="0" w:type="auto"/>
            <w:tcMar>
              <w:top w:w="0" w:type="dxa"/>
              <w:left w:w="30" w:type="dxa"/>
              <w:bottom w:w="0" w:type="dxa"/>
              <w:right w:w="0" w:type="dxa"/>
            </w:tcMar>
            <w:vAlign w:val="bottom"/>
            <w:hideMark/>
          </w:tcPr>
          <w:p w14:paraId="687A74D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w:t>
            </w:r>
          </w:p>
        </w:tc>
      </w:tr>
    </w:tbl>
    <w:p w14:paraId="41EBFF0A"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0E825098"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044037AA" w14:textId="77777777" w:rsidTr="008B086F">
              <w:trPr>
                <w:tblCellSpacing w:w="0" w:type="dxa"/>
              </w:trPr>
              <w:tc>
                <w:tcPr>
                  <w:tcW w:w="150" w:type="dxa"/>
                  <w:vAlign w:val="center"/>
                  <w:hideMark/>
                </w:tcPr>
                <w:p w14:paraId="15A4047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504D11C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2.6.</w:t>
                  </w:r>
                </w:p>
              </w:tc>
              <w:tc>
                <w:tcPr>
                  <w:tcW w:w="0" w:type="auto"/>
                  <w:hideMark/>
                </w:tcPr>
                <w:p w14:paraId="37B05F2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2EA420F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6991840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inžineriniai statiniai - Pėsčiųjų takas</w:t>
            </w:r>
          </w:p>
        </w:tc>
      </w:tr>
      <w:tr w:rsidR="00923366" w:rsidRPr="0018590E" w14:paraId="3EE9EAA1" w14:textId="77777777" w:rsidTr="008B086F">
        <w:trPr>
          <w:tblCellSpacing w:w="0" w:type="dxa"/>
        </w:trPr>
        <w:tc>
          <w:tcPr>
            <w:tcW w:w="0" w:type="auto"/>
            <w:hideMark/>
          </w:tcPr>
          <w:p w14:paraId="385A811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Unikalus daikto numeris:</w:t>
            </w:r>
          </w:p>
        </w:tc>
        <w:tc>
          <w:tcPr>
            <w:tcW w:w="0" w:type="auto"/>
            <w:tcMar>
              <w:top w:w="0" w:type="dxa"/>
              <w:left w:w="30" w:type="dxa"/>
              <w:bottom w:w="0" w:type="dxa"/>
              <w:right w:w="0" w:type="dxa"/>
            </w:tcMar>
            <w:vAlign w:val="bottom"/>
            <w:hideMark/>
          </w:tcPr>
          <w:p w14:paraId="0317B0E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4400-6691-1357</w:t>
            </w:r>
          </w:p>
        </w:tc>
      </w:tr>
      <w:tr w:rsidR="00923366" w:rsidRPr="0018590E" w14:paraId="4E561811" w14:textId="77777777" w:rsidTr="008B086F">
        <w:trPr>
          <w:tblCellSpacing w:w="0" w:type="dxa"/>
        </w:trPr>
        <w:tc>
          <w:tcPr>
            <w:tcW w:w="0" w:type="auto"/>
            <w:hideMark/>
          </w:tcPr>
          <w:p w14:paraId="2EDAE72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Inžinerinio statinio grupė:</w:t>
            </w:r>
          </w:p>
        </w:tc>
        <w:tc>
          <w:tcPr>
            <w:tcW w:w="0" w:type="auto"/>
            <w:tcMar>
              <w:top w:w="0" w:type="dxa"/>
              <w:left w:w="30" w:type="dxa"/>
              <w:bottom w:w="0" w:type="dxa"/>
              <w:right w:w="0" w:type="dxa"/>
            </w:tcMar>
            <w:vAlign w:val="bottom"/>
            <w:hideMark/>
          </w:tcPr>
          <w:p w14:paraId="1EE18FC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inžineriniai statiniai</w:t>
            </w:r>
          </w:p>
        </w:tc>
      </w:tr>
      <w:tr w:rsidR="00923366" w:rsidRPr="0018590E" w14:paraId="4E538E87" w14:textId="77777777" w:rsidTr="008B086F">
        <w:trPr>
          <w:tblCellSpacing w:w="0" w:type="dxa"/>
        </w:trPr>
        <w:tc>
          <w:tcPr>
            <w:tcW w:w="0" w:type="auto"/>
            <w:hideMark/>
          </w:tcPr>
          <w:p w14:paraId="57E61C4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Inžinerinio statinio pogrupis (paskirtis):</w:t>
            </w:r>
          </w:p>
        </w:tc>
        <w:tc>
          <w:tcPr>
            <w:tcW w:w="0" w:type="auto"/>
            <w:tcMar>
              <w:top w:w="0" w:type="dxa"/>
              <w:left w:w="30" w:type="dxa"/>
              <w:bottom w:w="0" w:type="dxa"/>
              <w:right w:w="0" w:type="dxa"/>
            </w:tcMar>
            <w:vAlign w:val="bottom"/>
            <w:hideMark/>
          </w:tcPr>
          <w:p w14:paraId="31D8341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Kitos paskirties</w:t>
            </w:r>
          </w:p>
        </w:tc>
      </w:tr>
      <w:tr w:rsidR="00923366" w:rsidRPr="0018590E" w14:paraId="24F8ABDD" w14:textId="77777777" w:rsidTr="008B086F">
        <w:trPr>
          <w:tblCellSpacing w:w="0" w:type="dxa"/>
        </w:trPr>
        <w:tc>
          <w:tcPr>
            <w:tcW w:w="0" w:type="auto"/>
            <w:hideMark/>
          </w:tcPr>
          <w:p w14:paraId="768FBD0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Žymėjimas plane:</w:t>
            </w:r>
          </w:p>
        </w:tc>
        <w:tc>
          <w:tcPr>
            <w:tcW w:w="0" w:type="auto"/>
            <w:tcMar>
              <w:top w:w="0" w:type="dxa"/>
              <w:left w:w="30" w:type="dxa"/>
              <w:bottom w:w="0" w:type="dxa"/>
              <w:right w:w="0" w:type="dxa"/>
            </w:tcMar>
            <w:vAlign w:val="bottom"/>
            <w:hideMark/>
          </w:tcPr>
          <w:p w14:paraId="0353127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C2</w:t>
            </w:r>
          </w:p>
        </w:tc>
      </w:tr>
      <w:tr w:rsidR="00923366" w:rsidRPr="0018590E" w14:paraId="1D94D7E4" w14:textId="77777777" w:rsidTr="008B086F">
        <w:trPr>
          <w:tblCellSpacing w:w="0" w:type="dxa"/>
        </w:trPr>
        <w:tc>
          <w:tcPr>
            <w:tcW w:w="0" w:type="auto"/>
            <w:hideMark/>
          </w:tcPr>
          <w:p w14:paraId="72E5F31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pradžios metai:</w:t>
            </w:r>
          </w:p>
        </w:tc>
        <w:tc>
          <w:tcPr>
            <w:tcW w:w="0" w:type="auto"/>
            <w:tcMar>
              <w:top w:w="0" w:type="dxa"/>
              <w:left w:w="30" w:type="dxa"/>
              <w:bottom w:w="0" w:type="dxa"/>
              <w:right w:w="0" w:type="dxa"/>
            </w:tcMar>
            <w:vAlign w:val="bottom"/>
            <w:hideMark/>
          </w:tcPr>
          <w:p w14:paraId="7AAB6D8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w:t>
            </w:r>
          </w:p>
        </w:tc>
      </w:tr>
      <w:tr w:rsidR="00923366" w:rsidRPr="0018590E" w14:paraId="661FD7F4" w14:textId="77777777" w:rsidTr="008B086F">
        <w:trPr>
          <w:tblCellSpacing w:w="0" w:type="dxa"/>
        </w:trPr>
        <w:tc>
          <w:tcPr>
            <w:tcW w:w="0" w:type="auto"/>
            <w:hideMark/>
          </w:tcPr>
          <w:p w14:paraId="722AFA3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pabaigos metai:</w:t>
            </w:r>
          </w:p>
        </w:tc>
        <w:tc>
          <w:tcPr>
            <w:tcW w:w="0" w:type="auto"/>
            <w:tcMar>
              <w:top w:w="0" w:type="dxa"/>
              <w:left w:w="30" w:type="dxa"/>
              <w:bottom w:w="0" w:type="dxa"/>
              <w:right w:w="0" w:type="dxa"/>
            </w:tcMar>
            <w:vAlign w:val="bottom"/>
            <w:hideMark/>
          </w:tcPr>
          <w:p w14:paraId="75CD757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w:t>
            </w:r>
          </w:p>
        </w:tc>
      </w:tr>
      <w:tr w:rsidR="00923366" w:rsidRPr="0018590E" w14:paraId="38E8378A" w14:textId="77777777" w:rsidTr="008B086F">
        <w:trPr>
          <w:tblCellSpacing w:w="0" w:type="dxa"/>
        </w:trPr>
        <w:tc>
          <w:tcPr>
            <w:tcW w:w="0" w:type="auto"/>
            <w:hideMark/>
          </w:tcPr>
          <w:p w14:paraId="6EAC8C5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Statinio kategorija:</w:t>
            </w:r>
          </w:p>
        </w:tc>
        <w:tc>
          <w:tcPr>
            <w:tcW w:w="0" w:type="auto"/>
            <w:tcMar>
              <w:top w:w="0" w:type="dxa"/>
              <w:left w:w="30" w:type="dxa"/>
              <w:bottom w:w="0" w:type="dxa"/>
              <w:right w:w="0" w:type="dxa"/>
            </w:tcMar>
            <w:vAlign w:val="bottom"/>
            <w:hideMark/>
          </w:tcPr>
          <w:p w14:paraId="6C92057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I grupės nesudėtingasis</w:t>
            </w:r>
          </w:p>
        </w:tc>
      </w:tr>
      <w:tr w:rsidR="00923366" w:rsidRPr="0018590E" w14:paraId="7352F190" w14:textId="77777777" w:rsidTr="008B086F">
        <w:trPr>
          <w:tblCellSpacing w:w="0" w:type="dxa"/>
        </w:trPr>
        <w:tc>
          <w:tcPr>
            <w:tcW w:w="0" w:type="auto"/>
            <w:hideMark/>
          </w:tcPr>
          <w:p w14:paraId="3FA7817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Baigtumo procentas:</w:t>
            </w:r>
          </w:p>
        </w:tc>
        <w:tc>
          <w:tcPr>
            <w:tcW w:w="0" w:type="auto"/>
            <w:tcMar>
              <w:top w:w="0" w:type="dxa"/>
              <w:left w:w="30" w:type="dxa"/>
              <w:bottom w:w="0" w:type="dxa"/>
              <w:right w:w="0" w:type="dxa"/>
            </w:tcMar>
            <w:vAlign w:val="bottom"/>
            <w:hideMark/>
          </w:tcPr>
          <w:p w14:paraId="181EDEB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100 %</w:t>
            </w:r>
          </w:p>
        </w:tc>
      </w:tr>
      <w:tr w:rsidR="00923366" w:rsidRPr="0018590E" w14:paraId="65DFD765" w14:textId="77777777" w:rsidTr="008B086F">
        <w:trPr>
          <w:tblCellSpacing w:w="0" w:type="dxa"/>
        </w:trPr>
        <w:tc>
          <w:tcPr>
            <w:tcW w:w="0" w:type="auto"/>
            <w:hideMark/>
          </w:tcPr>
          <w:p w14:paraId="500A0E6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2CD7979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31.00 kv. m</w:t>
            </w:r>
          </w:p>
        </w:tc>
      </w:tr>
      <w:tr w:rsidR="00923366" w:rsidRPr="0018590E" w14:paraId="15354711" w14:textId="77777777" w:rsidTr="008B086F">
        <w:trPr>
          <w:tblCellSpacing w:w="0" w:type="dxa"/>
        </w:trPr>
        <w:tc>
          <w:tcPr>
            <w:tcW w:w="0" w:type="auto"/>
            <w:hideMark/>
          </w:tcPr>
          <w:p w14:paraId="57571F7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Danga:</w:t>
            </w:r>
          </w:p>
        </w:tc>
        <w:tc>
          <w:tcPr>
            <w:tcW w:w="0" w:type="auto"/>
            <w:tcMar>
              <w:top w:w="0" w:type="dxa"/>
              <w:left w:w="30" w:type="dxa"/>
              <w:bottom w:w="0" w:type="dxa"/>
              <w:right w:w="0" w:type="dxa"/>
            </w:tcMar>
            <w:vAlign w:val="bottom"/>
            <w:hideMark/>
          </w:tcPr>
          <w:p w14:paraId="445F405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Betono plytelės</w:t>
            </w:r>
          </w:p>
        </w:tc>
      </w:tr>
      <w:tr w:rsidR="00923366" w:rsidRPr="0018590E" w14:paraId="2F0C51FF" w14:textId="77777777" w:rsidTr="008B086F">
        <w:trPr>
          <w:tblCellSpacing w:w="0" w:type="dxa"/>
        </w:trPr>
        <w:tc>
          <w:tcPr>
            <w:tcW w:w="0" w:type="auto"/>
            <w:hideMark/>
          </w:tcPr>
          <w:p w14:paraId="37F426C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sąnaudos (statybos vertė):</w:t>
            </w:r>
          </w:p>
        </w:tc>
        <w:tc>
          <w:tcPr>
            <w:tcW w:w="0" w:type="auto"/>
            <w:tcMar>
              <w:top w:w="0" w:type="dxa"/>
              <w:left w:w="30" w:type="dxa"/>
              <w:bottom w:w="0" w:type="dxa"/>
              <w:right w:w="0" w:type="dxa"/>
            </w:tcMar>
            <w:vAlign w:val="bottom"/>
            <w:hideMark/>
          </w:tcPr>
          <w:p w14:paraId="2C7F69D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2180 Eur</w:t>
            </w:r>
          </w:p>
        </w:tc>
      </w:tr>
      <w:tr w:rsidR="00923366" w:rsidRPr="0018590E" w14:paraId="146A7787" w14:textId="77777777" w:rsidTr="008B086F">
        <w:trPr>
          <w:tblCellSpacing w:w="0" w:type="dxa"/>
        </w:trPr>
        <w:tc>
          <w:tcPr>
            <w:tcW w:w="0" w:type="auto"/>
            <w:hideMark/>
          </w:tcPr>
          <w:p w14:paraId="06B264E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Fizinio nusidėvėjimo procentas:</w:t>
            </w:r>
          </w:p>
        </w:tc>
        <w:tc>
          <w:tcPr>
            <w:tcW w:w="0" w:type="auto"/>
            <w:tcMar>
              <w:top w:w="0" w:type="dxa"/>
              <w:left w:w="30" w:type="dxa"/>
              <w:bottom w:w="0" w:type="dxa"/>
              <w:right w:w="0" w:type="dxa"/>
            </w:tcMar>
            <w:vAlign w:val="bottom"/>
            <w:hideMark/>
          </w:tcPr>
          <w:p w14:paraId="04D5AD6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75 %</w:t>
            </w:r>
          </w:p>
        </w:tc>
      </w:tr>
      <w:tr w:rsidR="00923366" w:rsidRPr="0018590E" w14:paraId="24A5FDA4" w14:textId="77777777" w:rsidTr="008B086F">
        <w:trPr>
          <w:tblCellSpacing w:w="0" w:type="dxa"/>
        </w:trPr>
        <w:tc>
          <w:tcPr>
            <w:tcW w:w="0" w:type="auto"/>
            <w:hideMark/>
          </w:tcPr>
          <w:p w14:paraId="53783C7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Atkuriamoji vertė:</w:t>
            </w:r>
          </w:p>
        </w:tc>
        <w:tc>
          <w:tcPr>
            <w:tcW w:w="0" w:type="auto"/>
            <w:tcMar>
              <w:top w:w="0" w:type="dxa"/>
              <w:left w:w="30" w:type="dxa"/>
              <w:bottom w:w="0" w:type="dxa"/>
              <w:right w:w="0" w:type="dxa"/>
            </w:tcMar>
            <w:vAlign w:val="bottom"/>
            <w:hideMark/>
          </w:tcPr>
          <w:p w14:paraId="46B4E44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545 Eur</w:t>
            </w:r>
          </w:p>
        </w:tc>
      </w:tr>
      <w:tr w:rsidR="00923366" w:rsidRPr="0018590E" w14:paraId="6C8E3076" w14:textId="77777777" w:rsidTr="008B086F">
        <w:trPr>
          <w:tblCellSpacing w:w="0" w:type="dxa"/>
        </w:trPr>
        <w:tc>
          <w:tcPr>
            <w:tcW w:w="0" w:type="auto"/>
            <w:hideMark/>
          </w:tcPr>
          <w:p w14:paraId="0F00368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sąnaudų (statybos vertės) ir atkuriamosios vertės nustatymo data:</w:t>
            </w:r>
          </w:p>
        </w:tc>
        <w:tc>
          <w:tcPr>
            <w:tcW w:w="0" w:type="auto"/>
            <w:tcMar>
              <w:top w:w="0" w:type="dxa"/>
              <w:left w:w="30" w:type="dxa"/>
              <w:bottom w:w="0" w:type="dxa"/>
              <w:right w:w="0" w:type="dxa"/>
            </w:tcMar>
            <w:vAlign w:val="bottom"/>
            <w:hideMark/>
          </w:tcPr>
          <w:p w14:paraId="16378FA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w:t>
            </w:r>
          </w:p>
        </w:tc>
      </w:tr>
      <w:tr w:rsidR="00923366" w:rsidRPr="0018590E" w14:paraId="6DB6F3A9" w14:textId="77777777" w:rsidTr="008B086F">
        <w:trPr>
          <w:tblCellSpacing w:w="0" w:type="dxa"/>
        </w:trPr>
        <w:tc>
          <w:tcPr>
            <w:tcW w:w="0" w:type="auto"/>
            <w:hideMark/>
          </w:tcPr>
          <w:p w14:paraId="25E60D5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 rinkos vertė:</w:t>
            </w:r>
          </w:p>
        </w:tc>
        <w:tc>
          <w:tcPr>
            <w:tcW w:w="0" w:type="auto"/>
            <w:tcMar>
              <w:top w:w="0" w:type="dxa"/>
              <w:left w:w="30" w:type="dxa"/>
              <w:bottom w:w="0" w:type="dxa"/>
              <w:right w:w="0" w:type="dxa"/>
            </w:tcMar>
            <w:vAlign w:val="bottom"/>
            <w:hideMark/>
          </w:tcPr>
          <w:p w14:paraId="0599860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98 Eur</w:t>
            </w:r>
          </w:p>
        </w:tc>
      </w:tr>
      <w:tr w:rsidR="00923366" w:rsidRPr="0018590E" w14:paraId="290C8E74" w14:textId="77777777" w:rsidTr="008B086F">
        <w:trPr>
          <w:tblCellSpacing w:w="0" w:type="dxa"/>
        </w:trPr>
        <w:tc>
          <w:tcPr>
            <w:tcW w:w="0" w:type="auto"/>
            <w:hideMark/>
          </w:tcPr>
          <w:p w14:paraId="1EAE7AA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būdas:</w:t>
            </w:r>
          </w:p>
        </w:tc>
        <w:tc>
          <w:tcPr>
            <w:tcW w:w="0" w:type="auto"/>
            <w:tcMar>
              <w:top w:w="0" w:type="dxa"/>
              <w:left w:w="30" w:type="dxa"/>
              <w:bottom w:w="0" w:type="dxa"/>
              <w:right w:w="0" w:type="dxa"/>
            </w:tcMar>
            <w:vAlign w:val="bottom"/>
            <w:hideMark/>
          </w:tcPr>
          <w:p w14:paraId="26A5286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Atkuriamoji vertė</w:t>
            </w:r>
          </w:p>
        </w:tc>
      </w:tr>
      <w:tr w:rsidR="00923366" w:rsidRPr="0018590E" w14:paraId="77FCF1DF" w14:textId="77777777" w:rsidTr="008B086F">
        <w:trPr>
          <w:tblCellSpacing w:w="0" w:type="dxa"/>
        </w:trPr>
        <w:tc>
          <w:tcPr>
            <w:tcW w:w="0" w:type="auto"/>
            <w:hideMark/>
          </w:tcPr>
          <w:p w14:paraId="61C1BC1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data:</w:t>
            </w:r>
          </w:p>
        </w:tc>
        <w:tc>
          <w:tcPr>
            <w:tcW w:w="0" w:type="auto"/>
            <w:tcMar>
              <w:top w:w="0" w:type="dxa"/>
              <w:left w:w="30" w:type="dxa"/>
              <w:bottom w:w="0" w:type="dxa"/>
              <w:right w:w="0" w:type="dxa"/>
            </w:tcMar>
            <w:vAlign w:val="bottom"/>
            <w:hideMark/>
          </w:tcPr>
          <w:p w14:paraId="605A019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w:t>
            </w:r>
          </w:p>
        </w:tc>
      </w:tr>
      <w:tr w:rsidR="00923366" w:rsidRPr="0018590E" w14:paraId="12F55DB3" w14:textId="77777777" w:rsidTr="008B086F">
        <w:trPr>
          <w:tblCellSpacing w:w="0" w:type="dxa"/>
        </w:trPr>
        <w:tc>
          <w:tcPr>
            <w:tcW w:w="0" w:type="auto"/>
            <w:hideMark/>
          </w:tcPr>
          <w:p w14:paraId="3DD7F24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Kadastro duomenų nustatymo data:</w:t>
            </w:r>
          </w:p>
        </w:tc>
        <w:tc>
          <w:tcPr>
            <w:tcW w:w="0" w:type="auto"/>
            <w:tcMar>
              <w:top w:w="0" w:type="dxa"/>
              <w:left w:w="30" w:type="dxa"/>
              <w:bottom w:w="0" w:type="dxa"/>
              <w:right w:w="0" w:type="dxa"/>
            </w:tcMar>
            <w:vAlign w:val="bottom"/>
            <w:hideMark/>
          </w:tcPr>
          <w:p w14:paraId="207711D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w:t>
            </w:r>
          </w:p>
        </w:tc>
      </w:tr>
    </w:tbl>
    <w:p w14:paraId="6A184CA7"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41EA40CD"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871"/>
              <w:gridCol w:w="2928"/>
            </w:tblGrid>
            <w:tr w:rsidR="00923366" w:rsidRPr="0018590E" w14:paraId="52EA25FE" w14:textId="77777777" w:rsidTr="008B086F">
              <w:trPr>
                <w:tblCellSpacing w:w="0" w:type="dxa"/>
              </w:trPr>
              <w:tc>
                <w:tcPr>
                  <w:tcW w:w="150" w:type="dxa"/>
                  <w:vAlign w:val="center"/>
                  <w:hideMark/>
                </w:tcPr>
                <w:p w14:paraId="41419E7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0D687E5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2.7.</w:t>
                  </w:r>
                </w:p>
              </w:tc>
              <w:tc>
                <w:tcPr>
                  <w:tcW w:w="0" w:type="auto"/>
                  <w:hideMark/>
                </w:tcPr>
                <w:p w14:paraId="7CC2A96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Priklausinys:</w:t>
                  </w:r>
                </w:p>
              </w:tc>
            </w:tr>
          </w:tbl>
          <w:p w14:paraId="7BC05D0F"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1DBEF5D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inžineriniai statiniai - Pėsčiųjų takas</w:t>
            </w:r>
          </w:p>
        </w:tc>
      </w:tr>
      <w:tr w:rsidR="00923366" w:rsidRPr="0018590E" w14:paraId="5672666B" w14:textId="77777777" w:rsidTr="008B086F">
        <w:trPr>
          <w:tblCellSpacing w:w="0" w:type="dxa"/>
        </w:trPr>
        <w:tc>
          <w:tcPr>
            <w:tcW w:w="0" w:type="auto"/>
            <w:hideMark/>
          </w:tcPr>
          <w:p w14:paraId="52C4D07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Priklausanti dalis:</w:t>
            </w:r>
          </w:p>
        </w:tc>
        <w:tc>
          <w:tcPr>
            <w:tcW w:w="0" w:type="auto"/>
            <w:tcMar>
              <w:top w:w="0" w:type="dxa"/>
              <w:left w:w="30" w:type="dxa"/>
              <w:bottom w:w="0" w:type="dxa"/>
              <w:right w:w="0" w:type="dxa"/>
            </w:tcMar>
            <w:vAlign w:val="bottom"/>
            <w:hideMark/>
          </w:tcPr>
          <w:p w14:paraId="637D3BF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1/1 priklauso pastatui Nr. 1193-2000-8015, aprašytam p. 2.2.</w:t>
            </w:r>
          </w:p>
        </w:tc>
      </w:tr>
      <w:tr w:rsidR="00923366" w:rsidRPr="0018590E" w14:paraId="3868E08F" w14:textId="77777777" w:rsidTr="008B086F">
        <w:trPr>
          <w:tblCellSpacing w:w="0" w:type="dxa"/>
        </w:trPr>
        <w:tc>
          <w:tcPr>
            <w:tcW w:w="0" w:type="auto"/>
            <w:hideMark/>
          </w:tcPr>
          <w:p w14:paraId="7DD0021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Unikalus daikto numeris:</w:t>
            </w:r>
          </w:p>
        </w:tc>
        <w:tc>
          <w:tcPr>
            <w:tcW w:w="0" w:type="auto"/>
            <w:tcMar>
              <w:top w:w="0" w:type="dxa"/>
              <w:left w:w="30" w:type="dxa"/>
              <w:bottom w:w="0" w:type="dxa"/>
              <w:right w:w="0" w:type="dxa"/>
            </w:tcMar>
            <w:vAlign w:val="bottom"/>
            <w:hideMark/>
          </w:tcPr>
          <w:p w14:paraId="2FED29C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1193-2000-8037</w:t>
            </w:r>
          </w:p>
        </w:tc>
      </w:tr>
      <w:tr w:rsidR="00923366" w:rsidRPr="0018590E" w14:paraId="009CB833" w14:textId="77777777" w:rsidTr="008B086F">
        <w:trPr>
          <w:tblCellSpacing w:w="0" w:type="dxa"/>
        </w:trPr>
        <w:tc>
          <w:tcPr>
            <w:tcW w:w="0" w:type="auto"/>
            <w:hideMark/>
          </w:tcPr>
          <w:p w14:paraId="2A7B8DF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Inžinerinio statinio grupė:</w:t>
            </w:r>
          </w:p>
        </w:tc>
        <w:tc>
          <w:tcPr>
            <w:tcW w:w="0" w:type="auto"/>
            <w:tcMar>
              <w:top w:w="0" w:type="dxa"/>
              <w:left w:w="30" w:type="dxa"/>
              <w:bottom w:w="0" w:type="dxa"/>
              <w:right w:w="0" w:type="dxa"/>
            </w:tcMar>
            <w:vAlign w:val="bottom"/>
            <w:hideMark/>
          </w:tcPr>
          <w:p w14:paraId="61010EA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inžineriniai statiniai</w:t>
            </w:r>
          </w:p>
        </w:tc>
      </w:tr>
      <w:tr w:rsidR="00923366" w:rsidRPr="0018590E" w14:paraId="448A83CB" w14:textId="77777777" w:rsidTr="008B086F">
        <w:trPr>
          <w:tblCellSpacing w:w="0" w:type="dxa"/>
        </w:trPr>
        <w:tc>
          <w:tcPr>
            <w:tcW w:w="0" w:type="auto"/>
            <w:hideMark/>
          </w:tcPr>
          <w:p w14:paraId="17533C9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Inžinerinio statinio pogrupis (paskirtis):</w:t>
            </w:r>
          </w:p>
        </w:tc>
        <w:tc>
          <w:tcPr>
            <w:tcW w:w="0" w:type="auto"/>
            <w:tcMar>
              <w:top w:w="0" w:type="dxa"/>
              <w:left w:w="30" w:type="dxa"/>
              <w:bottom w:w="0" w:type="dxa"/>
              <w:right w:w="0" w:type="dxa"/>
            </w:tcMar>
            <w:vAlign w:val="bottom"/>
            <w:hideMark/>
          </w:tcPr>
          <w:p w14:paraId="6F48524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Kitos paskirties</w:t>
            </w:r>
          </w:p>
        </w:tc>
      </w:tr>
      <w:tr w:rsidR="00923366" w:rsidRPr="0018590E" w14:paraId="5115C02C" w14:textId="77777777" w:rsidTr="008B086F">
        <w:trPr>
          <w:tblCellSpacing w:w="0" w:type="dxa"/>
        </w:trPr>
        <w:tc>
          <w:tcPr>
            <w:tcW w:w="0" w:type="auto"/>
            <w:hideMark/>
          </w:tcPr>
          <w:p w14:paraId="10EED1F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Žymėjimas plane:</w:t>
            </w:r>
          </w:p>
        </w:tc>
        <w:tc>
          <w:tcPr>
            <w:tcW w:w="0" w:type="auto"/>
            <w:tcMar>
              <w:top w:w="0" w:type="dxa"/>
              <w:left w:w="30" w:type="dxa"/>
              <w:bottom w:w="0" w:type="dxa"/>
              <w:right w:w="0" w:type="dxa"/>
            </w:tcMar>
            <w:vAlign w:val="bottom"/>
            <w:hideMark/>
          </w:tcPr>
          <w:p w14:paraId="34F90A8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C3</w:t>
            </w:r>
          </w:p>
        </w:tc>
      </w:tr>
      <w:tr w:rsidR="00923366" w:rsidRPr="0018590E" w14:paraId="4FB73728" w14:textId="77777777" w:rsidTr="008B086F">
        <w:trPr>
          <w:tblCellSpacing w:w="0" w:type="dxa"/>
        </w:trPr>
        <w:tc>
          <w:tcPr>
            <w:tcW w:w="0" w:type="auto"/>
            <w:hideMark/>
          </w:tcPr>
          <w:p w14:paraId="4A7A3DB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pradžios metai:</w:t>
            </w:r>
          </w:p>
        </w:tc>
        <w:tc>
          <w:tcPr>
            <w:tcW w:w="0" w:type="auto"/>
            <w:tcMar>
              <w:top w:w="0" w:type="dxa"/>
              <w:left w:w="30" w:type="dxa"/>
              <w:bottom w:w="0" w:type="dxa"/>
              <w:right w:w="0" w:type="dxa"/>
            </w:tcMar>
            <w:vAlign w:val="bottom"/>
            <w:hideMark/>
          </w:tcPr>
          <w:p w14:paraId="4E9F48C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1971</w:t>
            </w:r>
          </w:p>
        </w:tc>
      </w:tr>
      <w:tr w:rsidR="00923366" w:rsidRPr="0018590E" w14:paraId="75009777" w14:textId="77777777" w:rsidTr="008B086F">
        <w:trPr>
          <w:tblCellSpacing w:w="0" w:type="dxa"/>
        </w:trPr>
        <w:tc>
          <w:tcPr>
            <w:tcW w:w="0" w:type="auto"/>
            <w:hideMark/>
          </w:tcPr>
          <w:p w14:paraId="42CBDCF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Statybos pabaigos metai:</w:t>
            </w:r>
          </w:p>
        </w:tc>
        <w:tc>
          <w:tcPr>
            <w:tcW w:w="0" w:type="auto"/>
            <w:tcMar>
              <w:top w:w="0" w:type="dxa"/>
              <w:left w:w="30" w:type="dxa"/>
              <w:bottom w:w="0" w:type="dxa"/>
              <w:right w:w="0" w:type="dxa"/>
            </w:tcMar>
            <w:vAlign w:val="bottom"/>
            <w:hideMark/>
          </w:tcPr>
          <w:p w14:paraId="21E8A4A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1971</w:t>
            </w:r>
          </w:p>
        </w:tc>
      </w:tr>
      <w:tr w:rsidR="00923366" w:rsidRPr="0018590E" w14:paraId="5FFBDBFA" w14:textId="77777777" w:rsidTr="008B086F">
        <w:trPr>
          <w:tblCellSpacing w:w="0" w:type="dxa"/>
        </w:trPr>
        <w:tc>
          <w:tcPr>
            <w:tcW w:w="0" w:type="auto"/>
            <w:hideMark/>
          </w:tcPr>
          <w:p w14:paraId="32BFAE6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Statinio kategorija:</w:t>
            </w:r>
          </w:p>
        </w:tc>
        <w:tc>
          <w:tcPr>
            <w:tcW w:w="0" w:type="auto"/>
            <w:tcMar>
              <w:top w:w="0" w:type="dxa"/>
              <w:left w:w="30" w:type="dxa"/>
              <w:bottom w:w="0" w:type="dxa"/>
              <w:right w:w="0" w:type="dxa"/>
            </w:tcMar>
            <w:vAlign w:val="bottom"/>
            <w:hideMark/>
          </w:tcPr>
          <w:p w14:paraId="7E92C77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II grupės nesudėtingasis</w:t>
            </w:r>
          </w:p>
        </w:tc>
      </w:tr>
      <w:tr w:rsidR="00923366" w:rsidRPr="0018590E" w14:paraId="72999512" w14:textId="77777777" w:rsidTr="008B086F">
        <w:trPr>
          <w:tblCellSpacing w:w="0" w:type="dxa"/>
        </w:trPr>
        <w:tc>
          <w:tcPr>
            <w:tcW w:w="0" w:type="auto"/>
            <w:hideMark/>
          </w:tcPr>
          <w:p w14:paraId="5C32F07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Baigtumo procentas:</w:t>
            </w:r>
          </w:p>
        </w:tc>
        <w:tc>
          <w:tcPr>
            <w:tcW w:w="0" w:type="auto"/>
            <w:tcMar>
              <w:top w:w="0" w:type="dxa"/>
              <w:left w:w="30" w:type="dxa"/>
              <w:bottom w:w="0" w:type="dxa"/>
              <w:right w:w="0" w:type="dxa"/>
            </w:tcMar>
            <w:vAlign w:val="bottom"/>
            <w:hideMark/>
          </w:tcPr>
          <w:p w14:paraId="293F0B1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100 %</w:t>
            </w:r>
          </w:p>
        </w:tc>
      </w:tr>
      <w:tr w:rsidR="00923366" w:rsidRPr="0018590E" w14:paraId="5C0DAB81" w14:textId="77777777" w:rsidTr="008B086F">
        <w:trPr>
          <w:tblCellSpacing w:w="0" w:type="dxa"/>
        </w:trPr>
        <w:tc>
          <w:tcPr>
            <w:tcW w:w="0" w:type="auto"/>
            <w:hideMark/>
          </w:tcPr>
          <w:p w14:paraId="08F8CF5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4C36595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254.00 kv. m</w:t>
            </w:r>
          </w:p>
        </w:tc>
      </w:tr>
      <w:tr w:rsidR="00923366" w:rsidRPr="0018590E" w14:paraId="60CA186C" w14:textId="77777777" w:rsidTr="008B086F">
        <w:trPr>
          <w:tblCellSpacing w:w="0" w:type="dxa"/>
        </w:trPr>
        <w:tc>
          <w:tcPr>
            <w:tcW w:w="0" w:type="auto"/>
            <w:hideMark/>
          </w:tcPr>
          <w:p w14:paraId="1379525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Danga:</w:t>
            </w:r>
          </w:p>
        </w:tc>
        <w:tc>
          <w:tcPr>
            <w:tcW w:w="0" w:type="auto"/>
            <w:tcMar>
              <w:top w:w="0" w:type="dxa"/>
              <w:left w:w="30" w:type="dxa"/>
              <w:bottom w:w="0" w:type="dxa"/>
              <w:right w:w="0" w:type="dxa"/>
            </w:tcMar>
            <w:vAlign w:val="bottom"/>
            <w:hideMark/>
          </w:tcPr>
          <w:p w14:paraId="3058FC0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Betono plytelės</w:t>
            </w:r>
          </w:p>
        </w:tc>
      </w:tr>
      <w:tr w:rsidR="00923366" w:rsidRPr="0018590E" w14:paraId="06D548D9" w14:textId="77777777" w:rsidTr="008B086F">
        <w:trPr>
          <w:tblCellSpacing w:w="0" w:type="dxa"/>
        </w:trPr>
        <w:tc>
          <w:tcPr>
            <w:tcW w:w="0" w:type="auto"/>
            <w:hideMark/>
          </w:tcPr>
          <w:p w14:paraId="4417CCB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sąnaudos (statybos vertė):</w:t>
            </w:r>
          </w:p>
        </w:tc>
        <w:tc>
          <w:tcPr>
            <w:tcW w:w="0" w:type="auto"/>
            <w:tcMar>
              <w:top w:w="0" w:type="dxa"/>
              <w:left w:w="30" w:type="dxa"/>
              <w:bottom w:w="0" w:type="dxa"/>
              <w:right w:w="0" w:type="dxa"/>
            </w:tcMar>
            <w:vAlign w:val="bottom"/>
            <w:hideMark/>
          </w:tcPr>
          <w:p w14:paraId="6014538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17800 Eur</w:t>
            </w:r>
          </w:p>
        </w:tc>
      </w:tr>
      <w:tr w:rsidR="00923366" w:rsidRPr="0018590E" w14:paraId="3CF82A18" w14:textId="77777777" w:rsidTr="008B086F">
        <w:trPr>
          <w:tblCellSpacing w:w="0" w:type="dxa"/>
        </w:trPr>
        <w:tc>
          <w:tcPr>
            <w:tcW w:w="0" w:type="auto"/>
            <w:hideMark/>
          </w:tcPr>
          <w:p w14:paraId="3F58686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Fizinio nusidėvėjimo procentas:</w:t>
            </w:r>
          </w:p>
        </w:tc>
        <w:tc>
          <w:tcPr>
            <w:tcW w:w="0" w:type="auto"/>
            <w:tcMar>
              <w:top w:w="0" w:type="dxa"/>
              <w:left w:w="30" w:type="dxa"/>
              <w:bottom w:w="0" w:type="dxa"/>
              <w:right w:w="0" w:type="dxa"/>
            </w:tcMar>
            <w:vAlign w:val="bottom"/>
            <w:hideMark/>
          </w:tcPr>
          <w:p w14:paraId="3DA9FA6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75 %</w:t>
            </w:r>
          </w:p>
        </w:tc>
      </w:tr>
      <w:tr w:rsidR="00923366" w:rsidRPr="0018590E" w14:paraId="78BD5C09" w14:textId="77777777" w:rsidTr="008B086F">
        <w:trPr>
          <w:tblCellSpacing w:w="0" w:type="dxa"/>
        </w:trPr>
        <w:tc>
          <w:tcPr>
            <w:tcW w:w="0" w:type="auto"/>
            <w:hideMark/>
          </w:tcPr>
          <w:p w14:paraId="1773AB0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Atkuriamoji vertė:</w:t>
            </w:r>
          </w:p>
        </w:tc>
        <w:tc>
          <w:tcPr>
            <w:tcW w:w="0" w:type="auto"/>
            <w:tcMar>
              <w:top w:w="0" w:type="dxa"/>
              <w:left w:w="30" w:type="dxa"/>
              <w:bottom w:w="0" w:type="dxa"/>
              <w:right w:w="0" w:type="dxa"/>
            </w:tcMar>
            <w:vAlign w:val="bottom"/>
            <w:hideMark/>
          </w:tcPr>
          <w:p w14:paraId="4B75940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4460 Eur</w:t>
            </w:r>
          </w:p>
        </w:tc>
      </w:tr>
      <w:tr w:rsidR="00923366" w:rsidRPr="0018590E" w14:paraId="298CD025" w14:textId="77777777" w:rsidTr="008B086F">
        <w:trPr>
          <w:tblCellSpacing w:w="0" w:type="dxa"/>
        </w:trPr>
        <w:tc>
          <w:tcPr>
            <w:tcW w:w="0" w:type="auto"/>
            <w:hideMark/>
          </w:tcPr>
          <w:p w14:paraId="1380B0A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Atkūrimo sąnaudų (statybos vertės) ir atkuriamosios vertės nustatymo data:</w:t>
            </w:r>
          </w:p>
        </w:tc>
        <w:tc>
          <w:tcPr>
            <w:tcW w:w="0" w:type="auto"/>
            <w:tcMar>
              <w:top w:w="0" w:type="dxa"/>
              <w:left w:w="30" w:type="dxa"/>
              <w:bottom w:w="0" w:type="dxa"/>
              <w:right w:w="0" w:type="dxa"/>
            </w:tcMar>
            <w:vAlign w:val="bottom"/>
            <w:hideMark/>
          </w:tcPr>
          <w:p w14:paraId="4B0568A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2025-07-21</w:t>
            </w:r>
          </w:p>
        </w:tc>
      </w:tr>
      <w:tr w:rsidR="00923366" w:rsidRPr="0018590E" w14:paraId="5569D167" w14:textId="77777777" w:rsidTr="008B086F">
        <w:trPr>
          <w:tblCellSpacing w:w="0" w:type="dxa"/>
        </w:trPr>
        <w:tc>
          <w:tcPr>
            <w:tcW w:w="0" w:type="auto"/>
            <w:hideMark/>
          </w:tcPr>
          <w:p w14:paraId="1A19F07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 rinkos vertė:</w:t>
            </w:r>
          </w:p>
        </w:tc>
        <w:tc>
          <w:tcPr>
            <w:tcW w:w="0" w:type="auto"/>
            <w:tcMar>
              <w:top w:w="0" w:type="dxa"/>
              <w:left w:w="30" w:type="dxa"/>
              <w:bottom w:w="0" w:type="dxa"/>
              <w:right w:w="0" w:type="dxa"/>
            </w:tcMar>
            <w:vAlign w:val="bottom"/>
            <w:hideMark/>
          </w:tcPr>
          <w:p w14:paraId="702BA51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4460 Eur</w:t>
            </w:r>
          </w:p>
        </w:tc>
      </w:tr>
      <w:tr w:rsidR="00923366" w:rsidRPr="0018590E" w14:paraId="6B2A9889" w14:textId="77777777" w:rsidTr="008B086F">
        <w:trPr>
          <w:tblCellSpacing w:w="0" w:type="dxa"/>
        </w:trPr>
        <w:tc>
          <w:tcPr>
            <w:tcW w:w="0" w:type="auto"/>
            <w:hideMark/>
          </w:tcPr>
          <w:p w14:paraId="5793391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būdas:</w:t>
            </w:r>
          </w:p>
        </w:tc>
        <w:tc>
          <w:tcPr>
            <w:tcW w:w="0" w:type="auto"/>
            <w:tcMar>
              <w:top w:w="0" w:type="dxa"/>
              <w:left w:w="30" w:type="dxa"/>
              <w:bottom w:w="0" w:type="dxa"/>
              <w:right w:w="0" w:type="dxa"/>
            </w:tcMar>
            <w:vAlign w:val="bottom"/>
            <w:hideMark/>
          </w:tcPr>
          <w:p w14:paraId="46028EB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Atkuriamoji vertė</w:t>
            </w:r>
          </w:p>
        </w:tc>
      </w:tr>
      <w:tr w:rsidR="00923366" w:rsidRPr="0018590E" w14:paraId="6E8D564A" w14:textId="77777777" w:rsidTr="008B086F">
        <w:trPr>
          <w:tblCellSpacing w:w="0" w:type="dxa"/>
        </w:trPr>
        <w:tc>
          <w:tcPr>
            <w:tcW w:w="0" w:type="auto"/>
            <w:hideMark/>
          </w:tcPr>
          <w:p w14:paraId="5C2AC29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Vidutinės rinkos vertės nustatymo data:</w:t>
            </w:r>
          </w:p>
        </w:tc>
        <w:tc>
          <w:tcPr>
            <w:tcW w:w="0" w:type="auto"/>
            <w:tcMar>
              <w:top w:w="0" w:type="dxa"/>
              <w:left w:w="30" w:type="dxa"/>
              <w:bottom w:w="0" w:type="dxa"/>
              <w:right w:w="0" w:type="dxa"/>
            </w:tcMar>
            <w:vAlign w:val="bottom"/>
            <w:hideMark/>
          </w:tcPr>
          <w:p w14:paraId="6F7820C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2025-07-21</w:t>
            </w:r>
          </w:p>
        </w:tc>
      </w:tr>
      <w:tr w:rsidR="00923366" w:rsidRPr="0018590E" w14:paraId="19F512A4" w14:textId="77777777" w:rsidTr="008B086F">
        <w:trPr>
          <w:tblCellSpacing w:w="0" w:type="dxa"/>
        </w:trPr>
        <w:tc>
          <w:tcPr>
            <w:tcW w:w="0" w:type="auto"/>
            <w:hideMark/>
          </w:tcPr>
          <w:p w14:paraId="3F344E7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Kadastro duomenų nustatymo data:</w:t>
            </w:r>
          </w:p>
        </w:tc>
        <w:tc>
          <w:tcPr>
            <w:tcW w:w="0" w:type="auto"/>
            <w:tcMar>
              <w:top w:w="0" w:type="dxa"/>
              <w:left w:w="30" w:type="dxa"/>
              <w:bottom w:w="0" w:type="dxa"/>
              <w:right w:w="0" w:type="dxa"/>
            </w:tcMar>
            <w:vAlign w:val="bottom"/>
            <w:hideMark/>
          </w:tcPr>
          <w:p w14:paraId="54B40A1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w:t>
            </w:r>
          </w:p>
        </w:tc>
      </w:tr>
    </w:tbl>
    <w:p w14:paraId="69D8ED13"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p w14:paraId="420BE764" w14:textId="77777777" w:rsidR="00923366" w:rsidRPr="0018590E" w:rsidRDefault="00923366" w:rsidP="00923366">
      <w:pPr>
        <w:spacing w:after="0" w:line="240" w:lineRule="auto"/>
        <w:rPr>
          <w:rFonts w:ascii="Arial" w:eastAsia="Times New Roman" w:hAnsi="Arial" w:cs="Arial"/>
          <w:kern w:val="0"/>
          <w:lang w:eastAsia="lt-LT"/>
          <w14:ligatures w14:val="none"/>
        </w:rPr>
      </w:pPr>
      <w:bookmarkStart w:id="116" w:name="PRIKLAUSINIAI"/>
      <w:bookmarkEnd w:id="116"/>
      <w:r w:rsidRPr="0018590E">
        <w:rPr>
          <w:rFonts w:ascii="Arial" w:eastAsia="Times New Roman" w:hAnsi="Arial" w:cs="Arial"/>
          <w:b/>
          <w:bCs/>
          <w:color w:val="000000"/>
          <w:kern w:val="0"/>
          <w:sz w:val="20"/>
          <w:szCs w:val="20"/>
          <w:lang w:eastAsia="lt-LT"/>
          <w14:ligatures w14:val="none"/>
        </w:rPr>
        <w:t>3. Daikto priklausiniai iš kito registro:</w:t>
      </w:r>
      <w:r w:rsidRPr="0018590E">
        <w:rPr>
          <w:rFonts w:ascii="Arial" w:eastAsia="Times New Roman" w:hAnsi="Arial" w:cs="Arial"/>
          <w:color w:val="000000"/>
          <w:kern w:val="0"/>
          <w:sz w:val="20"/>
          <w:szCs w:val="20"/>
          <w:lang w:eastAsia="lt-LT"/>
          <w14:ligatures w14:val="none"/>
        </w:rPr>
        <w:t> įrašų nėra</w:t>
      </w: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4. Nuosavybė:</w:t>
      </w: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762A67C"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7F8585F9" w14:textId="77777777" w:rsidTr="008B086F">
              <w:trPr>
                <w:tblCellSpacing w:w="0" w:type="dxa"/>
              </w:trPr>
              <w:tc>
                <w:tcPr>
                  <w:tcW w:w="150" w:type="dxa"/>
                  <w:vAlign w:val="center"/>
                  <w:hideMark/>
                </w:tcPr>
                <w:p w14:paraId="5DB8B9F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12C36CB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4.1.</w:t>
                  </w:r>
                </w:p>
              </w:tc>
              <w:tc>
                <w:tcPr>
                  <w:tcW w:w="0" w:type="auto"/>
                  <w:hideMark/>
                </w:tcPr>
                <w:p w14:paraId="6E2E412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40718C6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5F2346D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Nuosavybės teisė</w:t>
            </w:r>
          </w:p>
        </w:tc>
      </w:tr>
      <w:tr w:rsidR="00923366" w:rsidRPr="0018590E" w14:paraId="78535866" w14:textId="77777777" w:rsidTr="008B086F">
        <w:trPr>
          <w:tblCellSpacing w:w="0" w:type="dxa"/>
        </w:trPr>
        <w:tc>
          <w:tcPr>
            <w:tcW w:w="0" w:type="auto"/>
            <w:hideMark/>
          </w:tcPr>
          <w:p w14:paraId="4E99DC3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lastRenderedPageBreak/>
              <w:t>Savininkas:</w:t>
            </w:r>
          </w:p>
        </w:tc>
        <w:tc>
          <w:tcPr>
            <w:tcW w:w="0" w:type="auto"/>
            <w:tcMar>
              <w:top w:w="0" w:type="dxa"/>
              <w:left w:w="30" w:type="dxa"/>
              <w:bottom w:w="0" w:type="dxa"/>
              <w:right w:w="0" w:type="dxa"/>
            </w:tcMar>
            <w:vAlign w:val="bottom"/>
            <w:hideMark/>
          </w:tcPr>
          <w:p w14:paraId="7FA1AC1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Alytaus miesto savivaldybė,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111102979</w:t>
            </w:r>
          </w:p>
        </w:tc>
      </w:tr>
      <w:tr w:rsidR="00923366" w:rsidRPr="0018590E" w14:paraId="32F30FD0" w14:textId="77777777" w:rsidTr="008B086F">
        <w:trPr>
          <w:tblCellSpacing w:w="0" w:type="dxa"/>
        </w:trPr>
        <w:tc>
          <w:tcPr>
            <w:tcW w:w="0" w:type="auto"/>
            <w:hideMark/>
          </w:tcPr>
          <w:p w14:paraId="307338D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4F59613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4400-6691-1346, aprašyti p. 2.5.</w:t>
            </w:r>
          </w:p>
        </w:tc>
      </w:tr>
      <w:tr w:rsidR="00923366" w:rsidRPr="0018590E" w14:paraId="52BB68F4" w14:textId="77777777" w:rsidTr="008B086F">
        <w:trPr>
          <w:tblCellSpacing w:w="0" w:type="dxa"/>
        </w:trPr>
        <w:tc>
          <w:tcPr>
            <w:tcW w:w="0" w:type="auto"/>
            <w:hideMark/>
          </w:tcPr>
          <w:p w14:paraId="31B2651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23DC3A7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2025-07-22 Deklaracija apie statybos užbaigimą Nr. ARCCR-20-250722-05897</w:t>
            </w:r>
          </w:p>
        </w:tc>
      </w:tr>
      <w:tr w:rsidR="00923366" w:rsidRPr="0018590E" w14:paraId="75F3A292" w14:textId="77777777" w:rsidTr="008B086F">
        <w:trPr>
          <w:tblCellSpacing w:w="0" w:type="dxa"/>
        </w:trPr>
        <w:tc>
          <w:tcPr>
            <w:tcW w:w="0" w:type="auto"/>
            <w:hideMark/>
          </w:tcPr>
          <w:p w14:paraId="7AB6394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3BC0FE9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2025-07-31</w:t>
            </w:r>
          </w:p>
        </w:tc>
      </w:tr>
    </w:tbl>
    <w:p w14:paraId="1EB0B254"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1E2FF862"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0BF4C126" w14:textId="77777777" w:rsidTr="008B086F">
              <w:trPr>
                <w:tblCellSpacing w:w="0" w:type="dxa"/>
              </w:trPr>
              <w:tc>
                <w:tcPr>
                  <w:tcW w:w="150" w:type="dxa"/>
                  <w:vAlign w:val="center"/>
                  <w:hideMark/>
                </w:tcPr>
                <w:p w14:paraId="7BB5FA9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0F5B1D9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4.2.</w:t>
                  </w:r>
                </w:p>
              </w:tc>
              <w:tc>
                <w:tcPr>
                  <w:tcW w:w="0" w:type="auto"/>
                  <w:hideMark/>
                </w:tcPr>
                <w:p w14:paraId="358A0BD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47A28F5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4260FF5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Nuosavybės teisė</w:t>
            </w:r>
          </w:p>
        </w:tc>
      </w:tr>
      <w:tr w:rsidR="00923366" w:rsidRPr="0018590E" w14:paraId="10ECEB63" w14:textId="77777777" w:rsidTr="008B086F">
        <w:trPr>
          <w:tblCellSpacing w:w="0" w:type="dxa"/>
        </w:trPr>
        <w:tc>
          <w:tcPr>
            <w:tcW w:w="0" w:type="auto"/>
            <w:hideMark/>
          </w:tcPr>
          <w:p w14:paraId="31588A4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Savininkas:</w:t>
            </w:r>
          </w:p>
        </w:tc>
        <w:tc>
          <w:tcPr>
            <w:tcW w:w="0" w:type="auto"/>
            <w:tcMar>
              <w:top w:w="0" w:type="dxa"/>
              <w:left w:w="30" w:type="dxa"/>
              <w:bottom w:w="0" w:type="dxa"/>
              <w:right w:w="0" w:type="dxa"/>
            </w:tcMar>
            <w:vAlign w:val="bottom"/>
            <w:hideMark/>
          </w:tcPr>
          <w:p w14:paraId="2CBE05B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Alytaus miesto savivaldybė,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111102979</w:t>
            </w:r>
          </w:p>
        </w:tc>
      </w:tr>
      <w:tr w:rsidR="00923366" w:rsidRPr="0018590E" w14:paraId="2B57A4AE" w14:textId="77777777" w:rsidTr="008B086F">
        <w:trPr>
          <w:tblCellSpacing w:w="0" w:type="dxa"/>
        </w:trPr>
        <w:tc>
          <w:tcPr>
            <w:tcW w:w="0" w:type="auto"/>
            <w:hideMark/>
          </w:tcPr>
          <w:p w14:paraId="6C0EDC2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11209DE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4400-6691-1357, aprašyti p. 2.6.</w:t>
            </w:r>
          </w:p>
        </w:tc>
      </w:tr>
      <w:tr w:rsidR="00923366" w:rsidRPr="0018590E" w14:paraId="2CBFE55E" w14:textId="77777777" w:rsidTr="008B086F">
        <w:trPr>
          <w:tblCellSpacing w:w="0" w:type="dxa"/>
        </w:trPr>
        <w:tc>
          <w:tcPr>
            <w:tcW w:w="0" w:type="auto"/>
            <w:hideMark/>
          </w:tcPr>
          <w:p w14:paraId="5C556C4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5428653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2025-07-22 Deklaracija apie statybos užbaigimą Nr. ARCCR-20-250722-05896</w:t>
            </w:r>
          </w:p>
        </w:tc>
      </w:tr>
      <w:tr w:rsidR="00923366" w:rsidRPr="0018590E" w14:paraId="507994F4" w14:textId="77777777" w:rsidTr="008B086F">
        <w:trPr>
          <w:tblCellSpacing w:w="0" w:type="dxa"/>
        </w:trPr>
        <w:tc>
          <w:tcPr>
            <w:tcW w:w="0" w:type="auto"/>
            <w:hideMark/>
          </w:tcPr>
          <w:p w14:paraId="58CF20B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1D25DC1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2025-07-31</w:t>
            </w:r>
          </w:p>
        </w:tc>
      </w:tr>
    </w:tbl>
    <w:p w14:paraId="635447BB"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A529595"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655D4177" w14:textId="77777777" w:rsidTr="008B086F">
              <w:trPr>
                <w:tblCellSpacing w:w="0" w:type="dxa"/>
              </w:trPr>
              <w:tc>
                <w:tcPr>
                  <w:tcW w:w="150" w:type="dxa"/>
                  <w:vAlign w:val="center"/>
                  <w:hideMark/>
                </w:tcPr>
                <w:p w14:paraId="3350AAC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38B43F9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4.3.</w:t>
                  </w:r>
                </w:p>
              </w:tc>
              <w:tc>
                <w:tcPr>
                  <w:tcW w:w="0" w:type="auto"/>
                  <w:hideMark/>
                </w:tcPr>
                <w:p w14:paraId="75F8D05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45A5645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7507764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Nuosavybės teisė</w:t>
            </w:r>
          </w:p>
        </w:tc>
      </w:tr>
      <w:tr w:rsidR="00923366" w:rsidRPr="0018590E" w14:paraId="112FB140" w14:textId="77777777" w:rsidTr="008B086F">
        <w:trPr>
          <w:tblCellSpacing w:w="0" w:type="dxa"/>
        </w:trPr>
        <w:tc>
          <w:tcPr>
            <w:tcW w:w="0" w:type="auto"/>
            <w:hideMark/>
          </w:tcPr>
          <w:p w14:paraId="0D4149B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Savininkas:</w:t>
            </w:r>
          </w:p>
        </w:tc>
        <w:tc>
          <w:tcPr>
            <w:tcW w:w="0" w:type="auto"/>
            <w:tcMar>
              <w:top w:w="0" w:type="dxa"/>
              <w:left w:w="30" w:type="dxa"/>
              <w:bottom w:w="0" w:type="dxa"/>
              <w:right w:w="0" w:type="dxa"/>
            </w:tcMar>
            <w:vAlign w:val="bottom"/>
            <w:hideMark/>
          </w:tcPr>
          <w:p w14:paraId="1CB61AD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LIETUVOS RESPUBLIKA,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111105555</w:t>
            </w:r>
          </w:p>
        </w:tc>
      </w:tr>
      <w:tr w:rsidR="00923366" w:rsidRPr="0018590E" w14:paraId="7169E538" w14:textId="77777777" w:rsidTr="008B086F">
        <w:trPr>
          <w:tblCellSpacing w:w="0" w:type="dxa"/>
        </w:trPr>
        <w:tc>
          <w:tcPr>
            <w:tcW w:w="0" w:type="auto"/>
            <w:hideMark/>
          </w:tcPr>
          <w:p w14:paraId="6DAF983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0470AB5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34DC28C0" w14:textId="77777777" w:rsidTr="008B086F">
        <w:trPr>
          <w:tblCellSpacing w:w="0" w:type="dxa"/>
        </w:trPr>
        <w:tc>
          <w:tcPr>
            <w:tcW w:w="0" w:type="auto"/>
            <w:hideMark/>
          </w:tcPr>
          <w:p w14:paraId="068B938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33A7510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2022-06-09 Nacionalinės žemės tarnybos teritorinio skyriaus vedėjo sprendimas Nr. 2SK-1025-(14.2.110 E.)</w:t>
            </w:r>
          </w:p>
        </w:tc>
      </w:tr>
      <w:tr w:rsidR="00923366" w:rsidRPr="0018590E" w14:paraId="7CC72923" w14:textId="77777777" w:rsidTr="008B086F">
        <w:trPr>
          <w:tblCellSpacing w:w="0" w:type="dxa"/>
        </w:trPr>
        <w:tc>
          <w:tcPr>
            <w:tcW w:w="0" w:type="auto"/>
            <w:hideMark/>
          </w:tcPr>
          <w:p w14:paraId="7D1411D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05FE030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2022-06-28</w:t>
            </w:r>
          </w:p>
        </w:tc>
      </w:tr>
    </w:tbl>
    <w:p w14:paraId="7F821EBE"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1488CC35"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3C6C2C64" w14:textId="77777777" w:rsidTr="008B086F">
              <w:trPr>
                <w:tblCellSpacing w:w="0" w:type="dxa"/>
              </w:trPr>
              <w:tc>
                <w:tcPr>
                  <w:tcW w:w="150" w:type="dxa"/>
                  <w:vAlign w:val="center"/>
                  <w:hideMark/>
                </w:tcPr>
                <w:p w14:paraId="3DE2691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31E774BF"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4.4.</w:t>
                  </w:r>
                </w:p>
              </w:tc>
              <w:tc>
                <w:tcPr>
                  <w:tcW w:w="0" w:type="auto"/>
                  <w:hideMark/>
                </w:tcPr>
                <w:p w14:paraId="17769CD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1CEFBFF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4A40CB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Nuosavybės teisė</w:t>
            </w:r>
          </w:p>
        </w:tc>
      </w:tr>
      <w:tr w:rsidR="00923366" w:rsidRPr="0018590E" w14:paraId="50E1988C" w14:textId="77777777" w:rsidTr="008B086F">
        <w:trPr>
          <w:tblCellSpacing w:w="0" w:type="dxa"/>
        </w:trPr>
        <w:tc>
          <w:tcPr>
            <w:tcW w:w="0" w:type="auto"/>
            <w:hideMark/>
          </w:tcPr>
          <w:p w14:paraId="5F0ECD2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Savininkas:</w:t>
            </w:r>
          </w:p>
        </w:tc>
        <w:tc>
          <w:tcPr>
            <w:tcW w:w="0" w:type="auto"/>
            <w:tcMar>
              <w:top w:w="0" w:type="dxa"/>
              <w:left w:w="30" w:type="dxa"/>
              <w:bottom w:w="0" w:type="dxa"/>
              <w:right w:w="0" w:type="dxa"/>
            </w:tcMar>
            <w:vAlign w:val="bottom"/>
            <w:hideMark/>
          </w:tcPr>
          <w:p w14:paraId="55E1C22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Alytaus miesto savivaldybė,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111102979</w:t>
            </w:r>
          </w:p>
        </w:tc>
      </w:tr>
      <w:tr w:rsidR="00923366" w:rsidRPr="0018590E" w14:paraId="1FF718AC" w14:textId="77777777" w:rsidTr="008B086F">
        <w:trPr>
          <w:tblCellSpacing w:w="0" w:type="dxa"/>
        </w:trPr>
        <w:tc>
          <w:tcPr>
            <w:tcW w:w="0" w:type="auto"/>
            <w:hideMark/>
          </w:tcPr>
          <w:p w14:paraId="79A618E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74168B9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4400-2003-2591, aprašyti p. 2.4.</w:t>
            </w:r>
          </w:p>
        </w:tc>
      </w:tr>
      <w:tr w:rsidR="00923366" w:rsidRPr="0018590E" w14:paraId="0CC27E91" w14:textId="77777777" w:rsidTr="008B086F">
        <w:trPr>
          <w:tblCellSpacing w:w="0" w:type="dxa"/>
        </w:trPr>
        <w:tc>
          <w:tcPr>
            <w:tcW w:w="0" w:type="auto"/>
            <w:hideMark/>
          </w:tcPr>
          <w:p w14:paraId="657A441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1E931CB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2010-05-04 Pripažinimo tinkamu naudoti aktas Nr. PTN-10-100504-00046-(14.8)/SO-5</w:t>
            </w:r>
          </w:p>
        </w:tc>
      </w:tr>
      <w:tr w:rsidR="00923366" w:rsidRPr="0018590E" w14:paraId="680C1D1A" w14:textId="77777777" w:rsidTr="008B086F">
        <w:trPr>
          <w:tblCellSpacing w:w="0" w:type="dxa"/>
        </w:trPr>
        <w:tc>
          <w:tcPr>
            <w:tcW w:w="0" w:type="auto"/>
            <w:hideMark/>
          </w:tcPr>
          <w:p w14:paraId="1C7E367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30FCA9D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2010-06-10</w:t>
            </w:r>
          </w:p>
        </w:tc>
      </w:tr>
    </w:tbl>
    <w:p w14:paraId="33C56EA6"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F477B05"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0BC86E3A" w14:textId="77777777" w:rsidTr="008B086F">
              <w:trPr>
                <w:tblCellSpacing w:w="0" w:type="dxa"/>
              </w:trPr>
              <w:tc>
                <w:tcPr>
                  <w:tcW w:w="150" w:type="dxa"/>
                  <w:vAlign w:val="center"/>
                  <w:hideMark/>
                </w:tcPr>
                <w:p w14:paraId="3832A7F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0A62FB37"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4.5.</w:t>
                  </w:r>
                </w:p>
              </w:tc>
              <w:tc>
                <w:tcPr>
                  <w:tcW w:w="0" w:type="auto"/>
                  <w:hideMark/>
                </w:tcPr>
                <w:p w14:paraId="124C14D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23394CB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683FB67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Nuosavybės teisė</w:t>
            </w:r>
          </w:p>
        </w:tc>
      </w:tr>
      <w:tr w:rsidR="00923366" w:rsidRPr="0018590E" w14:paraId="5D381ECB" w14:textId="77777777" w:rsidTr="008B086F">
        <w:trPr>
          <w:tblCellSpacing w:w="0" w:type="dxa"/>
        </w:trPr>
        <w:tc>
          <w:tcPr>
            <w:tcW w:w="0" w:type="auto"/>
            <w:hideMark/>
          </w:tcPr>
          <w:p w14:paraId="24476AD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Savininkas:</w:t>
            </w:r>
          </w:p>
        </w:tc>
        <w:tc>
          <w:tcPr>
            <w:tcW w:w="0" w:type="auto"/>
            <w:tcMar>
              <w:top w:w="0" w:type="dxa"/>
              <w:left w:w="30" w:type="dxa"/>
              <w:bottom w:w="0" w:type="dxa"/>
              <w:right w:w="0" w:type="dxa"/>
            </w:tcMar>
            <w:vAlign w:val="bottom"/>
            <w:hideMark/>
          </w:tcPr>
          <w:p w14:paraId="62D9EBC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Alytaus miesto savivaldybė,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111102979</w:t>
            </w:r>
          </w:p>
        </w:tc>
      </w:tr>
      <w:tr w:rsidR="00923366" w:rsidRPr="0018590E" w14:paraId="53AD9D3E" w14:textId="77777777" w:rsidTr="008B086F">
        <w:trPr>
          <w:tblCellSpacing w:w="0" w:type="dxa"/>
        </w:trPr>
        <w:tc>
          <w:tcPr>
            <w:tcW w:w="0" w:type="auto"/>
            <w:hideMark/>
          </w:tcPr>
          <w:p w14:paraId="4D022D3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678E285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pastatas Nr. 1193-2000-8015, aprašytas p. 2.2.</w:t>
            </w:r>
            <w:r w:rsidRPr="0018590E">
              <w:rPr>
                <w:rFonts w:ascii="Arial" w:eastAsia="Times New Roman" w:hAnsi="Arial" w:cs="Arial"/>
                <w:b/>
                <w:bCs/>
                <w:kern w:val="0"/>
                <w:sz w:val="20"/>
                <w:szCs w:val="20"/>
                <w:lang w:eastAsia="lt-LT"/>
                <w14:ligatures w14:val="none"/>
              </w:rPr>
              <w:br/>
              <w:t>pastatas Nr. 1193-2000-8026, aprašytas p. 2.3.</w:t>
            </w:r>
            <w:r w:rsidRPr="0018590E">
              <w:rPr>
                <w:rFonts w:ascii="Arial" w:eastAsia="Times New Roman" w:hAnsi="Arial" w:cs="Arial"/>
                <w:b/>
                <w:bCs/>
                <w:kern w:val="0"/>
                <w:sz w:val="20"/>
                <w:szCs w:val="20"/>
                <w:lang w:eastAsia="lt-LT"/>
                <w14:ligatures w14:val="none"/>
              </w:rPr>
              <w:br/>
              <w:t>kiti statiniai Nr. 1193-2000-8037, aprašyti p. 2.7.</w:t>
            </w:r>
          </w:p>
        </w:tc>
      </w:tr>
      <w:tr w:rsidR="00923366" w:rsidRPr="0018590E" w14:paraId="2F1E36D1" w14:textId="77777777" w:rsidTr="008B086F">
        <w:trPr>
          <w:tblCellSpacing w:w="0" w:type="dxa"/>
        </w:trPr>
        <w:tc>
          <w:tcPr>
            <w:tcW w:w="0" w:type="auto"/>
            <w:hideMark/>
          </w:tcPr>
          <w:p w14:paraId="467629F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3E35C04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1996-11-21 Apskrities valdytojo įsakymas Nr. 769</w:t>
            </w:r>
          </w:p>
        </w:tc>
      </w:tr>
      <w:tr w:rsidR="00923366" w:rsidRPr="0018590E" w14:paraId="1A507D51" w14:textId="77777777" w:rsidTr="008B086F">
        <w:trPr>
          <w:tblCellSpacing w:w="0" w:type="dxa"/>
        </w:trPr>
        <w:tc>
          <w:tcPr>
            <w:tcW w:w="0" w:type="auto"/>
            <w:hideMark/>
          </w:tcPr>
          <w:p w14:paraId="3529AD4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1AE9E70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1996-11-29</w:t>
            </w:r>
          </w:p>
        </w:tc>
      </w:tr>
    </w:tbl>
    <w:p w14:paraId="1CE43F61"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p w14:paraId="7B60337E" w14:textId="77777777" w:rsidR="00923366" w:rsidRPr="0018590E" w:rsidRDefault="00923366" w:rsidP="00923366">
      <w:pPr>
        <w:spacing w:after="0" w:line="240" w:lineRule="auto"/>
        <w:rPr>
          <w:rFonts w:ascii="Arial" w:eastAsia="Times New Roman" w:hAnsi="Arial" w:cs="Arial"/>
          <w:kern w:val="0"/>
          <w:lang w:eastAsia="lt-LT"/>
          <w14:ligatures w14:val="none"/>
        </w:rPr>
      </w:pP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5. Valstybės ir savivaldybių žemės patikėjimo teisė:</w:t>
      </w: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45983D2"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335BC14C" w14:textId="77777777" w:rsidTr="008B086F">
              <w:trPr>
                <w:tblCellSpacing w:w="0" w:type="dxa"/>
              </w:trPr>
              <w:tc>
                <w:tcPr>
                  <w:tcW w:w="150" w:type="dxa"/>
                  <w:vAlign w:val="center"/>
                  <w:hideMark/>
                </w:tcPr>
                <w:p w14:paraId="34A45F0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20DDC1D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5.1.</w:t>
                  </w:r>
                </w:p>
              </w:tc>
              <w:tc>
                <w:tcPr>
                  <w:tcW w:w="0" w:type="auto"/>
                  <w:hideMark/>
                </w:tcPr>
                <w:p w14:paraId="7662477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6213553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1AB8888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Valstybinės žemės patikėjimo teisė</w:t>
            </w:r>
          </w:p>
        </w:tc>
      </w:tr>
      <w:tr w:rsidR="00923366" w:rsidRPr="0018590E" w14:paraId="40E6DA05" w14:textId="77777777" w:rsidTr="008B086F">
        <w:trPr>
          <w:tblCellSpacing w:w="0" w:type="dxa"/>
        </w:trPr>
        <w:tc>
          <w:tcPr>
            <w:tcW w:w="0" w:type="auto"/>
            <w:hideMark/>
          </w:tcPr>
          <w:p w14:paraId="6922E9A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Patikėtinis:</w:t>
            </w:r>
          </w:p>
        </w:tc>
        <w:tc>
          <w:tcPr>
            <w:tcW w:w="0" w:type="auto"/>
            <w:tcMar>
              <w:top w:w="0" w:type="dxa"/>
              <w:left w:w="30" w:type="dxa"/>
              <w:bottom w:w="0" w:type="dxa"/>
              <w:right w:w="0" w:type="dxa"/>
            </w:tcMar>
            <w:vAlign w:val="bottom"/>
            <w:hideMark/>
          </w:tcPr>
          <w:p w14:paraId="7B6A87C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Alytaus miesto savivaldybė,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111102979</w:t>
            </w:r>
          </w:p>
        </w:tc>
      </w:tr>
      <w:tr w:rsidR="00923366" w:rsidRPr="0018590E" w14:paraId="261BD90D" w14:textId="77777777" w:rsidTr="008B086F">
        <w:trPr>
          <w:tblCellSpacing w:w="0" w:type="dxa"/>
        </w:trPr>
        <w:tc>
          <w:tcPr>
            <w:tcW w:w="0" w:type="auto"/>
            <w:hideMark/>
          </w:tcPr>
          <w:p w14:paraId="7346C2A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7CA6CD3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2C958D10" w14:textId="77777777" w:rsidTr="008B086F">
        <w:trPr>
          <w:tblCellSpacing w:w="0" w:type="dxa"/>
        </w:trPr>
        <w:tc>
          <w:tcPr>
            <w:tcW w:w="0" w:type="auto"/>
            <w:hideMark/>
          </w:tcPr>
          <w:p w14:paraId="15629D5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033BEA3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2024-01-10 Lietuvos Respublikos Vyriausybės nutarimas Nr. 32</w:t>
            </w:r>
            <w:r w:rsidRPr="0018590E">
              <w:rPr>
                <w:rFonts w:ascii="Arial" w:eastAsia="Times New Roman" w:hAnsi="Arial" w:cs="Arial"/>
                <w:b/>
                <w:bCs/>
                <w:kern w:val="0"/>
                <w:sz w:val="20"/>
                <w:szCs w:val="20"/>
                <w:lang w:eastAsia="lt-LT"/>
                <w14:ligatures w14:val="none"/>
              </w:rPr>
              <w:br/>
              <w:t>2024-01-25 Perdavimo - priėmimo aktas Nr. BVA-78-(6.55 E)/ 3MŽP-11-(15.3.33 E.)</w:t>
            </w:r>
          </w:p>
        </w:tc>
      </w:tr>
      <w:tr w:rsidR="00923366" w:rsidRPr="0018590E" w14:paraId="25451CDB" w14:textId="77777777" w:rsidTr="008B086F">
        <w:trPr>
          <w:tblCellSpacing w:w="0" w:type="dxa"/>
        </w:trPr>
        <w:tc>
          <w:tcPr>
            <w:tcW w:w="0" w:type="auto"/>
            <w:hideMark/>
          </w:tcPr>
          <w:p w14:paraId="0051581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4BAC1F9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2024-01-31</w:t>
            </w:r>
          </w:p>
        </w:tc>
      </w:tr>
    </w:tbl>
    <w:p w14:paraId="6770D17A"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p w14:paraId="6E211FF1" w14:textId="77777777" w:rsidR="00923366" w:rsidRPr="0018590E" w:rsidRDefault="00923366" w:rsidP="00923366">
      <w:pPr>
        <w:spacing w:after="0" w:line="240" w:lineRule="auto"/>
        <w:rPr>
          <w:rFonts w:ascii="Arial" w:eastAsia="Times New Roman" w:hAnsi="Arial" w:cs="Arial"/>
          <w:kern w:val="0"/>
          <w:lang w:eastAsia="lt-LT"/>
          <w14:ligatures w14:val="none"/>
        </w:rPr>
      </w:pP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6. Kitos daiktinės teisės:</w:t>
      </w: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7A57E75B"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5154749B" w14:textId="77777777" w:rsidTr="008B086F">
              <w:trPr>
                <w:tblCellSpacing w:w="0" w:type="dxa"/>
              </w:trPr>
              <w:tc>
                <w:tcPr>
                  <w:tcW w:w="150" w:type="dxa"/>
                  <w:vAlign w:val="center"/>
                  <w:hideMark/>
                </w:tcPr>
                <w:p w14:paraId="07D34C9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502E60B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6.1.</w:t>
                  </w:r>
                </w:p>
              </w:tc>
              <w:tc>
                <w:tcPr>
                  <w:tcW w:w="0" w:type="auto"/>
                  <w:hideMark/>
                </w:tcPr>
                <w:p w14:paraId="1E417C9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300A456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1515A49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Servitutas - teisė tiesti, aptarnauti, naudoti požemines, antžemines komunikacijas (tarnaujantis)</w:t>
            </w:r>
          </w:p>
        </w:tc>
      </w:tr>
      <w:tr w:rsidR="00923366" w:rsidRPr="0018590E" w14:paraId="3698FA7F" w14:textId="77777777" w:rsidTr="008B086F">
        <w:trPr>
          <w:tblCellSpacing w:w="0" w:type="dxa"/>
        </w:trPr>
        <w:tc>
          <w:tcPr>
            <w:tcW w:w="0" w:type="auto"/>
            <w:hideMark/>
          </w:tcPr>
          <w:p w14:paraId="1953783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3238581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41E9DDE8" w14:textId="77777777" w:rsidTr="008B086F">
        <w:trPr>
          <w:tblCellSpacing w:w="0" w:type="dxa"/>
        </w:trPr>
        <w:tc>
          <w:tcPr>
            <w:tcW w:w="0" w:type="auto"/>
            <w:hideMark/>
          </w:tcPr>
          <w:p w14:paraId="25CEA93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043D621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2022-06-09 Nacionalinės žemės tarnybos teritorinio skyriaus vedėjo sprendimas Nr. 2SK-1025-(14.2.110 E.)</w:t>
            </w:r>
          </w:p>
        </w:tc>
      </w:tr>
      <w:tr w:rsidR="00923366" w:rsidRPr="0018590E" w14:paraId="3E4A88EC" w14:textId="77777777" w:rsidTr="008B086F">
        <w:trPr>
          <w:tblCellSpacing w:w="0" w:type="dxa"/>
        </w:trPr>
        <w:tc>
          <w:tcPr>
            <w:tcW w:w="0" w:type="auto"/>
            <w:hideMark/>
          </w:tcPr>
          <w:p w14:paraId="43F2F24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5A45AEA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1062.00 ha</w:t>
            </w:r>
          </w:p>
        </w:tc>
      </w:tr>
      <w:tr w:rsidR="00923366" w:rsidRPr="0018590E" w14:paraId="408DA1C4" w14:textId="77777777" w:rsidTr="008B086F">
        <w:trPr>
          <w:tblCellSpacing w:w="0" w:type="dxa"/>
        </w:trPr>
        <w:tc>
          <w:tcPr>
            <w:tcW w:w="0" w:type="auto"/>
            <w:hideMark/>
          </w:tcPr>
          <w:p w14:paraId="4C73A56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0B9DD1F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2022-06-28</w:t>
            </w:r>
          </w:p>
        </w:tc>
      </w:tr>
    </w:tbl>
    <w:p w14:paraId="1483A14A"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E757113"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00F15178" w14:textId="77777777" w:rsidTr="008B086F">
              <w:trPr>
                <w:tblCellSpacing w:w="0" w:type="dxa"/>
              </w:trPr>
              <w:tc>
                <w:tcPr>
                  <w:tcW w:w="150" w:type="dxa"/>
                  <w:vAlign w:val="center"/>
                  <w:hideMark/>
                </w:tcPr>
                <w:p w14:paraId="18CF597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65A906C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6.2.</w:t>
                  </w:r>
                </w:p>
              </w:tc>
              <w:tc>
                <w:tcPr>
                  <w:tcW w:w="0" w:type="auto"/>
                  <w:hideMark/>
                </w:tcPr>
                <w:p w14:paraId="207699A7"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44CF2C1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5ADBD48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Kelio servitutas - teisė naudotis pėsčiųjų taku (viešpataujantis)</w:t>
            </w:r>
          </w:p>
        </w:tc>
      </w:tr>
      <w:tr w:rsidR="00923366" w:rsidRPr="0018590E" w14:paraId="4E0A06AB" w14:textId="77777777" w:rsidTr="008B086F">
        <w:trPr>
          <w:tblCellSpacing w:w="0" w:type="dxa"/>
        </w:trPr>
        <w:tc>
          <w:tcPr>
            <w:tcW w:w="0" w:type="auto"/>
            <w:hideMark/>
          </w:tcPr>
          <w:p w14:paraId="3A7FAF8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4F7EC9A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514B8C30" w14:textId="77777777" w:rsidTr="008B086F">
        <w:trPr>
          <w:tblCellSpacing w:w="0" w:type="dxa"/>
        </w:trPr>
        <w:tc>
          <w:tcPr>
            <w:tcW w:w="0" w:type="auto"/>
            <w:hideMark/>
          </w:tcPr>
          <w:p w14:paraId="71AEBE8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57CF931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2022-06-09 Nacionalinės žemės tarnybos teritorinio skyriaus vedėjo sprendimas Nr. 2SK-1025-(14.2.110 E.)</w:t>
            </w:r>
          </w:p>
        </w:tc>
      </w:tr>
      <w:tr w:rsidR="00923366" w:rsidRPr="0018590E" w14:paraId="222316CA" w14:textId="77777777" w:rsidTr="008B086F">
        <w:trPr>
          <w:tblCellSpacing w:w="0" w:type="dxa"/>
        </w:trPr>
        <w:tc>
          <w:tcPr>
            <w:tcW w:w="0" w:type="auto"/>
            <w:hideMark/>
          </w:tcPr>
          <w:p w14:paraId="5A4DE04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78A30C7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125.00 kv. m</w:t>
            </w:r>
          </w:p>
        </w:tc>
      </w:tr>
      <w:tr w:rsidR="00923366" w:rsidRPr="0018590E" w14:paraId="196EE770" w14:textId="77777777" w:rsidTr="008B086F">
        <w:trPr>
          <w:tblCellSpacing w:w="0" w:type="dxa"/>
        </w:trPr>
        <w:tc>
          <w:tcPr>
            <w:tcW w:w="0" w:type="auto"/>
            <w:hideMark/>
          </w:tcPr>
          <w:p w14:paraId="372E152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lastRenderedPageBreak/>
              <w:t>Aprašymas:</w:t>
            </w:r>
          </w:p>
        </w:tc>
        <w:tc>
          <w:tcPr>
            <w:tcW w:w="0" w:type="auto"/>
            <w:tcMar>
              <w:top w:w="0" w:type="dxa"/>
              <w:left w:w="30" w:type="dxa"/>
              <w:bottom w:w="0" w:type="dxa"/>
              <w:right w:w="0" w:type="dxa"/>
            </w:tcMar>
            <w:vAlign w:val="bottom"/>
            <w:hideMark/>
          </w:tcPr>
          <w:p w14:paraId="7DED735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S5</w:t>
            </w:r>
          </w:p>
        </w:tc>
      </w:tr>
      <w:tr w:rsidR="00923366" w:rsidRPr="0018590E" w14:paraId="09630EC6" w14:textId="77777777" w:rsidTr="008B086F">
        <w:trPr>
          <w:tblCellSpacing w:w="0" w:type="dxa"/>
        </w:trPr>
        <w:tc>
          <w:tcPr>
            <w:tcW w:w="0" w:type="auto"/>
            <w:hideMark/>
          </w:tcPr>
          <w:p w14:paraId="4EB17FE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0A841D4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2022-06-28</w:t>
            </w:r>
          </w:p>
        </w:tc>
      </w:tr>
    </w:tbl>
    <w:p w14:paraId="383A7256"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p w14:paraId="35410DC2" w14:textId="77777777" w:rsidR="00923366" w:rsidRPr="0018590E" w:rsidRDefault="00923366" w:rsidP="00923366">
      <w:pPr>
        <w:spacing w:after="0" w:line="240" w:lineRule="auto"/>
        <w:rPr>
          <w:rFonts w:ascii="Arial" w:eastAsia="Times New Roman" w:hAnsi="Arial" w:cs="Arial"/>
          <w:kern w:val="0"/>
          <w:lang w:eastAsia="lt-LT"/>
          <w14:ligatures w14:val="none"/>
        </w:rPr>
      </w:pP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7. Juridiniai faktai:</w:t>
      </w: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20258D1F"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76024F1E" w14:textId="77777777" w:rsidTr="008B086F">
              <w:trPr>
                <w:tblCellSpacing w:w="0" w:type="dxa"/>
              </w:trPr>
              <w:tc>
                <w:tcPr>
                  <w:tcW w:w="150" w:type="dxa"/>
                  <w:vAlign w:val="center"/>
                  <w:hideMark/>
                </w:tcPr>
                <w:p w14:paraId="1BB98E0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3889EE5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7.1.</w:t>
                  </w:r>
                </w:p>
              </w:tc>
              <w:tc>
                <w:tcPr>
                  <w:tcW w:w="0" w:type="auto"/>
                  <w:hideMark/>
                </w:tcPr>
                <w:p w14:paraId="1E88827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51A2391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5774351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Nekilnojamasis daiktas įrašytas į Kultūros vertybių registro informacinę sistemą</w:t>
            </w:r>
          </w:p>
        </w:tc>
      </w:tr>
      <w:tr w:rsidR="00923366" w:rsidRPr="0018590E" w14:paraId="0221BD61" w14:textId="77777777" w:rsidTr="008B086F">
        <w:trPr>
          <w:tblCellSpacing w:w="0" w:type="dxa"/>
        </w:trPr>
        <w:tc>
          <w:tcPr>
            <w:tcW w:w="0" w:type="auto"/>
            <w:hideMark/>
          </w:tcPr>
          <w:p w14:paraId="5BA3A8F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3095E93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pastatas Nr. 1193-2000-8015, aprašytas p. 2.2.</w:t>
            </w:r>
          </w:p>
        </w:tc>
      </w:tr>
      <w:tr w:rsidR="00923366" w:rsidRPr="0018590E" w14:paraId="0A1BC8FB" w14:textId="77777777" w:rsidTr="008B086F">
        <w:trPr>
          <w:tblCellSpacing w:w="0" w:type="dxa"/>
        </w:trPr>
        <w:tc>
          <w:tcPr>
            <w:tcW w:w="0" w:type="auto"/>
            <w:hideMark/>
          </w:tcPr>
          <w:p w14:paraId="636ADB2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1566216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2025-11-13 Kultūros paveldo departamento pranešimas Nr. RC-148</w:t>
            </w:r>
          </w:p>
        </w:tc>
      </w:tr>
      <w:tr w:rsidR="00923366" w:rsidRPr="0018590E" w14:paraId="159857DE" w14:textId="77777777" w:rsidTr="008B086F">
        <w:trPr>
          <w:tblCellSpacing w:w="0" w:type="dxa"/>
        </w:trPr>
        <w:tc>
          <w:tcPr>
            <w:tcW w:w="0" w:type="auto"/>
            <w:hideMark/>
          </w:tcPr>
          <w:p w14:paraId="66F9FBE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1F40D78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2025-11-14</w:t>
            </w:r>
          </w:p>
        </w:tc>
      </w:tr>
    </w:tbl>
    <w:p w14:paraId="106F97A0"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9306628"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714FC5F6" w14:textId="77777777" w:rsidTr="008B086F">
              <w:trPr>
                <w:tblCellSpacing w:w="0" w:type="dxa"/>
              </w:trPr>
              <w:tc>
                <w:tcPr>
                  <w:tcW w:w="150" w:type="dxa"/>
                  <w:vAlign w:val="center"/>
                  <w:hideMark/>
                </w:tcPr>
                <w:p w14:paraId="24187C8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5A6E827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7.2.</w:t>
                  </w:r>
                </w:p>
              </w:tc>
              <w:tc>
                <w:tcPr>
                  <w:tcW w:w="0" w:type="auto"/>
                  <w:hideMark/>
                </w:tcPr>
                <w:p w14:paraId="5C8EE76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1C6A580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6BF6FC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Sudaryta panaudos sutartis</w:t>
            </w:r>
          </w:p>
        </w:tc>
      </w:tr>
      <w:tr w:rsidR="00923366" w:rsidRPr="0018590E" w14:paraId="7B588E11" w14:textId="77777777" w:rsidTr="008B086F">
        <w:trPr>
          <w:tblCellSpacing w:w="0" w:type="dxa"/>
        </w:trPr>
        <w:tc>
          <w:tcPr>
            <w:tcW w:w="0" w:type="auto"/>
            <w:hideMark/>
          </w:tcPr>
          <w:p w14:paraId="00CBFB3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Panaudos gavėjas:</w:t>
            </w:r>
          </w:p>
        </w:tc>
        <w:tc>
          <w:tcPr>
            <w:tcW w:w="0" w:type="auto"/>
            <w:tcMar>
              <w:top w:w="0" w:type="dxa"/>
              <w:left w:w="30" w:type="dxa"/>
              <w:bottom w:w="0" w:type="dxa"/>
              <w:right w:w="0" w:type="dxa"/>
            </w:tcMar>
            <w:vAlign w:val="bottom"/>
            <w:hideMark/>
          </w:tcPr>
          <w:p w14:paraId="2C70B83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Viešoji įstaiga Alytaus sporto centras,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300022462</w:t>
            </w:r>
          </w:p>
        </w:tc>
      </w:tr>
      <w:tr w:rsidR="00923366" w:rsidRPr="0018590E" w14:paraId="49269519" w14:textId="77777777" w:rsidTr="008B086F">
        <w:trPr>
          <w:tblCellSpacing w:w="0" w:type="dxa"/>
        </w:trPr>
        <w:tc>
          <w:tcPr>
            <w:tcW w:w="0" w:type="auto"/>
            <w:hideMark/>
          </w:tcPr>
          <w:p w14:paraId="0F4F175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683EB80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pastatas Nr. 1193-2000-8015, aprašytas p. 2.2.</w:t>
            </w:r>
            <w:r w:rsidRPr="0018590E">
              <w:rPr>
                <w:rFonts w:ascii="Arial" w:eastAsia="Times New Roman" w:hAnsi="Arial" w:cs="Arial"/>
                <w:b/>
                <w:bCs/>
                <w:kern w:val="0"/>
                <w:sz w:val="20"/>
                <w:szCs w:val="20"/>
                <w:lang w:eastAsia="lt-LT"/>
                <w14:ligatures w14:val="none"/>
              </w:rPr>
              <w:br/>
              <w:t>pastatas Nr. 1193-2000-8026, aprašytas p. 2.3.</w:t>
            </w:r>
            <w:r w:rsidRPr="0018590E">
              <w:rPr>
                <w:rFonts w:ascii="Arial" w:eastAsia="Times New Roman" w:hAnsi="Arial" w:cs="Arial"/>
                <w:b/>
                <w:bCs/>
                <w:kern w:val="0"/>
                <w:sz w:val="20"/>
                <w:szCs w:val="20"/>
                <w:lang w:eastAsia="lt-LT"/>
                <w14:ligatures w14:val="none"/>
              </w:rPr>
              <w:br/>
              <w:t>kiti statiniai Nr. 1193-2000-8037, aprašyti p. 2.7.</w:t>
            </w:r>
            <w:r w:rsidRPr="0018590E">
              <w:rPr>
                <w:rFonts w:ascii="Arial" w:eastAsia="Times New Roman" w:hAnsi="Arial" w:cs="Arial"/>
                <w:b/>
                <w:bCs/>
                <w:kern w:val="0"/>
                <w:sz w:val="20"/>
                <w:szCs w:val="20"/>
                <w:lang w:eastAsia="lt-LT"/>
                <w14:ligatures w14:val="none"/>
              </w:rPr>
              <w:br/>
              <w:t>kiti statiniai Nr. 4400-2003-2591, aprašyti p. 2.4.</w:t>
            </w:r>
          </w:p>
        </w:tc>
      </w:tr>
      <w:tr w:rsidR="00923366" w:rsidRPr="0018590E" w14:paraId="7230E3CA" w14:textId="77777777" w:rsidTr="008B086F">
        <w:trPr>
          <w:tblCellSpacing w:w="0" w:type="dxa"/>
        </w:trPr>
        <w:tc>
          <w:tcPr>
            <w:tcW w:w="0" w:type="auto"/>
            <w:hideMark/>
          </w:tcPr>
          <w:p w14:paraId="6832AE8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7B5E780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2024-11-05 Panaudos sutartis Nr. SR-1894(3.9 E)</w:t>
            </w:r>
          </w:p>
        </w:tc>
      </w:tr>
      <w:tr w:rsidR="00923366" w:rsidRPr="0018590E" w14:paraId="50D4F478" w14:textId="77777777" w:rsidTr="008B086F">
        <w:trPr>
          <w:tblCellSpacing w:w="0" w:type="dxa"/>
        </w:trPr>
        <w:tc>
          <w:tcPr>
            <w:tcW w:w="0" w:type="auto"/>
            <w:hideMark/>
          </w:tcPr>
          <w:p w14:paraId="589F9E7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7E8F0C3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2025-01-08</w:t>
            </w:r>
          </w:p>
        </w:tc>
      </w:tr>
      <w:tr w:rsidR="00923366" w:rsidRPr="0018590E" w14:paraId="51BB7ADA" w14:textId="77777777" w:rsidTr="008B086F">
        <w:trPr>
          <w:tblCellSpacing w:w="0" w:type="dxa"/>
        </w:trPr>
        <w:tc>
          <w:tcPr>
            <w:tcW w:w="0" w:type="auto"/>
            <w:hideMark/>
          </w:tcPr>
          <w:p w14:paraId="14B392E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Terminas:</w:t>
            </w:r>
          </w:p>
        </w:tc>
        <w:tc>
          <w:tcPr>
            <w:tcW w:w="0" w:type="auto"/>
            <w:tcMar>
              <w:top w:w="0" w:type="dxa"/>
              <w:left w:w="30" w:type="dxa"/>
              <w:bottom w:w="0" w:type="dxa"/>
              <w:right w:w="0" w:type="dxa"/>
            </w:tcMar>
            <w:vAlign w:val="bottom"/>
            <w:hideMark/>
          </w:tcPr>
          <w:p w14:paraId="4817BD0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2024-11-06 iki 2029-11-05</w:t>
            </w:r>
          </w:p>
        </w:tc>
      </w:tr>
    </w:tbl>
    <w:p w14:paraId="2064D7B6"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99EAC74"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1E740E5E" w14:textId="77777777" w:rsidTr="008B086F">
              <w:trPr>
                <w:tblCellSpacing w:w="0" w:type="dxa"/>
              </w:trPr>
              <w:tc>
                <w:tcPr>
                  <w:tcW w:w="150" w:type="dxa"/>
                  <w:vAlign w:val="center"/>
                  <w:hideMark/>
                </w:tcPr>
                <w:p w14:paraId="57B424C7"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34F3C0F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7.3.</w:t>
                  </w:r>
                </w:p>
              </w:tc>
              <w:tc>
                <w:tcPr>
                  <w:tcW w:w="0" w:type="auto"/>
                  <w:hideMark/>
                </w:tcPr>
                <w:p w14:paraId="063E489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6557FE7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7BCB198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Sudaryta nuomos sutartis</w:t>
            </w:r>
          </w:p>
        </w:tc>
      </w:tr>
      <w:tr w:rsidR="00923366" w:rsidRPr="0018590E" w14:paraId="49899379" w14:textId="77777777" w:rsidTr="008B086F">
        <w:trPr>
          <w:tblCellSpacing w:w="0" w:type="dxa"/>
        </w:trPr>
        <w:tc>
          <w:tcPr>
            <w:tcW w:w="0" w:type="auto"/>
            <w:hideMark/>
          </w:tcPr>
          <w:p w14:paraId="174AAD5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Nuomininkas:</w:t>
            </w:r>
          </w:p>
        </w:tc>
        <w:tc>
          <w:tcPr>
            <w:tcW w:w="0" w:type="auto"/>
            <w:tcMar>
              <w:top w:w="0" w:type="dxa"/>
              <w:left w:w="30" w:type="dxa"/>
              <w:bottom w:w="0" w:type="dxa"/>
              <w:right w:w="0" w:type="dxa"/>
            </w:tcMar>
            <w:vAlign w:val="bottom"/>
            <w:hideMark/>
          </w:tcPr>
          <w:p w14:paraId="26E8BC3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roofErr w:type="spellStart"/>
            <w:r w:rsidRPr="0018590E">
              <w:rPr>
                <w:rFonts w:ascii="Arial" w:eastAsia="Times New Roman" w:hAnsi="Arial" w:cs="Arial"/>
                <w:b/>
                <w:bCs/>
                <w:kern w:val="0"/>
                <w:sz w:val="20"/>
                <w:szCs w:val="20"/>
                <w:lang w:eastAsia="lt-LT"/>
                <w14:ligatures w14:val="none"/>
              </w:rPr>
              <w:t>Coffee</w:t>
            </w:r>
            <w:proofErr w:type="spellEnd"/>
            <w:r w:rsidRPr="0018590E">
              <w:rPr>
                <w:rFonts w:ascii="Arial" w:eastAsia="Times New Roman" w:hAnsi="Arial" w:cs="Arial"/>
                <w:b/>
                <w:bCs/>
                <w:kern w:val="0"/>
                <w:sz w:val="20"/>
                <w:szCs w:val="20"/>
                <w:lang w:eastAsia="lt-LT"/>
                <w14:ligatures w14:val="none"/>
              </w:rPr>
              <w:t xml:space="preserve"> </w:t>
            </w:r>
            <w:proofErr w:type="spellStart"/>
            <w:r w:rsidRPr="0018590E">
              <w:rPr>
                <w:rFonts w:ascii="Arial" w:eastAsia="Times New Roman" w:hAnsi="Arial" w:cs="Arial"/>
                <w:b/>
                <w:bCs/>
                <w:kern w:val="0"/>
                <w:sz w:val="20"/>
                <w:szCs w:val="20"/>
                <w:lang w:eastAsia="lt-LT"/>
                <w14:ligatures w14:val="none"/>
              </w:rPr>
              <w:t>Address</w:t>
            </w:r>
            <w:proofErr w:type="spellEnd"/>
            <w:r w:rsidRPr="0018590E">
              <w:rPr>
                <w:rFonts w:ascii="Arial" w:eastAsia="Times New Roman" w:hAnsi="Arial" w:cs="Arial"/>
                <w:b/>
                <w:bCs/>
                <w:kern w:val="0"/>
                <w:sz w:val="20"/>
                <w:szCs w:val="20"/>
                <w:lang w:eastAsia="lt-LT"/>
                <w14:ligatures w14:val="none"/>
              </w:rPr>
              <w:t xml:space="preserve"> UAB,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111435033</w:t>
            </w:r>
          </w:p>
        </w:tc>
      </w:tr>
      <w:tr w:rsidR="00923366" w:rsidRPr="0018590E" w14:paraId="6B857FA9" w14:textId="77777777" w:rsidTr="008B086F">
        <w:trPr>
          <w:tblCellSpacing w:w="0" w:type="dxa"/>
        </w:trPr>
        <w:tc>
          <w:tcPr>
            <w:tcW w:w="0" w:type="auto"/>
            <w:hideMark/>
          </w:tcPr>
          <w:p w14:paraId="3DEB6EB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0C03093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pastatas Nr. 1193-2000-8026, aprašytas p. 2.3.</w:t>
            </w:r>
          </w:p>
        </w:tc>
      </w:tr>
      <w:tr w:rsidR="00923366" w:rsidRPr="0018590E" w14:paraId="7702A9EE" w14:textId="77777777" w:rsidTr="008B086F">
        <w:trPr>
          <w:tblCellSpacing w:w="0" w:type="dxa"/>
        </w:trPr>
        <w:tc>
          <w:tcPr>
            <w:tcW w:w="0" w:type="auto"/>
            <w:hideMark/>
          </w:tcPr>
          <w:p w14:paraId="7B7F59D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5FA5CEF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2024-02-07 Nuomos sutartis Nr. SR-166(3.9 E)</w:t>
            </w:r>
          </w:p>
        </w:tc>
      </w:tr>
      <w:tr w:rsidR="00923366" w:rsidRPr="0018590E" w14:paraId="3301A7E4" w14:textId="77777777" w:rsidTr="008B086F">
        <w:trPr>
          <w:tblCellSpacing w:w="0" w:type="dxa"/>
        </w:trPr>
        <w:tc>
          <w:tcPr>
            <w:tcW w:w="0" w:type="auto"/>
            <w:hideMark/>
          </w:tcPr>
          <w:p w14:paraId="3C3E107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340B5D2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2024-07-22</w:t>
            </w:r>
          </w:p>
        </w:tc>
      </w:tr>
      <w:tr w:rsidR="00923366" w:rsidRPr="0018590E" w14:paraId="2F83DC19" w14:textId="77777777" w:rsidTr="008B086F">
        <w:trPr>
          <w:tblCellSpacing w:w="0" w:type="dxa"/>
        </w:trPr>
        <w:tc>
          <w:tcPr>
            <w:tcW w:w="0" w:type="auto"/>
            <w:hideMark/>
          </w:tcPr>
          <w:p w14:paraId="61929FE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Terminas:</w:t>
            </w:r>
          </w:p>
        </w:tc>
        <w:tc>
          <w:tcPr>
            <w:tcW w:w="0" w:type="auto"/>
            <w:tcMar>
              <w:top w:w="0" w:type="dxa"/>
              <w:left w:w="30" w:type="dxa"/>
              <w:bottom w:w="0" w:type="dxa"/>
              <w:right w:w="0" w:type="dxa"/>
            </w:tcMar>
            <w:vAlign w:val="bottom"/>
            <w:hideMark/>
          </w:tcPr>
          <w:p w14:paraId="510E5FF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2024-02-09 iki 2029-02-08</w:t>
            </w:r>
          </w:p>
        </w:tc>
      </w:tr>
    </w:tbl>
    <w:p w14:paraId="709F775B"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p w14:paraId="30B2DAD1" w14:textId="77777777" w:rsidR="00923366" w:rsidRPr="0018590E" w:rsidRDefault="00923366" w:rsidP="00923366">
      <w:pPr>
        <w:spacing w:after="0" w:line="240" w:lineRule="auto"/>
        <w:rPr>
          <w:rFonts w:ascii="Arial" w:eastAsia="Times New Roman" w:hAnsi="Arial" w:cs="Arial"/>
          <w:kern w:val="0"/>
          <w:lang w:eastAsia="lt-LT"/>
          <w14:ligatures w14:val="none"/>
        </w:rPr>
      </w:pP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8. Žymos:</w:t>
      </w: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94313CB"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5E0E55B3" w14:textId="77777777" w:rsidTr="008B086F">
              <w:trPr>
                <w:tblCellSpacing w:w="0" w:type="dxa"/>
              </w:trPr>
              <w:tc>
                <w:tcPr>
                  <w:tcW w:w="150" w:type="dxa"/>
                  <w:vAlign w:val="center"/>
                  <w:hideMark/>
                </w:tcPr>
                <w:p w14:paraId="5881480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72B55F6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8.1.</w:t>
                  </w:r>
                </w:p>
              </w:tc>
              <w:tc>
                <w:tcPr>
                  <w:tcW w:w="0" w:type="auto"/>
                  <w:hideMark/>
                </w:tcPr>
                <w:p w14:paraId="3318EB7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66FA9E9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7A2527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Teritorija, kurioje taikomos SŽNS, neįregistruota Nekilnojamojo turto registre: šilumos perdavimo tinklų apsaugos zonos (III skyrius, dvyliktasis skirsnis)</w:t>
            </w:r>
          </w:p>
        </w:tc>
      </w:tr>
      <w:tr w:rsidR="00923366" w:rsidRPr="0018590E" w14:paraId="0F789BAB" w14:textId="77777777" w:rsidTr="008B086F">
        <w:trPr>
          <w:tblCellSpacing w:w="0" w:type="dxa"/>
        </w:trPr>
        <w:tc>
          <w:tcPr>
            <w:tcW w:w="0" w:type="auto"/>
            <w:hideMark/>
          </w:tcPr>
          <w:p w14:paraId="4D5B4E2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42D20E3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066B79F6" w14:textId="77777777" w:rsidTr="008B086F">
        <w:trPr>
          <w:tblCellSpacing w:w="0" w:type="dxa"/>
        </w:trPr>
        <w:tc>
          <w:tcPr>
            <w:tcW w:w="0" w:type="auto"/>
            <w:hideMark/>
          </w:tcPr>
          <w:p w14:paraId="20F8A55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7DECF47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2022-06-09 Nacionalinės žemės tarnybos teritorinio skyriaus vedėjo sprendimas Nr. 2SK-1025-(14.2.110 E.)</w:t>
            </w:r>
          </w:p>
        </w:tc>
      </w:tr>
      <w:tr w:rsidR="00923366" w:rsidRPr="0018590E" w14:paraId="2B4557F8" w14:textId="77777777" w:rsidTr="008B086F">
        <w:trPr>
          <w:tblCellSpacing w:w="0" w:type="dxa"/>
        </w:trPr>
        <w:tc>
          <w:tcPr>
            <w:tcW w:w="0" w:type="auto"/>
            <w:hideMark/>
          </w:tcPr>
          <w:p w14:paraId="6432883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01A17D0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834.00 kv. m</w:t>
            </w:r>
          </w:p>
        </w:tc>
      </w:tr>
      <w:tr w:rsidR="00923366" w:rsidRPr="0018590E" w14:paraId="19BE1721" w14:textId="77777777" w:rsidTr="008B086F">
        <w:trPr>
          <w:tblCellSpacing w:w="0" w:type="dxa"/>
        </w:trPr>
        <w:tc>
          <w:tcPr>
            <w:tcW w:w="0" w:type="auto"/>
            <w:hideMark/>
          </w:tcPr>
          <w:p w14:paraId="1E4C9F5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7C88735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2023-01-01</w:t>
            </w:r>
          </w:p>
        </w:tc>
      </w:tr>
    </w:tbl>
    <w:p w14:paraId="2C8A1D8A"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13EF7BBA"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0154FC06" w14:textId="77777777" w:rsidTr="008B086F">
              <w:trPr>
                <w:tblCellSpacing w:w="0" w:type="dxa"/>
              </w:trPr>
              <w:tc>
                <w:tcPr>
                  <w:tcW w:w="150" w:type="dxa"/>
                  <w:vAlign w:val="center"/>
                  <w:hideMark/>
                </w:tcPr>
                <w:p w14:paraId="499BF4B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7F0842E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8.2.</w:t>
                  </w:r>
                </w:p>
              </w:tc>
              <w:tc>
                <w:tcPr>
                  <w:tcW w:w="0" w:type="auto"/>
                  <w:hideMark/>
                </w:tcPr>
                <w:p w14:paraId="7AFAC49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34552EF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42F6DFA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Teritorija, kurioje taikomos SŽNS, neįregistruota Nekilnojamojo turto registre: skirstomųjų dujotiekių apsaugos zonos (III skyrius, šeštasis skirsnis)</w:t>
            </w:r>
          </w:p>
        </w:tc>
      </w:tr>
      <w:tr w:rsidR="00923366" w:rsidRPr="0018590E" w14:paraId="1AF4E602" w14:textId="77777777" w:rsidTr="008B086F">
        <w:trPr>
          <w:tblCellSpacing w:w="0" w:type="dxa"/>
        </w:trPr>
        <w:tc>
          <w:tcPr>
            <w:tcW w:w="0" w:type="auto"/>
            <w:hideMark/>
          </w:tcPr>
          <w:p w14:paraId="656A4D3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3A20E4C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5CE8DB2C" w14:textId="77777777" w:rsidTr="008B086F">
        <w:trPr>
          <w:tblCellSpacing w:w="0" w:type="dxa"/>
        </w:trPr>
        <w:tc>
          <w:tcPr>
            <w:tcW w:w="0" w:type="auto"/>
            <w:hideMark/>
          </w:tcPr>
          <w:p w14:paraId="4028940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6FC4687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2022-06-09 Nacionalinės žemės tarnybos teritorinio skyriaus vedėjo sprendimas Nr. 2SK-1025-(14.2.110 E.)</w:t>
            </w:r>
          </w:p>
        </w:tc>
      </w:tr>
      <w:tr w:rsidR="00923366" w:rsidRPr="0018590E" w14:paraId="641C97E3" w14:textId="77777777" w:rsidTr="008B086F">
        <w:trPr>
          <w:tblCellSpacing w:w="0" w:type="dxa"/>
        </w:trPr>
        <w:tc>
          <w:tcPr>
            <w:tcW w:w="0" w:type="auto"/>
            <w:hideMark/>
          </w:tcPr>
          <w:p w14:paraId="6C2D128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182BD1C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618.00 kv. m</w:t>
            </w:r>
          </w:p>
        </w:tc>
      </w:tr>
      <w:tr w:rsidR="00923366" w:rsidRPr="0018590E" w14:paraId="76E8FAAB" w14:textId="77777777" w:rsidTr="008B086F">
        <w:trPr>
          <w:tblCellSpacing w:w="0" w:type="dxa"/>
        </w:trPr>
        <w:tc>
          <w:tcPr>
            <w:tcW w:w="0" w:type="auto"/>
            <w:hideMark/>
          </w:tcPr>
          <w:p w14:paraId="37FBC75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511A3ED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2023-01-01</w:t>
            </w:r>
          </w:p>
        </w:tc>
      </w:tr>
    </w:tbl>
    <w:p w14:paraId="62E5600A"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29AE1A22"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1C8513A1" w14:textId="77777777" w:rsidTr="008B086F">
              <w:trPr>
                <w:tblCellSpacing w:w="0" w:type="dxa"/>
              </w:trPr>
              <w:tc>
                <w:tcPr>
                  <w:tcW w:w="150" w:type="dxa"/>
                  <w:vAlign w:val="center"/>
                  <w:hideMark/>
                </w:tcPr>
                <w:p w14:paraId="14A24B7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3135899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8.3.</w:t>
                  </w:r>
                </w:p>
              </w:tc>
              <w:tc>
                <w:tcPr>
                  <w:tcW w:w="0" w:type="auto"/>
                  <w:hideMark/>
                </w:tcPr>
                <w:p w14:paraId="6DEC47A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384ED20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42DCBF9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Teritorija, kurioje taikomos SŽNS, neįregistruota Nekilnojamojo turto registre: elektros tinklų apsaugos zonos (III skyrius, ketvirtasis skirsnis)</w:t>
            </w:r>
          </w:p>
        </w:tc>
      </w:tr>
      <w:tr w:rsidR="00923366" w:rsidRPr="0018590E" w14:paraId="3576EEDB" w14:textId="77777777" w:rsidTr="008B086F">
        <w:trPr>
          <w:tblCellSpacing w:w="0" w:type="dxa"/>
        </w:trPr>
        <w:tc>
          <w:tcPr>
            <w:tcW w:w="0" w:type="auto"/>
            <w:hideMark/>
          </w:tcPr>
          <w:p w14:paraId="172D58E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41B7710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7DF23B7E" w14:textId="77777777" w:rsidTr="008B086F">
        <w:trPr>
          <w:tblCellSpacing w:w="0" w:type="dxa"/>
        </w:trPr>
        <w:tc>
          <w:tcPr>
            <w:tcW w:w="0" w:type="auto"/>
            <w:hideMark/>
          </w:tcPr>
          <w:p w14:paraId="2EB629F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1D73C8F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2022-06-09 Nacionalinės žemės tarnybos teritorinio skyriaus vedėjo sprendimas Nr. 2SK-1025-(14.2.110 E.)</w:t>
            </w:r>
          </w:p>
        </w:tc>
      </w:tr>
      <w:tr w:rsidR="00923366" w:rsidRPr="0018590E" w14:paraId="33635383" w14:textId="77777777" w:rsidTr="008B086F">
        <w:trPr>
          <w:tblCellSpacing w:w="0" w:type="dxa"/>
        </w:trPr>
        <w:tc>
          <w:tcPr>
            <w:tcW w:w="0" w:type="auto"/>
            <w:hideMark/>
          </w:tcPr>
          <w:p w14:paraId="50E149B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6DD5852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169.00 kv. m</w:t>
            </w:r>
          </w:p>
        </w:tc>
      </w:tr>
      <w:tr w:rsidR="00923366" w:rsidRPr="0018590E" w14:paraId="3466AD0C" w14:textId="77777777" w:rsidTr="008B086F">
        <w:trPr>
          <w:tblCellSpacing w:w="0" w:type="dxa"/>
        </w:trPr>
        <w:tc>
          <w:tcPr>
            <w:tcW w:w="0" w:type="auto"/>
            <w:hideMark/>
          </w:tcPr>
          <w:p w14:paraId="048790C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5FC8C62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2023-01-01</w:t>
            </w:r>
          </w:p>
        </w:tc>
      </w:tr>
    </w:tbl>
    <w:p w14:paraId="620967E5"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76D4681"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36BD0894" w14:textId="77777777" w:rsidTr="008B086F">
              <w:trPr>
                <w:tblCellSpacing w:w="0" w:type="dxa"/>
              </w:trPr>
              <w:tc>
                <w:tcPr>
                  <w:tcW w:w="150" w:type="dxa"/>
                  <w:vAlign w:val="center"/>
                  <w:hideMark/>
                </w:tcPr>
                <w:p w14:paraId="1DE3A16C"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40B46EEC"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8.4.</w:t>
                  </w:r>
                </w:p>
              </w:tc>
              <w:tc>
                <w:tcPr>
                  <w:tcW w:w="0" w:type="auto"/>
                  <w:hideMark/>
                </w:tcPr>
                <w:p w14:paraId="6510208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0CFEE35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2963743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Teritorija, kurioje taikomos SŽNS, neįregistruota Nekilnojamojo turto registre: vandens tiekimo ir nuotekų, paviršinių nuotekų tvarkymo infrastruktūros apsaugos zonos (III skyrius, dešimtasis skirsnis)</w:t>
            </w:r>
          </w:p>
        </w:tc>
      </w:tr>
      <w:tr w:rsidR="00923366" w:rsidRPr="0018590E" w14:paraId="722CBED7" w14:textId="77777777" w:rsidTr="008B086F">
        <w:trPr>
          <w:tblCellSpacing w:w="0" w:type="dxa"/>
        </w:trPr>
        <w:tc>
          <w:tcPr>
            <w:tcW w:w="0" w:type="auto"/>
            <w:hideMark/>
          </w:tcPr>
          <w:p w14:paraId="6636A05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lastRenderedPageBreak/>
              <w:t>Daiktas:</w:t>
            </w:r>
          </w:p>
        </w:tc>
        <w:tc>
          <w:tcPr>
            <w:tcW w:w="0" w:type="auto"/>
            <w:tcMar>
              <w:top w:w="0" w:type="dxa"/>
              <w:left w:w="30" w:type="dxa"/>
              <w:bottom w:w="0" w:type="dxa"/>
              <w:right w:w="0" w:type="dxa"/>
            </w:tcMar>
            <w:vAlign w:val="bottom"/>
            <w:hideMark/>
          </w:tcPr>
          <w:p w14:paraId="58B350B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2AECE5EF" w14:textId="77777777" w:rsidTr="008B086F">
        <w:trPr>
          <w:tblCellSpacing w:w="0" w:type="dxa"/>
        </w:trPr>
        <w:tc>
          <w:tcPr>
            <w:tcW w:w="0" w:type="auto"/>
            <w:hideMark/>
          </w:tcPr>
          <w:p w14:paraId="39A2450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213FE2C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2022-06-09 Nacionalinės žemės tarnybos teritorinio skyriaus vedėjo sprendimas Nr. 2SK-1025-(14.2.110 E.)</w:t>
            </w:r>
          </w:p>
        </w:tc>
      </w:tr>
      <w:tr w:rsidR="00923366" w:rsidRPr="0018590E" w14:paraId="41980517" w14:textId="77777777" w:rsidTr="008B086F">
        <w:trPr>
          <w:tblCellSpacing w:w="0" w:type="dxa"/>
        </w:trPr>
        <w:tc>
          <w:tcPr>
            <w:tcW w:w="0" w:type="auto"/>
            <w:hideMark/>
          </w:tcPr>
          <w:p w14:paraId="5D3DC74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2612FD9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963.00 kv. m</w:t>
            </w:r>
          </w:p>
        </w:tc>
      </w:tr>
      <w:tr w:rsidR="00923366" w:rsidRPr="0018590E" w14:paraId="27D612D7" w14:textId="77777777" w:rsidTr="008B086F">
        <w:trPr>
          <w:tblCellSpacing w:w="0" w:type="dxa"/>
        </w:trPr>
        <w:tc>
          <w:tcPr>
            <w:tcW w:w="0" w:type="auto"/>
            <w:hideMark/>
          </w:tcPr>
          <w:p w14:paraId="00081EC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5291361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2023-01-01</w:t>
            </w:r>
          </w:p>
        </w:tc>
      </w:tr>
    </w:tbl>
    <w:p w14:paraId="5A9D7F78"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BB8F78E"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553F4D0C" w14:textId="77777777" w:rsidTr="008B086F">
              <w:trPr>
                <w:tblCellSpacing w:w="0" w:type="dxa"/>
              </w:trPr>
              <w:tc>
                <w:tcPr>
                  <w:tcW w:w="150" w:type="dxa"/>
                  <w:vAlign w:val="center"/>
                  <w:hideMark/>
                </w:tcPr>
                <w:p w14:paraId="673015B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3ABE796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8.5.</w:t>
                  </w:r>
                </w:p>
              </w:tc>
              <w:tc>
                <w:tcPr>
                  <w:tcW w:w="0" w:type="auto"/>
                  <w:hideMark/>
                </w:tcPr>
                <w:p w14:paraId="38454A47"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787BBB9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DD8A82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Teritorija, kurioje taikomos SŽNS, neįregistruota Nekilnojamojo turto registre: elektroninių ryšių tinklų elektroninių ryšių infrastruktūros apsaugos zonos (III skyrius, vienuoliktasis skirsnis)</w:t>
            </w:r>
          </w:p>
        </w:tc>
      </w:tr>
      <w:tr w:rsidR="00923366" w:rsidRPr="0018590E" w14:paraId="0B1328F8" w14:textId="77777777" w:rsidTr="008B086F">
        <w:trPr>
          <w:tblCellSpacing w:w="0" w:type="dxa"/>
        </w:trPr>
        <w:tc>
          <w:tcPr>
            <w:tcW w:w="0" w:type="auto"/>
            <w:hideMark/>
          </w:tcPr>
          <w:p w14:paraId="41FDCC5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40940F1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1474E108" w14:textId="77777777" w:rsidTr="008B086F">
        <w:trPr>
          <w:tblCellSpacing w:w="0" w:type="dxa"/>
        </w:trPr>
        <w:tc>
          <w:tcPr>
            <w:tcW w:w="0" w:type="auto"/>
            <w:hideMark/>
          </w:tcPr>
          <w:p w14:paraId="7917562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0F503E5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2022-06-09 Nacionalinės žemės tarnybos teritorinio skyriaus vedėjo sprendimas Nr. 2SK-1025-(14.2.110 E.)</w:t>
            </w:r>
          </w:p>
        </w:tc>
      </w:tr>
      <w:tr w:rsidR="00923366" w:rsidRPr="0018590E" w14:paraId="7F8E5E70" w14:textId="77777777" w:rsidTr="008B086F">
        <w:trPr>
          <w:tblCellSpacing w:w="0" w:type="dxa"/>
        </w:trPr>
        <w:tc>
          <w:tcPr>
            <w:tcW w:w="0" w:type="auto"/>
            <w:hideMark/>
          </w:tcPr>
          <w:p w14:paraId="62E9BDA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3C1EAAE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206.00 kv. m</w:t>
            </w:r>
          </w:p>
        </w:tc>
      </w:tr>
      <w:tr w:rsidR="00923366" w:rsidRPr="0018590E" w14:paraId="3678CAC3" w14:textId="77777777" w:rsidTr="008B086F">
        <w:trPr>
          <w:tblCellSpacing w:w="0" w:type="dxa"/>
        </w:trPr>
        <w:tc>
          <w:tcPr>
            <w:tcW w:w="0" w:type="auto"/>
            <w:hideMark/>
          </w:tcPr>
          <w:p w14:paraId="13C9F3B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45966A4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2023-01-01</w:t>
            </w:r>
          </w:p>
        </w:tc>
      </w:tr>
    </w:tbl>
    <w:p w14:paraId="53077CEC"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C4ABF38"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32"/>
              <w:gridCol w:w="67"/>
            </w:tblGrid>
            <w:tr w:rsidR="00923366" w:rsidRPr="0018590E" w14:paraId="7F391D57" w14:textId="77777777" w:rsidTr="008B086F">
              <w:trPr>
                <w:tblCellSpacing w:w="0" w:type="dxa"/>
              </w:trPr>
              <w:tc>
                <w:tcPr>
                  <w:tcW w:w="150" w:type="dxa"/>
                  <w:vAlign w:val="center"/>
                  <w:hideMark/>
                </w:tcPr>
                <w:p w14:paraId="61503AA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5DE71F7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8.6.</w:t>
                  </w:r>
                </w:p>
              </w:tc>
              <w:tc>
                <w:tcPr>
                  <w:tcW w:w="0" w:type="auto"/>
                  <w:hideMark/>
                </w:tcPr>
                <w:p w14:paraId="06AEE94F"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4D2781CC"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7FAB5E3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Teritorija, kurioje taikomos SŽNS, neįregistruota Nekilnojamojo turto registre: aerodromo apsaugos zonos (III skyrius, pirmasis skirsnis)</w:t>
            </w:r>
          </w:p>
        </w:tc>
      </w:tr>
      <w:tr w:rsidR="00923366" w:rsidRPr="0018590E" w14:paraId="5C634288" w14:textId="77777777" w:rsidTr="008B086F">
        <w:trPr>
          <w:tblCellSpacing w:w="0" w:type="dxa"/>
        </w:trPr>
        <w:tc>
          <w:tcPr>
            <w:tcW w:w="0" w:type="auto"/>
            <w:hideMark/>
          </w:tcPr>
          <w:p w14:paraId="0A96B3C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527B39B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6FD159AE" w14:textId="77777777" w:rsidTr="008B086F">
        <w:trPr>
          <w:tblCellSpacing w:w="0" w:type="dxa"/>
        </w:trPr>
        <w:tc>
          <w:tcPr>
            <w:tcW w:w="0" w:type="auto"/>
            <w:hideMark/>
          </w:tcPr>
          <w:p w14:paraId="66FC35B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74A4C2C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2022-06-09 Nacionalinės žemės tarnybos teritorinio skyriaus vedėjo sprendimas Nr. 2SK-1025-(14.2.110 E.)</w:t>
            </w:r>
          </w:p>
        </w:tc>
      </w:tr>
      <w:tr w:rsidR="00923366" w:rsidRPr="0018590E" w14:paraId="3C745F88" w14:textId="77777777" w:rsidTr="008B086F">
        <w:trPr>
          <w:tblCellSpacing w:w="0" w:type="dxa"/>
        </w:trPr>
        <w:tc>
          <w:tcPr>
            <w:tcW w:w="0" w:type="auto"/>
            <w:hideMark/>
          </w:tcPr>
          <w:p w14:paraId="4D6A5F1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Plotas:</w:t>
            </w:r>
          </w:p>
        </w:tc>
        <w:tc>
          <w:tcPr>
            <w:tcW w:w="0" w:type="auto"/>
            <w:tcMar>
              <w:top w:w="0" w:type="dxa"/>
              <w:left w:w="30" w:type="dxa"/>
              <w:bottom w:w="0" w:type="dxa"/>
              <w:right w:w="0" w:type="dxa"/>
            </w:tcMar>
            <w:vAlign w:val="bottom"/>
            <w:hideMark/>
          </w:tcPr>
          <w:p w14:paraId="04D00C4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5441.00 kv. m</w:t>
            </w:r>
          </w:p>
        </w:tc>
      </w:tr>
      <w:tr w:rsidR="00923366" w:rsidRPr="0018590E" w14:paraId="04B0E61D" w14:textId="77777777" w:rsidTr="008B086F">
        <w:trPr>
          <w:tblCellSpacing w:w="0" w:type="dxa"/>
        </w:trPr>
        <w:tc>
          <w:tcPr>
            <w:tcW w:w="0" w:type="auto"/>
            <w:hideMark/>
          </w:tcPr>
          <w:p w14:paraId="5781A66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23DA31B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2023-01-01</w:t>
            </w:r>
          </w:p>
        </w:tc>
      </w:tr>
    </w:tbl>
    <w:p w14:paraId="11788A5B"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p w14:paraId="586071CA" w14:textId="77777777" w:rsidR="00923366" w:rsidRPr="0018590E" w:rsidRDefault="00923366" w:rsidP="00923366">
      <w:pPr>
        <w:spacing w:after="0" w:line="240" w:lineRule="auto"/>
        <w:rPr>
          <w:rFonts w:ascii="Arial" w:eastAsia="Times New Roman" w:hAnsi="Arial" w:cs="Arial"/>
          <w:kern w:val="0"/>
          <w:lang w:eastAsia="lt-LT"/>
          <w14:ligatures w14:val="none"/>
        </w:rPr>
      </w:pP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9. Teritorijos, kuriose taikomos SŽNS, įrašytos į NTK kadastro duomenų byloje įrašytų duomenų pagrindu:</w:t>
      </w:r>
      <w:r w:rsidRPr="0018590E">
        <w:rPr>
          <w:rFonts w:ascii="Arial" w:eastAsia="Times New Roman" w:hAnsi="Arial" w:cs="Arial"/>
          <w:color w:val="000000"/>
          <w:kern w:val="0"/>
          <w:sz w:val="20"/>
          <w:szCs w:val="20"/>
          <w:lang w:eastAsia="lt-LT"/>
          <w14:ligatures w14:val="none"/>
        </w:rPr>
        <w:t> įrašų nėra</w:t>
      </w: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10. Daikto registravimas ir kadastro žymos:</w:t>
      </w: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1098C91"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48"/>
              <w:gridCol w:w="51"/>
            </w:tblGrid>
            <w:tr w:rsidR="00923366" w:rsidRPr="0018590E" w14:paraId="70AA1E55" w14:textId="77777777" w:rsidTr="008B086F">
              <w:trPr>
                <w:tblCellSpacing w:w="0" w:type="dxa"/>
              </w:trPr>
              <w:tc>
                <w:tcPr>
                  <w:tcW w:w="150" w:type="dxa"/>
                  <w:vAlign w:val="center"/>
                  <w:hideMark/>
                </w:tcPr>
                <w:p w14:paraId="06FA3D1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49061B4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10.1.</w:t>
                  </w:r>
                </w:p>
              </w:tc>
              <w:tc>
                <w:tcPr>
                  <w:tcW w:w="0" w:type="auto"/>
                  <w:hideMark/>
                </w:tcPr>
                <w:p w14:paraId="0A516C0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495AA24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50F8FB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Suformuotas naujas (daikto registravimas)</w:t>
            </w:r>
          </w:p>
        </w:tc>
      </w:tr>
      <w:tr w:rsidR="00923366" w:rsidRPr="0018590E" w14:paraId="66E97B79" w14:textId="77777777" w:rsidTr="008B086F">
        <w:trPr>
          <w:tblCellSpacing w:w="0" w:type="dxa"/>
        </w:trPr>
        <w:tc>
          <w:tcPr>
            <w:tcW w:w="0" w:type="auto"/>
            <w:hideMark/>
          </w:tcPr>
          <w:p w14:paraId="566260C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1727A4C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4400-6691-1357, aprašyti p. 2.6.</w:t>
            </w:r>
          </w:p>
        </w:tc>
      </w:tr>
      <w:tr w:rsidR="00923366" w:rsidRPr="0018590E" w14:paraId="3AF42CDB" w14:textId="77777777" w:rsidTr="008B086F">
        <w:trPr>
          <w:tblCellSpacing w:w="0" w:type="dxa"/>
        </w:trPr>
        <w:tc>
          <w:tcPr>
            <w:tcW w:w="0" w:type="auto"/>
            <w:hideMark/>
          </w:tcPr>
          <w:p w14:paraId="2632C39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04869AF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 Nekilnojamojo daikto kadastro duomenų byla</w:t>
            </w:r>
            <w:r w:rsidRPr="0018590E">
              <w:rPr>
                <w:rFonts w:ascii="Arial" w:eastAsia="Times New Roman" w:hAnsi="Arial" w:cs="Arial"/>
                <w:b/>
                <w:bCs/>
                <w:kern w:val="0"/>
                <w:sz w:val="20"/>
                <w:szCs w:val="20"/>
                <w:lang w:eastAsia="lt-LT"/>
                <w14:ligatures w14:val="none"/>
              </w:rPr>
              <w:br/>
              <w:t>2025-07-22 Deklaracija apie statybos užbaigimą Nr. ARCCR-20-250722-05896</w:t>
            </w:r>
          </w:p>
        </w:tc>
      </w:tr>
      <w:tr w:rsidR="00923366" w:rsidRPr="0018590E" w14:paraId="6E9265E5" w14:textId="77777777" w:rsidTr="008B086F">
        <w:trPr>
          <w:tblCellSpacing w:w="0" w:type="dxa"/>
        </w:trPr>
        <w:tc>
          <w:tcPr>
            <w:tcW w:w="0" w:type="auto"/>
            <w:hideMark/>
          </w:tcPr>
          <w:p w14:paraId="4469A4B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23E04A6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2025-07-31</w:t>
            </w:r>
          </w:p>
        </w:tc>
      </w:tr>
    </w:tbl>
    <w:p w14:paraId="015BE94C"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7756F8E8"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48"/>
              <w:gridCol w:w="51"/>
            </w:tblGrid>
            <w:tr w:rsidR="00923366" w:rsidRPr="0018590E" w14:paraId="0DC6DDC2" w14:textId="77777777" w:rsidTr="008B086F">
              <w:trPr>
                <w:tblCellSpacing w:w="0" w:type="dxa"/>
              </w:trPr>
              <w:tc>
                <w:tcPr>
                  <w:tcW w:w="150" w:type="dxa"/>
                  <w:vAlign w:val="center"/>
                  <w:hideMark/>
                </w:tcPr>
                <w:p w14:paraId="3E11B9B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490D6DC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10.2.</w:t>
                  </w:r>
                </w:p>
              </w:tc>
              <w:tc>
                <w:tcPr>
                  <w:tcW w:w="0" w:type="auto"/>
                  <w:hideMark/>
                </w:tcPr>
                <w:p w14:paraId="233A471D"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2136142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2AECF6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Suformuotas naujas (daikto registravimas)</w:t>
            </w:r>
          </w:p>
        </w:tc>
      </w:tr>
      <w:tr w:rsidR="00923366" w:rsidRPr="0018590E" w14:paraId="70CDE54F" w14:textId="77777777" w:rsidTr="008B086F">
        <w:trPr>
          <w:tblCellSpacing w:w="0" w:type="dxa"/>
        </w:trPr>
        <w:tc>
          <w:tcPr>
            <w:tcW w:w="0" w:type="auto"/>
            <w:hideMark/>
          </w:tcPr>
          <w:p w14:paraId="5E97C45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7F54BC6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4400-6691-1346, aprašyti p. 2.5.</w:t>
            </w:r>
          </w:p>
        </w:tc>
      </w:tr>
      <w:tr w:rsidR="00923366" w:rsidRPr="0018590E" w14:paraId="4429B32B" w14:textId="77777777" w:rsidTr="008B086F">
        <w:trPr>
          <w:tblCellSpacing w:w="0" w:type="dxa"/>
        </w:trPr>
        <w:tc>
          <w:tcPr>
            <w:tcW w:w="0" w:type="auto"/>
            <w:hideMark/>
          </w:tcPr>
          <w:p w14:paraId="25E2F2A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0E829F6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 Nekilnojamojo daikto kadastro duomenų byla</w:t>
            </w:r>
            <w:r w:rsidRPr="0018590E">
              <w:rPr>
                <w:rFonts w:ascii="Arial" w:eastAsia="Times New Roman" w:hAnsi="Arial" w:cs="Arial"/>
                <w:b/>
                <w:bCs/>
                <w:kern w:val="0"/>
                <w:sz w:val="20"/>
                <w:szCs w:val="20"/>
                <w:lang w:eastAsia="lt-LT"/>
                <w14:ligatures w14:val="none"/>
              </w:rPr>
              <w:br/>
              <w:t>2025-07-22 Deklaracija apie statybos užbaigimą Nr. ARCCR-20-250722-05897</w:t>
            </w:r>
          </w:p>
        </w:tc>
      </w:tr>
      <w:tr w:rsidR="00923366" w:rsidRPr="0018590E" w14:paraId="658887CC" w14:textId="77777777" w:rsidTr="008B086F">
        <w:trPr>
          <w:tblCellSpacing w:w="0" w:type="dxa"/>
        </w:trPr>
        <w:tc>
          <w:tcPr>
            <w:tcW w:w="0" w:type="auto"/>
            <w:hideMark/>
          </w:tcPr>
          <w:p w14:paraId="0ECB4B6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281916B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2025-07-31</w:t>
            </w:r>
          </w:p>
        </w:tc>
      </w:tr>
    </w:tbl>
    <w:p w14:paraId="41CE94D8"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5104471"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48"/>
              <w:gridCol w:w="51"/>
            </w:tblGrid>
            <w:tr w:rsidR="00923366" w:rsidRPr="0018590E" w14:paraId="604EDC50" w14:textId="77777777" w:rsidTr="008B086F">
              <w:trPr>
                <w:tblCellSpacing w:w="0" w:type="dxa"/>
              </w:trPr>
              <w:tc>
                <w:tcPr>
                  <w:tcW w:w="150" w:type="dxa"/>
                  <w:vAlign w:val="center"/>
                  <w:hideMark/>
                </w:tcPr>
                <w:p w14:paraId="2D31065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4CCD630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10.3.</w:t>
                  </w:r>
                </w:p>
              </w:tc>
              <w:tc>
                <w:tcPr>
                  <w:tcW w:w="0" w:type="auto"/>
                  <w:hideMark/>
                </w:tcPr>
                <w:p w14:paraId="7E5D673F"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4C66CFC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1F3E535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Kadastrinius matavimus atliko (kadastro žyma)</w:t>
            </w:r>
          </w:p>
        </w:tc>
      </w:tr>
      <w:tr w:rsidR="00923366" w:rsidRPr="0018590E" w14:paraId="5456FCC4" w14:textId="77777777" w:rsidTr="008B086F">
        <w:trPr>
          <w:tblCellSpacing w:w="0" w:type="dxa"/>
        </w:trPr>
        <w:tc>
          <w:tcPr>
            <w:tcW w:w="0" w:type="auto"/>
            <w:hideMark/>
          </w:tcPr>
          <w:p w14:paraId="4C1E64F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c>
          <w:tcPr>
            <w:tcW w:w="0" w:type="auto"/>
            <w:tcMar>
              <w:top w:w="0" w:type="dxa"/>
              <w:left w:w="30" w:type="dxa"/>
              <w:bottom w:w="0" w:type="dxa"/>
              <w:right w:w="0" w:type="dxa"/>
            </w:tcMar>
            <w:vAlign w:val="bottom"/>
            <w:hideMark/>
          </w:tcPr>
          <w:p w14:paraId="451511C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GAILINTAS RAUDONIUS</w:t>
            </w:r>
          </w:p>
        </w:tc>
      </w:tr>
      <w:tr w:rsidR="00923366" w:rsidRPr="0018590E" w14:paraId="48D7A4EE" w14:textId="77777777" w:rsidTr="008B086F">
        <w:trPr>
          <w:tblCellSpacing w:w="0" w:type="dxa"/>
        </w:trPr>
        <w:tc>
          <w:tcPr>
            <w:tcW w:w="0" w:type="auto"/>
            <w:hideMark/>
          </w:tcPr>
          <w:p w14:paraId="282BDB5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358BA22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4400-6691-1346, aprašyti p. 2.5.</w:t>
            </w:r>
            <w:r w:rsidRPr="0018590E">
              <w:rPr>
                <w:rFonts w:ascii="Arial" w:eastAsia="Times New Roman" w:hAnsi="Arial" w:cs="Arial"/>
                <w:b/>
                <w:bCs/>
                <w:kern w:val="0"/>
                <w:sz w:val="20"/>
                <w:szCs w:val="20"/>
                <w:lang w:eastAsia="lt-LT"/>
                <w14:ligatures w14:val="none"/>
              </w:rPr>
              <w:br/>
              <w:t>kiti statiniai Nr. 4400-6691-1357, aprašyti p. 2.6.</w:t>
            </w:r>
          </w:p>
        </w:tc>
      </w:tr>
      <w:tr w:rsidR="00923366" w:rsidRPr="0018590E" w14:paraId="3219564F" w14:textId="77777777" w:rsidTr="008B086F">
        <w:trPr>
          <w:tblCellSpacing w:w="0" w:type="dxa"/>
        </w:trPr>
        <w:tc>
          <w:tcPr>
            <w:tcW w:w="0" w:type="auto"/>
            <w:hideMark/>
          </w:tcPr>
          <w:p w14:paraId="13DF093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6E724DA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2014-09-11 Kvalifikacijos pažymėjimas Nr. 2M-M-2118</w:t>
            </w:r>
            <w:r w:rsidRPr="0018590E">
              <w:rPr>
                <w:rFonts w:ascii="Arial" w:eastAsia="Times New Roman" w:hAnsi="Arial" w:cs="Arial"/>
                <w:b/>
                <w:bCs/>
                <w:kern w:val="0"/>
                <w:sz w:val="20"/>
                <w:szCs w:val="20"/>
                <w:lang w:eastAsia="lt-LT"/>
                <w14:ligatures w14:val="none"/>
              </w:rPr>
              <w:br/>
              <w:t>2025-06-09 Nekilnojamojo daikto kadastro duomenų byla</w:t>
            </w:r>
          </w:p>
        </w:tc>
      </w:tr>
      <w:tr w:rsidR="00923366" w:rsidRPr="0018590E" w14:paraId="51C97818" w14:textId="77777777" w:rsidTr="008B086F">
        <w:trPr>
          <w:tblCellSpacing w:w="0" w:type="dxa"/>
        </w:trPr>
        <w:tc>
          <w:tcPr>
            <w:tcW w:w="0" w:type="auto"/>
            <w:hideMark/>
          </w:tcPr>
          <w:p w14:paraId="1110E45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5015076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2025-07-31</w:t>
            </w:r>
          </w:p>
        </w:tc>
      </w:tr>
    </w:tbl>
    <w:p w14:paraId="391118B8"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3ADB679"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48"/>
              <w:gridCol w:w="51"/>
            </w:tblGrid>
            <w:tr w:rsidR="00923366" w:rsidRPr="0018590E" w14:paraId="789C772E" w14:textId="77777777" w:rsidTr="008B086F">
              <w:trPr>
                <w:tblCellSpacing w:w="0" w:type="dxa"/>
              </w:trPr>
              <w:tc>
                <w:tcPr>
                  <w:tcW w:w="150" w:type="dxa"/>
                  <w:vAlign w:val="center"/>
                  <w:hideMark/>
                </w:tcPr>
                <w:p w14:paraId="5FEE292D"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4EAE977C"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10.4.</w:t>
                  </w:r>
                </w:p>
              </w:tc>
              <w:tc>
                <w:tcPr>
                  <w:tcW w:w="0" w:type="auto"/>
                  <w:hideMark/>
                </w:tcPr>
                <w:p w14:paraId="1AF65EB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259524B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65AE1D7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Kadastro duomenų tikslinimas (daikto registravimas)</w:t>
            </w:r>
          </w:p>
        </w:tc>
      </w:tr>
      <w:tr w:rsidR="00923366" w:rsidRPr="0018590E" w14:paraId="6717EA04" w14:textId="77777777" w:rsidTr="008B086F">
        <w:trPr>
          <w:tblCellSpacing w:w="0" w:type="dxa"/>
        </w:trPr>
        <w:tc>
          <w:tcPr>
            <w:tcW w:w="0" w:type="auto"/>
            <w:hideMark/>
          </w:tcPr>
          <w:p w14:paraId="1A3E220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5CACAA8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1193-2000-8037, aprašyti p. 2.7.</w:t>
            </w:r>
          </w:p>
        </w:tc>
      </w:tr>
      <w:tr w:rsidR="00923366" w:rsidRPr="0018590E" w14:paraId="34646693" w14:textId="77777777" w:rsidTr="008B086F">
        <w:trPr>
          <w:tblCellSpacing w:w="0" w:type="dxa"/>
        </w:trPr>
        <w:tc>
          <w:tcPr>
            <w:tcW w:w="0" w:type="auto"/>
            <w:hideMark/>
          </w:tcPr>
          <w:p w14:paraId="1B7992E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2204FCD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2025-06-09 Nekilnojamojo daikto kadastro duomenų byla</w:t>
            </w:r>
          </w:p>
        </w:tc>
      </w:tr>
      <w:tr w:rsidR="00923366" w:rsidRPr="0018590E" w14:paraId="78B3DB7B" w14:textId="77777777" w:rsidTr="008B086F">
        <w:trPr>
          <w:tblCellSpacing w:w="0" w:type="dxa"/>
        </w:trPr>
        <w:tc>
          <w:tcPr>
            <w:tcW w:w="0" w:type="auto"/>
            <w:hideMark/>
          </w:tcPr>
          <w:p w14:paraId="0ABFDE2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7DBA8CA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2025-07-31</w:t>
            </w:r>
          </w:p>
        </w:tc>
      </w:tr>
    </w:tbl>
    <w:p w14:paraId="26F7E9A8"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0AD6CF2"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48"/>
              <w:gridCol w:w="51"/>
            </w:tblGrid>
            <w:tr w:rsidR="00923366" w:rsidRPr="0018590E" w14:paraId="337A1499" w14:textId="77777777" w:rsidTr="008B086F">
              <w:trPr>
                <w:tblCellSpacing w:w="0" w:type="dxa"/>
              </w:trPr>
              <w:tc>
                <w:tcPr>
                  <w:tcW w:w="150" w:type="dxa"/>
                  <w:vAlign w:val="center"/>
                  <w:hideMark/>
                </w:tcPr>
                <w:p w14:paraId="0FCBA22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1217AC8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10.5.</w:t>
                  </w:r>
                </w:p>
              </w:tc>
              <w:tc>
                <w:tcPr>
                  <w:tcW w:w="0" w:type="auto"/>
                  <w:hideMark/>
                </w:tcPr>
                <w:p w14:paraId="31415C2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6D74FAC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BC5DC9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Kadastrinius matavimus atliko (kadastro žyma)</w:t>
            </w:r>
          </w:p>
        </w:tc>
      </w:tr>
      <w:tr w:rsidR="00923366" w:rsidRPr="0018590E" w14:paraId="0DD4D2C3" w14:textId="77777777" w:rsidTr="008B086F">
        <w:trPr>
          <w:tblCellSpacing w:w="0" w:type="dxa"/>
        </w:trPr>
        <w:tc>
          <w:tcPr>
            <w:tcW w:w="0" w:type="auto"/>
            <w:hideMark/>
          </w:tcPr>
          <w:p w14:paraId="083947B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c>
          <w:tcPr>
            <w:tcW w:w="0" w:type="auto"/>
            <w:tcMar>
              <w:top w:w="0" w:type="dxa"/>
              <w:left w:w="30" w:type="dxa"/>
              <w:bottom w:w="0" w:type="dxa"/>
              <w:right w:w="0" w:type="dxa"/>
            </w:tcMar>
            <w:vAlign w:val="bottom"/>
            <w:hideMark/>
          </w:tcPr>
          <w:p w14:paraId="188051F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GAILINTAS RAUDONIUS</w:t>
            </w:r>
          </w:p>
        </w:tc>
      </w:tr>
      <w:tr w:rsidR="00923366" w:rsidRPr="0018590E" w14:paraId="7246CC3A" w14:textId="77777777" w:rsidTr="008B086F">
        <w:trPr>
          <w:tblCellSpacing w:w="0" w:type="dxa"/>
        </w:trPr>
        <w:tc>
          <w:tcPr>
            <w:tcW w:w="0" w:type="auto"/>
            <w:hideMark/>
          </w:tcPr>
          <w:p w14:paraId="38A6438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5D787C5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1193-2000-8037, aprašyti p. 2.7.</w:t>
            </w:r>
          </w:p>
        </w:tc>
      </w:tr>
      <w:tr w:rsidR="00923366" w:rsidRPr="0018590E" w14:paraId="217BB987" w14:textId="77777777" w:rsidTr="008B086F">
        <w:trPr>
          <w:tblCellSpacing w:w="0" w:type="dxa"/>
        </w:trPr>
        <w:tc>
          <w:tcPr>
            <w:tcW w:w="0" w:type="auto"/>
            <w:hideMark/>
          </w:tcPr>
          <w:p w14:paraId="2115B6D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59154EC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2014-09-11 Kvalifikacijos pažymėjimas Nr. 2M-M-2118</w:t>
            </w:r>
            <w:r w:rsidRPr="0018590E">
              <w:rPr>
                <w:rFonts w:ascii="Arial" w:eastAsia="Times New Roman" w:hAnsi="Arial" w:cs="Arial"/>
                <w:b/>
                <w:bCs/>
                <w:kern w:val="0"/>
                <w:sz w:val="20"/>
                <w:szCs w:val="20"/>
                <w:lang w:eastAsia="lt-LT"/>
                <w14:ligatures w14:val="none"/>
              </w:rPr>
              <w:br/>
              <w:t>2025-06-09 Nekilnojamojo daikto kadastro duomenų byla</w:t>
            </w:r>
          </w:p>
        </w:tc>
      </w:tr>
      <w:tr w:rsidR="00923366" w:rsidRPr="0018590E" w14:paraId="3D6E41C9" w14:textId="77777777" w:rsidTr="008B086F">
        <w:trPr>
          <w:tblCellSpacing w:w="0" w:type="dxa"/>
        </w:trPr>
        <w:tc>
          <w:tcPr>
            <w:tcW w:w="0" w:type="auto"/>
            <w:hideMark/>
          </w:tcPr>
          <w:p w14:paraId="2289415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lastRenderedPageBreak/>
              <w:t>Įrašas galioja:</w:t>
            </w:r>
          </w:p>
        </w:tc>
        <w:tc>
          <w:tcPr>
            <w:tcW w:w="0" w:type="auto"/>
            <w:tcMar>
              <w:top w:w="0" w:type="dxa"/>
              <w:left w:w="30" w:type="dxa"/>
              <w:bottom w:w="0" w:type="dxa"/>
              <w:right w:w="0" w:type="dxa"/>
            </w:tcMar>
            <w:vAlign w:val="bottom"/>
            <w:hideMark/>
          </w:tcPr>
          <w:p w14:paraId="069C838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2025-07-31</w:t>
            </w:r>
          </w:p>
        </w:tc>
      </w:tr>
    </w:tbl>
    <w:p w14:paraId="49DE85E6"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4F667BD5"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48"/>
              <w:gridCol w:w="51"/>
            </w:tblGrid>
            <w:tr w:rsidR="00923366" w:rsidRPr="0018590E" w14:paraId="4304F9B6" w14:textId="77777777" w:rsidTr="008B086F">
              <w:trPr>
                <w:tblCellSpacing w:w="0" w:type="dxa"/>
              </w:trPr>
              <w:tc>
                <w:tcPr>
                  <w:tcW w:w="150" w:type="dxa"/>
                  <w:vAlign w:val="center"/>
                  <w:hideMark/>
                </w:tcPr>
                <w:p w14:paraId="78C3A62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04C987E7"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10.6.</w:t>
                  </w:r>
                </w:p>
              </w:tc>
              <w:tc>
                <w:tcPr>
                  <w:tcW w:w="0" w:type="auto"/>
                  <w:hideMark/>
                </w:tcPr>
                <w:p w14:paraId="426F4DB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30EC969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7F5A89D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Kadastrinius matavimus atliko (kadastro žyma)</w:t>
            </w:r>
          </w:p>
        </w:tc>
      </w:tr>
      <w:tr w:rsidR="00923366" w:rsidRPr="0018590E" w14:paraId="005BF1A8" w14:textId="77777777" w:rsidTr="008B086F">
        <w:trPr>
          <w:tblCellSpacing w:w="0" w:type="dxa"/>
        </w:trPr>
        <w:tc>
          <w:tcPr>
            <w:tcW w:w="0" w:type="auto"/>
            <w:hideMark/>
          </w:tcPr>
          <w:p w14:paraId="29A970E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c>
          <w:tcPr>
            <w:tcW w:w="0" w:type="auto"/>
            <w:tcMar>
              <w:top w:w="0" w:type="dxa"/>
              <w:left w:w="30" w:type="dxa"/>
              <w:bottom w:w="0" w:type="dxa"/>
              <w:right w:w="0" w:type="dxa"/>
            </w:tcMar>
            <w:vAlign w:val="bottom"/>
            <w:hideMark/>
          </w:tcPr>
          <w:p w14:paraId="645DDFB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ALINA GUTARAVIČIŪTĖ</w:t>
            </w:r>
          </w:p>
        </w:tc>
      </w:tr>
      <w:tr w:rsidR="00923366" w:rsidRPr="0018590E" w14:paraId="25123B5A" w14:textId="77777777" w:rsidTr="008B086F">
        <w:trPr>
          <w:tblCellSpacing w:w="0" w:type="dxa"/>
        </w:trPr>
        <w:tc>
          <w:tcPr>
            <w:tcW w:w="0" w:type="auto"/>
            <w:hideMark/>
          </w:tcPr>
          <w:p w14:paraId="625277C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10C9B42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1468C379" w14:textId="77777777" w:rsidTr="008B086F">
        <w:trPr>
          <w:tblCellSpacing w:w="0" w:type="dxa"/>
        </w:trPr>
        <w:tc>
          <w:tcPr>
            <w:tcW w:w="0" w:type="auto"/>
            <w:hideMark/>
          </w:tcPr>
          <w:p w14:paraId="477BC21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71D1B06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2019-02-08 Kvalifikacijos pažymėjimas Nr. 2M-M-2699</w:t>
            </w:r>
            <w:r w:rsidRPr="0018590E">
              <w:rPr>
                <w:rFonts w:ascii="Arial" w:eastAsia="Times New Roman" w:hAnsi="Arial" w:cs="Arial"/>
                <w:b/>
                <w:bCs/>
                <w:kern w:val="0"/>
                <w:sz w:val="20"/>
                <w:szCs w:val="20"/>
                <w:lang w:eastAsia="lt-LT"/>
                <w14:ligatures w14:val="none"/>
              </w:rPr>
              <w:br/>
              <w:t>2022-04-11 Nekilnojamojo daikto kadastro duomenų byla</w:t>
            </w:r>
          </w:p>
        </w:tc>
      </w:tr>
      <w:tr w:rsidR="00923366" w:rsidRPr="0018590E" w14:paraId="6806D507" w14:textId="77777777" w:rsidTr="008B086F">
        <w:trPr>
          <w:tblCellSpacing w:w="0" w:type="dxa"/>
        </w:trPr>
        <w:tc>
          <w:tcPr>
            <w:tcW w:w="0" w:type="auto"/>
            <w:hideMark/>
          </w:tcPr>
          <w:p w14:paraId="121FB60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6596DF7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2022-06-28</w:t>
            </w:r>
          </w:p>
        </w:tc>
      </w:tr>
    </w:tbl>
    <w:p w14:paraId="69276BB8"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42F325B"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48"/>
              <w:gridCol w:w="51"/>
            </w:tblGrid>
            <w:tr w:rsidR="00923366" w:rsidRPr="0018590E" w14:paraId="231609BF" w14:textId="77777777" w:rsidTr="008B086F">
              <w:trPr>
                <w:tblCellSpacing w:w="0" w:type="dxa"/>
              </w:trPr>
              <w:tc>
                <w:tcPr>
                  <w:tcW w:w="150" w:type="dxa"/>
                  <w:vAlign w:val="center"/>
                  <w:hideMark/>
                </w:tcPr>
                <w:p w14:paraId="285C6D8D"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7CE38FC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10.7.</w:t>
                  </w:r>
                </w:p>
              </w:tc>
              <w:tc>
                <w:tcPr>
                  <w:tcW w:w="0" w:type="auto"/>
                  <w:hideMark/>
                </w:tcPr>
                <w:p w14:paraId="411022D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1F80A43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2529159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Suformuotas naujas (daikto registravimas)</w:t>
            </w:r>
          </w:p>
        </w:tc>
      </w:tr>
      <w:tr w:rsidR="00923366" w:rsidRPr="0018590E" w14:paraId="760DF829" w14:textId="77777777" w:rsidTr="008B086F">
        <w:trPr>
          <w:tblCellSpacing w:w="0" w:type="dxa"/>
        </w:trPr>
        <w:tc>
          <w:tcPr>
            <w:tcW w:w="0" w:type="auto"/>
            <w:hideMark/>
          </w:tcPr>
          <w:p w14:paraId="11AB8C6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7D35050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žemės sklypas Nr. 4400-5826-2041, aprašytas p. 2.1.</w:t>
            </w:r>
          </w:p>
        </w:tc>
      </w:tr>
      <w:tr w:rsidR="00923366" w:rsidRPr="0018590E" w14:paraId="6F0B24D0" w14:textId="77777777" w:rsidTr="008B086F">
        <w:trPr>
          <w:tblCellSpacing w:w="0" w:type="dxa"/>
        </w:trPr>
        <w:tc>
          <w:tcPr>
            <w:tcW w:w="0" w:type="auto"/>
            <w:hideMark/>
          </w:tcPr>
          <w:p w14:paraId="10F6466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52F729C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2022-04-11 Nekilnojamojo daikto kadastro duomenų byla</w:t>
            </w:r>
            <w:r w:rsidRPr="0018590E">
              <w:rPr>
                <w:rFonts w:ascii="Arial" w:eastAsia="Times New Roman" w:hAnsi="Arial" w:cs="Arial"/>
                <w:b/>
                <w:bCs/>
                <w:kern w:val="0"/>
                <w:sz w:val="20"/>
                <w:szCs w:val="20"/>
                <w:lang w:eastAsia="lt-LT"/>
                <w14:ligatures w14:val="none"/>
              </w:rPr>
              <w:br/>
              <w:t>2022-06-09 Nacionalinės žemės tarnybos teritorinio skyriaus vedėjo sprendimas Nr. 2SK-1025-(14.2.110 E.)</w:t>
            </w:r>
          </w:p>
        </w:tc>
      </w:tr>
      <w:tr w:rsidR="00923366" w:rsidRPr="0018590E" w14:paraId="5E5B00C9" w14:textId="77777777" w:rsidTr="008B086F">
        <w:trPr>
          <w:tblCellSpacing w:w="0" w:type="dxa"/>
        </w:trPr>
        <w:tc>
          <w:tcPr>
            <w:tcW w:w="0" w:type="auto"/>
            <w:hideMark/>
          </w:tcPr>
          <w:p w14:paraId="1990382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4CC5E12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2022-06-28</w:t>
            </w:r>
          </w:p>
        </w:tc>
      </w:tr>
    </w:tbl>
    <w:p w14:paraId="643A0FA3"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31613DF8"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48"/>
              <w:gridCol w:w="51"/>
            </w:tblGrid>
            <w:tr w:rsidR="00923366" w:rsidRPr="0018590E" w14:paraId="4F48BE7B" w14:textId="77777777" w:rsidTr="008B086F">
              <w:trPr>
                <w:tblCellSpacing w:w="0" w:type="dxa"/>
              </w:trPr>
              <w:tc>
                <w:tcPr>
                  <w:tcW w:w="150" w:type="dxa"/>
                  <w:vAlign w:val="center"/>
                  <w:hideMark/>
                </w:tcPr>
                <w:p w14:paraId="2276BA4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3FD51C5F"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10.8.</w:t>
                  </w:r>
                </w:p>
              </w:tc>
              <w:tc>
                <w:tcPr>
                  <w:tcW w:w="0" w:type="auto"/>
                  <w:hideMark/>
                </w:tcPr>
                <w:p w14:paraId="6DAE358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34C05C4F"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52A2248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Suformuotas naujas (daikto registravimas)</w:t>
            </w:r>
          </w:p>
        </w:tc>
      </w:tr>
      <w:tr w:rsidR="00923366" w:rsidRPr="0018590E" w14:paraId="5BA325EB" w14:textId="77777777" w:rsidTr="008B086F">
        <w:trPr>
          <w:tblCellSpacing w:w="0" w:type="dxa"/>
        </w:trPr>
        <w:tc>
          <w:tcPr>
            <w:tcW w:w="0" w:type="auto"/>
            <w:hideMark/>
          </w:tcPr>
          <w:p w14:paraId="7A93198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78471FF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4400-2003-2591, aprašyti p. 2.4.</w:t>
            </w:r>
          </w:p>
        </w:tc>
      </w:tr>
      <w:tr w:rsidR="00923366" w:rsidRPr="0018590E" w14:paraId="582B1B97" w14:textId="77777777" w:rsidTr="008B086F">
        <w:trPr>
          <w:tblCellSpacing w:w="0" w:type="dxa"/>
        </w:trPr>
        <w:tc>
          <w:tcPr>
            <w:tcW w:w="0" w:type="auto"/>
            <w:hideMark/>
          </w:tcPr>
          <w:p w14:paraId="1CF28FB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207F8C0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2009-12-07 Nekilnojamojo daikto kadastro duomenų byla Nr. 11/1838</w:t>
            </w:r>
            <w:r w:rsidRPr="0018590E">
              <w:rPr>
                <w:rFonts w:ascii="Arial" w:eastAsia="Times New Roman" w:hAnsi="Arial" w:cs="Arial"/>
                <w:b/>
                <w:bCs/>
                <w:kern w:val="0"/>
                <w:sz w:val="20"/>
                <w:szCs w:val="20"/>
                <w:lang w:eastAsia="lt-LT"/>
                <w14:ligatures w14:val="none"/>
              </w:rPr>
              <w:br/>
              <w:t>2010-05-04 Pripažinimo tinkamu naudoti aktas Nr. PTN-10-100504-00046-(14.8)/SO-5</w:t>
            </w:r>
          </w:p>
        </w:tc>
      </w:tr>
      <w:tr w:rsidR="00923366" w:rsidRPr="0018590E" w14:paraId="60193428" w14:textId="77777777" w:rsidTr="008B086F">
        <w:trPr>
          <w:tblCellSpacing w:w="0" w:type="dxa"/>
        </w:trPr>
        <w:tc>
          <w:tcPr>
            <w:tcW w:w="0" w:type="auto"/>
            <w:hideMark/>
          </w:tcPr>
          <w:p w14:paraId="08CE5B2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6F8BC53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2010-06-09</w:t>
            </w:r>
          </w:p>
        </w:tc>
      </w:tr>
    </w:tbl>
    <w:p w14:paraId="41F2BB79"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0CC496F1"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48"/>
              <w:gridCol w:w="51"/>
            </w:tblGrid>
            <w:tr w:rsidR="00923366" w:rsidRPr="0018590E" w14:paraId="752038D3" w14:textId="77777777" w:rsidTr="008B086F">
              <w:trPr>
                <w:tblCellSpacing w:w="0" w:type="dxa"/>
              </w:trPr>
              <w:tc>
                <w:tcPr>
                  <w:tcW w:w="150" w:type="dxa"/>
                  <w:vAlign w:val="center"/>
                  <w:hideMark/>
                </w:tcPr>
                <w:p w14:paraId="180EDBBD"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0D109FC7"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10.9.</w:t>
                  </w:r>
                </w:p>
              </w:tc>
              <w:tc>
                <w:tcPr>
                  <w:tcW w:w="0" w:type="auto"/>
                  <w:hideMark/>
                </w:tcPr>
                <w:p w14:paraId="51CE5F0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7030FA1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21F69BD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Kadastrinius matavimus atliko (kadastro žyma)</w:t>
            </w:r>
          </w:p>
        </w:tc>
      </w:tr>
      <w:tr w:rsidR="00923366" w:rsidRPr="0018590E" w14:paraId="4D8E8DBE" w14:textId="77777777" w:rsidTr="008B086F">
        <w:trPr>
          <w:tblCellSpacing w:w="0" w:type="dxa"/>
        </w:trPr>
        <w:tc>
          <w:tcPr>
            <w:tcW w:w="0" w:type="auto"/>
            <w:hideMark/>
          </w:tcPr>
          <w:p w14:paraId="6CDF523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c>
          <w:tcPr>
            <w:tcW w:w="0" w:type="auto"/>
            <w:tcMar>
              <w:top w:w="0" w:type="dxa"/>
              <w:left w:w="30" w:type="dxa"/>
              <w:bottom w:w="0" w:type="dxa"/>
              <w:right w:w="0" w:type="dxa"/>
            </w:tcMar>
            <w:vAlign w:val="bottom"/>
            <w:hideMark/>
          </w:tcPr>
          <w:p w14:paraId="4E632BA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UAB "</w:t>
            </w:r>
            <w:proofErr w:type="spellStart"/>
            <w:r w:rsidRPr="0018590E">
              <w:rPr>
                <w:rFonts w:ascii="Arial" w:eastAsia="Times New Roman" w:hAnsi="Arial" w:cs="Arial"/>
                <w:b/>
                <w:bCs/>
                <w:kern w:val="0"/>
                <w:sz w:val="20"/>
                <w:szCs w:val="20"/>
                <w:lang w:eastAsia="lt-LT"/>
                <w14:ligatures w14:val="none"/>
              </w:rPr>
              <w:t>Androgita</w:t>
            </w:r>
            <w:proofErr w:type="spellEnd"/>
            <w:r w:rsidRPr="0018590E">
              <w:rPr>
                <w:rFonts w:ascii="Arial" w:eastAsia="Times New Roman" w:hAnsi="Arial" w:cs="Arial"/>
                <w:b/>
                <w:bCs/>
                <w:kern w:val="0"/>
                <w:sz w:val="20"/>
                <w:szCs w:val="20"/>
                <w:lang w:eastAsia="lt-LT"/>
                <w14:ligatures w14:val="none"/>
              </w:rPr>
              <w:t xml:space="preserve">",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150157560</w:t>
            </w:r>
          </w:p>
        </w:tc>
      </w:tr>
      <w:tr w:rsidR="00923366" w:rsidRPr="0018590E" w14:paraId="505CCFBD" w14:textId="77777777" w:rsidTr="008B086F">
        <w:trPr>
          <w:tblCellSpacing w:w="0" w:type="dxa"/>
        </w:trPr>
        <w:tc>
          <w:tcPr>
            <w:tcW w:w="0" w:type="auto"/>
            <w:hideMark/>
          </w:tcPr>
          <w:p w14:paraId="70E0975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731A3B2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kiti statiniai Nr. 4400-2003-2591, aprašyti p. 2.4.</w:t>
            </w:r>
          </w:p>
        </w:tc>
      </w:tr>
      <w:tr w:rsidR="00923366" w:rsidRPr="0018590E" w14:paraId="27DA7362" w14:textId="77777777" w:rsidTr="008B086F">
        <w:trPr>
          <w:tblCellSpacing w:w="0" w:type="dxa"/>
        </w:trPr>
        <w:tc>
          <w:tcPr>
            <w:tcW w:w="0" w:type="auto"/>
            <w:hideMark/>
          </w:tcPr>
          <w:p w14:paraId="139A6DE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26766A5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2009-12-07 Nekilnojamojo daikto kadastro duomenų byla Nr. 11/1838</w:t>
            </w:r>
            <w:r w:rsidRPr="0018590E">
              <w:rPr>
                <w:rFonts w:ascii="Arial" w:eastAsia="Times New Roman" w:hAnsi="Arial" w:cs="Arial"/>
                <w:b/>
                <w:bCs/>
                <w:kern w:val="0"/>
                <w:sz w:val="20"/>
                <w:szCs w:val="20"/>
                <w:lang w:eastAsia="lt-LT"/>
                <w14:ligatures w14:val="none"/>
              </w:rPr>
              <w:br/>
              <w:t>Kvalifikacijos pažymėjimas Nr. 2M-ME-103</w:t>
            </w:r>
            <w:r w:rsidRPr="0018590E">
              <w:rPr>
                <w:rFonts w:ascii="Arial" w:eastAsia="Times New Roman" w:hAnsi="Arial" w:cs="Arial"/>
                <w:b/>
                <w:bCs/>
                <w:kern w:val="0"/>
                <w:sz w:val="20"/>
                <w:szCs w:val="20"/>
                <w:lang w:eastAsia="lt-LT"/>
                <w14:ligatures w14:val="none"/>
              </w:rPr>
              <w:br/>
              <w:t>Licencija Nr. G-937-(1009)</w:t>
            </w:r>
          </w:p>
        </w:tc>
      </w:tr>
      <w:tr w:rsidR="00923366" w:rsidRPr="0018590E" w14:paraId="171A8C8C" w14:textId="77777777" w:rsidTr="008B086F">
        <w:trPr>
          <w:tblCellSpacing w:w="0" w:type="dxa"/>
        </w:trPr>
        <w:tc>
          <w:tcPr>
            <w:tcW w:w="0" w:type="auto"/>
            <w:hideMark/>
          </w:tcPr>
          <w:p w14:paraId="0289400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666A4D0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2010-06-09</w:t>
            </w:r>
          </w:p>
        </w:tc>
      </w:tr>
    </w:tbl>
    <w:p w14:paraId="708E9067"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79F753E5"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59"/>
              <w:gridCol w:w="40"/>
            </w:tblGrid>
            <w:tr w:rsidR="00923366" w:rsidRPr="0018590E" w14:paraId="6B4667B0" w14:textId="77777777" w:rsidTr="008B086F">
              <w:trPr>
                <w:tblCellSpacing w:w="0" w:type="dxa"/>
              </w:trPr>
              <w:tc>
                <w:tcPr>
                  <w:tcW w:w="150" w:type="dxa"/>
                  <w:vAlign w:val="center"/>
                  <w:hideMark/>
                </w:tcPr>
                <w:p w14:paraId="2846AC7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3A52299E"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10.10.</w:t>
                  </w:r>
                </w:p>
              </w:tc>
              <w:tc>
                <w:tcPr>
                  <w:tcW w:w="0" w:type="auto"/>
                  <w:hideMark/>
                </w:tcPr>
                <w:p w14:paraId="7D135F9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0704AA5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5906EE7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Rekonstrukcija (daikto registravimas)</w:t>
            </w:r>
          </w:p>
        </w:tc>
      </w:tr>
      <w:tr w:rsidR="00923366" w:rsidRPr="0018590E" w14:paraId="401FB38D" w14:textId="77777777" w:rsidTr="008B086F">
        <w:trPr>
          <w:tblCellSpacing w:w="0" w:type="dxa"/>
        </w:trPr>
        <w:tc>
          <w:tcPr>
            <w:tcW w:w="0" w:type="auto"/>
            <w:hideMark/>
          </w:tcPr>
          <w:p w14:paraId="205A846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4B9577B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pastatas Nr. 1193-2000-8026, aprašytas p. 2.3.</w:t>
            </w:r>
          </w:p>
        </w:tc>
      </w:tr>
      <w:tr w:rsidR="00923366" w:rsidRPr="0018590E" w14:paraId="01B83EEA" w14:textId="77777777" w:rsidTr="008B086F">
        <w:trPr>
          <w:tblCellSpacing w:w="0" w:type="dxa"/>
        </w:trPr>
        <w:tc>
          <w:tcPr>
            <w:tcW w:w="0" w:type="auto"/>
            <w:hideMark/>
          </w:tcPr>
          <w:p w14:paraId="1B3807E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4F94276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2004-04-30 Statinio pripažinimo tinkamu naudoti aktas</w:t>
            </w:r>
          </w:p>
        </w:tc>
      </w:tr>
      <w:tr w:rsidR="00923366" w:rsidRPr="0018590E" w14:paraId="37C21786" w14:textId="77777777" w:rsidTr="008B086F">
        <w:trPr>
          <w:tblCellSpacing w:w="0" w:type="dxa"/>
        </w:trPr>
        <w:tc>
          <w:tcPr>
            <w:tcW w:w="0" w:type="auto"/>
            <w:hideMark/>
          </w:tcPr>
          <w:p w14:paraId="145235B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30E40C8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2005-01-24</w:t>
            </w:r>
          </w:p>
        </w:tc>
      </w:tr>
    </w:tbl>
    <w:p w14:paraId="2C0D4027"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798FD0ED"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59"/>
              <w:gridCol w:w="40"/>
            </w:tblGrid>
            <w:tr w:rsidR="00923366" w:rsidRPr="0018590E" w14:paraId="1E58AE28" w14:textId="77777777" w:rsidTr="008B086F">
              <w:trPr>
                <w:tblCellSpacing w:w="0" w:type="dxa"/>
              </w:trPr>
              <w:tc>
                <w:tcPr>
                  <w:tcW w:w="150" w:type="dxa"/>
                  <w:vAlign w:val="center"/>
                  <w:hideMark/>
                </w:tcPr>
                <w:p w14:paraId="1362F52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5663C2F7"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10.11.</w:t>
                  </w:r>
                </w:p>
              </w:tc>
              <w:tc>
                <w:tcPr>
                  <w:tcW w:w="0" w:type="auto"/>
                  <w:hideMark/>
                </w:tcPr>
                <w:p w14:paraId="4C3B69D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4B1E05D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59D272E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Rekonstrukcija (daikto registravimas)</w:t>
            </w:r>
          </w:p>
        </w:tc>
      </w:tr>
      <w:tr w:rsidR="00923366" w:rsidRPr="0018590E" w14:paraId="20CAFB5D" w14:textId="77777777" w:rsidTr="008B086F">
        <w:trPr>
          <w:tblCellSpacing w:w="0" w:type="dxa"/>
        </w:trPr>
        <w:tc>
          <w:tcPr>
            <w:tcW w:w="0" w:type="auto"/>
            <w:hideMark/>
          </w:tcPr>
          <w:p w14:paraId="1D4F045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7B665B5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pastatas Nr. 1193-2000-8015, aprašytas p. 2.2.</w:t>
            </w:r>
          </w:p>
        </w:tc>
      </w:tr>
      <w:tr w:rsidR="00923366" w:rsidRPr="0018590E" w14:paraId="188923BD" w14:textId="77777777" w:rsidTr="008B086F">
        <w:trPr>
          <w:tblCellSpacing w:w="0" w:type="dxa"/>
        </w:trPr>
        <w:tc>
          <w:tcPr>
            <w:tcW w:w="0" w:type="auto"/>
            <w:hideMark/>
          </w:tcPr>
          <w:p w14:paraId="2619E1D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49FA0B1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2003-03-20 Statinio pripažinimo tinkamu naudoti aktas</w:t>
            </w:r>
          </w:p>
        </w:tc>
      </w:tr>
      <w:tr w:rsidR="00923366" w:rsidRPr="0018590E" w14:paraId="594D2D92" w14:textId="77777777" w:rsidTr="008B086F">
        <w:trPr>
          <w:tblCellSpacing w:w="0" w:type="dxa"/>
        </w:trPr>
        <w:tc>
          <w:tcPr>
            <w:tcW w:w="0" w:type="auto"/>
            <w:hideMark/>
          </w:tcPr>
          <w:p w14:paraId="602CD91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3390E926"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2005-01-24</w:t>
            </w:r>
          </w:p>
        </w:tc>
      </w:tr>
    </w:tbl>
    <w:p w14:paraId="00DA20EB"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2C3E7DF1"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150"/>
              <w:gridCol w:w="3759"/>
              <w:gridCol w:w="40"/>
            </w:tblGrid>
            <w:tr w:rsidR="00923366" w:rsidRPr="0018590E" w14:paraId="18083ECF" w14:textId="77777777" w:rsidTr="008B086F">
              <w:trPr>
                <w:tblCellSpacing w:w="0" w:type="dxa"/>
              </w:trPr>
              <w:tc>
                <w:tcPr>
                  <w:tcW w:w="150" w:type="dxa"/>
                  <w:vAlign w:val="center"/>
                  <w:hideMark/>
                </w:tcPr>
                <w:p w14:paraId="4B2D99E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0" w:type="auto"/>
                  <w:vAlign w:val="center"/>
                  <w:hideMark/>
                </w:tcPr>
                <w:p w14:paraId="2F763E8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10.12.</w:t>
                  </w:r>
                </w:p>
              </w:tc>
              <w:tc>
                <w:tcPr>
                  <w:tcW w:w="0" w:type="auto"/>
                  <w:hideMark/>
                </w:tcPr>
                <w:p w14:paraId="6648F5BD"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0F5E5B4D"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1E1531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Išduotas statybos leidimas (kadastro žyma)</w:t>
            </w:r>
          </w:p>
        </w:tc>
      </w:tr>
      <w:tr w:rsidR="00923366" w:rsidRPr="0018590E" w14:paraId="5CD0DD80" w14:textId="77777777" w:rsidTr="008B086F">
        <w:trPr>
          <w:tblCellSpacing w:w="0" w:type="dxa"/>
        </w:trPr>
        <w:tc>
          <w:tcPr>
            <w:tcW w:w="0" w:type="auto"/>
            <w:hideMark/>
          </w:tcPr>
          <w:p w14:paraId="74724A6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Leidimą išdavė:</w:t>
            </w:r>
          </w:p>
        </w:tc>
        <w:tc>
          <w:tcPr>
            <w:tcW w:w="0" w:type="auto"/>
            <w:tcMar>
              <w:top w:w="0" w:type="dxa"/>
              <w:left w:w="30" w:type="dxa"/>
              <w:bottom w:w="0" w:type="dxa"/>
              <w:right w:w="0" w:type="dxa"/>
            </w:tcMar>
            <w:vAlign w:val="bottom"/>
            <w:hideMark/>
          </w:tcPr>
          <w:p w14:paraId="5F9E73E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Alytaus miesto savivaldybės administracija, </w:t>
            </w:r>
            <w:proofErr w:type="spellStart"/>
            <w:r w:rsidRPr="0018590E">
              <w:rPr>
                <w:rFonts w:ascii="Arial" w:eastAsia="Times New Roman" w:hAnsi="Arial" w:cs="Arial"/>
                <w:b/>
                <w:bCs/>
                <w:kern w:val="0"/>
                <w:sz w:val="20"/>
                <w:szCs w:val="20"/>
                <w:lang w:eastAsia="lt-LT"/>
                <w14:ligatures w14:val="none"/>
              </w:rPr>
              <w:t>a.k</w:t>
            </w:r>
            <w:proofErr w:type="spellEnd"/>
            <w:r w:rsidRPr="0018590E">
              <w:rPr>
                <w:rFonts w:ascii="Arial" w:eastAsia="Times New Roman" w:hAnsi="Arial" w:cs="Arial"/>
                <w:b/>
                <w:bCs/>
                <w:kern w:val="0"/>
                <w:sz w:val="20"/>
                <w:szCs w:val="20"/>
                <w:lang w:eastAsia="lt-LT"/>
                <w14:ligatures w14:val="none"/>
              </w:rPr>
              <w:t>. 188706935</w:t>
            </w:r>
          </w:p>
        </w:tc>
      </w:tr>
      <w:tr w:rsidR="00923366" w:rsidRPr="0018590E" w14:paraId="38425E33" w14:textId="77777777" w:rsidTr="008B086F">
        <w:trPr>
          <w:tblCellSpacing w:w="0" w:type="dxa"/>
        </w:trPr>
        <w:tc>
          <w:tcPr>
            <w:tcW w:w="0" w:type="auto"/>
            <w:hideMark/>
          </w:tcPr>
          <w:p w14:paraId="53CE520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Daiktas:</w:t>
            </w:r>
          </w:p>
        </w:tc>
        <w:tc>
          <w:tcPr>
            <w:tcW w:w="0" w:type="auto"/>
            <w:tcMar>
              <w:top w:w="0" w:type="dxa"/>
              <w:left w:w="30" w:type="dxa"/>
              <w:bottom w:w="0" w:type="dxa"/>
              <w:right w:w="0" w:type="dxa"/>
            </w:tcMar>
            <w:vAlign w:val="bottom"/>
            <w:hideMark/>
          </w:tcPr>
          <w:p w14:paraId="2D2D271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pastatas Nr. 1193-2000-8015, aprašytas p. 2.2.</w:t>
            </w:r>
          </w:p>
        </w:tc>
      </w:tr>
      <w:tr w:rsidR="00923366" w:rsidRPr="0018590E" w14:paraId="62D380B4" w14:textId="77777777" w:rsidTr="008B086F">
        <w:trPr>
          <w:tblCellSpacing w:w="0" w:type="dxa"/>
        </w:trPr>
        <w:tc>
          <w:tcPr>
            <w:tcW w:w="0" w:type="auto"/>
            <w:hideMark/>
          </w:tcPr>
          <w:p w14:paraId="65249C1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48864A0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2002-12-06 Leidimas vykdyti statybos darbus Nr. 2002-111NS</w:t>
            </w:r>
          </w:p>
        </w:tc>
      </w:tr>
      <w:tr w:rsidR="00923366" w:rsidRPr="0018590E" w14:paraId="62F06851" w14:textId="77777777" w:rsidTr="008B086F">
        <w:trPr>
          <w:tblCellSpacing w:w="0" w:type="dxa"/>
        </w:trPr>
        <w:tc>
          <w:tcPr>
            <w:tcW w:w="0" w:type="auto"/>
            <w:hideMark/>
          </w:tcPr>
          <w:p w14:paraId="66FD6B2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Įrašas galioja:</w:t>
            </w:r>
          </w:p>
        </w:tc>
        <w:tc>
          <w:tcPr>
            <w:tcW w:w="0" w:type="auto"/>
            <w:tcMar>
              <w:top w:w="0" w:type="dxa"/>
              <w:left w:w="30" w:type="dxa"/>
              <w:bottom w:w="0" w:type="dxa"/>
              <w:right w:w="0" w:type="dxa"/>
            </w:tcMar>
            <w:vAlign w:val="bottom"/>
            <w:hideMark/>
          </w:tcPr>
          <w:p w14:paraId="2303C6DA"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Nuo 2003-01-15</w:t>
            </w:r>
          </w:p>
        </w:tc>
      </w:tr>
    </w:tbl>
    <w:p w14:paraId="3BDEE470" w14:textId="77777777" w:rsidR="00923366" w:rsidRPr="0018590E" w:rsidRDefault="00923366" w:rsidP="00923366">
      <w:pPr>
        <w:spacing w:after="0" w:line="240" w:lineRule="auto"/>
        <w:rPr>
          <w:rFonts w:ascii="Arial" w:eastAsia="Times New Roman" w:hAnsi="Arial" w:cs="Arial"/>
          <w:color w:val="000000"/>
          <w:kern w:val="0"/>
          <w:sz w:val="9"/>
          <w:szCs w:val="9"/>
          <w:lang w:eastAsia="lt-LT"/>
          <w14:ligatures w14:val="none"/>
        </w:rPr>
      </w:pPr>
    </w:p>
    <w:p w14:paraId="70EE5D93" w14:textId="77777777" w:rsidR="00923366" w:rsidRPr="0018590E" w:rsidRDefault="00923366" w:rsidP="00923366">
      <w:pPr>
        <w:spacing w:after="0" w:line="240" w:lineRule="auto"/>
        <w:rPr>
          <w:rFonts w:ascii="Arial" w:eastAsia="Times New Roman" w:hAnsi="Arial" w:cs="Arial"/>
          <w:kern w:val="0"/>
          <w:lang w:eastAsia="lt-LT"/>
          <w14:ligatures w14:val="none"/>
        </w:rPr>
      </w:pP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11. Duomenys apie įregistruotas teritorijas, kuriose taikomos specialiosios žemės naudojimo sąlygos:</w:t>
      </w: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08302F5E"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687"/>
              <w:gridCol w:w="3262"/>
            </w:tblGrid>
            <w:tr w:rsidR="00923366" w:rsidRPr="0018590E" w14:paraId="12729097" w14:textId="77777777" w:rsidTr="008B086F">
              <w:trPr>
                <w:tblCellSpacing w:w="0" w:type="dxa"/>
              </w:trPr>
              <w:tc>
                <w:tcPr>
                  <w:tcW w:w="0" w:type="auto"/>
                  <w:vAlign w:val="center"/>
                  <w:hideMark/>
                </w:tcPr>
                <w:p w14:paraId="0388B5C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11.1.</w:t>
                  </w:r>
                </w:p>
              </w:tc>
              <w:tc>
                <w:tcPr>
                  <w:tcW w:w="0" w:type="auto"/>
                  <w:hideMark/>
                </w:tcPr>
                <w:p w14:paraId="2EB28A5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pavadinimas:</w:t>
                  </w:r>
                </w:p>
              </w:tc>
            </w:tr>
          </w:tbl>
          <w:p w14:paraId="5021A7ED"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6341C5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Elektroninių ryšių tinklų elektroninių ryšių infrastruktūros apsaugos zonos (III skyrius, vienuoliktasis skirsnis)</w:t>
            </w:r>
          </w:p>
        </w:tc>
      </w:tr>
      <w:tr w:rsidR="00923366" w:rsidRPr="0018590E" w14:paraId="1B220F35" w14:textId="77777777" w:rsidTr="008B086F">
        <w:trPr>
          <w:tblCellSpacing w:w="0" w:type="dxa"/>
        </w:trPr>
        <w:tc>
          <w:tcPr>
            <w:tcW w:w="0" w:type="auto"/>
            <w:hideMark/>
          </w:tcPr>
          <w:p w14:paraId="3B95E2F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unikalus numeris:</w:t>
            </w:r>
          </w:p>
        </w:tc>
        <w:tc>
          <w:tcPr>
            <w:tcW w:w="0" w:type="auto"/>
            <w:tcMar>
              <w:top w:w="0" w:type="dxa"/>
              <w:left w:w="30" w:type="dxa"/>
              <w:bottom w:w="0" w:type="dxa"/>
              <w:right w:w="0" w:type="dxa"/>
            </w:tcMar>
            <w:vAlign w:val="bottom"/>
            <w:hideMark/>
          </w:tcPr>
          <w:p w14:paraId="00320CC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100266120</w:t>
            </w:r>
          </w:p>
        </w:tc>
      </w:tr>
      <w:tr w:rsidR="00923366" w:rsidRPr="0018590E" w14:paraId="35FAD359" w14:textId="77777777" w:rsidTr="008B086F">
        <w:trPr>
          <w:tblCellSpacing w:w="0" w:type="dxa"/>
        </w:trPr>
        <w:tc>
          <w:tcPr>
            <w:tcW w:w="0" w:type="auto"/>
            <w:hideMark/>
          </w:tcPr>
          <w:p w14:paraId="04AE2BF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28D95E1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Lietuvos Respublikos susisiekimo ministerija; 2022-01-31 Telia tinklo apsaugos zonos planas Alytaus m. savivaldybėje Nr. 3-62</w:t>
            </w:r>
          </w:p>
        </w:tc>
      </w:tr>
      <w:tr w:rsidR="00923366" w:rsidRPr="0018590E" w14:paraId="7C8B58C9" w14:textId="77777777" w:rsidTr="008B086F">
        <w:trPr>
          <w:tblCellSpacing w:w="0" w:type="dxa"/>
        </w:trPr>
        <w:tc>
          <w:tcPr>
            <w:tcW w:w="0" w:type="auto"/>
            <w:hideMark/>
          </w:tcPr>
          <w:p w14:paraId="728ACC0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data:</w:t>
            </w:r>
          </w:p>
        </w:tc>
        <w:tc>
          <w:tcPr>
            <w:tcW w:w="0" w:type="auto"/>
            <w:tcMar>
              <w:top w:w="0" w:type="dxa"/>
              <w:left w:w="30" w:type="dxa"/>
              <w:bottom w:w="0" w:type="dxa"/>
              <w:right w:w="0" w:type="dxa"/>
            </w:tcMar>
            <w:vAlign w:val="bottom"/>
            <w:hideMark/>
          </w:tcPr>
          <w:p w14:paraId="51C137E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2022-02-09</w:t>
            </w:r>
          </w:p>
        </w:tc>
      </w:tr>
      <w:tr w:rsidR="00923366" w:rsidRPr="0018590E" w14:paraId="2998D7E2" w14:textId="77777777" w:rsidTr="008B086F">
        <w:trPr>
          <w:tblCellSpacing w:w="0" w:type="dxa"/>
        </w:trPr>
        <w:tc>
          <w:tcPr>
            <w:tcW w:w="0" w:type="auto"/>
            <w:hideMark/>
          </w:tcPr>
          <w:p w14:paraId="08DA011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Duomenų pakeitimo pagrindas:</w:t>
            </w:r>
          </w:p>
        </w:tc>
        <w:tc>
          <w:tcPr>
            <w:tcW w:w="0" w:type="auto"/>
            <w:tcMar>
              <w:top w:w="0" w:type="dxa"/>
              <w:left w:w="30" w:type="dxa"/>
              <w:bottom w:w="0" w:type="dxa"/>
              <w:right w:w="0" w:type="dxa"/>
            </w:tcMar>
            <w:vAlign w:val="bottom"/>
            <w:hideMark/>
          </w:tcPr>
          <w:p w14:paraId="2E69BD8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2025-10-21 Prašymas</w:t>
            </w:r>
          </w:p>
        </w:tc>
      </w:tr>
      <w:tr w:rsidR="00923366" w:rsidRPr="0018590E" w14:paraId="0C383761" w14:textId="77777777" w:rsidTr="008B086F">
        <w:trPr>
          <w:tblCellSpacing w:w="0" w:type="dxa"/>
        </w:trPr>
        <w:tc>
          <w:tcPr>
            <w:tcW w:w="0" w:type="auto"/>
            <w:hideMark/>
          </w:tcPr>
          <w:p w14:paraId="679ECBE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nustatymo dokumentas:</w:t>
            </w:r>
          </w:p>
        </w:tc>
        <w:tc>
          <w:tcPr>
            <w:tcW w:w="0" w:type="auto"/>
            <w:tcMar>
              <w:top w:w="0" w:type="dxa"/>
              <w:left w:w="30" w:type="dxa"/>
              <w:bottom w:w="0" w:type="dxa"/>
              <w:right w:w="0" w:type="dxa"/>
            </w:tcMar>
            <w:vAlign w:val="bottom"/>
            <w:hideMark/>
          </w:tcPr>
          <w:p w14:paraId="5201056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Telia Lietuva, AB; 2023-10-25 Inžinerinės infrastruktūros vystymo planai AT-22S-2040-00-TP-ER.BR-01</w:t>
            </w:r>
          </w:p>
        </w:tc>
      </w:tr>
      <w:tr w:rsidR="00923366" w:rsidRPr="0018590E" w14:paraId="698FA8E9" w14:textId="77777777" w:rsidTr="008B086F">
        <w:trPr>
          <w:tblCellSpacing w:w="0" w:type="dxa"/>
        </w:trPr>
        <w:tc>
          <w:tcPr>
            <w:tcW w:w="0" w:type="auto"/>
            <w:hideMark/>
          </w:tcPr>
          <w:p w14:paraId="63B12F3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Duomenų pakeitimo data:</w:t>
            </w:r>
          </w:p>
        </w:tc>
        <w:tc>
          <w:tcPr>
            <w:tcW w:w="0" w:type="auto"/>
            <w:tcMar>
              <w:top w:w="0" w:type="dxa"/>
              <w:left w:w="30" w:type="dxa"/>
              <w:bottom w:w="0" w:type="dxa"/>
              <w:right w:w="0" w:type="dxa"/>
            </w:tcMar>
            <w:vAlign w:val="bottom"/>
            <w:hideMark/>
          </w:tcPr>
          <w:p w14:paraId="1F6E67C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2025-10-23</w:t>
            </w:r>
          </w:p>
        </w:tc>
      </w:tr>
      <w:tr w:rsidR="00923366" w:rsidRPr="0018590E" w14:paraId="2D9564FF" w14:textId="77777777" w:rsidTr="008B086F">
        <w:trPr>
          <w:tblCellSpacing w:w="0" w:type="dxa"/>
        </w:trPr>
        <w:tc>
          <w:tcPr>
            <w:tcW w:w="0" w:type="auto"/>
            <w:hideMark/>
          </w:tcPr>
          <w:p w14:paraId="474FE34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lastRenderedPageBreak/>
              <w:t>Duomenų pakeitimo pagrindas:</w:t>
            </w:r>
          </w:p>
        </w:tc>
        <w:tc>
          <w:tcPr>
            <w:tcW w:w="0" w:type="auto"/>
            <w:tcMar>
              <w:top w:w="0" w:type="dxa"/>
              <w:left w:w="30" w:type="dxa"/>
              <w:bottom w:w="0" w:type="dxa"/>
              <w:right w:w="0" w:type="dxa"/>
            </w:tcMar>
            <w:vAlign w:val="bottom"/>
            <w:hideMark/>
          </w:tcPr>
          <w:p w14:paraId="5ECE5B6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Lietuvos Respublikos susisiekimo ministerija; 2022-01-31 Telia tinklo apsaugos zonos planas Alytaus m. savivaldybėje Nr. 3-62</w:t>
            </w:r>
          </w:p>
        </w:tc>
      </w:tr>
      <w:tr w:rsidR="00923366" w:rsidRPr="0018590E" w14:paraId="6E1EC75B" w14:textId="77777777" w:rsidTr="008B086F">
        <w:trPr>
          <w:tblCellSpacing w:w="0" w:type="dxa"/>
        </w:trPr>
        <w:tc>
          <w:tcPr>
            <w:tcW w:w="0" w:type="auto"/>
            <w:hideMark/>
          </w:tcPr>
          <w:p w14:paraId="575057A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Duomenų pakeitimo data:</w:t>
            </w:r>
          </w:p>
        </w:tc>
        <w:tc>
          <w:tcPr>
            <w:tcW w:w="0" w:type="auto"/>
            <w:tcMar>
              <w:top w:w="0" w:type="dxa"/>
              <w:left w:w="30" w:type="dxa"/>
              <w:bottom w:w="0" w:type="dxa"/>
              <w:right w:w="0" w:type="dxa"/>
            </w:tcMar>
            <w:vAlign w:val="bottom"/>
            <w:hideMark/>
          </w:tcPr>
          <w:p w14:paraId="403FE41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2023-01-26</w:t>
            </w:r>
          </w:p>
        </w:tc>
      </w:tr>
      <w:tr w:rsidR="00923366" w:rsidRPr="0018590E" w14:paraId="375A81EF" w14:textId="77777777" w:rsidTr="008B086F">
        <w:trPr>
          <w:tblCellSpacing w:w="0" w:type="dxa"/>
        </w:trPr>
        <w:tc>
          <w:tcPr>
            <w:tcW w:w="0" w:type="auto"/>
            <w:hideMark/>
          </w:tcPr>
          <w:p w14:paraId="2DD2EF5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 patenkantis į Teritoriją:</w:t>
            </w:r>
          </w:p>
        </w:tc>
        <w:tc>
          <w:tcPr>
            <w:tcW w:w="0" w:type="auto"/>
            <w:tcMar>
              <w:top w:w="0" w:type="dxa"/>
              <w:left w:w="30" w:type="dxa"/>
              <w:bottom w:w="0" w:type="dxa"/>
              <w:right w:w="0" w:type="dxa"/>
            </w:tcMar>
            <w:vAlign w:val="bottom"/>
            <w:hideMark/>
          </w:tcPr>
          <w:tbl>
            <w:tblPr>
              <w:tblW w:w="0" w:type="auto"/>
              <w:tblCellSpacing w:w="0" w:type="dxa"/>
              <w:tblCellMar>
                <w:left w:w="0" w:type="dxa"/>
                <w:right w:w="0" w:type="dxa"/>
              </w:tblCellMar>
              <w:tblLook w:val="04A0" w:firstRow="1" w:lastRow="0" w:firstColumn="1" w:lastColumn="0" w:noHBand="0" w:noVBand="1"/>
            </w:tblPr>
            <w:tblGrid>
              <w:gridCol w:w="846"/>
              <w:gridCol w:w="1501"/>
              <w:gridCol w:w="6"/>
            </w:tblGrid>
            <w:tr w:rsidR="00923366" w:rsidRPr="0018590E" w14:paraId="795DDFC3" w14:textId="77777777" w:rsidTr="008B086F">
              <w:trPr>
                <w:tblCellSpacing w:w="0" w:type="dxa"/>
              </w:trPr>
              <w:tc>
                <w:tcPr>
                  <w:tcW w:w="0" w:type="auto"/>
                  <w:vAlign w:val="center"/>
                  <w:hideMark/>
                </w:tcPr>
                <w:p w14:paraId="10339047"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80 kv. m,</w:t>
                  </w:r>
                </w:p>
              </w:tc>
              <w:tc>
                <w:tcPr>
                  <w:tcW w:w="0" w:type="auto"/>
                  <w:vAlign w:val="center"/>
                  <w:hideMark/>
                </w:tcPr>
                <w:p w14:paraId="2532C0D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 nuo 2025-10-23</w:t>
                  </w:r>
                </w:p>
              </w:tc>
              <w:tc>
                <w:tcPr>
                  <w:tcW w:w="0" w:type="auto"/>
                  <w:vAlign w:val="center"/>
                  <w:hideMark/>
                </w:tcPr>
                <w:p w14:paraId="271C07A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215E3D1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r>
    </w:tbl>
    <w:p w14:paraId="26377ADA" w14:textId="77777777" w:rsidR="00923366" w:rsidRPr="0018590E" w:rsidRDefault="00923366" w:rsidP="00923366">
      <w:pPr>
        <w:spacing w:after="0" w:line="240" w:lineRule="auto"/>
        <w:rPr>
          <w:rFonts w:ascii="Arial" w:eastAsia="Times New Roman" w:hAnsi="Arial" w:cs="Arial"/>
          <w:kern w:val="0"/>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41EF0D83"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687"/>
              <w:gridCol w:w="3262"/>
            </w:tblGrid>
            <w:tr w:rsidR="00923366" w:rsidRPr="0018590E" w14:paraId="0C641F40" w14:textId="77777777" w:rsidTr="008B086F">
              <w:trPr>
                <w:tblCellSpacing w:w="0" w:type="dxa"/>
              </w:trPr>
              <w:tc>
                <w:tcPr>
                  <w:tcW w:w="0" w:type="auto"/>
                  <w:vAlign w:val="center"/>
                  <w:hideMark/>
                </w:tcPr>
                <w:p w14:paraId="3970CC8C"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11.2.</w:t>
                  </w:r>
                </w:p>
              </w:tc>
              <w:tc>
                <w:tcPr>
                  <w:tcW w:w="0" w:type="auto"/>
                  <w:hideMark/>
                </w:tcPr>
                <w:p w14:paraId="3763D80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pavadinimas:</w:t>
                  </w:r>
                </w:p>
              </w:tc>
            </w:tr>
          </w:tbl>
          <w:p w14:paraId="780F9A6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09A2B46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Elektros tinklų apsaugos zonos (III skyrius, ketvirtasis skirsnis)</w:t>
            </w:r>
          </w:p>
        </w:tc>
      </w:tr>
      <w:tr w:rsidR="00923366" w:rsidRPr="0018590E" w14:paraId="4D113D97" w14:textId="77777777" w:rsidTr="008B086F">
        <w:trPr>
          <w:tblCellSpacing w:w="0" w:type="dxa"/>
        </w:trPr>
        <w:tc>
          <w:tcPr>
            <w:tcW w:w="0" w:type="auto"/>
            <w:hideMark/>
          </w:tcPr>
          <w:p w14:paraId="0AE6226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unikalus numeris:</w:t>
            </w:r>
          </w:p>
        </w:tc>
        <w:tc>
          <w:tcPr>
            <w:tcW w:w="0" w:type="auto"/>
            <w:tcMar>
              <w:top w:w="0" w:type="dxa"/>
              <w:left w:w="30" w:type="dxa"/>
              <w:bottom w:w="0" w:type="dxa"/>
              <w:right w:w="0" w:type="dxa"/>
            </w:tcMar>
            <w:vAlign w:val="bottom"/>
            <w:hideMark/>
          </w:tcPr>
          <w:p w14:paraId="39C170C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100372106</w:t>
            </w:r>
          </w:p>
        </w:tc>
      </w:tr>
      <w:tr w:rsidR="00923366" w:rsidRPr="0018590E" w14:paraId="6B7A4A63" w14:textId="77777777" w:rsidTr="008B086F">
        <w:trPr>
          <w:tblCellSpacing w:w="0" w:type="dxa"/>
        </w:trPr>
        <w:tc>
          <w:tcPr>
            <w:tcW w:w="0" w:type="auto"/>
            <w:hideMark/>
          </w:tcPr>
          <w:p w14:paraId="2974B0E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7CB29E9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 xml:space="preserve">AB "Energijos skirstymo operatorius"; 2020-10-05 </w:t>
            </w:r>
            <w:proofErr w:type="spellStart"/>
            <w:r w:rsidRPr="0018590E">
              <w:rPr>
                <w:rFonts w:ascii="Arial" w:eastAsia="Times New Roman" w:hAnsi="Arial" w:cs="Arial"/>
                <w:b/>
                <w:bCs/>
                <w:kern w:val="0"/>
                <w:sz w:val="20"/>
                <w:szCs w:val="20"/>
                <w:lang w:eastAsia="lt-LT"/>
                <w14:ligatures w14:val="none"/>
              </w:rPr>
              <w:t>DSRĮr</w:t>
            </w:r>
            <w:proofErr w:type="spellEnd"/>
            <w:r w:rsidRPr="0018590E">
              <w:rPr>
                <w:rFonts w:ascii="Arial" w:eastAsia="Times New Roman" w:hAnsi="Arial" w:cs="Arial"/>
                <w:b/>
                <w:bCs/>
                <w:kern w:val="0"/>
                <w:sz w:val="20"/>
                <w:szCs w:val="20"/>
                <w:lang w:eastAsia="lt-LT"/>
                <w14:ligatures w14:val="none"/>
              </w:rPr>
              <w:t xml:space="preserve"> pertvarkymas (žaibolaidžio ir apsauginio </w:t>
            </w:r>
            <w:proofErr w:type="spellStart"/>
            <w:r w:rsidRPr="0018590E">
              <w:rPr>
                <w:rFonts w:ascii="Arial" w:eastAsia="Times New Roman" w:hAnsi="Arial" w:cs="Arial"/>
                <w:b/>
                <w:bCs/>
                <w:kern w:val="0"/>
                <w:sz w:val="20"/>
                <w:szCs w:val="20"/>
                <w:lang w:eastAsia="lt-LT"/>
                <w14:ligatures w14:val="none"/>
              </w:rPr>
              <w:t>įžemininimo</w:t>
            </w:r>
            <w:proofErr w:type="spellEnd"/>
            <w:r w:rsidRPr="0018590E">
              <w:rPr>
                <w:rFonts w:ascii="Arial" w:eastAsia="Times New Roman" w:hAnsi="Arial" w:cs="Arial"/>
                <w:b/>
                <w:bCs/>
                <w:kern w:val="0"/>
                <w:sz w:val="20"/>
                <w:szCs w:val="20"/>
                <w:lang w:eastAsia="lt-LT"/>
                <w14:ligatures w14:val="none"/>
              </w:rPr>
              <w:t xml:space="preserve"> įrengimas) </w:t>
            </w:r>
            <w:proofErr w:type="spellStart"/>
            <w:r w:rsidRPr="0018590E">
              <w:rPr>
                <w:rFonts w:ascii="Arial" w:eastAsia="Times New Roman" w:hAnsi="Arial" w:cs="Arial"/>
                <w:b/>
                <w:bCs/>
                <w:kern w:val="0"/>
                <w:sz w:val="20"/>
                <w:szCs w:val="20"/>
                <w:lang w:eastAsia="lt-LT"/>
                <w14:ligatures w14:val="none"/>
              </w:rPr>
              <w:t>DSRĮr</w:t>
            </w:r>
            <w:proofErr w:type="spellEnd"/>
            <w:r w:rsidRPr="0018590E">
              <w:rPr>
                <w:rFonts w:ascii="Arial" w:eastAsia="Times New Roman" w:hAnsi="Arial" w:cs="Arial"/>
                <w:b/>
                <w:bCs/>
                <w:kern w:val="0"/>
                <w:sz w:val="20"/>
                <w:szCs w:val="20"/>
                <w:lang w:eastAsia="lt-LT"/>
                <w14:ligatures w14:val="none"/>
              </w:rPr>
              <w:t xml:space="preserve"> -19-5 A. Matulaičio g. 18A, Alytaus m. Nr. E-2020-10-01-TDP-E-1</w:t>
            </w:r>
          </w:p>
        </w:tc>
      </w:tr>
      <w:tr w:rsidR="00923366" w:rsidRPr="0018590E" w14:paraId="10218218" w14:textId="77777777" w:rsidTr="008B086F">
        <w:trPr>
          <w:tblCellSpacing w:w="0" w:type="dxa"/>
        </w:trPr>
        <w:tc>
          <w:tcPr>
            <w:tcW w:w="0" w:type="auto"/>
            <w:hideMark/>
          </w:tcPr>
          <w:p w14:paraId="4D84A1D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data:</w:t>
            </w:r>
          </w:p>
        </w:tc>
        <w:tc>
          <w:tcPr>
            <w:tcW w:w="0" w:type="auto"/>
            <w:tcMar>
              <w:top w:w="0" w:type="dxa"/>
              <w:left w:w="30" w:type="dxa"/>
              <w:bottom w:w="0" w:type="dxa"/>
              <w:right w:w="0" w:type="dxa"/>
            </w:tcMar>
            <w:vAlign w:val="bottom"/>
            <w:hideMark/>
          </w:tcPr>
          <w:p w14:paraId="744181E7"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2022-12-02</w:t>
            </w:r>
          </w:p>
        </w:tc>
      </w:tr>
      <w:tr w:rsidR="00923366" w:rsidRPr="0018590E" w14:paraId="36AE2C51" w14:textId="77777777" w:rsidTr="008B086F">
        <w:trPr>
          <w:tblCellSpacing w:w="0" w:type="dxa"/>
        </w:trPr>
        <w:tc>
          <w:tcPr>
            <w:tcW w:w="0" w:type="auto"/>
            <w:hideMark/>
          </w:tcPr>
          <w:p w14:paraId="708879E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 patenkantis į Teritoriją:</w:t>
            </w:r>
          </w:p>
        </w:tc>
        <w:tc>
          <w:tcPr>
            <w:tcW w:w="0" w:type="auto"/>
            <w:tcMar>
              <w:top w:w="0" w:type="dxa"/>
              <w:left w:w="30" w:type="dxa"/>
              <w:bottom w:w="0" w:type="dxa"/>
              <w:right w:w="0" w:type="dxa"/>
            </w:tcMar>
            <w:vAlign w:val="bottom"/>
            <w:hideMark/>
          </w:tcPr>
          <w:tbl>
            <w:tblPr>
              <w:tblW w:w="0" w:type="auto"/>
              <w:tblCellSpacing w:w="0" w:type="dxa"/>
              <w:tblCellMar>
                <w:left w:w="0" w:type="dxa"/>
                <w:right w:w="0" w:type="dxa"/>
              </w:tblCellMar>
              <w:tblLook w:val="04A0" w:firstRow="1" w:lastRow="0" w:firstColumn="1" w:lastColumn="0" w:noHBand="0" w:noVBand="1"/>
            </w:tblPr>
            <w:tblGrid>
              <w:gridCol w:w="734"/>
              <w:gridCol w:w="1501"/>
              <w:gridCol w:w="6"/>
            </w:tblGrid>
            <w:tr w:rsidR="00923366" w:rsidRPr="0018590E" w14:paraId="1A8AD6F0" w14:textId="77777777" w:rsidTr="008B086F">
              <w:trPr>
                <w:tblCellSpacing w:w="0" w:type="dxa"/>
              </w:trPr>
              <w:tc>
                <w:tcPr>
                  <w:tcW w:w="0" w:type="auto"/>
                  <w:vAlign w:val="center"/>
                  <w:hideMark/>
                </w:tcPr>
                <w:p w14:paraId="3EB9930C"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5 kv. m,</w:t>
                  </w:r>
                </w:p>
              </w:tc>
              <w:tc>
                <w:tcPr>
                  <w:tcW w:w="0" w:type="auto"/>
                  <w:vAlign w:val="center"/>
                  <w:hideMark/>
                </w:tcPr>
                <w:p w14:paraId="704AFE3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 nuo 2023-01-05</w:t>
                  </w:r>
                </w:p>
              </w:tc>
              <w:tc>
                <w:tcPr>
                  <w:tcW w:w="0" w:type="auto"/>
                  <w:vAlign w:val="center"/>
                  <w:hideMark/>
                </w:tcPr>
                <w:p w14:paraId="0807491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5B646CC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r>
    </w:tbl>
    <w:p w14:paraId="52E6FC56" w14:textId="77777777" w:rsidR="00923366" w:rsidRPr="0018590E" w:rsidRDefault="00923366" w:rsidP="00923366">
      <w:pPr>
        <w:spacing w:after="0" w:line="240" w:lineRule="auto"/>
        <w:rPr>
          <w:rFonts w:ascii="Arial" w:eastAsia="Times New Roman" w:hAnsi="Arial" w:cs="Arial"/>
          <w:kern w:val="0"/>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140062CE"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687"/>
              <w:gridCol w:w="3262"/>
            </w:tblGrid>
            <w:tr w:rsidR="00923366" w:rsidRPr="0018590E" w14:paraId="11B2123F" w14:textId="77777777" w:rsidTr="008B086F">
              <w:trPr>
                <w:tblCellSpacing w:w="0" w:type="dxa"/>
              </w:trPr>
              <w:tc>
                <w:tcPr>
                  <w:tcW w:w="0" w:type="auto"/>
                  <w:vAlign w:val="center"/>
                  <w:hideMark/>
                </w:tcPr>
                <w:p w14:paraId="026B521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11.3.</w:t>
                  </w:r>
                </w:p>
              </w:tc>
              <w:tc>
                <w:tcPr>
                  <w:tcW w:w="0" w:type="auto"/>
                  <w:hideMark/>
                </w:tcPr>
                <w:p w14:paraId="6A386CC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pavadinimas:</w:t>
                  </w:r>
                </w:p>
              </w:tc>
            </w:tr>
          </w:tbl>
          <w:p w14:paraId="7772C05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0849D86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Elektros tinklų apsaugos zonos (III skyrius, ketvirtasis skirsnis)</w:t>
            </w:r>
          </w:p>
        </w:tc>
      </w:tr>
      <w:tr w:rsidR="00923366" w:rsidRPr="0018590E" w14:paraId="31410721" w14:textId="77777777" w:rsidTr="008B086F">
        <w:trPr>
          <w:tblCellSpacing w:w="0" w:type="dxa"/>
        </w:trPr>
        <w:tc>
          <w:tcPr>
            <w:tcW w:w="0" w:type="auto"/>
            <w:hideMark/>
          </w:tcPr>
          <w:p w14:paraId="6DDB3BD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unikalus numeris:</w:t>
            </w:r>
          </w:p>
        </w:tc>
        <w:tc>
          <w:tcPr>
            <w:tcW w:w="0" w:type="auto"/>
            <w:tcMar>
              <w:top w:w="0" w:type="dxa"/>
              <w:left w:w="30" w:type="dxa"/>
              <w:bottom w:w="0" w:type="dxa"/>
              <w:right w:w="0" w:type="dxa"/>
            </w:tcMar>
            <w:vAlign w:val="bottom"/>
            <w:hideMark/>
          </w:tcPr>
          <w:p w14:paraId="0E92CFF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100066557</w:t>
            </w:r>
          </w:p>
        </w:tc>
      </w:tr>
      <w:tr w:rsidR="00923366" w:rsidRPr="0018590E" w14:paraId="022B24E8" w14:textId="77777777" w:rsidTr="008B086F">
        <w:trPr>
          <w:tblCellSpacing w:w="0" w:type="dxa"/>
        </w:trPr>
        <w:tc>
          <w:tcPr>
            <w:tcW w:w="0" w:type="auto"/>
            <w:hideMark/>
          </w:tcPr>
          <w:p w14:paraId="26BB5302"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7B6C3B4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Lietuvos Respublikos energetikos ministerija; 2021-10-05 Įsakymas dėl Alytaus elektros tinklų teritorijų plano patvirtinimo Nr. 1-247</w:t>
            </w:r>
          </w:p>
        </w:tc>
      </w:tr>
      <w:tr w:rsidR="00923366" w:rsidRPr="0018590E" w14:paraId="14D49DD4" w14:textId="77777777" w:rsidTr="008B086F">
        <w:trPr>
          <w:tblCellSpacing w:w="0" w:type="dxa"/>
        </w:trPr>
        <w:tc>
          <w:tcPr>
            <w:tcW w:w="0" w:type="auto"/>
            <w:hideMark/>
          </w:tcPr>
          <w:p w14:paraId="4C33938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data:</w:t>
            </w:r>
          </w:p>
        </w:tc>
        <w:tc>
          <w:tcPr>
            <w:tcW w:w="0" w:type="auto"/>
            <w:tcMar>
              <w:top w:w="0" w:type="dxa"/>
              <w:left w:w="30" w:type="dxa"/>
              <w:bottom w:w="0" w:type="dxa"/>
              <w:right w:w="0" w:type="dxa"/>
            </w:tcMar>
            <w:vAlign w:val="bottom"/>
            <w:hideMark/>
          </w:tcPr>
          <w:p w14:paraId="71B055B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2021-10-26</w:t>
            </w:r>
          </w:p>
        </w:tc>
      </w:tr>
      <w:tr w:rsidR="00923366" w:rsidRPr="0018590E" w14:paraId="1832333E" w14:textId="77777777" w:rsidTr="008B086F">
        <w:trPr>
          <w:tblCellSpacing w:w="0" w:type="dxa"/>
        </w:trPr>
        <w:tc>
          <w:tcPr>
            <w:tcW w:w="0" w:type="auto"/>
            <w:hideMark/>
          </w:tcPr>
          <w:p w14:paraId="3BB793C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 patenkantis į Teritoriją:</w:t>
            </w:r>
          </w:p>
        </w:tc>
        <w:tc>
          <w:tcPr>
            <w:tcW w:w="0" w:type="auto"/>
            <w:tcMar>
              <w:top w:w="0" w:type="dxa"/>
              <w:left w:w="30" w:type="dxa"/>
              <w:bottom w:w="0" w:type="dxa"/>
              <w:right w:w="0" w:type="dxa"/>
            </w:tcMar>
            <w:vAlign w:val="bottom"/>
            <w:hideMark/>
          </w:tcPr>
          <w:tbl>
            <w:tblPr>
              <w:tblW w:w="0" w:type="auto"/>
              <w:tblCellSpacing w:w="0" w:type="dxa"/>
              <w:tblCellMar>
                <w:left w:w="0" w:type="dxa"/>
                <w:right w:w="0" w:type="dxa"/>
              </w:tblCellMar>
              <w:tblLook w:val="04A0" w:firstRow="1" w:lastRow="0" w:firstColumn="1" w:lastColumn="0" w:noHBand="0" w:noVBand="1"/>
            </w:tblPr>
            <w:tblGrid>
              <w:gridCol w:w="846"/>
              <w:gridCol w:w="1501"/>
              <w:gridCol w:w="6"/>
            </w:tblGrid>
            <w:tr w:rsidR="00923366" w:rsidRPr="0018590E" w14:paraId="464BFE9A" w14:textId="77777777" w:rsidTr="008B086F">
              <w:trPr>
                <w:tblCellSpacing w:w="0" w:type="dxa"/>
              </w:trPr>
              <w:tc>
                <w:tcPr>
                  <w:tcW w:w="0" w:type="auto"/>
                  <w:vAlign w:val="center"/>
                  <w:hideMark/>
                </w:tcPr>
                <w:p w14:paraId="0CACF0E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82 kv. m,</w:t>
                  </w:r>
                </w:p>
              </w:tc>
              <w:tc>
                <w:tcPr>
                  <w:tcW w:w="0" w:type="auto"/>
                  <w:vAlign w:val="center"/>
                  <w:hideMark/>
                </w:tcPr>
                <w:p w14:paraId="61A22C2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 nuo 2023-01-05</w:t>
                  </w:r>
                </w:p>
              </w:tc>
              <w:tc>
                <w:tcPr>
                  <w:tcW w:w="0" w:type="auto"/>
                  <w:vAlign w:val="center"/>
                  <w:hideMark/>
                </w:tcPr>
                <w:p w14:paraId="2583A48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6C7323D2"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r>
    </w:tbl>
    <w:p w14:paraId="58E4800D" w14:textId="77777777" w:rsidR="00923366" w:rsidRPr="0018590E" w:rsidRDefault="00923366" w:rsidP="00923366">
      <w:pPr>
        <w:spacing w:after="0" w:line="240" w:lineRule="auto"/>
        <w:rPr>
          <w:rFonts w:ascii="Arial" w:eastAsia="Times New Roman" w:hAnsi="Arial" w:cs="Arial"/>
          <w:kern w:val="0"/>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3DA7B0D"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687"/>
              <w:gridCol w:w="3262"/>
            </w:tblGrid>
            <w:tr w:rsidR="00923366" w:rsidRPr="0018590E" w14:paraId="5FDF2737" w14:textId="77777777" w:rsidTr="008B086F">
              <w:trPr>
                <w:tblCellSpacing w:w="0" w:type="dxa"/>
              </w:trPr>
              <w:tc>
                <w:tcPr>
                  <w:tcW w:w="0" w:type="auto"/>
                  <w:vAlign w:val="center"/>
                  <w:hideMark/>
                </w:tcPr>
                <w:p w14:paraId="51116B3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11.4.</w:t>
                  </w:r>
                </w:p>
              </w:tc>
              <w:tc>
                <w:tcPr>
                  <w:tcW w:w="0" w:type="auto"/>
                  <w:hideMark/>
                </w:tcPr>
                <w:p w14:paraId="244AAD1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pavadinimas:</w:t>
                  </w:r>
                </w:p>
              </w:tc>
            </w:tr>
          </w:tbl>
          <w:p w14:paraId="0EF05D5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639D62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Skirstomųjų dujotiekių apsaugos zonos (III skyrius, šeštasis skirsnis)</w:t>
            </w:r>
          </w:p>
        </w:tc>
      </w:tr>
      <w:tr w:rsidR="00923366" w:rsidRPr="0018590E" w14:paraId="7D008E4C" w14:textId="77777777" w:rsidTr="008B086F">
        <w:trPr>
          <w:tblCellSpacing w:w="0" w:type="dxa"/>
        </w:trPr>
        <w:tc>
          <w:tcPr>
            <w:tcW w:w="0" w:type="auto"/>
            <w:hideMark/>
          </w:tcPr>
          <w:p w14:paraId="4FAF817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unikalus numeris:</w:t>
            </w:r>
          </w:p>
        </w:tc>
        <w:tc>
          <w:tcPr>
            <w:tcW w:w="0" w:type="auto"/>
            <w:tcMar>
              <w:top w:w="0" w:type="dxa"/>
              <w:left w:w="30" w:type="dxa"/>
              <w:bottom w:w="0" w:type="dxa"/>
              <w:right w:w="0" w:type="dxa"/>
            </w:tcMar>
            <w:vAlign w:val="bottom"/>
            <w:hideMark/>
          </w:tcPr>
          <w:p w14:paraId="1B072AC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100659345</w:t>
            </w:r>
          </w:p>
        </w:tc>
      </w:tr>
      <w:tr w:rsidR="00923366" w:rsidRPr="0018590E" w14:paraId="65009ECB" w14:textId="77777777" w:rsidTr="008B086F">
        <w:trPr>
          <w:tblCellSpacing w:w="0" w:type="dxa"/>
        </w:trPr>
        <w:tc>
          <w:tcPr>
            <w:tcW w:w="0" w:type="auto"/>
            <w:hideMark/>
          </w:tcPr>
          <w:p w14:paraId="195FE56F"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0EF1957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Lietuvos Respublikos energetikos ministerija; 2022-11-10 Įsakymas dėl energetikos ministro 2021 m. spalio 5 d. įsakymo Nr. 1-246 'Dėl Alytaus skirstomųjų dujotiekių teritorijų plano patvirtinimo' pakeitimo Nr. 1-350</w:t>
            </w:r>
          </w:p>
        </w:tc>
      </w:tr>
      <w:tr w:rsidR="00923366" w:rsidRPr="0018590E" w14:paraId="0C04BB63" w14:textId="77777777" w:rsidTr="008B086F">
        <w:trPr>
          <w:tblCellSpacing w:w="0" w:type="dxa"/>
        </w:trPr>
        <w:tc>
          <w:tcPr>
            <w:tcW w:w="0" w:type="auto"/>
            <w:hideMark/>
          </w:tcPr>
          <w:p w14:paraId="63D8CF6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data:</w:t>
            </w:r>
          </w:p>
        </w:tc>
        <w:tc>
          <w:tcPr>
            <w:tcW w:w="0" w:type="auto"/>
            <w:tcMar>
              <w:top w:w="0" w:type="dxa"/>
              <w:left w:w="30" w:type="dxa"/>
              <w:bottom w:w="0" w:type="dxa"/>
              <w:right w:w="0" w:type="dxa"/>
            </w:tcMar>
            <w:vAlign w:val="bottom"/>
            <w:hideMark/>
          </w:tcPr>
          <w:p w14:paraId="0F996D5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2024-07-15</w:t>
            </w:r>
          </w:p>
        </w:tc>
      </w:tr>
      <w:tr w:rsidR="00923366" w:rsidRPr="0018590E" w14:paraId="7F2AB7E7" w14:textId="77777777" w:rsidTr="008B086F">
        <w:trPr>
          <w:tblCellSpacing w:w="0" w:type="dxa"/>
        </w:trPr>
        <w:tc>
          <w:tcPr>
            <w:tcW w:w="0" w:type="auto"/>
            <w:hideMark/>
          </w:tcPr>
          <w:p w14:paraId="2C95867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 patenkantis į Teritoriją:</w:t>
            </w:r>
          </w:p>
        </w:tc>
        <w:tc>
          <w:tcPr>
            <w:tcW w:w="0" w:type="auto"/>
            <w:tcMar>
              <w:top w:w="0" w:type="dxa"/>
              <w:left w:w="30" w:type="dxa"/>
              <w:bottom w:w="0" w:type="dxa"/>
              <w:right w:w="0" w:type="dxa"/>
            </w:tcMar>
            <w:vAlign w:val="bottom"/>
            <w:hideMark/>
          </w:tcPr>
          <w:tbl>
            <w:tblPr>
              <w:tblW w:w="0" w:type="auto"/>
              <w:tblCellSpacing w:w="0" w:type="dxa"/>
              <w:tblCellMar>
                <w:left w:w="0" w:type="dxa"/>
                <w:right w:w="0" w:type="dxa"/>
              </w:tblCellMar>
              <w:tblLook w:val="04A0" w:firstRow="1" w:lastRow="0" w:firstColumn="1" w:lastColumn="0" w:noHBand="0" w:noVBand="1"/>
            </w:tblPr>
            <w:tblGrid>
              <w:gridCol w:w="957"/>
              <w:gridCol w:w="1501"/>
              <w:gridCol w:w="6"/>
            </w:tblGrid>
            <w:tr w:rsidR="00923366" w:rsidRPr="0018590E" w14:paraId="5FEE6BF4" w14:textId="77777777" w:rsidTr="008B086F">
              <w:trPr>
                <w:tblCellSpacing w:w="0" w:type="dxa"/>
              </w:trPr>
              <w:tc>
                <w:tcPr>
                  <w:tcW w:w="0" w:type="auto"/>
                  <w:vAlign w:val="center"/>
                  <w:hideMark/>
                </w:tcPr>
                <w:p w14:paraId="7F53E08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143 kv. m,</w:t>
                  </w:r>
                </w:p>
              </w:tc>
              <w:tc>
                <w:tcPr>
                  <w:tcW w:w="0" w:type="auto"/>
                  <w:vAlign w:val="center"/>
                  <w:hideMark/>
                </w:tcPr>
                <w:p w14:paraId="4FD9E42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 nuo 2024-07-15</w:t>
                  </w:r>
                </w:p>
              </w:tc>
              <w:tc>
                <w:tcPr>
                  <w:tcW w:w="0" w:type="auto"/>
                  <w:vAlign w:val="center"/>
                  <w:hideMark/>
                </w:tcPr>
                <w:p w14:paraId="751273B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58B0514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r>
    </w:tbl>
    <w:p w14:paraId="24DE1214" w14:textId="77777777" w:rsidR="00923366" w:rsidRPr="0018590E" w:rsidRDefault="00923366" w:rsidP="00923366">
      <w:pPr>
        <w:spacing w:after="0" w:line="240" w:lineRule="auto"/>
        <w:rPr>
          <w:rFonts w:ascii="Arial" w:eastAsia="Times New Roman" w:hAnsi="Arial" w:cs="Arial"/>
          <w:kern w:val="0"/>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11D52068"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687"/>
              <w:gridCol w:w="3262"/>
            </w:tblGrid>
            <w:tr w:rsidR="00923366" w:rsidRPr="0018590E" w14:paraId="72F1E809" w14:textId="77777777" w:rsidTr="008B086F">
              <w:trPr>
                <w:tblCellSpacing w:w="0" w:type="dxa"/>
              </w:trPr>
              <w:tc>
                <w:tcPr>
                  <w:tcW w:w="0" w:type="auto"/>
                  <w:vAlign w:val="center"/>
                  <w:hideMark/>
                </w:tcPr>
                <w:p w14:paraId="7668582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11.5.</w:t>
                  </w:r>
                </w:p>
              </w:tc>
              <w:tc>
                <w:tcPr>
                  <w:tcW w:w="0" w:type="auto"/>
                  <w:hideMark/>
                </w:tcPr>
                <w:p w14:paraId="1C0B275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pavadinimas:</w:t>
                  </w:r>
                </w:p>
              </w:tc>
            </w:tr>
          </w:tbl>
          <w:p w14:paraId="455F858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7C92410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Skirstomųjų dujotiekių apsaugos zonos (III skyrius, šeštasis skirsnis)</w:t>
            </w:r>
          </w:p>
        </w:tc>
      </w:tr>
      <w:tr w:rsidR="00923366" w:rsidRPr="0018590E" w14:paraId="37865471" w14:textId="77777777" w:rsidTr="008B086F">
        <w:trPr>
          <w:tblCellSpacing w:w="0" w:type="dxa"/>
        </w:trPr>
        <w:tc>
          <w:tcPr>
            <w:tcW w:w="0" w:type="auto"/>
            <w:hideMark/>
          </w:tcPr>
          <w:p w14:paraId="3848E34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unikalus numeris:</w:t>
            </w:r>
          </w:p>
        </w:tc>
        <w:tc>
          <w:tcPr>
            <w:tcW w:w="0" w:type="auto"/>
            <w:tcMar>
              <w:top w:w="0" w:type="dxa"/>
              <w:left w:w="30" w:type="dxa"/>
              <w:bottom w:w="0" w:type="dxa"/>
              <w:right w:w="0" w:type="dxa"/>
            </w:tcMar>
            <w:vAlign w:val="bottom"/>
            <w:hideMark/>
          </w:tcPr>
          <w:p w14:paraId="5F4364F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100412747</w:t>
            </w:r>
          </w:p>
        </w:tc>
      </w:tr>
      <w:tr w:rsidR="00923366" w:rsidRPr="0018590E" w14:paraId="310F7698" w14:textId="77777777" w:rsidTr="008B086F">
        <w:trPr>
          <w:tblCellSpacing w:w="0" w:type="dxa"/>
        </w:trPr>
        <w:tc>
          <w:tcPr>
            <w:tcW w:w="0" w:type="auto"/>
            <w:hideMark/>
          </w:tcPr>
          <w:p w14:paraId="376249A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50B0FE0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AB "Energijos skirstymo operatorius"; 2023-09-12 DSRĮr-19-5, A. Matučio g. 14, Alytus Nr. D1J2300047</w:t>
            </w:r>
          </w:p>
        </w:tc>
      </w:tr>
      <w:tr w:rsidR="00923366" w:rsidRPr="0018590E" w14:paraId="519F571B" w14:textId="77777777" w:rsidTr="008B086F">
        <w:trPr>
          <w:tblCellSpacing w:w="0" w:type="dxa"/>
        </w:trPr>
        <w:tc>
          <w:tcPr>
            <w:tcW w:w="0" w:type="auto"/>
            <w:hideMark/>
          </w:tcPr>
          <w:p w14:paraId="3945635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data:</w:t>
            </w:r>
          </w:p>
        </w:tc>
        <w:tc>
          <w:tcPr>
            <w:tcW w:w="0" w:type="auto"/>
            <w:tcMar>
              <w:top w:w="0" w:type="dxa"/>
              <w:left w:w="30" w:type="dxa"/>
              <w:bottom w:w="0" w:type="dxa"/>
              <w:right w:w="0" w:type="dxa"/>
            </w:tcMar>
            <w:vAlign w:val="bottom"/>
            <w:hideMark/>
          </w:tcPr>
          <w:p w14:paraId="3600A3F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2023-09-25</w:t>
            </w:r>
          </w:p>
        </w:tc>
      </w:tr>
      <w:tr w:rsidR="00923366" w:rsidRPr="0018590E" w14:paraId="1AFC2924" w14:textId="77777777" w:rsidTr="008B086F">
        <w:trPr>
          <w:tblCellSpacing w:w="0" w:type="dxa"/>
        </w:trPr>
        <w:tc>
          <w:tcPr>
            <w:tcW w:w="0" w:type="auto"/>
            <w:hideMark/>
          </w:tcPr>
          <w:p w14:paraId="68DD83DE"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 patenkantis į Teritoriją:</w:t>
            </w:r>
          </w:p>
        </w:tc>
        <w:tc>
          <w:tcPr>
            <w:tcW w:w="0" w:type="auto"/>
            <w:tcMar>
              <w:top w:w="0" w:type="dxa"/>
              <w:left w:w="30" w:type="dxa"/>
              <w:bottom w:w="0" w:type="dxa"/>
              <w:right w:w="0" w:type="dxa"/>
            </w:tcMar>
            <w:vAlign w:val="bottom"/>
            <w:hideMark/>
          </w:tcPr>
          <w:tbl>
            <w:tblPr>
              <w:tblW w:w="0" w:type="auto"/>
              <w:tblCellSpacing w:w="0" w:type="dxa"/>
              <w:tblCellMar>
                <w:left w:w="0" w:type="dxa"/>
                <w:right w:w="0" w:type="dxa"/>
              </w:tblCellMar>
              <w:tblLook w:val="04A0" w:firstRow="1" w:lastRow="0" w:firstColumn="1" w:lastColumn="0" w:noHBand="0" w:noVBand="1"/>
            </w:tblPr>
            <w:tblGrid>
              <w:gridCol w:w="846"/>
              <w:gridCol w:w="1501"/>
              <w:gridCol w:w="6"/>
            </w:tblGrid>
            <w:tr w:rsidR="00923366" w:rsidRPr="0018590E" w14:paraId="70B14D29" w14:textId="77777777" w:rsidTr="008B086F">
              <w:trPr>
                <w:tblCellSpacing w:w="0" w:type="dxa"/>
              </w:trPr>
              <w:tc>
                <w:tcPr>
                  <w:tcW w:w="0" w:type="auto"/>
                  <w:vAlign w:val="center"/>
                  <w:hideMark/>
                </w:tcPr>
                <w:p w14:paraId="1518CC6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35 kv. m,</w:t>
                  </w:r>
                </w:p>
              </w:tc>
              <w:tc>
                <w:tcPr>
                  <w:tcW w:w="0" w:type="auto"/>
                  <w:vAlign w:val="center"/>
                  <w:hideMark/>
                </w:tcPr>
                <w:p w14:paraId="7366E68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 nuo 2023-09-25</w:t>
                  </w:r>
                </w:p>
              </w:tc>
              <w:tc>
                <w:tcPr>
                  <w:tcW w:w="0" w:type="auto"/>
                  <w:vAlign w:val="center"/>
                  <w:hideMark/>
                </w:tcPr>
                <w:p w14:paraId="4DA5E79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5CEA138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r>
    </w:tbl>
    <w:p w14:paraId="56C310A9" w14:textId="77777777" w:rsidR="00923366" w:rsidRPr="0018590E" w:rsidRDefault="00923366" w:rsidP="00923366">
      <w:pPr>
        <w:spacing w:after="0" w:line="240" w:lineRule="auto"/>
        <w:rPr>
          <w:rFonts w:ascii="Arial" w:eastAsia="Times New Roman" w:hAnsi="Arial" w:cs="Arial"/>
          <w:kern w:val="0"/>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0F529281"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687"/>
              <w:gridCol w:w="3262"/>
            </w:tblGrid>
            <w:tr w:rsidR="00923366" w:rsidRPr="0018590E" w14:paraId="4B210314" w14:textId="77777777" w:rsidTr="008B086F">
              <w:trPr>
                <w:tblCellSpacing w:w="0" w:type="dxa"/>
              </w:trPr>
              <w:tc>
                <w:tcPr>
                  <w:tcW w:w="0" w:type="auto"/>
                  <w:vAlign w:val="center"/>
                  <w:hideMark/>
                </w:tcPr>
                <w:p w14:paraId="14630148"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11.6.</w:t>
                  </w:r>
                </w:p>
              </w:tc>
              <w:tc>
                <w:tcPr>
                  <w:tcW w:w="0" w:type="auto"/>
                  <w:hideMark/>
                </w:tcPr>
                <w:p w14:paraId="3534F17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pavadinimas:</w:t>
                  </w:r>
                </w:p>
              </w:tc>
            </w:tr>
          </w:tbl>
          <w:p w14:paraId="4C7FF8B9"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64759E9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Skirstomųjų dujotiekių apsaugos zonos (III skyrius, šeštasis skirsnis)</w:t>
            </w:r>
          </w:p>
        </w:tc>
      </w:tr>
      <w:tr w:rsidR="00923366" w:rsidRPr="0018590E" w14:paraId="376B2064" w14:textId="77777777" w:rsidTr="008B086F">
        <w:trPr>
          <w:tblCellSpacing w:w="0" w:type="dxa"/>
        </w:trPr>
        <w:tc>
          <w:tcPr>
            <w:tcW w:w="0" w:type="auto"/>
            <w:hideMark/>
          </w:tcPr>
          <w:p w14:paraId="6DCB0B7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unikalus numeris:</w:t>
            </w:r>
          </w:p>
        </w:tc>
        <w:tc>
          <w:tcPr>
            <w:tcW w:w="0" w:type="auto"/>
            <w:tcMar>
              <w:top w:w="0" w:type="dxa"/>
              <w:left w:w="30" w:type="dxa"/>
              <w:bottom w:w="0" w:type="dxa"/>
              <w:right w:w="0" w:type="dxa"/>
            </w:tcMar>
            <w:vAlign w:val="bottom"/>
            <w:hideMark/>
          </w:tcPr>
          <w:p w14:paraId="2182F12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100080196</w:t>
            </w:r>
          </w:p>
        </w:tc>
      </w:tr>
      <w:tr w:rsidR="00923366" w:rsidRPr="0018590E" w14:paraId="33CE6890" w14:textId="77777777" w:rsidTr="008B086F">
        <w:trPr>
          <w:tblCellSpacing w:w="0" w:type="dxa"/>
        </w:trPr>
        <w:tc>
          <w:tcPr>
            <w:tcW w:w="0" w:type="auto"/>
            <w:hideMark/>
          </w:tcPr>
          <w:p w14:paraId="23C67C6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109EB69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Lietuvos Respublikos energetikos ministerija; 2022-11-10 Įsakymas dėl energetikos ministro 2021 m. spalio 5 d. įsakymo Nr. 1-246 ?Dėl Alytaus skirstomųjų dujotiekių teritorijų plano patvirtinimo? pakeitimo Nr. 1-350</w:t>
            </w:r>
          </w:p>
        </w:tc>
      </w:tr>
      <w:tr w:rsidR="00923366" w:rsidRPr="0018590E" w14:paraId="7040A00C" w14:textId="77777777" w:rsidTr="008B086F">
        <w:trPr>
          <w:tblCellSpacing w:w="0" w:type="dxa"/>
        </w:trPr>
        <w:tc>
          <w:tcPr>
            <w:tcW w:w="0" w:type="auto"/>
            <w:hideMark/>
          </w:tcPr>
          <w:p w14:paraId="108E234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data:</w:t>
            </w:r>
          </w:p>
        </w:tc>
        <w:tc>
          <w:tcPr>
            <w:tcW w:w="0" w:type="auto"/>
            <w:tcMar>
              <w:top w:w="0" w:type="dxa"/>
              <w:left w:w="30" w:type="dxa"/>
              <w:bottom w:w="0" w:type="dxa"/>
              <w:right w:w="0" w:type="dxa"/>
            </w:tcMar>
            <w:vAlign w:val="bottom"/>
            <w:hideMark/>
          </w:tcPr>
          <w:p w14:paraId="37EBE86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2021-11-04</w:t>
            </w:r>
          </w:p>
        </w:tc>
      </w:tr>
      <w:tr w:rsidR="00923366" w:rsidRPr="0018590E" w14:paraId="11A0DEC4" w14:textId="77777777" w:rsidTr="008B086F">
        <w:trPr>
          <w:tblCellSpacing w:w="0" w:type="dxa"/>
        </w:trPr>
        <w:tc>
          <w:tcPr>
            <w:tcW w:w="0" w:type="auto"/>
            <w:hideMark/>
          </w:tcPr>
          <w:p w14:paraId="7A48CF4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Duomenų pakeitimo pagrindas:</w:t>
            </w:r>
          </w:p>
        </w:tc>
        <w:tc>
          <w:tcPr>
            <w:tcW w:w="0" w:type="auto"/>
            <w:tcMar>
              <w:top w:w="0" w:type="dxa"/>
              <w:left w:w="30" w:type="dxa"/>
              <w:bottom w:w="0" w:type="dxa"/>
              <w:right w:w="0" w:type="dxa"/>
            </w:tcMar>
            <w:vAlign w:val="bottom"/>
            <w:hideMark/>
          </w:tcPr>
          <w:p w14:paraId="5644348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2024-12-02 Prašymas</w:t>
            </w:r>
          </w:p>
        </w:tc>
      </w:tr>
      <w:tr w:rsidR="00923366" w:rsidRPr="0018590E" w14:paraId="6994D619" w14:textId="77777777" w:rsidTr="008B086F">
        <w:trPr>
          <w:tblCellSpacing w:w="0" w:type="dxa"/>
        </w:trPr>
        <w:tc>
          <w:tcPr>
            <w:tcW w:w="0" w:type="auto"/>
            <w:hideMark/>
          </w:tcPr>
          <w:p w14:paraId="638EBB0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nustatymo dokumentas:</w:t>
            </w:r>
          </w:p>
        </w:tc>
        <w:tc>
          <w:tcPr>
            <w:tcW w:w="0" w:type="auto"/>
            <w:tcMar>
              <w:top w:w="0" w:type="dxa"/>
              <w:left w:w="30" w:type="dxa"/>
              <w:bottom w:w="0" w:type="dxa"/>
              <w:right w:w="0" w:type="dxa"/>
            </w:tcMar>
            <w:vAlign w:val="bottom"/>
            <w:hideMark/>
          </w:tcPr>
          <w:p w14:paraId="75A8D8D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AB "Energijos skirstymo operatorius"; 2024-08-29 Darbų degiųjų dujų aplinkoje vykdymo paskyros dokumentas P24-5192</w:t>
            </w:r>
          </w:p>
        </w:tc>
      </w:tr>
      <w:tr w:rsidR="00923366" w:rsidRPr="0018590E" w14:paraId="50C2D031" w14:textId="77777777" w:rsidTr="008B086F">
        <w:trPr>
          <w:tblCellSpacing w:w="0" w:type="dxa"/>
        </w:trPr>
        <w:tc>
          <w:tcPr>
            <w:tcW w:w="0" w:type="auto"/>
            <w:hideMark/>
          </w:tcPr>
          <w:p w14:paraId="0DE67D4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Duomenų pakeitimo data:</w:t>
            </w:r>
          </w:p>
        </w:tc>
        <w:tc>
          <w:tcPr>
            <w:tcW w:w="0" w:type="auto"/>
            <w:tcMar>
              <w:top w:w="0" w:type="dxa"/>
              <w:left w:w="30" w:type="dxa"/>
              <w:bottom w:w="0" w:type="dxa"/>
              <w:right w:w="0" w:type="dxa"/>
            </w:tcMar>
            <w:vAlign w:val="bottom"/>
            <w:hideMark/>
          </w:tcPr>
          <w:p w14:paraId="5E612B31"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2024-12-09</w:t>
            </w:r>
          </w:p>
        </w:tc>
      </w:tr>
      <w:tr w:rsidR="00923366" w:rsidRPr="0018590E" w14:paraId="305D8D97" w14:textId="77777777" w:rsidTr="008B086F">
        <w:trPr>
          <w:tblCellSpacing w:w="0" w:type="dxa"/>
        </w:trPr>
        <w:tc>
          <w:tcPr>
            <w:tcW w:w="0" w:type="auto"/>
            <w:hideMark/>
          </w:tcPr>
          <w:p w14:paraId="5CB9B60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lastRenderedPageBreak/>
              <w:t>Duomenų pakeitimo pagrindas:</w:t>
            </w:r>
          </w:p>
        </w:tc>
        <w:tc>
          <w:tcPr>
            <w:tcW w:w="0" w:type="auto"/>
            <w:tcMar>
              <w:top w:w="0" w:type="dxa"/>
              <w:left w:w="30" w:type="dxa"/>
              <w:bottom w:w="0" w:type="dxa"/>
              <w:right w:w="0" w:type="dxa"/>
            </w:tcMar>
            <w:vAlign w:val="bottom"/>
            <w:hideMark/>
          </w:tcPr>
          <w:p w14:paraId="5B88F64B"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AB "Energijos skirstymo operatorius"; 2024-01-10 Mažo slėgio skirstomojo dujotiekio Lelijų g. 61, 63, Alytus, Alytaus m. sav., pertvarkymo projektas Nr. D7A2305014</w:t>
            </w:r>
          </w:p>
        </w:tc>
      </w:tr>
      <w:tr w:rsidR="00923366" w:rsidRPr="0018590E" w14:paraId="0B162757" w14:textId="77777777" w:rsidTr="008B086F">
        <w:trPr>
          <w:tblCellSpacing w:w="0" w:type="dxa"/>
        </w:trPr>
        <w:tc>
          <w:tcPr>
            <w:tcW w:w="0" w:type="auto"/>
            <w:hideMark/>
          </w:tcPr>
          <w:p w14:paraId="100D9461"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Duomenų pakeitimo data:</w:t>
            </w:r>
          </w:p>
        </w:tc>
        <w:tc>
          <w:tcPr>
            <w:tcW w:w="0" w:type="auto"/>
            <w:tcMar>
              <w:top w:w="0" w:type="dxa"/>
              <w:left w:w="30" w:type="dxa"/>
              <w:bottom w:w="0" w:type="dxa"/>
              <w:right w:w="0" w:type="dxa"/>
            </w:tcMar>
            <w:vAlign w:val="bottom"/>
            <w:hideMark/>
          </w:tcPr>
          <w:p w14:paraId="7401FB6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2024-03-18</w:t>
            </w:r>
          </w:p>
        </w:tc>
      </w:tr>
      <w:tr w:rsidR="00923366" w:rsidRPr="0018590E" w14:paraId="4665A2F7" w14:textId="77777777" w:rsidTr="008B086F">
        <w:trPr>
          <w:tblCellSpacing w:w="0" w:type="dxa"/>
        </w:trPr>
        <w:tc>
          <w:tcPr>
            <w:tcW w:w="0" w:type="auto"/>
            <w:hideMark/>
          </w:tcPr>
          <w:p w14:paraId="6BEFD96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 patenkantis į Teritoriją:</w:t>
            </w:r>
          </w:p>
        </w:tc>
        <w:tc>
          <w:tcPr>
            <w:tcW w:w="0" w:type="auto"/>
            <w:tcMar>
              <w:top w:w="0" w:type="dxa"/>
              <w:left w:w="30" w:type="dxa"/>
              <w:bottom w:w="0" w:type="dxa"/>
              <w:right w:w="0" w:type="dxa"/>
            </w:tcMar>
            <w:vAlign w:val="bottom"/>
            <w:hideMark/>
          </w:tcPr>
          <w:tbl>
            <w:tblPr>
              <w:tblW w:w="0" w:type="auto"/>
              <w:tblCellSpacing w:w="0" w:type="dxa"/>
              <w:tblCellMar>
                <w:left w:w="0" w:type="dxa"/>
                <w:right w:w="0" w:type="dxa"/>
              </w:tblCellMar>
              <w:tblLook w:val="04A0" w:firstRow="1" w:lastRow="0" w:firstColumn="1" w:lastColumn="0" w:noHBand="0" w:noVBand="1"/>
            </w:tblPr>
            <w:tblGrid>
              <w:gridCol w:w="957"/>
              <w:gridCol w:w="1501"/>
              <w:gridCol w:w="6"/>
            </w:tblGrid>
            <w:tr w:rsidR="00923366" w:rsidRPr="0018590E" w14:paraId="141C0A2D" w14:textId="77777777" w:rsidTr="008B086F">
              <w:trPr>
                <w:tblCellSpacing w:w="0" w:type="dxa"/>
              </w:trPr>
              <w:tc>
                <w:tcPr>
                  <w:tcW w:w="0" w:type="auto"/>
                  <w:vAlign w:val="center"/>
                  <w:hideMark/>
                </w:tcPr>
                <w:p w14:paraId="6B73D8A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291 kv. m,</w:t>
                  </w:r>
                </w:p>
              </w:tc>
              <w:tc>
                <w:tcPr>
                  <w:tcW w:w="0" w:type="auto"/>
                  <w:vAlign w:val="center"/>
                  <w:hideMark/>
                </w:tcPr>
                <w:p w14:paraId="564B33F1"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 nuo 2024-12-09</w:t>
                  </w:r>
                </w:p>
              </w:tc>
              <w:tc>
                <w:tcPr>
                  <w:tcW w:w="0" w:type="auto"/>
                  <w:vAlign w:val="center"/>
                  <w:hideMark/>
                </w:tcPr>
                <w:p w14:paraId="1E14841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12BF0D15"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r>
    </w:tbl>
    <w:p w14:paraId="4429AA62" w14:textId="77777777" w:rsidR="00923366" w:rsidRPr="0018590E" w:rsidRDefault="00923366" w:rsidP="00923366">
      <w:pPr>
        <w:spacing w:after="0" w:line="240" w:lineRule="auto"/>
        <w:rPr>
          <w:rFonts w:ascii="Arial" w:eastAsia="Times New Roman" w:hAnsi="Arial" w:cs="Arial"/>
          <w:kern w:val="0"/>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51A27A78"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687"/>
              <w:gridCol w:w="3262"/>
            </w:tblGrid>
            <w:tr w:rsidR="00923366" w:rsidRPr="0018590E" w14:paraId="2346BDC4" w14:textId="77777777" w:rsidTr="008B086F">
              <w:trPr>
                <w:tblCellSpacing w:w="0" w:type="dxa"/>
              </w:trPr>
              <w:tc>
                <w:tcPr>
                  <w:tcW w:w="0" w:type="auto"/>
                  <w:vAlign w:val="center"/>
                  <w:hideMark/>
                </w:tcPr>
                <w:p w14:paraId="0D7A447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11.7.</w:t>
                  </w:r>
                </w:p>
              </w:tc>
              <w:tc>
                <w:tcPr>
                  <w:tcW w:w="0" w:type="auto"/>
                  <w:hideMark/>
                </w:tcPr>
                <w:p w14:paraId="26A1ABC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pavadinimas:</w:t>
                  </w:r>
                </w:p>
              </w:tc>
            </w:tr>
          </w:tbl>
          <w:p w14:paraId="6BEAD9F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2BB81FA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Skirstomųjų dujotiekių apsaugos zonos (III skyrius, šeštasis skirsnis)</w:t>
            </w:r>
          </w:p>
        </w:tc>
      </w:tr>
      <w:tr w:rsidR="00923366" w:rsidRPr="0018590E" w14:paraId="2DBDB3B3" w14:textId="77777777" w:rsidTr="008B086F">
        <w:trPr>
          <w:tblCellSpacing w:w="0" w:type="dxa"/>
        </w:trPr>
        <w:tc>
          <w:tcPr>
            <w:tcW w:w="0" w:type="auto"/>
            <w:hideMark/>
          </w:tcPr>
          <w:p w14:paraId="614127A8"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unikalus numeris:</w:t>
            </w:r>
          </w:p>
        </w:tc>
        <w:tc>
          <w:tcPr>
            <w:tcW w:w="0" w:type="auto"/>
            <w:tcMar>
              <w:top w:w="0" w:type="dxa"/>
              <w:left w:w="30" w:type="dxa"/>
              <w:bottom w:w="0" w:type="dxa"/>
              <w:right w:w="0" w:type="dxa"/>
            </w:tcMar>
            <w:vAlign w:val="bottom"/>
            <w:hideMark/>
          </w:tcPr>
          <w:p w14:paraId="1B9B3E9C"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100073457</w:t>
            </w:r>
          </w:p>
        </w:tc>
      </w:tr>
      <w:tr w:rsidR="00923366" w:rsidRPr="0018590E" w14:paraId="1547C37D" w14:textId="77777777" w:rsidTr="008B086F">
        <w:trPr>
          <w:tblCellSpacing w:w="0" w:type="dxa"/>
        </w:trPr>
        <w:tc>
          <w:tcPr>
            <w:tcW w:w="0" w:type="auto"/>
            <w:hideMark/>
          </w:tcPr>
          <w:p w14:paraId="61A3A960"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5EA5AF6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Lietuvos Respublikos energetikos ministerija; 2021-10-05 Įsakymas dėl Alytaus skirstomųjų dujotiekių teritorijų plano patvirtinimo Nr. 1-246</w:t>
            </w:r>
          </w:p>
        </w:tc>
      </w:tr>
      <w:tr w:rsidR="00923366" w:rsidRPr="0018590E" w14:paraId="00F7EAB5" w14:textId="77777777" w:rsidTr="008B086F">
        <w:trPr>
          <w:tblCellSpacing w:w="0" w:type="dxa"/>
        </w:trPr>
        <w:tc>
          <w:tcPr>
            <w:tcW w:w="0" w:type="auto"/>
            <w:hideMark/>
          </w:tcPr>
          <w:p w14:paraId="7D23528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data:</w:t>
            </w:r>
          </w:p>
        </w:tc>
        <w:tc>
          <w:tcPr>
            <w:tcW w:w="0" w:type="auto"/>
            <w:tcMar>
              <w:top w:w="0" w:type="dxa"/>
              <w:left w:w="30" w:type="dxa"/>
              <w:bottom w:w="0" w:type="dxa"/>
              <w:right w:w="0" w:type="dxa"/>
            </w:tcMar>
            <w:vAlign w:val="bottom"/>
            <w:hideMark/>
          </w:tcPr>
          <w:p w14:paraId="4F22B148"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2021-10-27</w:t>
            </w:r>
          </w:p>
        </w:tc>
      </w:tr>
      <w:tr w:rsidR="00923366" w:rsidRPr="0018590E" w14:paraId="1D219D3E" w14:textId="77777777" w:rsidTr="008B086F">
        <w:trPr>
          <w:tblCellSpacing w:w="0" w:type="dxa"/>
        </w:trPr>
        <w:tc>
          <w:tcPr>
            <w:tcW w:w="0" w:type="auto"/>
            <w:hideMark/>
          </w:tcPr>
          <w:p w14:paraId="41F3C32C"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 patenkantis į Teritoriją:</w:t>
            </w:r>
          </w:p>
        </w:tc>
        <w:tc>
          <w:tcPr>
            <w:tcW w:w="0" w:type="auto"/>
            <w:tcMar>
              <w:top w:w="0" w:type="dxa"/>
              <w:left w:w="30" w:type="dxa"/>
              <w:bottom w:w="0" w:type="dxa"/>
              <w:right w:w="0" w:type="dxa"/>
            </w:tcMar>
            <w:vAlign w:val="bottom"/>
            <w:hideMark/>
          </w:tcPr>
          <w:tbl>
            <w:tblPr>
              <w:tblW w:w="0" w:type="auto"/>
              <w:tblCellSpacing w:w="0" w:type="dxa"/>
              <w:tblCellMar>
                <w:left w:w="0" w:type="dxa"/>
                <w:right w:w="0" w:type="dxa"/>
              </w:tblCellMar>
              <w:tblLook w:val="04A0" w:firstRow="1" w:lastRow="0" w:firstColumn="1" w:lastColumn="0" w:noHBand="0" w:noVBand="1"/>
            </w:tblPr>
            <w:tblGrid>
              <w:gridCol w:w="846"/>
              <w:gridCol w:w="1501"/>
              <w:gridCol w:w="6"/>
            </w:tblGrid>
            <w:tr w:rsidR="00923366" w:rsidRPr="0018590E" w14:paraId="0ABAAA36" w14:textId="77777777" w:rsidTr="008B086F">
              <w:trPr>
                <w:tblCellSpacing w:w="0" w:type="dxa"/>
              </w:trPr>
              <w:tc>
                <w:tcPr>
                  <w:tcW w:w="0" w:type="auto"/>
                  <w:vAlign w:val="center"/>
                  <w:hideMark/>
                </w:tcPr>
                <w:p w14:paraId="3F934946"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13 kv. m,</w:t>
                  </w:r>
                </w:p>
              </w:tc>
              <w:tc>
                <w:tcPr>
                  <w:tcW w:w="0" w:type="auto"/>
                  <w:vAlign w:val="center"/>
                  <w:hideMark/>
                </w:tcPr>
                <w:p w14:paraId="106EE304"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 nuo 2023-01-05</w:t>
                  </w:r>
                </w:p>
              </w:tc>
              <w:tc>
                <w:tcPr>
                  <w:tcW w:w="0" w:type="auto"/>
                  <w:vAlign w:val="center"/>
                  <w:hideMark/>
                </w:tcPr>
                <w:p w14:paraId="0907C91A"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3620A33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r>
    </w:tbl>
    <w:p w14:paraId="2D9A1277" w14:textId="77777777" w:rsidR="00923366" w:rsidRPr="0018590E" w:rsidRDefault="00923366" w:rsidP="00923366">
      <w:pPr>
        <w:spacing w:after="0" w:line="240" w:lineRule="auto"/>
        <w:rPr>
          <w:rFonts w:ascii="Arial" w:eastAsia="Times New Roman" w:hAnsi="Arial" w:cs="Arial"/>
          <w:kern w:val="0"/>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663AF8C4"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687"/>
              <w:gridCol w:w="3262"/>
            </w:tblGrid>
            <w:tr w:rsidR="00923366" w:rsidRPr="0018590E" w14:paraId="4D434D9F" w14:textId="77777777" w:rsidTr="008B086F">
              <w:trPr>
                <w:tblCellSpacing w:w="0" w:type="dxa"/>
              </w:trPr>
              <w:tc>
                <w:tcPr>
                  <w:tcW w:w="0" w:type="auto"/>
                  <w:vAlign w:val="center"/>
                  <w:hideMark/>
                </w:tcPr>
                <w:p w14:paraId="0AC328E3"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11.8.</w:t>
                  </w:r>
                </w:p>
              </w:tc>
              <w:tc>
                <w:tcPr>
                  <w:tcW w:w="0" w:type="auto"/>
                  <w:hideMark/>
                </w:tcPr>
                <w:p w14:paraId="7C045524"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pavadinimas:</w:t>
                  </w:r>
                </w:p>
              </w:tc>
            </w:tr>
          </w:tbl>
          <w:p w14:paraId="2A05BD3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39394C90"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Kultūros paveldo objektų ir vietovių teritorijos, jų apsaugos zonos (V skyrius, pirmasis skirsnis)</w:t>
            </w:r>
          </w:p>
        </w:tc>
      </w:tr>
      <w:tr w:rsidR="00923366" w:rsidRPr="0018590E" w14:paraId="2A3F3766" w14:textId="77777777" w:rsidTr="008B086F">
        <w:trPr>
          <w:tblCellSpacing w:w="0" w:type="dxa"/>
        </w:trPr>
        <w:tc>
          <w:tcPr>
            <w:tcW w:w="0" w:type="auto"/>
            <w:hideMark/>
          </w:tcPr>
          <w:p w14:paraId="7F6669D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unikalus numeris:</w:t>
            </w:r>
          </w:p>
        </w:tc>
        <w:tc>
          <w:tcPr>
            <w:tcW w:w="0" w:type="auto"/>
            <w:tcMar>
              <w:top w:w="0" w:type="dxa"/>
              <w:left w:w="30" w:type="dxa"/>
              <w:bottom w:w="0" w:type="dxa"/>
              <w:right w:w="0" w:type="dxa"/>
            </w:tcMar>
            <w:vAlign w:val="bottom"/>
            <w:hideMark/>
          </w:tcPr>
          <w:p w14:paraId="16F759D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100771827</w:t>
            </w:r>
          </w:p>
        </w:tc>
      </w:tr>
      <w:tr w:rsidR="00923366" w:rsidRPr="0018590E" w14:paraId="7297E26C" w14:textId="77777777" w:rsidTr="008B086F">
        <w:trPr>
          <w:tblCellSpacing w:w="0" w:type="dxa"/>
        </w:trPr>
        <w:tc>
          <w:tcPr>
            <w:tcW w:w="0" w:type="auto"/>
            <w:hideMark/>
          </w:tcPr>
          <w:p w14:paraId="563CFBCD"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7C94C6B4"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2025-12-15 Prašymas</w:t>
            </w:r>
          </w:p>
        </w:tc>
      </w:tr>
      <w:tr w:rsidR="00923366" w:rsidRPr="0018590E" w14:paraId="3B59973B" w14:textId="77777777" w:rsidTr="008B086F">
        <w:trPr>
          <w:tblCellSpacing w:w="0" w:type="dxa"/>
        </w:trPr>
        <w:tc>
          <w:tcPr>
            <w:tcW w:w="0" w:type="auto"/>
            <w:hideMark/>
          </w:tcPr>
          <w:p w14:paraId="47D62CF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nustatymo dokumentas:</w:t>
            </w:r>
          </w:p>
        </w:tc>
        <w:tc>
          <w:tcPr>
            <w:tcW w:w="0" w:type="auto"/>
            <w:tcMar>
              <w:top w:w="0" w:type="dxa"/>
              <w:left w:w="30" w:type="dxa"/>
              <w:bottom w:w="0" w:type="dxa"/>
              <w:right w:w="0" w:type="dxa"/>
            </w:tcMar>
            <w:vAlign w:val="bottom"/>
            <w:hideMark/>
          </w:tcPr>
          <w:p w14:paraId="7E87D093"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Kultūros paveldo departamentas prie Kultūros ministerijos; 2025-10-27 Nekilnojamojo kultūros paveldo vertinimo tarybos aktas KPD-AV-1756</w:t>
            </w:r>
          </w:p>
        </w:tc>
      </w:tr>
      <w:tr w:rsidR="00923366" w:rsidRPr="0018590E" w14:paraId="022E8C8D" w14:textId="77777777" w:rsidTr="008B086F">
        <w:trPr>
          <w:tblCellSpacing w:w="0" w:type="dxa"/>
        </w:trPr>
        <w:tc>
          <w:tcPr>
            <w:tcW w:w="0" w:type="auto"/>
            <w:hideMark/>
          </w:tcPr>
          <w:p w14:paraId="770B87C6"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data:</w:t>
            </w:r>
          </w:p>
        </w:tc>
        <w:tc>
          <w:tcPr>
            <w:tcW w:w="0" w:type="auto"/>
            <w:tcMar>
              <w:top w:w="0" w:type="dxa"/>
              <w:left w:w="30" w:type="dxa"/>
              <w:bottom w:w="0" w:type="dxa"/>
              <w:right w:w="0" w:type="dxa"/>
            </w:tcMar>
            <w:vAlign w:val="bottom"/>
            <w:hideMark/>
          </w:tcPr>
          <w:p w14:paraId="1064B2D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2025-12-18</w:t>
            </w:r>
          </w:p>
        </w:tc>
      </w:tr>
      <w:tr w:rsidR="00923366" w:rsidRPr="0018590E" w14:paraId="05205FBC" w14:textId="77777777" w:rsidTr="008B086F">
        <w:trPr>
          <w:tblCellSpacing w:w="0" w:type="dxa"/>
        </w:trPr>
        <w:tc>
          <w:tcPr>
            <w:tcW w:w="0" w:type="auto"/>
            <w:hideMark/>
          </w:tcPr>
          <w:p w14:paraId="4ED29C8B"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 patenkantis į Teritoriją:</w:t>
            </w:r>
          </w:p>
        </w:tc>
        <w:tc>
          <w:tcPr>
            <w:tcW w:w="0" w:type="auto"/>
            <w:tcMar>
              <w:top w:w="0" w:type="dxa"/>
              <w:left w:w="30" w:type="dxa"/>
              <w:bottom w:w="0" w:type="dxa"/>
              <w:right w:w="0" w:type="dxa"/>
            </w:tcMar>
            <w:vAlign w:val="bottom"/>
            <w:hideMark/>
          </w:tcPr>
          <w:tbl>
            <w:tblPr>
              <w:tblW w:w="0" w:type="auto"/>
              <w:tblCellSpacing w:w="0" w:type="dxa"/>
              <w:tblCellMar>
                <w:left w:w="0" w:type="dxa"/>
                <w:right w:w="0" w:type="dxa"/>
              </w:tblCellMar>
              <w:tblLook w:val="04A0" w:firstRow="1" w:lastRow="0" w:firstColumn="1" w:lastColumn="0" w:noHBand="0" w:noVBand="1"/>
            </w:tblPr>
            <w:tblGrid>
              <w:gridCol w:w="1068"/>
              <w:gridCol w:w="1501"/>
              <w:gridCol w:w="6"/>
            </w:tblGrid>
            <w:tr w:rsidR="00923366" w:rsidRPr="0018590E" w14:paraId="3EBD4F79" w14:textId="77777777" w:rsidTr="008B086F">
              <w:trPr>
                <w:tblCellSpacing w:w="0" w:type="dxa"/>
              </w:trPr>
              <w:tc>
                <w:tcPr>
                  <w:tcW w:w="0" w:type="auto"/>
                  <w:vAlign w:val="center"/>
                  <w:hideMark/>
                </w:tcPr>
                <w:p w14:paraId="00CC577F"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2510 kv. m,</w:t>
                  </w:r>
                </w:p>
              </w:tc>
              <w:tc>
                <w:tcPr>
                  <w:tcW w:w="0" w:type="auto"/>
                  <w:vAlign w:val="center"/>
                  <w:hideMark/>
                </w:tcPr>
                <w:p w14:paraId="3A4542D5"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 nuo 2025-12-18</w:t>
                  </w:r>
                </w:p>
              </w:tc>
              <w:tc>
                <w:tcPr>
                  <w:tcW w:w="0" w:type="auto"/>
                  <w:vAlign w:val="center"/>
                  <w:hideMark/>
                </w:tcPr>
                <w:p w14:paraId="0E21B8D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7F9EAB5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r>
    </w:tbl>
    <w:p w14:paraId="46056013" w14:textId="77777777" w:rsidR="00923366" w:rsidRPr="0018590E" w:rsidRDefault="00923366" w:rsidP="00923366">
      <w:pPr>
        <w:spacing w:after="0" w:line="240" w:lineRule="auto"/>
        <w:rPr>
          <w:rFonts w:ascii="Arial" w:eastAsia="Times New Roman" w:hAnsi="Arial" w:cs="Arial"/>
          <w:kern w:val="0"/>
          <w:lang w:eastAsia="lt-LT"/>
          <w14:ligatures w14:val="none"/>
        </w:rPr>
      </w:pPr>
    </w:p>
    <w:tbl>
      <w:tblPr>
        <w:tblW w:w="4950" w:type="pct"/>
        <w:tblCellSpacing w:w="0" w:type="dxa"/>
        <w:tblCellMar>
          <w:left w:w="0" w:type="dxa"/>
          <w:right w:w="0" w:type="dxa"/>
        </w:tblCellMar>
        <w:tblLook w:val="04A0" w:firstRow="1" w:lastRow="0" w:firstColumn="1" w:lastColumn="0" w:noHBand="0" w:noVBand="1"/>
      </w:tblPr>
      <w:tblGrid>
        <w:gridCol w:w="3949"/>
        <w:gridCol w:w="5923"/>
      </w:tblGrid>
      <w:tr w:rsidR="00923366" w:rsidRPr="0018590E" w14:paraId="2C8D8806" w14:textId="77777777" w:rsidTr="008B086F">
        <w:trPr>
          <w:tblCellSpacing w:w="0" w:type="dxa"/>
        </w:trPr>
        <w:tc>
          <w:tcPr>
            <w:tcW w:w="2000" w:type="pct"/>
            <w:vAlign w:val="bottom"/>
            <w:hideMark/>
          </w:tcPr>
          <w:tbl>
            <w:tblPr>
              <w:tblW w:w="5000" w:type="pct"/>
              <w:tblCellSpacing w:w="0" w:type="dxa"/>
              <w:tblCellMar>
                <w:left w:w="0" w:type="dxa"/>
                <w:right w:w="0" w:type="dxa"/>
              </w:tblCellMar>
              <w:tblLook w:val="04A0" w:firstRow="1" w:lastRow="0" w:firstColumn="1" w:lastColumn="0" w:noHBand="0" w:noVBand="1"/>
            </w:tblPr>
            <w:tblGrid>
              <w:gridCol w:w="687"/>
              <w:gridCol w:w="3262"/>
            </w:tblGrid>
            <w:tr w:rsidR="00923366" w:rsidRPr="0018590E" w14:paraId="23E9922B" w14:textId="77777777" w:rsidTr="008B086F">
              <w:trPr>
                <w:tblCellSpacing w:w="0" w:type="dxa"/>
              </w:trPr>
              <w:tc>
                <w:tcPr>
                  <w:tcW w:w="0" w:type="auto"/>
                  <w:vAlign w:val="center"/>
                  <w:hideMark/>
                </w:tcPr>
                <w:p w14:paraId="57439C4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11.9.</w:t>
                  </w:r>
                </w:p>
              </w:tc>
              <w:tc>
                <w:tcPr>
                  <w:tcW w:w="0" w:type="auto"/>
                  <w:hideMark/>
                </w:tcPr>
                <w:p w14:paraId="57CE6445"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pavadinimas:</w:t>
                  </w:r>
                </w:p>
              </w:tc>
            </w:tr>
          </w:tbl>
          <w:p w14:paraId="52995310"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c>
          <w:tcPr>
            <w:tcW w:w="3000" w:type="pct"/>
            <w:tcMar>
              <w:top w:w="0" w:type="dxa"/>
              <w:left w:w="30" w:type="dxa"/>
              <w:bottom w:w="0" w:type="dxa"/>
              <w:right w:w="0" w:type="dxa"/>
            </w:tcMar>
            <w:vAlign w:val="bottom"/>
            <w:hideMark/>
          </w:tcPr>
          <w:p w14:paraId="5F1465A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Šilumos perdavimo tinklų apsaugos zonos (III skyrius, dvyliktasis skirsnis)</w:t>
            </w:r>
          </w:p>
        </w:tc>
      </w:tr>
      <w:tr w:rsidR="00923366" w:rsidRPr="0018590E" w14:paraId="6F7E5E3D" w14:textId="77777777" w:rsidTr="008B086F">
        <w:trPr>
          <w:tblCellSpacing w:w="0" w:type="dxa"/>
        </w:trPr>
        <w:tc>
          <w:tcPr>
            <w:tcW w:w="0" w:type="auto"/>
            <w:hideMark/>
          </w:tcPr>
          <w:p w14:paraId="4CA8106A"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Teritorijos unikalus numeris:</w:t>
            </w:r>
          </w:p>
        </w:tc>
        <w:tc>
          <w:tcPr>
            <w:tcW w:w="0" w:type="auto"/>
            <w:tcMar>
              <w:top w:w="0" w:type="dxa"/>
              <w:left w:w="30" w:type="dxa"/>
              <w:bottom w:w="0" w:type="dxa"/>
              <w:right w:w="0" w:type="dxa"/>
            </w:tcMar>
            <w:vAlign w:val="bottom"/>
            <w:hideMark/>
          </w:tcPr>
          <w:p w14:paraId="668AA239"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100389894</w:t>
            </w:r>
          </w:p>
        </w:tc>
      </w:tr>
      <w:tr w:rsidR="00923366" w:rsidRPr="0018590E" w14:paraId="350139FA" w14:textId="77777777" w:rsidTr="008B086F">
        <w:trPr>
          <w:tblCellSpacing w:w="0" w:type="dxa"/>
        </w:trPr>
        <w:tc>
          <w:tcPr>
            <w:tcW w:w="0" w:type="auto"/>
            <w:hideMark/>
          </w:tcPr>
          <w:p w14:paraId="5DF23BD3"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pagrindas:</w:t>
            </w:r>
          </w:p>
        </w:tc>
        <w:tc>
          <w:tcPr>
            <w:tcW w:w="0" w:type="auto"/>
            <w:tcMar>
              <w:top w:w="0" w:type="dxa"/>
              <w:left w:w="30" w:type="dxa"/>
              <w:bottom w:w="0" w:type="dxa"/>
              <w:right w:w="0" w:type="dxa"/>
            </w:tcMar>
            <w:vAlign w:val="bottom"/>
            <w:hideMark/>
          </w:tcPr>
          <w:p w14:paraId="30EDFC9F"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Lietuvos Respublikos energetikos ministerija; 2023-03-08 LR energetikos ministro įsakymas Dėl Alytaus miesto šilumos perdavimo tinklų apsaugos zonų teritorijų pirmojo plano patvirtinimo Nr. 1-60</w:t>
            </w:r>
          </w:p>
        </w:tc>
      </w:tr>
      <w:tr w:rsidR="00923366" w:rsidRPr="0018590E" w14:paraId="169F3CA0" w14:textId="77777777" w:rsidTr="008B086F">
        <w:trPr>
          <w:tblCellSpacing w:w="0" w:type="dxa"/>
        </w:trPr>
        <w:tc>
          <w:tcPr>
            <w:tcW w:w="0" w:type="auto"/>
            <w:hideMark/>
          </w:tcPr>
          <w:p w14:paraId="0B19F9F9"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Įregistravimo data:</w:t>
            </w:r>
          </w:p>
        </w:tc>
        <w:tc>
          <w:tcPr>
            <w:tcW w:w="0" w:type="auto"/>
            <w:tcMar>
              <w:top w:w="0" w:type="dxa"/>
              <w:left w:w="30" w:type="dxa"/>
              <w:bottom w:w="0" w:type="dxa"/>
              <w:right w:w="0" w:type="dxa"/>
            </w:tcMar>
            <w:vAlign w:val="bottom"/>
            <w:hideMark/>
          </w:tcPr>
          <w:p w14:paraId="7E978A3D"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r w:rsidRPr="0018590E">
              <w:rPr>
                <w:rFonts w:ascii="Arial" w:eastAsia="Times New Roman" w:hAnsi="Arial" w:cs="Arial"/>
                <w:b/>
                <w:bCs/>
                <w:kern w:val="0"/>
                <w:sz w:val="20"/>
                <w:szCs w:val="20"/>
                <w:lang w:eastAsia="lt-LT"/>
                <w14:ligatures w14:val="none"/>
              </w:rPr>
              <w:t>2023-03-13</w:t>
            </w:r>
          </w:p>
        </w:tc>
      </w:tr>
      <w:tr w:rsidR="00923366" w:rsidRPr="0018590E" w14:paraId="346BDF88" w14:textId="77777777" w:rsidTr="008B086F">
        <w:trPr>
          <w:tblCellSpacing w:w="0" w:type="dxa"/>
        </w:trPr>
        <w:tc>
          <w:tcPr>
            <w:tcW w:w="0" w:type="auto"/>
            <w:hideMark/>
          </w:tcPr>
          <w:p w14:paraId="75E58057" w14:textId="77777777" w:rsidR="00923366" w:rsidRPr="0018590E" w:rsidRDefault="00923366" w:rsidP="008B086F">
            <w:pPr>
              <w:spacing w:after="0" w:line="240" w:lineRule="auto"/>
              <w:jc w:val="right"/>
              <w:rPr>
                <w:rFonts w:ascii="Arial" w:eastAsia="Times New Roman" w:hAnsi="Arial" w:cs="Arial"/>
                <w:kern w:val="0"/>
                <w:sz w:val="20"/>
                <w:szCs w:val="20"/>
                <w:lang w:eastAsia="lt-LT"/>
                <w14:ligatures w14:val="none"/>
              </w:rPr>
            </w:pPr>
            <w:r w:rsidRPr="0018590E">
              <w:rPr>
                <w:rFonts w:ascii="Arial" w:eastAsia="Times New Roman" w:hAnsi="Arial" w:cs="Arial"/>
                <w:kern w:val="0"/>
                <w:sz w:val="20"/>
                <w:szCs w:val="20"/>
                <w:lang w:eastAsia="lt-LT"/>
                <w14:ligatures w14:val="none"/>
              </w:rPr>
              <w:t>Žemės sklypo plotas, patenkantis į Teritoriją:</w:t>
            </w:r>
          </w:p>
        </w:tc>
        <w:tc>
          <w:tcPr>
            <w:tcW w:w="0" w:type="auto"/>
            <w:tcMar>
              <w:top w:w="0" w:type="dxa"/>
              <w:left w:w="30" w:type="dxa"/>
              <w:bottom w:w="0" w:type="dxa"/>
              <w:right w:w="0" w:type="dxa"/>
            </w:tcMar>
            <w:vAlign w:val="bottom"/>
            <w:hideMark/>
          </w:tcPr>
          <w:tbl>
            <w:tblPr>
              <w:tblW w:w="0" w:type="auto"/>
              <w:tblCellSpacing w:w="0" w:type="dxa"/>
              <w:tblCellMar>
                <w:left w:w="0" w:type="dxa"/>
                <w:right w:w="0" w:type="dxa"/>
              </w:tblCellMar>
              <w:tblLook w:val="04A0" w:firstRow="1" w:lastRow="0" w:firstColumn="1" w:lastColumn="0" w:noHBand="0" w:noVBand="1"/>
            </w:tblPr>
            <w:tblGrid>
              <w:gridCol w:w="957"/>
              <w:gridCol w:w="1501"/>
              <w:gridCol w:w="6"/>
            </w:tblGrid>
            <w:tr w:rsidR="00923366" w:rsidRPr="0018590E" w14:paraId="79654E18" w14:textId="77777777" w:rsidTr="008B086F">
              <w:trPr>
                <w:tblCellSpacing w:w="0" w:type="dxa"/>
              </w:trPr>
              <w:tc>
                <w:tcPr>
                  <w:tcW w:w="0" w:type="auto"/>
                  <w:vAlign w:val="center"/>
                  <w:hideMark/>
                </w:tcPr>
                <w:p w14:paraId="00798EFB"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932 kv. m,</w:t>
                  </w:r>
                </w:p>
              </w:tc>
              <w:tc>
                <w:tcPr>
                  <w:tcW w:w="0" w:type="auto"/>
                  <w:vAlign w:val="center"/>
                  <w:hideMark/>
                </w:tcPr>
                <w:p w14:paraId="526EF2F2"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r w:rsidRPr="0018590E">
                    <w:rPr>
                      <w:rFonts w:ascii="Arial" w:eastAsia="Times New Roman" w:hAnsi="Arial" w:cs="Arial"/>
                      <w:b/>
                      <w:bCs/>
                      <w:kern w:val="0"/>
                      <w:sz w:val="20"/>
                      <w:szCs w:val="20"/>
                      <w:lang w:eastAsia="lt-LT"/>
                      <w14:ligatures w14:val="none"/>
                    </w:rPr>
                    <w:t> nuo 2023-03-13</w:t>
                  </w:r>
                </w:p>
              </w:tc>
              <w:tc>
                <w:tcPr>
                  <w:tcW w:w="0" w:type="auto"/>
                  <w:vAlign w:val="center"/>
                  <w:hideMark/>
                </w:tcPr>
                <w:p w14:paraId="056B1DDD" w14:textId="77777777" w:rsidR="00923366" w:rsidRPr="0018590E" w:rsidRDefault="00923366" w:rsidP="008B086F">
                  <w:pPr>
                    <w:spacing w:after="0" w:line="240" w:lineRule="auto"/>
                    <w:rPr>
                      <w:rFonts w:ascii="Arial" w:eastAsia="Times New Roman" w:hAnsi="Arial" w:cs="Arial"/>
                      <w:kern w:val="0"/>
                      <w:sz w:val="20"/>
                      <w:szCs w:val="20"/>
                      <w:lang w:eastAsia="lt-LT"/>
                      <w14:ligatures w14:val="none"/>
                    </w:rPr>
                  </w:pPr>
                </w:p>
              </w:tc>
            </w:tr>
          </w:tbl>
          <w:p w14:paraId="3E71F25E" w14:textId="77777777" w:rsidR="00923366" w:rsidRPr="0018590E" w:rsidRDefault="00923366" w:rsidP="008B086F">
            <w:pPr>
              <w:spacing w:after="0" w:line="240" w:lineRule="auto"/>
              <w:rPr>
                <w:rFonts w:ascii="Arial" w:eastAsia="Times New Roman" w:hAnsi="Arial" w:cs="Arial"/>
                <w:b/>
                <w:bCs/>
                <w:kern w:val="0"/>
                <w:sz w:val="20"/>
                <w:szCs w:val="20"/>
                <w:lang w:eastAsia="lt-LT"/>
                <w14:ligatures w14:val="none"/>
              </w:rPr>
            </w:pPr>
          </w:p>
        </w:tc>
      </w:tr>
    </w:tbl>
    <w:p w14:paraId="296B4703" w14:textId="77777777" w:rsidR="00923366" w:rsidRPr="0018590E" w:rsidRDefault="00923366" w:rsidP="00923366">
      <w:pPr>
        <w:spacing w:after="0" w:line="240" w:lineRule="auto"/>
        <w:rPr>
          <w:rFonts w:ascii="Arial" w:eastAsia="Times New Roman" w:hAnsi="Arial" w:cs="Arial"/>
          <w:kern w:val="0"/>
          <w:lang w:eastAsia="lt-LT"/>
          <w14:ligatures w14:val="none"/>
        </w:rPr>
      </w:pP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12. Registro pastabos ir nuorodos:</w:t>
      </w:r>
      <w:r w:rsidRPr="0018590E">
        <w:rPr>
          <w:rFonts w:ascii="Arial" w:eastAsia="Times New Roman" w:hAnsi="Arial" w:cs="Arial"/>
          <w:color w:val="000000"/>
          <w:kern w:val="0"/>
          <w:sz w:val="20"/>
          <w:szCs w:val="20"/>
          <w:lang w:eastAsia="lt-LT"/>
          <w14:ligatures w14:val="none"/>
        </w:rPr>
        <w:t> įrašų nėra</w:t>
      </w: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13. Kita informacija:</w:t>
      </w:r>
      <w:r w:rsidRPr="0018590E">
        <w:rPr>
          <w:rFonts w:ascii="Arial" w:eastAsia="Times New Roman" w:hAnsi="Arial" w:cs="Arial"/>
          <w:color w:val="000000"/>
          <w:kern w:val="0"/>
          <w:sz w:val="20"/>
          <w:szCs w:val="20"/>
          <w:lang w:eastAsia="lt-LT"/>
          <w14:ligatures w14:val="none"/>
        </w:rPr>
        <w:t> įrašų nėra</w:t>
      </w: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color w:val="000000"/>
          <w:kern w:val="0"/>
          <w:sz w:val="20"/>
          <w:szCs w:val="20"/>
          <w:lang w:eastAsia="lt-LT"/>
          <w14:ligatures w14:val="none"/>
        </w:rPr>
        <w:br/>
      </w:r>
      <w:r w:rsidRPr="0018590E">
        <w:rPr>
          <w:rFonts w:ascii="Arial" w:eastAsia="Times New Roman" w:hAnsi="Arial" w:cs="Arial"/>
          <w:b/>
          <w:bCs/>
          <w:color w:val="000000"/>
          <w:kern w:val="0"/>
          <w:sz w:val="20"/>
          <w:szCs w:val="20"/>
          <w:lang w:eastAsia="lt-LT"/>
          <w14:ligatures w14:val="none"/>
        </w:rPr>
        <w:t>14. Informacija apie duomenų sandoriui tikslinimą:</w:t>
      </w:r>
      <w:r w:rsidRPr="0018590E">
        <w:rPr>
          <w:rFonts w:ascii="Arial" w:eastAsia="Times New Roman" w:hAnsi="Arial" w:cs="Arial"/>
          <w:color w:val="000000"/>
          <w:kern w:val="0"/>
          <w:sz w:val="20"/>
          <w:szCs w:val="20"/>
          <w:lang w:eastAsia="lt-LT"/>
          <w14:ligatures w14:val="none"/>
        </w:rPr>
        <w:t> įrašų nėra</w:t>
      </w:r>
      <w:r w:rsidRPr="0018590E">
        <w:rPr>
          <w:rFonts w:ascii="Arial" w:eastAsia="Times New Roman" w:hAnsi="Arial" w:cs="Arial"/>
          <w:color w:val="000000"/>
          <w:kern w:val="0"/>
          <w:sz w:val="20"/>
          <w:szCs w:val="20"/>
          <w:lang w:eastAsia="lt-LT"/>
          <w14:ligatures w14:val="none"/>
        </w:rPr>
        <w:br/>
      </w:r>
    </w:p>
    <w:p w14:paraId="2D4AB82A" w14:textId="6CBC956C" w:rsidR="005637D9" w:rsidRDefault="005637D9">
      <w:pPr>
        <w:rPr>
          <w:rFonts w:ascii="Arial" w:hAnsi="Arial" w:cs="Arial"/>
          <w:kern w:val="0"/>
          <w:sz w:val="24"/>
          <w:szCs w:val="24"/>
          <w14:ligatures w14:val="none"/>
        </w:rPr>
      </w:pPr>
      <w:r>
        <w:rPr>
          <w:rFonts w:ascii="Arial" w:hAnsi="Arial" w:cs="Arial"/>
          <w:kern w:val="0"/>
          <w:sz w:val="24"/>
          <w:szCs w:val="24"/>
          <w14:ligatures w14:val="none"/>
        </w:rPr>
        <w:br w:type="page"/>
      </w:r>
    </w:p>
    <w:bookmarkEnd w:id="113"/>
    <w:p w14:paraId="02169C6F" w14:textId="2E645349" w:rsidR="00011262" w:rsidRPr="0018590E" w:rsidRDefault="005637D9" w:rsidP="00011262">
      <w:pPr>
        <w:spacing w:after="0" w:line="240" w:lineRule="auto"/>
        <w:ind w:left="6237"/>
        <w:rPr>
          <w:rFonts w:ascii="Arial" w:hAnsi="Arial" w:cs="Arial"/>
          <w:kern w:val="0"/>
          <w:sz w:val="24"/>
          <w:szCs w:val="24"/>
          <w14:ligatures w14:val="none"/>
        </w:rPr>
      </w:pPr>
      <w:r>
        <w:rPr>
          <w:rFonts w:ascii="Arial" w:hAnsi="Arial" w:cs="Arial"/>
          <w:kern w:val="0"/>
          <w:sz w:val="24"/>
          <w:szCs w:val="24"/>
          <w14:ligatures w14:val="none"/>
        </w:rPr>
        <w:lastRenderedPageBreak/>
        <w:t>T</w:t>
      </w:r>
      <w:r w:rsidR="00011262" w:rsidRPr="0018590E">
        <w:rPr>
          <w:rFonts w:ascii="Arial" w:hAnsi="Arial" w:cs="Arial"/>
          <w:kern w:val="0"/>
          <w:sz w:val="24"/>
          <w:szCs w:val="24"/>
          <w14:ligatures w14:val="none"/>
        </w:rPr>
        <w:t>echninės projektavimo užduoties</w:t>
      </w:r>
    </w:p>
    <w:p w14:paraId="387C12BC" w14:textId="3F070D52" w:rsidR="00011262" w:rsidRPr="0018590E" w:rsidRDefault="00EE06AF" w:rsidP="00011262">
      <w:pPr>
        <w:spacing w:after="0" w:line="240" w:lineRule="auto"/>
        <w:ind w:left="6237"/>
        <w:rPr>
          <w:rFonts w:ascii="Arial" w:hAnsi="Arial" w:cs="Arial"/>
          <w:kern w:val="0"/>
          <w:sz w:val="24"/>
          <w:szCs w:val="24"/>
          <w14:ligatures w14:val="none"/>
        </w:rPr>
      </w:pPr>
      <w:r w:rsidRPr="0018590E">
        <w:rPr>
          <w:rFonts w:ascii="Arial" w:hAnsi="Arial" w:cs="Arial"/>
          <w:kern w:val="0"/>
          <w:sz w:val="24"/>
          <w:szCs w:val="24"/>
          <w14:ligatures w14:val="none"/>
        </w:rPr>
        <w:t>2</w:t>
      </w:r>
      <w:r w:rsidR="00011262" w:rsidRPr="0018590E">
        <w:rPr>
          <w:rFonts w:ascii="Arial" w:hAnsi="Arial" w:cs="Arial"/>
          <w:kern w:val="0"/>
          <w:sz w:val="24"/>
          <w:szCs w:val="24"/>
          <w14:ligatures w14:val="none"/>
        </w:rPr>
        <w:t xml:space="preserve"> priedas „</w:t>
      </w:r>
      <w:r w:rsidR="00B416C2" w:rsidRPr="0018590E">
        <w:rPr>
          <w:rFonts w:ascii="Arial" w:hAnsi="Arial" w:cs="Arial"/>
          <w:kern w:val="0"/>
          <w:sz w:val="24"/>
          <w:szCs w:val="24"/>
          <w14:ligatures w14:val="none"/>
        </w:rPr>
        <w:t>Užsakovo reikalavimai statinio informacinio modelio (BIM) rengimui</w:t>
      </w:r>
      <w:r w:rsidR="00011262" w:rsidRPr="0018590E">
        <w:rPr>
          <w:rFonts w:ascii="Arial" w:hAnsi="Arial" w:cs="Arial"/>
          <w:kern w:val="0"/>
          <w:sz w:val="24"/>
          <w:szCs w:val="24"/>
          <w14:ligatures w14:val="none"/>
        </w:rPr>
        <w:t>“</w:t>
      </w:r>
    </w:p>
    <w:p w14:paraId="35038E07" w14:textId="77777777" w:rsidR="00B416C2" w:rsidRPr="005637D9" w:rsidRDefault="00B416C2" w:rsidP="005637D9">
      <w:pPr>
        <w:keepNext/>
        <w:keepLines/>
        <w:widowControl w:val="0"/>
        <w:suppressAutoHyphens/>
        <w:autoSpaceDN w:val="0"/>
        <w:spacing w:after="0" w:line="240" w:lineRule="auto"/>
        <w:jc w:val="center"/>
        <w:textAlignment w:val="baseline"/>
        <w:rPr>
          <w:rFonts w:ascii="Arial" w:eastAsia="Arial" w:hAnsi="Arial" w:cs="Arial"/>
          <w:b/>
          <w:bCs/>
          <w:kern w:val="0"/>
          <w:sz w:val="24"/>
          <w:szCs w:val="24"/>
          <w:lang w:eastAsia="lt-LT" w:bidi="lt-LT"/>
          <w14:ligatures w14:val="none"/>
        </w:rPr>
      </w:pPr>
      <w:bookmarkStart w:id="117" w:name="bookmark2"/>
      <w:bookmarkStart w:id="118" w:name="bookmark3"/>
    </w:p>
    <w:bookmarkEnd w:id="117"/>
    <w:bookmarkEnd w:id="118"/>
    <w:p w14:paraId="344474EB" w14:textId="77777777" w:rsidR="00486784" w:rsidRPr="005637D9" w:rsidRDefault="00486784" w:rsidP="005637D9">
      <w:pPr>
        <w:keepNext/>
        <w:keepLines/>
        <w:widowControl w:val="0"/>
        <w:suppressAutoHyphens/>
        <w:autoSpaceDN w:val="0"/>
        <w:spacing w:after="0" w:line="240" w:lineRule="auto"/>
        <w:jc w:val="center"/>
        <w:textAlignment w:val="baseline"/>
        <w:rPr>
          <w:rFonts w:ascii="Arial" w:eastAsia="Arial" w:hAnsi="Arial" w:cs="Arial"/>
          <w:b/>
          <w:bCs/>
          <w:kern w:val="0"/>
          <w:sz w:val="24"/>
          <w:szCs w:val="24"/>
          <w:lang w:eastAsia="lt-LT" w:bidi="lt-LT"/>
          <w14:ligatures w14:val="none"/>
        </w:rPr>
      </w:pPr>
      <w:r w:rsidRPr="005637D9">
        <w:rPr>
          <w:rFonts w:ascii="Arial" w:eastAsia="Arial" w:hAnsi="Arial" w:cs="Arial"/>
          <w:b/>
          <w:bCs/>
          <w:kern w:val="0"/>
          <w:sz w:val="24"/>
          <w:szCs w:val="24"/>
          <w:lang w:eastAsia="lt-LT" w:bidi="lt-LT"/>
          <w14:ligatures w14:val="none"/>
        </w:rPr>
        <w:t xml:space="preserve">UŽSAKOVO REIKALAVIMAI </w:t>
      </w:r>
    </w:p>
    <w:p w14:paraId="41463AD4" w14:textId="77777777" w:rsidR="00486784" w:rsidRPr="005637D9" w:rsidRDefault="00486784" w:rsidP="005637D9">
      <w:pPr>
        <w:keepNext/>
        <w:keepLines/>
        <w:widowControl w:val="0"/>
        <w:suppressAutoHyphens/>
        <w:autoSpaceDN w:val="0"/>
        <w:spacing w:after="0" w:line="240" w:lineRule="auto"/>
        <w:jc w:val="center"/>
        <w:textAlignment w:val="baseline"/>
        <w:rPr>
          <w:rFonts w:ascii="Arial" w:eastAsia="Calibri" w:hAnsi="Arial" w:cs="Arial"/>
          <w:kern w:val="0"/>
          <w:sz w:val="24"/>
          <w:szCs w:val="24"/>
          <w14:ligatures w14:val="none"/>
        </w:rPr>
      </w:pPr>
      <w:bookmarkStart w:id="119" w:name="bookmark6"/>
      <w:bookmarkStart w:id="120" w:name="bookmark7"/>
      <w:r w:rsidRPr="005637D9">
        <w:rPr>
          <w:rFonts w:ascii="Arial" w:eastAsia="Arial" w:hAnsi="Arial" w:cs="Arial"/>
          <w:b/>
          <w:bCs/>
          <w:kern w:val="0"/>
          <w:sz w:val="24"/>
          <w:szCs w:val="24"/>
          <w:lang w:eastAsia="lt-LT" w:bidi="lt-LT"/>
          <w14:ligatures w14:val="none"/>
        </w:rPr>
        <w:t xml:space="preserve">STATINIO INFORMACINIO MODELIO </w:t>
      </w:r>
      <w:r w:rsidRPr="005637D9">
        <w:rPr>
          <w:rFonts w:ascii="Arial" w:eastAsia="Arial" w:hAnsi="Arial" w:cs="Arial"/>
          <w:kern w:val="0"/>
          <w:sz w:val="24"/>
          <w:szCs w:val="24"/>
          <w:lang w:eastAsia="lt-LT" w:bidi="lt-LT"/>
          <w14:ligatures w14:val="none"/>
        </w:rPr>
        <w:t>(BIM)</w:t>
      </w:r>
      <w:r w:rsidRPr="005637D9">
        <w:rPr>
          <w:rFonts w:ascii="Arial" w:eastAsia="Arial" w:hAnsi="Arial" w:cs="Arial"/>
          <w:b/>
          <w:bCs/>
          <w:kern w:val="0"/>
          <w:sz w:val="24"/>
          <w:szCs w:val="24"/>
          <w:lang w:eastAsia="lt-LT" w:bidi="lt-LT"/>
          <w14:ligatures w14:val="none"/>
        </w:rPr>
        <w:t xml:space="preserve"> RENGIMUI </w:t>
      </w:r>
    </w:p>
    <w:p w14:paraId="3E4BC097" w14:textId="77777777" w:rsidR="00486784" w:rsidRPr="005637D9" w:rsidRDefault="00486784" w:rsidP="005637D9">
      <w:pPr>
        <w:keepNext/>
        <w:keepLines/>
        <w:widowControl w:val="0"/>
        <w:suppressAutoHyphens/>
        <w:autoSpaceDN w:val="0"/>
        <w:spacing w:after="0" w:line="240" w:lineRule="auto"/>
        <w:jc w:val="center"/>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(ANGL. </w:t>
      </w:r>
      <w:r w:rsidRPr="005637D9">
        <w:rPr>
          <w:rFonts w:ascii="Arial" w:eastAsia="Arial" w:hAnsi="Arial" w:cs="Arial"/>
          <w:i/>
          <w:iCs/>
          <w:kern w:val="0"/>
          <w:sz w:val="24"/>
          <w:szCs w:val="24"/>
          <w:lang w:eastAsia="lt-LT" w:bidi="lt-LT"/>
          <w14:ligatures w14:val="none"/>
        </w:rPr>
        <w:t>EMPLOYER INFORMATION REQUIREMENTS</w:t>
      </w:r>
      <w:r w:rsidRPr="005637D9">
        <w:rPr>
          <w:rFonts w:ascii="Arial" w:eastAsia="Arial" w:hAnsi="Arial" w:cs="Arial"/>
          <w:kern w:val="0"/>
          <w:sz w:val="24"/>
          <w:szCs w:val="24"/>
          <w:lang w:eastAsia="lt-LT" w:bidi="lt-LT"/>
          <w14:ligatures w14:val="none"/>
        </w:rPr>
        <w:t>)</w:t>
      </w:r>
      <w:bookmarkStart w:id="121" w:name="bookmark8"/>
      <w:bookmarkStart w:id="122" w:name="bookmark9"/>
      <w:bookmarkEnd w:id="119"/>
      <w:bookmarkEnd w:id="120"/>
      <w:r w:rsidRPr="005637D9">
        <w:rPr>
          <w:rFonts w:ascii="Arial" w:eastAsia="Arial" w:hAnsi="Arial" w:cs="Arial"/>
          <w:kern w:val="0"/>
          <w:sz w:val="24"/>
          <w:szCs w:val="24"/>
          <w:lang w:eastAsia="lt-LT" w:bidi="lt-LT"/>
          <w14:ligatures w14:val="none"/>
        </w:rPr>
        <w:t xml:space="preserve"> (EIR)</w:t>
      </w:r>
      <w:bookmarkEnd w:id="121"/>
      <w:bookmarkEnd w:id="122"/>
    </w:p>
    <w:p w14:paraId="7B283812" w14:textId="77777777" w:rsidR="00486784" w:rsidRPr="005637D9" w:rsidRDefault="00486784" w:rsidP="005637D9">
      <w:pPr>
        <w:keepNext/>
        <w:keepLines/>
        <w:widowControl w:val="0"/>
        <w:suppressAutoHyphens/>
        <w:autoSpaceDN w:val="0"/>
        <w:spacing w:after="0" w:line="240" w:lineRule="auto"/>
        <w:jc w:val="center"/>
        <w:textAlignment w:val="baseline"/>
        <w:rPr>
          <w:rFonts w:ascii="Arial" w:eastAsia="Calibri" w:hAnsi="Arial" w:cs="Arial"/>
          <w:kern w:val="0"/>
          <w:sz w:val="24"/>
          <w:szCs w:val="24"/>
          <w14:ligatures w14:val="none"/>
        </w:rPr>
      </w:pPr>
    </w:p>
    <w:p w14:paraId="50FBF4DD" w14:textId="77777777" w:rsidR="00486784" w:rsidRPr="005637D9" w:rsidRDefault="00486784" w:rsidP="005637D9">
      <w:pPr>
        <w:keepNext/>
        <w:keepLines/>
        <w:widowControl w:val="0"/>
        <w:suppressAutoHyphens/>
        <w:autoSpaceDN w:val="0"/>
        <w:spacing w:after="0" w:line="240" w:lineRule="auto"/>
        <w:jc w:val="center"/>
        <w:textAlignment w:val="baseline"/>
        <w:rPr>
          <w:rFonts w:ascii="Arial" w:eastAsia="Times New Roman" w:hAnsi="Arial" w:cs="Arial"/>
          <w:b/>
          <w:color w:val="000000"/>
          <w:kern w:val="0"/>
          <w:sz w:val="24"/>
          <w:szCs w:val="24"/>
          <w:lang w:eastAsia="lt-LT" w:bidi="lt-LT"/>
          <w14:ligatures w14:val="none"/>
        </w:rPr>
      </w:pPr>
      <w:bookmarkStart w:id="123" w:name="bookmark10"/>
      <w:bookmarkStart w:id="124" w:name="bookmark11"/>
      <w:r w:rsidRPr="005637D9">
        <w:rPr>
          <w:rFonts w:ascii="Arial" w:eastAsia="Times New Roman" w:hAnsi="Arial" w:cs="Arial"/>
          <w:b/>
          <w:color w:val="000000"/>
          <w:kern w:val="0"/>
          <w:sz w:val="24"/>
          <w:szCs w:val="24"/>
          <w:lang w:eastAsia="lt-LT" w:bidi="lt-LT"/>
          <w14:ligatures w14:val="none"/>
        </w:rPr>
        <w:t>ĮVADAS</w:t>
      </w:r>
      <w:bookmarkEnd w:id="123"/>
      <w:bookmarkEnd w:id="124"/>
    </w:p>
    <w:p w14:paraId="6CED9288" w14:textId="77777777" w:rsidR="00486784" w:rsidRPr="005637D9" w:rsidRDefault="00486784" w:rsidP="005637D9">
      <w:pPr>
        <w:widowControl w:val="0"/>
        <w:suppressAutoHyphens/>
        <w:autoSpaceDN w:val="0"/>
        <w:spacing w:after="0" w:line="240" w:lineRule="auto"/>
        <w:textAlignment w:val="baseline"/>
        <w:rPr>
          <w:rFonts w:ascii="Arial" w:eastAsia="Courier New" w:hAnsi="Arial" w:cs="Arial"/>
          <w:color w:val="000000"/>
          <w:kern w:val="0"/>
          <w:sz w:val="24"/>
          <w:szCs w:val="24"/>
          <w:lang w:eastAsia="lt-LT" w:bidi="lt-LT"/>
          <w14:ligatures w14:val="none"/>
        </w:rPr>
      </w:pPr>
    </w:p>
    <w:p w14:paraId="711B59D9" w14:textId="77777777" w:rsidR="00486784" w:rsidRDefault="00486784" w:rsidP="005637D9">
      <w:pPr>
        <w:widowControl w:val="0"/>
        <w:suppressAutoHyphens/>
        <w:autoSpaceDN w:val="0"/>
        <w:spacing w:after="0" w:line="240" w:lineRule="auto"/>
        <w:ind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Statytojo (toliau – Užsakovo) reikalavimai informacijai (toliau - EIR (angl. </w:t>
      </w:r>
      <w:proofErr w:type="spellStart"/>
      <w:r w:rsidRPr="005637D9">
        <w:rPr>
          <w:rFonts w:ascii="Arial" w:eastAsia="Arial" w:hAnsi="Arial" w:cs="Arial"/>
          <w:i/>
          <w:iCs/>
          <w:kern w:val="0"/>
          <w:sz w:val="24"/>
          <w:szCs w:val="24"/>
          <w:lang w:eastAsia="lt-LT" w:bidi="lt-LT"/>
          <w14:ligatures w14:val="none"/>
        </w:rPr>
        <w:t>Employers</w:t>
      </w:r>
      <w:proofErr w:type="spellEnd"/>
      <w:r w:rsidRPr="005637D9">
        <w:rPr>
          <w:rFonts w:ascii="Arial" w:eastAsia="Arial" w:hAnsi="Arial" w:cs="Arial"/>
          <w:i/>
          <w:iCs/>
          <w:kern w:val="0"/>
          <w:sz w:val="24"/>
          <w:szCs w:val="24"/>
          <w:lang w:eastAsia="lt-LT" w:bidi="lt-LT"/>
          <w14:ligatures w14:val="none"/>
        </w:rPr>
        <w:t xml:space="preserve"> </w:t>
      </w:r>
      <w:proofErr w:type="spellStart"/>
      <w:r w:rsidRPr="005637D9">
        <w:rPr>
          <w:rFonts w:ascii="Arial" w:eastAsia="Arial" w:hAnsi="Arial" w:cs="Arial"/>
          <w:i/>
          <w:iCs/>
          <w:kern w:val="0"/>
          <w:sz w:val="24"/>
          <w:szCs w:val="24"/>
          <w:lang w:eastAsia="lt-LT" w:bidi="lt-LT"/>
          <w14:ligatures w14:val="none"/>
        </w:rPr>
        <w:t>Information</w:t>
      </w:r>
      <w:proofErr w:type="spellEnd"/>
      <w:r w:rsidRPr="005637D9">
        <w:rPr>
          <w:rFonts w:ascii="Arial" w:eastAsia="Arial" w:hAnsi="Arial" w:cs="Arial"/>
          <w:i/>
          <w:iCs/>
          <w:kern w:val="0"/>
          <w:sz w:val="24"/>
          <w:szCs w:val="24"/>
          <w:lang w:eastAsia="lt-LT" w:bidi="lt-LT"/>
          <w14:ligatures w14:val="none"/>
        </w:rPr>
        <w:t xml:space="preserve"> </w:t>
      </w:r>
      <w:proofErr w:type="spellStart"/>
      <w:r w:rsidRPr="005637D9">
        <w:rPr>
          <w:rFonts w:ascii="Arial" w:eastAsia="Arial" w:hAnsi="Arial" w:cs="Arial"/>
          <w:i/>
          <w:iCs/>
          <w:kern w:val="0"/>
          <w:sz w:val="24"/>
          <w:szCs w:val="24"/>
          <w:lang w:eastAsia="lt-LT" w:bidi="lt-LT"/>
          <w14:ligatures w14:val="none"/>
        </w:rPr>
        <w:t>Requirements</w:t>
      </w:r>
      <w:proofErr w:type="spellEnd"/>
      <w:r w:rsidRPr="005637D9">
        <w:rPr>
          <w:rFonts w:ascii="Arial" w:eastAsia="Arial" w:hAnsi="Arial" w:cs="Arial"/>
          <w:kern w:val="0"/>
          <w:sz w:val="24"/>
          <w:szCs w:val="24"/>
          <w:lang w:eastAsia="lt-LT" w:bidi="lt-LT"/>
          <w14:ligatures w14:val="none"/>
        </w:rPr>
        <w:t xml:space="preserve">)) yra dokumentas, apibūdinantis Užsakovo keliamus reikalavimus statinio gyvavimo ciklui (planavimui, projektavimui, statybai ir naudojimui), taikant statinio informacinį modeliavimą (toliau - BIM (angl. </w:t>
      </w:r>
      <w:proofErr w:type="spellStart"/>
      <w:r w:rsidRPr="005637D9">
        <w:rPr>
          <w:rFonts w:ascii="Arial" w:eastAsia="Arial" w:hAnsi="Arial" w:cs="Arial"/>
          <w:i/>
          <w:iCs/>
          <w:kern w:val="0"/>
          <w:sz w:val="24"/>
          <w:szCs w:val="24"/>
          <w:lang w:eastAsia="lt-LT" w:bidi="lt-LT"/>
          <w14:ligatures w14:val="none"/>
        </w:rPr>
        <w:t>Building</w:t>
      </w:r>
      <w:proofErr w:type="spellEnd"/>
      <w:r w:rsidRPr="005637D9">
        <w:rPr>
          <w:rFonts w:ascii="Arial" w:eastAsia="Arial" w:hAnsi="Arial" w:cs="Arial"/>
          <w:i/>
          <w:iCs/>
          <w:kern w:val="0"/>
          <w:sz w:val="24"/>
          <w:szCs w:val="24"/>
          <w:lang w:eastAsia="lt-LT" w:bidi="lt-LT"/>
          <w14:ligatures w14:val="none"/>
        </w:rPr>
        <w:t xml:space="preserve"> </w:t>
      </w:r>
      <w:proofErr w:type="spellStart"/>
      <w:r w:rsidRPr="005637D9">
        <w:rPr>
          <w:rFonts w:ascii="Arial" w:eastAsia="Arial" w:hAnsi="Arial" w:cs="Arial"/>
          <w:i/>
          <w:iCs/>
          <w:kern w:val="0"/>
          <w:sz w:val="24"/>
          <w:szCs w:val="24"/>
          <w:lang w:eastAsia="lt-LT" w:bidi="lt-LT"/>
          <w14:ligatures w14:val="none"/>
        </w:rPr>
        <w:t>information</w:t>
      </w:r>
      <w:proofErr w:type="spellEnd"/>
      <w:r w:rsidRPr="005637D9">
        <w:rPr>
          <w:rFonts w:ascii="Arial" w:eastAsia="Arial" w:hAnsi="Arial" w:cs="Arial"/>
          <w:i/>
          <w:iCs/>
          <w:kern w:val="0"/>
          <w:sz w:val="24"/>
          <w:szCs w:val="24"/>
          <w:lang w:eastAsia="lt-LT" w:bidi="lt-LT"/>
          <w14:ligatures w14:val="none"/>
        </w:rPr>
        <w:t xml:space="preserve"> </w:t>
      </w:r>
      <w:proofErr w:type="spellStart"/>
      <w:r w:rsidRPr="005637D9">
        <w:rPr>
          <w:rFonts w:ascii="Arial" w:eastAsia="Arial" w:hAnsi="Arial" w:cs="Arial"/>
          <w:i/>
          <w:iCs/>
          <w:kern w:val="0"/>
          <w:sz w:val="24"/>
          <w:szCs w:val="24"/>
          <w:lang w:eastAsia="lt-LT" w:bidi="lt-LT"/>
          <w14:ligatures w14:val="none"/>
        </w:rPr>
        <w:t>modeling</w:t>
      </w:r>
      <w:proofErr w:type="spellEnd"/>
      <w:r w:rsidRPr="005637D9">
        <w:rPr>
          <w:rFonts w:ascii="Arial" w:eastAsia="Arial" w:hAnsi="Arial" w:cs="Arial"/>
          <w:kern w:val="0"/>
          <w:sz w:val="24"/>
          <w:szCs w:val="24"/>
          <w:lang w:eastAsia="lt-LT" w:bidi="lt-LT"/>
          <w14:ligatures w14:val="none"/>
        </w:rPr>
        <w:t>)), atsižvelgiant į galiojančius LR teisės aktų reikalavimus, Užsakovo poreikius bei statinio specifiką.</w:t>
      </w:r>
    </w:p>
    <w:p w14:paraId="062C810B" w14:textId="77777777" w:rsidR="005637D9" w:rsidRPr="005637D9" w:rsidRDefault="005637D9" w:rsidP="005637D9">
      <w:pPr>
        <w:widowControl w:val="0"/>
        <w:suppressAutoHyphens/>
        <w:autoSpaceDN w:val="0"/>
        <w:spacing w:after="0" w:line="240" w:lineRule="auto"/>
        <w:ind w:firstLine="1134"/>
        <w:jc w:val="both"/>
        <w:textAlignment w:val="baseline"/>
        <w:rPr>
          <w:rFonts w:ascii="Arial" w:eastAsia="Calibri" w:hAnsi="Arial" w:cs="Arial"/>
          <w:kern w:val="0"/>
          <w:sz w:val="24"/>
          <w:szCs w:val="24"/>
          <w14:ligatures w14:val="none"/>
        </w:rPr>
      </w:pPr>
    </w:p>
    <w:p w14:paraId="4152D025" w14:textId="77777777" w:rsidR="00486784" w:rsidRPr="005637D9" w:rsidRDefault="00486784">
      <w:pPr>
        <w:keepNext/>
        <w:keepLines/>
        <w:widowControl w:val="0"/>
        <w:numPr>
          <w:ilvl w:val="0"/>
          <w:numId w:val="27"/>
        </w:numPr>
        <w:tabs>
          <w:tab w:val="left" w:pos="426"/>
        </w:tabs>
        <w:suppressAutoHyphens/>
        <w:autoSpaceDN w:val="0"/>
        <w:spacing w:after="0" w:line="240" w:lineRule="auto"/>
        <w:ind w:left="0" w:firstLine="0"/>
        <w:jc w:val="center"/>
        <w:textAlignment w:val="baseline"/>
        <w:rPr>
          <w:rFonts w:ascii="Arial" w:eastAsia="Times New Roman" w:hAnsi="Arial" w:cs="Arial"/>
          <w:b/>
          <w:color w:val="000000"/>
          <w:kern w:val="0"/>
          <w:sz w:val="24"/>
          <w:szCs w:val="24"/>
          <w:lang w:eastAsia="lt-LT" w:bidi="lt-LT"/>
          <w14:ligatures w14:val="none"/>
        </w:rPr>
      </w:pPr>
      <w:bookmarkStart w:id="125" w:name="bookmark12"/>
      <w:bookmarkStart w:id="126" w:name="bookmark13"/>
      <w:r w:rsidRPr="005637D9">
        <w:rPr>
          <w:rFonts w:ascii="Arial" w:eastAsia="Times New Roman" w:hAnsi="Arial" w:cs="Arial"/>
          <w:b/>
          <w:color w:val="000000"/>
          <w:kern w:val="0"/>
          <w:sz w:val="24"/>
          <w:szCs w:val="24"/>
          <w:lang w:eastAsia="lt-LT" w:bidi="lt-LT"/>
          <w14:ligatures w14:val="none"/>
        </w:rPr>
        <w:t>BENDROJI DALIS</w:t>
      </w:r>
      <w:bookmarkEnd w:id="125"/>
      <w:bookmarkEnd w:id="126"/>
    </w:p>
    <w:p w14:paraId="2107EE17" w14:textId="77777777" w:rsidR="00486784" w:rsidRPr="005637D9" w:rsidRDefault="00486784" w:rsidP="005637D9">
      <w:pPr>
        <w:widowControl w:val="0"/>
        <w:suppressAutoHyphens/>
        <w:autoSpaceDN w:val="0"/>
        <w:spacing w:after="0" w:line="240" w:lineRule="auto"/>
        <w:ind w:firstLine="1134"/>
        <w:textAlignment w:val="baseline"/>
        <w:rPr>
          <w:rFonts w:ascii="Arial" w:eastAsia="Courier New" w:hAnsi="Arial" w:cs="Arial"/>
          <w:color w:val="000000"/>
          <w:kern w:val="0"/>
          <w:sz w:val="24"/>
          <w:szCs w:val="24"/>
          <w:lang w:eastAsia="lt-LT" w:bidi="lt-LT"/>
          <w14:ligatures w14:val="none"/>
        </w:rPr>
      </w:pPr>
    </w:p>
    <w:p w14:paraId="4845A93E" w14:textId="77777777" w:rsidR="00486784" w:rsidRPr="005637D9" w:rsidRDefault="00486784">
      <w:pPr>
        <w:widowControl w:val="0"/>
        <w:numPr>
          <w:ilvl w:val="1"/>
          <w:numId w:val="27"/>
        </w:numPr>
        <w:tabs>
          <w:tab w:val="left" w:pos="1701"/>
        </w:tabs>
        <w:suppressAutoHyphens/>
        <w:autoSpaceDN w:val="0"/>
        <w:spacing w:after="0" w:line="240" w:lineRule="auto"/>
        <w:ind w:left="0" w:firstLine="1134"/>
        <w:textAlignment w:val="baseline"/>
        <w:rPr>
          <w:rFonts w:ascii="Arial" w:eastAsia="Times New Roman" w:hAnsi="Arial" w:cs="Arial"/>
          <w:kern w:val="0"/>
          <w:sz w:val="24"/>
          <w:szCs w:val="24"/>
          <w:lang w:eastAsia="pl-PL"/>
          <w14:ligatures w14:val="none"/>
        </w:rPr>
      </w:pPr>
      <w:r w:rsidRPr="005637D9">
        <w:rPr>
          <w:rFonts w:ascii="Arial" w:eastAsia="Times New Roman" w:hAnsi="Arial" w:cs="Arial"/>
          <w:kern w:val="0"/>
          <w:sz w:val="24"/>
          <w:szCs w:val="24"/>
          <w:lang w:eastAsia="pl-PL"/>
          <w14:ligatures w14:val="none"/>
        </w:rPr>
        <w:t>Projekto informacija:</w:t>
      </w:r>
    </w:p>
    <w:tbl>
      <w:tblPr>
        <w:tblW w:w="9633" w:type="dxa"/>
        <w:tblInd w:w="-5" w:type="dxa"/>
        <w:tblCellMar>
          <w:left w:w="10" w:type="dxa"/>
          <w:right w:w="10" w:type="dxa"/>
        </w:tblCellMar>
        <w:tblLook w:val="04A0" w:firstRow="1" w:lastRow="0" w:firstColumn="1" w:lastColumn="0" w:noHBand="0" w:noVBand="1"/>
      </w:tblPr>
      <w:tblGrid>
        <w:gridCol w:w="3379"/>
        <w:gridCol w:w="6254"/>
      </w:tblGrid>
      <w:tr w:rsidR="00486784" w:rsidRPr="005637D9" w14:paraId="5C32C30E" w14:textId="77777777" w:rsidTr="00B11EF8">
        <w:trPr>
          <w:trHeight w:val="658"/>
        </w:trPr>
        <w:tc>
          <w:tcPr>
            <w:tcW w:w="3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A94E7"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Projekto pavadinimas</w:t>
            </w:r>
          </w:p>
        </w:tc>
        <w:tc>
          <w:tcPr>
            <w:tcW w:w="6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F328C" w14:textId="5A8A358C" w:rsidR="00486784" w:rsidRPr="005637D9" w:rsidRDefault="00BA6693"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shd w:val="clear" w:color="auto" w:fill="FFFFFF"/>
                <w14:ligatures w14:val="none"/>
              </w:rPr>
              <w:t>Alytaus miesto bibliotekos statybos techninis darbo projektas</w:t>
            </w:r>
          </w:p>
        </w:tc>
      </w:tr>
      <w:tr w:rsidR="00486784" w:rsidRPr="005637D9" w14:paraId="0C1F77E9" w14:textId="77777777" w:rsidTr="00B11EF8">
        <w:trPr>
          <w:trHeight w:val="444"/>
        </w:trPr>
        <w:tc>
          <w:tcPr>
            <w:tcW w:w="3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1D1A5"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Užsakovas</w:t>
            </w:r>
          </w:p>
        </w:tc>
        <w:tc>
          <w:tcPr>
            <w:tcW w:w="6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478EB"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Alytaus miesto savivaldybės administracija</w:t>
            </w:r>
          </w:p>
        </w:tc>
      </w:tr>
    </w:tbl>
    <w:p w14:paraId="2E47E363" w14:textId="77777777" w:rsidR="00486784" w:rsidRPr="005637D9" w:rsidRDefault="00486784" w:rsidP="005637D9">
      <w:pPr>
        <w:widowControl w:val="0"/>
        <w:tabs>
          <w:tab w:val="left" w:pos="1145"/>
        </w:tabs>
        <w:suppressAutoHyphens/>
        <w:autoSpaceDN w:val="0"/>
        <w:spacing w:after="0" w:line="240" w:lineRule="auto"/>
        <w:jc w:val="both"/>
        <w:textAlignment w:val="baseline"/>
        <w:rPr>
          <w:rFonts w:ascii="Arial" w:eastAsia="Arial" w:hAnsi="Arial" w:cs="Arial"/>
          <w:kern w:val="0"/>
          <w:sz w:val="24"/>
          <w:szCs w:val="24"/>
          <w:lang w:eastAsia="lt-LT" w:bidi="lt-LT"/>
          <w14:ligatures w14:val="none"/>
        </w:rPr>
      </w:pPr>
    </w:p>
    <w:p w14:paraId="16EB1A38" w14:textId="77777777" w:rsidR="00486784" w:rsidRPr="005637D9" w:rsidRDefault="00486784">
      <w:pPr>
        <w:widowControl w:val="0"/>
        <w:numPr>
          <w:ilvl w:val="1"/>
          <w:numId w:val="27"/>
        </w:numPr>
        <w:tabs>
          <w:tab w:val="left" w:pos="1701"/>
        </w:tabs>
        <w:suppressAutoHyphens/>
        <w:autoSpaceDN w:val="0"/>
        <w:spacing w:after="0" w:line="240" w:lineRule="auto"/>
        <w:ind w:left="142" w:firstLine="992"/>
        <w:textAlignment w:val="baseline"/>
        <w:rPr>
          <w:rFonts w:ascii="Arial" w:eastAsia="Times New Roman" w:hAnsi="Arial" w:cs="Arial"/>
          <w:kern w:val="0"/>
          <w:sz w:val="24"/>
          <w:szCs w:val="24"/>
          <w:lang w:eastAsia="pl-PL"/>
          <w14:ligatures w14:val="none"/>
        </w:rPr>
      </w:pPr>
      <w:r w:rsidRPr="005637D9">
        <w:rPr>
          <w:rFonts w:ascii="Arial" w:eastAsia="Times New Roman" w:hAnsi="Arial" w:cs="Arial"/>
          <w:kern w:val="0"/>
          <w:sz w:val="24"/>
          <w:szCs w:val="24"/>
          <w:lang w:eastAsia="pl-PL"/>
          <w14:ligatures w14:val="none"/>
        </w:rPr>
        <w:t>Projekto etapai:</w:t>
      </w:r>
    </w:p>
    <w:tbl>
      <w:tblPr>
        <w:tblW w:w="9639" w:type="dxa"/>
        <w:tblInd w:w="-5" w:type="dxa"/>
        <w:tblCellMar>
          <w:left w:w="10" w:type="dxa"/>
          <w:right w:w="10" w:type="dxa"/>
        </w:tblCellMar>
        <w:tblLook w:val="04A0" w:firstRow="1" w:lastRow="0" w:firstColumn="1" w:lastColumn="0" w:noHBand="0" w:noVBand="1"/>
      </w:tblPr>
      <w:tblGrid>
        <w:gridCol w:w="3402"/>
        <w:gridCol w:w="3402"/>
        <w:gridCol w:w="2835"/>
      </w:tblGrid>
      <w:tr w:rsidR="00486784" w:rsidRPr="005637D9" w14:paraId="2A1E88E3" w14:textId="77777777" w:rsidTr="00B11EF8">
        <w:trPr>
          <w:trHeight w:val="427"/>
        </w:trPr>
        <w:tc>
          <w:tcPr>
            <w:tcW w:w="34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59943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Statybos projekto etapai</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989CFD"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Statybos projekto stadijos</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CB4B8E"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Pastabos (</w:t>
            </w:r>
            <w:r w:rsidRPr="005637D9">
              <w:rPr>
                <w:rFonts w:ascii="Arial" w:eastAsia="Arial" w:hAnsi="Arial" w:cs="Arial"/>
                <w:i/>
                <w:iCs/>
                <w:color w:val="000000"/>
                <w:kern w:val="0"/>
                <w:sz w:val="24"/>
                <w:szCs w:val="24"/>
                <w:lang w:eastAsia="lt-LT" w:bidi="lt-LT"/>
                <w14:ligatures w14:val="none"/>
              </w:rPr>
              <w:t>išbraukti nereikalingą</w:t>
            </w:r>
            <w:r w:rsidRPr="005637D9">
              <w:rPr>
                <w:rFonts w:ascii="Arial" w:eastAsia="Arial" w:hAnsi="Arial" w:cs="Arial"/>
                <w:color w:val="000000"/>
                <w:kern w:val="0"/>
                <w:sz w:val="24"/>
                <w:szCs w:val="24"/>
                <w:lang w:eastAsia="lt-LT" w:bidi="lt-LT"/>
                <w14:ligatures w14:val="none"/>
              </w:rPr>
              <w:t>)</w:t>
            </w:r>
          </w:p>
        </w:tc>
      </w:tr>
      <w:tr w:rsidR="00486784" w:rsidRPr="005637D9" w14:paraId="36A53DE4" w14:textId="77777777" w:rsidTr="00B11EF8">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64181"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Planavimas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BF84A"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Galimybių studija/ S0</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0DD43"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 xml:space="preserve">Pirkimui </w:t>
            </w:r>
            <w:r w:rsidRPr="005637D9">
              <w:rPr>
                <w:rFonts w:ascii="Arial" w:eastAsia="Arial" w:hAnsi="Arial" w:cs="Arial"/>
                <w:strike/>
                <w:color w:val="000000"/>
                <w:kern w:val="0"/>
                <w:sz w:val="24"/>
                <w:szCs w:val="24"/>
                <w:lang w:eastAsia="lt-LT" w:bidi="lt-LT"/>
                <w14:ligatures w14:val="none"/>
              </w:rPr>
              <w:t>taikoma</w:t>
            </w:r>
            <w:r w:rsidRPr="005637D9">
              <w:rPr>
                <w:rFonts w:ascii="Arial" w:eastAsia="Arial" w:hAnsi="Arial" w:cs="Arial"/>
                <w:color w:val="000000"/>
                <w:kern w:val="0"/>
                <w:sz w:val="24"/>
                <w:szCs w:val="24"/>
                <w:lang w:eastAsia="lt-LT" w:bidi="lt-LT"/>
                <w14:ligatures w14:val="none"/>
              </w:rPr>
              <w:t>/netaikoma</w:t>
            </w:r>
          </w:p>
        </w:tc>
      </w:tr>
      <w:tr w:rsidR="00486784" w:rsidRPr="005637D9" w14:paraId="05374E8B" w14:textId="77777777" w:rsidTr="00B11EF8">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4128A"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8399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Projekto programa/ S1</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6EAB7"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 xml:space="preserve">Pirkimui </w:t>
            </w:r>
            <w:r w:rsidRPr="005637D9">
              <w:rPr>
                <w:rFonts w:ascii="Arial" w:eastAsia="Arial" w:hAnsi="Arial" w:cs="Arial"/>
                <w:strike/>
                <w:color w:val="000000"/>
                <w:kern w:val="0"/>
                <w:sz w:val="24"/>
                <w:szCs w:val="24"/>
                <w:lang w:eastAsia="lt-LT" w:bidi="lt-LT"/>
                <w14:ligatures w14:val="none"/>
              </w:rPr>
              <w:t>taikoma</w:t>
            </w:r>
            <w:r w:rsidRPr="005637D9">
              <w:rPr>
                <w:rFonts w:ascii="Arial" w:eastAsia="Arial" w:hAnsi="Arial" w:cs="Arial"/>
                <w:color w:val="000000"/>
                <w:kern w:val="0"/>
                <w:sz w:val="24"/>
                <w:szCs w:val="24"/>
                <w:lang w:eastAsia="lt-LT" w:bidi="lt-LT"/>
                <w14:ligatures w14:val="none"/>
              </w:rPr>
              <w:t>/netaikoma</w:t>
            </w:r>
          </w:p>
        </w:tc>
      </w:tr>
      <w:tr w:rsidR="00486784" w:rsidRPr="005637D9" w14:paraId="29F52B45" w14:textId="77777777" w:rsidTr="00B11EF8">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CD8BA"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Projektavimas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3342F"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Projektiniai pasiūlymai/ S2</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5B609"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b/>
                <w:bCs/>
                <w:color w:val="000000"/>
                <w:kern w:val="0"/>
                <w:sz w:val="24"/>
                <w:szCs w:val="24"/>
                <w:lang w:eastAsia="lt-LT" w:bidi="lt-LT"/>
                <w14:ligatures w14:val="none"/>
              </w:rPr>
              <w:t>Pirkimui taikoma</w:t>
            </w:r>
            <w:r w:rsidRPr="005637D9">
              <w:rPr>
                <w:rFonts w:ascii="Arial" w:eastAsia="Arial" w:hAnsi="Arial" w:cs="Arial"/>
                <w:color w:val="000000"/>
                <w:kern w:val="0"/>
                <w:sz w:val="24"/>
                <w:szCs w:val="24"/>
                <w:lang w:eastAsia="lt-LT" w:bidi="lt-LT"/>
                <w14:ligatures w14:val="none"/>
              </w:rPr>
              <w:t>/</w:t>
            </w:r>
            <w:r w:rsidRPr="005637D9">
              <w:rPr>
                <w:rFonts w:ascii="Arial" w:eastAsia="Arial" w:hAnsi="Arial" w:cs="Arial"/>
                <w:strike/>
                <w:color w:val="000000"/>
                <w:kern w:val="0"/>
                <w:sz w:val="24"/>
                <w:szCs w:val="24"/>
                <w:lang w:eastAsia="lt-LT" w:bidi="lt-LT"/>
                <w14:ligatures w14:val="none"/>
              </w:rPr>
              <w:t>netaikoma</w:t>
            </w:r>
          </w:p>
        </w:tc>
      </w:tr>
      <w:tr w:rsidR="00486784" w:rsidRPr="005637D9" w14:paraId="5374F14A" w14:textId="77777777" w:rsidTr="00B11EF8">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9D227"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00512"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Techninis projektas/ S3</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F7ABF"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b/>
                <w:bCs/>
                <w:color w:val="000000"/>
                <w:kern w:val="0"/>
                <w:sz w:val="24"/>
                <w:szCs w:val="24"/>
                <w:lang w:eastAsia="lt-LT" w:bidi="lt-LT"/>
                <w14:ligatures w14:val="none"/>
              </w:rPr>
              <w:t>Pirkimui taikoma</w:t>
            </w:r>
            <w:r w:rsidRPr="005637D9">
              <w:rPr>
                <w:rFonts w:ascii="Arial" w:eastAsia="Arial" w:hAnsi="Arial" w:cs="Arial"/>
                <w:color w:val="000000"/>
                <w:kern w:val="0"/>
                <w:sz w:val="24"/>
                <w:szCs w:val="24"/>
                <w:lang w:eastAsia="lt-LT" w:bidi="lt-LT"/>
                <w14:ligatures w14:val="none"/>
              </w:rPr>
              <w:t>/</w:t>
            </w:r>
            <w:r w:rsidRPr="005637D9">
              <w:rPr>
                <w:rFonts w:ascii="Arial" w:eastAsia="Arial" w:hAnsi="Arial" w:cs="Arial"/>
                <w:strike/>
                <w:color w:val="000000"/>
                <w:kern w:val="0"/>
                <w:sz w:val="24"/>
                <w:szCs w:val="24"/>
                <w:lang w:eastAsia="lt-LT" w:bidi="lt-LT"/>
                <w14:ligatures w14:val="none"/>
              </w:rPr>
              <w:t>netaikoma</w:t>
            </w:r>
          </w:p>
        </w:tc>
      </w:tr>
      <w:tr w:rsidR="00486784" w:rsidRPr="005637D9" w14:paraId="5F2A3EB3" w14:textId="77777777" w:rsidTr="00B11EF8">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9801F"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4EFBE"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Darbo projektas/ S4</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E14A0"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b/>
                <w:bCs/>
                <w:color w:val="000000"/>
                <w:kern w:val="0"/>
                <w:sz w:val="24"/>
                <w:szCs w:val="24"/>
                <w:lang w:eastAsia="lt-LT" w:bidi="lt-LT"/>
                <w14:ligatures w14:val="none"/>
              </w:rPr>
              <w:t>Pirkimui taikoma</w:t>
            </w:r>
            <w:r w:rsidRPr="005637D9">
              <w:rPr>
                <w:rFonts w:ascii="Arial" w:eastAsia="Arial" w:hAnsi="Arial" w:cs="Arial"/>
                <w:color w:val="000000"/>
                <w:kern w:val="0"/>
                <w:sz w:val="24"/>
                <w:szCs w:val="24"/>
                <w:lang w:eastAsia="lt-LT" w:bidi="lt-LT"/>
                <w14:ligatures w14:val="none"/>
              </w:rPr>
              <w:t>/</w:t>
            </w:r>
            <w:r w:rsidRPr="005637D9">
              <w:rPr>
                <w:rFonts w:ascii="Arial" w:eastAsia="Arial" w:hAnsi="Arial" w:cs="Arial"/>
                <w:strike/>
                <w:color w:val="000000"/>
                <w:kern w:val="0"/>
                <w:sz w:val="24"/>
                <w:szCs w:val="24"/>
                <w:lang w:eastAsia="lt-LT" w:bidi="lt-LT"/>
                <w14:ligatures w14:val="none"/>
              </w:rPr>
              <w:t>netaikoma</w:t>
            </w:r>
          </w:p>
        </w:tc>
      </w:tr>
      <w:tr w:rsidR="00486784" w:rsidRPr="005637D9" w14:paraId="468EF1DD" w14:textId="77777777" w:rsidTr="00B11EF8">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44D8A"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Statyba</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F924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Statyba/ S5</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BA468"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 xml:space="preserve">Pirkimui </w:t>
            </w:r>
            <w:r w:rsidRPr="005637D9">
              <w:rPr>
                <w:rFonts w:ascii="Arial" w:eastAsia="Arial" w:hAnsi="Arial" w:cs="Arial"/>
                <w:strike/>
                <w:color w:val="000000"/>
                <w:kern w:val="0"/>
                <w:sz w:val="24"/>
                <w:szCs w:val="24"/>
                <w:lang w:eastAsia="lt-LT" w:bidi="lt-LT"/>
                <w14:ligatures w14:val="none"/>
              </w:rPr>
              <w:t>taikoma</w:t>
            </w:r>
            <w:r w:rsidRPr="005637D9">
              <w:rPr>
                <w:rFonts w:ascii="Arial" w:eastAsia="Arial" w:hAnsi="Arial" w:cs="Arial"/>
                <w:color w:val="000000"/>
                <w:kern w:val="0"/>
                <w:sz w:val="24"/>
                <w:szCs w:val="24"/>
                <w:lang w:eastAsia="lt-LT" w:bidi="lt-LT"/>
                <w14:ligatures w14:val="none"/>
              </w:rPr>
              <w:t>/netaikoma</w:t>
            </w:r>
          </w:p>
        </w:tc>
      </w:tr>
      <w:tr w:rsidR="00486784" w:rsidRPr="005637D9" w14:paraId="4E03DA0E" w14:textId="77777777" w:rsidTr="00B11EF8">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17B15"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BFA1"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Statybos užbaigimas/ S6</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345A6"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 xml:space="preserve">Pirkimui </w:t>
            </w:r>
            <w:r w:rsidRPr="005637D9">
              <w:rPr>
                <w:rFonts w:ascii="Arial" w:eastAsia="Arial" w:hAnsi="Arial" w:cs="Arial"/>
                <w:strike/>
                <w:color w:val="000000"/>
                <w:kern w:val="0"/>
                <w:sz w:val="24"/>
                <w:szCs w:val="24"/>
                <w:lang w:eastAsia="lt-LT" w:bidi="lt-LT"/>
                <w14:ligatures w14:val="none"/>
              </w:rPr>
              <w:t>taikoma</w:t>
            </w:r>
            <w:r w:rsidRPr="005637D9">
              <w:rPr>
                <w:rFonts w:ascii="Arial" w:eastAsia="Arial" w:hAnsi="Arial" w:cs="Arial"/>
                <w:color w:val="000000"/>
                <w:kern w:val="0"/>
                <w:sz w:val="24"/>
                <w:szCs w:val="24"/>
                <w:lang w:eastAsia="lt-LT" w:bidi="lt-LT"/>
                <w14:ligatures w14:val="none"/>
              </w:rPr>
              <w:t>/netaikoma</w:t>
            </w:r>
          </w:p>
        </w:tc>
      </w:tr>
      <w:tr w:rsidR="00486784" w:rsidRPr="005637D9" w14:paraId="6E507555" w14:textId="77777777" w:rsidTr="00B11EF8">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12262"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Priežiūra ir naudojimas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0AE2A"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Statinio priežiūra ir naudojimas/ S7</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673AD"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 xml:space="preserve">Pirkimui </w:t>
            </w:r>
            <w:r w:rsidRPr="005637D9">
              <w:rPr>
                <w:rFonts w:ascii="Arial" w:eastAsia="Arial" w:hAnsi="Arial" w:cs="Arial"/>
                <w:strike/>
                <w:color w:val="000000"/>
                <w:kern w:val="0"/>
                <w:sz w:val="24"/>
                <w:szCs w:val="24"/>
                <w:lang w:eastAsia="lt-LT" w:bidi="lt-LT"/>
                <w14:ligatures w14:val="none"/>
              </w:rPr>
              <w:t>taikoma</w:t>
            </w:r>
            <w:r w:rsidRPr="005637D9">
              <w:rPr>
                <w:rFonts w:ascii="Arial" w:eastAsia="Arial" w:hAnsi="Arial" w:cs="Arial"/>
                <w:color w:val="000000"/>
                <w:kern w:val="0"/>
                <w:sz w:val="24"/>
                <w:szCs w:val="24"/>
                <w:lang w:eastAsia="lt-LT" w:bidi="lt-LT"/>
                <w14:ligatures w14:val="none"/>
              </w:rPr>
              <w:t>/netaikoma</w:t>
            </w:r>
          </w:p>
        </w:tc>
      </w:tr>
    </w:tbl>
    <w:p w14:paraId="1FB234A4" w14:textId="77777777" w:rsidR="00486784" w:rsidRPr="005637D9" w:rsidRDefault="00486784" w:rsidP="005637D9">
      <w:pPr>
        <w:widowControl w:val="0"/>
        <w:tabs>
          <w:tab w:val="left" w:pos="1145"/>
        </w:tabs>
        <w:suppressAutoHyphens/>
        <w:autoSpaceDN w:val="0"/>
        <w:spacing w:after="0" w:line="240" w:lineRule="auto"/>
        <w:jc w:val="both"/>
        <w:textAlignment w:val="baseline"/>
        <w:rPr>
          <w:rFonts w:ascii="Arial" w:eastAsia="Arial" w:hAnsi="Arial" w:cs="Arial"/>
          <w:kern w:val="0"/>
          <w:sz w:val="24"/>
          <w:szCs w:val="24"/>
          <w:lang w:eastAsia="lt-LT" w:bidi="lt-LT"/>
          <w14:ligatures w14:val="none"/>
        </w:rPr>
      </w:pPr>
    </w:p>
    <w:p w14:paraId="129A4DAD" w14:textId="77777777" w:rsidR="00486784" w:rsidRPr="005637D9" w:rsidRDefault="00486784">
      <w:pPr>
        <w:widowControl w:val="0"/>
        <w:numPr>
          <w:ilvl w:val="1"/>
          <w:numId w:val="27"/>
        </w:numPr>
        <w:tabs>
          <w:tab w:val="left" w:pos="1701"/>
        </w:tabs>
        <w:suppressAutoHyphens/>
        <w:autoSpaceDN w:val="0"/>
        <w:spacing w:after="0" w:line="240" w:lineRule="auto"/>
        <w:ind w:left="0" w:firstLine="1134"/>
        <w:textAlignment w:val="baseline"/>
        <w:rPr>
          <w:rFonts w:ascii="Arial" w:eastAsia="Times New Roman" w:hAnsi="Arial" w:cs="Arial"/>
          <w:kern w:val="0"/>
          <w:sz w:val="24"/>
          <w:szCs w:val="24"/>
          <w:lang w:eastAsia="pl-PL"/>
          <w14:ligatures w14:val="none"/>
        </w:rPr>
      </w:pPr>
      <w:r w:rsidRPr="005637D9">
        <w:rPr>
          <w:rFonts w:ascii="Arial" w:eastAsia="Times New Roman" w:hAnsi="Arial" w:cs="Arial"/>
          <w:kern w:val="0"/>
          <w:sz w:val="24"/>
          <w:szCs w:val="24"/>
          <w:lang w:eastAsia="pl-PL"/>
          <w14:ligatures w14:val="none"/>
        </w:rPr>
        <w:t>BIM tikslai:</w:t>
      </w:r>
    </w:p>
    <w:p w14:paraId="44A28E02" w14:textId="77777777" w:rsidR="00486784" w:rsidRPr="005637D9" w:rsidRDefault="00486784" w:rsidP="005637D9">
      <w:pPr>
        <w:suppressAutoHyphens/>
        <w:autoSpaceDN w:val="0"/>
        <w:spacing w:after="0" w:line="240" w:lineRule="auto"/>
        <w:ind w:firstLine="1296"/>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lastRenderedPageBreak/>
        <w:t>BIM tikslai tiesiogiai aprašo Užsakovo lūkesčius ir sritis, kurioms bus skiriamas didžiausias dėmesys atliekant EIR įgyvendinimo kontrolę. Kuriant BIM įgyvendinimo plano (toliau – BEP) dokumentą, privaloma aiškiai ir detaliai aprašyti šių tikslų įgyvendinimo strategiją ir procesus.</w:t>
      </w:r>
    </w:p>
    <w:p w14:paraId="2B2ECA5B" w14:textId="77777777" w:rsidR="00486784" w:rsidRPr="005637D9" w:rsidRDefault="00486784" w:rsidP="005637D9">
      <w:pPr>
        <w:suppressAutoHyphens/>
        <w:autoSpaceDN w:val="0"/>
        <w:spacing w:after="0" w:line="240" w:lineRule="auto"/>
        <w:textAlignment w:val="baseline"/>
        <w:rPr>
          <w:rFonts w:ascii="Arial" w:eastAsia="Arial" w:hAnsi="Arial" w:cs="Arial"/>
          <w:color w:val="000000"/>
          <w:kern w:val="0"/>
          <w:sz w:val="24"/>
          <w:szCs w:val="24"/>
          <w:lang w:eastAsia="lt-LT" w:bidi="lt-LT"/>
          <w14:ligatures w14:val="none"/>
        </w:rPr>
      </w:pPr>
    </w:p>
    <w:tbl>
      <w:tblPr>
        <w:tblW w:w="9633" w:type="dxa"/>
        <w:tblInd w:w="-5" w:type="dxa"/>
        <w:tblCellMar>
          <w:left w:w="10" w:type="dxa"/>
          <w:right w:w="10" w:type="dxa"/>
        </w:tblCellMar>
        <w:tblLook w:val="04A0" w:firstRow="1" w:lastRow="0" w:firstColumn="1" w:lastColumn="0" w:noHBand="0" w:noVBand="1"/>
      </w:tblPr>
      <w:tblGrid>
        <w:gridCol w:w="2684"/>
        <w:gridCol w:w="3598"/>
        <w:gridCol w:w="3351"/>
      </w:tblGrid>
      <w:tr w:rsidR="00486784" w:rsidRPr="005637D9" w14:paraId="659563F8" w14:textId="77777777" w:rsidTr="00B11EF8">
        <w:trPr>
          <w:trHeight w:val="530"/>
        </w:trPr>
        <w:tc>
          <w:tcPr>
            <w:tcW w:w="2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D15C08D"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Tikslas</w:t>
            </w:r>
          </w:p>
        </w:tc>
        <w:tc>
          <w:tcPr>
            <w:tcW w:w="35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88C39B"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Nauda</w:t>
            </w:r>
          </w:p>
        </w:tc>
        <w:tc>
          <w:tcPr>
            <w:tcW w:w="33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C4D7BE"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Pastabos</w:t>
            </w:r>
          </w:p>
        </w:tc>
      </w:tr>
      <w:tr w:rsidR="00486784" w:rsidRPr="005637D9" w14:paraId="25B7DE6B" w14:textId="77777777" w:rsidTr="00B11EF8">
        <w:tc>
          <w:tcPr>
            <w:tcW w:w="2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91A08"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Tikslūs kiekių žiniaraščiai</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85ED3"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Išvengti papildomų išlaidų dėl neįvertintų projektinių sprendinių ir/ar netinkamai išpildytų kiekių žiniaraščių.</w:t>
            </w: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AAE27"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Žiniaraščiai formuojami skaitmeninio – informacinio modelio pagrindu.</w:t>
            </w:r>
          </w:p>
        </w:tc>
      </w:tr>
      <w:tr w:rsidR="00486784" w:rsidRPr="005637D9" w14:paraId="4AA5D719" w14:textId="77777777" w:rsidTr="00B11EF8">
        <w:tc>
          <w:tcPr>
            <w:tcW w:w="2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C76F4"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Kokybiški projekto sprendiniai</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C3E71"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Išvengti netikslių/neteisingų projektinių sprendinių, kuriuos reikėtų keisti ir/ar taisyti.</w:t>
            </w: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439AF"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Atliekama kokybės kontrolė, tam skirtais įrankiais ir programinės įrangos pagalba.</w:t>
            </w:r>
          </w:p>
        </w:tc>
      </w:tr>
      <w:tr w:rsidR="00486784" w:rsidRPr="005637D9" w14:paraId="0E00C7C4" w14:textId="77777777" w:rsidTr="00B11EF8">
        <w:tc>
          <w:tcPr>
            <w:tcW w:w="2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9C2E8"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Informacijos kaupimas ir panaudojimas</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71C8A"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Siekiant efektyvesnio sekančių projekto stadijų darbo, informacija kuriama ir naudojama sekančiuose etapuose.</w:t>
            </w: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EC74D"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Galutinis projekto dalies modelis perduodamas su tikslinga informacija, panaudojimui kitose projekto vystymo stadijose.</w:t>
            </w:r>
          </w:p>
        </w:tc>
      </w:tr>
    </w:tbl>
    <w:p w14:paraId="4EFC682B" w14:textId="77777777" w:rsidR="00486784" w:rsidRPr="005637D9" w:rsidRDefault="00486784">
      <w:pPr>
        <w:widowControl w:val="0"/>
        <w:numPr>
          <w:ilvl w:val="1"/>
          <w:numId w:val="27"/>
        </w:numPr>
        <w:tabs>
          <w:tab w:val="left" w:pos="851"/>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Modelio geometrijos ir atributinės informacijos detalumo reikalavimai kiekvienai projekto stadijai ir atskirai projekto daliai turi būti suderinti su Užsakovo paskirtu BIM vadovu atskirai BIM įgyvendinimo plane (BEP), prieš pradedant kiekvienos stadijos darbus.</w:t>
      </w:r>
    </w:p>
    <w:p w14:paraId="44351BC7" w14:textId="77777777" w:rsidR="00486784" w:rsidRPr="005637D9" w:rsidRDefault="00486784">
      <w:pPr>
        <w:widowControl w:val="0"/>
        <w:numPr>
          <w:ilvl w:val="1"/>
          <w:numId w:val="27"/>
        </w:numPr>
        <w:tabs>
          <w:tab w:val="left" w:pos="851"/>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Brėžiniai, planai, pjūviai, žiniaraščiai bei kita dokumentacija, reikalinga projektui, privalo būti generuojami iš BIM modelio bei neatsiejami nuo jo. Jeigu BIM modelyje atliekami pakeitimai, turi būti galimybė automatiškai pergeneruoti brėžinius ir valdyti visą kitą dokumentaciją.</w:t>
      </w:r>
    </w:p>
    <w:p w14:paraId="4477792F" w14:textId="77777777" w:rsidR="00486784" w:rsidRPr="005637D9" w:rsidRDefault="00486784">
      <w:pPr>
        <w:widowControl w:val="0"/>
        <w:numPr>
          <w:ilvl w:val="1"/>
          <w:numId w:val="27"/>
        </w:numPr>
        <w:tabs>
          <w:tab w:val="left" w:pos="851"/>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Projekto komandos susitikimai organizuojami ne rečiau kaip kas 2 savaites. Kiekvieno susitikimo metu turi būti pateikti BIM modelio kūrimo rezultatai.</w:t>
      </w:r>
    </w:p>
    <w:p w14:paraId="3670DC63" w14:textId="77777777" w:rsidR="00486784" w:rsidRPr="005637D9" w:rsidRDefault="00486784" w:rsidP="005637D9">
      <w:pPr>
        <w:widowControl w:val="0"/>
        <w:tabs>
          <w:tab w:val="left" w:pos="0"/>
          <w:tab w:val="left" w:pos="851"/>
          <w:tab w:val="left" w:pos="1701"/>
        </w:tabs>
        <w:suppressAutoHyphens/>
        <w:autoSpaceDN w:val="0"/>
        <w:spacing w:after="0" w:line="240" w:lineRule="auto"/>
        <w:ind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1.7. Tiekėjo paskirtas BIM koordinatorius turi užtikrinti atliktų darbų (projektavimo) grafiko atnaujinimą ir pateikimą Užsakovo paskirtam BIM vadovui ne rečiau nei 1 kartą į 1 kalendorinę savaitę. Ataskaitos forma derinama su Užsakovo paskirtu BIM vadovu BIM įgyvendinimo plano (BEP) rengimo metu.</w:t>
      </w:r>
    </w:p>
    <w:p w14:paraId="22C3936A" w14:textId="77777777" w:rsidR="00486784" w:rsidRPr="005637D9" w:rsidRDefault="00486784">
      <w:pPr>
        <w:widowControl w:val="0"/>
        <w:numPr>
          <w:ilvl w:val="1"/>
          <w:numId w:val="28"/>
        </w:numPr>
        <w:tabs>
          <w:tab w:val="left" w:pos="0"/>
          <w:tab w:val="left" w:pos="851"/>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 Rolės ir atsakomybės:</w:t>
      </w:r>
    </w:p>
    <w:p w14:paraId="43FB0DFE" w14:textId="77777777" w:rsidR="00486784" w:rsidRPr="005637D9" w:rsidRDefault="00486784" w:rsidP="005637D9">
      <w:pPr>
        <w:keepNext/>
        <w:keepLines/>
        <w:widowControl w:val="0"/>
        <w:tabs>
          <w:tab w:val="left" w:pos="327"/>
        </w:tabs>
        <w:suppressAutoHyphens/>
        <w:autoSpaceDN w:val="0"/>
        <w:spacing w:after="0" w:line="240" w:lineRule="auto"/>
        <w:textAlignment w:val="baseline"/>
        <w:rPr>
          <w:rFonts w:ascii="Arial" w:eastAsia="Arial" w:hAnsi="Arial" w:cs="Arial"/>
          <w:b/>
          <w:bCs/>
          <w:kern w:val="0"/>
          <w:sz w:val="24"/>
          <w:szCs w:val="24"/>
          <w:lang w:eastAsia="lt-LT" w:bidi="lt-LT"/>
          <w14:ligatures w14:val="none"/>
        </w:rPr>
      </w:pPr>
    </w:p>
    <w:tbl>
      <w:tblPr>
        <w:tblW w:w="9639" w:type="dxa"/>
        <w:tblInd w:w="-5" w:type="dxa"/>
        <w:tblCellMar>
          <w:left w:w="10" w:type="dxa"/>
          <w:right w:w="10" w:type="dxa"/>
        </w:tblCellMar>
        <w:tblLook w:val="04A0" w:firstRow="1" w:lastRow="0" w:firstColumn="1" w:lastColumn="0" w:noHBand="0" w:noVBand="1"/>
      </w:tblPr>
      <w:tblGrid>
        <w:gridCol w:w="3718"/>
        <w:gridCol w:w="5921"/>
      </w:tblGrid>
      <w:tr w:rsidR="00486784" w:rsidRPr="005637D9" w14:paraId="00182A8E" w14:textId="77777777" w:rsidTr="00B11EF8">
        <w:tc>
          <w:tcPr>
            <w:tcW w:w="3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154A3DD"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Pareigos</w:t>
            </w:r>
          </w:p>
        </w:tc>
        <w:tc>
          <w:tcPr>
            <w:tcW w:w="592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71F1FE9"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Atsakomybės BIM procese</w:t>
            </w:r>
          </w:p>
        </w:tc>
      </w:tr>
      <w:tr w:rsidR="00486784" w:rsidRPr="005637D9" w14:paraId="0D7B5773" w14:textId="77777777" w:rsidTr="00B11EF8">
        <w:tc>
          <w:tcPr>
            <w:tcW w:w="3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53545"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Užsakovo atstovas - Projekto vadovas</w:t>
            </w:r>
          </w:p>
        </w:tc>
        <w:tc>
          <w:tcPr>
            <w:tcW w:w="5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96DF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Priežiūra, projekto sprendinių tvirtinimas</w:t>
            </w:r>
          </w:p>
        </w:tc>
      </w:tr>
      <w:tr w:rsidR="00486784" w:rsidRPr="005637D9" w14:paraId="4A4E0BE7" w14:textId="77777777" w:rsidTr="00B11EF8">
        <w:tc>
          <w:tcPr>
            <w:tcW w:w="3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6804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 xml:space="preserve">Užsakovo paskirtas </w:t>
            </w:r>
          </w:p>
          <w:p w14:paraId="7304627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BIM vadovas</w:t>
            </w:r>
          </w:p>
        </w:tc>
        <w:tc>
          <w:tcPr>
            <w:tcW w:w="5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31374"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Derina ir tvirtina BIM įgyvendinimo planą, teikia pastabas ir pasiūlymus, tvirtina galutinio BIM projekto tinkamumą ir Užsakovo iškeltų BIM reikalavimų įvykdymą.</w:t>
            </w:r>
          </w:p>
        </w:tc>
      </w:tr>
      <w:tr w:rsidR="00486784" w:rsidRPr="005637D9" w14:paraId="258EBCF8" w14:textId="77777777" w:rsidTr="00B11EF8">
        <w:tc>
          <w:tcPr>
            <w:tcW w:w="3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B70B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 xml:space="preserve">Tiekėjo paskirtas </w:t>
            </w:r>
          </w:p>
          <w:p w14:paraId="308EECA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BIM koordinatorius</w:t>
            </w:r>
          </w:p>
        </w:tc>
        <w:tc>
          <w:tcPr>
            <w:tcW w:w="5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8840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 xml:space="preserve">Kuria ir koordinuoja BIM įgyvendinimo procesą, skirsto BIM veiklas, kontroliuoja projekto kokybę bei periodiškai teikia esamos situacijos/progreso ataskaitas </w:t>
            </w:r>
            <w:bookmarkStart w:id="127" w:name="_Hlk161240106"/>
            <w:r w:rsidRPr="005637D9">
              <w:rPr>
                <w:rFonts w:ascii="Arial" w:eastAsia="Arial" w:hAnsi="Arial" w:cs="Arial"/>
                <w:color w:val="000000"/>
                <w:kern w:val="0"/>
                <w:sz w:val="24"/>
                <w:szCs w:val="24"/>
                <w:lang w:eastAsia="lt-LT" w:bidi="lt-LT"/>
                <w14:ligatures w14:val="none"/>
              </w:rPr>
              <w:t>Užsakovo</w:t>
            </w:r>
            <w:bookmarkEnd w:id="127"/>
            <w:r w:rsidRPr="005637D9">
              <w:rPr>
                <w:rFonts w:ascii="Arial" w:eastAsia="Arial" w:hAnsi="Arial" w:cs="Arial"/>
                <w:color w:val="000000"/>
                <w:kern w:val="0"/>
                <w:sz w:val="24"/>
                <w:szCs w:val="24"/>
                <w:lang w:eastAsia="lt-LT" w:bidi="lt-LT"/>
                <w14:ligatures w14:val="none"/>
              </w:rPr>
              <w:t xml:space="preserve"> BIM atstovui. </w:t>
            </w:r>
          </w:p>
        </w:tc>
      </w:tr>
    </w:tbl>
    <w:p w14:paraId="6FF42C44" w14:textId="77777777" w:rsidR="00486784" w:rsidRPr="005637D9" w:rsidRDefault="00486784" w:rsidP="005637D9">
      <w:pPr>
        <w:keepNext/>
        <w:keepLines/>
        <w:widowControl w:val="0"/>
        <w:tabs>
          <w:tab w:val="left" w:pos="327"/>
        </w:tabs>
        <w:suppressAutoHyphens/>
        <w:autoSpaceDN w:val="0"/>
        <w:spacing w:after="0" w:line="240" w:lineRule="auto"/>
        <w:textAlignment w:val="baseline"/>
        <w:rPr>
          <w:rFonts w:ascii="Arial" w:eastAsia="Arial" w:hAnsi="Arial" w:cs="Arial"/>
          <w:b/>
          <w:bCs/>
          <w:kern w:val="0"/>
          <w:sz w:val="24"/>
          <w:szCs w:val="24"/>
          <w:lang w:eastAsia="lt-LT" w:bidi="lt-LT"/>
          <w14:ligatures w14:val="none"/>
        </w:rPr>
      </w:pPr>
    </w:p>
    <w:p w14:paraId="0553130F" w14:textId="77777777" w:rsidR="00486784" w:rsidRDefault="00486784">
      <w:pPr>
        <w:keepNext/>
        <w:keepLines/>
        <w:widowControl w:val="0"/>
        <w:numPr>
          <w:ilvl w:val="0"/>
          <w:numId w:val="28"/>
        </w:numPr>
        <w:suppressAutoHyphens/>
        <w:autoSpaceDN w:val="0"/>
        <w:spacing w:after="0" w:line="240" w:lineRule="auto"/>
        <w:jc w:val="center"/>
        <w:textAlignment w:val="baseline"/>
        <w:rPr>
          <w:rFonts w:ascii="Arial" w:eastAsia="Times New Roman" w:hAnsi="Arial" w:cs="Arial"/>
          <w:b/>
          <w:color w:val="000000"/>
          <w:kern w:val="0"/>
          <w:sz w:val="24"/>
          <w:szCs w:val="24"/>
          <w:lang w:eastAsia="lt-LT" w:bidi="lt-LT"/>
          <w14:ligatures w14:val="none"/>
        </w:rPr>
      </w:pPr>
      <w:r w:rsidRPr="005637D9">
        <w:rPr>
          <w:rFonts w:ascii="Arial" w:eastAsia="Times New Roman" w:hAnsi="Arial" w:cs="Arial"/>
          <w:b/>
          <w:color w:val="000000"/>
          <w:kern w:val="0"/>
          <w:sz w:val="24"/>
          <w:szCs w:val="24"/>
          <w:lang w:eastAsia="lt-LT" w:bidi="lt-LT"/>
          <w14:ligatures w14:val="none"/>
        </w:rPr>
        <w:t>MODELIAVIMO TAISYKLĖS</w:t>
      </w:r>
    </w:p>
    <w:p w14:paraId="408E7AF0" w14:textId="77777777" w:rsidR="005637D9" w:rsidRPr="005637D9" w:rsidRDefault="005637D9" w:rsidP="005637D9">
      <w:pPr>
        <w:keepNext/>
        <w:keepLines/>
        <w:widowControl w:val="0"/>
        <w:suppressAutoHyphens/>
        <w:autoSpaceDN w:val="0"/>
        <w:spacing w:after="0" w:line="240" w:lineRule="auto"/>
        <w:ind w:left="360"/>
        <w:textAlignment w:val="baseline"/>
        <w:rPr>
          <w:rFonts w:ascii="Arial" w:eastAsia="Times New Roman" w:hAnsi="Arial" w:cs="Arial"/>
          <w:b/>
          <w:color w:val="000000"/>
          <w:kern w:val="0"/>
          <w:sz w:val="24"/>
          <w:szCs w:val="24"/>
          <w:lang w:eastAsia="lt-LT" w:bidi="lt-LT"/>
          <w14:ligatures w14:val="none"/>
        </w:rPr>
      </w:pPr>
    </w:p>
    <w:p w14:paraId="5F0EDEB8" w14:textId="77777777" w:rsidR="00486784" w:rsidRPr="005637D9" w:rsidRDefault="00486784">
      <w:pPr>
        <w:widowControl w:val="0"/>
        <w:numPr>
          <w:ilvl w:val="1"/>
          <w:numId w:val="29"/>
        </w:numPr>
        <w:tabs>
          <w:tab w:val="left" w:pos="993"/>
          <w:tab w:val="left" w:pos="1701"/>
        </w:tabs>
        <w:suppressAutoHyphens/>
        <w:autoSpaceDN w:val="0"/>
        <w:spacing w:after="0" w:line="240" w:lineRule="auto"/>
        <w:ind w:left="0" w:firstLine="1134"/>
        <w:jc w:val="both"/>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 xml:space="preserve">Modeliavimo taisykles rengia Tiekėjo paskirtas BIM koordinatorius, naudodamasis pagrindinių projekte naudojamų programinių paketų teikiamomis modeliavimo rekomendacijomis. BIM koordinatorius gali nurodyti duomenų bazes, skirtas jau sukurtiems modelių elementams saugoti bei naudoti kuriamiems statinio modeliams, arba pasiūlyti specifines modeliavimo rekomendacijas ir metodikas. Taip pat būtina nurodyti matavimo sistemą (SI sistema). </w:t>
      </w:r>
    </w:p>
    <w:p w14:paraId="5883227E" w14:textId="77777777" w:rsidR="00486784" w:rsidRPr="005637D9" w:rsidRDefault="00486784">
      <w:pPr>
        <w:widowControl w:val="0"/>
        <w:numPr>
          <w:ilvl w:val="1"/>
          <w:numId w:val="29"/>
        </w:numPr>
        <w:tabs>
          <w:tab w:val="left" w:pos="993"/>
          <w:tab w:val="left" w:pos="1161"/>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BIM modelis darbinėje aplinkoje gali būti modeliuojamas projekto komandos pasirinktose koordinačių sistemose, tačiau BIM modelio koordinavimui turi būti pateikiamas BIM modelis LKS-94 koordinačių sistemoje, įvertinant modelio orientaciją pasaulio šalių kryptimi. Bendram modelio koordinavimui priežiūros programose reikia nurodyti modelio ašių susikirtimo taško koordinatę, pavyzdžiui, A ir 1 ašių sankirta bei jos ilgumą ir platumą pagal LKS 94 sistemą. Projekto BIM koordinatorius fiksuoja koordinates, o jų laikytis privalo visi projekto dalyviai.</w:t>
      </w:r>
    </w:p>
    <w:p w14:paraId="39CF19F6" w14:textId="77777777" w:rsidR="00486784" w:rsidRPr="005637D9" w:rsidRDefault="00486784">
      <w:pPr>
        <w:widowControl w:val="0"/>
        <w:numPr>
          <w:ilvl w:val="1"/>
          <w:numId w:val="29"/>
        </w:numPr>
        <w:tabs>
          <w:tab w:val="left" w:pos="993"/>
          <w:tab w:val="left" w:pos="1161"/>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Žemiau pateikta projekto vietos koordinavimo lentelė:</w:t>
      </w:r>
    </w:p>
    <w:p w14:paraId="5923B234" w14:textId="77777777" w:rsidR="00486784" w:rsidRPr="005637D9" w:rsidRDefault="00486784" w:rsidP="005637D9">
      <w:pPr>
        <w:widowControl w:val="0"/>
        <w:tabs>
          <w:tab w:val="left" w:pos="1578"/>
        </w:tabs>
        <w:suppressAutoHyphens/>
        <w:autoSpaceDN w:val="0"/>
        <w:spacing w:after="0" w:line="240" w:lineRule="auto"/>
        <w:ind w:left="1160"/>
        <w:textAlignment w:val="baseline"/>
        <w:rPr>
          <w:rFonts w:ascii="Arial" w:eastAsia="Arial" w:hAnsi="Arial" w:cs="Arial"/>
          <w:kern w:val="0"/>
          <w:sz w:val="24"/>
          <w:szCs w:val="24"/>
          <w:lang w:eastAsia="lt-LT" w:bidi="lt-LT"/>
          <w14:ligatures w14:val="none"/>
        </w:rPr>
      </w:pPr>
    </w:p>
    <w:tbl>
      <w:tblPr>
        <w:tblW w:w="9639" w:type="dxa"/>
        <w:tblInd w:w="-5" w:type="dxa"/>
        <w:tblLayout w:type="fixed"/>
        <w:tblCellMar>
          <w:left w:w="10" w:type="dxa"/>
          <w:right w:w="10" w:type="dxa"/>
        </w:tblCellMar>
        <w:tblLook w:val="04A0" w:firstRow="1" w:lastRow="0" w:firstColumn="1" w:lastColumn="0" w:noHBand="0" w:noVBand="1"/>
      </w:tblPr>
      <w:tblGrid>
        <w:gridCol w:w="5387"/>
        <w:gridCol w:w="4252"/>
      </w:tblGrid>
      <w:tr w:rsidR="00486784" w:rsidRPr="005637D9" w14:paraId="5EA7EA46" w14:textId="77777777" w:rsidTr="00B11EF8">
        <w:trPr>
          <w:trHeight w:val="432"/>
        </w:trPr>
        <w:tc>
          <w:tcPr>
            <w:tcW w:w="53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786BCD"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b/>
                <w:bCs/>
                <w:kern w:val="0"/>
                <w:sz w:val="24"/>
                <w:szCs w:val="24"/>
                <w:lang w:eastAsia="lt-LT" w:bidi="lt-LT"/>
                <w14:ligatures w14:val="none"/>
              </w:rPr>
            </w:pPr>
            <w:r w:rsidRPr="005637D9">
              <w:rPr>
                <w:rFonts w:ascii="Arial" w:eastAsia="Arial" w:hAnsi="Arial" w:cs="Arial"/>
                <w:b/>
                <w:bCs/>
                <w:kern w:val="0"/>
                <w:sz w:val="24"/>
                <w:szCs w:val="24"/>
                <w:lang w:eastAsia="lt-LT" w:bidi="lt-LT"/>
                <w14:ligatures w14:val="none"/>
              </w:rPr>
              <w:t>Pozicijos pavadinimas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BCC7B6E"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b/>
                <w:bCs/>
                <w:kern w:val="0"/>
                <w:sz w:val="24"/>
                <w:szCs w:val="24"/>
                <w:lang w:eastAsia="lt-LT" w:bidi="lt-LT"/>
                <w14:ligatures w14:val="none"/>
              </w:rPr>
            </w:pPr>
            <w:r w:rsidRPr="005637D9">
              <w:rPr>
                <w:rFonts w:ascii="Arial" w:eastAsia="Arial" w:hAnsi="Arial" w:cs="Arial"/>
                <w:b/>
                <w:bCs/>
                <w:kern w:val="0"/>
                <w:sz w:val="24"/>
                <w:szCs w:val="24"/>
                <w:lang w:eastAsia="lt-LT" w:bidi="lt-LT"/>
                <w14:ligatures w14:val="none"/>
              </w:rPr>
              <w:t>Reikšmė</w:t>
            </w:r>
          </w:p>
        </w:tc>
      </w:tr>
      <w:tr w:rsidR="00486784" w:rsidRPr="005637D9" w14:paraId="74A593E6" w14:textId="77777777" w:rsidTr="00B11EF8">
        <w:trPr>
          <w:trHeight w:hRule="exact" w:val="370"/>
        </w:trPr>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36BE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Adresas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03D8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Įvesti objekto adresą</w:t>
            </w:r>
          </w:p>
        </w:tc>
      </w:tr>
      <w:tr w:rsidR="00486784" w:rsidRPr="005637D9" w14:paraId="4A346198" w14:textId="77777777" w:rsidTr="00B11EF8">
        <w:trPr>
          <w:trHeight w:hRule="exact" w:val="911"/>
        </w:trPr>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7C45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Projekto 0,0,0 taško koordinacijos taškas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2D7F4"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Pavyzdys: Ašių tinklo susikirtimas A - 1 -</w:t>
            </w:r>
          </w:p>
          <w:p w14:paraId="1943698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Lygis 1. 1 Aukšto grindys</w:t>
            </w:r>
          </w:p>
        </w:tc>
      </w:tr>
      <w:tr w:rsidR="00486784" w:rsidRPr="005637D9" w14:paraId="4E7F5FC6" w14:textId="77777777" w:rsidTr="00B11EF8">
        <w:trPr>
          <w:trHeight w:hRule="exact" w:val="1368"/>
        </w:trPr>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0E03B" w14:textId="77777777" w:rsidR="00486784" w:rsidRPr="005637D9" w:rsidRDefault="00486784" w:rsidP="005637D9">
            <w:pPr>
              <w:widowControl w:val="0"/>
              <w:suppressAutoHyphens/>
              <w:autoSpaceDE w:val="0"/>
              <w:autoSpaceDN w:val="0"/>
              <w:spacing w:after="0" w:line="240" w:lineRule="auto"/>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BIM modelio nulinio taško koordinačių vietos geografinės X, Y ir Z koordinatės ir modelio orientacija pasaulio šalių kryptimi. Rekomenduojama nurodyti LKS sistemos koordinates.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7136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Pavyzdys: 60000000,00 - 50000000,00 -</w:t>
            </w:r>
          </w:p>
          <w:p w14:paraId="37AEF87B"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150,00 / A ašies orientacija: 121,00 laipsnis</w:t>
            </w:r>
          </w:p>
        </w:tc>
      </w:tr>
      <w:tr w:rsidR="00486784" w:rsidRPr="005637D9" w14:paraId="1789AC31" w14:textId="77777777" w:rsidTr="00B11EF8">
        <w:trPr>
          <w:trHeight w:hRule="exact" w:val="398"/>
        </w:trPr>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A07A6"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Failas koordinavimui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4212D"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Projekto katalogas ://</w:t>
            </w:r>
            <w:proofErr w:type="spellStart"/>
            <w:r w:rsidRPr="005637D9">
              <w:rPr>
                <w:rFonts w:ascii="Arial" w:eastAsia="Arial" w:hAnsi="Arial" w:cs="Arial"/>
                <w:kern w:val="0"/>
                <w:sz w:val="24"/>
                <w:szCs w:val="24"/>
                <w:lang w:eastAsia="lt-LT" w:bidi="lt-LT"/>
                <w14:ligatures w14:val="none"/>
              </w:rPr>
              <w:t>ašys.dwg</w:t>
            </w:r>
            <w:proofErr w:type="spellEnd"/>
          </w:p>
        </w:tc>
      </w:tr>
    </w:tbl>
    <w:p w14:paraId="179F9C69" w14:textId="77777777" w:rsidR="00486784" w:rsidRPr="005637D9" w:rsidRDefault="00486784" w:rsidP="005637D9">
      <w:pPr>
        <w:widowControl w:val="0"/>
        <w:suppressAutoHyphens/>
        <w:autoSpaceDN w:val="0"/>
        <w:spacing w:after="0" w:line="240" w:lineRule="auto"/>
        <w:textAlignment w:val="baseline"/>
        <w:rPr>
          <w:rFonts w:ascii="Arial" w:eastAsia="Courier New" w:hAnsi="Arial" w:cs="Arial"/>
          <w:color w:val="000000"/>
          <w:kern w:val="0"/>
          <w:sz w:val="24"/>
          <w:szCs w:val="24"/>
          <w:lang w:eastAsia="lt-LT" w:bidi="lt-LT"/>
          <w14:ligatures w14:val="none"/>
        </w:rPr>
      </w:pPr>
    </w:p>
    <w:p w14:paraId="61401BFE" w14:textId="77777777" w:rsidR="00486784" w:rsidRPr="005637D9" w:rsidRDefault="00486784" w:rsidP="005637D9">
      <w:pPr>
        <w:widowControl w:val="0"/>
        <w:suppressAutoHyphens/>
        <w:autoSpaceDN w:val="0"/>
        <w:spacing w:after="0" w:line="240" w:lineRule="auto"/>
        <w:jc w:val="center"/>
        <w:textAlignment w:val="baseline"/>
        <w:rPr>
          <w:rFonts w:ascii="Arial" w:eastAsia="Courier New" w:hAnsi="Arial" w:cs="Arial"/>
          <w:color w:val="000000"/>
          <w:kern w:val="0"/>
          <w:sz w:val="24"/>
          <w:szCs w:val="24"/>
          <w:lang w:eastAsia="lt-LT" w:bidi="lt-LT"/>
          <w14:ligatures w14:val="none"/>
        </w:rPr>
      </w:pPr>
    </w:p>
    <w:p w14:paraId="737ED3C9" w14:textId="77777777" w:rsidR="00486784" w:rsidRPr="005637D9" w:rsidRDefault="00486784">
      <w:pPr>
        <w:keepNext/>
        <w:keepLines/>
        <w:widowControl w:val="0"/>
        <w:numPr>
          <w:ilvl w:val="0"/>
          <w:numId w:val="29"/>
        </w:numPr>
        <w:tabs>
          <w:tab w:val="left" w:pos="-1838"/>
        </w:tabs>
        <w:suppressAutoHyphens/>
        <w:autoSpaceDN w:val="0"/>
        <w:spacing w:after="0" w:line="240" w:lineRule="auto"/>
        <w:ind w:left="357" w:hanging="357"/>
        <w:jc w:val="center"/>
        <w:textAlignment w:val="baseline"/>
        <w:rPr>
          <w:rFonts w:ascii="Arial" w:eastAsia="Calibri" w:hAnsi="Arial" w:cs="Arial"/>
          <w:kern w:val="0"/>
          <w:sz w:val="24"/>
          <w:szCs w:val="24"/>
          <w14:ligatures w14:val="none"/>
        </w:rPr>
      </w:pPr>
      <w:bookmarkStart w:id="128" w:name="bookmark20"/>
      <w:bookmarkStart w:id="129" w:name="bookmark21"/>
      <w:r w:rsidRPr="005637D9">
        <w:rPr>
          <w:rFonts w:ascii="Arial" w:eastAsia="Arial" w:hAnsi="Arial" w:cs="Arial"/>
          <w:b/>
          <w:bCs/>
          <w:kern w:val="0"/>
          <w:sz w:val="24"/>
          <w:szCs w:val="24"/>
          <w:lang w:eastAsia="lt-LT" w:bidi="lt-LT"/>
          <w14:ligatures w14:val="none"/>
        </w:rPr>
        <w:t>MODELIO IŠSIVYSTYMO LYGIAI</w:t>
      </w:r>
      <w:bookmarkEnd w:id="128"/>
      <w:bookmarkEnd w:id="129"/>
    </w:p>
    <w:p w14:paraId="797464A2" w14:textId="77777777" w:rsidR="005637D9" w:rsidRPr="005637D9" w:rsidRDefault="005637D9" w:rsidP="005637D9">
      <w:pPr>
        <w:keepNext/>
        <w:keepLines/>
        <w:widowControl w:val="0"/>
        <w:tabs>
          <w:tab w:val="left" w:pos="-1838"/>
        </w:tabs>
        <w:suppressAutoHyphens/>
        <w:autoSpaceDN w:val="0"/>
        <w:spacing w:after="0" w:line="240" w:lineRule="auto"/>
        <w:ind w:left="357"/>
        <w:textAlignment w:val="baseline"/>
        <w:rPr>
          <w:rFonts w:ascii="Arial" w:eastAsia="Calibri" w:hAnsi="Arial" w:cs="Arial"/>
          <w:kern w:val="0"/>
          <w:sz w:val="24"/>
          <w:szCs w:val="24"/>
          <w14:ligatures w14:val="none"/>
        </w:rPr>
      </w:pPr>
    </w:p>
    <w:p w14:paraId="638FB12A" w14:textId="77777777" w:rsidR="00486784" w:rsidRPr="005637D9" w:rsidRDefault="00486784">
      <w:pPr>
        <w:keepNext/>
        <w:keepLines/>
        <w:widowControl w:val="0"/>
        <w:numPr>
          <w:ilvl w:val="1"/>
          <w:numId w:val="29"/>
        </w:numPr>
        <w:tabs>
          <w:tab w:val="left" w:pos="-1838"/>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Kiekvienos projekto stadijos pradžioje, pagal kiekvieną taikymo būdą (ar kelis taikymo būdus), Tiekėjo paskirtas BIM koordinatorius turi parengti ir suderinti su projekto komanda ir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xml:space="preserve"> paskirtu BIM vadovu BIM informacijos pateikimo planą, kuriame turi būti detalizuoti kiekvienai BIM modelio sistemai ir elementui reikalavimai dėl geometrijos ir atributinės informacijos išsivystymo lygių (toliau LOD) bei suderinama, kurie darbuotojai su kokia programine įranga šiuos elementus sukurs ir perduos BIM koordinatoriui.</w:t>
      </w:r>
    </w:p>
    <w:p w14:paraId="1A8C8EDF" w14:textId="77777777" w:rsidR="00486784" w:rsidRPr="005637D9" w:rsidRDefault="00486784">
      <w:pPr>
        <w:widowControl w:val="0"/>
        <w:numPr>
          <w:ilvl w:val="1"/>
          <w:numId w:val="29"/>
        </w:numPr>
        <w:tabs>
          <w:tab w:val="left" w:pos="460"/>
          <w:tab w:val="left" w:pos="993"/>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Siekiant sukurtą BIM modelį panaudoti eksploatacijos laikotarpyje, BIM įgyvendinimo plane (BEP) turi būti suderintas modelio išvystymo lygis (LOD ir LOI), leidžiantis modelį panaudoti eksploatacijos laikotarpyje, todėl elementų vaizdavimas atskirose projekto dalyse turėtų būti </w:t>
      </w:r>
      <w:r w:rsidRPr="005637D9">
        <w:rPr>
          <w:rFonts w:ascii="Arial" w:eastAsia="Arial" w:hAnsi="Arial" w:cs="Arial"/>
          <w:b/>
          <w:bCs/>
          <w:kern w:val="0"/>
          <w:sz w:val="24"/>
          <w:szCs w:val="24"/>
          <w:lang w:eastAsia="lt-LT" w:bidi="lt-LT"/>
          <w14:ligatures w14:val="none"/>
        </w:rPr>
        <w:t>ne mažesnis, negu:</w:t>
      </w:r>
    </w:p>
    <w:p w14:paraId="1D51C918" w14:textId="77777777" w:rsidR="00486784" w:rsidRPr="005637D9" w:rsidRDefault="00486784" w:rsidP="005637D9">
      <w:pPr>
        <w:widowControl w:val="0"/>
        <w:suppressAutoHyphens/>
        <w:autoSpaceDN w:val="0"/>
        <w:spacing w:after="0" w:line="240" w:lineRule="auto"/>
        <w:ind w:left="139"/>
        <w:textAlignment w:val="baseline"/>
        <w:rPr>
          <w:rFonts w:ascii="Arial" w:eastAsia="Arial" w:hAnsi="Arial" w:cs="Arial"/>
          <w:kern w:val="0"/>
          <w:sz w:val="24"/>
          <w:szCs w:val="24"/>
          <w:lang w:eastAsia="lt-LT" w:bidi="lt-LT"/>
          <w14:ligatures w14:val="none"/>
        </w:rPr>
      </w:pPr>
    </w:p>
    <w:tbl>
      <w:tblPr>
        <w:tblW w:w="9633" w:type="dxa"/>
        <w:tblInd w:w="-5" w:type="dxa"/>
        <w:tblCellMar>
          <w:left w:w="10" w:type="dxa"/>
          <w:right w:w="10" w:type="dxa"/>
        </w:tblCellMar>
        <w:tblLook w:val="04A0" w:firstRow="1" w:lastRow="0" w:firstColumn="1" w:lastColumn="0" w:noHBand="0" w:noVBand="1"/>
      </w:tblPr>
      <w:tblGrid>
        <w:gridCol w:w="3118"/>
        <w:gridCol w:w="3115"/>
        <w:gridCol w:w="3400"/>
      </w:tblGrid>
      <w:tr w:rsidR="00486784" w:rsidRPr="005637D9" w14:paraId="03AEA2EF" w14:textId="77777777" w:rsidTr="00B11EF8">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9C6D84"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Techninio ir darbo projektų dalys:</w:t>
            </w:r>
          </w:p>
        </w:tc>
        <w:tc>
          <w:tcPr>
            <w:tcW w:w="311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D224BF4"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Courier New" w:hAnsi="Arial" w:cs="Arial"/>
                <w:b/>
                <w:color w:val="000000"/>
                <w:kern w:val="0"/>
                <w:sz w:val="24"/>
                <w:szCs w:val="24"/>
                <w:lang w:eastAsia="lt-LT" w:bidi="lt-LT"/>
                <w14:ligatures w14:val="none"/>
              </w:rPr>
            </w:pPr>
            <w:r w:rsidRPr="005637D9">
              <w:rPr>
                <w:rFonts w:ascii="Arial" w:eastAsia="Courier New" w:hAnsi="Arial" w:cs="Arial"/>
                <w:b/>
                <w:color w:val="000000"/>
                <w:kern w:val="0"/>
                <w:sz w:val="24"/>
                <w:szCs w:val="24"/>
                <w:lang w:eastAsia="lt-LT" w:bidi="lt-LT"/>
                <w14:ligatures w14:val="none"/>
              </w:rPr>
              <w:t>LOD</w:t>
            </w:r>
          </w:p>
          <w:p w14:paraId="67C891CD"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w:t>
            </w:r>
            <w:r w:rsidRPr="005637D9">
              <w:rPr>
                <w:rFonts w:ascii="Arial" w:eastAsia="Arial" w:hAnsi="Arial" w:cs="Arial"/>
                <w:i/>
                <w:iCs/>
                <w:kern w:val="0"/>
                <w:sz w:val="24"/>
                <w:szCs w:val="24"/>
                <w:lang w:eastAsia="lt-LT" w:bidi="lt-LT"/>
                <w14:ligatures w14:val="none"/>
              </w:rPr>
              <w:t xml:space="preserve">geometrinis elemento </w:t>
            </w:r>
            <w:r w:rsidRPr="005637D9">
              <w:rPr>
                <w:rFonts w:ascii="Arial" w:eastAsia="Arial" w:hAnsi="Arial" w:cs="Arial"/>
                <w:i/>
                <w:iCs/>
                <w:kern w:val="0"/>
                <w:sz w:val="24"/>
                <w:szCs w:val="24"/>
                <w:lang w:eastAsia="lt-LT" w:bidi="lt-LT"/>
                <w14:ligatures w14:val="none"/>
              </w:rPr>
              <w:lastRenderedPageBreak/>
              <w:t>detalumas</w:t>
            </w:r>
            <w:r w:rsidRPr="005637D9">
              <w:rPr>
                <w:rFonts w:ascii="Arial" w:eastAsia="Arial" w:hAnsi="Arial" w:cs="Arial"/>
                <w:kern w:val="0"/>
                <w:sz w:val="24"/>
                <w:szCs w:val="24"/>
                <w:lang w:eastAsia="lt-LT" w:bidi="lt-LT"/>
                <w14:ligatures w14:val="none"/>
              </w:rPr>
              <w:t>)</w:t>
            </w:r>
          </w:p>
        </w:tc>
        <w:tc>
          <w:tcPr>
            <w:tcW w:w="34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8E4E3A"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Courier New" w:hAnsi="Arial" w:cs="Arial"/>
                <w:b/>
                <w:color w:val="000000"/>
                <w:kern w:val="0"/>
                <w:sz w:val="24"/>
                <w:szCs w:val="24"/>
                <w:lang w:eastAsia="lt-LT" w:bidi="lt-LT"/>
                <w14:ligatures w14:val="none"/>
              </w:rPr>
            </w:pPr>
            <w:r w:rsidRPr="005637D9">
              <w:rPr>
                <w:rFonts w:ascii="Arial" w:eastAsia="Courier New" w:hAnsi="Arial" w:cs="Arial"/>
                <w:b/>
                <w:color w:val="000000"/>
                <w:kern w:val="0"/>
                <w:sz w:val="24"/>
                <w:szCs w:val="24"/>
                <w:lang w:eastAsia="lt-LT" w:bidi="lt-LT"/>
                <w14:ligatures w14:val="none"/>
              </w:rPr>
              <w:lastRenderedPageBreak/>
              <w:t>LOI</w:t>
            </w:r>
          </w:p>
          <w:p w14:paraId="325BB800"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Calibri" w:hAnsi="Arial" w:cs="Arial"/>
                <w:kern w:val="0"/>
                <w:sz w:val="24"/>
                <w:szCs w:val="24"/>
                <w14:ligatures w14:val="none"/>
              </w:rPr>
            </w:pPr>
            <w:r w:rsidRPr="005637D9">
              <w:rPr>
                <w:rFonts w:ascii="Arial" w:eastAsia="Arial" w:hAnsi="Arial" w:cs="Arial"/>
                <w:bCs/>
                <w:kern w:val="0"/>
                <w:sz w:val="24"/>
                <w:szCs w:val="24"/>
                <w:lang w:eastAsia="lt-LT" w:bidi="lt-LT"/>
                <w14:ligatures w14:val="none"/>
              </w:rPr>
              <w:t>(</w:t>
            </w:r>
            <w:r w:rsidRPr="005637D9">
              <w:rPr>
                <w:rFonts w:ascii="Arial" w:eastAsia="Arial" w:hAnsi="Arial" w:cs="Arial"/>
                <w:bCs/>
                <w:i/>
                <w:iCs/>
                <w:kern w:val="0"/>
                <w:sz w:val="24"/>
                <w:szCs w:val="24"/>
                <w:lang w:eastAsia="lt-LT" w:bidi="lt-LT"/>
                <w14:ligatures w14:val="none"/>
              </w:rPr>
              <w:t xml:space="preserve">informacinis elemento </w:t>
            </w:r>
            <w:r w:rsidRPr="005637D9">
              <w:rPr>
                <w:rFonts w:ascii="Arial" w:eastAsia="Arial" w:hAnsi="Arial" w:cs="Arial"/>
                <w:bCs/>
                <w:i/>
                <w:iCs/>
                <w:kern w:val="0"/>
                <w:sz w:val="24"/>
                <w:szCs w:val="24"/>
                <w:lang w:eastAsia="lt-LT" w:bidi="lt-LT"/>
                <w14:ligatures w14:val="none"/>
              </w:rPr>
              <w:lastRenderedPageBreak/>
              <w:t>detalumas</w:t>
            </w:r>
            <w:r w:rsidRPr="005637D9">
              <w:rPr>
                <w:rFonts w:ascii="Arial" w:eastAsia="Arial" w:hAnsi="Arial" w:cs="Arial"/>
                <w:bCs/>
                <w:kern w:val="0"/>
                <w:sz w:val="24"/>
                <w:szCs w:val="24"/>
                <w:lang w:eastAsia="lt-LT" w:bidi="lt-LT"/>
                <w14:ligatures w14:val="none"/>
              </w:rPr>
              <w:t>)</w:t>
            </w:r>
          </w:p>
        </w:tc>
      </w:tr>
      <w:tr w:rsidR="00486784" w:rsidRPr="005637D9" w14:paraId="7B695472" w14:textId="77777777" w:rsidTr="00B11EF8">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D5083"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lastRenderedPageBreak/>
              <w:t>Bendroji</w:t>
            </w:r>
          </w:p>
        </w:tc>
        <w:tc>
          <w:tcPr>
            <w:tcW w:w="65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6997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Nėra kuriamas BIM modelis</w:t>
            </w:r>
          </w:p>
        </w:tc>
      </w:tr>
      <w:tr w:rsidR="00486784" w:rsidRPr="005637D9" w14:paraId="6F148194" w14:textId="77777777" w:rsidTr="00B11EF8">
        <w:trPr>
          <w:trHeight w:val="2011"/>
        </w:trPr>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995C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Sklypo sutvarkymas (sklypo planas) ir susisiekimas. Lauko inžineriniai tinklai</w:t>
            </w:r>
          </w:p>
        </w:tc>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47AAB"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Vaizduojama danga, parodomas lietaus nuotekų nuvedimas, mažosios architektūros elementai ir pan. </w:t>
            </w:r>
          </w:p>
          <w:p w14:paraId="03F2B782"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Lauko inžineriniai tinklai modeliuojami naudojant pastato funkcinius elementus.</w:t>
            </w:r>
          </w:p>
          <w:p w14:paraId="1176B15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LOD 200</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E62E0" w14:textId="77777777" w:rsidR="00486784" w:rsidRPr="005637D9" w:rsidRDefault="00486784" w:rsidP="005637D9">
            <w:pPr>
              <w:widowControl w:val="0"/>
              <w:suppressAutoHyphens/>
              <w:autoSpaceDE w:val="0"/>
              <w:autoSpaceDN w:val="0"/>
              <w:spacing w:after="0" w:line="240" w:lineRule="auto"/>
              <w:textAlignment w:val="baseline"/>
              <w:rPr>
                <w:rFonts w:ascii="Arial" w:eastAsia="Courier New" w:hAnsi="Arial" w:cs="Arial"/>
                <w:color w:val="000000"/>
                <w:kern w:val="0"/>
                <w:sz w:val="24"/>
                <w:szCs w:val="24"/>
                <w:lang w:eastAsia="lt-LT" w:bidi="lt-LT"/>
                <w14:ligatures w14:val="none"/>
              </w:rPr>
            </w:pPr>
            <w:r w:rsidRPr="005637D9">
              <w:rPr>
                <w:rFonts w:ascii="Arial" w:eastAsia="Courier New" w:hAnsi="Arial" w:cs="Arial"/>
                <w:color w:val="000000"/>
                <w:kern w:val="0"/>
                <w:sz w:val="24"/>
                <w:szCs w:val="24"/>
                <w:lang w:eastAsia="lt-LT" w:bidi="lt-LT"/>
                <w14:ligatures w14:val="none"/>
              </w:rPr>
              <w:t>Nurodyti atributinėje informacijoje:</w:t>
            </w:r>
          </w:p>
          <w:p w14:paraId="38A3E00D" w14:textId="77777777" w:rsidR="00486784" w:rsidRPr="005637D9" w:rsidRDefault="00486784">
            <w:pPr>
              <w:widowControl w:val="0"/>
              <w:numPr>
                <w:ilvl w:val="0"/>
                <w:numId w:val="30"/>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Dangos tipą, medžiagiškumą (pvz., asfalto danga, betoninės plytelės ir pan.)</w:t>
            </w:r>
          </w:p>
          <w:p w14:paraId="01D720CD" w14:textId="77777777" w:rsidR="00486784" w:rsidRPr="005637D9" w:rsidRDefault="00486784">
            <w:pPr>
              <w:widowControl w:val="0"/>
              <w:numPr>
                <w:ilvl w:val="0"/>
                <w:numId w:val="30"/>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Elementų matmenys (jei taikoma) (pvz., lietaus nuotekų grotelių ir pan.)</w:t>
            </w:r>
          </w:p>
          <w:p w14:paraId="3512164A" w14:textId="77777777" w:rsidR="00486784" w:rsidRPr="005637D9" w:rsidRDefault="00486784">
            <w:pPr>
              <w:widowControl w:val="0"/>
              <w:numPr>
                <w:ilvl w:val="0"/>
                <w:numId w:val="30"/>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Techninė specifikacija (prisegama URL)</w:t>
            </w:r>
          </w:p>
          <w:p w14:paraId="11EDE91C" w14:textId="77777777" w:rsidR="00486784" w:rsidRPr="005637D9" w:rsidRDefault="00486784">
            <w:pPr>
              <w:widowControl w:val="0"/>
              <w:numPr>
                <w:ilvl w:val="0"/>
                <w:numId w:val="30"/>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Kita svarbi informacija</w:t>
            </w:r>
          </w:p>
        </w:tc>
      </w:tr>
      <w:tr w:rsidR="00486784" w:rsidRPr="005637D9" w14:paraId="7A0E7DB6" w14:textId="77777777" w:rsidTr="00B11EF8">
        <w:trPr>
          <w:trHeight w:val="615"/>
        </w:trPr>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C03A1"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Architektūros ir</w:t>
            </w:r>
          </w:p>
          <w:p w14:paraId="47E3EA84"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Interjero</w:t>
            </w:r>
          </w:p>
        </w:tc>
        <w:tc>
          <w:tcPr>
            <w:tcW w:w="31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8982F"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LOD 350</w:t>
            </w:r>
          </w:p>
          <w:p w14:paraId="17E2F3EE"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p w14:paraId="78B4B56B"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 xml:space="preserve"> </w:t>
            </w:r>
            <w:r w:rsidRPr="005637D9">
              <w:rPr>
                <w:rFonts w:ascii="Arial" w:eastAsia="Arial" w:hAnsi="Arial" w:cs="Arial"/>
                <w:kern w:val="0"/>
                <w:sz w:val="24"/>
                <w:szCs w:val="24"/>
                <w:lang w:eastAsia="lt-LT" w:bidi="lt-LT"/>
                <w14:ligatures w14:val="none"/>
              </w:rPr>
              <w:t xml:space="preserve">BIM modelio kūrimo technologija turi būti parinkta tokia, kad būtų galimybė BIM modelyje apskaičiuoti atitinkamų erdvių sienų, grindų ir kt. apdailos kiekius </w:t>
            </w:r>
          </w:p>
          <w:p w14:paraId="47A0C068" w14:textId="77777777" w:rsidR="00486784" w:rsidRPr="005637D9" w:rsidRDefault="00486784" w:rsidP="005637D9">
            <w:pPr>
              <w:suppressAutoHyphens/>
              <w:autoSpaceDN w:val="0"/>
              <w:spacing w:after="0" w:line="240" w:lineRule="auto"/>
              <w:textAlignment w:val="baseline"/>
              <w:rPr>
                <w:rFonts w:ascii="Arial" w:eastAsia="Arial" w:hAnsi="Arial" w:cs="Arial"/>
                <w:kern w:val="0"/>
                <w:sz w:val="24"/>
                <w:szCs w:val="24"/>
                <w:lang w:eastAsia="lt-LT" w:bidi="lt-LT"/>
                <w14:ligatures w14:val="none"/>
              </w:rPr>
            </w:pPr>
          </w:p>
        </w:tc>
        <w:tc>
          <w:tcPr>
            <w:tcW w:w="34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23D67" w14:textId="77777777" w:rsidR="00486784" w:rsidRPr="005637D9" w:rsidRDefault="00486784" w:rsidP="005637D9">
            <w:pPr>
              <w:widowControl w:val="0"/>
              <w:suppressAutoHyphens/>
              <w:autoSpaceDE w:val="0"/>
              <w:autoSpaceDN w:val="0"/>
              <w:spacing w:after="0" w:line="240" w:lineRule="auto"/>
              <w:textAlignment w:val="baseline"/>
              <w:rPr>
                <w:rFonts w:ascii="Arial" w:eastAsia="Courier New" w:hAnsi="Arial" w:cs="Arial"/>
                <w:kern w:val="0"/>
                <w:sz w:val="24"/>
                <w:szCs w:val="24"/>
                <w:lang w:eastAsia="lt-LT" w:bidi="lt-LT"/>
                <w14:ligatures w14:val="none"/>
              </w:rPr>
            </w:pPr>
            <w:r w:rsidRPr="005637D9">
              <w:rPr>
                <w:rFonts w:ascii="Arial" w:eastAsia="Courier New" w:hAnsi="Arial" w:cs="Arial"/>
                <w:kern w:val="0"/>
                <w:sz w:val="24"/>
                <w:szCs w:val="24"/>
                <w:lang w:eastAsia="lt-LT" w:bidi="lt-LT"/>
                <w14:ligatures w14:val="none"/>
              </w:rPr>
              <w:t>Nurodyti atributinėje informacijoje:</w:t>
            </w:r>
          </w:p>
          <w:p w14:paraId="59FAA0A3" w14:textId="77777777" w:rsidR="00486784" w:rsidRPr="005637D9" w:rsidRDefault="00486784">
            <w:pPr>
              <w:widowControl w:val="0"/>
              <w:numPr>
                <w:ilvl w:val="0"/>
                <w:numId w:val="31"/>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Sienos tipą, medžiagiškumą (mūras, betonas, g/k ir pan.)</w:t>
            </w:r>
          </w:p>
          <w:p w14:paraId="7EF16FBE" w14:textId="77777777" w:rsidR="00486784" w:rsidRPr="005637D9" w:rsidRDefault="00486784">
            <w:pPr>
              <w:widowControl w:val="0"/>
              <w:numPr>
                <w:ilvl w:val="0"/>
                <w:numId w:val="31"/>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Apdaila (dažai, tapetai ir pan.)</w:t>
            </w:r>
          </w:p>
          <w:p w14:paraId="0F58C6C2" w14:textId="77777777" w:rsidR="00486784" w:rsidRPr="005637D9" w:rsidRDefault="00486784">
            <w:pPr>
              <w:widowControl w:val="0"/>
              <w:numPr>
                <w:ilvl w:val="0"/>
                <w:numId w:val="31"/>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Elementų matmenys (jei taikoma) (pvz., langų, įėjimo batų grotelių, durų ir pan.)</w:t>
            </w:r>
          </w:p>
          <w:p w14:paraId="5BCDC855" w14:textId="77777777" w:rsidR="00486784" w:rsidRPr="005637D9" w:rsidRDefault="00486784">
            <w:pPr>
              <w:widowControl w:val="0"/>
              <w:numPr>
                <w:ilvl w:val="0"/>
                <w:numId w:val="31"/>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Techninė specifikacija (prisegama URL)</w:t>
            </w:r>
          </w:p>
          <w:p w14:paraId="008B4624" w14:textId="77777777" w:rsidR="00486784" w:rsidRPr="005637D9" w:rsidRDefault="00486784">
            <w:pPr>
              <w:widowControl w:val="0"/>
              <w:numPr>
                <w:ilvl w:val="0"/>
                <w:numId w:val="31"/>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Kita svarbi informacija</w:t>
            </w:r>
          </w:p>
        </w:tc>
      </w:tr>
      <w:tr w:rsidR="00486784" w:rsidRPr="005637D9" w14:paraId="4F4BB83F" w14:textId="77777777" w:rsidTr="00B11EF8">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99686"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Konstrukcijų</w:t>
            </w:r>
          </w:p>
        </w:tc>
        <w:tc>
          <w:tcPr>
            <w:tcW w:w="31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044CF"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c>
          <w:tcPr>
            <w:tcW w:w="34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C808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r>
      <w:tr w:rsidR="00486784" w:rsidRPr="005637D9" w14:paraId="44E3376C" w14:textId="77777777" w:rsidTr="00B11EF8">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836B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Vandentiekio ir nuotekų šalinimo;</w:t>
            </w:r>
          </w:p>
        </w:tc>
        <w:tc>
          <w:tcPr>
            <w:tcW w:w="31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888B7"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Pastato tūriniame modelyje pavaizduojama ir nurodoma specifikacija. Vaizduojami galinių taškų tūriniai objektai (kriauklės, tualetai, radiatoriai) artimos formos, panašios formos realiems objektams.</w:t>
            </w:r>
          </w:p>
          <w:p w14:paraId="51F193B8"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LOD 300</w:t>
            </w:r>
          </w:p>
        </w:tc>
        <w:tc>
          <w:tcPr>
            <w:tcW w:w="34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CDF5F" w14:textId="77777777" w:rsidR="00486784" w:rsidRPr="005637D9" w:rsidRDefault="00486784" w:rsidP="005637D9">
            <w:pPr>
              <w:widowControl w:val="0"/>
              <w:suppressAutoHyphens/>
              <w:autoSpaceDE w:val="0"/>
              <w:autoSpaceDN w:val="0"/>
              <w:spacing w:after="0" w:line="240" w:lineRule="auto"/>
              <w:textAlignment w:val="baseline"/>
              <w:rPr>
                <w:rFonts w:ascii="Arial" w:eastAsia="Courier New" w:hAnsi="Arial" w:cs="Arial"/>
                <w:color w:val="000000"/>
                <w:kern w:val="0"/>
                <w:sz w:val="24"/>
                <w:szCs w:val="24"/>
                <w:lang w:eastAsia="lt-LT" w:bidi="lt-LT"/>
                <w14:ligatures w14:val="none"/>
              </w:rPr>
            </w:pPr>
            <w:r w:rsidRPr="005637D9">
              <w:rPr>
                <w:rFonts w:ascii="Arial" w:eastAsia="Courier New" w:hAnsi="Arial" w:cs="Arial"/>
                <w:color w:val="000000"/>
                <w:kern w:val="0"/>
                <w:sz w:val="24"/>
                <w:szCs w:val="24"/>
                <w:lang w:eastAsia="lt-LT" w:bidi="lt-LT"/>
                <w14:ligatures w14:val="none"/>
              </w:rPr>
              <w:t>Nurodyti atributinėje informacijoje:</w:t>
            </w:r>
          </w:p>
          <w:p w14:paraId="57D21E12" w14:textId="77777777" w:rsidR="00486784" w:rsidRPr="005637D9" w:rsidRDefault="00486784">
            <w:pPr>
              <w:widowControl w:val="0"/>
              <w:numPr>
                <w:ilvl w:val="0"/>
                <w:numId w:val="32"/>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Elementų tipą, medžiagiškumą (jei taikoma)</w:t>
            </w:r>
          </w:p>
          <w:p w14:paraId="32D87B39" w14:textId="77777777" w:rsidR="00486784" w:rsidRPr="005637D9" w:rsidRDefault="00486784">
            <w:pPr>
              <w:widowControl w:val="0"/>
              <w:numPr>
                <w:ilvl w:val="0"/>
                <w:numId w:val="32"/>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Elementų matmenys (jei taikoma)</w:t>
            </w:r>
          </w:p>
          <w:p w14:paraId="35FBF5A7" w14:textId="77777777" w:rsidR="00486784" w:rsidRPr="005637D9" w:rsidRDefault="00486784">
            <w:pPr>
              <w:widowControl w:val="0"/>
              <w:numPr>
                <w:ilvl w:val="0"/>
                <w:numId w:val="32"/>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Techninė specifikacija (prisegama URL)</w:t>
            </w:r>
          </w:p>
          <w:p w14:paraId="1E0BC722" w14:textId="77777777" w:rsidR="00486784" w:rsidRPr="005637D9" w:rsidRDefault="00486784">
            <w:pPr>
              <w:widowControl w:val="0"/>
              <w:numPr>
                <w:ilvl w:val="0"/>
                <w:numId w:val="32"/>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Kita svarbi informacija</w:t>
            </w:r>
          </w:p>
        </w:tc>
      </w:tr>
      <w:tr w:rsidR="00486784" w:rsidRPr="005637D9" w14:paraId="23B7334B" w14:textId="77777777" w:rsidTr="00B11EF8">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1FC6E"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Šildymo, vėdinimo (įskaitant mechaninį dūmų šalinimą) ir oro kondicionavimo;</w:t>
            </w:r>
          </w:p>
        </w:tc>
        <w:tc>
          <w:tcPr>
            <w:tcW w:w="31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DEBC5"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c>
          <w:tcPr>
            <w:tcW w:w="34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A95F1"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r>
      <w:tr w:rsidR="00486784" w:rsidRPr="005637D9" w14:paraId="64461A36" w14:textId="77777777" w:rsidTr="00B11EF8">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777B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Šilumos gamyba ir transformavimas (šilumos punktas, atsinaujinantys energijos šaltiniai);</w:t>
            </w:r>
          </w:p>
        </w:tc>
        <w:tc>
          <w:tcPr>
            <w:tcW w:w="31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8C5E1"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c>
          <w:tcPr>
            <w:tcW w:w="34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C222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r>
      <w:tr w:rsidR="00486784" w:rsidRPr="005637D9" w14:paraId="066BA2B9" w14:textId="77777777" w:rsidTr="00B11EF8">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87BBB"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Elektrotechnikos </w:t>
            </w:r>
          </w:p>
        </w:tc>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FA745"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Pastato tūriniame modelyje pavaizduojama ir nurodoma specifikacija. Vaizduojami galinių taškų tūriniai objektai (šviestuvai, jungikliai, jutikliai) artimos formos, panašios formos </w:t>
            </w:r>
            <w:r w:rsidRPr="005637D9">
              <w:rPr>
                <w:rFonts w:ascii="Arial" w:eastAsia="Arial" w:hAnsi="Arial" w:cs="Arial"/>
                <w:kern w:val="0"/>
                <w:sz w:val="24"/>
                <w:szCs w:val="24"/>
                <w:lang w:eastAsia="lt-LT" w:bidi="lt-LT"/>
                <w14:ligatures w14:val="none"/>
              </w:rPr>
              <w:lastRenderedPageBreak/>
              <w:t>realiems objektams.</w:t>
            </w:r>
          </w:p>
          <w:p w14:paraId="37A10976"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LOD 300</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4D666" w14:textId="77777777" w:rsidR="00486784" w:rsidRPr="005637D9" w:rsidRDefault="00486784" w:rsidP="005637D9">
            <w:pPr>
              <w:widowControl w:val="0"/>
              <w:suppressAutoHyphens/>
              <w:autoSpaceDE w:val="0"/>
              <w:autoSpaceDN w:val="0"/>
              <w:spacing w:after="0" w:line="240" w:lineRule="auto"/>
              <w:textAlignment w:val="baseline"/>
              <w:rPr>
                <w:rFonts w:ascii="Arial" w:eastAsia="Courier New" w:hAnsi="Arial" w:cs="Arial"/>
                <w:color w:val="000000"/>
                <w:kern w:val="0"/>
                <w:sz w:val="24"/>
                <w:szCs w:val="24"/>
                <w:lang w:eastAsia="lt-LT" w:bidi="lt-LT"/>
                <w14:ligatures w14:val="none"/>
              </w:rPr>
            </w:pPr>
            <w:r w:rsidRPr="005637D9">
              <w:rPr>
                <w:rFonts w:ascii="Arial" w:eastAsia="Courier New" w:hAnsi="Arial" w:cs="Arial"/>
                <w:color w:val="000000"/>
                <w:kern w:val="0"/>
                <w:sz w:val="24"/>
                <w:szCs w:val="24"/>
                <w:lang w:eastAsia="lt-LT" w:bidi="lt-LT"/>
                <w14:ligatures w14:val="none"/>
              </w:rPr>
              <w:lastRenderedPageBreak/>
              <w:t>Nurodyti atributinėje informacijoje:</w:t>
            </w:r>
          </w:p>
          <w:p w14:paraId="46D1DB6D" w14:textId="77777777" w:rsidR="00486784" w:rsidRPr="005637D9" w:rsidRDefault="00486784">
            <w:pPr>
              <w:widowControl w:val="0"/>
              <w:numPr>
                <w:ilvl w:val="0"/>
                <w:numId w:val="33"/>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Elementų tipą, medžiagiškumą (jei taikoma)</w:t>
            </w:r>
          </w:p>
          <w:p w14:paraId="7BDBAC4D" w14:textId="77777777" w:rsidR="00486784" w:rsidRPr="005637D9" w:rsidRDefault="00486784">
            <w:pPr>
              <w:widowControl w:val="0"/>
              <w:numPr>
                <w:ilvl w:val="0"/>
                <w:numId w:val="33"/>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Elementų matmenys (jei taikoma)</w:t>
            </w:r>
          </w:p>
          <w:p w14:paraId="356DFFA8" w14:textId="77777777" w:rsidR="00486784" w:rsidRPr="005637D9" w:rsidRDefault="00486784">
            <w:pPr>
              <w:numPr>
                <w:ilvl w:val="0"/>
                <w:numId w:val="33"/>
              </w:numPr>
              <w:suppressAutoHyphens/>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lastRenderedPageBreak/>
              <w:t>Techninė specifikacija (prisegama URL)</w:t>
            </w:r>
          </w:p>
          <w:p w14:paraId="57F5A945" w14:textId="77777777" w:rsidR="00486784" w:rsidRPr="005637D9" w:rsidRDefault="00486784">
            <w:pPr>
              <w:widowControl w:val="0"/>
              <w:numPr>
                <w:ilvl w:val="0"/>
                <w:numId w:val="33"/>
              </w:numPr>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Kita svarbi informacija</w:t>
            </w:r>
          </w:p>
        </w:tc>
      </w:tr>
    </w:tbl>
    <w:p w14:paraId="6A4E40D6" w14:textId="77777777" w:rsidR="00486784" w:rsidRPr="005637D9" w:rsidRDefault="00486784" w:rsidP="005637D9">
      <w:pPr>
        <w:widowControl w:val="0"/>
        <w:suppressAutoHyphens/>
        <w:autoSpaceDN w:val="0"/>
        <w:spacing w:after="0" w:line="240" w:lineRule="auto"/>
        <w:textAlignment w:val="baseline"/>
        <w:rPr>
          <w:rFonts w:ascii="Arial" w:eastAsia="Arial" w:hAnsi="Arial" w:cs="Arial"/>
          <w:kern w:val="0"/>
          <w:sz w:val="24"/>
          <w:szCs w:val="24"/>
          <w:lang w:eastAsia="lt-LT" w:bidi="lt-LT"/>
          <w14:ligatures w14:val="none"/>
        </w:rPr>
      </w:pPr>
    </w:p>
    <w:p w14:paraId="571A4355" w14:textId="77777777" w:rsidR="00486784" w:rsidRPr="005637D9" w:rsidRDefault="00486784">
      <w:pPr>
        <w:widowControl w:val="0"/>
        <w:numPr>
          <w:ilvl w:val="1"/>
          <w:numId w:val="29"/>
        </w:numPr>
        <w:tabs>
          <w:tab w:val="left" w:pos="426"/>
          <w:tab w:val="left" w:pos="851"/>
          <w:tab w:val="left" w:pos="993"/>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Nėra reikalingas perteklinis modelio detalumas, todėl Projektų grafiniai (LOD) ir informaciniai (LOI) elementų detalumas turi būti derinami BEP rengimo metu. </w:t>
      </w:r>
    </w:p>
    <w:p w14:paraId="2595FBCE" w14:textId="77777777" w:rsidR="00486784" w:rsidRPr="005637D9" w:rsidRDefault="00486784">
      <w:pPr>
        <w:widowControl w:val="0"/>
        <w:numPr>
          <w:ilvl w:val="1"/>
          <w:numId w:val="29"/>
        </w:numPr>
        <w:tabs>
          <w:tab w:val="left" w:pos="426"/>
          <w:tab w:val="left" w:pos="851"/>
          <w:tab w:val="left" w:pos="993"/>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Sudarant Statybos skaičiuojamosios kainos nustatymo (KS) dalį, elementų kiekiai privalo būti generuojami iš Statinio informacinio modelio.</w:t>
      </w:r>
    </w:p>
    <w:p w14:paraId="05E9E535" w14:textId="77777777" w:rsidR="00486784" w:rsidRPr="005637D9" w:rsidRDefault="00486784">
      <w:pPr>
        <w:widowControl w:val="0"/>
        <w:numPr>
          <w:ilvl w:val="1"/>
          <w:numId w:val="29"/>
        </w:numPr>
        <w:tabs>
          <w:tab w:val="left" w:pos="426"/>
          <w:tab w:val="left" w:pos="851"/>
          <w:tab w:val="left" w:pos="993"/>
          <w:tab w:val="left" w:pos="1166"/>
        </w:tabs>
        <w:suppressAutoHyphens/>
        <w:autoSpaceDN w:val="0"/>
        <w:spacing w:after="0" w:line="240" w:lineRule="auto"/>
        <w:ind w:left="0" w:firstLine="1134"/>
        <w:jc w:val="both"/>
        <w:textAlignment w:val="baseline"/>
        <w:rPr>
          <w:rFonts w:ascii="Arial" w:eastAsia="Arial" w:hAnsi="Arial" w:cs="Arial"/>
          <w:kern w:val="0"/>
          <w:sz w:val="24"/>
          <w:szCs w:val="24"/>
          <w14:ligatures w14:val="none"/>
        </w:rPr>
      </w:pPr>
      <w:r w:rsidRPr="005637D9">
        <w:rPr>
          <w:rFonts w:ascii="Arial" w:eastAsia="Arial" w:hAnsi="Arial" w:cs="Arial"/>
          <w:kern w:val="0"/>
          <w:sz w:val="24"/>
          <w:szCs w:val="24"/>
          <w14:ligatures w14:val="none"/>
        </w:rPr>
        <w:t>Tūrinio objekto sąvoka apibrėžia (reiškia), kad nėra būtina detalizuoti elemento (pavyzdžiui, suoliuko, žaidimų aikštelės ir kt.) realistinių formų. Elemento gabaritai koordinatės privalo būti tikslūs ir turi būti sukoordinuoti (nustatyti) pagal realias koordinates.</w:t>
      </w:r>
    </w:p>
    <w:p w14:paraId="790ACDC9" w14:textId="77777777" w:rsidR="00486784" w:rsidRPr="005637D9" w:rsidRDefault="00486784">
      <w:pPr>
        <w:widowControl w:val="0"/>
        <w:numPr>
          <w:ilvl w:val="1"/>
          <w:numId w:val="29"/>
        </w:numPr>
        <w:tabs>
          <w:tab w:val="left" w:pos="426"/>
          <w:tab w:val="left" w:pos="851"/>
          <w:tab w:val="left" w:pos="993"/>
          <w:tab w:val="left" w:pos="1166"/>
        </w:tabs>
        <w:suppressAutoHyphens/>
        <w:autoSpaceDN w:val="0"/>
        <w:spacing w:after="0" w:line="240" w:lineRule="auto"/>
        <w:ind w:left="0" w:firstLine="1134"/>
        <w:jc w:val="both"/>
        <w:textAlignment w:val="baseline"/>
        <w:rPr>
          <w:rFonts w:ascii="Arial" w:eastAsia="Arial" w:hAnsi="Arial" w:cs="Arial"/>
          <w:kern w:val="0"/>
          <w:sz w:val="24"/>
          <w:szCs w:val="24"/>
          <w14:ligatures w14:val="none"/>
        </w:rPr>
      </w:pPr>
      <w:r w:rsidRPr="005637D9">
        <w:rPr>
          <w:rFonts w:ascii="Arial" w:eastAsia="Arial" w:hAnsi="Arial" w:cs="Arial"/>
          <w:kern w:val="0"/>
          <w:sz w:val="24"/>
          <w:szCs w:val="24"/>
          <w14:ligatures w14:val="none"/>
        </w:rPr>
        <w:t xml:space="preserve">Trumpiniu LOD įvardijamas grafinis elemento detalumas (angl. </w:t>
      </w:r>
      <w:proofErr w:type="spellStart"/>
      <w:r w:rsidRPr="005637D9">
        <w:rPr>
          <w:rFonts w:ascii="Arial" w:eastAsia="Arial" w:hAnsi="Arial" w:cs="Arial"/>
          <w:kern w:val="0"/>
          <w:sz w:val="24"/>
          <w:szCs w:val="24"/>
          <w14:ligatures w14:val="none"/>
        </w:rPr>
        <w:t>Level</w:t>
      </w:r>
      <w:proofErr w:type="spellEnd"/>
      <w:r w:rsidRPr="005637D9">
        <w:rPr>
          <w:rFonts w:ascii="Arial" w:eastAsia="Arial" w:hAnsi="Arial" w:cs="Arial"/>
          <w:kern w:val="0"/>
          <w:sz w:val="24"/>
          <w:szCs w:val="24"/>
          <w14:ligatures w14:val="none"/>
        </w:rPr>
        <w:t xml:space="preserve"> </w:t>
      </w:r>
      <w:proofErr w:type="spellStart"/>
      <w:r w:rsidRPr="005637D9">
        <w:rPr>
          <w:rFonts w:ascii="Arial" w:eastAsia="Arial" w:hAnsi="Arial" w:cs="Arial"/>
          <w:kern w:val="0"/>
          <w:sz w:val="24"/>
          <w:szCs w:val="24"/>
          <w14:ligatures w14:val="none"/>
        </w:rPr>
        <w:t>of</w:t>
      </w:r>
      <w:proofErr w:type="spellEnd"/>
      <w:r w:rsidRPr="005637D9">
        <w:rPr>
          <w:rFonts w:ascii="Arial" w:eastAsia="Arial" w:hAnsi="Arial" w:cs="Arial"/>
          <w:kern w:val="0"/>
          <w:sz w:val="24"/>
          <w:szCs w:val="24"/>
          <w14:ligatures w14:val="none"/>
        </w:rPr>
        <w:t xml:space="preserve"> </w:t>
      </w:r>
      <w:proofErr w:type="spellStart"/>
      <w:r w:rsidRPr="005637D9">
        <w:rPr>
          <w:rFonts w:ascii="Arial" w:eastAsia="Arial" w:hAnsi="Arial" w:cs="Arial"/>
          <w:kern w:val="0"/>
          <w:sz w:val="24"/>
          <w:szCs w:val="24"/>
          <w14:ligatures w14:val="none"/>
        </w:rPr>
        <w:t>Detail</w:t>
      </w:r>
      <w:proofErr w:type="spellEnd"/>
      <w:r w:rsidRPr="005637D9">
        <w:rPr>
          <w:rFonts w:ascii="Arial" w:eastAsia="Arial" w:hAnsi="Arial" w:cs="Arial"/>
          <w:kern w:val="0"/>
          <w:sz w:val="24"/>
          <w:szCs w:val="24"/>
          <w14:ligatures w14:val="none"/>
        </w:rPr>
        <w:t xml:space="preserve">, toliau – LOD). Trumpiniu LOI įvardijamas informacinis elemento detalumas (angl. </w:t>
      </w:r>
      <w:proofErr w:type="spellStart"/>
      <w:r w:rsidRPr="005637D9">
        <w:rPr>
          <w:rFonts w:ascii="Arial" w:eastAsia="Arial" w:hAnsi="Arial" w:cs="Arial"/>
          <w:kern w:val="0"/>
          <w:sz w:val="24"/>
          <w:szCs w:val="24"/>
          <w14:ligatures w14:val="none"/>
        </w:rPr>
        <w:t>Level</w:t>
      </w:r>
      <w:proofErr w:type="spellEnd"/>
      <w:r w:rsidRPr="005637D9">
        <w:rPr>
          <w:rFonts w:ascii="Arial" w:eastAsia="Arial" w:hAnsi="Arial" w:cs="Arial"/>
          <w:kern w:val="0"/>
          <w:sz w:val="24"/>
          <w:szCs w:val="24"/>
          <w14:ligatures w14:val="none"/>
        </w:rPr>
        <w:t xml:space="preserve"> </w:t>
      </w:r>
      <w:proofErr w:type="spellStart"/>
      <w:r w:rsidRPr="005637D9">
        <w:rPr>
          <w:rFonts w:ascii="Arial" w:eastAsia="Arial" w:hAnsi="Arial" w:cs="Arial"/>
          <w:kern w:val="0"/>
          <w:sz w:val="24"/>
          <w:szCs w:val="24"/>
          <w14:ligatures w14:val="none"/>
        </w:rPr>
        <w:t>of</w:t>
      </w:r>
      <w:proofErr w:type="spellEnd"/>
      <w:r w:rsidRPr="005637D9">
        <w:rPr>
          <w:rFonts w:ascii="Arial" w:eastAsia="Arial" w:hAnsi="Arial" w:cs="Arial"/>
          <w:kern w:val="0"/>
          <w:sz w:val="24"/>
          <w:szCs w:val="24"/>
          <w14:ligatures w14:val="none"/>
        </w:rPr>
        <w:t xml:space="preserve"> </w:t>
      </w:r>
      <w:proofErr w:type="spellStart"/>
      <w:r w:rsidRPr="005637D9">
        <w:rPr>
          <w:rFonts w:ascii="Arial" w:eastAsia="Arial" w:hAnsi="Arial" w:cs="Arial"/>
          <w:kern w:val="0"/>
          <w:sz w:val="24"/>
          <w:szCs w:val="24"/>
          <w14:ligatures w14:val="none"/>
        </w:rPr>
        <w:t>Information</w:t>
      </w:r>
      <w:proofErr w:type="spellEnd"/>
      <w:r w:rsidRPr="005637D9">
        <w:rPr>
          <w:rFonts w:ascii="Arial" w:eastAsia="Arial" w:hAnsi="Arial" w:cs="Arial"/>
          <w:kern w:val="0"/>
          <w:sz w:val="24"/>
          <w:szCs w:val="24"/>
          <w14:ligatures w14:val="none"/>
        </w:rPr>
        <w:t xml:space="preserve">, toliau LOI). LOD ir LOI detalesnė sąvoka apibrėžiama  VŠĮ Skaitmeninė Statyba parengtame dokumente „BIM MODELIO SISTEMŲ IR ELEMENTŲ DETALUMO LYGIAI“: </w:t>
      </w:r>
    </w:p>
    <w:p w14:paraId="2E858651" w14:textId="77777777" w:rsidR="00486784" w:rsidRPr="005637D9" w:rsidRDefault="00486784" w:rsidP="005637D9">
      <w:pPr>
        <w:tabs>
          <w:tab w:val="left" w:pos="426"/>
          <w:tab w:val="left" w:pos="851"/>
          <w:tab w:val="left" w:pos="993"/>
          <w:tab w:val="left" w:pos="1166"/>
        </w:tabs>
        <w:suppressAutoHyphens/>
        <w:autoSpaceDN w:val="0"/>
        <w:spacing w:after="0" w:line="240" w:lineRule="auto"/>
        <w:ind w:firstLine="1134"/>
        <w:jc w:val="both"/>
        <w:textAlignment w:val="baseline"/>
        <w:rPr>
          <w:rFonts w:ascii="Arial" w:eastAsia="Calibri" w:hAnsi="Arial" w:cs="Arial"/>
          <w:kern w:val="0"/>
          <w:sz w:val="24"/>
          <w:szCs w:val="24"/>
          <w14:ligatures w14:val="none"/>
        </w:rPr>
      </w:pPr>
      <w:hyperlink r:id="rId35" w:history="1">
        <w:r w:rsidRPr="005637D9">
          <w:rPr>
            <w:rFonts w:ascii="Arial" w:eastAsia="Arial" w:hAnsi="Arial" w:cs="Arial"/>
            <w:color w:val="0563C1"/>
            <w:kern w:val="0"/>
            <w:sz w:val="24"/>
            <w:szCs w:val="24"/>
            <w:u w:val="single"/>
            <w14:ligatures w14:val="none"/>
          </w:rPr>
          <w:t>https://skaitmeninestatyba.lt/produktas/bim-modelio-sistemu-ir-elementu-detalumo-lygiai/</w:t>
        </w:r>
      </w:hyperlink>
    </w:p>
    <w:p w14:paraId="537E9349" w14:textId="77777777" w:rsidR="00486784" w:rsidRPr="005637D9" w:rsidRDefault="00486784" w:rsidP="005637D9">
      <w:pPr>
        <w:tabs>
          <w:tab w:val="left" w:pos="426"/>
          <w:tab w:val="left" w:pos="851"/>
          <w:tab w:val="left" w:pos="993"/>
          <w:tab w:val="left" w:pos="1166"/>
        </w:tabs>
        <w:suppressAutoHyphens/>
        <w:autoSpaceDN w:val="0"/>
        <w:spacing w:after="0" w:line="240" w:lineRule="auto"/>
        <w:ind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14:ligatures w14:val="none"/>
        </w:rPr>
        <w:t xml:space="preserve">ir / arba BIM </w:t>
      </w:r>
      <w:proofErr w:type="spellStart"/>
      <w:r w:rsidRPr="005637D9">
        <w:rPr>
          <w:rFonts w:ascii="Arial" w:eastAsia="Arial" w:hAnsi="Arial" w:cs="Arial"/>
          <w:kern w:val="0"/>
          <w:sz w:val="24"/>
          <w:szCs w:val="24"/>
          <w14:ligatures w14:val="none"/>
        </w:rPr>
        <w:t>Forum</w:t>
      </w:r>
      <w:proofErr w:type="spellEnd"/>
      <w:r w:rsidRPr="005637D9">
        <w:rPr>
          <w:rFonts w:ascii="Arial" w:eastAsia="Arial" w:hAnsi="Arial" w:cs="Arial"/>
          <w:kern w:val="0"/>
          <w:sz w:val="24"/>
          <w:szCs w:val="24"/>
          <w14:ligatures w14:val="none"/>
        </w:rPr>
        <w:t xml:space="preserve"> leidinyje „</w:t>
      </w:r>
      <w:r w:rsidRPr="005637D9">
        <w:rPr>
          <w:rFonts w:ascii="Arial" w:eastAsia="Arial" w:hAnsi="Arial" w:cs="Arial"/>
          <w:i/>
          <w:iCs/>
          <w:kern w:val="0"/>
          <w:sz w:val="24"/>
          <w:szCs w:val="24"/>
          <w14:ligatures w14:val="none"/>
        </w:rPr>
        <w:t xml:space="preserve">LEVEL OF DEVELOPMENT (LOD) SPECIFICATION PART I &amp;  OMMENTARY </w:t>
      </w:r>
      <w:proofErr w:type="spellStart"/>
      <w:r w:rsidRPr="005637D9">
        <w:rPr>
          <w:rFonts w:ascii="Arial" w:eastAsia="Arial" w:hAnsi="Arial" w:cs="Arial"/>
          <w:i/>
          <w:iCs/>
          <w:kern w:val="0"/>
          <w:sz w:val="24"/>
          <w:szCs w:val="24"/>
          <w14:ligatures w14:val="none"/>
        </w:rPr>
        <w:t>For</w:t>
      </w:r>
      <w:proofErr w:type="spellEnd"/>
      <w:r w:rsidRPr="005637D9">
        <w:rPr>
          <w:rFonts w:ascii="Arial" w:eastAsia="Arial" w:hAnsi="Arial" w:cs="Arial"/>
          <w:i/>
          <w:iCs/>
          <w:kern w:val="0"/>
          <w:sz w:val="24"/>
          <w:szCs w:val="24"/>
          <w14:ligatures w14:val="none"/>
        </w:rPr>
        <w:t xml:space="preserve"> </w:t>
      </w:r>
      <w:proofErr w:type="spellStart"/>
      <w:r w:rsidRPr="005637D9">
        <w:rPr>
          <w:rFonts w:ascii="Arial" w:eastAsia="Arial" w:hAnsi="Arial" w:cs="Arial"/>
          <w:i/>
          <w:iCs/>
          <w:kern w:val="0"/>
          <w:sz w:val="24"/>
          <w:szCs w:val="24"/>
          <w14:ligatures w14:val="none"/>
        </w:rPr>
        <w:t>Building</w:t>
      </w:r>
      <w:proofErr w:type="spellEnd"/>
      <w:r w:rsidRPr="005637D9">
        <w:rPr>
          <w:rFonts w:ascii="Arial" w:eastAsia="Arial" w:hAnsi="Arial" w:cs="Arial"/>
          <w:i/>
          <w:iCs/>
          <w:kern w:val="0"/>
          <w:sz w:val="24"/>
          <w:szCs w:val="24"/>
          <w14:ligatures w14:val="none"/>
        </w:rPr>
        <w:t xml:space="preserve"> </w:t>
      </w:r>
      <w:proofErr w:type="spellStart"/>
      <w:r w:rsidRPr="005637D9">
        <w:rPr>
          <w:rFonts w:ascii="Arial" w:eastAsia="Arial" w:hAnsi="Arial" w:cs="Arial"/>
          <w:i/>
          <w:iCs/>
          <w:kern w:val="0"/>
          <w:sz w:val="24"/>
          <w:szCs w:val="24"/>
          <w14:ligatures w14:val="none"/>
        </w:rPr>
        <w:t>Information</w:t>
      </w:r>
      <w:proofErr w:type="spellEnd"/>
      <w:r w:rsidRPr="005637D9">
        <w:rPr>
          <w:rFonts w:ascii="Arial" w:eastAsia="Arial" w:hAnsi="Arial" w:cs="Arial"/>
          <w:i/>
          <w:iCs/>
          <w:kern w:val="0"/>
          <w:sz w:val="24"/>
          <w:szCs w:val="24"/>
          <w14:ligatures w14:val="none"/>
        </w:rPr>
        <w:t xml:space="preserve"> </w:t>
      </w:r>
      <w:proofErr w:type="spellStart"/>
      <w:r w:rsidRPr="005637D9">
        <w:rPr>
          <w:rFonts w:ascii="Arial" w:eastAsia="Arial" w:hAnsi="Arial" w:cs="Arial"/>
          <w:i/>
          <w:iCs/>
          <w:kern w:val="0"/>
          <w:sz w:val="24"/>
          <w:szCs w:val="24"/>
          <w14:ligatures w14:val="none"/>
        </w:rPr>
        <w:t>Models</w:t>
      </w:r>
      <w:proofErr w:type="spellEnd"/>
      <w:r w:rsidRPr="005637D9">
        <w:rPr>
          <w:rFonts w:ascii="Arial" w:eastAsia="Arial" w:hAnsi="Arial" w:cs="Arial"/>
          <w:i/>
          <w:iCs/>
          <w:kern w:val="0"/>
          <w:sz w:val="24"/>
          <w:szCs w:val="24"/>
          <w14:ligatures w14:val="none"/>
        </w:rPr>
        <w:t xml:space="preserve"> </w:t>
      </w:r>
      <w:proofErr w:type="spellStart"/>
      <w:r w:rsidRPr="005637D9">
        <w:rPr>
          <w:rFonts w:ascii="Arial" w:eastAsia="Arial" w:hAnsi="Arial" w:cs="Arial"/>
          <w:i/>
          <w:iCs/>
          <w:kern w:val="0"/>
          <w:sz w:val="24"/>
          <w:szCs w:val="24"/>
          <w14:ligatures w14:val="none"/>
        </w:rPr>
        <w:t>and</w:t>
      </w:r>
      <w:proofErr w:type="spellEnd"/>
      <w:r w:rsidRPr="005637D9">
        <w:rPr>
          <w:rFonts w:ascii="Arial" w:eastAsia="Arial" w:hAnsi="Arial" w:cs="Arial"/>
          <w:i/>
          <w:iCs/>
          <w:kern w:val="0"/>
          <w:sz w:val="24"/>
          <w:szCs w:val="24"/>
          <w14:ligatures w14:val="none"/>
        </w:rPr>
        <w:t xml:space="preserve"> Data</w:t>
      </w:r>
      <w:r w:rsidRPr="005637D9">
        <w:rPr>
          <w:rFonts w:ascii="Arial" w:eastAsia="Arial" w:hAnsi="Arial" w:cs="Arial"/>
          <w:kern w:val="0"/>
          <w:sz w:val="24"/>
          <w:szCs w:val="24"/>
          <w14:ligatures w14:val="none"/>
        </w:rPr>
        <w:t>“:</w:t>
      </w:r>
    </w:p>
    <w:p w14:paraId="39E54AC3" w14:textId="77777777" w:rsidR="00486784" w:rsidRPr="005637D9" w:rsidRDefault="00486784" w:rsidP="005637D9">
      <w:pPr>
        <w:tabs>
          <w:tab w:val="left" w:pos="426"/>
          <w:tab w:val="left" w:pos="851"/>
          <w:tab w:val="left" w:pos="993"/>
          <w:tab w:val="left" w:pos="1166"/>
        </w:tabs>
        <w:suppressAutoHyphens/>
        <w:autoSpaceDN w:val="0"/>
        <w:spacing w:after="0" w:line="240" w:lineRule="auto"/>
        <w:ind w:firstLine="1134"/>
        <w:jc w:val="both"/>
        <w:textAlignment w:val="baseline"/>
        <w:rPr>
          <w:rFonts w:ascii="Arial" w:eastAsia="Calibri" w:hAnsi="Arial" w:cs="Arial"/>
          <w:kern w:val="0"/>
          <w:sz w:val="24"/>
          <w:szCs w:val="24"/>
          <w14:ligatures w14:val="none"/>
        </w:rPr>
      </w:pPr>
      <w:hyperlink r:id="rId36" w:history="1">
        <w:r w:rsidRPr="005637D9">
          <w:rPr>
            <w:rFonts w:ascii="Arial" w:eastAsia="Arial" w:hAnsi="Arial" w:cs="Arial"/>
            <w:color w:val="0563C1"/>
            <w:kern w:val="0"/>
            <w:sz w:val="24"/>
            <w:szCs w:val="24"/>
            <w:u w:val="single"/>
            <w14:ligatures w14:val="none"/>
          </w:rPr>
          <w:t>https://bimforum.org/wp-content/uploads/2019/04/LOD-Spec-2019-Part-I-and-Guide-2019-04-29.pdf</w:t>
        </w:r>
      </w:hyperlink>
      <w:r w:rsidRPr="005637D9">
        <w:rPr>
          <w:rFonts w:ascii="Arial" w:eastAsia="Arial" w:hAnsi="Arial" w:cs="Arial"/>
          <w:kern w:val="0"/>
          <w:sz w:val="24"/>
          <w:szCs w:val="24"/>
          <w14:ligatures w14:val="none"/>
        </w:rPr>
        <w:t xml:space="preserve">. </w:t>
      </w:r>
    </w:p>
    <w:p w14:paraId="2C71DC41" w14:textId="77777777" w:rsidR="00486784" w:rsidRPr="005637D9" w:rsidRDefault="00486784">
      <w:pPr>
        <w:widowControl w:val="0"/>
        <w:numPr>
          <w:ilvl w:val="1"/>
          <w:numId w:val="29"/>
        </w:numPr>
        <w:tabs>
          <w:tab w:val="left" w:pos="426"/>
          <w:tab w:val="left" w:pos="851"/>
          <w:tab w:val="left" w:pos="993"/>
          <w:tab w:val="left" w:pos="1166"/>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Nenurodytas aukščiau projekto dalis bei modelio sistemų ir elementų atributinės informacijos lygį derinti atskirai BIM įgyvendinimo plano (BEP) rengimo metu. </w:t>
      </w:r>
    </w:p>
    <w:p w14:paraId="271B730B" w14:textId="77777777" w:rsidR="00486784" w:rsidRPr="005637D9" w:rsidRDefault="00486784">
      <w:pPr>
        <w:widowControl w:val="0"/>
        <w:numPr>
          <w:ilvl w:val="1"/>
          <w:numId w:val="29"/>
        </w:numPr>
        <w:tabs>
          <w:tab w:val="left" w:pos="426"/>
          <w:tab w:val="left" w:pos="851"/>
          <w:tab w:val="left" w:pos="993"/>
          <w:tab w:val="left" w:pos="1166"/>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BIM koordinatorius turi pasiūlyti BIM įgyvendinimo plane (BEP) informacijos pateikimo plano formą ir struktūrą bei suderinti su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xml:space="preserve"> paskirtu BIM vadovu.</w:t>
      </w:r>
    </w:p>
    <w:p w14:paraId="5EAA5262" w14:textId="77777777" w:rsidR="005637D9" w:rsidRPr="005637D9" w:rsidRDefault="005637D9" w:rsidP="005637D9">
      <w:pPr>
        <w:widowControl w:val="0"/>
        <w:tabs>
          <w:tab w:val="left" w:pos="426"/>
          <w:tab w:val="left" w:pos="851"/>
          <w:tab w:val="left" w:pos="993"/>
          <w:tab w:val="left" w:pos="1166"/>
        </w:tabs>
        <w:suppressAutoHyphens/>
        <w:autoSpaceDN w:val="0"/>
        <w:spacing w:after="0" w:line="240" w:lineRule="auto"/>
        <w:ind w:left="567"/>
        <w:jc w:val="both"/>
        <w:textAlignment w:val="baseline"/>
        <w:rPr>
          <w:rFonts w:ascii="Arial" w:eastAsia="Calibri" w:hAnsi="Arial" w:cs="Arial"/>
          <w:kern w:val="0"/>
          <w:sz w:val="24"/>
          <w:szCs w:val="24"/>
          <w14:ligatures w14:val="none"/>
        </w:rPr>
      </w:pPr>
    </w:p>
    <w:p w14:paraId="63194722" w14:textId="77777777" w:rsidR="00486784" w:rsidRDefault="00486784">
      <w:pPr>
        <w:keepNext/>
        <w:keepLines/>
        <w:widowControl w:val="0"/>
        <w:numPr>
          <w:ilvl w:val="0"/>
          <w:numId w:val="29"/>
        </w:numPr>
        <w:tabs>
          <w:tab w:val="left" w:pos="-3278"/>
        </w:tabs>
        <w:suppressAutoHyphens/>
        <w:autoSpaceDN w:val="0"/>
        <w:spacing w:after="0" w:line="240" w:lineRule="auto"/>
        <w:jc w:val="center"/>
        <w:textAlignment w:val="baseline"/>
        <w:rPr>
          <w:rFonts w:ascii="Arial" w:eastAsia="Arial" w:hAnsi="Arial" w:cs="Arial"/>
          <w:b/>
          <w:bCs/>
          <w:kern w:val="0"/>
          <w:sz w:val="24"/>
          <w:szCs w:val="24"/>
          <w:lang w:eastAsia="lt-LT" w:bidi="lt-LT"/>
          <w14:ligatures w14:val="none"/>
        </w:rPr>
      </w:pPr>
      <w:bookmarkStart w:id="130" w:name="bookmark22"/>
      <w:bookmarkStart w:id="131" w:name="bookmark23"/>
      <w:r w:rsidRPr="005637D9">
        <w:rPr>
          <w:rFonts w:ascii="Arial" w:eastAsia="Arial" w:hAnsi="Arial" w:cs="Arial"/>
          <w:b/>
          <w:bCs/>
          <w:kern w:val="0"/>
          <w:sz w:val="24"/>
          <w:szCs w:val="24"/>
          <w:lang w:eastAsia="lt-LT" w:bidi="lt-LT"/>
          <w14:ligatures w14:val="none"/>
        </w:rPr>
        <w:t>INFORMACIJOS KLASIFIKAVIMO SISTEMA</w:t>
      </w:r>
      <w:bookmarkEnd w:id="130"/>
      <w:bookmarkEnd w:id="131"/>
    </w:p>
    <w:p w14:paraId="0918908F" w14:textId="77777777" w:rsidR="005637D9" w:rsidRPr="005637D9" w:rsidRDefault="005637D9" w:rsidP="005637D9">
      <w:pPr>
        <w:keepNext/>
        <w:keepLines/>
        <w:widowControl w:val="0"/>
        <w:tabs>
          <w:tab w:val="left" w:pos="-3278"/>
        </w:tabs>
        <w:suppressAutoHyphens/>
        <w:autoSpaceDN w:val="0"/>
        <w:spacing w:after="0" w:line="240" w:lineRule="auto"/>
        <w:ind w:left="360"/>
        <w:textAlignment w:val="baseline"/>
        <w:rPr>
          <w:rFonts w:ascii="Arial" w:eastAsia="Arial" w:hAnsi="Arial" w:cs="Arial"/>
          <w:b/>
          <w:bCs/>
          <w:kern w:val="0"/>
          <w:sz w:val="24"/>
          <w:szCs w:val="24"/>
          <w:lang w:eastAsia="lt-LT" w:bidi="lt-LT"/>
          <w14:ligatures w14:val="none"/>
        </w:rPr>
      </w:pPr>
    </w:p>
    <w:p w14:paraId="5BCAD0E5" w14:textId="77777777" w:rsidR="00486784" w:rsidRPr="005637D9" w:rsidRDefault="00486784">
      <w:pPr>
        <w:widowControl w:val="0"/>
        <w:numPr>
          <w:ilvl w:val="1"/>
          <w:numId w:val="29"/>
        </w:numPr>
        <w:tabs>
          <w:tab w:val="left" w:pos="0"/>
          <w:tab w:val="left" w:pos="993"/>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Prieš pradedant projektavimo darbus, projekto komanda turi suderinti konkrečią Modelio informacijos bei statinio elementų klasifikavimo sistemą (pvz., klasifikavimo sistemą, parengtą pagal </w:t>
      </w:r>
      <w:r w:rsidRPr="005637D9">
        <w:rPr>
          <w:rFonts w:ascii="Arial" w:eastAsia="Arial" w:hAnsi="Arial" w:cs="Arial"/>
          <w:i/>
          <w:iCs/>
          <w:kern w:val="0"/>
          <w:sz w:val="24"/>
          <w:szCs w:val="24"/>
          <w:lang w:eastAsia="lt-LT" w:bidi="lt-LT"/>
          <w14:ligatures w14:val="none"/>
        </w:rPr>
        <w:t xml:space="preserve">ISO 12006 , </w:t>
      </w:r>
      <w:proofErr w:type="spellStart"/>
      <w:r w:rsidRPr="005637D9">
        <w:rPr>
          <w:rFonts w:ascii="Arial" w:eastAsia="Arial" w:hAnsi="Arial" w:cs="Arial"/>
          <w:i/>
          <w:iCs/>
          <w:kern w:val="0"/>
          <w:sz w:val="24"/>
          <w:szCs w:val="24"/>
          <w:lang w:eastAsia="lt-LT" w:bidi="lt-LT"/>
          <w14:ligatures w14:val="none"/>
        </w:rPr>
        <w:t>UniClass</w:t>
      </w:r>
      <w:proofErr w:type="spellEnd"/>
      <w:r w:rsidRPr="005637D9">
        <w:rPr>
          <w:rFonts w:ascii="Arial" w:eastAsia="Arial" w:hAnsi="Arial" w:cs="Arial"/>
          <w:i/>
          <w:iCs/>
          <w:kern w:val="0"/>
          <w:sz w:val="24"/>
          <w:szCs w:val="24"/>
          <w:lang w:eastAsia="lt-LT" w:bidi="lt-LT"/>
          <w14:ligatures w14:val="none"/>
        </w:rPr>
        <w:t xml:space="preserve">, </w:t>
      </w:r>
      <w:proofErr w:type="spellStart"/>
      <w:r w:rsidRPr="005637D9">
        <w:rPr>
          <w:rFonts w:ascii="Arial" w:eastAsia="Arial" w:hAnsi="Arial" w:cs="Arial"/>
          <w:i/>
          <w:iCs/>
          <w:kern w:val="0"/>
          <w:sz w:val="24"/>
          <w:szCs w:val="24"/>
          <w:lang w:eastAsia="lt-LT" w:bidi="lt-LT"/>
          <w14:ligatures w14:val="none"/>
        </w:rPr>
        <w:t>Omniclass</w:t>
      </w:r>
      <w:proofErr w:type="spellEnd"/>
      <w:r w:rsidRPr="005637D9">
        <w:rPr>
          <w:rFonts w:ascii="Arial" w:eastAsia="Arial" w:hAnsi="Arial" w:cs="Arial"/>
          <w:kern w:val="0"/>
          <w:sz w:val="24"/>
          <w:szCs w:val="24"/>
          <w:lang w:eastAsia="lt-LT" w:bidi="lt-LT"/>
          <w14:ligatures w14:val="none"/>
        </w:rPr>
        <w:t>, ar kt.).</w:t>
      </w:r>
    </w:p>
    <w:p w14:paraId="0EBCD077" w14:textId="77777777" w:rsidR="00486784" w:rsidRPr="005637D9" w:rsidRDefault="00486784">
      <w:pPr>
        <w:widowControl w:val="0"/>
        <w:numPr>
          <w:ilvl w:val="1"/>
          <w:numId w:val="29"/>
        </w:numPr>
        <w:tabs>
          <w:tab w:val="left" w:pos="0"/>
          <w:tab w:val="left" w:pos="993"/>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Sprendimas dėl klasifikavimo sistemos pasirinkimo turi būti suderintas ir pateiktas patvirtinimui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xml:space="preserve"> paskirtam BIM vadovui bei įtrauktas į BEP. Pasirinkta konkreti klasifikavimo sistema (ar jos elementai) toliau turi būti naudojama formuojant informacijos pateikimo plano sistemų ir elementų struktūrą bei priskiriant informacijos savybių, parametrų, tipų ar kitų informacijos grupių laukus.</w:t>
      </w:r>
    </w:p>
    <w:p w14:paraId="42BCAD51" w14:textId="77777777" w:rsidR="005637D9" w:rsidRPr="005637D9" w:rsidRDefault="005637D9" w:rsidP="005637D9">
      <w:pPr>
        <w:widowControl w:val="0"/>
        <w:tabs>
          <w:tab w:val="left" w:pos="0"/>
          <w:tab w:val="left" w:pos="993"/>
        </w:tabs>
        <w:suppressAutoHyphens/>
        <w:autoSpaceDN w:val="0"/>
        <w:spacing w:after="0" w:line="240" w:lineRule="auto"/>
        <w:ind w:left="567"/>
        <w:jc w:val="both"/>
        <w:textAlignment w:val="baseline"/>
        <w:rPr>
          <w:rFonts w:ascii="Arial" w:eastAsia="Calibri" w:hAnsi="Arial" w:cs="Arial"/>
          <w:kern w:val="0"/>
          <w:sz w:val="24"/>
          <w:szCs w:val="24"/>
          <w14:ligatures w14:val="none"/>
        </w:rPr>
      </w:pPr>
    </w:p>
    <w:p w14:paraId="7C960E96" w14:textId="77777777" w:rsidR="00486784" w:rsidRDefault="00486784">
      <w:pPr>
        <w:keepNext/>
        <w:keepLines/>
        <w:widowControl w:val="0"/>
        <w:numPr>
          <w:ilvl w:val="0"/>
          <w:numId w:val="29"/>
        </w:numPr>
        <w:tabs>
          <w:tab w:val="left" w:pos="-3278"/>
        </w:tabs>
        <w:suppressAutoHyphens/>
        <w:autoSpaceDN w:val="0"/>
        <w:spacing w:after="0" w:line="240" w:lineRule="auto"/>
        <w:jc w:val="center"/>
        <w:textAlignment w:val="baseline"/>
        <w:rPr>
          <w:rFonts w:ascii="Arial" w:eastAsia="Arial" w:hAnsi="Arial" w:cs="Arial"/>
          <w:b/>
          <w:bCs/>
          <w:kern w:val="0"/>
          <w:sz w:val="24"/>
          <w:szCs w:val="24"/>
          <w:lang w:eastAsia="lt-LT" w:bidi="lt-LT"/>
          <w14:ligatures w14:val="none"/>
        </w:rPr>
      </w:pPr>
      <w:bookmarkStart w:id="132" w:name="bookmark24"/>
      <w:bookmarkStart w:id="133" w:name="bookmark25"/>
      <w:r w:rsidRPr="005637D9">
        <w:rPr>
          <w:rFonts w:ascii="Arial" w:eastAsia="Arial" w:hAnsi="Arial" w:cs="Arial"/>
          <w:b/>
          <w:bCs/>
          <w:kern w:val="0"/>
          <w:sz w:val="24"/>
          <w:szCs w:val="24"/>
          <w:lang w:eastAsia="lt-LT" w:bidi="lt-LT"/>
          <w14:ligatures w14:val="none"/>
        </w:rPr>
        <w:t>PROGRAMINĖ ĮRANGA</w:t>
      </w:r>
      <w:bookmarkEnd w:id="132"/>
      <w:bookmarkEnd w:id="133"/>
    </w:p>
    <w:p w14:paraId="6DE91C9F" w14:textId="77777777" w:rsidR="005637D9" w:rsidRPr="005637D9" w:rsidRDefault="005637D9" w:rsidP="005637D9">
      <w:pPr>
        <w:keepNext/>
        <w:keepLines/>
        <w:widowControl w:val="0"/>
        <w:tabs>
          <w:tab w:val="left" w:pos="-3278"/>
        </w:tabs>
        <w:suppressAutoHyphens/>
        <w:autoSpaceDN w:val="0"/>
        <w:spacing w:after="0" w:line="240" w:lineRule="auto"/>
        <w:ind w:left="360"/>
        <w:textAlignment w:val="baseline"/>
        <w:rPr>
          <w:rFonts w:ascii="Arial" w:eastAsia="Arial" w:hAnsi="Arial" w:cs="Arial"/>
          <w:b/>
          <w:bCs/>
          <w:kern w:val="0"/>
          <w:sz w:val="24"/>
          <w:szCs w:val="24"/>
          <w:lang w:eastAsia="lt-LT" w:bidi="lt-LT"/>
          <w14:ligatures w14:val="none"/>
        </w:rPr>
      </w:pPr>
    </w:p>
    <w:p w14:paraId="23BA9AE3" w14:textId="77777777" w:rsidR="00486784" w:rsidRPr="005637D9" w:rsidRDefault="00486784">
      <w:pPr>
        <w:widowControl w:val="0"/>
        <w:numPr>
          <w:ilvl w:val="1"/>
          <w:numId w:val="29"/>
        </w:numPr>
        <w:tabs>
          <w:tab w:val="left" w:pos="284"/>
          <w:tab w:val="left" w:pos="993"/>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Naudojamos programinės įrangos sąrašas ir naudojama versija turės būti užpildyti BIM įgyvendinimo plane.</w:t>
      </w:r>
    </w:p>
    <w:p w14:paraId="48D4BCD3" w14:textId="77777777" w:rsidR="00486784" w:rsidRPr="005637D9" w:rsidRDefault="00486784">
      <w:pPr>
        <w:widowControl w:val="0"/>
        <w:numPr>
          <w:ilvl w:val="1"/>
          <w:numId w:val="29"/>
        </w:numPr>
        <w:tabs>
          <w:tab w:val="left" w:pos="284"/>
          <w:tab w:val="left" w:pos="993"/>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Turi būti naudojama tik legali programinė įranga. Tiekėjas turi pateikti dokumentus dėl legalios programinės įrangos, planuojamos naudoti projekte, įsigijimo ar teisės naudoti.</w:t>
      </w:r>
    </w:p>
    <w:p w14:paraId="245CB3A2" w14:textId="77777777" w:rsidR="00486784" w:rsidRPr="005637D9" w:rsidRDefault="00486784">
      <w:pPr>
        <w:widowControl w:val="0"/>
        <w:numPr>
          <w:ilvl w:val="1"/>
          <w:numId w:val="29"/>
        </w:numPr>
        <w:tabs>
          <w:tab w:val="left" w:pos="284"/>
          <w:tab w:val="left" w:pos="993"/>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Modelį turi būti galimybė peržiūrėti nemokamomis peržiūros programomis, kurios parodytų visus be išimties sumodeliuotus statinio elementus ir charakteristikas.</w:t>
      </w:r>
    </w:p>
    <w:p w14:paraId="1364248C" w14:textId="77777777" w:rsidR="00486784" w:rsidRPr="005637D9" w:rsidRDefault="00486784">
      <w:pPr>
        <w:widowControl w:val="0"/>
        <w:numPr>
          <w:ilvl w:val="1"/>
          <w:numId w:val="29"/>
        </w:numPr>
        <w:tabs>
          <w:tab w:val="left" w:pos="284"/>
          <w:tab w:val="left" w:pos="993"/>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Tiekėjas turi numatyti suderintos programinės įrangos instaliavimo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xml:space="preserve"> </w:t>
      </w:r>
      <w:r w:rsidRPr="005637D9">
        <w:rPr>
          <w:rFonts w:ascii="Arial" w:eastAsia="Arial" w:hAnsi="Arial" w:cs="Arial"/>
          <w:kern w:val="0"/>
          <w:sz w:val="24"/>
          <w:szCs w:val="24"/>
          <w:lang w:eastAsia="lt-LT" w:bidi="lt-LT"/>
          <w14:ligatures w14:val="none"/>
        </w:rPr>
        <w:lastRenderedPageBreak/>
        <w:t>ar kito įgalioto asmens kompiuteriuose procesą ir trumpus mokymus. Mokymai, turi būti ne ilgesni kaip 2 - 4 val.</w:t>
      </w:r>
    </w:p>
    <w:p w14:paraId="77B6872D" w14:textId="77777777" w:rsidR="005637D9" w:rsidRPr="005637D9" w:rsidRDefault="005637D9" w:rsidP="005637D9">
      <w:pPr>
        <w:widowControl w:val="0"/>
        <w:tabs>
          <w:tab w:val="left" w:pos="284"/>
          <w:tab w:val="left" w:pos="993"/>
        </w:tabs>
        <w:suppressAutoHyphens/>
        <w:autoSpaceDN w:val="0"/>
        <w:spacing w:after="0" w:line="240" w:lineRule="auto"/>
        <w:ind w:left="567"/>
        <w:jc w:val="both"/>
        <w:textAlignment w:val="baseline"/>
        <w:rPr>
          <w:rFonts w:ascii="Arial" w:eastAsia="Calibri" w:hAnsi="Arial" w:cs="Arial"/>
          <w:kern w:val="0"/>
          <w:sz w:val="24"/>
          <w:szCs w:val="24"/>
          <w14:ligatures w14:val="none"/>
        </w:rPr>
      </w:pPr>
    </w:p>
    <w:p w14:paraId="03DAC869" w14:textId="77777777" w:rsidR="00486784" w:rsidRDefault="00486784">
      <w:pPr>
        <w:keepNext/>
        <w:keepLines/>
        <w:widowControl w:val="0"/>
        <w:numPr>
          <w:ilvl w:val="0"/>
          <w:numId w:val="29"/>
        </w:numPr>
        <w:tabs>
          <w:tab w:val="left" w:pos="-3278"/>
        </w:tabs>
        <w:suppressAutoHyphens/>
        <w:autoSpaceDN w:val="0"/>
        <w:spacing w:after="0" w:line="240" w:lineRule="auto"/>
        <w:jc w:val="center"/>
        <w:textAlignment w:val="baseline"/>
        <w:rPr>
          <w:rFonts w:ascii="Arial" w:eastAsia="Arial" w:hAnsi="Arial" w:cs="Arial"/>
          <w:b/>
          <w:bCs/>
          <w:kern w:val="0"/>
          <w:sz w:val="24"/>
          <w:szCs w:val="24"/>
          <w:lang w:eastAsia="lt-LT" w:bidi="lt-LT"/>
          <w14:ligatures w14:val="none"/>
        </w:rPr>
      </w:pPr>
      <w:bookmarkStart w:id="134" w:name="bookmark26"/>
      <w:bookmarkStart w:id="135" w:name="bookmark27"/>
      <w:r w:rsidRPr="005637D9">
        <w:rPr>
          <w:rFonts w:ascii="Arial" w:eastAsia="Arial" w:hAnsi="Arial" w:cs="Arial"/>
          <w:b/>
          <w:bCs/>
          <w:kern w:val="0"/>
          <w:sz w:val="24"/>
          <w:szCs w:val="24"/>
          <w:lang w:eastAsia="lt-LT" w:bidi="lt-LT"/>
          <w14:ligatures w14:val="none"/>
        </w:rPr>
        <w:t>BIM DUOMENŲ MAINŲ IR KOMUNIKACIJOS INFRASTRUKTŪRA</w:t>
      </w:r>
      <w:bookmarkEnd w:id="134"/>
      <w:bookmarkEnd w:id="135"/>
    </w:p>
    <w:p w14:paraId="59EA079E" w14:textId="77777777" w:rsidR="005637D9" w:rsidRPr="005637D9" w:rsidRDefault="005637D9" w:rsidP="005637D9">
      <w:pPr>
        <w:keepNext/>
        <w:keepLines/>
        <w:widowControl w:val="0"/>
        <w:tabs>
          <w:tab w:val="left" w:pos="-3278"/>
        </w:tabs>
        <w:suppressAutoHyphens/>
        <w:autoSpaceDN w:val="0"/>
        <w:spacing w:after="0" w:line="240" w:lineRule="auto"/>
        <w:ind w:left="360"/>
        <w:textAlignment w:val="baseline"/>
        <w:rPr>
          <w:rFonts w:ascii="Arial" w:eastAsia="Arial" w:hAnsi="Arial" w:cs="Arial"/>
          <w:b/>
          <w:bCs/>
          <w:kern w:val="0"/>
          <w:sz w:val="24"/>
          <w:szCs w:val="24"/>
          <w:lang w:eastAsia="lt-LT" w:bidi="lt-LT"/>
          <w14:ligatures w14:val="none"/>
        </w:rPr>
      </w:pPr>
    </w:p>
    <w:p w14:paraId="7B47046F" w14:textId="77777777" w:rsidR="00486784" w:rsidRPr="005637D9" w:rsidRDefault="00486784">
      <w:pPr>
        <w:widowControl w:val="0"/>
        <w:numPr>
          <w:ilvl w:val="1"/>
          <w:numId w:val="29"/>
        </w:numPr>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Turi būti suteikta galimybė </w:t>
      </w:r>
      <w:r w:rsidRPr="005637D9">
        <w:rPr>
          <w:rFonts w:ascii="Arial" w:eastAsia="Arial" w:hAnsi="Arial" w:cs="Arial"/>
          <w:color w:val="000000"/>
          <w:kern w:val="0"/>
          <w:sz w:val="24"/>
          <w:szCs w:val="24"/>
          <w:lang w:eastAsia="lt-LT" w:bidi="lt-LT"/>
          <w14:ligatures w14:val="none"/>
        </w:rPr>
        <w:t>Užsakovui</w:t>
      </w:r>
      <w:r w:rsidRPr="005637D9">
        <w:rPr>
          <w:rFonts w:ascii="Arial" w:eastAsia="Arial" w:hAnsi="Arial" w:cs="Arial"/>
          <w:kern w:val="0"/>
          <w:sz w:val="24"/>
          <w:szCs w:val="24"/>
          <w:lang w:eastAsia="lt-LT" w:bidi="lt-LT"/>
          <w14:ligatures w14:val="none"/>
        </w:rPr>
        <w:t xml:space="preserve"> peržiūrėti ir stebėti visą statinio informacinį modelį BIM įgyvendinimo laikotarpiu.</w:t>
      </w:r>
    </w:p>
    <w:p w14:paraId="6E82218A" w14:textId="77777777" w:rsidR="00486784" w:rsidRPr="005637D9" w:rsidRDefault="00486784">
      <w:pPr>
        <w:widowControl w:val="0"/>
        <w:numPr>
          <w:ilvl w:val="1"/>
          <w:numId w:val="29"/>
        </w:numPr>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Tiekėjas turi nemokamai suteikti ne mažiau kaip 5 licencijas (jei yra mokamos)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xml:space="preserve"> komandos nariams priėjimui prie modelio geometrijos, atributinės informacijos ir dokumentacijos per suderintą CDE aplinką, visuose projekto etapuose. CDE (angl. </w:t>
      </w:r>
      <w:proofErr w:type="spellStart"/>
      <w:r w:rsidRPr="005637D9">
        <w:rPr>
          <w:rFonts w:ascii="Arial" w:eastAsia="Arial" w:hAnsi="Arial" w:cs="Arial"/>
          <w:kern w:val="0"/>
          <w:sz w:val="24"/>
          <w:szCs w:val="24"/>
          <w:lang w:eastAsia="lt-LT" w:bidi="lt-LT"/>
          <w14:ligatures w14:val="none"/>
        </w:rPr>
        <w:t>Common</w:t>
      </w:r>
      <w:proofErr w:type="spellEnd"/>
      <w:r w:rsidRPr="005637D9">
        <w:rPr>
          <w:rFonts w:ascii="Arial" w:eastAsia="Arial" w:hAnsi="Arial" w:cs="Arial"/>
          <w:kern w:val="0"/>
          <w:sz w:val="24"/>
          <w:szCs w:val="24"/>
          <w:lang w:eastAsia="lt-LT" w:bidi="lt-LT"/>
          <w14:ligatures w14:val="none"/>
        </w:rPr>
        <w:t xml:space="preserve"> Data </w:t>
      </w:r>
      <w:proofErr w:type="spellStart"/>
      <w:r w:rsidRPr="005637D9">
        <w:rPr>
          <w:rFonts w:ascii="Arial" w:eastAsia="Arial" w:hAnsi="Arial" w:cs="Arial"/>
          <w:kern w:val="0"/>
          <w:sz w:val="24"/>
          <w:szCs w:val="24"/>
          <w:lang w:eastAsia="lt-LT" w:bidi="lt-LT"/>
          <w14:ligatures w14:val="none"/>
        </w:rPr>
        <w:t>Environment</w:t>
      </w:r>
      <w:proofErr w:type="spellEnd"/>
      <w:r w:rsidRPr="005637D9">
        <w:rPr>
          <w:rFonts w:ascii="Arial" w:eastAsia="Arial" w:hAnsi="Arial" w:cs="Arial"/>
          <w:kern w:val="0"/>
          <w:sz w:val="24"/>
          <w:szCs w:val="24"/>
          <w:lang w:eastAsia="lt-LT" w:bidi="lt-LT"/>
          <w14:ligatures w14:val="none"/>
        </w:rPr>
        <w:t xml:space="preserve">) tai yra vieninga duomenų aplinka. Vieninga duomenų aplinka (CDE) yra centrinė saugykla (debesijos principo), kurioje laikoma informacija apie statybų projektą – projekto dokumentacija, grafinis modelis ir negrafiniai aprašai (tekstai, aprašai, protokolai, sąnaudų žiniaraščiai ir kt.). Siekiama, kad vieno informacijos šaltinio naudojimas pagerins bendradarbiavimą tarp projekto komandos narių (Rangovo,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padės sumažinti klaidų skaičių ir išvengti informacijos dubliavimosi.</w:t>
      </w:r>
    </w:p>
    <w:p w14:paraId="114D97DB" w14:textId="77777777" w:rsidR="00486784" w:rsidRPr="005637D9" w:rsidRDefault="00486784">
      <w:pPr>
        <w:widowControl w:val="0"/>
        <w:numPr>
          <w:ilvl w:val="1"/>
          <w:numId w:val="29"/>
        </w:numPr>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Tiekėjas, turi numatyti mokymus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xml:space="preserve"> priskirtiems darbuotojams darbui prie CDE aplinkos.</w:t>
      </w:r>
    </w:p>
    <w:p w14:paraId="68C7759D" w14:textId="77777777" w:rsidR="00486784" w:rsidRPr="005637D9" w:rsidRDefault="00486784">
      <w:pPr>
        <w:widowControl w:val="0"/>
        <w:numPr>
          <w:ilvl w:val="1"/>
          <w:numId w:val="29"/>
        </w:numPr>
        <w:shd w:val="clear" w:color="auto" w:fill="FFFFFF"/>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Siekiant užtikrinti efektyvų bendradarbiavimą ir komunikavimą tarp skirtingų projekto dalyvių, paskiriama CDE, kurioje būtų galimybė atlikti kiek įmanoma daugiau (</w:t>
      </w:r>
      <w:proofErr w:type="spellStart"/>
      <w:r w:rsidRPr="005637D9">
        <w:rPr>
          <w:rFonts w:ascii="Arial" w:eastAsia="Arial" w:hAnsi="Arial" w:cs="Arial"/>
          <w:kern w:val="0"/>
          <w:sz w:val="24"/>
          <w:szCs w:val="24"/>
          <w:lang w:eastAsia="lt-LT" w:bidi="lt-LT"/>
          <w14:ligatures w14:val="none"/>
        </w:rPr>
        <w:t>t.y</w:t>
      </w:r>
      <w:proofErr w:type="spellEnd"/>
      <w:r w:rsidRPr="005637D9">
        <w:rPr>
          <w:rFonts w:ascii="Arial" w:eastAsia="Arial" w:hAnsi="Arial" w:cs="Arial"/>
          <w:kern w:val="0"/>
          <w:sz w:val="24"/>
          <w:szCs w:val="24"/>
          <w:lang w:eastAsia="lt-LT" w:bidi="lt-LT"/>
          <w14:ligatures w14:val="none"/>
        </w:rPr>
        <w:t>. nebūtina įgyvendinti visas funkcijas), iš žemiau išvardintų funkcijų:</w:t>
      </w:r>
    </w:p>
    <w:p w14:paraId="46F7E5B2" w14:textId="77777777" w:rsidR="00486784" w:rsidRPr="005637D9" w:rsidRDefault="00486784">
      <w:pPr>
        <w:widowControl w:val="0"/>
        <w:numPr>
          <w:ilvl w:val="2"/>
          <w:numId w:val="29"/>
        </w:numPr>
        <w:shd w:val="clear" w:color="auto" w:fill="FFFFFF"/>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Saugumas ir kontrolė. Galimybė apriboti vartotojų teises, registruoti dalyvių veiksmus;</w:t>
      </w:r>
    </w:p>
    <w:p w14:paraId="2F33B974" w14:textId="77777777" w:rsidR="00486784" w:rsidRPr="005637D9" w:rsidRDefault="00486784">
      <w:pPr>
        <w:widowControl w:val="0"/>
        <w:numPr>
          <w:ilvl w:val="2"/>
          <w:numId w:val="29"/>
        </w:numPr>
        <w:shd w:val="clear" w:color="auto" w:fill="FFFFFF"/>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Duomenų bazė. Galimybė talpinti dokumentus, kurti katalogų struktūrą;</w:t>
      </w:r>
    </w:p>
    <w:p w14:paraId="6E5E5E2C" w14:textId="77777777" w:rsidR="00486784" w:rsidRPr="005637D9" w:rsidRDefault="00486784">
      <w:pPr>
        <w:widowControl w:val="0"/>
        <w:numPr>
          <w:ilvl w:val="2"/>
          <w:numId w:val="29"/>
        </w:numPr>
        <w:shd w:val="clear" w:color="auto" w:fill="FFFFFF"/>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proofErr w:type="spellStart"/>
      <w:r w:rsidRPr="005637D9">
        <w:rPr>
          <w:rFonts w:ascii="Arial" w:eastAsia="Arial" w:hAnsi="Arial" w:cs="Arial"/>
          <w:kern w:val="0"/>
          <w:sz w:val="24"/>
          <w:szCs w:val="24"/>
          <w:lang w:eastAsia="lt-LT" w:bidi="lt-LT"/>
          <w14:ligatures w14:val="none"/>
        </w:rPr>
        <w:t>Versijavimas</w:t>
      </w:r>
      <w:proofErr w:type="spellEnd"/>
      <w:r w:rsidRPr="005637D9">
        <w:rPr>
          <w:rFonts w:ascii="Arial" w:eastAsia="Arial" w:hAnsi="Arial" w:cs="Arial"/>
          <w:kern w:val="0"/>
          <w:sz w:val="24"/>
          <w:szCs w:val="24"/>
          <w:lang w:eastAsia="lt-LT" w:bidi="lt-LT"/>
          <w14:ligatures w14:val="none"/>
        </w:rPr>
        <w:t>. Dokumentų versijų kūrimas, vengiant perteklinio dokumentų skaičiaus;</w:t>
      </w:r>
    </w:p>
    <w:p w14:paraId="354F9F51" w14:textId="77777777" w:rsidR="00486784" w:rsidRPr="005637D9" w:rsidRDefault="00486784">
      <w:pPr>
        <w:widowControl w:val="0"/>
        <w:numPr>
          <w:ilvl w:val="2"/>
          <w:numId w:val="29"/>
        </w:numPr>
        <w:shd w:val="clear" w:color="auto" w:fill="FFFFFF"/>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IFC skaitymas. Galimybė CDE aplinkoje atidaryti </w:t>
      </w:r>
      <w:proofErr w:type="spellStart"/>
      <w:r w:rsidRPr="005637D9">
        <w:rPr>
          <w:rFonts w:ascii="Arial" w:eastAsia="Arial" w:hAnsi="Arial" w:cs="Arial"/>
          <w:kern w:val="0"/>
          <w:sz w:val="24"/>
          <w:szCs w:val="24"/>
          <w:lang w:eastAsia="lt-LT" w:bidi="lt-LT"/>
          <w14:ligatures w14:val="none"/>
        </w:rPr>
        <w:t>ifc</w:t>
      </w:r>
      <w:proofErr w:type="spellEnd"/>
      <w:r w:rsidRPr="005637D9">
        <w:rPr>
          <w:rFonts w:ascii="Arial" w:eastAsia="Arial" w:hAnsi="Arial" w:cs="Arial"/>
          <w:kern w:val="0"/>
          <w:sz w:val="24"/>
          <w:szCs w:val="24"/>
          <w:lang w:eastAsia="lt-LT" w:bidi="lt-LT"/>
          <w14:ligatures w14:val="none"/>
        </w:rPr>
        <w:t xml:space="preserve"> duomenų rinkmenos formatą ir atlikti komentavimo/pastabų rašymo funkciją;</w:t>
      </w:r>
    </w:p>
    <w:p w14:paraId="4A9FBE77" w14:textId="77777777" w:rsidR="00486784" w:rsidRPr="005637D9" w:rsidRDefault="00486784">
      <w:pPr>
        <w:widowControl w:val="0"/>
        <w:numPr>
          <w:ilvl w:val="2"/>
          <w:numId w:val="29"/>
        </w:numPr>
        <w:shd w:val="clear" w:color="auto" w:fill="FFFFFF"/>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Prieiga. Galimybė prisijungti nuotoliniu būdu (planšetiniu </w:t>
      </w:r>
      <w:proofErr w:type="spellStart"/>
      <w:r w:rsidRPr="005637D9">
        <w:rPr>
          <w:rFonts w:ascii="Arial" w:eastAsia="Arial" w:hAnsi="Arial" w:cs="Arial"/>
          <w:kern w:val="0"/>
          <w:sz w:val="24"/>
          <w:szCs w:val="24"/>
          <w:lang w:eastAsia="lt-LT" w:bidi="lt-LT"/>
          <w14:ligatures w14:val="none"/>
        </w:rPr>
        <w:t>komp</w:t>
      </w:r>
      <w:proofErr w:type="spellEnd"/>
      <w:r w:rsidRPr="005637D9">
        <w:rPr>
          <w:rFonts w:ascii="Arial" w:eastAsia="Arial" w:hAnsi="Arial" w:cs="Arial"/>
          <w:kern w:val="0"/>
          <w:sz w:val="24"/>
          <w:szCs w:val="24"/>
          <w:lang w:eastAsia="lt-LT" w:bidi="lt-LT"/>
          <w14:ligatures w14:val="none"/>
        </w:rPr>
        <w:t>., mob. telefonu).</w:t>
      </w:r>
    </w:p>
    <w:p w14:paraId="6D5AC57A" w14:textId="77777777" w:rsidR="00486784" w:rsidRPr="005637D9" w:rsidRDefault="00486784">
      <w:pPr>
        <w:widowControl w:val="0"/>
        <w:numPr>
          <w:ilvl w:val="1"/>
          <w:numId w:val="29"/>
        </w:numPr>
        <w:shd w:val="clear" w:color="auto" w:fill="FFFFFF"/>
        <w:tabs>
          <w:tab w:val="left" w:pos="0"/>
          <w:tab w:val="left" w:pos="993"/>
          <w:tab w:val="left" w:pos="1701"/>
          <w:tab w:val="left" w:pos="1985"/>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Rengiant BIM įgyvendinimo planą ir kuriant BIM duomenų mainų ir projekto komandos komunikacijos infrastruktūrą (CDE), Projekto komanda turi numatyti Modelio saugumo ir Asmens duomenų apsaugos priemonių įgyvendinimą. Duomenų saugumo tikslas - projekto dalyviui priskirti administracines teises, t. y. nustatyti naudojamos atitinkamos informacijos ribas. Suderintos apimties ir detalumo administracinės teisės, konkrečiam projekto dalyviui nurodomos BIM įgyvendinimo plane.</w:t>
      </w:r>
    </w:p>
    <w:p w14:paraId="4E56C8E3" w14:textId="77777777" w:rsidR="00486784" w:rsidRPr="005637D9" w:rsidRDefault="00486784" w:rsidP="005637D9">
      <w:pPr>
        <w:widowControl w:val="0"/>
        <w:tabs>
          <w:tab w:val="left" w:pos="1159"/>
        </w:tabs>
        <w:suppressAutoHyphens/>
        <w:autoSpaceDN w:val="0"/>
        <w:spacing w:after="0" w:line="240" w:lineRule="auto"/>
        <w:textAlignment w:val="baseline"/>
        <w:rPr>
          <w:rFonts w:ascii="Arial" w:eastAsia="Arial" w:hAnsi="Arial" w:cs="Arial"/>
          <w:kern w:val="0"/>
          <w:sz w:val="24"/>
          <w:szCs w:val="24"/>
          <w:lang w:eastAsia="lt-LT" w:bidi="lt-LT"/>
          <w14:ligatures w14:val="none"/>
        </w:rPr>
      </w:pPr>
    </w:p>
    <w:p w14:paraId="72659822" w14:textId="77777777" w:rsidR="00486784" w:rsidRDefault="00486784">
      <w:pPr>
        <w:keepNext/>
        <w:keepLines/>
        <w:widowControl w:val="0"/>
        <w:numPr>
          <w:ilvl w:val="0"/>
          <w:numId w:val="29"/>
        </w:numPr>
        <w:tabs>
          <w:tab w:val="left" w:pos="-3278"/>
        </w:tabs>
        <w:suppressAutoHyphens/>
        <w:autoSpaceDN w:val="0"/>
        <w:spacing w:after="0" w:line="240" w:lineRule="auto"/>
        <w:jc w:val="center"/>
        <w:textAlignment w:val="baseline"/>
        <w:rPr>
          <w:rFonts w:ascii="Arial" w:eastAsia="Arial" w:hAnsi="Arial" w:cs="Arial"/>
          <w:b/>
          <w:bCs/>
          <w:kern w:val="0"/>
          <w:sz w:val="24"/>
          <w:szCs w:val="24"/>
          <w:lang w:eastAsia="lt-LT" w:bidi="lt-LT"/>
          <w14:ligatures w14:val="none"/>
        </w:rPr>
      </w:pPr>
      <w:bookmarkStart w:id="136" w:name="bookmark28"/>
      <w:bookmarkStart w:id="137" w:name="bookmark29"/>
      <w:r w:rsidRPr="005637D9">
        <w:rPr>
          <w:rFonts w:ascii="Arial" w:eastAsia="Arial" w:hAnsi="Arial" w:cs="Arial"/>
          <w:b/>
          <w:bCs/>
          <w:kern w:val="0"/>
          <w:sz w:val="24"/>
          <w:szCs w:val="24"/>
          <w:lang w:eastAsia="lt-LT" w:bidi="lt-LT"/>
          <w14:ligatures w14:val="none"/>
        </w:rPr>
        <w:t>MODELIO NUMATOMŲ BYLŲ / FAILŲ STRUKTŪRA</w:t>
      </w:r>
      <w:bookmarkEnd w:id="136"/>
      <w:bookmarkEnd w:id="137"/>
    </w:p>
    <w:p w14:paraId="11787447" w14:textId="77777777" w:rsidR="005637D9" w:rsidRPr="005637D9" w:rsidRDefault="005637D9" w:rsidP="005637D9">
      <w:pPr>
        <w:keepNext/>
        <w:keepLines/>
        <w:widowControl w:val="0"/>
        <w:tabs>
          <w:tab w:val="left" w:pos="-3278"/>
        </w:tabs>
        <w:suppressAutoHyphens/>
        <w:autoSpaceDN w:val="0"/>
        <w:spacing w:after="0" w:line="240" w:lineRule="auto"/>
        <w:ind w:left="360"/>
        <w:textAlignment w:val="baseline"/>
        <w:rPr>
          <w:rFonts w:ascii="Arial" w:eastAsia="Arial" w:hAnsi="Arial" w:cs="Arial"/>
          <w:b/>
          <w:bCs/>
          <w:kern w:val="0"/>
          <w:sz w:val="24"/>
          <w:szCs w:val="24"/>
          <w:lang w:eastAsia="lt-LT" w:bidi="lt-LT"/>
          <w14:ligatures w14:val="none"/>
        </w:rPr>
      </w:pPr>
    </w:p>
    <w:p w14:paraId="3E8A513B" w14:textId="77777777" w:rsidR="00486784" w:rsidRPr="005637D9" w:rsidRDefault="00486784">
      <w:pPr>
        <w:widowControl w:val="0"/>
        <w:numPr>
          <w:ilvl w:val="1"/>
          <w:numId w:val="29"/>
        </w:numPr>
        <w:tabs>
          <w:tab w:val="left" w:pos="993"/>
          <w:tab w:val="left" w:pos="1560"/>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BIM koordinatorius su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xml:space="preserve"> paskirtu BIM vadovu turi suderinti modelio numatomą bylų / failų struktūrą. Tai svarbu dėl BIM informacijos struktūros sukūrimo statybos ir eksploatacijos stadijoms. Susitarimai turi būti užfiksuoti BIM įgyvendinimo plane prieš pradedant kurti modelį.</w:t>
      </w:r>
    </w:p>
    <w:p w14:paraId="5B5B0818" w14:textId="77777777" w:rsidR="00486784" w:rsidRPr="005637D9" w:rsidRDefault="00486784">
      <w:pPr>
        <w:widowControl w:val="0"/>
        <w:numPr>
          <w:ilvl w:val="1"/>
          <w:numId w:val="29"/>
        </w:numPr>
        <w:tabs>
          <w:tab w:val="left" w:pos="-1440"/>
          <w:tab w:val="left" w:pos="1560"/>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 xml:space="preserve"> Užsakovas</w:t>
      </w:r>
      <w:r w:rsidRPr="005637D9">
        <w:rPr>
          <w:rFonts w:ascii="Arial" w:eastAsia="Arial" w:hAnsi="Arial" w:cs="Arial"/>
          <w:kern w:val="0"/>
          <w:sz w:val="24"/>
          <w:szCs w:val="24"/>
          <w:lang w:eastAsia="lt-LT" w:bidi="lt-LT"/>
          <w14:ligatures w14:val="none"/>
        </w:rPr>
        <w:t xml:space="preserve"> neturi specifinių reikalavimų bylų / failų struktūros sudarymui. </w:t>
      </w:r>
    </w:p>
    <w:p w14:paraId="4E525B62" w14:textId="77777777" w:rsidR="00486784" w:rsidRPr="005637D9" w:rsidRDefault="00486784">
      <w:pPr>
        <w:widowControl w:val="0"/>
        <w:numPr>
          <w:ilvl w:val="1"/>
          <w:numId w:val="29"/>
        </w:numPr>
        <w:shd w:val="clear" w:color="auto" w:fill="FFFFFF"/>
        <w:tabs>
          <w:tab w:val="left" w:pos="993"/>
          <w:tab w:val="left" w:pos="1560"/>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 xml:space="preserve">Rinkmenos privalo turėti vieną nekeičiamą pavadinimą, siekiant užtikrinti sklandžią sąsają. Pvz.,  architektūrinis darbo projekto IFC modelis vadintųsi </w:t>
      </w:r>
      <w:r w:rsidRPr="005637D9">
        <w:rPr>
          <w:rFonts w:ascii="Arial" w:eastAsia="Arial" w:hAnsi="Arial" w:cs="Arial"/>
          <w:kern w:val="0"/>
          <w:sz w:val="24"/>
          <w:szCs w:val="24"/>
          <w:lang w:eastAsia="lt-LT" w:bidi="lt-LT"/>
          <w14:ligatures w14:val="none"/>
        </w:rPr>
        <w:t>111-DP-SA.ifc, kur:</w:t>
      </w:r>
    </w:p>
    <w:p w14:paraId="48889033" w14:textId="77777777" w:rsidR="00486784" w:rsidRPr="005637D9" w:rsidRDefault="00486784">
      <w:pPr>
        <w:widowControl w:val="0"/>
        <w:numPr>
          <w:ilvl w:val="0"/>
          <w:numId w:val="34"/>
        </w:numPr>
        <w:shd w:val="clear" w:color="auto" w:fill="FFFFFF"/>
        <w:tabs>
          <w:tab w:val="left" w:pos="851"/>
          <w:tab w:val="left" w:pos="1560"/>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111 - Projekto numeris.</w:t>
      </w:r>
    </w:p>
    <w:p w14:paraId="3A10C6F3" w14:textId="77777777" w:rsidR="00486784" w:rsidRPr="005637D9" w:rsidRDefault="00486784" w:rsidP="005637D9">
      <w:pPr>
        <w:widowControl w:val="0"/>
        <w:shd w:val="clear" w:color="auto" w:fill="FFFFFF"/>
        <w:tabs>
          <w:tab w:val="left" w:pos="851"/>
          <w:tab w:val="left" w:pos="1560"/>
        </w:tabs>
        <w:suppressAutoHyphens/>
        <w:autoSpaceDN w:val="0"/>
        <w:spacing w:after="0" w:line="240" w:lineRule="auto"/>
        <w:ind w:firstLine="1134"/>
        <w:jc w:val="both"/>
        <w:textAlignment w:val="baseline"/>
        <w:rPr>
          <w:rFonts w:ascii="Arial" w:eastAsia="Calibri" w:hAnsi="Arial" w:cs="Arial"/>
          <w:kern w:val="0"/>
          <w:sz w:val="24"/>
          <w:szCs w:val="24"/>
          <w14:ligatures w14:val="none"/>
        </w:rPr>
      </w:pPr>
    </w:p>
    <w:p w14:paraId="30AD2AA0" w14:textId="77777777" w:rsidR="00486784" w:rsidRPr="005637D9" w:rsidRDefault="00486784">
      <w:pPr>
        <w:widowControl w:val="0"/>
        <w:numPr>
          <w:ilvl w:val="0"/>
          <w:numId w:val="34"/>
        </w:numPr>
        <w:shd w:val="clear" w:color="auto" w:fill="FFFFFF"/>
        <w:tabs>
          <w:tab w:val="left" w:pos="851"/>
          <w:tab w:val="left" w:pos="1560"/>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lastRenderedPageBreak/>
        <w:t>TP - Projekto stadija.</w:t>
      </w:r>
    </w:p>
    <w:p w14:paraId="7E490780" w14:textId="77777777" w:rsidR="00486784" w:rsidRPr="005637D9" w:rsidRDefault="00486784">
      <w:pPr>
        <w:widowControl w:val="0"/>
        <w:numPr>
          <w:ilvl w:val="0"/>
          <w:numId w:val="34"/>
        </w:numPr>
        <w:shd w:val="clear" w:color="auto" w:fill="FFFFFF"/>
        <w:tabs>
          <w:tab w:val="left" w:pos="851"/>
          <w:tab w:val="left" w:pos="1560"/>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SA - Projekto dalis, kiekvienu atveju būtų kitokia (pagal dalį).</w:t>
      </w:r>
    </w:p>
    <w:p w14:paraId="52B1AF5D" w14:textId="77777777" w:rsidR="00486784" w:rsidRPr="005637D9" w:rsidRDefault="00486784">
      <w:pPr>
        <w:widowControl w:val="0"/>
        <w:numPr>
          <w:ilvl w:val="0"/>
          <w:numId w:val="34"/>
        </w:numPr>
        <w:shd w:val="clear" w:color="auto" w:fill="FFFFFF"/>
        <w:tabs>
          <w:tab w:val="left" w:pos="851"/>
          <w:tab w:val="left" w:pos="1560"/>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w:t>
      </w:r>
      <w:proofErr w:type="spellStart"/>
      <w:r w:rsidRPr="005637D9">
        <w:rPr>
          <w:rFonts w:ascii="Arial" w:eastAsia="Arial" w:hAnsi="Arial" w:cs="Arial"/>
          <w:kern w:val="0"/>
          <w:sz w:val="24"/>
          <w:szCs w:val="24"/>
          <w:lang w:eastAsia="lt-LT" w:bidi="lt-LT"/>
          <w14:ligatures w14:val="none"/>
        </w:rPr>
        <w:t>ifc</w:t>
      </w:r>
      <w:proofErr w:type="spellEnd"/>
      <w:r w:rsidRPr="005637D9">
        <w:rPr>
          <w:rFonts w:ascii="Arial" w:eastAsia="Arial" w:hAnsi="Arial" w:cs="Arial"/>
          <w:kern w:val="0"/>
          <w:sz w:val="24"/>
          <w:szCs w:val="24"/>
          <w:lang w:eastAsia="lt-LT" w:bidi="lt-LT"/>
          <w14:ligatures w14:val="none"/>
        </w:rPr>
        <w:t xml:space="preserve"> - rinkmenos formatas.</w:t>
      </w:r>
    </w:p>
    <w:p w14:paraId="05A151FD" w14:textId="77777777" w:rsidR="00486784" w:rsidRPr="005637D9" w:rsidRDefault="00486784">
      <w:pPr>
        <w:widowControl w:val="0"/>
        <w:numPr>
          <w:ilvl w:val="1"/>
          <w:numId w:val="29"/>
        </w:numPr>
        <w:shd w:val="clear" w:color="auto" w:fill="FFFFFF"/>
        <w:tabs>
          <w:tab w:val="left" w:pos="993"/>
          <w:tab w:val="left" w:pos="1560"/>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 xml:space="preserve"> Žemiau esančioje lentelėje nurodytos šiam projektui rengiamos dalys (pagal galiojančius STR reikalavimus) ir nurodyta, kurioms dalims kuriami BIM modeliai ir kokie brėžiniai bus generuojami iš BIM modelių.</w:t>
      </w:r>
    </w:p>
    <w:p w14:paraId="3BFECF47" w14:textId="77777777" w:rsidR="005637D9" w:rsidRPr="005637D9" w:rsidRDefault="005637D9" w:rsidP="005637D9">
      <w:pPr>
        <w:widowControl w:val="0"/>
        <w:shd w:val="clear" w:color="auto" w:fill="FFFFFF"/>
        <w:tabs>
          <w:tab w:val="left" w:pos="993"/>
          <w:tab w:val="left" w:pos="1560"/>
        </w:tabs>
        <w:suppressAutoHyphens/>
        <w:autoSpaceDN w:val="0"/>
        <w:spacing w:after="0" w:line="240" w:lineRule="auto"/>
        <w:ind w:left="1134"/>
        <w:jc w:val="both"/>
        <w:textAlignment w:val="baseline"/>
        <w:rPr>
          <w:rFonts w:ascii="Arial" w:eastAsia="Calibri" w:hAnsi="Arial" w:cs="Arial"/>
          <w:kern w:val="0"/>
          <w:sz w:val="24"/>
          <w:szCs w:val="24"/>
          <w14:ligatures w14:val="none"/>
        </w:rPr>
      </w:pPr>
    </w:p>
    <w:tbl>
      <w:tblPr>
        <w:tblW w:w="9639" w:type="dxa"/>
        <w:tblInd w:w="-5" w:type="dxa"/>
        <w:tblCellMar>
          <w:left w:w="10" w:type="dxa"/>
          <w:right w:w="10" w:type="dxa"/>
        </w:tblCellMar>
        <w:tblLook w:val="04A0" w:firstRow="1" w:lastRow="0" w:firstColumn="1" w:lastColumn="0" w:noHBand="0" w:noVBand="1"/>
      </w:tblPr>
      <w:tblGrid>
        <w:gridCol w:w="2977"/>
        <w:gridCol w:w="2888"/>
        <w:gridCol w:w="1683"/>
        <w:gridCol w:w="2091"/>
      </w:tblGrid>
      <w:tr w:rsidR="00486784" w:rsidRPr="005637D9" w14:paraId="7FD0D827" w14:textId="77777777" w:rsidTr="00B11EF8">
        <w:tc>
          <w:tcPr>
            <w:tcW w:w="29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8D30A2A"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b/>
                <w:bCs/>
                <w:color w:val="000000"/>
                <w:kern w:val="0"/>
                <w:sz w:val="24"/>
                <w:szCs w:val="24"/>
                <w:lang w:eastAsia="pl-PL" w:bidi="lt-LT"/>
                <w14:ligatures w14:val="none"/>
              </w:rPr>
            </w:pPr>
            <w:r w:rsidRPr="005637D9">
              <w:rPr>
                <w:rFonts w:ascii="Arial" w:eastAsia="Times New Roman" w:hAnsi="Arial" w:cs="Arial"/>
                <w:b/>
                <w:bCs/>
                <w:color w:val="000000"/>
                <w:kern w:val="0"/>
                <w:sz w:val="24"/>
                <w:szCs w:val="24"/>
                <w:lang w:eastAsia="pl-PL" w:bidi="lt-LT"/>
                <w14:ligatures w14:val="none"/>
              </w:rPr>
              <w:t>PROJEKTO DALIS</w:t>
            </w:r>
          </w:p>
        </w:tc>
        <w:tc>
          <w:tcPr>
            <w:tcW w:w="28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39AA06"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Times New Roman" w:hAnsi="Arial" w:cs="Arial"/>
                <w:b/>
                <w:bCs/>
                <w:color w:val="000000"/>
                <w:kern w:val="0"/>
                <w:sz w:val="24"/>
                <w:szCs w:val="24"/>
                <w:lang w:eastAsia="pl-PL" w:bidi="lt-LT"/>
                <w14:ligatures w14:val="none"/>
              </w:rPr>
              <w:t>KURIAMAS BIM MODELIS</w:t>
            </w:r>
          </w:p>
        </w:tc>
        <w:tc>
          <w:tcPr>
            <w:tcW w:w="16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3C8DF0"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Calibri" w:hAnsi="Arial" w:cs="Arial"/>
                <w:kern w:val="0"/>
                <w:sz w:val="24"/>
                <w:szCs w:val="24"/>
                <w14:ligatures w14:val="none"/>
              </w:rPr>
            </w:pPr>
            <w:r w:rsidRPr="005637D9">
              <w:rPr>
                <w:rFonts w:ascii="Arial" w:eastAsia="Times New Roman" w:hAnsi="Arial" w:cs="Arial"/>
                <w:b/>
                <w:bCs/>
                <w:color w:val="000000"/>
                <w:kern w:val="0"/>
                <w:sz w:val="24"/>
                <w:szCs w:val="24"/>
                <w:lang w:eastAsia="pl-PL" w:bidi="lt-LT"/>
                <w14:ligatures w14:val="none"/>
              </w:rPr>
              <w:t>ŽYMĖJIMAS</w:t>
            </w:r>
          </w:p>
        </w:tc>
        <w:tc>
          <w:tcPr>
            <w:tcW w:w="20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C1DD713"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b/>
                <w:bCs/>
                <w:color w:val="000000"/>
                <w:kern w:val="0"/>
                <w:sz w:val="24"/>
                <w:szCs w:val="24"/>
                <w:lang w:eastAsia="pl-PL" w:bidi="lt-LT"/>
                <w14:ligatures w14:val="none"/>
              </w:rPr>
            </w:pPr>
            <w:r w:rsidRPr="005637D9">
              <w:rPr>
                <w:rFonts w:ascii="Arial" w:eastAsia="Times New Roman" w:hAnsi="Arial" w:cs="Arial"/>
                <w:b/>
                <w:bCs/>
                <w:color w:val="000000"/>
                <w:kern w:val="0"/>
                <w:sz w:val="24"/>
                <w:szCs w:val="24"/>
                <w:lang w:eastAsia="pl-PL" w:bidi="lt-LT"/>
                <w14:ligatures w14:val="none"/>
              </w:rPr>
              <w:t>GENERUOJAMI BRĖŽINIAI</w:t>
            </w:r>
          </w:p>
        </w:tc>
      </w:tr>
      <w:tr w:rsidR="00486784" w:rsidRPr="005637D9" w14:paraId="70B89A19"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A0151B9"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shd w:val="clear" w:color="auto" w:fill="FFFFFF"/>
                <w:lang w:eastAsia="pl-PL" w:bidi="lt-LT"/>
                <w14:ligatures w14:val="none"/>
              </w:rPr>
            </w:pPr>
            <w:r w:rsidRPr="005637D9">
              <w:rPr>
                <w:rFonts w:ascii="Arial" w:eastAsia="Times New Roman" w:hAnsi="Arial" w:cs="Arial"/>
                <w:kern w:val="0"/>
                <w:sz w:val="24"/>
                <w:szCs w:val="24"/>
                <w:shd w:val="clear" w:color="auto" w:fill="FFFFFF"/>
                <w:lang w:eastAsia="pl-PL" w:bidi="lt-LT"/>
                <w14:ligatures w14:val="none"/>
              </w:rPr>
              <w:t>Bendroji dalis</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8DBEE"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Times New Roman" w:hAnsi="Arial" w:cs="Arial"/>
                <w:kern w:val="0"/>
                <w:sz w:val="24"/>
                <w:szCs w:val="24"/>
                <w:shd w:val="clear" w:color="auto" w:fill="FFFFFF"/>
                <w:lang w:eastAsia="pl-PL" w:bidi="lt-LT"/>
                <w14:ligatures w14:val="none"/>
              </w:rPr>
              <w:t>-</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A1C5E"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Calibri" w:hAnsi="Arial" w:cs="Arial"/>
                <w:kern w:val="0"/>
                <w:sz w:val="24"/>
                <w:szCs w:val="24"/>
                <w14:ligatures w14:val="none"/>
              </w:rPr>
            </w:pPr>
            <w:r w:rsidRPr="005637D9">
              <w:rPr>
                <w:rFonts w:ascii="Arial" w:eastAsia="Times New Roman" w:hAnsi="Arial" w:cs="Arial"/>
                <w:kern w:val="0"/>
                <w:sz w:val="24"/>
                <w:szCs w:val="24"/>
                <w:shd w:val="clear" w:color="auto" w:fill="FFFFFF"/>
                <w:lang w:eastAsia="pl-PL" w:bidi="lt-LT"/>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EF12FE"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shd w:val="clear" w:color="auto" w:fill="FFFFFF"/>
                <w:lang w:eastAsia="pl-PL" w:bidi="lt-LT"/>
                <w14:ligatures w14:val="none"/>
              </w:rPr>
            </w:pPr>
            <w:r w:rsidRPr="005637D9">
              <w:rPr>
                <w:rFonts w:ascii="Arial" w:eastAsia="Times New Roman" w:hAnsi="Arial" w:cs="Arial"/>
                <w:kern w:val="0"/>
                <w:sz w:val="24"/>
                <w:szCs w:val="24"/>
                <w:shd w:val="clear" w:color="auto" w:fill="FFFFFF"/>
                <w:lang w:eastAsia="pl-PL" w:bidi="lt-LT"/>
                <w14:ligatures w14:val="none"/>
              </w:rPr>
              <w:t>-</w:t>
            </w:r>
          </w:p>
        </w:tc>
      </w:tr>
      <w:tr w:rsidR="00486784" w:rsidRPr="005637D9" w14:paraId="5775AA40"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4FCACC9"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Sklypo sutvarkymas</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D9707"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Times New Roman" w:hAnsi="Arial" w:cs="Arial"/>
                <w:kern w:val="0"/>
                <w:sz w:val="24"/>
                <w:szCs w:val="24"/>
                <w:lang w:eastAsia="pl-PL" w:bidi="lt-LT"/>
                <w14:ligatures w14:val="none"/>
              </w:rPr>
              <w:t>Sklypo plano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7B2B3"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SP</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D2F379F"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331B028E"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112AC5"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Architektūrinė</w:t>
            </w:r>
          </w:p>
          <w:p w14:paraId="25A2B962"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Interjero</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EBB11"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Times New Roman" w:hAnsi="Arial" w:cs="Arial"/>
                <w:kern w:val="0"/>
                <w:sz w:val="24"/>
                <w:szCs w:val="24"/>
                <w:lang w:eastAsia="pl-PL" w:bidi="lt-LT"/>
                <w14:ligatures w14:val="none"/>
              </w:rPr>
              <w:t>Statinio architektūros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B6C8B"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SA</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88FE398"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11A93CBF"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E3DCE3D"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Konstrukcijų</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DCD09"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Times New Roman" w:hAnsi="Arial" w:cs="Arial"/>
                <w:kern w:val="0"/>
                <w:sz w:val="24"/>
                <w:szCs w:val="24"/>
                <w:lang w:eastAsia="pl-PL" w:bidi="lt-LT"/>
                <w14:ligatures w14:val="none"/>
              </w:rPr>
              <w:t>Statinio konstrukcijų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F81B3"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SK</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32F890B"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19ED9D3B" w14:textId="77777777" w:rsidTr="00B11EF8">
        <w:tc>
          <w:tcPr>
            <w:tcW w:w="2977"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8C2562"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shd w:val="clear" w:color="auto" w:fill="FFFFFF"/>
                <w:lang w:eastAsia="pl-PL" w:bidi="lt-LT"/>
                <w14:ligatures w14:val="none"/>
              </w:rPr>
            </w:pPr>
            <w:r w:rsidRPr="005637D9">
              <w:rPr>
                <w:rFonts w:ascii="Arial" w:eastAsia="Times New Roman" w:hAnsi="Arial" w:cs="Arial"/>
                <w:kern w:val="0"/>
                <w:sz w:val="24"/>
                <w:szCs w:val="24"/>
                <w:shd w:val="clear" w:color="auto" w:fill="FFFFFF"/>
                <w:lang w:eastAsia="pl-PL" w:bidi="lt-LT"/>
                <w14:ligatures w14:val="none"/>
              </w:rPr>
              <w:t>Vandentiekio ir nuotekų šalinimas</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2EAB5"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Times New Roman" w:hAnsi="Arial" w:cs="Arial"/>
                <w:kern w:val="0"/>
                <w:sz w:val="24"/>
                <w:szCs w:val="24"/>
                <w:shd w:val="clear" w:color="auto" w:fill="FFFFFF"/>
                <w:lang w:eastAsia="pl-PL" w:bidi="lt-LT"/>
                <w14:ligatures w14:val="none"/>
              </w:rPr>
              <w:t>Vidaus vandentiekio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2EDE1"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VV</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1CBF8E"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240FCAB0" w14:textId="77777777" w:rsidTr="00B11EF8">
        <w:tc>
          <w:tcPr>
            <w:tcW w:w="297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B5909D"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9A903"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Times New Roman" w:hAnsi="Arial" w:cs="Arial"/>
                <w:kern w:val="0"/>
                <w:sz w:val="24"/>
                <w:szCs w:val="24"/>
                <w:lang w:eastAsia="pl-PL" w:bidi="lt-LT"/>
                <w14:ligatures w14:val="none"/>
              </w:rPr>
              <w:t>Vidaus nuotekų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580A0"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VN</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345E3A"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7D3977C3" w14:textId="77777777" w:rsidTr="00B11EF8">
        <w:tc>
          <w:tcPr>
            <w:tcW w:w="297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CDF7FE8"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AA312"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Lauko vandentiekio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EE7CB"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LV</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65F3322"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shd w:val="clear" w:color="auto" w:fill="FFFFFF"/>
                <w:lang w:eastAsia="pl-PL" w:bidi="lt-LT"/>
                <w14:ligatures w14:val="none"/>
              </w:rPr>
            </w:pPr>
            <w:r w:rsidRPr="005637D9">
              <w:rPr>
                <w:rFonts w:ascii="Arial" w:eastAsia="Times New Roman" w:hAnsi="Arial" w:cs="Arial"/>
                <w:kern w:val="0"/>
                <w:sz w:val="24"/>
                <w:szCs w:val="24"/>
                <w:shd w:val="clear" w:color="auto" w:fill="FFFFFF"/>
                <w:lang w:eastAsia="pl-PL" w:bidi="lt-LT"/>
                <w14:ligatures w14:val="none"/>
              </w:rPr>
              <w:t>+</w:t>
            </w:r>
          </w:p>
        </w:tc>
      </w:tr>
      <w:tr w:rsidR="00486784" w:rsidRPr="005637D9" w14:paraId="74947C58" w14:textId="77777777" w:rsidTr="00B11EF8">
        <w:tc>
          <w:tcPr>
            <w:tcW w:w="297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B480EF"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30580"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Lauko nuotekų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6CD94"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LN</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2F96495"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shd w:val="clear" w:color="auto" w:fill="FFFFFF"/>
                <w:lang w:eastAsia="pl-PL" w:bidi="lt-LT"/>
                <w14:ligatures w14:val="none"/>
              </w:rPr>
            </w:pPr>
            <w:r w:rsidRPr="005637D9">
              <w:rPr>
                <w:rFonts w:ascii="Arial" w:eastAsia="Times New Roman" w:hAnsi="Arial" w:cs="Arial"/>
                <w:kern w:val="0"/>
                <w:sz w:val="24"/>
                <w:szCs w:val="24"/>
                <w:shd w:val="clear" w:color="auto" w:fill="FFFFFF"/>
                <w:lang w:eastAsia="pl-PL" w:bidi="lt-LT"/>
                <w14:ligatures w14:val="none"/>
              </w:rPr>
              <w:t>+</w:t>
            </w:r>
          </w:p>
        </w:tc>
      </w:tr>
      <w:tr w:rsidR="00486784" w:rsidRPr="005637D9" w14:paraId="647787B5" w14:textId="77777777" w:rsidTr="00B11EF8">
        <w:tc>
          <w:tcPr>
            <w:tcW w:w="2977"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F734276"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Šildymas, vėdinimas, oro kondicionavimas</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9AADF"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Šildymo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CE62E"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Š</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076342"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7F8C80D0" w14:textId="77777777" w:rsidTr="00B11EF8">
        <w:tc>
          <w:tcPr>
            <w:tcW w:w="297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9E1573"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9CFCB"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Vėdinimo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5719D"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V</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4349031"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10D466CE" w14:textId="77777777" w:rsidTr="00B11EF8">
        <w:tc>
          <w:tcPr>
            <w:tcW w:w="297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36A3AC"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1DDEA"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Oro kondicionavimo</w:t>
            </w:r>
          </w:p>
          <w:p w14:paraId="7F1B5171"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Times New Roman" w:hAnsi="Arial" w:cs="Arial"/>
                <w:kern w:val="0"/>
                <w:sz w:val="24"/>
                <w:szCs w:val="24"/>
                <w:lang w:eastAsia="pl-PL" w:bidi="lt-LT"/>
                <w14:ligatures w14:val="none"/>
              </w:rPr>
              <w:t>sistemos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04A6B"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OK</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03DA24"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31C1CA32"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F78AA81"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Elektrotechnika</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1DD26"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Elektrotechnikos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DBCD0"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E</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4178BC"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2A96678C"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76AA6A"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Elektroniniai ryšiai</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4A4EF"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84B8E"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A73B31"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2D414232"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0F27CC"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Apsauginė signalizacija</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69C75"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D007C"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E84F91"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5620F92B"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B954DCF"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Gaisro aptikimas ir</w:t>
            </w:r>
          </w:p>
          <w:p w14:paraId="69D6C946"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signalizavimas</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482C7"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A1245"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EAB8BDA"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763FE6BA"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03D1B1"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Procesų valdymas ir</w:t>
            </w:r>
          </w:p>
          <w:p w14:paraId="0F9062CC"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automatizacija</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AEA60"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E3C8A"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1567E7"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09CCB528"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C83574C"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Šilumos gamyba ir</w:t>
            </w:r>
          </w:p>
          <w:p w14:paraId="25B8BD7A"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tiekimas</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9B402"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Šilumos gamybos ir</w:t>
            </w:r>
          </w:p>
          <w:p w14:paraId="158B7D88"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tiekimo modelis</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B84DA"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ŠG</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046CC0"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63FC10CB"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4E63E0"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Gaisrinė sauga</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A3F86"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3C589"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FDC1AF"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1AE2145D"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1D1AC1"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Technologijų</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8443D"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EC81A"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CF75AB"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1518D991"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33F558"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Pasirengimas statybai ir</w:t>
            </w:r>
          </w:p>
          <w:p w14:paraId="5A582EB2"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statybos darbų</w:t>
            </w:r>
          </w:p>
          <w:p w14:paraId="04045B14"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organizavimas</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6BDC5"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B0E8E"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57A04D9"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r w:rsidR="00486784" w:rsidRPr="005637D9" w14:paraId="6FFBC385" w14:textId="77777777" w:rsidTr="00B11EF8">
        <w:tc>
          <w:tcPr>
            <w:tcW w:w="297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5F5641" w14:textId="77777777" w:rsidR="00486784" w:rsidRPr="005637D9" w:rsidRDefault="00486784" w:rsidP="005637D9">
            <w:pPr>
              <w:widowControl w:val="0"/>
              <w:suppressAutoHyphens/>
              <w:autoSpaceDE w:val="0"/>
              <w:autoSpaceDN w:val="0"/>
              <w:spacing w:after="0" w:line="240" w:lineRule="auto"/>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Skaičiuojamoji</w:t>
            </w:r>
          </w:p>
        </w:tc>
        <w:tc>
          <w:tcPr>
            <w:tcW w:w="2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CFFDC"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w:t>
            </w:r>
          </w:p>
        </w:tc>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08BB1"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ABC6F1" w14:textId="77777777" w:rsidR="00486784" w:rsidRPr="005637D9" w:rsidRDefault="00486784" w:rsidP="005637D9">
            <w:pPr>
              <w:widowControl w:val="0"/>
              <w:suppressAutoHyphens/>
              <w:autoSpaceDE w:val="0"/>
              <w:autoSpaceDN w:val="0"/>
              <w:spacing w:after="0" w:line="240" w:lineRule="auto"/>
              <w:jc w:val="center"/>
              <w:textAlignment w:val="baseline"/>
              <w:rPr>
                <w:rFonts w:ascii="Arial" w:eastAsia="Times New Roman" w:hAnsi="Arial" w:cs="Arial"/>
                <w:kern w:val="0"/>
                <w:sz w:val="24"/>
                <w:szCs w:val="24"/>
                <w:lang w:eastAsia="pl-PL" w:bidi="lt-LT"/>
                <w14:ligatures w14:val="none"/>
              </w:rPr>
            </w:pPr>
            <w:r w:rsidRPr="005637D9">
              <w:rPr>
                <w:rFonts w:ascii="Arial" w:eastAsia="Times New Roman" w:hAnsi="Arial" w:cs="Arial"/>
                <w:kern w:val="0"/>
                <w:sz w:val="24"/>
                <w:szCs w:val="24"/>
                <w:lang w:eastAsia="pl-PL" w:bidi="lt-LT"/>
                <w14:ligatures w14:val="none"/>
              </w:rPr>
              <w:t>-</w:t>
            </w:r>
          </w:p>
        </w:tc>
      </w:tr>
    </w:tbl>
    <w:p w14:paraId="203F85F6" w14:textId="77777777" w:rsidR="00486784" w:rsidRPr="005637D9" w:rsidRDefault="00486784" w:rsidP="005637D9">
      <w:pPr>
        <w:widowControl w:val="0"/>
        <w:suppressAutoHyphens/>
        <w:autoSpaceDN w:val="0"/>
        <w:spacing w:after="0" w:line="240" w:lineRule="auto"/>
        <w:jc w:val="both"/>
        <w:textAlignment w:val="baseline"/>
        <w:rPr>
          <w:rFonts w:ascii="Arial" w:eastAsia="Calibri" w:hAnsi="Arial" w:cs="Arial"/>
          <w:color w:val="000000"/>
          <w:kern w:val="0"/>
          <w:sz w:val="24"/>
          <w:szCs w:val="24"/>
          <w:lang w:eastAsia="lt-LT" w:bidi="lt-LT"/>
          <w14:ligatures w14:val="none"/>
        </w:rPr>
      </w:pPr>
    </w:p>
    <w:p w14:paraId="4002FAA5" w14:textId="77777777" w:rsidR="00486784" w:rsidRDefault="00486784">
      <w:pPr>
        <w:keepNext/>
        <w:keepLines/>
        <w:widowControl w:val="0"/>
        <w:numPr>
          <w:ilvl w:val="0"/>
          <w:numId w:val="29"/>
        </w:numPr>
        <w:tabs>
          <w:tab w:val="left" w:pos="-3153"/>
        </w:tabs>
        <w:suppressAutoHyphens/>
        <w:autoSpaceDN w:val="0"/>
        <w:spacing w:after="0" w:line="240" w:lineRule="auto"/>
        <w:jc w:val="center"/>
        <w:textAlignment w:val="baseline"/>
        <w:rPr>
          <w:rFonts w:ascii="Arial" w:eastAsia="Arial" w:hAnsi="Arial" w:cs="Arial"/>
          <w:b/>
          <w:bCs/>
          <w:kern w:val="0"/>
          <w:sz w:val="24"/>
          <w:szCs w:val="24"/>
          <w:lang w:eastAsia="lt-LT" w:bidi="lt-LT"/>
          <w14:ligatures w14:val="none"/>
        </w:rPr>
      </w:pPr>
      <w:bookmarkStart w:id="138" w:name="bookmark30"/>
      <w:bookmarkStart w:id="139" w:name="bookmark31"/>
      <w:r w:rsidRPr="005637D9">
        <w:rPr>
          <w:rFonts w:ascii="Arial" w:eastAsia="Arial" w:hAnsi="Arial" w:cs="Arial"/>
          <w:b/>
          <w:bCs/>
          <w:kern w:val="0"/>
          <w:sz w:val="24"/>
          <w:szCs w:val="24"/>
          <w:lang w:eastAsia="lt-LT" w:bidi="lt-LT"/>
          <w14:ligatures w14:val="none"/>
        </w:rPr>
        <w:t>KOKYBĖS KONTROLĖ, KOORDINAVIMAS IR NESUDERINAMUMŲ PAIEŠKA</w:t>
      </w:r>
      <w:bookmarkEnd w:id="138"/>
      <w:bookmarkEnd w:id="139"/>
    </w:p>
    <w:p w14:paraId="1913B48E" w14:textId="77777777" w:rsidR="005637D9" w:rsidRPr="005637D9" w:rsidRDefault="005637D9" w:rsidP="005637D9">
      <w:pPr>
        <w:keepNext/>
        <w:keepLines/>
        <w:widowControl w:val="0"/>
        <w:tabs>
          <w:tab w:val="left" w:pos="-3153"/>
        </w:tabs>
        <w:suppressAutoHyphens/>
        <w:autoSpaceDN w:val="0"/>
        <w:spacing w:after="0" w:line="240" w:lineRule="auto"/>
        <w:ind w:left="360"/>
        <w:textAlignment w:val="baseline"/>
        <w:rPr>
          <w:rFonts w:ascii="Arial" w:eastAsia="Arial" w:hAnsi="Arial" w:cs="Arial"/>
          <w:b/>
          <w:bCs/>
          <w:kern w:val="0"/>
          <w:sz w:val="24"/>
          <w:szCs w:val="24"/>
          <w:lang w:eastAsia="lt-LT" w:bidi="lt-LT"/>
          <w14:ligatures w14:val="none"/>
        </w:rPr>
      </w:pPr>
    </w:p>
    <w:p w14:paraId="4D566255" w14:textId="77777777" w:rsidR="00486784" w:rsidRPr="005637D9" w:rsidRDefault="00486784">
      <w:pPr>
        <w:widowControl w:val="0"/>
        <w:numPr>
          <w:ilvl w:val="1"/>
          <w:numId w:val="29"/>
        </w:numPr>
        <w:tabs>
          <w:tab w:val="left" w:pos="0"/>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Modelio koordinavimo ir kolizijų patikros tikslas yra parengti informacijos koordinavimo ir kolizijų patikrinimo taisykles bei klaidų kontrolės gaires, siekiant sumažinti kolizijų ir taisymų skaičių modelyje projekto įgyvendinimo metu (visuose projekto gyvavimo ciklo etapuose ir stadijose). Galima kiekių paklaida tarp projekto žiniaraščių ir BIM modelyje </w:t>
      </w:r>
      <w:r w:rsidRPr="005637D9">
        <w:rPr>
          <w:rFonts w:ascii="Arial" w:eastAsia="Arial" w:hAnsi="Arial" w:cs="Arial"/>
          <w:kern w:val="0"/>
          <w:sz w:val="24"/>
          <w:szCs w:val="24"/>
          <w:lang w:eastAsia="lt-LT" w:bidi="lt-LT"/>
          <w14:ligatures w14:val="none"/>
        </w:rPr>
        <w:lastRenderedPageBreak/>
        <w:t>sugeneruotų kiekių: ±10%.</w:t>
      </w:r>
    </w:p>
    <w:p w14:paraId="06074148" w14:textId="77777777" w:rsidR="00486784" w:rsidRPr="005637D9" w:rsidRDefault="00486784">
      <w:pPr>
        <w:widowControl w:val="0"/>
        <w:numPr>
          <w:ilvl w:val="1"/>
          <w:numId w:val="29"/>
        </w:numPr>
        <w:tabs>
          <w:tab w:val="left" w:pos="0"/>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Modelio vientisumo patikra (angl. </w:t>
      </w:r>
      <w:proofErr w:type="spellStart"/>
      <w:r w:rsidRPr="005637D9">
        <w:rPr>
          <w:rFonts w:ascii="Arial" w:eastAsia="Arial" w:hAnsi="Arial" w:cs="Arial"/>
          <w:kern w:val="0"/>
          <w:sz w:val="24"/>
          <w:szCs w:val="24"/>
          <w:lang w:eastAsia="lt-LT" w:bidi="lt-LT"/>
          <w14:ligatures w14:val="none"/>
        </w:rPr>
        <w:t>Consistency</w:t>
      </w:r>
      <w:proofErr w:type="spellEnd"/>
      <w:r w:rsidRPr="005637D9">
        <w:rPr>
          <w:rFonts w:ascii="Arial" w:eastAsia="Arial" w:hAnsi="Arial" w:cs="Arial"/>
          <w:kern w:val="0"/>
          <w:sz w:val="24"/>
          <w:szCs w:val="24"/>
          <w:lang w:eastAsia="lt-LT" w:bidi="lt-LT"/>
          <w14:ligatures w14:val="none"/>
        </w:rPr>
        <w:t xml:space="preserve"> / </w:t>
      </w:r>
      <w:proofErr w:type="spellStart"/>
      <w:r w:rsidRPr="005637D9">
        <w:rPr>
          <w:rFonts w:ascii="Arial" w:eastAsia="Arial" w:hAnsi="Arial" w:cs="Arial"/>
          <w:kern w:val="0"/>
          <w:sz w:val="24"/>
          <w:szCs w:val="24"/>
          <w:lang w:eastAsia="lt-LT" w:bidi="lt-LT"/>
          <w14:ligatures w14:val="none"/>
        </w:rPr>
        <w:t>Integrity</w:t>
      </w:r>
      <w:proofErr w:type="spellEnd"/>
      <w:r w:rsidRPr="005637D9">
        <w:rPr>
          <w:rFonts w:ascii="Arial" w:eastAsia="Arial" w:hAnsi="Arial" w:cs="Arial"/>
          <w:kern w:val="0"/>
          <w:sz w:val="24"/>
          <w:szCs w:val="24"/>
          <w:lang w:eastAsia="lt-LT" w:bidi="lt-LT"/>
          <w14:ligatures w14:val="none"/>
        </w:rPr>
        <w:t xml:space="preserve"> </w:t>
      </w:r>
      <w:proofErr w:type="spellStart"/>
      <w:r w:rsidRPr="005637D9">
        <w:rPr>
          <w:rFonts w:ascii="Arial" w:eastAsia="Arial" w:hAnsi="Arial" w:cs="Arial"/>
          <w:kern w:val="0"/>
          <w:sz w:val="24"/>
          <w:szCs w:val="24"/>
          <w:lang w:eastAsia="lt-LT" w:bidi="lt-LT"/>
          <w14:ligatures w14:val="none"/>
        </w:rPr>
        <w:t>check</w:t>
      </w:r>
      <w:proofErr w:type="spellEnd"/>
      <w:r w:rsidRPr="005637D9">
        <w:rPr>
          <w:rFonts w:ascii="Arial" w:eastAsia="Arial" w:hAnsi="Arial" w:cs="Arial"/>
          <w:kern w:val="0"/>
          <w:sz w:val="24"/>
          <w:szCs w:val="24"/>
          <w:lang w:eastAsia="lt-LT" w:bidi="lt-LT"/>
          <w14:ligatures w14:val="none"/>
        </w:rPr>
        <w:t>) atliekama vieningo projekto modelio ir atskirų projekto modelio dalių aplinkose, kurią atlieka BIM koordinatorius. Šios patikros / paieškos integruojamos į modelio kontrolės mechanizmą, kuris turi užtikrinti mažesnį klaidų skaičių ir padėti išvengti nereikalingos ir perteklinės modelio informacijos kiekį. Tai yra esminė priemonė, siekiant koordinuoti skirtingų projekto modelio dalių (disciplinų) ir skirtingų projekto dalyvių darbus. Analogiškai suderinamos BIM projekto pakeitimų taisyklės (strategija).</w:t>
      </w:r>
    </w:p>
    <w:p w14:paraId="5F6017EF" w14:textId="77777777" w:rsidR="00486784" w:rsidRPr="005637D9" w:rsidRDefault="00486784">
      <w:pPr>
        <w:widowControl w:val="0"/>
        <w:numPr>
          <w:ilvl w:val="1"/>
          <w:numId w:val="29"/>
        </w:numPr>
        <w:tabs>
          <w:tab w:val="left" w:pos="0"/>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Žemiau pateikta BIM projekto koordinavimo ir kolizijų patikros lentelė: </w:t>
      </w:r>
    </w:p>
    <w:p w14:paraId="04830F2F" w14:textId="77777777" w:rsidR="00486784" w:rsidRPr="005637D9" w:rsidRDefault="00486784" w:rsidP="005637D9">
      <w:pPr>
        <w:widowControl w:val="0"/>
        <w:tabs>
          <w:tab w:val="left" w:pos="1159"/>
        </w:tabs>
        <w:suppressAutoHyphens/>
        <w:autoSpaceDN w:val="0"/>
        <w:spacing w:after="0" w:line="240" w:lineRule="auto"/>
        <w:ind w:left="460"/>
        <w:jc w:val="both"/>
        <w:textAlignment w:val="baseline"/>
        <w:rPr>
          <w:rFonts w:ascii="Arial" w:eastAsia="Arial" w:hAnsi="Arial" w:cs="Arial"/>
          <w:kern w:val="0"/>
          <w:sz w:val="24"/>
          <w:szCs w:val="24"/>
          <w:lang w:eastAsia="lt-LT" w:bidi="lt-LT"/>
          <w14:ligatures w14:val="none"/>
        </w:rPr>
      </w:pPr>
    </w:p>
    <w:tbl>
      <w:tblPr>
        <w:tblW w:w="9639" w:type="dxa"/>
        <w:tblInd w:w="-5" w:type="dxa"/>
        <w:tblLayout w:type="fixed"/>
        <w:tblCellMar>
          <w:left w:w="10" w:type="dxa"/>
          <w:right w:w="10" w:type="dxa"/>
        </w:tblCellMar>
        <w:tblLook w:val="04A0" w:firstRow="1" w:lastRow="0" w:firstColumn="1" w:lastColumn="0" w:noHBand="0" w:noVBand="1"/>
      </w:tblPr>
      <w:tblGrid>
        <w:gridCol w:w="1560"/>
        <w:gridCol w:w="3260"/>
        <w:gridCol w:w="1701"/>
        <w:gridCol w:w="1417"/>
        <w:gridCol w:w="1701"/>
      </w:tblGrid>
      <w:tr w:rsidR="00486784" w:rsidRPr="005637D9" w14:paraId="09D60978" w14:textId="77777777" w:rsidTr="00B11EF8">
        <w:trPr>
          <w:trHeight w:val="545"/>
        </w:trPr>
        <w:tc>
          <w:tcPr>
            <w:tcW w:w="15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EA2C02"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Patikra</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CA70977"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kern w:val="0"/>
                <w:sz w:val="24"/>
                <w:szCs w:val="24"/>
                <w:lang w:eastAsia="lt-LT" w:bidi="lt-LT"/>
                <w14:ligatures w14:val="none"/>
              </w:rPr>
            </w:pPr>
            <w:r w:rsidRPr="005637D9">
              <w:rPr>
                <w:rFonts w:ascii="Arial" w:eastAsia="Arial" w:hAnsi="Arial" w:cs="Arial"/>
                <w:b/>
                <w:bCs/>
                <w:kern w:val="0"/>
                <w:sz w:val="24"/>
                <w:szCs w:val="24"/>
                <w:lang w:eastAsia="lt-LT" w:bidi="lt-LT"/>
                <w14:ligatures w14:val="none"/>
              </w:rPr>
              <w:t>Paaiškinimas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F22F1AD"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Atsakingi dalyviai</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9E2C5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Programinė įranga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183C82"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Pastabos</w:t>
            </w:r>
          </w:p>
        </w:tc>
      </w:tr>
      <w:tr w:rsidR="00486784" w:rsidRPr="005637D9" w14:paraId="32795AF7" w14:textId="77777777" w:rsidTr="00B11EF8">
        <w:trPr>
          <w:trHeight w:hRule="exact" w:val="1494"/>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5E395"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Vizualinė patikra*</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8C4A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Peržiūrėti ar nėra netinkamų modelio elementų bei ar yra laikomasi BIM projekto komandos suformuotų projektų tikslų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D7936"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BIM Koordinatorius, Projekto dalių vadovai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FE328"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Nurodyti naudojamą programinę įrangą</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A6DDE"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 xml:space="preserve">Ataskaita pateikiama ne rečiau, negu 1 kartą per savaitę. </w:t>
            </w:r>
          </w:p>
          <w:p w14:paraId="58C5AC8C"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color w:val="000000"/>
                <w:kern w:val="0"/>
                <w:sz w:val="24"/>
                <w:szCs w:val="24"/>
                <w:lang w:eastAsia="lt-LT" w:bidi="lt-LT"/>
                <w14:ligatures w14:val="none"/>
              </w:rPr>
              <w:t xml:space="preserve">Analizė pateikiama </w:t>
            </w:r>
            <w:r w:rsidRPr="005637D9">
              <w:rPr>
                <w:rFonts w:ascii="Arial" w:eastAsia="Arial" w:hAnsi="Arial" w:cs="Arial"/>
                <w:i/>
                <w:iCs/>
                <w:color w:val="000000"/>
                <w:kern w:val="0"/>
                <w:sz w:val="24"/>
                <w:szCs w:val="24"/>
                <w:lang w:eastAsia="lt-LT" w:bidi="lt-LT"/>
                <w14:ligatures w14:val="none"/>
              </w:rPr>
              <w:t>.</w:t>
            </w:r>
            <w:proofErr w:type="spellStart"/>
            <w:r w:rsidRPr="005637D9">
              <w:rPr>
                <w:rFonts w:ascii="Arial" w:eastAsia="Arial" w:hAnsi="Arial" w:cs="Arial"/>
                <w:i/>
                <w:iCs/>
                <w:color w:val="000000"/>
                <w:kern w:val="0"/>
                <w:sz w:val="24"/>
                <w:szCs w:val="24"/>
                <w:lang w:eastAsia="lt-LT" w:bidi="lt-LT"/>
                <w14:ligatures w14:val="none"/>
              </w:rPr>
              <w:t>bcf</w:t>
            </w:r>
            <w:proofErr w:type="spellEnd"/>
            <w:r w:rsidRPr="005637D9">
              <w:rPr>
                <w:rFonts w:ascii="Arial" w:eastAsia="Arial" w:hAnsi="Arial" w:cs="Arial"/>
                <w:color w:val="000000"/>
                <w:kern w:val="0"/>
                <w:sz w:val="24"/>
                <w:szCs w:val="24"/>
                <w:lang w:eastAsia="lt-LT" w:bidi="lt-LT"/>
                <w14:ligatures w14:val="none"/>
              </w:rPr>
              <w:t xml:space="preserve"> formatu.</w:t>
            </w:r>
          </w:p>
        </w:tc>
      </w:tr>
      <w:tr w:rsidR="00486784" w:rsidRPr="005637D9" w14:paraId="20EFCF4B" w14:textId="77777777" w:rsidTr="00B11EF8">
        <w:trPr>
          <w:trHeight w:hRule="exact" w:val="1416"/>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382FB"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Sankirtų patikra**</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4BB7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Atlikti susikirtimų tarp skirtingų projekto dalyvių modelių ar jų elementų paiešką, aptikti sankirtų vietas ir valdyti taisymo procesą</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79306"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BIM Koordinatorius, Projekto dalių vadovai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0372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Nurodyti naudojamą programinę įrangą</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FC0B0"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r>
      <w:tr w:rsidR="00486784" w:rsidRPr="005637D9" w14:paraId="1BA1851B" w14:textId="77777777" w:rsidTr="00B11EF8">
        <w:trPr>
          <w:trHeight w:hRule="exact" w:val="1706"/>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0424B"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Modelio vientisumo patikra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C0D1D"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Patikrinti ar jungtinis modelis atitinka modelio vientisumo reikalavimus (trūkstamų, dubliuotų ir pan.), nurodytus BIM standarte bei BIM panaudojimo būdus, nurodytus EIR arba BEP</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FF184"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BIM koordinatoriai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148F2"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Nurodyti naudojamą programinę įrangą</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8264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r>
      <w:tr w:rsidR="00486784" w:rsidRPr="005637D9" w14:paraId="0B7977B8" w14:textId="77777777" w:rsidTr="00B11EF8">
        <w:trPr>
          <w:trHeight w:hRule="exact" w:val="1425"/>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C1455"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Projekto peržiūra</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4CB36"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Peržiūrėti ar kuriamas modelis atitinka Statytojo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iškeltus tikslus ir vykdomas pagal BIM reikalavimus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4914A"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BIM koordinatoriai,</w:t>
            </w:r>
          </w:p>
          <w:p w14:paraId="65967FF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Projektų vadovas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86738"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Nurodyti naudojamą programinę įrangą</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CC18A"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r>
      <w:tr w:rsidR="00486784" w:rsidRPr="005637D9" w14:paraId="5D28F724" w14:textId="77777777" w:rsidTr="00B11EF8">
        <w:trPr>
          <w:trHeight w:hRule="exact" w:val="1426"/>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2843E"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Projekto peržiūra</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8136A" w14:textId="77777777" w:rsidR="00486784" w:rsidRPr="005637D9" w:rsidRDefault="00486784" w:rsidP="005637D9">
            <w:pPr>
              <w:widowControl w:val="0"/>
              <w:suppressAutoHyphens/>
              <w:autoSpaceDE w:val="0"/>
              <w:autoSpaceDN w:val="0"/>
              <w:spacing w:after="0" w:line="240" w:lineRule="auto"/>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Peržiūrėti ar nuolat tobulinamas informacinis modelis atitinka Statytojo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iškeltus tikslus, reikalavimus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DC1FD"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PD BIM koordinatoriai, projekto dalys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80A1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Nurodyti naudojamą programinę įrangą</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8B01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p>
        </w:tc>
      </w:tr>
      <w:tr w:rsidR="00486784" w:rsidRPr="005637D9" w14:paraId="526CBF56" w14:textId="77777777" w:rsidTr="00B11EF8">
        <w:trPr>
          <w:trHeight w:hRule="exact" w:val="367"/>
        </w:trPr>
        <w:tc>
          <w:tcPr>
            <w:tcW w:w="963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DF92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*(angl. Visual </w:t>
            </w:r>
            <w:proofErr w:type="spellStart"/>
            <w:r w:rsidRPr="005637D9">
              <w:rPr>
                <w:rFonts w:ascii="Arial" w:eastAsia="Arial" w:hAnsi="Arial" w:cs="Arial"/>
                <w:kern w:val="0"/>
                <w:sz w:val="24"/>
                <w:szCs w:val="24"/>
                <w:lang w:eastAsia="lt-LT" w:bidi="lt-LT"/>
                <w14:ligatures w14:val="none"/>
              </w:rPr>
              <w:t>inspection</w:t>
            </w:r>
            <w:proofErr w:type="spellEnd"/>
            <w:r w:rsidRPr="005637D9">
              <w:rPr>
                <w:rFonts w:ascii="Arial" w:eastAsia="Arial" w:hAnsi="Arial" w:cs="Arial"/>
                <w:kern w:val="0"/>
                <w:sz w:val="24"/>
                <w:szCs w:val="24"/>
                <w:lang w:eastAsia="lt-LT" w:bidi="lt-LT"/>
                <w14:ligatures w14:val="none"/>
              </w:rPr>
              <w:t xml:space="preserve">); **(angl. </w:t>
            </w:r>
            <w:proofErr w:type="spellStart"/>
            <w:r w:rsidRPr="005637D9">
              <w:rPr>
                <w:rFonts w:ascii="Arial" w:eastAsia="Arial" w:hAnsi="Arial" w:cs="Arial"/>
                <w:kern w:val="0"/>
                <w:sz w:val="24"/>
                <w:szCs w:val="24"/>
                <w:lang w:eastAsia="lt-LT" w:bidi="lt-LT"/>
                <w14:ligatures w14:val="none"/>
              </w:rPr>
              <w:t>Clash</w:t>
            </w:r>
            <w:proofErr w:type="spellEnd"/>
            <w:r w:rsidRPr="005637D9">
              <w:rPr>
                <w:rFonts w:ascii="Arial" w:eastAsia="Arial" w:hAnsi="Arial" w:cs="Arial"/>
                <w:kern w:val="0"/>
                <w:sz w:val="24"/>
                <w:szCs w:val="24"/>
                <w:lang w:eastAsia="lt-LT" w:bidi="lt-LT"/>
                <w14:ligatures w14:val="none"/>
              </w:rPr>
              <w:t xml:space="preserve"> </w:t>
            </w:r>
            <w:proofErr w:type="spellStart"/>
            <w:r w:rsidRPr="005637D9">
              <w:rPr>
                <w:rFonts w:ascii="Arial" w:eastAsia="Arial" w:hAnsi="Arial" w:cs="Arial"/>
                <w:kern w:val="0"/>
                <w:sz w:val="24"/>
                <w:szCs w:val="24"/>
                <w:lang w:eastAsia="lt-LT" w:bidi="lt-LT"/>
                <w14:ligatures w14:val="none"/>
              </w:rPr>
              <w:t>detection</w:t>
            </w:r>
            <w:proofErr w:type="spellEnd"/>
            <w:r w:rsidRPr="005637D9">
              <w:rPr>
                <w:rFonts w:ascii="Arial" w:eastAsia="Arial" w:hAnsi="Arial" w:cs="Arial"/>
                <w:kern w:val="0"/>
                <w:sz w:val="24"/>
                <w:szCs w:val="24"/>
                <w:lang w:eastAsia="lt-LT" w:bidi="lt-LT"/>
                <w14:ligatures w14:val="none"/>
              </w:rPr>
              <w:t xml:space="preserve">); ***(angl. </w:t>
            </w:r>
            <w:proofErr w:type="spellStart"/>
            <w:r w:rsidRPr="005637D9">
              <w:rPr>
                <w:rFonts w:ascii="Arial" w:eastAsia="Arial" w:hAnsi="Arial" w:cs="Arial"/>
                <w:kern w:val="0"/>
                <w:sz w:val="24"/>
                <w:szCs w:val="24"/>
                <w:lang w:eastAsia="lt-LT" w:bidi="lt-LT"/>
                <w14:ligatures w14:val="none"/>
              </w:rPr>
              <w:t>Integrity</w:t>
            </w:r>
            <w:proofErr w:type="spellEnd"/>
            <w:r w:rsidRPr="005637D9">
              <w:rPr>
                <w:rFonts w:ascii="Arial" w:eastAsia="Arial" w:hAnsi="Arial" w:cs="Arial"/>
                <w:kern w:val="0"/>
                <w:sz w:val="24"/>
                <w:szCs w:val="24"/>
                <w:lang w:eastAsia="lt-LT" w:bidi="lt-LT"/>
                <w14:ligatures w14:val="none"/>
              </w:rPr>
              <w:t xml:space="preserve"> </w:t>
            </w:r>
            <w:proofErr w:type="spellStart"/>
            <w:r w:rsidRPr="005637D9">
              <w:rPr>
                <w:rFonts w:ascii="Arial" w:eastAsia="Arial" w:hAnsi="Arial" w:cs="Arial"/>
                <w:kern w:val="0"/>
                <w:sz w:val="24"/>
                <w:szCs w:val="24"/>
                <w:lang w:eastAsia="lt-LT" w:bidi="lt-LT"/>
                <w14:ligatures w14:val="none"/>
              </w:rPr>
              <w:t>check</w:t>
            </w:r>
            <w:proofErr w:type="spellEnd"/>
            <w:r w:rsidRPr="005637D9">
              <w:rPr>
                <w:rFonts w:ascii="Arial" w:eastAsia="Arial" w:hAnsi="Arial" w:cs="Arial"/>
                <w:kern w:val="0"/>
                <w:sz w:val="24"/>
                <w:szCs w:val="24"/>
                <w:lang w:eastAsia="lt-LT" w:bidi="lt-LT"/>
                <w14:ligatures w14:val="none"/>
              </w:rPr>
              <w:t>).</w:t>
            </w:r>
          </w:p>
        </w:tc>
      </w:tr>
    </w:tbl>
    <w:p w14:paraId="30F5227B" w14:textId="77777777" w:rsidR="00486784" w:rsidRPr="005637D9" w:rsidRDefault="00486784" w:rsidP="005637D9">
      <w:pPr>
        <w:widowControl w:val="0"/>
        <w:suppressAutoHyphens/>
        <w:autoSpaceDN w:val="0"/>
        <w:spacing w:after="0" w:line="240" w:lineRule="auto"/>
        <w:textAlignment w:val="baseline"/>
        <w:rPr>
          <w:rFonts w:ascii="Arial" w:eastAsia="Courier New" w:hAnsi="Arial" w:cs="Arial"/>
          <w:color w:val="000000"/>
          <w:kern w:val="0"/>
          <w:sz w:val="24"/>
          <w:szCs w:val="24"/>
          <w:lang w:eastAsia="lt-LT" w:bidi="lt-LT"/>
          <w14:ligatures w14:val="none"/>
        </w:rPr>
      </w:pPr>
    </w:p>
    <w:p w14:paraId="4738932A" w14:textId="77777777" w:rsidR="00486784" w:rsidRPr="005637D9" w:rsidRDefault="00486784">
      <w:pPr>
        <w:widowControl w:val="0"/>
        <w:numPr>
          <w:ilvl w:val="1"/>
          <w:numId w:val="29"/>
        </w:numPr>
        <w:tabs>
          <w:tab w:val="left" w:pos="709"/>
          <w:tab w:val="left" w:pos="1134"/>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Koordinavimo ir kolizijų paieškos procesas bei kokybės kontrolės procesas turi būti suderintas BEP dokumente prieš pradedant kurti modelį, bet ne vėliau kaip 7 d. d. iki darbų pradžios ir pagal poreikį tikslinami kiekvieno etapo metu modelio kūrimo eigoje.</w:t>
      </w:r>
    </w:p>
    <w:p w14:paraId="60727ADD" w14:textId="77777777" w:rsidR="00486784" w:rsidRPr="005637D9" w:rsidRDefault="00486784">
      <w:pPr>
        <w:widowControl w:val="0"/>
        <w:numPr>
          <w:ilvl w:val="1"/>
          <w:numId w:val="29"/>
        </w:numPr>
        <w:tabs>
          <w:tab w:val="left" w:pos="709"/>
          <w:tab w:val="left" w:pos="1134"/>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Tiekėjo paskirtas BIM koordinatorius turi užtikrinti kolizijų patikros ataskaitos pateikimą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xml:space="preserve"> paskirtam BIM vadovui ne rečiau nei 1 kartą į 2 kalendorines savaites. Ataskaitos formatas -  </w:t>
      </w:r>
      <w:r w:rsidRPr="005637D9">
        <w:rPr>
          <w:rFonts w:ascii="Arial" w:eastAsia="Arial" w:hAnsi="Arial" w:cs="Arial"/>
          <w:i/>
          <w:iCs/>
          <w:kern w:val="0"/>
          <w:sz w:val="24"/>
          <w:szCs w:val="24"/>
          <w:lang w:eastAsia="lt-LT" w:bidi="lt-LT"/>
          <w14:ligatures w14:val="none"/>
        </w:rPr>
        <w:t>.</w:t>
      </w:r>
      <w:proofErr w:type="spellStart"/>
      <w:r w:rsidRPr="005637D9">
        <w:rPr>
          <w:rFonts w:ascii="Arial" w:eastAsia="Arial" w:hAnsi="Arial" w:cs="Arial"/>
          <w:i/>
          <w:iCs/>
          <w:kern w:val="0"/>
          <w:sz w:val="24"/>
          <w:szCs w:val="24"/>
          <w:lang w:eastAsia="lt-LT" w:bidi="lt-LT"/>
          <w14:ligatures w14:val="none"/>
        </w:rPr>
        <w:t>bcfzip</w:t>
      </w:r>
      <w:proofErr w:type="spellEnd"/>
      <w:r w:rsidRPr="005637D9">
        <w:rPr>
          <w:rFonts w:ascii="Arial" w:eastAsia="Arial" w:hAnsi="Arial" w:cs="Arial"/>
          <w:i/>
          <w:iCs/>
          <w:kern w:val="0"/>
          <w:sz w:val="24"/>
          <w:szCs w:val="24"/>
          <w:lang w:eastAsia="lt-LT" w:bidi="lt-LT"/>
          <w14:ligatures w14:val="none"/>
        </w:rPr>
        <w:t>, .</w:t>
      </w:r>
      <w:proofErr w:type="spellStart"/>
      <w:r w:rsidRPr="005637D9">
        <w:rPr>
          <w:rFonts w:ascii="Arial" w:eastAsia="Arial" w:hAnsi="Arial" w:cs="Arial"/>
          <w:i/>
          <w:iCs/>
          <w:kern w:val="0"/>
          <w:sz w:val="24"/>
          <w:szCs w:val="24"/>
          <w:lang w:eastAsia="lt-LT" w:bidi="lt-LT"/>
          <w14:ligatures w14:val="none"/>
        </w:rPr>
        <w:t>bcf</w:t>
      </w:r>
      <w:proofErr w:type="spellEnd"/>
      <w:r w:rsidRPr="005637D9">
        <w:rPr>
          <w:rFonts w:ascii="Arial" w:eastAsia="Arial" w:hAnsi="Arial" w:cs="Arial"/>
          <w:kern w:val="0"/>
          <w:sz w:val="24"/>
          <w:szCs w:val="24"/>
          <w:lang w:eastAsia="lt-LT" w:bidi="lt-LT"/>
          <w14:ligatures w14:val="none"/>
        </w:rPr>
        <w:t xml:space="preserve"> arba kitas formatas, leidžiantis pamatyti koliziją vizualiai. </w:t>
      </w:r>
    </w:p>
    <w:p w14:paraId="22E04A80" w14:textId="77777777" w:rsidR="00486784" w:rsidRPr="005637D9" w:rsidRDefault="00486784">
      <w:pPr>
        <w:widowControl w:val="0"/>
        <w:numPr>
          <w:ilvl w:val="1"/>
          <w:numId w:val="29"/>
        </w:numPr>
        <w:tabs>
          <w:tab w:val="left" w:pos="709"/>
          <w:tab w:val="left" w:pos="1134"/>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lang w:eastAsia="lt-LT" w:bidi="lt-LT"/>
          <w14:ligatures w14:val="none"/>
        </w:rPr>
        <w:t xml:space="preserve">Tiekėjas turi įsivertinti, kad išaiškėjus bet kuriuo projekto vykdymo metu </w:t>
      </w:r>
      <w:r w:rsidRPr="005637D9">
        <w:rPr>
          <w:rFonts w:ascii="Arial" w:eastAsia="Arial" w:hAnsi="Arial" w:cs="Arial"/>
          <w:kern w:val="0"/>
          <w:sz w:val="24"/>
          <w:szCs w:val="24"/>
          <w:lang w:eastAsia="lt-LT" w:bidi="lt-LT"/>
          <w14:ligatures w14:val="none"/>
        </w:rPr>
        <w:lastRenderedPageBreak/>
        <w:t xml:space="preserve">pagrįstam BIM modelio neatitikimui ar išaiškėjus, kad reikalingas blogo projektinio sprendinio taisymas ar jų pakeitimas kitais, Tiekėjas įsipareigoja pakoreguoti BIM modelį ir perduoti </w:t>
      </w:r>
      <w:r w:rsidRPr="005637D9">
        <w:rPr>
          <w:rFonts w:ascii="Arial" w:eastAsia="Arial" w:hAnsi="Arial" w:cs="Arial"/>
          <w:color w:val="000000"/>
          <w:kern w:val="0"/>
          <w:sz w:val="24"/>
          <w:szCs w:val="24"/>
          <w:lang w:eastAsia="lt-LT" w:bidi="lt-LT"/>
          <w14:ligatures w14:val="none"/>
        </w:rPr>
        <w:t>Užsakovo</w:t>
      </w:r>
      <w:r w:rsidRPr="005637D9">
        <w:rPr>
          <w:rFonts w:ascii="Arial" w:eastAsia="Arial" w:hAnsi="Arial" w:cs="Arial"/>
          <w:kern w:val="0"/>
          <w:sz w:val="24"/>
          <w:szCs w:val="24"/>
          <w:lang w:eastAsia="lt-LT" w:bidi="lt-LT"/>
          <w14:ligatures w14:val="none"/>
        </w:rPr>
        <w:t xml:space="preserve"> paskirtam BIM vadovui.</w:t>
      </w:r>
    </w:p>
    <w:p w14:paraId="1196DEA7" w14:textId="77777777" w:rsidR="00486784" w:rsidRDefault="00486784">
      <w:pPr>
        <w:widowControl w:val="0"/>
        <w:numPr>
          <w:ilvl w:val="1"/>
          <w:numId w:val="29"/>
        </w:numPr>
        <w:tabs>
          <w:tab w:val="left" w:pos="709"/>
          <w:tab w:val="left" w:pos="1134"/>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Žemiau pateikiama kolizijų patikros atlikimo matrica:</w:t>
      </w:r>
    </w:p>
    <w:p w14:paraId="77628A04" w14:textId="77777777" w:rsidR="005637D9" w:rsidRPr="005637D9" w:rsidRDefault="005637D9" w:rsidP="005637D9">
      <w:pPr>
        <w:widowControl w:val="0"/>
        <w:tabs>
          <w:tab w:val="left" w:pos="709"/>
          <w:tab w:val="left" w:pos="1134"/>
          <w:tab w:val="left" w:pos="1701"/>
        </w:tabs>
        <w:suppressAutoHyphens/>
        <w:autoSpaceDN w:val="0"/>
        <w:spacing w:after="0" w:line="240" w:lineRule="auto"/>
        <w:ind w:left="1134"/>
        <w:jc w:val="both"/>
        <w:textAlignment w:val="baseline"/>
        <w:rPr>
          <w:rFonts w:ascii="Arial" w:eastAsia="Arial" w:hAnsi="Arial" w:cs="Arial"/>
          <w:kern w:val="0"/>
          <w:sz w:val="24"/>
          <w:szCs w:val="24"/>
          <w:lang w:eastAsia="lt-LT" w:bidi="lt-LT"/>
          <w14:ligatures w14:val="none"/>
        </w:rPr>
      </w:pPr>
    </w:p>
    <w:tbl>
      <w:tblPr>
        <w:tblW w:w="9518" w:type="dxa"/>
        <w:jc w:val="center"/>
        <w:tblCellMar>
          <w:left w:w="10" w:type="dxa"/>
          <w:right w:w="10" w:type="dxa"/>
        </w:tblCellMar>
        <w:tblLook w:val="04A0" w:firstRow="1" w:lastRow="0" w:firstColumn="1" w:lastColumn="0" w:noHBand="0" w:noVBand="1"/>
      </w:tblPr>
      <w:tblGrid>
        <w:gridCol w:w="2442"/>
        <w:gridCol w:w="1276"/>
        <w:gridCol w:w="1276"/>
        <w:gridCol w:w="1415"/>
        <w:gridCol w:w="1276"/>
        <w:gridCol w:w="1833"/>
      </w:tblGrid>
      <w:tr w:rsidR="00486784" w:rsidRPr="005637D9" w14:paraId="3A94DF8A" w14:textId="77777777" w:rsidTr="00B11EF8">
        <w:trPr>
          <w:jc w:val="center"/>
        </w:trPr>
        <w:tc>
          <w:tcPr>
            <w:tcW w:w="244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63E87173"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PROJEKTO DALYS</w:t>
            </w:r>
          </w:p>
        </w:tc>
        <w:tc>
          <w:tcPr>
            <w:tcW w:w="1276" w:type="dxa"/>
            <w:tcBorders>
              <w:top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67553F3D"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SA</w:t>
            </w:r>
          </w:p>
        </w:tc>
        <w:tc>
          <w:tcPr>
            <w:tcW w:w="1276" w:type="dxa"/>
            <w:tcBorders>
              <w:top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4C67E7AB"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SK</w:t>
            </w:r>
          </w:p>
        </w:tc>
        <w:tc>
          <w:tcPr>
            <w:tcW w:w="1415" w:type="dxa"/>
            <w:tcBorders>
              <w:top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492F6329"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SVOK</w:t>
            </w:r>
          </w:p>
        </w:tc>
        <w:tc>
          <w:tcPr>
            <w:tcW w:w="1276" w:type="dxa"/>
            <w:tcBorders>
              <w:top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39FC0625"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VN</w:t>
            </w:r>
          </w:p>
        </w:tc>
        <w:tc>
          <w:tcPr>
            <w:tcW w:w="1833" w:type="dxa"/>
            <w:tcBorders>
              <w:top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148482A6"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EL</w:t>
            </w:r>
          </w:p>
        </w:tc>
      </w:tr>
      <w:tr w:rsidR="00486784" w:rsidRPr="005637D9" w14:paraId="0A6A8C54" w14:textId="77777777" w:rsidTr="00B11EF8">
        <w:trPr>
          <w:jc w:val="center"/>
        </w:trPr>
        <w:tc>
          <w:tcPr>
            <w:tcW w:w="2442" w:type="dxa"/>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14:paraId="7C5084AD"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SA</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37FECEFE"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A</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4557C0B6"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C</w:t>
            </w:r>
          </w:p>
        </w:tc>
        <w:tc>
          <w:tcPr>
            <w:tcW w:w="1415" w:type="dxa"/>
            <w:tcBorders>
              <w:bottom w:val="single" w:sz="8" w:space="0" w:color="000000"/>
              <w:right w:val="single" w:sz="8" w:space="0" w:color="000000"/>
            </w:tcBorders>
            <w:shd w:val="clear" w:color="auto" w:fill="FFFFFF"/>
            <w:tcMar>
              <w:top w:w="0" w:type="dxa"/>
              <w:left w:w="108" w:type="dxa"/>
              <w:bottom w:w="0" w:type="dxa"/>
              <w:right w:w="108" w:type="dxa"/>
            </w:tcMar>
          </w:tcPr>
          <w:p w14:paraId="5288E92C"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E</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69661BC4"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J</w:t>
            </w:r>
          </w:p>
        </w:tc>
        <w:tc>
          <w:tcPr>
            <w:tcW w:w="1833" w:type="dxa"/>
            <w:tcBorders>
              <w:bottom w:val="single" w:sz="8" w:space="0" w:color="000000"/>
              <w:right w:val="single" w:sz="8" w:space="0" w:color="000000"/>
            </w:tcBorders>
            <w:shd w:val="clear" w:color="auto" w:fill="FFFFFF"/>
            <w:tcMar>
              <w:top w:w="0" w:type="dxa"/>
              <w:left w:w="108" w:type="dxa"/>
              <w:bottom w:w="0" w:type="dxa"/>
              <w:right w:w="108" w:type="dxa"/>
            </w:tcMar>
          </w:tcPr>
          <w:p w14:paraId="0D4425CB"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L</w:t>
            </w:r>
          </w:p>
        </w:tc>
      </w:tr>
      <w:tr w:rsidR="00486784" w:rsidRPr="005637D9" w14:paraId="34B8F74C" w14:textId="77777777" w:rsidTr="00B11EF8">
        <w:trPr>
          <w:jc w:val="center"/>
        </w:trPr>
        <w:tc>
          <w:tcPr>
            <w:tcW w:w="2442" w:type="dxa"/>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14:paraId="3496331B"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SK</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01335C51"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2A694A2C"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B</w:t>
            </w:r>
          </w:p>
        </w:tc>
        <w:tc>
          <w:tcPr>
            <w:tcW w:w="1415" w:type="dxa"/>
            <w:tcBorders>
              <w:bottom w:val="single" w:sz="8" w:space="0" w:color="000000"/>
              <w:right w:val="single" w:sz="8" w:space="0" w:color="000000"/>
            </w:tcBorders>
            <w:shd w:val="clear" w:color="auto" w:fill="FFFFFF"/>
            <w:tcMar>
              <w:top w:w="0" w:type="dxa"/>
              <w:left w:w="108" w:type="dxa"/>
              <w:bottom w:w="0" w:type="dxa"/>
              <w:right w:w="108" w:type="dxa"/>
            </w:tcMar>
          </w:tcPr>
          <w:p w14:paraId="244F3D0C"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F</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0EE5CA25"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H</w:t>
            </w:r>
          </w:p>
        </w:tc>
        <w:tc>
          <w:tcPr>
            <w:tcW w:w="1833" w:type="dxa"/>
            <w:tcBorders>
              <w:bottom w:val="single" w:sz="8" w:space="0" w:color="000000"/>
              <w:right w:val="single" w:sz="8" w:space="0" w:color="000000"/>
            </w:tcBorders>
            <w:shd w:val="clear" w:color="auto" w:fill="FFFFFF"/>
            <w:tcMar>
              <w:top w:w="0" w:type="dxa"/>
              <w:left w:w="108" w:type="dxa"/>
              <w:bottom w:w="0" w:type="dxa"/>
              <w:right w:w="108" w:type="dxa"/>
            </w:tcMar>
          </w:tcPr>
          <w:p w14:paraId="2088A1EE"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M</w:t>
            </w:r>
          </w:p>
        </w:tc>
      </w:tr>
      <w:tr w:rsidR="00486784" w:rsidRPr="005637D9" w14:paraId="5806F2CE" w14:textId="77777777" w:rsidTr="00B11EF8">
        <w:trPr>
          <w:jc w:val="center"/>
        </w:trPr>
        <w:tc>
          <w:tcPr>
            <w:tcW w:w="2442" w:type="dxa"/>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14:paraId="36F3F9E9"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SVOK</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48C732ED"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1CF99700"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415" w:type="dxa"/>
            <w:tcBorders>
              <w:bottom w:val="single" w:sz="8" w:space="0" w:color="000000"/>
              <w:right w:val="single" w:sz="8" w:space="0" w:color="000000"/>
            </w:tcBorders>
            <w:shd w:val="clear" w:color="auto" w:fill="FFFFFF"/>
            <w:tcMar>
              <w:top w:w="0" w:type="dxa"/>
              <w:left w:w="108" w:type="dxa"/>
              <w:bottom w:w="0" w:type="dxa"/>
              <w:right w:w="108" w:type="dxa"/>
            </w:tcMar>
          </w:tcPr>
          <w:p w14:paraId="2E2299DE"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D</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00759C57"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I</w:t>
            </w:r>
          </w:p>
        </w:tc>
        <w:tc>
          <w:tcPr>
            <w:tcW w:w="1833" w:type="dxa"/>
            <w:tcBorders>
              <w:bottom w:val="single" w:sz="8" w:space="0" w:color="000000"/>
              <w:right w:val="single" w:sz="8" w:space="0" w:color="000000"/>
            </w:tcBorders>
            <w:shd w:val="clear" w:color="auto" w:fill="FFFFFF"/>
            <w:tcMar>
              <w:top w:w="0" w:type="dxa"/>
              <w:left w:w="108" w:type="dxa"/>
              <w:bottom w:w="0" w:type="dxa"/>
              <w:right w:w="108" w:type="dxa"/>
            </w:tcMar>
          </w:tcPr>
          <w:p w14:paraId="3AFB5C0B"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N</w:t>
            </w:r>
          </w:p>
        </w:tc>
      </w:tr>
      <w:tr w:rsidR="00486784" w:rsidRPr="005637D9" w14:paraId="28A7A355" w14:textId="77777777" w:rsidTr="00B11EF8">
        <w:trPr>
          <w:jc w:val="center"/>
        </w:trPr>
        <w:tc>
          <w:tcPr>
            <w:tcW w:w="2442" w:type="dxa"/>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14:paraId="1D9DA1DA"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VN</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4356F9F1"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7ABF72E8"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415" w:type="dxa"/>
            <w:tcBorders>
              <w:bottom w:val="single" w:sz="8" w:space="0" w:color="000000"/>
              <w:right w:val="single" w:sz="8" w:space="0" w:color="000000"/>
            </w:tcBorders>
            <w:shd w:val="clear" w:color="auto" w:fill="FFFFFF"/>
            <w:tcMar>
              <w:top w:w="0" w:type="dxa"/>
              <w:left w:w="108" w:type="dxa"/>
              <w:bottom w:w="0" w:type="dxa"/>
              <w:right w:w="108" w:type="dxa"/>
            </w:tcMar>
          </w:tcPr>
          <w:p w14:paraId="1DA81EC0"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55B077F3"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G</w:t>
            </w:r>
          </w:p>
        </w:tc>
        <w:tc>
          <w:tcPr>
            <w:tcW w:w="1833" w:type="dxa"/>
            <w:tcBorders>
              <w:bottom w:val="single" w:sz="8" w:space="0" w:color="000000"/>
              <w:right w:val="single" w:sz="8" w:space="0" w:color="000000"/>
            </w:tcBorders>
            <w:shd w:val="clear" w:color="auto" w:fill="FFFFFF"/>
            <w:tcMar>
              <w:top w:w="0" w:type="dxa"/>
              <w:left w:w="108" w:type="dxa"/>
              <w:bottom w:w="0" w:type="dxa"/>
              <w:right w:w="108" w:type="dxa"/>
            </w:tcMar>
          </w:tcPr>
          <w:p w14:paraId="6DF69B10"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O</w:t>
            </w:r>
          </w:p>
        </w:tc>
      </w:tr>
      <w:tr w:rsidR="00486784" w:rsidRPr="005637D9" w14:paraId="5F2F992F" w14:textId="77777777" w:rsidTr="00B11EF8">
        <w:trPr>
          <w:jc w:val="center"/>
        </w:trPr>
        <w:tc>
          <w:tcPr>
            <w:tcW w:w="2442" w:type="dxa"/>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14:paraId="4231CAB9" w14:textId="77777777" w:rsidR="00486784" w:rsidRPr="005637D9" w:rsidRDefault="00486784" w:rsidP="005637D9">
            <w:pPr>
              <w:suppressAutoHyphens/>
              <w:autoSpaceDN w:val="0"/>
              <w:spacing w:after="0" w:line="240" w:lineRule="auto"/>
              <w:jc w:val="center"/>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EL</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0B3AE2B1"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6D175EB7"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415" w:type="dxa"/>
            <w:tcBorders>
              <w:bottom w:val="single" w:sz="8" w:space="0" w:color="000000"/>
              <w:right w:val="single" w:sz="8" w:space="0" w:color="000000"/>
            </w:tcBorders>
            <w:shd w:val="clear" w:color="auto" w:fill="FFFFFF"/>
            <w:tcMar>
              <w:top w:w="0" w:type="dxa"/>
              <w:left w:w="108" w:type="dxa"/>
              <w:bottom w:w="0" w:type="dxa"/>
              <w:right w:w="108" w:type="dxa"/>
            </w:tcMar>
          </w:tcPr>
          <w:p w14:paraId="34997816"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276" w:type="dxa"/>
            <w:tcBorders>
              <w:bottom w:val="single" w:sz="8" w:space="0" w:color="000000"/>
              <w:right w:val="single" w:sz="8" w:space="0" w:color="000000"/>
            </w:tcBorders>
            <w:shd w:val="clear" w:color="auto" w:fill="FFFFFF"/>
            <w:tcMar>
              <w:top w:w="0" w:type="dxa"/>
              <w:left w:w="108" w:type="dxa"/>
              <w:bottom w:w="0" w:type="dxa"/>
              <w:right w:w="108" w:type="dxa"/>
            </w:tcMar>
          </w:tcPr>
          <w:p w14:paraId="7EA0A327"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 </w:t>
            </w:r>
          </w:p>
        </w:tc>
        <w:tc>
          <w:tcPr>
            <w:tcW w:w="1833" w:type="dxa"/>
            <w:tcBorders>
              <w:bottom w:val="single" w:sz="8" w:space="0" w:color="000000"/>
              <w:right w:val="single" w:sz="8" w:space="0" w:color="000000"/>
            </w:tcBorders>
            <w:shd w:val="clear" w:color="auto" w:fill="FFFFFF"/>
            <w:tcMar>
              <w:top w:w="0" w:type="dxa"/>
              <w:left w:w="108" w:type="dxa"/>
              <w:bottom w:w="0" w:type="dxa"/>
              <w:right w:w="108" w:type="dxa"/>
            </w:tcMar>
          </w:tcPr>
          <w:p w14:paraId="73A01417" w14:textId="77777777" w:rsidR="00486784" w:rsidRPr="005637D9" w:rsidRDefault="00486784" w:rsidP="005637D9">
            <w:pPr>
              <w:suppressAutoHyphens/>
              <w:autoSpaceDN w:val="0"/>
              <w:spacing w:after="0" w:line="240" w:lineRule="auto"/>
              <w:jc w:val="center"/>
              <w:textAlignment w:val="baseline"/>
              <w:rPr>
                <w:rFonts w:ascii="Arial" w:eastAsia="Arial" w:hAnsi="Arial" w:cs="Arial"/>
                <w:color w:val="0070C0"/>
                <w:kern w:val="0"/>
                <w:sz w:val="24"/>
                <w:szCs w:val="24"/>
                <w:lang w:eastAsia="lt-LT" w:bidi="lt-LT"/>
                <w14:ligatures w14:val="none"/>
              </w:rPr>
            </w:pPr>
            <w:r w:rsidRPr="005637D9">
              <w:rPr>
                <w:rFonts w:ascii="Arial" w:eastAsia="Arial" w:hAnsi="Arial" w:cs="Arial"/>
                <w:color w:val="0070C0"/>
                <w:kern w:val="0"/>
                <w:sz w:val="24"/>
                <w:szCs w:val="24"/>
                <w:lang w:eastAsia="lt-LT" w:bidi="lt-LT"/>
                <w14:ligatures w14:val="none"/>
              </w:rPr>
              <w:t>K</w:t>
            </w:r>
          </w:p>
        </w:tc>
      </w:tr>
    </w:tbl>
    <w:p w14:paraId="40149064" w14:textId="77777777" w:rsidR="00486784" w:rsidRPr="005637D9" w:rsidRDefault="00486784" w:rsidP="005637D9">
      <w:pPr>
        <w:shd w:val="clear" w:color="auto" w:fill="FFFFFF"/>
        <w:suppressAutoHyphens/>
        <w:autoSpaceDN w:val="0"/>
        <w:spacing w:after="0" w:line="240" w:lineRule="auto"/>
        <w:ind w:firstLine="993"/>
        <w:textAlignment w:val="baseline"/>
        <w:rPr>
          <w:rFonts w:ascii="Arial" w:eastAsia="Arial" w:hAnsi="Arial" w:cs="Arial"/>
          <w:color w:val="000000"/>
          <w:kern w:val="0"/>
          <w:sz w:val="24"/>
          <w:szCs w:val="24"/>
          <w:lang w:eastAsia="lt-LT" w:bidi="lt-LT"/>
          <w14:ligatures w14:val="none"/>
        </w:rPr>
      </w:pPr>
    </w:p>
    <w:p w14:paraId="6FF430E1" w14:textId="77777777" w:rsidR="00486784" w:rsidRPr="005637D9" w:rsidRDefault="00486784" w:rsidP="005637D9">
      <w:pPr>
        <w:shd w:val="clear" w:color="auto" w:fill="FFFFFF"/>
        <w:tabs>
          <w:tab w:val="left" w:pos="1701"/>
        </w:tabs>
        <w:suppressAutoHyphens/>
        <w:autoSpaceDN w:val="0"/>
        <w:spacing w:after="0" w:line="240" w:lineRule="auto"/>
        <w:ind w:firstLine="1134"/>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Aukščiau pateiktos kolizijų patikros matricos legenda:</w:t>
      </w:r>
    </w:p>
    <w:p w14:paraId="06041ECE" w14:textId="77777777" w:rsidR="00486784" w:rsidRPr="005637D9" w:rsidRDefault="00486784">
      <w:pPr>
        <w:widowControl w:val="0"/>
        <w:numPr>
          <w:ilvl w:val="0"/>
          <w:numId w:val="35"/>
        </w:numPr>
        <w:shd w:val="clear" w:color="auto" w:fill="FFFFFF"/>
        <w:tabs>
          <w:tab w:val="left" w:pos="720"/>
          <w:tab w:val="left" w:pos="1701"/>
        </w:tabs>
        <w:suppressAutoHyphens/>
        <w:autoSpaceDN w:val="0"/>
        <w:spacing w:after="0" w:line="240" w:lineRule="auto"/>
        <w:ind w:left="0" w:firstLine="1134"/>
        <w:textAlignment w:val="baseline"/>
        <w:rPr>
          <w:rFonts w:ascii="Arial" w:eastAsia="Calibri" w:hAnsi="Arial" w:cs="Arial"/>
          <w:kern w:val="0"/>
          <w:sz w:val="24"/>
          <w:szCs w:val="24"/>
          <w14:ligatures w14:val="none"/>
        </w:rPr>
      </w:pPr>
      <w:r w:rsidRPr="005637D9">
        <w:rPr>
          <w:rFonts w:ascii="Arial" w:eastAsia="Arial" w:hAnsi="Arial" w:cs="Arial"/>
          <w:color w:val="0070C0"/>
          <w:kern w:val="0"/>
          <w:sz w:val="24"/>
          <w:szCs w:val="24"/>
          <w:lang w:eastAsia="lt-LT" w:bidi="lt-LT"/>
          <w14:ligatures w14:val="none"/>
        </w:rPr>
        <w:t xml:space="preserve">A, B, C ..... O </w:t>
      </w:r>
      <w:r w:rsidRPr="005637D9">
        <w:rPr>
          <w:rFonts w:ascii="Arial" w:eastAsia="Arial" w:hAnsi="Arial" w:cs="Arial"/>
          <w:color w:val="000000"/>
          <w:kern w:val="0"/>
          <w:sz w:val="24"/>
          <w:szCs w:val="24"/>
          <w:lang w:eastAsia="lt-LT" w:bidi="lt-LT"/>
          <w14:ligatures w14:val="none"/>
        </w:rPr>
        <w:t>- kolizijų atlikimo eiliškumas. "A" - atliekama pirmiausia, "O" - atliekama  galiausiai;</w:t>
      </w:r>
    </w:p>
    <w:p w14:paraId="671E6A13" w14:textId="77777777" w:rsidR="00486784" w:rsidRPr="005637D9" w:rsidRDefault="00486784">
      <w:pPr>
        <w:widowControl w:val="0"/>
        <w:numPr>
          <w:ilvl w:val="0"/>
          <w:numId w:val="35"/>
        </w:numPr>
        <w:shd w:val="clear" w:color="auto" w:fill="FFFFFF"/>
        <w:tabs>
          <w:tab w:val="left" w:pos="720"/>
          <w:tab w:val="left" w:pos="1701"/>
        </w:tabs>
        <w:suppressAutoHyphens/>
        <w:autoSpaceDN w:val="0"/>
        <w:spacing w:after="0" w:line="240" w:lineRule="auto"/>
        <w:ind w:left="0" w:firstLine="1134"/>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SA, SK.... – Projekto dalys (Statinio architektūra, Statinio konstrukcijos ...)</w:t>
      </w:r>
    </w:p>
    <w:p w14:paraId="14D83F4F" w14:textId="77777777" w:rsidR="00486784" w:rsidRPr="005637D9" w:rsidRDefault="00486784">
      <w:pPr>
        <w:widowControl w:val="0"/>
        <w:numPr>
          <w:ilvl w:val="1"/>
          <w:numId w:val="29"/>
        </w:numPr>
        <w:tabs>
          <w:tab w:val="left" w:pos="426"/>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5637D9">
        <w:rPr>
          <w:rFonts w:ascii="Arial" w:eastAsia="Arial" w:hAnsi="Arial" w:cs="Arial"/>
          <w:kern w:val="0"/>
          <w:sz w:val="24"/>
          <w:szCs w:val="24"/>
          <w:lang w:eastAsia="lt-LT" w:bidi="lt-LT"/>
          <w14:ligatures w14:val="none"/>
        </w:rPr>
        <w:t xml:space="preserve">Pagrindiniai duomenų </w:t>
      </w:r>
      <w:proofErr w:type="spellStart"/>
      <w:r w:rsidRPr="005637D9">
        <w:rPr>
          <w:rFonts w:ascii="Arial" w:eastAsia="Arial" w:hAnsi="Arial" w:cs="Arial"/>
          <w:kern w:val="0"/>
          <w:sz w:val="24"/>
          <w:szCs w:val="24"/>
          <w:lang w:eastAsia="lt-LT" w:bidi="lt-LT"/>
          <w14:ligatures w14:val="none"/>
        </w:rPr>
        <w:t>mainos</w:t>
      </w:r>
      <w:proofErr w:type="spellEnd"/>
      <w:r w:rsidRPr="005637D9">
        <w:rPr>
          <w:rFonts w:ascii="Arial" w:eastAsia="Arial" w:hAnsi="Arial" w:cs="Arial"/>
          <w:kern w:val="0"/>
          <w:sz w:val="24"/>
          <w:szCs w:val="24"/>
          <w:lang w:eastAsia="lt-LT" w:bidi="lt-LT"/>
          <w14:ligatures w14:val="none"/>
        </w:rPr>
        <w:t xml:space="preserve"> formatai yra .</w:t>
      </w:r>
      <w:proofErr w:type="spellStart"/>
      <w:r w:rsidRPr="005637D9">
        <w:rPr>
          <w:rFonts w:ascii="Arial" w:eastAsia="Arial" w:hAnsi="Arial" w:cs="Arial"/>
          <w:kern w:val="0"/>
          <w:sz w:val="24"/>
          <w:szCs w:val="24"/>
          <w:lang w:eastAsia="lt-LT" w:bidi="lt-LT"/>
          <w14:ligatures w14:val="none"/>
        </w:rPr>
        <w:t>ifc</w:t>
      </w:r>
      <w:proofErr w:type="spellEnd"/>
      <w:r w:rsidRPr="005637D9">
        <w:rPr>
          <w:rFonts w:ascii="Arial" w:eastAsia="Arial" w:hAnsi="Arial" w:cs="Arial"/>
          <w:kern w:val="0"/>
          <w:sz w:val="24"/>
          <w:szCs w:val="24"/>
          <w:lang w:eastAsia="lt-LT" w:bidi="lt-LT"/>
          <w14:ligatures w14:val="none"/>
        </w:rPr>
        <w:t xml:space="preserve"> ir .</w:t>
      </w:r>
      <w:proofErr w:type="spellStart"/>
      <w:r w:rsidRPr="005637D9">
        <w:rPr>
          <w:rFonts w:ascii="Arial" w:eastAsia="Arial" w:hAnsi="Arial" w:cs="Arial"/>
          <w:kern w:val="0"/>
          <w:sz w:val="24"/>
          <w:szCs w:val="24"/>
          <w:lang w:eastAsia="lt-LT" w:bidi="lt-LT"/>
          <w14:ligatures w14:val="none"/>
        </w:rPr>
        <w:t>bcf</w:t>
      </w:r>
      <w:proofErr w:type="spellEnd"/>
      <w:r w:rsidRPr="005637D9">
        <w:rPr>
          <w:rFonts w:ascii="Arial" w:eastAsia="Arial" w:hAnsi="Arial" w:cs="Arial"/>
          <w:kern w:val="0"/>
          <w:sz w:val="24"/>
          <w:szCs w:val="24"/>
          <w:lang w:eastAsia="lt-LT" w:bidi="lt-LT"/>
          <w14:ligatures w14:val="none"/>
        </w:rPr>
        <w:t>. IFC duomenų rinkmenos formatas skirtas pateikti projektinius sprendinius - elementų geometrinę ir atributinę informaciją. BCF duomenų rinkmenos formatas skirtas dalintis projekto klaidų duomenimis.</w:t>
      </w:r>
    </w:p>
    <w:p w14:paraId="47017C76" w14:textId="77777777" w:rsidR="00486784" w:rsidRPr="005637D9" w:rsidRDefault="00486784" w:rsidP="005637D9">
      <w:pPr>
        <w:widowControl w:val="0"/>
        <w:tabs>
          <w:tab w:val="left" w:pos="1166"/>
        </w:tabs>
        <w:suppressAutoHyphens/>
        <w:autoSpaceDN w:val="0"/>
        <w:spacing w:after="0" w:line="240" w:lineRule="auto"/>
        <w:ind w:left="1162"/>
        <w:jc w:val="both"/>
        <w:textAlignment w:val="baseline"/>
        <w:rPr>
          <w:rFonts w:ascii="Arial" w:eastAsia="Arial" w:hAnsi="Arial" w:cs="Arial"/>
          <w:kern w:val="0"/>
          <w:sz w:val="24"/>
          <w:szCs w:val="24"/>
          <w:lang w:eastAsia="lt-LT" w:bidi="lt-LT"/>
          <w14:ligatures w14:val="none"/>
        </w:rPr>
      </w:pPr>
    </w:p>
    <w:tbl>
      <w:tblPr>
        <w:tblW w:w="9639" w:type="dxa"/>
        <w:tblInd w:w="-5" w:type="dxa"/>
        <w:tblCellMar>
          <w:left w:w="10" w:type="dxa"/>
          <w:right w:w="10" w:type="dxa"/>
        </w:tblCellMar>
        <w:tblLook w:val="04A0" w:firstRow="1" w:lastRow="0" w:firstColumn="1" w:lastColumn="0" w:noHBand="0" w:noVBand="1"/>
      </w:tblPr>
      <w:tblGrid>
        <w:gridCol w:w="2694"/>
        <w:gridCol w:w="4394"/>
        <w:gridCol w:w="2551"/>
      </w:tblGrid>
      <w:tr w:rsidR="00486784" w:rsidRPr="005637D9" w14:paraId="67B72AB6" w14:textId="77777777" w:rsidTr="00B11EF8">
        <w:tc>
          <w:tcPr>
            <w:tcW w:w="26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108EA4"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Kontrolės tipas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3CDFE6"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Tikslas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F666ED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b/>
                <w:bCs/>
                <w:color w:val="000000"/>
                <w:kern w:val="0"/>
                <w:sz w:val="24"/>
                <w:szCs w:val="24"/>
                <w:lang w:eastAsia="lt-LT" w:bidi="lt-LT"/>
                <w14:ligatures w14:val="none"/>
              </w:rPr>
            </w:pPr>
            <w:r w:rsidRPr="005637D9">
              <w:rPr>
                <w:rFonts w:ascii="Arial" w:eastAsia="Arial" w:hAnsi="Arial" w:cs="Arial"/>
                <w:b/>
                <w:bCs/>
                <w:color w:val="000000"/>
                <w:kern w:val="0"/>
                <w:sz w:val="24"/>
                <w:szCs w:val="24"/>
                <w:lang w:eastAsia="lt-LT" w:bidi="lt-LT"/>
                <w14:ligatures w14:val="none"/>
              </w:rPr>
              <w:t>Pastabos</w:t>
            </w:r>
          </w:p>
        </w:tc>
      </w:tr>
      <w:tr w:rsidR="00486784" w:rsidRPr="005637D9" w14:paraId="1BBD646E" w14:textId="77777777" w:rsidTr="00B11EF8">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E6493"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Vizualinė patikra</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56126"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Užtikrinti, kad modelyje nėra nereikalingų/perteklinių komponentų bei laikomasi projekto nuostatų.</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CD17C"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Analizė pateikiama .</w:t>
            </w:r>
            <w:proofErr w:type="spellStart"/>
            <w:r w:rsidRPr="005637D9">
              <w:rPr>
                <w:rFonts w:ascii="Arial" w:eastAsia="Arial" w:hAnsi="Arial" w:cs="Arial"/>
                <w:color w:val="000000"/>
                <w:kern w:val="0"/>
                <w:sz w:val="24"/>
                <w:szCs w:val="24"/>
                <w:lang w:eastAsia="lt-LT" w:bidi="lt-LT"/>
                <w14:ligatures w14:val="none"/>
              </w:rPr>
              <w:t>bcf</w:t>
            </w:r>
            <w:proofErr w:type="spellEnd"/>
            <w:r w:rsidRPr="005637D9">
              <w:rPr>
                <w:rFonts w:ascii="Arial" w:eastAsia="Arial" w:hAnsi="Arial" w:cs="Arial"/>
                <w:color w:val="000000"/>
                <w:kern w:val="0"/>
                <w:sz w:val="24"/>
                <w:szCs w:val="24"/>
                <w:lang w:eastAsia="lt-LT" w:bidi="lt-LT"/>
                <w14:ligatures w14:val="none"/>
              </w:rPr>
              <w:t xml:space="preserve"> formatu.</w:t>
            </w:r>
          </w:p>
        </w:tc>
      </w:tr>
      <w:tr w:rsidR="00486784" w:rsidRPr="005637D9" w14:paraId="1F649018" w14:textId="77777777" w:rsidTr="00B11EF8">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9665"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Susikirtimų patikra</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070A5"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Nustatyti susikertančius modelio komponentus, jų susikirtimo pobūdį ir geometrinius duomenis.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E1627"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Analizė pateikiama .</w:t>
            </w:r>
            <w:proofErr w:type="spellStart"/>
            <w:r w:rsidRPr="005637D9">
              <w:rPr>
                <w:rFonts w:ascii="Arial" w:eastAsia="Arial" w:hAnsi="Arial" w:cs="Arial"/>
                <w:color w:val="000000"/>
                <w:kern w:val="0"/>
                <w:sz w:val="24"/>
                <w:szCs w:val="24"/>
                <w:lang w:eastAsia="lt-LT" w:bidi="lt-LT"/>
                <w14:ligatures w14:val="none"/>
              </w:rPr>
              <w:t>bcf</w:t>
            </w:r>
            <w:proofErr w:type="spellEnd"/>
            <w:r w:rsidRPr="005637D9">
              <w:rPr>
                <w:rFonts w:ascii="Arial" w:eastAsia="Arial" w:hAnsi="Arial" w:cs="Arial"/>
                <w:color w:val="000000"/>
                <w:kern w:val="0"/>
                <w:sz w:val="24"/>
                <w:szCs w:val="24"/>
                <w:lang w:eastAsia="lt-LT" w:bidi="lt-LT"/>
                <w14:ligatures w14:val="none"/>
              </w:rPr>
              <w:t xml:space="preserve"> formatu.</w:t>
            </w:r>
          </w:p>
        </w:tc>
      </w:tr>
      <w:tr w:rsidR="00486784" w:rsidRPr="005637D9" w14:paraId="627C5921" w14:textId="77777777" w:rsidTr="00B11EF8">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89C7E"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Standartų patikra</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87B52"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Užtikrinti, kad būtų laikomasi BIM ir CAD principų, standartų ir reikalavimų.</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FC1D9"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p>
        </w:tc>
      </w:tr>
      <w:tr w:rsidR="00486784" w:rsidRPr="005637D9" w14:paraId="1993A504" w14:textId="77777777" w:rsidTr="00B11EF8">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422C6"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Modelio integralumo patikra</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6F354"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Patikrinti, ar nėra neaprašytų, neteisingai apibrėžtų, dubliuotų elementų.</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1987D" w14:textId="77777777" w:rsidR="00486784" w:rsidRPr="005637D9" w:rsidRDefault="00486784" w:rsidP="005637D9">
            <w:pPr>
              <w:widowControl w:val="0"/>
              <w:suppressAutoHyphens/>
              <w:autoSpaceDE w:val="0"/>
              <w:autoSpaceDN w:val="0"/>
              <w:spacing w:after="0" w:line="240" w:lineRule="auto"/>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Analizė pateikiama .</w:t>
            </w:r>
            <w:proofErr w:type="spellStart"/>
            <w:r w:rsidRPr="005637D9">
              <w:rPr>
                <w:rFonts w:ascii="Arial" w:eastAsia="Arial" w:hAnsi="Arial" w:cs="Arial"/>
                <w:color w:val="000000"/>
                <w:kern w:val="0"/>
                <w:sz w:val="24"/>
                <w:szCs w:val="24"/>
                <w:lang w:eastAsia="lt-LT" w:bidi="lt-LT"/>
                <w14:ligatures w14:val="none"/>
              </w:rPr>
              <w:t>bcf</w:t>
            </w:r>
            <w:proofErr w:type="spellEnd"/>
            <w:r w:rsidRPr="005637D9">
              <w:rPr>
                <w:rFonts w:ascii="Arial" w:eastAsia="Arial" w:hAnsi="Arial" w:cs="Arial"/>
                <w:color w:val="000000"/>
                <w:kern w:val="0"/>
                <w:sz w:val="24"/>
                <w:szCs w:val="24"/>
                <w:lang w:eastAsia="lt-LT" w:bidi="lt-LT"/>
                <w14:ligatures w14:val="none"/>
              </w:rPr>
              <w:t xml:space="preserve"> formatu.</w:t>
            </w:r>
          </w:p>
        </w:tc>
      </w:tr>
    </w:tbl>
    <w:p w14:paraId="502E475F" w14:textId="77777777" w:rsidR="00486784" w:rsidRPr="005637D9" w:rsidRDefault="00486784" w:rsidP="005637D9">
      <w:pPr>
        <w:widowControl w:val="0"/>
        <w:tabs>
          <w:tab w:val="left" w:pos="1166"/>
        </w:tabs>
        <w:suppressAutoHyphens/>
        <w:autoSpaceDN w:val="0"/>
        <w:spacing w:after="0" w:line="240" w:lineRule="auto"/>
        <w:ind w:left="1162"/>
        <w:jc w:val="both"/>
        <w:textAlignment w:val="baseline"/>
        <w:rPr>
          <w:rFonts w:ascii="Arial" w:eastAsia="Arial" w:hAnsi="Arial" w:cs="Arial"/>
          <w:kern w:val="0"/>
          <w:sz w:val="24"/>
          <w:szCs w:val="24"/>
          <w:lang w:eastAsia="lt-LT" w:bidi="lt-LT"/>
          <w14:ligatures w14:val="none"/>
        </w:rPr>
      </w:pPr>
      <w:bookmarkStart w:id="140" w:name="bookmark32"/>
      <w:bookmarkStart w:id="141" w:name="bookmark33"/>
    </w:p>
    <w:p w14:paraId="1A74D4D7" w14:textId="77777777" w:rsidR="00486784" w:rsidRPr="005637D9" w:rsidRDefault="00486784">
      <w:pPr>
        <w:widowControl w:val="0"/>
        <w:numPr>
          <w:ilvl w:val="1"/>
          <w:numId w:val="29"/>
        </w:numPr>
        <w:tabs>
          <w:tab w:val="left" w:pos="1701"/>
          <w:tab w:val="left" w:pos="1985"/>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Calibri" w:hAnsi="Arial" w:cs="Arial"/>
          <w:kern w:val="0"/>
          <w:sz w:val="24"/>
          <w:szCs w:val="24"/>
          <w14:ligatures w14:val="none"/>
        </w:rPr>
        <w:t>Ž</w:t>
      </w:r>
      <w:r w:rsidRPr="005637D9">
        <w:rPr>
          <w:rFonts w:ascii="Arial" w:eastAsia="Arial" w:hAnsi="Arial" w:cs="Arial"/>
          <w:color w:val="000000"/>
          <w:kern w:val="0"/>
          <w:sz w:val="24"/>
          <w:szCs w:val="24"/>
          <w:lang w:eastAsia="lt-LT" w:bidi="lt-LT"/>
          <w14:ligatures w14:val="none"/>
        </w:rPr>
        <w:t>emiau pateikiama principinė</w:t>
      </w:r>
      <w:r w:rsidRPr="005637D9">
        <w:rPr>
          <w:rFonts w:ascii="Arial" w:eastAsia="Calibri" w:hAnsi="Arial" w:cs="Arial"/>
          <w:kern w:val="0"/>
          <w:sz w:val="24"/>
          <w:szCs w:val="24"/>
          <w14:ligatures w14:val="none"/>
        </w:rPr>
        <w:t xml:space="preserve"> BIM</w:t>
      </w:r>
      <w:r w:rsidRPr="005637D9">
        <w:rPr>
          <w:rFonts w:ascii="Arial" w:eastAsia="Arial" w:hAnsi="Arial" w:cs="Arial"/>
          <w:color w:val="000000"/>
          <w:kern w:val="0"/>
          <w:sz w:val="24"/>
          <w:szCs w:val="24"/>
          <w:lang w:eastAsia="lt-LT" w:bidi="lt-LT"/>
          <w14:ligatures w14:val="none"/>
        </w:rPr>
        <w:t xml:space="preserve"> </w:t>
      </w:r>
      <w:r w:rsidRPr="005637D9">
        <w:rPr>
          <w:rFonts w:ascii="Arial" w:eastAsia="Calibri" w:hAnsi="Arial" w:cs="Arial"/>
          <w:kern w:val="0"/>
          <w:sz w:val="24"/>
          <w:szCs w:val="24"/>
          <w14:ligatures w14:val="none"/>
        </w:rPr>
        <w:t xml:space="preserve">modelių dalinimosi </w:t>
      </w:r>
      <w:r w:rsidRPr="005637D9">
        <w:rPr>
          <w:rFonts w:ascii="Arial" w:eastAsia="Arial" w:hAnsi="Arial" w:cs="Arial"/>
          <w:color w:val="000000"/>
          <w:kern w:val="0"/>
          <w:sz w:val="24"/>
          <w:szCs w:val="24"/>
          <w:lang w:eastAsia="lt-LT" w:bidi="lt-LT"/>
          <w14:ligatures w14:val="none"/>
        </w:rPr>
        <w:t>schema, kuri nurodo tiesioginį ryšį, tarp kuriamo skaitmeninio – informacinio modelio ir projektinės 2D dokumentacijos. Bendruoju atveju, projekto brėžiniai formuojami:</w:t>
      </w:r>
    </w:p>
    <w:p w14:paraId="0F1600F8" w14:textId="77777777" w:rsidR="00486784" w:rsidRPr="005637D9" w:rsidRDefault="00486784">
      <w:pPr>
        <w:widowControl w:val="0"/>
        <w:numPr>
          <w:ilvl w:val="2"/>
          <w:numId w:val="29"/>
        </w:numPr>
        <w:tabs>
          <w:tab w:val="left" w:pos="1418"/>
          <w:tab w:val="left" w:pos="1701"/>
          <w:tab w:val="left" w:pos="1985"/>
        </w:tabs>
        <w:suppressAutoHyphens/>
        <w:autoSpaceDN w:val="0"/>
        <w:spacing w:after="0" w:line="240" w:lineRule="auto"/>
        <w:ind w:left="0" w:firstLine="1134"/>
        <w:jc w:val="both"/>
        <w:textAlignment w:val="baseline"/>
        <w:rPr>
          <w:rFonts w:ascii="Arial" w:eastAsia="Arial" w:hAnsi="Arial" w:cs="Arial"/>
          <w:color w:val="000000"/>
          <w:kern w:val="0"/>
          <w:sz w:val="24"/>
          <w:szCs w:val="24"/>
          <w:lang w:eastAsia="lt-LT" w:bidi="lt-LT"/>
          <w14:ligatures w14:val="none"/>
        </w:rPr>
      </w:pPr>
      <w:r w:rsidRPr="005637D9">
        <w:rPr>
          <w:rFonts w:ascii="Arial" w:eastAsia="Arial" w:hAnsi="Arial" w:cs="Arial"/>
          <w:color w:val="000000"/>
          <w:kern w:val="0"/>
          <w:sz w:val="24"/>
          <w:szCs w:val="24"/>
          <w:lang w:eastAsia="lt-LT" w:bidi="lt-LT"/>
          <w14:ligatures w14:val="none"/>
        </w:rPr>
        <w:t>Iš skaitmeninio informacinio modelio (išskyrus atvejus, kai to atlikti nėra galimybės ir tai yra atskirai aprašyta ir suderinta BEP dokumente);</w:t>
      </w:r>
    </w:p>
    <w:p w14:paraId="5A2FDACC" w14:textId="77777777" w:rsidR="00486784" w:rsidRPr="005637D9" w:rsidRDefault="00486784">
      <w:pPr>
        <w:widowControl w:val="0"/>
        <w:numPr>
          <w:ilvl w:val="2"/>
          <w:numId w:val="29"/>
        </w:numPr>
        <w:tabs>
          <w:tab w:val="left" w:pos="1418"/>
          <w:tab w:val="left" w:pos="1701"/>
          <w:tab w:val="left" w:pos="1985"/>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5637D9">
        <w:rPr>
          <w:rFonts w:ascii="Arial" w:eastAsia="Arial" w:hAnsi="Arial" w:cs="Arial"/>
          <w:kern w:val="0"/>
          <w:sz w:val="24"/>
          <w:szCs w:val="24"/>
          <w14:ligatures w14:val="none"/>
        </w:rPr>
        <w:t xml:space="preserve">Galutiniai brėžiniai formuojami tik tada, kai gaunamas </w:t>
      </w:r>
      <w:r w:rsidRPr="005637D9">
        <w:rPr>
          <w:rFonts w:ascii="Arial" w:eastAsia="Arial" w:hAnsi="Arial" w:cs="Arial"/>
          <w:color w:val="000000"/>
          <w:kern w:val="0"/>
          <w:sz w:val="24"/>
          <w:szCs w:val="24"/>
          <w:lang w:eastAsia="lt-LT" w:bidi="lt-LT"/>
          <w14:ligatures w14:val="none"/>
        </w:rPr>
        <w:t>Užsakovo</w:t>
      </w:r>
      <w:r w:rsidRPr="005637D9">
        <w:rPr>
          <w:rFonts w:ascii="Arial" w:eastAsia="Calibri" w:hAnsi="Arial" w:cs="Arial"/>
          <w:kern w:val="0"/>
          <w:sz w:val="24"/>
          <w:szCs w:val="24"/>
          <w14:ligatures w14:val="none"/>
        </w:rPr>
        <w:t xml:space="preserve"> paskirto BIM vadovo </w:t>
      </w:r>
      <w:r w:rsidRPr="005637D9">
        <w:rPr>
          <w:rFonts w:ascii="Arial" w:eastAsia="Arial" w:hAnsi="Arial" w:cs="Arial"/>
          <w:kern w:val="0"/>
          <w:sz w:val="24"/>
          <w:szCs w:val="24"/>
          <w14:ligatures w14:val="none"/>
        </w:rPr>
        <w:t>patvirtinimas, jog projektas yra kokybiškas ir tinkamas brėžinių kūrimui.</w:t>
      </w:r>
    </w:p>
    <w:p w14:paraId="78E9A07E" w14:textId="77777777" w:rsidR="00486784" w:rsidRPr="005637D9" w:rsidRDefault="00486784" w:rsidP="005637D9">
      <w:pPr>
        <w:suppressAutoHyphens/>
        <w:autoSpaceDN w:val="0"/>
        <w:spacing w:after="0" w:line="240" w:lineRule="auto"/>
        <w:ind w:left="1134"/>
        <w:textAlignment w:val="baseline"/>
        <w:rPr>
          <w:rFonts w:ascii="Arial" w:eastAsia="Arial" w:hAnsi="Arial" w:cs="Arial"/>
          <w:kern w:val="0"/>
          <w:sz w:val="24"/>
          <w:szCs w:val="24"/>
          <w14:ligatures w14:val="none"/>
        </w:rPr>
      </w:pPr>
    </w:p>
    <w:p w14:paraId="35BF008E" w14:textId="77777777" w:rsidR="00486784" w:rsidRPr="0018590E" w:rsidRDefault="00486784" w:rsidP="00486784">
      <w:pPr>
        <w:suppressAutoHyphens/>
        <w:autoSpaceDN w:val="0"/>
        <w:spacing w:line="240" w:lineRule="auto"/>
        <w:ind w:left="1134"/>
        <w:jc w:val="center"/>
        <w:textAlignment w:val="baseline"/>
        <w:rPr>
          <w:rFonts w:ascii="Arial" w:eastAsia="Calibri" w:hAnsi="Arial" w:cs="Arial"/>
          <w:kern w:val="0"/>
          <w:sz w:val="24"/>
          <w:szCs w:val="24"/>
          <w14:ligatures w14:val="none"/>
        </w:rPr>
      </w:pPr>
      <w:r w:rsidRPr="0018590E">
        <w:rPr>
          <w:rFonts w:ascii="Arial" w:eastAsia="Arial" w:hAnsi="Arial" w:cs="Arial"/>
          <w:noProof/>
          <w:kern w:val="0"/>
          <w:sz w:val="24"/>
          <w:szCs w:val="24"/>
          <w:lang w:eastAsia="lt-LT"/>
          <w14:ligatures w14:val="none"/>
        </w:rPr>
        <w:lastRenderedPageBreak/>
        <w:drawing>
          <wp:inline distT="0" distB="0" distL="0" distR="0" wp14:anchorId="469B271B" wp14:editId="49380D0D">
            <wp:extent cx="4272963" cy="4091629"/>
            <wp:effectExtent l="0" t="0" r="0" b="4121"/>
            <wp:docPr id="551633547" name="Paveikslėlis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272963" cy="4091629"/>
                    </a:xfrm>
                    <a:prstGeom prst="rect">
                      <a:avLst/>
                    </a:prstGeom>
                    <a:noFill/>
                    <a:ln>
                      <a:noFill/>
                      <a:prstDash/>
                    </a:ln>
                  </pic:spPr>
                </pic:pic>
              </a:graphicData>
            </a:graphic>
          </wp:inline>
        </w:drawing>
      </w:r>
    </w:p>
    <w:bookmarkEnd w:id="140"/>
    <w:bookmarkEnd w:id="141"/>
    <w:p w14:paraId="7B8507F2" w14:textId="77777777" w:rsidR="00486784" w:rsidRPr="0018590E" w:rsidRDefault="00486784" w:rsidP="00486784">
      <w:pPr>
        <w:widowControl w:val="0"/>
        <w:suppressAutoHyphens/>
        <w:autoSpaceDN w:val="0"/>
        <w:spacing w:after="0" w:line="240" w:lineRule="auto"/>
        <w:ind w:left="1985"/>
        <w:jc w:val="both"/>
        <w:textAlignment w:val="baseline"/>
        <w:rPr>
          <w:rFonts w:ascii="Arial" w:eastAsia="Arial" w:hAnsi="Arial" w:cs="Arial"/>
          <w:kern w:val="0"/>
          <w:sz w:val="24"/>
          <w:szCs w:val="24"/>
          <w:lang w:eastAsia="lt-LT" w:bidi="lt-LT"/>
          <w14:ligatures w14:val="none"/>
        </w:rPr>
      </w:pPr>
    </w:p>
    <w:p w14:paraId="398ED03E" w14:textId="77777777" w:rsidR="00486784" w:rsidRPr="0018590E" w:rsidRDefault="00486784">
      <w:pPr>
        <w:keepNext/>
        <w:keepLines/>
        <w:widowControl w:val="0"/>
        <w:numPr>
          <w:ilvl w:val="0"/>
          <w:numId w:val="29"/>
        </w:numPr>
        <w:tabs>
          <w:tab w:val="left" w:pos="-3153"/>
        </w:tabs>
        <w:suppressAutoHyphens/>
        <w:autoSpaceDN w:val="0"/>
        <w:spacing w:after="280" w:line="240" w:lineRule="auto"/>
        <w:jc w:val="center"/>
        <w:textAlignment w:val="baseline"/>
        <w:rPr>
          <w:rFonts w:ascii="Arial" w:eastAsia="Arial" w:hAnsi="Arial" w:cs="Arial"/>
          <w:b/>
          <w:bCs/>
          <w:kern w:val="0"/>
          <w:sz w:val="24"/>
          <w:szCs w:val="24"/>
          <w:lang w:eastAsia="lt-LT" w:bidi="lt-LT"/>
          <w14:ligatures w14:val="none"/>
        </w:rPr>
      </w:pPr>
      <w:bookmarkStart w:id="142" w:name="bookmark36"/>
      <w:bookmarkStart w:id="143" w:name="bookmark37"/>
      <w:r w:rsidRPr="0018590E">
        <w:rPr>
          <w:rFonts w:ascii="Arial" w:eastAsia="Arial" w:hAnsi="Arial" w:cs="Arial"/>
          <w:b/>
          <w:bCs/>
          <w:kern w:val="0"/>
          <w:sz w:val="24"/>
          <w:szCs w:val="24"/>
          <w:lang w:eastAsia="lt-LT" w:bidi="lt-LT"/>
          <w14:ligatures w14:val="none"/>
        </w:rPr>
        <w:t xml:space="preserve">MODELIO PERDAVIMAS </w:t>
      </w:r>
      <w:bookmarkEnd w:id="142"/>
      <w:bookmarkEnd w:id="143"/>
      <w:r w:rsidRPr="0018590E">
        <w:rPr>
          <w:rFonts w:ascii="Arial" w:eastAsia="Arial" w:hAnsi="Arial" w:cs="Arial"/>
          <w:b/>
          <w:bCs/>
          <w:kern w:val="0"/>
          <w:sz w:val="24"/>
          <w:szCs w:val="24"/>
          <w:lang w:eastAsia="lt-LT" w:bidi="lt-LT"/>
          <w14:ligatures w14:val="none"/>
        </w:rPr>
        <w:t>UŽSAKOVUI</w:t>
      </w:r>
    </w:p>
    <w:p w14:paraId="36D7A1C8" w14:textId="77777777" w:rsidR="00486784" w:rsidRPr="0018590E" w:rsidRDefault="00486784">
      <w:pPr>
        <w:widowControl w:val="0"/>
        <w:numPr>
          <w:ilvl w:val="1"/>
          <w:numId w:val="29"/>
        </w:numPr>
        <w:tabs>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18590E">
        <w:rPr>
          <w:rFonts w:ascii="Arial" w:eastAsia="Arial" w:hAnsi="Arial" w:cs="Arial"/>
          <w:kern w:val="0"/>
          <w:sz w:val="24"/>
          <w:szCs w:val="24"/>
          <w:lang w:eastAsia="lt-LT" w:bidi="lt-LT"/>
          <w14:ligatures w14:val="none"/>
        </w:rPr>
        <w:t xml:space="preserve">BIM modelis perduodamas </w:t>
      </w:r>
      <w:r w:rsidRPr="0018590E">
        <w:rPr>
          <w:rFonts w:ascii="Arial" w:eastAsia="Arial" w:hAnsi="Arial" w:cs="Arial"/>
          <w:color w:val="000000"/>
          <w:kern w:val="0"/>
          <w:sz w:val="24"/>
          <w:szCs w:val="24"/>
          <w:lang w:eastAsia="lt-LT" w:bidi="lt-LT"/>
          <w14:ligatures w14:val="none"/>
        </w:rPr>
        <w:t>Užsakovui</w:t>
      </w:r>
      <w:r w:rsidRPr="0018590E">
        <w:rPr>
          <w:rFonts w:ascii="Arial" w:eastAsia="Arial" w:hAnsi="Arial" w:cs="Arial"/>
          <w:kern w:val="0"/>
          <w:sz w:val="24"/>
          <w:szCs w:val="24"/>
          <w:lang w:eastAsia="lt-LT" w:bidi="lt-LT"/>
          <w14:ligatures w14:val="none"/>
        </w:rPr>
        <w:t xml:space="preserve"> negali turėti neleistinų tarpusavio susikirtimų. Neleistinus tarpusavio elementų susikirtimus numato projekto rengėjas – Projekto vadovas, atsižvelgdamas į Statybos įstatymą, statybos techninį reglamentą ir kitus statybos procesą reglamentuojančius teisės aktus. Projekto vadovas, nurodo BIM įgyvendinimo plane (BEP) neleistinus elementų tarpusavio susikirtimus. </w:t>
      </w:r>
      <w:r w:rsidRPr="0018590E">
        <w:rPr>
          <w:rFonts w:ascii="Arial" w:eastAsia="Arial" w:hAnsi="Arial" w:cs="Arial"/>
          <w:color w:val="000000"/>
          <w:kern w:val="0"/>
          <w:sz w:val="24"/>
          <w:szCs w:val="24"/>
          <w:lang w:eastAsia="lt-LT" w:bidi="lt-LT"/>
          <w14:ligatures w14:val="none"/>
        </w:rPr>
        <w:t>Užsakovo</w:t>
      </w:r>
      <w:r w:rsidRPr="0018590E">
        <w:rPr>
          <w:rFonts w:ascii="Arial" w:eastAsia="Arial" w:hAnsi="Arial" w:cs="Arial"/>
          <w:kern w:val="0"/>
          <w:sz w:val="24"/>
          <w:szCs w:val="24"/>
          <w:lang w:eastAsia="lt-LT" w:bidi="lt-LT"/>
          <w14:ligatures w14:val="none"/>
        </w:rPr>
        <w:t xml:space="preserve"> paskirtas BIM vadovas, esant poreikiui, nurodo ir teikia pastabas BIM įgyvendinimo plane nurodytiems neleistiniems elementų tarpusavio susikirtimams. Statinio informaciniai modeliai turi būti tinkamai suskaidyti pagal erdves, sistemas, elementus ir pan.</w:t>
      </w:r>
    </w:p>
    <w:p w14:paraId="09664589" w14:textId="77777777" w:rsidR="00486784" w:rsidRPr="0018590E" w:rsidRDefault="00486784">
      <w:pPr>
        <w:widowControl w:val="0"/>
        <w:numPr>
          <w:ilvl w:val="1"/>
          <w:numId w:val="29"/>
        </w:numPr>
        <w:tabs>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18590E">
        <w:rPr>
          <w:rFonts w:ascii="Arial" w:eastAsia="Arial" w:hAnsi="Arial" w:cs="Arial"/>
          <w:kern w:val="0"/>
          <w:sz w:val="24"/>
          <w:szCs w:val="24"/>
          <w:lang w:eastAsia="lt-LT" w:bidi="lt-LT"/>
          <w14:ligatures w14:val="none"/>
        </w:rPr>
        <w:t xml:space="preserve">Parengus projektą, visas (pagal BIM įgyvendinimo plane aprašytus reikalavimus) BIM modelis IFC ir originaliais formatais su visomis autorinėmis teisėmis naudoti sukurto statinio apimtyje yra perduodamas </w:t>
      </w:r>
      <w:r w:rsidRPr="0018590E">
        <w:rPr>
          <w:rFonts w:ascii="Arial" w:eastAsia="Arial" w:hAnsi="Arial" w:cs="Arial"/>
          <w:color w:val="000000"/>
          <w:kern w:val="0"/>
          <w:sz w:val="24"/>
          <w:szCs w:val="24"/>
          <w:lang w:eastAsia="lt-LT" w:bidi="lt-LT"/>
          <w14:ligatures w14:val="none"/>
        </w:rPr>
        <w:t>Užsakovui</w:t>
      </w:r>
      <w:r w:rsidRPr="0018590E">
        <w:rPr>
          <w:rFonts w:ascii="Arial" w:eastAsia="Arial" w:hAnsi="Arial" w:cs="Arial"/>
          <w:kern w:val="0"/>
          <w:sz w:val="24"/>
          <w:szCs w:val="24"/>
          <w:lang w:eastAsia="lt-LT" w:bidi="lt-LT"/>
          <w14:ligatures w14:val="none"/>
        </w:rPr>
        <w:t>.</w:t>
      </w:r>
    </w:p>
    <w:p w14:paraId="33863E03" w14:textId="77777777" w:rsidR="00486784" w:rsidRPr="0018590E" w:rsidRDefault="00486784">
      <w:pPr>
        <w:widowControl w:val="0"/>
        <w:numPr>
          <w:ilvl w:val="1"/>
          <w:numId w:val="29"/>
        </w:numPr>
        <w:tabs>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18590E">
        <w:rPr>
          <w:rFonts w:ascii="Arial" w:eastAsia="Arial" w:hAnsi="Arial" w:cs="Arial"/>
          <w:color w:val="000000"/>
          <w:kern w:val="0"/>
          <w:sz w:val="24"/>
          <w:szCs w:val="24"/>
          <w:lang w:eastAsia="lt-LT" w:bidi="lt-LT"/>
          <w14:ligatures w14:val="none"/>
        </w:rPr>
        <w:t>Užsakovas</w:t>
      </w:r>
      <w:r w:rsidRPr="0018590E">
        <w:rPr>
          <w:rFonts w:ascii="Arial" w:eastAsia="Arial" w:hAnsi="Arial" w:cs="Arial"/>
          <w:kern w:val="0"/>
          <w:sz w:val="24"/>
          <w:szCs w:val="24"/>
          <w:lang w:eastAsia="lt-LT" w:bidi="lt-LT"/>
          <w14:ligatures w14:val="none"/>
        </w:rPr>
        <w:t xml:space="preserve"> turi teisę vystomo projekto apimtyje toliau modelį naudoti savo nuožiūra. Taip pat perima teises pagal poreikį vystyti modelį su kitais rangovais ar paslaugų teikėjais darbo projekto parengimo, statybos ir eksploatacijos etapuose.</w:t>
      </w:r>
    </w:p>
    <w:p w14:paraId="4005B721" w14:textId="77777777" w:rsidR="00486784" w:rsidRPr="0018590E" w:rsidRDefault="00486784">
      <w:pPr>
        <w:widowControl w:val="0"/>
        <w:numPr>
          <w:ilvl w:val="1"/>
          <w:numId w:val="29"/>
        </w:numPr>
        <w:tabs>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18590E">
        <w:rPr>
          <w:rFonts w:ascii="Arial" w:eastAsia="Arial" w:hAnsi="Arial" w:cs="Arial"/>
          <w:kern w:val="0"/>
          <w:sz w:val="24"/>
          <w:szCs w:val="24"/>
          <w:lang w:eastAsia="lt-LT" w:bidi="lt-LT"/>
          <w14:ligatures w14:val="none"/>
        </w:rPr>
        <w:t>Statinio informacinis modelis privalo būti pateiktas taip, kad būtų galimybė redaguoti bei papildyti kitais elementais ir charakteristikomis.</w:t>
      </w:r>
    </w:p>
    <w:p w14:paraId="364F561D" w14:textId="77777777" w:rsidR="00486784" w:rsidRPr="0018590E" w:rsidRDefault="00486784">
      <w:pPr>
        <w:widowControl w:val="0"/>
        <w:numPr>
          <w:ilvl w:val="1"/>
          <w:numId w:val="29"/>
        </w:numPr>
        <w:tabs>
          <w:tab w:val="left" w:pos="1701"/>
        </w:tabs>
        <w:suppressAutoHyphens/>
        <w:autoSpaceDN w:val="0"/>
        <w:spacing w:after="0" w:line="240" w:lineRule="auto"/>
        <w:ind w:left="0" w:firstLine="1134"/>
        <w:jc w:val="both"/>
        <w:textAlignment w:val="baseline"/>
        <w:rPr>
          <w:rFonts w:ascii="Arial" w:eastAsia="Calibri" w:hAnsi="Arial" w:cs="Arial"/>
          <w:kern w:val="0"/>
          <w:sz w:val="24"/>
          <w:szCs w:val="24"/>
          <w14:ligatures w14:val="none"/>
        </w:rPr>
      </w:pPr>
      <w:r w:rsidRPr="0018590E">
        <w:rPr>
          <w:rFonts w:ascii="Arial" w:eastAsia="Arial" w:hAnsi="Arial" w:cs="Arial"/>
          <w:kern w:val="0"/>
          <w:sz w:val="24"/>
          <w:szCs w:val="24"/>
          <w:lang w:eastAsia="lt-LT" w:bidi="lt-LT"/>
          <w14:ligatures w14:val="none"/>
        </w:rPr>
        <w:t xml:space="preserve">Perduodamas </w:t>
      </w:r>
      <w:r w:rsidRPr="0018590E">
        <w:rPr>
          <w:rFonts w:ascii="Arial" w:eastAsia="Arial" w:hAnsi="Arial" w:cs="Arial"/>
          <w:color w:val="000000"/>
          <w:kern w:val="0"/>
          <w:sz w:val="24"/>
          <w:szCs w:val="24"/>
          <w:lang w:eastAsia="lt-LT" w:bidi="lt-LT"/>
          <w14:ligatures w14:val="none"/>
        </w:rPr>
        <w:t>Užsakovui</w:t>
      </w:r>
      <w:r w:rsidRPr="0018590E">
        <w:rPr>
          <w:rFonts w:ascii="Arial" w:eastAsia="Arial" w:hAnsi="Arial" w:cs="Arial"/>
          <w:kern w:val="0"/>
          <w:sz w:val="24"/>
          <w:szCs w:val="24"/>
          <w:lang w:eastAsia="lt-LT" w:bidi="lt-LT"/>
          <w14:ligatures w14:val="none"/>
        </w:rPr>
        <w:t xml:space="preserve"> modelis turi būti išvalytas nuo perteklinės darbinės informacijos. Modelyje turi likti tik pastato turto, eksploatacijos ir rekonstrukcijos ar utilizavimui reikalinga geometrija, informacija bei dokumentacija, konkrečios informacijos kiekis turi būti suderintas su </w:t>
      </w:r>
      <w:r w:rsidRPr="0018590E">
        <w:rPr>
          <w:rFonts w:ascii="Arial" w:eastAsia="Arial" w:hAnsi="Arial" w:cs="Arial"/>
          <w:color w:val="000000"/>
          <w:kern w:val="0"/>
          <w:sz w:val="24"/>
          <w:szCs w:val="24"/>
          <w:lang w:eastAsia="lt-LT" w:bidi="lt-LT"/>
          <w14:ligatures w14:val="none"/>
        </w:rPr>
        <w:t>Užsakovu</w:t>
      </w:r>
      <w:r w:rsidRPr="0018590E">
        <w:rPr>
          <w:rFonts w:ascii="Arial" w:eastAsia="Arial" w:hAnsi="Arial" w:cs="Arial"/>
          <w:kern w:val="0"/>
          <w:sz w:val="24"/>
          <w:szCs w:val="24"/>
          <w:lang w:eastAsia="lt-LT" w:bidi="lt-LT"/>
          <w14:ligatures w14:val="none"/>
        </w:rPr>
        <w:t>.</w:t>
      </w:r>
    </w:p>
    <w:p w14:paraId="1CA76A4F" w14:textId="77777777" w:rsidR="00486784" w:rsidRPr="0018590E" w:rsidRDefault="00486784">
      <w:pPr>
        <w:widowControl w:val="0"/>
        <w:numPr>
          <w:ilvl w:val="1"/>
          <w:numId w:val="29"/>
        </w:numPr>
        <w:tabs>
          <w:tab w:val="left" w:pos="1701"/>
        </w:tabs>
        <w:suppressAutoHyphens/>
        <w:autoSpaceDN w:val="0"/>
        <w:spacing w:after="0" w:line="240" w:lineRule="auto"/>
        <w:ind w:left="0" w:firstLine="1134"/>
        <w:jc w:val="both"/>
        <w:textAlignment w:val="baseline"/>
        <w:rPr>
          <w:rFonts w:ascii="Arial" w:eastAsia="Arial" w:hAnsi="Arial" w:cs="Arial"/>
          <w:kern w:val="0"/>
          <w:sz w:val="24"/>
          <w:szCs w:val="24"/>
          <w:lang w:eastAsia="lt-LT" w:bidi="lt-LT"/>
          <w14:ligatures w14:val="none"/>
        </w:rPr>
      </w:pPr>
      <w:r w:rsidRPr="0018590E">
        <w:rPr>
          <w:rFonts w:ascii="Arial" w:eastAsia="Arial" w:hAnsi="Arial" w:cs="Arial"/>
          <w:kern w:val="0"/>
          <w:sz w:val="24"/>
          <w:szCs w:val="24"/>
          <w:lang w:eastAsia="lt-LT" w:bidi="lt-LT"/>
          <w14:ligatures w14:val="none"/>
        </w:rPr>
        <w:t xml:space="preserve">Perduodamas BIM modelis IFC su visa geometrija, atributine ir prisegama </w:t>
      </w:r>
      <w:r w:rsidRPr="0018590E">
        <w:rPr>
          <w:rFonts w:ascii="Arial" w:eastAsia="Arial" w:hAnsi="Arial" w:cs="Arial"/>
          <w:kern w:val="0"/>
          <w:sz w:val="24"/>
          <w:szCs w:val="24"/>
          <w:lang w:eastAsia="lt-LT" w:bidi="lt-LT"/>
          <w14:ligatures w14:val="none"/>
        </w:rPr>
        <w:lastRenderedPageBreak/>
        <w:t>informacija (ne žemesne kaip IFC 2x3 versijos formatu) ir gimtuoju programinės įrangos formatu (*.</w:t>
      </w:r>
      <w:proofErr w:type="spellStart"/>
      <w:r w:rsidRPr="0018590E">
        <w:rPr>
          <w:rFonts w:ascii="Arial" w:eastAsia="Arial" w:hAnsi="Arial" w:cs="Arial"/>
          <w:kern w:val="0"/>
          <w:sz w:val="24"/>
          <w:szCs w:val="24"/>
          <w:lang w:eastAsia="lt-LT" w:bidi="lt-LT"/>
          <w14:ligatures w14:val="none"/>
        </w:rPr>
        <w:t>dgn</w:t>
      </w:r>
      <w:proofErr w:type="spellEnd"/>
      <w:r w:rsidRPr="0018590E">
        <w:rPr>
          <w:rFonts w:ascii="Arial" w:eastAsia="Arial" w:hAnsi="Arial" w:cs="Arial"/>
          <w:kern w:val="0"/>
          <w:sz w:val="24"/>
          <w:szCs w:val="24"/>
          <w:lang w:eastAsia="lt-LT" w:bidi="lt-LT"/>
          <w14:ligatures w14:val="none"/>
        </w:rPr>
        <w:t>, *.ryt, *.</w:t>
      </w:r>
      <w:proofErr w:type="spellStart"/>
      <w:r w:rsidRPr="0018590E">
        <w:rPr>
          <w:rFonts w:ascii="Arial" w:eastAsia="Arial" w:hAnsi="Arial" w:cs="Arial"/>
          <w:kern w:val="0"/>
          <w:sz w:val="24"/>
          <w:szCs w:val="24"/>
          <w:lang w:eastAsia="lt-LT" w:bidi="lt-LT"/>
          <w14:ligatures w14:val="none"/>
        </w:rPr>
        <w:t>pln</w:t>
      </w:r>
      <w:proofErr w:type="spellEnd"/>
      <w:r w:rsidRPr="0018590E">
        <w:rPr>
          <w:rFonts w:ascii="Arial" w:eastAsia="Arial" w:hAnsi="Arial" w:cs="Arial"/>
          <w:kern w:val="0"/>
          <w:sz w:val="24"/>
          <w:szCs w:val="24"/>
          <w:lang w:eastAsia="lt-LT" w:bidi="lt-LT"/>
          <w14:ligatures w14:val="none"/>
        </w:rPr>
        <w:t xml:space="preserve"> ir kt.), informacinio modelio negrafinė dalis (*.</w:t>
      </w:r>
      <w:proofErr w:type="spellStart"/>
      <w:r w:rsidRPr="0018590E">
        <w:rPr>
          <w:rFonts w:ascii="Arial" w:eastAsia="Arial" w:hAnsi="Arial" w:cs="Arial"/>
          <w:kern w:val="0"/>
          <w:sz w:val="24"/>
          <w:szCs w:val="24"/>
          <w:lang w:eastAsia="lt-LT" w:bidi="lt-LT"/>
          <w14:ligatures w14:val="none"/>
        </w:rPr>
        <w:t>dbf</w:t>
      </w:r>
      <w:proofErr w:type="spellEnd"/>
      <w:r w:rsidRPr="0018590E">
        <w:rPr>
          <w:rFonts w:ascii="Arial" w:eastAsia="Arial" w:hAnsi="Arial" w:cs="Arial"/>
          <w:kern w:val="0"/>
          <w:sz w:val="24"/>
          <w:szCs w:val="24"/>
          <w:lang w:eastAsia="lt-LT" w:bidi="lt-LT"/>
          <w14:ligatures w14:val="none"/>
        </w:rPr>
        <w:t xml:space="preserve"> ar *.</w:t>
      </w:r>
      <w:proofErr w:type="spellStart"/>
      <w:r w:rsidRPr="0018590E">
        <w:rPr>
          <w:rFonts w:ascii="Arial" w:eastAsia="Arial" w:hAnsi="Arial" w:cs="Arial"/>
          <w:kern w:val="0"/>
          <w:sz w:val="24"/>
          <w:szCs w:val="24"/>
          <w:lang w:eastAsia="lt-LT" w:bidi="lt-LT"/>
          <w14:ligatures w14:val="none"/>
        </w:rPr>
        <w:t>xlsx</w:t>
      </w:r>
      <w:proofErr w:type="spellEnd"/>
      <w:r w:rsidRPr="0018590E">
        <w:rPr>
          <w:rFonts w:ascii="Arial" w:eastAsia="Arial" w:hAnsi="Arial" w:cs="Arial"/>
          <w:kern w:val="0"/>
          <w:sz w:val="24"/>
          <w:szCs w:val="24"/>
          <w:lang w:eastAsia="lt-LT" w:bidi="lt-LT"/>
          <w14:ligatures w14:val="none"/>
        </w:rPr>
        <w:t xml:space="preserve"> formatu), tekstinė dalis (*.</w:t>
      </w:r>
      <w:proofErr w:type="spellStart"/>
      <w:r w:rsidRPr="0018590E">
        <w:rPr>
          <w:rFonts w:ascii="Arial" w:eastAsia="Arial" w:hAnsi="Arial" w:cs="Arial"/>
          <w:kern w:val="0"/>
          <w:sz w:val="24"/>
          <w:szCs w:val="24"/>
          <w:lang w:eastAsia="lt-LT" w:bidi="lt-LT"/>
          <w14:ligatures w14:val="none"/>
        </w:rPr>
        <w:t>pdf</w:t>
      </w:r>
      <w:proofErr w:type="spellEnd"/>
      <w:r w:rsidRPr="0018590E">
        <w:rPr>
          <w:rFonts w:ascii="Arial" w:eastAsia="Arial" w:hAnsi="Arial" w:cs="Arial"/>
          <w:kern w:val="0"/>
          <w:sz w:val="24"/>
          <w:szCs w:val="24"/>
          <w:lang w:eastAsia="lt-LT" w:bidi="lt-LT"/>
          <w14:ligatures w14:val="none"/>
        </w:rPr>
        <w:t xml:space="preserve"> ir *.</w:t>
      </w:r>
      <w:proofErr w:type="spellStart"/>
      <w:r w:rsidRPr="0018590E">
        <w:rPr>
          <w:rFonts w:ascii="Arial" w:eastAsia="Arial" w:hAnsi="Arial" w:cs="Arial"/>
          <w:kern w:val="0"/>
          <w:sz w:val="24"/>
          <w:szCs w:val="24"/>
          <w:lang w:eastAsia="lt-LT" w:bidi="lt-LT"/>
          <w14:ligatures w14:val="none"/>
        </w:rPr>
        <w:t>docx</w:t>
      </w:r>
      <w:proofErr w:type="spellEnd"/>
      <w:r w:rsidRPr="0018590E">
        <w:rPr>
          <w:rFonts w:ascii="Arial" w:eastAsia="Arial" w:hAnsi="Arial" w:cs="Arial"/>
          <w:kern w:val="0"/>
          <w:sz w:val="24"/>
          <w:szCs w:val="24"/>
          <w:lang w:eastAsia="lt-LT" w:bidi="lt-LT"/>
          <w14:ligatures w14:val="none"/>
        </w:rPr>
        <w:t xml:space="preserve"> arba kt. analogiškais formatais).</w:t>
      </w:r>
    </w:p>
    <w:p w14:paraId="5DA60F05" w14:textId="77777777" w:rsidR="00486784" w:rsidRPr="0018590E" w:rsidRDefault="00486784" w:rsidP="005637D9">
      <w:pPr>
        <w:tabs>
          <w:tab w:val="left" w:pos="1701"/>
        </w:tabs>
        <w:suppressAutoHyphens/>
        <w:autoSpaceDN w:val="0"/>
        <w:spacing w:line="240" w:lineRule="auto"/>
        <w:ind w:firstLine="1134"/>
        <w:textAlignment w:val="baseline"/>
        <w:rPr>
          <w:rFonts w:ascii="Arial" w:eastAsia="Calibri" w:hAnsi="Arial" w:cs="Arial"/>
          <w:kern w:val="0"/>
          <w:sz w:val="24"/>
          <w:szCs w:val="24"/>
          <w14:ligatures w14:val="none"/>
        </w:rPr>
      </w:pPr>
    </w:p>
    <w:p w14:paraId="49EAB9FF" w14:textId="77777777" w:rsidR="00486784" w:rsidRPr="0018590E" w:rsidRDefault="00486784">
      <w:pPr>
        <w:rPr>
          <w:rFonts w:ascii="Arial" w:eastAsia="Yu Mincho" w:hAnsi="Arial" w:cs="Arial"/>
          <w:smallCaps/>
          <w:kern w:val="0"/>
          <w:sz w:val="24"/>
          <w:szCs w:val="24"/>
          <w:lang w:eastAsia="lt-LT"/>
          <w14:ligatures w14:val="none"/>
        </w:rPr>
      </w:pPr>
    </w:p>
    <w:p w14:paraId="41D3482A" w14:textId="4C4D3B5A" w:rsidR="00011262" w:rsidRPr="0018590E" w:rsidRDefault="00011262">
      <w:pPr>
        <w:rPr>
          <w:rFonts w:ascii="Arial" w:eastAsia="Yu Mincho" w:hAnsi="Arial" w:cs="Arial"/>
          <w:smallCaps/>
          <w:kern w:val="0"/>
          <w:sz w:val="24"/>
          <w:szCs w:val="24"/>
          <w:lang w:eastAsia="lt-LT"/>
          <w14:ligatures w14:val="none"/>
        </w:rPr>
      </w:pPr>
      <w:r w:rsidRPr="0018590E">
        <w:rPr>
          <w:rFonts w:ascii="Arial" w:eastAsia="Yu Mincho" w:hAnsi="Arial" w:cs="Arial"/>
          <w:smallCaps/>
          <w:kern w:val="0"/>
          <w:sz w:val="24"/>
          <w:szCs w:val="24"/>
          <w:lang w:eastAsia="lt-LT"/>
          <w14:ligatures w14:val="none"/>
        </w:rPr>
        <w:br w:type="page"/>
      </w:r>
    </w:p>
    <w:p w14:paraId="5021CE6A" w14:textId="77777777" w:rsidR="003B42C9" w:rsidRPr="00BD0A0B" w:rsidRDefault="003B42C9" w:rsidP="00BD0A0B">
      <w:pPr>
        <w:keepNext/>
        <w:keepLines/>
        <w:tabs>
          <w:tab w:val="left" w:pos="5103"/>
        </w:tabs>
        <w:spacing w:after="0" w:line="240" w:lineRule="auto"/>
        <w:ind w:left="5103"/>
        <w:outlineLvl w:val="1"/>
        <w:rPr>
          <w:rFonts w:ascii="Arial" w:eastAsia="Yu Gothic Light" w:hAnsi="Arial" w:cs="Arial"/>
          <w:kern w:val="0"/>
          <w:sz w:val="24"/>
          <w:szCs w:val="24"/>
          <w:lang w:eastAsia="lt-LT"/>
          <w14:ligatures w14:val="none"/>
        </w:rPr>
      </w:pPr>
      <w:bookmarkStart w:id="144" w:name="_Toc236839651"/>
      <w:r w:rsidRPr="00BD0A0B">
        <w:rPr>
          <w:rFonts w:ascii="Arial" w:eastAsia="Calibri" w:hAnsi="Arial" w:cs="Arial"/>
          <w:kern w:val="0"/>
          <w:sz w:val="24"/>
          <w:szCs w:val="24"/>
          <w:lang w:eastAsia="lt-LT"/>
          <w14:ligatures w14:val="none"/>
        </w:rPr>
        <w:lastRenderedPageBreak/>
        <w:t>Projekto konkurso sąlygų 5 priedas „Pasiūlymų vertinimo kriterijai ir tvarka“</w:t>
      </w:r>
      <w:bookmarkEnd w:id="144"/>
      <w:r w:rsidRPr="00BD0A0B">
        <w:rPr>
          <w:rFonts w:ascii="Arial" w:eastAsia="Calibri" w:hAnsi="Arial" w:cs="Arial"/>
          <w:kern w:val="0"/>
          <w:sz w:val="24"/>
          <w:szCs w:val="24"/>
          <w:lang w:eastAsia="lt-LT"/>
          <w14:ligatures w14:val="none"/>
        </w:rPr>
        <w:t xml:space="preserve"> </w:t>
      </w:r>
    </w:p>
    <w:p w14:paraId="3BF895A5" w14:textId="77777777" w:rsidR="003B42C9" w:rsidRPr="00BD0A0B" w:rsidRDefault="003B42C9" w:rsidP="00BD0A0B">
      <w:pPr>
        <w:pBdr>
          <w:top w:val="nil"/>
          <w:left w:val="nil"/>
          <w:bottom w:val="nil"/>
          <w:right w:val="nil"/>
          <w:between w:val="nil"/>
          <w:bar w:val="nil"/>
        </w:pBdr>
        <w:spacing w:after="0" w:line="240" w:lineRule="auto"/>
        <w:contextualSpacing/>
        <w:jc w:val="both"/>
        <w:outlineLvl w:val="0"/>
        <w:rPr>
          <w:rFonts w:ascii="Arial" w:eastAsia="Arial Unicode MS" w:hAnsi="Arial" w:cs="Arial"/>
          <w:kern w:val="0"/>
          <w:sz w:val="24"/>
          <w:szCs w:val="24"/>
          <w:u w:color="000000"/>
          <w:bdr w:val="nil"/>
          <w:lang w:eastAsia="lt-LT"/>
          <w14:ligatures w14:val="none"/>
        </w:rPr>
      </w:pPr>
    </w:p>
    <w:p w14:paraId="518C5CF1" w14:textId="77777777" w:rsidR="003B42C9" w:rsidRPr="00BD0A0B" w:rsidRDefault="003B42C9" w:rsidP="00BD0A0B">
      <w:pPr>
        <w:numPr>
          <w:ilvl w:val="1"/>
          <w:numId w:val="0"/>
        </w:numPr>
        <w:spacing w:after="0" w:line="240" w:lineRule="auto"/>
        <w:jc w:val="center"/>
        <w:rPr>
          <w:rFonts w:ascii="Arial" w:eastAsia="Yu Mincho" w:hAnsi="Arial" w:cs="Arial"/>
          <w:b/>
          <w:bCs/>
          <w:caps/>
          <w:smallCaps/>
          <w:spacing w:val="20"/>
          <w:kern w:val="0"/>
          <w:sz w:val="24"/>
          <w:szCs w:val="24"/>
          <w:lang w:eastAsia="lt-LT"/>
          <w14:ligatures w14:val="none"/>
        </w:rPr>
      </w:pPr>
      <w:r w:rsidRPr="00BD0A0B">
        <w:rPr>
          <w:rFonts w:ascii="Arial" w:eastAsia="Yu Mincho" w:hAnsi="Arial" w:cs="Arial"/>
          <w:b/>
          <w:bCs/>
          <w:caps/>
          <w:spacing w:val="20"/>
          <w:kern w:val="0"/>
          <w:sz w:val="24"/>
          <w:szCs w:val="24"/>
          <w:lang w:eastAsia="lt-LT"/>
          <w14:ligatures w14:val="none"/>
        </w:rPr>
        <w:t>Pasiūlymų vertinimo kriterijai ir tvarka</w:t>
      </w:r>
    </w:p>
    <w:p w14:paraId="10D66843" w14:textId="77777777" w:rsidR="003B42C9" w:rsidRPr="00BD0A0B" w:rsidRDefault="003B42C9" w:rsidP="00BD0A0B">
      <w:pPr>
        <w:spacing w:after="0" w:line="240" w:lineRule="auto"/>
        <w:ind w:firstLine="1134"/>
        <w:jc w:val="both"/>
        <w:rPr>
          <w:rFonts w:ascii="Arial" w:eastAsia="Arial Unicode MS" w:hAnsi="Arial" w:cs="Arial"/>
          <w:kern w:val="0"/>
          <w:sz w:val="24"/>
          <w:szCs w:val="24"/>
          <w:bdr w:val="nil"/>
          <w:lang w:eastAsia="lt-LT"/>
          <w14:ligatures w14:val="none"/>
        </w:rPr>
      </w:pPr>
    </w:p>
    <w:p w14:paraId="0C6A9C99" w14:textId="11308E97" w:rsidR="003B42C9" w:rsidRPr="00BD0A0B" w:rsidRDefault="003B42C9">
      <w:pPr>
        <w:numPr>
          <w:ilvl w:val="0"/>
          <w:numId w:val="24"/>
        </w:numPr>
        <w:tabs>
          <w:tab w:val="left" w:pos="1701"/>
        </w:tabs>
        <w:spacing w:after="0" w:line="240" w:lineRule="auto"/>
        <w:ind w:left="0" w:firstLine="1134"/>
        <w:contextualSpacing/>
        <w:jc w:val="both"/>
        <w:rPr>
          <w:rFonts w:ascii="Arial" w:eastAsia="Arial Unicode MS" w:hAnsi="Arial" w:cs="Arial"/>
          <w:kern w:val="0"/>
          <w:sz w:val="24"/>
          <w:szCs w:val="24"/>
          <w:bdr w:val="nil"/>
          <w:lang w:eastAsia="lt-LT"/>
          <w14:ligatures w14:val="none"/>
        </w:rPr>
      </w:pPr>
      <w:r w:rsidRPr="00BD0A0B">
        <w:rPr>
          <w:rFonts w:ascii="Arial" w:eastAsia="Arial Unicode MS" w:hAnsi="Arial" w:cs="Arial"/>
          <w:kern w:val="0"/>
          <w:sz w:val="24"/>
          <w:szCs w:val="24"/>
          <w:bdr w:val="nil"/>
          <w:lang w:eastAsia="lt-LT"/>
          <w14:ligatures w14:val="none"/>
        </w:rPr>
        <w:t>Dalyvis, siekdamas pademonstruoti projektuojamo</w:t>
      </w:r>
      <w:r w:rsidRPr="00BD0A0B">
        <w:rPr>
          <w:rFonts w:ascii="Arial" w:eastAsia="Arial Unicode MS" w:hAnsi="Arial" w:cs="Arial"/>
          <w:kern w:val="0"/>
          <w:sz w:val="24"/>
          <w:szCs w:val="24"/>
          <w:lang w:eastAsia="lt-LT"/>
          <w14:ligatures w14:val="none"/>
        </w:rPr>
        <w:t xml:space="preserve"> pastato, jo</w:t>
      </w:r>
      <w:r w:rsidRPr="00BD0A0B">
        <w:rPr>
          <w:rFonts w:ascii="Arial" w:eastAsia="Arial Unicode MS" w:hAnsi="Arial" w:cs="Arial"/>
          <w:kern w:val="0"/>
          <w:sz w:val="24"/>
          <w:szCs w:val="24"/>
          <w:bdr w:val="nil"/>
          <w:lang w:eastAsia="lt-LT"/>
          <w14:ligatures w14:val="none"/>
        </w:rPr>
        <w:t xml:space="preserve"> </w:t>
      </w:r>
      <w:r w:rsidRPr="00BD0A0B">
        <w:rPr>
          <w:rFonts w:ascii="Arial" w:eastAsia="Arial Unicode MS" w:hAnsi="Arial" w:cs="Arial"/>
          <w:kern w:val="0"/>
          <w:sz w:val="24"/>
          <w:szCs w:val="24"/>
          <w:lang w:eastAsia="lt-LT"/>
          <w14:ligatures w14:val="none"/>
        </w:rPr>
        <w:t>teritorijos ir</w:t>
      </w:r>
      <w:r w:rsidRPr="00BD0A0B">
        <w:rPr>
          <w:rFonts w:ascii="Arial" w:eastAsia="Arial Unicode MS" w:hAnsi="Arial" w:cs="Arial"/>
          <w:kern w:val="0"/>
          <w:sz w:val="24"/>
          <w:szCs w:val="24"/>
          <w:bdr w:val="nil"/>
          <w:lang w:eastAsia="lt-LT"/>
          <w14:ligatures w14:val="none"/>
        </w:rPr>
        <w:t xml:space="preserve"> atskirų jo elementų atitikimą vietos kontekstui</w:t>
      </w:r>
      <w:r w:rsidRPr="00BD0A0B">
        <w:rPr>
          <w:rFonts w:ascii="Arial" w:eastAsia="Arial Unicode MS" w:hAnsi="Arial" w:cs="Arial"/>
          <w:kern w:val="0"/>
          <w:sz w:val="24"/>
          <w:szCs w:val="24"/>
          <w:lang w:eastAsia="lt-LT"/>
          <w14:ligatures w14:val="none"/>
        </w:rPr>
        <w:t>,</w:t>
      </w:r>
      <w:r w:rsidRPr="00BD0A0B">
        <w:rPr>
          <w:rFonts w:ascii="Arial" w:eastAsia="Arial Unicode MS" w:hAnsi="Arial" w:cs="Arial"/>
          <w:kern w:val="0"/>
          <w:sz w:val="24"/>
          <w:szCs w:val="24"/>
          <w:bdr w:val="nil"/>
          <w:lang w:eastAsia="lt-LT"/>
          <w14:ligatures w14:val="none"/>
        </w:rPr>
        <w:t xml:space="preserve"> </w:t>
      </w:r>
      <w:r w:rsidRPr="00BD0A0B">
        <w:rPr>
          <w:rFonts w:ascii="Arial" w:eastAsia="Arial Unicode MS" w:hAnsi="Arial" w:cs="Arial"/>
          <w:kern w:val="0"/>
          <w:sz w:val="24"/>
          <w:szCs w:val="24"/>
          <w:lang w:eastAsia="lt-LT"/>
          <w14:ligatures w14:val="none"/>
        </w:rPr>
        <w:t>p</w:t>
      </w:r>
      <w:r w:rsidRPr="00BD0A0B">
        <w:rPr>
          <w:rFonts w:ascii="Arial" w:eastAsia="Arial Unicode MS" w:hAnsi="Arial" w:cs="Arial"/>
          <w:kern w:val="0"/>
          <w:sz w:val="24"/>
          <w:szCs w:val="24"/>
          <w:bdr w:val="nil"/>
          <w:lang w:eastAsia="lt-LT"/>
          <w14:ligatures w14:val="none"/>
        </w:rPr>
        <w:t>rojekto pasiūlyme turi pateikti teritorijai aktualių architektūrinių, urbanistinių, vizualinių, kraštovaizdžio bei ekologinių uždavinių sprendimus</w:t>
      </w:r>
      <w:r w:rsidRPr="00BD0A0B">
        <w:rPr>
          <w:rFonts w:ascii="Arial" w:eastAsia="Arial Unicode MS" w:hAnsi="Arial" w:cs="Arial"/>
          <w:kern w:val="0"/>
          <w:sz w:val="24"/>
          <w:szCs w:val="24"/>
          <w:lang w:eastAsia="lt-LT"/>
          <w14:ligatures w14:val="none"/>
        </w:rPr>
        <w:t>,</w:t>
      </w:r>
      <w:r w:rsidRPr="00BD0A0B">
        <w:rPr>
          <w:rFonts w:ascii="Arial" w:eastAsia="Arial Unicode MS" w:hAnsi="Arial" w:cs="Arial"/>
          <w:kern w:val="0"/>
          <w:sz w:val="24"/>
          <w:szCs w:val="24"/>
          <w:bdr w:val="nil"/>
          <w:lang w:eastAsia="lt-LT"/>
          <w14:ligatures w14:val="none"/>
        </w:rPr>
        <w:t xml:space="preserve"> </w:t>
      </w:r>
      <w:r w:rsidRPr="00BD0A0B">
        <w:rPr>
          <w:rFonts w:ascii="Arial" w:eastAsia="Arial Unicode MS" w:hAnsi="Arial" w:cs="Arial"/>
          <w:kern w:val="0"/>
          <w:sz w:val="24"/>
          <w:szCs w:val="24"/>
          <w:lang w:eastAsia="lt-LT"/>
          <w14:ligatures w14:val="none"/>
        </w:rPr>
        <w:t>s</w:t>
      </w:r>
      <w:r w:rsidRPr="00BD0A0B">
        <w:rPr>
          <w:rFonts w:ascii="Arial" w:eastAsia="Arial Unicode MS" w:hAnsi="Arial" w:cs="Arial"/>
          <w:kern w:val="0"/>
          <w:sz w:val="24"/>
          <w:szCs w:val="24"/>
          <w:bdr w:val="nil"/>
          <w:lang w:eastAsia="lt-LT"/>
          <w14:ligatures w14:val="none"/>
        </w:rPr>
        <w:t xml:space="preserve">prendiniuose įtikinamai ir pagrįstai naudoti menines ir estetines priemones, formas bei stilistiką. </w:t>
      </w:r>
      <w:r w:rsidR="00BD0A0B" w:rsidRPr="00BD0A0B">
        <w:rPr>
          <w:rFonts w:ascii="Arial" w:eastAsia="Arial Unicode MS" w:hAnsi="Arial" w:cs="Arial"/>
          <w:kern w:val="0"/>
          <w:sz w:val="24"/>
          <w:szCs w:val="24"/>
          <w:bdr w:val="nil"/>
          <w:lang w:eastAsia="lt-LT"/>
          <w14:ligatures w14:val="none"/>
        </w:rPr>
        <w:t>K</w:t>
      </w:r>
      <w:r w:rsidRPr="00BD0A0B">
        <w:rPr>
          <w:rFonts w:ascii="Arial" w:eastAsia="Arial Unicode MS" w:hAnsi="Arial" w:cs="Arial"/>
          <w:kern w:val="0"/>
          <w:sz w:val="24"/>
          <w:szCs w:val="24"/>
          <w:bdr w:val="nil"/>
          <w:lang w:eastAsia="lt-LT"/>
          <w14:ligatures w14:val="none"/>
        </w:rPr>
        <w:t>onkursui pateikt</w:t>
      </w:r>
      <w:r w:rsidR="00BD0A0B" w:rsidRPr="00BD0A0B">
        <w:rPr>
          <w:rFonts w:ascii="Arial" w:eastAsia="Arial Unicode MS" w:hAnsi="Arial" w:cs="Arial"/>
          <w:kern w:val="0"/>
          <w:sz w:val="24"/>
          <w:szCs w:val="24"/>
          <w:bdr w:val="nil"/>
          <w:lang w:eastAsia="lt-LT"/>
          <w14:ligatures w14:val="none"/>
        </w:rPr>
        <w:t>i</w:t>
      </w:r>
      <w:r w:rsidRPr="00BD0A0B">
        <w:rPr>
          <w:rFonts w:ascii="Arial" w:eastAsia="Arial Unicode MS" w:hAnsi="Arial" w:cs="Arial"/>
          <w:kern w:val="0"/>
          <w:sz w:val="24"/>
          <w:szCs w:val="24"/>
          <w:bdr w:val="nil"/>
          <w:lang w:eastAsia="lt-LT"/>
          <w14:ligatures w14:val="none"/>
        </w:rPr>
        <w:t xml:space="preserve"> projekt</w:t>
      </w:r>
      <w:r w:rsidR="00BD0A0B" w:rsidRPr="00BD0A0B">
        <w:rPr>
          <w:rFonts w:ascii="Arial" w:eastAsia="Arial Unicode MS" w:hAnsi="Arial" w:cs="Arial"/>
          <w:kern w:val="0"/>
          <w:sz w:val="24"/>
          <w:szCs w:val="24"/>
          <w:bdr w:val="nil"/>
          <w:lang w:eastAsia="lt-LT"/>
          <w14:ligatures w14:val="none"/>
        </w:rPr>
        <w:t>ų pasiūlymai bus vertinami</w:t>
      </w:r>
      <w:r w:rsidRPr="00BD0A0B">
        <w:rPr>
          <w:rFonts w:ascii="Arial" w:eastAsia="Arial Unicode MS" w:hAnsi="Arial" w:cs="Arial"/>
          <w:kern w:val="0"/>
          <w:sz w:val="24"/>
          <w:szCs w:val="24"/>
          <w:bdr w:val="nil"/>
          <w:lang w:eastAsia="lt-LT"/>
          <w14:ligatures w14:val="none"/>
        </w:rPr>
        <w:t xml:space="preserve"> pagal žemiau pateiktus kriterijus</w:t>
      </w:r>
      <w:r w:rsidR="007C7B1D" w:rsidRPr="00BD0A0B">
        <w:rPr>
          <w:rFonts w:ascii="Arial" w:eastAsia="Arial Unicode MS" w:hAnsi="Arial" w:cs="Arial"/>
          <w:kern w:val="0"/>
          <w:sz w:val="24"/>
          <w:szCs w:val="24"/>
          <w:bdr w:val="nil"/>
          <w:lang w:eastAsia="lt-LT"/>
          <w14:ligatures w14:val="none"/>
        </w:rPr>
        <w:t>:</w:t>
      </w:r>
    </w:p>
    <w:p w14:paraId="030E4602" w14:textId="77777777" w:rsidR="00BD0A0B" w:rsidRPr="00BD0A0B" w:rsidRDefault="00BD0A0B" w:rsidP="00BD0A0B">
      <w:pPr>
        <w:tabs>
          <w:tab w:val="left" w:pos="1701"/>
        </w:tabs>
        <w:spacing w:after="0" w:line="240" w:lineRule="auto"/>
        <w:ind w:left="1134"/>
        <w:contextualSpacing/>
        <w:jc w:val="both"/>
        <w:rPr>
          <w:rFonts w:ascii="Arial" w:eastAsia="Arial Unicode MS" w:hAnsi="Arial" w:cs="Arial"/>
          <w:kern w:val="0"/>
          <w:sz w:val="24"/>
          <w:szCs w:val="24"/>
          <w:bdr w:val="nil"/>
          <w:lang w:eastAsia="lt-LT"/>
          <w14:ligatures w14:val="none"/>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6673"/>
        <w:gridCol w:w="2155"/>
      </w:tblGrid>
      <w:tr w:rsidR="003B42C9" w:rsidRPr="00BD0A0B" w14:paraId="38C5455F" w14:textId="77777777" w:rsidTr="00B11EF8">
        <w:tc>
          <w:tcPr>
            <w:tcW w:w="698" w:type="dxa"/>
          </w:tcPr>
          <w:p w14:paraId="71064D48"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Eil. Nr.</w:t>
            </w:r>
          </w:p>
        </w:tc>
        <w:tc>
          <w:tcPr>
            <w:tcW w:w="6673" w:type="dxa"/>
          </w:tcPr>
          <w:p w14:paraId="19CFA9BC"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Vertinimo kriterijaus pavadinimas</w:t>
            </w:r>
          </w:p>
        </w:tc>
        <w:tc>
          <w:tcPr>
            <w:tcW w:w="2155" w:type="dxa"/>
          </w:tcPr>
          <w:p w14:paraId="4EAF5E66"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Kriterijaus parametro lyginamasis svoris</w:t>
            </w:r>
          </w:p>
        </w:tc>
      </w:tr>
      <w:tr w:rsidR="003B42C9" w:rsidRPr="00BD0A0B" w14:paraId="29518151" w14:textId="77777777" w:rsidTr="00B11EF8">
        <w:tc>
          <w:tcPr>
            <w:tcW w:w="698" w:type="dxa"/>
            <w:vAlign w:val="center"/>
          </w:tcPr>
          <w:p w14:paraId="030330F2" w14:textId="77777777" w:rsidR="003B42C9" w:rsidRPr="00BD0A0B" w:rsidRDefault="003B42C9" w:rsidP="00BD0A0B">
            <w:pPr>
              <w:spacing w:after="0" w:line="240" w:lineRule="auto"/>
              <w:ind w:left="360" w:right="-1" w:hanging="326"/>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1.</w:t>
            </w:r>
          </w:p>
        </w:tc>
        <w:tc>
          <w:tcPr>
            <w:tcW w:w="6673" w:type="dxa"/>
          </w:tcPr>
          <w:p w14:paraId="2C7968D1" w14:textId="1EB89296" w:rsidR="003B42C9" w:rsidRPr="00BD0A0B" w:rsidRDefault="003B42C9" w:rsidP="00BD0A0B">
            <w:pPr>
              <w:spacing w:after="0" w:line="240" w:lineRule="auto"/>
              <w:ind w:right="-1"/>
              <w:rPr>
                <w:rFonts w:ascii="Arial" w:eastAsia="Times New Roman" w:hAnsi="Arial" w:cs="Arial"/>
                <w:bCs/>
                <w:kern w:val="0"/>
                <w:sz w:val="24"/>
                <w:szCs w:val="24"/>
                <w:lang w:eastAsia="en-GB"/>
                <w14:ligatures w14:val="none"/>
              </w:rPr>
            </w:pPr>
            <w:r w:rsidRPr="00BD0A0B">
              <w:rPr>
                <w:rFonts w:ascii="Arial" w:eastAsia="Times New Roman" w:hAnsi="Arial" w:cs="Arial"/>
                <w:bCs/>
                <w:smallCaps/>
                <w:spacing w:val="-4"/>
                <w:kern w:val="0"/>
                <w:sz w:val="24"/>
                <w:szCs w:val="24"/>
                <w:lang w:eastAsia="en-GB"/>
                <w14:ligatures w14:val="none"/>
              </w:rPr>
              <w:t>P</w:t>
            </w:r>
            <w:r w:rsidRPr="00BD0A0B">
              <w:rPr>
                <w:rFonts w:ascii="Arial" w:eastAsia="Times New Roman" w:hAnsi="Arial" w:cs="Arial"/>
                <w:bCs/>
                <w:smallCaps/>
                <w:spacing w:val="-4"/>
                <w:kern w:val="0"/>
                <w:sz w:val="24"/>
                <w:szCs w:val="24"/>
                <w:vertAlign w:val="subscript"/>
                <w:lang w:eastAsia="en-GB"/>
                <w14:ligatures w14:val="none"/>
              </w:rPr>
              <w:t>1</w:t>
            </w:r>
            <w:r w:rsidRPr="00BD0A0B">
              <w:rPr>
                <w:rFonts w:ascii="Arial" w:eastAsia="Times New Roman" w:hAnsi="Arial" w:cs="Arial"/>
                <w:bCs/>
                <w:smallCaps/>
                <w:spacing w:val="-4"/>
                <w:kern w:val="0"/>
                <w:sz w:val="24"/>
                <w:szCs w:val="24"/>
                <w:lang w:eastAsia="en-GB"/>
                <w14:ligatures w14:val="none"/>
              </w:rPr>
              <w:t xml:space="preserve"> </w:t>
            </w:r>
            <w:r w:rsidRPr="00BD0A0B">
              <w:rPr>
                <w:rFonts w:ascii="Arial" w:eastAsia="Times New Roman" w:hAnsi="Arial" w:cs="Arial"/>
                <w:bCs/>
                <w:spacing w:val="-4"/>
                <w:kern w:val="0"/>
                <w:sz w:val="24"/>
                <w:szCs w:val="24"/>
                <w:lang w:eastAsia="en-GB"/>
                <w14:ligatures w14:val="none"/>
              </w:rPr>
              <w:t>- S</w:t>
            </w:r>
            <w:r w:rsidRPr="00BD0A0B">
              <w:rPr>
                <w:rFonts w:ascii="Arial" w:eastAsia="Times New Roman" w:hAnsi="Arial" w:cs="Arial"/>
                <w:kern w:val="0"/>
                <w:sz w:val="24"/>
                <w:szCs w:val="24"/>
                <w:lang w:eastAsia="en-GB"/>
                <w14:ligatures w14:val="none"/>
              </w:rPr>
              <w:t xml:space="preserve">prendinių atitikimas statytojo deklaruotiems šiuolaikiško </w:t>
            </w:r>
            <w:r w:rsidR="00F959C8" w:rsidRPr="00BD0A0B">
              <w:rPr>
                <w:rFonts w:ascii="Arial" w:eastAsia="Times New Roman" w:hAnsi="Arial" w:cs="Arial"/>
                <w:kern w:val="0"/>
                <w:sz w:val="24"/>
                <w:szCs w:val="24"/>
                <w:lang w:eastAsia="en-GB"/>
                <w14:ligatures w14:val="none"/>
              </w:rPr>
              <w:t>bibliotekos</w:t>
            </w:r>
            <w:r w:rsidRPr="00BD0A0B">
              <w:rPr>
                <w:rFonts w:ascii="Arial" w:eastAsia="Times New Roman" w:hAnsi="Arial" w:cs="Arial"/>
                <w:kern w:val="0"/>
                <w:sz w:val="24"/>
                <w:szCs w:val="24"/>
                <w:lang w:eastAsia="en-GB"/>
                <w14:ligatures w14:val="none"/>
              </w:rPr>
              <w:t xml:space="preserve"> pastato reikalavimams</w:t>
            </w:r>
          </w:p>
        </w:tc>
        <w:tc>
          <w:tcPr>
            <w:tcW w:w="2155" w:type="dxa"/>
          </w:tcPr>
          <w:p w14:paraId="48B6D68B"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L</w:t>
            </w:r>
            <w:r w:rsidRPr="00BD0A0B">
              <w:rPr>
                <w:rFonts w:ascii="Arial" w:eastAsia="Times New Roman" w:hAnsi="Arial" w:cs="Arial"/>
                <w:bCs/>
                <w:kern w:val="0"/>
                <w:sz w:val="24"/>
                <w:szCs w:val="24"/>
                <w:vertAlign w:val="subscript"/>
                <w:lang w:eastAsia="en-GB"/>
                <w14:ligatures w14:val="none"/>
              </w:rPr>
              <w:t>1</w:t>
            </w:r>
            <w:r w:rsidRPr="00BD0A0B">
              <w:rPr>
                <w:rFonts w:ascii="Arial" w:eastAsia="Times New Roman" w:hAnsi="Arial" w:cs="Arial"/>
                <w:bCs/>
                <w:kern w:val="0"/>
                <w:sz w:val="24"/>
                <w:szCs w:val="24"/>
                <w:lang w:eastAsia="en-GB"/>
                <w14:ligatures w14:val="none"/>
              </w:rPr>
              <w:t>= 30</w:t>
            </w:r>
          </w:p>
        </w:tc>
      </w:tr>
      <w:tr w:rsidR="003B42C9" w:rsidRPr="00BD0A0B" w14:paraId="240FEA3B" w14:textId="77777777" w:rsidTr="00B11EF8">
        <w:tc>
          <w:tcPr>
            <w:tcW w:w="698" w:type="dxa"/>
            <w:vAlign w:val="center"/>
          </w:tcPr>
          <w:p w14:paraId="36DACCB4" w14:textId="77777777" w:rsidR="003B42C9" w:rsidRPr="00BD0A0B" w:rsidRDefault="003B42C9" w:rsidP="00BD0A0B">
            <w:pPr>
              <w:spacing w:after="0" w:line="240" w:lineRule="auto"/>
              <w:ind w:left="360" w:right="-1" w:hanging="326"/>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2.</w:t>
            </w:r>
          </w:p>
        </w:tc>
        <w:tc>
          <w:tcPr>
            <w:tcW w:w="6673" w:type="dxa"/>
          </w:tcPr>
          <w:p w14:paraId="02EBEBC9" w14:textId="77777777" w:rsidR="003B42C9" w:rsidRPr="00BD0A0B" w:rsidRDefault="003B42C9" w:rsidP="00BD0A0B">
            <w:pPr>
              <w:spacing w:after="0" w:line="240" w:lineRule="auto"/>
              <w:ind w:right="-1"/>
              <w:rPr>
                <w:rFonts w:ascii="Arial" w:eastAsia="Times New Roman" w:hAnsi="Arial" w:cs="Arial"/>
                <w:bCs/>
                <w:kern w:val="0"/>
                <w:sz w:val="24"/>
                <w:szCs w:val="24"/>
                <w:lang w:eastAsia="en-GB"/>
                <w14:ligatures w14:val="none"/>
              </w:rPr>
            </w:pPr>
            <w:r w:rsidRPr="00BD0A0B">
              <w:rPr>
                <w:rFonts w:ascii="Arial" w:eastAsia="Times New Roman" w:hAnsi="Arial" w:cs="Arial"/>
                <w:bCs/>
                <w:spacing w:val="-5"/>
                <w:kern w:val="0"/>
                <w:sz w:val="24"/>
                <w:szCs w:val="24"/>
                <w:lang w:eastAsia="en-GB"/>
                <w14:ligatures w14:val="none"/>
              </w:rPr>
              <w:t>P</w:t>
            </w:r>
            <w:r w:rsidRPr="00BD0A0B">
              <w:rPr>
                <w:rFonts w:ascii="Arial" w:eastAsia="Times New Roman" w:hAnsi="Arial" w:cs="Arial"/>
                <w:bCs/>
                <w:spacing w:val="-5"/>
                <w:kern w:val="0"/>
                <w:sz w:val="24"/>
                <w:szCs w:val="24"/>
                <w:vertAlign w:val="subscript"/>
                <w:lang w:eastAsia="en-GB"/>
                <w14:ligatures w14:val="none"/>
              </w:rPr>
              <w:t>2</w:t>
            </w:r>
            <w:r w:rsidRPr="00BD0A0B">
              <w:rPr>
                <w:rFonts w:ascii="Arial" w:eastAsia="Times New Roman" w:hAnsi="Arial" w:cs="Arial"/>
                <w:bCs/>
                <w:spacing w:val="-5"/>
                <w:kern w:val="0"/>
                <w:sz w:val="24"/>
                <w:szCs w:val="24"/>
                <w:lang w:eastAsia="en-GB"/>
                <w14:ligatures w14:val="none"/>
              </w:rPr>
              <w:t xml:space="preserve"> – S</w:t>
            </w:r>
            <w:r w:rsidRPr="00BD0A0B">
              <w:rPr>
                <w:rFonts w:ascii="Arial" w:eastAsia="Times New Roman" w:hAnsi="Arial" w:cs="Arial"/>
                <w:bCs/>
                <w:kern w:val="0"/>
                <w:sz w:val="24"/>
                <w:szCs w:val="24"/>
                <w:lang w:eastAsia="en-GB"/>
                <w14:ligatures w14:val="none"/>
              </w:rPr>
              <w:t>prendinių racionalumas</w:t>
            </w:r>
          </w:p>
        </w:tc>
        <w:tc>
          <w:tcPr>
            <w:tcW w:w="2155" w:type="dxa"/>
          </w:tcPr>
          <w:p w14:paraId="2FC1420E"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L</w:t>
            </w:r>
            <w:r w:rsidRPr="00BD0A0B">
              <w:rPr>
                <w:rFonts w:ascii="Arial" w:eastAsia="Times New Roman" w:hAnsi="Arial" w:cs="Arial"/>
                <w:bCs/>
                <w:kern w:val="0"/>
                <w:sz w:val="24"/>
                <w:szCs w:val="24"/>
                <w:vertAlign w:val="subscript"/>
                <w:lang w:eastAsia="en-GB"/>
                <w14:ligatures w14:val="none"/>
              </w:rPr>
              <w:t>2</w:t>
            </w:r>
            <w:r w:rsidRPr="00BD0A0B">
              <w:rPr>
                <w:rFonts w:ascii="Arial" w:eastAsia="Times New Roman" w:hAnsi="Arial" w:cs="Arial"/>
                <w:bCs/>
                <w:kern w:val="0"/>
                <w:sz w:val="24"/>
                <w:szCs w:val="24"/>
                <w:lang w:eastAsia="en-GB"/>
                <w14:ligatures w14:val="none"/>
              </w:rPr>
              <w:t>=25</w:t>
            </w:r>
          </w:p>
        </w:tc>
      </w:tr>
      <w:tr w:rsidR="003B42C9" w:rsidRPr="00BD0A0B" w14:paraId="4BADFC27" w14:textId="77777777" w:rsidTr="00B11EF8">
        <w:tc>
          <w:tcPr>
            <w:tcW w:w="698" w:type="dxa"/>
            <w:vAlign w:val="center"/>
          </w:tcPr>
          <w:p w14:paraId="1199AD6E"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3.</w:t>
            </w:r>
          </w:p>
        </w:tc>
        <w:tc>
          <w:tcPr>
            <w:tcW w:w="6673" w:type="dxa"/>
          </w:tcPr>
          <w:p w14:paraId="4F9F2030" w14:textId="77777777" w:rsidR="003B42C9" w:rsidRPr="00BD0A0B" w:rsidRDefault="003B42C9" w:rsidP="00BD0A0B">
            <w:pPr>
              <w:spacing w:after="0" w:line="240" w:lineRule="auto"/>
              <w:ind w:right="-1"/>
              <w:rPr>
                <w:rFonts w:ascii="Arial" w:eastAsia="Times New Roman" w:hAnsi="Arial" w:cs="Arial"/>
                <w:bCs/>
                <w:kern w:val="0"/>
                <w:sz w:val="24"/>
                <w:szCs w:val="24"/>
                <w:lang w:eastAsia="en-GB"/>
                <w14:ligatures w14:val="none"/>
              </w:rPr>
            </w:pPr>
            <w:r w:rsidRPr="00BD0A0B">
              <w:rPr>
                <w:rFonts w:ascii="Arial" w:eastAsia="Times New Roman" w:hAnsi="Arial" w:cs="Arial"/>
                <w:bCs/>
                <w:spacing w:val="-4"/>
                <w:kern w:val="0"/>
                <w:sz w:val="24"/>
                <w:szCs w:val="24"/>
                <w:lang w:eastAsia="en-GB"/>
                <w14:ligatures w14:val="none"/>
              </w:rPr>
              <w:t>P</w:t>
            </w:r>
            <w:r w:rsidRPr="00BD0A0B">
              <w:rPr>
                <w:rFonts w:ascii="Arial" w:eastAsia="Times New Roman" w:hAnsi="Arial" w:cs="Arial"/>
                <w:bCs/>
                <w:spacing w:val="-4"/>
                <w:kern w:val="0"/>
                <w:sz w:val="24"/>
                <w:szCs w:val="24"/>
                <w:vertAlign w:val="subscript"/>
                <w:lang w:eastAsia="en-GB"/>
                <w14:ligatures w14:val="none"/>
              </w:rPr>
              <w:t>3</w:t>
            </w:r>
            <w:r w:rsidRPr="00BD0A0B">
              <w:rPr>
                <w:rFonts w:ascii="Arial" w:eastAsia="Times New Roman" w:hAnsi="Arial" w:cs="Arial"/>
                <w:bCs/>
                <w:spacing w:val="-4"/>
                <w:kern w:val="0"/>
                <w:sz w:val="24"/>
                <w:szCs w:val="24"/>
                <w:lang w:eastAsia="en-GB"/>
                <w14:ligatures w14:val="none"/>
              </w:rPr>
              <w:t xml:space="preserve"> - S</w:t>
            </w:r>
            <w:r w:rsidRPr="00BD0A0B">
              <w:rPr>
                <w:rFonts w:ascii="Arial" w:eastAsia="Times New Roman" w:hAnsi="Arial" w:cs="Arial"/>
                <w:kern w:val="0"/>
                <w:sz w:val="24"/>
                <w:szCs w:val="24"/>
                <w:lang w:eastAsia="en-GB"/>
                <w14:ligatures w14:val="none"/>
              </w:rPr>
              <w:t>prendinių urbanistinė - architektūrinė kokybė</w:t>
            </w:r>
          </w:p>
        </w:tc>
        <w:tc>
          <w:tcPr>
            <w:tcW w:w="2155" w:type="dxa"/>
          </w:tcPr>
          <w:p w14:paraId="26A2B95D"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L</w:t>
            </w:r>
            <w:r w:rsidRPr="00BD0A0B">
              <w:rPr>
                <w:rFonts w:ascii="Arial" w:eastAsia="Times New Roman" w:hAnsi="Arial" w:cs="Arial"/>
                <w:bCs/>
                <w:kern w:val="0"/>
                <w:sz w:val="24"/>
                <w:szCs w:val="24"/>
                <w:vertAlign w:val="subscript"/>
                <w:lang w:eastAsia="en-GB"/>
                <w14:ligatures w14:val="none"/>
              </w:rPr>
              <w:t>3</w:t>
            </w:r>
            <w:r w:rsidRPr="00BD0A0B">
              <w:rPr>
                <w:rFonts w:ascii="Arial" w:eastAsia="Times New Roman" w:hAnsi="Arial" w:cs="Arial"/>
                <w:bCs/>
                <w:kern w:val="0"/>
                <w:sz w:val="24"/>
                <w:szCs w:val="24"/>
                <w:lang w:eastAsia="en-GB"/>
                <w14:ligatures w14:val="none"/>
              </w:rPr>
              <w:t>=25</w:t>
            </w:r>
          </w:p>
        </w:tc>
      </w:tr>
      <w:tr w:rsidR="003B42C9" w:rsidRPr="00BD0A0B" w14:paraId="3417CC26" w14:textId="77777777" w:rsidTr="00B11EF8">
        <w:tc>
          <w:tcPr>
            <w:tcW w:w="698" w:type="dxa"/>
            <w:vAlign w:val="center"/>
          </w:tcPr>
          <w:p w14:paraId="6CAF3610"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4.</w:t>
            </w:r>
          </w:p>
        </w:tc>
        <w:tc>
          <w:tcPr>
            <w:tcW w:w="6673" w:type="dxa"/>
          </w:tcPr>
          <w:p w14:paraId="18B9F21C" w14:textId="77777777" w:rsidR="003B42C9" w:rsidRPr="00BD0A0B" w:rsidRDefault="003B42C9" w:rsidP="00BD0A0B">
            <w:pPr>
              <w:spacing w:after="0" w:line="240" w:lineRule="auto"/>
              <w:ind w:right="-1"/>
              <w:rPr>
                <w:rFonts w:ascii="Arial" w:eastAsia="Times New Roman" w:hAnsi="Arial" w:cs="Arial"/>
                <w:spacing w:val="-5"/>
                <w:kern w:val="0"/>
                <w:sz w:val="24"/>
                <w:szCs w:val="24"/>
                <w:lang w:eastAsia="en-GB"/>
                <w14:ligatures w14:val="none"/>
              </w:rPr>
            </w:pPr>
            <w:r w:rsidRPr="00BD0A0B">
              <w:rPr>
                <w:rFonts w:ascii="Arial" w:eastAsia="Times New Roman" w:hAnsi="Arial" w:cs="Arial"/>
                <w:bCs/>
                <w:spacing w:val="-5"/>
                <w:kern w:val="0"/>
                <w:sz w:val="24"/>
                <w:szCs w:val="24"/>
                <w:lang w:eastAsia="en-GB"/>
                <w14:ligatures w14:val="none"/>
              </w:rPr>
              <w:t>P</w:t>
            </w:r>
            <w:r w:rsidRPr="00BD0A0B">
              <w:rPr>
                <w:rFonts w:ascii="Arial" w:eastAsia="Times New Roman" w:hAnsi="Arial" w:cs="Arial"/>
                <w:bCs/>
                <w:spacing w:val="-5"/>
                <w:kern w:val="0"/>
                <w:sz w:val="24"/>
                <w:szCs w:val="24"/>
                <w:vertAlign w:val="subscript"/>
                <w:lang w:eastAsia="en-GB"/>
                <w14:ligatures w14:val="none"/>
              </w:rPr>
              <w:t>4</w:t>
            </w:r>
            <w:r w:rsidRPr="00BD0A0B">
              <w:rPr>
                <w:rFonts w:ascii="Arial" w:eastAsia="Times New Roman" w:hAnsi="Arial" w:cs="Arial"/>
                <w:bCs/>
                <w:spacing w:val="-5"/>
                <w:kern w:val="0"/>
                <w:sz w:val="24"/>
                <w:szCs w:val="24"/>
                <w:lang w:eastAsia="en-GB"/>
                <w14:ligatures w14:val="none"/>
              </w:rPr>
              <w:t xml:space="preserve"> – P</w:t>
            </w:r>
            <w:r w:rsidRPr="00BD0A0B">
              <w:rPr>
                <w:rFonts w:ascii="Arial" w:eastAsia="Times New Roman" w:hAnsi="Arial" w:cs="Arial"/>
                <w:bCs/>
                <w:kern w:val="0"/>
                <w:sz w:val="24"/>
                <w:szCs w:val="24"/>
                <w:lang w:eastAsia="en-GB"/>
                <w14:ligatures w14:val="none"/>
              </w:rPr>
              <w:t>aslaugų kaina</w:t>
            </w:r>
          </w:p>
        </w:tc>
        <w:tc>
          <w:tcPr>
            <w:tcW w:w="2155" w:type="dxa"/>
          </w:tcPr>
          <w:p w14:paraId="3089DE09"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L</w:t>
            </w:r>
            <w:r w:rsidRPr="00BD0A0B">
              <w:rPr>
                <w:rFonts w:ascii="Arial" w:eastAsia="Times New Roman" w:hAnsi="Arial" w:cs="Arial"/>
                <w:bCs/>
                <w:kern w:val="0"/>
                <w:sz w:val="24"/>
                <w:szCs w:val="24"/>
                <w:vertAlign w:val="subscript"/>
                <w:lang w:eastAsia="en-GB"/>
                <w14:ligatures w14:val="none"/>
              </w:rPr>
              <w:t>4</w:t>
            </w:r>
            <w:r w:rsidRPr="00BD0A0B">
              <w:rPr>
                <w:rFonts w:ascii="Arial" w:eastAsia="Times New Roman" w:hAnsi="Arial" w:cs="Arial"/>
                <w:bCs/>
                <w:kern w:val="0"/>
                <w:sz w:val="24"/>
                <w:szCs w:val="24"/>
                <w:lang w:eastAsia="en-GB"/>
                <w14:ligatures w14:val="none"/>
              </w:rPr>
              <w:t>=20</w:t>
            </w:r>
          </w:p>
        </w:tc>
      </w:tr>
      <w:tr w:rsidR="003B42C9" w:rsidRPr="00BD0A0B" w14:paraId="16F547B9" w14:textId="77777777" w:rsidTr="00B11EF8">
        <w:tc>
          <w:tcPr>
            <w:tcW w:w="698" w:type="dxa"/>
          </w:tcPr>
          <w:p w14:paraId="0FFF8F38"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p>
        </w:tc>
        <w:tc>
          <w:tcPr>
            <w:tcW w:w="6673" w:type="dxa"/>
          </w:tcPr>
          <w:p w14:paraId="5A2620C6" w14:textId="77777777" w:rsidR="003B42C9" w:rsidRPr="00BD0A0B" w:rsidRDefault="003B42C9" w:rsidP="00BD0A0B">
            <w:pPr>
              <w:spacing w:after="0" w:line="240" w:lineRule="auto"/>
              <w:ind w:right="-1"/>
              <w:jc w:val="right"/>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Iš viso:</w:t>
            </w:r>
          </w:p>
        </w:tc>
        <w:tc>
          <w:tcPr>
            <w:tcW w:w="2155" w:type="dxa"/>
          </w:tcPr>
          <w:p w14:paraId="03C42613" w14:textId="77777777" w:rsidR="003B42C9" w:rsidRPr="00BD0A0B" w:rsidRDefault="003B42C9" w:rsidP="00BD0A0B">
            <w:pPr>
              <w:spacing w:after="0" w:line="240" w:lineRule="auto"/>
              <w:ind w:right="-1"/>
              <w:jc w:val="center"/>
              <w:rPr>
                <w:rFonts w:ascii="Arial" w:eastAsia="Times New Roman" w:hAnsi="Arial" w:cs="Arial"/>
                <w:bCs/>
                <w:kern w:val="0"/>
                <w:sz w:val="24"/>
                <w:szCs w:val="24"/>
                <w:lang w:eastAsia="en-GB"/>
                <w14:ligatures w14:val="none"/>
              </w:rPr>
            </w:pPr>
            <w:r w:rsidRPr="00BD0A0B">
              <w:rPr>
                <w:rFonts w:ascii="Arial" w:eastAsia="Times New Roman" w:hAnsi="Arial" w:cs="Arial"/>
                <w:bCs/>
                <w:kern w:val="0"/>
                <w:sz w:val="24"/>
                <w:szCs w:val="24"/>
                <w:lang w:eastAsia="en-GB"/>
                <w14:ligatures w14:val="none"/>
              </w:rPr>
              <w:t>100</w:t>
            </w:r>
          </w:p>
        </w:tc>
      </w:tr>
    </w:tbl>
    <w:p w14:paraId="5ACD4D1C" w14:textId="77777777" w:rsidR="003B42C9" w:rsidRPr="00BD0A0B" w:rsidRDefault="003B42C9" w:rsidP="00BD0A0B">
      <w:pPr>
        <w:tabs>
          <w:tab w:val="left" w:pos="1134"/>
        </w:tabs>
        <w:spacing w:after="0" w:line="240" w:lineRule="auto"/>
        <w:ind w:left="426" w:right="-1"/>
        <w:jc w:val="both"/>
        <w:rPr>
          <w:rFonts w:ascii="Arial" w:eastAsia="Times New Roman" w:hAnsi="Arial" w:cs="Arial"/>
          <w:kern w:val="0"/>
          <w:sz w:val="24"/>
          <w:szCs w:val="24"/>
          <w:lang w:eastAsia="en-GB"/>
          <w14:ligatures w14:val="none"/>
        </w:rPr>
      </w:pPr>
    </w:p>
    <w:p w14:paraId="11142143" w14:textId="77777777" w:rsidR="003B42C9" w:rsidRPr="00BD0A0B" w:rsidRDefault="003B42C9" w:rsidP="00BD0A0B">
      <w:pPr>
        <w:tabs>
          <w:tab w:val="left" w:pos="1134"/>
        </w:tabs>
        <w:spacing w:after="0" w:line="240" w:lineRule="auto"/>
        <w:ind w:right="-1" w:firstLine="1134"/>
        <w:jc w:val="both"/>
        <w:rPr>
          <w:rFonts w:ascii="Arial" w:eastAsia="Times New Roman" w:hAnsi="Arial" w:cs="Arial"/>
          <w:kern w:val="0"/>
          <w:sz w:val="24"/>
          <w:szCs w:val="24"/>
          <w:lang w:eastAsia="en-GB"/>
          <w14:ligatures w14:val="none"/>
        </w:rPr>
      </w:pPr>
      <w:r w:rsidRPr="00BD0A0B">
        <w:rPr>
          <w:rFonts w:ascii="Arial" w:eastAsia="Times New Roman" w:hAnsi="Arial" w:cs="Arial"/>
          <w:bCs/>
          <w:kern w:val="0"/>
          <w:sz w:val="24"/>
          <w:szCs w:val="24"/>
          <w:lang w:eastAsia="en-GB"/>
          <w14:ligatures w14:val="none"/>
        </w:rPr>
        <w:t>Galutinis balas (P), skiriamas Projektui, apskaičiuojamas sudedant atskirų kriterijų (P</w:t>
      </w:r>
      <w:r w:rsidRPr="00BD0A0B">
        <w:rPr>
          <w:rFonts w:ascii="Arial" w:eastAsia="Times New Roman" w:hAnsi="Arial" w:cs="Arial"/>
          <w:bCs/>
          <w:kern w:val="0"/>
          <w:sz w:val="24"/>
          <w:szCs w:val="24"/>
          <w:vertAlign w:val="subscript"/>
          <w:lang w:eastAsia="en-GB"/>
          <w14:ligatures w14:val="none"/>
        </w:rPr>
        <w:t>1</w:t>
      </w:r>
      <w:r w:rsidRPr="00BD0A0B">
        <w:rPr>
          <w:rFonts w:ascii="Arial" w:eastAsia="Times New Roman" w:hAnsi="Arial" w:cs="Arial"/>
          <w:bCs/>
          <w:kern w:val="0"/>
          <w:sz w:val="24"/>
          <w:szCs w:val="24"/>
          <w:lang w:eastAsia="en-GB"/>
          <w14:ligatures w14:val="none"/>
        </w:rPr>
        <w:t>, P</w:t>
      </w:r>
      <w:r w:rsidRPr="00BD0A0B">
        <w:rPr>
          <w:rFonts w:ascii="Arial" w:eastAsia="Times New Roman" w:hAnsi="Arial" w:cs="Arial"/>
          <w:bCs/>
          <w:kern w:val="0"/>
          <w:sz w:val="24"/>
          <w:szCs w:val="24"/>
          <w:vertAlign w:val="subscript"/>
          <w:lang w:eastAsia="en-GB"/>
          <w14:ligatures w14:val="none"/>
        </w:rPr>
        <w:t>2</w:t>
      </w:r>
      <w:r w:rsidRPr="00BD0A0B">
        <w:rPr>
          <w:rFonts w:ascii="Arial" w:eastAsia="Times New Roman" w:hAnsi="Arial" w:cs="Arial"/>
          <w:bCs/>
          <w:kern w:val="0"/>
          <w:sz w:val="24"/>
          <w:szCs w:val="24"/>
          <w:lang w:eastAsia="en-GB"/>
          <w14:ligatures w14:val="none"/>
        </w:rPr>
        <w:t>, P</w:t>
      </w:r>
      <w:r w:rsidRPr="00BD0A0B">
        <w:rPr>
          <w:rFonts w:ascii="Arial" w:eastAsia="Times New Roman" w:hAnsi="Arial" w:cs="Arial"/>
          <w:bCs/>
          <w:kern w:val="0"/>
          <w:sz w:val="24"/>
          <w:szCs w:val="24"/>
          <w:vertAlign w:val="subscript"/>
          <w:lang w:eastAsia="en-GB"/>
          <w14:ligatures w14:val="none"/>
        </w:rPr>
        <w:t>3</w:t>
      </w:r>
      <w:r w:rsidRPr="00BD0A0B">
        <w:rPr>
          <w:rFonts w:ascii="Arial" w:eastAsia="Times New Roman" w:hAnsi="Arial" w:cs="Arial"/>
          <w:bCs/>
          <w:kern w:val="0"/>
          <w:sz w:val="24"/>
          <w:szCs w:val="24"/>
          <w:lang w:eastAsia="en-GB"/>
          <w14:ligatures w14:val="none"/>
        </w:rPr>
        <w:t>, P</w:t>
      </w:r>
      <w:r w:rsidRPr="00BD0A0B">
        <w:rPr>
          <w:rFonts w:ascii="Arial" w:eastAsia="Times New Roman" w:hAnsi="Arial" w:cs="Arial"/>
          <w:bCs/>
          <w:kern w:val="0"/>
          <w:sz w:val="24"/>
          <w:szCs w:val="24"/>
          <w:vertAlign w:val="subscript"/>
          <w:lang w:eastAsia="en-GB"/>
          <w14:ligatures w14:val="none"/>
        </w:rPr>
        <w:t>4,</w:t>
      </w:r>
      <w:r w:rsidRPr="00BD0A0B">
        <w:rPr>
          <w:rFonts w:ascii="Arial" w:eastAsia="Times New Roman" w:hAnsi="Arial" w:cs="Arial"/>
          <w:bCs/>
          <w:kern w:val="0"/>
          <w:sz w:val="24"/>
          <w:szCs w:val="24"/>
          <w:lang w:eastAsia="en-GB"/>
          <w14:ligatures w14:val="none"/>
        </w:rPr>
        <w:t>) balus.</w:t>
      </w:r>
    </w:p>
    <w:p w14:paraId="4C4CC501" w14:textId="77777777" w:rsidR="003B42C9" w:rsidRPr="00BD0A0B" w:rsidRDefault="003B42C9" w:rsidP="00BD0A0B">
      <w:pPr>
        <w:tabs>
          <w:tab w:val="left" w:pos="1134"/>
        </w:tabs>
        <w:spacing w:after="0" w:line="240" w:lineRule="auto"/>
        <w:ind w:right="-1" w:firstLine="567"/>
        <w:jc w:val="both"/>
        <w:rPr>
          <w:rFonts w:ascii="Arial" w:eastAsia="Times New Roman" w:hAnsi="Arial" w:cs="Arial"/>
          <w:bCs/>
          <w:kern w:val="0"/>
          <w:sz w:val="24"/>
          <w:szCs w:val="24"/>
          <w:lang w:eastAsia="en-GB"/>
          <w14:ligatures w14:val="none"/>
        </w:rPr>
      </w:pPr>
    </w:p>
    <w:p w14:paraId="382EA403" w14:textId="77777777" w:rsidR="003B42C9" w:rsidRPr="00BD0A0B" w:rsidRDefault="003B42C9" w:rsidP="00BD0A0B">
      <w:pPr>
        <w:tabs>
          <w:tab w:val="left" w:pos="1134"/>
        </w:tabs>
        <w:spacing w:after="0" w:line="240" w:lineRule="auto"/>
        <w:ind w:left="810" w:right="-1"/>
        <w:jc w:val="center"/>
        <w:rPr>
          <w:rFonts w:ascii="Arial" w:eastAsia="Times New Roman" w:hAnsi="Arial" w:cs="Arial"/>
          <w:kern w:val="0"/>
          <w:sz w:val="24"/>
          <w:szCs w:val="24"/>
          <w:lang w:eastAsia="en-GB"/>
          <w14:ligatures w14:val="none"/>
        </w:rPr>
      </w:pPr>
      <w:r w:rsidRPr="00BD0A0B">
        <w:rPr>
          <w:rFonts w:ascii="Arial" w:eastAsia="Times New Roman" w:hAnsi="Arial" w:cs="Arial"/>
          <w:bCs/>
          <w:kern w:val="0"/>
          <w:sz w:val="24"/>
          <w:szCs w:val="24"/>
          <w:lang w:eastAsia="en-GB"/>
          <w14:ligatures w14:val="none"/>
        </w:rPr>
        <w:t>P=P</w:t>
      </w:r>
      <w:r w:rsidRPr="00BD0A0B">
        <w:rPr>
          <w:rFonts w:ascii="Arial" w:eastAsia="Times New Roman" w:hAnsi="Arial" w:cs="Arial"/>
          <w:bCs/>
          <w:kern w:val="0"/>
          <w:sz w:val="24"/>
          <w:szCs w:val="24"/>
          <w:vertAlign w:val="subscript"/>
          <w:lang w:eastAsia="en-GB"/>
          <w14:ligatures w14:val="none"/>
        </w:rPr>
        <w:t>1</w:t>
      </w:r>
      <w:r w:rsidRPr="00BD0A0B">
        <w:rPr>
          <w:rFonts w:ascii="Arial" w:eastAsia="Times New Roman" w:hAnsi="Arial" w:cs="Arial"/>
          <w:bCs/>
          <w:kern w:val="0"/>
          <w:sz w:val="24"/>
          <w:szCs w:val="24"/>
          <w:lang w:eastAsia="en-GB"/>
          <w14:ligatures w14:val="none"/>
        </w:rPr>
        <w:t>+P</w:t>
      </w:r>
      <w:r w:rsidRPr="00BD0A0B">
        <w:rPr>
          <w:rFonts w:ascii="Arial" w:eastAsia="Times New Roman" w:hAnsi="Arial" w:cs="Arial"/>
          <w:bCs/>
          <w:kern w:val="0"/>
          <w:sz w:val="24"/>
          <w:szCs w:val="24"/>
          <w:vertAlign w:val="subscript"/>
          <w:lang w:eastAsia="en-GB"/>
          <w14:ligatures w14:val="none"/>
        </w:rPr>
        <w:t>2</w:t>
      </w:r>
      <w:r w:rsidRPr="00BD0A0B">
        <w:rPr>
          <w:rFonts w:ascii="Arial" w:eastAsia="Times New Roman" w:hAnsi="Arial" w:cs="Arial"/>
          <w:bCs/>
          <w:kern w:val="0"/>
          <w:sz w:val="24"/>
          <w:szCs w:val="24"/>
          <w:lang w:eastAsia="en-GB"/>
          <w14:ligatures w14:val="none"/>
        </w:rPr>
        <w:t>+P</w:t>
      </w:r>
      <w:r w:rsidRPr="00BD0A0B">
        <w:rPr>
          <w:rFonts w:ascii="Arial" w:eastAsia="Times New Roman" w:hAnsi="Arial" w:cs="Arial"/>
          <w:bCs/>
          <w:kern w:val="0"/>
          <w:sz w:val="24"/>
          <w:szCs w:val="24"/>
          <w:vertAlign w:val="subscript"/>
          <w:lang w:eastAsia="en-GB"/>
          <w14:ligatures w14:val="none"/>
        </w:rPr>
        <w:t>3</w:t>
      </w:r>
      <w:r w:rsidRPr="00BD0A0B">
        <w:rPr>
          <w:rFonts w:ascii="Arial" w:eastAsia="Times New Roman" w:hAnsi="Arial" w:cs="Arial"/>
          <w:bCs/>
          <w:kern w:val="0"/>
          <w:sz w:val="24"/>
          <w:szCs w:val="24"/>
          <w:lang w:eastAsia="en-GB"/>
          <w14:ligatures w14:val="none"/>
        </w:rPr>
        <w:t>+P</w:t>
      </w:r>
      <w:r w:rsidRPr="00BD0A0B">
        <w:rPr>
          <w:rFonts w:ascii="Arial" w:eastAsia="Times New Roman" w:hAnsi="Arial" w:cs="Arial"/>
          <w:bCs/>
          <w:kern w:val="0"/>
          <w:sz w:val="24"/>
          <w:szCs w:val="24"/>
          <w:vertAlign w:val="subscript"/>
          <w:lang w:eastAsia="en-GB"/>
          <w14:ligatures w14:val="none"/>
        </w:rPr>
        <w:t>4</w:t>
      </w:r>
    </w:p>
    <w:p w14:paraId="7056C919" w14:textId="77777777" w:rsidR="003B42C9" w:rsidRPr="00BD0A0B" w:rsidRDefault="003B42C9" w:rsidP="00BD0A0B">
      <w:pPr>
        <w:tabs>
          <w:tab w:val="left" w:pos="851"/>
          <w:tab w:val="left" w:pos="1134"/>
          <w:tab w:val="right" w:pos="9639"/>
        </w:tabs>
        <w:spacing w:after="0" w:line="240" w:lineRule="auto"/>
        <w:ind w:left="90" w:right="-1" w:firstLine="630"/>
        <w:jc w:val="both"/>
        <w:rPr>
          <w:rFonts w:ascii="Arial" w:eastAsia="Times New Roman" w:hAnsi="Arial" w:cs="Arial"/>
          <w:kern w:val="0"/>
          <w:sz w:val="24"/>
          <w:szCs w:val="24"/>
          <w:lang w:eastAsia="en-GB"/>
          <w14:ligatures w14:val="none"/>
        </w:rPr>
      </w:pPr>
    </w:p>
    <w:p w14:paraId="4C6DC542" w14:textId="77777777" w:rsidR="003B42C9" w:rsidRPr="00BD0A0B" w:rsidRDefault="003B42C9" w:rsidP="00BD0A0B">
      <w:pPr>
        <w:spacing w:after="0" w:line="240" w:lineRule="auto"/>
        <w:ind w:firstLine="1134"/>
        <w:jc w:val="both"/>
        <w:rPr>
          <w:rFonts w:ascii="Arial" w:eastAsia="Times New Roman" w:hAnsi="Arial" w:cs="Arial"/>
          <w:kern w:val="0"/>
          <w:sz w:val="24"/>
          <w:szCs w:val="24"/>
          <w:lang w:eastAsia="en-GB"/>
          <w14:ligatures w14:val="none"/>
        </w:rPr>
      </w:pPr>
      <w:bookmarkStart w:id="145" w:name="_Toc74571446"/>
      <w:bookmarkStart w:id="146" w:name="_Toc74571523"/>
      <w:r w:rsidRPr="00BD0A0B">
        <w:rPr>
          <w:rFonts w:ascii="Arial" w:eastAsia="Times New Roman" w:hAnsi="Arial" w:cs="Arial"/>
          <w:kern w:val="0"/>
          <w:sz w:val="24"/>
          <w:szCs w:val="24"/>
          <w:lang w:eastAsia="en-GB"/>
          <w14:ligatures w14:val="none"/>
        </w:rPr>
        <w:t>Vertinimo kriterijaus reikšmė (</w:t>
      </w:r>
      <m:oMath>
        <m:sSub>
          <m:sSubPr>
            <m:ctrlPr>
              <w:rPr>
                <w:rFonts w:ascii="Cambria Math" w:eastAsia="Times New Roman" w:hAnsi="Cambria Math" w:cs="Arial"/>
                <w:i/>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P</m:t>
            </m:r>
          </m:e>
          <m:sub>
            <m:r>
              <w:rPr>
                <w:rFonts w:ascii="Cambria Math" w:eastAsia="Times New Roman" w:hAnsi="Cambria Math" w:cs="Arial"/>
                <w:kern w:val="0"/>
                <w:sz w:val="24"/>
                <w:szCs w:val="24"/>
                <w:lang w:eastAsia="en-GB"/>
                <w14:ligatures w14:val="none"/>
              </w:rPr>
              <m:t>s</m:t>
            </m:r>
          </m:sub>
        </m:sSub>
      </m:oMath>
      <w:r w:rsidRPr="00BD0A0B">
        <w:rPr>
          <w:rFonts w:ascii="Arial" w:eastAsia="Times New Roman" w:hAnsi="Arial" w:cs="Arial"/>
          <w:kern w:val="0"/>
          <w:sz w:val="24"/>
          <w:szCs w:val="24"/>
          <w:lang w:eastAsia="en-GB"/>
          <w14:ligatures w14:val="none"/>
        </w:rPr>
        <w:t>) apskaičiuojama vertinimo kriterijaus reikšmę (</w:t>
      </w:r>
      <m:oMath>
        <m:sSub>
          <m:sSubPr>
            <m:ctrlPr>
              <w:rPr>
                <w:rFonts w:ascii="Cambria Math" w:eastAsia="Times New Roman" w:hAnsi="Cambria Math" w:cs="Arial"/>
                <w:i/>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w:rPr>
                <w:rFonts w:ascii="Cambria Math" w:eastAsia="Times New Roman" w:hAnsi="Cambria Math" w:cs="Arial"/>
                <w:kern w:val="0"/>
                <w:sz w:val="24"/>
                <w:szCs w:val="24"/>
                <w:lang w:eastAsia="en-GB"/>
                <w14:ligatures w14:val="none"/>
              </w:rPr>
              <m:t>s</m:t>
            </m:r>
          </m:sub>
        </m:sSub>
      </m:oMath>
      <w:r w:rsidRPr="00BD0A0B">
        <w:rPr>
          <w:rFonts w:ascii="Arial" w:eastAsia="Times New Roman" w:hAnsi="Arial" w:cs="Arial"/>
          <w:kern w:val="0"/>
          <w:sz w:val="24"/>
          <w:szCs w:val="24"/>
          <w:lang w:eastAsia="en-GB"/>
          <w14:ligatures w14:val="none"/>
        </w:rPr>
        <w:t>) palyginant su geriausia to paties vertinimo kriterijaus reikšme (</w:t>
      </w:r>
      <m:oMath>
        <m:sSub>
          <m:sSubPr>
            <m:ctrlPr>
              <w:rPr>
                <w:rFonts w:ascii="Cambria Math" w:eastAsia="Times New Roman" w:hAnsi="Cambria Math" w:cs="Arial"/>
                <w:i/>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w:rPr>
                <w:rFonts w:ascii="Cambria Math" w:eastAsia="Times New Roman" w:hAnsi="Cambria Math" w:cs="Arial"/>
                <w:kern w:val="0"/>
                <w:sz w:val="24"/>
                <w:szCs w:val="24"/>
                <w:lang w:eastAsia="en-GB"/>
                <w14:ligatures w14:val="none"/>
              </w:rPr>
              <m:t>max</m:t>
            </m:r>
          </m:sub>
        </m:sSub>
      </m:oMath>
      <w:r w:rsidRPr="00BD0A0B">
        <w:rPr>
          <w:rFonts w:ascii="Arial" w:eastAsia="Times New Roman" w:hAnsi="Arial" w:cs="Arial"/>
          <w:kern w:val="0"/>
          <w:sz w:val="24"/>
          <w:szCs w:val="24"/>
          <w:lang w:eastAsia="en-GB"/>
          <w14:ligatures w14:val="none"/>
        </w:rPr>
        <w:t>) ir padauginant iš vertinimo kriterijaus parametro lyginamojo svorio (</w:t>
      </w:r>
      <m:oMath>
        <m:sSub>
          <m:sSubPr>
            <m:ctrlPr>
              <w:rPr>
                <w:rFonts w:ascii="Cambria Math" w:eastAsia="Times New Roman" w:hAnsi="Cambria Math" w:cs="Arial"/>
                <w:i/>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L</m:t>
            </m:r>
          </m:e>
          <m:sub>
            <m:r>
              <w:rPr>
                <w:rFonts w:ascii="Cambria Math" w:eastAsia="Times New Roman" w:hAnsi="Cambria Math" w:cs="Arial"/>
                <w:kern w:val="0"/>
                <w:sz w:val="24"/>
                <w:szCs w:val="24"/>
                <w:lang w:eastAsia="en-GB"/>
                <w14:ligatures w14:val="none"/>
              </w:rPr>
              <m:t>s</m:t>
            </m:r>
          </m:sub>
        </m:sSub>
      </m:oMath>
      <w:r w:rsidRPr="00BD0A0B">
        <w:rPr>
          <w:rFonts w:ascii="Arial" w:eastAsia="Times New Roman" w:hAnsi="Arial" w:cs="Arial"/>
          <w:kern w:val="0"/>
          <w:sz w:val="24"/>
          <w:szCs w:val="24"/>
          <w:lang w:eastAsia="en-GB"/>
          <w14:ligatures w14:val="none"/>
        </w:rPr>
        <w:t>). Kriterijus (</w:t>
      </w:r>
      <m:oMath>
        <m:sSub>
          <m:sSubPr>
            <m:ctrlPr>
              <w:rPr>
                <w:rFonts w:ascii="Cambria Math" w:eastAsia="Times New Roman" w:hAnsi="Cambria Math" w:cs="Arial"/>
                <w:i/>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P</m:t>
            </m:r>
          </m:e>
          <m:sub>
            <m:r>
              <w:rPr>
                <w:rFonts w:ascii="Cambria Math" w:eastAsia="Times New Roman" w:hAnsi="Cambria Math" w:cs="Arial"/>
                <w:kern w:val="0"/>
                <w:sz w:val="24"/>
                <w:szCs w:val="24"/>
                <w:lang w:eastAsia="en-GB"/>
                <w14:ligatures w14:val="none"/>
              </w:rPr>
              <m:t>s</m:t>
            </m:r>
          </m:sub>
        </m:sSub>
      </m:oMath>
      <w:r w:rsidRPr="00BD0A0B">
        <w:rPr>
          <w:rFonts w:ascii="Arial" w:eastAsia="Times New Roman" w:hAnsi="Arial" w:cs="Arial"/>
          <w:kern w:val="0"/>
          <w:sz w:val="24"/>
          <w:szCs w:val="24"/>
          <w:lang w:eastAsia="en-GB"/>
          <w14:ligatures w14:val="none"/>
        </w:rPr>
        <w:t>) reikšmė apskaičiuojama pagal šią formulę:</w:t>
      </w:r>
      <w:bookmarkEnd w:id="145"/>
      <w:bookmarkEnd w:id="146"/>
    </w:p>
    <w:bookmarkStart w:id="147" w:name="_Toc74571447"/>
    <w:bookmarkStart w:id="148" w:name="_Toc74571524"/>
    <w:p w14:paraId="2A355483" w14:textId="77777777" w:rsidR="003B42C9" w:rsidRPr="00BD0A0B" w:rsidRDefault="00000000" w:rsidP="00BD0A0B">
      <w:pPr>
        <w:spacing w:after="0" w:line="240" w:lineRule="auto"/>
        <w:rPr>
          <w:rFonts w:ascii="Arial" w:eastAsia="Times New Roman" w:hAnsi="Arial" w:cs="Arial"/>
          <w:bCs/>
          <w:kern w:val="0"/>
          <w:sz w:val="24"/>
          <w:szCs w:val="24"/>
          <w:lang w:eastAsia="en-GB"/>
          <w14:ligatures w14:val="none"/>
        </w:rPr>
      </w:pPr>
      <m:oMathPara>
        <m:oMath>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P</m:t>
              </m:r>
            </m:e>
            <m:sub>
              <m:r>
                <w:rPr>
                  <w:rFonts w:ascii="Cambria Math" w:eastAsia="Times New Roman" w:hAnsi="Cambria Math" w:cs="Arial"/>
                  <w:kern w:val="0"/>
                  <w:sz w:val="24"/>
                  <w:szCs w:val="24"/>
                  <w:lang w:eastAsia="en-GB"/>
                  <w14:ligatures w14:val="none"/>
                </w:rPr>
                <m:t>s</m:t>
              </m:r>
            </m:sub>
          </m:sSub>
          <m:r>
            <m:rPr>
              <m:sty m:val="p"/>
            </m:rPr>
            <w:rPr>
              <w:rFonts w:ascii="Cambria Math" w:eastAsia="Times New Roman" w:hAnsi="Cambria Math" w:cs="Arial"/>
              <w:kern w:val="0"/>
              <w:sz w:val="24"/>
              <w:szCs w:val="24"/>
              <w:lang w:eastAsia="en-GB"/>
              <w14:ligatures w14:val="none"/>
            </w:rPr>
            <m:t>=</m:t>
          </m:r>
          <m:f>
            <m:fPr>
              <m:ctrlPr>
                <w:rPr>
                  <w:rFonts w:ascii="Cambria Math" w:eastAsia="Times New Roman" w:hAnsi="Cambria Math" w:cs="Arial"/>
                  <w:bCs/>
                  <w:kern w:val="0"/>
                  <w:sz w:val="24"/>
                  <w:szCs w:val="24"/>
                  <w:lang w:eastAsia="en-GB"/>
                  <w14:ligatures w14:val="none"/>
                </w:rPr>
              </m:ctrlPr>
            </m:fPr>
            <m:num>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w:rPr>
                      <w:rFonts w:ascii="Cambria Math" w:eastAsia="Times New Roman" w:hAnsi="Cambria Math" w:cs="Arial"/>
                      <w:kern w:val="0"/>
                      <w:sz w:val="24"/>
                      <w:szCs w:val="24"/>
                      <w:lang w:eastAsia="en-GB"/>
                      <w14:ligatures w14:val="none"/>
                    </w:rPr>
                    <m:t>s</m:t>
                  </m:r>
                </m:sub>
              </m:sSub>
            </m:num>
            <m:den>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w:rPr>
                      <w:rFonts w:ascii="Cambria Math" w:eastAsia="Times New Roman" w:hAnsi="Cambria Math" w:cs="Arial"/>
                      <w:kern w:val="0"/>
                      <w:sz w:val="24"/>
                      <w:szCs w:val="24"/>
                      <w:lang w:eastAsia="en-GB"/>
                      <w14:ligatures w14:val="none"/>
                    </w:rPr>
                    <m:t>max</m:t>
                  </m:r>
                </m:sub>
              </m:sSub>
            </m:den>
          </m:f>
          <m:r>
            <m:rPr>
              <m:sty m:val="p"/>
            </m:rPr>
            <w:rPr>
              <w:rFonts w:ascii="Cambria Math" w:eastAsia="Times New Roman" w:hAnsi="Cambria Math" w:cs="Arial"/>
              <w:kern w:val="0"/>
              <w:sz w:val="24"/>
              <w:szCs w:val="24"/>
              <w:lang w:eastAsia="en-GB"/>
              <w14:ligatures w14:val="none"/>
            </w:rPr>
            <m:t>∙</m:t>
          </m:r>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L</m:t>
              </m:r>
            </m:e>
            <m:sub>
              <m:r>
                <w:rPr>
                  <w:rFonts w:ascii="Cambria Math" w:eastAsia="Times New Roman" w:hAnsi="Cambria Math" w:cs="Arial"/>
                  <w:kern w:val="0"/>
                  <w:sz w:val="24"/>
                  <w:szCs w:val="24"/>
                  <w:lang w:eastAsia="en-GB"/>
                  <w14:ligatures w14:val="none"/>
                </w:rPr>
                <m:t>s</m:t>
              </m:r>
            </m:sub>
          </m:sSub>
        </m:oMath>
      </m:oMathPara>
      <w:bookmarkEnd w:id="147"/>
      <w:bookmarkEnd w:id="148"/>
    </w:p>
    <w:p w14:paraId="5AF7EFC4" w14:textId="77777777" w:rsidR="003B42C9" w:rsidRPr="00BD0A0B" w:rsidRDefault="003B42C9" w:rsidP="00BD0A0B">
      <w:pPr>
        <w:spacing w:after="0" w:line="240" w:lineRule="auto"/>
        <w:ind w:firstLine="1134"/>
        <w:rPr>
          <w:rFonts w:ascii="Arial" w:eastAsia="Times New Roman" w:hAnsi="Arial" w:cs="Arial"/>
          <w:kern w:val="0"/>
          <w:sz w:val="24"/>
          <w:szCs w:val="24"/>
          <w:lang w:eastAsia="en-GB"/>
          <w14:ligatures w14:val="none"/>
        </w:rPr>
      </w:pPr>
      <w:bookmarkStart w:id="149" w:name="_Toc74571448"/>
      <w:bookmarkStart w:id="150" w:name="_Toc74571525"/>
    </w:p>
    <w:p w14:paraId="74B62BA9" w14:textId="77777777" w:rsidR="003B42C9" w:rsidRPr="00BD0A0B" w:rsidRDefault="003B42C9">
      <w:pPr>
        <w:numPr>
          <w:ilvl w:val="0"/>
          <w:numId w:val="24"/>
        </w:numPr>
        <w:spacing w:after="0" w:line="240" w:lineRule="auto"/>
        <w:contextualSpacing/>
        <w:rPr>
          <w:rFonts w:ascii="Arial" w:eastAsia="Times New Roman" w:hAnsi="Arial" w:cs="Arial"/>
          <w:bCs/>
          <w:kern w:val="0"/>
          <w:sz w:val="24"/>
          <w:szCs w:val="24"/>
          <w:lang w:eastAsia="en-GB"/>
          <w14:ligatures w14:val="none"/>
        </w:rPr>
      </w:pPr>
      <w:r w:rsidRPr="00BD0A0B">
        <w:rPr>
          <w:rFonts w:ascii="Arial" w:eastAsia="Times New Roman" w:hAnsi="Arial" w:cs="Arial"/>
          <w:kern w:val="0"/>
          <w:sz w:val="24"/>
          <w:szCs w:val="24"/>
          <w:lang w:eastAsia="en-GB"/>
          <w14:ligatures w14:val="none"/>
        </w:rPr>
        <w:t>Žemiau pateikiamas vertinimų aprašymas.</w:t>
      </w:r>
      <w:bookmarkEnd w:id="149"/>
      <w:bookmarkEnd w:id="150"/>
    </w:p>
    <w:p w14:paraId="0BB5DD19" w14:textId="77777777" w:rsidR="003B42C9" w:rsidRPr="00BD0A0B" w:rsidRDefault="003B42C9" w:rsidP="00BD0A0B">
      <w:pPr>
        <w:spacing w:after="0" w:line="240" w:lineRule="auto"/>
        <w:ind w:right="-1"/>
        <w:rPr>
          <w:rFonts w:ascii="Arial" w:eastAsia="Times New Roman" w:hAnsi="Arial" w:cs="Arial"/>
          <w:kern w:val="0"/>
          <w:sz w:val="24"/>
          <w:szCs w:val="24"/>
          <w:lang w:eastAsia="en-GB"/>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9"/>
        <w:gridCol w:w="2311"/>
        <w:gridCol w:w="5719"/>
      </w:tblGrid>
      <w:tr w:rsidR="003B42C9" w:rsidRPr="00BD0A0B" w14:paraId="6DC979B4" w14:textId="77777777" w:rsidTr="00B11EF8">
        <w:tc>
          <w:tcPr>
            <w:tcW w:w="1489" w:type="dxa"/>
          </w:tcPr>
          <w:p w14:paraId="5AEFAE5E" w14:textId="77777777" w:rsidR="003B42C9" w:rsidRPr="00BD0A0B" w:rsidRDefault="003B42C9" w:rsidP="00BD0A0B">
            <w:pPr>
              <w:spacing w:after="0" w:line="240" w:lineRule="auto"/>
              <w:ind w:left="90" w:right="-1"/>
              <w:jc w:val="both"/>
              <w:rPr>
                <w:rFonts w:ascii="Arial" w:eastAsia="Times New Roman" w:hAnsi="Arial" w:cs="Arial"/>
                <w:b/>
                <w:kern w:val="0"/>
                <w:sz w:val="24"/>
                <w:szCs w:val="24"/>
                <w:lang w:eastAsia="en-GB"/>
                <w14:ligatures w14:val="none"/>
              </w:rPr>
            </w:pPr>
            <w:r w:rsidRPr="00BD0A0B">
              <w:rPr>
                <w:rFonts w:ascii="Arial" w:eastAsia="Times New Roman" w:hAnsi="Arial" w:cs="Arial"/>
                <w:b/>
                <w:kern w:val="0"/>
                <w:sz w:val="24"/>
                <w:szCs w:val="24"/>
                <w:lang w:eastAsia="en-GB"/>
                <w14:ligatures w14:val="none"/>
              </w:rPr>
              <w:t xml:space="preserve">Taikomas kriterijus </w:t>
            </w:r>
          </w:p>
        </w:tc>
        <w:tc>
          <w:tcPr>
            <w:tcW w:w="2311" w:type="dxa"/>
          </w:tcPr>
          <w:p w14:paraId="38014562" w14:textId="77777777" w:rsidR="003B42C9" w:rsidRPr="00BD0A0B" w:rsidRDefault="003B42C9" w:rsidP="00BD0A0B">
            <w:pPr>
              <w:spacing w:after="0" w:line="240" w:lineRule="auto"/>
              <w:ind w:left="90" w:right="-1"/>
              <w:jc w:val="both"/>
              <w:rPr>
                <w:rFonts w:ascii="Arial" w:eastAsia="Times New Roman" w:hAnsi="Arial" w:cs="Arial"/>
                <w:b/>
                <w:kern w:val="0"/>
                <w:sz w:val="24"/>
                <w:szCs w:val="24"/>
                <w:lang w:eastAsia="en-GB"/>
                <w14:ligatures w14:val="none"/>
              </w:rPr>
            </w:pPr>
            <w:r w:rsidRPr="00BD0A0B">
              <w:rPr>
                <w:rFonts w:ascii="Arial" w:eastAsia="Times New Roman" w:hAnsi="Arial" w:cs="Arial"/>
                <w:b/>
                <w:kern w:val="0"/>
                <w:sz w:val="24"/>
                <w:szCs w:val="24"/>
                <w:lang w:eastAsia="en-GB"/>
                <w14:ligatures w14:val="none"/>
              </w:rPr>
              <w:t>Kriterijaus (</w:t>
            </w:r>
            <w:proofErr w:type="spellStart"/>
            <w:r w:rsidRPr="00BD0A0B">
              <w:rPr>
                <w:rFonts w:ascii="Arial" w:eastAsia="Times New Roman" w:hAnsi="Arial" w:cs="Arial"/>
                <w:b/>
                <w:kern w:val="0"/>
                <w:sz w:val="24"/>
                <w:szCs w:val="24"/>
                <w:lang w:eastAsia="en-GB"/>
                <w14:ligatures w14:val="none"/>
              </w:rPr>
              <w:t>P</w:t>
            </w:r>
            <w:r w:rsidRPr="00BD0A0B">
              <w:rPr>
                <w:rFonts w:ascii="Arial" w:eastAsia="Times New Roman" w:hAnsi="Arial" w:cs="Arial"/>
                <w:b/>
                <w:kern w:val="0"/>
                <w:sz w:val="24"/>
                <w:szCs w:val="24"/>
                <w:vertAlign w:val="subscript"/>
                <w:lang w:eastAsia="en-GB"/>
                <w14:ligatures w14:val="none"/>
              </w:rPr>
              <w:t>s</w:t>
            </w:r>
            <w:proofErr w:type="spellEnd"/>
            <w:r w:rsidRPr="00BD0A0B">
              <w:rPr>
                <w:rFonts w:ascii="Arial" w:eastAsia="Times New Roman" w:hAnsi="Arial" w:cs="Arial"/>
                <w:b/>
                <w:kern w:val="0"/>
                <w:sz w:val="24"/>
                <w:szCs w:val="24"/>
                <w:lang w:eastAsia="en-GB"/>
                <w14:ligatures w14:val="none"/>
              </w:rPr>
              <w:t>) įvertinimo formulė</w:t>
            </w:r>
          </w:p>
        </w:tc>
        <w:tc>
          <w:tcPr>
            <w:tcW w:w="5719" w:type="dxa"/>
          </w:tcPr>
          <w:p w14:paraId="23CF9666" w14:textId="77777777" w:rsidR="003B42C9" w:rsidRPr="00BD0A0B" w:rsidRDefault="003B42C9" w:rsidP="00BD0A0B">
            <w:pPr>
              <w:spacing w:after="0" w:line="240" w:lineRule="auto"/>
              <w:ind w:left="90" w:right="-1" w:firstLine="630"/>
              <w:jc w:val="center"/>
              <w:rPr>
                <w:rFonts w:ascii="Arial" w:eastAsia="Times New Roman" w:hAnsi="Arial" w:cs="Arial"/>
                <w:b/>
                <w:kern w:val="0"/>
                <w:sz w:val="24"/>
                <w:szCs w:val="24"/>
                <w:lang w:eastAsia="lt-LT"/>
                <w14:ligatures w14:val="none"/>
              </w:rPr>
            </w:pPr>
            <w:r w:rsidRPr="00BD0A0B">
              <w:rPr>
                <w:rFonts w:ascii="Arial" w:eastAsia="Times New Roman" w:hAnsi="Arial" w:cs="Arial"/>
                <w:b/>
                <w:kern w:val="0"/>
                <w:sz w:val="24"/>
                <w:szCs w:val="24"/>
                <w:lang w:eastAsia="en-GB"/>
                <w14:ligatures w14:val="none"/>
              </w:rPr>
              <w:t>Kriterijaus reikšmės apskaičiavimas, įvertinimas</w:t>
            </w:r>
          </w:p>
        </w:tc>
      </w:tr>
      <w:tr w:rsidR="003B42C9" w:rsidRPr="00BD0A0B" w14:paraId="23010751" w14:textId="77777777" w:rsidTr="00B11EF8">
        <w:tc>
          <w:tcPr>
            <w:tcW w:w="1489" w:type="dxa"/>
          </w:tcPr>
          <w:p w14:paraId="654EE680" w14:textId="77777777" w:rsidR="003B42C9" w:rsidRPr="00BD0A0B" w:rsidRDefault="003B42C9" w:rsidP="00BD0A0B">
            <w:pPr>
              <w:spacing w:after="0" w:line="240" w:lineRule="auto"/>
              <w:ind w:left="90" w:right="-1" w:firstLine="630"/>
              <w:jc w:val="both"/>
              <w:rPr>
                <w:rFonts w:ascii="Arial" w:eastAsia="Times New Roman" w:hAnsi="Arial" w:cs="Arial"/>
                <w:kern w:val="0"/>
                <w:sz w:val="24"/>
                <w:szCs w:val="24"/>
                <w:lang w:eastAsia="en-GB"/>
                <w14:ligatures w14:val="none"/>
              </w:rPr>
            </w:pPr>
            <w:r w:rsidRPr="00BD0A0B">
              <w:rPr>
                <w:rFonts w:ascii="Arial" w:eastAsia="Times New Roman" w:hAnsi="Arial" w:cs="Arial"/>
                <w:kern w:val="0"/>
                <w:sz w:val="24"/>
                <w:szCs w:val="24"/>
                <w:lang w:eastAsia="en-GB"/>
                <w14:ligatures w14:val="none"/>
              </w:rPr>
              <w:t>P</w:t>
            </w:r>
            <w:r w:rsidRPr="00BD0A0B">
              <w:rPr>
                <w:rFonts w:ascii="Arial" w:eastAsia="Times New Roman" w:hAnsi="Arial" w:cs="Arial"/>
                <w:kern w:val="0"/>
                <w:sz w:val="24"/>
                <w:szCs w:val="24"/>
                <w:vertAlign w:val="subscript"/>
                <w:lang w:eastAsia="en-GB"/>
                <w14:ligatures w14:val="none"/>
              </w:rPr>
              <w:t>1</w:t>
            </w:r>
          </w:p>
        </w:tc>
        <w:bookmarkStart w:id="151" w:name="_Toc74571449"/>
        <w:bookmarkStart w:id="152" w:name="_Toc74571526"/>
        <w:tc>
          <w:tcPr>
            <w:tcW w:w="2311" w:type="dxa"/>
          </w:tcPr>
          <w:p w14:paraId="1EED9CEF" w14:textId="77777777" w:rsidR="003B42C9" w:rsidRPr="00BD0A0B" w:rsidRDefault="00000000" w:rsidP="00BD0A0B">
            <w:pPr>
              <w:spacing w:after="0" w:line="240" w:lineRule="auto"/>
              <w:rPr>
                <w:rFonts w:ascii="Arial" w:eastAsia="Times New Roman" w:hAnsi="Arial" w:cs="Arial"/>
                <w:kern w:val="0"/>
                <w:sz w:val="24"/>
                <w:szCs w:val="24"/>
                <w:lang w:eastAsia="en-GB"/>
                <w14:ligatures w14:val="none"/>
              </w:rPr>
            </w:pPr>
            <m:oMathPara>
              <m:oMath>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P</m:t>
                    </m:r>
                  </m:e>
                  <m:sub>
                    <m:r>
                      <m:rPr>
                        <m:sty m:val="p"/>
                      </m:rPr>
                      <w:rPr>
                        <w:rFonts w:ascii="Cambria Math" w:eastAsia="Times New Roman" w:hAnsi="Cambria Math" w:cs="Arial"/>
                        <w:kern w:val="0"/>
                        <w:sz w:val="24"/>
                        <w:szCs w:val="24"/>
                        <w:lang w:eastAsia="en-GB"/>
                        <w14:ligatures w14:val="none"/>
                      </w:rPr>
                      <m:t>1</m:t>
                    </m:r>
                  </m:sub>
                </m:sSub>
                <m:r>
                  <m:rPr>
                    <m:sty m:val="p"/>
                  </m:rPr>
                  <w:rPr>
                    <w:rFonts w:ascii="Cambria Math" w:eastAsia="Times New Roman" w:hAnsi="Cambria Math" w:cs="Arial"/>
                    <w:kern w:val="0"/>
                    <w:sz w:val="24"/>
                    <w:szCs w:val="24"/>
                    <w:lang w:eastAsia="en-GB"/>
                    <w14:ligatures w14:val="none"/>
                  </w:rPr>
                  <m:t>=</m:t>
                </m:r>
                <m:f>
                  <m:fPr>
                    <m:ctrlPr>
                      <w:rPr>
                        <w:rFonts w:ascii="Cambria Math" w:eastAsia="Times New Roman" w:hAnsi="Cambria Math" w:cs="Arial"/>
                        <w:bCs/>
                        <w:kern w:val="0"/>
                        <w:sz w:val="24"/>
                        <w:szCs w:val="24"/>
                        <w:lang w:eastAsia="en-GB"/>
                        <w14:ligatures w14:val="none"/>
                      </w:rPr>
                    </m:ctrlPr>
                  </m:fPr>
                  <m:num>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m:rPr>
                            <m:sty m:val="p"/>
                          </m:rPr>
                          <w:rPr>
                            <w:rFonts w:ascii="Cambria Math" w:eastAsia="Times New Roman" w:hAnsi="Cambria Math" w:cs="Arial"/>
                            <w:kern w:val="0"/>
                            <w:sz w:val="24"/>
                            <w:szCs w:val="24"/>
                            <w:lang w:eastAsia="en-GB"/>
                            <w14:ligatures w14:val="none"/>
                          </w:rPr>
                          <m:t>1</m:t>
                        </m:r>
                      </m:sub>
                    </m:sSub>
                  </m:num>
                  <m:den>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w:rPr>
                            <w:rFonts w:ascii="Cambria Math" w:eastAsia="Times New Roman" w:hAnsi="Cambria Math" w:cs="Arial"/>
                            <w:kern w:val="0"/>
                            <w:sz w:val="24"/>
                            <w:szCs w:val="24"/>
                            <w:lang w:eastAsia="en-GB"/>
                            <w14:ligatures w14:val="none"/>
                          </w:rPr>
                          <m:t>max</m:t>
                        </m:r>
                      </m:sub>
                    </m:sSub>
                  </m:den>
                </m:f>
                <m:r>
                  <m:rPr>
                    <m:sty m:val="p"/>
                  </m:rPr>
                  <w:rPr>
                    <w:rFonts w:ascii="Cambria Math" w:eastAsia="Times New Roman" w:hAnsi="Cambria Math" w:cs="Arial"/>
                    <w:kern w:val="0"/>
                    <w:sz w:val="24"/>
                    <w:szCs w:val="24"/>
                    <w:lang w:eastAsia="en-GB"/>
                    <w14:ligatures w14:val="none"/>
                  </w:rPr>
                  <m:t>∙</m:t>
                </m:r>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L</m:t>
                    </m:r>
                  </m:e>
                  <m:sub>
                    <m:r>
                      <m:rPr>
                        <m:sty m:val="p"/>
                      </m:rPr>
                      <w:rPr>
                        <w:rFonts w:ascii="Cambria Math" w:eastAsia="Times New Roman" w:hAnsi="Cambria Math" w:cs="Arial"/>
                        <w:kern w:val="0"/>
                        <w:sz w:val="24"/>
                        <w:szCs w:val="24"/>
                        <w:lang w:eastAsia="en-GB"/>
                        <w14:ligatures w14:val="none"/>
                      </w:rPr>
                      <m:t>1</m:t>
                    </m:r>
                  </m:sub>
                </m:sSub>
              </m:oMath>
            </m:oMathPara>
            <w:bookmarkEnd w:id="151"/>
            <w:bookmarkEnd w:id="152"/>
          </w:p>
        </w:tc>
        <w:tc>
          <w:tcPr>
            <w:tcW w:w="5719" w:type="dxa"/>
          </w:tcPr>
          <w:p w14:paraId="1CAA4DE6" w14:textId="77777777" w:rsidR="003B42C9" w:rsidRPr="00BD0A0B" w:rsidRDefault="003B42C9" w:rsidP="00BD0A0B">
            <w:pPr>
              <w:spacing w:after="0" w:line="240" w:lineRule="auto"/>
              <w:ind w:right="-1"/>
              <w:jc w:val="both"/>
              <w:rPr>
                <w:rFonts w:ascii="Arial" w:eastAsia="Times New Roman" w:hAnsi="Arial" w:cs="Arial"/>
                <w:kern w:val="0"/>
                <w:sz w:val="24"/>
                <w:szCs w:val="24"/>
                <w:lang w:eastAsia="lt-LT"/>
                <w14:ligatures w14:val="none"/>
              </w:rPr>
            </w:pPr>
            <w:r w:rsidRPr="00BD0A0B">
              <w:rPr>
                <w:rFonts w:ascii="Arial" w:eastAsia="Times New Roman" w:hAnsi="Arial" w:cs="Arial"/>
                <w:kern w:val="0"/>
                <w:sz w:val="24"/>
                <w:szCs w:val="24"/>
                <w:lang w:eastAsia="lt-LT"/>
                <w14:ligatures w14:val="none"/>
              </w:rPr>
              <w:t>R</w:t>
            </w:r>
            <w:r w:rsidRPr="00BD0A0B">
              <w:rPr>
                <w:rFonts w:ascii="Arial" w:eastAsia="Times New Roman" w:hAnsi="Arial" w:cs="Arial"/>
                <w:kern w:val="0"/>
                <w:sz w:val="24"/>
                <w:szCs w:val="24"/>
                <w:vertAlign w:val="subscript"/>
                <w:lang w:eastAsia="lt-LT"/>
                <w14:ligatures w14:val="none"/>
              </w:rPr>
              <w:t>1</w:t>
            </w:r>
            <w:r w:rsidRPr="00BD0A0B">
              <w:rPr>
                <w:rFonts w:ascii="Arial" w:eastAsia="Times New Roman" w:hAnsi="Arial" w:cs="Arial"/>
                <w:kern w:val="0"/>
                <w:sz w:val="24"/>
                <w:szCs w:val="24"/>
                <w:lang w:eastAsia="lt-LT"/>
                <w14:ligatures w14:val="none"/>
              </w:rPr>
              <w:t xml:space="preserve"> – </w:t>
            </w:r>
            <w:r w:rsidRPr="00BD0A0B">
              <w:rPr>
                <w:rFonts w:ascii="Arial" w:eastAsia="Times New Roman" w:hAnsi="Arial" w:cs="Arial"/>
                <w:kern w:val="0"/>
                <w:sz w:val="24"/>
                <w:szCs w:val="24"/>
                <w:lang w:eastAsia="en-GB"/>
                <w14:ligatures w14:val="none"/>
              </w:rPr>
              <w:t xml:space="preserve">Vertinimo komisijos nario vertinimo kriterijus reikšmė.  </w:t>
            </w:r>
            <w:r w:rsidRPr="00BD0A0B">
              <w:rPr>
                <w:rFonts w:ascii="Arial" w:eastAsia="Times New Roman" w:hAnsi="Arial" w:cs="Arial"/>
                <w:kern w:val="0"/>
                <w:sz w:val="24"/>
                <w:szCs w:val="24"/>
                <w:lang w:eastAsia="lt-LT"/>
                <w14:ligatures w14:val="none"/>
              </w:rPr>
              <w:t>Vertinimo kriterijaus R</w:t>
            </w:r>
            <w:r w:rsidRPr="00BD0A0B">
              <w:rPr>
                <w:rFonts w:ascii="Arial" w:eastAsia="Times New Roman" w:hAnsi="Arial" w:cs="Arial"/>
                <w:kern w:val="0"/>
                <w:sz w:val="24"/>
                <w:szCs w:val="24"/>
                <w:vertAlign w:val="subscript"/>
                <w:lang w:eastAsia="lt-LT"/>
                <w14:ligatures w14:val="none"/>
              </w:rPr>
              <w:t>1</w:t>
            </w:r>
            <w:r w:rsidRPr="00BD0A0B">
              <w:rPr>
                <w:rFonts w:ascii="Arial" w:eastAsia="Times New Roman" w:hAnsi="Arial" w:cs="Arial"/>
                <w:kern w:val="0"/>
                <w:sz w:val="24"/>
                <w:szCs w:val="24"/>
                <w:lang w:eastAsia="lt-LT"/>
                <w14:ligatures w14:val="none"/>
              </w:rPr>
              <w:t xml:space="preserve"> vertinimas atliekamas ekspertiniu metodu. Kiekvienas </w:t>
            </w:r>
            <w:r w:rsidRPr="00BD0A0B">
              <w:rPr>
                <w:rFonts w:ascii="Arial" w:eastAsia="Times New Roman" w:hAnsi="Arial" w:cs="Arial"/>
                <w:kern w:val="0"/>
                <w:sz w:val="24"/>
                <w:szCs w:val="24"/>
                <w:lang w:eastAsia="en-GB"/>
                <w14:ligatures w14:val="none"/>
              </w:rPr>
              <w:t>Vertinimo komisijos narys</w:t>
            </w:r>
            <w:r w:rsidRPr="00BD0A0B">
              <w:rPr>
                <w:rFonts w:ascii="Arial" w:eastAsia="Times New Roman" w:hAnsi="Arial" w:cs="Arial"/>
                <w:kern w:val="0"/>
                <w:sz w:val="24"/>
                <w:szCs w:val="24"/>
                <w:lang w:eastAsia="lt-LT"/>
                <w14:ligatures w14:val="none"/>
              </w:rPr>
              <w:t xml:space="preserve">, įvertinęs Projekto detalumą, pilnumą, logiškumą, pateiktus reikalautus dokumentus ir kitą informaciją, atlieka ekspertinį vertinimą nurodydamas balais </w:t>
            </w:r>
            <w:r w:rsidRPr="00BD0A0B">
              <w:rPr>
                <w:rFonts w:ascii="Arial" w:eastAsia="Times New Roman" w:hAnsi="Arial" w:cs="Arial"/>
                <w:b/>
                <w:bCs/>
                <w:kern w:val="0"/>
                <w:sz w:val="24"/>
                <w:szCs w:val="24"/>
                <w:lang w:eastAsia="lt-LT"/>
                <w14:ligatures w14:val="none"/>
              </w:rPr>
              <w:t xml:space="preserve">nuo 0 iki 10. </w:t>
            </w:r>
            <w:r w:rsidRPr="00BD0A0B">
              <w:rPr>
                <w:rFonts w:ascii="Arial" w:eastAsia="Times New Roman" w:hAnsi="Arial" w:cs="Arial"/>
                <w:kern w:val="0"/>
                <w:sz w:val="24"/>
                <w:szCs w:val="24"/>
                <w:lang w:eastAsia="lt-LT"/>
                <w14:ligatures w14:val="none"/>
              </w:rPr>
              <w:t xml:space="preserve">Kuo didesnis balas, tuo geresnė kriterijaus reikšmė. </w:t>
            </w:r>
          </w:p>
          <w:p w14:paraId="4C7B388F" w14:textId="034EE6E7" w:rsidR="003B42C9" w:rsidRPr="00BD0A0B" w:rsidRDefault="003B42C9" w:rsidP="00BD0A0B">
            <w:pPr>
              <w:shd w:val="clear" w:color="auto" w:fill="FFFFFF"/>
              <w:spacing w:after="0" w:line="240" w:lineRule="auto"/>
              <w:ind w:right="-1"/>
              <w:jc w:val="both"/>
              <w:rPr>
                <w:rFonts w:ascii="Arial" w:eastAsia="Times New Roman" w:hAnsi="Arial" w:cs="Arial"/>
                <w:kern w:val="0"/>
                <w:sz w:val="24"/>
                <w:szCs w:val="24"/>
                <w:lang w:eastAsia="lt-LT"/>
                <w14:ligatures w14:val="none"/>
              </w:rPr>
            </w:pPr>
            <w:r w:rsidRPr="00BD0A0B">
              <w:rPr>
                <w:rFonts w:ascii="Arial" w:eastAsia="Times New Roman" w:hAnsi="Arial" w:cs="Arial"/>
                <w:b/>
                <w:bCs/>
                <w:kern w:val="0"/>
                <w:sz w:val="24"/>
                <w:szCs w:val="24"/>
                <w:lang w:eastAsia="en-GB"/>
                <w14:ligatures w14:val="none"/>
              </w:rPr>
              <w:lastRenderedPageBreak/>
              <w:t>R</w:t>
            </w:r>
            <w:r w:rsidRPr="00BD0A0B">
              <w:rPr>
                <w:rFonts w:ascii="Arial" w:eastAsia="Times New Roman" w:hAnsi="Arial" w:cs="Arial"/>
                <w:b/>
                <w:bCs/>
                <w:kern w:val="0"/>
                <w:sz w:val="24"/>
                <w:szCs w:val="24"/>
                <w:vertAlign w:val="subscript"/>
                <w:lang w:eastAsia="en-GB"/>
                <w14:ligatures w14:val="none"/>
              </w:rPr>
              <w:t>1</w:t>
            </w:r>
            <w:r w:rsidRPr="00BD0A0B">
              <w:rPr>
                <w:rFonts w:ascii="Arial" w:eastAsia="Times New Roman" w:hAnsi="Arial" w:cs="Arial"/>
                <w:b/>
                <w:bCs/>
                <w:kern w:val="0"/>
                <w:sz w:val="24"/>
                <w:szCs w:val="24"/>
                <w:lang w:eastAsia="en-GB"/>
                <w14:ligatures w14:val="none"/>
              </w:rPr>
              <w:t xml:space="preserve"> -</w:t>
            </w:r>
            <w:r w:rsidRPr="00BD0A0B">
              <w:rPr>
                <w:rFonts w:ascii="Arial" w:eastAsia="Times New Roman" w:hAnsi="Arial" w:cs="Arial"/>
                <w:kern w:val="0"/>
                <w:sz w:val="24"/>
                <w:szCs w:val="24"/>
                <w:lang w:eastAsia="en-GB"/>
                <w14:ligatures w14:val="none"/>
              </w:rPr>
              <w:t xml:space="preserve"> </w:t>
            </w:r>
            <w:r w:rsidRPr="00BD0A0B">
              <w:rPr>
                <w:rFonts w:ascii="Arial" w:eastAsia="Times New Roman" w:hAnsi="Arial" w:cs="Arial"/>
                <w:b/>
                <w:bCs/>
                <w:kern w:val="0"/>
                <w:sz w:val="24"/>
                <w:szCs w:val="24"/>
                <w:lang w:eastAsia="en-GB"/>
                <w14:ligatures w14:val="none"/>
              </w:rPr>
              <w:t>Sprendinių atitikimas Statytojo techninėje užduotyje deklaruotiems pastato reikalavimams</w:t>
            </w:r>
            <w:r w:rsidRPr="00BD0A0B">
              <w:rPr>
                <w:rFonts w:ascii="Arial" w:eastAsia="Times New Roman" w:hAnsi="Arial" w:cs="Arial"/>
                <w:kern w:val="0"/>
                <w:sz w:val="24"/>
                <w:szCs w:val="24"/>
                <w:lang w:eastAsia="en-GB"/>
                <w14:ligatures w14:val="none"/>
              </w:rPr>
              <w:t xml:space="preserve"> - vertinimo kriterijus apima</w:t>
            </w:r>
            <w:r w:rsidRPr="00BD0A0B">
              <w:rPr>
                <w:rFonts w:ascii="Arial" w:eastAsia="Times New Roman" w:hAnsi="Arial" w:cs="Arial"/>
                <w:kern w:val="0"/>
                <w:sz w:val="24"/>
                <w:szCs w:val="24"/>
                <w:lang w:eastAsia="lt-LT"/>
                <w14:ligatures w14:val="none"/>
              </w:rPr>
              <w:t>:</w:t>
            </w:r>
          </w:p>
          <w:p w14:paraId="2E35B525" w14:textId="77777777" w:rsidR="003B42C9" w:rsidRPr="00BD0A0B" w:rsidRDefault="003B42C9">
            <w:pPr>
              <w:numPr>
                <w:ilvl w:val="0"/>
                <w:numId w:val="17"/>
              </w:numPr>
              <w:shd w:val="clear" w:color="auto" w:fill="FFFFFF"/>
              <w:spacing w:after="0" w:line="240" w:lineRule="auto"/>
              <w:ind w:left="376" w:right="-1" w:hanging="284"/>
              <w:contextualSpacing/>
              <w:jc w:val="both"/>
              <w:rPr>
                <w:rFonts w:ascii="Arial" w:eastAsia="Times New Roman" w:hAnsi="Arial" w:cs="Arial"/>
                <w:kern w:val="0"/>
                <w:sz w:val="24"/>
                <w:szCs w:val="24"/>
                <w:lang w:eastAsia="en-GB"/>
                <w14:ligatures w14:val="none"/>
              </w:rPr>
            </w:pPr>
            <w:r w:rsidRPr="00BD0A0B">
              <w:rPr>
                <w:rFonts w:ascii="Arial" w:eastAsia="Times New Roman" w:hAnsi="Arial" w:cs="Arial"/>
                <w:kern w:val="0"/>
                <w:sz w:val="24"/>
                <w:szCs w:val="24"/>
                <w:lang w:eastAsia="en-GB"/>
                <w14:ligatures w14:val="none"/>
              </w:rPr>
              <w:t xml:space="preserve">Sprendiniai turi atitikti techninėje specifikacijoje pateiktą erdvių / patalpų aprašymą. Sprendiniai vertinami pagal dalyvio pateiktą grafinę medžiagą. </w:t>
            </w:r>
          </w:p>
          <w:p w14:paraId="5D731532" w14:textId="77777777" w:rsidR="003B42C9" w:rsidRPr="00BD0A0B" w:rsidRDefault="003B42C9" w:rsidP="00BD0A0B">
            <w:pPr>
              <w:spacing w:after="0" w:line="240" w:lineRule="auto"/>
              <w:ind w:right="-1"/>
              <w:jc w:val="both"/>
              <w:rPr>
                <w:rFonts w:ascii="Arial" w:eastAsia="Times New Roman" w:hAnsi="Arial" w:cs="Arial"/>
                <w:b/>
                <w:kern w:val="0"/>
                <w:sz w:val="24"/>
                <w:szCs w:val="24"/>
                <w:lang w:eastAsia="lt-LT"/>
                <w14:ligatures w14:val="none"/>
              </w:rPr>
            </w:pPr>
            <w:r w:rsidRPr="00BD0A0B">
              <w:rPr>
                <w:rFonts w:ascii="Arial" w:eastAsia="Times New Roman" w:hAnsi="Arial" w:cs="Arial"/>
                <w:b/>
                <w:bCs/>
                <w:kern w:val="0"/>
                <w:sz w:val="24"/>
                <w:szCs w:val="24"/>
                <w:lang w:eastAsia="lt-LT"/>
                <w14:ligatures w14:val="none"/>
              </w:rPr>
              <w:t xml:space="preserve">Jeigu </w:t>
            </w:r>
            <w:r w:rsidRPr="00BD0A0B">
              <w:rPr>
                <w:rFonts w:ascii="Arial" w:eastAsia="Times New Roman" w:hAnsi="Arial" w:cs="Arial"/>
                <w:b/>
                <w:bCs/>
                <w:kern w:val="0"/>
                <w:sz w:val="24"/>
                <w:szCs w:val="24"/>
                <w:lang w:eastAsia="en-GB"/>
                <w14:ligatures w14:val="none"/>
              </w:rPr>
              <w:t>Vertinimo komisijos narių</w:t>
            </w:r>
            <w:r w:rsidRPr="00BD0A0B">
              <w:rPr>
                <w:rFonts w:ascii="Arial" w:eastAsia="Times New Roman" w:hAnsi="Arial" w:cs="Arial"/>
                <w:b/>
                <w:bCs/>
                <w:kern w:val="0"/>
                <w:sz w:val="24"/>
                <w:szCs w:val="24"/>
                <w:lang w:eastAsia="lt-LT"/>
                <w14:ligatures w14:val="none"/>
              </w:rPr>
              <w:t xml:space="preserve"> vertinimo kriterijaus aritmetinis vidurkis</w:t>
            </w:r>
            <w:r w:rsidRPr="00BD0A0B">
              <w:rPr>
                <w:rFonts w:ascii="Arial" w:eastAsia="Times New Roman" w:hAnsi="Arial" w:cs="Arial"/>
                <w:kern w:val="0"/>
                <w:sz w:val="24"/>
                <w:szCs w:val="24"/>
                <w:lang w:eastAsia="lt-LT"/>
                <w14:ligatures w14:val="none"/>
              </w:rPr>
              <w:t xml:space="preserve"> </w:t>
            </w:r>
            <w:r w:rsidRPr="00BD0A0B">
              <w:rPr>
                <w:rFonts w:ascii="Arial" w:eastAsia="Times New Roman" w:hAnsi="Arial" w:cs="Arial"/>
                <w:b/>
                <w:bCs/>
                <w:kern w:val="0"/>
                <w:sz w:val="24"/>
                <w:szCs w:val="24"/>
                <w:lang w:eastAsia="lt-LT"/>
                <w14:ligatures w14:val="none"/>
              </w:rPr>
              <w:t>yra lygus 4 ar mažesnis už 4, Projektas atmetamas.</w:t>
            </w:r>
          </w:p>
        </w:tc>
      </w:tr>
      <w:tr w:rsidR="003B42C9" w:rsidRPr="00BD0A0B" w14:paraId="595C0F85" w14:textId="77777777" w:rsidTr="00B11EF8">
        <w:tc>
          <w:tcPr>
            <w:tcW w:w="1489" w:type="dxa"/>
          </w:tcPr>
          <w:p w14:paraId="79827455" w14:textId="77777777" w:rsidR="003B42C9" w:rsidRPr="00BD0A0B" w:rsidRDefault="003B42C9" w:rsidP="00BD0A0B">
            <w:pPr>
              <w:spacing w:after="0" w:line="240" w:lineRule="auto"/>
              <w:ind w:left="90" w:right="-1" w:firstLine="630"/>
              <w:jc w:val="both"/>
              <w:rPr>
                <w:rFonts w:ascii="Arial" w:eastAsia="Times New Roman" w:hAnsi="Arial" w:cs="Arial"/>
                <w:kern w:val="0"/>
                <w:sz w:val="24"/>
                <w:szCs w:val="24"/>
                <w:lang w:eastAsia="en-GB"/>
                <w14:ligatures w14:val="none"/>
              </w:rPr>
            </w:pPr>
            <w:r w:rsidRPr="00BD0A0B">
              <w:rPr>
                <w:rFonts w:ascii="Arial" w:eastAsia="Times New Roman" w:hAnsi="Arial" w:cs="Arial"/>
                <w:kern w:val="0"/>
                <w:sz w:val="24"/>
                <w:szCs w:val="24"/>
                <w:lang w:eastAsia="en-GB"/>
                <w14:ligatures w14:val="none"/>
              </w:rPr>
              <w:lastRenderedPageBreak/>
              <w:t>P</w:t>
            </w:r>
            <w:r w:rsidRPr="00BD0A0B">
              <w:rPr>
                <w:rFonts w:ascii="Arial" w:eastAsia="Times New Roman" w:hAnsi="Arial" w:cs="Arial"/>
                <w:kern w:val="0"/>
                <w:sz w:val="24"/>
                <w:szCs w:val="24"/>
                <w:vertAlign w:val="subscript"/>
                <w:lang w:eastAsia="en-GB"/>
                <w14:ligatures w14:val="none"/>
              </w:rPr>
              <w:t>2</w:t>
            </w:r>
          </w:p>
        </w:tc>
        <w:bookmarkStart w:id="153" w:name="_Toc74571450"/>
        <w:bookmarkStart w:id="154" w:name="_Toc74571527"/>
        <w:tc>
          <w:tcPr>
            <w:tcW w:w="2311" w:type="dxa"/>
          </w:tcPr>
          <w:p w14:paraId="1CB5CCC7" w14:textId="77777777" w:rsidR="003B42C9" w:rsidRPr="00BD0A0B" w:rsidRDefault="00000000" w:rsidP="00BD0A0B">
            <w:pPr>
              <w:spacing w:after="0" w:line="240" w:lineRule="auto"/>
              <w:rPr>
                <w:rFonts w:ascii="Arial" w:eastAsia="Times New Roman" w:hAnsi="Arial" w:cs="Arial"/>
                <w:kern w:val="0"/>
                <w:sz w:val="24"/>
                <w:szCs w:val="24"/>
                <w:lang w:eastAsia="en-GB"/>
                <w14:ligatures w14:val="none"/>
              </w:rPr>
            </w:pPr>
            <m:oMathPara>
              <m:oMath>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P</m:t>
                    </m:r>
                  </m:e>
                  <m:sub>
                    <m:r>
                      <m:rPr>
                        <m:sty m:val="p"/>
                      </m:rPr>
                      <w:rPr>
                        <w:rFonts w:ascii="Cambria Math" w:eastAsia="Times New Roman" w:hAnsi="Cambria Math" w:cs="Arial"/>
                        <w:kern w:val="0"/>
                        <w:sz w:val="24"/>
                        <w:szCs w:val="24"/>
                        <w:lang w:eastAsia="en-GB"/>
                        <w14:ligatures w14:val="none"/>
                      </w:rPr>
                      <m:t>2</m:t>
                    </m:r>
                  </m:sub>
                </m:sSub>
                <m:r>
                  <m:rPr>
                    <m:sty m:val="p"/>
                  </m:rPr>
                  <w:rPr>
                    <w:rFonts w:ascii="Cambria Math" w:eastAsia="Times New Roman" w:hAnsi="Cambria Math" w:cs="Arial"/>
                    <w:kern w:val="0"/>
                    <w:sz w:val="24"/>
                    <w:szCs w:val="24"/>
                    <w:lang w:eastAsia="en-GB"/>
                    <w14:ligatures w14:val="none"/>
                  </w:rPr>
                  <m:t>=</m:t>
                </m:r>
                <m:f>
                  <m:fPr>
                    <m:ctrlPr>
                      <w:rPr>
                        <w:rFonts w:ascii="Cambria Math" w:eastAsia="Times New Roman" w:hAnsi="Cambria Math" w:cs="Arial"/>
                        <w:bCs/>
                        <w:kern w:val="0"/>
                        <w:sz w:val="24"/>
                        <w:szCs w:val="24"/>
                        <w:lang w:eastAsia="en-GB"/>
                        <w14:ligatures w14:val="none"/>
                      </w:rPr>
                    </m:ctrlPr>
                  </m:fPr>
                  <m:num>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m:rPr>
                            <m:sty m:val="p"/>
                          </m:rPr>
                          <w:rPr>
                            <w:rFonts w:ascii="Cambria Math" w:eastAsia="Times New Roman" w:hAnsi="Cambria Math" w:cs="Arial"/>
                            <w:kern w:val="0"/>
                            <w:sz w:val="24"/>
                            <w:szCs w:val="24"/>
                            <w:lang w:eastAsia="en-GB"/>
                            <w14:ligatures w14:val="none"/>
                          </w:rPr>
                          <m:t>2</m:t>
                        </m:r>
                      </m:sub>
                    </m:sSub>
                  </m:num>
                  <m:den>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w:rPr>
                            <w:rFonts w:ascii="Cambria Math" w:eastAsia="Times New Roman" w:hAnsi="Cambria Math" w:cs="Arial"/>
                            <w:kern w:val="0"/>
                            <w:sz w:val="24"/>
                            <w:szCs w:val="24"/>
                            <w:lang w:eastAsia="en-GB"/>
                            <w14:ligatures w14:val="none"/>
                          </w:rPr>
                          <m:t>max</m:t>
                        </m:r>
                      </m:sub>
                    </m:sSub>
                  </m:den>
                </m:f>
                <m:r>
                  <m:rPr>
                    <m:sty m:val="p"/>
                  </m:rPr>
                  <w:rPr>
                    <w:rFonts w:ascii="Cambria Math" w:eastAsia="Times New Roman" w:hAnsi="Cambria Math" w:cs="Arial"/>
                    <w:kern w:val="0"/>
                    <w:sz w:val="24"/>
                    <w:szCs w:val="24"/>
                    <w:lang w:eastAsia="en-GB"/>
                    <w14:ligatures w14:val="none"/>
                  </w:rPr>
                  <m:t>∙</m:t>
                </m:r>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L</m:t>
                    </m:r>
                  </m:e>
                  <m:sub>
                    <m:r>
                      <m:rPr>
                        <m:sty m:val="p"/>
                      </m:rPr>
                      <w:rPr>
                        <w:rFonts w:ascii="Cambria Math" w:eastAsia="Times New Roman" w:hAnsi="Cambria Math" w:cs="Arial"/>
                        <w:kern w:val="0"/>
                        <w:sz w:val="24"/>
                        <w:szCs w:val="24"/>
                        <w:lang w:eastAsia="en-GB"/>
                        <w14:ligatures w14:val="none"/>
                      </w:rPr>
                      <m:t>2</m:t>
                    </m:r>
                  </m:sub>
                </m:sSub>
              </m:oMath>
            </m:oMathPara>
            <w:bookmarkEnd w:id="153"/>
            <w:bookmarkEnd w:id="154"/>
          </w:p>
        </w:tc>
        <w:tc>
          <w:tcPr>
            <w:tcW w:w="5719" w:type="dxa"/>
          </w:tcPr>
          <w:p w14:paraId="057DB75A" w14:textId="77777777" w:rsidR="003B42C9" w:rsidRPr="00BD0A0B" w:rsidRDefault="003B42C9" w:rsidP="00BD0A0B">
            <w:pPr>
              <w:spacing w:after="0" w:line="240" w:lineRule="auto"/>
              <w:ind w:left="90" w:right="-1" w:hanging="50"/>
              <w:rPr>
                <w:rFonts w:ascii="Arial" w:eastAsia="Times New Roman" w:hAnsi="Arial" w:cs="Arial"/>
                <w:kern w:val="0"/>
                <w:sz w:val="24"/>
                <w:szCs w:val="24"/>
                <w:lang w:eastAsia="lt-LT"/>
                <w14:ligatures w14:val="none"/>
              </w:rPr>
            </w:pPr>
            <w:r w:rsidRPr="00BD0A0B">
              <w:rPr>
                <w:rFonts w:ascii="Arial" w:eastAsia="Times New Roman" w:hAnsi="Arial" w:cs="Arial"/>
                <w:kern w:val="0"/>
                <w:sz w:val="24"/>
                <w:szCs w:val="24"/>
                <w:lang w:eastAsia="lt-LT"/>
                <w14:ligatures w14:val="none"/>
              </w:rPr>
              <w:t>R</w:t>
            </w:r>
            <w:r w:rsidRPr="00BD0A0B">
              <w:rPr>
                <w:rFonts w:ascii="Arial" w:eastAsia="Times New Roman" w:hAnsi="Arial" w:cs="Arial"/>
                <w:kern w:val="0"/>
                <w:sz w:val="24"/>
                <w:szCs w:val="24"/>
                <w:vertAlign w:val="subscript"/>
                <w:lang w:eastAsia="lt-LT"/>
                <w14:ligatures w14:val="none"/>
              </w:rPr>
              <w:t>2</w:t>
            </w:r>
            <w:r w:rsidRPr="00BD0A0B">
              <w:rPr>
                <w:rFonts w:ascii="Arial" w:eastAsia="Times New Roman" w:hAnsi="Arial" w:cs="Arial"/>
                <w:kern w:val="0"/>
                <w:sz w:val="24"/>
                <w:szCs w:val="24"/>
                <w:lang w:eastAsia="lt-LT"/>
                <w14:ligatures w14:val="none"/>
              </w:rPr>
              <w:t xml:space="preserve"> – V</w:t>
            </w:r>
            <w:r w:rsidRPr="00BD0A0B">
              <w:rPr>
                <w:rFonts w:ascii="Arial" w:eastAsia="Times New Roman" w:hAnsi="Arial" w:cs="Arial"/>
                <w:kern w:val="0"/>
                <w:sz w:val="24"/>
                <w:szCs w:val="24"/>
                <w:lang w:eastAsia="en-GB"/>
                <w14:ligatures w14:val="none"/>
              </w:rPr>
              <w:t>ertinimo komisijos nario vertinimo kriterijaus reikšmė</w:t>
            </w:r>
            <w:r w:rsidRPr="00BD0A0B">
              <w:rPr>
                <w:rFonts w:ascii="Arial" w:eastAsia="Times New Roman" w:hAnsi="Arial" w:cs="Arial"/>
                <w:kern w:val="0"/>
                <w:sz w:val="24"/>
                <w:szCs w:val="24"/>
                <w:lang w:eastAsia="lt-LT"/>
                <w14:ligatures w14:val="none"/>
              </w:rPr>
              <w:t xml:space="preserve"> </w:t>
            </w:r>
          </w:p>
          <w:p w14:paraId="42EFAEFE" w14:textId="77777777" w:rsidR="003B42C9" w:rsidRPr="00BD0A0B" w:rsidRDefault="003B42C9" w:rsidP="00BD0A0B">
            <w:pPr>
              <w:spacing w:after="0" w:line="240" w:lineRule="auto"/>
              <w:ind w:left="90" w:right="-1" w:hanging="50"/>
              <w:jc w:val="both"/>
              <w:rPr>
                <w:rFonts w:ascii="Arial" w:eastAsia="Times New Roman" w:hAnsi="Arial" w:cs="Arial"/>
                <w:kern w:val="0"/>
                <w:sz w:val="24"/>
                <w:szCs w:val="24"/>
                <w:lang w:eastAsia="en-GB"/>
                <w14:ligatures w14:val="none"/>
              </w:rPr>
            </w:pPr>
            <w:r w:rsidRPr="00BD0A0B">
              <w:rPr>
                <w:rFonts w:ascii="Arial" w:eastAsia="Times New Roman" w:hAnsi="Arial" w:cs="Arial"/>
                <w:kern w:val="0"/>
                <w:sz w:val="24"/>
                <w:szCs w:val="24"/>
                <w:lang w:eastAsia="lt-LT"/>
                <w14:ligatures w14:val="none"/>
              </w:rPr>
              <w:t>Vertinimo kriterijaus R</w:t>
            </w:r>
            <w:r w:rsidRPr="00BD0A0B">
              <w:rPr>
                <w:rFonts w:ascii="Arial" w:eastAsia="Times New Roman" w:hAnsi="Arial" w:cs="Arial"/>
                <w:kern w:val="0"/>
                <w:sz w:val="24"/>
                <w:szCs w:val="24"/>
                <w:vertAlign w:val="subscript"/>
                <w:lang w:eastAsia="lt-LT"/>
                <w14:ligatures w14:val="none"/>
              </w:rPr>
              <w:t>2</w:t>
            </w:r>
            <w:r w:rsidRPr="00BD0A0B">
              <w:rPr>
                <w:rFonts w:ascii="Arial" w:eastAsia="Times New Roman" w:hAnsi="Arial" w:cs="Arial"/>
                <w:kern w:val="0"/>
                <w:sz w:val="24"/>
                <w:szCs w:val="24"/>
                <w:lang w:eastAsia="lt-LT"/>
                <w14:ligatures w14:val="none"/>
              </w:rPr>
              <w:t xml:space="preserve"> vertinimas atliekamas ekspertiniu metodu. Kiekvienas </w:t>
            </w:r>
            <w:r w:rsidRPr="00BD0A0B">
              <w:rPr>
                <w:rFonts w:ascii="Arial" w:eastAsia="Times New Roman" w:hAnsi="Arial" w:cs="Arial"/>
                <w:kern w:val="0"/>
                <w:sz w:val="24"/>
                <w:szCs w:val="24"/>
                <w:lang w:eastAsia="en-GB"/>
                <w14:ligatures w14:val="none"/>
              </w:rPr>
              <w:t>vertinimo komisijos narys</w:t>
            </w:r>
            <w:r w:rsidRPr="00BD0A0B">
              <w:rPr>
                <w:rFonts w:ascii="Arial" w:eastAsia="Times New Roman" w:hAnsi="Arial" w:cs="Arial"/>
                <w:kern w:val="0"/>
                <w:sz w:val="24"/>
                <w:szCs w:val="24"/>
                <w:lang w:eastAsia="lt-LT"/>
                <w14:ligatures w14:val="none"/>
              </w:rPr>
              <w:t xml:space="preserve">, surinkęs reikiamą informaciją ir įvertinęs Projekto detalumą, pilnumą, logiškumą, pateiktus reikalautus dokumentus ir kitą informaciją, atlieka ekspertinį vertinimą nurodydamas balais </w:t>
            </w:r>
            <w:r w:rsidRPr="00BD0A0B">
              <w:rPr>
                <w:rFonts w:ascii="Arial" w:eastAsia="Times New Roman" w:hAnsi="Arial" w:cs="Arial"/>
                <w:b/>
                <w:bCs/>
                <w:kern w:val="0"/>
                <w:sz w:val="24"/>
                <w:szCs w:val="24"/>
                <w:lang w:eastAsia="lt-LT"/>
                <w14:ligatures w14:val="none"/>
              </w:rPr>
              <w:t>nuo 0 iki 10</w:t>
            </w:r>
            <w:r w:rsidRPr="00BD0A0B">
              <w:rPr>
                <w:rFonts w:ascii="Arial" w:eastAsia="Times New Roman" w:hAnsi="Arial" w:cs="Arial"/>
                <w:kern w:val="0"/>
                <w:sz w:val="24"/>
                <w:szCs w:val="24"/>
                <w:lang w:eastAsia="lt-LT"/>
                <w14:ligatures w14:val="none"/>
              </w:rPr>
              <w:t xml:space="preserve">. Kuo didesnis balas, tuo geresnė kriterijaus reikšmė. </w:t>
            </w:r>
          </w:p>
          <w:p w14:paraId="00192211" w14:textId="77777777" w:rsidR="003B42C9" w:rsidRPr="00BD0A0B" w:rsidRDefault="003B42C9" w:rsidP="00BD0A0B">
            <w:pPr>
              <w:shd w:val="clear" w:color="auto" w:fill="FFFFFF"/>
              <w:spacing w:after="0" w:line="240" w:lineRule="auto"/>
              <w:ind w:right="-1"/>
              <w:jc w:val="both"/>
              <w:rPr>
                <w:rFonts w:ascii="Arial" w:eastAsia="Times New Roman" w:hAnsi="Arial" w:cs="Arial"/>
                <w:kern w:val="0"/>
                <w:sz w:val="24"/>
                <w:szCs w:val="24"/>
                <w:lang w:eastAsia="lt-LT"/>
                <w14:ligatures w14:val="none"/>
              </w:rPr>
            </w:pPr>
            <w:r w:rsidRPr="00BD0A0B">
              <w:rPr>
                <w:rFonts w:ascii="Arial" w:eastAsia="Times New Roman" w:hAnsi="Arial" w:cs="Arial"/>
                <w:b/>
                <w:bCs/>
                <w:kern w:val="0"/>
                <w:sz w:val="24"/>
                <w:szCs w:val="24"/>
                <w:lang w:eastAsia="lt-LT"/>
                <w14:ligatures w14:val="none"/>
              </w:rPr>
              <w:t>R</w:t>
            </w:r>
            <w:r w:rsidRPr="00BD0A0B">
              <w:rPr>
                <w:rFonts w:ascii="Arial" w:eastAsia="Times New Roman" w:hAnsi="Arial" w:cs="Arial"/>
                <w:b/>
                <w:bCs/>
                <w:spacing w:val="-5"/>
                <w:kern w:val="0"/>
                <w:sz w:val="24"/>
                <w:szCs w:val="24"/>
                <w:vertAlign w:val="subscript"/>
                <w:lang w:eastAsia="en-GB"/>
                <w14:ligatures w14:val="none"/>
              </w:rPr>
              <w:t>2</w:t>
            </w:r>
            <w:r w:rsidRPr="00BD0A0B">
              <w:rPr>
                <w:rFonts w:ascii="Arial" w:eastAsia="Times New Roman" w:hAnsi="Arial" w:cs="Arial"/>
                <w:spacing w:val="-5"/>
                <w:kern w:val="0"/>
                <w:sz w:val="24"/>
                <w:szCs w:val="24"/>
                <w:lang w:eastAsia="en-GB"/>
                <w14:ligatures w14:val="none"/>
              </w:rPr>
              <w:t xml:space="preserve"> – </w:t>
            </w:r>
            <w:r w:rsidRPr="00BD0A0B">
              <w:rPr>
                <w:rFonts w:ascii="Arial" w:eastAsia="Times New Roman" w:hAnsi="Arial" w:cs="Arial"/>
                <w:b/>
                <w:bCs/>
                <w:spacing w:val="-5"/>
                <w:kern w:val="0"/>
                <w:sz w:val="24"/>
                <w:szCs w:val="24"/>
                <w:lang w:eastAsia="en-GB"/>
                <w14:ligatures w14:val="none"/>
              </w:rPr>
              <w:t xml:space="preserve">Sprendinių racionalumas - </w:t>
            </w:r>
            <w:r w:rsidRPr="00BD0A0B">
              <w:rPr>
                <w:rFonts w:ascii="Arial" w:eastAsia="Times New Roman" w:hAnsi="Arial" w:cs="Arial"/>
                <w:kern w:val="0"/>
                <w:sz w:val="24"/>
                <w:szCs w:val="24"/>
                <w:lang w:eastAsia="en-GB"/>
                <w14:ligatures w14:val="none"/>
              </w:rPr>
              <w:t>vertinimo kriterijus apima</w:t>
            </w:r>
            <w:r w:rsidRPr="00BD0A0B">
              <w:rPr>
                <w:rFonts w:ascii="Arial" w:eastAsia="Times New Roman" w:hAnsi="Arial" w:cs="Arial"/>
                <w:kern w:val="0"/>
                <w:sz w:val="24"/>
                <w:szCs w:val="24"/>
                <w:lang w:eastAsia="lt-LT"/>
                <w14:ligatures w14:val="none"/>
              </w:rPr>
              <w:t>:</w:t>
            </w:r>
          </w:p>
          <w:p w14:paraId="5F3C86D8" w14:textId="77777777" w:rsidR="003B42C9" w:rsidRPr="00BD0A0B" w:rsidRDefault="003B42C9">
            <w:pPr>
              <w:numPr>
                <w:ilvl w:val="0"/>
                <w:numId w:val="18"/>
              </w:numPr>
              <w:spacing w:after="0" w:line="240" w:lineRule="auto"/>
              <w:contextualSpacing/>
              <w:jc w:val="both"/>
              <w:rPr>
                <w:rFonts w:ascii="Arial" w:eastAsia="Times New Roman" w:hAnsi="Arial" w:cs="Arial"/>
                <w:kern w:val="0"/>
                <w:sz w:val="24"/>
                <w:szCs w:val="24"/>
                <w:lang w:eastAsia="lt-LT"/>
                <w14:ligatures w14:val="none"/>
              </w:rPr>
            </w:pPr>
            <w:r w:rsidRPr="00BD0A0B">
              <w:rPr>
                <w:rFonts w:ascii="Arial" w:eastAsia="Times New Roman" w:hAnsi="Arial" w:cs="Arial"/>
                <w:b/>
                <w:bCs/>
                <w:kern w:val="0"/>
                <w:sz w:val="24"/>
                <w:szCs w:val="24"/>
                <w:lang w:eastAsia="en-GB"/>
                <w14:ligatures w14:val="none"/>
              </w:rPr>
              <w:t>Racionalius funkcinio zonavimo ir judėjimo organizavimo teritorijoje ir pastate sprendinius</w:t>
            </w:r>
            <w:r w:rsidRPr="00BD0A0B">
              <w:rPr>
                <w:rFonts w:ascii="Arial" w:eastAsia="Times New Roman" w:hAnsi="Arial" w:cs="Arial"/>
                <w:kern w:val="0"/>
                <w:sz w:val="24"/>
                <w:szCs w:val="24"/>
                <w:lang w:eastAsia="en-GB"/>
                <w14:ligatures w14:val="none"/>
              </w:rPr>
              <w:t>. Sprendiniai vertinami pagal dalyvio pateiktą grafinę medžiagą.</w:t>
            </w:r>
          </w:p>
          <w:p w14:paraId="300DEDCE" w14:textId="77777777" w:rsidR="003B42C9" w:rsidRPr="00BD0A0B" w:rsidRDefault="003B42C9">
            <w:pPr>
              <w:numPr>
                <w:ilvl w:val="0"/>
                <w:numId w:val="18"/>
              </w:numPr>
              <w:spacing w:after="0" w:line="240" w:lineRule="auto"/>
              <w:ind w:right="-1"/>
              <w:contextualSpacing/>
              <w:jc w:val="both"/>
              <w:rPr>
                <w:rFonts w:ascii="Arial" w:eastAsia="Times New Roman" w:hAnsi="Arial" w:cs="Arial"/>
                <w:b/>
                <w:bCs/>
                <w:kern w:val="0"/>
                <w:sz w:val="24"/>
                <w:szCs w:val="24"/>
                <w:lang w:eastAsia="en-GB"/>
                <w14:ligatures w14:val="none"/>
              </w:rPr>
            </w:pPr>
            <w:r w:rsidRPr="00BD0A0B">
              <w:rPr>
                <w:rFonts w:ascii="Arial" w:eastAsia="Times New Roman" w:hAnsi="Arial" w:cs="Arial"/>
                <w:b/>
                <w:bCs/>
                <w:kern w:val="0"/>
                <w:sz w:val="24"/>
                <w:szCs w:val="24"/>
                <w:lang w:eastAsia="en-GB"/>
                <w14:ligatures w14:val="none"/>
              </w:rPr>
              <w:t>Universalųjį dizainą</w:t>
            </w:r>
            <w:r w:rsidRPr="00BD0A0B">
              <w:rPr>
                <w:rFonts w:ascii="Arial" w:eastAsia="Times New Roman" w:hAnsi="Arial" w:cs="Arial"/>
                <w:kern w:val="0"/>
                <w:sz w:val="24"/>
                <w:szCs w:val="24"/>
                <w:lang w:eastAsia="en-GB"/>
                <w14:ligatures w14:val="none"/>
              </w:rPr>
              <w:t xml:space="preserve"> - </w:t>
            </w:r>
            <w:r w:rsidRPr="00BD0A0B">
              <w:rPr>
                <w:rFonts w:ascii="Arial" w:eastAsia="Times New Roman" w:hAnsi="Arial" w:cs="Arial"/>
                <w:kern w:val="0"/>
                <w:sz w:val="24"/>
                <w:szCs w:val="24"/>
                <w:lang w:eastAsia="lt-LT"/>
                <w14:ligatures w14:val="none"/>
              </w:rPr>
              <w:t>vidaus ir lauko erdvėmis vienodai gali naudotis ir turintys ribotus funkcinius gebėjimus asmenys. Sprendiniai vertinami pagal grafinę ir vaizdinę medžiagą ir aiškinamajame rašte nurodytą informaciją</w:t>
            </w:r>
            <w:r w:rsidRPr="00BD0A0B">
              <w:rPr>
                <w:rFonts w:ascii="Arial" w:eastAsia="Times New Roman" w:hAnsi="Arial" w:cs="Arial"/>
                <w:kern w:val="0"/>
                <w:sz w:val="24"/>
                <w:szCs w:val="24"/>
                <w:lang w:eastAsia="en-GB"/>
                <w14:ligatures w14:val="none"/>
              </w:rPr>
              <w:t>.</w:t>
            </w:r>
          </w:p>
          <w:p w14:paraId="2168B714" w14:textId="77777777" w:rsidR="003B42C9" w:rsidRPr="00BD0A0B" w:rsidRDefault="003B42C9" w:rsidP="00BD0A0B">
            <w:pPr>
              <w:spacing w:after="0" w:line="240" w:lineRule="auto"/>
              <w:contextualSpacing/>
              <w:rPr>
                <w:rFonts w:ascii="Arial" w:eastAsia="Times New Roman" w:hAnsi="Arial" w:cs="Arial"/>
                <w:kern w:val="0"/>
                <w:sz w:val="24"/>
                <w:szCs w:val="24"/>
                <w:lang w:eastAsia="lt-LT"/>
                <w14:ligatures w14:val="none"/>
              </w:rPr>
            </w:pPr>
          </w:p>
          <w:p w14:paraId="4944396E" w14:textId="77777777" w:rsidR="003B42C9" w:rsidRPr="00BD0A0B" w:rsidRDefault="003B42C9" w:rsidP="00BD0A0B">
            <w:pPr>
              <w:spacing w:after="0" w:line="240" w:lineRule="auto"/>
              <w:ind w:right="-1"/>
              <w:jc w:val="both"/>
              <w:rPr>
                <w:rFonts w:ascii="Arial" w:eastAsia="Times New Roman" w:hAnsi="Arial" w:cs="Arial"/>
                <w:kern w:val="0"/>
                <w:sz w:val="24"/>
                <w:szCs w:val="24"/>
                <w:lang w:eastAsia="lt-LT"/>
                <w14:ligatures w14:val="none"/>
              </w:rPr>
            </w:pPr>
            <w:r w:rsidRPr="00BD0A0B">
              <w:rPr>
                <w:rFonts w:ascii="Arial" w:eastAsia="Times New Roman" w:hAnsi="Arial" w:cs="Arial"/>
                <w:b/>
                <w:bCs/>
                <w:kern w:val="0"/>
                <w:sz w:val="24"/>
                <w:szCs w:val="24"/>
                <w:lang w:eastAsia="lt-LT"/>
                <w14:ligatures w14:val="none"/>
              </w:rPr>
              <w:t xml:space="preserve">Jeigu </w:t>
            </w:r>
            <w:r w:rsidRPr="00BD0A0B">
              <w:rPr>
                <w:rFonts w:ascii="Arial" w:eastAsia="Times New Roman" w:hAnsi="Arial" w:cs="Arial"/>
                <w:b/>
                <w:bCs/>
                <w:kern w:val="0"/>
                <w:sz w:val="24"/>
                <w:szCs w:val="24"/>
                <w:lang w:eastAsia="en-GB"/>
                <w14:ligatures w14:val="none"/>
              </w:rPr>
              <w:t>Vertinimo komisijos narių</w:t>
            </w:r>
            <w:r w:rsidRPr="00BD0A0B">
              <w:rPr>
                <w:rFonts w:ascii="Arial" w:eastAsia="Times New Roman" w:hAnsi="Arial" w:cs="Arial"/>
                <w:b/>
                <w:bCs/>
                <w:kern w:val="0"/>
                <w:sz w:val="24"/>
                <w:szCs w:val="24"/>
                <w:lang w:eastAsia="lt-LT"/>
                <w14:ligatures w14:val="none"/>
              </w:rPr>
              <w:t xml:space="preserve"> vertinimo kriterijaus aritmetinis vidurkis</w:t>
            </w:r>
            <w:r w:rsidRPr="00BD0A0B">
              <w:rPr>
                <w:rFonts w:ascii="Arial" w:eastAsia="Times New Roman" w:hAnsi="Arial" w:cs="Arial"/>
                <w:kern w:val="0"/>
                <w:sz w:val="24"/>
                <w:szCs w:val="24"/>
                <w:lang w:eastAsia="lt-LT"/>
                <w14:ligatures w14:val="none"/>
              </w:rPr>
              <w:t xml:space="preserve"> </w:t>
            </w:r>
            <w:r w:rsidRPr="00BD0A0B">
              <w:rPr>
                <w:rFonts w:ascii="Arial" w:eastAsia="Times New Roman" w:hAnsi="Arial" w:cs="Arial"/>
                <w:b/>
                <w:bCs/>
                <w:kern w:val="0"/>
                <w:sz w:val="24"/>
                <w:szCs w:val="24"/>
                <w:lang w:eastAsia="lt-LT"/>
                <w14:ligatures w14:val="none"/>
              </w:rPr>
              <w:t>yra lygus 4 ar mažesnis už 4, Projektas atmetamas.</w:t>
            </w:r>
          </w:p>
        </w:tc>
      </w:tr>
      <w:tr w:rsidR="003B42C9" w:rsidRPr="00BD0A0B" w14:paraId="59EB07A1" w14:textId="77777777" w:rsidTr="00B11EF8">
        <w:tc>
          <w:tcPr>
            <w:tcW w:w="1489" w:type="dxa"/>
          </w:tcPr>
          <w:p w14:paraId="3BCC43FF" w14:textId="77777777" w:rsidR="003B42C9" w:rsidRPr="00BD0A0B" w:rsidRDefault="003B42C9" w:rsidP="00BD0A0B">
            <w:pPr>
              <w:spacing w:after="0" w:line="240" w:lineRule="auto"/>
              <w:ind w:left="90" w:right="-1" w:firstLine="630"/>
              <w:jc w:val="both"/>
              <w:rPr>
                <w:rFonts w:ascii="Arial" w:eastAsia="Times New Roman" w:hAnsi="Arial" w:cs="Arial"/>
                <w:kern w:val="0"/>
                <w:sz w:val="24"/>
                <w:szCs w:val="24"/>
                <w:lang w:eastAsia="en-GB"/>
                <w14:ligatures w14:val="none"/>
              </w:rPr>
            </w:pPr>
            <w:r w:rsidRPr="00BD0A0B">
              <w:rPr>
                <w:rFonts w:ascii="Arial" w:eastAsia="Times New Roman" w:hAnsi="Arial" w:cs="Arial"/>
                <w:kern w:val="0"/>
                <w:sz w:val="24"/>
                <w:szCs w:val="24"/>
                <w:lang w:eastAsia="en-GB"/>
                <w14:ligatures w14:val="none"/>
              </w:rPr>
              <w:t>P</w:t>
            </w:r>
            <w:r w:rsidRPr="00BD0A0B">
              <w:rPr>
                <w:rFonts w:ascii="Arial" w:eastAsia="Times New Roman" w:hAnsi="Arial" w:cs="Arial"/>
                <w:kern w:val="0"/>
                <w:sz w:val="24"/>
                <w:szCs w:val="24"/>
                <w:vertAlign w:val="subscript"/>
                <w:lang w:eastAsia="en-GB"/>
                <w14:ligatures w14:val="none"/>
              </w:rPr>
              <w:t>3</w:t>
            </w:r>
          </w:p>
        </w:tc>
        <w:bookmarkStart w:id="155" w:name="_Toc74571451"/>
        <w:bookmarkStart w:id="156" w:name="_Toc74571528"/>
        <w:tc>
          <w:tcPr>
            <w:tcW w:w="2311" w:type="dxa"/>
          </w:tcPr>
          <w:p w14:paraId="26596FF2" w14:textId="77777777" w:rsidR="003B42C9" w:rsidRPr="00BD0A0B" w:rsidRDefault="00000000" w:rsidP="00BD0A0B">
            <w:pPr>
              <w:spacing w:after="0" w:line="240" w:lineRule="auto"/>
              <w:rPr>
                <w:rFonts w:ascii="Arial" w:eastAsia="Times New Roman" w:hAnsi="Arial" w:cs="Arial"/>
                <w:kern w:val="0"/>
                <w:sz w:val="24"/>
                <w:szCs w:val="24"/>
                <w:lang w:eastAsia="en-GB"/>
                <w14:ligatures w14:val="none"/>
              </w:rPr>
            </w:pPr>
            <m:oMathPara>
              <m:oMath>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P</m:t>
                    </m:r>
                  </m:e>
                  <m:sub>
                    <m:r>
                      <m:rPr>
                        <m:sty m:val="p"/>
                      </m:rPr>
                      <w:rPr>
                        <w:rFonts w:ascii="Cambria Math" w:eastAsia="Times New Roman" w:hAnsi="Cambria Math" w:cs="Arial"/>
                        <w:kern w:val="0"/>
                        <w:sz w:val="24"/>
                        <w:szCs w:val="24"/>
                        <w:lang w:eastAsia="en-GB"/>
                        <w14:ligatures w14:val="none"/>
                      </w:rPr>
                      <m:t>3</m:t>
                    </m:r>
                  </m:sub>
                </m:sSub>
                <m:r>
                  <m:rPr>
                    <m:sty m:val="p"/>
                  </m:rPr>
                  <w:rPr>
                    <w:rFonts w:ascii="Cambria Math" w:eastAsia="Times New Roman" w:hAnsi="Cambria Math" w:cs="Arial"/>
                    <w:kern w:val="0"/>
                    <w:sz w:val="24"/>
                    <w:szCs w:val="24"/>
                    <w:lang w:eastAsia="en-GB"/>
                    <w14:ligatures w14:val="none"/>
                  </w:rPr>
                  <m:t>=</m:t>
                </m:r>
                <m:f>
                  <m:fPr>
                    <m:ctrlPr>
                      <w:rPr>
                        <w:rFonts w:ascii="Cambria Math" w:eastAsia="Times New Roman" w:hAnsi="Cambria Math" w:cs="Arial"/>
                        <w:bCs/>
                        <w:kern w:val="0"/>
                        <w:sz w:val="24"/>
                        <w:szCs w:val="24"/>
                        <w:lang w:eastAsia="en-GB"/>
                        <w14:ligatures w14:val="none"/>
                      </w:rPr>
                    </m:ctrlPr>
                  </m:fPr>
                  <m:num>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m:rPr>
                            <m:sty m:val="p"/>
                          </m:rPr>
                          <w:rPr>
                            <w:rFonts w:ascii="Cambria Math" w:eastAsia="Times New Roman" w:hAnsi="Cambria Math" w:cs="Arial"/>
                            <w:kern w:val="0"/>
                            <w:sz w:val="24"/>
                            <w:szCs w:val="24"/>
                            <w:lang w:eastAsia="en-GB"/>
                            <w14:ligatures w14:val="none"/>
                          </w:rPr>
                          <m:t>3</m:t>
                        </m:r>
                      </m:sub>
                    </m:sSub>
                  </m:num>
                  <m:den>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w:rPr>
                            <w:rFonts w:ascii="Cambria Math" w:eastAsia="Times New Roman" w:hAnsi="Cambria Math" w:cs="Arial"/>
                            <w:kern w:val="0"/>
                            <w:sz w:val="24"/>
                            <w:szCs w:val="24"/>
                            <w:lang w:eastAsia="en-GB"/>
                            <w14:ligatures w14:val="none"/>
                          </w:rPr>
                          <m:t>max</m:t>
                        </m:r>
                      </m:sub>
                    </m:sSub>
                  </m:den>
                </m:f>
                <m:r>
                  <m:rPr>
                    <m:sty m:val="p"/>
                  </m:rPr>
                  <w:rPr>
                    <w:rFonts w:ascii="Cambria Math" w:eastAsia="Times New Roman" w:hAnsi="Cambria Math" w:cs="Arial"/>
                    <w:kern w:val="0"/>
                    <w:sz w:val="24"/>
                    <w:szCs w:val="24"/>
                    <w:lang w:eastAsia="en-GB"/>
                    <w14:ligatures w14:val="none"/>
                  </w:rPr>
                  <m:t>∙</m:t>
                </m:r>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L</m:t>
                    </m:r>
                  </m:e>
                  <m:sub>
                    <m:r>
                      <m:rPr>
                        <m:sty m:val="p"/>
                      </m:rPr>
                      <w:rPr>
                        <w:rFonts w:ascii="Cambria Math" w:eastAsia="Times New Roman" w:hAnsi="Cambria Math" w:cs="Arial"/>
                        <w:kern w:val="0"/>
                        <w:sz w:val="24"/>
                        <w:szCs w:val="24"/>
                        <w:lang w:eastAsia="en-GB"/>
                        <w14:ligatures w14:val="none"/>
                      </w:rPr>
                      <m:t>3</m:t>
                    </m:r>
                  </m:sub>
                </m:sSub>
              </m:oMath>
            </m:oMathPara>
            <w:bookmarkEnd w:id="155"/>
            <w:bookmarkEnd w:id="156"/>
          </w:p>
        </w:tc>
        <w:tc>
          <w:tcPr>
            <w:tcW w:w="5719" w:type="dxa"/>
          </w:tcPr>
          <w:p w14:paraId="50285661" w14:textId="77777777" w:rsidR="003B42C9" w:rsidRPr="00BD0A0B" w:rsidRDefault="003B42C9" w:rsidP="00BD0A0B">
            <w:pPr>
              <w:spacing w:after="0" w:line="240" w:lineRule="auto"/>
              <w:ind w:left="90" w:right="-1" w:hanging="50"/>
              <w:rPr>
                <w:rFonts w:ascii="Arial" w:eastAsia="Times New Roman" w:hAnsi="Arial" w:cs="Arial"/>
                <w:kern w:val="0"/>
                <w:sz w:val="24"/>
                <w:szCs w:val="24"/>
                <w:lang w:eastAsia="lt-LT"/>
                <w14:ligatures w14:val="none"/>
              </w:rPr>
            </w:pPr>
            <w:r w:rsidRPr="00BD0A0B">
              <w:rPr>
                <w:rFonts w:ascii="Arial" w:eastAsia="Times New Roman" w:hAnsi="Arial" w:cs="Arial"/>
                <w:kern w:val="0"/>
                <w:sz w:val="24"/>
                <w:szCs w:val="24"/>
                <w:lang w:eastAsia="lt-LT"/>
                <w14:ligatures w14:val="none"/>
              </w:rPr>
              <w:t>R</w:t>
            </w:r>
            <w:r w:rsidRPr="00BD0A0B">
              <w:rPr>
                <w:rFonts w:ascii="Arial" w:eastAsia="Times New Roman" w:hAnsi="Arial" w:cs="Arial"/>
                <w:kern w:val="0"/>
                <w:sz w:val="24"/>
                <w:szCs w:val="24"/>
                <w:vertAlign w:val="subscript"/>
                <w:lang w:eastAsia="lt-LT"/>
                <w14:ligatures w14:val="none"/>
              </w:rPr>
              <w:t>3</w:t>
            </w:r>
            <w:r w:rsidRPr="00BD0A0B">
              <w:rPr>
                <w:rFonts w:ascii="Arial" w:eastAsia="Times New Roman" w:hAnsi="Arial" w:cs="Arial"/>
                <w:kern w:val="0"/>
                <w:sz w:val="24"/>
                <w:szCs w:val="24"/>
                <w:lang w:eastAsia="lt-LT"/>
                <w14:ligatures w14:val="none"/>
              </w:rPr>
              <w:t xml:space="preserve"> – V</w:t>
            </w:r>
            <w:r w:rsidRPr="00BD0A0B">
              <w:rPr>
                <w:rFonts w:ascii="Arial" w:eastAsia="Times New Roman" w:hAnsi="Arial" w:cs="Arial"/>
                <w:kern w:val="0"/>
                <w:sz w:val="24"/>
                <w:szCs w:val="24"/>
                <w:lang w:eastAsia="en-GB"/>
                <w14:ligatures w14:val="none"/>
              </w:rPr>
              <w:t>ertinimo komisijos nario vertinimo kriterijaus reikšmė.</w:t>
            </w:r>
          </w:p>
          <w:p w14:paraId="36869B4F" w14:textId="77777777" w:rsidR="003B42C9" w:rsidRPr="00BD0A0B" w:rsidRDefault="003B42C9" w:rsidP="00BD0A0B">
            <w:pPr>
              <w:spacing w:after="0" w:line="240" w:lineRule="auto"/>
              <w:ind w:left="90" w:right="-1" w:hanging="50"/>
              <w:jc w:val="both"/>
              <w:rPr>
                <w:rFonts w:ascii="Arial" w:eastAsia="Times New Roman" w:hAnsi="Arial" w:cs="Arial"/>
                <w:kern w:val="0"/>
                <w:sz w:val="24"/>
                <w:szCs w:val="24"/>
                <w:lang w:eastAsia="en-GB"/>
                <w14:ligatures w14:val="none"/>
              </w:rPr>
            </w:pPr>
            <w:r w:rsidRPr="00BD0A0B">
              <w:rPr>
                <w:rFonts w:ascii="Arial" w:eastAsia="Times New Roman" w:hAnsi="Arial" w:cs="Arial"/>
                <w:kern w:val="0"/>
                <w:sz w:val="24"/>
                <w:szCs w:val="24"/>
                <w:lang w:eastAsia="lt-LT"/>
                <w14:ligatures w14:val="none"/>
              </w:rPr>
              <w:t>Vertinimo kriterijaus R</w:t>
            </w:r>
            <w:r w:rsidRPr="00BD0A0B">
              <w:rPr>
                <w:rFonts w:ascii="Arial" w:eastAsia="Times New Roman" w:hAnsi="Arial" w:cs="Arial"/>
                <w:kern w:val="0"/>
                <w:sz w:val="24"/>
                <w:szCs w:val="24"/>
                <w:vertAlign w:val="subscript"/>
                <w:lang w:eastAsia="lt-LT"/>
                <w14:ligatures w14:val="none"/>
              </w:rPr>
              <w:t>3</w:t>
            </w:r>
            <w:r w:rsidRPr="00BD0A0B">
              <w:rPr>
                <w:rFonts w:ascii="Arial" w:eastAsia="Times New Roman" w:hAnsi="Arial" w:cs="Arial"/>
                <w:kern w:val="0"/>
                <w:sz w:val="24"/>
                <w:szCs w:val="24"/>
                <w:lang w:eastAsia="lt-LT"/>
                <w14:ligatures w14:val="none"/>
              </w:rPr>
              <w:t xml:space="preserve"> vertinimas atliekamas ekspertiniu metodu. Kiekvienas </w:t>
            </w:r>
            <w:r w:rsidRPr="00BD0A0B">
              <w:rPr>
                <w:rFonts w:ascii="Arial" w:eastAsia="Times New Roman" w:hAnsi="Arial" w:cs="Arial"/>
                <w:kern w:val="0"/>
                <w:sz w:val="24"/>
                <w:szCs w:val="24"/>
                <w:lang w:eastAsia="en-GB"/>
                <w14:ligatures w14:val="none"/>
              </w:rPr>
              <w:t>Vertinimo komisijos narys</w:t>
            </w:r>
            <w:r w:rsidRPr="00BD0A0B">
              <w:rPr>
                <w:rFonts w:ascii="Arial" w:eastAsia="Times New Roman" w:hAnsi="Arial" w:cs="Arial"/>
                <w:kern w:val="0"/>
                <w:sz w:val="24"/>
                <w:szCs w:val="24"/>
                <w:lang w:eastAsia="lt-LT"/>
                <w14:ligatures w14:val="none"/>
              </w:rPr>
              <w:t xml:space="preserve">, surinkęs reikiamą informaciją ir įvertinęs Projekto detalumą, pilnumą, logiškumą, pateiktus reikalautus dokumentus ir kitą informaciją, atlieka ekspertinį vertinimą nurodydamas balais </w:t>
            </w:r>
            <w:r w:rsidRPr="00BD0A0B">
              <w:rPr>
                <w:rFonts w:ascii="Arial" w:eastAsia="Times New Roman" w:hAnsi="Arial" w:cs="Arial"/>
                <w:b/>
                <w:bCs/>
                <w:kern w:val="0"/>
                <w:sz w:val="24"/>
                <w:szCs w:val="24"/>
                <w:lang w:eastAsia="lt-LT"/>
                <w14:ligatures w14:val="none"/>
              </w:rPr>
              <w:t>nuo 0 iki 10</w:t>
            </w:r>
            <w:r w:rsidRPr="00BD0A0B">
              <w:rPr>
                <w:rFonts w:ascii="Arial" w:eastAsia="Times New Roman" w:hAnsi="Arial" w:cs="Arial"/>
                <w:kern w:val="0"/>
                <w:sz w:val="24"/>
                <w:szCs w:val="24"/>
                <w:lang w:eastAsia="lt-LT"/>
                <w14:ligatures w14:val="none"/>
              </w:rPr>
              <w:t xml:space="preserve">. Kuo didesnis balas, tuo geresnė kriterijaus reikšmė. </w:t>
            </w:r>
          </w:p>
          <w:p w14:paraId="6500F7E5" w14:textId="77777777" w:rsidR="003B42C9" w:rsidRPr="00BD0A0B" w:rsidRDefault="003B42C9" w:rsidP="00BD0A0B">
            <w:pPr>
              <w:shd w:val="clear" w:color="auto" w:fill="FFFFFF"/>
              <w:spacing w:after="0" w:line="240" w:lineRule="auto"/>
              <w:ind w:right="-1"/>
              <w:jc w:val="both"/>
              <w:rPr>
                <w:rFonts w:ascii="Arial" w:eastAsia="Times New Roman" w:hAnsi="Arial" w:cs="Arial"/>
                <w:kern w:val="0"/>
                <w:sz w:val="24"/>
                <w:szCs w:val="24"/>
                <w:lang w:eastAsia="en-GB"/>
                <w14:ligatures w14:val="none"/>
              </w:rPr>
            </w:pPr>
            <w:r w:rsidRPr="00BD0A0B">
              <w:rPr>
                <w:rFonts w:ascii="Arial" w:eastAsia="Times New Roman" w:hAnsi="Arial" w:cs="Arial"/>
                <w:b/>
                <w:bCs/>
                <w:spacing w:val="-4"/>
                <w:kern w:val="0"/>
                <w:sz w:val="24"/>
                <w:szCs w:val="24"/>
                <w:lang w:eastAsia="en-GB"/>
                <w14:ligatures w14:val="none"/>
              </w:rPr>
              <w:t>R</w:t>
            </w:r>
            <w:r w:rsidRPr="00BD0A0B">
              <w:rPr>
                <w:rFonts w:ascii="Arial" w:eastAsia="Times New Roman" w:hAnsi="Arial" w:cs="Arial"/>
                <w:b/>
                <w:bCs/>
                <w:spacing w:val="-4"/>
                <w:kern w:val="0"/>
                <w:sz w:val="24"/>
                <w:szCs w:val="24"/>
                <w:vertAlign w:val="subscript"/>
                <w:lang w:eastAsia="en-GB"/>
                <w14:ligatures w14:val="none"/>
              </w:rPr>
              <w:t>3</w:t>
            </w:r>
            <w:r w:rsidRPr="00BD0A0B">
              <w:rPr>
                <w:rFonts w:ascii="Arial" w:eastAsia="Times New Roman" w:hAnsi="Arial" w:cs="Arial"/>
                <w:b/>
                <w:bCs/>
                <w:spacing w:val="-4"/>
                <w:kern w:val="0"/>
                <w:sz w:val="24"/>
                <w:szCs w:val="24"/>
                <w:lang w:eastAsia="en-GB"/>
                <w14:ligatures w14:val="none"/>
              </w:rPr>
              <w:t xml:space="preserve"> – Sprendinių  urbanistinė - architektūrinė idėja </w:t>
            </w:r>
            <w:r w:rsidRPr="00BD0A0B">
              <w:rPr>
                <w:rFonts w:ascii="Arial" w:eastAsia="Times New Roman" w:hAnsi="Arial" w:cs="Arial"/>
                <w:kern w:val="0"/>
                <w:sz w:val="24"/>
                <w:szCs w:val="24"/>
                <w:lang w:eastAsia="en-GB"/>
                <w14:ligatures w14:val="none"/>
              </w:rPr>
              <w:t>–-vertinimo kriterijus apima</w:t>
            </w:r>
            <w:r w:rsidRPr="00BD0A0B">
              <w:rPr>
                <w:rFonts w:ascii="Arial" w:eastAsia="Times New Roman" w:hAnsi="Arial" w:cs="Arial"/>
                <w:b/>
                <w:bCs/>
                <w:spacing w:val="-4"/>
                <w:kern w:val="0"/>
                <w:sz w:val="24"/>
                <w:szCs w:val="24"/>
                <w:lang w:eastAsia="en-GB"/>
                <w14:ligatures w14:val="none"/>
              </w:rPr>
              <w:t>:</w:t>
            </w:r>
          </w:p>
          <w:p w14:paraId="7132EFFE" w14:textId="77777777" w:rsidR="003B42C9" w:rsidRPr="00BD0A0B" w:rsidRDefault="003B42C9">
            <w:pPr>
              <w:numPr>
                <w:ilvl w:val="0"/>
                <w:numId w:val="16"/>
              </w:numPr>
              <w:spacing w:after="0" w:line="240" w:lineRule="auto"/>
              <w:ind w:left="519" w:right="-1"/>
              <w:contextualSpacing/>
              <w:jc w:val="both"/>
              <w:rPr>
                <w:rFonts w:ascii="Arial" w:eastAsia="Times New Roman" w:hAnsi="Arial" w:cs="Arial"/>
                <w:kern w:val="0"/>
                <w:sz w:val="24"/>
                <w:szCs w:val="24"/>
                <w:bdr w:val="none" w:sz="0" w:space="0" w:color="auto" w:frame="1"/>
                <w:lang w:eastAsia="lt-LT"/>
                <w14:ligatures w14:val="none"/>
              </w:rPr>
            </w:pPr>
            <w:r w:rsidRPr="00BD0A0B">
              <w:rPr>
                <w:rFonts w:ascii="Arial" w:eastAsia="Times New Roman" w:hAnsi="Arial" w:cs="Arial"/>
                <w:b/>
                <w:bCs/>
                <w:kern w:val="0"/>
                <w:sz w:val="24"/>
                <w:szCs w:val="24"/>
                <w:lang w:eastAsia="en-GB"/>
                <w14:ligatures w14:val="none"/>
              </w:rPr>
              <w:lastRenderedPageBreak/>
              <w:t>Urbanistinį kontekstą</w:t>
            </w:r>
            <w:r w:rsidRPr="00BD0A0B">
              <w:rPr>
                <w:rFonts w:ascii="Arial" w:eastAsia="Times New Roman" w:hAnsi="Arial" w:cs="Arial"/>
                <w:kern w:val="0"/>
                <w:sz w:val="24"/>
                <w:szCs w:val="24"/>
                <w:lang w:eastAsia="en-GB"/>
                <w14:ligatures w14:val="none"/>
              </w:rPr>
              <w:t xml:space="preserve"> – projektuojamo pastato ir teritorijos struktūros principai turi atitikti teritorijoje susiklosčiusią ar tikslingai formuojamą užstatymo tipologiją ir jai būdingus užstatymo rodiklius. Sprendiniai vertinami pagal grafinę ir vaizdinę medžiagą.</w:t>
            </w:r>
          </w:p>
          <w:p w14:paraId="4A2DE161" w14:textId="77777777" w:rsidR="003B42C9" w:rsidRPr="00BD0A0B" w:rsidRDefault="003B42C9">
            <w:pPr>
              <w:numPr>
                <w:ilvl w:val="0"/>
                <w:numId w:val="16"/>
              </w:numPr>
              <w:spacing w:after="0" w:line="240" w:lineRule="auto"/>
              <w:ind w:left="519" w:right="-1"/>
              <w:contextualSpacing/>
              <w:jc w:val="both"/>
              <w:rPr>
                <w:rFonts w:ascii="Arial" w:eastAsia="Times New Roman" w:hAnsi="Arial" w:cs="Arial"/>
                <w:kern w:val="0"/>
                <w:sz w:val="24"/>
                <w:szCs w:val="24"/>
                <w:bdr w:val="none" w:sz="0" w:space="0" w:color="auto" w:frame="1"/>
                <w:lang w:eastAsia="lt-LT"/>
                <w14:ligatures w14:val="none"/>
              </w:rPr>
            </w:pPr>
            <w:r w:rsidRPr="00BD0A0B">
              <w:rPr>
                <w:rFonts w:ascii="Arial" w:eastAsia="Times New Roman" w:hAnsi="Arial" w:cs="Arial"/>
                <w:b/>
                <w:bCs/>
                <w:kern w:val="0"/>
                <w:sz w:val="24"/>
                <w:szCs w:val="24"/>
                <w:bdr w:val="none" w:sz="0" w:space="0" w:color="auto" w:frame="1"/>
                <w:lang w:eastAsia="en-GB"/>
                <w14:ligatures w14:val="none"/>
              </w:rPr>
              <w:t>Sklypo užstatymo principus</w:t>
            </w:r>
            <w:r w:rsidRPr="00BD0A0B">
              <w:rPr>
                <w:rFonts w:ascii="Arial" w:eastAsia="Times New Roman" w:hAnsi="Arial" w:cs="Arial"/>
                <w:kern w:val="0"/>
                <w:sz w:val="24"/>
                <w:szCs w:val="24"/>
                <w:bdr w:val="none" w:sz="0" w:space="0" w:color="auto" w:frame="1"/>
                <w:lang w:eastAsia="en-GB"/>
                <w14:ligatures w14:val="none"/>
              </w:rPr>
              <w:t xml:space="preserve"> - </w:t>
            </w:r>
            <w:r w:rsidRPr="00BD0A0B">
              <w:rPr>
                <w:rFonts w:ascii="Arial" w:eastAsia="Times New Roman" w:hAnsi="Arial" w:cs="Arial"/>
                <w:kern w:val="0"/>
                <w:sz w:val="24"/>
                <w:szCs w:val="24"/>
                <w:shd w:val="clear" w:color="auto" w:fill="FFFFFF"/>
                <w:lang w:eastAsia="en-GB"/>
                <w14:ligatures w14:val="none"/>
              </w:rPr>
              <w:t xml:space="preserve">sklypo erdvės formuojamos fiziniais ar emociniais barjerais kuriant konkrečiai bendruomenei priklausančių erdvių ribas su akcentuojamais patekimais, skatinant šias erdves naudojančios bendruomenės įsitraukimą į erdvės priežiūrą ir kontrolę. </w:t>
            </w:r>
            <w:r w:rsidRPr="00BD0A0B">
              <w:rPr>
                <w:rFonts w:ascii="Arial" w:eastAsia="Times New Roman" w:hAnsi="Arial" w:cs="Arial"/>
                <w:kern w:val="0"/>
                <w:sz w:val="24"/>
                <w:szCs w:val="24"/>
                <w:lang w:eastAsia="en-GB"/>
                <w14:ligatures w14:val="none"/>
              </w:rPr>
              <w:t>Sprendiniai vertinami pagal grafinę ir vaizdinę medžiagą.</w:t>
            </w:r>
          </w:p>
          <w:p w14:paraId="5D2C14B0" w14:textId="77777777" w:rsidR="003B42C9" w:rsidRPr="00BD0A0B" w:rsidRDefault="003B42C9">
            <w:pPr>
              <w:numPr>
                <w:ilvl w:val="0"/>
                <w:numId w:val="16"/>
              </w:numPr>
              <w:spacing w:after="0" w:line="240" w:lineRule="auto"/>
              <w:ind w:left="519" w:right="-1"/>
              <w:contextualSpacing/>
              <w:jc w:val="both"/>
              <w:rPr>
                <w:rFonts w:ascii="Arial" w:eastAsia="Times New Roman" w:hAnsi="Arial" w:cs="Arial"/>
                <w:kern w:val="0"/>
                <w:sz w:val="24"/>
                <w:szCs w:val="24"/>
                <w:bdr w:val="none" w:sz="0" w:space="0" w:color="auto" w:frame="1"/>
                <w:lang w:eastAsia="lt-LT"/>
                <w14:ligatures w14:val="none"/>
              </w:rPr>
            </w:pPr>
            <w:r w:rsidRPr="00BD0A0B">
              <w:rPr>
                <w:rFonts w:ascii="Arial" w:eastAsia="Times New Roman" w:hAnsi="Arial" w:cs="Arial"/>
                <w:b/>
                <w:bCs/>
                <w:kern w:val="0"/>
                <w:sz w:val="24"/>
                <w:szCs w:val="24"/>
                <w:shd w:val="clear" w:color="auto" w:fill="FFFFFF"/>
                <w:lang w:eastAsia="en-GB"/>
                <w14:ligatures w14:val="none"/>
              </w:rPr>
              <w:t xml:space="preserve">Darną su miesto architektūros kontekstu - </w:t>
            </w:r>
            <w:r w:rsidRPr="00BD0A0B">
              <w:rPr>
                <w:rFonts w:ascii="Arial" w:eastAsia="Times New Roman" w:hAnsi="Arial" w:cs="Arial"/>
                <w:kern w:val="0"/>
                <w:sz w:val="24"/>
                <w:szCs w:val="24"/>
                <w:shd w:val="clear" w:color="auto" w:fill="FFFFFF"/>
                <w:lang w:eastAsia="en-GB"/>
                <w14:ligatures w14:val="none"/>
              </w:rPr>
              <w:t xml:space="preserve">nepriklausomai nuo aplinkos, naujas pastatas ar statinys savo tūriu, fasado kompozicija privalo derėti prie konteksto. Tačiau kartu jis turi būti šiuolaikiškas savo urbanistiniu sprendimu, architektūrine raiška bei technologiniais sprendimais. </w:t>
            </w:r>
            <w:r w:rsidRPr="00BD0A0B">
              <w:rPr>
                <w:rFonts w:ascii="Arial" w:eastAsia="Times New Roman" w:hAnsi="Arial" w:cs="Arial"/>
                <w:kern w:val="0"/>
                <w:sz w:val="24"/>
                <w:szCs w:val="24"/>
                <w:lang w:eastAsia="en-GB"/>
                <w14:ligatures w14:val="none"/>
              </w:rPr>
              <w:t>Sprendiniai vertinami pagal grafinę ir vaizdinę medžiagą  ir aiškinamajame rašte nurodytą informaciją.</w:t>
            </w:r>
          </w:p>
          <w:p w14:paraId="7F228497" w14:textId="77777777" w:rsidR="003B42C9" w:rsidRPr="00BD0A0B" w:rsidRDefault="003B42C9">
            <w:pPr>
              <w:numPr>
                <w:ilvl w:val="0"/>
                <w:numId w:val="16"/>
              </w:numPr>
              <w:spacing w:after="0" w:line="240" w:lineRule="auto"/>
              <w:ind w:left="519" w:right="-1"/>
              <w:contextualSpacing/>
              <w:jc w:val="both"/>
              <w:rPr>
                <w:rFonts w:ascii="Arial" w:eastAsia="Times New Roman" w:hAnsi="Arial" w:cs="Arial"/>
                <w:kern w:val="0"/>
                <w:sz w:val="24"/>
                <w:szCs w:val="24"/>
                <w:bdr w:val="none" w:sz="0" w:space="0" w:color="auto" w:frame="1"/>
                <w:lang w:eastAsia="lt-LT"/>
                <w14:ligatures w14:val="none"/>
              </w:rPr>
            </w:pPr>
            <w:r w:rsidRPr="00BD0A0B">
              <w:rPr>
                <w:rFonts w:ascii="Arial" w:eastAsia="Times New Roman" w:hAnsi="Arial" w:cs="Arial"/>
                <w:b/>
                <w:bCs/>
                <w:kern w:val="0"/>
                <w:sz w:val="24"/>
                <w:szCs w:val="24"/>
                <w:shd w:val="clear" w:color="auto" w:fill="FFFFFF"/>
                <w:lang w:eastAsia="en-GB"/>
                <w14:ligatures w14:val="none"/>
              </w:rPr>
              <w:t xml:space="preserve">Kraštovaizdžio saugojimą ir žaliųjų plotų plėtimą </w:t>
            </w:r>
            <w:r w:rsidRPr="00BD0A0B">
              <w:rPr>
                <w:rFonts w:ascii="Arial" w:eastAsia="Times New Roman" w:hAnsi="Arial" w:cs="Arial"/>
                <w:b/>
                <w:bCs/>
                <w:kern w:val="0"/>
                <w:sz w:val="24"/>
                <w:szCs w:val="24"/>
                <w:lang w:eastAsia="en-GB"/>
                <w14:ligatures w14:val="none"/>
              </w:rPr>
              <w:t xml:space="preserve">- </w:t>
            </w:r>
            <w:r w:rsidRPr="00BD0A0B">
              <w:rPr>
                <w:rFonts w:ascii="Arial" w:eastAsia="Times New Roman" w:hAnsi="Arial" w:cs="Arial"/>
                <w:kern w:val="0"/>
                <w:sz w:val="24"/>
                <w:szCs w:val="24"/>
                <w:lang w:eastAsia="en-GB"/>
                <w14:ligatures w14:val="none"/>
              </w:rPr>
              <w:t>saugomas, neužgožiamas, neardomas ir architektūrinėmis priemonėmis pabrėžiamas susiformavęs kraštovaizdis: reljefas, želdynai ir želdiniai. Sprendiniai vertinami pagal dalyvio pateiktą grafinę ir vaizdinę medžiagą ir aiškinamajame rašte nurodytą informaciją</w:t>
            </w:r>
            <w:r w:rsidRPr="00BD0A0B">
              <w:rPr>
                <w:rFonts w:ascii="Arial" w:eastAsia="Times New Roman" w:hAnsi="Arial" w:cs="Arial"/>
                <w:b/>
                <w:bCs/>
                <w:kern w:val="0"/>
                <w:sz w:val="24"/>
                <w:szCs w:val="24"/>
                <w:lang w:eastAsia="en-GB"/>
                <w14:ligatures w14:val="none"/>
              </w:rPr>
              <w:t>.</w:t>
            </w:r>
          </w:p>
          <w:p w14:paraId="6A45A132" w14:textId="77777777" w:rsidR="003B42C9" w:rsidRPr="00BD0A0B" w:rsidRDefault="003B42C9">
            <w:pPr>
              <w:numPr>
                <w:ilvl w:val="0"/>
                <w:numId w:val="16"/>
              </w:numPr>
              <w:spacing w:after="0" w:line="240" w:lineRule="auto"/>
              <w:ind w:left="519" w:right="-1"/>
              <w:contextualSpacing/>
              <w:jc w:val="both"/>
              <w:rPr>
                <w:rFonts w:ascii="Arial" w:eastAsia="Times New Roman" w:hAnsi="Arial" w:cs="Arial"/>
                <w:b/>
                <w:bCs/>
                <w:kern w:val="0"/>
                <w:sz w:val="24"/>
                <w:szCs w:val="24"/>
                <w:bdr w:val="none" w:sz="0" w:space="0" w:color="auto" w:frame="1"/>
                <w:lang w:eastAsia="lt-LT"/>
                <w14:ligatures w14:val="none"/>
              </w:rPr>
            </w:pPr>
            <w:proofErr w:type="spellStart"/>
            <w:r w:rsidRPr="00BD0A0B">
              <w:rPr>
                <w:rFonts w:ascii="Arial" w:eastAsia="Times New Roman" w:hAnsi="Arial" w:cs="Arial"/>
                <w:b/>
                <w:bCs/>
                <w:kern w:val="0"/>
                <w:sz w:val="24"/>
                <w:szCs w:val="24"/>
                <w:lang w:eastAsia="en-GB"/>
                <w14:ligatures w14:val="none"/>
              </w:rPr>
              <w:t>Daugiafunkciškumą</w:t>
            </w:r>
            <w:proofErr w:type="spellEnd"/>
            <w:r w:rsidRPr="00BD0A0B">
              <w:rPr>
                <w:rFonts w:ascii="Arial" w:eastAsia="Times New Roman" w:hAnsi="Arial" w:cs="Arial"/>
                <w:b/>
                <w:bCs/>
                <w:kern w:val="0"/>
                <w:sz w:val="24"/>
                <w:szCs w:val="24"/>
                <w:lang w:eastAsia="en-GB"/>
                <w14:ligatures w14:val="none"/>
              </w:rPr>
              <w:t xml:space="preserve"> – </w:t>
            </w:r>
            <w:r w:rsidRPr="00BD0A0B">
              <w:rPr>
                <w:rFonts w:ascii="Arial" w:eastAsia="Times New Roman" w:hAnsi="Arial" w:cs="Arial"/>
                <w:kern w:val="0"/>
                <w:sz w:val="24"/>
                <w:szCs w:val="24"/>
                <w:lang w:eastAsia="en-GB"/>
                <w14:ligatures w14:val="none"/>
              </w:rPr>
              <w:t>teritorijos erdvės formuojamos pagal universalaus dizaino principus pritaikant jas įvairiems interesams, jose kuriamos šiuolaikiškos judumo sąlygos. Sprendiniai vertinami pagal dalyvio pateiktą grafinę ir vaizdinę medžiagą</w:t>
            </w:r>
            <w:r w:rsidRPr="00BD0A0B">
              <w:rPr>
                <w:rFonts w:ascii="Arial" w:eastAsia="Times New Roman" w:hAnsi="Arial" w:cs="Arial"/>
                <w:b/>
                <w:bCs/>
                <w:kern w:val="0"/>
                <w:sz w:val="24"/>
                <w:szCs w:val="24"/>
                <w:lang w:eastAsia="en-GB"/>
                <w14:ligatures w14:val="none"/>
              </w:rPr>
              <w:t>.</w:t>
            </w:r>
          </w:p>
          <w:p w14:paraId="0C45DD40" w14:textId="77777777" w:rsidR="003B42C9" w:rsidRPr="00BD0A0B" w:rsidRDefault="003B42C9">
            <w:pPr>
              <w:numPr>
                <w:ilvl w:val="0"/>
                <w:numId w:val="16"/>
              </w:numPr>
              <w:spacing w:after="0" w:line="240" w:lineRule="auto"/>
              <w:ind w:left="519" w:right="-1"/>
              <w:contextualSpacing/>
              <w:jc w:val="both"/>
              <w:rPr>
                <w:rFonts w:ascii="Arial" w:eastAsia="Times New Roman" w:hAnsi="Arial" w:cs="Arial"/>
                <w:kern w:val="0"/>
                <w:sz w:val="24"/>
                <w:szCs w:val="24"/>
                <w:bdr w:val="none" w:sz="0" w:space="0" w:color="auto" w:frame="1"/>
                <w:lang w:eastAsia="lt-LT"/>
                <w14:ligatures w14:val="none"/>
              </w:rPr>
            </w:pPr>
            <w:r w:rsidRPr="00BD0A0B">
              <w:rPr>
                <w:rFonts w:ascii="Arial" w:eastAsia="Times New Roman" w:hAnsi="Arial" w:cs="Arial"/>
                <w:b/>
                <w:bCs/>
                <w:kern w:val="0"/>
                <w:sz w:val="24"/>
                <w:szCs w:val="24"/>
                <w:lang w:eastAsia="en-GB"/>
                <w14:ligatures w14:val="none"/>
              </w:rPr>
              <w:t>Natūralių medžiagų naudojimą</w:t>
            </w:r>
            <w:r w:rsidRPr="00BD0A0B">
              <w:rPr>
                <w:rFonts w:ascii="Arial" w:eastAsia="Times New Roman" w:hAnsi="Arial" w:cs="Arial"/>
                <w:kern w:val="0"/>
                <w:sz w:val="24"/>
                <w:szCs w:val="24"/>
                <w:lang w:eastAsia="en-GB"/>
                <w14:ligatures w14:val="none"/>
              </w:rPr>
              <w:t xml:space="preserve"> – vietinės statybinės medžiagos (pvz.: plytos, medis, betonas, metalas, stiklas ir kt.). Sprendiniai vertinami pagal grafinę ir vaizdinę medžiagą, ir aiškinamajame rašte nurodytą informaciją.</w:t>
            </w:r>
          </w:p>
          <w:p w14:paraId="6F458ACF" w14:textId="77777777" w:rsidR="003B42C9" w:rsidRPr="00BD0A0B" w:rsidRDefault="003B42C9" w:rsidP="00BD0A0B">
            <w:pPr>
              <w:spacing w:after="0" w:line="240" w:lineRule="auto"/>
              <w:ind w:left="90" w:right="-1"/>
              <w:contextualSpacing/>
              <w:jc w:val="both"/>
              <w:rPr>
                <w:rFonts w:ascii="Arial" w:eastAsia="Times New Roman" w:hAnsi="Arial" w:cs="Arial"/>
                <w:kern w:val="0"/>
                <w:sz w:val="24"/>
                <w:szCs w:val="24"/>
                <w:lang w:eastAsia="lt-LT"/>
                <w14:ligatures w14:val="none"/>
              </w:rPr>
            </w:pPr>
            <w:r w:rsidRPr="00BD0A0B">
              <w:rPr>
                <w:rFonts w:ascii="Arial" w:eastAsia="Times New Roman" w:hAnsi="Arial" w:cs="Arial"/>
                <w:b/>
                <w:bCs/>
                <w:kern w:val="0"/>
                <w:sz w:val="24"/>
                <w:szCs w:val="24"/>
                <w:lang w:eastAsia="lt-LT"/>
                <w14:ligatures w14:val="none"/>
              </w:rPr>
              <w:t xml:space="preserve">Jeigu </w:t>
            </w:r>
            <w:r w:rsidRPr="00BD0A0B">
              <w:rPr>
                <w:rFonts w:ascii="Arial" w:eastAsia="Times New Roman" w:hAnsi="Arial" w:cs="Arial"/>
                <w:b/>
                <w:bCs/>
                <w:kern w:val="0"/>
                <w:sz w:val="24"/>
                <w:szCs w:val="24"/>
                <w:lang w:eastAsia="en-GB"/>
                <w14:ligatures w14:val="none"/>
              </w:rPr>
              <w:t>Vertinimo komisijos narių</w:t>
            </w:r>
            <w:r w:rsidRPr="00BD0A0B">
              <w:rPr>
                <w:rFonts w:ascii="Arial" w:eastAsia="Times New Roman" w:hAnsi="Arial" w:cs="Arial"/>
                <w:b/>
                <w:bCs/>
                <w:kern w:val="0"/>
                <w:sz w:val="24"/>
                <w:szCs w:val="24"/>
                <w:lang w:eastAsia="lt-LT"/>
                <w14:ligatures w14:val="none"/>
              </w:rPr>
              <w:t xml:space="preserve"> vertinimo kriterijaus aritmetinis vidurkis</w:t>
            </w:r>
            <w:r w:rsidRPr="00BD0A0B">
              <w:rPr>
                <w:rFonts w:ascii="Arial" w:eastAsia="Times New Roman" w:hAnsi="Arial" w:cs="Arial"/>
                <w:kern w:val="0"/>
                <w:sz w:val="24"/>
                <w:szCs w:val="24"/>
                <w:lang w:eastAsia="lt-LT"/>
                <w14:ligatures w14:val="none"/>
              </w:rPr>
              <w:t xml:space="preserve"> </w:t>
            </w:r>
            <w:r w:rsidRPr="00BD0A0B">
              <w:rPr>
                <w:rFonts w:ascii="Arial" w:eastAsia="Times New Roman" w:hAnsi="Arial" w:cs="Arial"/>
                <w:b/>
                <w:bCs/>
                <w:kern w:val="0"/>
                <w:sz w:val="24"/>
                <w:szCs w:val="24"/>
                <w:lang w:eastAsia="lt-LT"/>
                <w14:ligatures w14:val="none"/>
              </w:rPr>
              <w:t>yra lygus 4 ar mažesnis už 4, Projektas atmetamas.</w:t>
            </w:r>
          </w:p>
        </w:tc>
      </w:tr>
      <w:tr w:rsidR="003B42C9" w:rsidRPr="00BD0A0B" w14:paraId="6F75F0E2" w14:textId="77777777" w:rsidTr="00B11EF8">
        <w:tc>
          <w:tcPr>
            <w:tcW w:w="1489" w:type="dxa"/>
          </w:tcPr>
          <w:p w14:paraId="2890A300" w14:textId="77777777" w:rsidR="003B42C9" w:rsidRPr="00BD0A0B" w:rsidRDefault="003B42C9" w:rsidP="00BD0A0B">
            <w:pPr>
              <w:spacing w:after="0" w:line="240" w:lineRule="auto"/>
              <w:jc w:val="center"/>
              <w:rPr>
                <w:rFonts w:ascii="Arial" w:eastAsia="Times New Roman" w:hAnsi="Arial" w:cs="Arial"/>
                <w:kern w:val="0"/>
                <w:sz w:val="24"/>
                <w:szCs w:val="24"/>
                <w:lang w:eastAsia="en-GB"/>
                <w14:ligatures w14:val="none"/>
              </w:rPr>
            </w:pPr>
            <w:r w:rsidRPr="00BD0A0B">
              <w:rPr>
                <w:rFonts w:ascii="Arial" w:eastAsia="Times New Roman" w:hAnsi="Arial" w:cs="Arial"/>
                <w:kern w:val="0"/>
                <w:sz w:val="24"/>
                <w:szCs w:val="24"/>
                <w:lang w:eastAsia="en-GB"/>
                <w14:ligatures w14:val="none"/>
              </w:rPr>
              <w:lastRenderedPageBreak/>
              <w:t>P</w:t>
            </w:r>
            <w:r w:rsidRPr="00BD0A0B">
              <w:rPr>
                <w:rFonts w:ascii="Arial" w:eastAsia="Times New Roman" w:hAnsi="Arial" w:cs="Arial"/>
                <w:kern w:val="0"/>
                <w:sz w:val="24"/>
                <w:szCs w:val="24"/>
                <w:vertAlign w:val="subscript"/>
                <w:lang w:eastAsia="en-GB"/>
                <w14:ligatures w14:val="none"/>
              </w:rPr>
              <w:t>4</w:t>
            </w:r>
          </w:p>
        </w:tc>
        <w:tc>
          <w:tcPr>
            <w:tcW w:w="2311" w:type="dxa"/>
          </w:tcPr>
          <w:p w14:paraId="4FCA05F9" w14:textId="77777777" w:rsidR="003B42C9" w:rsidRPr="00BD0A0B" w:rsidRDefault="00000000" w:rsidP="00BD0A0B">
            <w:pPr>
              <w:spacing w:after="0" w:line="240" w:lineRule="auto"/>
              <w:rPr>
                <w:rFonts w:ascii="Arial" w:eastAsia="Times New Roman" w:hAnsi="Arial" w:cs="Arial"/>
                <w:kern w:val="0"/>
                <w:sz w:val="24"/>
                <w:szCs w:val="24"/>
                <w:lang w:eastAsia="en-GB"/>
                <w14:ligatures w14:val="none"/>
              </w:rPr>
            </w:pPr>
            <m:oMathPara>
              <m:oMath>
                <m:sSub>
                  <m:sSubPr>
                    <m:ctrlPr>
                      <w:rPr>
                        <w:rFonts w:ascii="Cambria Math" w:eastAsia="Times New Roman" w:hAnsi="Cambria Math" w:cs="Arial"/>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P</m:t>
                    </m:r>
                  </m:e>
                  <m:sub>
                    <m:r>
                      <m:rPr>
                        <m:sty m:val="p"/>
                      </m:rPr>
                      <w:rPr>
                        <w:rFonts w:ascii="Cambria Math" w:eastAsia="Times New Roman" w:hAnsi="Cambria Math" w:cs="Arial"/>
                        <w:kern w:val="0"/>
                        <w:sz w:val="24"/>
                        <w:szCs w:val="24"/>
                        <w:lang w:eastAsia="en-GB"/>
                        <w14:ligatures w14:val="none"/>
                      </w:rPr>
                      <m:t>4</m:t>
                    </m:r>
                  </m:sub>
                </m:sSub>
                <m:r>
                  <m:rPr>
                    <m:sty m:val="p"/>
                  </m:rPr>
                  <w:rPr>
                    <w:rFonts w:ascii="Cambria Math" w:eastAsia="Times New Roman" w:hAnsi="Cambria Math" w:cs="Arial"/>
                    <w:kern w:val="0"/>
                    <w:sz w:val="24"/>
                    <w:szCs w:val="24"/>
                    <w:lang w:eastAsia="en-GB"/>
                    <w14:ligatures w14:val="none"/>
                  </w:rPr>
                  <m:t>=</m:t>
                </m:r>
                <m:f>
                  <m:fPr>
                    <m:ctrlPr>
                      <w:rPr>
                        <w:rFonts w:ascii="Cambria Math" w:eastAsia="Times New Roman" w:hAnsi="Cambria Math" w:cs="Arial"/>
                        <w:kern w:val="0"/>
                        <w:sz w:val="24"/>
                        <w:szCs w:val="24"/>
                        <w:lang w:eastAsia="en-GB"/>
                        <w14:ligatures w14:val="none"/>
                      </w:rPr>
                    </m:ctrlPr>
                  </m:fPr>
                  <m:num>
                    <m:sSub>
                      <m:sSubPr>
                        <m:ctrlPr>
                          <w:rPr>
                            <w:rFonts w:ascii="Cambria Math" w:eastAsia="Times New Roman" w:hAnsi="Cambria Math" w:cs="Arial"/>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m:rPr>
                            <m:sty m:val="p"/>
                          </m:rPr>
                          <w:rPr>
                            <w:rFonts w:ascii="Cambria Math" w:eastAsia="Times New Roman" w:hAnsi="Cambria Math" w:cs="Arial"/>
                            <w:kern w:val="0"/>
                            <w:sz w:val="24"/>
                            <w:szCs w:val="24"/>
                            <w:lang w:eastAsia="en-GB"/>
                            <w14:ligatures w14:val="none"/>
                          </w:rPr>
                          <m:t xml:space="preserve">4 </m:t>
                        </m:r>
                        <m:r>
                          <w:rPr>
                            <w:rFonts w:ascii="Cambria Math" w:eastAsia="Times New Roman" w:hAnsi="Cambria Math" w:cs="Arial"/>
                            <w:kern w:val="0"/>
                            <w:sz w:val="24"/>
                            <w:szCs w:val="24"/>
                            <w:lang w:eastAsia="en-GB"/>
                            <w14:ligatures w14:val="none"/>
                          </w:rPr>
                          <m:t>min</m:t>
                        </m:r>
                      </m:sub>
                    </m:sSub>
                  </m:num>
                  <m:den>
                    <m:sSub>
                      <m:sSubPr>
                        <m:ctrlPr>
                          <w:rPr>
                            <w:rFonts w:ascii="Cambria Math" w:eastAsia="Times New Roman" w:hAnsi="Cambria Math" w:cs="Arial"/>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m:rPr>
                            <m:sty m:val="p"/>
                          </m:rPr>
                          <w:rPr>
                            <w:rFonts w:ascii="Cambria Math" w:eastAsia="Times New Roman" w:hAnsi="Cambria Math" w:cs="Arial"/>
                            <w:kern w:val="0"/>
                            <w:sz w:val="24"/>
                            <w:szCs w:val="24"/>
                            <w:lang w:eastAsia="en-GB"/>
                            <w14:ligatures w14:val="none"/>
                          </w:rPr>
                          <m:t>4</m:t>
                        </m:r>
                      </m:sub>
                    </m:sSub>
                  </m:den>
                </m:f>
                <m:r>
                  <m:rPr>
                    <m:sty m:val="p"/>
                  </m:rPr>
                  <w:rPr>
                    <w:rFonts w:ascii="Cambria Math" w:eastAsia="Times New Roman" w:hAnsi="Cambria Math" w:cs="Arial"/>
                    <w:kern w:val="0"/>
                    <w:sz w:val="24"/>
                    <w:szCs w:val="24"/>
                    <w:lang w:eastAsia="en-GB"/>
                    <w14:ligatures w14:val="none"/>
                  </w:rPr>
                  <m:t>∙</m:t>
                </m:r>
                <m:sSub>
                  <m:sSubPr>
                    <m:ctrlPr>
                      <w:rPr>
                        <w:rFonts w:ascii="Cambria Math" w:eastAsia="Times New Roman" w:hAnsi="Cambria Math" w:cs="Arial"/>
                        <w:bCs/>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L</m:t>
                    </m:r>
                  </m:e>
                  <m:sub>
                    <m:r>
                      <m:rPr>
                        <m:sty m:val="p"/>
                      </m:rPr>
                      <w:rPr>
                        <w:rFonts w:ascii="Cambria Math" w:eastAsia="Times New Roman" w:hAnsi="Cambria Math" w:cs="Arial"/>
                        <w:kern w:val="0"/>
                        <w:sz w:val="24"/>
                        <w:szCs w:val="24"/>
                        <w:lang w:eastAsia="en-GB"/>
                        <w14:ligatures w14:val="none"/>
                      </w:rPr>
                      <m:t>4</m:t>
                    </m:r>
                  </m:sub>
                </m:sSub>
              </m:oMath>
            </m:oMathPara>
          </w:p>
        </w:tc>
        <w:tc>
          <w:tcPr>
            <w:tcW w:w="5719" w:type="dxa"/>
            <w:shd w:val="clear" w:color="auto" w:fill="FFFFFF"/>
          </w:tcPr>
          <w:p w14:paraId="14540C88" w14:textId="77777777" w:rsidR="003B42C9" w:rsidRPr="00BD0A0B" w:rsidRDefault="003B42C9" w:rsidP="00BD0A0B">
            <w:pPr>
              <w:shd w:val="clear" w:color="auto" w:fill="FFFFFF"/>
              <w:tabs>
                <w:tab w:val="left" w:pos="850"/>
              </w:tabs>
              <w:spacing w:after="0" w:line="240" w:lineRule="auto"/>
              <w:ind w:right="-1"/>
              <w:jc w:val="both"/>
              <w:rPr>
                <w:rFonts w:ascii="Arial" w:eastAsia="Times New Roman" w:hAnsi="Arial" w:cs="Arial"/>
                <w:kern w:val="0"/>
                <w:sz w:val="24"/>
                <w:szCs w:val="24"/>
                <w:vertAlign w:val="superscript"/>
                <w:lang w:eastAsia="en-GB"/>
                <w14:ligatures w14:val="none"/>
              </w:rPr>
            </w:pPr>
            <w:r w:rsidRPr="00BD0A0B">
              <w:rPr>
                <w:rFonts w:ascii="Arial" w:eastAsia="Times New Roman" w:hAnsi="Arial" w:cs="Arial"/>
                <w:b/>
                <w:bCs/>
                <w:spacing w:val="-4"/>
                <w:kern w:val="0"/>
                <w:sz w:val="24"/>
                <w:szCs w:val="24"/>
                <w:lang w:eastAsia="en-GB"/>
                <w14:ligatures w14:val="none"/>
              </w:rPr>
              <w:t>P</w:t>
            </w:r>
            <w:r w:rsidRPr="00BD0A0B">
              <w:rPr>
                <w:rFonts w:ascii="Arial" w:eastAsia="Times New Roman" w:hAnsi="Arial" w:cs="Arial"/>
                <w:b/>
                <w:bCs/>
                <w:spacing w:val="-4"/>
                <w:kern w:val="0"/>
                <w:sz w:val="24"/>
                <w:szCs w:val="24"/>
                <w:vertAlign w:val="subscript"/>
                <w:lang w:eastAsia="en-GB"/>
                <w14:ligatures w14:val="none"/>
              </w:rPr>
              <w:t>4</w:t>
            </w:r>
            <w:r w:rsidRPr="00BD0A0B">
              <w:rPr>
                <w:rFonts w:ascii="Arial" w:eastAsia="Times New Roman" w:hAnsi="Arial" w:cs="Arial"/>
                <w:b/>
                <w:bCs/>
                <w:spacing w:val="-4"/>
                <w:kern w:val="0"/>
                <w:sz w:val="24"/>
                <w:szCs w:val="24"/>
                <w:lang w:eastAsia="en-GB"/>
                <w14:ligatures w14:val="none"/>
              </w:rPr>
              <w:t xml:space="preserve"> – </w:t>
            </w:r>
            <w:r w:rsidRPr="00BD0A0B">
              <w:rPr>
                <w:rFonts w:ascii="Arial" w:eastAsia="Times New Roman" w:hAnsi="Arial" w:cs="Arial"/>
                <w:b/>
                <w:bCs/>
                <w:kern w:val="0"/>
                <w:sz w:val="24"/>
                <w:szCs w:val="24"/>
                <w:lang w:eastAsia="en-GB"/>
                <w14:ligatures w14:val="none"/>
              </w:rPr>
              <w:t>dalyvio siūloma paslaugų kaina</w:t>
            </w:r>
            <w:r w:rsidRPr="00BD0A0B">
              <w:rPr>
                <w:rFonts w:ascii="Arial" w:eastAsia="Times New Roman" w:hAnsi="Arial" w:cs="Arial"/>
                <w:b/>
                <w:bCs/>
                <w:spacing w:val="-4"/>
                <w:kern w:val="0"/>
                <w:sz w:val="24"/>
                <w:szCs w:val="24"/>
                <w:lang w:eastAsia="en-GB"/>
                <w14:ligatures w14:val="none"/>
              </w:rPr>
              <w:t xml:space="preserve"> </w:t>
            </w:r>
            <w:r w:rsidRPr="00BD0A0B">
              <w:rPr>
                <w:rFonts w:ascii="Arial" w:eastAsia="Times New Roman" w:hAnsi="Arial" w:cs="Arial"/>
                <w:kern w:val="0"/>
                <w:sz w:val="24"/>
                <w:szCs w:val="24"/>
                <w:lang w:eastAsia="en-GB"/>
                <w14:ligatures w14:val="none"/>
              </w:rPr>
              <w:t>(Eur su PVM) apskaičiuojama:</w:t>
            </w:r>
          </w:p>
          <w:p w14:paraId="77718689" w14:textId="77777777" w:rsidR="003B42C9" w:rsidRPr="00BD0A0B" w:rsidRDefault="00000000" w:rsidP="00BD0A0B">
            <w:pPr>
              <w:spacing w:after="0" w:line="240" w:lineRule="auto"/>
              <w:rPr>
                <w:rFonts w:ascii="Arial" w:eastAsia="Times New Roman" w:hAnsi="Arial" w:cs="Arial"/>
                <w:kern w:val="0"/>
                <w:sz w:val="24"/>
                <w:szCs w:val="24"/>
                <w:lang w:eastAsia="en-GB"/>
                <w14:ligatures w14:val="none"/>
              </w:rPr>
            </w:pPr>
            <m:oMathPara>
              <m:oMath>
                <m:sSub>
                  <m:sSubPr>
                    <m:ctrlPr>
                      <w:rPr>
                        <w:rFonts w:ascii="Cambria Math" w:eastAsia="Times New Roman" w:hAnsi="Cambria Math" w:cs="Arial"/>
                        <w:i/>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P</m:t>
                    </m:r>
                  </m:e>
                  <m:sub>
                    <m:r>
                      <w:rPr>
                        <w:rFonts w:ascii="Cambria Math" w:eastAsia="Times New Roman" w:hAnsi="Cambria Math" w:cs="Arial"/>
                        <w:kern w:val="0"/>
                        <w:sz w:val="24"/>
                        <w:szCs w:val="24"/>
                        <w:lang w:eastAsia="en-GB"/>
                        <w14:ligatures w14:val="none"/>
                      </w:rPr>
                      <m:t>4</m:t>
                    </m:r>
                  </m:sub>
                </m:sSub>
                <m:r>
                  <w:rPr>
                    <w:rFonts w:ascii="Cambria Math" w:eastAsia="Times New Roman" w:hAnsi="Cambria Math" w:cs="Arial"/>
                    <w:kern w:val="0"/>
                    <w:sz w:val="24"/>
                    <w:szCs w:val="24"/>
                    <w:lang w:eastAsia="en-GB"/>
                    <w14:ligatures w14:val="none"/>
                  </w:rPr>
                  <m:t>=</m:t>
                </m:r>
                <m:f>
                  <m:fPr>
                    <m:ctrlPr>
                      <w:rPr>
                        <w:rFonts w:ascii="Cambria Math" w:eastAsia="Times New Roman" w:hAnsi="Cambria Math" w:cs="Arial"/>
                        <w:i/>
                        <w:kern w:val="0"/>
                        <w:sz w:val="24"/>
                        <w:szCs w:val="24"/>
                        <w:lang w:eastAsia="en-GB"/>
                        <w14:ligatures w14:val="none"/>
                      </w:rPr>
                    </m:ctrlPr>
                  </m:fPr>
                  <m:num>
                    <m:sSub>
                      <m:sSubPr>
                        <m:ctrlPr>
                          <w:rPr>
                            <w:rFonts w:ascii="Cambria Math" w:eastAsia="Times New Roman" w:hAnsi="Cambria Math" w:cs="Arial"/>
                            <w:i/>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w:rPr>
                            <w:rFonts w:ascii="Cambria Math" w:eastAsia="Times New Roman" w:hAnsi="Cambria Math" w:cs="Arial"/>
                            <w:kern w:val="0"/>
                            <w:sz w:val="24"/>
                            <w:szCs w:val="24"/>
                            <w:lang w:eastAsia="en-GB"/>
                            <w14:ligatures w14:val="none"/>
                          </w:rPr>
                          <m:t>4 min</m:t>
                        </m:r>
                      </m:sub>
                    </m:sSub>
                  </m:num>
                  <m:den>
                    <m:sSub>
                      <m:sSubPr>
                        <m:ctrlPr>
                          <w:rPr>
                            <w:rFonts w:ascii="Cambria Math" w:eastAsia="Times New Roman" w:hAnsi="Cambria Math" w:cs="Arial"/>
                            <w:i/>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R</m:t>
                        </m:r>
                      </m:e>
                      <m:sub>
                        <m:r>
                          <w:rPr>
                            <w:rFonts w:ascii="Cambria Math" w:eastAsia="Times New Roman" w:hAnsi="Cambria Math" w:cs="Arial"/>
                            <w:kern w:val="0"/>
                            <w:sz w:val="24"/>
                            <w:szCs w:val="24"/>
                            <w:lang w:eastAsia="en-GB"/>
                            <w14:ligatures w14:val="none"/>
                          </w:rPr>
                          <m:t>4</m:t>
                        </m:r>
                      </m:sub>
                    </m:sSub>
                  </m:den>
                </m:f>
                <m:r>
                  <w:rPr>
                    <w:rFonts w:ascii="Cambria Math" w:eastAsia="Times New Roman" w:hAnsi="Cambria Math" w:cs="Arial"/>
                    <w:kern w:val="0"/>
                    <w:sz w:val="24"/>
                    <w:szCs w:val="24"/>
                    <w:lang w:eastAsia="en-GB"/>
                    <w14:ligatures w14:val="none"/>
                  </w:rPr>
                  <m:t>∙</m:t>
                </m:r>
                <m:sSub>
                  <m:sSubPr>
                    <m:ctrlPr>
                      <w:rPr>
                        <w:rFonts w:ascii="Cambria Math" w:eastAsia="Times New Roman" w:hAnsi="Cambria Math" w:cs="Arial"/>
                        <w:bCs/>
                        <w:i/>
                        <w:kern w:val="0"/>
                        <w:sz w:val="24"/>
                        <w:szCs w:val="24"/>
                        <w:lang w:eastAsia="en-GB"/>
                        <w14:ligatures w14:val="none"/>
                      </w:rPr>
                    </m:ctrlPr>
                  </m:sSubPr>
                  <m:e>
                    <m:r>
                      <w:rPr>
                        <w:rFonts w:ascii="Cambria Math" w:eastAsia="Times New Roman" w:hAnsi="Cambria Math" w:cs="Arial"/>
                        <w:kern w:val="0"/>
                        <w:sz w:val="24"/>
                        <w:szCs w:val="24"/>
                        <w:lang w:eastAsia="en-GB"/>
                        <w14:ligatures w14:val="none"/>
                      </w:rPr>
                      <m:t>L</m:t>
                    </m:r>
                  </m:e>
                  <m:sub>
                    <m:r>
                      <w:rPr>
                        <w:rFonts w:ascii="Cambria Math" w:eastAsia="Times New Roman" w:hAnsi="Cambria Math" w:cs="Arial"/>
                        <w:kern w:val="0"/>
                        <w:sz w:val="24"/>
                        <w:szCs w:val="24"/>
                        <w:lang w:eastAsia="en-GB"/>
                        <w14:ligatures w14:val="none"/>
                      </w:rPr>
                      <m:t>4</m:t>
                    </m:r>
                  </m:sub>
                </m:sSub>
              </m:oMath>
            </m:oMathPara>
          </w:p>
          <w:p w14:paraId="59431A66" w14:textId="77777777" w:rsidR="003B42C9" w:rsidRPr="00BD0A0B" w:rsidRDefault="003B42C9" w:rsidP="00BD0A0B">
            <w:pPr>
              <w:spacing w:after="0" w:line="240" w:lineRule="auto"/>
              <w:rPr>
                <w:rFonts w:ascii="Arial" w:eastAsia="Times New Roman" w:hAnsi="Arial" w:cs="Arial"/>
                <w:kern w:val="0"/>
                <w:sz w:val="24"/>
                <w:szCs w:val="24"/>
                <w:lang w:eastAsia="en-GB"/>
                <w14:ligatures w14:val="none"/>
              </w:rPr>
            </w:pPr>
            <w:r w:rsidRPr="00BD0A0B">
              <w:rPr>
                <w:rFonts w:ascii="Arial" w:eastAsia="Times New Roman" w:hAnsi="Arial" w:cs="Arial"/>
                <w:kern w:val="0"/>
                <w:sz w:val="24"/>
                <w:szCs w:val="24"/>
                <w:lang w:eastAsia="en-GB"/>
                <w14:ligatures w14:val="none"/>
              </w:rPr>
              <w:t>R</w:t>
            </w:r>
            <w:r w:rsidRPr="00BD0A0B">
              <w:rPr>
                <w:rFonts w:ascii="Arial" w:eastAsia="Times New Roman" w:hAnsi="Arial" w:cs="Arial"/>
                <w:kern w:val="0"/>
                <w:sz w:val="24"/>
                <w:szCs w:val="24"/>
                <w:vertAlign w:val="subscript"/>
                <w:lang w:eastAsia="en-GB"/>
                <w14:ligatures w14:val="none"/>
              </w:rPr>
              <w:t>4</w:t>
            </w:r>
            <w:r w:rsidRPr="00BD0A0B">
              <w:rPr>
                <w:rFonts w:ascii="Arial" w:eastAsia="Times New Roman" w:hAnsi="Arial" w:cs="Arial"/>
                <w:kern w:val="0"/>
                <w:sz w:val="24"/>
                <w:szCs w:val="24"/>
                <w:lang w:eastAsia="en-GB"/>
                <w14:ligatures w14:val="none"/>
              </w:rPr>
              <w:t xml:space="preserve"> </w:t>
            </w:r>
            <w:r w:rsidRPr="00BD0A0B">
              <w:rPr>
                <w:rFonts w:ascii="Arial" w:eastAsia="Times New Roman" w:hAnsi="Arial" w:cs="Arial"/>
                <w:kern w:val="0"/>
                <w:sz w:val="24"/>
                <w:szCs w:val="24"/>
                <w:vertAlign w:val="subscript"/>
                <w:lang w:eastAsia="en-GB"/>
                <w14:ligatures w14:val="none"/>
              </w:rPr>
              <w:t>min</w:t>
            </w:r>
            <w:r w:rsidRPr="00BD0A0B">
              <w:rPr>
                <w:rFonts w:ascii="Arial" w:eastAsia="Times New Roman" w:hAnsi="Arial" w:cs="Arial"/>
                <w:kern w:val="0"/>
                <w:sz w:val="24"/>
                <w:szCs w:val="24"/>
                <w:lang w:eastAsia="en-GB"/>
                <w14:ligatures w14:val="none"/>
              </w:rPr>
              <w:t xml:space="preserve"> - konkurse pasiūlyta mažiausia paslaugų kaina (Eur su PVM);</w:t>
            </w:r>
          </w:p>
          <w:p w14:paraId="7E5892CB" w14:textId="77777777" w:rsidR="003B42C9" w:rsidRPr="00BD0A0B" w:rsidRDefault="003B42C9" w:rsidP="00BD0A0B">
            <w:pPr>
              <w:shd w:val="clear" w:color="auto" w:fill="FFFFFF"/>
              <w:tabs>
                <w:tab w:val="left" w:pos="850"/>
              </w:tabs>
              <w:spacing w:after="0" w:line="240" w:lineRule="auto"/>
              <w:ind w:right="-1"/>
              <w:jc w:val="both"/>
              <w:rPr>
                <w:rFonts w:ascii="Arial" w:eastAsia="Times New Roman" w:hAnsi="Arial" w:cs="Arial"/>
                <w:b/>
                <w:bCs/>
                <w:spacing w:val="-4"/>
                <w:kern w:val="0"/>
                <w:sz w:val="24"/>
                <w:szCs w:val="24"/>
                <w:lang w:eastAsia="en-GB"/>
                <w14:ligatures w14:val="none"/>
              </w:rPr>
            </w:pPr>
            <w:r w:rsidRPr="00BD0A0B">
              <w:rPr>
                <w:rFonts w:ascii="Arial" w:eastAsia="Times New Roman" w:hAnsi="Arial" w:cs="Arial"/>
                <w:kern w:val="0"/>
                <w:sz w:val="24"/>
                <w:szCs w:val="24"/>
                <w:lang w:eastAsia="en-GB"/>
                <w14:ligatures w14:val="none"/>
              </w:rPr>
              <w:t>R</w:t>
            </w:r>
            <w:r w:rsidRPr="00BD0A0B">
              <w:rPr>
                <w:rFonts w:ascii="Arial" w:eastAsia="Times New Roman" w:hAnsi="Arial" w:cs="Arial"/>
                <w:kern w:val="0"/>
                <w:sz w:val="24"/>
                <w:szCs w:val="24"/>
                <w:vertAlign w:val="subscript"/>
                <w:lang w:eastAsia="en-GB"/>
                <w14:ligatures w14:val="none"/>
              </w:rPr>
              <w:t>4</w:t>
            </w:r>
            <w:r w:rsidRPr="00BD0A0B">
              <w:rPr>
                <w:rFonts w:ascii="Arial" w:eastAsia="Times New Roman" w:hAnsi="Arial" w:cs="Arial"/>
                <w:kern w:val="0"/>
                <w:sz w:val="24"/>
                <w:szCs w:val="24"/>
                <w:lang w:eastAsia="en-GB"/>
                <w14:ligatures w14:val="none"/>
              </w:rPr>
              <w:t xml:space="preserve"> – vertinamo projekto paslaugų siūloma kaina (Eur su PVM).</w:t>
            </w:r>
          </w:p>
          <w:p w14:paraId="27046A7C" w14:textId="77777777" w:rsidR="003B42C9" w:rsidRPr="00BD0A0B" w:rsidRDefault="003B42C9" w:rsidP="00BD0A0B">
            <w:pPr>
              <w:shd w:val="clear" w:color="auto" w:fill="FFFFFF"/>
              <w:tabs>
                <w:tab w:val="left" w:pos="850"/>
              </w:tabs>
              <w:spacing w:after="0" w:line="240" w:lineRule="auto"/>
              <w:ind w:right="-1"/>
              <w:jc w:val="both"/>
              <w:rPr>
                <w:rFonts w:ascii="Arial" w:eastAsia="Times New Roman" w:hAnsi="Arial" w:cs="Arial"/>
                <w:b/>
                <w:bCs/>
                <w:spacing w:val="-4"/>
                <w:kern w:val="0"/>
                <w:sz w:val="24"/>
                <w:szCs w:val="24"/>
                <w:lang w:eastAsia="en-GB"/>
                <w14:ligatures w14:val="none"/>
              </w:rPr>
            </w:pPr>
          </w:p>
        </w:tc>
      </w:tr>
    </w:tbl>
    <w:p w14:paraId="1AA70624" w14:textId="77777777" w:rsidR="003B42C9" w:rsidRPr="00BD0A0B" w:rsidRDefault="003B42C9" w:rsidP="00BD0A0B">
      <w:pPr>
        <w:spacing w:after="0" w:line="240" w:lineRule="auto"/>
        <w:ind w:firstLine="1134"/>
        <w:jc w:val="both"/>
        <w:rPr>
          <w:rFonts w:ascii="Arial" w:eastAsia="Times New Roman" w:hAnsi="Arial" w:cs="Arial"/>
          <w:i/>
          <w:iCs/>
          <w:kern w:val="0"/>
          <w:sz w:val="24"/>
          <w:szCs w:val="24"/>
          <w:lang w:eastAsia="en-GB"/>
          <w14:ligatures w14:val="none"/>
        </w:rPr>
      </w:pPr>
      <w:r w:rsidRPr="00BD0A0B">
        <w:rPr>
          <w:rFonts w:ascii="Arial" w:eastAsia="Times New Roman" w:hAnsi="Arial" w:cs="Arial"/>
          <w:i/>
          <w:iCs/>
          <w:kern w:val="0"/>
          <w:sz w:val="24"/>
          <w:szCs w:val="24"/>
          <w:lang w:eastAsia="en-GB"/>
          <w14:ligatures w14:val="none"/>
        </w:rPr>
        <w:lastRenderedPageBreak/>
        <w:t xml:space="preserve">PASTABOS: </w:t>
      </w:r>
    </w:p>
    <w:p w14:paraId="14A34642" w14:textId="77777777" w:rsidR="003B42C9" w:rsidRPr="00BD0A0B" w:rsidRDefault="003B42C9" w:rsidP="00BD0A0B">
      <w:pPr>
        <w:tabs>
          <w:tab w:val="left" w:pos="1843"/>
        </w:tabs>
        <w:spacing w:after="0" w:line="240" w:lineRule="auto"/>
        <w:ind w:firstLine="1134"/>
        <w:jc w:val="both"/>
        <w:rPr>
          <w:rFonts w:ascii="Arial" w:eastAsia="Times New Roman" w:hAnsi="Arial" w:cs="Arial"/>
          <w:i/>
          <w:iCs/>
          <w:kern w:val="0"/>
          <w:sz w:val="24"/>
          <w:szCs w:val="24"/>
          <w:lang w:eastAsia="en-GB"/>
          <w14:ligatures w14:val="none"/>
        </w:rPr>
      </w:pPr>
      <w:r w:rsidRPr="00BD0A0B">
        <w:rPr>
          <w:rFonts w:ascii="Arial" w:eastAsia="Times New Roman" w:hAnsi="Arial" w:cs="Arial"/>
          <w:i/>
          <w:iCs/>
          <w:kern w:val="0"/>
          <w:sz w:val="24"/>
          <w:szCs w:val="24"/>
          <w:lang w:eastAsia="en-GB"/>
          <w14:ligatures w14:val="none"/>
        </w:rPr>
        <w:t>A)</w:t>
      </w:r>
      <w:r w:rsidRPr="00BD0A0B">
        <w:rPr>
          <w:rFonts w:ascii="Arial" w:eastAsia="Times New Roman" w:hAnsi="Arial" w:cs="Arial"/>
          <w:i/>
          <w:iCs/>
          <w:kern w:val="0"/>
          <w:sz w:val="24"/>
          <w:szCs w:val="24"/>
          <w:lang w:eastAsia="en-GB"/>
          <w14:ligatures w14:val="none"/>
        </w:rPr>
        <w:tab/>
        <w:t>vertinimo kriterijus P1, P2, P3 vertina architektūrinio projekto konkurso Vertinimo komisija, vertinimo kriterijų P4 vertina viešųjų pirkimų Komisija.</w:t>
      </w:r>
    </w:p>
    <w:p w14:paraId="56CB07C6" w14:textId="77777777" w:rsidR="003B42C9" w:rsidRPr="00BD0A0B" w:rsidRDefault="003B42C9" w:rsidP="00BD0A0B">
      <w:pPr>
        <w:tabs>
          <w:tab w:val="left" w:pos="1843"/>
        </w:tabs>
        <w:spacing w:after="0" w:line="240" w:lineRule="auto"/>
        <w:ind w:firstLine="1134"/>
        <w:jc w:val="both"/>
        <w:rPr>
          <w:rFonts w:ascii="Arial" w:eastAsia="Times New Roman" w:hAnsi="Arial" w:cs="Arial"/>
          <w:i/>
          <w:iCs/>
          <w:kern w:val="0"/>
          <w:sz w:val="24"/>
          <w:szCs w:val="24"/>
          <w:lang w:eastAsia="en-GB"/>
          <w14:ligatures w14:val="none"/>
        </w:rPr>
      </w:pPr>
      <w:r w:rsidRPr="00BD0A0B">
        <w:rPr>
          <w:rFonts w:ascii="Arial" w:eastAsia="Times New Roman" w:hAnsi="Arial" w:cs="Arial"/>
          <w:i/>
          <w:iCs/>
          <w:kern w:val="0"/>
          <w:sz w:val="24"/>
          <w:szCs w:val="24"/>
          <w:lang w:eastAsia="en-GB"/>
          <w14:ligatures w14:val="none"/>
        </w:rPr>
        <w:t>B)</w:t>
      </w:r>
      <w:r w:rsidRPr="00BD0A0B">
        <w:rPr>
          <w:rFonts w:ascii="Arial" w:eastAsia="Times New Roman" w:hAnsi="Arial" w:cs="Arial"/>
          <w:i/>
          <w:iCs/>
          <w:kern w:val="0"/>
          <w:sz w:val="24"/>
          <w:szCs w:val="24"/>
          <w:lang w:eastAsia="en-GB"/>
          <w14:ligatures w14:val="none"/>
        </w:rPr>
        <w:tab/>
        <w:t>Kiekvienas Vertinimo komisijos narys atlieka P1, P2, P3 ekspertinį vertinimą nurodydamas balais nuo 1 iki 10. Kuo geresnė kriterijaus reikšmė, tuo didesnis balas.</w:t>
      </w:r>
    </w:p>
    <w:p w14:paraId="45F620CE" w14:textId="77777777" w:rsidR="003B42C9" w:rsidRPr="00BD0A0B" w:rsidRDefault="003B42C9" w:rsidP="00BD0A0B">
      <w:pPr>
        <w:tabs>
          <w:tab w:val="left" w:pos="1843"/>
        </w:tabs>
        <w:spacing w:after="0" w:line="240" w:lineRule="auto"/>
        <w:ind w:firstLine="1134"/>
        <w:jc w:val="both"/>
        <w:rPr>
          <w:rFonts w:ascii="Arial" w:eastAsia="Times New Roman" w:hAnsi="Arial" w:cs="Arial"/>
          <w:i/>
          <w:iCs/>
          <w:kern w:val="0"/>
          <w:sz w:val="24"/>
          <w:szCs w:val="24"/>
          <w:lang w:eastAsia="en-GB"/>
          <w14:ligatures w14:val="none"/>
        </w:rPr>
      </w:pPr>
      <w:r w:rsidRPr="00BD0A0B">
        <w:rPr>
          <w:rFonts w:ascii="Arial" w:eastAsia="Times New Roman" w:hAnsi="Arial" w:cs="Arial"/>
          <w:i/>
          <w:iCs/>
          <w:kern w:val="0"/>
          <w:sz w:val="24"/>
          <w:szCs w:val="24"/>
          <w:lang w:eastAsia="en-GB"/>
          <w14:ligatures w14:val="none"/>
        </w:rPr>
        <w:t>C)</w:t>
      </w:r>
      <w:r w:rsidRPr="00BD0A0B">
        <w:rPr>
          <w:rFonts w:ascii="Arial" w:eastAsia="Times New Roman" w:hAnsi="Arial" w:cs="Arial"/>
          <w:i/>
          <w:iCs/>
          <w:kern w:val="0"/>
          <w:sz w:val="24"/>
          <w:szCs w:val="24"/>
          <w:lang w:eastAsia="en-GB"/>
          <w14:ligatures w14:val="none"/>
        </w:rPr>
        <w:tab/>
        <w:t>Jeigu Vertinimo komisijos narių vertinimo kriterijaus aritmetinis vidurkis (RS) yra lygus 4 ar mažesnis už 4, Projektas atmetamas. Bent vienos iš ekspertinio vertinimo kriterijų R</w:t>
      </w:r>
      <w:r w:rsidRPr="00BD0A0B">
        <w:rPr>
          <w:rFonts w:ascii="Cambria Math" w:eastAsia="Times New Roman" w:hAnsi="Cambria Math" w:cs="Cambria Math"/>
          <w:i/>
          <w:iCs/>
          <w:kern w:val="0"/>
          <w:sz w:val="24"/>
          <w:szCs w:val="24"/>
          <w:lang w:eastAsia="en-GB"/>
          <w14:ligatures w14:val="none"/>
        </w:rPr>
        <w:t>₁</w:t>
      </w:r>
      <w:r w:rsidRPr="00BD0A0B">
        <w:rPr>
          <w:rFonts w:ascii="Arial" w:eastAsia="Times New Roman" w:hAnsi="Arial" w:cs="Arial"/>
          <w:i/>
          <w:iCs/>
          <w:kern w:val="0"/>
          <w:sz w:val="24"/>
          <w:szCs w:val="24"/>
          <w:lang w:eastAsia="en-GB"/>
          <w14:ligatures w14:val="none"/>
        </w:rPr>
        <w:t xml:space="preserve"> - R3 vidutinė reikšmė – tai visų komisijos narių atskiro projekto įvertinimo, konkretaus vertinimo kriterijaus balų suma, padalinta iš komisijos narių skaičiaus;</w:t>
      </w:r>
    </w:p>
    <w:p w14:paraId="0E554B91" w14:textId="77777777" w:rsidR="003B42C9" w:rsidRPr="00BD0A0B" w:rsidRDefault="003B42C9" w:rsidP="00BD0A0B">
      <w:pPr>
        <w:tabs>
          <w:tab w:val="left" w:pos="1843"/>
        </w:tabs>
        <w:spacing w:after="0" w:line="240" w:lineRule="auto"/>
        <w:ind w:firstLine="1134"/>
        <w:jc w:val="both"/>
        <w:rPr>
          <w:rFonts w:ascii="Arial" w:eastAsia="Times New Roman" w:hAnsi="Arial" w:cs="Arial"/>
          <w:i/>
          <w:iCs/>
          <w:kern w:val="0"/>
          <w:sz w:val="24"/>
          <w:szCs w:val="24"/>
          <w:lang w:eastAsia="en-GB"/>
          <w14:ligatures w14:val="none"/>
        </w:rPr>
      </w:pPr>
      <w:r w:rsidRPr="00BD0A0B">
        <w:rPr>
          <w:rFonts w:ascii="Arial" w:eastAsia="Times New Roman" w:hAnsi="Arial" w:cs="Arial"/>
          <w:i/>
          <w:iCs/>
          <w:kern w:val="0"/>
          <w:sz w:val="24"/>
          <w:szCs w:val="24"/>
          <w:lang w:eastAsia="en-GB"/>
          <w14:ligatures w14:val="none"/>
        </w:rPr>
        <w:t>D)</w:t>
      </w:r>
      <w:r w:rsidRPr="00BD0A0B">
        <w:rPr>
          <w:rFonts w:ascii="Arial" w:eastAsia="Times New Roman" w:hAnsi="Arial" w:cs="Arial"/>
          <w:i/>
          <w:iCs/>
          <w:kern w:val="0"/>
          <w:sz w:val="24"/>
          <w:szCs w:val="24"/>
          <w:lang w:eastAsia="en-GB"/>
          <w14:ligatures w14:val="none"/>
        </w:rPr>
        <w:tab/>
        <w:t>Sprendiniai vertinami pagal dalyvio pateiktą grafinę, vaizdinę medžiagą ir  aiškinamajame rašte nurodytą informaciją.</w:t>
      </w:r>
    </w:p>
    <w:p w14:paraId="7940AD26" w14:textId="77777777" w:rsidR="003B42C9" w:rsidRPr="00BD0A0B" w:rsidRDefault="003B42C9" w:rsidP="00BD0A0B">
      <w:pPr>
        <w:spacing w:after="0" w:line="240" w:lineRule="auto"/>
        <w:ind w:firstLine="1134"/>
        <w:jc w:val="both"/>
        <w:rPr>
          <w:rFonts w:ascii="Arial" w:eastAsia="Times New Roman" w:hAnsi="Arial" w:cs="Arial"/>
          <w:i/>
          <w:iCs/>
          <w:kern w:val="0"/>
          <w:sz w:val="24"/>
          <w:szCs w:val="24"/>
          <w:lang w:eastAsia="en-GB"/>
          <w14:ligatures w14:val="none"/>
        </w:rPr>
      </w:pPr>
    </w:p>
    <w:p w14:paraId="413F82D7" w14:textId="77777777" w:rsidR="003B42C9" w:rsidRPr="00BD0A0B" w:rsidRDefault="003B42C9">
      <w:pPr>
        <w:numPr>
          <w:ilvl w:val="0"/>
          <w:numId w:val="24"/>
        </w:numPr>
        <w:tabs>
          <w:tab w:val="left" w:pos="1843"/>
        </w:tabs>
        <w:spacing w:after="0" w:line="240" w:lineRule="auto"/>
        <w:ind w:left="0" w:firstLine="1134"/>
        <w:contextualSpacing/>
        <w:jc w:val="both"/>
        <w:rPr>
          <w:rFonts w:ascii="Arial" w:eastAsia="Times New Roman" w:hAnsi="Arial" w:cs="Arial"/>
          <w:kern w:val="0"/>
          <w:sz w:val="24"/>
          <w:szCs w:val="24"/>
          <w:lang w:eastAsia="en-GB"/>
          <w14:ligatures w14:val="none"/>
        </w:rPr>
      </w:pPr>
      <w:r w:rsidRPr="00BD0A0B">
        <w:rPr>
          <w:rFonts w:ascii="Arial" w:eastAsia="Times New Roman" w:hAnsi="Arial" w:cs="Arial"/>
          <w:kern w:val="0"/>
          <w:sz w:val="24"/>
          <w:szCs w:val="24"/>
          <w:lang w:eastAsia="en-GB"/>
          <w14:ligatures w14:val="none"/>
        </w:rPr>
        <w:t xml:space="preserve">Vertinimo kriterijų reikšmės nuo </w:t>
      </w:r>
      <w:r w:rsidRPr="00BD0A0B">
        <w:rPr>
          <w:rFonts w:ascii="Arial" w:eastAsia="Times New Roman" w:hAnsi="Arial" w:cs="Arial"/>
          <w:b/>
          <w:kern w:val="0"/>
          <w:sz w:val="24"/>
          <w:szCs w:val="24"/>
          <w:lang w:eastAsia="en-GB"/>
          <w14:ligatures w14:val="none"/>
        </w:rPr>
        <w:t>1</w:t>
      </w:r>
      <w:r w:rsidRPr="00BD0A0B">
        <w:rPr>
          <w:rFonts w:ascii="Arial" w:eastAsia="Times New Roman" w:hAnsi="Arial" w:cs="Arial"/>
          <w:kern w:val="0"/>
          <w:sz w:val="24"/>
          <w:szCs w:val="24"/>
          <w:lang w:eastAsia="en-GB"/>
          <w14:ligatures w14:val="none"/>
        </w:rPr>
        <w:t xml:space="preserve"> iki </w:t>
      </w:r>
      <w:r w:rsidRPr="00BD0A0B">
        <w:rPr>
          <w:rFonts w:ascii="Arial" w:eastAsia="Times New Roman" w:hAnsi="Arial" w:cs="Arial"/>
          <w:b/>
          <w:kern w:val="0"/>
          <w:sz w:val="24"/>
          <w:szCs w:val="24"/>
          <w:lang w:eastAsia="en-GB"/>
          <w14:ligatures w14:val="none"/>
        </w:rPr>
        <w:t>10</w:t>
      </w:r>
      <w:r w:rsidRPr="00BD0A0B">
        <w:rPr>
          <w:rFonts w:ascii="Arial" w:eastAsia="Times New Roman" w:hAnsi="Arial" w:cs="Arial"/>
          <w:kern w:val="0"/>
          <w:sz w:val="24"/>
          <w:szCs w:val="24"/>
          <w:lang w:eastAsia="en-GB"/>
          <w14:ligatures w14:val="none"/>
        </w:rPr>
        <w:t xml:space="preserve"> balų nustatomos ekspertiniu vertinimu, pagal kiekvieno konkurso Vertinimo komisijos nario suteiktus balus, vadovaujantis balų suteikimo rekomendacijomis:</w:t>
      </w:r>
    </w:p>
    <w:p w14:paraId="3C8B4BA5" w14:textId="77777777" w:rsidR="003B42C9" w:rsidRPr="00BD0A0B" w:rsidRDefault="003B42C9" w:rsidP="00BD0A0B">
      <w:pPr>
        <w:spacing w:after="0" w:line="240" w:lineRule="auto"/>
        <w:ind w:right="-1"/>
        <w:rPr>
          <w:rFonts w:ascii="Arial" w:eastAsia="Times New Roman" w:hAnsi="Arial" w:cs="Arial"/>
          <w:kern w:val="0"/>
          <w:sz w:val="24"/>
          <w:szCs w:val="24"/>
          <w:lang w:eastAsia="en-GB"/>
          <w14:ligatures w14:val="none"/>
        </w:rPr>
      </w:pPr>
    </w:p>
    <w:tbl>
      <w:tblPr>
        <w:tblStyle w:val="Lentelstinklelis11"/>
        <w:tblW w:w="9502" w:type="dxa"/>
        <w:tblInd w:w="137" w:type="dxa"/>
        <w:tblLayout w:type="fixed"/>
        <w:tblCellMar>
          <w:left w:w="57" w:type="dxa"/>
          <w:right w:w="57" w:type="dxa"/>
        </w:tblCellMar>
        <w:tblLook w:val="04A0" w:firstRow="1" w:lastRow="0" w:firstColumn="1" w:lastColumn="0" w:noHBand="0" w:noVBand="1"/>
      </w:tblPr>
      <w:tblGrid>
        <w:gridCol w:w="851"/>
        <w:gridCol w:w="1847"/>
        <w:gridCol w:w="6804"/>
      </w:tblGrid>
      <w:tr w:rsidR="003B42C9" w:rsidRPr="00BD0A0B" w14:paraId="26584FCB" w14:textId="77777777" w:rsidTr="00B11EF8">
        <w:tc>
          <w:tcPr>
            <w:tcW w:w="851" w:type="dxa"/>
            <w:vAlign w:val="center"/>
          </w:tcPr>
          <w:p w14:paraId="46E1D51A" w14:textId="77777777" w:rsidR="003B42C9" w:rsidRPr="00BD0A0B" w:rsidRDefault="003B42C9" w:rsidP="00BD0A0B">
            <w:pPr>
              <w:contextualSpacing/>
              <w:jc w:val="center"/>
              <w:rPr>
                <w:rFonts w:ascii="Arial" w:eastAsia="Arial Unicode MS" w:hAnsi="Arial" w:cs="Arial"/>
                <w:b/>
                <w:sz w:val="24"/>
                <w:szCs w:val="24"/>
                <w:u w:color="000000"/>
                <w:bdr w:val="nil"/>
              </w:rPr>
            </w:pPr>
            <w:r w:rsidRPr="00BD0A0B">
              <w:rPr>
                <w:rFonts w:ascii="Arial" w:eastAsia="Arial Unicode MS" w:hAnsi="Arial" w:cs="Arial"/>
                <w:b/>
                <w:sz w:val="24"/>
                <w:szCs w:val="24"/>
                <w:u w:color="000000"/>
                <w:bdr w:val="nil"/>
              </w:rPr>
              <w:t>Eil. Nr.</w:t>
            </w:r>
          </w:p>
        </w:tc>
        <w:tc>
          <w:tcPr>
            <w:tcW w:w="1847" w:type="dxa"/>
            <w:vAlign w:val="center"/>
          </w:tcPr>
          <w:p w14:paraId="60B93051" w14:textId="77777777" w:rsidR="003B42C9" w:rsidRPr="00BD0A0B" w:rsidRDefault="003B42C9" w:rsidP="00BD0A0B">
            <w:pPr>
              <w:contextualSpacing/>
              <w:jc w:val="center"/>
              <w:rPr>
                <w:rFonts w:ascii="Arial" w:eastAsia="Arial Unicode MS" w:hAnsi="Arial" w:cs="Arial"/>
                <w:b/>
                <w:sz w:val="24"/>
                <w:szCs w:val="24"/>
                <w:u w:color="000000"/>
                <w:bdr w:val="nil"/>
              </w:rPr>
            </w:pPr>
            <w:r w:rsidRPr="00BD0A0B">
              <w:rPr>
                <w:rFonts w:ascii="Arial" w:eastAsia="Arial Unicode MS" w:hAnsi="Arial" w:cs="Arial"/>
                <w:b/>
                <w:sz w:val="24"/>
                <w:szCs w:val="24"/>
                <w:u w:color="000000"/>
                <w:bdr w:val="nil"/>
              </w:rPr>
              <w:t>Konkurso projekto vertinimo išaiškinimas</w:t>
            </w:r>
          </w:p>
        </w:tc>
        <w:tc>
          <w:tcPr>
            <w:tcW w:w="6804" w:type="dxa"/>
            <w:vAlign w:val="center"/>
          </w:tcPr>
          <w:p w14:paraId="3B7F8684" w14:textId="77777777" w:rsidR="003B42C9" w:rsidRPr="00BD0A0B" w:rsidRDefault="003B42C9" w:rsidP="00BD0A0B">
            <w:pPr>
              <w:contextualSpacing/>
              <w:jc w:val="center"/>
              <w:rPr>
                <w:rFonts w:ascii="Arial" w:eastAsia="Arial Unicode MS" w:hAnsi="Arial" w:cs="Arial"/>
                <w:b/>
                <w:sz w:val="24"/>
                <w:szCs w:val="24"/>
                <w:u w:color="000000"/>
                <w:bdr w:val="nil"/>
              </w:rPr>
            </w:pPr>
            <w:r w:rsidRPr="00BD0A0B">
              <w:rPr>
                <w:rFonts w:ascii="Arial" w:eastAsia="Arial Unicode MS" w:hAnsi="Arial" w:cs="Arial"/>
                <w:b/>
                <w:sz w:val="24"/>
                <w:szCs w:val="24"/>
                <w:u w:color="000000"/>
                <w:bdr w:val="nil"/>
              </w:rPr>
              <w:t>Pastabos</w:t>
            </w:r>
          </w:p>
        </w:tc>
      </w:tr>
      <w:tr w:rsidR="003B42C9" w:rsidRPr="00BD0A0B" w14:paraId="7EB0E7EF" w14:textId="77777777" w:rsidTr="00B11EF8">
        <w:tc>
          <w:tcPr>
            <w:tcW w:w="851" w:type="dxa"/>
          </w:tcPr>
          <w:p w14:paraId="24F9F06B"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t>1.</w:t>
            </w:r>
          </w:p>
        </w:tc>
        <w:tc>
          <w:tcPr>
            <w:tcW w:w="1847" w:type="dxa"/>
          </w:tcPr>
          <w:p w14:paraId="23891243"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b/>
                <w:bCs/>
                <w:sz w:val="24"/>
                <w:szCs w:val="24"/>
                <w:bdr w:val="none" w:sz="0" w:space="0" w:color="auto" w:frame="1"/>
              </w:rPr>
              <w:t>Labai blogai</w:t>
            </w:r>
          </w:p>
          <w:p w14:paraId="5C8E6290"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Times New Roman" w:hAnsi="Arial" w:cs="Arial"/>
                <w:sz w:val="24"/>
                <w:szCs w:val="24"/>
                <w:bdr w:val="none" w:sz="0" w:space="0" w:color="auto" w:frame="1"/>
              </w:rPr>
              <w:t>(1 balas)</w:t>
            </w:r>
          </w:p>
        </w:tc>
        <w:tc>
          <w:tcPr>
            <w:tcW w:w="6804" w:type="dxa"/>
          </w:tcPr>
          <w:p w14:paraId="5D68206D" w14:textId="77777777" w:rsidR="003B42C9" w:rsidRPr="00BD0A0B" w:rsidRDefault="003B42C9" w:rsidP="00BD0A0B">
            <w:pPr>
              <w:jc w:val="both"/>
              <w:rPr>
                <w:rFonts w:ascii="Arial" w:eastAsia="Times New Roman" w:hAnsi="Arial" w:cs="Arial"/>
                <w:sz w:val="24"/>
                <w:szCs w:val="24"/>
                <w:lang w:eastAsia="en-GB"/>
              </w:rPr>
            </w:pPr>
            <w:r w:rsidRPr="00BD0A0B">
              <w:rPr>
                <w:rFonts w:ascii="Arial" w:eastAsia="Times New Roman" w:hAnsi="Arial" w:cs="Arial"/>
                <w:sz w:val="24"/>
                <w:szCs w:val="24"/>
                <w:lang w:eastAsia="en-GB"/>
              </w:rPr>
              <w:t xml:space="preserve">Projekto pasiūlymo grafinė, vizualinė ir tekstinė informacija yra nepilnos sudėties (pateikti ne visi „Vokas 1“ dokumentai) - neįmanoma vertinti projekto pasiūlymo.  </w:t>
            </w:r>
          </w:p>
        </w:tc>
      </w:tr>
      <w:tr w:rsidR="003B42C9" w:rsidRPr="00BD0A0B" w14:paraId="6B6E064C" w14:textId="77777777" w:rsidTr="00B11EF8">
        <w:tc>
          <w:tcPr>
            <w:tcW w:w="851" w:type="dxa"/>
          </w:tcPr>
          <w:p w14:paraId="63BEC311"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t>2.</w:t>
            </w:r>
          </w:p>
        </w:tc>
        <w:tc>
          <w:tcPr>
            <w:tcW w:w="1847" w:type="dxa"/>
          </w:tcPr>
          <w:p w14:paraId="284E5E23"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b/>
                <w:bCs/>
                <w:sz w:val="24"/>
                <w:szCs w:val="24"/>
                <w:bdr w:val="none" w:sz="0" w:space="0" w:color="auto" w:frame="1"/>
              </w:rPr>
              <w:t>Blogai</w:t>
            </w:r>
          </w:p>
          <w:p w14:paraId="617E1AF6"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Times New Roman" w:hAnsi="Arial" w:cs="Arial"/>
                <w:sz w:val="24"/>
                <w:szCs w:val="24"/>
                <w:bdr w:val="none" w:sz="0" w:space="0" w:color="auto" w:frame="1"/>
              </w:rPr>
              <w:t>(2 balai)</w:t>
            </w:r>
          </w:p>
        </w:tc>
        <w:tc>
          <w:tcPr>
            <w:tcW w:w="6804" w:type="dxa"/>
          </w:tcPr>
          <w:p w14:paraId="3DDD3CB0" w14:textId="77777777" w:rsidR="003B42C9" w:rsidRPr="00BD0A0B" w:rsidRDefault="003B42C9" w:rsidP="00BD0A0B">
            <w:pPr>
              <w:jc w:val="both"/>
              <w:rPr>
                <w:rFonts w:ascii="Arial" w:eastAsia="Times New Roman" w:hAnsi="Arial" w:cs="Arial"/>
                <w:sz w:val="24"/>
                <w:szCs w:val="24"/>
                <w:lang w:eastAsia="en-GB"/>
              </w:rPr>
            </w:pPr>
            <w:r w:rsidRPr="00BD0A0B">
              <w:rPr>
                <w:rFonts w:ascii="Arial" w:eastAsia="Times New Roman" w:hAnsi="Arial" w:cs="Arial"/>
                <w:sz w:val="24"/>
                <w:szCs w:val="24"/>
                <w:lang w:eastAsia="en-GB"/>
              </w:rPr>
              <w:t xml:space="preserve">Projekto pasiūlymo grafinė arba vizualinė arba tekstinė informacija yra nepilnos sudėties (pateikti ne visi „Vokas 1“ dokumentai) - neįmanoma vertinti projekto pasiūlymo.  </w:t>
            </w:r>
          </w:p>
        </w:tc>
      </w:tr>
      <w:tr w:rsidR="003B42C9" w:rsidRPr="00BD0A0B" w14:paraId="7A894481" w14:textId="77777777" w:rsidTr="00B11EF8">
        <w:tc>
          <w:tcPr>
            <w:tcW w:w="851" w:type="dxa"/>
          </w:tcPr>
          <w:p w14:paraId="76F4940E"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t>3.</w:t>
            </w:r>
          </w:p>
        </w:tc>
        <w:tc>
          <w:tcPr>
            <w:tcW w:w="1847" w:type="dxa"/>
          </w:tcPr>
          <w:p w14:paraId="1FE0E66F"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Times New Roman" w:hAnsi="Arial" w:cs="Arial"/>
                <w:b/>
                <w:bCs/>
                <w:sz w:val="24"/>
                <w:szCs w:val="24"/>
                <w:bdr w:val="none" w:sz="0" w:space="0" w:color="auto" w:frame="1"/>
              </w:rPr>
              <w:t>Nepatenkinamai</w:t>
            </w:r>
            <w:r w:rsidRPr="00BD0A0B">
              <w:rPr>
                <w:rFonts w:ascii="Arial" w:eastAsia="Times New Roman" w:hAnsi="Arial" w:cs="Arial"/>
                <w:sz w:val="24"/>
                <w:szCs w:val="24"/>
                <w:bdr w:val="none" w:sz="0" w:space="0" w:color="auto" w:frame="1"/>
              </w:rPr>
              <w:t xml:space="preserve"> (3 balai)</w:t>
            </w:r>
          </w:p>
        </w:tc>
        <w:tc>
          <w:tcPr>
            <w:tcW w:w="6804" w:type="dxa"/>
          </w:tcPr>
          <w:p w14:paraId="11F4E1DB" w14:textId="77777777" w:rsidR="003B42C9" w:rsidRPr="00BD0A0B" w:rsidRDefault="003B42C9" w:rsidP="00BD0A0B">
            <w:pPr>
              <w:jc w:val="both"/>
              <w:rPr>
                <w:rFonts w:ascii="Arial" w:eastAsia="Times New Roman" w:hAnsi="Arial" w:cs="Arial"/>
                <w:sz w:val="24"/>
                <w:szCs w:val="24"/>
                <w:lang w:eastAsia="en-GB"/>
              </w:rPr>
            </w:pPr>
            <w:r w:rsidRPr="00BD0A0B">
              <w:rPr>
                <w:rFonts w:ascii="Arial" w:eastAsia="Times New Roman" w:hAnsi="Arial" w:cs="Arial"/>
                <w:sz w:val="24"/>
                <w:szCs w:val="24"/>
                <w:lang w:eastAsia="en-GB"/>
              </w:rPr>
              <w:t>Projekto pasiūlymo grafinė arba vizualinė arba tekstinė informacija yra nepilnos sudėties (pateikti ne visi „Vokas 1“ dokumentai) - neįmanoma vertinti projekto pasiūlymo pagal vertinimo kriterijus P</w:t>
            </w:r>
            <w:r w:rsidRPr="00BD0A0B">
              <w:rPr>
                <w:rFonts w:ascii="Arial" w:eastAsia="Times New Roman" w:hAnsi="Arial" w:cs="Arial"/>
                <w:sz w:val="24"/>
                <w:szCs w:val="24"/>
                <w:vertAlign w:val="subscript"/>
                <w:lang w:eastAsia="en-GB"/>
              </w:rPr>
              <w:t>1</w:t>
            </w:r>
            <w:r w:rsidRPr="00BD0A0B">
              <w:rPr>
                <w:rFonts w:ascii="Arial" w:eastAsia="Times New Roman" w:hAnsi="Arial" w:cs="Arial"/>
                <w:sz w:val="24"/>
                <w:szCs w:val="24"/>
                <w:lang w:eastAsia="en-GB"/>
              </w:rPr>
              <w:t xml:space="preserve"> ir P</w:t>
            </w:r>
            <w:r w:rsidRPr="00BD0A0B">
              <w:rPr>
                <w:rFonts w:ascii="Arial" w:eastAsia="Times New Roman" w:hAnsi="Arial" w:cs="Arial"/>
                <w:sz w:val="24"/>
                <w:szCs w:val="24"/>
                <w:vertAlign w:val="subscript"/>
                <w:lang w:eastAsia="en-GB"/>
              </w:rPr>
              <w:t>3</w:t>
            </w:r>
            <w:r w:rsidRPr="00BD0A0B">
              <w:rPr>
                <w:rFonts w:ascii="Arial" w:eastAsia="Times New Roman" w:hAnsi="Arial" w:cs="Arial"/>
                <w:sz w:val="24"/>
                <w:szCs w:val="24"/>
                <w:lang w:eastAsia="en-GB"/>
              </w:rPr>
              <w:t>.</w:t>
            </w:r>
          </w:p>
        </w:tc>
      </w:tr>
      <w:tr w:rsidR="003B42C9" w:rsidRPr="00BD0A0B" w14:paraId="0CCC0D59" w14:textId="77777777" w:rsidTr="00B11EF8">
        <w:tc>
          <w:tcPr>
            <w:tcW w:w="851" w:type="dxa"/>
          </w:tcPr>
          <w:p w14:paraId="7F1600AC"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t>4.</w:t>
            </w:r>
          </w:p>
        </w:tc>
        <w:tc>
          <w:tcPr>
            <w:tcW w:w="1847" w:type="dxa"/>
          </w:tcPr>
          <w:p w14:paraId="0A24B169"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b/>
                <w:bCs/>
                <w:sz w:val="24"/>
                <w:szCs w:val="24"/>
                <w:bdr w:val="none" w:sz="0" w:space="0" w:color="auto" w:frame="1"/>
              </w:rPr>
              <w:t>Nepakankamai patenkinamai</w:t>
            </w:r>
          </w:p>
          <w:p w14:paraId="3CB6C46A"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Times New Roman" w:hAnsi="Arial" w:cs="Arial"/>
                <w:sz w:val="24"/>
                <w:szCs w:val="24"/>
                <w:bdr w:val="none" w:sz="0" w:space="0" w:color="auto" w:frame="1"/>
              </w:rPr>
              <w:t>(4 balai)</w:t>
            </w:r>
          </w:p>
        </w:tc>
        <w:tc>
          <w:tcPr>
            <w:tcW w:w="6804" w:type="dxa"/>
          </w:tcPr>
          <w:p w14:paraId="4A99E3FC" w14:textId="77777777" w:rsidR="003B42C9" w:rsidRPr="00BD0A0B" w:rsidRDefault="003B42C9" w:rsidP="00BD0A0B">
            <w:pPr>
              <w:jc w:val="both"/>
              <w:rPr>
                <w:rFonts w:ascii="Arial" w:eastAsia="Times New Roman" w:hAnsi="Arial" w:cs="Arial"/>
                <w:sz w:val="24"/>
                <w:szCs w:val="24"/>
                <w:lang w:eastAsia="en-GB"/>
              </w:rPr>
            </w:pPr>
            <w:r w:rsidRPr="00BD0A0B">
              <w:rPr>
                <w:rFonts w:ascii="Arial" w:eastAsia="Times New Roman" w:hAnsi="Arial" w:cs="Arial"/>
                <w:sz w:val="24"/>
                <w:szCs w:val="24"/>
                <w:lang w:eastAsia="en-GB"/>
              </w:rPr>
              <w:t>Projekto pasiūlymo grafinė arba vizualinė arba tekstinė informacija yra nepilnos sudėties (pateikti ne visi „Vokas 1“ dokumentai) neįmanoma vertinti projekto pasiūlymo pagal vertinimo kriterijų P</w:t>
            </w:r>
            <w:r w:rsidRPr="00BD0A0B">
              <w:rPr>
                <w:rFonts w:ascii="Arial" w:eastAsia="Times New Roman" w:hAnsi="Arial" w:cs="Arial"/>
                <w:sz w:val="24"/>
                <w:szCs w:val="24"/>
                <w:vertAlign w:val="subscript"/>
                <w:lang w:eastAsia="en-GB"/>
              </w:rPr>
              <w:t>3</w:t>
            </w:r>
            <w:r w:rsidRPr="00BD0A0B">
              <w:rPr>
                <w:rFonts w:ascii="Arial" w:eastAsia="Times New Roman" w:hAnsi="Arial" w:cs="Arial"/>
                <w:sz w:val="24"/>
                <w:szCs w:val="24"/>
                <w:lang w:eastAsia="en-GB"/>
              </w:rPr>
              <w:t>.</w:t>
            </w:r>
          </w:p>
        </w:tc>
      </w:tr>
      <w:tr w:rsidR="003B42C9" w:rsidRPr="00BD0A0B" w14:paraId="7E00F773" w14:textId="77777777" w:rsidTr="00B11EF8">
        <w:tc>
          <w:tcPr>
            <w:tcW w:w="851" w:type="dxa"/>
          </w:tcPr>
          <w:p w14:paraId="0B28B7CC"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t>5.</w:t>
            </w:r>
          </w:p>
        </w:tc>
        <w:tc>
          <w:tcPr>
            <w:tcW w:w="1847" w:type="dxa"/>
          </w:tcPr>
          <w:p w14:paraId="341FC3E2"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b/>
                <w:bCs/>
                <w:sz w:val="24"/>
                <w:szCs w:val="24"/>
                <w:bdr w:val="none" w:sz="0" w:space="0" w:color="auto" w:frame="1"/>
              </w:rPr>
              <w:t>Patenkinamai</w:t>
            </w:r>
          </w:p>
          <w:p w14:paraId="41AA8679"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sz w:val="24"/>
                <w:szCs w:val="24"/>
                <w:bdr w:val="none" w:sz="0" w:space="0" w:color="auto" w:frame="1"/>
              </w:rPr>
              <w:t>(5 balai)</w:t>
            </w:r>
          </w:p>
        </w:tc>
        <w:tc>
          <w:tcPr>
            <w:tcW w:w="6804" w:type="dxa"/>
          </w:tcPr>
          <w:p w14:paraId="45F5B3D6" w14:textId="77777777" w:rsidR="003B42C9" w:rsidRPr="00BD0A0B" w:rsidRDefault="003B42C9" w:rsidP="00BD0A0B">
            <w:pPr>
              <w:jc w:val="both"/>
              <w:rPr>
                <w:rFonts w:ascii="Arial" w:eastAsia="Times New Roman" w:hAnsi="Arial" w:cs="Arial"/>
                <w:sz w:val="24"/>
                <w:szCs w:val="24"/>
                <w:lang w:eastAsia="en-GB"/>
              </w:rPr>
            </w:pPr>
            <w:r w:rsidRPr="00BD0A0B">
              <w:rPr>
                <w:rFonts w:ascii="Arial" w:eastAsia="Times New Roman" w:hAnsi="Arial" w:cs="Arial"/>
                <w:sz w:val="24"/>
                <w:szCs w:val="24"/>
                <w:lang w:eastAsia="en-GB"/>
              </w:rPr>
              <w:t xml:space="preserve">Projektas didžiąja dalimi </w:t>
            </w:r>
            <w:r w:rsidRPr="00BD0A0B">
              <w:rPr>
                <w:rFonts w:ascii="Arial" w:eastAsia="Times New Roman" w:hAnsi="Arial" w:cs="Arial"/>
                <w:b/>
                <w:bCs/>
                <w:sz w:val="24"/>
                <w:szCs w:val="24"/>
                <w:lang w:eastAsia="en-GB"/>
              </w:rPr>
              <w:t>neatitinka vertinimo kriterijų papunkčiuose nurodytų reikalavimų</w:t>
            </w:r>
            <w:r w:rsidRPr="00BD0A0B">
              <w:rPr>
                <w:rFonts w:ascii="Arial" w:eastAsia="Times New Roman" w:hAnsi="Arial" w:cs="Arial"/>
                <w:sz w:val="24"/>
                <w:szCs w:val="24"/>
                <w:lang w:eastAsia="en-GB"/>
              </w:rPr>
              <w:t>. Informacija pateikta neišsamiai, neaiškiai, nenuosekliai. Pasiekti ne visi tikslai ir uždaviniai, yra esminių klaidų.</w:t>
            </w:r>
          </w:p>
        </w:tc>
      </w:tr>
      <w:tr w:rsidR="003B42C9" w:rsidRPr="00BD0A0B" w14:paraId="51EB4211" w14:textId="77777777" w:rsidTr="00B11EF8">
        <w:tc>
          <w:tcPr>
            <w:tcW w:w="851" w:type="dxa"/>
          </w:tcPr>
          <w:p w14:paraId="0621E766"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t>6.</w:t>
            </w:r>
          </w:p>
        </w:tc>
        <w:tc>
          <w:tcPr>
            <w:tcW w:w="1847" w:type="dxa"/>
          </w:tcPr>
          <w:p w14:paraId="5DB6E7D4"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b/>
                <w:bCs/>
                <w:sz w:val="24"/>
                <w:szCs w:val="24"/>
                <w:bdr w:val="none" w:sz="0" w:space="0" w:color="auto" w:frame="1"/>
              </w:rPr>
              <w:t>Vidutiniškai</w:t>
            </w:r>
          </w:p>
          <w:p w14:paraId="4CE89D8F"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sz w:val="24"/>
                <w:szCs w:val="24"/>
                <w:bdr w:val="none" w:sz="0" w:space="0" w:color="auto" w:frame="1"/>
              </w:rPr>
              <w:t>(6 balai)</w:t>
            </w:r>
          </w:p>
        </w:tc>
        <w:tc>
          <w:tcPr>
            <w:tcW w:w="6804" w:type="dxa"/>
          </w:tcPr>
          <w:p w14:paraId="12F16639" w14:textId="77777777" w:rsidR="003B42C9" w:rsidRPr="00BD0A0B" w:rsidRDefault="003B42C9" w:rsidP="00BD0A0B">
            <w:pPr>
              <w:jc w:val="both"/>
              <w:rPr>
                <w:rFonts w:ascii="Arial" w:eastAsia="Times New Roman" w:hAnsi="Arial" w:cs="Arial"/>
                <w:sz w:val="24"/>
                <w:szCs w:val="24"/>
                <w:lang w:eastAsia="en-GB"/>
              </w:rPr>
            </w:pPr>
            <w:r w:rsidRPr="00BD0A0B">
              <w:rPr>
                <w:rFonts w:ascii="Arial" w:eastAsia="Times New Roman" w:hAnsi="Arial" w:cs="Arial"/>
                <w:sz w:val="24"/>
                <w:szCs w:val="24"/>
                <w:lang w:eastAsia="en-GB"/>
              </w:rPr>
              <w:t xml:space="preserve">Projektas didžiąja dalimi </w:t>
            </w:r>
            <w:r w:rsidRPr="00BD0A0B">
              <w:rPr>
                <w:rFonts w:ascii="Arial" w:eastAsia="Times New Roman" w:hAnsi="Arial" w:cs="Arial"/>
                <w:b/>
                <w:bCs/>
                <w:sz w:val="24"/>
                <w:szCs w:val="24"/>
                <w:lang w:eastAsia="en-GB"/>
              </w:rPr>
              <w:t>atitinka vertinimo kriterijus, išskyrus (P</w:t>
            </w:r>
            <w:r w:rsidRPr="00BD0A0B">
              <w:rPr>
                <w:rFonts w:ascii="Arial" w:eastAsia="Times New Roman" w:hAnsi="Arial" w:cs="Arial"/>
                <w:b/>
                <w:bCs/>
                <w:sz w:val="24"/>
                <w:szCs w:val="24"/>
                <w:vertAlign w:val="subscript"/>
                <w:lang w:eastAsia="en-GB"/>
              </w:rPr>
              <w:t>3</w:t>
            </w:r>
            <w:r w:rsidRPr="00BD0A0B">
              <w:rPr>
                <w:rFonts w:ascii="Arial" w:eastAsia="Times New Roman" w:hAnsi="Arial" w:cs="Arial"/>
                <w:b/>
                <w:bCs/>
                <w:sz w:val="24"/>
                <w:szCs w:val="24"/>
                <w:lang w:eastAsia="en-GB"/>
              </w:rPr>
              <w:t>) papunkčiuose nurodytų reikalavimų</w:t>
            </w:r>
            <w:r w:rsidRPr="00BD0A0B">
              <w:rPr>
                <w:rFonts w:ascii="Arial" w:eastAsia="Times New Roman" w:hAnsi="Arial" w:cs="Arial"/>
                <w:sz w:val="24"/>
                <w:szCs w:val="24"/>
                <w:lang w:eastAsia="en-GB"/>
              </w:rPr>
              <w:t xml:space="preserve">. </w:t>
            </w:r>
            <w:r w:rsidRPr="00BD0A0B">
              <w:rPr>
                <w:rFonts w:ascii="Arial" w:eastAsia="Times New Roman" w:hAnsi="Arial" w:cs="Arial"/>
                <w:sz w:val="24"/>
                <w:szCs w:val="24"/>
                <w:lang w:eastAsia="en-GB"/>
              </w:rPr>
              <w:lastRenderedPageBreak/>
              <w:t>Informacija pateikta neišsamiai, neaiškiai, nenuosekliai. Pasiekti  ne visi tikslai ir uždaviniai yra klaidų, kurios iš esmės keičia pasiūlymo (idėją) turinį (esmę).</w:t>
            </w:r>
          </w:p>
        </w:tc>
      </w:tr>
      <w:tr w:rsidR="003B42C9" w:rsidRPr="00BD0A0B" w14:paraId="092B9805" w14:textId="77777777" w:rsidTr="00B11EF8">
        <w:tc>
          <w:tcPr>
            <w:tcW w:w="851" w:type="dxa"/>
          </w:tcPr>
          <w:p w14:paraId="49526A34"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lastRenderedPageBreak/>
              <w:t>7.</w:t>
            </w:r>
          </w:p>
        </w:tc>
        <w:tc>
          <w:tcPr>
            <w:tcW w:w="1847" w:type="dxa"/>
          </w:tcPr>
          <w:p w14:paraId="79C13989"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b/>
                <w:bCs/>
                <w:sz w:val="24"/>
                <w:szCs w:val="24"/>
                <w:bdr w:val="none" w:sz="0" w:space="0" w:color="auto" w:frame="1"/>
              </w:rPr>
              <w:t>Pakankamai gerai</w:t>
            </w:r>
          </w:p>
          <w:p w14:paraId="04C92526"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sz w:val="24"/>
                <w:szCs w:val="24"/>
                <w:bdr w:val="none" w:sz="0" w:space="0" w:color="auto" w:frame="1"/>
              </w:rPr>
              <w:t>(7 balai)</w:t>
            </w:r>
          </w:p>
        </w:tc>
        <w:tc>
          <w:tcPr>
            <w:tcW w:w="6804" w:type="dxa"/>
          </w:tcPr>
          <w:p w14:paraId="33A2D755" w14:textId="77777777" w:rsidR="003B42C9" w:rsidRPr="00BD0A0B" w:rsidRDefault="003B42C9" w:rsidP="00BD0A0B">
            <w:pPr>
              <w:jc w:val="both"/>
              <w:rPr>
                <w:rFonts w:ascii="Arial" w:eastAsia="Times New Roman" w:hAnsi="Arial" w:cs="Arial"/>
                <w:sz w:val="24"/>
                <w:szCs w:val="24"/>
                <w:lang w:eastAsia="en-GB"/>
              </w:rPr>
            </w:pPr>
            <w:r w:rsidRPr="00BD0A0B">
              <w:rPr>
                <w:rFonts w:ascii="Arial" w:eastAsia="Times New Roman" w:hAnsi="Arial" w:cs="Arial"/>
                <w:sz w:val="24"/>
                <w:szCs w:val="24"/>
                <w:lang w:eastAsia="en-GB"/>
              </w:rPr>
              <w:t xml:space="preserve">Projektas </w:t>
            </w:r>
            <w:r w:rsidRPr="00BD0A0B">
              <w:rPr>
                <w:rFonts w:ascii="Arial" w:eastAsia="Times New Roman" w:hAnsi="Arial" w:cs="Arial"/>
                <w:b/>
                <w:bCs/>
                <w:sz w:val="24"/>
                <w:szCs w:val="24"/>
                <w:lang w:eastAsia="en-GB"/>
              </w:rPr>
              <w:t>atitinka vertinimo kriterijų papunkčiuose nurodytus reikalavimus didžiąja dalimi.</w:t>
            </w:r>
            <w:r w:rsidRPr="00BD0A0B">
              <w:rPr>
                <w:rFonts w:ascii="Arial" w:eastAsia="Times New Roman" w:hAnsi="Arial" w:cs="Arial"/>
                <w:sz w:val="24"/>
                <w:szCs w:val="24"/>
                <w:lang w:eastAsia="en-GB"/>
              </w:rPr>
              <w:t xml:space="preserve"> Informacija pateikta išsamiai, aiškiai, nuosekliai. Iš dalies pasiekti tikslai ir uždaviniai, yra neesminių (taisytinų) klaidų, kurios iš esmės nekeičia pasiūlymo (idėjos) turinio (esmės).</w:t>
            </w:r>
          </w:p>
        </w:tc>
      </w:tr>
      <w:tr w:rsidR="003B42C9" w:rsidRPr="00BD0A0B" w14:paraId="735EF770" w14:textId="77777777" w:rsidTr="00B11EF8">
        <w:tc>
          <w:tcPr>
            <w:tcW w:w="851" w:type="dxa"/>
          </w:tcPr>
          <w:p w14:paraId="6873BDDF"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t>8.</w:t>
            </w:r>
          </w:p>
        </w:tc>
        <w:tc>
          <w:tcPr>
            <w:tcW w:w="1847" w:type="dxa"/>
          </w:tcPr>
          <w:p w14:paraId="3B480DD9"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b/>
                <w:bCs/>
                <w:sz w:val="24"/>
                <w:szCs w:val="24"/>
                <w:bdr w:val="none" w:sz="0" w:space="0" w:color="auto" w:frame="1"/>
              </w:rPr>
              <w:t>Gerai</w:t>
            </w:r>
          </w:p>
          <w:p w14:paraId="5647FEA5"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sz w:val="24"/>
                <w:szCs w:val="24"/>
                <w:bdr w:val="none" w:sz="0" w:space="0" w:color="auto" w:frame="1"/>
              </w:rPr>
              <w:t>(8 balai)</w:t>
            </w:r>
          </w:p>
        </w:tc>
        <w:tc>
          <w:tcPr>
            <w:tcW w:w="6804" w:type="dxa"/>
          </w:tcPr>
          <w:p w14:paraId="2300DE5A" w14:textId="77777777" w:rsidR="003B42C9" w:rsidRPr="00BD0A0B" w:rsidRDefault="003B42C9" w:rsidP="00BD0A0B">
            <w:pPr>
              <w:jc w:val="both"/>
              <w:rPr>
                <w:rFonts w:ascii="Arial" w:eastAsia="Times New Roman" w:hAnsi="Arial" w:cs="Arial"/>
                <w:sz w:val="24"/>
                <w:szCs w:val="24"/>
                <w:lang w:eastAsia="en-GB"/>
              </w:rPr>
            </w:pPr>
            <w:r w:rsidRPr="00BD0A0B">
              <w:rPr>
                <w:rFonts w:ascii="Arial" w:eastAsia="Times New Roman" w:hAnsi="Arial" w:cs="Arial"/>
                <w:sz w:val="24"/>
                <w:szCs w:val="24"/>
                <w:lang w:eastAsia="en-GB"/>
              </w:rPr>
              <w:t xml:space="preserve">Projektas </w:t>
            </w:r>
            <w:r w:rsidRPr="00BD0A0B">
              <w:rPr>
                <w:rFonts w:ascii="Arial" w:eastAsia="Times New Roman" w:hAnsi="Arial" w:cs="Arial"/>
                <w:b/>
                <w:bCs/>
                <w:sz w:val="24"/>
                <w:szCs w:val="24"/>
                <w:lang w:eastAsia="en-GB"/>
              </w:rPr>
              <w:t>atitinka vertinimo kriterijų papunkčiuose nurodytus reikalavimus.</w:t>
            </w:r>
            <w:r w:rsidRPr="00BD0A0B">
              <w:rPr>
                <w:rFonts w:ascii="Arial" w:eastAsia="Times New Roman" w:hAnsi="Arial" w:cs="Arial"/>
                <w:sz w:val="24"/>
                <w:szCs w:val="24"/>
                <w:lang w:eastAsia="en-GB"/>
              </w:rPr>
              <w:t xml:space="preserve"> Informacija pateikta išsamiai, aiškiai, nuosekliai. Pasiekti visi tikslai ir uždaviniai. Yra neesminių (taisytinų) klaidų, kurios iš esmės nekeičia pasiūlymo (idėjos) turinio (esmės).</w:t>
            </w:r>
          </w:p>
        </w:tc>
      </w:tr>
      <w:tr w:rsidR="003B42C9" w:rsidRPr="00BD0A0B" w14:paraId="274D36AE" w14:textId="77777777" w:rsidTr="00B11EF8">
        <w:tc>
          <w:tcPr>
            <w:tcW w:w="851" w:type="dxa"/>
          </w:tcPr>
          <w:p w14:paraId="1D476E3D"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t>9.</w:t>
            </w:r>
          </w:p>
        </w:tc>
        <w:tc>
          <w:tcPr>
            <w:tcW w:w="1847" w:type="dxa"/>
          </w:tcPr>
          <w:p w14:paraId="585CD906"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b/>
                <w:bCs/>
                <w:sz w:val="24"/>
                <w:szCs w:val="24"/>
                <w:bdr w:val="none" w:sz="0" w:space="0" w:color="auto" w:frame="1"/>
              </w:rPr>
              <w:t>Labai gerai</w:t>
            </w:r>
          </w:p>
          <w:p w14:paraId="7CFEA43A"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sz w:val="24"/>
                <w:szCs w:val="24"/>
                <w:bdr w:val="none" w:sz="0" w:space="0" w:color="auto" w:frame="1"/>
              </w:rPr>
              <w:t>(9 balai)</w:t>
            </w:r>
          </w:p>
        </w:tc>
        <w:tc>
          <w:tcPr>
            <w:tcW w:w="6804" w:type="dxa"/>
          </w:tcPr>
          <w:p w14:paraId="4FEF383C" w14:textId="77777777" w:rsidR="003B42C9" w:rsidRPr="00BD0A0B" w:rsidRDefault="003B42C9" w:rsidP="00BD0A0B">
            <w:pPr>
              <w:jc w:val="both"/>
              <w:rPr>
                <w:rFonts w:ascii="Arial" w:eastAsia="Times New Roman" w:hAnsi="Arial" w:cs="Arial"/>
                <w:sz w:val="24"/>
                <w:szCs w:val="24"/>
                <w:lang w:eastAsia="en-GB"/>
              </w:rPr>
            </w:pPr>
            <w:r w:rsidRPr="00BD0A0B">
              <w:rPr>
                <w:rFonts w:ascii="Arial" w:eastAsia="Times New Roman" w:hAnsi="Arial" w:cs="Arial"/>
                <w:b/>
                <w:bCs/>
                <w:sz w:val="24"/>
                <w:szCs w:val="24"/>
                <w:lang w:eastAsia="en-GB"/>
              </w:rPr>
              <w:t>Projektas atitinka visus vertinimo kriterijų papunkčiuose nurodytus reikalavimus.</w:t>
            </w:r>
            <w:r w:rsidRPr="00BD0A0B">
              <w:rPr>
                <w:rFonts w:ascii="Arial" w:eastAsia="Times New Roman" w:hAnsi="Arial" w:cs="Arial"/>
                <w:sz w:val="24"/>
                <w:szCs w:val="24"/>
                <w:lang w:eastAsia="en-GB"/>
              </w:rPr>
              <w:t xml:space="preserve"> Informacija pateikta išsamiai, aiškiai, nuosekliai. Pasiekti visi tikslai ir uždaviniai.</w:t>
            </w:r>
          </w:p>
        </w:tc>
      </w:tr>
      <w:tr w:rsidR="003B42C9" w:rsidRPr="00BD0A0B" w14:paraId="4823541D" w14:textId="77777777" w:rsidTr="00B11EF8">
        <w:tc>
          <w:tcPr>
            <w:tcW w:w="851" w:type="dxa"/>
          </w:tcPr>
          <w:p w14:paraId="583785BB" w14:textId="77777777" w:rsidR="003B42C9" w:rsidRPr="00BD0A0B" w:rsidRDefault="003B42C9" w:rsidP="00BD0A0B">
            <w:pPr>
              <w:contextualSpacing/>
              <w:jc w:val="center"/>
              <w:rPr>
                <w:rFonts w:ascii="Arial" w:eastAsia="Arial Unicode MS" w:hAnsi="Arial" w:cs="Arial"/>
                <w:sz w:val="24"/>
                <w:szCs w:val="24"/>
                <w:u w:color="000000"/>
                <w:bdr w:val="nil"/>
              </w:rPr>
            </w:pPr>
            <w:r w:rsidRPr="00BD0A0B">
              <w:rPr>
                <w:rFonts w:ascii="Arial" w:eastAsia="Arial Unicode MS" w:hAnsi="Arial" w:cs="Arial"/>
                <w:sz w:val="24"/>
                <w:szCs w:val="24"/>
                <w:u w:color="000000"/>
                <w:bdr w:val="nil"/>
              </w:rPr>
              <w:t>10.</w:t>
            </w:r>
          </w:p>
        </w:tc>
        <w:tc>
          <w:tcPr>
            <w:tcW w:w="1847" w:type="dxa"/>
          </w:tcPr>
          <w:p w14:paraId="65122C93"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b/>
                <w:bCs/>
                <w:sz w:val="24"/>
                <w:szCs w:val="24"/>
                <w:bdr w:val="none" w:sz="0" w:space="0" w:color="auto" w:frame="1"/>
              </w:rPr>
              <w:t>Puikiai</w:t>
            </w:r>
          </w:p>
          <w:p w14:paraId="0544F4D9" w14:textId="77777777" w:rsidR="003B42C9" w:rsidRPr="00BD0A0B" w:rsidRDefault="003B42C9" w:rsidP="00BD0A0B">
            <w:pPr>
              <w:ind w:left="92"/>
              <w:contextualSpacing/>
              <w:jc w:val="center"/>
              <w:rPr>
                <w:rFonts w:ascii="Arial" w:eastAsia="Times New Roman" w:hAnsi="Arial" w:cs="Arial"/>
                <w:b/>
                <w:bCs/>
                <w:sz w:val="24"/>
                <w:szCs w:val="24"/>
                <w:bdr w:val="none" w:sz="0" w:space="0" w:color="auto" w:frame="1"/>
              </w:rPr>
            </w:pPr>
            <w:r w:rsidRPr="00BD0A0B">
              <w:rPr>
                <w:rFonts w:ascii="Arial" w:eastAsia="Times New Roman" w:hAnsi="Arial" w:cs="Arial"/>
                <w:sz w:val="24"/>
                <w:szCs w:val="24"/>
                <w:bdr w:val="none" w:sz="0" w:space="0" w:color="auto" w:frame="1"/>
              </w:rPr>
              <w:t>(10 balų)</w:t>
            </w:r>
          </w:p>
        </w:tc>
        <w:tc>
          <w:tcPr>
            <w:tcW w:w="6804" w:type="dxa"/>
          </w:tcPr>
          <w:p w14:paraId="4171DC75" w14:textId="77777777" w:rsidR="003B42C9" w:rsidRPr="00BD0A0B" w:rsidRDefault="003B42C9" w:rsidP="00BD0A0B">
            <w:pPr>
              <w:jc w:val="both"/>
              <w:rPr>
                <w:rFonts w:ascii="Arial" w:eastAsia="Times New Roman" w:hAnsi="Arial" w:cs="Arial"/>
                <w:b/>
                <w:bCs/>
                <w:sz w:val="24"/>
                <w:szCs w:val="24"/>
                <w:lang w:eastAsia="en-GB"/>
              </w:rPr>
            </w:pPr>
            <w:r w:rsidRPr="00BD0A0B">
              <w:rPr>
                <w:rFonts w:ascii="Arial" w:eastAsia="Times New Roman" w:hAnsi="Arial" w:cs="Arial"/>
                <w:b/>
                <w:bCs/>
                <w:sz w:val="24"/>
                <w:szCs w:val="24"/>
                <w:lang w:eastAsia="en-GB"/>
              </w:rPr>
              <w:t>Projektas parengtas išskirtinai gerai</w:t>
            </w:r>
            <w:r w:rsidRPr="00BD0A0B">
              <w:rPr>
                <w:rFonts w:ascii="Arial" w:eastAsia="Times New Roman" w:hAnsi="Arial" w:cs="Arial"/>
                <w:sz w:val="24"/>
                <w:szCs w:val="24"/>
                <w:lang w:eastAsia="en-GB"/>
              </w:rPr>
              <w:t>. Atitinka visus vertinimo kriterijų papunkčiuose nurodytus reikalavimus. Informacija pateikta išsamiai, aiškiai, nuosekliai. Pasiekti visi tikslai ir uždaviniai - viršija lūkesčius.</w:t>
            </w:r>
          </w:p>
        </w:tc>
      </w:tr>
    </w:tbl>
    <w:p w14:paraId="0E5EADB0" w14:textId="77777777" w:rsidR="003B42C9" w:rsidRPr="00BD0A0B" w:rsidRDefault="003B42C9" w:rsidP="00BD0A0B">
      <w:pPr>
        <w:spacing w:after="0" w:line="240" w:lineRule="auto"/>
        <w:rPr>
          <w:rFonts w:ascii="Arial" w:eastAsia="Times New Roman" w:hAnsi="Arial" w:cs="Arial"/>
          <w:kern w:val="0"/>
          <w:sz w:val="24"/>
          <w:szCs w:val="24"/>
          <w:lang w:eastAsia="en-GB"/>
          <w14:ligatures w14:val="none"/>
        </w:rPr>
      </w:pPr>
    </w:p>
    <w:p w14:paraId="118A629E" w14:textId="77777777" w:rsidR="00BD0A0B" w:rsidRDefault="00BD0A0B" w:rsidP="003B42C9">
      <w:pPr>
        <w:keepNext/>
        <w:keepLines/>
        <w:spacing w:before="120" w:after="0" w:line="240" w:lineRule="auto"/>
        <w:ind w:left="5103"/>
        <w:outlineLvl w:val="1"/>
        <w:rPr>
          <w:rFonts w:ascii="Arial" w:eastAsia="Calibri" w:hAnsi="Arial" w:cs="Arial"/>
          <w:kern w:val="0"/>
          <w:sz w:val="24"/>
          <w:szCs w:val="24"/>
          <w:lang w:eastAsia="lt-LT"/>
          <w14:ligatures w14:val="none"/>
        </w:rPr>
        <w:sectPr w:rsidR="00BD0A0B" w:rsidSect="0018590E">
          <w:pgSz w:w="12240" w:h="15840"/>
          <w:pgMar w:top="1134" w:right="567" w:bottom="1134" w:left="1701" w:header="720" w:footer="720" w:gutter="0"/>
          <w:cols w:space="720"/>
          <w:titlePg/>
          <w:docGrid w:linePitch="360"/>
        </w:sectPr>
      </w:pPr>
      <w:bookmarkStart w:id="157" w:name="_Ref38291223"/>
      <w:bookmarkStart w:id="158" w:name="_Ref38291334"/>
      <w:bookmarkStart w:id="159" w:name="_Ref38533412"/>
      <w:bookmarkStart w:id="160" w:name="_Toc157874374"/>
    </w:p>
    <w:p w14:paraId="6F0D73F4" w14:textId="77777777" w:rsidR="003B42C9" w:rsidRPr="00726299" w:rsidRDefault="003B42C9" w:rsidP="003B42C9">
      <w:pPr>
        <w:keepNext/>
        <w:keepLines/>
        <w:spacing w:before="120" w:after="0" w:line="240" w:lineRule="auto"/>
        <w:ind w:left="5103"/>
        <w:outlineLvl w:val="1"/>
        <w:rPr>
          <w:rFonts w:ascii="Arial" w:eastAsia="Calibri" w:hAnsi="Arial" w:cs="Arial"/>
          <w:kern w:val="0"/>
          <w:sz w:val="24"/>
          <w:szCs w:val="24"/>
          <w:lang w:eastAsia="lt-LT"/>
          <w14:ligatures w14:val="none"/>
        </w:rPr>
      </w:pPr>
      <w:bookmarkStart w:id="161" w:name="_Toc236839652"/>
      <w:r w:rsidRPr="00726299">
        <w:rPr>
          <w:rFonts w:ascii="Arial" w:eastAsia="Calibri" w:hAnsi="Arial" w:cs="Arial"/>
          <w:kern w:val="0"/>
          <w:sz w:val="24"/>
          <w:szCs w:val="24"/>
          <w:lang w:eastAsia="lt-LT"/>
          <w14:ligatures w14:val="none"/>
        </w:rPr>
        <w:lastRenderedPageBreak/>
        <w:t xml:space="preserve">Projekto konkurso sąlygų 6 priedas </w:t>
      </w:r>
      <w:bookmarkStart w:id="162" w:name="_Hlk165235186"/>
      <w:r w:rsidRPr="00726299">
        <w:rPr>
          <w:rFonts w:ascii="Arial" w:eastAsia="Calibri" w:hAnsi="Arial" w:cs="Arial"/>
          <w:kern w:val="0"/>
          <w:sz w:val="24"/>
          <w:szCs w:val="24"/>
          <w:lang w:eastAsia="lt-LT"/>
          <w14:ligatures w14:val="none"/>
        </w:rPr>
        <w:t>„Tiekėjų kvalifikacijos reikalavimai“</w:t>
      </w:r>
      <w:bookmarkEnd w:id="157"/>
      <w:bookmarkEnd w:id="158"/>
      <w:bookmarkEnd w:id="159"/>
      <w:bookmarkEnd w:id="160"/>
      <w:bookmarkEnd w:id="161"/>
      <w:bookmarkEnd w:id="162"/>
    </w:p>
    <w:p w14:paraId="72263C44" w14:textId="77777777" w:rsidR="003B42C9" w:rsidRPr="00726299" w:rsidRDefault="003B42C9" w:rsidP="00BD0A0B">
      <w:pPr>
        <w:spacing w:after="0" w:line="240" w:lineRule="auto"/>
        <w:rPr>
          <w:rFonts w:ascii="Arial" w:eastAsia="Yu Mincho" w:hAnsi="Arial" w:cs="Arial"/>
          <w:b/>
          <w:bCs/>
          <w:smallCaps/>
          <w:kern w:val="0"/>
          <w:sz w:val="24"/>
          <w:szCs w:val="24"/>
          <w:lang w:eastAsia="lt-LT"/>
          <w14:ligatures w14:val="none"/>
        </w:rPr>
      </w:pPr>
    </w:p>
    <w:p w14:paraId="3FE2FACF" w14:textId="77777777" w:rsidR="003B42C9" w:rsidRPr="00726299" w:rsidRDefault="003B42C9" w:rsidP="00BD0A0B">
      <w:pPr>
        <w:numPr>
          <w:ilvl w:val="1"/>
          <w:numId w:val="0"/>
        </w:numPr>
        <w:spacing w:after="0" w:line="240" w:lineRule="auto"/>
        <w:jc w:val="center"/>
        <w:rPr>
          <w:rFonts w:ascii="Arial" w:eastAsia="Yu Mincho" w:hAnsi="Arial" w:cs="Arial"/>
          <w:b/>
          <w:bCs/>
          <w:caps/>
          <w:smallCaps/>
          <w:color w:val="404040"/>
          <w:spacing w:val="20"/>
          <w:kern w:val="0"/>
          <w:sz w:val="24"/>
          <w:szCs w:val="24"/>
          <w:lang w:eastAsia="lt-LT"/>
          <w14:ligatures w14:val="none"/>
        </w:rPr>
      </w:pPr>
      <w:r w:rsidRPr="00726299">
        <w:rPr>
          <w:rFonts w:ascii="Arial" w:eastAsia="Yu Mincho" w:hAnsi="Arial" w:cs="Arial"/>
          <w:b/>
          <w:bCs/>
          <w:caps/>
          <w:smallCaps/>
          <w:color w:val="404040"/>
          <w:spacing w:val="20"/>
          <w:kern w:val="0"/>
          <w:sz w:val="24"/>
          <w:szCs w:val="24"/>
          <w:lang w:eastAsia="lt-LT"/>
          <w14:ligatures w14:val="none"/>
        </w:rPr>
        <w:t xml:space="preserve">TIEKĖJŲ KVALIFIKACIJOS REIKALAVIMAI </w:t>
      </w:r>
    </w:p>
    <w:p w14:paraId="12886602" w14:textId="77777777" w:rsidR="00BD0A0B" w:rsidRPr="00726299" w:rsidRDefault="00BD0A0B" w:rsidP="00BD0A0B">
      <w:pPr>
        <w:numPr>
          <w:ilvl w:val="1"/>
          <w:numId w:val="0"/>
        </w:numPr>
        <w:spacing w:after="0" w:line="240" w:lineRule="auto"/>
        <w:jc w:val="center"/>
        <w:rPr>
          <w:rFonts w:ascii="Arial" w:eastAsia="Yu Mincho" w:hAnsi="Arial" w:cs="Arial"/>
          <w:b/>
          <w:bCs/>
          <w:caps/>
          <w:smallCaps/>
          <w:color w:val="404040"/>
          <w:spacing w:val="20"/>
          <w:kern w:val="0"/>
          <w:sz w:val="24"/>
          <w:szCs w:val="24"/>
          <w:lang w:eastAsia="lt-LT"/>
          <w14:ligatures w14:val="none"/>
        </w:rPr>
      </w:pPr>
    </w:p>
    <w:p w14:paraId="353BAEA6" w14:textId="77777777" w:rsidR="00BD0A0B" w:rsidRPr="00726299" w:rsidRDefault="00BD0A0B" w:rsidP="00BD0A0B">
      <w:pPr>
        <w:numPr>
          <w:ilvl w:val="0"/>
          <w:numId w:val="5"/>
        </w:numPr>
        <w:tabs>
          <w:tab w:val="left" w:pos="1560"/>
        </w:tabs>
        <w:spacing w:after="0" w:line="240" w:lineRule="auto"/>
        <w:ind w:left="0" w:firstLine="1134"/>
        <w:contextualSpacing/>
        <w:jc w:val="both"/>
        <w:rPr>
          <w:rFonts w:ascii="Arial" w:eastAsia="Calibri" w:hAnsi="Arial" w:cs="Arial"/>
          <w:kern w:val="0"/>
          <w:sz w:val="24"/>
          <w:szCs w:val="24"/>
          <w:lang w:eastAsia="lt-LT"/>
          <w14:ligatures w14:val="none"/>
        </w:rPr>
      </w:pPr>
      <w:r w:rsidRPr="00726299">
        <w:rPr>
          <w:rFonts w:ascii="Arial" w:eastAsia="Calibri" w:hAnsi="Arial" w:cs="Arial"/>
          <w:kern w:val="0"/>
          <w:sz w:val="24"/>
          <w:szCs w:val="24"/>
          <w14:ligatures w14:val="none"/>
        </w:rPr>
        <w:t>Tiekėjo kvalifikacija turi atitikti šiame priede nustatytus reikalavimus kvalifikacijai.</w:t>
      </w:r>
      <w:r w:rsidRPr="00726299">
        <w:rPr>
          <w:rFonts w:ascii="Arial" w:eastAsia="Calibri" w:hAnsi="Arial" w:cs="Arial"/>
          <w:kern w:val="0"/>
          <w:sz w:val="24"/>
          <w:szCs w:val="24"/>
          <w:lang w:eastAsia="lt-LT"/>
          <w14:ligatures w14:val="none"/>
        </w:rPr>
        <w:t xml:space="preserve"> </w:t>
      </w:r>
    </w:p>
    <w:p w14:paraId="49399E00" w14:textId="385AE184" w:rsidR="00BD0A0B" w:rsidRPr="00726299" w:rsidRDefault="00BD0A0B" w:rsidP="00BD0A0B">
      <w:pPr>
        <w:numPr>
          <w:ilvl w:val="0"/>
          <w:numId w:val="5"/>
        </w:numPr>
        <w:tabs>
          <w:tab w:val="left" w:pos="851"/>
          <w:tab w:val="left" w:pos="1560"/>
        </w:tabs>
        <w:spacing w:after="0" w:line="240" w:lineRule="auto"/>
        <w:ind w:left="0" w:firstLine="1134"/>
        <w:contextualSpacing/>
        <w:jc w:val="both"/>
        <w:rPr>
          <w:rFonts w:ascii="Arial" w:eastAsia="Calibri" w:hAnsi="Arial" w:cs="Arial"/>
          <w:kern w:val="0"/>
          <w:sz w:val="24"/>
          <w:szCs w:val="24"/>
          <w:lang w:eastAsia="lt-LT"/>
          <w14:ligatures w14:val="none"/>
        </w:rPr>
      </w:pPr>
      <w:r w:rsidRPr="00726299">
        <w:rPr>
          <w:rFonts w:ascii="Arial" w:eastAsia="Calibri" w:hAnsi="Arial" w:cs="Arial"/>
          <w:kern w:val="0"/>
          <w:sz w:val="24"/>
          <w:szCs w:val="24"/>
          <w:lang w:eastAsia="lt-LT"/>
          <w14:ligatures w14:val="none"/>
        </w:rPr>
        <w:t xml:space="preserve">Reikalaujamą kvalifikaciją tiekėjai (ar jų personalas) privalo būti įgiję iki pasiūlymų pateikimo termino pabaigos. </w:t>
      </w:r>
    </w:p>
    <w:p w14:paraId="426F3F2A" w14:textId="77777777" w:rsidR="00BD0A0B" w:rsidRPr="00726299" w:rsidRDefault="00BD0A0B" w:rsidP="00BD0A0B">
      <w:pPr>
        <w:numPr>
          <w:ilvl w:val="0"/>
          <w:numId w:val="5"/>
        </w:numPr>
        <w:tabs>
          <w:tab w:val="left" w:pos="851"/>
          <w:tab w:val="left" w:pos="1560"/>
        </w:tabs>
        <w:spacing w:after="0" w:line="240" w:lineRule="auto"/>
        <w:ind w:left="0" w:firstLine="1134"/>
        <w:contextualSpacing/>
        <w:jc w:val="both"/>
        <w:rPr>
          <w:rFonts w:ascii="Arial" w:eastAsia="Calibri" w:hAnsi="Arial" w:cs="Arial"/>
          <w:kern w:val="0"/>
          <w:sz w:val="24"/>
          <w:szCs w:val="24"/>
          <w:lang w:eastAsia="lt-LT"/>
          <w14:ligatures w14:val="none"/>
        </w:rPr>
      </w:pPr>
      <w:r w:rsidRPr="00726299">
        <w:rPr>
          <w:rFonts w:ascii="Arial" w:eastAsia="Calibri" w:hAnsi="Arial" w:cs="Arial"/>
          <w:kern w:val="0"/>
          <w:sz w:val="24"/>
          <w:szCs w:val="24"/>
          <w:lang w:eastAsia="lt-LT"/>
          <w14:ligatures w14:val="none"/>
        </w:rPr>
        <w:t>Keliami šie kvalifikacijos reikalavimai:</w:t>
      </w:r>
    </w:p>
    <w:p w14:paraId="797C88FE" w14:textId="77777777" w:rsidR="003B42C9" w:rsidRPr="00726299" w:rsidRDefault="003B42C9" w:rsidP="00BD0A0B">
      <w:pPr>
        <w:spacing w:after="0" w:line="240" w:lineRule="auto"/>
        <w:jc w:val="center"/>
        <w:rPr>
          <w:rFonts w:ascii="Arial" w:eastAsia="Calibri" w:hAnsi="Arial" w:cs="Arial"/>
          <w:b/>
          <w:bCs/>
          <w:kern w:val="0"/>
          <w:sz w:val="24"/>
          <w:szCs w:val="24"/>
          <w:lang w:eastAsia="lt-LT"/>
          <w14:ligatures w14:val="none"/>
        </w:rPr>
      </w:pPr>
    </w:p>
    <w:tbl>
      <w:tblPr>
        <w:tblStyle w:val="Lentelstinklelis23"/>
        <w:tblW w:w="14296" w:type="dxa"/>
        <w:tblInd w:w="0" w:type="dxa"/>
        <w:tblLook w:val="04A0" w:firstRow="1" w:lastRow="0" w:firstColumn="1" w:lastColumn="0" w:noHBand="0" w:noVBand="1"/>
      </w:tblPr>
      <w:tblGrid>
        <w:gridCol w:w="614"/>
        <w:gridCol w:w="6879"/>
        <w:gridCol w:w="3417"/>
        <w:gridCol w:w="3386"/>
      </w:tblGrid>
      <w:tr w:rsidR="00BD0A0B" w:rsidRPr="00726299" w14:paraId="419F36AC" w14:textId="77777777" w:rsidTr="007A0AAA">
        <w:tc>
          <w:tcPr>
            <w:tcW w:w="614" w:type="dxa"/>
            <w:shd w:val="clear" w:color="auto" w:fill="B4C6E7"/>
          </w:tcPr>
          <w:p w14:paraId="3A758D1F" w14:textId="77777777" w:rsidR="00BD0A0B" w:rsidRPr="00726299" w:rsidRDefault="00BD0A0B" w:rsidP="00BD0A0B">
            <w:pPr>
              <w:ind w:firstLine="29"/>
              <w:jc w:val="center"/>
              <w:rPr>
                <w:rFonts w:ascii="Arial" w:hAnsi="Arial" w:cs="Arial"/>
                <w:b/>
                <w:bCs/>
                <w:sz w:val="24"/>
                <w:szCs w:val="24"/>
              </w:rPr>
            </w:pPr>
            <w:r w:rsidRPr="00726299">
              <w:rPr>
                <w:rFonts w:ascii="Arial" w:hAnsi="Arial" w:cs="Arial"/>
                <w:b/>
                <w:bCs/>
                <w:sz w:val="24"/>
                <w:szCs w:val="24"/>
              </w:rPr>
              <w:t>Eil. Nr.</w:t>
            </w:r>
          </w:p>
        </w:tc>
        <w:tc>
          <w:tcPr>
            <w:tcW w:w="6901" w:type="dxa"/>
            <w:shd w:val="clear" w:color="auto" w:fill="B4C6E7"/>
          </w:tcPr>
          <w:p w14:paraId="4AB3A166" w14:textId="77777777" w:rsidR="00BD0A0B" w:rsidRPr="00726299" w:rsidRDefault="00BD0A0B" w:rsidP="00BD0A0B">
            <w:pPr>
              <w:ind w:firstLine="24"/>
              <w:jc w:val="center"/>
              <w:rPr>
                <w:rFonts w:ascii="Arial" w:hAnsi="Arial" w:cs="Arial"/>
                <w:b/>
                <w:bCs/>
                <w:sz w:val="24"/>
                <w:szCs w:val="24"/>
              </w:rPr>
            </w:pPr>
            <w:r w:rsidRPr="00726299">
              <w:rPr>
                <w:rFonts w:ascii="Arial" w:hAnsi="Arial" w:cs="Arial"/>
                <w:b/>
                <w:bCs/>
                <w:sz w:val="24"/>
                <w:szCs w:val="24"/>
              </w:rPr>
              <w:t>Kvalifikacijos reikalavimas</w:t>
            </w:r>
          </w:p>
        </w:tc>
        <w:tc>
          <w:tcPr>
            <w:tcW w:w="3395" w:type="dxa"/>
            <w:shd w:val="clear" w:color="auto" w:fill="B4C6E7"/>
          </w:tcPr>
          <w:p w14:paraId="6843964D" w14:textId="77777777" w:rsidR="00BD0A0B" w:rsidRPr="00726299" w:rsidRDefault="00BD0A0B" w:rsidP="00BD0A0B">
            <w:pPr>
              <w:ind w:firstLine="24"/>
              <w:jc w:val="center"/>
              <w:rPr>
                <w:rFonts w:ascii="Arial" w:hAnsi="Arial" w:cs="Arial"/>
                <w:b/>
                <w:bCs/>
                <w:sz w:val="24"/>
                <w:szCs w:val="24"/>
              </w:rPr>
            </w:pPr>
            <w:r w:rsidRPr="00726299">
              <w:rPr>
                <w:rFonts w:ascii="Arial" w:hAnsi="Arial" w:cs="Arial"/>
                <w:b/>
                <w:bCs/>
                <w:sz w:val="24"/>
                <w:szCs w:val="24"/>
              </w:rPr>
              <w:t>Atitiktį reikalavimui įrodantys dokumentai</w:t>
            </w:r>
          </w:p>
        </w:tc>
        <w:tc>
          <w:tcPr>
            <w:tcW w:w="3386" w:type="dxa"/>
            <w:shd w:val="clear" w:color="auto" w:fill="B4C6E7"/>
          </w:tcPr>
          <w:p w14:paraId="03E9F66C" w14:textId="77777777" w:rsidR="00BD0A0B" w:rsidRPr="00726299" w:rsidRDefault="00BD0A0B" w:rsidP="00BD0A0B">
            <w:pPr>
              <w:ind w:firstLine="24"/>
              <w:jc w:val="center"/>
              <w:rPr>
                <w:rFonts w:ascii="Arial" w:hAnsi="Arial" w:cs="Arial"/>
                <w:b/>
                <w:bCs/>
                <w:sz w:val="24"/>
                <w:szCs w:val="24"/>
              </w:rPr>
            </w:pPr>
            <w:r w:rsidRPr="00726299">
              <w:rPr>
                <w:rFonts w:ascii="Arial" w:hAnsi="Arial" w:cs="Arial"/>
                <w:b/>
                <w:bCs/>
                <w:sz w:val="24"/>
                <w:szCs w:val="24"/>
              </w:rPr>
              <w:t>Subjektas, kuris turi atitikti reikalavimą</w:t>
            </w:r>
          </w:p>
        </w:tc>
      </w:tr>
      <w:tr w:rsidR="00BD0A0B" w:rsidRPr="00726299" w14:paraId="2CE7B3FC" w14:textId="77777777" w:rsidTr="007A0AAA">
        <w:tc>
          <w:tcPr>
            <w:tcW w:w="614" w:type="dxa"/>
            <w:shd w:val="clear" w:color="auto" w:fill="D9E2F3"/>
          </w:tcPr>
          <w:p w14:paraId="1401291F" w14:textId="77777777" w:rsidR="00BD0A0B" w:rsidRPr="00726299" w:rsidRDefault="00BD0A0B">
            <w:pPr>
              <w:numPr>
                <w:ilvl w:val="0"/>
                <w:numId w:val="42"/>
              </w:numPr>
              <w:ind w:left="0" w:firstLine="29"/>
              <w:contextualSpacing/>
              <w:rPr>
                <w:rFonts w:ascii="Arial" w:hAnsi="Arial" w:cs="Arial"/>
                <w:sz w:val="24"/>
                <w:szCs w:val="24"/>
              </w:rPr>
            </w:pPr>
          </w:p>
        </w:tc>
        <w:tc>
          <w:tcPr>
            <w:tcW w:w="13682" w:type="dxa"/>
            <w:gridSpan w:val="3"/>
            <w:shd w:val="clear" w:color="auto" w:fill="D9E2F3"/>
          </w:tcPr>
          <w:p w14:paraId="0B934C6D" w14:textId="77777777" w:rsidR="00BD0A0B" w:rsidRPr="00726299" w:rsidRDefault="00BD0A0B" w:rsidP="00BD0A0B">
            <w:pPr>
              <w:rPr>
                <w:rFonts w:ascii="Arial" w:hAnsi="Arial" w:cs="Arial"/>
                <w:i/>
                <w:iCs/>
                <w:color w:val="000000"/>
                <w:sz w:val="24"/>
                <w:szCs w:val="24"/>
              </w:rPr>
            </w:pPr>
            <w:r w:rsidRPr="00726299">
              <w:rPr>
                <w:rFonts w:ascii="Arial" w:hAnsi="Arial" w:cs="Arial"/>
                <w:i/>
                <w:iCs/>
                <w:color w:val="000000"/>
                <w:sz w:val="24"/>
                <w:szCs w:val="24"/>
              </w:rPr>
              <w:t>Teisė verstis veikla</w:t>
            </w:r>
          </w:p>
        </w:tc>
      </w:tr>
      <w:tr w:rsidR="00BD0A0B" w:rsidRPr="00726299" w14:paraId="0BA52780" w14:textId="77777777" w:rsidTr="007A0AAA">
        <w:tc>
          <w:tcPr>
            <w:tcW w:w="614" w:type="dxa"/>
          </w:tcPr>
          <w:p w14:paraId="4FF0A1D6" w14:textId="77777777" w:rsidR="00BD0A0B" w:rsidRPr="00726299" w:rsidRDefault="00BD0A0B">
            <w:pPr>
              <w:numPr>
                <w:ilvl w:val="1"/>
                <w:numId w:val="42"/>
              </w:numPr>
              <w:ind w:left="0" w:firstLine="29"/>
              <w:contextualSpacing/>
              <w:rPr>
                <w:rFonts w:ascii="Arial" w:hAnsi="Arial" w:cs="Arial"/>
                <w:sz w:val="24"/>
                <w:szCs w:val="24"/>
              </w:rPr>
            </w:pPr>
          </w:p>
        </w:tc>
        <w:tc>
          <w:tcPr>
            <w:tcW w:w="6901" w:type="dxa"/>
          </w:tcPr>
          <w:p w14:paraId="6771C062" w14:textId="1A544084" w:rsidR="00BD0A0B" w:rsidRPr="00726299" w:rsidRDefault="00BD0A0B" w:rsidP="00BD0A0B">
            <w:pPr>
              <w:rPr>
                <w:rFonts w:ascii="Arial" w:hAnsi="Arial" w:cs="Arial"/>
                <w:i/>
                <w:iCs/>
                <w:color w:val="000000"/>
                <w:sz w:val="24"/>
                <w:szCs w:val="24"/>
              </w:rPr>
            </w:pPr>
            <w:r w:rsidRPr="00726299">
              <w:rPr>
                <w:rFonts w:ascii="Arial" w:hAnsi="Arial" w:cs="Arial"/>
                <w:color w:val="000000"/>
                <w:sz w:val="24"/>
                <w:szCs w:val="24"/>
              </w:rPr>
              <w:t>Netaikoma</w:t>
            </w:r>
          </w:p>
        </w:tc>
        <w:tc>
          <w:tcPr>
            <w:tcW w:w="3395" w:type="dxa"/>
            <w:tcBorders>
              <w:top w:val="single" w:sz="4" w:space="0" w:color="auto"/>
              <w:left w:val="single" w:sz="4" w:space="0" w:color="auto"/>
              <w:bottom w:val="single" w:sz="4" w:space="0" w:color="auto"/>
              <w:right w:val="single" w:sz="4" w:space="0" w:color="auto"/>
            </w:tcBorders>
          </w:tcPr>
          <w:p w14:paraId="47DF65D3" w14:textId="77777777" w:rsidR="00BD0A0B" w:rsidRPr="00726299" w:rsidRDefault="00BD0A0B" w:rsidP="00BD0A0B">
            <w:pPr>
              <w:rPr>
                <w:rFonts w:ascii="Arial" w:hAnsi="Arial" w:cs="Arial"/>
                <w:sz w:val="24"/>
                <w:szCs w:val="24"/>
                <w:lang w:eastAsia="en-GB"/>
              </w:rPr>
            </w:pPr>
          </w:p>
        </w:tc>
        <w:tc>
          <w:tcPr>
            <w:tcW w:w="3386" w:type="dxa"/>
            <w:tcBorders>
              <w:top w:val="single" w:sz="4" w:space="0" w:color="auto"/>
              <w:left w:val="single" w:sz="4" w:space="0" w:color="auto"/>
              <w:bottom w:val="single" w:sz="4" w:space="0" w:color="auto"/>
              <w:right w:val="single" w:sz="4" w:space="0" w:color="auto"/>
            </w:tcBorders>
          </w:tcPr>
          <w:p w14:paraId="552F1E2A" w14:textId="6BE82460" w:rsidR="00BD0A0B" w:rsidRPr="00726299" w:rsidRDefault="00BD0A0B" w:rsidP="00BD0A0B">
            <w:pPr>
              <w:rPr>
                <w:rFonts w:ascii="Arial" w:hAnsi="Arial" w:cs="Arial"/>
                <w:sz w:val="24"/>
                <w:szCs w:val="24"/>
              </w:rPr>
            </w:pPr>
          </w:p>
        </w:tc>
      </w:tr>
      <w:tr w:rsidR="00BD0A0B" w:rsidRPr="00726299" w14:paraId="34A7B7F0" w14:textId="77777777" w:rsidTr="007A0AAA">
        <w:tc>
          <w:tcPr>
            <w:tcW w:w="614" w:type="dxa"/>
            <w:shd w:val="clear" w:color="auto" w:fill="D9E2F3"/>
          </w:tcPr>
          <w:p w14:paraId="59E8FEBD" w14:textId="77777777" w:rsidR="00BD0A0B" w:rsidRPr="00726299" w:rsidRDefault="00BD0A0B">
            <w:pPr>
              <w:numPr>
                <w:ilvl w:val="0"/>
                <w:numId w:val="42"/>
              </w:numPr>
              <w:ind w:left="0" w:firstLine="29"/>
              <w:contextualSpacing/>
              <w:rPr>
                <w:rFonts w:ascii="Arial" w:hAnsi="Arial" w:cs="Arial"/>
                <w:sz w:val="24"/>
                <w:szCs w:val="24"/>
              </w:rPr>
            </w:pPr>
          </w:p>
        </w:tc>
        <w:tc>
          <w:tcPr>
            <w:tcW w:w="13682" w:type="dxa"/>
            <w:gridSpan w:val="3"/>
            <w:tcBorders>
              <w:top w:val="single" w:sz="4" w:space="0" w:color="000000"/>
              <w:left w:val="single" w:sz="4" w:space="0" w:color="000000"/>
              <w:bottom w:val="single" w:sz="4" w:space="0" w:color="000000"/>
            </w:tcBorders>
            <w:shd w:val="clear" w:color="auto" w:fill="D9E2F3"/>
          </w:tcPr>
          <w:p w14:paraId="5A817D10" w14:textId="77777777" w:rsidR="00BD0A0B" w:rsidRPr="00726299" w:rsidRDefault="00BD0A0B" w:rsidP="00BD0A0B">
            <w:pPr>
              <w:rPr>
                <w:rFonts w:ascii="Arial" w:hAnsi="Arial" w:cs="Arial"/>
                <w:i/>
                <w:iCs/>
                <w:color w:val="000000"/>
                <w:sz w:val="24"/>
                <w:szCs w:val="24"/>
              </w:rPr>
            </w:pPr>
            <w:r w:rsidRPr="00726299">
              <w:rPr>
                <w:rFonts w:ascii="Arial" w:hAnsi="Arial" w:cs="Arial"/>
                <w:i/>
                <w:iCs/>
                <w:color w:val="000000"/>
                <w:sz w:val="24"/>
                <w:szCs w:val="24"/>
              </w:rPr>
              <w:t>Finansinis ir ekonominis pajėgumas</w:t>
            </w:r>
          </w:p>
        </w:tc>
      </w:tr>
      <w:tr w:rsidR="00BD0A0B" w:rsidRPr="00726299" w14:paraId="766D0C85" w14:textId="77777777" w:rsidTr="007A0AAA">
        <w:tc>
          <w:tcPr>
            <w:tcW w:w="614" w:type="dxa"/>
          </w:tcPr>
          <w:p w14:paraId="214845F6" w14:textId="77777777" w:rsidR="00BD0A0B" w:rsidRPr="00726299" w:rsidRDefault="00BD0A0B">
            <w:pPr>
              <w:numPr>
                <w:ilvl w:val="1"/>
                <w:numId w:val="42"/>
              </w:numPr>
              <w:ind w:left="0" w:firstLine="29"/>
              <w:contextualSpacing/>
              <w:rPr>
                <w:rFonts w:ascii="Arial" w:hAnsi="Arial" w:cs="Arial"/>
                <w:sz w:val="24"/>
                <w:szCs w:val="24"/>
              </w:rPr>
            </w:pPr>
          </w:p>
        </w:tc>
        <w:tc>
          <w:tcPr>
            <w:tcW w:w="6901" w:type="dxa"/>
            <w:tcBorders>
              <w:top w:val="single" w:sz="4" w:space="0" w:color="000000"/>
              <w:left w:val="single" w:sz="4" w:space="0" w:color="000000"/>
              <w:bottom w:val="single" w:sz="4" w:space="0" w:color="000000"/>
              <w:right w:val="single" w:sz="4" w:space="0" w:color="000000"/>
            </w:tcBorders>
          </w:tcPr>
          <w:p w14:paraId="6CB0A4B0" w14:textId="77777777" w:rsidR="00BD0A0B" w:rsidRPr="00726299" w:rsidRDefault="00BD0A0B" w:rsidP="00BD0A0B">
            <w:pPr>
              <w:rPr>
                <w:rFonts w:ascii="Arial" w:hAnsi="Arial" w:cs="Arial"/>
                <w:color w:val="000000"/>
                <w:sz w:val="24"/>
                <w:szCs w:val="24"/>
              </w:rPr>
            </w:pPr>
            <w:r w:rsidRPr="00726299">
              <w:rPr>
                <w:rFonts w:ascii="Arial" w:hAnsi="Arial" w:cs="Arial"/>
                <w:color w:val="000000"/>
                <w:sz w:val="24"/>
                <w:szCs w:val="24"/>
              </w:rPr>
              <w:t>Netaikoma</w:t>
            </w:r>
          </w:p>
        </w:tc>
        <w:tc>
          <w:tcPr>
            <w:tcW w:w="3395" w:type="dxa"/>
          </w:tcPr>
          <w:p w14:paraId="4FAAE83A" w14:textId="77777777" w:rsidR="00BD0A0B" w:rsidRPr="00726299" w:rsidRDefault="00BD0A0B" w:rsidP="00BD0A0B">
            <w:pPr>
              <w:jc w:val="center"/>
              <w:rPr>
                <w:rFonts w:ascii="Arial" w:hAnsi="Arial" w:cs="Arial"/>
                <w:sz w:val="24"/>
                <w:szCs w:val="24"/>
              </w:rPr>
            </w:pPr>
          </w:p>
        </w:tc>
        <w:tc>
          <w:tcPr>
            <w:tcW w:w="3386" w:type="dxa"/>
          </w:tcPr>
          <w:p w14:paraId="6A9BCF4F" w14:textId="77777777" w:rsidR="00BD0A0B" w:rsidRPr="00726299" w:rsidRDefault="00BD0A0B" w:rsidP="00BD0A0B">
            <w:pPr>
              <w:jc w:val="center"/>
              <w:rPr>
                <w:rFonts w:ascii="Arial" w:hAnsi="Arial" w:cs="Arial"/>
                <w:sz w:val="24"/>
                <w:szCs w:val="24"/>
              </w:rPr>
            </w:pPr>
          </w:p>
        </w:tc>
      </w:tr>
      <w:tr w:rsidR="00BD0A0B" w:rsidRPr="00726299" w14:paraId="46E1BC14" w14:textId="77777777" w:rsidTr="007A0AAA">
        <w:tc>
          <w:tcPr>
            <w:tcW w:w="614" w:type="dxa"/>
            <w:shd w:val="clear" w:color="auto" w:fill="D9E2F3"/>
          </w:tcPr>
          <w:p w14:paraId="50865010" w14:textId="77777777" w:rsidR="00BD0A0B" w:rsidRPr="00726299" w:rsidRDefault="00BD0A0B">
            <w:pPr>
              <w:numPr>
                <w:ilvl w:val="0"/>
                <w:numId w:val="42"/>
              </w:numPr>
              <w:ind w:left="0" w:firstLine="29"/>
              <w:contextualSpacing/>
              <w:rPr>
                <w:rFonts w:ascii="Arial" w:hAnsi="Arial" w:cs="Arial"/>
                <w:sz w:val="24"/>
                <w:szCs w:val="24"/>
              </w:rPr>
            </w:pPr>
          </w:p>
        </w:tc>
        <w:tc>
          <w:tcPr>
            <w:tcW w:w="13682" w:type="dxa"/>
            <w:gridSpan w:val="3"/>
            <w:tcBorders>
              <w:top w:val="single" w:sz="4" w:space="0" w:color="000000"/>
              <w:left w:val="single" w:sz="4" w:space="0" w:color="000000"/>
              <w:bottom w:val="single" w:sz="4" w:space="0" w:color="000000"/>
            </w:tcBorders>
            <w:shd w:val="clear" w:color="auto" w:fill="D9E2F3"/>
          </w:tcPr>
          <w:p w14:paraId="4BBA587E" w14:textId="77777777" w:rsidR="00BD0A0B" w:rsidRPr="00726299" w:rsidRDefault="00BD0A0B" w:rsidP="00BD0A0B">
            <w:pPr>
              <w:rPr>
                <w:rFonts w:ascii="Arial" w:hAnsi="Arial" w:cs="Arial"/>
                <w:i/>
                <w:iCs/>
                <w:color w:val="000000"/>
                <w:sz w:val="24"/>
                <w:szCs w:val="24"/>
              </w:rPr>
            </w:pPr>
            <w:r w:rsidRPr="00726299">
              <w:rPr>
                <w:rFonts w:ascii="Arial" w:hAnsi="Arial" w:cs="Arial"/>
                <w:i/>
                <w:iCs/>
                <w:color w:val="000000"/>
                <w:sz w:val="24"/>
                <w:szCs w:val="24"/>
              </w:rPr>
              <w:t>Techninis ir profesinis pajėgumas</w:t>
            </w:r>
          </w:p>
        </w:tc>
      </w:tr>
      <w:tr w:rsidR="00BD0A0B" w:rsidRPr="00726299" w14:paraId="6DC11D8E" w14:textId="77777777" w:rsidTr="007A0AAA">
        <w:tc>
          <w:tcPr>
            <w:tcW w:w="614" w:type="dxa"/>
          </w:tcPr>
          <w:p w14:paraId="6B24DEDA" w14:textId="77777777" w:rsidR="00BD0A0B" w:rsidRPr="00726299" w:rsidRDefault="00BD0A0B">
            <w:pPr>
              <w:numPr>
                <w:ilvl w:val="1"/>
                <w:numId w:val="42"/>
              </w:numPr>
              <w:ind w:left="0" w:firstLine="29"/>
              <w:contextualSpacing/>
              <w:rPr>
                <w:rFonts w:ascii="Arial" w:hAnsi="Arial" w:cs="Arial"/>
                <w:sz w:val="24"/>
                <w:szCs w:val="24"/>
              </w:rPr>
            </w:pPr>
          </w:p>
        </w:tc>
        <w:tc>
          <w:tcPr>
            <w:tcW w:w="6901" w:type="dxa"/>
          </w:tcPr>
          <w:p w14:paraId="00863FF2" w14:textId="5912EF7A" w:rsidR="00BD0A0B" w:rsidRPr="00726299" w:rsidRDefault="00BD0A0B" w:rsidP="00BD0A0B">
            <w:pPr>
              <w:autoSpaceDE w:val="0"/>
              <w:autoSpaceDN w:val="0"/>
              <w:adjustRightInd w:val="0"/>
              <w:rPr>
                <w:rFonts w:ascii="Arial" w:hAnsi="Arial" w:cs="Arial"/>
                <w:color w:val="000000"/>
                <w:sz w:val="24"/>
                <w:szCs w:val="24"/>
              </w:rPr>
            </w:pPr>
            <w:bookmarkStart w:id="163" w:name="_Hlk199315601"/>
            <w:r w:rsidRPr="00726299">
              <w:rPr>
                <w:rFonts w:ascii="Arial" w:eastAsia="Arial Unicode MS" w:hAnsi="Arial" w:cs="Arial"/>
                <w:color w:val="0D0D0D"/>
                <w:sz w:val="24"/>
                <w:szCs w:val="24"/>
                <w:bdr w:val="nil"/>
              </w:rPr>
              <w:t xml:space="preserve">Tiekėjas darbams atlikti turi paskirti ne mažiau kaip 1 (vieną) </w:t>
            </w:r>
            <w:r w:rsidRPr="00726299">
              <w:rPr>
                <w:rFonts w:ascii="Arial" w:hAnsi="Arial" w:cs="Arial"/>
                <w:color w:val="000000"/>
                <w:sz w:val="24"/>
                <w:szCs w:val="24"/>
              </w:rPr>
              <w:t xml:space="preserve">atestuotą ypatingojo statinio projekto vadovą ir ypatingojo statinio projekto vykdymo priežiūros vadovą, turintį teisę eiti </w:t>
            </w:r>
            <w:r w:rsidRPr="00726299">
              <w:rPr>
                <w:rFonts w:ascii="Arial" w:hAnsi="Arial" w:cs="Arial"/>
                <w:color w:val="7030A0"/>
                <w:sz w:val="24"/>
                <w:szCs w:val="24"/>
              </w:rPr>
              <w:t>pareigas</w:t>
            </w:r>
            <w:r w:rsidRPr="00726299">
              <w:rPr>
                <w:rFonts w:ascii="Arial" w:hAnsi="Arial" w:cs="Arial"/>
                <w:color w:val="000000"/>
                <w:sz w:val="24"/>
                <w:szCs w:val="24"/>
              </w:rPr>
              <w:t xml:space="preserve">: </w:t>
            </w:r>
          </w:p>
          <w:p w14:paraId="394FC603" w14:textId="7B318BA1" w:rsidR="00BD0A0B" w:rsidRPr="00726299" w:rsidRDefault="00BD0A0B" w:rsidP="00BD0A0B">
            <w:pPr>
              <w:rPr>
                <w:rFonts w:ascii="Arial" w:hAnsi="Arial" w:cs="Arial"/>
                <w:color w:val="7030A0"/>
                <w:sz w:val="24"/>
                <w:szCs w:val="24"/>
              </w:rPr>
            </w:pPr>
            <w:r w:rsidRPr="00726299">
              <w:rPr>
                <w:rFonts w:ascii="Arial" w:hAnsi="Arial" w:cs="Arial"/>
                <w:sz w:val="24"/>
                <w:szCs w:val="24"/>
              </w:rPr>
              <w:t xml:space="preserve">Statiniai pagal pobūdį – </w:t>
            </w:r>
            <w:r w:rsidR="00226AD6" w:rsidRPr="00726299">
              <w:rPr>
                <w:rFonts w:ascii="Arial" w:hAnsi="Arial" w:cs="Arial"/>
                <w:color w:val="7030A0"/>
                <w:sz w:val="24"/>
                <w:szCs w:val="24"/>
              </w:rPr>
              <w:t>pastatai</w:t>
            </w:r>
            <w:r w:rsidRPr="00726299">
              <w:rPr>
                <w:rFonts w:ascii="Arial" w:hAnsi="Arial" w:cs="Arial"/>
                <w:color w:val="7030A0"/>
                <w:sz w:val="24"/>
                <w:szCs w:val="24"/>
              </w:rPr>
              <w:t>;</w:t>
            </w:r>
          </w:p>
          <w:p w14:paraId="0869349E" w14:textId="1ABBB3EA" w:rsidR="00BD0A0B" w:rsidRPr="00726299" w:rsidRDefault="00226AD6" w:rsidP="00BD0A0B">
            <w:pPr>
              <w:rPr>
                <w:rFonts w:ascii="Arial" w:hAnsi="Arial" w:cs="Arial"/>
                <w:sz w:val="24"/>
                <w:szCs w:val="24"/>
              </w:rPr>
            </w:pPr>
            <w:r w:rsidRPr="00726299">
              <w:rPr>
                <w:rFonts w:ascii="Arial" w:hAnsi="Arial" w:cs="Arial"/>
                <w:sz w:val="24"/>
                <w:szCs w:val="24"/>
              </w:rPr>
              <w:t>P</w:t>
            </w:r>
            <w:r w:rsidR="00BD0A0B" w:rsidRPr="00726299">
              <w:rPr>
                <w:rFonts w:ascii="Arial" w:hAnsi="Arial" w:cs="Arial"/>
                <w:sz w:val="24"/>
                <w:szCs w:val="24"/>
              </w:rPr>
              <w:t xml:space="preserve">astato pagal paskirtį tipas – </w:t>
            </w:r>
            <w:r w:rsidRPr="00726299">
              <w:rPr>
                <w:rFonts w:ascii="Arial" w:hAnsi="Arial" w:cs="Arial"/>
                <w:color w:val="7030A0"/>
                <w:sz w:val="24"/>
                <w:szCs w:val="24"/>
              </w:rPr>
              <w:t>negyvenamieji pastatai</w:t>
            </w:r>
            <w:r w:rsidR="00BD0A0B" w:rsidRPr="00726299">
              <w:rPr>
                <w:rFonts w:ascii="Arial" w:hAnsi="Arial" w:cs="Arial"/>
                <w:color w:val="7030A0"/>
                <w:sz w:val="24"/>
                <w:szCs w:val="24"/>
              </w:rPr>
              <w:t>;</w:t>
            </w:r>
          </w:p>
          <w:p w14:paraId="47144B3E" w14:textId="2A5F14FE" w:rsidR="00BD0A0B" w:rsidRPr="00726299" w:rsidRDefault="00226AD6" w:rsidP="00BD0A0B">
            <w:pPr>
              <w:rPr>
                <w:rFonts w:ascii="Arial" w:hAnsi="Arial" w:cs="Arial"/>
                <w:sz w:val="24"/>
                <w:szCs w:val="24"/>
              </w:rPr>
            </w:pPr>
            <w:r w:rsidRPr="00726299">
              <w:rPr>
                <w:rFonts w:ascii="Arial" w:hAnsi="Arial" w:cs="Arial"/>
                <w:sz w:val="24"/>
                <w:szCs w:val="24"/>
              </w:rPr>
              <w:t>P</w:t>
            </w:r>
            <w:r w:rsidR="00BD0A0B" w:rsidRPr="00726299">
              <w:rPr>
                <w:rFonts w:ascii="Arial" w:hAnsi="Arial" w:cs="Arial"/>
                <w:sz w:val="24"/>
                <w:szCs w:val="24"/>
              </w:rPr>
              <w:t xml:space="preserve">astatų paskirties grupė – </w:t>
            </w:r>
            <w:r w:rsidRPr="00726299">
              <w:rPr>
                <w:rFonts w:ascii="Arial" w:hAnsi="Arial" w:cs="Arial"/>
                <w:color w:val="7030A0"/>
                <w:sz w:val="24"/>
                <w:szCs w:val="24"/>
              </w:rPr>
              <w:t>visuomeniniai</w:t>
            </w:r>
            <w:r w:rsidR="00BD0A0B" w:rsidRPr="00726299">
              <w:rPr>
                <w:rFonts w:ascii="Arial" w:hAnsi="Arial" w:cs="Arial"/>
                <w:sz w:val="24"/>
                <w:szCs w:val="24"/>
              </w:rPr>
              <w:t>;</w:t>
            </w:r>
          </w:p>
          <w:p w14:paraId="70976C0D" w14:textId="01D75CDD" w:rsidR="00BD0A0B" w:rsidRPr="00726299" w:rsidRDefault="00BD0A0B" w:rsidP="00BD0A0B">
            <w:pPr>
              <w:rPr>
                <w:rFonts w:ascii="Arial" w:hAnsi="Arial" w:cs="Arial"/>
                <w:color w:val="7030A0"/>
                <w:sz w:val="24"/>
                <w:szCs w:val="24"/>
              </w:rPr>
            </w:pPr>
            <w:r w:rsidRPr="00726299">
              <w:rPr>
                <w:rFonts w:ascii="Arial" w:hAnsi="Arial" w:cs="Arial"/>
                <w:sz w:val="24"/>
                <w:szCs w:val="24"/>
              </w:rPr>
              <w:t xml:space="preserve">Pastatų paskirtis –- </w:t>
            </w:r>
            <w:r w:rsidR="00226AD6" w:rsidRPr="00726299">
              <w:rPr>
                <w:rFonts w:ascii="Arial" w:hAnsi="Arial" w:cs="Arial"/>
                <w:color w:val="7030A0"/>
                <w:sz w:val="24"/>
                <w:szCs w:val="24"/>
              </w:rPr>
              <w:t>kultūros</w:t>
            </w:r>
            <w:r w:rsidRPr="00726299">
              <w:rPr>
                <w:rFonts w:ascii="Arial" w:hAnsi="Arial" w:cs="Arial"/>
                <w:color w:val="7030A0"/>
                <w:sz w:val="24"/>
                <w:szCs w:val="24"/>
              </w:rPr>
              <w:t>.</w:t>
            </w:r>
          </w:p>
          <w:p w14:paraId="2AE3C714" w14:textId="1A1CB9F6" w:rsidR="00BD0A0B" w:rsidRPr="00726299" w:rsidRDefault="00226AD6" w:rsidP="00BD0A0B">
            <w:pPr>
              <w:autoSpaceDE w:val="0"/>
              <w:autoSpaceDN w:val="0"/>
              <w:adjustRightInd w:val="0"/>
              <w:rPr>
                <w:rFonts w:ascii="Arial" w:hAnsi="Arial" w:cs="Arial"/>
                <w:sz w:val="24"/>
                <w:szCs w:val="24"/>
              </w:rPr>
            </w:pPr>
            <w:r w:rsidRPr="00726299">
              <w:rPr>
                <w:rFonts w:ascii="Arial" w:hAnsi="Arial" w:cs="Arial"/>
                <w:sz w:val="24"/>
                <w:szCs w:val="24"/>
              </w:rPr>
              <w:t>taip pat minėti statiniai, esantys kultūros paveldo objekto teritorijoje, jo apsaugos zonoje, kultūros paveldo vietovėje.</w:t>
            </w:r>
          </w:p>
          <w:p w14:paraId="7F590F7F" w14:textId="08EAA278" w:rsidR="00BD0A0B" w:rsidRPr="00726299" w:rsidRDefault="00BD0A0B" w:rsidP="00BD0A0B">
            <w:pPr>
              <w:autoSpaceDE w:val="0"/>
              <w:autoSpaceDN w:val="0"/>
              <w:adjustRightInd w:val="0"/>
              <w:rPr>
                <w:rFonts w:ascii="Arial" w:hAnsi="Arial" w:cs="Arial"/>
                <w:i/>
                <w:iCs/>
                <w:sz w:val="24"/>
                <w:szCs w:val="24"/>
              </w:rPr>
            </w:pPr>
            <w:r w:rsidRPr="00726299">
              <w:rPr>
                <w:rFonts w:ascii="Arial" w:hAnsi="Arial" w:cs="Arial"/>
                <w:i/>
                <w:iCs/>
                <w:sz w:val="24"/>
                <w:szCs w:val="24"/>
              </w:rPr>
              <w:t>- kaip kvalifikaciją atitinkantys dokumentai bus priimtini ir atestatai, kuriuose nurodyta visa reikalaujama statinių grupė (neišskirti / nenurodyti pogrupiai (</w:t>
            </w:r>
            <w:r w:rsidRPr="00726299">
              <w:rPr>
                <w:rFonts w:ascii="Arial" w:hAnsi="Arial" w:cs="Arial"/>
                <w:i/>
                <w:iCs/>
                <w:sz w:val="24"/>
                <w:szCs w:val="24"/>
                <w:u w:val="single"/>
              </w:rPr>
              <w:t>pagal iki 2024 m. spalio 31 d. galiojusią STR „Statinių klasifikavimas“ redakciją)</w:t>
            </w:r>
            <w:r w:rsidRPr="00726299">
              <w:rPr>
                <w:rFonts w:ascii="Arial" w:hAnsi="Arial" w:cs="Arial"/>
                <w:i/>
                <w:iCs/>
                <w:sz w:val="24"/>
                <w:szCs w:val="24"/>
              </w:rPr>
              <w:t xml:space="preserve">), pastato pagal paskirtį tipas (neišskirti / nenurodyti pastato paskirties grupė ar pastato paskirtis), bei atestatai, suteikiantys teisę eiti </w:t>
            </w:r>
            <w:r w:rsidRPr="00726299">
              <w:rPr>
                <w:rFonts w:ascii="Arial" w:hAnsi="Arial" w:cs="Arial"/>
                <w:i/>
                <w:iCs/>
                <w:sz w:val="24"/>
                <w:szCs w:val="24"/>
              </w:rPr>
              <w:lastRenderedPageBreak/>
              <w:t xml:space="preserve">atitinkamas pareigas konkrečiame </w:t>
            </w:r>
            <w:r w:rsidR="00226AD6" w:rsidRPr="00726299">
              <w:rPr>
                <w:rFonts w:ascii="Arial" w:hAnsi="Arial" w:cs="Arial"/>
                <w:i/>
                <w:iCs/>
                <w:sz w:val="24"/>
                <w:szCs w:val="24"/>
              </w:rPr>
              <w:t>negyvenamųjų</w:t>
            </w:r>
            <w:r w:rsidRPr="00726299">
              <w:rPr>
                <w:rFonts w:ascii="Arial" w:hAnsi="Arial" w:cs="Arial"/>
                <w:i/>
                <w:iCs/>
                <w:sz w:val="24"/>
                <w:szCs w:val="24"/>
              </w:rPr>
              <w:t xml:space="preserve"> pastatų pogrupyje/ pastato paskirties grupėje/ pastato paskirtyje.</w:t>
            </w:r>
          </w:p>
          <w:bookmarkEnd w:id="163"/>
          <w:p w14:paraId="16B4750C" w14:textId="77777777" w:rsidR="00BD0A0B" w:rsidRPr="00726299" w:rsidRDefault="00BD0A0B" w:rsidP="00BD0A0B">
            <w:pPr>
              <w:autoSpaceDE w:val="0"/>
              <w:autoSpaceDN w:val="0"/>
              <w:adjustRightInd w:val="0"/>
              <w:rPr>
                <w:rFonts w:ascii="Arial" w:hAnsi="Arial" w:cs="Arial"/>
                <w:i/>
                <w:iCs/>
                <w:sz w:val="24"/>
                <w:szCs w:val="24"/>
              </w:rPr>
            </w:pPr>
          </w:p>
          <w:p w14:paraId="23FB1538" w14:textId="77777777" w:rsidR="00BD0A0B" w:rsidRPr="00726299" w:rsidRDefault="00BD0A0B" w:rsidP="00BD0A0B">
            <w:pPr>
              <w:autoSpaceDE w:val="0"/>
              <w:autoSpaceDN w:val="0"/>
              <w:adjustRightInd w:val="0"/>
              <w:rPr>
                <w:rFonts w:ascii="Arial" w:hAnsi="Arial" w:cs="Arial"/>
                <w:i/>
                <w:iCs/>
                <w:sz w:val="24"/>
                <w:szCs w:val="24"/>
              </w:rPr>
            </w:pPr>
          </w:p>
          <w:p w14:paraId="7269C03C" w14:textId="77777777" w:rsidR="00BD0A0B" w:rsidRPr="00726299" w:rsidRDefault="00BD0A0B" w:rsidP="00BD0A0B">
            <w:pPr>
              <w:autoSpaceDE w:val="0"/>
              <w:autoSpaceDN w:val="0"/>
              <w:adjustRightInd w:val="0"/>
              <w:rPr>
                <w:rFonts w:ascii="Arial" w:hAnsi="Arial" w:cs="Arial"/>
                <w:i/>
                <w:iCs/>
                <w:sz w:val="24"/>
                <w:szCs w:val="24"/>
              </w:rPr>
            </w:pPr>
            <w:bookmarkStart w:id="164" w:name="_Hlk199315640"/>
            <w:r w:rsidRPr="00726299">
              <w:rPr>
                <w:rFonts w:ascii="Arial" w:hAnsi="Arial" w:cs="Arial"/>
                <w:i/>
                <w:iCs/>
                <w:sz w:val="24"/>
                <w:szCs w:val="24"/>
              </w:rPr>
              <w:t>Pastaba: Kvalifikacijos reikalavimas formuluotas pagal nuo 2024-11-01 galiojančius teisės aktus. Atestatai, išduoti pagal iki 2024-10-31 galiojusius teisės aktus, bus vertinami pagal iki 2024-10-31 galiojusius teisės aktus.</w:t>
            </w:r>
          </w:p>
          <w:bookmarkEnd w:id="164"/>
          <w:p w14:paraId="5E00B528" w14:textId="77777777" w:rsidR="00BD0A0B" w:rsidRPr="00726299" w:rsidRDefault="00BD0A0B" w:rsidP="00BD0A0B">
            <w:pPr>
              <w:jc w:val="center"/>
              <w:rPr>
                <w:rFonts w:ascii="Arial" w:hAnsi="Arial" w:cs="Arial"/>
                <w:sz w:val="24"/>
                <w:szCs w:val="24"/>
              </w:rPr>
            </w:pPr>
          </w:p>
        </w:tc>
        <w:tc>
          <w:tcPr>
            <w:tcW w:w="3395" w:type="dxa"/>
            <w:tcBorders>
              <w:top w:val="single" w:sz="4" w:space="0" w:color="000000"/>
              <w:left w:val="single" w:sz="4" w:space="0" w:color="auto"/>
              <w:bottom w:val="single" w:sz="4" w:space="0" w:color="000000"/>
              <w:right w:val="single" w:sz="4" w:space="0" w:color="auto"/>
            </w:tcBorders>
          </w:tcPr>
          <w:p w14:paraId="4D8F7D4E" w14:textId="03A82E08" w:rsidR="00BD1421" w:rsidRPr="00726299" w:rsidRDefault="00BD1421" w:rsidP="00BD1421">
            <w:pPr>
              <w:tabs>
                <w:tab w:val="left" w:pos="708"/>
              </w:tabs>
              <w:ind w:firstLine="306"/>
              <w:rPr>
                <w:rFonts w:ascii="Arial" w:hAnsi="Arial" w:cs="Arial"/>
                <w:sz w:val="24"/>
                <w:szCs w:val="24"/>
              </w:rPr>
            </w:pPr>
            <w:r w:rsidRPr="00726299">
              <w:rPr>
                <w:rFonts w:ascii="Arial" w:hAnsi="Arial" w:cs="Arial"/>
                <w:sz w:val="24"/>
                <w:szCs w:val="24"/>
              </w:rPr>
              <w:lastRenderedPageBreak/>
              <w:t>Perkančiajai organizacijai pareikalavus, pateikia</w:t>
            </w:r>
            <w:r w:rsidR="00A36BF7" w:rsidRPr="00726299">
              <w:rPr>
                <w:rFonts w:ascii="Arial" w:hAnsi="Arial" w:cs="Arial"/>
                <w:sz w:val="24"/>
                <w:szCs w:val="24"/>
              </w:rPr>
              <w:t>ma</w:t>
            </w:r>
            <w:r w:rsidRPr="00726299">
              <w:rPr>
                <w:rFonts w:ascii="Arial" w:hAnsi="Arial" w:cs="Arial"/>
                <w:sz w:val="24"/>
                <w:szCs w:val="24"/>
              </w:rPr>
              <w:t>:</w:t>
            </w:r>
          </w:p>
          <w:p w14:paraId="14C6FC9E" w14:textId="77777777" w:rsidR="00BD1421" w:rsidRPr="00726299" w:rsidRDefault="00BD1421" w:rsidP="00BD1421">
            <w:pPr>
              <w:tabs>
                <w:tab w:val="left" w:pos="708"/>
              </w:tabs>
              <w:ind w:firstLine="306"/>
              <w:rPr>
                <w:rFonts w:ascii="Arial" w:hAnsi="Arial" w:cs="Arial"/>
                <w:sz w:val="24"/>
                <w:szCs w:val="24"/>
              </w:rPr>
            </w:pPr>
          </w:p>
          <w:p w14:paraId="30D606BA" w14:textId="419B586A" w:rsidR="00BD1421" w:rsidRPr="00726299" w:rsidRDefault="00BD1421">
            <w:pPr>
              <w:pStyle w:val="Sraopastraipa"/>
              <w:numPr>
                <w:ilvl w:val="0"/>
                <w:numId w:val="43"/>
              </w:numPr>
              <w:tabs>
                <w:tab w:val="left" w:pos="648"/>
                <w:tab w:val="left" w:pos="708"/>
              </w:tabs>
              <w:spacing w:line="240" w:lineRule="auto"/>
              <w:ind w:left="0" w:firstLine="306"/>
              <w:rPr>
                <w:rFonts w:ascii="Arial" w:hAnsi="Arial" w:cs="Arial"/>
                <w:sz w:val="24"/>
                <w:szCs w:val="24"/>
              </w:rPr>
            </w:pPr>
            <w:r w:rsidRPr="00726299">
              <w:rPr>
                <w:rFonts w:ascii="Arial" w:hAnsi="Arial" w:cs="Arial"/>
                <w:sz w:val="24"/>
                <w:szCs w:val="24"/>
              </w:rPr>
              <w:t>Užpildyta</w:t>
            </w:r>
            <w:r w:rsidR="002937A4" w:rsidRPr="00726299">
              <w:rPr>
                <w:rFonts w:ascii="Arial" w:hAnsi="Arial" w:cs="Arial"/>
                <w:sz w:val="24"/>
                <w:szCs w:val="24"/>
              </w:rPr>
              <w:t>s</w:t>
            </w:r>
            <w:r w:rsidRPr="00726299">
              <w:rPr>
                <w:rFonts w:ascii="Arial" w:hAnsi="Arial" w:cs="Arial"/>
                <w:sz w:val="24"/>
                <w:szCs w:val="24"/>
              </w:rPr>
              <w:t xml:space="preserve"> ir pasirašyta</w:t>
            </w:r>
            <w:r w:rsidR="002937A4" w:rsidRPr="00726299">
              <w:rPr>
                <w:rFonts w:ascii="Arial" w:hAnsi="Arial" w:cs="Arial"/>
                <w:sz w:val="24"/>
                <w:szCs w:val="24"/>
              </w:rPr>
              <w:t>s priedas</w:t>
            </w:r>
            <w:r w:rsidRPr="00726299">
              <w:rPr>
                <w:rFonts w:ascii="Arial" w:hAnsi="Arial" w:cs="Arial"/>
                <w:sz w:val="24"/>
                <w:szCs w:val="24"/>
              </w:rPr>
              <w:t xml:space="preserve"> </w:t>
            </w:r>
            <w:r w:rsidR="002937A4" w:rsidRPr="00726299">
              <w:rPr>
                <w:rFonts w:ascii="Arial" w:hAnsi="Arial" w:cs="Arial"/>
                <w:sz w:val="24"/>
                <w:szCs w:val="24"/>
              </w:rPr>
              <w:t>„Dalyvio devizo šifro forma“</w:t>
            </w:r>
            <w:r w:rsidRPr="00726299">
              <w:rPr>
                <w:rFonts w:ascii="Arial" w:hAnsi="Arial" w:cs="Arial"/>
                <w:sz w:val="24"/>
                <w:szCs w:val="24"/>
              </w:rPr>
              <w:t>, kuriame nurodoma minėtame priede reikalaujama informacija.</w:t>
            </w:r>
          </w:p>
          <w:p w14:paraId="570F470D" w14:textId="77777777" w:rsidR="00BD1421" w:rsidRPr="00726299" w:rsidRDefault="00BD1421" w:rsidP="00BD1421">
            <w:pPr>
              <w:pStyle w:val="Sraopastraipa"/>
              <w:tabs>
                <w:tab w:val="left" w:pos="648"/>
                <w:tab w:val="left" w:pos="708"/>
              </w:tabs>
              <w:spacing w:line="240" w:lineRule="auto"/>
              <w:ind w:left="0" w:firstLine="306"/>
              <w:rPr>
                <w:rFonts w:ascii="Arial" w:hAnsi="Arial" w:cs="Arial"/>
                <w:sz w:val="24"/>
                <w:szCs w:val="24"/>
              </w:rPr>
            </w:pPr>
          </w:p>
          <w:p w14:paraId="1DCCD26F" w14:textId="77777777" w:rsidR="00BD1421" w:rsidRPr="00726299" w:rsidRDefault="00BD1421" w:rsidP="00BD1421">
            <w:pPr>
              <w:tabs>
                <w:tab w:val="left" w:pos="648"/>
                <w:tab w:val="left" w:pos="708"/>
              </w:tabs>
              <w:ind w:firstLine="306"/>
              <w:rPr>
                <w:rFonts w:ascii="Arial" w:hAnsi="Arial" w:cs="Arial"/>
                <w:sz w:val="24"/>
                <w:szCs w:val="24"/>
              </w:rPr>
            </w:pPr>
            <w:r w:rsidRPr="00726299">
              <w:rPr>
                <w:rFonts w:ascii="Arial" w:hAnsi="Arial" w:cs="Arial"/>
                <w:sz w:val="24"/>
                <w:szCs w:val="24"/>
              </w:rPr>
              <w:t>2)</w:t>
            </w:r>
            <w:r w:rsidRPr="00726299">
              <w:rPr>
                <w:rFonts w:ascii="Arial" w:hAnsi="Arial" w:cs="Arial"/>
                <w:sz w:val="24"/>
                <w:szCs w:val="24"/>
              </w:rPr>
              <w:tab/>
              <w:t xml:space="preserve">Lietuvos Respublikos Vyriausybės įgaliotos institucijos išduoti kvalifikacijos dokumentai ar užsienio šalies specialistams* išduoti dokumentai, patvirtinantys turimą kvalifikaciją kilmės šalyje ar jų </w:t>
            </w:r>
            <w:r w:rsidRPr="00726299">
              <w:rPr>
                <w:rFonts w:ascii="Arial" w:hAnsi="Arial" w:cs="Arial"/>
                <w:sz w:val="24"/>
                <w:szCs w:val="24"/>
              </w:rPr>
              <w:lastRenderedPageBreak/>
              <w:t>kopijos, arba nuorodos į nacionalines duomenų bazes bet kurioje valstybėje narėje, prie kurių pirkimo vykdytojas turės galimybę tiesiogiai ir neatlygintinai prisijungęs susipažinti su reikalaujamais dokumentais ir (ar) informacija.</w:t>
            </w:r>
          </w:p>
          <w:p w14:paraId="55B19D07" w14:textId="77777777" w:rsidR="00BD1421" w:rsidRPr="00726299" w:rsidRDefault="00BD1421" w:rsidP="00BD1421">
            <w:pPr>
              <w:tabs>
                <w:tab w:val="left" w:pos="708"/>
              </w:tabs>
              <w:ind w:firstLine="306"/>
              <w:rPr>
                <w:rFonts w:ascii="Arial" w:hAnsi="Arial" w:cs="Arial"/>
                <w:sz w:val="24"/>
                <w:szCs w:val="24"/>
              </w:rPr>
            </w:pPr>
            <w:r w:rsidRPr="00726299">
              <w:rPr>
                <w:rFonts w:ascii="Arial" w:hAnsi="Arial" w:cs="Arial"/>
                <w:sz w:val="24"/>
                <w:szCs w:val="24"/>
              </w:rPr>
              <w:t xml:space="preserve">Perkančioji organizacija informaciją apie Lietuvoje išduotus kvalifikacijos dokumentus pasitikrina: </w:t>
            </w:r>
          </w:p>
          <w:p w14:paraId="19E1F1EF" w14:textId="427DB423" w:rsidR="00BD1421" w:rsidRPr="00726299" w:rsidRDefault="00BD1421" w:rsidP="00BD1421">
            <w:pPr>
              <w:tabs>
                <w:tab w:val="left" w:pos="708"/>
              </w:tabs>
              <w:ind w:firstLine="23"/>
              <w:rPr>
                <w:rFonts w:ascii="Arial" w:hAnsi="Arial" w:cs="Arial"/>
                <w:i/>
                <w:iCs/>
                <w:sz w:val="24"/>
                <w:szCs w:val="24"/>
              </w:rPr>
            </w:pPr>
            <w:r w:rsidRPr="00726299">
              <w:rPr>
                <w:rFonts w:ascii="Arial" w:hAnsi="Arial" w:cs="Arial"/>
                <w:i/>
                <w:iCs/>
                <w:sz w:val="24"/>
                <w:szCs w:val="24"/>
              </w:rPr>
              <w:t xml:space="preserve">https://www.ssva.lt; </w:t>
            </w:r>
            <w:hyperlink r:id="rId38" w:history="1">
              <w:r w:rsidRPr="00726299">
                <w:rPr>
                  <w:rStyle w:val="Hipersaitas"/>
                  <w:rFonts w:ascii="Arial" w:hAnsi="Arial" w:cs="Arial"/>
                  <w:i/>
                  <w:iCs/>
                  <w:sz w:val="24"/>
                  <w:szCs w:val="24"/>
                </w:rPr>
                <w:t>https://www.architekturumai.lt/</w:t>
              </w:r>
            </w:hyperlink>
          </w:p>
          <w:p w14:paraId="4DBFF995" w14:textId="77777777" w:rsidR="00BD1421" w:rsidRPr="00726299" w:rsidRDefault="00BD1421" w:rsidP="00BD1421">
            <w:pPr>
              <w:tabs>
                <w:tab w:val="left" w:pos="708"/>
              </w:tabs>
              <w:ind w:firstLine="306"/>
              <w:rPr>
                <w:rFonts w:ascii="Arial" w:hAnsi="Arial" w:cs="Arial"/>
                <w:sz w:val="24"/>
                <w:szCs w:val="24"/>
              </w:rPr>
            </w:pPr>
          </w:p>
          <w:p w14:paraId="0C0B0FE1" w14:textId="77777777" w:rsidR="00BD1421" w:rsidRPr="00726299" w:rsidRDefault="00BD1421" w:rsidP="00BD1421">
            <w:pPr>
              <w:tabs>
                <w:tab w:val="left" w:pos="708"/>
              </w:tabs>
              <w:ind w:firstLine="306"/>
              <w:rPr>
                <w:rFonts w:ascii="Arial" w:hAnsi="Arial" w:cs="Arial"/>
                <w:sz w:val="24"/>
                <w:szCs w:val="24"/>
              </w:rPr>
            </w:pPr>
            <w:r w:rsidRPr="00726299">
              <w:rPr>
                <w:rFonts w:ascii="Arial" w:hAnsi="Arial" w:cs="Arial"/>
                <w:sz w:val="24"/>
                <w:szCs w:val="24"/>
              </w:rPr>
              <w:t>* 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w:t>
            </w:r>
          </w:p>
          <w:p w14:paraId="1F6CEB1B" w14:textId="77777777" w:rsidR="00BD1421" w:rsidRPr="00726299" w:rsidRDefault="00BD1421" w:rsidP="00BD1421">
            <w:pPr>
              <w:tabs>
                <w:tab w:val="left" w:pos="708"/>
              </w:tabs>
              <w:ind w:firstLine="306"/>
              <w:rPr>
                <w:rFonts w:ascii="Arial" w:hAnsi="Arial" w:cs="Arial"/>
                <w:sz w:val="24"/>
                <w:szCs w:val="24"/>
              </w:rPr>
            </w:pPr>
            <w:r w:rsidRPr="00726299">
              <w:rPr>
                <w:rFonts w:ascii="Arial" w:hAnsi="Arial" w:cs="Arial"/>
                <w:sz w:val="24"/>
                <w:szCs w:val="24"/>
              </w:rPr>
              <w:t xml:space="preserve">* Užsienio šalies specialisto turimos kvalifikacijos patvirtinimo dokumentai Lietuvoje gali būti išduoti ir po pasiūlymų </w:t>
            </w:r>
            <w:r w:rsidRPr="00726299">
              <w:rPr>
                <w:rFonts w:ascii="Arial" w:hAnsi="Arial" w:cs="Arial"/>
                <w:sz w:val="24"/>
                <w:szCs w:val="24"/>
              </w:rPr>
              <w:lastRenderedPageBreak/>
              <w:t xml:space="preserve">pateikimo datos, tačiau pačią teisę specialistas kilmės šalyje turi būti įgijęs iki pasiūlymų pateikimo termino pabaigos. </w:t>
            </w:r>
          </w:p>
          <w:p w14:paraId="30841F69" w14:textId="77777777" w:rsidR="00BD1421" w:rsidRPr="00726299" w:rsidRDefault="00BD1421" w:rsidP="00BD1421">
            <w:pPr>
              <w:tabs>
                <w:tab w:val="left" w:pos="708"/>
              </w:tabs>
              <w:ind w:firstLine="306"/>
              <w:rPr>
                <w:rFonts w:ascii="Arial" w:hAnsi="Arial" w:cs="Arial"/>
                <w:sz w:val="24"/>
                <w:szCs w:val="24"/>
              </w:rPr>
            </w:pPr>
            <w:r w:rsidRPr="00726299">
              <w:rPr>
                <w:rFonts w:ascii="Arial" w:hAnsi="Arial" w:cs="Arial"/>
                <w:sz w:val="24"/>
                <w:szCs w:val="24"/>
              </w:rPr>
              <w:t>*Užsienio šalies specialistai turi pareigą kreiptis į SSVA ir gauti teisės pripažinimo dokumentą. Perkančioji organizacija, siekdama įsitikinti, kad galimas laimėtojas yra atsakingas, rūpestingas ir sąžiningas, gali pareikalauti pateikti SSVA pateiktą prašymą (su gavimo (registracijos) žyma) išduoti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 Teisės pripažinimo dokumentai turi būti gauti iki Sutarties sudarymo;</w:t>
            </w:r>
          </w:p>
          <w:p w14:paraId="57B5C640" w14:textId="77777777" w:rsidR="00BD1421" w:rsidRPr="00726299" w:rsidRDefault="00BD1421" w:rsidP="00BD1421">
            <w:pPr>
              <w:tabs>
                <w:tab w:val="left" w:pos="708"/>
              </w:tabs>
              <w:ind w:firstLine="306"/>
              <w:rPr>
                <w:rFonts w:ascii="Arial" w:hAnsi="Arial" w:cs="Arial"/>
                <w:sz w:val="24"/>
                <w:szCs w:val="24"/>
              </w:rPr>
            </w:pPr>
            <w:r w:rsidRPr="00726299">
              <w:rPr>
                <w:rFonts w:ascii="Arial" w:hAnsi="Arial" w:cs="Arial"/>
                <w:sz w:val="24"/>
                <w:szCs w:val="24"/>
              </w:rPr>
              <w:t>3)</w:t>
            </w:r>
            <w:r w:rsidRPr="00726299">
              <w:rPr>
                <w:rFonts w:ascii="Arial" w:hAnsi="Arial" w:cs="Arial"/>
                <w:sz w:val="24"/>
                <w:szCs w:val="24"/>
              </w:rPr>
              <w:tab/>
              <w:t xml:space="preserve">Jei kvalifikacija yra grindžiama nurodant specialistą, kuris nėra tiekėjo, </w:t>
            </w:r>
            <w:r w:rsidRPr="00726299">
              <w:rPr>
                <w:rFonts w:ascii="Arial" w:hAnsi="Arial" w:cs="Arial"/>
                <w:sz w:val="24"/>
                <w:szCs w:val="24"/>
              </w:rPr>
              <w:lastRenderedPageBreak/>
              <w:t xml:space="preserve">jungtinės veiklos partnerio ar kito ūkio subjekto, kurio pajėgumais remiamasi, darbuotojas, tačiau yra ketinamas įdarbinti, jei pasiūlymas bus pripažintas laimėjusiu, tokiu atveju specialistas turi būti išviešintas pasiūlyme kaip </w:t>
            </w:r>
            <w:proofErr w:type="spellStart"/>
            <w:r w:rsidRPr="00726299">
              <w:rPr>
                <w:rFonts w:ascii="Arial" w:hAnsi="Arial" w:cs="Arial"/>
                <w:sz w:val="24"/>
                <w:szCs w:val="24"/>
              </w:rPr>
              <w:t>kvazisubtiekėjas</w:t>
            </w:r>
            <w:proofErr w:type="spellEnd"/>
            <w:r w:rsidRPr="00726299">
              <w:rPr>
                <w:rFonts w:ascii="Arial" w:hAnsi="Arial" w:cs="Arial"/>
                <w:sz w:val="24"/>
                <w:szCs w:val="24"/>
              </w:rPr>
              <w:t xml:space="preserve"> ir pateikiamas ketinimų protokolas, susitarimas ar kitas dokumentas, kuriame būtų aiškiai išreikšta šalių valia sukurti darbo santykius (įdarbinti ir būti įdarbintam), bei, kad įdarbinto asmens pajėgumai visą sutarties galiojimo laikotarpį bus prieinami.</w:t>
            </w:r>
          </w:p>
          <w:p w14:paraId="73836D8C" w14:textId="77777777" w:rsidR="00BD1421" w:rsidRPr="00726299" w:rsidRDefault="00BD1421" w:rsidP="00BD1421">
            <w:pPr>
              <w:tabs>
                <w:tab w:val="left" w:pos="708"/>
              </w:tabs>
              <w:ind w:firstLine="306"/>
              <w:rPr>
                <w:rFonts w:ascii="Arial" w:hAnsi="Arial" w:cs="Arial"/>
                <w:sz w:val="24"/>
                <w:szCs w:val="24"/>
              </w:rPr>
            </w:pPr>
            <w:r w:rsidRPr="00726299">
              <w:rPr>
                <w:rFonts w:ascii="Arial" w:hAnsi="Arial" w:cs="Arial"/>
                <w:sz w:val="24"/>
                <w:szCs w:val="24"/>
              </w:rPr>
              <w:t>4)</w:t>
            </w:r>
            <w:r w:rsidRPr="00726299">
              <w:rPr>
                <w:rFonts w:ascii="Arial" w:hAnsi="Arial" w:cs="Arial"/>
                <w:sz w:val="24"/>
                <w:szCs w:val="24"/>
              </w:rPr>
              <w:tab/>
              <w:t>Jeigu kvalifikacija grindžiama nurodant specialistą, kuris yra Tiekėjo arba ūkio subjektų grupės nario (-</w:t>
            </w:r>
            <w:proofErr w:type="spellStart"/>
            <w:r w:rsidRPr="00726299">
              <w:rPr>
                <w:rFonts w:ascii="Arial" w:hAnsi="Arial" w:cs="Arial"/>
                <w:sz w:val="24"/>
                <w:szCs w:val="24"/>
              </w:rPr>
              <w:t>ių</w:t>
            </w:r>
            <w:proofErr w:type="spellEnd"/>
            <w:r w:rsidRPr="00726299">
              <w:rPr>
                <w:rFonts w:ascii="Arial" w:hAnsi="Arial" w:cs="Arial"/>
                <w:sz w:val="24"/>
                <w:szCs w:val="24"/>
              </w:rPr>
              <w:t xml:space="preserve">) darbuotojas, jeigu pasiūlymą teikia ūkio subjektų grupė, arba kito ūkio subjekto, kurio pajėgumais remiasi tiekėjas, darbuotojas, tokiu atveju pateikiamas darbo arba kitos sutarties išrašas / kopija (ar kiti dokumentai, kuriuose nurodyta sutarties sudarymo </w:t>
            </w:r>
            <w:r w:rsidRPr="00726299">
              <w:rPr>
                <w:rFonts w:ascii="Arial" w:hAnsi="Arial" w:cs="Arial"/>
                <w:sz w:val="24"/>
                <w:szCs w:val="24"/>
              </w:rPr>
              <w:lastRenderedPageBreak/>
              <w:t xml:space="preserve">data, darbdavio ir darbuotojo identifikavimo duomenys (darbdavio pavadinimas, darbuotojo vardas, pavardė, pagal darbo sutartį nustatytos darbo funkcijos). </w:t>
            </w:r>
          </w:p>
          <w:p w14:paraId="140E8E12" w14:textId="77777777" w:rsidR="00BD1421" w:rsidRPr="00726299" w:rsidRDefault="00BD1421" w:rsidP="00BD1421">
            <w:pPr>
              <w:tabs>
                <w:tab w:val="left" w:pos="708"/>
              </w:tabs>
              <w:ind w:firstLine="306"/>
              <w:rPr>
                <w:rFonts w:ascii="Arial" w:hAnsi="Arial" w:cs="Arial"/>
                <w:sz w:val="24"/>
                <w:szCs w:val="24"/>
              </w:rPr>
            </w:pPr>
          </w:p>
          <w:p w14:paraId="0D6D05E9" w14:textId="77777777" w:rsidR="00BD1421" w:rsidRPr="00726299" w:rsidRDefault="00BD1421" w:rsidP="00BD1421">
            <w:pPr>
              <w:tabs>
                <w:tab w:val="left" w:pos="708"/>
              </w:tabs>
              <w:ind w:firstLine="306"/>
              <w:rPr>
                <w:rFonts w:ascii="Arial" w:hAnsi="Arial" w:cs="Arial"/>
                <w:sz w:val="24"/>
                <w:szCs w:val="24"/>
              </w:rPr>
            </w:pPr>
            <w:r w:rsidRPr="00726299">
              <w:rPr>
                <w:rFonts w:ascii="Arial" w:hAnsi="Arial" w:cs="Arial"/>
                <w:sz w:val="24"/>
                <w:szCs w:val="24"/>
              </w:rPr>
              <w:t>Tiekėjai gali (bet ne privalo) pateikti siūlomo specialisto kvalifikacijos dokumentus (atestatus ir teisės pripažinimo dokumentus), įrodančius aukštesnę nei reikalaujamą kvalifikaciją.</w:t>
            </w:r>
          </w:p>
          <w:p w14:paraId="017BFE97" w14:textId="77777777" w:rsidR="00BD0A0B" w:rsidRPr="00726299" w:rsidRDefault="00BD0A0B" w:rsidP="00BD1421">
            <w:pPr>
              <w:tabs>
                <w:tab w:val="left" w:pos="708"/>
              </w:tabs>
              <w:spacing w:line="252" w:lineRule="auto"/>
              <w:ind w:firstLine="306"/>
              <w:rPr>
                <w:rFonts w:ascii="Arial" w:hAnsi="Arial" w:cs="Arial"/>
                <w:i/>
                <w:iCs/>
                <w:sz w:val="24"/>
                <w:szCs w:val="24"/>
                <w:lang w:eastAsia="en-GB"/>
              </w:rPr>
            </w:pPr>
          </w:p>
          <w:p w14:paraId="0CE2A6EC" w14:textId="77777777" w:rsidR="00BD0A0B" w:rsidRPr="00726299" w:rsidRDefault="00BD0A0B" w:rsidP="00BD1421">
            <w:pPr>
              <w:tabs>
                <w:tab w:val="left" w:pos="708"/>
              </w:tabs>
              <w:spacing w:line="252" w:lineRule="auto"/>
              <w:ind w:firstLine="306"/>
              <w:rPr>
                <w:rFonts w:ascii="Arial" w:hAnsi="Arial" w:cs="Arial"/>
                <w:i/>
                <w:iCs/>
                <w:sz w:val="24"/>
                <w:szCs w:val="24"/>
                <w:lang w:eastAsia="lt-LT"/>
              </w:rPr>
            </w:pPr>
            <w:r w:rsidRPr="00726299">
              <w:rPr>
                <w:rFonts w:ascii="Arial" w:hAnsi="Arial" w:cs="Arial"/>
                <w:i/>
                <w:iCs/>
                <w:sz w:val="24"/>
                <w:szCs w:val="24"/>
                <w:lang w:eastAsia="lt-LT"/>
              </w:rPr>
              <w:t>Perkančioji organizacija nereikalauja pateikti specialistų kvalifikacijos atitiktį nustatytiems reikalavimams patvirtinančius dokumentus, jeigu ji gali susipažinti su šiais dokumentais ar informacija tiesiogiai ir neatlygintinai prisijungusi prie nacionalinės duomenų bazės.</w:t>
            </w:r>
          </w:p>
          <w:p w14:paraId="6E2A6AD3" w14:textId="77777777" w:rsidR="00BD0A0B" w:rsidRPr="00726299" w:rsidRDefault="00BD0A0B" w:rsidP="00BD0A0B">
            <w:pPr>
              <w:rPr>
                <w:rFonts w:ascii="Arial" w:hAnsi="Arial" w:cs="Arial"/>
                <w:sz w:val="24"/>
                <w:szCs w:val="24"/>
              </w:rPr>
            </w:pPr>
          </w:p>
        </w:tc>
        <w:tc>
          <w:tcPr>
            <w:tcW w:w="3386" w:type="dxa"/>
            <w:tcBorders>
              <w:top w:val="single" w:sz="4" w:space="0" w:color="000000"/>
              <w:left w:val="single" w:sz="4" w:space="0" w:color="auto"/>
              <w:bottom w:val="single" w:sz="4" w:space="0" w:color="000000"/>
              <w:right w:val="single" w:sz="4" w:space="0" w:color="000000"/>
            </w:tcBorders>
          </w:tcPr>
          <w:p w14:paraId="6C5103BE" w14:textId="77777777" w:rsidR="00BD0A0B" w:rsidRPr="00726299" w:rsidRDefault="00BD0A0B" w:rsidP="00BD0A0B">
            <w:pPr>
              <w:pBdr>
                <w:top w:val="nil"/>
                <w:left w:val="nil"/>
                <w:bottom w:val="nil"/>
                <w:right w:val="nil"/>
                <w:between w:val="nil"/>
                <w:bar w:val="nil"/>
              </w:pBdr>
              <w:rPr>
                <w:rFonts w:ascii="Arial" w:hAnsi="Arial" w:cs="Arial"/>
                <w:sz w:val="24"/>
                <w:szCs w:val="24"/>
                <w:u w:color="000000"/>
                <w:bdr w:val="nil"/>
              </w:rPr>
            </w:pPr>
            <w:r w:rsidRPr="00726299">
              <w:rPr>
                <w:rFonts w:ascii="Arial" w:hAnsi="Arial" w:cs="Arial"/>
                <w:sz w:val="24"/>
                <w:szCs w:val="24"/>
                <w:u w:color="000000"/>
                <w:bdr w:val="nil"/>
              </w:rPr>
              <w:lastRenderedPageBreak/>
              <w:t>Jeigu pasiūlymą teikia ūkio subjektų grupė – reikalavimą turi atitikti ūkio subjektų grupės nario (-</w:t>
            </w:r>
            <w:proofErr w:type="spellStart"/>
            <w:r w:rsidRPr="00726299">
              <w:rPr>
                <w:rFonts w:ascii="Arial" w:hAnsi="Arial" w:cs="Arial"/>
                <w:sz w:val="24"/>
                <w:szCs w:val="24"/>
                <w:u w:color="000000"/>
                <w:bdr w:val="nil"/>
              </w:rPr>
              <w:t>ių</w:t>
            </w:r>
            <w:proofErr w:type="spellEnd"/>
            <w:r w:rsidRPr="00726299">
              <w:rPr>
                <w:rFonts w:ascii="Arial" w:hAnsi="Arial" w:cs="Arial"/>
                <w:sz w:val="24"/>
                <w:szCs w:val="24"/>
                <w:u w:color="000000"/>
                <w:bdr w:val="nil"/>
              </w:rPr>
              <w:t>) specialistai, atsižvelgiant į jų prisiimamus įsipareigojimus pirkimo sutarčiai vykdyti.</w:t>
            </w:r>
          </w:p>
          <w:p w14:paraId="7B098595" w14:textId="77777777" w:rsidR="00BD0A0B" w:rsidRPr="00726299" w:rsidRDefault="00BD0A0B" w:rsidP="00BD0A0B">
            <w:pPr>
              <w:pBdr>
                <w:top w:val="nil"/>
                <w:left w:val="nil"/>
                <w:bottom w:val="nil"/>
                <w:right w:val="nil"/>
                <w:between w:val="nil"/>
                <w:bar w:val="nil"/>
              </w:pBdr>
              <w:rPr>
                <w:rFonts w:ascii="Arial" w:hAnsi="Arial" w:cs="Arial"/>
                <w:sz w:val="24"/>
                <w:szCs w:val="24"/>
                <w:u w:color="000000"/>
                <w:bdr w:val="nil"/>
              </w:rPr>
            </w:pPr>
          </w:p>
          <w:p w14:paraId="3756A52F" w14:textId="77777777" w:rsidR="00BD0A0B" w:rsidRPr="00726299" w:rsidRDefault="00BD0A0B" w:rsidP="00BD0A0B">
            <w:pPr>
              <w:pBdr>
                <w:top w:val="nil"/>
                <w:left w:val="nil"/>
                <w:bottom w:val="nil"/>
                <w:right w:val="nil"/>
                <w:between w:val="nil"/>
                <w:bar w:val="nil"/>
              </w:pBdr>
              <w:rPr>
                <w:rFonts w:ascii="Arial" w:hAnsi="Arial" w:cs="Arial"/>
                <w:sz w:val="24"/>
                <w:szCs w:val="24"/>
                <w:u w:color="000000"/>
                <w:bdr w:val="nil"/>
              </w:rPr>
            </w:pPr>
            <w:r w:rsidRPr="00726299">
              <w:rPr>
                <w:rFonts w:ascii="Arial" w:hAnsi="Arial" w:cs="Arial"/>
                <w:sz w:val="24"/>
                <w:szCs w:val="24"/>
                <w:u w:color="000000"/>
                <w:bdr w:val="nil"/>
              </w:rPr>
              <w:t>Tiekėjas gali remtis kitų ūkio subjektų pajėgumais tik tuo atveju, jeigu tie subjektai (jų darbuotojai) patys vykdys tą pirkimo sutarties dalį, kuriai reikia jų turimų pajėgumų.</w:t>
            </w:r>
          </w:p>
          <w:p w14:paraId="120BBFE3" w14:textId="77777777" w:rsidR="00BD0A0B" w:rsidRPr="00726299" w:rsidRDefault="00BD0A0B" w:rsidP="00BD0A0B">
            <w:pPr>
              <w:rPr>
                <w:rFonts w:ascii="Arial" w:eastAsia="Arial Unicode MS" w:hAnsi="Arial" w:cs="Arial"/>
                <w:sz w:val="24"/>
                <w:szCs w:val="24"/>
                <w:bdr w:val="nil"/>
              </w:rPr>
            </w:pPr>
          </w:p>
          <w:p w14:paraId="67CD29B3" w14:textId="77777777" w:rsidR="00BD0A0B" w:rsidRPr="00726299" w:rsidRDefault="00BD0A0B" w:rsidP="00BD0A0B">
            <w:pPr>
              <w:rPr>
                <w:rFonts w:ascii="Arial" w:hAnsi="Arial" w:cs="Arial"/>
                <w:sz w:val="24"/>
                <w:szCs w:val="24"/>
              </w:rPr>
            </w:pPr>
            <w:r w:rsidRPr="00726299">
              <w:rPr>
                <w:rFonts w:ascii="Arial" w:eastAsia="Arial Unicode MS" w:hAnsi="Arial" w:cs="Arial"/>
                <w:sz w:val="24"/>
                <w:szCs w:val="24"/>
                <w:bdr w:val="nil"/>
              </w:rPr>
              <w:t xml:space="preserve">Subtiekėjai – jei tiekėjas (jo pasitelkiami </w:t>
            </w:r>
            <w:r w:rsidRPr="00726299">
              <w:rPr>
                <w:rFonts w:ascii="Arial" w:eastAsia="Arial Unicode MS" w:hAnsi="Arial" w:cs="Arial"/>
                <w:sz w:val="24"/>
                <w:szCs w:val="24"/>
                <w:bdr w:val="nil"/>
              </w:rPr>
              <w:lastRenderedPageBreak/>
              <w:t>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44C5A7BF" w14:textId="77777777" w:rsidR="00BD0A0B" w:rsidRPr="00726299" w:rsidRDefault="00BD0A0B" w:rsidP="00BD0A0B">
            <w:pPr>
              <w:rPr>
                <w:rFonts w:ascii="Arial" w:hAnsi="Arial" w:cs="Arial"/>
                <w:sz w:val="24"/>
                <w:szCs w:val="24"/>
              </w:rPr>
            </w:pPr>
          </w:p>
        </w:tc>
      </w:tr>
      <w:tr w:rsidR="00A36BF7" w:rsidRPr="00726299" w14:paraId="219CB0F9" w14:textId="77777777" w:rsidTr="006537B3">
        <w:tc>
          <w:tcPr>
            <w:tcW w:w="614" w:type="dxa"/>
          </w:tcPr>
          <w:p w14:paraId="2497C241" w14:textId="77777777" w:rsidR="00A36BF7" w:rsidRPr="00726299" w:rsidRDefault="00A36BF7">
            <w:pPr>
              <w:numPr>
                <w:ilvl w:val="1"/>
                <w:numId w:val="42"/>
              </w:numPr>
              <w:ind w:left="0" w:firstLine="29"/>
              <w:contextualSpacing/>
              <w:rPr>
                <w:rFonts w:ascii="Arial" w:hAnsi="Arial" w:cs="Arial"/>
                <w:sz w:val="24"/>
                <w:szCs w:val="24"/>
              </w:rPr>
            </w:pPr>
          </w:p>
        </w:tc>
        <w:tc>
          <w:tcPr>
            <w:tcW w:w="6901" w:type="dxa"/>
          </w:tcPr>
          <w:p w14:paraId="7E014461" w14:textId="77777777" w:rsidR="00A36BF7" w:rsidRPr="00726299" w:rsidRDefault="00A36BF7" w:rsidP="00A36BF7">
            <w:pPr>
              <w:autoSpaceDE w:val="0"/>
              <w:autoSpaceDN w:val="0"/>
              <w:adjustRightInd w:val="0"/>
              <w:rPr>
                <w:rFonts w:ascii="Arial" w:eastAsia="Arial Unicode MS" w:hAnsi="Arial" w:cs="Arial"/>
                <w:sz w:val="24"/>
                <w:szCs w:val="24"/>
                <w:bdr w:val="none" w:sz="0" w:space="0" w:color="auto" w:frame="1"/>
              </w:rPr>
            </w:pPr>
            <w:r w:rsidRPr="00726299">
              <w:rPr>
                <w:rFonts w:ascii="Arial" w:eastAsia="Arial Unicode MS" w:hAnsi="Arial" w:cs="Arial"/>
                <w:sz w:val="24"/>
                <w:szCs w:val="24"/>
                <w:bdr w:val="none" w:sz="0" w:space="0" w:color="auto" w:frame="1"/>
              </w:rPr>
              <w:t>Tiekėjas turi paskirti ne mažiau kaip 1 (vieną) atestuotą nekilnojamojo kultūros paveldo apsaugos specialistą:</w:t>
            </w:r>
          </w:p>
          <w:p w14:paraId="24D7C787" w14:textId="101380C9" w:rsidR="00A36BF7" w:rsidRPr="00726299" w:rsidRDefault="00A36BF7" w:rsidP="00D273B8">
            <w:pPr>
              <w:autoSpaceDE w:val="0"/>
              <w:autoSpaceDN w:val="0"/>
              <w:adjustRightInd w:val="0"/>
              <w:rPr>
                <w:rFonts w:ascii="Arial" w:eastAsia="Arial Unicode MS" w:hAnsi="Arial" w:cs="Arial"/>
                <w:sz w:val="24"/>
                <w:szCs w:val="24"/>
                <w:bdr w:val="none" w:sz="0" w:space="0" w:color="auto" w:frame="1"/>
              </w:rPr>
            </w:pPr>
            <w:r w:rsidRPr="00726299">
              <w:rPr>
                <w:rFonts w:ascii="Arial" w:eastAsia="Arial Unicode MS" w:hAnsi="Arial" w:cs="Arial"/>
                <w:sz w:val="24"/>
                <w:szCs w:val="24"/>
                <w:bdr w:val="none" w:sz="0" w:space="0" w:color="auto" w:frame="1"/>
              </w:rPr>
              <w:t xml:space="preserve">Atestuota veiklos rūšis ir specializacija: </w:t>
            </w:r>
            <w:r w:rsidR="00726299" w:rsidRPr="00726299">
              <w:rPr>
                <w:rFonts w:ascii="Arial" w:eastAsia="Arial Unicode MS" w:hAnsi="Arial" w:cs="Arial"/>
                <w:sz w:val="24"/>
                <w:szCs w:val="24"/>
                <w:bdr w:val="none" w:sz="0" w:space="0" w:color="auto" w:frame="1"/>
              </w:rPr>
              <w:t>Tvarky</w:t>
            </w:r>
            <w:r w:rsidR="00D273B8" w:rsidRPr="00726299">
              <w:rPr>
                <w:rFonts w:ascii="Arial" w:eastAsia="Arial Unicode MS" w:hAnsi="Arial" w:cs="Arial"/>
                <w:sz w:val="24"/>
                <w:szCs w:val="24"/>
                <w:bdr w:val="none" w:sz="0" w:space="0" w:color="auto" w:frame="1"/>
              </w:rPr>
              <w:t>bos darbų projektų rengimas ir vadovavimas</w:t>
            </w:r>
            <w:r w:rsidR="00726299" w:rsidRPr="00726299">
              <w:rPr>
                <w:rFonts w:ascii="Arial" w:eastAsia="Arial Unicode MS" w:hAnsi="Arial" w:cs="Arial"/>
                <w:sz w:val="24"/>
                <w:szCs w:val="24"/>
                <w:bdr w:val="none" w:sz="0" w:space="0" w:color="auto" w:frame="1"/>
              </w:rPr>
              <w:t xml:space="preserve"> </w:t>
            </w:r>
            <w:r w:rsidR="00D273B8" w:rsidRPr="00726299">
              <w:rPr>
                <w:rFonts w:ascii="Arial" w:eastAsia="Arial Unicode MS" w:hAnsi="Arial" w:cs="Arial"/>
                <w:sz w:val="24"/>
                <w:szCs w:val="24"/>
                <w:bdr w:val="none" w:sz="0" w:space="0" w:color="auto" w:frame="1"/>
              </w:rPr>
              <w:t>projektavimui – architektūrinio paveldo tvarkybos darbų</w:t>
            </w:r>
            <w:r w:rsidR="00726299" w:rsidRPr="00726299">
              <w:rPr>
                <w:rFonts w:ascii="Arial" w:eastAsia="Arial Unicode MS" w:hAnsi="Arial" w:cs="Arial"/>
                <w:sz w:val="24"/>
                <w:szCs w:val="24"/>
                <w:bdr w:val="none" w:sz="0" w:space="0" w:color="auto" w:frame="1"/>
              </w:rPr>
              <w:t xml:space="preserve"> </w:t>
            </w:r>
            <w:r w:rsidR="00D273B8" w:rsidRPr="00726299">
              <w:rPr>
                <w:rFonts w:ascii="Arial" w:eastAsia="Arial Unicode MS" w:hAnsi="Arial" w:cs="Arial"/>
                <w:sz w:val="24"/>
                <w:szCs w:val="24"/>
                <w:bdr w:val="none" w:sz="0" w:space="0" w:color="auto" w:frame="1"/>
              </w:rPr>
              <w:t>projektavimas. Tvarkybos darbų projektų vykdymo</w:t>
            </w:r>
            <w:r w:rsidR="00726299">
              <w:rPr>
                <w:rFonts w:ascii="Arial" w:eastAsia="Arial Unicode MS" w:hAnsi="Arial" w:cs="Arial"/>
                <w:sz w:val="24"/>
                <w:szCs w:val="24"/>
                <w:bdr w:val="none" w:sz="0" w:space="0" w:color="auto" w:frame="1"/>
              </w:rPr>
              <w:t xml:space="preserve"> </w:t>
            </w:r>
            <w:r w:rsidR="00D273B8" w:rsidRPr="00726299">
              <w:rPr>
                <w:rFonts w:ascii="Arial" w:eastAsia="Arial Unicode MS" w:hAnsi="Arial" w:cs="Arial"/>
                <w:sz w:val="24"/>
                <w:szCs w:val="24"/>
                <w:bdr w:val="none" w:sz="0" w:space="0" w:color="auto" w:frame="1"/>
              </w:rPr>
              <w:t>priežiūra ir vadovavimas tvarkybos darbų projektų</w:t>
            </w:r>
            <w:r w:rsidR="00726299">
              <w:rPr>
                <w:rFonts w:ascii="Arial" w:eastAsia="Arial Unicode MS" w:hAnsi="Arial" w:cs="Arial"/>
                <w:sz w:val="24"/>
                <w:szCs w:val="24"/>
                <w:bdr w:val="none" w:sz="0" w:space="0" w:color="auto" w:frame="1"/>
              </w:rPr>
              <w:t xml:space="preserve"> </w:t>
            </w:r>
            <w:r w:rsidR="00D273B8" w:rsidRPr="00726299">
              <w:rPr>
                <w:rFonts w:ascii="Arial" w:eastAsia="Arial Unicode MS" w:hAnsi="Arial" w:cs="Arial"/>
                <w:sz w:val="24"/>
                <w:szCs w:val="24"/>
                <w:bdr w:val="none" w:sz="0" w:space="0" w:color="auto" w:frame="1"/>
              </w:rPr>
              <w:t xml:space="preserve">vykdymo priežiūrai – architektūrinio </w:t>
            </w:r>
            <w:r w:rsidR="00D273B8" w:rsidRPr="00726299">
              <w:rPr>
                <w:rFonts w:ascii="Arial" w:eastAsia="Arial Unicode MS" w:hAnsi="Arial" w:cs="Arial"/>
                <w:sz w:val="24"/>
                <w:szCs w:val="24"/>
                <w:bdr w:val="none" w:sz="0" w:space="0" w:color="auto" w:frame="1"/>
              </w:rPr>
              <w:lastRenderedPageBreak/>
              <w:t>paveldo tvarkybos</w:t>
            </w:r>
            <w:r w:rsidR="00726299">
              <w:rPr>
                <w:rFonts w:ascii="Arial" w:eastAsia="Arial Unicode MS" w:hAnsi="Arial" w:cs="Arial"/>
                <w:sz w:val="24"/>
                <w:szCs w:val="24"/>
                <w:bdr w:val="none" w:sz="0" w:space="0" w:color="auto" w:frame="1"/>
              </w:rPr>
              <w:t xml:space="preserve"> .</w:t>
            </w:r>
            <w:r w:rsidR="00D273B8" w:rsidRPr="00726299">
              <w:rPr>
                <w:rFonts w:ascii="Arial" w:eastAsia="Arial Unicode MS" w:hAnsi="Arial" w:cs="Arial"/>
                <w:sz w:val="24"/>
                <w:szCs w:val="24"/>
                <w:bdr w:val="none" w:sz="0" w:space="0" w:color="auto" w:frame="1"/>
              </w:rPr>
              <w:t>darbų projektų sprendinių įgyvendinimo priežiūra</w:t>
            </w:r>
          </w:p>
          <w:p w14:paraId="4D893E8F" w14:textId="77777777" w:rsidR="00A36BF7" w:rsidRPr="00726299" w:rsidRDefault="00A36BF7" w:rsidP="00A36BF7">
            <w:pPr>
              <w:autoSpaceDE w:val="0"/>
              <w:autoSpaceDN w:val="0"/>
              <w:adjustRightInd w:val="0"/>
              <w:rPr>
                <w:rFonts w:ascii="Arial" w:eastAsia="Arial Unicode MS" w:hAnsi="Arial" w:cs="Arial"/>
                <w:color w:val="0D0D0D"/>
                <w:sz w:val="24"/>
                <w:szCs w:val="24"/>
                <w:bdr w:val="nil"/>
              </w:rPr>
            </w:pPr>
          </w:p>
        </w:tc>
        <w:tc>
          <w:tcPr>
            <w:tcW w:w="3395" w:type="dxa"/>
          </w:tcPr>
          <w:p w14:paraId="0EB00A42" w14:textId="21EA2FD9" w:rsidR="00A36BF7" w:rsidRPr="00726299" w:rsidRDefault="00A36BF7" w:rsidP="00A36BF7">
            <w:pPr>
              <w:ind w:firstLine="23"/>
              <w:rPr>
                <w:rFonts w:ascii="Arial" w:hAnsi="Arial" w:cs="Arial"/>
                <w:b/>
                <w:iCs/>
                <w:sz w:val="24"/>
                <w:szCs w:val="24"/>
              </w:rPr>
            </w:pPr>
            <w:r w:rsidRPr="00726299">
              <w:rPr>
                <w:rFonts w:ascii="Arial" w:hAnsi="Arial" w:cs="Arial"/>
                <w:b/>
                <w:iCs/>
                <w:sz w:val="24"/>
                <w:szCs w:val="24"/>
              </w:rPr>
              <w:lastRenderedPageBreak/>
              <w:t>Perkančiajai organizacijai pareikalavus, pateikiama:</w:t>
            </w:r>
          </w:p>
          <w:p w14:paraId="767E2234" w14:textId="77777777" w:rsidR="00A36BF7" w:rsidRPr="00726299" w:rsidRDefault="00A36BF7" w:rsidP="00A36BF7">
            <w:pPr>
              <w:rPr>
                <w:rFonts w:ascii="Arial" w:hAnsi="Arial" w:cs="Arial"/>
                <w:sz w:val="24"/>
                <w:szCs w:val="24"/>
              </w:rPr>
            </w:pPr>
          </w:p>
          <w:p w14:paraId="12863C3A" w14:textId="1E1AD7A8" w:rsidR="00A36BF7" w:rsidRPr="00726299" w:rsidRDefault="00A36BF7" w:rsidP="00A36BF7">
            <w:pPr>
              <w:rPr>
                <w:rFonts w:ascii="Arial" w:hAnsi="Arial" w:cs="Arial"/>
                <w:sz w:val="24"/>
                <w:szCs w:val="24"/>
              </w:rPr>
            </w:pPr>
            <w:r w:rsidRPr="00726299">
              <w:rPr>
                <w:rFonts w:ascii="Arial" w:hAnsi="Arial" w:cs="Arial"/>
                <w:sz w:val="24"/>
                <w:szCs w:val="24"/>
              </w:rPr>
              <w:t xml:space="preserve">1) </w:t>
            </w:r>
            <w:r w:rsidR="002937A4" w:rsidRPr="00726299">
              <w:rPr>
                <w:rFonts w:ascii="Arial" w:hAnsi="Arial" w:cs="Arial"/>
                <w:sz w:val="24"/>
                <w:szCs w:val="24"/>
              </w:rPr>
              <w:t>1)</w:t>
            </w:r>
            <w:r w:rsidR="002937A4" w:rsidRPr="00726299">
              <w:rPr>
                <w:rFonts w:ascii="Arial" w:hAnsi="Arial" w:cs="Arial"/>
                <w:sz w:val="24"/>
                <w:szCs w:val="24"/>
              </w:rPr>
              <w:tab/>
              <w:t xml:space="preserve">Užpildytas ir pasirašytas priedas „Dalyvio devizo šifro forma“, kuriame </w:t>
            </w:r>
            <w:r w:rsidR="002937A4" w:rsidRPr="00726299">
              <w:rPr>
                <w:rFonts w:ascii="Arial" w:hAnsi="Arial" w:cs="Arial"/>
                <w:sz w:val="24"/>
                <w:szCs w:val="24"/>
              </w:rPr>
              <w:lastRenderedPageBreak/>
              <w:t>nurodoma minėtame priede reikalaujama informacija.</w:t>
            </w:r>
          </w:p>
          <w:p w14:paraId="42C14407" w14:textId="77777777" w:rsidR="00A36BF7" w:rsidRPr="00726299" w:rsidRDefault="00A36BF7" w:rsidP="00A36BF7">
            <w:pPr>
              <w:rPr>
                <w:rFonts w:ascii="Arial" w:hAnsi="Arial" w:cs="Arial"/>
                <w:sz w:val="24"/>
                <w:szCs w:val="24"/>
              </w:rPr>
            </w:pPr>
          </w:p>
          <w:p w14:paraId="0B5B9AE9" w14:textId="77777777" w:rsidR="00A36BF7" w:rsidRPr="00726299" w:rsidRDefault="00A36BF7" w:rsidP="00A36BF7">
            <w:pPr>
              <w:rPr>
                <w:rFonts w:ascii="Arial" w:hAnsi="Arial" w:cs="Arial"/>
                <w:sz w:val="24"/>
                <w:szCs w:val="24"/>
              </w:rPr>
            </w:pPr>
            <w:r w:rsidRPr="00726299">
              <w:rPr>
                <w:rFonts w:ascii="Arial" w:hAnsi="Arial" w:cs="Arial"/>
                <w:sz w:val="24"/>
                <w:szCs w:val="24"/>
              </w:rPr>
              <w:t>2) Lietuvos Respublikos kultūros ministerijos nustatyta tvarka išduoto nekilnojamojo kultūros paveldo apsaugos specialisto atestato kopija, arba kitas lygiavertis dokumentas.</w:t>
            </w:r>
          </w:p>
          <w:p w14:paraId="5452925E" w14:textId="77777777" w:rsidR="00A36BF7" w:rsidRPr="00726299" w:rsidRDefault="00A36BF7" w:rsidP="00A36BF7">
            <w:pPr>
              <w:rPr>
                <w:rFonts w:ascii="Arial" w:hAnsi="Arial" w:cs="Arial"/>
                <w:b/>
                <w:iCs/>
                <w:sz w:val="24"/>
                <w:szCs w:val="24"/>
              </w:rPr>
            </w:pPr>
          </w:p>
          <w:p w14:paraId="7EC6030D" w14:textId="77777777" w:rsidR="00A36BF7" w:rsidRPr="00726299" w:rsidRDefault="00A36BF7" w:rsidP="00A36BF7">
            <w:pPr>
              <w:autoSpaceDE w:val="0"/>
              <w:autoSpaceDN w:val="0"/>
              <w:ind w:firstLine="746"/>
              <w:rPr>
                <w:rFonts w:ascii="Arial" w:hAnsi="Arial" w:cs="Arial"/>
                <w:sz w:val="24"/>
                <w:szCs w:val="24"/>
              </w:rPr>
            </w:pPr>
            <w:r w:rsidRPr="00726299">
              <w:rPr>
                <w:rFonts w:ascii="Arial" w:hAnsi="Arial" w:cs="Arial"/>
                <w:sz w:val="24"/>
                <w:szCs w:val="24"/>
                <w:lang w:eastAsia="lt-LT"/>
              </w:rPr>
              <w:t xml:space="preserve">3) </w:t>
            </w:r>
            <w:r w:rsidRPr="00726299">
              <w:rPr>
                <w:rFonts w:ascii="Arial" w:hAnsi="Arial" w:cs="Arial"/>
                <w:b/>
                <w:bCs/>
                <w:sz w:val="24"/>
                <w:szCs w:val="24"/>
              </w:rPr>
              <w:t>Jei kvalifikacija yra grindžiama nurodant specialistą, kuris</w:t>
            </w:r>
            <w:r w:rsidRPr="00726299">
              <w:rPr>
                <w:rFonts w:ascii="Arial" w:hAnsi="Arial" w:cs="Arial"/>
                <w:sz w:val="24"/>
                <w:szCs w:val="24"/>
              </w:rPr>
              <w:t xml:space="preserve"> nėra tiekėjo, jungtinės veiklos partnerio ar kito ūkio subjekto, kurio pajėgumais remiamasi, darbuotojas, tačiau</w:t>
            </w:r>
            <w:r w:rsidRPr="00726299">
              <w:rPr>
                <w:rFonts w:ascii="Arial" w:hAnsi="Arial" w:cs="Arial"/>
                <w:b/>
                <w:bCs/>
                <w:sz w:val="24"/>
                <w:szCs w:val="24"/>
              </w:rPr>
              <w:t xml:space="preserve"> yra ketinamas įdarbinti, </w:t>
            </w:r>
            <w:r w:rsidRPr="00726299">
              <w:rPr>
                <w:rFonts w:ascii="Arial" w:hAnsi="Arial" w:cs="Arial"/>
                <w:sz w:val="24"/>
                <w:szCs w:val="24"/>
              </w:rPr>
              <w:t xml:space="preserve">jei pasiūlymas bus pripažintas laimėjusiu, tokiu atveju specialistas </w:t>
            </w:r>
            <w:r w:rsidRPr="00726299">
              <w:rPr>
                <w:rFonts w:ascii="Arial" w:hAnsi="Arial" w:cs="Arial"/>
                <w:b/>
                <w:bCs/>
                <w:sz w:val="24"/>
                <w:szCs w:val="24"/>
              </w:rPr>
              <w:t xml:space="preserve">turi būti išviešintas pasiūlyme kaip </w:t>
            </w:r>
            <w:proofErr w:type="spellStart"/>
            <w:r w:rsidRPr="00726299">
              <w:rPr>
                <w:rFonts w:ascii="Arial" w:hAnsi="Arial" w:cs="Arial"/>
                <w:b/>
                <w:bCs/>
                <w:sz w:val="24"/>
                <w:szCs w:val="24"/>
              </w:rPr>
              <w:t>kvazisubtiekėjas</w:t>
            </w:r>
            <w:proofErr w:type="spellEnd"/>
            <w:r w:rsidRPr="00726299">
              <w:rPr>
                <w:rFonts w:ascii="Arial" w:hAnsi="Arial" w:cs="Arial"/>
                <w:b/>
                <w:bCs/>
                <w:sz w:val="24"/>
                <w:szCs w:val="24"/>
              </w:rPr>
              <w:t xml:space="preserve"> </w:t>
            </w:r>
            <w:r w:rsidRPr="00726299">
              <w:rPr>
                <w:rFonts w:ascii="Arial" w:hAnsi="Arial" w:cs="Arial"/>
                <w:sz w:val="24"/>
                <w:szCs w:val="24"/>
              </w:rPr>
              <w:t xml:space="preserve">ir pateikiamas ketinimų protokolas, susitarimas ar kitas dokumentas, kuriame būtų aiškiai išreikšta šalių valia sukurti darbo santykius (įdarbinti ir būti įdarbintam), bei, kad įdarbinto asmens pajėgumai visą sutarties </w:t>
            </w:r>
            <w:r w:rsidRPr="00726299">
              <w:rPr>
                <w:rFonts w:ascii="Arial" w:hAnsi="Arial" w:cs="Arial"/>
                <w:sz w:val="24"/>
                <w:szCs w:val="24"/>
              </w:rPr>
              <w:lastRenderedPageBreak/>
              <w:t>galiojimo laikotarpį bus prieinami.</w:t>
            </w:r>
          </w:p>
          <w:p w14:paraId="0D7000F0" w14:textId="77777777" w:rsidR="00A36BF7" w:rsidRPr="00726299" w:rsidRDefault="00A36BF7" w:rsidP="00A36BF7">
            <w:pPr>
              <w:autoSpaceDE w:val="0"/>
              <w:autoSpaceDN w:val="0"/>
              <w:ind w:firstLine="746"/>
              <w:rPr>
                <w:rFonts w:ascii="Arial" w:hAnsi="Arial" w:cs="Arial"/>
                <w:sz w:val="24"/>
                <w:szCs w:val="24"/>
              </w:rPr>
            </w:pPr>
          </w:p>
          <w:p w14:paraId="1CE0AA5E" w14:textId="77777777" w:rsidR="00A36BF7" w:rsidRPr="00726299" w:rsidRDefault="00A36BF7" w:rsidP="00A36BF7">
            <w:pPr>
              <w:autoSpaceDE w:val="0"/>
              <w:autoSpaceDN w:val="0"/>
              <w:ind w:firstLine="322"/>
              <w:rPr>
                <w:rFonts w:ascii="Arial" w:hAnsi="Arial" w:cs="Arial"/>
                <w:i/>
                <w:iCs/>
                <w:sz w:val="24"/>
                <w:szCs w:val="24"/>
              </w:rPr>
            </w:pPr>
            <w:r w:rsidRPr="00726299">
              <w:rPr>
                <w:rFonts w:ascii="Arial" w:hAnsi="Arial" w:cs="Arial"/>
                <w:b/>
                <w:bCs/>
                <w:sz w:val="24"/>
                <w:szCs w:val="24"/>
              </w:rPr>
              <w:t>4) Jeigu kvalifikacija grindžiama nurodant specialistą, kuris yra</w:t>
            </w:r>
            <w:r w:rsidRPr="00726299">
              <w:rPr>
                <w:rFonts w:ascii="Arial" w:hAnsi="Arial" w:cs="Arial"/>
                <w:b/>
                <w:bCs/>
                <w:i/>
                <w:iCs/>
                <w:sz w:val="24"/>
                <w:szCs w:val="24"/>
              </w:rPr>
              <w:t xml:space="preserve"> </w:t>
            </w:r>
            <w:r w:rsidRPr="00726299">
              <w:rPr>
                <w:rFonts w:ascii="Arial" w:hAnsi="Arial" w:cs="Arial"/>
                <w:b/>
                <w:bCs/>
                <w:sz w:val="24"/>
                <w:szCs w:val="24"/>
              </w:rPr>
              <w:t> </w:t>
            </w:r>
            <w:r w:rsidRPr="00726299">
              <w:rPr>
                <w:rFonts w:ascii="Arial" w:hAnsi="Arial" w:cs="Arial"/>
                <w:sz w:val="24"/>
                <w:szCs w:val="24"/>
              </w:rPr>
              <w:t>Tiekėjo arba ūkio subjektų grupės nario (-</w:t>
            </w:r>
            <w:proofErr w:type="spellStart"/>
            <w:r w:rsidRPr="00726299">
              <w:rPr>
                <w:rFonts w:ascii="Arial" w:hAnsi="Arial" w:cs="Arial"/>
                <w:sz w:val="24"/>
                <w:szCs w:val="24"/>
              </w:rPr>
              <w:t>ių</w:t>
            </w:r>
            <w:proofErr w:type="spellEnd"/>
            <w:r w:rsidRPr="00726299">
              <w:rPr>
                <w:rFonts w:ascii="Arial" w:hAnsi="Arial" w:cs="Arial"/>
                <w:sz w:val="24"/>
                <w:szCs w:val="24"/>
              </w:rPr>
              <w:t xml:space="preserve">) darbuotojas, jeigu pasiūlymą teikia ūkio subjektų grupė, arba kito ūkio subjekto, kurio pajėgumais remiasi tiekėjas, </w:t>
            </w:r>
            <w:r w:rsidRPr="00726299">
              <w:rPr>
                <w:rFonts w:ascii="Arial" w:hAnsi="Arial" w:cs="Arial"/>
                <w:b/>
                <w:bCs/>
                <w:sz w:val="24"/>
                <w:szCs w:val="24"/>
              </w:rPr>
              <w:t>darbuotojas</w:t>
            </w:r>
            <w:r w:rsidRPr="00726299">
              <w:rPr>
                <w:rFonts w:ascii="Arial" w:hAnsi="Arial" w:cs="Arial"/>
                <w:sz w:val="24"/>
                <w:szCs w:val="24"/>
              </w:rPr>
              <w:t xml:space="preserve">, tokiu atveju pateikiama darbo arba kitos sutarties išrašas / kopija (ar kiti dokumentai, kuriuose nurodyta sutarties sudarymo data, darbdavio ir darbuotojo identifikavimo duomenys (darbdavio pavadinimas, darbuotojo vardas, pavardė, pagal darbo sutartį nustatytos darbo funkcijos). </w:t>
            </w:r>
          </w:p>
          <w:p w14:paraId="3E1B60C2" w14:textId="77777777" w:rsidR="00A36BF7" w:rsidRPr="00726299" w:rsidRDefault="00A36BF7" w:rsidP="00A36BF7">
            <w:pPr>
              <w:rPr>
                <w:rFonts w:ascii="Arial" w:hAnsi="Arial" w:cs="Arial"/>
                <w:iCs/>
                <w:sz w:val="24"/>
                <w:szCs w:val="24"/>
              </w:rPr>
            </w:pPr>
          </w:p>
        </w:tc>
        <w:tc>
          <w:tcPr>
            <w:tcW w:w="3386" w:type="dxa"/>
          </w:tcPr>
          <w:p w14:paraId="71F48DF2" w14:textId="77777777" w:rsidR="00A36BF7" w:rsidRPr="00726299" w:rsidRDefault="00A36BF7" w:rsidP="00A36BF7">
            <w:pPr>
              <w:rPr>
                <w:rFonts w:ascii="Arial" w:hAnsi="Arial" w:cs="Arial"/>
                <w:sz w:val="24"/>
                <w:szCs w:val="24"/>
                <w:bdr w:val="none" w:sz="0" w:space="0" w:color="auto" w:frame="1"/>
              </w:rPr>
            </w:pPr>
            <w:r w:rsidRPr="00726299">
              <w:rPr>
                <w:rFonts w:ascii="Arial" w:hAnsi="Arial" w:cs="Arial"/>
                <w:sz w:val="24"/>
                <w:szCs w:val="24"/>
                <w:bdr w:val="none" w:sz="0" w:space="0" w:color="auto" w:frame="1"/>
              </w:rPr>
              <w:lastRenderedPageBreak/>
              <w:t>Jeigu pasiūlymą teikia ūkio subjektų grupė – reikalavimą turi atitikti ūkio subjektų grupės nario (-</w:t>
            </w:r>
            <w:proofErr w:type="spellStart"/>
            <w:r w:rsidRPr="00726299">
              <w:rPr>
                <w:rFonts w:ascii="Arial" w:hAnsi="Arial" w:cs="Arial"/>
                <w:sz w:val="24"/>
                <w:szCs w:val="24"/>
                <w:bdr w:val="none" w:sz="0" w:space="0" w:color="auto" w:frame="1"/>
              </w:rPr>
              <w:t>ių</w:t>
            </w:r>
            <w:proofErr w:type="spellEnd"/>
            <w:r w:rsidRPr="00726299">
              <w:rPr>
                <w:rFonts w:ascii="Arial" w:hAnsi="Arial" w:cs="Arial"/>
                <w:sz w:val="24"/>
                <w:szCs w:val="24"/>
                <w:bdr w:val="none" w:sz="0" w:space="0" w:color="auto" w:frame="1"/>
              </w:rPr>
              <w:t>) specialistai, atsižvelgiant į jų prisiimamus įsipareigojimus pirkimo sutarčiai vykdyti.</w:t>
            </w:r>
          </w:p>
          <w:p w14:paraId="4DF666CA" w14:textId="77777777" w:rsidR="00A36BF7" w:rsidRPr="00726299" w:rsidRDefault="00A36BF7" w:rsidP="00A36BF7">
            <w:pPr>
              <w:rPr>
                <w:rFonts w:ascii="Arial" w:hAnsi="Arial" w:cs="Arial"/>
                <w:sz w:val="24"/>
                <w:szCs w:val="24"/>
                <w:bdr w:val="none" w:sz="0" w:space="0" w:color="auto" w:frame="1"/>
              </w:rPr>
            </w:pPr>
          </w:p>
          <w:p w14:paraId="00D22030" w14:textId="77777777" w:rsidR="00A36BF7" w:rsidRPr="00726299" w:rsidRDefault="00A36BF7" w:rsidP="00A36BF7">
            <w:pPr>
              <w:rPr>
                <w:rFonts w:ascii="Arial" w:hAnsi="Arial" w:cs="Arial"/>
                <w:sz w:val="24"/>
                <w:szCs w:val="24"/>
                <w:bdr w:val="none" w:sz="0" w:space="0" w:color="auto" w:frame="1"/>
              </w:rPr>
            </w:pPr>
            <w:r w:rsidRPr="00726299">
              <w:rPr>
                <w:rFonts w:ascii="Arial" w:hAnsi="Arial" w:cs="Arial"/>
                <w:sz w:val="24"/>
                <w:szCs w:val="24"/>
                <w:bdr w:val="none" w:sz="0" w:space="0" w:color="auto" w:frame="1"/>
              </w:rPr>
              <w:t>Tiekėjas gali remtis kitų ūkio subjektų pajėgumais tik tuo atveju, jeigu tie subjektai (jų darbuotojai) patys vykdys tą pirkimo sutarties dalį, kuriai reikia jų turimų pajėgumų.</w:t>
            </w:r>
          </w:p>
          <w:p w14:paraId="18298BE2" w14:textId="77777777" w:rsidR="00A36BF7" w:rsidRPr="00726299" w:rsidRDefault="00A36BF7" w:rsidP="00A36BF7">
            <w:pPr>
              <w:rPr>
                <w:rFonts w:ascii="Arial" w:hAnsi="Arial" w:cs="Arial"/>
                <w:sz w:val="24"/>
                <w:szCs w:val="24"/>
                <w:bdr w:val="none" w:sz="0" w:space="0" w:color="auto" w:frame="1"/>
              </w:rPr>
            </w:pPr>
          </w:p>
          <w:p w14:paraId="65239875" w14:textId="0CE82AA8" w:rsidR="00A36BF7" w:rsidRPr="00726299" w:rsidRDefault="00A36BF7" w:rsidP="00A36BF7">
            <w:pPr>
              <w:pBdr>
                <w:top w:val="nil"/>
                <w:left w:val="nil"/>
                <w:bottom w:val="nil"/>
                <w:right w:val="nil"/>
                <w:between w:val="nil"/>
                <w:bar w:val="nil"/>
              </w:pBdr>
              <w:rPr>
                <w:rFonts w:ascii="Arial" w:hAnsi="Arial" w:cs="Arial"/>
                <w:sz w:val="24"/>
                <w:szCs w:val="24"/>
                <w:u w:color="000000"/>
                <w:bdr w:val="nil"/>
              </w:rPr>
            </w:pPr>
            <w:r w:rsidRPr="00726299">
              <w:rPr>
                <w:rFonts w:ascii="Arial" w:hAnsi="Arial" w:cs="Arial"/>
                <w:sz w:val="24"/>
                <w:szCs w:val="24"/>
                <w:bdr w:val="none" w:sz="0" w:space="0" w:color="auto" w:frame="1"/>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bl>
    <w:p w14:paraId="6B329797" w14:textId="77777777" w:rsidR="004A79CC" w:rsidRPr="00726299" w:rsidRDefault="004A79CC" w:rsidP="00BD0A0B">
      <w:pPr>
        <w:spacing w:after="0" w:line="240" w:lineRule="auto"/>
        <w:rPr>
          <w:rFonts w:ascii="Arial" w:eastAsia="Yu Mincho" w:hAnsi="Arial" w:cs="Arial"/>
          <w:b/>
          <w:bCs/>
          <w:smallCaps/>
          <w:kern w:val="0"/>
          <w:sz w:val="24"/>
          <w:szCs w:val="24"/>
          <w:lang w:eastAsia="lt-LT"/>
          <w14:ligatures w14:val="none"/>
        </w:rPr>
      </w:pPr>
    </w:p>
    <w:p w14:paraId="319BED5F" w14:textId="53E06414" w:rsidR="00BD1421" w:rsidRPr="00726299" w:rsidRDefault="00BD1421" w:rsidP="00BD1421">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kern w:val="0"/>
          <w:sz w:val="24"/>
          <w:szCs w:val="24"/>
          <w:bdr w:val="nil"/>
          <w:lang w:eastAsia="lt-LT"/>
          <w14:ligatures w14:val="none"/>
        </w:rPr>
      </w:pPr>
      <w:r w:rsidRPr="00726299">
        <w:rPr>
          <w:rFonts w:ascii="Arial" w:eastAsia="Arial Unicode MS" w:hAnsi="Arial" w:cs="Arial"/>
          <w:b/>
          <w:iCs/>
          <w:color w:val="FF0000"/>
          <w:kern w:val="0"/>
          <w:sz w:val="24"/>
          <w:szCs w:val="24"/>
          <w:bdr w:val="nil"/>
          <w:lang w:eastAsia="lt-LT"/>
          <w14:ligatures w14:val="none"/>
        </w:rPr>
        <w:t xml:space="preserve">4. SVARBU: </w:t>
      </w:r>
    </w:p>
    <w:p w14:paraId="45EE16ED" w14:textId="6B36548A" w:rsidR="00BD1421" w:rsidRPr="00726299" w:rsidRDefault="00BD1421" w:rsidP="00BD1421">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kern w:val="0"/>
          <w:sz w:val="24"/>
          <w:szCs w:val="24"/>
          <w:bdr w:val="nil"/>
          <w:lang w:eastAsia="lt-LT"/>
          <w14:ligatures w14:val="none"/>
        </w:rPr>
      </w:pPr>
      <w:r w:rsidRPr="00726299">
        <w:rPr>
          <w:rFonts w:ascii="Arial" w:eastAsia="Arial Unicode MS" w:hAnsi="Arial" w:cs="Arial"/>
          <w:b/>
          <w:iCs/>
          <w:color w:val="FF0000"/>
          <w:kern w:val="0"/>
          <w:sz w:val="24"/>
          <w:szCs w:val="24"/>
          <w:bdr w:val="nil"/>
          <w:lang w:eastAsia="lt-LT"/>
          <w14:ligatures w14:val="none"/>
        </w:rPr>
        <w:t>4.1. Prašome</w:t>
      </w:r>
      <w:r w:rsidRPr="00726299">
        <w:rPr>
          <w:rFonts w:ascii="Arial" w:eastAsia="Arial Unicode MS" w:hAnsi="Arial" w:cs="Arial"/>
          <w:b/>
          <w:i/>
          <w:color w:val="FF0000"/>
          <w:kern w:val="0"/>
          <w:sz w:val="24"/>
          <w:szCs w:val="24"/>
          <w:bdr w:val="nil"/>
          <w:lang w:eastAsia="lt-LT"/>
          <w14:ligatures w14:val="none"/>
        </w:rPr>
        <w:t xml:space="preserve"> </w:t>
      </w:r>
      <w:r w:rsidRPr="00726299">
        <w:rPr>
          <w:rFonts w:ascii="Arial" w:eastAsia="Arial Unicode MS" w:hAnsi="Arial" w:cs="Arial"/>
          <w:b/>
          <w:iCs/>
          <w:color w:val="FF0000"/>
          <w:kern w:val="0"/>
          <w:sz w:val="24"/>
          <w:szCs w:val="24"/>
          <w:bdr w:val="nil"/>
          <w:lang w:eastAsia="lt-LT"/>
          <w14:ligatures w14:val="none"/>
        </w:rPr>
        <w:t>kvalifikacijos atitiktį patvirtinančius duomenis ir dokumentus teikti ne kartu su pasiūlymu, o tada, kai bus gautas Perkančiosios organizacijos prašymas iki nustatytos datos pateikti kvalifikaciją patvirtinančius duomenis ir dokumentus.</w:t>
      </w:r>
    </w:p>
    <w:p w14:paraId="59F24B87" w14:textId="6840E82B" w:rsidR="00BD1421" w:rsidRPr="00726299" w:rsidRDefault="00BD1421" w:rsidP="00BD1421">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kern w:val="0"/>
          <w:sz w:val="24"/>
          <w:szCs w:val="24"/>
          <w:bdr w:val="nil"/>
          <w:lang w:eastAsia="lt-LT"/>
          <w14:ligatures w14:val="none"/>
        </w:rPr>
      </w:pPr>
      <w:r w:rsidRPr="00726299">
        <w:rPr>
          <w:rFonts w:ascii="Arial" w:eastAsia="Arial Unicode MS" w:hAnsi="Arial" w:cs="Arial"/>
          <w:b/>
          <w:iCs/>
          <w:color w:val="FF0000"/>
          <w:kern w:val="0"/>
          <w:sz w:val="24"/>
          <w:szCs w:val="24"/>
          <w:bdr w:val="nil"/>
          <w:lang w:eastAsia="lt-LT"/>
          <w14:ligatures w14:val="none"/>
        </w:rPr>
        <w:t>4.2.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3F48542F" w14:textId="2DF97699" w:rsidR="00BD1421" w:rsidRPr="00726299" w:rsidRDefault="00BD1421" w:rsidP="00BD1421">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kern w:val="0"/>
          <w:sz w:val="24"/>
          <w:szCs w:val="24"/>
          <w:bdr w:val="nil"/>
          <w:lang w:eastAsia="lt-LT"/>
          <w14:ligatures w14:val="none"/>
        </w:rPr>
      </w:pPr>
      <w:r w:rsidRPr="00726299">
        <w:rPr>
          <w:rFonts w:ascii="Arial" w:eastAsia="Arial Unicode MS" w:hAnsi="Arial" w:cs="Arial"/>
          <w:b/>
          <w:iCs/>
          <w:color w:val="FF0000"/>
          <w:kern w:val="0"/>
          <w:sz w:val="24"/>
          <w:szCs w:val="24"/>
          <w:bdr w:val="nil"/>
          <w:lang w:eastAsia="lt-LT"/>
          <w14:ligatures w14:val="none"/>
        </w:rPr>
        <w:lastRenderedPageBreak/>
        <w:t xml:space="preserve">4.3. Tiekėjas gali siūlyti tą patį specialistą kelioms aukščiau nurodytoms pozicijoms, jeigu siūlomas specialistas atitinka tai pozicijai keliamus reikalavimus. </w:t>
      </w:r>
    </w:p>
    <w:p w14:paraId="54D25641" w14:textId="15265778" w:rsidR="00BD1421" w:rsidRPr="00726299" w:rsidRDefault="00BD1421" w:rsidP="00BD1421">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kern w:val="0"/>
          <w:sz w:val="24"/>
          <w:szCs w:val="24"/>
          <w:bdr w:val="nil"/>
          <w:lang w:eastAsia="lt-LT"/>
          <w14:ligatures w14:val="none"/>
        </w:rPr>
      </w:pPr>
      <w:r w:rsidRPr="00726299">
        <w:rPr>
          <w:rFonts w:ascii="Arial" w:eastAsia="Arial Unicode MS" w:hAnsi="Arial" w:cs="Arial"/>
          <w:b/>
          <w:iCs/>
          <w:color w:val="FF0000"/>
          <w:kern w:val="0"/>
          <w:sz w:val="24"/>
          <w:szCs w:val="24"/>
          <w:bdr w:val="nil"/>
          <w:lang w:eastAsia="lt-LT"/>
          <w14:ligatures w14:val="none"/>
        </w:rPr>
        <w:t xml:space="preserve">4.4. Jeigu tiekėjas pasiūlys kelis specialistus, bus vertinamas visų tai pozicijai siūlomų specialistų atitikimas keliamiems reikalavimams. Jeigu iš kelių konkrečiai pozicijai pasiūlytų specialistų nors vienas neatitiks keliamų reikalavimų, bus laikomas, kad tiekėjas neatitinka kvalifikacijai keliamų reikalavimų apskritai. </w:t>
      </w:r>
    </w:p>
    <w:p w14:paraId="2443EAE2" w14:textId="77777777" w:rsidR="00BD1421" w:rsidRPr="00726299" w:rsidRDefault="00BD1421" w:rsidP="00BD1421">
      <w:pPr>
        <w:spacing w:before="60" w:after="60" w:line="256" w:lineRule="auto"/>
        <w:jc w:val="center"/>
        <w:rPr>
          <w:rFonts w:ascii="Arial" w:eastAsia="Calibri" w:hAnsi="Arial" w:cs="Arial"/>
          <w:b/>
          <w:bCs/>
          <w:kern w:val="0"/>
          <w:sz w:val="24"/>
          <w:szCs w:val="24"/>
          <w:lang w:eastAsia="lt-LT"/>
          <w14:ligatures w14:val="none"/>
        </w:rPr>
      </w:pPr>
    </w:p>
    <w:p w14:paraId="10CC841B" w14:textId="77777777" w:rsidR="00BD0A0B" w:rsidRPr="00726299" w:rsidRDefault="00BD0A0B" w:rsidP="00BD0A0B">
      <w:pPr>
        <w:spacing w:after="0" w:line="240" w:lineRule="auto"/>
        <w:rPr>
          <w:rFonts w:ascii="Arial" w:eastAsia="Yu Mincho" w:hAnsi="Arial" w:cs="Arial"/>
          <w:b/>
          <w:bCs/>
          <w:smallCaps/>
          <w:kern w:val="0"/>
          <w:sz w:val="24"/>
          <w:szCs w:val="24"/>
          <w:lang w:eastAsia="lt-LT"/>
          <w14:ligatures w14:val="none"/>
        </w:rPr>
      </w:pPr>
    </w:p>
    <w:p w14:paraId="04F5FCD4" w14:textId="77777777" w:rsidR="00A36BF7" w:rsidRPr="00726299" w:rsidRDefault="00A36BF7" w:rsidP="00A36BF7">
      <w:pPr>
        <w:spacing w:after="0" w:line="240" w:lineRule="auto"/>
        <w:rPr>
          <w:rFonts w:ascii="Arial" w:eastAsia="Yu Mincho" w:hAnsi="Arial" w:cs="Arial"/>
          <w:i/>
          <w:iCs/>
          <w:kern w:val="0"/>
          <w:sz w:val="24"/>
          <w:szCs w:val="24"/>
          <w14:ligatures w14:val="none"/>
        </w:rPr>
        <w:sectPr w:rsidR="00A36BF7" w:rsidRPr="00726299" w:rsidSect="00BD0A0B">
          <w:pgSz w:w="15840" w:h="12240" w:orient="landscape"/>
          <w:pgMar w:top="1701" w:right="1134" w:bottom="567" w:left="1134" w:header="720" w:footer="720" w:gutter="0"/>
          <w:cols w:space="720"/>
          <w:titlePg/>
          <w:docGrid w:linePitch="360"/>
        </w:sectPr>
      </w:pPr>
    </w:p>
    <w:p w14:paraId="6D7644A4" w14:textId="44ACC454" w:rsidR="004A79CC" w:rsidRPr="00726299" w:rsidRDefault="004A79CC" w:rsidP="00AA0C4D">
      <w:pPr>
        <w:spacing w:after="0" w:line="240" w:lineRule="auto"/>
        <w:rPr>
          <w:rFonts w:ascii="Arial" w:eastAsia="Yu Mincho" w:hAnsi="Arial" w:cs="Arial"/>
          <w:i/>
          <w:iCs/>
          <w:kern w:val="0"/>
          <w:sz w:val="24"/>
          <w:szCs w:val="24"/>
          <w14:ligatures w14:val="none"/>
        </w:rPr>
      </w:pPr>
    </w:p>
    <w:p w14:paraId="3D139933" w14:textId="77777777" w:rsidR="003B42C9" w:rsidRPr="00726299" w:rsidRDefault="003B42C9" w:rsidP="003B42C9">
      <w:pPr>
        <w:keepNext/>
        <w:keepLines/>
        <w:spacing w:before="120" w:after="0" w:line="240" w:lineRule="auto"/>
        <w:ind w:left="5103"/>
        <w:outlineLvl w:val="1"/>
        <w:rPr>
          <w:rFonts w:ascii="Arial" w:eastAsia="Yu Gothic Light" w:hAnsi="Arial" w:cs="Arial"/>
          <w:kern w:val="0"/>
          <w:sz w:val="24"/>
          <w:szCs w:val="24"/>
          <w14:ligatures w14:val="none"/>
        </w:rPr>
      </w:pPr>
      <w:bookmarkStart w:id="165" w:name="_Toc164200212"/>
      <w:bookmarkStart w:id="166" w:name="_Toc236839653"/>
      <w:bookmarkStart w:id="167" w:name="_Ref39586171"/>
      <w:bookmarkStart w:id="168" w:name="_Ref39673580"/>
      <w:bookmarkStart w:id="169" w:name="_Ref39674283"/>
      <w:r w:rsidRPr="00726299">
        <w:rPr>
          <w:rFonts w:ascii="Arial" w:eastAsia="Yu Gothic Light" w:hAnsi="Arial" w:cs="Arial"/>
          <w:kern w:val="0"/>
          <w:sz w:val="24"/>
          <w:szCs w:val="24"/>
          <w14:ligatures w14:val="none"/>
        </w:rPr>
        <w:t>Projekto konkurso sąlygų 7 priedas „Tiekėjo deklaracija dėl atitikties Reglamento nuostatoms juridiniam asmeniui“</w:t>
      </w:r>
      <w:bookmarkEnd w:id="165"/>
      <w:bookmarkEnd w:id="166"/>
    </w:p>
    <w:p w14:paraId="33E8FFD0" w14:textId="77777777" w:rsidR="003B42C9" w:rsidRPr="00726299" w:rsidRDefault="003B42C9" w:rsidP="003B42C9">
      <w:pPr>
        <w:spacing w:after="0" w:line="240" w:lineRule="auto"/>
        <w:rPr>
          <w:rFonts w:ascii="Arial" w:eastAsia="Yu Mincho" w:hAnsi="Arial" w:cs="Arial"/>
          <w:kern w:val="0"/>
          <w:sz w:val="24"/>
          <w:szCs w:val="24"/>
          <w14:ligatures w14:val="none"/>
        </w:rPr>
      </w:pPr>
    </w:p>
    <w:p w14:paraId="0CAA9094" w14:textId="77777777" w:rsidR="003B42C9" w:rsidRPr="00726299" w:rsidRDefault="003B42C9" w:rsidP="003B42C9">
      <w:pPr>
        <w:spacing w:after="0" w:line="240" w:lineRule="auto"/>
        <w:jc w:val="center"/>
        <w:rPr>
          <w:rFonts w:ascii="Arial" w:eastAsia="Yu Mincho" w:hAnsi="Arial" w:cs="Arial"/>
          <w:kern w:val="0"/>
          <w:sz w:val="24"/>
          <w:szCs w:val="24"/>
          <w14:ligatures w14:val="none"/>
        </w:rPr>
      </w:pPr>
      <w:r w:rsidRPr="00726299">
        <w:rPr>
          <w:rFonts w:ascii="Arial" w:eastAsia="Yu Mincho" w:hAnsi="Arial" w:cs="Arial"/>
          <w:kern w:val="0"/>
          <w:sz w:val="24"/>
          <w:szCs w:val="24"/>
          <w14:ligatures w14:val="none"/>
        </w:rPr>
        <w:t>Herbas arba prekių ženklas</w:t>
      </w:r>
    </w:p>
    <w:p w14:paraId="06793238" w14:textId="77777777" w:rsidR="003B42C9" w:rsidRPr="00726299" w:rsidRDefault="003B42C9" w:rsidP="003B42C9">
      <w:pPr>
        <w:spacing w:after="0" w:line="240" w:lineRule="auto"/>
        <w:jc w:val="center"/>
        <w:rPr>
          <w:rFonts w:ascii="Arial" w:eastAsia="Yu Mincho" w:hAnsi="Arial" w:cs="Arial"/>
          <w:kern w:val="0"/>
          <w:sz w:val="24"/>
          <w:szCs w:val="24"/>
          <w14:ligatures w14:val="none"/>
        </w:rPr>
      </w:pPr>
      <w:r w:rsidRPr="00726299">
        <w:rPr>
          <w:rFonts w:ascii="Arial" w:eastAsia="Yu Mincho" w:hAnsi="Arial" w:cs="Arial"/>
          <w:kern w:val="0"/>
          <w:sz w:val="24"/>
          <w:szCs w:val="24"/>
          <w14:ligatures w14:val="none"/>
        </w:rPr>
        <w:t>(Tiekėjo pavadinimas)</w:t>
      </w:r>
    </w:p>
    <w:p w14:paraId="72884783" w14:textId="77777777" w:rsidR="003B42C9" w:rsidRPr="00726299" w:rsidRDefault="003B42C9" w:rsidP="003B42C9">
      <w:pPr>
        <w:spacing w:after="0" w:line="240" w:lineRule="auto"/>
        <w:jc w:val="both"/>
        <w:rPr>
          <w:rFonts w:ascii="Arial" w:eastAsia="Yu Mincho" w:hAnsi="Arial" w:cs="Arial"/>
          <w:kern w:val="0"/>
          <w:sz w:val="24"/>
          <w:szCs w:val="24"/>
          <w14:ligatures w14:val="none"/>
        </w:rPr>
      </w:pPr>
      <w:r w:rsidRPr="00726299">
        <w:rPr>
          <w:rFonts w:ascii="Arial" w:eastAsia="Yu Mincho" w:hAnsi="Arial" w:cs="Arial"/>
          <w:kern w:val="0"/>
          <w:sz w:val="24"/>
          <w:szCs w:val="24"/>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12C5D21" w14:textId="77777777" w:rsidR="003B42C9" w:rsidRPr="00726299" w:rsidRDefault="003B42C9" w:rsidP="003B42C9">
      <w:pPr>
        <w:spacing w:after="0" w:line="240" w:lineRule="auto"/>
        <w:jc w:val="both"/>
        <w:rPr>
          <w:rFonts w:ascii="Arial" w:eastAsia="Yu Mincho" w:hAnsi="Arial" w:cs="Arial"/>
          <w:kern w:val="0"/>
          <w:sz w:val="24"/>
          <w:szCs w:val="24"/>
          <w14:ligatures w14:val="none"/>
        </w:rPr>
      </w:pPr>
    </w:p>
    <w:p w14:paraId="4DFDB499" w14:textId="77777777" w:rsidR="003B42C9" w:rsidRPr="00726299" w:rsidRDefault="003B42C9" w:rsidP="003B42C9">
      <w:pPr>
        <w:spacing w:after="0" w:line="240" w:lineRule="auto"/>
        <w:jc w:val="center"/>
        <w:rPr>
          <w:rFonts w:ascii="Arial" w:eastAsia="Yu Mincho" w:hAnsi="Arial" w:cs="Arial"/>
          <w:kern w:val="0"/>
          <w:sz w:val="24"/>
          <w:szCs w:val="24"/>
          <w14:ligatures w14:val="none"/>
        </w:rPr>
      </w:pPr>
      <w:r w:rsidRPr="00726299">
        <w:rPr>
          <w:rFonts w:ascii="Arial" w:eastAsia="Yu Mincho" w:hAnsi="Arial" w:cs="Arial"/>
          <w:kern w:val="0"/>
          <w:sz w:val="24"/>
          <w:szCs w:val="24"/>
          <w14:ligatures w14:val="none"/>
        </w:rPr>
        <w:t>__________________________</w:t>
      </w:r>
    </w:p>
    <w:p w14:paraId="190623EE" w14:textId="77777777" w:rsidR="003B42C9" w:rsidRPr="00726299" w:rsidRDefault="003B42C9" w:rsidP="003B42C9">
      <w:pPr>
        <w:tabs>
          <w:tab w:val="center" w:pos="2520"/>
        </w:tabs>
        <w:spacing w:after="0" w:line="240" w:lineRule="auto"/>
        <w:jc w:val="center"/>
        <w:rPr>
          <w:rFonts w:ascii="Arial" w:eastAsia="Yu Mincho" w:hAnsi="Arial" w:cs="Arial"/>
          <w:i/>
          <w:iCs/>
          <w:kern w:val="0"/>
          <w:sz w:val="24"/>
          <w:szCs w:val="24"/>
          <w14:ligatures w14:val="none"/>
        </w:rPr>
      </w:pPr>
      <w:r w:rsidRPr="00726299">
        <w:rPr>
          <w:rFonts w:ascii="Arial" w:eastAsia="Yu Mincho" w:hAnsi="Arial" w:cs="Arial"/>
          <w:i/>
          <w:iCs/>
          <w:kern w:val="0"/>
          <w:sz w:val="24"/>
          <w:szCs w:val="24"/>
          <w14:ligatures w14:val="none"/>
        </w:rPr>
        <w:t>(Adresatas (perkančioji organizacija))</w:t>
      </w:r>
    </w:p>
    <w:p w14:paraId="1B9D2CD7" w14:textId="77777777" w:rsidR="003B42C9" w:rsidRPr="00726299" w:rsidRDefault="003B42C9" w:rsidP="003B42C9">
      <w:pPr>
        <w:spacing w:after="0" w:line="240" w:lineRule="auto"/>
        <w:jc w:val="center"/>
        <w:rPr>
          <w:rFonts w:ascii="Arial" w:eastAsia="Yu Mincho" w:hAnsi="Arial" w:cs="Arial"/>
          <w:b/>
          <w:kern w:val="0"/>
          <w:sz w:val="24"/>
          <w:szCs w:val="24"/>
          <w14:ligatures w14:val="none"/>
        </w:rPr>
      </w:pPr>
    </w:p>
    <w:p w14:paraId="77CE039A" w14:textId="77777777" w:rsidR="003B42C9" w:rsidRPr="00726299" w:rsidRDefault="003B42C9" w:rsidP="003B42C9">
      <w:pPr>
        <w:autoSpaceDE w:val="0"/>
        <w:autoSpaceDN w:val="0"/>
        <w:adjustRightInd w:val="0"/>
        <w:spacing w:after="0" w:line="240" w:lineRule="auto"/>
        <w:jc w:val="center"/>
        <w:rPr>
          <w:rFonts w:ascii="Arial" w:eastAsia="Yu Mincho" w:hAnsi="Arial" w:cs="Arial"/>
          <w:kern w:val="0"/>
          <w:sz w:val="24"/>
          <w:szCs w:val="24"/>
          <w14:ligatures w14:val="none"/>
        </w:rPr>
      </w:pPr>
      <w:r w:rsidRPr="00726299">
        <w:rPr>
          <w:rFonts w:ascii="Arial" w:eastAsia="Yu Mincho" w:hAnsi="Arial" w:cs="Arial"/>
          <w:b/>
          <w:bCs/>
          <w:kern w:val="0"/>
          <w:sz w:val="24"/>
          <w:szCs w:val="24"/>
          <w14:ligatures w14:val="none"/>
        </w:rPr>
        <w:t>TIEKĖJO DEKLARACIJA</w:t>
      </w:r>
    </w:p>
    <w:p w14:paraId="356D206F" w14:textId="77777777" w:rsidR="003B42C9" w:rsidRPr="00726299" w:rsidRDefault="003B42C9" w:rsidP="003B42C9">
      <w:pPr>
        <w:shd w:val="clear" w:color="auto" w:fill="FFFFFF"/>
        <w:spacing w:after="0" w:line="240" w:lineRule="auto"/>
        <w:jc w:val="center"/>
        <w:rPr>
          <w:rFonts w:ascii="Arial" w:eastAsia="Yu Mincho" w:hAnsi="Arial" w:cs="Arial"/>
          <w:b/>
          <w:bCs/>
          <w:kern w:val="0"/>
          <w:sz w:val="24"/>
          <w:szCs w:val="24"/>
          <w14:ligatures w14:val="none"/>
        </w:rPr>
      </w:pPr>
      <w:r w:rsidRPr="00726299">
        <w:rPr>
          <w:rFonts w:ascii="Arial" w:eastAsia="Yu Mincho" w:hAnsi="Arial" w:cs="Arial"/>
          <w:kern w:val="0"/>
          <w:sz w:val="24"/>
          <w:szCs w:val="24"/>
          <w14:ligatures w14:val="none"/>
        </w:rPr>
        <w:t>_____________</w:t>
      </w:r>
      <w:r w:rsidRPr="00726299">
        <w:rPr>
          <w:rFonts w:ascii="Arial" w:eastAsia="Yu Mincho" w:hAnsi="Arial" w:cs="Arial"/>
          <w:b/>
          <w:bCs/>
          <w:kern w:val="0"/>
          <w:sz w:val="24"/>
          <w:szCs w:val="24"/>
          <w14:ligatures w14:val="none"/>
        </w:rPr>
        <w:t xml:space="preserve"> </w:t>
      </w:r>
      <w:r w:rsidRPr="00726299">
        <w:rPr>
          <w:rFonts w:ascii="Arial" w:eastAsia="Yu Mincho" w:hAnsi="Arial" w:cs="Arial"/>
          <w:kern w:val="0"/>
          <w:sz w:val="24"/>
          <w:szCs w:val="24"/>
          <w14:ligatures w14:val="none"/>
        </w:rPr>
        <w:t>Nr.______</w:t>
      </w:r>
    </w:p>
    <w:p w14:paraId="368214F9" w14:textId="77777777" w:rsidR="003B42C9" w:rsidRPr="00726299" w:rsidRDefault="003B42C9" w:rsidP="003B42C9">
      <w:pPr>
        <w:shd w:val="clear" w:color="auto" w:fill="FFFFFF"/>
        <w:spacing w:after="0" w:line="240" w:lineRule="auto"/>
        <w:ind w:firstLine="3969"/>
        <w:rPr>
          <w:rFonts w:ascii="Arial" w:eastAsia="Yu Mincho" w:hAnsi="Arial" w:cs="Arial"/>
          <w:bCs/>
          <w:i/>
          <w:iCs/>
          <w:color w:val="000000"/>
          <w:kern w:val="0"/>
          <w:sz w:val="24"/>
          <w:szCs w:val="24"/>
          <w14:ligatures w14:val="none"/>
        </w:rPr>
      </w:pPr>
      <w:r w:rsidRPr="00726299">
        <w:rPr>
          <w:rFonts w:ascii="Arial" w:eastAsia="Yu Mincho" w:hAnsi="Arial" w:cs="Arial"/>
          <w:bCs/>
          <w:i/>
          <w:iCs/>
          <w:color w:val="000000"/>
          <w:kern w:val="0"/>
          <w:sz w:val="24"/>
          <w:szCs w:val="24"/>
          <w14:ligatures w14:val="none"/>
        </w:rPr>
        <w:t xml:space="preserve">           (Data)</w:t>
      </w:r>
    </w:p>
    <w:p w14:paraId="376B5559" w14:textId="77777777" w:rsidR="003B42C9" w:rsidRPr="00726299" w:rsidRDefault="003B42C9" w:rsidP="003B42C9">
      <w:pPr>
        <w:shd w:val="clear" w:color="auto" w:fill="FFFFFF"/>
        <w:spacing w:after="0" w:line="240" w:lineRule="auto"/>
        <w:ind w:firstLine="3969"/>
        <w:rPr>
          <w:rFonts w:ascii="Arial" w:eastAsia="Yu Mincho" w:hAnsi="Arial" w:cs="Arial"/>
          <w:bCs/>
          <w:color w:val="000000"/>
          <w:kern w:val="0"/>
          <w:sz w:val="24"/>
          <w:szCs w:val="24"/>
          <w14:ligatures w14:val="none"/>
        </w:rPr>
      </w:pPr>
    </w:p>
    <w:p w14:paraId="2BB5F659" w14:textId="77777777" w:rsidR="003B42C9" w:rsidRPr="0018590E" w:rsidRDefault="003B42C9" w:rsidP="003B42C9">
      <w:pPr>
        <w:shd w:val="clear" w:color="auto" w:fill="FFFFFF"/>
        <w:spacing w:after="0" w:line="240" w:lineRule="auto"/>
        <w:jc w:val="center"/>
        <w:rPr>
          <w:rFonts w:ascii="Arial" w:eastAsia="Yu Mincho" w:hAnsi="Arial" w:cs="Arial"/>
          <w:bCs/>
          <w:color w:val="000000"/>
          <w:kern w:val="0"/>
          <w:sz w:val="24"/>
          <w:szCs w:val="24"/>
          <w14:ligatures w14:val="none"/>
        </w:rPr>
      </w:pPr>
      <w:r w:rsidRPr="0018590E">
        <w:rPr>
          <w:rFonts w:ascii="Arial" w:eastAsia="Yu Mincho" w:hAnsi="Arial" w:cs="Arial"/>
          <w:bCs/>
          <w:color w:val="000000"/>
          <w:kern w:val="0"/>
          <w:sz w:val="24"/>
          <w:szCs w:val="24"/>
          <w14:ligatures w14:val="none"/>
        </w:rPr>
        <w:t>_____________</w:t>
      </w:r>
    </w:p>
    <w:p w14:paraId="7EB884F4" w14:textId="77777777" w:rsidR="003B42C9" w:rsidRPr="0018590E" w:rsidRDefault="003B42C9" w:rsidP="003B42C9">
      <w:pPr>
        <w:shd w:val="clear" w:color="auto" w:fill="FFFFFF"/>
        <w:spacing w:after="0" w:line="240" w:lineRule="auto"/>
        <w:jc w:val="center"/>
        <w:rPr>
          <w:rFonts w:ascii="Arial" w:eastAsia="Yu Mincho" w:hAnsi="Arial" w:cs="Arial"/>
          <w:bCs/>
          <w:i/>
          <w:iCs/>
          <w:color w:val="000000"/>
          <w:kern w:val="0"/>
          <w:sz w:val="24"/>
          <w:szCs w:val="24"/>
          <w14:ligatures w14:val="none"/>
        </w:rPr>
      </w:pPr>
      <w:r w:rsidRPr="0018590E">
        <w:rPr>
          <w:rFonts w:ascii="Arial" w:eastAsia="Yu Mincho" w:hAnsi="Arial" w:cs="Arial"/>
          <w:bCs/>
          <w:i/>
          <w:iCs/>
          <w:color w:val="000000"/>
          <w:kern w:val="0"/>
          <w:sz w:val="24"/>
          <w:szCs w:val="24"/>
          <w14:ligatures w14:val="none"/>
        </w:rPr>
        <w:t>(Sudarymo vieta)</w:t>
      </w:r>
    </w:p>
    <w:p w14:paraId="07D16F91" w14:textId="77777777" w:rsidR="003B42C9" w:rsidRPr="0018590E" w:rsidRDefault="003B42C9" w:rsidP="003B42C9">
      <w:pPr>
        <w:shd w:val="clear" w:color="auto" w:fill="FFFFFF"/>
        <w:spacing w:after="0" w:line="240" w:lineRule="auto"/>
        <w:jc w:val="center"/>
        <w:rPr>
          <w:rFonts w:ascii="Arial" w:eastAsia="Yu Mincho" w:hAnsi="Arial" w:cs="Arial"/>
          <w:bCs/>
          <w:color w:val="000000"/>
          <w:kern w:val="0"/>
          <w:sz w:val="24"/>
          <w:szCs w:val="24"/>
          <w14:ligatures w14:val="none"/>
        </w:rPr>
      </w:pPr>
    </w:p>
    <w:p w14:paraId="08B1C8F3" w14:textId="193167F5" w:rsidR="003B42C9" w:rsidRPr="0018590E" w:rsidRDefault="003B42C9" w:rsidP="003B42C9">
      <w:pPr>
        <w:tabs>
          <w:tab w:val="left" w:pos="851"/>
        </w:tabs>
        <w:snapToGrid w:val="0"/>
        <w:spacing w:after="0" w:line="240" w:lineRule="auto"/>
        <w:ind w:right="-1"/>
        <w:jc w:val="both"/>
        <w:rPr>
          <w:rFonts w:ascii="Arial" w:eastAsia="Yu Mincho" w:hAnsi="Arial" w:cs="Arial"/>
          <w:spacing w:val="-2"/>
          <w:kern w:val="0"/>
          <w:sz w:val="24"/>
          <w:szCs w:val="24"/>
          <w14:ligatures w14:val="none"/>
        </w:rPr>
      </w:pPr>
      <w:r w:rsidRPr="0018590E">
        <w:rPr>
          <w:rFonts w:ascii="Arial" w:eastAsia="Yu Mincho" w:hAnsi="Arial" w:cs="Arial"/>
          <w:spacing w:val="-2"/>
          <w:kern w:val="0"/>
          <w:sz w:val="24"/>
          <w:szCs w:val="24"/>
          <w14:ligatures w14:val="none"/>
        </w:rPr>
        <w:t>Aš, _____________________________________________________________________ ,</w:t>
      </w:r>
    </w:p>
    <w:p w14:paraId="2776B964" w14:textId="348F3D1B" w:rsidR="003B42C9" w:rsidRPr="0018590E" w:rsidRDefault="003B42C9" w:rsidP="003B42C9">
      <w:pPr>
        <w:tabs>
          <w:tab w:val="left" w:pos="851"/>
        </w:tabs>
        <w:snapToGrid w:val="0"/>
        <w:spacing w:after="0" w:line="240" w:lineRule="auto"/>
        <w:ind w:right="-1"/>
        <w:jc w:val="both"/>
        <w:rPr>
          <w:rFonts w:ascii="Arial" w:eastAsia="Yu Mincho" w:hAnsi="Arial" w:cs="Arial"/>
          <w:i/>
          <w:iCs/>
          <w:spacing w:val="-2"/>
          <w:kern w:val="0"/>
          <w:sz w:val="24"/>
          <w:szCs w:val="24"/>
          <w14:ligatures w14:val="none"/>
        </w:rPr>
      </w:pPr>
      <w:r w:rsidRPr="0018590E">
        <w:rPr>
          <w:rFonts w:ascii="Arial" w:eastAsia="Yu Mincho" w:hAnsi="Arial" w:cs="Arial"/>
          <w:spacing w:val="-2"/>
          <w:kern w:val="0"/>
          <w:sz w:val="24"/>
          <w:szCs w:val="24"/>
          <w14:ligatures w14:val="none"/>
        </w:rPr>
        <w:tab/>
      </w:r>
      <w:r w:rsidRPr="0018590E">
        <w:rPr>
          <w:rFonts w:ascii="Arial" w:eastAsia="Yu Mincho" w:hAnsi="Arial" w:cs="Arial"/>
          <w:spacing w:val="-2"/>
          <w:kern w:val="0"/>
          <w:sz w:val="24"/>
          <w:szCs w:val="24"/>
          <w14:ligatures w14:val="none"/>
        </w:rPr>
        <w:tab/>
        <w:t xml:space="preserve">  </w:t>
      </w:r>
      <w:r w:rsidRPr="0018590E">
        <w:rPr>
          <w:rFonts w:ascii="Arial" w:eastAsia="Yu Mincho" w:hAnsi="Arial" w:cs="Arial"/>
          <w:i/>
          <w:iCs/>
          <w:spacing w:val="-2"/>
          <w:kern w:val="0"/>
          <w:sz w:val="24"/>
          <w:szCs w:val="24"/>
          <w14:ligatures w14:val="none"/>
        </w:rPr>
        <w:t>(Tiekėjo vadovo ar jo įgalioto asmens pareigų pavadinimas, vardas ir pavardė)</w:t>
      </w:r>
    </w:p>
    <w:p w14:paraId="10B30421" w14:textId="77777777" w:rsidR="003B42C9" w:rsidRPr="0018590E" w:rsidRDefault="003B42C9" w:rsidP="003B42C9">
      <w:pPr>
        <w:snapToGrid w:val="0"/>
        <w:spacing w:after="0" w:line="240" w:lineRule="auto"/>
        <w:jc w:val="both"/>
        <w:rPr>
          <w:rFonts w:ascii="Arial" w:eastAsia="Yu Mincho" w:hAnsi="Arial" w:cs="Arial"/>
          <w:spacing w:val="-2"/>
          <w:kern w:val="0"/>
          <w:sz w:val="24"/>
          <w:szCs w:val="24"/>
          <w14:ligatures w14:val="none"/>
        </w:rPr>
      </w:pPr>
    </w:p>
    <w:p w14:paraId="3EB20E73" w14:textId="093A35DF" w:rsidR="003B42C9" w:rsidRPr="0018590E" w:rsidRDefault="003B42C9" w:rsidP="003B42C9">
      <w:pPr>
        <w:snapToGrid w:val="0"/>
        <w:spacing w:after="0" w:line="240" w:lineRule="auto"/>
        <w:jc w:val="both"/>
        <w:rPr>
          <w:rFonts w:ascii="Arial" w:eastAsia="Yu Mincho" w:hAnsi="Arial" w:cs="Arial"/>
          <w:spacing w:val="-2"/>
          <w:kern w:val="0"/>
          <w:sz w:val="24"/>
          <w:szCs w:val="24"/>
          <w14:ligatures w14:val="none"/>
        </w:rPr>
      </w:pPr>
      <w:r w:rsidRPr="0018590E">
        <w:rPr>
          <w:rFonts w:ascii="Arial" w:eastAsia="Yu Mincho" w:hAnsi="Arial" w:cs="Arial"/>
          <w:spacing w:val="-2"/>
          <w:kern w:val="0"/>
          <w:sz w:val="24"/>
          <w:szCs w:val="24"/>
          <w14:ligatures w14:val="none"/>
        </w:rPr>
        <w:t>tvirtinu, kad mano vadovaujamas (-a) (atstovaujamas (-a))__________________________ ,</w:t>
      </w:r>
    </w:p>
    <w:p w14:paraId="4FE12EEA" w14:textId="13498348" w:rsidR="003B42C9" w:rsidRPr="0018590E" w:rsidRDefault="003B42C9" w:rsidP="003B42C9">
      <w:pPr>
        <w:snapToGrid w:val="0"/>
        <w:spacing w:after="0" w:line="240" w:lineRule="auto"/>
        <w:jc w:val="both"/>
        <w:rPr>
          <w:rFonts w:ascii="Arial" w:eastAsia="Yu Mincho" w:hAnsi="Arial" w:cs="Arial"/>
          <w:i/>
          <w:iCs/>
          <w:spacing w:val="-2"/>
          <w:kern w:val="0"/>
          <w:sz w:val="24"/>
          <w:szCs w:val="24"/>
          <w14:ligatures w14:val="none"/>
        </w:rPr>
      </w:pPr>
      <w:r w:rsidRPr="0018590E">
        <w:rPr>
          <w:rFonts w:ascii="Arial" w:eastAsia="Yu Mincho" w:hAnsi="Arial" w:cs="Arial"/>
          <w:spacing w:val="-2"/>
          <w:kern w:val="0"/>
          <w:sz w:val="24"/>
          <w:szCs w:val="24"/>
          <w14:ligatures w14:val="none"/>
        </w:rPr>
        <w:t xml:space="preserve">                 </w:t>
      </w:r>
      <w:r w:rsidR="00AA0C4D">
        <w:rPr>
          <w:rFonts w:ascii="Arial" w:eastAsia="Yu Mincho" w:hAnsi="Arial" w:cs="Arial"/>
          <w:spacing w:val="-2"/>
          <w:kern w:val="0"/>
          <w:sz w:val="24"/>
          <w:szCs w:val="24"/>
          <w14:ligatures w14:val="none"/>
        </w:rPr>
        <w:t xml:space="preserve">                   </w:t>
      </w:r>
      <w:r w:rsidRPr="0018590E">
        <w:rPr>
          <w:rFonts w:ascii="Arial" w:eastAsia="Yu Mincho" w:hAnsi="Arial" w:cs="Arial"/>
          <w:spacing w:val="-2"/>
          <w:kern w:val="0"/>
          <w:sz w:val="24"/>
          <w:szCs w:val="24"/>
          <w14:ligatures w14:val="none"/>
        </w:rPr>
        <w:t xml:space="preserve">                                                        </w:t>
      </w:r>
      <w:r w:rsidRPr="0018590E">
        <w:rPr>
          <w:rFonts w:ascii="Arial" w:eastAsia="Yu Mincho" w:hAnsi="Arial" w:cs="Arial"/>
          <w:i/>
          <w:iCs/>
          <w:spacing w:val="-2"/>
          <w:kern w:val="0"/>
          <w:sz w:val="24"/>
          <w:szCs w:val="24"/>
          <w14:ligatures w14:val="none"/>
        </w:rPr>
        <w:t>(Tiekėjo pavadinimas)</w:t>
      </w:r>
    </w:p>
    <w:p w14:paraId="0CD19862" w14:textId="77777777" w:rsidR="003B42C9" w:rsidRPr="0018590E" w:rsidRDefault="003B42C9" w:rsidP="003B42C9">
      <w:pPr>
        <w:snapToGrid w:val="0"/>
        <w:spacing w:after="0" w:line="240" w:lineRule="auto"/>
        <w:ind w:right="-1"/>
        <w:jc w:val="both"/>
        <w:rPr>
          <w:rFonts w:ascii="Arial" w:eastAsia="Yu Mincho" w:hAnsi="Arial" w:cs="Arial"/>
          <w:spacing w:val="-2"/>
          <w:kern w:val="0"/>
          <w:sz w:val="24"/>
          <w:szCs w:val="24"/>
          <w14:ligatures w14:val="none"/>
        </w:rPr>
      </w:pPr>
    </w:p>
    <w:p w14:paraId="5FCFA51E" w14:textId="176DE179" w:rsidR="003B42C9" w:rsidRPr="0018590E" w:rsidRDefault="00507B90" w:rsidP="003B42C9">
      <w:pPr>
        <w:snapToGrid w:val="0"/>
        <w:spacing w:after="0" w:line="240" w:lineRule="auto"/>
        <w:jc w:val="both"/>
        <w:rPr>
          <w:rFonts w:ascii="Arial" w:eastAsia="Yu Mincho" w:hAnsi="Arial" w:cs="Arial"/>
          <w:spacing w:val="-2"/>
          <w:kern w:val="0"/>
          <w:sz w:val="24"/>
          <w:szCs w:val="24"/>
          <w14:ligatures w14:val="none"/>
        </w:rPr>
      </w:pPr>
      <w:r w:rsidRPr="0018590E">
        <w:rPr>
          <w:rFonts w:ascii="Arial" w:eastAsia="Yu Mincho" w:hAnsi="Arial" w:cs="Arial"/>
          <w:spacing w:val="-2"/>
          <w:kern w:val="0"/>
          <w:sz w:val="24"/>
          <w:szCs w:val="24"/>
          <w14:ligatures w14:val="none"/>
        </w:rPr>
        <w:t>D</w:t>
      </w:r>
      <w:r w:rsidR="003B42C9" w:rsidRPr="0018590E">
        <w:rPr>
          <w:rFonts w:ascii="Arial" w:eastAsia="Yu Mincho" w:hAnsi="Arial" w:cs="Arial"/>
          <w:spacing w:val="-2"/>
          <w:kern w:val="0"/>
          <w:sz w:val="24"/>
          <w:szCs w:val="24"/>
          <w14:ligatures w14:val="none"/>
        </w:rPr>
        <w:t>alyvaujantis</w:t>
      </w:r>
      <w:r w:rsidRPr="0018590E">
        <w:rPr>
          <w:rFonts w:ascii="Arial" w:eastAsia="Yu Mincho" w:hAnsi="Arial" w:cs="Arial"/>
          <w:spacing w:val="-2"/>
          <w:kern w:val="0"/>
          <w:sz w:val="24"/>
          <w:szCs w:val="24"/>
          <w14:ligatures w14:val="none"/>
        </w:rPr>
        <w:t xml:space="preserve"> </w:t>
      </w:r>
      <w:r w:rsidR="003B42C9" w:rsidRPr="0018590E">
        <w:rPr>
          <w:rFonts w:ascii="Arial" w:eastAsia="Yu Mincho" w:hAnsi="Arial" w:cs="Arial"/>
          <w:spacing w:val="-2"/>
          <w:kern w:val="0"/>
          <w:sz w:val="24"/>
          <w:szCs w:val="24"/>
          <w14:ligatures w14:val="none"/>
        </w:rPr>
        <w:t>(-i) ___________________________________________________________</w:t>
      </w:r>
    </w:p>
    <w:p w14:paraId="3BFE4E9C" w14:textId="77777777" w:rsidR="003B42C9" w:rsidRPr="0018590E" w:rsidRDefault="003B42C9" w:rsidP="003B42C9">
      <w:pPr>
        <w:snapToGrid w:val="0"/>
        <w:spacing w:after="0" w:line="240" w:lineRule="auto"/>
        <w:ind w:firstLine="1296"/>
        <w:jc w:val="center"/>
        <w:rPr>
          <w:rFonts w:ascii="Arial" w:eastAsia="Yu Mincho" w:hAnsi="Arial" w:cs="Arial"/>
          <w:i/>
          <w:iCs/>
          <w:spacing w:val="-2"/>
          <w:kern w:val="0"/>
          <w:sz w:val="24"/>
          <w:szCs w:val="24"/>
          <w14:ligatures w14:val="none"/>
        </w:rPr>
      </w:pPr>
      <w:r w:rsidRPr="0018590E">
        <w:rPr>
          <w:rFonts w:ascii="Arial" w:eastAsia="Yu Mincho" w:hAnsi="Arial" w:cs="Arial"/>
          <w:i/>
          <w:iCs/>
          <w:spacing w:val="-2"/>
          <w:kern w:val="0"/>
          <w:sz w:val="24"/>
          <w:szCs w:val="24"/>
          <w14:ligatures w14:val="none"/>
        </w:rPr>
        <w:t>(perkančiosios organizacijos pavadinimas)</w:t>
      </w:r>
    </w:p>
    <w:p w14:paraId="261A80ED" w14:textId="77777777" w:rsidR="003B42C9" w:rsidRPr="0018590E" w:rsidRDefault="003B42C9" w:rsidP="003B42C9">
      <w:pPr>
        <w:snapToGrid w:val="0"/>
        <w:spacing w:after="0" w:line="240" w:lineRule="auto"/>
        <w:ind w:right="-1"/>
        <w:jc w:val="both"/>
        <w:rPr>
          <w:rFonts w:ascii="Arial" w:eastAsia="Yu Mincho" w:hAnsi="Arial" w:cs="Arial"/>
          <w:spacing w:val="-2"/>
          <w:kern w:val="0"/>
          <w:sz w:val="24"/>
          <w:szCs w:val="24"/>
          <w14:ligatures w14:val="none"/>
        </w:rPr>
      </w:pPr>
    </w:p>
    <w:p w14:paraId="61D0DE29" w14:textId="6B7427F4" w:rsidR="003B42C9" w:rsidRPr="0018590E" w:rsidRDefault="003B42C9" w:rsidP="003B42C9">
      <w:pPr>
        <w:snapToGrid w:val="0"/>
        <w:spacing w:after="0" w:line="240" w:lineRule="auto"/>
        <w:jc w:val="both"/>
        <w:rPr>
          <w:rFonts w:ascii="Arial" w:eastAsia="Yu Mincho" w:hAnsi="Arial" w:cs="Arial"/>
          <w:spacing w:val="-2"/>
          <w:kern w:val="0"/>
          <w:sz w:val="24"/>
          <w:szCs w:val="24"/>
          <w14:ligatures w14:val="none"/>
        </w:rPr>
      </w:pPr>
      <w:r w:rsidRPr="0018590E">
        <w:rPr>
          <w:rFonts w:ascii="Arial" w:eastAsia="Yu Mincho" w:hAnsi="Arial" w:cs="Arial"/>
          <w:spacing w:val="-2"/>
          <w:kern w:val="0"/>
          <w:sz w:val="24"/>
          <w:szCs w:val="24"/>
          <w14:ligatures w14:val="none"/>
        </w:rPr>
        <w:t>atliekamame ______________________________________________________________</w:t>
      </w:r>
    </w:p>
    <w:p w14:paraId="24E7B179" w14:textId="77777777" w:rsidR="003B42C9" w:rsidRPr="0018590E" w:rsidRDefault="003B42C9" w:rsidP="003B42C9">
      <w:pPr>
        <w:snapToGrid w:val="0"/>
        <w:spacing w:after="0" w:line="240" w:lineRule="auto"/>
        <w:ind w:left="1296" w:firstLine="1296"/>
        <w:jc w:val="both"/>
        <w:rPr>
          <w:rFonts w:ascii="Arial" w:eastAsia="Yu Mincho" w:hAnsi="Arial" w:cs="Arial"/>
          <w:i/>
          <w:iCs/>
          <w:spacing w:val="-2"/>
          <w:kern w:val="0"/>
          <w:sz w:val="24"/>
          <w:szCs w:val="24"/>
          <w14:ligatures w14:val="none"/>
        </w:rPr>
      </w:pPr>
      <w:r w:rsidRPr="0018590E">
        <w:rPr>
          <w:rFonts w:ascii="Arial" w:eastAsia="Yu Mincho" w:hAnsi="Arial" w:cs="Arial"/>
          <w:i/>
          <w:iCs/>
          <w:spacing w:val="-2"/>
          <w:kern w:val="0"/>
          <w:sz w:val="24"/>
          <w:szCs w:val="24"/>
          <w14:ligatures w14:val="none"/>
        </w:rPr>
        <w:t>(Pirkimo objekto pavadinimas, pirkimo numeris)</w:t>
      </w:r>
    </w:p>
    <w:p w14:paraId="67903BFB" w14:textId="77777777" w:rsidR="003B42C9" w:rsidRPr="0018590E" w:rsidRDefault="003B42C9" w:rsidP="003B42C9">
      <w:pPr>
        <w:snapToGrid w:val="0"/>
        <w:spacing w:after="0" w:line="240" w:lineRule="auto"/>
        <w:ind w:right="-1"/>
        <w:jc w:val="both"/>
        <w:rPr>
          <w:rFonts w:ascii="Arial" w:eastAsia="Yu Mincho" w:hAnsi="Arial" w:cs="Arial"/>
          <w:spacing w:val="-2"/>
          <w:kern w:val="0"/>
          <w:sz w:val="24"/>
          <w:szCs w:val="24"/>
          <w14:ligatures w14:val="none"/>
        </w:rPr>
      </w:pPr>
    </w:p>
    <w:p w14:paraId="235A01E6" w14:textId="6EA8D004" w:rsidR="003B42C9" w:rsidRPr="0018590E" w:rsidRDefault="003B42C9" w:rsidP="003B42C9">
      <w:pPr>
        <w:snapToGrid w:val="0"/>
        <w:spacing w:after="0" w:line="240" w:lineRule="auto"/>
        <w:jc w:val="both"/>
        <w:rPr>
          <w:rFonts w:ascii="Arial" w:eastAsia="Yu Mincho" w:hAnsi="Arial" w:cs="Arial"/>
          <w:spacing w:val="-2"/>
          <w:kern w:val="0"/>
          <w:sz w:val="24"/>
          <w:szCs w:val="24"/>
          <w14:ligatures w14:val="none"/>
        </w:rPr>
      </w:pPr>
      <w:r w:rsidRPr="0018590E">
        <w:rPr>
          <w:rFonts w:ascii="Arial" w:eastAsia="Yu Mincho" w:hAnsi="Arial" w:cs="Arial"/>
          <w:spacing w:val="-2"/>
          <w:kern w:val="0"/>
          <w:sz w:val="24"/>
          <w:szCs w:val="24"/>
          <w14:ligatures w14:val="none"/>
        </w:rPr>
        <w:t>skelbtame _______________________________________________________________ ,</w:t>
      </w:r>
    </w:p>
    <w:p w14:paraId="4F0795BE" w14:textId="77777777" w:rsidR="003B42C9" w:rsidRPr="0018590E" w:rsidRDefault="003B42C9" w:rsidP="003B42C9">
      <w:pPr>
        <w:snapToGrid w:val="0"/>
        <w:spacing w:after="0" w:line="240" w:lineRule="auto"/>
        <w:jc w:val="center"/>
        <w:rPr>
          <w:rFonts w:ascii="Arial" w:eastAsia="Yu Mincho" w:hAnsi="Arial" w:cs="Arial"/>
          <w:i/>
          <w:iCs/>
          <w:spacing w:val="-2"/>
          <w:kern w:val="0"/>
          <w:sz w:val="24"/>
          <w:szCs w:val="24"/>
          <w14:ligatures w14:val="none"/>
        </w:rPr>
      </w:pPr>
      <w:r w:rsidRPr="0018590E">
        <w:rPr>
          <w:rFonts w:ascii="Arial" w:eastAsia="Yu Mincho" w:hAnsi="Arial" w:cs="Arial"/>
          <w:i/>
          <w:iCs/>
          <w:spacing w:val="-2"/>
          <w:kern w:val="0"/>
          <w:sz w:val="24"/>
          <w:szCs w:val="24"/>
          <w14:ligatures w14:val="none"/>
        </w:rPr>
        <w:t xml:space="preserve">        (Skelbimo data)</w:t>
      </w:r>
    </w:p>
    <w:p w14:paraId="710874E9"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p>
    <w:p w14:paraId="6C79F525"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nėra įtakojama Rusijos, kaip nurodyta </w:t>
      </w:r>
      <w:r w:rsidRPr="0018590E">
        <w:rPr>
          <w:rFonts w:ascii="Arial" w:eastAsia="Yu Mincho" w:hAnsi="Arial" w:cs="Arial"/>
          <w:b/>
          <w:bCs/>
          <w:kern w:val="0"/>
          <w:sz w:val="24"/>
          <w:szCs w:val="24"/>
          <w14:ligatures w14:val="none"/>
        </w:rPr>
        <w:t>Tarybos reglamento</w:t>
      </w:r>
      <w:r w:rsidRPr="0018590E">
        <w:rPr>
          <w:rFonts w:ascii="Arial" w:eastAsia="Yu Mincho" w:hAnsi="Arial" w:cs="Arial"/>
          <w:kern w:val="0"/>
          <w:sz w:val="24"/>
          <w:szCs w:val="24"/>
          <w14:ligatures w14:val="none"/>
        </w:rPr>
        <w:t xml:space="preserve"> </w:t>
      </w:r>
      <w:r w:rsidRPr="0018590E">
        <w:rPr>
          <w:rFonts w:ascii="Arial" w:eastAsia="Yu Mincho" w:hAnsi="Arial" w:cs="Arial"/>
          <w:b/>
          <w:bCs/>
          <w:color w:val="333333"/>
          <w:kern w:val="0"/>
          <w:sz w:val="24"/>
          <w:szCs w:val="24"/>
          <w:shd w:val="clear" w:color="auto" w:fill="FFFFFF"/>
          <w14:ligatures w14:val="none"/>
        </w:rPr>
        <w:t xml:space="preserve">(ES) 2022/576 2022 m. balandžio 8 d. kuriuo iš dalies keičiamas Reglamentas (ES) Nr. 833/2014 dėl ribojamųjų priemonių atsižvelgiant į Rusijos veiksmus, kuriais destabilizuojama padėtis Ukrainoje </w:t>
      </w:r>
      <w:r w:rsidRPr="0018590E">
        <w:rPr>
          <w:rFonts w:ascii="Arial" w:eastAsia="Yu Mincho" w:hAnsi="Arial" w:cs="Arial"/>
          <w:kern w:val="0"/>
          <w:sz w:val="24"/>
          <w:szCs w:val="24"/>
          <w14:ligatures w14:val="none"/>
        </w:rPr>
        <w:t>5k straipsnyje nustatytuose apribojimuose. Visų pirma pareiškiu, kad:</w:t>
      </w:r>
    </w:p>
    <w:p w14:paraId="1DBE78DD"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(a) mano atstovaujama įmonė (ir nė viena iš bendrovių, kurios yra mūsų konsorciumo nariais) nėra įsteigta Rusijoje;</w:t>
      </w:r>
    </w:p>
    <w:p w14:paraId="2F2F89D5"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(b) mano atstovaujama įmonė (ir nė viena iš įmonių, kurios yra mūsų konsorciumo nariais) nėra juridinis asmuo, subjektas ar įstaiga, </w:t>
      </w:r>
      <w:r w:rsidRPr="0018590E">
        <w:rPr>
          <w:rFonts w:ascii="Arial" w:eastAsia="Yu Mincho" w:hAnsi="Arial" w:cs="Arial"/>
          <w:color w:val="333333"/>
          <w:kern w:val="0"/>
          <w:sz w:val="24"/>
          <w:szCs w:val="24"/>
          <w:shd w:val="clear" w:color="auto" w:fill="FFFFFF"/>
          <w14:ligatures w14:val="none"/>
        </w:rPr>
        <w:t>kuriuose daugiau kaip 50 % nuosavybės teisių tiesiogiai ar netiesiogiai priklauso šios deklaracijos a) punkte nurodytam subjektui</w:t>
      </w:r>
      <w:r w:rsidRPr="0018590E">
        <w:rPr>
          <w:rFonts w:ascii="Arial" w:eastAsia="Yu Mincho" w:hAnsi="Arial" w:cs="Arial"/>
          <w:kern w:val="0"/>
          <w:sz w:val="24"/>
          <w:szCs w:val="24"/>
          <w14:ligatures w14:val="none"/>
        </w:rPr>
        <w:t xml:space="preserve">; </w:t>
      </w:r>
    </w:p>
    <w:p w14:paraId="4DC77829" w14:textId="77777777" w:rsidR="003B42C9" w:rsidRPr="0018590E" w:rsidRDefault="003B42C9" w:rsidP="003B42C9">
      <w:pPr>
        <w:spacing w:after="0" w:line="240" w:lineRule="auto"/>
        <w:jc w:val="both"/>
        <w:rPr>
          <w:rFonts w:ascii="Arial" w:eastAsia="Yu Mincho" w:hAnsi="Arial" w:cs="Arial"/>
          <w:kern w:val="0"/>
          <w:sz w:val="24"/>
          <w:szCs w:val="24"/>
          <w:shd w:val="clear" w:color="auto" w:fill="FFFFFF"/>
          <w14:ligatures w14:val="none"/>
        </w:rPr>
      </w:pPr>
      <w:r w:rsidRPr="0018590E">
        <w:rPr>
          <w:rFonts w:ascii="Arial" w:eastAsia="Yu Mincho" w:hAnsi="Arial" w:cs="Arial"/>
          <w:kern w:val="0"/>
          <w:sz w:val="24"/>
          <w:szCs w:val="24"/>
          <w14:ligatures w14:val="none"/>
        </w:rPr>
        <w:t xml:space="preserve">(c) nei aš, nei mano atstovaujama bendrovė nesame </w:t>
      </w:r>
      <w:r w:rsidRPr="0018590E">
        <w:rPr>
          <w:rFonts w:ascii="Arial" w:eastAsia="Yu Mincho" w:hAnsi="Arial" w:cs="Arial"/>
          <w:kern w:val="0"/>
          <w:sz w:val="24"/>
          <w:szCs w:val="24"/>
          <w:shd w:val="clear" w:color="auto" w:fill="FFFFFF"/>
          <w14:ligatures w14:val="none"/>
        </w:rPr>
        <w:t>fiziniu ar juridiniu asmeniu, subjektu ar organizacija, veikiančia šios deklaracijos a) arba b) punkte nurodyto subjekto vardu ar jo nurodymu;</w:t>
      </w:r>
    </w:p>
    <w:p w14:paraId="7859972E"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lastRenderedPageBreak/>
        <w:t xml:space="preserve">d) sutartis nebus paskirta vykdyti </w:t>
      </w:r>
      <w:r w:rsidRPr="0018590E">
        <w:rPr>
          <w:rFonts w:ascii="Arial" w:eastAsia="Yu Mincho" w:hAnsi="Arial" w:cs="Arial"/>
          <w:kern w:val="0"/>
          <w:sz w:val="24"/>
          <w:szCs w:val="24"/>
          <w:shd w:val="clear" w:color="auto" w:fill="FFFFFF"/>
          <w14:ligatures w14:val="none"/>
        </w:rPr>
        <w:t>subrangovui (-</w:t>
      </w:r>
      <w:proofErr w:type="spellStart"/>
      <w:r w:rsidRPr="0018590E">
        <w:rPr>
          <w:rFonts w:ascii="Arial" w:eastAsia="Yu Mincho" w:hAnsi="Arial" w:cs="Arial"/>
          <w:kern w:val="0"/>
          <w:sz w:val="24"/>
          <w:szCs w:val="24"/>
          <w:shd w:val="clear" w:color="auto" w:fill="FFFFFF"/>
          <w14:ligatures w14:val="none"/>
        </w:rPr>
        <w:t>ams</w:t>
      </w:r>
      <w:proofErr w:type="spellEnd"/>
      <w:r w:rsidRPr="0018590E">
        <w:rPr>
          <w:rFonts w:ascii="Arial" w:eastAsia="Yu Mincho" w:hAnsi="Arial" w:cs="Arial"/>
          <w:kern w:val="0"/>
          <w:sz w:val="24"/>
          <w:szCs w:val="24"/>
          <w:shd w:val="clear" w:color="auto" w:fill="FFFFFF"/>
          <w14:ligatures w14:val="none"/>
        </w:rPr>
        <w:t>), ar kitam (-</w:t>
      </w:r>
      <w:proofErr w:type="spellStart"/>
      <w:r w:rsidRPr="0018590E">
        <w:rPr>
          <w:rFonts w:ascii="Arial" w:eastAsia="Yu Mincho" w:hAnsi="Arial" w:cs="Arial"/>
          <w:kern w:val="0"/>
          <w:sz w:val="24"/>
          <w:szCs w:val="24"/>
          <w:shd w:val="clear" w:color="auto" w:fill="FFFFFF"/>
          <w14:ligatures w14:val="none"/>
        </w:rPr>
        <w:t>iems</w:t>
      </w:r>
      <w:proofErr w:type="spellEnd"/>
      <w:r w:rsidRPr="0018590E">
        <w:rPr>
          <w:rFonts w:ascii="Arial" w:eastAsia="Yu Mincho" w:hAnsi="Arial" w:cs="Arial"/>
          <w:kern w:val="0"/>
          <w:sz w:val="24"/>
          <w:szCs w:val="24"/>
          <w:shd w:val="clear" w:color="auto" w:fill="FFFFFF"/>
          <w14:ligatures w14:val="none"/>
        </w:rPr>
        <w:t>) subjektui (-tams), kurių pajėgumais remiasi, kurie priskirtini šios deklaracijos a) arba b), arba c) punktuose nurodytiems subjektams.</w:t>
      </w:r>
    </w:p>
    <w:tbl>
      <w:tblPr>
        <w:tblW w:w="9180" w:type="dxa"/>
        <w:tblCellMar>
          <w:left w:w="0" w:type="dxa"/>
          <w:right w:w="0" w:type="dxa"/>
        </w:tblCellMar>
        <w:tblLook w:val="04A0" w:firstRow="1" w:lastRow="0" w:firstColumn="1" w:lastColumn="0" w:noHBand="0" w:noVBand="1"/>
      </w:tblPr>
      <w:tblGrid>
        <w:gridCol w:w="3284"/>
        <w:gridCol w:w="604"/>
        <w:gridCol w:w="1980"/>
        <w:gridCol w:w="701"/>
        <w:gridCol w:w="2611"/>
      </w:tblGrid>
      <w:tr w:rsidR="003B42C9" w:rsidRPr="0018590E" w14:paraId="39340188" w14:textId="77777777" w:rsidTr="00B11EF8">
        <w:trPr>
          <w:trHeight w:val="285"/>
        </w:trPr>
        <w:tc>
          <w:tcPr>
            <w:tcW w:w="3284" w:type="dxa"/>
            <w:tcBorders>
              <w:top w:val="nil"/>
              <w:left w:val="nil"/>
              <w:bottom w:val="single" w:sz="8" w:space="0" w:color="auto"/>
              <w:right w:val="nil"/>
            </w:tcBorders>
            <w:tcMar>
              <w:top w:w="0" w:type="dxa"/>
              <w:left w:w="108" w:type="dxa"/>
              <w:bottom w:w="0" w:type="dxa"/>
              <w:right w:w="108" w:type="dxa"/>
            </w:tcMar>
            <w:hideMark/>
          </w:tcPr>
          <w:p w14:paraId="2009BB32" w14:textId="77777777" w:rsidR="003B42C9" w:rsidRPr="0018590E" w:rsidRDefault="003B42C9" w:rsidP="003B42C9">
            <w:pPr>
              <w:spacing w:after="0" w:line="240" w:lineRule="auto"/>
              <w:ind w:right="-1" w:firstLine="62"/>
              <w:rPr>
                <w:rFonts w:ascii="Arial" w:eastAsia="Times New Roman" w:hAnsi="Arial" w:cs="Arial"/>
                <w:kern w:val="0"/>
                <w:sz w:val="24"/>
                <w:szCs w:val="24"/>
                <w14:ligatures w14:val="none"/>
              </w:rPr>
            </w:pPr>
          </w:p>
        </w:tc>
        <w:tc>
          <w:tcPr>
            <w:tcW w:w="604" w:type="dxa"/>
            <w:tcMar>
              <w:top w:w="0" w:type="dxa"/>
              <w:left w:w="108" w:type="dxa"/>
              <w:bottom w:w="0" w:type="dxa"/>
              <w:right w:w="108" w:type="dxa"/>
            </w:tcMar>
            <w:hideMark/>
          </w:tcPr>
          <w:p w14:paraId="305F2DD4" w14:textId="77777777" w:rsidR="003B42C9" w:rsidRPr="0018590E" w:rsidRDefault="003B42C9" w:rsidP="003B42C9">
            <w:pPr>
              <w:spacing w:after="0" w:line="240" w:lineRule="auto"/>
              <w:ind w:right="-1" w:firstLine="62"/>
              <w:jc w:val="center"/>
              <w:rPr>
                <w:rFonts w:ascii="Arial" w:eastAsia="Times New Roman" w:hAnsi="Arial" w:cs="Arial"/>
                <w:kern w:val="0"/>
                <w:sz w:val="24"/>
                <w:szCs w:val="24"/>
                <w14:ligatures w14:val="none"/>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4E6DEE7D" w14:textId="77777777" w:rsidR="003B42C9" w:rsidRPr="0018590E" w:rsidRDefault="003B42C9" w:rsidP="003B42C9">
            <w:pPr>
              <w:spacing w:after="0" w:line="240" w:lineRule="auto"/>
              <w:ind w:right="-1" w:firstLine="62"/>
              <w:jc w:val="center"/>
              <w:rPr>
                <w:rFonts w:ascii="Arial" w:eastAsia="Times New Roman" w:hAnsi="Arial" w:cs="Arial"/>
                <w:kern w:val="0"/>
                <w:sz w:val="24"/>
                <w:szCs w:val="24"/>
                <w14:ligatures w14:val="none"/>
              </w:rPr>
            </w:pPr>
          </w:p>
        </w:tc>
        <w:tc>
          <w:tcPr>
            <w:tcW w:w="701" w:type="dxa"/>
            <w:tcMar>
              <w:top w:w="0" w:type="dxa"/>
              <w:left w:w="108" w:type="dxa"/>
              <w:bottom w:w="0" w:type="dxa"/>
              <w:right w:w="108" w:type="dxa"/>
            </w:tcMar>
            <w:hideMark/>
          </w:tcPr>
          <w:p w14:paraId="6A630E65" w14:textId="77777777" w:rsidR="003B42C9" w:rsidRPr="0018590E" w:rsidRDefault="003B42C9" w:rsidP="003B42C9">
            <w:pPr>
              <w:spacing w:after="0" w:line="240" w:lineRule="auto"/>
              <w:ind w:right="-1" w:firstLine="62"/>
              <w:jc w:val="center"/>
              <w:rPr>
                <w:rFonts w:ascii="Arial" w:eastAsia="Times New Roman" w:hAnsi="Arial" w:cs="Arial"/>
                <w:kern w:val="0"/>
                <w:sz w:val="24"/>
                <w:szCs w:val="24"/>
                <w14:ligatures w14:val="none"/>
              </w:rPr>
            </w:pPr>
          </w:p>
        </w:tc>
        <w:tc>
          <w:tcPr>
            <w:tcW w:w="2611" w:type="dxa"/>
            <w:tcBorders>
              <w:top w:val="nil"/>
              <w:left w:val="nil"/>
              <w:bottom w:val="single" w:sz="8" w:space="0" w:color="auto"/>
              <w:right w:val="nil"/>
            </w:tcBorders>
            <w:tcMar>
              <w:top w:w="0" w:type="dxa"/>
              <w:left w:w="108" w:type="dxa"/>
              <w:bottom w:w="0" w:type="dxa"/>
              <w:right w:w="108" w:type="dxa"/>
            </w:tcMar>
            <w:hideMark/>
          </w:tcPr>
          <w:p w14:paraId="752C227D" w14:textId="77777777" w:rsidR="003B42C9" w:rsidRPr="0018590E" w:rsidRDefault="003B42C9" w:rsidP="003B42C9">
            <w:pPr>
              <w:spacing w:after="0" w:line="240" w:lineRule="auto"/>
              <w:ind w:right="-1" w:firstLine="62"/>
              <w:jc w:val="right"/>
              <w:rPr>
                <w:rFonts w:ascii="Arial" w:eastAsia="Times New Roman" w:hAnsi="Arial" w:cs="Arial"/>
                <w:kern w:val="0"/>
                <w:sz w:val="24"/>
                <w:szCs w:val="24"/>
                <w14:ligatures w14:val="none"/>
              </w:rPr>
            </w:pPr>
          </w:p>
        </w:tc>
      </w:tr>
      <w:tr w:rsidR="003B42C9" w:rsidRPr="0018590E" w14:paraId="46FD37FB" w14:textId="77777777" w:rsidTr="00B11EF8">
        <w:trPr>
          <w:trHeight w:val="186"/>
        </w:trPr>
        <w:tc>
          <w:tcPr>
            <w:tcW w:w="3284" w:type="dxa"/>
            <w:tcBorders>
              <w:top w:val="nil"/>
              <w:left w:val="nil"/>
              <w:bottom w:val="nil"/>
              <w:right w:val="nil"/>
            </w:tcBorders>
            <w:tcMar>
              <w:top w:w="0" w:type="dxa"/>
              <w:left w:w="108" w:type="dxa"/>
              <w:bottom w:w="0" w:type="dxa"/>
              <w:right w:w="108" w:type="dxa"/>
            </w:tcMar>
            <w:hideMark/>
          </w:tcPr>
          <w:p w14:paraId="1B2B9C72" w14:textId="72B2F3B1" w:rsidR="003B42C9" w:rsidRPr="0018590E" w:rsidRDefault="003B42C9" w:rsidP="003B42C9">
            <w:pPr>
              <w:spacing w:after="0" w:line="240" w:lineRule="auto"/>
              <w:rPr>
                <w:rFonts w:ascii="Arial" w:eastAsia="Times New Roman" w:hAnsi="Arial" w:cs="Arial"/>
                <w:i/>
                <w:kern w:val="0"/>
                <w:sz w:val="24"/>
                <w:szCs w:val="24"/>
                <w:vertAlign w:val="superscript"/>
                <w14:ligatures w14:val="none"/>
              </w:rPr>
            </w:pPr>
            <w:r w:rsidRPr="0018590E">
              <w:rPr>
                <w:rFonts w:ascii="Arial" w:eastAsia="Times New Roman" w:hAnsi="Arial" w:cs="Arial"/>
                <w:i/>
                <w:kern w:val="0"/>
                <w:sz w:val="24"/>
                <w:szCs w:val="24"/>
                <w:vertAlign w:val="superscript"/>
                <w14:ligatures w14:val="none"/>
              </w:rPr>
              <w:t>(Tiekėjo arba jo įgalioto asmens pareigų pavadinima</w:t>
            </w:r>
            <w:r w:rsidR="00AA0C4D">
              <w:rPr>
                <w:rFonts w:ascii="Arial" w:eastAsia="Times New Roman" w:hAnsi="Arial" w:cs="Arial"/>
                <w:i/>
                <w:kern w:val="0"/>
                <w:sz w:val="24"/>
                <w:szCs w:val="24"/>
                <w:vertAlign w:val="superscript"/>
                <w14:ligatures w14:val="none"/>
              </w:rPr>
              <w:t>s</w:t>
            </w:r>
            <w:r w:rsidRPr="0018590E">
              <w:rPr>
                <w:rFonts w:ascii="Arial" w:eastAsia="Times New Roman" w:hAnsi="Arial" w:cs="Arial"/>
                <w:i/>
                <w:kern w:val="0"/>
                <w:sz w:val="24"/>
                <w:szCs w:val="24"/>
                <w:vertAlign w:val="superscript"/>
                <w14:ligatures w14:val="none"/>
              </w:rPr>
              <w:t>)</w:t>
            </w:r>
          </w:p>
        </w:tc>
        <w:tc>
          <w:tcPr>
            <w:tcW w:w="604" w:type="dxa"/>
            <w:tcMar>
              <w:top w:w="0" w:type="dxa"/>
              <w:left w:w="108" w:type="dxa"/>
              <w:bottom w:w="0" w:type="dxa"/>
              <w:right w:w="108" w:type="dxa"/>
            </w:tcMar>
            <w:hideMark/>
          </w:tcPr>
          <w:p w14:paraId="731D7350" w14:textId="77777777" w:rsidR="003B42C9" w:rsidRPr="0018590E" w:rsidRDefault="003B42C9" w:rsidP="003B42C9">
            <w:pPr>
              <w:spacing w:after="0" w:line="240" w:lineRule="auto"/>
              <w:ind w:right="-1" w:firstLine="62"/>
              <w:jc w:val="center"/>
              <w:rPr>
                <w:rFonts w:ascii="Arial" w:eastAsia="Times New Roman" w:hAnsi="Arial" w:cs="Arial"/>
                <w:i/>
                <w:kern w:val="0"/>
                <w:sz w:val="24"/>
                <w:szCs w:val="24"/>
                <w:vertAlign w:val="superscript"/>
                <w14:ligatures w14:val="none"/>
              </w:rPr>
            </w:pPr>
          </w:p>
        </w:tc>
        <w:tc>
          <w:tcPr>
            <w:tcW w:w="1980" w:type="dxa"/>
            <w:tcBorders>
              <w:top w:val="nil"/>
              <w:left w:val="nil"/>
              <w:bottom w:val="nil"/>
              <w:right w:val="nil"/>
            </w:tcBorders>
            <w:tcMar>
              <w:top w:w="0" w:type="dxa"/>
              <w:left w:w="108" w:type="dxa"/>
              <w:bottom w:w="0" w:type="dxa"/>
              <w:right w:w="108" w:type="dxa"/>
            </w:tcMar>
            <w:hideMark/>
          </w:tcPr>
          <w:p w14:paraId="4BDDC337" w14:textId="563BCD34" w:rsidR="003B42C9" w:rsidRPr="0018590E" w:rsidRDefault="003B42C9" w:rsidP="003B42C9">
            <w:pPr>
              <w:spacing w:after="0" w:line="240" w:lineRule="auto"/>
              <w:ind w:right="-1"/>
              <w:jc w:val="center"/>
              <w:rPr>
                <w:rFonts w:ascii="Arial" w:eastAsia="Times New Roman" w:hAnsi="Arial" w:cs="Arial"/>
                <w:i/>
                <w:kern w:val="0"/>
                <w:sz w:val="24"/>
                <w:szCs w:val="24"/>
                <w:vertAlign w:val="superscript"/>
                <w14:ligatures w14:val="none"/>
              </w:rPr>
            </w:pPr>
            <w:r w:rsidRPr="0018590E">
              <w:rPr>
                <w:rFonts w:ascii="Arial" w:eastAsia="Times New Roman" w:hAnsi="Arial" w:cs="Arial"/>
                <w:i/>
                <w:kern w:val="0"/>
                <w:sz w:val="24"/>
                <w:szCs w:val="24"/>
                <w:vertAlign w:val="superscript"/>
                <w14:ligatures w14:val="none"/>
              </w:rPr>
              <w:t>(Parašas)</w:t>
            </w:r>
          </w:p>
        </w:tc>
        <w:tc>
          <w:tcPr>
            <w:tcW w:w="701" w:type="dxa"/>
            <w:tcMar>
              <w:top w:w="0" w:type="dxa"/>
              <w:left w:w="108" w:type="dxa"/>
              <w:bottom w:w="0" w:type="dxa"/>
              <w:right w:w="108" w:type="dxa"/>
            </w:tcMar>
            <w:hideMark/>
          </w:tcPr>
          <w:p w14:paraId="1596F843" w14:textId="77777777" w:rsidR="003B42C9" w:rsidRPr="0018590E" w:rsidRDefault="003B42C9" w:rsidP="003B42C9">
            <w:pPr>
              <w:spacing w:after="0" w:line="240" w:lineRule="auto"/>
              <w:ind w:right="-1" w:firstLine="62"/>
              <w:jc w:val="center"/>
              <w:rPr>
                <w:rFonts w:ascii="Arial" w:eastAsia="Times New Roman" w:hAnsi="Arial" w:cs="Arial"/>
                <w:i/>
                <w:kern w:val="0"/>
                <w:sz w:val="24"/>
                <w:szCs w:val="24"/>
                <w:vertAlign w:val="superscript"/>
                <w14:ligatures w14:val="none"/>
              </w:rPr>
            </w:pPr>
          </w:p>
        </w:tc>
        <w:tc>
          <w:tcPr>
            <w:tcW w:w="2611" w:type="dxa"/>
            <w:tcBorders>
              <w:top w:val="nil"/>
              <w:left w:val="nil"/>
              <w:bottom w:val="nil"/>
              <w:right w:val="nil"/>
            </w:tcBorders>
            <w:tcMar>
              <w:top w:w="0" w:type="dxa"/>
              <w:left w:w="108" w:type="dxa"/>
              <w:bottom w:w="0" w:type="dxa"/>
              <w:right w:w="108" w:type="dxa"/>
            </w:tcMar>
            <w:hideMark/>
          </w:tcPr>
          <w:p w14:paraId="5BBEEFAA" w14:textId="4F3C2020" w:rsidR="003B42C9" w:rsidRPr="0018590E" w:rsidRDefault="003B42C9" w:rsidP="003B42C9">
            <w:pPr>
              <w:spacing w:after="0" w:line="240" w:lineRule="auto"/>
              <w:ind w:right="-1"/>
              <w:jc w:val="right"/>
              <w:rPr>
                <w:rFonts w:ascii="Arial" w:eastAsia="Times New Roman" w:hAnsi="Arial" w:cs="Arial"/>
                <w:i/>
                <w:kern w:val="0"/>
                <w:sz w:val="24"/>
                <w:szCs w:val="24"/>
                <w:vertAlign w:val="superscript"/>
                <w14:ligatures w14:val="none"/>
              </w:rPr>
            </w:pPr>
            <w:r w:rsidRPr="0018590E">
              <w:rPr>
                <w:rFonts w:ascii="Arial" w:eastAsia="Times New Roman" w:hAnsi="Arial" w:cs="Arial"/>
                <w:i/>
                <w:kern w:val="0"/>
                <w:sz w:val="24"/>
                <w:szCs w:val="24"/>
                <w:vertAlign w:val="superscript"/>
                <w14:ligatures w14:val="none"/>
              </w:rPr>
              <w:t>(Vardas ir pavardė)</w:t>
            </w:r>
          </w:p>
        </w:tc>
      </w:tr>
    </w:tbl>
    <w:p w14:paraId="788A33B4" w14:textId="77777777" w:rsidR="003B42C9" w:rsidRPr="0018590E" w:rsidRDefault="003B42C9" w:rsidP="003B42C9">
      <w:pPr>
        <w:spacing w:line="276" w:lineRule="auto"/>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br w:type="page"/>
      </w:r>
    </w:p>
    <w:p w14:paraId="68EE6E15" w14:textId="77777777" w:rsidR="003B42C9" w:rsidRPr="0018590E" w:rsidRDefault="003B42C9" w:rsidP="003B42C9">
      <w:pPr>
        <w:keepNext/>
        <w:keepLines/>
        <w:spacing w:before="120" w:after="0" w:line="240" w:lineRule="auto"/>
        <w:ind w:left="5103"/>
        <w:outlineLvl w:val="1"/>
        <w:rPr>
          <w:rFonts w:ascii="Arial" w:eastAsia="Yu Gothic Light" w:hAnsi="Arial" w:cs="Arial"/>
          <w:kern w:val="0"/>
          <w:sz w:val="24"/>
          <w:szCs w:val="24"/>
          <w14:ligatures w14:val="none"/>
        </w:rPr>
      </w:pPr>
      <w:bookmarkStart w:id="170" w:name="_Toc164200213"/>
      <w:bookmarkStart w:id="171" w:name="_Toc236839654"/>
      <w:r w:rsidRPr="0018590E">
        <w:rPr>
          <w:rFonts w:ascii="Arial" w:eastAsia="Yu Gothic Light" w:hAnsi="Arial" w:cs="Arial"/>
          <w:kern w:val="0"/>
          <w:sz w:val="24"/>
          <w:szCs w:val="24"/>
          <w14:ligatures w14:val="none"/>
        </w:rPr>
        <w:lastRenderedPageBreak/>
        <w:t>Projekto konkurso sąlygų 8 priedas „Tiekėjo deklaracija dėl atitikties Reglamento nuostatoms fiziniam asmeniui“</w:t>
      </w:r>
      <w:bookmarkEnd w:id="170"/>
      <w:bookmarkEnd w:id="171"/>
    </w:p>
    <w:p w14:paraId="517F9139" w14:textId="77777777" w:rsidR="003B42C9" w:rsidRPr="0018590E" w:rsidRDefault="003B42C9" w:rsidP="003B42C9">
      <w:pPr>
        <w:spacing w:after="0" w:line="240" w:lineRule="auto"/>
        <w:rPr>
          <w:rFonts w:ascii="Arial" w:eastAsia="Yu Mincho" w:hAnsi="Arial" w:cs="Arial"/>
          <w:kern w:val="0"/>
          <w:sz w:val="24"/>
          <w:szCs w:val="24"/>
          <w14:ligatures w14:val="none"/>
        </w:rPr>
      </w:pPr>
    </w:p>
    <w:p w14:paraId="25F31C7D" w14:textId="77777777" w:rsidR="003B42C9" w:rsidRPr="0018590E" w:rsidRDefault="003B42C9" w:rsidP="003B42C9">
      <w:pPr>
        <w:spacing w:after="0" w:line="240" w:lineRule="auto"/>
        <w:jc w:val="center"/>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(Tiekėjo pavadinimas)</w:t>
      </w:r>
    </w:p>
    <w:p w14:paraId="7A98A6A5"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(Fizinio asmens vardas, pavardė, kontaktinė informacija, registro, kuriame kaupiami ir saugomi duomenys apie tiekėją, pavadinimas)</w:t>
      </w:r>
    </w:p>
    <w:p w14:paraId="4D3E13D5"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p>
    <w:p w14:paraId="618BB103" w14:textId="77777777" w:rsidR="003B42C9" w:rsidRPr="0018590E" w:rsidRDefault="003B42C9" w:rsidP="003B42C9">
      <w:pPr>
        <w:spacing w:after="0" w:line="240" w:lineRule="auto"/>
        <w:jc w:val="center"/>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__________________________</w:t>
      </w:r>
    </w:p>
    <w:p w14:paraId="4712A9BD" w14:textId="77777777" w:rsidR="003B42C9" w:rsidRPr="0018590E" w:rsidRDefault="003B42C9" w:rsidP="003B42C9">
      <w:pPr>
        <w:tabs>
          <w:tab w:val="center" w:pos="2520"/>
        </w:tabs>
        <w:spacing w:after="0" w:line="240" w:lineRule="auto"/>
        <w:jc w:val="center"/>
        <w:rPr>
          <w:rFonts w:ascii="Arial" w:eastAsia="Yu Mincho" w:hAnsi="Arial" w:cs="Arial"/>
          <w:i/>
          <w:iCs/>
          <w:kern w:val="0"/>
          <w:sz w:val="24"/>
          <w:szCs w:val="24"/>
          <w14:ligatures w14:val="none"/>
        </w:rPr>
      </w:pPr>
      <w:r w:rsidRPr="0018590E">
        <w:rPr>
          <w:rFonts w:ascii="Arial" w:eastAsia="Yu Mincho" w:hAnsi="Arial" w:cs="Arial"/>
          <w:i/>
          <w:iCs/>
          <w:kern w:val="0"/>
          <w:sz w:val="24"/>
          <w:szCs w:val="24"/>
          <w14:ligatures w14:val="none"/>
        </w:rPr>
        <w:t>(Adresatas (perkančioji organizacija))</w:t>
      </w:r>
    </w:p>
    <w:p w14:paraId="320695D9" w14:textId="77777777" w:rsidR="003B42C9" w:rsidRPr="0018590E" w:rsidRDefault="003B42C9" w:rsidP="003B42C9">
      <w:pPr>
        <w:spacing w:after="0" w:line="240" w:lineRule="auto"/>
        <w:jc w:val="center"/>
        <w:rPr>
          <w:rFonts w:ascii="Arial" w:eastAsia="Yu Mincho" w:hAnsi="Arial" w:cs="Arial"/>
          <w:b/>
          <w:kern w:val="0"/>
          <w:sz w:val="24"/>
          <w:szCs w:val="24"/>
          <w14:ligatures w14:val="none"/>
        </w:rPr>
      </w:pPr>
    </w:p>
    <w:p w14:paraId="41AF65AC" w14:textId="77777777" w:rsidR="003B42C9" w:rsidRPr="0018590E" w:rsidRDefault="003B42C9" w:rsidP="003B42C9">
      <w:pPr>
        <w:autoSpaceDE w:val="0"/>
        <w:autoSpaceDN w:val="0"/>
        <w:adjustRightInd w:val="0"/>
        <w:spacing w:after="0" w:line="240" w:lineRule="auto"/>
        <w:jc w:val="center"/>
        <w:rPr>
          <w:rFonts w:ascii="Arial" w:eastAsia="Yu Mincho" w:hAnsi="Arial" w:cs="Arial"/>
          <w:kern w:val="0"/>
          <w:sz w:val="24"/>
          <w:szCs w:val="24"/>
          <w14:ligatures w14:val="none"/>
        </w:rPr>
      </w:pPr>
      <w:r w:rsidRPr="0018590E">
        <w:rPr>
          <w:rFonts w:ascii="Arial" w:eastAsia="Yu Mincho" w:hAnsi="Arial" w:cs="Arial"/>
          <w:b/>
          <w:bCs/>
          <w:kern w:val="0"/>
          <w:sz w:val="24"/>
          <w:szCs w:val="24"/>
          <w14:ligatures w14:val="none"/>
        </w:rPr>
        <w:t>TIEKĖJO DEKLARACIJA</w:t>
      </w:r>
    </w:p>
    <w:p w14:paraId="00DC4809" w14:textId="77777777" w:rsidR="003B42C9" w:rsidRPr="0018590E" w:rsidRDefault="003B42C9" w:rsidP="003B42C9">
      <w:pPr>
        <w:shd w:val="clear" w:color="auto" w:fill="FFFFFF"/>
        <w:spacing w:after="0" w:line="240" w:lineRule="auto"/>
        <w:jc w:val="center"/>
        <w:rPr>
          <w:rFonts w:ascii="Arial" w:eastAsia="Yu Mincho" w:hAnsi="Arial" w:cs="Arial"/>
          <w:b/>
          <w:bCs/>
          <w:kern w:val="0"/>
          <w:sz w:val="24"/>
          <w:szCs w:val="24"/>
          <w14:ligatures w14:val="none"/>
        </w:rPr>
      </w:pPr>
      <w:r w:rsidRPr="0018590E">
        <w:rPr>
          <w:rFonts w:ascii="Arial" w:eastAsia="Yu Mincho" w:hAnsi="Arial" w:cs="Arial"/>
          <w:kern w:val="0"/>
          <w:sz w:val="24"/>
          <w:szCs w:val="24"/>
          <w14:ligatures w14:val="none"/>
        </w:rPr>
        <w:t>_____________</w:t>
      </w:r>
      <w:r w:rsidRPr="0018590E">
        <w:rPr>
          <w:rFonts w:ascii="Arial" w:eastAsia="Yu Mincho" w:hAnsi="Arial" w:cs="Arial"/>
          <w:b/>
          <w:bCs/>
          <w:kern w:val="0"/>
          <w:sz w:val="24"/>
          <w:szCs w:val="24"/>
          <w14:ligatures w14:val="none"/>
        </w:rPr>
        <w:t xml:space="preserve"> </w:t>
      </w:r>
      <w:r w:rsidRPr="0018590E">
        <w:rPr>
          <w:rFonts w:ascii="Arial" w:eastAsia="Yu Mincho" w:hAnsi="Arial" w:cs="Arial"/>
          <w:kern w:val="0"/>
          <w:sz w:val="24"/>
          <w:szCs w:val="24"/>
          <w14:ligatures w14:val="none"/>
        </w:rPr>
        <w:t>Nr.______</w:t>
      </w:r>
    </w:p>
    <w:p w14:paraId="1DC43EDD" w14:textId="77777777" w:rsidR="003B42C9" w:rsidRPr="0018590E" w:rsidRDefault="003B42C9" w:rsidP="003B42C9">
      <w:pPr>
        <w:shd w:val="clear" w:color="auto" w:fill="FFFFFF"/>
        <w:spacing w:after="0" w:line="240" w:lineRule="auto"/>
        <w:ind w:firstLine="3969"/>
        <w:rPr>
          <w:rFonts w:ascii="Arial" w:eastAsia="Yu Mincho" w:hAnsi="Arial" w:cs="Arial"/>
          <w:bCs/>
          <w:i/>
          <w:iCs/>
          <w:color w:val="000000"/>
          <w:kern w:val="0"/>
          <w:sz w:val="24"/>
          <w:szCs w:val="24"/>
          <w14:ligatures w14:val="none"/>
        </w:rPr>
      </w:pPr>
      <w:r w:rsidRPr="0018590E">
        <w:rPr>
          <w:rFonts w:ascii="Arial" w:eastAsia="Yu Mincho" w:hAnsi="Arial" w:cs="Arial"/>
          <w:bCs/>
          <w:i/>
          <w:iCs/>
          <w:color w:val="000000"/>
          <w:kern w:val="0"/>
          <w:sz w:val="24"/>
          <w:szCs w:val="24"/>
          <w14:ligatures w14:val="none"/>
        </w:rPr>
        <w:t xml:space="preserve">           (Data)</w:t>
      </w:r>
    </w:p>
    <w:p w14:paraId="0CAC639B" w14:textId="77777777" w:rsidR="003B42C9" w:rsidRPr="0018590E" w:rsidRDefault="003B42C9" w:rsidP="003B42C9">
      <w:pPr>
        <w:shd w:val="clear" w:color="auto" w:fill="FFFFFF"/>
        <w:spacing w:after="0" w:line="240" w:lineRule="auto"/>
        <w:ind w:firstLine="3969"/>
        <w:rPr>
          <w:rFonts w:ascii="Arial" w:eastAsia="Yu Mincho" w:hAnsi="Arial" w:cs="Arial"/>
          <w:bCs/>
          <w:color w:val="000000"/>
          <w:kern w:val="0"/>
          <w:sz w:val="24"/>
          <w:szCs w:val="24"/>
          <w14:ligatures w14:val="none"/>
        </w:rPr>
      </w:pPr>
    </w:p>
    <w:p w14:paraId="4C75DC94" w14:textId="77777777" w:rsidR="003B42C9" w:rsidRPr="0018590E" w:rsidRDefault="003B42C9" w:rsidP="003B42C9">
      <w:pPr>
        <w:shd w:val="clear" w:color="auto" w:fill="FFFFFF"/>
        <w:spacing w:after="0" w:line="240" w:lineRule="auto"/>
        <w:jc w:val="center"/>
        <w:rPr>
          <w:rFonts w:ascii="Arial" w:eastAsia="Yu Mincho" w:hAnsi="Arial" w:cs="Arial"/>
          <w:bCs/>
          <w:color w:val="000000"/>
          <w:kern w:val="0"/>
          <w:sz w:val="24"/>
          <w:szCs w:val="24"/>
          <w14:ligatures w14:val="none"/>
        </w:rPr>
      </w:pPr>
      <w:r w:rsidRPr="0018590E">
        <w:rPr>
          <w:rFonts w:ascii="Arial" w:eastAsia="Yu Mincho" w:hAnsi="Arial" w:cs="Arial"/>
          <w:bCs/>
          <w:color w:val="000000"/>
          <w:kern w:val="0"/>
          <w:sz w:val="24"/>
          <w:szCs w:val="24"/>
          <w14:ligatures w14:val="none"/>
        </w:rPr>
        <w:t>_____________</w:t>
      </w:r>
    </w:p>
    <w:p w14:paraId="609C02DA" w14:textId="77777777" w:rsidR="003B42C9" w:rsidRPr="0018590E" w:rsidRDefault="003B42C9" w:rsidP="003B42C9">
      <w:pPr>
        <w:shd w:val="clear" w:color="auto" w:fill="FFFFFF"/>
        <w:spacing w:after="0" w:line="240" w:lineRule="auto"/>
        <w:jc w:val="center"/>
        <w:rPr>
          <w:rFonts w:ascii="Arial" w:eastAsia="Yu Mincho" w:hAnsi="Arial" w:cs="Arial"/>
          <w:bCs/>
          <w:i/>
          <w:iCs/>
          <w:color w:val="000000"/>
          <w:kern w:val="0"/>
          <w:sz w:val="24"/>
          <w:szCs w:val="24"/>
          <w14:ligatures w14:val="none"/>
        </w:rPr>
      </w:pPr>
      <w:r w:rsidRPr="0018590E">
        <w:rPr>
          <w:rFonts w:ascii="Arial" w:eastAsia="Yu Mincho" w:hAnsi="Arial" w:cs="Arial"/>
          <w:bCs/>
          <w:i/>
          <w:iCs/>
          <w:color w:val="000000"/>
          <w:kern w:val="0"/>
          <w:sz w:val="24"/>
          <w:szCs w:val="24"/>
          <w14:ligatures w14:val="none"/>
        </w:rPr>
        <w:t>(Sudarymo vieta)</w:t>
      </w:r>
    </w:p>
    <w:p w14:paraId="5C2648B3" w14:textId="77777777" w:rsidR="003B42C9" w:rsidRPr="0018590E" w:rsidRDefault="003B42C9" w:rsidP="003B42C9">
      <w:pPr>
        <w:shd w:val="clear" w:color="auto" w:fill="FFFFFF"/>
        <w:spacing w:after="0" w:line="240" w:lineRule="auto"/>
        <w:jc w:val="center"/>
        <w:rPr>
          <w:rFonts w:ascii="Arial" w:eastAsia="Yu Mincho" w:hAnsi="Arial" w:cs="Arial"/>
          <w:bCs/>
          <w:color w:val="000000"/>
          <w:kern w:val="0"/>
          <w:sz w:val="24"/>
          <w:szCs w:val="24"/>
          <w14:ligatures w14:val="none"/>
        </w:rPr>
      </w:pPr>
    </w:p>
    <w:p w14:paraId="43BFDD42" w14:textId="399E06AB" w:rsidR="003B42C9" w:rsidRPr="0018590E" w:rsidRDefault="003B42C9" w:rsidP="003B42C9">
      <w:pPr>
        <w:tabs>
          <w:tab w:val="left" w:pos="851"/>
        </w:tabs>
        <w:snapToGrid w:val="0"/>
        <w:spacing w:after="0" w:line="240" w:lineRule="auto"/>
        <w:ind w:right="-1"/>
        <w:jc w:val="both"/>
        <w:rPr>
          <w:rFonts w:ascii="Arial" w:eastAsia="Yu Mincho" w:hAnsi="Arial" w:cs="Arial"/>
          <w:spacing w:val="-2"/>
          <w:kern w:val="0"/>
          <w:sz w:val="24"/>
          <w:szCs w:val="24"/>
          <w14:ligatures w14:val="none"/>
        </w:rPr>
      </w:pPr>
      <w:r w:rsidRPr="0018590E">
        <w:rPr>
          <w:rFonts w:ascii="Arial" w:eastAsia="Yu Mincho" w:hAnsi="Arial" w:cs="Arial"/>
          <w:spacing w:val="-2"/>
          <w:kern w:val="0"/>
          <w:sz w:val="24"/>
          <w:szCs w:val="24"/>
          <w14:ligatures w14:val="none"/>
        </w:rPr>
        <w:t>Aš, ____________________________________________________________________ ,</w:t>
      </w:r>
    </w:p>
    <w:p w14:paraId="32980BD6" w14:textId="77777777" w:rsidR="003B42C9" w:rsidRPr="0018590E" w:rsidRDefault="003B42C9" w:rsidP="003B42C9">
      <w:pPr>
        <w:tabs>
          <w:tab w:val="left" w:pos="851"/>
        </w:tabs>
        <w:snapToGrid w:val="0"/>
        <w:spacing w:after="0" w:line="240" w:lineRule="auto"/>
        <w:ind w:right="-1"/>
        <w:jc w:val="center"/>
        <w:rPr>
          <w:rFonts w:ascii="Arial" w:eastAsia="Yu Mincho" w:hAnsi="Arial" w:cs="Arial"/>
          <w:i/>
          <w:iCs/>
          <w:spacing w:val="-2"/>
          <w:kern w:val="0"/>
          <w:sz w:val="24"/>
          <w:szCs w:val="24"/>
          <w14:ligatures w14:val="none"/>
        </w:rPr>
      </w:pPr>
      <w:r w:rsidRPr="0018590E">
        <w:rPr>
          <w:rFonts w:ascii="Arial" w:eastAsia="Yu Mincho" w:hAnsi="Arial" w:cs="Arial"/>
          <w:i/>
          <w:iCs/>
          <w:spacing w:val="-2"/>
          <w:kern w:val="0"/>
          <w:sz w:val="24"/>
          <w:szCs w:val="24"/>
          <w14:ligatures w14:val="none"/>
        </w:rPr>
        <w:t>(Tiekėjo vardas ir pavardė)</w:t>
      </w:r>
    </w:p>
    <w:p w14:paraId="0E0AE8F0" w14:textId="5E120766" w:rsidR="003B42C9" w:rsidRPr="0018590E" w:rsidRDefault="003B42C9" w:rsidP="003B42C9">
      <w:pPr>
        <w:snapToGrid w:val="0"/>
        <w:spacing w:after="0" w:line="240" w:lineRule="auto"/>
        <w:rPr>
          <w:rFonts w:ascii="Arial" w:eastAsia="Yu Mincho" w:hAnsi="Arial" w:cs="Arial"/>
          <w:spacing w:val="-2"/>
          <w:kern w:val="0"/>
          <w:sz w:val="24"/>
          <w:szCs w:val="24"/>
          <w14:ligatures w14:val="none"/>
        </w:rPr>
      </w:pPr>
      <w:r w:rsidRPr="0018590E">
        <w:rPr>
          <w:rFonts w:ascii="Arial" w:eastAsia="Yu Mincho" w:hAnsi="Arial" w:cs="Arial"/>
          <w:spacing w:val="-2"/>
          <w:kern w:val="0"/>
          <w:sz w:val="24"/>
          <w:szCs w:val="24"/>
          <w14:ligatures w14:val="none"/>
        </w:rPr>
        <w:t>tvirtinu, kad dalyvaudamas (-a) ______________________________________________</w:t>
      </w:r>
    </w:p>
    <w:p w14:paraId="5396EAA5" w14:textId="77777777" w:rsidR="003B42C9" w:rsidRPr="0018590E" w:rsidRDefault="003B42C9" w:rsidP="003B42C9">
      <w:pPr>
        <w:snapToGrid w:val="0"/>
        <w:spacing w:after="0" w:line="240" w:lineRule="auto"/>
        <w:ind w:firstLine="1296"/>
        <w:jc w:val="center"/>
        <w:rPr>
          <w:rFonts w:ascii="Arial" w:eastAsia="Yu Mincho" w:hAnsi="Arial" w:cs="Arial"/>
          <w:i/>
          <w:iCs/>
          <w:spacing w:val="-2"/>
          <w:kern w:val="0"/>
          <w:sz w:val="24"/>
          <w:szCs w:val="24"/>
          <w14:ligatures w14:val="none"/>
        </w:rPr>
      </w:pPr>
      <w:r w:rsidRPr="0018590E">
        <w:rPr>
          <w:rFonts w:ascii="Arial" w:eastAsia="Yu Mincho" w:hAnsi="Arial" w:cs="Arial"/>
          <w:i/>
          <w:iCs/>
          <w:spacing w:val="-2"/>
          <w:kern w:val="0"/>
          <w:sz w:val="24"/>
          <w:szCs w:val="24"/>
          <w14:ligatures w14:val="none"/>
        </w:rPr>
        <w:t>(Perkančiosios organizacijos pavadinimas)</w:t>
      </w:r>
    </w:p>
    <w:p w14:paraId="5FB4A344" w14:textId="77777777" w:rsidR="003B42C9" w:rsidRPr="0018590E" w:rsidRDefault="003B42C9" w:rsidP="003B42C9">
      <w:pPr>
        <w:snapToGrid w:val="0"/>
        <w:spacing w:after="0" w:line="240" w:lineRule="auto"/>
        <w:ind w:right="-1"/>
        <w:jc w:val="both"/>
        <w:rPr>
          <w:rFonts w:ascii="Arial" w:eastAsia="Yu Mincho" w:hAnsi="Arial" w:cs="Arial"/>
          <w:spacing w:val="-2"/>
          <w:kern w:val="0"/>
          <w:sz w:val="24"/>
          <w:szCs w:val="24"/>
          <w14:ligatures w14:val="none"/>
        </w:rPr>
      </w:pPr>
    </w:p>
    <w:p w14:paraId="2FE8540D" w14:textId="4A82E7D5" w:rsidR="003B42C9" w:rsidRPr="0018590E" w:rsidRDefault="003B42C9" w:rsidP="003B42C9">
      <w:pPr>
        <w:snapToGrid w:val="0"/>
        <w:spacing w:after="0" w:line="240" w:lineRule="auto"/>
        <w:jc w:val="both"/>
        <w:rPr>
          <w:rFonts w:ascii="Arial" w:eastAsia="Yu Mincho" w:hAnsi="Arial" w:cs="Arial"/>
          <w:spacing w:val="-2"/>
          <w:kern w:val="0"/>
          <w:sz w:val="24"/>
          <w:szCs w:val="24"/>
          <w14:ligatures w14:val="none"/>
        </w:rPr>
      </w:pPr>
      <w:r w:rsidRPr="0018590E">
        <w:rPr>
          <w:rFonts w:ascii="Arial" w:eastAsia="Yu Mincho" w:hAnsi="Arial" w:cs="Arial"/>
          <w:spacing w:val="-2"/>
          <w:kern w:val="0"/>
          <w:sz w:val="24"/>
          <w:szCs w:val="24"/>
          <w14:ligatures w14:val="none"/>
        </w:rPr>
        <w:t>atliekamame _____________________________________________________________</w:t>
      </w:r>
    </w:p>
    <w:p w14:paraId="7EED4339" w14:textId="77777777" w:rsidR="003B42C9" w:rsidRPr="0018590E" w:rsidRDefault="003B42C9" w:rsidP="003B42C9">
      <w:pPr>
        <w:snapToGrid w:val="0"/>
        <w:spacing w:after="0" w:line="240" w:lineRule="auto"/>
        <w:ind w:left="1296" w:firstLine="1296"/>
        <w:jc w:val="both"/>
        <w:rPr>
          <w:rFonts w:ascii="Arial" w:eastAsia="Yu Mincho" w:hAnsi="Arial" w:cs="Arial"/>
          <w:i/>
          <w:iCs/>
          <w:spacing w:val="-2"/>
          <w:kern w:val="0"/>
          <w:sz w:val="24"/>
          <w:szCs w:val="24"/>
          <w14:ligatures w14:val="none"/>
        </w:rPr>
      </w:pPr>
      <w:r w:rsidRPr="0018590E">
        <w:rPr>
          <w:rFonts w:ascii="Arial" w:eastAsia="Yu Mincho" w:hAnsi="Arial" w:cs="Arial"/>
          <w:i/>
          <w:iCs/>
          <w:spacing w:val="-2"/>
          <w:kern w:val="0"/>
          <w:sz w:val="24"/>
          <w:szCs w:val="24"/>
          <w14:ligatures w14:val="none"/>
        </w:rPr>
        <w:t>(Pirkimo objekto pavadinimas, pirkimo numeris)</w:t>
      </w:r>
    </w:p>
    <w:p w14:paraId="6F38CD00" w14:textId="77777777" w:rsidR="003B42C9" w:rsidRPr="0018590E" w:rsidRDefault="003B42C9" w:rsidP="003B42C9">
      <w:pPr>
        <w:snapToGrid w:val="0"/>
        <w:spacing w:after="0" w:line="240" w:lineRule="auto"/>
        <w:ind w:right="-1"/>
        <w:jc w:val="both"/>
        <w:rPr>
          <w:rFonts w:ascii="Arial" w:eastAsia="Yu Mincho" w:hAnsi="Arial" w:cs="Arial"/>
          <w:spacing w:val="-2"/>
          <w:kern w:val="0"/>
          <w:sz w:val="24"/>
          <w:szCs w:val="24"/>
          <w14:ligatures w14:val="none"/>
        </w:rPr>
      </w:pPr>
    </w:p>
    <w:p w14:paraId="711D7D65" w14:textId="4F83E993" w:rsidR="003B42C9" w:rsidRPr="0018590E" w:rsidRDefault="003B42C9" w:rsidP="003B42C9">
      <w:pPr>
        <w:snapToGrid w:val="0"/>
        <w:spacing w:after="0" w:line="240" w:lineRule="auto"/>
        <w:jc w:val="both"/>
        <w:rPr>
          <w:rFonts w:ascii="Arial" w:eastAsia="Yu Mincho" w:hAnsi="Arial" w:cs="Arial"/>
          <w:spacing w:val="-2"/>
          <w:kern w:val="0"/>
          <w:sz w:val="24"/>
          <w:szCs w:val="24"/>
          <w14:ligatures w14:val="none"/>
        </w:rPr>
      </w:pPr>
      <w:r w:rsidRPr="0018590E">
        <w:rPr>
          <w:rFonts w:ascii="Arial" w:eastAsia="Yu Mincho" w:hAnsi="Arial" w:cs="Arial"/>
          <w:spacing w:val="-2"/>
          <w:kern w:val="0"/>
          <w:sz w:val="24"/>
          <w:szCs w:val="24"/>
          <w14:ligatures w14:val="none"/>
        </w:rPr>
        <w:t>skelbtame _______________________________________________________________ ,</w:t>
      </w:r>
    </w:p>
    <w:p w14:paraId="13608A66" w14:textId="77777777" w:rsidR="003B42C9" w:rsidRPr="0018590E" w:rsidRDefault="003B42C9" w:rsidP="003B42C9">
      <w:pPr>
        <w:snapToGrid w:val="0"/>
        <w:spacing w:after="0" w:line="240" w:lineRule="auto"/>
        <w:jc w:val="center"/>
        <w:rPr>
          <w:rFonts w:ascii="Arial" w:eastAsia="Yu Mincho" w:hAnsi="Arial" w:cs="Arial"/>
          <w:i/>
          <w:iCs/>
          <w:spacing w:val="-2"/>
          <w:kern w:val="0"/>
          <w:sz w:val="24"/>
          <w:szCs w:val="24"/>
          <w14:ligatures w14:val="none"/>
        </w:rPr>
      </w:pPr>
      <w:r w:rsidRPr="0018590E">
        <w:rPr>
          <w:rFonts w:ascii="Arial" w:eastAsia="Yu Mincho" w:hAnsi="Arial" w:cs="Arial"/>
          <w:i/>
          <w:iCs/>
          <w:spacing w:val="-2"/>
          <w:kern w:val="0"/>
          <w:sz w:val="24"/>
          <w:szCs w:val="24"/>
          <w14:ligatures w14:val="none"/>
        </w:rPr>
        <w:t xml:space="preserve">        (Skelbimo data)</w:t>
      </w:r>
    </w:p>
    <w:p w14:paraId="79AA2486"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p>
    <w:p w14:paraId="0F480EBC"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nesu įtakojamas (-a) Rusijos, kaip nurodyta </w:t>
      </w:r>
      <w:r w:rsidRPr="0018590E">
        <w:rPr>
          <w:rFonts w:ascii="Arial" w:eastAsia="Yu Mincho" w:hAnsi="Arial" w:cs="Arial"/>
          <w:b/>
          <w:bCs/>
          <w:kern w:val="0"/>
          <w:sz w:val="24"/>
          <w:szCs w:val="24"/>
          <w14:ligatures w14:val="none"/>
        </w:rPr>
        <w:t>Tarybos reglamento</w:t>
      </w:r>
      <w:r w:rsidRPr="0018590E">
        <w:rPr>
          <w:rFonts w:ascii="Arial" w:eastAsia="Yu Mincho" w:hAnsi="Arial" w:cs="Arial"/>
          <w:kern w:val="0"/>
          <w:sz w:val="24"/>
          <w:szCs w:val="24"/>
          <w14:ligatures w14:val="none"/>
        </w:rPr>
        <w:t xml:space="preserve"> </w:t>
      </w:r>
      <w:r w:rsidRPr="0018590E">
        <w:rPr>
          <w:rFonts w:ascii="Arial" w:eastAsia="Yu Mincho" w:hAnsi="Arial" w:cs="Arial"/>
          <w:b/>
          <w:bCs/>
          <w:color w:val="333333"/>
          <w:kern w:val="0"/>
          <w:sz w:val="24"/>
          <w:szCs w:val="24"/>
          <w:shd w:val="clear" w:color="auto" w:fill="FFFFFF"/>
          <w14:ligatures w14:val="none"/>
        </w:rPr>
        <w:t xml:space="preserve">(ES) 2022/576 2022 m. balandžio 8 d. kuriuo iš dalies keičiamas Reglamentas (ES) Nr. 833/2014 dėl ribojamųjų priemonių atsižvelgiant į Rusijos veiksmus, kuriais destabilizuojama padėtis Ukrainoje </w:t>
      </w:r>
      <w:r w:rsidRPr="0018590E">
        <w:rPr>
          <w:rFonts w:ascii="Arial" w:eastAsia="Yu Mincho" w:hAnsi="Arial" w:cs="Arial"/>
          <w:kern w:val="0"/>
          <w:sz w:val="24"/>
          <w:szCs w:val="24"/>
          <w14:ligatures w14:val="none"/>
        </w:rPr>
        <w:t>5k straipsnyje nustatytuose apribojimuose. Visų pirma pareiškiu, kad:</w:t>
      </w:r>
    </w:p>
    <w:p w14:paraId="5A6A050F"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(a) nesu Rusijos pilietis (-ė) ar įsisteigęs Rusijoje;</w:t>
      </w:r>
    </w:p>
    <w:p w14:paraId="3050E438" w14:textId="77777777" w:rsidR="003B42C9" w:rsidRPr="0018590E" w:rsidRDefault="003B42C9" w:rsidP="003B42C9">
      <w:pPr>
        <w:spacing w:after="0" w:line="240" w:lineRule="auto"/>
        <w:jc w:val="both"/>
        <w:rPr>
          <w:rFonts w:ascii="Arial" w:eastAsia="Yu Mincho" w:hAnsi="Arial" w:cs="Arial"/>
          <w:kern w:val="0"/>
          <w:sz w:val="24"/>
          <w:szCs w:val="24"/>
          <w14:ligatures w14:val="none"/>
        </w:rPr>
      </w:pPr>
      <w:r w:rsidRPr="0018590E">
        <w:rPr>
          <w:rFonts w:ascii="Arial" w:eastAsia="Yu Mincho" w:hAnsi="Arial" w:cs="Arial"/>
          <w:kern w:val="0"/>
          <w:sz w:val="24"/>
          <w:szCs w:val="24"/>
          <w14:ligatures w14:val="none"/>
        </w:rPr>
        <w:t xml:space="preserve">(b) neveikiu </w:t>
      </w:r>
      <w:r w:rsidRPr="0018590E">
        <w:rPr>
          <w:rFonts w:ascii="Arial" w:eastAsia="Yu Mincho" w:hAnsi="Arial" w:cs="Arial"/>
          <w:kern w:val="0"/>
          <w:sz w:val="24"/>
          <w:szCs w:val="24"/>
          <w:shd w:val="clear" w:color="auto" w:fill="FFFFFF"/>
          <w14:ligatures w14:val="none"/>
        </w:rPr>
        <w:t>šios deklaracijos a) punkte nurodyto subjekto vardu ar jo nurodymu;</w:t>
      </w:r>
    </w:p>
    <w:p w14:paraId="2A501508" w14:textId="77777777" w:rsidR="003B42C9" w:rsidRPr="0018590E" w:rsidRDefault="003B42C9" w:rsidP="003B42C9">
      <w:pPr>
        <w:spacing w:after="0" w:line="240" w:lineRule="auto"/>
        <w:jc w:val="both"/>
        <w:rPr>
          <w:rFonts w:ascii="Arial" w:eastAsia="Yu Mincho" w:hAnsi="Arial" w:cs="Arial"/>
          <w:kern w:val="0"/>
          <w:sz w:val="24"/>
          <w:szCs w:val="24"/>
          <w:shd w:val="clear" w:color="auto" w:fill="FFFFFF"/>
          <w14:ligatures w14:val="none"/>
        </w:rPr>
      </w:pPr>
      <w:r w:rsidRPr="0018590E">
        <w:rPr>
          <w:rFonts w:ascii="Arial" w:eastAsia="Yu Mincho" w:hAnsi="Arial" w:cs="Arial"/>
          <w:kern w:val="0"/>
          <w:sz w:val="24"/>
          <w:szCs w:val="24"/>
          <w14:ligatures w14:val="none"/>
        </w:rPr>
        <w:t xml:space="preserve">d) sutartis nebus paskirta vykdyti </w:t>
      </w:r>
      <w:r w:rsidRPr="0018590E">
        <w:rPr>
          <w:rFonts w:ascii="Arial" w:eastAsia="Yu Mincho" w:hAnsi="Arial" w:cs="Arial"/>
          <w:kern w:val="0"/>
          <w:sz w:val="24"/>
          <w:szCs w:val="24"/>
          <w:shd w:val="clear" w:color="auto" w:fill="FFFFFF"/>
          <w14:ligatures w14:val="none"/>
        </w:rPr>
        <w:t>subrangovui (-</w:t>
      </w:r>
      <w:proofErr w:type="spellStart"/>
      <w:r w:rsidRPr="0018590E">
        <w:rPr>
          <w:rFonts w:ascii="Arial" w:eastAsia="Yu Mincho" w:hAnsi="Arial" w:cs="Arial"/>
          <w:kern w:val="0"/>
          <w:sz w:val="24"/>
          <w:szCs w:val="24"/>
          <w:shd w:val="clear" w:color="auto" w:fill="FFFFFF"/>
          <w14:ligatures w14:val="none"/>
        </w:rPr>
        <w:t>ams</w:t>
      </w:r>
      <w:proofErr w:type="spellEnd"/>
      <w:r w:rsidRPr="0018590E">
        <w:rPr>
          <w:rFonts w:ascii="Arial" w:eastAsia="Yu Mincho" w:hAnsi="Arial" w:cs="Arial"/>
          <w:kern w:val="0"/>
          <w:sz w:val="24"/>
          <w:szCs w:val="24"/>
          <w:shd w:val="clear" w:color="auto" w:fill="FFFFFF"/>
          <w14:ligatures w14:val="none"/>
        </w:rPr>
        <w:t>), ar kitam (-</w:t>
      </w:r>
      <w:proofErr w:type="spellStart"/>
      <w:r w:rsidRPr="0018590E">
        <w:rPr>
          <w:rFonts w:ascii="Arial" w:eastAsia="Yu Mincho" w:hAnsi="Arial" w:cs="Arial"/>
          <w:kern w:val="0"/>
          <w:sz w:val="24"/>
          <w:szCs w:val="24"/>
          <w:shd w:val="clear" w:color="auto" w:fill="FFFFFF"/>
          <w14:ligatures w14:val="none"/>
        </w:rPr>
        <w:t>iems</w:t>
      </w:r>
      <w:proofErr w:type="spellEnd"/>
      <w:r w:rsidRPr="0018590E">
        <w:rPr>
          <w:rFonts w:ascii="Arial" w:eastAsia="Yu Mincho" w:hAnsi="Arial" w:cs="Arial"/>
          <w:kern w:val="0"/>
          <w:sz w:val="24"/>
          <w:szCs w:val="24"/>
          <w:shd w:val="clear" w:color="auto" w:fill="FFFFFF"/>
          <w14:ligatures w14:val="none"/>
        </w:rPr>
        <w:t>) subjektui (-tams), kurių pajėgumais remiamasi, kurie priskirtini šios deklaracijos a) arba b) punktuose nurodytiems subjektams.</w:t>
      </w:r>
      <w:bookmarkEnd w:id="167"/>
      <w:bookmarkEnd w:id="168"/>
      <w:bookmarkEnd w:id="169"/>
    </w:p>
    <w:tbl>
      <w:tblPr>
        <w:tblW w:w="9180" w:type="dxa"/>
        <w:tblCellMar>
          <w:left w:w="0" w:type="dxa"/>
          <w:right w:w="0" w:type="dxa"/>
        </w:tblCellMar>
        <w:tblLook w:val="04A0" w:firstRow="1" w:lastRow="0" w:firstColumn="1" w:lastColumn="0" w:noHBand="0" w:noVBand="1"/>
      </w:tblPr>
      <w:tblGrid>
        <w:gridCol w:w="3284"/>
        <w:gridCol w:w="604"/>
        <w:gridCol w:w="1980"/>
        <w:gridCol w:w="701"/>
        <w:gridCol w:w="2611"/>
      </w:tblGrid>
      <w:tr w:rsidR="003B42C9" w:rsidRPr="0018590E" w14:paraId="07EA84B5" w14:textId="77777777" w:rsidTr="00B11EF8">
        <w:trPr>
          <w:trHeight w:val="285"/>
        </w:trPr>
        <w:tc>
          <w:tcPr>
            <w:tcW w:w="3284" w:type="dxa"/>
            <w:tcBorders>
              <w:top w:val="nil"/>
              <w:left w:val="nil"/>
              <w:bottom w:val="single" w:sz="8" w:space="0" w:color="auto"/>
              <w:right w:val="nil"/>
            </w:tcBorders>
            <w:tcMar>
              <w:top w:w="0" w:type="dxa"/>
              <w:left w:w="108" w:type="dxa"/>
              <w:bottom w:w="0" w:type="dxa"/>
              <w:right w:w="108" w:type="dxa"/>
            </w:tcMar>
            <w:hideMark/>
          </w:tcPr>
          <w:p w14:paraId="5D43A1D5" w14:textId="77777777" w:rsidR="003B42C9" w:rsidRPr="0018590E" w:rsidRDefault="003B42C9" w:rsidP="003B42C9">
            <w:pPr>
              <w:spacing w:after="0" w:line="240" w:lineRule="auto"/>
              <w:ind w:right="-1" w:firstLine="62"/>
              <w:rPr>
                <w:rFonts w:ascii="Arial" w:eastAsia="Times New Roman" w:hAnsi="Arial" w:cs="Arial"/>
                <w:kern w:val="0"/>
                <w:sz w:val="24"/>
                <w:szCs w:val="24"/>
                <w14:ligatures w14:val="none"/>
              </w:rPr>
            </w:pPr>
            <w:bookmarkStart w:id="172" w:name="_Hlk158204945"/>
          </w:p>
        </w:tc>
        <w:tc>
          <w:tcPr>
            <w:tcW w:w="604" w:type="dxa"/>
            <w:tcMar>
              <w:top w:w="0" w:type="dxa"/>
              <w:left w:w="108" w:type="dxa"/>
              <w:bottom w:w="0" w:type="dxa"/>
              <w:right w:w="108" w:type="dxa"/>
            </w:tcMar>
            <w:hideMark/>
          </w:tcPr>
          <w:p w14:paraId="06A43EA0" w14:textId="77777777" w:rsidR="003B42C9" w:rsidRPr="0018590E" w:rsidRDefault="003B42C9" w:rsidP="003B42C9">
            <w:pPr>
              <w:spacing w:after="0" w:line="240" w:lineRule="auto"/>
              <w:ind w:right="-1" w:firstLine="62"/>
              <w:jc w:val="center"/>
              <w:rPr>
                <w:rFonts w:ascii="Arial" w:eastAsia="Times New Roman" w:hAnsi="Arial" w:cs="Arial"/>
                <w:kern w:val="0"/>
                <w:sz w:val="24"/>
                <w:szCs w:val="24"/>
                <w14:ligatures w14:val="none"/>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66033639" w14:textId="77777777" w:rsidR="003B42C9" w:rsidRPr="0018590E" w:rsidRDefault="003B42C9" w:rsidP="003B42C9">
            <w:pPr>
              <w:spacing w:after="0" w:line="240" w:lineRule="auto"/>
              <w:ind w:right="-1" w:firstLine="62"/>
              <w:jc w:val="center"/>
              <w:rPr>
                <w:rFonts w:ascii="Arial" w:eastAsia="Times New Roman" w:hAnsi="Arial" w:cs="Arial"/>
                <w:kern w:val="0"/>
                <w:sz w:val="24"/>
                <w:szCs w:val="24"/>
                <w14:ligatures w14:val="none"/>
              </w:rPr>
            </w:pPr>
          </w:p>
        </w:tc>
        <w:tc>
          <w:tcPr>
            <w:tcW w:w="701" w:type="dxa"/>
            <w:tcMar>
              <w:top w:w="0" w:type="dxa"/>
              <w:left w:w="108" w:type="dxa"/>
              <w:bottom w:w="0" w:type="dxa"/>
              <w:right w:w="108" w:type="dxa"/>
            </w:tcMar>
            <w:hideMark/>
          </w:tcPr>
          <w:p w14:paraId="24440818" w14:textId="77777777" w:rsidR="003B42C9" w:rsidRPr="0018590E" w:rsidRDefault="003B42C9" w:rsidP="003B42C9">
            <w:pPr>
              <w:spacing w:after="0" w:line="240" w:lineRule="auto"/>
              <w:ind w:right="-1" w:firstLine="62"/>
              <w:jc w:val="center"/>
              <w:rPr>
                <w:rFonts w:ascii="Arial" w:eastAsia="Times New Roman" w:hAnsi="Arial" w:cs="Arial"/>
                <w:kern w:val="0"/>
                <w:sz w:val="24"/>
                <w:szCs w:val="24"/>
                <w14:ligatures w14:val="none"/>
              </w:rPr>
            </w:pPr>
          </w:p>
        </w:tc>
        <w:tc>
          <w:tcPr>
            <w:tcW w:w="2611" w:type="dxa"/>
            <w:tcBorders>
              <w:top w:val="nil"/>
              <w:left w:val="nil"/>
              <w:bottom w:val="single" w:sz="8" w:space="0" w:color="auto"/>
              <w:right w:val="nil"/>
            </w:tcBorders>
            <w:tcMar>
              <w:top w:w="0" w:type="dxa"/>
              <w:left w:w="108" w:type="dxa"/>
              <w:bottom w:w="0" w:type="dxa"/>
              <w:right w:w="108" w:type="dxa"/>
            </w:tcMar>
            <w:hideMark/>
          </w:tcPr>
          <w:p w14:paraId="60F73CF6" w14:textId="77777777" w:rsidR="003B42C9" w:rsidRPr="0018590E" w:rsidRDefault="003B42C9" w:rsidP="003B42C9">
            <w:pPr>
              <w:spacing w:after="0" w:line="240" w:lineRule="auto"/>
              <w:ind w:right="-1" w:firstLine="62"/>
              <w:jc w:val="right"/>
              <w:rPr>
                <w:rFonts w:ascii="Arial" w:eastAsia="Times New Roman" w:hAnsi="Arial" w:cs="Arial"/>
                <w:kern w:val="0"/>
                <w:sz w:val="24"/>
                <w:szCs w:val="24"/>
                <w14:ligatures w14:val="none"/>
              </w:rPr>
            </w:pPr>
          </w:p>
        </w:tc>
      </w:tr>
      <w:tr w:rsidR="003B42C9" w:rsidRPr="0018590E" w14:paraId="007CEBAA" w14:textId="77777777" w:rsidTr="00B11EF8">
        <w:trPr>
          <w:trHeight w:val="186"/>
        </w:trPr>
        <w:tc>
          <w:tcPr>
            <w:tcW w:w="3284" w:type="dxa"/>
            <w:tcBorders>
              <w:top w:val="nil"/>
              <w:left w:val="nil"/>
              <w:bottom w:val="nil"/>
              <w:right w:val="nil"/>
            </w:tcBorders>
            <w:tcMar>
              <w:top w:w="0" w:type="dxa"/>
              <w:left w:w="108" w:type="dxa"/>
              <w:bottom w:w="0" w:type="dxa"/>
              <w:right w:w="108" w:type="dxa"/>
            </w:tcMar>
            <w:hideMark/>
          </w:tcPr>
          <w:p w14:paraId="4AF1D757" w14:textId="19466DF2" w:rsidR="003B42C9" w:rsidRPr="0018590E" w:rsidRDefault="003B42C9" w:rsidP="003B42C9">
            <w:pPr>
              <w:spacing w:after="0" w:line="240" w:lineRule="auto"/>
              <w:rPr>
                <w:rFonts w:ascii="Arial" w:eastAsia="Times New Roman" w:hAnsi="Arial" w:cs="Arial"/>
                <w:i/>
                <w:kern w:val="0"/>
                <w:sz w:val="24"/>
                <w:szCs w:val="24"/>
                <w:vertAlign w:val="superscript"/>
                <w14:ligatures w14:val="none"/>
              </w:rPr>
            </w:pPr>
            <w:r w:rsidRPr="0018590E">
              <w:rPr>
                <w:rFonts w:ascii="Arial" w:eastAsia="Times New Roman" w:hAnsi="Arial" w:cs="Arial"/>
                <w:i/>
                <w:kern w:val="0"/>
                <w:sz w:val="24"/>
                <w:szCs w:val="24"/>
                <w:vertAlign w:val="superscript"/>
                <w14:ligatures w14:val="none"/>
              </w:rPr>
              <w:t>(Tiekėjo arba jo įgalioto asmens pareigų pavadinima</w:t>
            </w:r>
            <w:r w:rsidR="00AA0C4D">
              <w:rPr>
                <w:rFonts w:ascii="Arial" w:eastAsia="Times New Roman" w:hAnsi="Arial" w:cs="Arial"/>
                <w:i/>
                <w:kern w:val="0"/>
                <w:sz w:val="24"/>
                <w:szCs w:val="24"/>
                <w:vertAlign w:val="superscript"/>
                <w14:ligatures w14:val="none"/>
              </w:rPr>
              <w:t>s</w:t>
            </w:r>
            <w:r w:rsidRPr="0018590E">
              <w:rPr>
                <w:rFonts w:ascii="Arial" w:eastAsia="Times New Roman" w:hAnsi="Arial" w:cs="Arial"/>
                <w:i/>
                <w:kern w:val="0"/>
                <w:sz w:val="24"/>
                <w:szCs w:val="24"/>
                <w:vertAlign w:val="superscript"/>
                <w14:ligatures w14:val="none"/>
              </w:rPr>
              <w:t>)</w:t>
            </w:r>
          </w:p>
        </w:tc>
        <w:tc>
          <w:tcPr>
            <w:tcW w:w="604" w:type="dxa"/>
            <w:tcMar>
              <w:top w:w="0" w:type="dxa"/>
              <w:left w:w="108" w:type="dxa"/>
              <w:bottom w:w="0" w:type="dxa"/>
              <w:right w:w="108" w:type="dxa"/>
            </w:tcMar>
            <w:hideMark/>
          </w:tcPr>
          <w:p w14:paraId="3ADEF84D" w14:textId="77777777" w:rsidR="003B42C9" w:rsidRPr="0018590E" w:rsidRDefault="003B42C9" w:rsidP="003B42C9">
            <w:pPr>
              <w:spacing w:after="0" w:line="240" w:lineRule="auto"/>
              <w:ind w:right="-1" w:firstLine="62"/>
              <w:jc w:val="center"/>
              <w:rPr>
                <w:rFonts w:ascii="Arial" w:eastAsia="Times New Roman" w:hAnsi="Arial" w:cs="Arial"/>
                <w:i/>
                <w:kern w:val="0"/>
                <w:sz w:val="24"/>
                <w:szCs w:val="24"/>
                <w:vertAlign w:val="superscript"/>
                <w14:ligatures w14:val="none"/>
              </w:rPr>
            </w:pPr>
          </w:p>
        </w:tc>
        <w:tc>
          <w:tcPr>
            <w:tcW w:w="1980" w:type="dxa"/>
            <w:tcBorders>
              <w:top w:val="nil"/>
              <w:left w:val="nil"/>
              <w:bottom w:val="nil"/>
              <w:right w:val="nil"/>
            </w:tcBorders>
            <w:tcMar>
              <w:top w:w="0" w:type="dxa"/>
              <w:left w:w="108" w:type="dxa"/>
              <w:bottom w:w="0" w:type="dxa"/>
              <w:right w:w="108" w:type="dxa"/>
            </w:tcMar>
            <w:hideMark/>
          </w:tcPr>
          <w:p w14:paraId="16E877B2" w14:textId="73889E39" w:rsidR="003B42C9" w:rsidRPr="0018590E" w:rsidRDefault="003B42C9" w:rsidP="003B42C9">
            <w:pPr>
              <w:spacing w:after="0" w:line="240" w:lineRule="auto"/>
              <w:ind w:right="-1"/>
              <w:jc w:val="center"/>
              <w:rPr>
                <w:rFonts w:ascii="Arial" w:eastAsia="Times New Roman" w:hAnsi="Arial" w:cs="Arial"/>
                <w:i/>
                <w:kern w:val="0"/>
                <w:sz w:val="24"/>
                <w:szCs w:val="24"/>
                <w:vertAlign w:val="superscript"/>
                <w14:ligatures w14:val="none"/>
              </w:rPr>
            </w:pPr>
            <w:r w:rsidRPr="0018590E">
              <w:rPr>
                <w:rFonts w:ascii="Arial" w:eastAsia="Times New Roman" w:hAnsi="Arial" w:cs="Arial"/>
                <w:i/>
                <w:kern w:val="0"/>
                <w:sz w:val="24"/>
                <w:szCs w:val="24"/>
                <w:vertAlign w:val="superscript"/>
                <w14:ligatures w14:val="none"/>
              </w:rPr>
              <w:t>(Parašas)</w:t>
            </w:r>
          </w:p>
        </w:tc>
        <w:tc>
          <w:tcPr>
            <w:tcW w:w="701" w:type="dxa"/>
            <w:tcMar>
              <w:top w:w="0" w:type="dxa"/>
              <w:left w:w="108" w:type="dxa"/>
              <w:bottom w:w="0" w:type="dxa"/>
              <w:right w:w="108" w:type="dxa"/>
            </w:tcMar>
            <w:hideMark/>
          </w:tcPr>
          <w:p w14:paraId="6F449358" w14:textId="77777777" w:rsidR="003B42C9" w:rsidRPr="0018590E" w:rsidRDefault="003B42C9" w:rsidP="003B42C9">
            <w:pPr>
              <w:spacing w:after="0" w:line="240" w:lineRule="auto"/>
              <w:ind w:right="-1" w:firstLine="62"/>
              <w:jc w:val="center"/>
              <w:rPr>
                <w:rFonts w:ascii="Arial" w:eastAsia="Times New Roman" w:hAnsi="Arial" w:cs="Arial"/>
                <w:i/>
                <w:kern w:val="0"/>
                <w:sz w:val="24"/>
                <w:szCs w:val="24"/>
                <w:vertAlign w:val="superscript"/>
                <w14:ligatures w14:val="none"/>
              </w:rPr>
            </w:pPr>
          </w:p>
        </w:tc>
        <w:tc>
          <w:tcPr>
            <w:tcW w:w="2611" w:type="dxa"/>
            <w:tcBorders>
              <w:top w:val="nil"/>
              <w:left w:val="nil"/>
              <w:bottom w:val="nil"/>
              <w:right w:val="nil"/>
            </w:tcBorders>
            <w:tcMar>
              <w:top w:w="0" w:type="dxa"/>
              <w:left w:w="108" w:type="dxa"/>
              <w:bottom w:w="0" w:type="dxa"/>
              <w:right w:w="108" w:type="dxa"/>
            </w:tcMar>
            <w:hideMark/>
          </w:tcPr>
          <w:p w14:paraId="34D59333" w14:textId="5B2AF002" w:rsidR="003B42C9" w:rsidRPr="0018590E" w:rsidRDefault="003B42C9" w:rsidP="003B42C9">
            <w:pPr>
              <w:spacing w:after="0" w:line="240" w:lineRule="auto"/>
              <w:ind w:right="-1"/>
              <w:jc w:val="right"/>
              <w:rPr>
                <w:rFonts w:ascii="Arial" w:eastAsia="Times New Roman" w:hAnsi="Arial" w:cs="Arial"/>
                <w:i/>
                <w:kern w:val="0"/>
                <w:sz w:val="24"/>
                <w:szCs w:val="24"/>
                <w:vertAlign w:val="superscript"/>
                <w14:ligatures w14:val="none"/>
              </w:rPr>
            </w:pPr>
            <w:r w:rsidRPr="0018590E">
              <w:rPr>
                <w:rFonts w:ascii="Arial" w:eastAsia="Times New Roman" w:hAnsi="Arial" w:cs="Arial"/>
                <w:i/>
                <w:kern w:val="0"/>
                <w:sz w:val="24"/>
                <w:szCs w:val="24"/>
                <w:vertAlign w:val="superscript"/>
                <w14:ligatures w14:val="none"/>
              </w:rPr>
              <w:t>(Vardas ir pavardė)</w:t>
            </w:r>
          </w:p>
        </w:tc>
      </w:tr>
    </w:tbl>
    <w:p w14:paraId="755382EE" w14:textId="77777777" w:rsidR="003B42C9" w:rsidRPr="0018590E" w:rsidRDefault="003B42C9" w:rsidP="003B42C9">
      <w:pPr>
        <w:spacing w:line="276" w:lineRule="auto"/>
        <w:rPr>
          <w:rFonts w:ascii="Arial" w:eastAsia="Yu Mincho" w:hAnsi="Arial" w:cs="Arial"/>
          <w:kern w:val="0"/>
          <w:sz w:val="24"/>
          <w:szCs w:val="24"/>
          <w:shd w:val="clear" w:color="auto" w:fill="FFFFFF"/>
          <w14:ligatures w14:val="none"/>
        </w:rPr>
      </w:pPr>
    </w:p>
    <w:bookmarkEnd w:id="172"/>
    <w:p w14:paraId="1FD2D9A7" w14:textId="77777777" w:rsidR="003B42C9" w:rsidRPr="0018590E" w:rsidRDefault="003B42C9" w:rsidP="003B42C9">
      <w:pPr>
        <w:spacing w:line="276" w:lineRule="auto"/>
        <w:rPr>
          <w:rFonts w:ascii="Arial" w:eastAsia="Yu Mincho" w:hAnsi="Arial" w:cs="Arial"/>
          <w:kern w:val="0"/>
          <w:sz w:val="24"/>
          <w:szCs w:val="24"/>
          <w:shd w:val="clear" w:color="auto" w:fill="FFFFFF"/>
          <w14:ligatures w14:val="none"/>
        </w:rPr>
      </w:pPr>
      <w:r w:rsidRPr="0018590E">
        <w:rPr>
          <w:rFonts w:ascii="Arial" w:eastAsia="Yu Mincho" w:hAnsi="Arial" w:cs="Arial"/>
          <w:kern w:val="0"/>
          <w:sz w:val="24"/>
          <w:szCs w:val="24"/>
          <w:shd w:val="clear" w:color="auto" w:fill="FFFFFF"/>
          <w14:ligatures w14:val="none"/>
        </w:rPr>
        <w:br w:type="page"/>
      </w:r>
    </w:p>
    <w:p w14:paraId="736B1271" w14:textId="77777777" w:rsidR="003B42C9" w:rsidRPr="0018590E" w:rsidRDefault="003B42C9" w:rsidP="003B42C9">
      <w:pPr>
        <w:spacing w:line="240" w:lineRule="auto"/>
        <w:ind w:left="567"/>
        <w:contextualSpacing/>
        <w:jc w:val="center"/>
        <w:rPr>
          <w:rFonts w:ascii="Arial" w:eastAsia="Yu Mincho" w:hAnsi="Arial" w:cs="Arial"/>
          <w:kern w:val="0"/>
          <w:sz w:val="24"/>
          <w:szCs w:val="24"/>
          <w14:ligatures w14:val="none"/>
        </w:rPr>
      </w:pPr>
    </w:p>
    <w:p w14:paraId="6DAF5B6E" w14:textId="2825CF7A" w:rsidR="003B42C9" w:rsidRPr="00F53A60" w:rsidRDefault="003B42C9" w:rsidP="00F53A60">
      <w:pPr>
        <w:keepNext/>
        <w:keepLines/>
        <w:spacing w:after="0" w:line="240" w:lineRule="auto"/>
        <w:ind w:left="5103"/>
        <w:outlineLvl w:val="1"/>
        <w:rPr>
          <w:rFonts w:ascii="Arial" w:eastAsia="Yu Gothic Light" w:hAnsi="Arial" w:cs="Arial"/>
          <w:kern w:val="0"/>
          <w:sz w:val="24"/>
          <w:szCs w:val="24"/>
          <w14:ligatures w14:val="none"/>
        </w:rPr>
      </w:pPr>
      <w:bookmarkStart w:id="173" w:name="_Toc236839655"/>
      <w:bookmarkStart w:id="174" w:name="_Hlk166443309"/>
      <w:r w:rsidRPr="00F53A60">
        <w:rPr>
          <w:rFonts w:ascii="Arial" w:eastAsia="Yu Gothic Light" w:hAnsi="Arial" w:cs="Arial"/>
          <w:kern w:val="0"/>
          <w:sz w:val="24"/>
          <w:szCs w:val="24"/>
          <w14:ligatures w14:val="none"/>
        </w:rPr>
        <w:t xml:space="preserve">Projekto konkurso sąlygų </w:t>
      </w:r>
      <w:r w:rsidR="001B7D59" w:rsidRPr="00F53A60">
        <w:rPr>
          <w:rFonts w:ascii="Arial" w:eastAsia="Yu Gothic Light" w:hAnsi="Arial" w:cs="Arial"/>
          <w:kern w:val="0"/>
          <w:sz w:val="24"/>
          <w:szCs w:val="24"/>
          <w14:ligatures w14:val="none"/>
        </w:rPr>
        <w:t>9</w:t>
      </w:r>
      <w:r w:rsidRPr="00F53A60">
        <w:rPr>
          <w:rFonts w:ascii="Arial" w:eastAsia="Yu Gothic Light" w:hAnsi="Arial" w:cs="Arial"/>
          <w:kern w:val="0"/>
          <w:sz w:val="24"/>
          <w:szCs w:val="24"/>
          <w14:ligatures w14:val="none"/>
        </w:rPr>
        <w:t xml:space="preserve"> priedas „Projekto kainos pasiūlymo forma“</w:t>
      </w:r>
      <w:bookmarkEnd w:id="173"/>
    </w:p>
    <w:bookmarkEnd w:id="174"/>
    <w:p w14:paraId="7B5377D4" w14:textId="77777777" w:rsidR="003B42C9" w:rsidRPr="00F53A60" w:rsidRDefault="003B42C9" w:rsidP="00F53A60">
      <w:pPr>
        <w:spacing w:after="0" w:line="240" w:lineRule="auto"/>
        <w:ind w:left="567"/>
        <w:contextualSpacing/>
        <w:jc w:val="center"/>
        <w:rPr>
          <w:rFonts w:ascii="Arial" w:eastAsia="Yu Mincho" w:hAnsi="Arial" w:cs="Arial"/>
          <w:kern w:val="0"/>
          <w:sz w:val="24"/>
          <w:szCs w:val="24"/>
          <w14:ligatures w14:val="none"/>
        </w:rPr>
      </w:pPr>
    </w:p>
    <w:p w14:paraId="4C28FD5F" w14:textId="5F72CFB6" w:rsidR="003B42C9" w:rsidRPr="00F53A60" w:rsidRDefault="003B42C9" w:rsidP="00F53A60">
      <w:pPr>
        <w:spacing w:after="0" w:line="240" w:lineRule="auto"/>
        <w:jc w:val="center"/>
        <w:rPr>
          <w:rFonts w:ascii="Arial" w:eastAsia="Yu Mincho" w:hAnsi="Arial" w:cs="Arial"/>
          <w:b/>
          <w:caps/>
          <w:kern w:val="0"/>
          <w:sz w:val="24"/>
          <w:szCs w:val="24"/>
          <w14:ligatures w14:val="none"/>
        </w:rPr>
      </w:pPr>
      <w:bookmarkStart w:id="175" w:name="_Hlk166443390"/>
      <w:r w:rsidRPr="00F53A60">
        <w:rPr>
          <w:rFonts w:ascii="Arial" w:eastAsia="Yu Mincho" w:hAnsi="Arial" w:cs="Arial"/>
          <w:b/>
          <w:caps/>
          <w:kern w:val="0"/>
          <w:sz w:val="24"/>
          <w:szCs w:val="24"/>
          <w14:ligatures w14:val="none"/>
        </w:rPr>
        <w:t>A</w:t>
      </w:r>
      <w:r w:rsidR="00754A2E" w:rsidRPr="00F53A60">
        <w:rPr>
          <w:rFonts w:ascii="Arial" w:eastAsia="Yu Mincho" w:hAnsi="Arial" w:cs="Arial"/>
          <w:b/>
          <w:caps/>
          <w:kern w:val="0"/>
          <w:sz w:val="24"/>
          <w:szCs w:val="24"/>
          <w14:ligatures w14:val="none"/>
        </w:rPr>
        <w:t>lytaus miesto bibliotekos</w:t>
      </w:r>
    </w:p>
    <w:p w14:paraId="4A8638DE" w14:textId="77777777" w:rsidR="003B42C9" w:rsidRPr="00F53A60" w:rsidRDefault="003B42C9" w:rsidP="00F53A60">
      <w:pPr>
        <w:spacing w:after="0" w:line="240" w:lineRule="auto"/>
        <w:jc w:val="center"/>
        <w:rPr>
          <w:rFonts w:ascii="Arial" w:eastAsia="Yu Mincho" w:hAnsi="Arial" w:cs="Arial"/>
          <w:b/>
          <w:kern w:val="0"/>
          <w:sz w:val="24"/>
          <w:szCs w:val="24"/>
          <w14:ligatures w14:val="none"/>
        </w:rPr>
      </w:pPr>
      <w:r w:rsidRPr="00F53A60">
        <w:rPr>
          <w:rFonts w:ascii="Arial" w:eastAsia="Yu Mincho" w:hAnsi="Arial" w:cs="Arial"/>
          <w:b/>
          <w:kern w:val="0"/>
          <w:sz w:val="24"/>
          <w:szCs w:val="24"/>
          <w14:ligatures w14:val="none"/>
        </w:rPr>
        <w:t>ATVIRAS PROJEKTO KONKURSAS</w:t>
      </w:r>
    </w:p>
    <w:bookmarkEnd w:id="175"/>
    <w:p w14:paraId="1A407EE2" w14:textId="77777777" w:rsidR="003B42C9" w:rsidRPr="00F53A60" w:rsidRDefault="003B42C9" w:rsidP="00F53A60">
      <w:pPr>
        <w:spacing w:after="0" w:line="240" w:lineRule="auto"/>
        <w:jc w:val="center"/>
        <w:rPr>
          <w:rFonts w:ascii="Arial" w:eastAsia="Yu Mincho" w:hAnsi="Arial" w:cs="Arial"/>
          <w:kern w:val="0"/>
          <w:sz w:val="24"/>
          <w:szCs w:val="24"/>
          <w14:ligatures w14:val="none"/>
        </w:rPr>
      </w:pPr>
    </w:p>
    <w:p w14:paraId="37505C99" w14:textId="77777777" w:rsidR="003B42C9" w:rsidRPr="00F53A60" w:rsidRDefault="003B42C9" w:rsidP="00F53A60">
      <w:pPr>
        <w:spacing w:after="0" w:line="240" w:lineRule="auto"/>
        <w:jc w:val="center"/>
        <w:rPr>
          <w:rFonts w:ascii="Arial" w:eastAsia="Yu Mincho" w:hAnsi="Arial" w:cs="Arial"/>
          <w:b/>
          <w:kern w:val="0"/>
          <w:sz w:val="24"/>
          <w:szCs w:val="24"/>
          <w14:ligatures w14:val="none"/>
        </w:rPr>
      </w:pPr>
      <w:r w:rsidRPr="00F53A60">
        <w:rPr>
          <w:rFonts w:ascii="Arial" w:eastAsia="Yu Mincho" w:hAnsi="Arial" w:cs="Arial"/>
          <w:b/>
          <w:kern w:val="0"/>
          <w:sz w:val="24"/>
          <w:szCs w:val="24"/>
          <w14:ligatures w14:val="none"/>
        </w:rPr>
        <w:t>PROJEKTO KAINOS PASIŪLYMAS</w:t>
      </w:r>
    </w:p>
    <w:p w14:paraId="20FD31C6" w14:textId="77777777" w:rsidR="003B42C9" w:rsidRPr="00F53A60" w:rsidRDefault="003B42C9" w:rsidP="00F53A60">
      <w:pPr>
        <w:spacing w:after="0" w:line="240" w:lineRule="auto"/>
        <w:jc w:val="center"/>
        <w:rPr>
          <w:rFonts w:ascii="Arial" w:eastAsia="Yu Mincho" w:hAnsi="Arial" w:cs="Arial"/>
          <w:bCs/>
          <w:color w:val="000000"/>
          <w:kern w:val="0"/>
          <w:sz w:val="24"/>
          <w:szCs w:val="24"/>
          <w14:ligatures w14:val="none"/>
        </w:rPr>
      </w:pPr>
      <w:r w:rsidRPr="00F53A60">
        <w:rPr>
          <w:rFonts w:ascii="Arial" w:eastAsia="Yu Mincho" w:hAnsi="Arial" w:cs="Arial"/>
          <w:bCs/>
          <w:color w:val="000000"/>
          <w:kern w:val="0"/>
          <w:sz w:val="24"/>
          <w:szCs w:val="24"/>
          <w14:ligatures w14:val="none"/>
        </w:rPr>
        <w:t xml:space="preserve">(Dokumentas teikiamas CVP IS pasiūlymo lange </w:t>
      </w:r>
      <w:r w:rsidRPr="00F53A60">
        <w:rPr>
          <w:rFonts w:ascii="Arial" w:eastAsia="Yu Mincho" w:hAnsi="Arial" w:cs="Arial"/>
          <w:b/>
          <w:bCs/>
          <w:color w:val="000000"/>
          <w:kern w:val="0"/>
          <w:sz w:val="24"/>
          <w:szCs w:val="24"/>
          <w14:ligatures w14:val="none"/>
        </w:rPr>
        <w:t>Vokas 1</w:t>
      </w:r>
      <w:r w:rsidRPr="00F53A60">
        <w:rPr>
          <w:rFonts w:ascii="Arial" w:eastAsia="Yu Mincho" w:hAnsi="Arial" w:cs="Arial"/>
          <w:bCs/>
          <w:color w:val="000000"/>
          <w:kern w:val="0"/>
          <w:sz w:val="24"/>
          <w:szCs w:val="24"/>
          <w14:ligatures w14:val="none"/>
        </w:rPr>
        <w:t>)</w:t>
      </w:r>
    </w:p>
    <w:tbl>
      <w:tblPr>
        <w:tblStyle w:val="TableGrid2"/>
        <w:tblW w:w="0" w:type="auto"/>
        <w:tblInd w:w="0" w:type="dxa"/>
        <w:tblLayout w:type="fixed"/>
        <w:tblCellMar>
          <w:left w:w="57" w:type="dxa"/>
          <w:right w:w="57" w:type="dxa"/>
        </w:tblCellMar>
        <w:tblLook w:val="04A0" w:firstRow="1" w:lastRow="0" w:firstColumn="1" w:lastColumn="0" w:noHBand="0" w:noVBand="1"/>
      </w:tblPr>
      <w:tblGrid>
        <w:gridCol w:w="3402"/>
        <w:gridCol w:w="2835"/>
        <w:gridCol w:w="3402"/>
      </w:tblGrid>
      <w:tr w:rsidR="003B42C9" w:rsidRPr="00F53A60" w14:paraId="20693BC1" w14:textId="77777777" w:rsidTr="00B11EF8">
        <w:tc>
          <w:tcPr>
            <w:tcW w:w="3402" w:type="dxa"/>
            <w:tcBorders>
              <w:top w:val="nil"/>
              <w:left w:val="nil"/>
              <w:bottom w:val="nil"/>
              <w:right w:val="nil"/>
            </w:tcBorders>
          </w:tcPr>
          <w:p w14:paraId="2C6B4AC1" w14:textId="77777777" w:rsidR="003B42C9" w:rsidRPr="00F53A60" w:rsidRDefault="003B42C9" w:rsidP="00F53A60">
            <w:pPr>
              <w:mirrorIndents/>
              <w:jc w:val="center"/>
              <w:rPr>
                <w:rFonts w:ascii="Arial" w:hAnsi="Arial"/>
                <w:sz w:val="24"/>
                <w:szCs w:val="24"/>
              </w:rPr>
            </w:pPr>
          </w:p>
        </w:tc>
        <w:tc>
          <w:tcPr>
            <w:tcW w:w="2835" w:type="dxa"/>
            <w:tcBorders>
              <w:top w:val="nil"/>
              <w:left w:val="nil"/>
              <w:bottom w:val="single" w:sz="4" w:space="0" w:color="auto"/>
              <w:right w:val="nil"/>
            </w:tcBorders>
          </w:tcPr>
          <w:p w14:paraId="2B1F8F14" w14:textId="77777777" w:rsidR="003B42C9" w:rsidRPr="00F53A60" w:rsidRDefault="003B42C9" w:rsidP="00F53A60">
            <w:pPr>
              <w:mirrorIndents/>
              <w:jc w:val="center"/>
              <w:rPr>
                <w:rFonts w:ascii="Arial" w:hAnsi="Arial"/>
                <w:sz w:val="24"/>
                <w:szCs w:val="24"/>
              </w:rPr>
            </w:pPr>
          </w:p>
        </w:tc>
        <w:tc>
          <w:tcPr>
            <w:tcW w:w="3402" w:type="dxa"/>
            <w:tcBorders>
              <w:top w:val="nil"/>
              <w:left w:val="nil"/>
              <w:bottom w:val="nil"/>
              <w:right w:val="nil"/>
            </w:tcBorders>
            <w:vAlign w:val="bottom"/>
          </w:tcPr>
          <w:p w14:paraId="74C0B83F" w14:textId="77777777" w:rsidR="003B42C9" w:rsidRPr="00F53A60" w:rsidRDefault="003B42C9" w:rsidP="00F53A60">
            <w:pPr>
              <w:mirrorIndents/>
              <w:jc w:val="center"/>
              <w:rPr>
                <w:rFonts w:ascii="Arial" w:hAnsi="Arial"/>
                <w:sz w:val="24"/>
                <w:szCs w:val="24"/>
              </w:rPr>
            </w:pPr>
          </w:p>
        </w:tc>
      </w:tr>
      <w:tr w:rsidR="003B42C9" w:rsidRPr="00F53A60" w14:paraId="66D1BC7D" w14:textId="77777777" w:rsidTr="00B11EF8">
        <w:tc>
          <w:tcPr>
            <w:tcW w:w="3402" w:type="dxa"/>
            <w:tcBorders>
              <w:top w:val="nil"/>
              <w:left w:val="nil"/>
              <w:bottom w:val="nil"/>
              <w:right w:val="nil"/>
            </w:tcBorders>
          </w:tcPr>
          <w:p w14:paraId="00262020" w14:textId="77777777" w:rsidR="003B42C9" w:rsidRPr="00F53A60" w:rsidRDefault="003B42C9" w:rsidP="00F53A60">
            <w:pPr>
              <w:mirrorIndents/>
              <w:jc w:val="center"/>
              <w:rPr>
                <w:rFonts w:ascii="Arial" w:hAnsi="Arial"/>
                <w:sz w:val="24"/>
                <w:szCs w:val="24"/>
              </w:rPr>
            </w:pPr>
          </w:p>
        </w:tc>
        <w:tc>
          <w:tcPr>
            <w:tcW w:w="2835" w:type="dxa"/>
            <w:tcBorders>
              <w:top w:val="single" w:sz="4" w:space="0" w:color="auto"/>
              <w:left w:val="nil"/>
              <w:bottom w:val="nil"/>
              <w:right w:val="nil"/>
            </w:tcBorders>
          </w:tcPr>
          <w:p w14:paraId="51AB2A44" w14:textId="77777777" w:rsidR="003B42C9" w:rsidRPr="00F53A60" w:rsidRDefault="003B42C9" w:rsidP="00F53A60">
            <w:pPr>
              <w:mirrorIndents/>
              <w:jc w:val="center"/>
              <w:rPr>
                <w:rFonts w:ascii="Arial" w:hAnsi="Arial"/>
                <w:sz w:val="24"/>
                <w:szCs w:val="24"/>
              </w:rPr>
            </w:pPr>
            <w:r w:rsidRPr="00F53A60">
              <w:rPr>
                <w:rFonts w:ascii="Arial" w:hAnsi="Arial"/>
                <w:sz w:val="24"/>
                <w:szCs w:val="24"/>
              </w:rPr>
              <w:t>(Data)</w:t>
            </w:r>
          </w:p>
          <w:p w14:paraId="2E8146DA" w14:textId="77777777" w:rsidR="003B42C9" w:rsidRPr="00F53A60" w:rsidRDefault="003B42C9" w:rsidP="00F53A60">
            <w:pPr>
              <w:mirrorIndents/>
              <w:jc w:val="center"/>
              <w:rPr>
                <w:rFonts w:ascii="Arial" w:hAnsi="Arial"/>
                <w:sz w:val="24"/>
                <w:szCs w:val="24"/>
              </w:rPr>
            </w:pPr>
          </w:p>
        </w:tc>
        <w:tc>
          <w:tcPr>
            <w:tcW w:w="3402" w:type="dxa"/>
            <w:tcBorders>
              <w:top w:val="nil"/>
              <w:left w:val="nil"/>
              <w:bottom w:val="nil"/>
              <w:right w:val="nil"/>
            </w:tcBorders>
          </w:tcPr>
          <w:p w14:paraId="3087DA62" w14:textId="77777777" w:rsidR="003B42C9" w:rsidRPr="00F53A60" w:rsidRDefault="003B42C9" w:rsidP="00F53A60">
            <w:pPr>
              <w:mirrorIndents/>
              <w:jc w:val="center"/>
              <w:rPr>
                <w:rFonts w:ascii="Arial" w:hAnsi="Arial"/>
                <w:sz w:val="24"/>
                <w:szCs w:val="24"/>
              </w:rPr>
            </w:pPr>
          </w:p>
        </w:tc>
      </w:tr>
    </w:tbl>
    <w:tbl>
      <w:tblPr>
        <w:tblStyle w:val="Lentelstinklelis3"/>
        <w:tblW w:w="0" w:type="auto"/>
        <w:tblInd w:w="0" w:type="dxa"/>
        <w:tblCellMar>
          <w:left w:w="57" w:type="dxa"/>
          <w:right w:w="57" w:type="dxa"/>
        </w:tblCellMar>
        <w:tblLook w:val="04A0" w:firstRow="1" w:lastRow="0" w:firstColumn="1" w:lastColumn="0" w:noHBand="0" w:noVBand="1"/>
      </w:tblPr>
      <w:tblGrid>
        <w:gridCol w:w="4813"/>
        <w:gridCol w:w="4814"/>
      </w:tblGrid>
      <w:tr w:rsidR="003B42C9" w:rsidRPr="00F53A60" w14:paraId="2B058FA6" w14:textId="77777777" w:rsidTr="00B11EF8">
        <w:trPr>
          <w:trHeight w:val="627"/>
        </w:trPr>
        <w:tc>
          <w:tcPr>
            <w:tcW w:w="481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738EDEA" w14:textId="77777777" w:rsidR="003B42C9" w:rsidRPr="00F53A60" w:rsidRDefault="003B42C9" w:rsidP="00F53A60">
            <w:pPr>
              <w:mirrorIndents/>
              <w:jc w:val="center"/>
              <w:rPr>
                <w:rFonts w:ascii="Arial" w:hAnsi="Arial" w:cs="Arial"/>
                <w:b/>
                <w:sz w:val="24"/>
                <w:szCs w:val="24"/>
                <w:lang w:eastAsia="lt-LT"/>
              </w:rPr>
            </w:pPr>
            <w:r w:rsidRPr="00F53A60">
              <w:rPr>
                <w:rFonts w:ascii="Arial" w:hAnsi="Arial" w:cs="Arial"/>
                <w:b/>
                <w:sz w:val="24"/>
                <w:szCs w:val="24"/>
                <w:lang w:eastAsia="lt-LT"/>
              </w:rPr>
              <w:t>Dalyvio devizas</w:t>
            </w:r>
          </w:p>
        </w:tc>
        <w:tc>
          <w:tcPr>
            <w:tcW w:w="4814" w:type="dxa"/>
            <w:tcBorders>
              <w:top w:val="single" w:sz="4" w:space="0" w:color="auto"/>
              <w:left w:val="single" w:sz="4" w:space="0" w:color="auto"/>
              <w:bottom w:val="single" w:sz="4" w:space="0" w:color="auto"/>
              <w:right w:val="single" w:sz="4" w:space="0" w:color="auto"/>
            </w:tcBorders>
            <w:vAlign w:val="center"/>
          </w:tcPr>
          <w:p w14:paraId="7E0BF010" w14:textId="77777777" w:rsidR="003B42C9" w:rsidRPr="00F53A60" w:rsidRDefault="003B42C9" w:rsidP="00F53A60">
            <w:pPr>
              <w:rPr>
                <w:rFonts w:ascii="Arial" w:hAnsi="Arial" w:cs="Arial"/>
                <w:b/>
                <w:sz w:val="24"/>
                <w:szCs w:val="24"/>
                <w:lang w:eastAsia="lt-LT"/>
              </w:rPr>
            </w:pPr>
          </w:p>
        </w:tc>
      </w:tr>
    </w:tbl>
    <w:p w14:paraId="0F649445" w14:textId="77777777" w:rsidR="003B42C9" w:rsidRPr="00F53A60" w:rsidRDefault="003B42C9" w:rsidP="00F53A60">
      <w:pPr>
        <w:spacing w:after="0" w:line="240" w:lineRule="auto"/>
        <w:jc w:val="center"/>
        <w:rPr>
          <w:rFonts w:ascii="Arial" w:eastAsia="Calibri" w:hAnsi="Arial" w:cs="Arial"/>
          <w:sz w:val="24"/>
          <w:szCs w:val="24"/>
        </w:rPr>
      </w:pPr>
    </w:p>
    <w:p w14:paraId="2098E10D" w14:textId="77777777" w:rsidR="003B42C9" w:rsidRPr="00F53A60" w:rsidRDefault="003B42C9">
      <w:pPr>
        <w:numPr>
          <w:ilvl w:val="0"/>
          <w:numId w:val="25"/>
        </w:numPr>
        <w:spacing w:after="0" w:line="240" w:lineRule="auto"/>
        <w:contextualSpacing/>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Pažymime, kad sutinkame su visomis konkurso dokumentų sąlygomis ir siūlome suteikti šias paslaugas¹:</w:t>
      </w:r>
    </w:p>
    <w:p w14:paraId="23FE7C3A"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6237"/>
        <w:gridCol w:w="2835"/>
      </w:tblGrid>
      <w:tr w:rsidR="003B42C9" w:rsidRPr="00F53A60" w14:paraId="26222C05" w14:textId="77777777" w:rsidTr="00B11EF8">
        <w:trPr>
          <w:trHeight w:val="2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74F08200"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 xml:space="preserve">Eil. </w:t>
            </w:r>
          </w:p>
          <w:p w14:paraId="49B83E66"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Nr.</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C3EA765" w14:textId="77777777" w:rsidR="003B42C9" w:rsidRPr="00F53A60" w:rsidRDefault="003B42C9" w:rsidP="00F53A60">
            <w:pPr>
              <w:spacing w:after="0" w:line="240" w:lineRule="auto"/>
              <w:jc w:val="center"/>
              <w:rPr>
                <w:rFonts w:ascii="Arial" w:eastAsia="Times New Roman" w:hAnsi="Arial" w:cs="Arial"/>
                <w:b/>
                <w:iCs/>
                <w:kern w:val="0"/>
                <w:sz w:val="24"/>
                <w:szCs w:val="24"/>
                <w14:ligatures w14:val="none"/>
              </w:rPr>
            </w:pPr>
            <w:r w:rsidRPr="00F53A60">
              <w:rPr>
                <w:rFonts w:ascii="Arial" w:eastAsia="Times New Roman" w:hAnsi="Arial" w:cs="Arial"/>
                <w:b/>
                <w:iCs/>
                <w:kern w:val="0"/>
                <w:sz w:val="24"/>
                <w:szCs w:val="24"/>
                <w14:ligatures w14:val="none"/>
              </w:rPr>
              <w:t>Pirkimo objektas</w:t>
            </w:r>
          </w:p>
        </w:tc>
        <w:tc>
          <w:tcPr>
            <w:tcW w:w="2835" w:type="dxa"/>
            <w:tcBorders>
              <w:top w:val="single" w:sz="4" w:space="0" w:color="000000"/>
              <w:left w:val="single" w:sz="4" w:space="0" w:color="000000"/>
              <w:bottom w:val="single" w:sz="4" w:space="0" w:color="000000"/>
              <w:right w:val="single" w:sz="4" w:space="0" w:color="000000"/>
            </w:tcBorders>
            <w:hideMark/>
          </w:tcPr>
          <w:p w14:paraId="4AA8AD73"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 xml:space="preserve">Kaina, </w:t>
            </w:r>
          </w:p>
          <w:p w14:paraId="4412F3DD"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Eur be PVM</w:t>
            </w:r>
          </w:p>
        </w:tc>
      </w:tr>
      <w:tr w:rsidR="003B42C9" w:rsidRPr="00F53A60" w14:paraId="637930CD" w14:textId="77777777" w:rsidTr="00B11EF8">
        <w:trPr>
          <w:trHeight w:val="2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7FF8147"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A</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00F42E1" w14:textId="77777777" w:rsidR="003B42C9" w:rsidRPr="00F53A60" w:rsidRDefault="003B42C9" w:rsidP="00F53A60">
            <w:pPr>
              <w:spacing w:after="0" w:line="240" w:lineRule="auto"/>
              <w:jc w:val="center"/>
              <w:rPr>
                <w:rFonts w:ascii="Arial" w:eastAsia="Times New Roman" w:hAnsi="Arial" w:cs="Arial"/>
                <w:b/>
                <w:iCs/>
                <w:kern w:val="0"/>
                <w:sz w:val="24"/>
                <w:szCs w:val="24"/>
                <w14:ligatures w14:val="none"/>
              </w:rPr>
            </w:pPr>
            <w:r w:rsidRPr="00F53A60">
              <w:rPr>
                <w:rFonts w:ascii="Arial" w:eastAsia="Times New Roman" w:hAnsi="Arial" w:cs="Arial"/>
                <w:b/>
                <w:iCs/>
                <w:kern w:val="0"/>
                <w:sz w:val="24"/>
                <w:szCs w:val="24"/>
                <w14:ligatures w14:val="none"/>
              </w:rPr>
              <w:t>B</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4859386"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C</w:t>
            </w:r>
          </w:p>
        </w:tc>
      </w:tr>
      <w:tr w:rsidR="003B42C9" w:rsidRPr="00F53A60" w14:paraId="630F6878" w14:textId="77777777" w:rsidTr="00B11EF8">
        <w:trPr>
          <w:trHeight w:val="38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3B52205C"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1.</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8B034E0" w14:textId="20C1D7B2" w:rsidR="003B42C9" w:rsidRPr="00F53A60" w:rsidRDefault="00754A2E" w:rsidP="00F53A60">
            <w:pPr>
              <w:spacing w:after="0" w:line="240" w:lineRule="auto"/>
              <w:jc w:val="both"/>
              <w:rPr>
                <w:rFonts w:ascii="Arial" w:eastAsia="Times New Roman" w:hAnsi="Arial" w:cs="Arial"/>
                <w:b/>
                <w:iCs/>
                <w:kern w:val="0"/>
                <w:sz w:val="24"/>
                <w:szCs w:val="24"/>
                <w14:ligatures w14:val="none"/>
              </w:rPr>
            </w:pPr>
            <w:r w:rsidRPr="00F53A60">
              <w:rPr>
                <w:rFonts w:ascii="Arial" w:hAnsi="Arial" w:cs="Arial"/>
                <w:color w:val="000000" w:themeColor="text1"/>
                <w:sz w:val="24"/>
                <w:szCs w:val="24"/>
                <w:shd w:val="clear" w:color="auto" w:fill="FFFFFF"/>
              </w:rPr>
              <w:t>Alytaus miesto bibliotekos techninio darbo</w:t>
            </w:r>
            <w:r w:rsidR="00F228EF" w:rsidRPr="00F53A60">
              <w:rPr>
                <w:rFonts w:ascii="Arial" w:hAnsi="Arial" w:cs="Arial"/>
                <w:color w:val="000000" w:themeColor="text1"/>
                <w:sz w:val="24"/>
                <w:szCs w:val="24"/>
                <w:shd w:val="clear" w:color="auto" w:fill="FFFFFF"/>
              </w:rPr>
              <w:t xml:space="preserve"> projekto parengimo (projektinių pasiūlymų</w:t>
            </w:r>
            <w:r w:rsidR="0091045B" w:rsidRPr="00F53A60">
              <w:rPr>
                <w:rFonts w:ascii="Arial" w:hAnsi="Arial" w:cs="Arial"/>
                <w:color w:val="000000" w:themeColor="text1"/>
                <w:sz w:val="24"/>
                <w:szCs w:val="24"/>
                <w:shd w:val="clear" w:color="auto" w:fill="FFFFFF"/>
              </w:rPr>
              <w:t xml:space="preserve"> su statybą leidžiančiu dokumentu</w:t>
            </w:r>
            <w:r w:rsidR="00F228EF" w:rsidRPr="00F53A60">
              <w:rPr>
                <w:rFonts w:ascii="Arial" w:hAnsi="Arial" w:cs="Arial"/>
                <w:color w:val="000000" w:themeColor="text1"/>
                <w:sz w:val="24"/>
                <w:szCs w:val="24"/>
                <w:shd w:val="clear" w:color="auto" w:fill="FFFFFF"/>
              </w:rPr>
              <w:t>, techninio darbo projekto), taikant informacinį modeliavimą (BIM) paslaugos</w:t>
            </w:r>
            <w:r w:rsidR="00A72D34" w:rsidRPr="00F53A60">
              <w:rPr>
                <w:rFonts w:ascii="Arial" w:eastAsia="Times New Roman" w:hAnsi="Arial" w:cs="Arial"/>
                <w:bCs/>
                <w:color w:val="000000" w:themeColor="text1"/>
                <w:kern w:val="0"/>
                <w:sz w:val="24"/>
                <w:szCs w:val="24"/>
                <w14:ligatures w14:val="none"/>
              </w:rPr>
              <w:t>:</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AE94BD7" w14:textId="50A95C77" w:rsidR="003B42C9" w:rsidRPr="00F53A60" w:rsidRDefault="003B42C9" w:rsidP="00F53A60">
            <w:pPr>
              <w:spacing w:after="0" w:line="240" w:lineRule="auto"/>
              <w:jc w:val="center"/>
              <w:rPr>
                <w:rFonts w:ascii="Arial" w:eastAsia="Times New Roman" w:hAnsi="Arial" w:cs="Arial"/>
                <w:bCs/>
                <w:i/>
                <w:iCs/>
                <w:kern w:val="0"/>
                <w:sz w:val="24"/>
                <w:szCs w:val="24"/>
                <w14:ligatures w14:val="none"/>
              </w:rPr>
            </w:pPr>
            <w:r w:rsidRPr="00F53A60">
              <w:rPr>
                <w:rFonts w:ascii="Arial" w:eastAsia="Times New Roman" w:hAnsi="Arial" w:cs="Arial"/>
                <w:bCs/>
                <w:i/>
                <w:iCs/>
                <w:kern w:val="0"/>
                <w:sz w:val="24"/>
                <w:szCs w:val="24"/>
                <w14:ligatures w14:val="none"/>
              </w:rPr>
              <w:t>[</w:t>
            </w:r>
            <w:r w:rsidRPr="00F53A60">
              <w:rPr>
                <w:rFonts w:ascii="Arial" w:eastAsia="Times New Roman" w:hAnsi="Arial" w:cs="Arial"/>
                <w:bCs/>
                <w:i/>
                <w:iCs/>
                <w:color w:val="FF0000"/>
                <w:kern w:val="0"/>
                <w:sz w:val="24"/>
                <w:szCs w:val="24"/>
                <w14:ligatures w14:val="none"/>
              </w:rPr>
              <w:t xml:space="preserve">Įrašoma ne daugiau 90 % pasiūlymo kainos </w:t>
            </w:r>
            <w:r w:rsidRPr="00F53A60">
              <w:rPr>
                <w:rFonts w:ascii="Arial" w:eastAsia="Times New Roman" w:hAnsi="Arial" w:cs="Arial"/>
                <w:b/>
                <w:i/>
                <w:iCs/>
                <w:color w:val="FF0000"/>
                <w:kern w:val="0"/>
                <w:sz w:val="24"/>
                <w:szCs w:val="24"/>
                <w14:ligatures w14:val="none"/>
              </w:rPr>
              <w:t>Eur be PVM</w:t>
            </w:r>
            <w:r w:rsidRPr="00F53A60">
              <w:rPr>
                <w:rFonts w:ascii="Arial" w:eastAsia="Times New Roman" w:hAnsi="Arial" w:cs="Arial"/>
                <w:bCs/>
                <w:i/>
                <w:iCs/>
                <w:color w:val="FF0000"/>
                <w:kern w:val="0"/>
                <w:sz w:val="24"/>
                <w:szCs w:val="24"/>
                <w14:ligatures w14:val="none"/>
              </w:rPr>
              <w:t>, nurodytos 3 eilutėje</w:t>
            </w:r>
            <w:r w:rsidRPr="00F53A60">
              <w:rPr>
                <w:rFonts w:ascii="Arial" w:eastAsia="Times New Roman" w:hAnsi="Arial" w:cs="Arial"/>
                <w:bCs/>
                <w:i/>
                <w:iCs/>
                <w:kern w:val="0"/>
                <w:sz w:val="24"/>
                <w:szCs w:val="24"/>
                <w14:ligatures w14:val="none"/>
              </w:rPr>
              <w:t>]</w:t>
            </w:r>
            <w:r w:rsidR="00AA0C4D" w:rsidRPr="00F53A60">
              <w:rPr>
                <w:rFonts w:ascii="Arial" w:eastAsia="Times New Roman" w:hAnsi="Arial" w:cs="Arial"/>
                <w:bCs/>
                <w:i/>
                <w:iCs/>
                <w:kern w:val="0"/>
                <w:sz w:val="24"/>
                <w:szCs w:val="24"/>
                <w14:ligatures w14:val="none"/>
              </w:rPr>
              <w:t>:</w:t>
            </w:r>
          </w:p>
        </w:tc>
      </w:tr>
      <w:tr w:rsidR="00A72D34" w:rsidRPr="00F53A60" w14:paraId="20259BAF" w14:textId="77777777" w:rsidTr="00B11EF8">
        <w:trPr>
          <w:trHeight w:val="380"/>
        </w:trPr>
        <w:tc>
          <w:tcPr>
            <w:tcW w:w="704" w:type="dxa"/>
            <w:tcBorders>
              <w:top w:val="single" w:sz="4" w:space="0" w:color="000000"/>
              <w:left w:val="single" w:sz="4" w:space="0" w:color="000000"/>
              <w:bottom w:val="single" w:sz="4" w:space="0" w:color="000000"/>
              <w:right w:val="single" w:sz="4" w:space="0" w:color="000000"/>
            </w:tcBorders>
            <w:vAlign w:val="center"/>
          </w:tcPr>
          <w:p w14:paraId="27830254" w14:textId="1E76AACA" w:rsidR="00A72D34" w:rsidRPr="00F53A60" w:rsidRDefault="00A72D34"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1.1.</w:t>
            </w:r>
          </w:p>
        </w:tc>
        <w:tc>
          <w:tcPr>
            <w:tcW w:w="6237" w:type="dxa"/>
            <w:tcBorders>
              <w:top w:val="single" w:sz="4" w:space="0" w:color="000000"/>
              <w:left w:val="single" w:sz="4" w:space="0" w:color="000000"/>
              <w:bottom w:val="single" w:sz="4" w:space="0" w:color="000000"/>
              <w:right w:val="single" w:sz="4" w:space="0" w:color="000000"/>
            </w:tcBorders>
            <w:vAlign w:val="center"/>
          </w:tcPr>
          <w:p w14:paraId="67FD0A95" w14:textId="2D951A28" w:rsidR="00A72D34" w:rsidRPr="00F53A60" w:rsidRDefault="00A72D34" w:rsidP="00F53A60">
            <w:pPr>
              <w:spacing w:after="0" w:line="240" w:lineRule="auto"/>
              <w:jc w:val="both"/>
              <w:rPr>
                <w:rFonts w:ascii="Arial" w:eastAsia="Times New Roman" w:hAnsi="Arial" w:cs="Arial"/>
                <w:bCs/>
                <w:kern w:val="0"/>
                <w:sz w:val="24"/>
                <w:szCs w:val="24"/>
                <w14:ligatures w14:val="none"/>
              </w:rPr>
            </w:pPr>
            <w:r w:rsidRPr="00F53A60">
              <w:rPr>
                <w:rFonts w:ascii="Arial" w:hAnsi="Arial" w:cs="Arial"/>
                <w:sz w:val="24"/>
                <w:szCs w:val="24"/>
              </w:rPr>
              <w:t>Projektinių pasiūlymų parengimas</w:t>
            </w:r>
            <w:r w:rsidR="0091045B" w:rsidRPr="00F53A60">
              <w:rPr>
                <w:rFonts w:ascii="Arial" w:hAnsi="Arial" w:cs="Arial"/>
                <w:sz w:val="24"/>
                <w:szCs w:val="24"/>
              </w:rPr>
              <w:t xml:space="preserve"> (su statybą leidžiančiu dokumentu)</w:t>
            </w:r>
            <w:r w:rsidRPr="00F53A60">
              <w:rPr>
                <w:rFonts w:ascii="Arial" w:hAnsi="Arial" w:cs="Arial"/>
                <w:sz w:val="24"/>
                <w:szCs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718BED90" w14:textId="77777777" w:rsidR="00A72D34" w:rsidRPr="00F53A60" w:rsidRDefault="00A72D34" w:rsidP="00F53A60">
            <w:pPr>
              <w:spacing w:after="0" w:line="240" w:lineRule="auto"/>
              <w:jc w:val="center"/>
              <w:rPr>
                <w:rFonts w:ascii="Arial" w:eastAsia="Times New Roman" w:hAnsi="Arial" w:cs="Arial"/>
                <w:bCs/>
                <w:i/>
                <w:iCs/>
                <w:kern w:val="0"/>
                <w:sz w:val="24"/>
                <w:szCs w:val="24"/>
                <w14:ligatures w14:val="none"/>
              </w:rPr>
            </w:pPr>
          </w:p>
        </w:tc>
      </w:tr>
      <w:tr w:rsidR="00A72D34" w:rsidRPr="00F53A60" w14:paraId="12A1F5A0" w14:textId="77777777" w:rsidTr="00B11EF8">
        <w:trPr>
          <w:trHeight w:val="380"/>
        </w:trPr>
        <w:tc>
          <w:tcPr>
            <w:tcW w:w="704" w:type="dxa"/>
            <w:tcBorders>
              <w:top w:val="single" w:sz="4" w:space="0" w:color="000000"/>
              <w:left w:val="single" w:sz="4" w:space="0" w:color="000000"/>
              <w:bottom w:val="single" w:sz="4" w:space="0" w:color="000000"/>
              <w:right w:val="single" w:sz="4" w:space="0" w:color="000000"/>
            </w:tcBorders>
            <w:vAlign w:val="center"/>
          </w:tcPr>
          <w:p w14:paraId="342B29D9" w14:textId="4982C653" w:rsidR="00A72D34" w:rsidRPr="00F53A60" w:rsidRDefault="00A72D34"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1.2.</w:t>
            </w:r>
          </w:p>
        </w:tc>
        <w:tc>
          <w:tcPr>
            <w:tcW w:w="6237" w:type="dxa"/>
            <w:tcBorders>
              <w:top w:val="single" w:sz="4" w:space="0" w:color="000000"/>
              <w:left w:val="single" w:sz="4" w:space="0" w:color="000000"/>
              <w:bottom w:val="single" w:sz="4" w:space="0" w:color="000000"/>
              <w:right w:val="single" w:sz="4" w:space="0" w:color="000000"/>
            </w:tcBorders>
            <w:vAlign w:val="center"/>
          </w:tcPr>
          <w:p w14:paraId="76F12BFE" w14:textId="495EA63C" w:rsidR="00A72D34" w:rsidRPr="00F53A60" w:rsidRDefault="00A72D34" w:rsidP="00F53A60">
            <w:pPr>
              <w:spacing w:after="0" w:line="240" w:lineRule="auto"/>
              <w:jc w:val="both"/>
              <w:rPr>
                <w:rFonts w:ascii="Arial" w:eastAsia="Times New Roman" w:hAnsi="Arial" w:cs="Arial"/>
                <w:bCs/>
                <w:kern w:val="0"/>
                <w:sz w:val="24"/>
                <w:szCs w:val="24"/>
                <w14:ligatures w14:val="none"/>
              </w:rPr>
            </w:pPr>
            <w:r w:rsidRPr="00F53A60">
              <w:rPr>
                <w:rFonts w:ascii="Arial" w:hAnsi="Arial" w:cs="Arial"/>
                <w:sz w:val="24"/>
                <w:szCs w:val="24"/>
              </w:rPr>
              <w:t>Techninio</w:t>
            </w:r>
            <w:r w:rsidR="0091045B" w:rsidRPr="00F53A60">
              <w:rPr>
                <w:rFonts w:ascii="Arial" w:hAnsi="Arial" w:cs="Arial"/>
                <w:sz w:val="24"/>
                <w:szCs w:val="24"/>
              </w:rPr>
              <w:t xml:space="preserve"> darbo</w:t>
            </w:r>
            <w:r w:rsidRPr="00F53A60">
              <w:rPr>
                <w:rFonts w:ascii="Arial" w:hAnsi="Arial" w:cs="Arial"/>
                <w:sz w:val="24"/>
                <w:szCs w:val="24"/>
              </w:rPr>
              <w:t xml:space="preserve"> projekto parengimas;</w:t>
            </w:r>
          </w:p>
        </w:tc>
        <w:tc>
          <w:tcPr>
            <w:tcW w:w="2835" w:type="dxa"/>
            <w:tcBorders>
              <w:top w:val="single" w:sz="4" w:space="0" w:color="000000"/>
              <w:left w:val="single" w:sz="4" w:space="0" w:color="000000"/>
              <w:bottom w:val="single" w:sz="4" w:space="0" w:color="000000"/>
              <w:right w:val="single" w:sz="4" w:space="0" w:color="000000"/>
            </w:tcBorders>
            <w:vAlign w:val="center"/>
          </w:tcPr>
          <w:p w14:paraId="1D319807" w14:textId="77777777" w:rsidR="00A72D34" w:rsidRPr="00F53A60" w:rsidRDefault="00A72D34" w:rsidP="00F53A60">
            <w:pPr>
              <w:spacing w:after="0" w:line="240" w:lineRule="auto"/>
              <w:jc w:val="center"/>
              <w:rPr>
                <w:rFonts w:ascii="Arial" w:eastAsia="Times New Roman" w:hAnsi="Arial" w:cs="Arial"/>
                <w:bCs/>
                <w:i/>
                <w:iCs/>
                <w:kern w:val="0"/>
                <w:sz w:val="24"/>
                <w:szCs w:val="24"/>
                <w14:ligatures w14:val="none"/>
              </w:rPr>
            </w:pPr>
          </w:p>
        </w:tc>
      </w:tr>
      <w:tr w:rsidR="00A72D34" w:rsidRPr="00F53A60" w14:paraId="017C04AD" w14:textId="77777777" w:rsidTr="00B11EF8">
        <w:trPr>
          <w:trHeight w:val="380"/>
        </w:trPr>
        <w:tc>
          <w:tcPr>
            <w:tcW w:w="704" w:type="dxa"/>
            <w:tcBorders>
              <w:top w:val="single" w:sz="4" w:space="0" w:color="000000"/>
              <w:left w:val="single" w:sz="4" w:space="0" w:color="000000"/>
              <w:bottom w:val="single" w:sz="4" w:space="0" w:color="000000"/>
              <w:right w:val="single" w:sz="4" w:space="0" w:color="000000"/>
            </w:tcBorders>
            <w:vAlign w:val="center"/>
          </w:tcPr>
          <w:p w14:paraId="3F3B297B" w14:textId="15C407B6" w:rsidR="00A72D34" w:rsidRPr="00F53A60" w:rsidRDefault="00A72D34"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1.</w:t>
            </w:r>
            <w:r w:rsidR="0091045B" w:rsidRPr="00F53A60">
              <w:rPr>
                <w:rFonts w:ascii="Arial" w:eastAsia="Times New Roman" w:hAnsi="Arial" w:cs="Arial"/>
                <w:b/>
                <w:kern w:val="0"/>
                <w:sz w:val="24"/>
                <w:szCs w:val="24"/>
                <w14:ligatures w14:val="none"/>
              </w:rPr>
              <w:t>3</w:t>
            </w:r>
            <w:r w:rsidRPr="00F53A60">
              <w:rPr>
                <w:rFonts w:ascii="Arial" w:eastAsia="Times New Roman" w:hAnsi="Arial" w:cs="Arial"/>
                <w:b/>
                <w:kern w:val="0"/>
                <w:sz w:val="24"/>
                <w:szCs w:val="24"/>
                <w14:ligatures w14:val="none"/>
              </w:rPr>
              <w:t>.</w:t>
            </w:r>
          </w:p>
        </w:tc>
        <w:tc>
          <w:tcPr>
            <w:tcW w:w="6237" w:type="dxa"/>
            <w:tcBorders>
              <w:top w:val="single" w:sz="4" w:space="0" w:color="000000"/>
              <w:left w:val="single" w:sz="4" w:space="0" w:color="000000"/>
              <w:bottom w:val="single" w:sz="4" w:space="0" w:color="000000"/>
              <w:right w:val="single" w:sz="4" w:space="0" w:color="000000"/>
            </w:tcBorders>
            <w:vAlign w:val="center"/>
          </w:tcPr>
          <w:p w14:paraId="5BB33CE2" w14:textId="2E35CAEB" w:rsidR="00A72D34" w:rsidRPr="00F53A60" w:rsidRDefault="00A72D34" w:rsidP="00F53A60">
            <w:pPr>
              <w:spacing w:after="0" w:line="240" w:lineRule="auto"/>
              <w:jc w:val="both"/>
              <w:rPr>
                <w:rFonts w:ascii="Arial" w:eastAsia="Times New Roman" w:hAnsi="Arial" w:cs="Arial"/>
                <w:bCs/>
                <w:kern w:val="0"/>
                <w:sz w:val="24"/>
                <w:szCs w:val="24"/>
                <w14:ligatures w14:val="none"/>
              </w:rPr>
            </w:pPr>
            <w:r w:rsidRPr="00F53A60">
              <w:rPr>
                <w:rFonts w:ascii="Arial" w:hAnsi="Arial" w:cs="Arial"/>
                <w:sz w:val="24"/>
                <w:szCs w:val="24"/>
              </w:rPr>
              <w:t>Inžinerinių geologinių ir geotechninių tyrimų atlikimas.</w:t>
            </w:r>
          </w:p>
        </w:tc>
        <w:tc>
          <w:tcPr>
            <w:tcW w:w="2835" w:type="dxa"/>
            <w:tcBorders>
              <w:top w:val="single" w:sz="4" w:space="0" w:color="000000"/>
              <w:left w:val="single" w:sz="4" w:space="0" w:color="000000"/>
              <w:bottom w:val="single" w:sz="4" w:space="0" w:color="000000"/>
              <w:right w:val="single" w:sz="4" w:space="0" w:color="000000"/>
            </w:tcBorders>
            <w:vAlign w:val="center"/>
          </w:tcPr>
          <w:p w14:paraId="063384D8" w14:textId="77777777" w:rsidR="00A72D34" w:rsidRPr="00F53A60" w:rsidRDefault="00A72D34" w:rsidP="00F53A60">
            <w:pPr>
              <w:spacing w:after="0" w:line="240" w:lineRule="auto"/>
              <w:jc w:val="center"/>
              <w:rPr>
                <w:rFonts w:ascii="Arial" w:eastAsia="Times New Roman" w:hAnsi="Arial" w:cs="Arial"/>
                <w:bCs/>
                <w:i/>
                <w:iCs/>
                <w:kern w:val="0"/>
                <w:sz w:val="24"/>
                <w:szCs w:val="24"/>
                <w14:ligatures w14:val="none"/>
              </w:rPr>
            </w:pPr>
          </w:p>
        </w:tc>
      </w:tr>
      <w:tr w:rsidR="003B42C9" w:rsidRPr="00F53A60" w14:paraId="153B3C57" w14:textId="77777777" w:rsidTr="00B11EF8">
        <w:trPr>
          <w:trHeight w:val="397"/>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6127BD0D"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2.</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4C8C866C" w14:textId="77777777" w:rsidR="003B42C9" w:rsidRPr="00F53A60" w:rsidRDefault="003B42C9" w:rsidP="00F53A60">
            <w:pPr>
              <w:spacing w:after="0" w:line="240" w:lineRule="auto"/>
              <w:rPr>
                <w:rFonts w:ascii="Arial" w:eastAsia="Times New Roman" w:hAnsi="Arial" w:cs="Arial"/>
                <w:kern w:val="0"/>
                <w:sz w:val="24"/>
                <w:szCs w:val="24"/>
                <w14:ligatures w14:val="none"/>
              </w:rPr>
            </w:pPr>
            <w:r w:rsidRPr="00F53A60">
              <w:rPr>
                <w:rFonts w:ascii="Arial" w:eastAsia="Times New Roman" w:hAnsi="Arial" w:cs="Arial"/>
                <w:color w:val="000000"/>
                <w:kern w:val="0"/>
                <w:sz w:val="24"/>
                <w:szCs w:val="24"/>
                <w:bdr w:val="none" w:sz="0" w:space="0" w:color="auto" w:frame="1"/>
                <w14:ligatures w14:val="none"/>
              </w:rPr>
              <w:t>Projekto vykdymo priežiūros paslauga</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460DA9E3"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Cs/>
                <w:i/>
                <w:iCs/>
                <w:kern w:val="0"/>
                <w:sz w:val="24"/>
                <w:szCs w:val="24"/>
                <w14:ligatures w14:val="none"/>
              </w:rPr>
              <w:t>[</w:t>
            </w:r>
            <w:r w:rsidRPr="00F53A60">
              <w:rPr>
                <w:rFonts w:ascii="Arial" w:eastAsia="Times New Roman" w:hAnsi="Arial" w:cs="Arial"/>
                <w:bCs/>
                <w:i/>
                <w:iCs/>
                <w:color w:val="FF0000"/>
                <w:kern w:val="0"/>
                <w:sz w:val="24"/>
                <w:szCs w:val="24"/>
                <w14:ligatures w14:val="none"/>
              </w:rPr>
              <w:t xml:space="preserve">Įrašoma ne mažiau 10 % pasiūlymo kainos </w:t>
            </w:r>
            <w:r w:rsidRPr="00F53A60">
              <w:rPr>
                <w:rFonts w:ascii="Arial" w:eastAsia="Times New Roman" w:hAnsi="Arial" w:cs="Arial"/>
                <w:b/>
                <w:i/>
                <w:iCs/>
                <w:color w:val="FF0000"/>
                <w:kern w:val="0"/>
                <w:sz w:val="24"/>
                <w:szCs w:val="24"/>
                <w14:ligatures w14:val="none"/>
              </w:rPr>
              <w:t>Eur be PVM</w:t>
            </w:r>
            <w:r w:rsidRPr="00F53A60">
              <w:rPr>
                <w:rFonts w:ascii="Arial" w:eastAsia="Times New Roman" w:hAnsi="Arial" w:cs="Arial"/>
                <w:bCs/>
                <w:i/>
                <w:iCs/>
                <w:color w:val="FF0000"/>
                <w:kern w:val="0"/>
                <w:sz w:val="24"/>
                <w:szCs w:val="24"/>
                <w14:ligatures w14:val="none"/>
              </w:rPr>
              <w:t>, nurodytos 3 eilutėje</w:t>
            </w:r>
            <w:r w:rsidRPr="00F53A60">
              <w:rPr>
                <w:rFonts w:ascii="Arial" w:eastAsia="Times New Roman" w:hAnsi="Arial" w:cs="Arial"/>
                <w:bCs/>
                <w:i/>
                <w:iCs/>
                <w:kern w:val="0"/>
                <w:sz w:val="24"/>
                <w:szCs w:val="24"/>
                <w14:ligatures w14:val="none"/>
              </w:rPr>
              <w:t>]</w:t>
            </w:r>
          </w:p>
        </w:tc>
      </w:tr>
      <w:tr w:rsidR="003B42C9" w:rsidRPr="00F53A60" w14:paraId="3C917643" w14:textId="77777777" w:rsidTr="00B11EF8">
        <w:trPr>
          <w:trHeight w:val="397"/>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1C86850A"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3.</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6FAA8348" w14:textId="77777777" w:rsidR="003B42C9" w:rsidRPr="00F53A60" w:rsidRDefault="003B42C9" w:rsidP="00F53A60">
            <w:pPr>
              <w:spacing w:after="0" w:line="240" w:lineRule="auto"/>
              <w:jc w:val="right"/>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 xml:space="preserve">Bendra pasiūlymo kaina, </w:t>
            </w:r>
            <w:r w:rsidRPr="00F53A60">
              <w:rPr>
                <w:rFonts w:ascii="Arial" w:eastAsia="Times New Roman" w:hAnsi="Arial" w:cs="Arial"/>
                <w:b/>
                <w:iCs/>
                <w:kern w:val="0"/>
                <w:sz w:val="24"/>
                <w:szCs w:val="24"/>
                <w14:ligatures w14:val="none"/>
              </w:rPr>
              <w:t>EUR</w:t>
            </w:r>
            <w:r w:rsidRPr="00F53A60">
              <w:rPr>
                <w:rFonts w:ascii="Arial" w:eastAsia="Times New Roman" w:hAnsi="Arial" w:cs="Arial"/>
                <w:b/>
                <w:kern w:val="0"/>
                <w:sz w:val="24"/>
                <w:szCs w:val="24"/>
                <w14:ligatures w14:val="none"/>
              </w:rPr>
              <w:t xml:space="preserve"> be PVM</w:t>
            </w:r>
          </w:p>
          <w:p w14:paraId="7B7B5943" w14:textId="77777777" w:rsidR="003B42C9" w:rsidRPr="00F53A60" w:rsidRDefault="003B42C9" w:rsidP="00F53A60">
            <w:pPr>
              <w:spacing w:after="0" w:line="240" w:lineRule="auto"/>
              <w:jc w:val="right"/>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(1 eilutė + 2 eilutė)</w:t>
            </w:r>
          </w:p>
          <w:p w14:paraId="461C6623" w14:textId="77777777" w:rsidR="003B42C9" w:rsidRPr="00F53A60" w:rsidRDefault="003B42C9" w:rsidP="00F53A60">
            <w:pPr>
              <w:spacing w:after="0" w:line="240" w:lineRule="auto"/>
              <w:jc w:val="right"/>
              <w:rPr>
                <w:rFonts w:ascii="Arial" w:eastAsia="Times New Roman" w:hAnsi="Arial" w:cs="Arial"/>
                <w:color w:val="000000"/>
                <w:kern w:val="0"/>
                <w:sz w:val="24"/>
                <w:szCs w:val="24"/>
                <w:bdr w:val="none" w:sz="0" w:space="0" w:color="auto" w:frame="1"/>
                <w14:ligatures w14:val="none"/>
              </w:rPr>
            </w:pPr>
            <w:r w:rsidRPr="00F53A60">
              <w:rPr>
                <w:rFonts w:ascii="Arial" w:eastAsia="Times New Roman" w:hAnsi="Arial" w:cs="Arial"/>
                <w:bCs/>
                <w:kern w:val="0"/>
                <w:sz w:val="24"/>
                <w:szCs w:val="24"/>
                <w14:ligatures w14:val="none"/>
              </w:rPr>
              <w:t xml:space="preserve">(A- </w:t>
            </w:r>
            <w:r w:rsidRPr="00F53A60">
              <w:rPr>
                <w:rFonts w:ascii="Arial" w:eastAsia="Times New Roman" w:hAnsi="Arial" w:cs="Arial"/>
                <w:bCs/>
                <w:kern w:val="0"/>
                <w:sz w:val="24"/>
                <w:szCs w:val="24"/>
                <w:u w:val="single"/>
                <w14:ligatures w14:val="none"/>
              </w:rPr>
              <w:t>ekonomiškai naudingiausiam Pasiūlymui nustatyti</w:t>
            </w:r>
            <w:r w:rsidRPr="00F53A60">
              <w:rPr>
                <w:rFonts w:ascii="Arial" w:eastAsia="Times New Roman" w:hAnsi="Arial" w:cs="Arial"/>
                <w:bCs/>
                <w:kern w:val="0"/>
                <w:sz w:val="24"/>
                <w:szCs w:val="24"/>
                <w14:ligatures w14:val="none"/>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4A871DDD" w14:textId="77777777" w:rsidR="003B42C9" w:rsidRPr="00F53A60" w:rsidRDefault="003B42C9" w:rsidP="00F53A60">
            <w:pPr>
              <w:spacing w:after="0" w:line="240" w:lineRule="auto"/>
              <w:jc w:val="center"/>
              <w:rPr>
                <w:rFonts w:ascii="Arial" w:eastAsia="Times New Roman" w:hAnsi="Arial" w:cs="Arial"/>
                <w:bCs/>
                <w:i/>
                <w:iCs/>
                <w:kern w:val="0"/>
                <w:sz w:val="24"/>
                <w:szCs w:val="24"/>
                <w14:ligatures w14:val="none"/>
              </w:rPr>
            </w:pPr>
          </w:p>
        </w:tc>
      </w:tr>
      <w:tr w:rsidR="003B42C9" w:rsidRPr="00F53A60" w14:paraId="10F89D52" w14:textId="77777777" w:rsidTr="00B11EF8">
        <w:trPr>
          <w:trHeight w:val="397"/>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3372AD0D"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4.</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16594DA" w14:textId="77777777" w:rsidR="003B42C9" w:rsidRPr="00F53A60" w:rsidRDefault="003B42C9" w:rsidP="00F53A60">
            <w:pPr>
              <w:spacing w:after="0" w:line="240" w:lineRule="auto"/>
              <w:jc w:val="right"/>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PVM, Eur</w:t>
            </w:r>
          </w:p>
        </w:tc>
        <w:tc>
          <w:tcPr>
            <w:tcW w:w="2835" w:type="dxa"/>
            <w:tcBorders>
              <w:top w:val="single" w:sz="4" w:space="0" w:color="000000"/>
              <w:left w:val="single" w:sz="4" w:space="0" w:color="000000"/>
              <w:bottom w:val="single" w:sz="4" w:space="0" w:color="000000"/>
              <w:right w:val="single" w:sz="4" w:space="0" w:color="000000"/>
            </w:tcBorders>
            <w:vAlign w:val="center"/>
          </w:tcPr>
          <w:p w14:paraId="410C53D3" w14:textId="77777777" w:rsidR="003B42C9" w:rsidRPr="00F53A60" w:rsidRDefault="003B42C9" w:rsidP="00F53A60">
            <w:pPr>
              <w:spacing w:after="0" w:line="240" w:lineRule="auto"/>
              <w:jc w:val="center"/>
              <w:rPr>
                <w:rFonts w:ascii="Arial" w:eastAsia="Times New Roman" w:hAnsi="Arial" w:cs="Arial"/>
                <w:bCs/>
                <w:i/>
                <w:iCs/>
                <w:kern w:val="0"/>
                <w:sz w:val="24"/>
                <w:szCs w:val="24"/>
                <w14:ligatures w14:val="none"/>
              </w:rPr>
            </w:pPr>
          </w:p>
        </w:tc>
      </w:tr>
      <w:tr w:rsidR="003B42C9" w:rsidRPr="00F53A60" w14:paraId="4201D0DD" w14:textId="77777777" w:rsidTr="00B11EF8">
        <w:trPr>
          <w:trHeight w:val="397"/>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CB81A32" w14:textId="77777777" w:rsidR="003B42C9" w:rsidRPr="00F53A60" w:rsidRDefault="003B42C9" w:rsidP="00F53A60">
            <w:pPr>
              <w:spacing w:after="0" w:line="240" w:lineRule="auto"/>
              <w:jc w:val="center"/>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5.</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DD1CDFA" w14:textId="77777777" w:rsidR="003B42C9" w:rsidRPr="00F53A60" w:rsidRDefault="003B42C9" w:rsidP="00F53A60">
            <w:pPr>
              <w:spacing w:after="0" w:line="240" w:lineRule="auto"/>
              <w:jc w:val="right"/>
              <w:rPr>
                <w:rFonts w:ascii="Arial" w:eastAsia="Times New Roman" w:hAnsi="Arial" w:cs="Arial"/>
                <w:b/>
                <w:kern w:val="0"/>
                <w:sz w:val="24"/>
                <w:szCs w:val="24"/>
                <w14:ligatures w14:val="none"/>
              </w:rPr>
            </w:pPr>
            <w:r w:rsidRPr="00F53A60">
              <w:rPr>
                <w:rFonts w:ascii="Arial" w:eastAsia="Times New Roman" w:hAnsi="Arial" w:cs="Arial"/>
                <w:b/>
                <w:kern w:val="0"/>
                <w:sz w:val="24"/>
                <w:szCs w:val="24"/>
                <w14:ligatures w14:val="none"/>
              </w:rPr>
              <w:t xml:space="preserve">Bendra Pasiūlymo kaina, </w:t>
            </w:r>
            <w:r w:rsidRPr="00F53A60">
              <w:rPr>
                <w:rFonts w:ascii="Arial" w:eastAsia="Times New Roman" w:hAnsi="Arial" w:cs="Arial"/>
                <w:b/>
                <w:iCs/>
                <w:kern w:val="0"/>
                <w:sz w:val="24"/>
                <w:szCs w:val="24"/>
                <w14:ligatures w14:val="none"/>
              </w:rPr>
              <w:t>EUR</w:t>
            </w:r>
            <w:r w:rsidRPr="00F53A60">
              <w:rPr>
                <w:rFonts w:ascii="Arial" w:eastAsia="Times New Roman" w:hAnsi="Arial" w:cs="Arial"/>
                <w:b/>
                <w:kern w:val="0"/>
                <w:sz w:val="24"/>
                <w:szCs w:val="24"/>
                <w14:ligatures w14:val="none"/>
              </w:rPr>
              <w:t xml:space="preserve"> su PVM</w:t>
            </w:r>
          </w:p>
        </w:tc>
        <w:tc>
          <w:tcPr>
            <w:tcW w:w="2835" w:type="dxa"/>
            <w:tcBorders>
              <w:top w:val="single" w:sz="4" w:space="0" w:color="000000"/>
              <w:left w:val="single" w:sz="4" w:space="0" w:color="000000"/>
              <w:bottom w:val="single" w:sz="4" w:space="0" w:color="000000"/>
              <w:right w:val="single" w:sz="4" w:space="0" w:color="000000"/>
            </w:tcBorders>
            <w:vAlign w:val="center"/>
          </w:tcPr>
          <w:p w14:paraId="64D7B32E" w14:textId="77777777" w:rsidR="003B42C9" w:rsidRPr="00F53A60" w:rsidRDefault="003B42C9" w:rsidP="00F53A60">
            <w:pPr>
              <w:spacing w:after="0" w:line="240" w:lineRule="auto"/>
              <w:jc w:val="center"/>
              <w:rPr>
                <w:rFonts w:ascii="Arial" w:eastAsia="Times New Roman" w:hAnsi="Arial" w:cs="Arial"/>
                <w:bCs/>
                <w:i/>
                <w:iCs/>
                <w:kern w:val="0"/>
                <w:sz w:val="24"/>
                <w:szCs w:val="24"/>
                <w14:ligatures w14:val="none"/>
              </w:rPr>
            </w:pPr>
          </w:p>
        </w:tc>
      </w:tr>
    </w:tbl>
    <w:p w14:paraId="28CD3713"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 xml:space="preserve">¹ </w:t>
      </w:r>
      <w:r w:rsidRPr="00F53A60">
        <w:rPr>
          <w:rFonts w:ascii="Arial" w:eastAsia="Calibri" w:hAnsi="Arial" w:cs="Arial"/>
          <w:color w:val="FF0000"/>
          <w:kern w:val="0"/>
          <w:sz w:val="24"/>
          <w:szCs w:val="24"/>
          <w14:ligatures w14:val="none"/>
        </w:rPr>
        <w:t xml:space="preserve">Siūlomų paslaugų kaina negali viršyti konkurso sąlygų </w:t>
      </w:r>
      <w:r w:rsidRPr="00F53A60">
        <w:rPr>
          <w:rFonts w:ascii="Arial" w:eastAsia="Calibri" w:hAnsi="Arial" w:cs="Arial"/>
          <w:b/>
          <w:color w:val="FF0000"/>
          <w:kern w:val="0"/>
          <w:sz w:val="24"/>
          <w:szCs w:val="24"/>
          <w14:ligatures w14:val="none"/>
        </w:rPr>
        <w:t>3.10</w:t>
      </w:r>
      <w:r w:rsidRPr="00F53A60">
        <w:rPr>
          <w:rFonts w:ascii="Arial" w:eastAsia="Calibri" w:hAnsi="Arial" w:cs="Arial"/>
          <w:color w:val="FF0000"/>
          <w:kern w:val="0"/>
          <w:sz w:val="24"/>
          <w:szCs w:val="24"/>
          <w14:ligatures w14:val="none"/>
        </w:rPr>
        <w:t xml:space="preserve"> punkte nurodytos sumos, priešingu atveju projekto pasiūlymas </w:t>
      </w:r>
      <w:r w:rsidRPr="00F53A60">
        <w:rPr>
          <w:rFonts w:ascii="Arial" w:eastAsia="Calibri" w:hAnsi="Arial" w:cs="Arial"/>
          <w:b/>
          <w:color w:val="FF0000"/>
          <w:kern w:val="0"/>
          <w:sz w:val="24"/>
          <w:szCs w:val="24"/>
          <w14:ligatures w14:val="none"/>
        </w:rPr>
        <w:t>bus atmestas ir toliau nevertinamas</w:t>
      </w:r>
      <w:r w:rsidRPr="00F53A60">
        <w:rPr>
          <w:rFonts w:ascii="Arial" w:eastAsia="Calibri" w:hAnsi="Arial" w:cs="Arial"/>
          <w:color w:val="FF0000"/>
          <w:kern w:val="0"/>
          <w:sz w:val="24"/>
          <w:szCs w:val="24"/>
          <w14:ligatures w14:val="none"/>
        </w:rPr>
        <w:t>.</w:t>
      </w:r>
    </w:p>
    <w:p w14:paraId="63C68DF8" w14:textId="77777777" w:rsidR="003B42C9" w:rsidRPr="00F53A60" w:rsidRDefault="003B42C9" w:rsidP="00F53A60">
      <w:pPr>
        <w:tabs>
          <w:tab w:val="left" w:pos="1560"/>
        </w:tabs>
        <w:spacing w:after="0" w:line="240" w:lineRule="auto"/>
        <w:ind w:firstLine="1134"/>
        <w:jc w:val="both"/>
        <w:rPr>
          <w:rFonts w:ascii="Arial" w:eastAsia="Calibri" w:hAnsi="Arial" w:cs="Arial"/>
          <w:kern w:val="0"/>
          <w:sz w:val="24"/>
          <w:szCs w:val="24"/>
          <w14:ligatures w14:val="none"/>
        </w:rPr>
      </w:pPr>
    </w:p>
    <w:p w14:paraId="53415A87" w14:textId="77777777" w:rsidR="003B42C9" w:rsidRPr="00F53A60" w:rsidRDefault="003B42C9">
      <w:pPr>
        <w:numPr>
          <w:ilvl w:val="0"/>
          <w:numId w:val="25"/>
        </w:numPr>
        <w:tabs>
          <w:tab w:val="left" w:pos="1560"/>
        </w:tabs>
        <w:spacing w:after="0" w:line="240" w:lineRule="auto"/>
        <w:ind w:left="0" w:firstLine="1134"/>
        <w:contextualSpacing/>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Į siūlomą kainą įskaityti visi tiekėjo mokami mokesčiai ir visi tiekėjo mokami mokesčiai ir visos tiekėjo patiriamos su pirkimo sutarties vykdymu susijusios, atsiskaitymo dokumentų pateikimo per informacinę sistemą  „E. sąskaita“, išlaidos.</w:t>
      </w:r>
    </w:p>
    <w:p w14:paraId="0D3ADB6A" w14:textId="26AF0CEB" w:rsidR="003B42C9" w:rsidRPr="00F53A60" w:rsidRDefault="003B42C9">
      <w:pPr>
        <w:numPr>
          <w:ilvl w:val="0"/>
          <w:numId w:val="25"/>
        </w:numPr>
        <w:tabs>
          <w:tab w:val="left" w:pos="1560"/>
        </w:tabs>
        <w:spacing w:after="0" w:line="240" w:lineRule="auto"/>
        <w:ind w:left="0" w:firstLine="1134"/>
        <w:contextualSpacing/>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Tais atvejais, kai pagal galiojančius teisės aktus tiekėjui nereikia mokėti PVM, teikėjas nurodo priežastis, dėl kurių PVM nemokamas: __________</w:t>
      </w:r>
      <w:r w:rsidR="00726299">
        <w:rPr>
          <w:rFonts w:ascii="Arial" w:eastAsia="Calibri" w:hAnsi="Arial" w:cs="Arial"/>
          <w:kern w:val="0"/>
          <w:sz w:val="24"/>
          <w:szCs w:val="24"/>
          <w14:ligatures w14:val="none"/>
        </w:rPr>
        <w:t>________</w:t>
      </w:r>
      <w:r w:rsidR="00AA0C4D" w:rsidRPr="00F53A60">
        <w:rPr>
          <w:rFonts w:ascii="Arial" w:eastAsia="Calibri" w:hAnsi="Arial" w:cs="Arial"/>
          <w:kern w:val="0"/>
          <w:sz w:val="24"/>
          <w:szCs w:val="24"/>
          <w14:ligatures w14:val="none"/>
        </w:rPr>
        <w:t>__</w:t>
      </w:r>
      <w:r w:rsidRPr="00F53A60">
        <w:rPr>
          <w:rFonts w:ascii="Arial" w:eastAsia="Calibri" w:hAnsi="Arial" w:cs="Arial"/>
          <w:kern w:val="0"/>
          <w:sz w:val="24"/>
          <w:szCs w:val="24"/>
          <w14:ligatures w14:val="none"/>
        </w:rPr>
        <w:t>__________.</w:t>
      </w:r>
    </w:p>
    <w:p w14:paraId="26003A57" w14:textId="77777777" w:rsidR="003B42C9" w:rsidRPr="00F53A60" w:rsidRDefault="003B42C9" w:rsidP="00F53A60">
      <w:pPr>
        <w:tabs>
          <w:tab w:val="left" w:pos="1560"/>
        </w:tabs>
        <w:spacing w:after="0" w:line="240" w:lineRule="auto"/>
        <w:ind w:firstLine="1134"/>
        <w:jc w:val="both"/>
        <w:rPr>
          <w:rFonts w:ascii="Arial" w:eastAsia="Calibri" w:hAnsi="Arial" w:cs="Arial"/>
          <w:kern w:val="0"/>
          <w:sz w:val="24"/>
          <w:szCs w:val="24"/>
          <w14:ligatures w14:val="none"/>
        </w:rPr>
      </w:pPr>
    </w:p>
    <w:p w14:paraId="71CAE45C" w14:textId="77777777" w:rsidR="003B42C9" w:rsidRPr="00F53A60" w:rsidRDefault="003B42C9" w:rsidP="00F53A60">
      <w:pPr>
        <w:spacing w:after="0" w:line="240" w:lineRule="auto"/>
        <w:jc w:val="both"/>
        <w:rPr>
          <w:rFonts w:ascii="Arial" w:eastAsia="Calibri" w:hAnsi="Arial" w:cs="Arial"/>
          <w:b/>
          <w:kern w:val="0"/>
          <w:sz w:val="24"/>
          <w:szCs w:val="24"/>
          <w14:ligatures w14:val="none"/>
        </w:rPr>
      </w:pPr>
      <w:r w:rsidRPr="00F53A60">
        <w:rPr>
          <w:rFonts w:ascii="Arial" w:eastAsia="Calibri" w:hAnsi="Arial" w:cs="Arial"/>
          <w:b/>
          <w:kern w:val="0"/>
          <w:sz w:val="24"/>
          <w:szCs w:val="24"/>
          <w14:ligatures w14:val="none"/>
        </w:rPr>
        <w:t xml:space="preserve">Pastabos: </w:t>
      </w:r>
    </w:p>
    <w:p w14:paraId="0FA78593"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 tiekėjo, tiekėjų grupės partnerių ir subtiekėjų bendra numatomų teikti paslaugų vertė turi apimti bendrą pasiūlymo kainą Eur su PVM;</w:t>
      </w:r>
    </w:p>
    <w:p w14:paraId="28BC1E76"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 tais atvejais, kai pagal galiojančius teisės aktus tiekėjui nereikia mokėti PVM, jis nurodo kainas be PVM, atitinkamos skilties nepildo ir nurodo priežastis, dėl kurių PVM nemoka.</w:t>
      </w:r>
    </w:p>
    <w:p w14:paraId="53E96856"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Siūlomos paslaugos visiškai atitinka konkurso sąlygose nurodytus reikalavimus.</w:t>
      </w:r>
    </w:p>
    <w:p w14:paraId="3C54926B"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r>
    </w:p>
    <w:p w14:paraId="42C28961" w14:textId="77777777" w:rsidR="00AA0C4D" w:rsidRPr="00F53A60" w:rsidRDefault="003B42C9" w:rsidP="00F53A60">
      <w:pPr>
        <w:spacing w:after="0" w:line="240" w:lineRule="auto"/>
        <w:ind w:firstLine="397"/>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Pasiūlymas galioja iki konkurso sąlygose nurodyto termino pabaigos.</w:t>
      </w:r>
    </w:p>
    <w:p w14:paraId="1FE35891" w14:textId="77777777" w:rsidR="00B749AD" w:rsidRPr="00F53A60" w:rsidRDefault="00B749AD" w:rsidP="00F53A60">
      <w:pPr>
        <w:keepNext/>
        <w:keepLines/>
        <w:spacing w:after="0" w:line="240" w:lineRule="auto"/>
        <w:ind w:left="5103"/>
        <w:outlineLvl w:val="1"/>
        <w:rPr>
          <w:rFonts w:ascii="Arial" w:eastAsia="Yu Gothic Light" w:hAnsi="Arial" w:cs="Arial"/>
          <w:kern w:val="0"/>
          <w:sz w:val="24"/>
          <w:szCs w:val="24"/>
          <w14:ligatures w14:val="none"/>
        </w:rPr>
        <w:sectPr w:rsidR="00B749AD" w:rsidRPr="00F53A60" w:rsidSect="0018590E">
          <w:pgSz w:w="12240" w:h="15840"/>
          <w:pgMar w:top="1134" w:right="567" w:bottom="1134" w:left="1701" w:header="720" w:footer="720" w:gutter="0"/>
          <w:cols w:space="720"/>
          <w:titlePg/>
          <w:docGrid w:linePitch="360"/>
        </w:sectPr>
      </w:pPr>
      <w:bookmarkStart w:id="176" w:name="_Hlk166444573"/>
    </w:p>
    <w:p w14:paraId="23D627AD" w14:textId="70FD0516" w:rsidR="003B42C9" w:rsidRPr="00F53A60" w:rsidRDefault="003B42C9" w:rsidP="00F53A60">
      <w:pPr>
        <w:keepNext/>
        <w:keepLines/>
        <w:spacing w:after="0" w:line="240" w:lineRule="auto"/>
        <w:ind w:left="6237"/>
        <w:outlineLvl w:val="1"/>
        <w:rPr>
          <w:rFonts w:ascii="Arial" w:eastAsia="Yu Gothic Light" w:hAnsi="Arial" w:cs="Arial"/>
          <w:kern w:val="0"/>
          <w:sz w:val="24"/>
          <w:szCs w:val="24"/>
          <w14:ligatures w14:val="none"/>
        </w:rPr>
      </w:pPr>
      <w:bookmarkStart w:id="177" w:name="_Toc236839656"/>
      <w:r w:rsidRPr="00F53A60">
        <w:rPr>
          <w:rFonts w:ascii="Arial" w:eastAsia="Yu Gothic Light" w:hAnsi="Arial" w:cs="Arial"/>
          <w:kern w:val="0"/>
          <w:sz w:val="24"/>
          <w:szCs w:val="24"/>
          <w14:ligatures w14:val="none"/>
        </w:rPr>
        <w:lastRenderedPageBreak/>
        <w:t>Projekto konkurso sąlygų 1</w:t>
      </w:r>
      <w:r w:rsidR="001B7D59" w:rsidRPr="00F53A60">
        <w:rPr>
          <w:rFonts w:ascii="Arial" w:eastAsia="Yu Gothic Light" w:hAnsi="Arial" w:cs="Arial"/>
          <w:kern w:val="0"/>
          <w:sz w:val="24"/>
          <w:szCs w:val="24"/>
          <w14:ligatures w14:val="none"/>
        </w:rPr>
        <w:t>0</w:t>
      </w:r>
      <w:r w:rsidRPr="00F53A60">
        <w:rPr>
          <w:rFonts w:ascii="Arial" w:eastAsia="Yu Gothic Light" w:hAnsi="Arial" w:cs="Arial"/>
          <w:kern w:val="0"/>
          <w:sz w:val="24"/>
          <w:szCs w:val="24"/>
          <w14:ligatures w14:val="none"/>
        </w:rPr>
        <w:t xml:space="preserve"> priedas „Dalyvio devizo šifro forma“</w:t>
      </w:r>
      <w:bookmarkEnd w:id="177"/>
    </w:p>
    <w:bookmarkEnd w:id="176"/>
    <w:p w14:paraId="69BCDA89"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0D189D94" w14:textId="77777777" w:rsidR="003B42C9" w:rsidRPr="00F53A60" w:rsidRDefault="003B42C9" w:rsidP="00F53A60">
      <w:pPr>
        <w:spacing w:after="0" w:line="240" w:lineRule="auto"/>
        <w:jc w:val="center"/>
        <w:rPr>
          <w:rFonts w:ascii="Arial" w:eastAsia="Calibri" w:hAnsi="Arial" w:cs="Arial"/>
          <w:b/>
          <w:kern w:val="0"/>
          <w:sz w:val="24"/>
          <w:szCs w:val="24"/>
          <w14:ligatures w14:val="none"/>
        </w:rPr>
      </w:pPr>
      <w:r w:rsidRPr="00F53A60">
        <w:rPr>
          <w:rFonts w:ascii="Arial" w:eastAsia="Calibri" w:hAnsi="Arial" w:cs="Arial"/>
          <w:b/>
          <w:kern w:val="0"/>
          <w:sz w:val="24"/>
          <w:szCs w:val="24"/>
          <w14:ligatures w14:val="none"/>
        </w:rPr>
        <w:t>DALYVIO DEVIZO ŠIFRAS</w:t>
      </w:r>
    </w:p>
    <w:p w14:paraId="0461E826" w14:textId="77777777" w:rsidR="003B42C9" w:rsidRPr="00F53A60" w:rsidRDefault="003B42C9" w:rsidP="00F53A60">
      <w:pPr>
        <w:spacing w:after="0" w:line="240" w:lineRule="auto"/>
        <w:jc w:val="center"/>
        <w:rPr>
          <w:rFonts w:ascii="Arial" w:eastAsia="Calibri" w:hAnsi="Arial" w:cs="Arial"/>
          <w:b/>
          <w:color w:val="FF0000"/>
          <w:kern w:val="0"/>
          <w:sz w:val="24"/>
          <w:szCs w:val="24"/>
          <w14:ligatures w14:val="none"/>
        </w:rPr>
      </w:pPr>
      <w:r w:rsidRPr="00F53A60">
        <w:rPr>
          <w:rFonts w:ascii="Arial" w:eastAsia="Calibri" w:hAnsi="Arial" w:cs="Arial"/>
          <w:b/>
          <w:color w:val="FF0000"/>
          <w:kern w:val="0"/>
          <w:sz w:val="24"/>
          <w:szCs w:val="24"/>
          <w14:ligatures w14:val="none"/>
        </w:rPr>
        <w:t>(teikiamas antrame voke)</w:t>
      </w:r>
    </w:p>
    <w:p w14:paraId="3B13A1D1" w14:textId="77777777" w:rsidR="003B42C9" w:rsidRPr="00F53A60" w:rsidRDefault="003B42C9" w:rsidP="00F53A60">
      <w:pPr>
        <w:spacing w:after="0" w:line="240" w:lineRule="auto"/>
        <w:jc w:val="center"/>
        <w:rPr>
          <w:rFonts w:ascii="Arial" w:eastAsia="Calibri" w:hAnsi="Arial" w:cs="Arial"/>
          <w:b/>
          <w:color w:val="FF0000"/>
          <w:kern w:val="0"/>
          <w:sz w:val="24"/>
          <w:szCs w:val="24"/>
          <w14:ligatures w14:val="none"/>
        </w:rPr>
      </w:pPr>
    </w:p>
    <w:p w14:paraId="7B33A89D" w14:textId="5C860248" w:rsidR="003B42C9" w:rsidRPr="00F53A60" w:rsidRDefault="003B42C9" w:rsidP="00F53A60">
      <w:pPr>
        <w:spacing w:after="0" w:line="240" w:lineRule="auto"/>
        <w:jc w:val="center"/>
        <w:rPr>
          <w:rFonts w:ascii="Arial" w:eastAsia="Calibri" w:hAnsi="Arial" w:cs="Arial"/>
          <w:b/>
          <w:kern w:val="0"/>
          <w:sz w:val="24"/>
          <w:szCs w:val="24"/>
          <w14:ligatures w14:val="none"/>
        </w:rPr>
      </w:pPr>
      <w:r w:rsidRPr="00F53A60">
        <w:rPr>
          <w:rFonts w:ascii="Arial" w:eastAsia="Calibri" w:hAnsi="Arial" w:cs="Arial"/>
          <w:b/>
          <w:kern w:val="0"/>
          <w:sz w:val="24"/>
          <w:szCs w:val="24"/>
          <w14:ligatures w14:val="none"/>
        </w:rPr>
        <w:t>A</w:t>
      </w:r>
      <w:r w:rsidR="00754A2E" w:rsidRPr="00F53A60">
        <w:rPr>
          <w:rFonts w:ascii="Arial" w:eastAsia="Calibri" w:hAnsi="Arial" w:cs="Arial"/>
          <w:b/>
          <w:kern w:val="0"/>
          <w:sz w:val="24"/>
          <w:szCs w:val="24"/>
          <w14:ligatures w14:val="none"/>
        </w:rPr>
        <w:t>LYTAUS MIESTO BIBLIOTEKOS</w:t>
      </w:r>
    </w:p>
    <w:p w14:paraId="16ABEEFC" w14:textId="77777777" w:rsidR="003B42C9" w:rsidRPr="00F53A60" w:rsidRDefault="003B42C9" w:rsidP="00F53A60">
      <w:pPr>
        <w:spacing w:after="0" w:line="240" w:lineRule="auto"/>
        <w:jc w:val="center"/>
        <w:rPr>
          <w:rFonts w:ascii="Arial" w:eastAsia="Calibri" w:hAnsi="Arial" w:cs="Arial"/>
          <w:b/>
          <w:kern w:val="0"/>
          <w:sz w:val="24"/>
          <w:szCs w:val="24"/>
          <w14:ligatures w14:val="none"/>
        </w:rPr>
      </w:pPr>
      <w:r w:rsidRPr="00F53A60">
        <w:rPr>
          <w:rFonts w:ascii="Arial" w:eastAsia="Calibri" w:hAnsi="Arial" w:cs="Arial"/>
          <w:b/>
          <w:kern w:val="0"/>
          <w:sz w:val="24"/>
          <w:szCs w:val="24"/>
          <w14:ligatures w14:val="none"/>
        </w:rPr>
        <w:t>ATVIRAS PROJEKTO KONKURSAS</w:t>
      </w:r>
    </w:p>
    <w:p w14:paraId="5CFC0705" w14:textId="77777777" w:rsidR="003B42C9" w:rsidRPr="00F53A60" w:rsidRDefault="003B42C9" w:rsidP="00F53A60">
      <w:pPr>
        <w:spacing w:after="0" w:line="240" w:lineRule="auto"/>
        <w:jc w:val="center"/>
        <w:rPr>
          <w:rFonts w:ascii="Arial" w:eastAsia="Calibri" w:hAnsi="Arial" w:cs="Arial"/>
          <w:b/>
          <w:kern w:val="0"/>
          <w:sz w:val="24"/>
          <w:szCs w:val="24"/>
          <w14:ligatures w14:val="none"/>
        </w:rPr>
      </w:pPr>
    </w:p>
    <w:tbl>
      <w:tblPr>
        <w:tblStyle w:val="TableGrid21"/>
        <w:tblW w:w="9639" w:type="dxa"/>
        <w:tblLayout w:type="fixed"/>
        <w:tblCellMar>
          <w:left w:w="57" w:type="dxa"/>
          <w:right w:w="57" w:type="dxa"/>
        </w:tblCellMar>
        <w:tblLook w:val="04A0" w:firstRow="1" w:lastRow="0" w:firstColumn="1" w:lastColumn="0" w:noHBand="0" w:noVBand="1"/>
      </w:tblPr>
      <w:tblGrid>
        <w:gridCol w:w="3402"/>
        <w:gridCol w:w="2835"/>
        <w:gridCol w:w="3402"/>
      </w:tblGrid>
      <w:tr w:rsidR="003B42C9" w:rsidRPr="00F53A60" w14:paraId="162227A4" w14:textId="77777777" w:rsidTr="00B11EF8">
        <w:tc>
          <w:tcPr>
            <w:tcW w:w="3402" w:type="dxa"/>
            <w:tcBorders>
              <w:top w:val="nil"/>
              <w:left w:val="nil"/>
              <w:bottom w:val="nil"/>
              <w:right w:val="nil"/>
            </w:tcBorders>
          </w:tcPr>
          <w:p w14:paraId="4BA643FA" w14:textId="77777777" w:rsidR="003B42C9" w:rsidRPr="00F53A60" w:rsidRDefault="003B42C9" w:rsidP="00F53A60">
            <w:pPr>
              <w:mirrorIndents/>
              <w:jc w:val="center"/>
              <w:rPr>
                <w:rFonts w:ascii="Arial" w:eastAsia="Calibri" w:hAnsi="Arial" w:cs="Arial"/>
                <w:sz w:val="24"/>
                <w:szCs w:val="24"/>
              </w:rPr>
            </w:pPr>
          </w:p>
        </w:tc>
        <w:tc>
          <w:tcPr>
            <w:tcW w:w="2835" w:type="dxa"/>
            <w:tcBorders>
              <w:top w:val="nil"/>
              <w:left w:val="nil"/>
              <w:right w:val="nil"/>
            </w:tcBorders>
          </w:tcPr>
          <w:p w14:paraId="448A9CA5" w14:textId="77777777" w:rsidR="003B42C9" w:rsidRPr="00F53A60" w:rsidRDefault="003B42C9" w:rsidP="00F53A60">
            <w:pPr>
              <w:mirrorIndents/>
              <w:jc w:val="center"/>
              <w:rPr>
                <w:rFonts w:ascii="Arial" w:eastAsia="Calibri" w:hAnsi="Arial" w:cs="Arial"/>
                <w:sz w:val="24"/>
                <w:szCs w:val="24"/>
              </w:rPr>
            </w:pPr>
          </w:p>
        </w:tc>
        <w:tc>
          <w:tcPr>
            <w:tcW w:w="3402" w:type="dxa"/>
            <w:tcBorders>
              <w:top w:val="nil"/>
              <w:left w:val="nil"/>
              <w:bottom w:val="nil"/>
              <w:right w:val="nil"/>
            </w:tcBorders>
            <w:vAlign w:val="bottom"/>
          </w:tcPr>
          <w:p w14:paraId="14A84315" w14:textId="77777777" w:rsidR="003B42C9" w:rsidRPr="00F53A60" w:rsidRDefault="003B42C9" w:rsidP="00F53A60">
            <w:pPr>
              <w:mirrorIndents/>
              <w:jc w:val="center"/>
              <w:rPr>
                <w:rFonts w:ascii="Arial" w:eastAsia="Calibri" w:hAnsi="Arial" w:cs="Arial"/>
                <w:sz w:val="24"/>
                <w:szCs w:val="24"/>
              </w:rPr>
            </w:pPr>
          </w:p>
        </w:tc>
      </w:tr>
      <w:tr w:rsidR="003B42C9" w:rsidRPr="00F53A60" w14:paraId="1F79610C" w14:textId="77777777" w:rsidTr="00B11EF8">
        <w:tc>
          <w:tcPr>
            <w:tcW w:w="3402" w:type="dxa"/>
            <w:tcBorders>
              <w:top w:val="nil"/>
              <w:left w:val="nil"/>
              <w:bottom w:val="nil"/>
              <w:right w:val="nil"/>
            </w:tcBorders>
          </w:tcPr>
          <w:p w14:paraId="37577C18" w14:textId="77777777" w:rsidR="003B42C9" w:rsidRPr="00F53A60" w:rsidRDefault="003B42C9" w:rsidP="00F53A60">
            <w:pPr>
              <w:mirrorIndents/>
              <w:jc w:val="center"/>
              <w:rPr>
                <w:rFonts w:ascii="Arial" w:eastAsia="Calibri" w:hAnsi="Arial" w:cs="Arial"/>
                <w:sz w:val="24"/>
                <w:szCs w:val="24"/>
              </w:rPr>
            </w:pPr>
          </w:p>
        </w:tc>
        <w:tc>
          <w:tcPr>
            <w:tcW w:w="2835" w:type="dxa"/>
            <w:tcBorders>
              <w:left w:val="nil"/>
              <w:bottom w:val="nil"/>
              <w:right w:val="nil"/>
            </w:tcBorders>
          </w:tcPr>
          <w:p w14:paraId="3240836E" w14:textId="77777777" w:rsidR="003B42C9" w:rsidRPr="00F53A60" w:rsidRDefault="003B42C9" w:rsidP="00F53A60">
            <w:pPr>
              <w:mirrorIndents/>
              <w:jc w:val="center"/>
              <w:rPr>
                <w:rFonts w:ascii="Arial" w:eastAsia="Calibri" w:hAnsi="Arial" w:cs="Arial"/>
                <w:sz w:val="24"/>
                <w:szCs w:val="24"/>
              </w:rPr>
            </w:pPr>
            <w:r w:rsidRPr="00F53A60">
              <w:rPr>
                <w:rFonts w:ascii="Arial" w:eastAsia="Calibri" w:hAnsi="Arial" w:cs="Arial"/>
                <w:sz w:val="24"/>
                <w:szCs w:val="24"/>
              </w:rPr>
              <w:t>(Data)</w:t>
            </w:r>
          </w:p>
        </w:tc>
        <w:tc>
          <w:tcPr>
            <w:tcW w:w="3402" w:type="dxa"/>
            <w:tcBorders>
              <w:top w:val="nil"/>
              <w:left w:val="nil"/>
              <w:bottom w:val="nil"/>
              <w:right w:val="nil"/>
            </w:tcBorders>
          </w:tcPr>
          <w:p w14:paraId="6FFEDD36" w14:textId="77777777" w:rsidR="003B42C9" w:rsidRPr="00F53A60" w:rsidRDefault="003B42C9" w:rsidP="00F53A60">
            <w:pPr>
              <w:mirrorIndents/>
              <w:jc w:val="center"/>
              <w:rPr>
                <w:rFonts w:ascii="Arial" w:eastAsia="Calibri" w:hAnsi="Arial" w:cs="Arial"/>
                <w:sz w:val="24"/>
                <w:szCs w:val="24"/>
              </w:rPr>
            </w:pPr>
          </w:p>
        </w:tc>
      </w:tr>
    </w:tbl>
    <w:p w14:paraId="0E8CC9BA" w14:textId="77777777" w:rsidR="003B42C9" w:rsidRPr="00F53A60" w:rsidRDefault="003B42C9" w:rsidP="00F53A60">
      <w:pPr>
        <w:spacing w:after="0" w:line="240" w:lineRule="auto"/>
        <w:jc w:val="center"/>
        <w:rPr>
          <w:rFonts w:ascii="Arial" w:eastAsia="Calibri" w:hAnsi="Arial" w:cs="Arial"/>
          <w:kern w:val="0"/>
          <w:sz w:val="24"/>
          <w:szCs w:val="24"/>
          <w14:ligatures w14:val="none"/>
        </w:rPr>
      </w:pPr>
    </w:p>
    <w:p w14:paraId="4A23992B" w14:textId="77777777" w:rsidR="003B42C9" w:rsidRPr="00F53A60" w:rsidRDefault="003B42C9" w:rsidP="00F53A60">
      <w:pPr>
        <w:spacing w:after="0" w:line="240" w:lineRule="auto"/>
        <w:jc w:val="center"/>
        <w:rPr>
          <w:rFonts w:ascii="Arial" w:eastAsia="Calibri" w:hAnsi="Arial" w:cs="Arial"/>
          <w:kern w:val="0"/>
          <w:sz w:val="24"/>
          <w:szCs w:val="24"/>
          <w14:ligatures w14:val="none"/>
        </w:rPr>
      </w:pPr>
    </w:p>
    <w:tbl>
      <w:tblPr>
        <w:tblStyle w:val="TableGrid5"/>
        <w:tblW w:w="13745" w:type="dxa"/>
        <w:tblLayout w:type="fixed"/>
        <w:tblCellMar>
          <w:left w:w="57" w:type="dxa"/>
          <w:right w:w="57" w:type="dxa"/>
        </w:tblCellMar>
        <w:tblLook w:val="04A0" w:firstRow="1" w:lastRow="0" w:firstColumn="1" w:lastColumn="0" w:noHBand="0" w:noVBand="1"/>
      </w:tblPr>
      <w:tblGrid>
        <w:gridCol w:w="4957"/>
        <w:gridCol w:w="8788"/>
      </w:tblGrid>
      <w:tr w:rsidR="003B42C9" w:rsidRPr="00F53A60" w14:paraId="46215395" w14:textId="77777777" w:rsidTr="00B749AD">
        <w:tc>
          <w:tcPr>
            <w:tcW w:w="4957" w:type="dxa"/>
            <w:vAlign w:val="center"/>
          </w:tcPr>
          <w:p w14:paraId="52B7F417" w14:textId="77777777" w:rsidR="003B42C9" w:rsidRPr="00F53A60" w:rsidRDefault="003B42C9" w:rsidP="00F53A60">
            <w:pPr>
              <w:mirrorIndents/>
              <w:jc w:val="center"/>
              <w:rPr>
                <w:rFonts w:ascii="Arial" w:eastAsia="Calibri" w:hAnsi="Arial" w:cs="Arial"/>
                <w:b/>
                <w:sz w:val="24"/>
                <w:szCs w:val="24"/>
              </w:rPr>
            </w:pPr>
          </w:p>
          <w:p w14:paraId="761BFEA7" w14:textId="77777777" w:rsidR="003B42C9" w:rsidRPr="00F53A60" w:rsidRDefault="003B42C9" w:rsidP="00F53A60">
            <w:pPr>
              <w:mirrorIndents/>
              <w:jc w:val="center"/>
              <w:rPr>
                <w:rFonts w:ascii="Arial" w:eastAsia="Calibri" w:hAnsi="Arial" w:cs="Arial"/>
                <w:b/>
                <w:sz w:val="24"/>
                <w:szCs w:val="24"/>
              </w:rPr>
            </w:pPr>
            <w:r w:rsidRPr="00F53A60">
              <w:rPr>
                <w:rFonts w:ascii="Arial" w:eastAsia="Calibri" w:hAnsi="Arial" w:cs="Arial"/>
                <w:b/>
                <w:sz w:val="24"/>
                <w:szCs w:val="24"/>
              </w:rPr>
              <w:t>Dalyvio devizas</w:t>
            </w:r>
          </w:p>
          <w:p w14:paraId="2B0546E1" w14:textId="77777777" w:rsidR="003B42C9" w:rsidRPr="00F53A60" w:rsidRDefault="003B42C9" w:rsidP="00F53A60">
            <w:pPr>
              <w:mirrorIndents/>
              <w:jc w:val="center"/>
              <w:rPr>
                <w:rFonts w:ascii="Arial" w:eastAsia="Calibri" w:hAnsi="Arial" w:cs="Arial"/>
                <w:b/>
                <w:sz w:val="24"/>
                <w:szCs w:val="24"/>
              </w:rPr>
            </w:pPr>
          </w:p>
        </w:tc>
        <w:tc>
          <w:tcPr>
            <w:tcW w:w="8788" w:type="dxa"/>
            <w:vAlign w:val="center"/>
          </w:tcPr>
          <w:p w14:paraId="047CE31C" w14:textId="77777777" w:rsidR="003B42C9" w:rsidRPr="00F53A60" w:rsidRDefault="003B42C9" w:rsidP="00F53A60">
            <w:pPr>
              <w:mirrorIndents/>
              <w:jc w:val="center"/>
              <w:rPr>
                <w:rFonts w:ascii="Arial" w:eastAsia="Calibri" w:hAnsi="Arial" w:cs="Arial"/>
                <w:b/>
                <w:sz w:val="24"/>
                <w:szCs w:val="24"/>
              </w:rPr>
            </w:pPr>
          </w:p>
        </w:tc>
      </w:tr>
    </w:tbl>
    <w:p w14:paraId="07904DA1" w14:textId="77777777" w:rsidR="003B42C9" w:rsidRPr="00F53A60" w:rsidRDefault="003B42C9" w:rsidP="00F53A60">
      <w:pPr>
        <w:spacing w:after="0" w:line="240" w:lineRule="auto"/>
        <w:jc w:val="center"/>
        <w:rPr>
          <w:rFonts w:ascii="Arial" w:eastAsia="Calibri" w:hAnsi="Arial" w:cs="Arial"/>
          <w:kern w:val="0"/>
          <w:sz w:val="24"/>
          <w:szCs w:val="24"/>
          <w14:ligatures w14:val="none"/>
        </w:rPr>
      </w:pPr>
    </w:p>
    <w:p w14:paraId="45FECC71" w14:textId="77777777" w:rsidR="003B42C9" w:rsidRPr="00F53A60" w:rsidRDefault="003B42C9" w:rsidP="00F53A60">
      <w:pPr>
        <w:spacing w:after="0" w:line="240" w:lineRule="auto"/>
        <w:rPr>
          <w:rFonts w:ascii="Arial" w:eastAsia="Calibri" w:hAnsi="Arial" w:cs="Arial"/>
          <w:b/>
          <w:kern w:val="0"/>
          <w:sz w:val="24"/>
          <w:szCs w:val="24"/>
          <w14:ligatures w14:val="none"/>
        </w:rPr>
      </w:pPr>
      <w:r w:rsidRPr="00F53A60">
        <w:rPr>
          <w:rFonts w:ascii="Arial" w:eastAsia="Calibri" w:hAnsi="Arial" w:cs="Arial"/>
          <w:b/>
          <w:kern w:val="0"/>
          <w:sz w:val="24"/>
          <w:szCs w:val="24"/>
          <w14:ligatures w14:val="none"/>
        </w:rPr>
        <w:t>Dalyvio rekvizitai:</w:t>
      </w:r>
    </w:p>
    <w:p w14:paraId="5AF5D24E"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tbl>
      <w:tblPr>
        <w:tblStyle w:val="TableGrid6"/>
        <w:tblW w:w="13745" w:type="dxa"/>
        <w:tblLayout w:type="fixed"/>
        <w:tblCellMar>
          <w:left w:w="57" w:type="dxa"/>
          <w:right w:w="57" w:type="dxa"/>
        </w:tblCellMar>
        <w:tblLook w:val="04A0" w:firstRow="1" w:lastRow="0" w:firstColumn="1" w:lastColumn="0" w:noHBand="0" w:noVBand="1"/>
      </w:tblPr>
      <w:tblGrid>
        <w:gridCol w:w="5949"/>
        <w:gridCol w:w="7796"/>
      </w:tblGrid>
      <w:tr w:rsidR="003B42C9" w:rsidRPr="00F53A60" w14:paraId="54DB4554" w14:textId="77777777" w:rsidTr="00B749AD">
        <w:tc>
          <w:tcPr>
            <w:tcW w:w="5949" w:type="dxa"/>
            <w:vAlign w:val="center"/>
          </w:tcPr>
          <w:p w14:paraId="2391F093" w14:textId="77777777" w:rsidR="003B42C9" w:rsidRPr="00F53A60" w:rsidRDefault="003B42C9" w:rsidP="00F53A60">
            <w:pPr>
              <w:mirrorIndents/>
              <w:jc w:val="both"/>
              <w:rPr>
                <w:rFonts w:ascii="Arial" w:eastAsia="Calibri" w:hAnsi="Arial" w:cs="Arial"/>
                <w:sz w:val="24"/>
                <w:szCs w:val="24"/>
              </w:rPr>
            </w:pPr>
            <w:r w:rsidRPr="00F53A60">
              <w:rPr>
                <w:rFonts w:ascii="Arial" w:eastAsia="Calibri" w:hAnsi="Arial" w:cs="Arial"/>
                <w:sz w:val="24"/>
                <w:szCs w:val="24"/>
              </w:rPr>
              <w:t xml:space="preserve">Dalyvio pavadinimas </w:t>
            </w:r>
            <w:r w:rsidRPr="00F53A60">
              <w:rPr>
                <w:rFonts w:ascii="Arial" w:eastAsia="Calibri" w:hAnsi="Arial" w:cs="Arial"/>
                <w:i/>
                <w:iCs/>
                <w:sz w:val="24"/>
                <w:szCs w:val="24"/>
              </w:rPr>
              <w:t>(jei dalyvauja juridinis asmuo)</w:t>
            </w:r>
            <w:r w:rsidRPr="00F53A60">
              <w:rPr>
                <w:rFonts w:ascii="Arial" w:eastAsia="Calibri" w:hAnsi="Arial" w:cs="Arial"/>
                <w:sz w:val="24"/>
                <w:szCs w:val="24"/>
              </w:rPr>
              <w:t xml:space="preserve"> arba fizinio asmens - vardas, pavardė </w:t>
            </w:r>
            <w:r w:rsidRPr="00F53A60">
              <w:rPr>
                <w:rFonts w:ascii="Arial" w:eastAsia="Calibri" w:hAnsi="Arial" w:cs="Arial"/>
                <w:i/>
                <w:iCs/>
                <w:sz w:val="24"/>
                <w:szCs w:val="24"/>
              </w:rPr>
              <w:t>(jei dalyvauja fizinis asmuo)</w:t>
            </w:r>
          </w:p>
          <w:p w14:paraId="30C70302" w14:textId="77777777" w:rsidR="003B42C9" w:rsidRPr="00F53A60" w:rsidRDefault="003B42C9" w:rsidP="00F53A60">
            <w:pPr>
              <w:mirrorIndents/>
              <w:jc w:val="both"/>
              <w:rPr>
                <w:rFonts w:ascii="Arial" w:eastAsia="Calibri" w:hAnsi="Arial" w:cs="Arial"/>
                <w:sz w:val="24"/>
                <w:szCs w:val="24"/>
              </w:rPr>
            </w:pPr>
            <w:r w:rsidRPr="00F53A60">
              <w:rPr>
                <w:rFonts w:ascii="Arial" w:eastAsia="Calibri" w:hAnsi="Arial" w:cs="Arial"/>
                <w:i/>
                <w:iCs/>
                <w:sz w:val="24"/>
                <w:szCs w:val="24"/>
              </w:rPr>
              <w:t>(jei pasiūlymą teikia tiekėjų grupė, nurodomi visų tiekėjų grupės partnerių pavadinimai ir kiti žemiau reikalaujami duomenys)</w:t>
            </w:r>
          </w:p>
        </w:tc>
        <w:tc>
          <w:tcPr>
            <w:tcW w:w="7796" w:type="dxa"/>
            <w:vAlign w:val="center"/>
          </w:tcPr>
          <w:p w14:paraId="5DCB21C4" w14:textId="77777777" w:rsidR="003B42C9" w:rsidRPr="00F53A60" w:rsidRDefault="003B42C9" w:rsidP="00F53A60">
            <w:pPr>
              <w:mirrorIndents/>
              <w:jc w:val="center"/>
              <w:rPr>
                <w:rFonts w:ascii="Arial" w:eastAsia="Calibri" w:hAnsi="Arial" w:cs="Arial"/>
                <w:sz w:val="24"/>
                <w:szCs w:val="24"/>
              </w:rPr>
            </w:pPr>
          </w:p>
        </w:tc>
      </w:tr>
      <w:tr w:rsidR="003B42C9" w:rsidRPr="00F53A60" w14:paraId="708ECB40" w14:textId="77777777" w:rsidTr="00B749AD">
        <w:tc>
          <w:tcPr>
            <w:tcW w:w="5949" w:type="dxa"/>
            <w:vAlign w:val="center"/>
          </w:tcPr>
          <w:p w14:paraId="7AFF7B48" w14:textId="77777777" w:rsidR="003B42C9" w:rsidRPr="00F53A60" w:rsidRDefault="003B42C9" w:rsidP="00F53A60">
            <w:pPr>
              <w:mirrorIndents/>
              <w:jc w:val="both"/>
              <w:rPr>
                <w:rFonts w:ascii="Arial" w:eastAsia="Calibri" w:hAnsi="Arial" w:cs="Arial"/>
                <w:sz w:val="24"/>
                <w:szCs w:val="24"/>
              </w:rPr>
            </w:pPr>
            <w:r w:rsidRPr="00F53A60">
              <w:rPr>
                <w:rFonts w:ascii="Arial" w:eastAsia="Calibri" w:hAnsi="Arial" w:cs="Arial"/>
                <w:sz w:val="24"/>
                <w:szCs w:val="24"/>
              </w:rPr>
              <w:t>Įmonės (asmens) kodas</w:t>
            </w:r>
          </w:p>
        </w:tc>
        <w:tc>
          <w:tcPr>
            <w:tcW w:w="7796" w:type="dxa"/>
            <w:vAlign w:val="center"/>
          </w:tcPr>
          <w:p w14:paraId="36297C35" w14:textId="77777777" w:rsidR="003B42C9" w:rsidRPr="00F53A60" w:rsidRDefault="003B42C9" w:rsidP="00F53A60">
            <w:pPr>
              <w:mirrorIndents/>
              <w:jc w:val="center"/>
              <w:rPr>
                <w:rFonts w:ascii="Arial" w:eastAsia="Calibri" w:hAnsi="Arial" w:cs="Arial"/>
                <w:sz w:val="24"/>
                <w:szCs w:val="24"/>
              </w:rPr>
            </w:pPr>
          </w:p>
        </w:tc>
      </w:tr>
      <w:tr w:rsidR="003B42C9" w:rsidRPr="00F53A60" w14:paraId="00B0AF09" w14:textId="77777777" w:rsidTr="00B749AD">
        <w:tc>
          <w:tcPr>
            <w:tcW w:w="5949" w:type="dxa"/>
            <w:vAlign w:val="center"/>
          </w:tcPr>
          <w:p w14:paraId="311859D3" w14:textId="77777777" w:rsidR="003B42C9" w:rsidRPr="00F53A60" w:rsidRDefault="003B42C9" w:rsidP="00F53A60">
            <w:pPr>
              <w:mirrorIndents/>
              <w:jc w:val="both"/>
              <w:rPr>
                <w:rFonts w:ascii="Arial" w:eastAsia="Calibri" w:hAnsi="Arial" w:cs="Arial"/>
                <w:sz w:val="24"/>
                <w:szCs w:val="24"/>
              </w:rPr>
            </w:pPr>
            <w:r w:rsidRPr="00F53A60">
              <w:rPr>
                <w:rFonts w:ascii="Arial" w:eastAsia="Calibri" w:hAnsi="Arial" w:cs="Arial"/>
                <w:sz w:val="24"/>
                <w:szCs w:val="24"/>
              </w:rPr>
              <w:t>PVM mokėtojo kodas</w:t>
            </w:r>
          </w:p>
        </w:tc>
        <w:tc>
          <w:tcPr>
            <w:tcW w:w="7796" w:type="dxa"/>
            <w:vAlign w:val="center"/>
          </w:tcPr>
          <w:p w14:paraId="0E3ACBFF" w14:textId="77777777" w:rsidR="003B42C9" w:rsidRPr="00F53A60" w:rsidRDefault="003B42C9" w:rsidP="00F53A60">
            <w:pPr>
              <w:mirrorIndents/>
              <w:jc w:val="center"/>
              <w:rPr>
                <w:rFonts w:ascii="Arial" w:eastAsia="Calibri" w:hAnsi="Arial" w:cs="Arial"/>
                <w:sz w:val="24"/>
                <w:szCs w:val="24"/>
              </w:rPr>
            </w:pPr>
          </w:p>
        </w:tc>
      </w:tr>
      <w:tr w:rsidR="003B42C9" w:rsidRPr="00F53A60" w14:paraId="2132FCB0" w14:textId="77777777" w:rsidTr="00B749AD">
        <w:tc>
          <w:tcPr>
            <w:tcW w:w="5949" w:type="dxa"/>
            <w:vAlign w:val="center"/>
          </w:tcPr>
          <w:p w14:paraId="1537A4FE" w14:textId="77777777" w:rsidR="003B42C9" w:rsidRPr="00F53A60" w:rsidRDefault="003B42C9" w:rsidP="00F53A60">
            <w:pPr>
              <w:mirrorIndents/>
              <w:jc w:val="both"/>
              <w:rPr>
                <w:rFonts w:ascii="Arial" w:eastAsia="Calibri" w:hAnsi="Arial" w:cs="Arial"/>
                <w:sz w:val="24"/>
                <w:szCs w:val="24"/>
              </w:rPr>
            </w:pPr>
            <w:r w:rsidRPr="00F53A60">
              <w:rPr>
                <w:rFonts w:ascii="Arial" w:eastAsia="Calibri" w:hAnsi="Arial" w:cs="Arial"/>
                <w:sz w:val="24"/>
                <w:szCs w:val="24"/>
              </w:rPr>
              <w:t>Adresas, pašto indeksas</w:t>
            </w:r>
          </w:p>
        </w:tc>
        <w:tc>
          <w:tcPr>
            <w:tcW w:w="7796" w:type="dxa"/>
            <w:vAlign w:val="center"/>
          </w:tcPr>
          <w:p w14:paraId="12C16B03" w14:textId="77777777" w:rsidR="003B42C9" w:rsidRPr="00F53A60" w:rsidRDefault="003B42C9" w:rsidP="00F53A60">
            <w:pPr>
              <w:mirrorIndents/>
              <w:jc w:val="center"/>
              <w:rPr>
                <w:rFonts w:ascii="Arial" w:eastAsia="Calibri" w:hAnsi="Arial" w:cs="Arial"/>
                <w:sz w:val="24"/>
                <w:szCs w:val="24"/>
              </w:rPr>
            </w:pPr>
          </w:p>
        </w:tc>
      </w:tr>
      <w:tr w:rsidR="003B42C9" w:rsidRPr="00F53A60" w14:paraId="74357F70" w14:textId="77777777" w:rsidTr="00B749AD">
        <w:tc>
          <w:tcPr>
            <w:tcW w:w="5949" w:type="dxa"/>
            <w:vAlign w:val="center"/>
          </w:tcPr>
          <w:p w14:paraId="3C14BCAC" w14:textId="77777777" w:rsidR="003B42C9" w:rsidRPr="00F53A60" w:rsidRDefault="003B42C9" w:rsidP="00F53A60">
            <w:pPr>
              <w:mirrorIndents/>
              <w:jc w:val="both"/>
              <w:rPr>
                <w:rFonts w:ascii="Arial" w:eastAsia="Calibri" w:hAnsi="Arial" w:cs="Arial"/>
                <w:sz w:val="24"/>
                <w:szCs w:val="24"/>
              </w:rPr>
            </w:pPr>
            <w:r w:rsidRPr="00F53A60">
              <w:rPr>
                <w:rFonts w:ascii="Arial" w:eastAsia="Calibri" w:hAnsi="Arial" w:cs="Arial"/>
                <w:sz w:val="24"/>
                <w:szCs w:val="24"/>
              </w:rPr>
              <w:t>Interneto svetainės adresas</w:t>
            </w:r>
          </w:p>
        </w:tc>
        <w:tc>
          <w:tcPr>
            <w:tcW w:w="7796" w:type="dxa"/>
            <w:vAlign w:val="center"/>
          </w:tcPr>
          <w:p w14:paraId="0296F4AF" w14:textId="77777777" w:rsidR="003B42C9" w:rsidRPr="00F53A60" w:rsidRDefault="003B42C9" w:rsidP="00F53A60">
            <w:pPr>
              <w:mirrorIndents/>
              <w:jc w:val="center"/>
              <w:rPr>
                <w:rFonts w:ascii="Arial" w:eastAsia="Calibri" w:hAnsi="Arial" w:cs="Arial"/>
                <w:sz w:val="24"/>
                <w:szCs w:val="24"/>
              </w:rPr>
            </w:pPr>
          </w:p>
        </w:tc>
      </w:tr>
      <w:tr w:rsidR="003B42C9" w:rsidRPr="00F53A60" w14:paraId="1AA71181" w14:textId="77777777" w:rsidTr="00B749AD">
        <w:tc>
          <w:tcPr>
            <w:tcW w:w="5949" w:type="dxa"/>
            <w:vAlign w:val="center"/>
          </w:tcPr>
          <w:p w14:paraId="4366EFCA" w14:textId="77777777" w:rsidR="003B42C9" w:rsidRPr="00F53A60" w:rsidRDefault="003B42C9" w:rsidP="00F53A60">
            <w:pPr>
              <w:mirrorIndents/>
              <w:jc w:val="both"/>
              <w:rPr>
                <w:rFonts w:ascii="Arial" w:eastAsia="Calibri" w:hAnsi="Arial" w:cs="Arial"/>
                <w:sz w:val="24"/>
                <w:szCs w:val="24"/>
              </w:rPr>
            </w:pPr>
            <w:r w:rsidRPr="00F53A60">
              <w:rPr>
                <w:rFonts w:ascii="Arial" w:eastAsia="Calibri" w:hAnsi="Arial" w:cs="Arial"/>
                <w:sz w:val="24"/>
                <w:szCs w:val="24"/>
              </w:rPr>
              <w:t>El. pašto adresas</w:t>
            </w:r>
          </w:p>
        </w:tc>
        <w:tc>
          <w:tcPr>
            <w:tcW w:w="7796" w:type="dxa"/>
            <w:vAlign w:val="center"/>
          </w:tcPr>
          <w:p w14:paraId="5F09EBC7" w14:textId="77777777" w:rsidR="003B42C9" w:rsidRPr="00F53A60" w:rsidRDefault="003B42C9" w:rsidP="00F53A60">
            <w:pPr>
              <w:mirrorIndents/>
              <w:jc w:val="center"/>
              <w:rPr>
                <w:rFonts w:ascii="Arial" w:eastAsia="Calibri" w:hAnsi="Arial" w:cs="Arial"/>
                <w:sz w:val="24"/>
                <w:szCs w:val="24"/>
              </w:rPr>
            </w:pPr>
          </w:p>
        </w:tc>
      </w:tr>
      <w:tr w:rsidR="003B42C9" w:rsidRPr="00F53A60" w14:paraId="397FA480" w14:textId="77777777" w:rsidTr="00B749AD">
        <w:tc>
          <w:tcPr>
            <w:tcW w:w="5949" w:type="dxa"/>
            <w:vAlign w:val="center"/>
          </w:tcPr>
          <w:p w14:paraId="16573E09" w14:textId="77777777" w:rsidR="003B42C9" w:rsidRPr="00F53A60" w:rsidRDefault="003B42C9" w:rsidP="00F53A60">
            <w:pPr>
              <w:mirrorIndents/>
              <w:jc w:val="both"/>
              <w:rPr>
                <w:rFonts w:ascii="Arial" w:eastAsia="Calibri" w:hAnsi="Arial" w:cs="Arial"/>
                <w:sz w:val="24"/>
                <w:szCs w:val="24"/>
              </w:rPr>
            </w:pPr>
            <w:r w:rsidRPr="00F53A60">
              <w:rPr>
                <w:rFonts w:ascii="Arial" w:eastAsia="Calibri" w:hAnsi="Arial" w:cs="Arial"/>
                <w:sz w:val="24"/>
                <w:szCs w:val="24"/>
              </w:rPr>
              <w:t>Telefono numeris</w:t>
            </w:r>
          </w:p>
        </w:tc>
        <w:tc>
          <w:tcPr>
            <w:tcW w:w="7796" w:type="dxa"/>
            <w:vAlign w:val="center"/>
          </w:tcPr>
          <w:p w14:paraId="2BF38D47" w14:textId="77777777" w:rsidR="003B42C9" w:rsidRPr="00F53A60" w:rsidRDefault="003B42C9" w:rsidP="00F53A60">
            <w:pPr>
              <w:mirrorIndents/>
              <w:jc w:val="center"/>
              <w:rPr>
                <w:rFonts w:ascii="Arial" w:eastAsia="Calibri" w:hAnsi="Arial" w:cs="Arial"/>
                <w:sz w:val="24"/>
                <w:szCs w:val="24"/>
              </w:rPr>
            </w:pPr>
          </w:p>
        </w:tc>
      </w:tr>
    </w:tbl>
    <w:p w14:paraId="70D695D1"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733E7287" w14:textId="77777777" w:rsidR="003B42C9" w:rsidRPr="00F53A60" w:rsidRDefault="003B42C9" w:rsidP="00F53A60">
      <w:pPr>
        <w:spacing w:after="0" w:line="240" w:lineRule="auto"/>
        <w:jc w:val="both"/>
        <w:rPr>
          <w:rFonts w:ascii="Arial" w:eastAsia="Calibri" w:hAnsi="Arial" w:cs="Arial"/>
          <w:b/>
          <w:kern w:val="0"/>
          <w:sz w:val="24"/>
          <w:szCs w:val="24"/>
          <w14:ligatures w14:val="none"/>
        </w:rPr>
      </w:pPr>
      <w:r w:rsidRPr="00F53A60">
        <w:rPr>
          <w:rFonts w:ascii="Arial" w:eastAsia="Calibri" w:hAnsi="Arial" w:cs="Arial"/>
          <w:b/>
          <w:kern w:val="0"/>
          <w:sz w:val="24"/>
          <w:szCs w:val="24"/>
          <w14:ligatures w14:val="none"/>
        </w:rPr>
        <w:t>Projekto autorių vardai, pavardės:</w:t>
      </w:r>
    </w:p>
    <w:p w14:paraId="3DBC8BC5"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054ADF9C"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lastRenderedPageBreak/>
        <w:t>1) ………………………………………………</w:t>
      </w:r>
    </w:p>
    <w:p w14:paraId="24710B63"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2) ………………………………………………</w:t>
      </w:r>
    </w:p>
    <w:p w14:paraId="1FCE92C8"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3) ………………………………………………</w:t>
      </w:r>
    </w:p>
    <w:p w14:paraId="52E1D6E0"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4) ………………………………………………</w:t>
      </w:r>
    </w:p>
    <w:p w14:paraId="3CFD2F82"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5) ………………………………………………</w:t>
      </w:r>
    </w:p>
    <w:p w14:paraId="581469CA"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222B42E0" w14:textId="33E51882"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1. Informacija apie kiekvieno tiekėjų grupės partnerio savo jėgomis numatomų teikti paslaugų dalies vertę (pildoma, kai pasiūlymą pateikia tiekėjų grupė):</w:t>
      </w:r>
    </w:p>
    <w:p w14:paraId="70B152B4"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tbl>
      <w:tblPr>
        <w:tblStyle w:val="TableGrid7"/>
        <w:tblW w:w="13462" w:type="dxa"/>
        <w:tblLayout w:type="fixed"/>
        <w:tblCellMar>
          <w:left w:w="57" w:type="dxa"/>
          <w:right w:w="57" w:type="dxa"/>
        </w:tblCellMar>
        <w:tblLook w:val="04A0" w:firstRow="1" w:lastRow="0" w:firstColumn="1" w:lastColumn="0" w:noHBand="0" w:noVBand="1"/>
      </w:tblPr>
      <w:tblGrid>
        <w:gridCol w:w="567"/>
        <w:gridCol w:w="3539"/>
        <w:gridCol w:w="2410"/>
        <w:gridCol w:w="2315"/>
        <w:gridCol w:w="2315"/>
        <w:gridCol w:w="2316"/>
      </w:tblGrid>
      <w:tr w:rsidR="003B42C9" w:rsidRPr="00F53A60" w14:paraId="62F48F0D" w14:textId="77777777" w:rsidTr="00CB5EA8">
        <w:tc>
          <w:tcPr>
            <w:tcW w:w="567" w:type="dxa"/>
            <w:vMerge w:val="restart"/>
            <w:vAlign w:val="center"/>
          </w:tcPr>
          <w:p w14:paraId="5DBEC098" w14:textId="77777777" w:rsidR="003B42C9" w:rsidRPr="00CB5EA8" w:rsidRDefault="003B42C9" w:rsidP="00F53A60">
            <w:pPr>
              <w:mirrorIndents/>
              <w:jc w:val="center"/>
              <w:rPr>
                <w:rFonts w:ascii="Arial" w:eastAsia="Calibri" w:hAnsi="Arial" w:cs="Arial"/>
                <w:b/>
                <w:sz w:val="24"/>
                <w:szCs w:val="24"/>
              </w:rPr>
            </w:pPr>
            <w:r w:rsidRPr="00CB5EA8">
              <w:rPr>
                <w:rFonts w:ascii="Arial" w:eastAsia="Calibri" w:hAnsi="Arial" w:cs="Arial"/>
                <w:b/>
                <w:sz w:val="24"/>
                <w:szCs w:val="24"/>
              </w:rPr>
              <w:t>Eil. Nr.</w:t>
            </w:r>
          </w:p>
        </w:tc>
        <w:tc>
          <w:tcPr>
            <w:tcW w:w="3539" w:type="dxa"/>
            <w:vMerge w:val="restart"/>
            <w:vAlign w:val="center"/>
          </w:tcPr>
          <w:p w14:paraId="79EF7523" w14:textId="77777777" w:rsidR="003B42C9" w:rsidRPr="00CB5EA8" w:rsidRDefault="003B42C9" w:rsidP="00F53A60">
            <w:pPr>
              <w:mirrorIndents/>
              <w:jc w:val="center"/>
              <w:rPr>
                <w:rFonts w:ascii="Arial" w:eastAsia="Calibri" w:hAnsi="Arial" w:cs="Arial"/>
                <w:b/>
                <w:sz w:val="24"/>
                <w:szCs w:val="24"/>
              </w:rPr>
            </w:pPr>
            <w:r w:rsidRPr="00CB5EA8">
              <w:rPr>
                <w:rFonts w:ascii="Arial" w:eastAsia="Calibri" w:hAnsi="Arial" w:cs="Arial"/>
                <w:b/>
                <w:sz w:val="24"/>
                <w:szCs w:val="24"/>
              </w:rPr>
              <w:t>Partnerio pavadinimas</w:t>
            </w:r>
          </w:p>
        </w:tc>
        <w:tc>
          <w:tcPr>
            <w:tcW w:w="2410" w:type="dxa"/>
            <w:vMerge w:val="restart"/>
            <w:vAlign w:val="center"/>
          </w:tcPr>
          <w:p w14:paraId="726DAB76" w14:textId="77777777" w:rsidR="003B42C9" w:rsidRPr="00CB5EA8" w:rsidRDefault="003B42C9" w:rsidP="00F53A60">
            <w:pPr>
              <w:mirrorIndents/>
              <w:jc w:val="center"/>
              <w:rPr>
                <w:rFonts w:ascii="Arial" w:eastAsia="Calibri" w:hAnsi="Arial" w:cs="Arial"/>
                <w:b/>
                <w:sz w:val="24"/>
                <w:szCs w:val="24"/>
              </w:rPr>
            </w:pPr>
            <w:r w:rsidRPr="00CB5EA8">
              <w:rPr>
                <w:rFonts w:ascii="Arial" w:eastAsia="Calibri" w:hAnsi="Arial" w:cs="Arial"/>
                <w:b/>
                <w:sz w:val="24"/>
                <w:szCs w:val="24"/>
              </w:rPr>
              <w:t>Numatomos suteikti paslaugos</w:t>
            </w:r>
          </w:p>
        </w:tc>
        <w:tc>
          <w:tcPr>
            <w:tcW w:w="6946" w:type="dxa"/>
            <w:gridSpan w:val="3"/>
            <w:vAlign w:val="center"/>
          </w:tcPr>
          <w:p w14:paraId="7457AF7F" w14:textId="77777777" w:rsidR="003B42C9" w:rsidRPr="00CB5EA8" w:rsidRDefault="003B42C9" w:rsidP="00F53A60">
            <w:pPr>
              <w:mirrorIndents/>
              <w:jc w:val="center"/>
              <w:rPr>
                <w:rFonts w:ascii="Arial" w:eastAsia="Calibri" w:hAnsi="Arial" w:cs="Arial"/>
                <w:b/>
                <w:sz w:val="24"/>
                <w:szCs w:val="24"/>
              </w:rPr>
            </w:pPr>
            <w:r w:rsidRPr="00CB5EA8">
              <w:rPr>
                <w:rFonts w:ascii="Arial" w:eastAsia="Calibri" w:hAnsi="Arial" w:cs="Arial"/>
                <w:b/>
                <w:sz w:val="24"/>
                <w:szCs w:val="24"/>
              </w:rPr>
              <w:t>Partnerio paslaugų dalies vertė pasiūlymo kainoje</w:t>
            </w:r>
          </w:p>
        </w:tc>
      </w:tr>
      <w:tr w:rsidR="00CB5EA8" w:rsidRPr="00F53A60" w14:paraId="6D23A342" w14:textId="77777777" w:rsidTr="00EB34E7">
        <w:tc>
          <w:tcPr>
            <w:tcW w:w="567" w:type="dxa"/>
            <w:vMerge/>
            <w:vAlign w:val="center"/>
          </w:tcPr>
          <w:p w14:paraId="5B20BF8F" w14:textId="77777777" w:rsidR="00CB5EA8" w:rsidRPr="00CB5EA8" w:rsidRDefault="00CB5EA8" w:rsidP="00F53A60">
            <w:pPr>
              <w:mirrorIndents/>
              <w:jc w:val="center"/>
              <w:rPr>
                <w:rFonts w:ascii="Arial" w:eastAsia="Calibri" w:hAnsi="Arial" w:cs="Arial"/>
                <w:b/>
                <w:sz w:val="24"/>
                <w:szCs w:val="24"/>
              </w:rPr>
            </w:pPr>
          </w:p>
        </w:tc>
        <w:tc>
          <w:tcPr>
            <w:tcW w:w="3539" w:type="dxa"/>
            <w:vMerge/>
            <w:vAlign w:val="center"/>
          </w:tcPr>
          <w:p w14:paraId="1261C8FD" w14:textId="77777777" w:rsidR="00CB5EA8" w:rsidRPr="00CB5EA8" w:rsidRDefault="00CB5EA8" w:rsidP="00F53A60">
            <w:pPr>
              <w:mirrorIndents/>
              <w:jc w:val="center"/>
              <w:rPr>
                <w:rFonts w:ascii="Arial" w:eastAsia="Calibri" w:hAnsi="Arial" w:cs="Arial"/>
                <w:b/>
                <w:sz w:val="24"/>
                <w:szCs w:val="24"/>
              </w:rPr>
            </w:pPr>
          </w:p>
        </w:tc>
        <w:tc>
          <w:tcPr>
            <w:tcW w:w="2410" w:type="dxa"/>
            <w:vMerge/>
            <w:vAlign w:val="center"/>
          </w:tcPr>
          <w:p w14:paraId="4C6844F0" w14:textId="77777777" w:rsidR="00CB5EA8" w:rsidRPr="00CB5EA8" w:rsidRDefault="00CB5EA8" w:rsidP="00F53A60">
            <w:pPr>
              <w:mirrorIndents/>
              <w:jc w:val="center"/>
              <w:rPr>
                <w:rFonts w:ascii="Arial" w:eastAsia="Calibri" w:hAnsi="Arial" w:cs="Arial"/>
                <w:b/>
                <w:sz w:val="24"/>
                <w:szCs w:val="24"/>
              </w:rPr>
            </w:pPr>
          </w:p>
        </w:tc>
        <w:tc>
          <w:tcPr>
            <w:tcW w:w="2315" w:type="dxa"/>
            <w:vAlign w:val="center"/>
          </w:tcPr>
          <w:p w14:paraId="172301F0" w14:textId="0AB305F3" w:rsidR="00CB5EA8" w:rsidRPr="00CB5EA8" w:rsidRDefault="00CB5EA8" w:rsidP="00F53A60">
            <w:pPr>
              <w:mirrorIndents/>
              <w:jc w:val="center"/>
              <w:rPr>
                <w:rFonts w:ascii="Arial" w:eastAsia="Calibri" w:hAnsi="Arial" w:cs="Arial"/>
                <w:b/>
                <w:sz w:val="24"/>
                <w:szCs w:val="24"/>
              </w:rPr>
            </w:pPr>
            <w:r w:rsidRPr="00CB5EA8">
              <w:rPr>
                <w:rFonts w:ascii="Arial" w:eastAsia="Calibri" w:hAnsi="Arial" w:cs="Arial"/>
                <w:b/>
                <w:sz w:val="24"/>
                <w:szCs w:val="24"/>
              </w:rPr>
              <w:t>EUR be PVM</w:t>
            </w:r>
          </w:p>
        </w:tc>
        <w:tc>
          <w:tcPr>
            <w:tcW w:w="2315" w:type="dxa"/>
            <w:vAlign w:val="center"/>
          </w:tcPr>
          <w:p w14:paraId="350E1467" w14:textId="497FE6E7" w:rsidR="00CB5EA8" w:rsidRPr="00CB5EA8" w:rsidRDefault="00CB5EA8" w:rsidP="00F53A60">
            <w:pPr>
              <w:mirrorIndents/>
              <w:jc w:val="center"/>
              <w:rPr>
                <w:rFonts w:ascii="Arial" w:eastAsia="Calibri" w:hAnsi="Arial" w:cs="Arial"/>
                <w:b/>
                <w:sz w:val="24"/>
                <w:szCs w:val="24"/>
              </w:rPr>
            </w:pPr>
            <w:r>
              <w:rPr>
                <w:rFonts w:ascii="Arial" w:eastAsia="Calibri" w:hAnsi="Arial" w:cs="Arial"/>
                <w:b/>
                <w:sz w:val="24"/>
                <w:szCs w:val="24"/>
              </w:rPr>
              <w:t>PVM</w:t>
            </w:r>
          </w:p>
        </w:tc>
        <w:tc>
          <w:tcPr>
            <w:tcW w:w="2316" w:type="dxa"/>
            <w:vAlign w:val="center"/>
          </w:tcPr>
          <w:p w14:paraId="57297969" w14:textId="218E27C2" w:rsidR="00CB5EA8" w:rsidRPr="00CB5EA8" w:rsidRDefault="00CB5EA8" w:rsidP="00F53A60">
            <w:pPr>
              <w:mirrorIndents/>
              <w:jc w:val="center"/>
              <w:rPr>
                <w:rFonts w:ascii="Arial" w:eastAsia="Calibri" w:hAnsi="Arial" w:cs="Arial"/>
                <w:b/>
                <w:sz w:val="24"/>
                <w:szCs w:val="24"/>
              </w:rPr>
            </w:pPr>
            <w:r w:rsidRPr="00CB5EA8">
              <w:rPr>
                <w:rFonts w:ascii="Arial" w:eastAsia="Calibri" w:hAnsi="Arial" w:cs="Arial"/>
                <w:b/>
                <w:sz w:val="24"/>
                <w:szCs w:val="24"/>
              </w:rPr>
              <w:t xml:space="preserve">EUR </w:t>
            </w:r>
            <w:r>
              <w:rPr>
                <w:rFonts w:ascii="Arial" w:eastAsia="Calibri" w:hAnsi="Arial" w:cs="Arial"/>
                <w:b/>
                <w:sz w:val="24"/>
                <w:szCs w:val="24"/>
              </w:rPr>
              <w:t>su</w:t>
            </w:r>
            <w:r w:rsidRPr="00CB5EA8">
              <w:rPr>
                <w:rFonts w:ascii="Arial" w:eastAsia="Calibri" w:hAnsi="Arial" w:cs="Arial"/>
                <w:b/>
                <w:sz w:val="24"/>
                <w:szCs w:val="24"/>
              </w:rPr>
              <w:t xml:space="preserve"> PVM</w:t>
            </w:r>
          </w:p>
        </w:tc>
      </w:tr>
      <w:tr w:rsidR="00CB5EA8" w:rsidRPr="00F53A60" w14:paraId="1CA7BE23" w14:textId="77777777" w:rsidTr="00693F30">
        <w:tc>
          <w:tcPr>
            <w:tcW w:w="567" w:type="dxa"/>
            <w:vAlign w:val="center"/>
          </w:tcPr>
          <w:p w14:paraId="0B3B0D52" w14:textId="77777777" w:rsidR="00CB5EA8" w:rsidRPr="00CB5EA8" w:rsidRDefault="00CB5EA8" w:rsidP="00F53A60">
            <w:pPr>
              <w:mirrorIndents/>
              <w:jc w:val="center"/>
              <w:rPr>
                <w:rFonts w:ascii="Arial" w:eastAsia="Calibri" w:hAnsi="Arial" w:cs="Arial"/>
                <w:sz w:val="24"/>
                <w:szCs w:val="24"/>
              </w:rPr>
            </w:pPr>
          </w:p>
        </w:tc>
        <w:tc>
          <w:tcPr>
            <w:tcW w:w="3539" w:type="dxa"/>
            <w:vAlign w:val="center"/>
          </w:tcPr>
          <w:p w14:paraId="737ABD75" w14:textId="77777777" w:rsidR="00CB5EA8" w:rsidRPr="00CB5EA8" w:rsidRDefault="00CB5EA8" w:rsidP="00F53A60">
            <w:pPr>
              <w:mirrorIndents/>
              <w:jc w:val="center"/>
              <w:rPr>
                <w:rFonts w:ascii="Arial" w:eastAsia="Calibri" w:hAnsi="Arial" w:cs="Arial"/>
                <w:sz w:val="24"/>
                <w:szCs w:val="24"/>
              </w:rPr>
            </w:pPr>
          </w:p>
        </w:tc>
        <w:tc>
          <w:tcPr>
            <w:tcW w:w="2410" w:type="dxa"/>
            <w:vAlign w:val="center"/>
          </w:tcPr>
          <w:p w14:paraId="46C313F6" w14:textId="77777777" w:rsidR="00CB5EA8" w:rsidRPr="00CB5EA8" w:rsidRDefault="00CB5EA8" w:rsidP="00F53A60">
            <w:pPr>
              <w:mirrorIndents/>
              <w:jc w:val="center"/>
              <w:rPr>
                <w:rFonts w:ascii="Arial" w:eastAsia="Calibri" w:hAnsi="Arial" w:cs="Arial"/>
                <w:sz w:val="24"/>
                <w:szCs w:val="24"/>
              </w:rPr>
            </w:pPr>
          </w:p>
        </w:tc>
        <w:tc>
          <w:tcPr>
            <w:tcW w:w="2315" w:type="dxa"/>
            <w:vAlign w:val="center"/>
          </w:tcPr>
          <w:p w14:paraId="1B1AD283" w14:textId="77777777" w:rsidR="00CB5EA8" w:rsidRPr="00CB5EA8" w:rsidRDefault="00CB5EA8" w:rsidP="00F53A60">
            <w:pPr>
              <w:mirrorIndents/>
              <w:jc w:val="center"/>
              <w:rPr>
                <w:rFonts w:ascii="Arial" w:eastAsia="Calibri" w:hAnsi="Arial" w:cs="Arial"/>
                <w:sz w:val="24"/>
                <w:szCs w:val="24"/>
              </w:rPr>
            </w:pPr>
          </w:p>
        </w:tc>
        <w:tc>
          <w:tcPr>
            <w:tcW w:w="2315" w:type="dxa"/>
            <w:vAlign w:val="center"/>
          </w:tcPr>
          <w:p w14:paraId="6F0AA163" w14:textId="77777777" w:rsidR="00CB5EA8" w:rsidRPr="00CB5EA8" w:rsidRDefault="00CB5EA8" w:rsidP="00F53A60">
            <w:pPr>
              <w:mirrorIndents/>
              <w:jc w:val="center"/>
              <w:rPr>
                <w:rFonts w:ascii="Arial" w:eastAsia="Calibri" w:hAnsi="Arial" w:cs="Arial"/>
                <w:sz w:val="24"/>
                <w:szCs w:val="24"/>
              </w:rPr>
            </w:pPr>
          </w:p>
        </w:tc>
        <w:tc>
          <w:tcPr>
            <w:tcW w:w="2316" w:type="dxa"/>
            <w:vAlign w:val="center"/>
          </w:tcPr>
          <w:p w14:paraId="44E191EB" w14:textId="57455D58" w:rsidR="00CB5EA8" w:rsidRPr="00CB5EA8" w:rsidRDefault="00CB5EA8" w:rsidP="00F53A60">
            <w:pPr>
              <w:mirrorIndents/>
              <w:jc w:val="center"/>
              <w:rPr>
                <w:rFonts w:ascii="Arial" w:eastAsia="Calibri" w:hAnsi="Arial" w:cs="Arial"/>
                <w:sz w:val="24"/>
                <w:szCs w:val="24"/>
              </w:rPr>
            </w:pPr>
          </w:p>
        </w:tc>
      </w:tr>
      <w:tr w:rsidR="00CB5EA8" w:rsidRPr="00F53A60" w14:paraId="2B78A004" w14:textId="77777777" w:rsidTr="00693F30">
        <w:tc>
          <w:tcPr>
            <w:tcW w:w="567" w:type="dxa"/>
            <w:vAlign w:val="center"/>
          </w:tcPr>
          <w:p w14:paraId="2D78371E" w14:textId="77777777" w:rsidR="00CB5EA8" w:rsidRPr="00CB5EA8" w:rsidRDefault="00CB5EA8" w:rsidP="00F53A60">
            <w:pPr>
              <w:mirrorIndents/>
              <w:jc w:val="center"/>
              <w:rPr>
                <w:rFonts w:ascii="Arial" w:eastAsia="Calibri" w:hAnsi="Arial" w:cs="Arial"/>
                <w:sz w:val="24"/>
                <w:szCs w:val="24"/>
              </w:rPr>
            </w:pPr>
          </w:p>
        </w:tc>
        <w:tc>
          <w:tcPr>
            <w:tcW w:w="3539" w:type="dxa"/>
            <w:vAlign w:val="center"/>
          </w:tcPr>
          <w:p w14:paraId="77E742CD" w14:textId="77777777" w:rsidR="00CB5EA8" w:rsidRPr="00CB5EA8" w:rsidRDefault="00CB5EA8" w:rsidP="00F53A60">
            <w:pPr>
              <w:mirrorIndents/>
              <w:jc w:val="center"/>
              <w:rPr>
                <w:rFonts w:ascii="Arial" w:eastAsia="Calibri" w:hAnsi="Arial" w:cs="Arial"/>
                <w:sz w:val="24"/>
                <w:szCs w:val="24"/>
              </w:rPr>
            </w:pPr>
          </w:p>
        </w:tc>
        <w:tc>
          <w:tcPr>
            <w:tcW w:w="2410" w:type="dxa"/>
            <w:vAlign w:val="center"/>
          </w:tcPr>
          <w:p w14:paraId="7DFAA88E" w14:textId="77777777" w:rsidR="00CB5EA8" w:rsidRPr="00CB5EA8" w:rsidRDefault="00CB5EA8" w:rsidP="00F53A60">
            <w:pPr>
              <w:mirrorIndents/>
              <w:jc w:val="center"/>
              <w:rPr>
                <w:rFonts w:ascii="Arial" w:eastAsia="Calibri" w:hAnsi="Arial" w:cs="Arial"/>
                <w:sz w:val="24"/>
                <w:szCs w:val="24"/>
              </w:rPr>
            </w:pPr>
          </w:p>
        </w:tc>
        <w:tc>
          <w:tcPr>
            <w:tcW w:w="2315" w:type="dxa"/>
            <w:vAlign w:val="center"/>
          </w:tcPr>
          <w:p w14:paraId="142159FB" w14:textId="77777777" w:rsidR="00CB5EA8" w:rsidRPr="00CB5EA8" w:rsidRDefault="00CB5EA8" w:rsidP="00F53A60">
            <w:pPr>
              <w:mirrorIndents/>
              <w:jc w:val="center"/>
              <w:rPr>
                <w:rFonts w:ascii="Arial" w:eastAsia="Calibri" w:hAnsi="Arial" w:cs="Arial"/>
                <w:sz w:val="24"/>
                <w:szCs w:val="24"/>
              </w:rPr>
            </w:pPr>
          </w:p>
        </w:tc>
        <w:tc>
          <w:tcPr>
            <w:tcW w:w="2315" w:type="dxa"/>
            <w:vAlign w:val="center"/>
          </w:tcPr>
          <w:p w14:paraId="5E85B88A" w14:textId="77777777" w:rsidR="00CB5EA8" w:rsidRPr="00CB5EA8" w:rsidRDefault="00CB5EA8" w:rsidP="00F53A60">
            <w:pPr>
              <w:mirrorIndents/>
              <w:jc w:val="center"/>
              <w:rPr>
                <w:rFonts w:ascii="Arial" w:eastAsia="Calibri" w:hAnsi="Arial" w:cs="Arial"/>
                <w:sz w:val="24"/>
                <w:szCs w:val="24"/>
              </w:rPr>
            </w:pPr>
          </w:p>
        </w:tc>
        <w:tc>
          <w:tcPr>
            <w:tcW w:w="2316" w:type="dxa"/>
            <w:vAlign w:val="center"/>
          </w:tcPr>
          <w:p w14:paraId="4B05757A" w14:textId="77777777" w:rsidR="00CB5EA8" w:rsidRPr="00CB5EA8" w:rsidRDefault="00CB5EA8" w:rsidP="00F53A60">
            <w:pPr>
              <w:mirrorIndents/>
              <w:jc w:val="center"/>
              <w:rPr>
                <w:rFonts w:ascii="Arial" w:eastAsia="Calibri" w:hAnsi="Arial" w:cs="Arial"/>
                <w:sz w:val="24"/>
                <w:szCs w:val="24"/>
              </w:rPr>
            </w:pPr>
          </w:p>
        </w:tc>
      </w:tr>
    </w:tbl>
    <w:p w14:paraId="7F38C8D7"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407DEF4B" w14:textId="6E6A4464" w:rsidR="003B42C9"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 xml:space="preserve">2. Dalyvis pasiūlyme privalo išviešinti </w:t>
      </w:r>
      <w:r w:rsidR="006079B8">
        <w:rPr>
          <w:rFonts w:ascii="Arial" w:eastAsia="Calibri" w:hAnsi="Arial" w:cs="Arial"/>
          <w:kern w:val="0"/>
          <w:sz w:val="24"/>
          <w:szCs w:val="24"/>
          <w14:ligatures w14:val="none"/>
        </w:rPr>
        <w:t>ū</w:t>
      </w:r>
      <w:r w:rsidR="006079B8" w:rsidRPr="006079B8">
        <w:rPr>
          <w:rFonts w:ascii="Arial" w:eastAsia="Calibri" w:hAnsi="Arial" w:cs="Arial"/>
          <w:kern w:val="0"/>
          <w:sz w:val="24"/>
          <w:szCs w:val="24"/>
          <w14:ligatures w14:val="none"/>
        </w:rPr>
        <w:t xml:space="preserve">kio subjektus, (įskaitant </w:t>
      </w:r>
      <w:proofErr w:type="spellStart"/>
      <w:r w:rsidR="006079B8">
        <w:rPr>
          <w:rFonts w:ascii="Arial" w:eastAsia="Calibri" w:hAnsi="Arial" w:cs="Arial"/>
          <w:kern w:val="0"/>
          <w:sz w:val="24"/>
          <w:szCs w:val="24"/>
          <w14:ligatures w14:val="none"/>
        </w:rPr>
        <w:t>k</w:t>
      </w:r>
      <w:r w:rsidR="006079B8" w:rsidRPr="006079B8">
        <w:rPr>
          <w:rFonts w:ascii="Arial" w:eastAsia="Calibri" w:hAnsi="Arial" w:cs="Arial"/>
          <w:kern w:val="0"/>
          <w:sz w:val="24"/>
          <w:szCs w:val="24"/>
          <w14:ligatures w14:val="none"/>
        </w:rPr>
        <w:t>vazisubtiekėjus</w:t>
      </w:r>
      <w:proofErr w:type="spellEnd"/>
      <w:r w:rsidR="006079B8" w:rsidRPr="006079B8">
        <w:rPr>
          <w:rFonts w:ascii="Arial" w:eastAsia="Calibri" w:hAnsi="Arial" w:cs="Arial"/>
          <w:kern w:val="0"/>
          <w:sz w:val="24"/>
          <w:szCs w:val="24"/>
          <w14:ligatures w14:val="none"/>
        </w:rPr>
        <w:t xml:space="preserve"> (specialistus, kurie Pasiūlymo pateikimo metu nėra Tiekėjo darbuotojai), kurių pajėgumais remiasi, siekdamas atitikti Pirkimo dokumentuose nustatytus kvalifikacijos reikalavimus)</w:t>
      </w:r>
      <w:r w:rsidRPr="00F53A60">
        <w:rPr>
          <w:rFonts w:ascii="Arial" w:eastAsia="Calibri" w:hAnsi="Arial" w:cs="Arial"/>
          <w:kern w:val="0"/>
          <w:sz w:val="24"/>
          <w:szCs w:val="24"/>
          <w14:ligatures w14:val="none"/>
        </w:rPr>
        <w:t>, taip pat nurodyti ir kitus žinomus subtiekėjus</w:t>
      </w:r>
      <w:r w:rsidR="00D85288">
        <w:rPr>
          <w:rFonts w:ascii="Arial" w:eastAsia="Calibri" w:hAnsi="Arial" w:cs="Arial"/>
          <w:kern w:val="0"/>
          <w:sz w:val="24"/>
          <w:szCs w:val="24"/>
          <w14:ligatures w14:val="none"/>
        </w:rPr>
        <w:t>*</w:t>
      </w:r>
      <w:r w:rsidRPr="00F53A60">
        <w:rPr>
          <w:rFonts w:ascii="Arial" w:eastAsia="Calibri" w:hAnsi="Arial" w:cs="Arial"/>
          <w:kern w:val="0"/>
          <w:sz w:val="24"/>
          <w:szCs w:val="24"/>
          <w14:ligatures w14:val="none"/>
        </w:rPr>
        <w:t>:</w:t>
      </w:r>
    </w:p>
    <w:p w14:paraId="3D7FF1F0" w14:textId="77777777" w:rsidR="001D3A5B" w:rsidRPr="00F53A60" w:rsidRDefault="001D3A5B" w:rsidP="00F53A60">
      <w:pPr>
        <w:spacing w:after="0" w:line="240" w:lineRule="auto"/>
        <w:jc w:val="both"/>
        <w:rPr>
          <w:rFonts w:ascii="Arial" w:eastAsia="Calibri" w:hAnsi="Arial" w:cs="Arial"/>
          <w:kern w:val="0"/>
          <w:sz w:val="24"/>
          <w:szCs w:val="24"/>
          <w14:ligatures w14:val="none"/>
        </w:rPr>
      </w:pPr>
    </w:p>
    <w:p w14:paraId="3A51EE95" w14:textId="513E4F14" w:rsidR="003B42C9" w:rsidRPr="00F53A60" w:rsidRDefault="006079B8" w:rsidP="00F53A60">
      <w:pPr>
        <w:spacing w:after="0" w:line="240" w:lineRule="auto"/>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2.1. Ūkio subjektai, kurių pajėgumais remiamasi:</w:t>
      </w:r>
    </w:p>
    <w:tbl>
      <w:tblPr>
        <w:tblStyle w:val="Lentelstinklelis4"/>
        <w:tblpPr w:leftFromText="180" w:rightFromText="180" w:vertAnchor="text" w:horzAnchor="margin" w:tblpX="-10" w:tblpY="153"/>
        <w:tblW w:w="13462" w:type="dxa"/>
        <w:tblLayout w:type="fixed"/>
        <w:tblLook w:val="04A0" w:firstRow="1" w:lastRow="0" w:firstColumn="1" w:lastColumn="0" w:noHBand="0" w:noVBand="1"/>
      </w:tblPr>
      <w:tblGrid>
        <w:gridCol w:w="704"/>
        <w:gridCol w:w="1985"/>
        <w:gridCol w:w="2551"/>
        <w:gridCol w:w="2693"/>
        <w:gridCol w:w="2552"/>
        <w:gridCol w:w="2977"/>
      </w:tblGrid>
      <w:tr w:rsidR="003B42C9" w:rsidRPr="00F53A60" w14:paraId="49F32F91" w14:textId="77777777" w:rsidTr="001C6C5B">
        <w:trPr>
          <w:trHeight w:val="1125"/>
        </w:trPr>
        <w:tc>
          <w:tcPr>
            <w:tcW w:w="704" w:type="dxa"/>
          </w:tcPr>
          <w:p w14:paraId="743A97E7" w14:textId="77777777"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sz w:val="24"/>
                <w:szCs w:val="24"/>
              </w:rPr>
              <w:t>Eil. Nr.</w:t>
            </w:r>
          </w:p>
        </w:tc>
        <w:tc>
          <w:tcPr>
            <w:tcW w:w="1985" w:type="dxa"/>
          </w:tcPr>
          <w:p w14:paraId="06E26797" w14:textId="1ADD667B" w:rsidR="003B42C9" w:rsidRPr="00F53A60" w:rsidRDefault="006079B8" w:rsidP="00F53A60">
            <w:pPr>
              <w:jc w:val="center"/>
              <w:rPr>
                <w:rFonts w:ascii="Arial" w:eastAsia="Times New Roman" w:hAnsi="Arial" w:cs="Arial"/>
                <w:b/>
                <w:sz w:val="24"/>
                <w:szCs w:val="24"/>
              </w:rPr>
            </w:pPr>
            <w:r>
              <w:rPr>
                <w:rFonts w:ascii="Arial" w:eastAsia="Times New Roman" w:hAnsi="Arial" w:cs="Arial"/>
                <w:b/>
                <w:sz w:val="24"/>
                <w:szCs w:val="24"/>
              </w:rPr>
              <w:t>Ūkio subjektas</w:t>
            </w:r>
            <w:r w:rsidR="003B42C9" w:rsidRPr="00F53A60">
              <w:rPr>
                <w:rFonts w:ascii="Arial" w:eastAsia="Times New Roman" w:hAnsi="Arial" w:cs="Arial"/>
                <w:b/>
                <w:sz w:val="24"/>
                <w:szCs w:val="24"/>
              </w:rPr>
              <w:t>, kurio pajėgumais remiamasi, pavadinimas</w:t>
            </w:r>
          </w:p>
        </w:tc>
        <w:tc>
          <w:tcPr>
            <w:tcW w:w="2551" w:type="dxa"/>
          </w:tcPr>
          <w:p w14:paraId="1DD89EAC" w14:textId="77777777"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bCs/>
                <w:color w:val="000000"/>
                <w:sz w:val="24"/>
                <w:szCs w:val="24"/>
              </w:rPr>
              <w:t xml:space="preserve">Subtiekėjų , kurių pajėgumais remiamasi, registracijos šalis ar teritorija </w:t>
            </w:r>
            <w:r w:rsidRPr="00F53A60">
              <w:rPr>
                <w:rFonts w:ascii="Arial" w:eastAsia="Times New Roman" w:hAnsi="Arial" w:cs="Arial"/>
                <w:sz w:val="24"/>
                <w:szCs w:val="24"/>
              </w:rPr>
              <w:t>(jei fizinis asmuo – nuolatinė gyvenamoji vieta (šalis) ir pilietybė)</w:t>
            </w:r>
          </w:p>
        </w:tc>
        <w:tc>
          <w:tcPr>
            <w:tcW w:w="2693" w:type="dxa"/>
          </w:tcPr>
          <w:p w14:paraId="6D9C1DDD" w14:textId="5AFBBC50"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bCs/>
                <w:color w:val="000000"/>
                <w:sz w:val="24"/>
                <w:szCs w:val="24"/>
              </w:rPr>
              <w:t xml:space="preserve">Subtiekėjų, kurių pajėgumais remiamasi, kontroliuojančių asmenų registracijos šalis ar teritorija </w:t>
            </w:r>
            <w:r w:rsidRPr="00F53A60">
              <w:rPr>
                <w:rFonts w:ascii="Arial" w:eastAsia="Times New Roman" w:hAnsi="Arial" w:cs="Arial"/>
                <w:sz w:val="24"/>
                <w:szCs w:val="24"/>
              </w:rPr>
              <w:t>(jei fizinis asmuo – nuolatinė gyvenamoji vieta (šalis) ir pilietybė</w:t>
            </w:r>
            <w:r w:rsidR="001119E0">
              <w:rPr>
                <w:rFonts w:ascii="Arial" w:eastAsia="Times New Roman" w:hAnsi="Arial" w:cs="Arial"/>
                <w:sz w:val="24"/>
                <w:szCs w:val="24"/>
              </w:rPr>
              <w:t>)</w:t>
            </w:r>
          </w:p>
        </w:tc>
        <w:tc>
          <w:tcPr>
            <w:tcW w:w="2552" w:type="dxa"/>
          </w:tcPr>
          <w:p w14:paraId="193289F8" w14:textId="77777777"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sz w:val="24"/>
                <w:szCs w:val="24"/>
              </w:rPr>
              <w:t>Kvalifikacijos reikalavimų, kuriems atitikti bus naudojami subtiekėjo pajėgumai, pavadinimas</w:t>
            </w:r>
          </w:p>
          <w:p w14:paraId="42E3AB1D" w14:textId="77777777" w:rsidR="003B42C9" w:rsidRPr="00F53A60" w:rsidRDefault="003B42C9" w:rsidP="00F53A60">
            <w:pPr>
              <w:jc w:val="center"/>
              <w:rPr>
                <w:rFonts w:ascii="Arial" w:eastAsia="Times New Roman" w:hAnsi="Arial" w:cs="Arial"/>
                <w:b/>
                <w:i/>
                <w:sz w:val="24"/>
                <w:szCs w:val="24"/>
              </w:rPr>
            </w:pPr>
            <w:r w:rsidRPr="00F53A60">
              <w:rPr>
                <w:rFonts w:ascii="Arial" w:eastAsia="Times New Roman" w:hAnsi="Arial" w:cs="Arial"/>
                <w:b/>
                <w:i/>
                <w:sz w:val="24"/>
                <w:szCs w:val="24"/>
              </w:rPr>
              <w:t xml:space="preserve">(Pagal projekto konkurso sąlygų priedą „Tiekėjų kvalifikacijos reikalavimai ir reikalavimai laikytis </w:t>
            </w:r>
            <w:r w:rsidRPr="00F53A60">
              <w:rPr>
                <w:rFonts w:ascii="Arial" w:eastAsia="Times New Roman" w:hAnsi="Arial" w:cs="Arial"/>
                <w:b/>
                <w:i/>
                <w:sz w:val="24"/>
                <w:szCs w:val="24"/>
              </w:rPr>
              <w:lastRenderedPageBreak/>
              <w:t>kokybės vadybos sistemos ir (arba) aplinkos apsaugos vadybos sistemos standartų“)</w:t>
            </w:r>
          </w:p>
        </w:tc>
        <w:tc>
          <w:tcPr>
            <w:tcW w:w="2977" w:type="dxa"/>
          </w:tcPr>
          <w:p w14:paraId="33283DF8" w14:textId="16EAC552" w:rsidR="003B42C9" w:rsidRPr="00F53A60" w:rsidRDefault="003B42C9" w:rsidP="00F53A60">
            <w:pPr>
              <w:jc w:val="center"/>
              <w:rPr>
                <w:rFonts w:ascii="Arial" w:hAnsi="Arial" w:cs="Arial"/>
                <w:sz w:val="24"/>
                <w:szCs w:val="24"/>
              </w:rPr>
            </w:pPr>
            <w:r w:rsidRPr="00F53A60">
              <w:rPr>
                <w:rFonts w:ascii="Arial" w:eastAsia="Times New Roman" w:hAnsi="Arial" w:cs="Arial"/>
                <w:b/>
                <w:bCs/>
                <w:sz w:val="24"/>
                <w:szCs w:val="24"/>
              </w:rPr>
              <w:lastRenderedPageBreak/>
              <w:t>Perduodama vykdyti  sutartinių įsipareigojimų dalis</w:t>
            </w:r>
            <w:r w:rsidR="00C13D83" w:rsidRPr="00F53A60">
              <w:rPr>
                <w:rFonts w:ascii="Arial" w:eastAsia="Times New Roman" w:hAnsi="Arial" w:cs="Arial"/>
                <w:b/>
                <w:bCs/>
                <w:sz w:val="24"/>
                <w:szCs w:val="24"/>
              </w:rPr>
              <w:t xml:space="preserve"> (pavadinimas ir procentai)</w:t>
            </w:r>
          </w:p>
          <w:p w14:paraId="29DE230B" w14:textId="77777777" w:rsidR="003B42C9" w:rsidRPr="00F53A60" w:rsidRDefault="003B42C9" w:rsidP="00F53A60">
            <w:pPr>
              <w:jc w:val="center"/>
              <w:rPr>
                <w:rFonts w:ascii="Arial" w:eastAsia="Times New Roman" w:hAnsi="Arial" w:cs="Arial"/>
                <w:b/>
                <w:sz w:val="24"/>
                <w:szCs w:val="24"/>
              </w:rPr>
            </w:pPr>
          </w:p>
        </w:tc>
      </w:tr>
      <w:tr w:rsidR="003B42C9" w:rsidRPr="00F53A60" w14:paraId="38DF316C" w14:textId="77777777" w:rsidTr="001C6C5B">
        <w:trPr>
          <w:trHeight w:val="562"/>
        </w:trPr>
        <w:tc>
          <w:tcPr>
            <w:tcW w:w="704" w:type="dxa"/>
          </w:tcPr>
          <w:p w14:paraId="1174ADF6" w14:textId="77777777" w:rsidR="003B42C9" w:rsidRPr="00F53A60" w:rsidRDefault="003B42C9" w:rsidP="00F53A60">
            <w:pPr>
              <w:jc w:val="center"/>
              <w:rPr>
                <w:rFonts w:ascii="Arial" w:eastAsia="Times New Roman" w:hAnsi="Arial" w:cs="Arial"/>
                <w:sz w:val="24"/>
                <w:szCs w:val="24"/>
              </w:rPr>
            </w:pPr>
            <w:r w:rsidRPr="00F53A60">
              <w:rPr>
                <w:rFonts w:ascii="Arial" w:eastAsia="Times New Roman" w:hAnsi="Arial" w:cs="Arial"/>
                <w:sz w:val="24"/>
                <w:szCs w:val="24"/>
              </w:rPr>
              <w:t>1.</w:t>
            </w:r>
          </w:p>
        </w:tc>
        <w:tc>
          <w:tcPr>
            <w:tcW w:w="1985" w:type="dxa"/>
          </w:tcPr>
          <w:p w14:paraId="44427981" w14:textId="77777777" w:rsidR="003B42C9" w:rsidRPr="00F53A60" w:rsidRDefault="003B42C9" w:rsidP="00F53A60">
            <w:pPr>
              <w:jc w:val="center"/>
              <w:rPr>
                <w:rFonts w:ascii="Arial" w:eastAsia="Times New Roman" w:hAnsi="Arial" w:cs="Arial"/>
                <w:i/>
                <w:sz w:val="24"/>
                <w:szCs w:val="24"/>
              </w:rPr>
            </w:pPr>
          </w:p>
        </w:tc>
        <w:tc>
          <w:tcPr>
            <w:tcW w:w="2551" w:type="dxa"/>
          </w:tcPr>
          <w:p w14:paraId="453C1A1D" w14:textId="77777777" w:rsidR="003B42C9" w:rsidRPr="00F53A60" w:rsidRDefault="003B42C9" w:rsidP="00F53A60">
            <w:pPr>
              <w:jc w:val="center"/>
              <w:rPr>
                <w:rFonts w:ascii="Arial" w:eastAsia="Times New Roman" w:hAnsi="Arial" w:cs="Arial"/>
                <w:sz w:val="24"/>
                <w:szCs w:val="24"/>
              </w:rPr>
            </w:pPr>
          </w:p>
        </w:tc>
        <w:tc>
          <w:tcPr>
            <w:tcW w:w="2693" w:type="dxa"/>
          </w:tcPr>
          <w:p w14:paraId="2DC2929E" w14:textId="77777777" w:rsidR="003B42C9" w:rsidRPr="00F53A60" w:rsidRDefault="003B42C9" w:rsidP="00F53A60">
            <w:pPr>
              <w:jc w:val="center"/>
              <w:rPr>
                <w:rFonts w:ascii="Arial" w:eastAsia="Times New Roman" w:hAnsi="Arial" w:cs="Arial"/>
                <w:sz w:val="24"/>
                <w:szCs w:val="24"/>
              </w:rPr>
            </w:pPr>
          </w:p>
        </w:tc>
        <w:tc>
          <w:tcPr>
            <w:tcW w:w="2552" w:type="dxa"/>
          </w:tcPr>
          <w:p w14:paraId="1C7F8733" w14:textId="77777777" w:rsidR="003B42C9" w:rsidRPr="00F53A60" w:rsidRDefault="003B42C9" w:rsidP="00F53A60">
            <w:pPr>
              <w:jc w:val="center"/>
              <w:rPr>
                <w:rFonts w:ascii="Arial" w:eastAsia="Times New Roman" w:hAnsi="Arial" w:cs="Arial"/>
                <w:sz w:val="24"/>
                <w:szCs w:val="24"/>
              </w:rPr>
            </w:pPr>
          </w:p>
        </w:tc>
        <w:tc>
          <w:tcPr>
            <w:tcW w:w="2977" w:type="dxa"/>
          </w:tcPr>
          <w:p w14:paraId="63727429" w14:textId="77777777" w:rsidR="003B42C9" w:rsidRPr="00F53A60" w:rsidRDefault="003B42C9" w:rsidP="00F53A60">
            <w:pPr>
              <w:jc w:val="center"/>
              <w:rPr>
                <w:rFonts w:ascii="Arial" w:eastAsia="Times New Roman" w:hAnsi="Arial" w:cs="Arial"/>
                <w:i/>
                <w:iCs/>
                <w:sz w:val="24"/>
                <w:szCs w:val="24"/>
              </w:rPr>
            </w:pPr>
          </w:p>
        </w:tc>
      </w:tr>
    </w:tbl>
    <w:p w14:paraId="3DD8B10E" w14:textId="02992FE3" w:rsidR="003B42C9" w:rsidRDefault="003B42C9" w:rsidP="00F53A60">
      <w:pPr>
        <w:spacing w:after="0" w:line="240" w:lineRule="auto"/>
        <w:jc w:val="both"/>
        <w:rPr>
          <w:rFonts w:ascii="Arial" w:eastAsia="Calibri" w:hAnsi="Arial" w:cs="Arial"/>
          <w:kern w:val="0"/>
          <w:sz w:val="24"/>
          <w:szCs w:val="24"/>
          <w14:ligatures w14:val="none"/>
        </w:rPr>
      </w:pPr>
    </w:p>
    <w:p w14:paraId="1A83714D" w14:textId="620D8084" w:rsidR="00D85288" w:rsidRDefault="00D85288" w:rsidP="00F53A60">
      <w:pPr>
        <w:spacing w:after="0" w:line="240" w:lineRule="auto"/>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2.2. Kiti subtiekėjai:</w:t>
      </w:r>
    </w:p>
    <w:p w14:paraId="37EB4052" w14:textId="77777777" w:rsidR="00D85288" w:rsidRPr="00F53A60" w:rsidRDefault="00D85288" w:rsidP="00F53A60">
      <w:pPr>
        <w:spacing w:after="0" w:line="240" w:lineRule="auto"/>
        <w:jc w:val="both"/>
        <w:rPr>
          <w:rFonts w:ascii="Arial" w:eastAsia="Calibri" w:hAnsi="Arial" w:cs="Arial"/>
          <w:kern w:val="0"/>
          <w:sz w:val="24"/>
          <w:szCs w:val="24"/>
          <w14:ligatures w14:val="none"/>
        </w:rPr>
      </w:pPr>
    </w:p>
    <w:tbl>
      <w:tblPr>
        <w:tblStyle w:val="Lentelstinklelis4"/>
        <w:tblW w:w="0" w:type="auto"/>
        <w:tblLook w:val="04A0" w:firstRow="1" w:lastRow="0" w:firstColumn="1" w:lastColumn="0" w:noHBand="0" w:noVBand="1"/>
      </w:tblPr>
      <w:tblGrid>
        <w:gridCol w:w="704"/>
        <w:gridCol w:w="2395"/>
        <w:gridCol w:w="3100"/>
        <w:gridCol w:w="3010"/>
        <w:gridCol w:w="4111"/>
      </w:tblGrid>
      <w:tr w:rsidR="003B42C9" w:rsidRPr="00F53A60" w14:paraId="7D840E72" w14:textId="77777777" w:rsidTr="00B749AD">
        <w:trPr>
          <w:trHeight w:val="646"/>
        </w:trPr>
        <w:tc>
          <w:tcPr>
            <w:tcW w:w="704" w:type="dxa"/>
            <w:vAlign w:val="center"/>
          </w:tcPr>
          <w:p w14:paraId="3D0D3104" w14:textId="77777777"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sz w:val="24"/>
                <w:szCs w:val="24"/>
              </w:rPr>
              <w:t>Eil. Nr.</w:t>
            </w:r>
          </w:p>
        </w:tc>
        <w:tc>
          <w:tcPr>
            <w:tcW w:w="2395" w:type="dxa"/>
            <w:vAlign w:val="center"/>
          </w:tcPr>
          <w:p w14:paraId="3E1E3281" w14:textId="77777777"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sz w:val="24"/>
                <w:szCs w:val="24"/>
              </w:rPr>
              <w:t>Subtiekėjo pavadinimas</w:t>
            </w:r>
            <w:r w:rsidRPr="00F53A60">
              <w:rPr>
                <w:rFonts w:ascii="Arial" w:eastAsia="Times New Roman" w:hAnsi="Arial" w:cs="Arial"/>
                <w:b/>
                <w:sz w:val="24"/>
                <w:szCs w:val="24"/>
                <w:vertAlign w:val="superscript"/>
              </w:rPr>
              <w:footnoteReference w:id="6"/>
            </w:r>
          </w:p>
          <w:p w14:paraId="278466B7" w14:textId="77777777"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sz w:val="24"/>
                <w:szCs w:val="24"/>
              </w:rPr>
              <w:t xml:space="preserve"> </w:t>
            </w:r>
          </w:p>
        </w:tc>
        <w:tc>
          <w:tcPr>
            <w:tcW w:w="3100" w:type="dxa"/>
          </w:tcPr>
          <w:p w14:paraId="1D654AE2" w14:textId="77777777" w:rsidR="003B42C9" w:rsidRPr="00F53A60" w:rsidRDefault="003B42C9" w:rsidP="00F53A60">
            <w:pPr>
              <w:jc w:val="center"/>
              <w:rPr>
                <w:rFonts w:ascii="Arial" w:eastAsia="Times New Roman" w:hAnsi="Arial" w:cs="Arial"/>
                <w:b/>
                <w:sz w:val="24"/>
                <w:szCs w:val="24"/>
              </w:rPr>
            </w:pPr>
          </w:p>
          <w:p w14:paraId="51F66FC1" w14:textId="77777777"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sz w:val="24"/>
                <w:szCs w:val="24"/>
              </w:rPr>
              <w:t xml:space="preserve">Subtiekėjo registracijos šalis ar teritorija </w:t>
            </w:r>
            <w:r w:rsidRPr="00F53A60">
              <w:rPr>
                <w:rFonts w:ascii="Arial" w:eastAsia="Times New Roman" w:hAnsi="Arial" w:cs="Arial"/>
                <w:sz w:val="24"/>
                <w:szCs w:val="24"/>
              </w:rPr>
              <w:t>(jei fizinis asmuo – nuolatinė gyvenamoji vieta (šalis) ir pilietybė)</w:t>
            </w:r>
          </w:p>
        </w:tc>
        <w:tc>
          <w:tcPr>
            <w:tcW w:w="3010" w:type="dxa"/>
          </w:tcPr>
          <w:p w14:paraId="762A2D08" w14:textId="77777777" w:rsidR="003B42C9" w:rsidRPr="00F53A60" w:rsidRDefault="003B42C9" w:rsidP="00F53A60">
            <w:pPr>
              <w:jc w:val="center"/>
              <w:rPr>
                <w:rFonts w:ascii="Arial" w:eastAsia="Times New Roman" w:hAnsi="Arial" w:cs="Arial"/>
                <w:b/>
                <w:sz w:val="24"/>
                <w:szCs w:val="24"/>
              </w:rPr>
            </w:pPr>
          </w:p>
          <w:p w14:paraId="4B0E77A7" w14:textId="77777777"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sz w:val="24"/>
                <w:szCs w:val="24"/>
              </w:rPr>
              <w:t xml:space="preserve">Subtiekėją kontroliuojančių asmenų registracijos vieta </w:t>
            </w:r>
            <w:r w:rsidRPr="00F53A60">
              <w:rPr>
                <w:rFonts w:ascii="Arial" w:eastAsia="Times New Roman" w:hAnsi="Arial" w:cs="Arial"/>
                <w:sz w:val="24"/>
                <w:szCs w:val="24"/>
              </w:rPr>
              <w:t>(jei fizinis asmuo – nuolatinė gyvenamoji vieta (šalis) ir pilietybė)</w:t>
            </w:r>
          </w:p>
        </w:tc>
        <w:tc>
          <w:tcPr>
            <w:tcW w:w="4111" w:type="dxa"/>
            <w:vAlign w:val="center"/>
          </w:tcPr>
          <w:p w14:paraId="64042700" w14:textId="77777777" w:rsidR="003B42C9" w:rsidRPr="00F53A60" w:rsidRDefault="003B42C9" w:rsidP="00F53A60">
            <w:pPr>
              <w:jc w:val="center"/>
              <w:rPr>
                <w:rFonts w:ascii="Arial" w:eastAsia="Times New Roman" w:hAnsi="Arial" w:cs="Arial"/>
                <w:b/>
                <w:sz w:val="24"/>
                <w:szCs w:val="24"/>
              </w:rPr>
            </w:pPr>
            <w:r w:rsidRPr="00F53A60">
              <w:rPr>
                <w:rFonts w:ascii="Arial" w:eastAsia="Times New Roman" w:hAnsi="Arial" w:cs="Arial"/>
                <w:b/>
                <w:sz w:val="24"/>
                <w:szCs w:val="24"/>
              </w:rPr>
              <w:t>Subtiekėjui perduodama vykdyti sutartinių įsipareigojimų dalis, kuriai nekeliami kvalifikacijos reikalavimai</w:t>
            </w:r>
          </w:p>
          <w:p w14:paraId="0511234E" w14:textId="022289AF" w:rsidR="00C13D83" w:rsidRPr="00F53A60" w:rsidRDefault="00C13D83" w:rsidP="00F53A60">
            <w:pPr>
              <w:jc w:val="center"/>
              <w:rPr>
                <w:rFonts w:ascii="Arial" w:eastAsia="Times New Roman" w:hAnsi="Arial" w:cs="Arial"/>
                <w:b/>
                <w:sz w:val="24"/>
                <w:szCs w:val="24"/>
              </w:rPr>
            </w:pPr>
            <w:r w:rsidRPr="00F53A60">
              <w:rPr>
                <w:rFonts w:ascii="Arial" w:eastAsia="Times New Roman" w:hAnsi="Arial" w:cs="Arial"/>
                <w:b/>
                <w:sz w:val="24"/>
                <w:szCs w:val="24"/>
              </w:rPr>
              <w:t>(pavadinimas ir procentai)</w:t>
            </w:r>
          </w:p>
        </w:tc>
      </w:tr>
      <w:tr w:rsidR="003B42C9" w:rsidRPr="00F53A60" w14:paraId="23D3A472" w14:textId="77777777" w:rsidTr="00B749AD">
        <w:trPr>
          <w:trHeight w:val="542"/>
        </w:trPr>
        <w:tc>
          <w:tcPr>
            <w:tcW w:w="704" w:type="dxa"/>
            <w:vAlign w:val="center"/>
          </w:tcPr>
          <w:p w14:paraId="4E2B2493" w14:textId="77777777" w:rsidR="003B42C9" w:rsidRPr="00F53A60" w:rsidRDefault="003B42C9" w:rsidP="00F53A60">
            <w:pPr>
              <w:jc w:val="center"/>
              <w:rPr>
                <w:rFonts w:ascii="Arial" w:eastAsia="Times New Roman" w:hAnsi="Arial" w:cs="Arial"/>
                <w:sz w:val="24"/>
                <w:szCs w:val="24"/>
              </w:rPr>
            </w:pPr>
            <w:r w:rsidRPr="00F53A60">
              <w:rPr>
                <w:rFonts w:ascii="Arial" w:eastAsia="Times New Roman" w:hAnsi="Arial" w:cs="Arial"/>
                <w:sz w:val="24"/>
                <w:szCs w:val="24"/>
              </w:rPr>
              <w:t>1.</w:t>
            </w:r>
          </w:p>
        </w:tc>
        <w:tc>
          <w:tcPr>
            <w:tcW w:w="2395" w:type="dxa"/>
            <w:vAlign w:val="center"/>
          </w:tcPr>
          <w:p w14:paraId="6826EA4D" w14:textId="77777777" w:rsidR="003B42C9" w:rsidRPr="00F53A60" w:rsidRDefault="003B42C9" w:rsidP="00F53A60">
            <w:pPr>
              <w:jc w:val="center"/>
              <w:rPr>
                <w:rFonts w:ascii="Arial" w:eastAsia="Times New Roman" w:hAnsi="Arial" w:cs="Arial"/>
                <w:i/>
                <w:sz w:val="24"/>
                <w:szCs w:val="24"/>
                <w:u w:val="single"/>
              </w:rPr>
            </w:pPr>
          </w:p>
        </w:tc>
        <w:tc>
          <w:tcPr>
            <w:tcW w:w="3100" w:type="dxa"/>
          </w:tcPr>
          <w:p w14:paraId="37F77014" w14:textId="77777777" w:rsidR="003B42C9" w:rsidRPr="00F53A60" w:rsidRDefault="003B42C9" w:rsidP="00F53A60">
            <w:pPr>
              <w:jc w:val="center"/>
              <w:rPr>
                <w:rFonts w:ascii="Arial" w:eastAsia="Times New Roman" w:hAnsi="Arial" w:cs="Arial"/>
                <w:i/>
                <w:sz w:val="24"/>
                <w:szCs w:val="24"/>
                <w:u w:val="single"/>
              </w:rPr>
            </w:pPr>
          </w:p>
        </w:tc>
        <w:tc>
          <w:tcPr>
            <w:tcW w:w="3010" w:type="dxa"/>
          </w:tcPr>
          <w:p w14:paraId="2A937C85" w14:textId="77777777" w:rsidR="003B42C9" w:rsidRPr="00F53A60" w:rsidRDefault="003B42C9" w:rsidP="00F53A60">
            <w:pPr>
              <w:jc w:val="center"/>
              <w:rPr>
                <w:rFonts w:ascii="Arial" w:eastAsia="Times New Roman" w:hAnsi="Arial" w:cs="Arial"/>
                <w:i/>
                <w:sz w:val="24"/>
                <w:szCs w:val="24"/>
                <w:u w:val="single"/>
              </w:rPr>
            </w:pPr>
          </w:p>
        </w:tc>
        <w:tc>
          <w:tcPr>
            <w:tcW w:w="4111" w:type="dxa"/>
          </w:tcPr>
          <w:p w14:paraId="771CB834" w14:textId="77777777" w:rsidR="003B42C9" w:rsidRPr="00F53A60" w:rsidRDefault="003B42C9" w:rsidP="00F53A60">
            <w:pPr>
              <w:jc w:val="center"/>
              <w:rPr>
                <w:rFonts w:ascii="Arial" w:eastAsia="Times New Roman" w:hAnsi="Arial" w:cs="Arial"/>
                <w:sz w:val="24"/>
                <w:szCs w:val="24"/>
              </w:rPr>
            </w:pPr>
            <w:r w:rsidRPr="00F53A60">
              <w:rPr>
                <w:rFonts w:ascii="Arial" w:eastAsia="Times New Roman" w:hAnsi="Arial" w:cs="Arial"/>
                <w:i/>
                <w:sz w:val="24"/>
                <w:szCs w:val="24"/>
                <w:u w:val="single"/>
              </w:rPr>
              <w:t>Pvz.: p</w:t>
            </w:r>
            <w:r w:rsidRPr="00F53A60">
              <w:rPr>
                <w:rFonts w:ascii="Arial" w:eastAsia="Times New Roman" w:hAnsi="Arial" w:cs="Arial"/>
                <w:i/>
                <w:sz w:val="24"/>
                <w:szCs w:val="24"/>
              </w:rPr>
              <w:t>erduodama dalis – ataskaitos parengimas</w:t>
            </w:r>
          </w:p>
        </w:tc>
      </w:tr>
    </w:tbl>
    <w:p w14:paraId="5CB42332" w14:textId="77777777" w:rsidR="00D85288" w:rsidRPr="00D85288" w:rsidRDefault="00D85288" w:rsidP="00D85288">
      <w:pPr>
        <w:jc w:val="both"/>
        <w:rPr>
          <w:rFonts w:ascii="Arial" w:eastAsia="Calibri" w:hAnsi="Arial" w:cs="Arial"/>
          <w:kern w:val="0"/>
          <w:sz w:val="24"/>
          <w:szCs w:val="24"/>
          <w14:ligatures w14:val="none"/>
        </w:rPr>
      </w:pPr>
      <w:r w:rsidRPr="00D85288">
        <w:rPr>
          <w:rFonts w:ascii="Arial" w:eastAsia="Calibri" w:hAnsi="Arial" w:cs="Arial"/>
          <w:kern w:val="0"/>
          <w:sz w:val="24"/>
          <w:szCs w:val="24"/>
          <w14:ligatures w14:val="none"/>
        </w:rPr>
        <w:t xml:space="preserve">* </w:t>
      </w:r>
      <w:r w:rsidRPr="00D85288">
        <w:rPr>
          <w:rFonts w:ascii="Arial" w:eastAsia="Calibri" w:hAnsi="Arial" w:cs="Arial"/>
          <w:i/>
          <w:iCs/>
          <w:kern w:val="0"/>
          <w:sz w:val="24"/>
          <w:szCs w:val="24"/>
          <w14:ligatures w14:val="none"/>
        </w:rPr>
        <w:t>Pastaba. Pildyti tuomet, jei sutarties vykdymui bus pasitelkti subtiekėjai. Su devizo šifru dalyvis privalo pateikti šių subtiekėjų sutikimus (pasirašytos laisvos formos deklaracijas ar kitus dokumentus, patvirtinančius sutikimą dalyvauti šiame konkurse). Jeigu tiekėjas ketina sutarties vykdymui pasitelkti specialistą - fizinį asmenį, tačiau neplanuoja jo įdarbinti, tokiu atveju specialistas (fizinis asmuo) projekte turi būti nurodomas kaip tiekėjo subtiekėjas (pateikiant įrodymus, kad jo ištekliai bus prieinami ir galimi naudoti visą pirkimo sutarties vykdymo laikotarpį).</w:t>
      </w:r>
    </w:p>
    <w:p w14:paraId="09585F24"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1E46A49F"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3. Informacija apie specialistus, kuriais bus remiamasi įrodinėjant dalyvio kvalifikaciją ir vykdant pirkimo sutartį, tačiau jie nėra dalyvio ar dalyvio pasitelkiamo (-ų) subtiekėjo (-ų) darbuotojai pasiūlymo pateikimo metu, bet laimėjimo atveju būtų įdarbinti*:</w:t>
      </w:r>
    </w:p>
    <w:tbl>
      <w:tblPr>
        <w:tblStyle w:val="Lentelstinklelis4"/>
        <w:tblW w:w="5098" w:type="pct"/>
        <w:tblLook w:val="04A0" w:firstRow="1" w:lastRow="0" w:firstColumn="1" w:lastColumn="0" w:noHBand="0" w:noVBand="1"/>
      </w:tblPr>
      <w:tblGrid>
        <w:gridCol w:w="637"/>
        <w:gridCol w:w="2761"/>
        <w:gridCol w:w="2835"/>
        <w:gridCol w:w="3933"/>
        <w:gridCol w:w="3662"/>
      </w:tblGrid>
      <w:tr w:rsidR="00B749AD" w:rsidRPr="00F53A60" w14:paraId="1F275D9F" w14:textId="77777777" w:rsidTr="00B749AD">
        <w:trPr>
          <w:trHeight w:val="1485"/>
        </w:trPr>
        <w:tc>
          <w:tcPr>
            <w:tcW w:w="230" w:type="pct"/>
            <w:shd w:val="clear" w:color="auto" w:fill="D9E2F3" w:themeFill="accent1" w:themeFillTint="33"/>
          </w:tcPr>
          <w:p w14:paraId="1726389D" w14:textId="77777777" w:rsidR="00B749AD" w:rsidRPr="00F53A60" w:rsidRDefault="00B749AD" w:rsidP="00F53A60">
            <w:pPr>
              <w:tabs>
                <w:tab w:val="num" w:pos="3065"/>
              </w:tabs>
              <w:jc w:val="center"/>
              <w:rPr>
                <w:rFonts w:ascii="Arial" w:eastAsia="Times New Roman" w:hAnsi="Arial" w:cs="Arial"/>
                <w:b/>
                <w:bCs/>
                <w:sz w:val="24"/>
                <w:szCs w:val="24"/>
              </w:rPr>
            </w:pPr>
            <w:r w:rsidRPr="00F53A60">
              <w:rPr>
                <w:rFonts w:ascii="Arial" w:eastAsia="Times New Roman" w:hAnsi="Arial" w:cs="Arial"/>
                <w:b/>
                <w:bCs/>
                <w:sz w:val="24"/>
                <w:szCs w:val="24"/>
              </w:rPr>
              <w:lastRenderedPageBreak/>
              <w:t>Eil. Nr.</w:t>
            </w:r>
          </w:p>
        </w:tc>
        <w:tc>
          <w:tcPr>
            <w:tcW w:w="9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5B03C9" w14:textId="580191C3" w:rsidR="00B749AD" w:rsidRPr="00F53A60" w:rsidRDefault="00B749AD" w:rsidP="00F53A60">
            <w:pPr>
              <w:tabs>
                <w:tab w:val="num" w:pos="3065"/>
              </w:tabs>
              <w:jc w:val="center"/>
              <w:rPr>
                <w:rFonts w:ascii="Arial" w:eastAsia="Times New Roman" w:hAnsi="Arial" w:cs="Arial"/>
                <w:b/>
                <w:bCs/>
                <w:sz w:val="24"/>
                <w:szCs w:val="24"/>
              </w:rPr>
            </w:pPr>
            <w:r w:rsidRPr="00F53A60">
              <w:rPr>
                <w:rFonts w:ascii="Arial" w:eastAsiaTheme="minorEastAsia" w:hAnsi="Arial" w:cs="Arial"/>
                <w:b/>
                <w:bCs/>
                <w:sz w:val="24"/>
                <w:szCs w:val="24"/>
                <w:bdr w:val="none" w:sz="0" w:space="0" w:color="auto" w:frame="1"/>
              </w:rPr>
              <w:t>Specialistai pagal pirkimo sąlygų priedo „Tiekėjų kvalifikacijos reikalavimai“</w:t>
            </w:r>
            <w:r w:rsidRPr="00F53A60">
              <w:rPr>
                <w:rFonts w:ascii="Arial" w:eastAsiaTheme="minorEastAsia" w:hAnsi="Arial" w:cs="Arial"/>
                <w:b/>
                <w:bCs/>
                <w:sz w:val="24"/>
                <w:szCs w:val="24"/>
              </w:rPr>
              <w:t xml:space="preserve"> k</w:t>
            </w:r>
            <w:r w:rsidRPr="00F53A60">
              <w:rPr>
                <w:rFonts w:ascii="Arial" w:eastAsiaTheme="minorEastAsia" w:hAnsi="Arial" w:cs="Arial"/>
                <w:b/>
                <w:bCs/>
                <w:sz w:val="24"/>
                <w:szCs w:val="24"/>
                <w:bdr w:val="none" w:sz="0" w:space="0" w:color="auto" w:frame="1"/>
              </w:rPr>
              <w:t xml:space="preserve">valifikacijos reikalavimus </w:t>
            </w:r>
          </w:p>
        </w:tc>
        <w:tc>
          <w:tcPr>
            <w:tcW w:w="102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569223" w14:textId="0E308C3E" w:rsidR="00B749AD" w:rsidRPr="00F53A60" w:rsidRDefault="00B749AD" w:rsidP="00F53A60">
            <w:pPr>
              <w:tabs>
                <w:tab w:val="num" w:pos="3065"/>
              </w:tabs>
              <w:jc w:val="center"/>
              <w:rPr>
                <w:rFonts w:ascii="Arial" w:eastAsia="Times New Roman" w:hAnsi="Arial" w:cs="Arial"/>
                <w:b/>
                <w:bCs/>
                <w:sz w:val="24"/>
                <w:szCs w:val="24"/>
              </w:rPr>
            </w:pPr>
            <w:r w:rsidRPr="00F53A60">
              <w:rPr>
                <w:rFonts w:ascii="Arial" w:eastAsiaTheme="minorEastAsia" w:hAnsi="Arial" w:cs="Arial"/>
                <w:b/>
                <w:bCs/>
                <w:sz w:val="24"/>
                <w:szCs w:val="24"/>
                <w:bdr w:val="none" w:sz="0" w:space="0" w:color="auto" w:frame="1"/>
              </w:rPr>
              <w:t xml:space="preserve">Siūlomo specialisto vardas ir pavardė </w:t>
            </w:r>
          </w:p>
        </w:tc>
        <w:tc>
          <w:tcPr>
            <w:tcW w:w="142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80F173" w14:textId="77777777" w:rsidR="00B749AD" w:rsidRPr="00F53A60" w:rsidRDefault="00B749AD" w:rsidP="00F53A60">
            <w:pPr>
              <w:jc w:val="center"/>
              <w:rPr>
                <w:rFonts w:ascii="Arial" w:eastAsiaTheme="minorEastAsia" w:hAnsi="Arial" w:cs="Arial"/>
                <w:b/>
                <w:bCs/>
                <w:sz w:val="24"/>
                <w:szCs w:val="24"/>
                <w:bdr w:val="none" w:sz="0" w:space="0" w:color="auto" w:frame="1"/>
              </w:rPr>
            </w:pPr>
            <w:r w:rsidRPr="00F53A60">
              <w:rPr>
                <w:rFonts w:ascii="Arial" w:eastAsiaTheme="minorEastAsia" w:hAnsi="Arial" w:cs="Arial"/>
                <w:b/>
                <w:bCs/>
                <w:sz w:val="24"/>
                <w:szCs w:val="24"/>
                <w:bdr w:val="none" w:sz="0" w:space="0" w:color="auto" w:frame="1"/>
              </w:rPr>
              <w:t>Siūlomo specialisto teisiniai ryšiai su tiekėju, pasirenkant vieną iš žemiau pateiktos informacijos variantų:</w:t>
            </w:r>
          </w:p>
          <w:p w14:paraId="28BBBB32" w14:textId="77777777" w:rsidR="00B749AD" w:rsidRPr="00F53A60" w:rsidRDefault="00B749AD" w:rsidP="00F53A60">
            <w:pPr>
              <w:jc w:val="center"/>
              <w:rPr>
                <w:rFonts w:ascii="Arial" w:eastAsiaTheme="minorEastAsia" w:hAnsi="Arial" w:cs="Arial"/>
                <w:b/>
                <w:bCs/>
                <w:sz w:val="24"/>
                <w:szCs w:val="24"/>
                <w:bdr w:val="none" w:sz="0" w:space="0" w:color="auto" w:frame="1"/>
              </w:rPr>
            </w:pPr>
            <w:r w:rsidRPr="00F53A60">
              <w:rPr>
                <w:rFonts w:ascii="Arial" w:eastAsiaTheme="minorEastAsia" w:hAnsi="Arial" w:cs="Arial"/>
                <w:b/>
                <w:bCs/>
                <w:sz w:val="24"/>
                <w:szCs w:val="24"/>
                <w:bdr w:val="none" w:sz="0" w:space="0" w:color="auto" w:frame="1"/>
              </w:rPr>
              <w:t xml:space="preserve">1.Tiekėjo </w:t>
            </w:r>
            <w:r w:rsidRPr="00F53A60">
              <w:rPr>
                <w:rFonts w:ascii="Arial" w:eastAsiaTheme="minorEastAsia" w:hAnsi="Arial" w:cs="Arial"/>
                <w:b/>
                <w:bCs/>
                <w:i/>
                <w:iCs/>
                <w:color w:val="2F5496" w:themeColor="accent1" w:themeShade="BF"/>
                <w:sz w:val="24"/>
                <w:szCs w:val="24"/>
                <w:bdr w:val="none" w:sz="0" w:space="0" w:color="auto" w:frame="1"/>
              </w:rPr>
              <w:t>(nurodyti pavadinimą)</w:t>
            </w:r>
            <w:r w:rsidRPr="00F53A60">
              <w:rPr>
                <w:rFonts w:ascii="Arial" w:eastAsiaTheme="minorEastAsia" w:hAnsi="Arial" w:cs="Arial"/>
                <w:b/>
                <w:bCs/>
                <w:color w:val="2F5496" w:themeColor="accent1" w:themeShade="BF"/>
                <w:sz w:val="24"/>
                <w:szCs w:val="24"/>
                <w:bdr w:val="none" w:sz="0" w:space="0" w:color="auto" w:frame="1"/>
              </w:rPr>
              <w:t xml:space="preserve"> </w:t>
            </w:r>
            <w:r w:rsidRPr="00F53A60">
              <w:rPr>
                <w:rFonts w:ascii="Arial" w:eastAsiaTheme="minorEastAsia" w:hAnsi="Arial" w:cs="Arial"/>
                <w:b/>
                <w:bCs/>
                <w:sz w:val="24"/>
                <w:szCs w:val="24"/>
                <w:bdr w:val="none" w:sz="0" w:space="0" w:color="auto" w:frame="1"/>
              </w:rPr>
              <w:t>darbuotojas;</w:t>
            </w:r>
          </w:p>
          <w:p w14:paraId="45092EBA" w14:textId="77777777" w:rsidR="00B749AD" w:rsidRPr="00F53A60" w:rsidRDefault="00B749AD" w:rsidP="00F53A60">
            <w:pPr>
              <w:ind w:right="-112"/>
              <w:jc w:val="center"/>
              <w:rPr>
                <w:rFonts w:ascii="Arial" w:eastAsiaTheme="minorEastAsia" w:hAnsi="Arial" w:cs="Arial"/>
                <w:b/>
                <w:bCs/>
                <w:sz w:val="24"/>
                <w:szCs w:val="24"/>
                <w:bdr w:val="none" w:sz="0" w:space="0" w:color="auto" w:frame="1"/>
              </w:rPr>
            </w:pPr>
            <w:r w:rsidRPr="00F53A60">
              <w:rPr>
                <w:rFonts w:ascii="Arial" w:eastAsiaTheme="minorEastAsia" w:hAnsi="Arial" w:cs="Arial"/>
                <w:b/>
                <w:bCs/>
                <w:sz w:val="24"/>
                <w:szCs w:val="24"/>
                <w:bdr w:val="none" w:sz="0" w:space="0" w:color="auto" w:frame="1"/>
              </w:rPr>
              <w:t xml:space="preserve">2. Tiekėjų grupės nario </w:t>
            </w:r>
            <w:r w:rsidRPr="00F53A60">
              <w:rPr>
                <w:rFonts w:ascii="Arial" w:eastAsiaTheme="minorEastAsia" w:hAnsi="Arial" w:cs="Arial"/>
                <w:b/>
                <w:bCs/>
                <w:i/>
                <w:iCs/>
                <w:color w:val="4472C4"/>
                <w:sz w:val="24"/>
                <w:szCs w:val="24"/>
                <w:bdr w:val="none" w:sz="0" w:space="0" w:color="auto" w:frame="1"/>
              </w:rPr>
              <w:t>(nurodyti pavadinimą)</w:t>
            </w:r>
            <w:r w:rsidRPr="00F53A60">
              <w:rPr>
                <w:rFonts w:ascii="Arial" w:eastAsiaTheme="minorEastAsia" w:hAnsi="Arial" w:cs="Arial"/>
                <w:b/>
                <w:bCs/>
                <w:color w:val="4472C4"/>
                <w:sz w:val="24"/>
                <w:szCs w:val="24"/>
                <w:bdr w:val="none" w:sz="0" w:space="0" w:color="auto" w:frame="1"/>
              </w:rPr>
              <w:t xml:space="preserve"> </w:t>
            </w:r>
            <w:r w:rsidRPr="00F53A60">
              <w:rPr>
                <w:rFonts w:ascii="Arial" w:eastAsiaTheme="minorEastAsia" w:hAnsi="Arial" w:cs="Arial"/>
                <w:b/>
                <w:bCs/>
                <w:sz w:val="24"/>
                <w:szCs w:val="24"/>
                <w:bdr w:val="none" w:sz="0" w:space="0" w:color="auto" w:frame="1"/>
              </w:rPr>
              <w:t>darbuotojas;</w:t>
            </w:r>
          </w:p>
          <w:p w14:paraId="0C526CF1" w14:textId="77777777" w:rsidR="00B749AD" w:rsidRPr="00F53A60" w:rsidRDefault="00B749AD" w:rsidP="00F53A60">
            <w:pPr>
              <w:jc w:val="center"/>
              <w:rPr>
                <w:rFonts w:ascii="Arial" w:eastAsiaTheme="minorEastAsia" w:hAnsi="Arial" w:cs="Arial"/>
                <w:b/>
                <w:bCs/>
                <w:sz w:val="24"/>
                <w:szCs w:val="24"/>
                <w:bdr w:val="none" w:sz="0" w:space="0" w:color="auto" w:frame="1"/>
              </w:rPr>
            </w:pPr>
            <w:r w:rsidRPr="00F53A60">
              <w:rPr>
                <w:rFonts w:ascii="Arial" w:eastAsiaTheme="minorEastAsia" w:hAnsi="Arial" w:cs="Arial"/>
                <w:b/>
                <w:bCs/>
                <w:sz w:val="24"/>
                <w:szCs w:val="24"/>
                <w:bdr w:val="none" w:sz="0" w:space="0" w:color="auto" w:frame="1"/>
              </w:rPr>
              <w:t xml:space="preserve">3. Ūkio subjekto </w:t>
            </w:r>
            <w:r w:rsidRPr="00F53A60">
              <w:rPr>
                <w:rFonts w:ascii="Arial" w:eastAsiaTheme="minorEastAsia" w:hAnsi="Arial" w:cs="Arial"/>
                <w:b/>
                <w:bCs/>
                <w:i/>
                <w:iCs/>
                <w:color w:val="4472C4"/>
                <w:sz w:val="24"/>
                <w:szCs w:val="24"/>
                <w:bdr w:val="none" w:sz="0" w:space="0" w:color="auto" w:frame="1"/>
              </w:rPr>
              <w:t>(nurodyti pavadinimą)</w:t>
            </w:r>
            <w:r w:rsidRPr="00F53A60">
              <w:rPr>
                <w:rFonts w:ascii="Arial" w:eastAsiaTheme="minorEastAsia" w:hAnsi="Arial" w:cs="Arial"/>
                <w:b/>
                <w:bCs/>
                <w:sz w:val="24"/>
                <w:szCs w:val="24"/>
                <w:bdr w:val="none" w:sz="0" w:space="0" w:color="auto" w:frame="1"/>
              </w:rPr>
              <w:t>, kurio kvalifikacija remiasi tiekėjas, darbuotojas;</w:t>
            </w:r>
          </w:p>
          <w:p w14:paraId="3FCFDF25" w14:textId="512A0515" w:rsidR="00B749AD" w:rsidRPr="00F53A60" w:rsidRDefault="00B749AD" w:rsidP="00F53A60">
            <w:pPr>
              <w:tabs>
                <w:tab w:val="num" w:pos="3065"/>
              </w:tabs>
              <w:jc w:val="center"/>
              <w:rPr>
                <w:rFonts w:ascii="Arial" w:eastAsia="Times New Roman" w:hAnsi="Arial" w:cs="Arial"/>
                <w:b/>
                <w:bCs/>
                <w:i/>
                <w:sz w:val="24"/>
                <w:szCs w:val="24"/>
              </w:rPr>
            </w:pPr>
            <w:r w:rsidRPr="00F53A60">
              <w:rPr>
                <w:rFonts w:ascii="Arial" w:eastAsiaTheme="minorEastAsia" w:hAnsi="Arial" w:cs="Arial"/>
                <w:b/>
                <w:bCs/>
                <w:sz w:val="24"/>
                <w:szCs w:val="24"/>
                <w:bdr w:val="none" w:sz="0" w:space="0" w:color="auto" w:frame="1"/>
              </w:rPr>
              <w:t xml:space="preserve">4. </w:t>
            </w:r>
            <w:proofErr w:type="spellStart"/>
            <w:r w:rsidRPr="00F53A60">
              <w:rPr>
                <w:rFonts w:ascii="Arial" w:eastAsiaTheme="minorEastAsia" w:hAnsi="Arial" w:cs="Arial"/>
                <w:b/>
                <w:bCs/>
                <w:sz w:val="24"/>
                <w:szCs w:val="24"/>
                <w:bdr w:val="none" w:sz="0" w:space="0" w:color="auto" w:frame="1"/>
              </w:rPr>
              <w:t>Kvazisubtiekėjas</w:t>
            </w:r>
            <w:proofErr w:type="spellEnd"/>
            <w:r w:rsidRPr="00F53A60">
              <w:rPr>
                <w:rFonts w:ascii="Arial" w:eastAsiaTheme="minorEastAsia" w:hAnsi="Arial" w:cs="Arial"/>
                <w:b/>
                <w:bCs/>
                <w:sz w:val="24"/>
                <w:szCs w:val="24"/>
                <w:bdr w:val="none" w:sz="0" w:space="0" w:color="auto" w:frame="1"/>
              </w:rPr>
              <w:t xml:space="preserve"> (laimėjimo atveju specialistas bus įdarbintas į </w:t>
            </w:r>
            <w:r w:rsidRPr="00F53A60">
              <w:rPr>
                <w:rFonts w:ascii="Arial" w:eastAsiaTheme="minorEastAsia" w:hAnsi="Arial" w:cs="Arial"/>
                <w:b/>
                <w:bCs/>
                <w:i/>
                <w:iCs/>
                <w:color w:val="4472C4"/>
                <w:sz w:val="24"/>
                <w:szCs w:val="24"/>
                <w:bdr w:val="none" w:sz="0" w:space="0" w:color="auto" w:frame="1"/>
              </w:rPr>
              <w:t>(nurodyti pavadinimą).</w:t>
            </w:r>
          </w:p>
        </w:tc>
        <w:tc>
          <w:tcPr>
            <w:tcW w:w="132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B06BE1" w14:textId="5411E4EC" w:rsidR="00B749AD" w:rsidRPr="00F53A60" w:rsidRDefault="00B749AD" w:rsidP="00F53A60">
            <w:pPr>
              <w:tabs>
                <w:tab w:val="num" w:pos="3065"/>
              </w:tabs>
              <w:ind w:right="-1"/>
              <w:jc w:val="center"/>
              <w:rPr>
                <w:rFonts w:ascii="Arial" w:eastAsia="Times New Roman" w:hAnsi="Arial" w:cs="Arial"/>
                <w:b/>
                <w:bCs/>
                <w:iCs/>
                <w:sz w:val="24"/>
                <w:szCs w:val="24"/>
              </w:rPr>
            </w:pPr>
            <w:r w:rsidRPr="00F53A60">
              <w:rPr>
                <w:rFonts w:ascii="Arial" w:eastAsiaTheme="minorEastAsia" w:hAnsi="Arial" w:cs="Arial"/>
                <w:b/>
                <w:bCs/>
                <w:sz w:val="24"/>
                <w:szCs w:val="24"/>
                <w:bdr w:val="none" w:sz="0" w:space="0" w:color="auto" w:frame="1"/>
              </w:rPr>
              <w:t>Atitiktį reikalavimui įrodančių dokumentų pavadinimai ir Nr.</w:t>
            </w:r>
          </w:p>
        </w:tc>
      </w:tr>
      <w:tr w:rsidR="00B749AD" w:rsidRPr="00F53A60" w14:paraId="636C3000" w14:textId="77777777" w:rsidTr="00B749AD">
        <w:trPr>
          <w:trHeight w:val="290"/>
        </w:trPr>
        <w:tc>
          <w:tcPr>
            <w:tcW w:w="230" w:type="pct"/>
          </w:tcPr>
          <w:p w14:paraId="443F7028" w14:textId="77777777" w:rsidR="00B749AD" w:rsidRPr="00F53A60" w:rsidRDefault="00B749AD" w:rsidP="00F53A60">
            <w:pPr>
              <w:tabs>
                <w:tab w:val="num" w:pos="3065"/>
              </w:tabs>
              <w:ind w:right="34"/>
              <w:jc w:val="center"/>
              <w:rPr>
                <w:rFonts w:ascii="Arial" w:eastAsia="Times New Roman" w:hAnsi="Arial" w:cs="Arial"/>
                <w:bCs/>
                <w:sz w:val="24"/>
                <w:szCs w:val="24"/>
              </w:rPr>
            </w:pPr>
            <w:r w:rsidRPr="00F53A60">
              <w:rPr>
                <w:rFonts w:ascii="Arial" w:eastAsia="Times New Roman" w:hAnsi="Arial" w:cs="Arial"/>
                <w:bCs/>
                <w:sz w:val="24"/>
                <w:szCs w:val="24"/>
              </w:rPr>
              <w:t>1.</w:t>
            </w:r>
          </w:p>
        </w:tc>
        <w:tc>
          <w:tcPr>
            <w:tcW w:w="998" w:type="pct"/>
          </w:tcPr>
          <w:p w14:paraId="5321E356" w14:textId="77777777" w:rsidR="00B749AD" w:rsidRPr="00F53A60" w:rsidRDefault="00B749AD" w:rsidP="00F53A60">
            <w:pPr>
              <w:tabs>
                <w:tab w:val="num" w:pos="3065"/>
              </w:tabs>
              <w:ind w:right="34"/>
              <w:jc w:val="center"/>
              <w:rPr>
                <w:rFonts w:ascii="Arial" w:eastAsia="Times New Roman" w:hAnsi="Arial" w:cs="Arial"/>
                <w:b/>
                <w:bCs/>
                <w:sz w:val="24"/>
                <w:szCs w:val="24"/>
              </w:rPr>
            </w:pPr>
          </w:p>
        </w:tc>
        <w:tc>
          <w:tcPr>
            <w:tcW w:w="1025" w:type="pct"/>
          </w:tcPr>
          <w:p w14:paraId="50BE8EBD" w14:textId="1BACE6E0" w:rsidR="00B749AD" w:rsidRPr="00F53A60" w:rsidRDefault="00B749AD" w:rsidP="00F53A60">
            <w:pPr>
              <w:tabs>
                <w:tab w:val="num" w:pos="3065"/>
              </w:tabs>
              <w:ind w:right="34"/>
              <w:jc w:val="center"/>
              <w:rPr>
                <w:rFonts w:ascii="Arial" w:eastAsia="Times New Roman" w:hAnsi="Arial" w:cs="Arial"/>
                <w:b/>
                <w:bCs/>
                <w:sz w:val="24"/>
                <w:szCs w:val="24"/>
              </w:rPr>
            </w:pPr>
          </w:p>
        </w:tc>
        <w:tc>
          <w:tcPr>
            <w:tcW w:w="1422" w:type="pct"/>
          </w:tcPr>
          <w:p w14:paraId="3713BEB1" w14:textId="77777777" w:rsidR="00B749AD" w:rsidRPr="00F53A60" w:rsidRDefault="00B749AD" w:rsidP="00F53A60">
            <w:pPr>
              <w:tabs>
                <w:tab w:val="num" w:pos="3065"/>
              </w:tabs>
              <w:ind w:right="34"/>
              <w:jc w:val="center"/>
              <w:rPr>
                <w:rFonts w:ascii="Arial" w:eastAsia="Times New Roman" w:hAnsi="Arial" w:cs="Arial"/>
                <w:sz w:val="24"/>
                <w:szCs w:val="24"/>
              </w:rPr>
            </w:pPr>
          </w:p>
        </w:tc>
        <w:tc>
          <w:tcPr>
            <w:tcW w:w="1324" w:type="pct"/>
          </w:tcPr>
          <w:p w14:paraId="0B875FA0" w14:textId="77777777" w:rsidR="00B749AD" w:rsidRPr="00F53A60" w:rsidRDefault="00B749AD" w:rsidP="00F53A60">
            <w:pPr>
              <w:tabs>
                <w:tab w:val="num" w:pos="3065"/>
              </w:tabs>
              <w:ind w:right="34"/>
              <w:jc w:val="center"/>
              <w:rPr>
                <w:rFonts w:ascii="Arial" w:eastAsia="Times New Roman" w:hAnsi="Arial" w:cs="Arial"/>
                <w:b/>
                <w:bCs/>
                <w:sz w:val="24"/>
                <w:szCs w:val="24"/>
              </w:rPr>
            </w:pPr>
          </w:p>
        </w:tc>
      </w:tr>
      <w:tr w:rsidR="00B749AD" w:rsidRPr="00F53A60" w14:paraId="719B926A" w14:textId="77777777" w:rsidTr="00B749AD">
        <w:trPr>
          <w:trHeight w:val="290"/>
        </w:trPr>
        <w:tc>
          <w:tcPr>
            <w:tcW w:w="230" w:type="pct"/>
          </w:tcPr>
          <w:p w14:paraId="487A56A7" w14:textId="77777777" w:rsidR="00B749AD" w:rsidRPr="00F53A60" w:rsidRDefault="00B749AD" w:rsidP="00F53A60">
            <w:pPr>
              <w:tabs>
                <w:tab w:val="num" w:pos="3065"/>
              </w:tabs>
              <w:ind w:right="34"/>
              <w:jc w:val="center"/>
              <w:rPr>
                <w:rFonts w:ascii="Arial" w:eastAsia="Times New Roman" w:hAnsi="Arial" w:cs="Arial"/>
                <w:bCs/>
                <w:sz w:val="24"/>
                <w:szCs w:val="24"/>
              </w:rPr>
            </w:pPr>
            <w:r w:rsidRPr="00F53A60">
              <w:rPr>
                <w:rFonts w:ascii="Arial" w:eastAsia="Times New Roman" w:hAnsi="Arial" w:cs="Arial"/>
                <w:bCs/>
                <w:sz w:val="24"/>
                <w:szCs w:val="24"/>
              </w:rPr>
              <w:t>2.</w:t>
            </w:r>
          </w:p>
        </w:tc>
        <w:tc>
          <w:tcPr>
            <w:tcW w:w="998" w:type="pct"/>
          </w:tcPr>
          <w:p w14:paraId="6CF04818" w14:textId="77777777" w:rsidR="00B749AD" w:rsidRPr="00F53A60" w:rsidRDefault="00B749AD" w:rsidP="00F53A60">
            <w:pPr>
              <w:tabs>
                <w:tab w:val="num" w:pos="3065"/>
              </w:tabs>
              <w:ind w:right="34"/>
              <w:jc w:val="center"/>
              <w:rPr>
                <w:rFonts w:ascii="Arial" w:eastAsia="Times New Roman" w:hAnsi="Arial" w:cs="Arial"/>
                <w:b/>
                <w:bCs/>
                <w:sz w:val="24"/>
                <w:szCs w:val="24"/>
              </w:rPr>
            </w:pPr>
          </w:p>
        </w:tc>
        <w:tc>
          <w:tcPr>
            <w:tcW w:w="1025" w:type="pct"/>
          </w:tcPr>
          <w:p w14:paraId="185B18AA" w14:textId="561B35EA" w:rsidR="00B749AD" w:rsidRPr="00F53A60" w:rsidRDefault="00B749AD" w:rsidP="00F53A60">
            <w:pPr>
              <w:tabs>
                <w:tab w:val="num" w:pos="3065"/>
              </w:tabs>
              <w:ind w:right="34"/>
              <w:jc w:val="center"/>
              <w:rPr>
                <w:rFonts w:ascii="Arial" w:eastAsia="Times New Roman" w:hAnsi="Arial" w:cs="Arial"/>
                <w:b/>
                <w:bCs/>
                <w:sz w:val="24"/>
                <w:szCs w:val="24"/>
              </w:rPr>
            </w:pPr>
          </w:p>
        </w:tc>
        <w:tc>
          <w:tcPr>
            <w:tcW w:w="1422" w:type="pct"/>
          </w:tcPr>
          <w:p w14:paraId="3BAFF466" w14:textId="77777777" w:rsidR="00B749AD" w:rsidRPr="00F53A60" w:rsidRDefault="00B749AD" w:rsidP="00F53A60">
            <w:pPr>
              <w:tabs>
                <w:tab w:val="num" w:pos="3065"/>
              </w:tabs>
              <w:ind w:right="34"/>
              <w:jc w:val="center"/>
              <w:rPr>
                <w:rFonts w:ascii="Arial" w:eastAsia="Times New Roman" w:hAnsi="Arial" w:cs="Arial"/>
                <w:sz w:val="24"/>
                <w:szCs w:val="24"/>
              </w:rPr>
            </w:pPr>
          </w:p>
        </w:tc>
        <w:tc>
          <w:tcPr>
            <w:tcW w:w="1324" w:type="pct"/>
          </w:tcPr>
          <w:p w14:paraId="683FC5FE" w14:textId="77777777" w:rsidR="00B749AD" w:rsidRPr="00F53A60" w:rsidRDefault="00B749AD" w:rsidP="00F53A60">
            <w:pPr>
              <w:tabs>
                <w:tab w:val="num" w:pos="3065"/>
              </w:tabs>
              <w:ind w:right="34"/>
              <w:jc w:val="center"/>
              <w:rPr>
                <w:rFonts w:ascii="Arial" w:eastAsia="Times New Roman" w:hAnsi="Arial" w:cs="Arial"/>
                <w:b/>
                <w:bCs/>
                <w:sz w:val="24"/>
                <w:szCs w:val="24"/>
              </w:rPr>
            </w:pPr>
          </w:p>
        </w:tc>
      </w:tr>
    </w:tbl>
    <w:p w14:paraId="784CD0FC"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 xml:space="preserve">* </w:t>
      </w:r>
      <w:r w:rsidRPr="00F53A60">
        <w:rPr>
          <w:rFonts w:ascii="Arial" w:eastAsia="Times New Roman" w:hAnsi="Arial" w:cs="Arial"/>
          <w:kern w:val="0"/>
          <w:sz w:val="24"/>
          <w:szCs w:val="24"/>
          <w14:ligatures w14:val="none"/>
        </w:rPr>
        <w:t>Pastaba.</w:t>
      </w:r>
      <w:r w:rsidRPr="00F53A60">
        <w:rPr>
          <w:rFonts w:ascii="Arial" w:eastAsia="SimSun" w:hAnsi="Arial" w:cs="Arial"/>
          <w:bCs/>
          <w:kern w:val="0"/>
          <w:sz w:val="24"/>
          <w:szCs w:val="24"/>
          <w14:ligatures w14:val="none"/>
        </w:rPr>
        <w:t xml:space="preserve"> Su devizo šifru privalo būti pateiktas su nurodytu specialistu sudarytas susitarimas arba ketinimų protokolas, arba kitas dokumentas, kuris pagrįstų, kad toks ketinimas (įdarbinti) buvo iki  pateikiant pasiūlymą ir, kad laimėjimo ir sutarties sudarymo atveju specialistas bus įdarbintas.</w:t>
      </w:r>
    </w:p>
    <w:p w14:paraId="35FA43B7"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5D049A2C"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4. Kartu su pasiūlymu pateikiami šie dokumentai:</w:t>
      </w:r>
    </w:p>
    <w:p w14:paraId="149B69E5"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tbl>
      <w:tblPr>
        <w:tblStyle w:val="Lentelstinklelis4"/>
        <w:tblW w:w="13603" w:type="dxa"/>
        <w:tblLayout w:type="fixed"/>
        <w:tblCellMar>
          <w:left w:w="57" w:type="dxa"/>
          <w:right w:w="57" w:type="dxa"/>
        </w:tblCellMar>
        <w:tblLook w:val="04A0" w:firstRow="1" w:lastRow="0" w:firstColumn="1" w:lastColumn="0" w:noHBand="0" w:noVBand="1"/>
      </w:tblPr>
      <w:tblGrid>
        <w:gridCol w:w="567"/>
        <w:gridCol w:w="13036"/>
      </w:tblGrid>
      <w:tr w:rsidR="003B42C9" w:rsidRPr="00F53A60" w14:paraId="59416725" w14:textId="77777777" w:rsidTr="00B749AD">
        <w:tc>
          <w:tcPr>
            <w:tcW w:w="567" w:type="dxa"/>
          </w:tcPr>
          <w:p w14:paraId="293A3CDA" w14:textId="77777777" w:rsidR="003B42C9" w:rsidRPr="00F53A60" w:rsidRDefault="003B42C9" w:rsidP="00F53A60">
            <w:pPr>
              <w:jc w:val="center"/>
              <w:rPr>
                <w:rFonts w:ascii="Arial" w:hAnsi="Arial" w:cs="Arial"/>
                <w:b/>
                <w:sz w:val="24"/>
                <w:szCs w:val="24"/>
              </w:rPr>
            </w:pPr>
            <w:r w:rsidRPr="00F53A60">
              <w:rPr>
                <w:rFonts w:ascii="Arial" w:hAnsi="Arial" w:cs="Arial"/>
                <w:b/>
                <w:sz w:val="24"/>
                <w:szCs w:val="24"/>
              </w:rPr>
              <w:t>Eil. Nr.</w:t>
            </w:r>
          </w:p>
        </w:tc>
        <w:tc>
          <w:tcPr>
            <w:tcW w:w="13036" w:type="dxa"/>
            <w:vAlign w:val="center"/>
          </w:tcPr>
          <w:p w14:paraId="3A3D35B0" w14:textId="77777777" w:rsidR="003B42C9" w:rsidRPr="00F53A60" w:rsidRDefault="003B42C9" w:rsidP="00F53A60">
            <w:pPr>
              <w:jc w:val="center"/>
              <w:rPr>
                <w:rFonts w:ascii="Arial" w:hAnsi="Arial" w:cs="Arial"/>
                <w:b/>
                <w:sz w:val="24"/>
                <w:szCs w:val="24"/>
              </w:rPr>
            </w:pPr>
            <w:r w:rsidRPr="00F53A60">
              <w:rPr>
                <w:rFonts w:ascii="Arial" w:hAnsi="Arial" w:cs="Arial"/>
                <w:b/>
                <w:sz w:val="24"/>
                <w:szCs w:val="24"/>
              </w:rPr>
              <w:t>Dokumentų pavadinimai</w:t>
            </w:r>
          </w:p>
        </w:tc>
      </w:tr>
      <w:tr w:rsidR="003B42C9" w:rsidRPr="00F53A60" w14:paraId="624B045C" w14:textId="77777777" w:rsidTr="00B749AD">
        <w:tc>
          <w:tcPr>
            <w:tcW w:w="567" w:type="dxa"/>
          </w:tcPr>
          <w:p w14:paraId="3D1ED7D9" w14:textId="77777777" w:rsidR="003B42C9" w:rsidRPr="00F53A60" w:rsidRDefault="003B42C9" w:rsidP="00F53A60">
            <w:pPr>
              <w:jc w:val="center"/>
              <w:rPr>
                <w:rFonts w:ascii="Arial" w:hAnsi="Arial" w:cs="Arial"/>
                <w:sz w:val="24"/>
                <w:szCs w:val="24"/>
              </w:rPr>
            </w:pPr>
          </w:p>
        </w:tc>
        <w:tc>
          <w:tcPr>
            <w:tcW w:w="13036" w:type="dxa"/>
            <w:vAlign w:val="center"/>
          </w:tcPr>
          <w:p w14:paraId="634B7EC4" w14:textId="77777777" w:rsidR="003B42C9" w:rsidRPr="00F53A60" w:rsidRDefault="003B42C9" w:rsidP="00F53A60">
            <w:pPr>
              <w:jc w:val="center"/>
              <w:rPr>
                <w:rFonts w:ascii="Arial" w:hAnsi="Arial" w:cs="Arial"/>
                <w:sz w:val="24"/>
                <w:szCs w:val="24"/>
              </w:rPr>
            </w:pPr>
          </w:p>
        </w:tc>
      </w:tr>
      <w:tr w:rsidR="003B42C9" w:rsidRPr="00F53A60" w14:paraId="7D200D35" w14:textId="77777777" w:rsidTr="00B749AD">
        <w:tc>
          <w:tcPr>
            <w:tcW w:w="567" w:type="dxa"/>
          </w:tcPr>
          <w:p w14:paraId="72F3317C" w14:textId="77777777" w:rsidR="003B42C9" w:rsidRPr="00F53A60" w:rsidRDefault="003B42C9" w:rsidP="00F53A60">
            <w:pPr>
              <w:jc w:val="center"/>
              <w:rPr>
                <w:rFonts w:ascii="Arial" w:hAnsi="Arial" w:cs="Arial"/>
                <w:sz w:val="24"/>
                <w:szCs w:val="24"/>
              </w:rPr>
            </w:pPr>
          </w:p>
        </w:tc>
        <w:tc>
          <w:tcPr>
            <w:tcW w:w="13036" w:type="dxa"/>
            <w:vAlign w:val="center"/>
          </w:tcPr>
          <w:p w14:paraId="76BE49BF" w14:textId="77777777" w:rsidR="003B42C9" w:rsidRPr="00F53A60" w:rsidRDefault="003B42C9" w:rsidP="00F53A60">
            <w:pPr>
              <w:jc w:val="center"/>
              <w:rPr>
                <w:rFonts w:ascii="Arial" w:hAnsi="Arial" w:cs="Arial"/>
                <w:sz w:val="24"/>
                <w:szCs w:val="24"/>
              </w:rPr>
            </w:pPr>
          </w:p>
        </w:tc>
      </w:tr>
    </w:tbl>
    <w:p w14:paraId="51A7AEF3"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5. Šiame pasiūlyme yra pateikta konfidenciali informacija*:</w:t>
      </w:r>
    </w:p>
    <w:p w14:paraId="28EF947E"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tbl>
      <w:tblPr>
        <w:tblStyle w:val="TableGrid7"/>
        <w:tblW w:w="13603" w:type="dxa"/>
        <w:tblLayout w:type="fixed"/>
        <w:tblCellMar>
          <w:left w:w="57" w:type="dxa"/>
          <w:right w:w="57" w:type="dxa"/>
        </w:tblCellMar>
        <w:tblLook w:val="04A0" w:firstRow="1" w:lastRow="0" w:firstColumn="1" w:lastColumn="0" w:noHBand="0" w:noVBand="1"/>
      </w:tblPr>
      <w:tblGrid>
        <w:gridCol w:w="567"/>
        <w:gridCol w:w="2835"/>
        <w:gridCol w:w="5524"/>
        <w:gridCol w:w="4677"/>
      </w:tblGrid>
      <w:tr w:rsidR="003B42C9" w:rsidRPr="00F53A60" w14:paraId="4BBE09D8" w14:textId="77777777" w:rsidTr="00B749AD">
        <w:trPr>
          <w:trHeight w:val="838"/>
        </w:trPr>
        <w:tc>
          <w:tcPr>
            <w:tcW w:w="567" w:type="dxa"/>
            <w:shd w:val="clear" w:color="auto" w:fill="D9E2F3" w:themeFill="accent1" w:themeFillTint="33"/>
          </w:tcPr>
          <w:p w14:paraId="0A20750D" w14:textId="77777777" w:rsidR="003B42C9" w:rsidRPr="00F53A60" w:rsidRDefault="003B42C9" w:rsidP="00F53A60">
            <w:pPr>
              <w:mirrorIndents/>
              <w:jc w:val="center"/>
              <w:rPr>
                <w:rFonts w:ascii="Arial" w:eastAsia="Calibri" w:hAnsi="Arial" w:cs="Arial"/>
                <w:b/>
                <w:sz w:val="24"/>
                <w:szCs w:val="24"/>
              </w:rPr>
            </w:pPr>
            <w:r w:rsidRPr="00F53A60">
              <w:rPr>
                <w:rFonts w:ascii="Arial" w:eastAsia="Calibri" w:hAnsi="Arial" w:cs="Arial"/>
                <w:b/>
                <w:sz w:val="24"/>
                <w:szCs w:val="24"/>
              </w:rPr>
              <w:t>Eil. Nr.</w:t>
            </w:r>
          </w:p>
        </w:tc>
        <w:tc>
          <w:tcPr>
            <w:tcW w:w="2835" w:type="dxa"/>
            <w:shd w:val="clear" w:color="auto" w:fill="D9E2F3" w:themeFill="accent1" w:themeFillTint="33"/>
          </w:tcPr>
          <w:p w14:paraId="1A372DF2" w14:textId="77777777" w:rsidR="003B42C9" w:rsidRPr="00F53A60" w:rsidRDefault="003B42C9" w:rsidP="00F53A60">
            <w:pPr>
              <w:mirrorIndents/>
              <w:jc w:val="center"/>
              <w:rPr>
                <w:rFonts w:ascii="Arial" w:eastAsia="Calibri" w:hAnsi="Arial" w:cs="Arial"/>
                <w:b/>
                <w:sz w:val="24"/>
                <w:szCs w:val="24"/>
              </w:rPr>
            </w:pPr>
            <w:r w:rsidRPr="00F53A60">
              <w:rPr>
                <w:rFonts w:ascii="Arial" w:eastAsia="Calibri" w:hAnsi="Arial" w:cs="Arial"/>
                <w:b/>
                <w:sz w:val="24"/>
                <w:szCs w:val="24"/>
              </w:rPr>
              <w:t>Pateikto dokumento pavadinimas</w:t>
            </w:r>
          </w:p>
        </w:tc>
        <w:tc>
          <w:tcPr>
            <w:tcW w:w="5524" w:type="dxa"/>
            <w:shd w:val="clear" w:color="auto" w:fill="D9E2F3" w:themeFill="accent1" w:themeFillTint="33"/>
          </w:tcPr>
          <w:p w14:paraId="51EA558F" w14:textId="77777777" w:rsidR="003B42C9" w:rsidRPr="00F53A60" w:rsidRDefault="003B42C9" w:rsidP="00F53A60">
            <w:pPr>
              <w:mirrorIndents/>
              <w:jc w:val="center"/>
              <w:rPr>
                <w:rFonts w:ascii="Arial" w:eastAsia="Calibri" w:hAnsi="Arial" w:cs="Arial"/>
                <w:b/>
                <w:sz w:val="24"/>
                <w:szCs w:val="24"/>
              </w:rPr>
            </w:pPr>
            <w:r w:rsidRPr="00F53A60">
              <w:rPr>
                <w:rFonts w:ascii="Arial" w:eastAsia="Calibri" w:hAnsi="Arial" w:cs="Arial"/>
                <w:b/>
                <w:sz w:val="24"/>
                <w:szCs w:val="24"/>
              </w:rPr>
              <w:t>Dokumente esanti konfidenciali informacija (nurodoma dokumento dalis / puslapis, kuriame yra konfidenciali informacija)*</w:t>
            </w:r>
          </w:p>
        </w:tc>
        <w:tc>
          <w:tcPr>
            <w:tcW w:w="4677" w:type="dxa"/>
            <w:shd w:val="clear" w:color="auto" w:fill="D9E2F3" w:themeFill="accent1" w:themeFillTint="33"/>
          </w:tcPr>
          <w:p w14:paraId="25E13514" w14:textId="77777777" w:rsidR="003B42C9" w:rsidRPr="00F53A60" w:rsidRDefault="003B42C9" w:rsidP="00F53A60">
            <w:pPr>
              <w:mirrorIndents/>
              <w:jc w:val="center"/>
              <w:rPr>
                <w:rFonts w:ascii="Arial" w:eastAsia="Calibri" w:hAnsi="Arial" w:cs="Arial"/>
                <w:b/>
                <w:sz w:val="24"/>
                <w:szCs w:val="24"/>
              </w:rPr>
            </w:pPr>
            <w:r w:rsidRPr="00F53A60">
              <w:rPr>
                <w:rFonts w:ascii="Arial" w:eastAsia="Calibri" w:hAnsi="Arial" w:cs="Arial"/>
                <w:b/>
                <w:sz w:val="24"/>
                <w:szCs w:val="24"/>
              </w:rPr>
              <w:t>Konfidencialios informacijos pagrindimas (paaiškinama, kuo remiantis nurodytas dokumentas ar jo dalis yra konfidencialūs)*</w:t>
            </w:r>
          </w:p>
        </w:tc>
      </w:tr>
      <w:tr w:rsidR="003B42C9" w:rsidRPr="00F53A60" w14:paraId="52313D4D" w14:textId="77777777" w:rsidTr="00B749AD">
        <w:tc>
          <w:tcPr>
            <w:tcW w:w="567" w:type="dxa"/>
            <w:vAlign w:val="center"/>
          </w:tcPr>
          <w:p w14:paraId="548C8B8B" w14:textId="77777777" w:rsidR="003B42C9" w:rsidRPr="00F53A60" w:rsidRDefault="003B42C9" w:rsidP="00F53A60">
            <w:pPr>
              <w:mirrorIndents/>
              <w:jc w:val="center"/>
              <w:rPr>
                <w:rFonts w:ascii="Arial" w:eastAsia="Calibri" w:hAnsi="Arial" w:cs="Arial"/>
                <w:sz w:val="24"/>
                <w:szCs w:val="24"/>
              </w:rPr>
            </w:pPr>
          </w:p>
        </w:tc>
        <w:tc>
          <w:tcPr>
            <w:tcW w:w="2835" w:type="dxa"/>
            <w:vAlign w:val="center"/>
          </w:tcPr>
          <w:p w14:paraId="2ED238CD" w14:textId="77777777" w:rsidR="003B42C9" w:rsidRPr="00F53A60" w:rsidRDefault="003B42C9" w:rsidP="00F53A60">
            <w:pPr>
              <w:mirrorIndents/>
              <w:jc w:val="center"/>
              <w:rPr>
                <w:rFonts w:ascii="Arial" w:eastAsia="Calibri" w:hAnsi="Arial" w:cs="Arial"/>
                <w:sz w:val="24"/>
                <w:szCs w:val="24"/>
              </w:rPr>
            </w:pPr>
          </w:p>
        </w:tc>
        <w:tc>
          <w:tcPr>
            <w:tcW w:w="5524" w:type="dxa"/>
            <w:vAlign w:val="center"/>
          </w:tcPr>
          <w:p w14:paraId="51D9DA20" w14:textId="77777777" w:rsidR="003B42C9" w:rsidRPr="00F53A60" w:rsidRDefault="003B42C9" w:rsidP="00F53A60">
            <w:pPr>
              <w:mirrorIndents/>
              <w:jc w:val="center"/>
              <w:rPr>
                <w:rFonts w:ascii="Arial" w:eastAsia="Calibri" w:hAnsi="Arial" w:cs="Arial"/>
                <w:sz w:val="24"/>
                <w:szCs w:val="24"/>
              </w:rPr>
            </w:pPr>
          </w:p>
        </w:tc>
        <w:tc>
          <w:tcPr>
            <w:tcW w:w="4677" w:type="dxa"/>
            <w:vAlign w:val="center"/>
          </w:tcPr>
          <w:p w14:paraId="2D91ECAC" w14:textId="77777777" w:rsidR="003B42C9" w:rsidRPr="00F53A60" w:rsidRDefault="003B42C9" w:rsidP="00F53A60">
            <w:pPr>
              <w:mirrorIndents/>
              <w:jc w:val="center"/>
              <w:rPr>
                <w:rFonts w:ascii="Arial" w:eastAsia="Calibri" w:hAnsi="Arial" w:cs="Arial"/>
                <w:sz w:val="24"/>
                <w:szCs w:val="24"/>
              </w:rPr>
            </w:pPr>
          </w:p>
        </w:tc>
      </w:tr>
      <w:tr w:rsidR="003B42C9" w:rsidRPr="00F53A60" w14:paraId="72EAEE51" w14:textId="77777777" w:rsidTr="00B749AD">
        <w:tc>
          <w:tcPr>
            <w:tcW w:w="567" w:type="dxa"/>
            <w:vAlign w:val="center"/>
          </w:tcPr>
          <w:p w14:paraId="4609A35D" w14:textId="77777777" w:rsidR="003B42C9" w:rsidRPr="00F53A60" w:rsidRDefault="003B42C9" w:rsidP="00F53A60">
            <w:pPr>
              <w:mirrorIndents/>
              <w:jc w:val="center"/>
              <w:rPr>
                <w:rFonts w:ascii="Arial" w:eastAsia="Calibri" w:hAnsi="Arial" w:cs="Arial"/>
                <w:sz w:val="24"/>
                <w:szCs w:val="24"/>
              </w:rPr>
            </w:pPr>
          </w:p>
        </w:tc>
        <w:tc>
          <w:tcPr>
            <w:tcW w:w="2835" w:type="dxa"/>
            <w:vAlign w:val="center"/>
          </w:tcPr>
          <w:p w14:paraId="7ACD124E" w14:textId="77777777" w:rsidR="003B42C9" w:rsidRPr="00F53A60" w:rsidRDefault="003B42C9" w:rsidP="00F53A60">
            <w:pPr>
              <w:mirrorIndents/>
              <w:jc w:val="center"/>
              <w:rPr>
                <w:rFonts w:ascii="Arial" w:eastAsia="Calibri" w:hAnsi="Arial" w:cs="Arial"/>
                <w:sz w:val="24"/>
                <w:szCs w:val="24"/>
              </w:rPr>
            </w:pPr>
          </w:p>
        </w:tc>
        <w:tc>
          <w:tcPr>
            <w:tcW w:w="5524" w:type="dxa"/>
            <w:vAlign w:val="center"/>
          </w:tcPr>
          <w:p w14:paraId="28442D47" w14:textId="77777777" w:rsidR="003B42C9" w:rsidRPr="00F53A60" w:rsidRDefault="003B42C9" w:rsidP="00F53A60">
            <w:pPr>
              <w:mirrorIndents/>
              <w:jc w:val="center"/>
              <w:rPr>
                <w:rFonts w:ascii="Arial" w:eastAsia="Calibri" w:hAnsi="Arial" w:cs="Arial"/>
                <w:sz w:val="24"/>
                <w:szCs w:val="24"/>
              </w:rPr>
            </w:pPr>
          </w:p>
        </w:tc>
        <w:tc>
          <w:tcPr>
            <w:tcW w:w="4677" w:type="dxa"/>
            <w:vAlign w:val="center"/>
          </w:tcPr>
          <w:p w14:paraId="5A89C8D8" w14:textId="77777777" w:rsidR="003B42C9" w:rsidRPr="00F53A60" w:rsidRDefault="003B42C9" w:rsidP="00F53A60">
            <w:pPr>
              <w:mirrorIndents/>
              <w:jc w:val="center"/>
              <w:rPr>
                <w:rFonts w:ascii="Arial" w:eastAsia="Calibri" w:hAnsi="Arial" w:cs="Arial"/>
                <w:sz w:val="24"/>
                <w:szCs w:val="24"/>
              </w:rPr>
            </w:pPr>
          </w:p>
        </w:tc>
      </w:tr>
      <w:tr w:rsidR="003B42C9" w:rsidRPr="00F53A60" w14:paraId="2838D1DA" w14:textId="77777777" w:rsidTr="00B749AD">
        <w:tc>
          <w:tcPr>
            <w:tcW w:w="567" w:type="dxa"/>
            <w:vAlign w:val="center"/>
          </w:tcPr>
          <w:p w14:paraId="39C59030" w14:textId="77777777" w:rsidR="003B42C9" w:rsidRPr="00F53A60" w:rsidRDefault="003B42C9" w:rsidP="00F53A60">
            <w:pPr>
              <w:mirrorIndents/>
              <w:jc w:val="center"/>
              <w:rPr>
                <w:rFonts w:ascii="Arial" w:eastAsia="Calibri" w:hAnsi="Arial" w:cs="Arial"/>
                <w:sz w:val="24"/>
                <w:szCs w:val="24"/>
              </w:rPr>
            </w:pPr>
          </w:p>
        </w:tc>
        <w:tc>
          <w:tcPr>
            <w:tcW w:w="2835" w:type="dxa"/>
            <w:vAlign w:val="center"/>
          </w:tcPr>
          <w:p w14:paraId="6B395787" w14:textId="77777777" w:rsidR="003B42C9" w:rsidRPr="00F53A60" w:rsidRDefault="003B42C9" w:rsidP="00F53A60">
            <w:pPr>
              <w:mirrorIndents/>
              <w:jc w:val="center"/>
              <w:rPr>
                <w:rFonts w:ascii="Arial" w:eastAsia="Calibri" w:hAnsi="Arial" w:cs="Arial"/>
                <w:sz w:val="24"/>
                <w:szCs w:val="24"/>
              </w:rPr>
            </w:pPr>
          </w:p>
        </w:tc>
        <w:tc>
          <w:tcPr>
            <w:tcW w:w="5524" w:type="dxa"/>
            <w:vAlign w:val="center"/>
          </w:tcPr>
          <w:p w14:paraId="11DFCAEF" w14:textId="77777777" w:rsidR="003B42C9" w:rsidRPr="00F53A60" w:rsidRDefault="003B42C9" w:rsidP="00F53A60">
            <w:pPr>
              <w:mirrorIndents/>
              <w:jc w:val="center"/>
              <w:rPr>
                <w:rFonts w:ascii="Arial" w:eastAsia="Calibri" w:hAnsi="Arial" w:cs="Arial"/>
                <w:sz w:val="24"/>
                <w:szCs w:val="24"/>
              </w:rPr>
            </w:pPr>
          </w:p>
        </w:tc>
        <w:tc>
          <w:tcPr>
            <w:tcW w:w="4677" w:type="dxa"/>
            <w:vAlign w:val="center"/>
          </w:tcPr>
          <w:p w14:paraId="5178F416" w14:textId="77777777" w:rsidR="003B42C9" w:rsidRPr="00F53A60" w:rsidRDefault="003B42C9" w:rsidP="00F53A60">
            <w:pPr>
              <w:mirrorIndents/>
              <w:jc w:val="center"/>
              <w:rPr>
                <w:rFonts w:ascii="Arial" w:eastAsia="Calibri" w:hAnsi="Arial" w:cs="Arial"/>
                <w:sz w:val="24"/>
                <w:szCs w:val="24"/>
              </w:rPr>
            </w:pPr>
          </w:p>
        </w:tc>
      </w:tr>
    </w:tbl>
    <w:p w14:paraId="26D75437"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 Pastaba. Pildyti tuomet, jei bus pateikta konfidenciali informacija. Jei dalyvis šios lentelės neužpildo ir (ar) failo (bylos) pavadinime nenurodo „konfidencialu“, perkančioji organizacija laiko, kad jo pateiktame pasiūlyme nėra konfidencialios informacijos.</w:t>
      </w:r>
    </w:p>
    <w:p w14:paraId="2DC6886A"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346C1A75"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Jeigu kvalifikacija dėl teisės verstis atitinkama veikla nebuvo tikrinama arba tikrinama ne visa apimtimi, įsipareigojame perkančiajai organizacijai, kad pirkimo sutartį vykdys tik tokią teisę turintys asmenys.</w:t>
      </w:r>
    </w:p>
    <w:p w14:paraId="323FCD13"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54AB322F"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r w:rsidRPr="00F53A60">
        <w:rPr>
          <w:rFonts w:ascii="Arial" w:eastAsia="Calibri" w:hAnsi="Arial" w:cs="Arial"/>
          <w:kern w:val="0"/>
          <w:sz w:val="24"/>
          <w:szCs w:val="24"/>
          <w14:ligatures w14:val="none"/>
        </w:rPr>
        <w:tab/>
        <w:t>Dalyvis patvirtina, kad projekte (pasiūlyme) pateikti duomenys ir informacija yra tikslūs ir teisingi.</w:t>
      </w:r>
    </w:p>
    <w:p w14:paraId="46B11E93"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13EEBDA7"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tbl>
      <w:tblPr>
        <w:tblW w:w="13042" w:type="dxa"/>
        <w:tblCellMar>
          <w:left w:w="0" w:type="dxa"/>
          <w:right w:w="0" w:type="dxa"/>
        </w:tblCellMar>
        <w:tblLook w:val="04A0" w:firstRow="1" w:lastRow="0" w:firstColumn="1" w:lastColumn="0" w:noHBand="0" w:noVBand="1"/>
      </w:tblPr>
      <w:tblGrid>
        <w:gridCol w:w="4395"/>
        <w:gridCol w:w="604"/>
        <w:gridCol w:w="3223"/>
        <w:gridCol w:w="701"/>
        <w:gridCol w:w="4119"/>
      </w:tblGrid>
      <w:tr w:rsidR="002937A4" w:rsidRPr="00F53A60" w14:paraId="45DEE474" w14:textId="77777777" w:rsidTr="002937A4">
        <w:trPr>
          <w:trHeight w:val="285"/>
        </w:trPr>
        <w:tc>
          <w:tcPr>
            <w:tcW w:w="4395" w:type="dxa"/>
            <w:tcBorders>
              <w:top w:val="nil"/>
              <w:left w:val="nil"/>
              <w:bottom w:val="single" w:sz="8" w:space="0" w:color="auto"/>
              <w:right w:val="nil"/>
            </w:tcBorders>
            <w:tcMar>
              <w:top w:w="0" w:type="dxa"/>
              <w:left w:w="108" w:type="dxa"/>
              <w:bottom w:w="0" w:type="dxa"/>
              <w:right w:w="108" w:type="dxa"/>
            </w:tcMar>
            <w:hideMark/>
          </w:tcPr>
          <w:p w14:paraId="62CEBF46" w14:textId="77777777" w:rsidR="002937A4" w:rsidRPr="00F53A60" w:rsidRDefault="002937A4" w:rsidP="00F53A60">
            <w:pPr>
              <w:spacing w:after="0" w:line="240" w:lineRule="auto"/>
              <w:ind w:right="-1" w:firstLine="62"/>
              <w:rPr>
                <w:rFonts w:ascii="Arial" w:eastAsia="Times New Roman" w:hAnsi="Arial" w:cs="Arial"/>
                <w:kern w:val="0"/>
                <w:sz w:val="24"/>
                <w:szCs w:val="24"/>
                <w14:ligatures w14:val="none"/>
              </w:rPr>
            </w:pPr>
          </w:p>
        </w:tc>
        <w:tc>
          <w:tcPr>
            <w:tcW w:w="604" w:type="dxa"/>
            <w:tcMar>
              <w:top w:w="0" w:type="dxa"/>
              <w:left w:w="108" w:type="dxa"/>
              <w:bottom w:w="0" w:type="dxa"/>
              <w:right w:w="108" w:type="dxa"/>
            </w:tcMar>
            <w:hideMark/>
          </w:tcPr>
          <w:p w14:paraId="308CD5C5" w14:textId="77777777" w:rsidR="002937A4" w:rsidRPr="00F53A60" w:rsidRDefault="002937A4" w:rsidP="00F53A60">
            <w:pPr>
              <w:spacing w:after="0" w:line="240" w:lineRule="auto"/>
              <w:ind w:right="-1" w:firstLine="62"/>
              <w:jc w:val="center"/>
              <w:rPr>
                <w:rFonts w:ascii="Arial" w:eastAsia="Times New Roman" w:hAnsi="Arial" w:cs="Arial"/>
                <w:kern w:val="0"/>
                <w:sz w:val="24"/>
                <w:szCs w:val="24"/>
                <w14:ligatures w14:val="none"/>
              </w:rPr>
            </w:pPr>
          </w:p>
        </w:tc>
        <w:tc>
          <w:tcPr>
            <w:tcW w:w="3223" w:type="dxa"/>
            <w:tcBorders>
              <w:top w:val="nil"/>
              <w:left w:val="nil"/>
              <w:bottom w:val="single" w:sz="8" w:space="0" w:color="auto"/>
              <w:right w:val="nil"/>
            </w:tcBorders>
            <w:tcMar>
              <w:top w:w="0" w:type="dxa"/>
              <w:left w:w="108" w:type="dxa"/>
              <w:bottom w:w="0" w:type="dxa"/>
              <w:right w:w="108" w:type="dxa"/>
            </w:tcMar>
            <w:hideMark/>
          </w:tcPr>
          <w:p w14:paraId="25F1AB47" w14:textId="77777777" w:rsidR="002937A4" w:rsidRPr="00F53A60" w:rsidRDefault="002937A4" w:rsidP="00F53A60">
            <w:pPr>
              <w:spacing w:after="0" w:line="240" w:lineRule="auto"/>
              <w:ind w:right="-1" w:firstLine="62"/>
              <w:jc w:val="center"/>
              <w:rPr>
                <w:rFonts w:ascii="Arial" w:eastAsia="Times New Roman" w:hAnsi="Arial" w:cs="Arial"/>
                <w:kern w:val="0"/>
                <w:sz w:val="24"/>
                <w:szCs w:val="24"/>
                <w14:ligatures w14:val="none"/>
              </w:rPr>
            </w:pPr>
          </w:p>
        </w:tc>
        <w:tc>
          <w:tcPr>
            <w:tcW w:w="701" w:type="dxa"/>
            <w:tcMar>
              <w:top w:w="0" w:type="dxa"/>
              <w:left w:w="108" w:type="dxa"/>
              <w:bottom w:w="0" w:type="dxa"/>
              <w:right w:w="108" w:type="dxa"/>
            </w:tcMar>
            <w:hideMark/>
          </w:tcPr>
          <w:p w14:paraId="43448BEC" w14:textId="77777777" w:rsidR="002937A4" w:rsidRPr="00F53A60" w:rsidRDefault="002937A4" w:rsidP="00F53A60">
            <w:pPr>
              <w:spacing w:after="0" w:line="240" w:lineRule="auto"/>
              <w:ind w:right="-1" w:firstLine="62"/>
              <w:jc w:val="center"/>
              <w:rPr>
                <w:rFonts w:ascii="Arial" w:eastAsia="Times New Roman" w:hAnsi="Arial" w:cs="Arial"/>
                <w:kern w:val="0"/>
                <w:sz w:val="24"/>
                <w:szCs w:val="24"/>
                <w14:ligatures w14:val="none"/>
              </w:rPr>
            </w:pPr>
          </w:p>
        </w:tc>
        <w:tc>
          <w:tcPr>
            <w:tcW w:w="4119" w:type="dxa"/>
            <w:tcBorders>
              <w:top w:val="nil"/>
              <w:left w:val="nil"/>
              <w:bottom w:val="single" w:sz="8" w:space="0" w:color="auto"/>
              <w:right w:val="nil"/>
            </w:tcBorders>
            <w:tcMar>
              <w:top w:w="0" w:type="dxa"/>
              <w:left w:w="108" w:type="dxa"/>
              <w:bottom w:w="0" w:type="dxa"/>
              <w:right w:w="108" w:type="dxa"/>
            </w:tcMar>
            <w:hideMark/>
          </w:tcPr>
          <w:p w14:paraId="37B8C15D" w14:textId="77777777" w:rsidR="002937A4" w:rsidRPr="00F53A60" w:rsidRDefault="002937A4" w:rsidP="00F53A60">
            <w:pPr>
              <w:spacing w:after="0" w:line="240" w:lineRule="auto"/>
              <w:ind w:right="-1" w:firstLine="62"/>
              <w:jc w:val="right"/>
              <w:rPr>
                <w:rFonts w:ascii="Arial" w:eastAsia="Times New Roman" w:hAnsi="Arial" w:cs="Arial"/>
                <w:kern w:val="0"/>
                <w:sz w:val="24"/>
                <w:szCs w:val="24"/>
                <w14:ligatures w14:val="none"/>
              </w:rPr>
            </w:pPr>
          </w:p>
        </w:tc>
      </w:tr>
      <w:tr w:rsidR="002937A4" w:rsidRPr="00F53A60" w14:paraId="68063348" w14:textId="77777777" w:rsidTr="002937A4">
        <w:trPr>
          <w:trHeight w:val="186"/>
        </w:trPr>
        <w:tc>
          <w:tcPr>
            <w:tcW w:w="4395" w:type="dxa"/>
            <w:tcBorders>
              <w:top w:val="nil"/>
              <w:left w:val="nil"/>
              <w:bottom w:val="nil"/>
              <w:right w:val="nil"/>
            </w:tcBorders>
            <w:tcMar>
              <w:top w:w="0" w:type="dxa"/>
              <w:left w:w="108" w:type="dxa"/>
              <w:bottom w:w="0" w:type="dxa"/>
              <w:right w:w="108" w:type="dxa"/>
            </w:tcMar>
            <w:hideMark/>
          </w:tcPr>
          <w:p w14:paraId="12EEFD8D" w14:textId="77777777" w:rsidR="002937A4" w:rsidRPr="00F53A60" w:rsidRDefault="002937A4" w:rsidP="00F53A60">
            <w:pPr>
              <w:spacing w:after="0" w:line="240" w:lineRule="auto"/>
              <w:jc w:val="center"/>
              <w:rPr>
                <w:rFonts w:ascii="Arial" w:eastAsia="Times New Roman" w:hAnsi="Arial" w:cs="Arial"/>
                <w:i/>
                <w:kern w:val="0"/>
                <w:sz w:val="24"/>
                <w:szCs w:val="24"/>
                <w:vertAlign w:val="superscript"/>
                <w14:ligatures w14:val="none"/>
              </w:rPr>
            </w:pPr>
            <w:r w:rsidRPr="00F53A60">
              <w:rPr>
                <w:rFonts w:ascii="Arial" w:eastAsia="Times New Roman" w:hAnsi="Arial" w:cs="Arial"/>
                <w:i/>
                <w:kern w:val="0"/>
                <w:sz w:val="24"/>
                <w:szCs w:val="24"/>
                <w:vertAlign w:val="superscript"/>
                <w14:ligatures w14:val="none"/>
              </w:rPr>
              <w:t>(Tiekėjo arba jo įgalioto asmens pareigų pavadinimas)</w:t>
            </w:r>
          </w:p>
        </w:tc>
        <w:tc>
          <w:tcPr>
            <w:tcW w:w="604" w:type="dxa"/>
            <w:tcMar>
              <w:top w:w="0" w:type="dxa"/>
              <w:left w:w="108" w:type="dxa"/>
              <w:bottom w:w="0" w:type="dxa"/>
              <w:right w:w="108" w:type="dxa"/>
            </w:tcMar>
            <w:hideMark/>
          </w:tcPr>
          <w:p w14:paraId="7581C1AB" w14:textId="77777777" w:rsidR="002937A4" w:rsidRPr="00F53A60" w:rsidRDefault="002937A4" w:rsidP="00F53A60">
            <w:pPr>
              <w:spacing w:after="0" w:line="240" w:lineRule="auto"/>
              <w:ind w:right="-1" w:firstLine="62"/>
              <w:jc w:val="center"/>
              <w:rPr>
                <w:rFonts w:ascii="Arial" w:eastAsia="Times New Roman" w:hAnsi="Arial" w:cs="Arial"/>
                <w:i/>
                <w:kern w:val="0"/>
                <w:sz w:val="24"/>
                <w:szCs w:val="24"/>
                <w:vertAlign w:val="superscript"/>
                <w14:ligatures w14:val="none"/>
              </w:rPr>
            </w:pPr>
          </w:p>
        </w:tc>
        <w:tc>
          <w:tcPr>
            <w:tcW w:w="3223" w:type="dxa"/>
            <w:tcBorders>
              <w:top w:val="nil"/>
              <w:left w:val="nil"/>
              <w:bottom w:val="nil"/>
              <w:right w:val="nil"/>
            </w:tcBorders>
            <w:tcMar>
              <w:top w:w="0" w:type="dxa"/>
              <w:left w:w="108" w:type="dxa"/>
              <w:bottom w:w="0" w:type="dxa"/>
              <w:right w:w="108" w:type="dxa"/>
            </w:tcMar>
            <w:hideMark/>
          </w:tcPr>
          <w:p w14:paraId="0DEFA6D9" w14:textId="77777777" w:rsidR="002937A4" w:rsidRPr="00F53A60" w:rsidRDefault="002937A4" w:rsidP="00F53A60">
            <w:pPr>
              <w:spacing w:after="0" w:line="240" w:lineRule="auto"/>
              <w:ind w:right="-1"/>
              <w:jc w:val="center"/>
              <w:rPr>
                <w:rFonts w:ascii="Arial" w:eastAsia="Times New Roman" w:hAnsi="Arial" w:cs="Arial"/>
                <w:i/>
                <w:kern w:val="0"/>
                <w:sz w:val="24"/>
                <w:szCs w:val="24"/>
                <w:vertAlign w:val="superscript"/>
                <w14:ligatures w14:val="none"/>
              </w:rPr>
            </w:pPr>
            <w:r w:rsidRPr="00F53A60">
              <w:rPr>
                <w:rFonts w:ascii="Arial" w:eastAsia="Times New Roman" w:hAnsi="Arial" w:cs="Arial"/>
                <w:i/>
                <w:kern w:val="0"/>
                <w:sz w:val="24"/>
                <w:szCs w:val="24"/>
                <w:vertAlign w:val="superscript"/>
                <w14:ligatures w14:val="none"/>
              </w:rPr>
              <w:t>(Parašas)</w:t>
            </w:r>
          </w:p>
        </w:tc>
        <w:tc>
          <w:tcPr>
            <w:tcW w:w="701" w:type="dxa"/>
            <w:tcMar>
              <w:top w:w="0" w:type="dxa"/>
              <w:left w:w="108" w:type="dxa"/>
              <w:bottom w:w="0" w:type="dxa"/>
              <w:right w:w="108" w:type="dxa"/>
            </w:tcMar>
            <w:hideMark/>
          </w:tcPr>
          <w:p w14:paraId="3DE091B3" w14:textId="77777777" w:rsidR="002937A4" w:rsidRPr="00F53A60" w:rsidRDefault="002937A4" w:rsidP="00F53A60">
            <w:pPr>
              <w:spacing w:after="0" w:line="240" w:lineRule="auto"/>
              <w:ind w:right="-1" w:firstLine="62"/>
              <w:jc w:val="center"/>
              <w:rPr>
                <w:rFonts w:ascii="Arial" w:eastAsia="Times New Roman" w:hAnsi="Arial" w:cs="Arial"/>
                <w:i/>
                <w:kern w:val="0"/>
                <w:sz w:val="24"/>
                <w:szCs w:val="24"/>
                <w:vertAlign w:val="superscript"/>
                <w14:ligatures w14:val="none"/>
              </w:rPr>
            </w:pPr>
          </w:p>
        </w:tc>
        <w:tc>
          <w:tcPr>
            <w:tcW w:w="4119" w:type="dxa"/>
            <w:tcBorders>
              <w:top w:val="nil"/>
              <w:left w:val="nil"/>
              <w:bottom w:val="nil"/>
              <w:right w:val="nil"/>
            </w:tcBorders>
            <w:tcMar>
              <w:top w:w="0" w:type="dxa"/>
              <w:left w:w="108" w:type="dxa"/>
              <w:bottom w:w="0" w:type="dxa"/>
              <w:right w:w="108" w:type="dxa"/>
            </w:tcMar>
            <w:hideMark/>
          </w:tcPr>
          <w:p w14:paraId="6B4242B6" w14:textId="77777777" w:rsidR="002937A4" w:rsidRPr="00F53A60" w:rsidRDefault="002937A4" w:rsidP="00F53A60">
            <w:pPr>
              <w:spacing w:after="0" w:line="240" w:lineRule="auto"/>
              <w:ind w:right="-1"/>
              <w:jc w:val="center"/>
              <w:rPr>
                <w:rFonts w:ascii="Arial" w:eastAsia="Times New Roman" w:hAnsi="Arial" w:cs="Arial"/>
                <w:i/>
                <w:kern w:val="0"/>
                <w:sz w:val="24"/>
                <w:szCs w:val="24"/>
                <w:vertAlign w:val="superscript"/>
                <w14:ligatures w14:val="none"/>
              </w:rPr>
            </w:pPr>
            <w:r w:rsidRPr="00F53A60">
              <w:rPr>
                <w:rFonts w:ascii="Arial" w:eastAsia="Times New Roman" w:hAnsi="Arial" w:cs="Arial"/>
                <w:i/>
                <w:kern w:val="0"/>
                <w:sz w:val="24"/>
                <w:szCs w:val="24"/>
                <w:vertAlign w:val="superscript"/>
                <w14:ligatures w14:val="none"/>
              </w:rPr>
              <w:t>(Vardas ir pavardė)</w:t>
            </w:r>
          </w:p>
        </w:tc>
      </w:tr>
    </w:tbl>
    <w:p w14:paraId="48EE77C0" w14:textId="77777777" w:rsidR="003B42C9" w:rsidRPr="00F53A60" w:rsidRDefault="003B42C9" w:rsidP="00F53A60">
      <w:pPr>
        <w:spacing w:after="0" w:line="240" w:lineRule="auto"/>
        <w:jc w:val="both"/>
        <w:rPr>
          <w:rFonts w:ascii="Arial" w:eastAsia="Calibri" w:hAnsi="Arial" w:cs="Arial"/>
          <w:kern w:val="0"/>
          <w:sz w:val="24"/>
          <w:szCs w:val="24"/>
          <w14:ligatures w14:val="none"/>
        </w:rPr>
      </w:pPr>
    </w:p>
    <w:p w14:paraId="2BAA44CC" w14:textId="77777777" w:rsidR="003B42C9" w:rsidRPr="00F53A60" w:rsidRDefault="003B42C9" w:rsidP="00F53A60">
      <w:pPr>
        <w:spacing w:after="0" w:line="240" w:lineRule="auto"/>
        <w:rPr>
          <w:rFonts w:ascii="Arial" w:eastAsia="Times New Roman" w:hAnsi="Arial" w:cs="Arial"/>
          <w:kern w:val="0"/>
          <w:sz w:val="24"/>
          <w:szCs w:val="24"/>
          <w14:ligatures w14:val="none"/>
        </w:rPr>
      </w:pPr>
    </w:p>
    <w:p w14:paraId="6FC973DC" w14:textId="77777777" w:rsidR="00B749AD" w:rsidRPr="00F53A60" w:rsidRDefault="00B749AD" w:rsidP="00F53A60">
      <w:pPr>
        <w:keepNext/>
        <w:keepLines/>
        <w:spacing w:after="0" w:line="240" w:lineRule="auto"/>
        <w:ind w:left="5103"/>
        <w:outlineLvl w:val="1"/>
        <w:rPr>
          <w:rFonts w:ascii="Arial" w:eastAsia="Yu Gothic Light" w:hAnsi="Arial" w:cs="Arial"/>
          <w:kern w:val="0"/>
          <w:sz w:val="24"/>
          <w:szCs w:val="24"/>
          <w14:ligatures w14:val="none"/>
        </w:rPr>
        <w:sectPr w:rsidR="00B749AD" w:rsidRPr="00F53A60" w:rsidSect="00B749AD">
          <w:pgSz w:w="15840" w:h="12240" w:orient="landscape"/>
          <w:pgMar w:top="1701" w:right="1134" w:bottom="567" w:left="1134" w:header="720" w:footer="720" w:gutter="0"/>
          <w:cols w:space="720"/>
          <w:titlePg/>
          <w:docGrid w:linePitch="360"/>
        </w:sectPr>
      </w:pPr>
    </w:p>
    <w:p w14:paraId="22DC748C" w14:textId="187CA61B" w:rsidR="003B42C9" w:rsidRPr="00F53A60" w:rsidRDefault="003B42C9" w:rsidP="00F53A60">
      <w:pPr>
        <w:keepNext/>
        <w:keepLines/>
        <w:spacing w:after="0" w:line="240" w:lineRule="auto"/>
        <w:ind w:left="5103"/>
        <w:outlineLvl w:val="1"/>
        <w:rPr>
          <w:rFonts w:ascii="Arial" w:eastAsia="Yu Gothic Light" w:hAnsi="Arial" w:cs="Arial"/>
          <w:kern w:val="0"/>
          <w:sz w:val="24"/>
          <w:szCs w:val="24"/>
          <w14:ligatures w14:val="none"/>
        </w:rPr>
      </w:pPr>
      <w:bookmarkStart w:id="178" w:name="_Toc236839657"/>
      <w:r w:rsidRPr="00F53A60">
        <w:rPr>
          <w:rFonts w:ascii="Arial" w:eastAsia="Yu Gothic Light" w:hAnsi="Arial" w:cs="Arial"/>
          <w:kern w:val="0"/>
          <w:sz w:val="24"/>
          <w:szCs w:val="24"/>
          <w14:ligatures w14:val="none"/>
        </w:rPr>
        <w:lastRenderedPageBreak/>
        <w:t xml:space="preserve">Projekto konkurso sąlygų </w:t>
      </w:r>
      <w:r w:rsidR="00013A8C" w:rsidRPr="00F53A60">
        <w:rPr>
          <w:rFonts w:ascii="Arial" w:eastAsia="Yu Gothic Light" w:hAnsi="Arial" w:cs="Arial"/>
          <w:kern w:val="0"/>
          <w:sz w:val="24"/>
          <w:szCs w:val="24"/>
          <w14:ligatures w14:val="none"/>
        </w:rPr>
        <w:t>1</w:t>
      </w:r>
      <w:r w:rsidR="001B7D59" w:rsidRPr="00F53A60">
        <w:rPr>
          <w:rFonts w:ascii="Arial" w:eastAsia="Yu Gothic Light" w:hAnsi="Arial" w:cs="Arial"/>
          <w:kern w:val="0"/>
          <w:sz w:val="24"/>
          <w:szCs w:val="24"/>
          <w14:ligatures w14:val="none"/>
        </w:rPr>
        <w:t>1</w:t>
      </w:r>
      <w:r w:rsidRPr="00F53A60">
        <w:rPr>
          <w:rFonts w:ascii="Arial" w:eastAsia="Yu Gothic Light" w:hAnsi="Arial" w:cs="Arial"/>
          <w:kern w:val="0"/>
          <w:sz w:val="24"/>
          <w:szCs w:val="24"/>
          <w14:ligatures w14:val="none"/>
        </w:rPr>
        <w:t xml:space="preserve"> priedas </w:t>
      </w:r>
      <w:r w:rsidR="00013A8C" w:rsidRPr="00F53A60">
        <w:rPr>
          <w:rFonts w:ascii="Arial" w:eastAsia="Yu Gothic Light" w:hAnsi="Arial" w:cs="Arial"/>
          <w:kern w:val="0"/>
          <w:sz w:val="24"/>
          <w:szCs w:val="24"/>
          <w14:ligatures w14:val="none"/>
        </w:rPr>
        <w:t>„Aiškinamojo rašto turinys“</w:t>
      </w:r>
      <w:bookmarkEnd w:id="178"/>
    </w:p>
    <w:p w14:paraId="4E4CCFA1" w14:textId="77777777" w:rsidR="00013A8C" w:rsidRPr="00F53A60" w:rsidRDefault="00013A8C" w:rsidP="00F53A60">
      <w:pPr>
        <w:tabs>
          <w:tab w:val="left" w:pos="1701"/>
        </w:tabs>
        <w:spacing w:after="0" w:line="240" w:lineRule="auto"/>
        <w:ind w:firstLine="1134"/>
        <w:rPr>
          <w:rFonts w:ascii="Arial" w:eastAsia="Yu Mincho" w:hAnsi="Arial" w:cs="Arial"/>
          <w:kern w:val="0"/>
          <w:sz w:val="24"/>
          <w:szCs w:val="24"/>
          <w14:ligatures w14:val="none"/>
        </w:rPr>
      </w:pPr>
    </w:p>
    <w:p w14:paraId="75A87A4C" w14:textId="77777777" w:rsidR="00754A2E" w:rsidRPr="00F53A60" w:rsidRDefault="00754A2E" w:rsidP="00F53A60">
      <w:pPr>
        <w:tabs>
          <w:tab w:val="left" w:pos="1701"/>
        </w:tabs>
        <w:spacing w:after="0" w:line="240" w:lineRule="auto"/>
        <w:ind w:hanging="142"/>
        <w:jc w:val="center"/>
        <w:rPr>
          <w:rFonts w:ascii="Arial" w:eastAsia="Arial" w:hAnsi="Arial" w:cs="Arial"/>
          <w:b/>
          <w:bCs/>
          <w:kern w:val="0"/>
          <w:sz w:val="24"/>
          <w:szCs w:val="24"/>
          <w14:ligatures w14:val="none"/>
        </w:rPr>
      </w:pPr>
      <w:r w:rsidRPr="00F53A60">
        <w:rPr>
          <w:rFonts w:ascii="Arial" w:eastAsia="Arial" w:hAnsi="Arial" w:cs="Arial"/>
          <w:b/>
          <w:bCs/>
          <w:kern w:val="0"/>
          <w:sz w:val="24"/>
          <w:szCs w:val="24"/>
          <w14:ligatures w14:val="none"/>
        </w:rPr>
        <w:t>ALYTAUS MIESTO BIBLIOTEKOS</w:t>
      </w:r>
    </w:p>
    <w:p w14:paraId="36E17330" w14:textId="0E267D7A" w:rsidR="00013A8C" w:rsidRPr="00F53A60" w:rsidRDefault="00013A8C" w:rsidP="00F53A60">
      <w:pPr>
        <w:tabs>
          <w:tab w:val="left" w:pos="1701"/>
        </w:tabs>
        <w:spacing w:after="0" w:line="240" w:lineRule="auto"/>
        <w:ind w:hanging="142"/>
        <w:jc w:val="center"/>
        <w:rPr>
          <w:rFonts w:ascii="Arial" w:eastAsia="Arial" w:hAnsi="Arial" w:cs="Arial"/>
          <w:b/>
          <w:bCs/>
          <w:kern w:val="0"/>
          <w:sz w:val="24"/>
          <w:szCs w:val="24"/>
          <w14:ligatures w14:val="none"/>
        </w:rPr>
      </w:pPr>
      <w:r w:rsidRPr="00F53A60">
        <w:rPr>
          <w:rFonts w:ascii="Arial" w:eastAsia="Arial" w:hAnsi="Arial" w:cs="Arial"/>
          <w:b/>
          <w:bCs/>
          <w:kern w:val="0"/>
          <w:sz w:val="24"/>
          <w:szCs w:val="24"/>
          <w14:ligatures w14:val="none"/>
        </w:rPr>
        <w:t xml:space="preserve"> ATVIRO PROJEKTO KONKURSAS</w:t>
      </w:r>
    </w:p>
    <w:p w14:paraId="5BA99254" w14:textId="77777777" w:rsidR="00013A8C" w:rsidRPr="00F53A60" w:rsidRDefault="00013A8C" w:rsidP="00F53A60">
      <w:pPr>
        <w:tabs>
          <w:tab w:val="left" w:pos="1701"/>
        </w:tabs>
        <w:spacing w:after="0" w:line="240" w:lineRule="auto"/>
        <w:ind w:hanging="142"/>
        <w:jc w:val="center"/>
        <w:rPr>
          <w:rFonts w:ascii="Arial" w:eastAsia="Arial" w:hAnsi="Arial" w:cs="Arial"/>
          <w:b/>
          <w:bCs/>
          <w:kern w:val="0"/>
          <w:sz w:val="24"/>
          <w:szCs w:val="24"/>
          <w14:ligatures w14:val="none"/>
        </w:rPr>
      </w:pPr>
    </w:p>
    <w:p w14:paraId="426EF270" w14:textId="271A4BFA" w:rsidR="00013A8C" w:rsidRPr="00F53A60" w:rsidRDefault="00013A8C" w:rsidP="00F53A60">
      <w:pPr>
        <w:tabs>
          <w:tab w:val="left" w:pos="1701"/>
        </w:tabs>
        <w:spacing w:after="0" w:line="240" w:lineRule="auto"/>
        <w:ind w:hanging="142"/>
        <w:jc w:val="center"/>
        <w:rPr>
          <w:rFonts w:ascii="Arial" w:eastAsia="Arial" w:hAnsi="Arial" w:cs="Arial"/>
          <w:b/>
          <w:bCs/>
          <w:kern w:val="0"/>
          <w:sz w:val="24"/>
          <w:szCs w:val="24"/>
          <w14:ligatures w14:val="none"/>
        </w:rPr>
      </w:pPr>
      <w:r w:rsidRPr="00F53A60">
        <w:rPr>
          <w:rFonts w:ascii="Arial" w:eastAsia="Arial" w:hAnsi="Arial" w:cs="Arial"/>
          <w:b/>
          <w:bCs/>
          <w:kern w:val="0"/>
          <w:sz w:val="24"/>
          <w:szCs w:val="24"/>
          <w14:ligatures w14:val="none"/>
        </w:rPr>
        <w:t>AIŠKINAMOJO RAŠTO TURINYS</w:t>
      </w:r>
    </w:p>
    <w:p w14:paraId="35578DCD" w14:textId="77777777" w:rsidR="00013A8C" w:rsidRPr="00F53A60" w:rsidRDefault="00013A8C" w:rsidP="00F53A60">
      <w:pPr>
        <w:tabs>
          <w:tab w:val="left" w:pos="1701"/>
        </w:tabs>
        <w:spacing w:after="0" w:line="240" w:lineRule="auto"/>
        <w:ind w:firstLine="1134"/>
        <w:jc w:val="both"/>
        <w:rPr>
          <w:rFonts w:ascii="Arial" w:eastAsia="Arial" w:hAnsi="Arial" w:cs="Arial"/>
          <w:b/>
          <w:bCs/>
          <w:kern w:val="0"/>
          <w:sz w:val="24"/>
          <w:szCs w:val="24"/>
          <w14:ligatures w14:val="none"/>
        </w:rPr>
      </w:pPr>
    </w:p>
    <w:p w14:paraId="7AE7C683" w14:textId="3B749196" w:rsidR="00013A8C" w:rsidRPr="00F53A60" w:rsidRDefault="00013A8C" w:rsidP="00F53A60">
      <w:pPr>
        <w:tabs>
          <w:tab w:val="left" w:pos="1701"/>
        </w:tabs>
        <w:spacing w:after="0" w:line="240" w:lineRule="auto"/>
        <w:ind w:firstLine="1134"/>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 xml:space="preserve">Aiškinamasis raštas pateikiamas lietuvių kalba, ne daugiau 8 A4 formato lapų. Turi būti aprašyta pastato ir sklypo sutvarkymo idėja, urbanistinio integralumo principai, pastato funkcinės sąrangos pagrįstumas. Aiškinamajame rašte išsamiai ir logiškai pagrįsti pastato, pritaikyto </w:t>
      </w:r>
      <w:r w:rsidR="00754A2E" w:rsidRPr="00F53A60">
        <w:rPr>
          <w:rFonts w:ascii="Arial" w:eastAsia="Arial" w:hAnsi="Arial" w:cs="Arial"/>
          <w:kern w:val="0"/>
          <w:sz w:val="24"/>
          <w:szCs w:val="24"/>
          <w14:ligatures w14:val="none"/>
        </w:rPr>
        <w:t>bibliotekos ir bendruomenės</w:t>
      </w:r>
      <w:r w:rsidRPr="00F53A60">
        <w:rPr>
          <w:rFonts w:ascii="Arial" w:eastAsia="Arial" w:hAnsi="Arial" w:cs="Arial"/>
          <w:kern w:val="0"/>
          <w:sz w:val="24"/>
          <w:szCs w:val="24"/>
          <w14:ligatures w14:val="none"/>
        </w:rPr>
        <w:t xml:space="preserve"> veikloms funkcinį ir erdvinį išplanavimą ir formuojamos erdvinės struktūros santykį su aplinkine teritorija. Reikia įvertinti nagrinėjamoje teritorijoje galiojančių teritorijų planavimo dokumentų sprendinius ir, esant poreikiui, nurodyti, kokius dokumentus reikia pakeisti ar parengti, jei tiekėjo nuomone, jie trukdo </w:t>
      </w:r>
      <w:r w:rsidR="00DC267A" w:rsidRPr="00F53A60">
        <w:rPr>
          <w:rFonts w:ascii="Arial" w:eastAsia="Arial" w:hAnsi="Arial" w:cs="Arial"/>
          <w:kern w:val="0"/>
          <w:sz w:val="24"/>
          <w:szCs w:val="24"/>
          <w14:ligatures w14:val="none"/>
        </w:rPr>
        <w:t>bibliotekos</w:t>
      </w:r>
      <w:r w:rsidRPr="00F53A60">
        <w:rPr>
          <w:rFonts w:ascii="Arial" w:eastAsia="Arial" w:hAnsi="Arial" w:cs="Arial"/>
          <w:kern w:val="0"/>
          <w:sz w:val="24"/>
          <w:szCs w:val="24"/>
          <w14:ligatures w14:val="none"/>
        </w:rPr>
        <w:t xml:space="preserve"> pastato ir jos sklypo sutvarkymo idėjai įgyvendinti.</w:t>
      </w:r>
    </w:p>
    <w:p w14:paraId="28B79603" w14:textId="77777777" w:rsidR="00013A8C" w:rsidRPr="00F53A60" w:rsidRDefault="00013A8C" w:rsidP="00F53A60">
      <w:pPr>
        <w:tabs>
          <w:tab w:val="left" w:pos="1701"/>
        </w:tabs>
        <w:spacing w:after="0" w:line="240" w:lineRule="auto"/>
        <w:ind w:firstLine="1134"/>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Aiškinamojo rašto apimtyje nurodyti šiuos sprendinius ir duomenis:</w:t>
      </w:r>
    </w:p>
    <w:p w14:paraId="2602C5D6" w14:textId="77777777" w:rsidR="00013A8C" w:rsidRPr="00F53A60" w:rsidRDefault="00013A8C">
      <w:pPr>
        <w:numPr>
          <w:ilvl w:val="0"/>
          <w:numId w:val="26"/>
        </w:numPr>
        <w:tabs>
          <w:tab w:val="left" w:pos="1701"/>
        </w:tabs>
        <w:spacing w:after="0" w:line="240" w:lineRule="auto"/>
        <w:ind w:left="0" w:firstLine="1134"/>
        <w:contextualSpacing/>
        <w:jc w:val="both"/>
        <w:rPr>
          <w:rFonts w:ascii="Arial" w:hAnsi="Arial" w:cs="Arial"/>
          <w:b/>
          <w:bCs/>
          <w:i/>
          <w:iCs/>
          <w:kern w:val="0"/>
          <w:sz w:val="24"/>
          <w:szCs w:val="24"/>
          <w14:ligatures w14:val="none"/>
        </w:rPr>
      </w:pPr>
      <w:r w:rsidRPr="00F53A60">
        <w:rPr>
          <w:rFonts w:ascii="Arial" w:eastAsia="Arial" w:hAnsi="Arial" w:cs="Arial"/>
          <w:b/>
          <w:bCs/>
          <w:i/>
          <w:iCs/>
          <w:kern w:val="0"/>
          <w:sz w:val="24"/>
          <w:szCs w:val="24"/>
          <w14:ligatures w14:val="none"/>
        </w:rPr>
        <w:t>PAGRINDINIAI SKLYPO IR STATINIŲ RODIKLIAI</w:t>
      </w:r>
    </w:p>
    <w:p w14:paraId="536C66ED"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Užstatymo tipas;</w:t>
      </w:r>
    </w:p>
    <w:p w14:paraId="00B5772E"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Užstatymo tankis;</w:t>
      </w:r>
    </w:p>
    <w:p w14:paraId="4CA9D476"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Užstatymo intensyvumas;</w:t>
      </w:r>
    </w:p>
    <w:p w14:paraId="2A4887EA"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Priklausomųjų želdynų plotas, procentas;</w:t>
      </w:r>
    </w:p>
    <w:p w14:paraId="3B92E12B"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Pastato bendras plotas;</w:t>
      </w:r>
    </w:p>
    <w:p w14:paraId="0CD4FB34"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Pastato naudingas plotas;</w:t>
      </w:r>
    </w:p>
    <w:p w14:paraId="61B59F6E"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Pastato tūris;</w:t>
      </w:r>
    </w:p>
    <w:p w14:paraId="0FB218E1"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 xml:space="preserve">Aukštų skaičius; </w:t>
      </w:r>
    </w:p>
    <w:p w14:paraId="3E712204"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Maksimali absoliutinė altitudė (m);</w:t>
      </w:r>
    </w:p>
    <w:p w14:paraId="1532C8B9"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Kietų dangų sklype bendras plotas;</w:t>
      </w:r>
    </w:p>
    <w:p w14:paraId="584B2FCE" w14:textId="77777777" w:rsidR="00013A8C" w:rsidRPr="00F53A60" w:rsidRDefault="00013A8C">
      <w:pPr>
        <w:numPr>
          <w:ilvl w:val="0"/>
          <w:numId w:val="26"/>
        </w:numPr>
        <w:tabs>
          <w:tab w:val="left" w:pos="1701"/>
        </w:tabs>
        <w:spacing w:after="0" w:line="240" w:lineRule="auto"/>
        <w:ind w:left="0" w:firstLine="1134"/>
        <w:contextualSpacing/>
        <w:jc w:val="both"/>
        <w:rPr>
          <w:rFonts w:ascii="Arial" w:eastAsia="Arial" w:hAnsi="Arial" w:cs="Arial"/>
          <w:b/>
          <w:bCs/>
          <w:i/>
          <w:iCs/>
          <w:kern w:val="0"/>
          <w:sz w:val="24"/>
          <w:szCs w:val="24"/>
          <w14:ligatures w14:val="none"/>
        </w:rPr>
      </w:pPr>
      <w:r w:rsidRPr="00F53A60">
        <w:rPr>
          <w:rFonts w:ascii="Arial" w:eastAsia="Arial" w:hAnsi="Arial" w:cs="Arial"/>
          <w:b/>
          <w:bCs/>
          <w:i/>
          <w:iCs/>
          <w:kern w:val="0"/>
          <w:sz w:val="24"/>
          <w:szCs w:val="24"/>
          <w14:ligatures w14:val="none"/>
        </w:rPr>
        <w:t>IDĖJOS APRAŠYMAS</w:t>
      </w:r>
    </w:p>
    <w:p w14:paraId="5775E06E" w14:textId="77777777" w:rsidR="00013A8C" w:rsidRPr="00F53A60" w:rsidRDefault="00013A8C">
      <w:pPr>
        <w:numPr>
          <w:ilvl w:val="1"/>
          <w:numId w:val="26"/>
        </w:numPr>
        <w:tabs>
          <w:tab w:val="left" w:pos="1701"/>
        </w:tabs>
        <w:spacing w:after="0" w:line="240" w:lineRule="auto"/>
        <w:ind w:left="0" w:firstLine="1134"/>
        <w:contextualSpacing/>
        <w:jc w:val="both"/>
        <w:rPr>
          <w:rFonts w:ascii="Arial" w:hAnsi="Arial" w:cs="Arial"/>
          <w:kern w:val="0"/>
          <w:sz w:val="24"/>
          <w:szCs w:val="24"/>
          <w14:ligatures w14:val="none"/>
        </w:rPr>
      </w:pPr>
      <w:r w:rsidRPr="00F53A60">
        <w:rPr>
          <w:rFonts w:ascii="Arial" w:hAnsi="Arial" w:cs="Arial"/>
          <w:kern w:val="0"/>
          <w:sz w:val="24"/>
          <w:szCs w:val="24"/>
          <w14:ligatures w14:val="none"/>
        </w:rPr>
        <w:t>Urbanistinė idėja, kraštovaizdžio architektūra;</w:t>
      </w:r>
    </w:p>
    <w:p w14:paraId="602FB9B2" w14:textId="77777777" w:rsidR="00013A8C" w:rsidRPr="00F53A60" w:rsidRDefault="00013A8C">
      <w:pPr>
        <w:numPr>
          <w:ilvl w:val="1"/>
          <w:numId w:val="26"/>
        </w:numPr>
        <w:tabs>
          <w:tab w:val="left" w:pos="1701"/>
        </w:tabs>
        <w:spacing w:after="0" w:line="240" w:lineRule="auto"/>
        <w:ind w:left="0" w:firstLine="1134"/>
        <w:contextualSpacing/>
        <w:jc w:val="both"/>
        <w:rPr>
          <w:rFonts w:ascii="Arial" w:hAnsi="Arial" w:cs="Arial"/>
          <w:kern w:val="0"/>
          <w:sz w:val="24"/>
          <w:szCs w:val="24"/>
          <w14:ligatures w14:val="none"/>
        </w:rPr>
      </w:pPr>
      <w:r w:rsidRPr="00F53A60">
        <w:rPr>
          <w:rFonts w:ascii="Arial" w:hAnsi="Arial" w:cs="Arial"/>
          <w:kern w:val="0"/>
          <w:sz w:val="24"/>
          <w:szCs w:val="24"/>
          <w14:ligatures w14:val="none"/>
        </w:rPr>
        <w:t>Architektūrinė, interjero idėja;</w:t>
      </w:r>
    </w:p>
    <w:p w14:paraId="21F3C46C" w14:textId="77777777" w:rsidR="00013A8C" w:rsidRPr="00F53A60" w:rsidRDefault="00013A8C">
      <w:pPr>
        <w:numPr>
          <w:ilvl w:val="0"/>
          <w:numId w:val="26"/>
        </w:numPr>
        <w:tabs>
          <w:tab w:val="left" w:pos="1701"/>
        </w:tabs>
        <w:spacing w:after="0" w:line="240" w:lineRule="auto"/>
        <w:ind w:left="0" w:firstLine="1134"/>
        <w:contextualSpacing/>
        <w:jc w:val="both"/>
        <w:rPr>
          <w:rFonts w:ascii="Arial" w:eastAsia="Arial" w:hAnsi="Arial" w:cs="Arial"/>
          <w:b/>
          <w:bCs/>
          <w:i/>
          <w:iCs/>
          <w:kern w:val="0"/>
          <w:sz w:val="24"/>
          <w:szCs w:val="24"/>
          <w14:ligatures w14:val="none"/>
        </w:rPr>
      </w:pPr>
      <w:r w:rsidRPr="00F53A60">
        <w:rPr>
          <w:rFonts w:ascii="Arial" w:eastAsia="Arial" w:hAnsi="Arial" w:cs="Arial"/>
          <w:b/>
          <w:bCs/>
          <w:i/>
          <w:iCs/>
          <w:kern w:val="0"/>
          <w:sz w:val="24"/>
          <w:szCs w:val="24"/>
          <w14:ligatures w14:val="none"/>
        </w:rPr>
        <w:t xml:space="preserve">KITI DUOMENYS </w:t>
      </w:r>
    </w:p>
    <w:p w14:paraId="1FC32626"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Projektuojamas pastate dirbančiųjų žmonių skaičiaus ir pastato bendrojo ploto santykis ir skaičiavimai;</w:t>
      </w:r>
    </w:p>
    <w:p w14:paraId="1C9B3B26" w14:textId="741D35B6"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Universalaus dizaino sprendiniai;</w:t>
      </w:r>
      <w:r w:rsidRPr="00F53A60">
        <w:rPr>
          <w:rFonts w:ascii="Arial" w:eastAsia="Arial" w:hAnsi="Arial" w:cs="Arial"/>
          <w:kern w:val="0"/>
          <w:sz w:val="24"/>
          <w:szCs w:val="24"/>
          <w14:ligatures w14:val="none"/>
        </w:rPr>
        <w:tab/>
      </w:r>
    </w:p>
    <w:p w14:paraId="0A38F541" w14:textId="1570AFDF"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Pastato vidaus erdvių ir (arba) patalpų, užtikrinančių sklandų b</w:t>
      </w:r>
      <w:r w:rsidR="00754A2E" w:rsidRPr="00F53A60">
        <w:rPr>
          <w:rFonts w:ascii="Arial" w:eastAsia="Arial" w:hAnsi="Arial" w:cs="Arial"/>
          <w:kern w:val="0"/>
          <w:sz w:val="24"/>
          <w:szCs w:val="24"/>
          <w14:ligatures w14:val="none"/>
        </w:rPr>
        <w:t>ibliotekos</w:t>
      </w:r>
      <w:r w:rsidRPr="00F53A60">
        <w:rPr>
          <w:rFonts w:ascii="Arial" w:eastAsia="Arial" w:hAnsi="Arial" w:cs="Arial"/>
          <w:kern w:val="0"/>
          <w:sz w:val="24"/>
          <w:szCs w:val="24"/>
          <w14:ligatures w14:val="none"/>
        </w:rPr>
        <w:t xml:space="preserve"> erdvių funkcionavimą aprašymas;</w:t>
      </w:r>
      <w:r w:rsidRPr="00F53A60">
        <w:rPr>
          <w:rFonts w:ascii="Arial" w:eastAsia="Arial" w:hAnsi="Arial" w:cs="Arial"/>
          <w:kern w:val="0"/>
          <w:sz w:val="24"/>
          <w:szCs w:val="24"/>
          <w14:ligatures w14:val="none"/>
        </w:rPr>
        <w:tab/>
      </w:r>
    </w:p>
    <w:p w14:paraId="462566ED"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Gaisrinės saugos sprendinių  aprašymas (gaisrų gesinimo ir gelbėjimo automobilių privažiavimo, planinės struktūros sprendiniai);</w:t>
      </w:r>
    </w:p>
    <w:p w14:paraId="23EA614D"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Statinio konstrukcijų sprendiniai, medžiagiškumas, tvarumas, inovatyvumas.</w:t>
      </w:r>
    </w:p>
    <w:p w14:paraId="71A37A39" w14:textId="77777777" w:rsidR="00013A8C" w:rsidRPr="00F53A60" w:rsidRDefault="00013A8C">
      <w:pPr>
        <w:numPr>
          <w:ilvl w:val="1"/>
          <w:numId w:val="26"/>
        </w:numPr>
        <w:tabs>
          <w:tab w:val="left" w:pos="1701"/>
        </w:tabs>
        <w:spacing w:after="0" w:line="240" w:lineRule="auto"/>
        <w:ind w:left="0" w:firstLine="1134"/>
        <w:contextualSpacing/>
        <w:jc w:val="both"/>
        <w:rPr>
          <w:rFonts w:ascii="Arial" w:eastAsia="Arial" w:hAnsi="Arial" w:cs="Arial"/>
          <w:kern w:val="0"/>
          <w:sz w:val="24"/>
          <w:szCs w:val="24"/>
          <w14:ligatures w14:val="none"/>
        </w:rPr>
      </w:pPr>
      <w:r w:rsidRPr="00F53A60">
        <w:rPr>
          <w:rFonts w:ascii="Arial" w:eastAsia="Arial" w:hAnsi="Arial" w:cs="Arial"/>
          <w:kern w:val="0"/>
          <w:sz w:val="24"/>
          <w:szCs w:val="24"/>
          <w14:ligatures w14:val="none"/>
        </w:rPr>
        <w:t>Pastato inžineriniai sprendiniai, priemonės energetinių resursų poreikiams ir nuostoliams sumažinti;</w:t>
      </w:r>
    </w:p>
    <w:p w14:paraId="2794BFD7" w14:textId="77777777" w:rsidR="00013A8C" w:rsidRPr="00F53A60" w:rsidRDefault="00013A8C" w:rsidP="00F53A60">
      <w:pPr>
        <w:tabs>
          <w:tab w:val="left" w:pos="1701"/>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Statybos trukmė, sustambinta statybos kaina į kurią būtų įtrauktos visos aplinkos tvarkymo ir kitos su objekto statyba susijusios išlaidos.</w:t>
      </w:r>
    </w:p>
    <w:p w14:paraId="7E6FF5EC" w14:textId="73C62036" w:rsidR="003B42C9" w:rsidRPr="00F53A60" w:rsidRDefault="003B42C9" w:rsidP="00F53A60">
      <w:pPr>
        <w:spacing w:after="0" w:line="240" w:lineRule="auto"/>
        <w:rPr>
          <w:rFonts w:ascii="Arial" w:eastAsia="Yu Mincho" w:hAnsi="Arial" w:cs="Arial"/>
          <w:kern w:val="0"/>
          <w:sz w:val="24"/>
          <w:szCs w:val="24"/>
          <w14:ligatures w14:val="none"/>
        </w:rPr>
      </w:pPr>
      <w:r w:rsidRPr="00F53A60">
        <w:rPr>
          <w:rFonts w:ascii="Arial" w:eastAsia="Yu Mincho" w:hAnsi="Arial" w:cs="Arial"/>
          <w:kern w:val="0"/>
          <w:sz w:val="24"/>
          <w:szCs w:val="24"/>
          <w14:ligatures w14:val="none"/>
        </w:rPr>
        <w:br w:type="page"/>
      </w:r>
    </w:p>
    <w:p w14:paraId="283A617C" w14:textId="07AE52CA" w:rsidR="003B42C9" w:rsidRPr="00F53A60" w:rsidRDefault="003B42C9" w:rsidP="00F53A60">
      <w:pPr>
        <w:keepNext/>
        <w:keepLines/>
        <w:spacing w:after="0" w:line="240" w:lineRule="auto"/>
        <w:ind w:left="5103"/>
        <w:outlineLvl w:val="1"/>
        <w:rPr>
          <w:rFonts w:ascii="Arial" w:eastAsia="Yu Gothic Light" w:hAnsi="Arial" w:cs="Arial"/>
          <w:kern w:val="0"/>
          <w:sz w:val="24"/>
          <w:szCs w:val="24"/>
          <w14:ligatures w14:val="none"/>
        </w:rPr>
      </w:pPr>
      <w:bookmarkStart w:id="179" w:name="_Toc236839658"/>
      <w:r w:rsidRPr="00F53A60">
        <w:rPr>
          <w:rFonts w:ascii="Arial" w:eastAsia="Yu Gothic Light" w:hAnsi="Arial" w:cs="Arial"/>
          <w:kern w:val="0"/>
          <w:sz w:val="24"/>
          <w:szCs w:val="24"/>
          <w14:ligatures w14:val="none"/>
        </w:rPr>
        <w:lastRenderedPageBreak/>
        <w:t>Projekto konkurso sąlygų 1</w:t>
      </w:r>
      <w:r w:rsidR="001B7D59" w:rsidRPr="00F53A60">
        <w:rPr>
          <w:rFonts w:ascii="Arial" w:eastAsia="Yu Gothic Light" w:hAnsi="Arial" w:cs="Arial"/>
          <w:kern w:val="0"/>
          <w:sz w:val="24"/>
          <w:szCs w:val="24"/>
          <w14:ligatures w14:val="none"/>
        </w:rPr>
        <w:t>2</w:t>
      </w:r>
      <w:r w:rsidRPr="00F53A60">
        <w:rPr>
          <w:rFonts w:ascii="Arial" w:eastAsia="Yu Gothic Light" w:hAnsi="Arial" w:cs="Arial"/>
          <w:kern w:val="0"/>
          <w:sz w:val="24"/>
          <w:szCs w:val="24"/>
          <w14:ligatures w14:val="none"/>
        </w:rPr>
        <w:t xml:space="preserve"> priedas „</w:t>
      </w:r>
      <w:bookmarkStart w:id="180" w:name="_Hlk169530991"/>
      <w:r w:rsidR="00CB1358" w:rsidRPr="00F53A60">
        <w:rPr>
          <w:rFonts w:ascii="Arial" w:eastAsia="Yu Gothic Light" w:hAnsi="Arial" w:cs="Arial"/>
          <w:kern w:val="0"/>
          <w:sz w:val="24"/>
          <w:szCs w:val="24"/>
          <w14:ligatures w14:val="none"/>
        </w:rPr>
        <w:t>Reikalavimai grafinės medžiagos pateikimui skaitmeniniame formate</w:t>
      </w:r>
      <w:bookmarkEnd w:id="180"/>
      <w:r w:rsidRPr="00F53A60">
        <w:rPr>
          <w:rFonts w:ascii="Arial" w:eastAsia="Yu Gothic Light" w:hAnsi="Arial" w:cs="Arial"/>
          <w:kern w:val="0"/>
          <w:sz w:val="24"/>
          <w:szCs w:val="24"/>
          <w14:ligatures w14:val="none"/>
        </w:rPr>
        <w:t>“</w:t>
      </w:r>
      <w:bookmarkEnd w:id="179"/>
    </w:p>
    <w:p w14:paraId="01395EFE" w14:textId="77777777" w:rsidR="00CB1358" w:rsidRPr="00F53A60" w:rsidRDefault="00CB1358" w:rsidP="00F53A60">
      <w:pPr>
        <w:spacing w:after="0" w:line="240" w:lineRule="auto"/>
        <w:jc w:val="both"/>
        <w:rPr>
          <w:rFonts w:ascii="Arial" w:hAnsi="Arial" w:cs="Arial"/>
          <w:kern w:val="0"/>
          <w:sz w:val="24"/>
          <w:szCs w:val="24"/>
          <w14:ligatures w14:val="none"/>
        </w:rPr>
      </w:pPr>
    </w:p>
    <w:p w14:paraId="3F6CA9E3" w14:textId="77777777" w:rsidR="00CB1358" w:rsidRPr="00F53A60" w:rsidRDefault="00CB1358" w:rsidP="00F53A60">
      <w:pPr>
        <w:spacing w:after="0" w:line="240" w:lineRule="auto"/>
        <w:ind w:firstLine="1134"/>
        <w:jc w:val="center"/>
        <w:rPr>
          <w:rFonts w:ascii="Arial" w:hAnsi="Arial" w:cs="Arial"/>
          <w:b/>
          <w:bCs/>
          <w:kern w:val="0"/>
          <w:sz w:val="24"/>
          <w:szCs w:val="24"/>
          <w14:ligatures w14:val="none"/>
        </w:rPr>
      </w:pPr>
    </w:p>
    <w:p w14:paraId="10FDF6F1" w14:textId="6393FBA7" w:rsidR="00CB1358" w:rsidRPr="00F53A60" w:rsidRDefault="00CB1358" w:rsidP="00F53A60">
      <w:pPr>
        <w:spacing w:after="0" w:line="240" w:lineRule="auto"/>
        <w:ind w:firstLine="1134"/>
        <w:jc w:val="center"/>
        <w:rPr>
          <w:rFonts w:ascii="Arial" w:hAnsi="Arial" w:cs="Arial"/>
          <w:b/>
          <w:bCs/>
          <w:kern w:val="0"/>
          <w:sz w:val="24"/>
          <w:szCs w:val="24"/>
          <w14:ligatures w14:val="none"/>
        </w:rPr>
      </w:pPr>
      <w:r w:rsidRPr="00F53A60">
        <w:rPr>
          <w:rFonts w:ascii="Arial" w:hAnsi="Arial" w:cs="Arial"/>
          <w:b/>
          <w:bCs/>
          <w:kern w:val="0"/>
          <w:sz w:val="24"/>
          <w:szCs w:val="24"/>
          <w14:ligatures w14:val="none"/>
        </w:rPr>
        <w:t>REIKALAVIMAI GRAFINĖS MEDŽIAGOS PATEIKIMUI SKAITMENINIAME FORMATE</w:t>
      </w:r>
    </w:p>
    <w:p w14:paraId="79F725A9" w14:textId="77777777" w:rsidR="00CB1358" w:rsidRPr="00F53A60" w:rsidRDefault="00CB1358" w:rsidP="00F53A60">
      <w:pPr>
        <w:spacing w:after="0" w:line="240" w:lineRule="auto"/>
        <w:ind w:firstLine="1134"/>
        <w:jc w:val="center"/>
        <w:rPr>
          <w:rFonts w:ascii="Arial" w:hAnsi="Arial" w:cs="Arial"/>
          <w:kern w:val="0"/>
          <w:sz w:val="24"/>
          <w:szCs w:val="24"/>
          <w14:ligatures w14:val="none"/>
        </w:rPr>
      </w:pPr>
    </w:p>
    <w:p w14:paraId="41052430" w14:textId="77777777"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w:t>
      </w:r>
      <w:r w:rsidRPr="00F53A60">
        <w:rPr>
          <w:rFonts w:ascii="Arial" w:hAnsi="Arial" w:cs="Arial"/>
          <w:kern w:val="0"/>
          <w:sz w:val="24"/>
          <w:szCs w:val="24"/>
          <w14:ligatures w14:val="none"/>
        </w:rPr>
        <w:tab/>
        <w:t xml:space="preserve">Grafinės medžiagos skaitmeniniame formate apimtis. </w:t>
      </w:r>
    </w:p>
    <w:p w14:paraId="7D4A13CF" w14:textId="43FD06D0"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1.1.</w:t>
      </w:r>
      <w:r w:rsidRPr="00F53A60">
        <w:rPr>
          <w:rFonts w:ascii="Arial" w:hAnsi="Arial" w:cs="Arial"/>
          <w:kern w:val="0"/>
          <w:sz w:val="24"/>
          <w:szCs w:val="24"/>
          <w14:ligatures w14:val="none"/>
        </w:rPr>
        <w:tab/>
      </w:r>
      <w:r w:rsidR="00754A2E" w:rsidRPr="00F53A60">
        <w:rPr>
          <w:rFonts w:ascii="Arial" w:hAnsi="Arial" w:cs="Arial"/>
          <w:kern w:val="0"/>
          <w:sz w:val="24"/>
          <w:szCs w:val="24"/>
          <w14:ligatures w14:val="none"/>
        </w:rPr>
        <w:t>Bibliotekos p</w:t>
      </w:r>
      <w:r w:rsidRPr="00F53A60">
        <w:rPr>
          <w:rFonts w:ascii="Arial" w:hAnsi="Arial" w:cs="Arial"/>
          <w:kern w:val="0"/>
          <w:sz w:val="24"/>
          <w:szCs w:val="24"/>
          <w14:ligatures w14:val="none"/>
        </w:rPr>
        <w:t xml:space="preserve">astato, sklypo sprendinių ir jo prieigų planas (M1:500-M1:250).  </w:t>
      </w:r>
      <w:r w:rsidR="00754A2E" w:rsidRPr="00F53A60">
        <w:rPr>
          <w:rFonts w:ascii="Arial" w:hAnsi="Arial" w:cs="Arial"/>
          <w:kern w:val="0"/>
          <w:sz w:val="24"/>
          <w:szCs w:val="24"/>
          <w14:ligatures w14:val="none"/>
        </w:rPr>
        <w:t>Bibliotekos</w:t>
      </w:r>
      <w:r w:rsidRPr="00F53A60">
        <w:rPr>
          <w:rFonts w:ascii="Arial" w:hAnsi="Arial" w:cs="Arial"/>
          <w:kern w:val="0"/>
          <w:sz w:val="24"/>
          <w:szCs w:val="24"/>
          <w14:ligatures w14:val="none"/>
        </w:rPr>
        <w:t xml:space="preserve"> pastato ir teritorijos urbanistinė idėja ir integracija su rajono viešųjų erdvių ir pagrindinių pėsčiųjų ir dviratininkų ryšių sistema. Želdynų, transporto priemonių stovėjimo vietų, įvažiavimų, takų ir kt. sprendinių sklype pavaizdavimas.</w:t>
      </w:r>
    </w:p>
    <w:p w14:paraId="1DE6EC41" w14:textId="1C2ADDBA"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1.2.</w:t>
      </w:r>
      <w:r w:rsidRPr="00F53A60">
        <w:rPr>
          <w:rFonts w:ascii="Arial" w:hAnsi="Arial" w:cs="Arial"/>
          <w:kern w:val="0"/>
          <w:sz w:val="24"/>
          <w:szCs w:val="24"/>
          <w14:ligatures w14:val="none"/>
        </w:rPr>
        <w:tab/>
      </w:r>
      <w:r w:rsidR="009D3BA4" w:rsidRPr="00F53A60">
        <w:rPr>
          <w:rFonts w:ascii="Arial" w:hAnsi="Arial" w:cs="Arial"/>
          <w:kern w:val="0"/>
          <w:sz w:val="24"/>
          <w:szCs w:val="24"/>
          <w14:ligatures w14:val="none"/>
        </w:rPr>
        <w:t>Bibliotekos</w:t>
      </w:r>
      <w:r w:rsidRPr="00F53A60">
        <w:rPr>
          <w:rFonts w:ascii="Arial" w:hAnsi="Arial" w:cs="Arial"/>
          <w:kern w:val="0"/>
          <w:sz w:val="24"/>
          <w:szCs w:val="24"/>
          <w14:ligatures w14:val="none"/>
        </w:rPr>
        <w:t xml:space="preserve"> pastato aukštų planai, (M 1:200-M1:250), kuriuose turi būti pateiktas pastato patalpų dėstymas su nurodytais plotais eksplikacijoje ir baldinės įrangos sprendiniais, vertikaliais ryšiais. Esant poreikiui, gali būti pateikti ir atskirų  aukštų planų fragmentai (M 1:100 arba M 1:50). </w:t>
      </w:r>
    </w:p>
    <w:p w14:paraId="3F023D6C" w14:textId="2D36944D"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1.3.</w:t>
      </w:r>
      <w:r w:rsidRPr="00F53A60">
        <w:rPr>
          <w:rFonts w:ascii="Arial" w:hAnsi="Arial" w:cs="Arial"/>
          <w:kern w:val="0"/>
          <w:sz w:val="24"/>
          <w:szCs w:val="24"/>
          <w14:ligatures w14:val="none"/>
        </w:rPr>
        <w:tab/>
      </w:r>
      <w:r w:rsidR="009D3BA4" w:rsidRPr="00F53A60">
        <w:rPr>
          <w:rFonts w:ascii="Arial" w:hAnsi="Arial" w:cs="Arial"/>
          <w:kern w:val="0"/>
          <w:sz w:val="24"/>
          <w:szCs w:val="24"/>
          <w14:ligatures w14:val="none"/>
        </w:rPr>
        <w:t>Bibliotekos</w:t>
      </w:r>
      <w:r w:rsidRPr="00F53A60">
        <w:rPr>
          <w:rFonts w:ascii="Arial" w:hAnsi="Arial" w:cs="Arial"/>
          <w:kern w:val="0"/>
          <w:sz w:val="24"/>
          <w:szCs w:val="24"/>
          <w14:ligatures w14:val="none"/>
        </w:rPr>
        <w:t xml:space="preserve"> pastato fasadai (M 1:200- M 1:250) neapsiribojant vien projektuojamu objektu, bet plačiau (kiek reikia atskleisti pagrindinę idėją). Apimanti aplinką, su sutartiniais žymėjimais paaiškintomis naudojamų konstrukcinių ir apdailos medžiagų specifikacijomis, siūlomais spalviniais sprendimais; </w:t>
      </w:r>
    </w:p>
    <w:p w14:paraId="53FB40D5" w14:textId="77777777"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1.4.</w:t>
      </w:r>
      <w:r w:rsidRPr="00F53A60">
        <w:rPr>
          <w:rFonts w:ascii="Arial" w:hAnsi="Arial" w:cs="Arial"/>
          <w:kern w:val="0"/>
          <w:sz w:val="24"/>
          <w:szCs w:val="24"/>
          <w14:ligatures w14:val="none"/>
        </w:rPr>
        <w:tab/>
        <w:t xml:space="preserve">Gali būti pateikiamos preliminarios pastato atitvarų ir konstrukcinių sprendimų detalės, schemos, kurios atskleistų būsimus pastato įgyvendinimo principus. Inovatyvių sprendinių detalizavimas.  </w:t>
      </w:r>
    </w:p>
    <w:p w14:paraId="68F31B18" w14:textId="0E112067"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1.5.</w:t>
      </w:r>
      <w:r w:rsidRPr="00F53A60">
        <w:rPr>
          <w:rFonts w:ascii="Arial" w:hAnsi="Arial" w:cs="Arial"/>
          <w:kern w:val="0"/>
          <w:sz w:val="24"/>
          <w:szCs w:val="24"/>
          <w14:ligatures w14:val="none"/>
        </w:rPr>
        <w:tab/>
      </w:r>
      <w:r w:rsidR="009D3BA4" w:rsidRPr="00F53A60">
        <w:rPr>
          <w:rFonts w:ascii="Arial" w:hAnsi="Arial" w:cs="Arial"/>
          <w:kern w:val="0"/>
          <w:sz w:val="24"/>
          <w:szCs w:val="24"/>
          <w14:ligatures w14:val="none"/>
        </w:rPr>
        <w:t>Bibliotekos</w:t>
      </w:r>
      <w:r w:rsidRPr="00F53A60">
        <w:rPr>
          <w:rFonts w:ascii="Arial" w:hAnsi="Arial" w:cs="Arial"/>
          <w:kern w:val="0"/>
          <w:sz w:val="24"/>
          <w:szCs w:val="24"/>
          <w14:ligatures w14:val="none"/>
        </w:rPr>
        <w:t xml:space="preserve"> pastato išilginiai ir skersiniai architektūriniai pjūviai (M1:200 – M 1:250);</w:t>
      </w:r>
    </w:p>
    <w:p w14:paraId="51636140" w14:textId="77777777"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1.6.</w:t>
      </w:r>
      <w:r w:rsidRPr="00F53A60">
        <w:rPr>
          <w:rFonts w:ascii="Arial" w:hAnsi="Arial" w:cs="Arial"/>
          <w:kern w:val="0"/>
          <w:sz w:val="24"/>
          <w:szCs w:val="24"/>
          <w14:ligatures w14:val="none"/>
        </w:rPr>
        <w:tab/>
        <w:t>Brėžinių mastelis gali būti pasirenkamas ir kitoks, bet detalizacijos lygis turi būti aiškus projektiniai idėjai suvokti ir atitikti Konkurso Rengėjo pateiktai projektavimo užduočiai;</w:t>
      </w:r>
    </w:p>
    <w:p w14:paraId="6C96C5EA" w14:textId="77777777"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1.7.</w:t>
      </w:r>
      <w:r w:rsidRPr="00F53A60">
        <w:rPr>
          <w:rFonts w:ascii="Arial" w:hAnsi="Arial" w:cs="Arial"/>
          <w:kern w:val="0"/>
          <w:sz w:val="24"/>
          <w:szCs w:val="24"/>
          <w14:ligatures w14:val="none"/>
        </w:rPr>
        <w:tab/>
        <w:t xml:space="preserve">Pastato išorės su aplinkine teritorija vizualizacijos / </w:t>
      </w:r>
      <w:proofErr w:type="spellStart"/>
      <w:r w:rsidRPr="00F53A60">
        <w:rPr>
          <w:rFonts w:ascii="Arial" w:hAnsi="Arial" w:cs="Arial"/>
          <w:kern w:val="0"/>
          <w:sz w:val="24"/>
          <w:szCs w:val="24"/>
          <w14:ligatures w14:val="none"/>
        </w:rPr>
        <w:t>fotomontažai</w:t>
      </w:r>
      <w:proofErr w:type="spellEnd"/>
      <w:r w:rsidRPr="00F53A60">
        <w:rPr>
          <w:rFonts w:ascii="Arial" w:hAnsi="Arial" w:cs="Arial"/>
          <w:kern w:val="0"/>
          <w:sz w:val="24"/>
          <w:szCs w:val="24"/>
          <w14:ligatures w14:val="none"/>
        </w:rPr>
        <w:t xml:space="preserve"> su projektuojamais objektais, įkomponuotais į esamą situaciją, maksimaliai atskleidžiant pastato aktualiausius sprendinius; </w:t>
      </w:r>
    </w:p>
    <w:p w14:paraId="6F3390E6" w14:textId="47AD7185"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1.8.</w:t>
      </w:r>
      <w:r w:rsidRPr="00F53A60">
        <w:rPr>
          <w:rFonts w:ascii="Arial" w:hAnsi="Arial" w:cs="Arial"/>
          <w:kern w:val="0"/>
          <w:sz w:val="24"/>
          <w:szCs w:val="24"/>
          <w14:ligatures w14:val="none"/>
        </w:rPr>
        <w:tab/>
      </w:r>
      <w:r w:rsidR="009D3BA4" w:rsidRPr="00F53A60">
        <w:rPr>
          <w:rFonts w:ascii="Arial" w:hAnsi="Arial" w:cs="Arial"/>
          <w:kern w:val="0"/>
          <w:sz w:val="24"/>
          <w:szCs w:val="24"/>
          <w14:ligatures w14:val="none"/>
        </w:rPr>
        <w:t>Bibliotekos</w:t>
      </w:r>
      <w:r w:rsidRPr="00F53A60">
        <w:rPr>
          <w:rFonts w:ascii="Arial" w:hAnsi="Arial" w:cs="Arial"/>
          <w:kern w:val="0"/>
          <w:sz w:val="24"/>
          <w:szCs w:val="24"/>
          <w14:ligatures w14:val="none"/>
        </w:rPr>
        <w:t xml:space="preserve"> pastato pagrindinių pastato erdvių interjero sprendiniai (vizualizacijos);</w:t>
      </w:r>
    </w:p>
    <w:p w14:paraId="284AC12A" w14:textId="77777777"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1.9. Sprendiniai pateikiami lietuvių kalba.</w:t>
      </w:r>
    </w:p>
    <w:p w14:paraId="56E13A9A" w14:textId="77777777" w:rsidR="00833F7F" w:rsidRPr="00F53A60" w:rsidRDefault="00833F7F" w:rsidP="00F53A60">
      <w:pPr>
        <w:tabs>
          <w:tab w:val="left" w:pos="567"/>
          <w:tab w:val="left" w:pos="1843"/>
        </w:tabs>
        <w:spacing w:after="0" w:line="240" w:lineRule="auto"/>
        <w:ind w:firstLine="1134"/>
        <w:jc w:val="both"/>
        <w:rPr>
          <w:rFonts w:ascii="Arial" w:hAnsi="Arial" w:cs="Arial"/>
          <w:kern w:val="0"/>
          <w:sz w:val="24"/>
          <w:szCs w:val="24"/>
          <w14:ligatures w14:val="none"/>
        </w:rPr>
      </w:pPr>
      <w:r w:rsidRPr="00F53A60">
        <w:rPr>
          <w:rFonts w:ascii="Arial" w:hAnsi="Arial" w:cs="Arial"/>
          <w:kern w:val="0"/>
          <w:sz w:val="24"/>
          <w:szCs w:val="24"/>
          <w14:ligatures w14:val="none"/>
        </w:rPr>
        <w:t>2.</w:t>
      </w:r>
      <w:r w:rsidRPr="00F53A60">
        <w:rPr>
          <w:rFonts w:ascii="Arial" w:hAnsi="Arial" w:cs="Arial"/>
          <w:kern w:val="0"/>
          <w:sz w:val="24"/>
          <w:szCs w:val="24"/>
          <w14:ligatures w14:val="none"/>
        </w:rPr>
        <w:tab/>
        <w:t>Visi konkurso dalyvio pateikti dokumentai turi būti paženklinti vienu ir tuo pačiu devizu. Devizas (trumpas projekto idėjos apibūdinimas arba dalyvio pasirinktas raidžių ir / arba skaitmenų junginys) turi būti rašomas kiekvieno lapo ir rašto viršutiniame dešiniajame kampe, kaip nurodyta Pav. 1.</w:t>
      </w:r>
    </w:p>
    <w:p w14:paraId="199217B0" w14:textId="77777777" w:rsidR="00833F7F" w:rsidRPr="00F53A60" w:rsidRDefault="00833F7F" w:rsidP="00F53A60">
      <w:pPr>
        <w:spacing w:after="0" w:line="240" w:lineRule="auto"/>
        <w:jc w:val="both"/>
        <w:rPr>
          <w:rFonts w:ascii="Arial" w:hAnsi="Arial" w:cs="Arial"/>
          <w:kern w:val="0"/>
          <w:sz w:val="24"/>
          <w:szCs w:val="24"/>
          <w14:ligatures w14:val="none"/>
        </w:rPr>
      </w:pPr>
    </w:p>
    <w:p w14:paraId="14A38A70" w14:textId="77777777" w:rsidR="00833F7F" w:rsidRPr="00F53A60" w:rsidRDefault="00833F7F" w:rsidP="00F53A60">
      <w:pPr>
        <w:spacing w:after="0" w:line="240" w:lineRule="auto"/>
        <w:jc w:val="both"/>
        <w:rPr>
          <w:rFonts w:ascii="Arial" w:hAnsi="Arial" w:cs="Arial"/>
          <w:bCs/>
          <w:kern w:val="0"/>
          <w:sz w:val="24"/>
          <w:szCs w:val="24"/>
          <w14:ligatures w14:val="none"/>
        </w:rPr>
      </w:pPr>
      <w:r w:rsidRPr="00F53A60">
        <w:rPr>
          <w:rFonts w:ascii="Arial" w:hAnsi="Arial" w:cs="Arial"/>
          <w:bCs/>
          <w:kern w:val="0"/>
          <w:sz w:val="24"/>
          <w:szCs w:val="24"/>
          <w14:ligatures w14:val="none"/>
        </w:rPr>
        <w:t>Pav. 1. Rekomenduojama konkursinio projekto komponavimo schema</w:t>
      </w:r>
    </w:p>
    <w:tbl>
      <w:tblPr>
        <w:tblStyle w:val="Lentelstinklelis7"/>
        <w:tblW w:w="0" w:type="auto"/>
        <w:tblLook w:val="04A0" w:firstRow="1" w:lastRow="0" w:firstColumn="1" w:lastColumn="0" w:noHBand="0" w:noVBand="1"/>
      </w:tblPr>
      <w:tblGrid>
        <w:gridCol w:w="1952"/>
        <w:gridCol w:w="1952"/>
        <w:gridCol w:w="1952"/>
        <w:gridCol w:w="1952"/>
        <w:gridCol w:w="1952"/>
      </w:tblGrid>
      <w:tr w:rsidR="00833F7F" w:rsidRPr="00F53A60" w14:paraId="22659791" w14:textId="77777777" w:rsidTr="00B11EF8">
        <w:tc>
          <w:tcPr>
            <w:tcW w:w="1952" w:type="dxa"/>
          </w:tcPr>
          <w:p w14:paraId="6102B9CF"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DEVIZAS</w:t>
            </w:r>
          </w:p>
          <w:p w14:paraId="409F3335" w14:textId="77777777" w:rsidR="00833F7F" w:rsidRPr="00F53A60" w:rsidRDefault="00833F7F" w:rsidP="00F53A60">
            <w:pPr>
              <w:jc w:val="both"/>
              <w:rPr>
                <w:rFonts w:ascii="Arial" w:hAnsi="Arial" w:cs="Arial"/>
                <w:sz w:val="24"/>
                <w:szCs w:val="24"/>
                <w:lang w:val="lt-LT"/>
              </w:rPr>
            </w:pPr>
          </w:p>
          <w:p w14:paraId="367C5F82"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Situacija ir sklypo planas</w:t>
            </w:r>
          </w:p>
          <w:p w14:paraId="5C68BD3D"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M 1:500</w:t>
            </w:r>
          </w:p>
          <w:p w14:paraId="3930C426" w14:textId="77777777" w:rsidR="00833F7F" w:rsidRPr="00F53A60" w:rsidRDefault="00833F7F" w:rsidP="00F53A60">
            <w:pPr>
              <w:jc w:val="both"/>
              <w:rPr>
                <w:rFonts w:ascii="Arial" w:hAnsi="Arial" w:cs="Arial"/>
                <w:sz w:val="24"/>
                <w:szCs w:val="24"/>
                <w:lang w:val="lt-LT"/>
              </w:rPr>
            </w:pPr>
          </w:p>
          <w:p w14:paraId="1EE1AA5E"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lastRenderedPageBreak/>
              <w:t>Kita aktuali informacija</w:t>
            </w:r>
          </w:p>
          <w:p w14:paraId="52519357" w14:textId="77777777" w:rsidR="00833F7F" w:rsidRPr="00F53A60" w:rsidRDefault="00833F7F" w:rsidP="00F53A60">
            <w:pPr>
              <w:jc w:val="both"/>
              <w:rPr>
                <w:rFonts w:ascii="Arial" w:hAnsi="Arial" w:cs="Arial"/>
                <w:sz w:val="24"/>
                <w:szCs w:val="24"/>
                <w:lang w:val="lt-LT"/>
              </w:rPr>
            </w:pPr>
          </w:p>
        </w:tc>
        <w:tc>
          <w:tcPr>
            <w:tcW w:w="1952" w:type="dxa"/>
          </w:tcPr>
          <w:p w14:paraId="1E8E5D7B"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lastRenderedPageBreak/>
              <w:t>DEVIZAS</w:t>
            </w:r>
          </w:p>
          <w:p w14:paraId="56A4E83C" w14:textId="77777777" w:rsidR="00833F7F" w:rsidRPr="00F53A60" w:rsidRDefault="00833F7F" w:rsidP="00F53A60">
            <w:pPr>
              <w:jc w:val="both"/>
              <w:rPr>
                <w:rFonts w:ascii="Arial" w:hAnsi="Arial" w:cs="Arial"/>
                <w:sz w:val="24"/>
                <w:szCs w:val="24"/>
                <w:lang w:val="lt-LT"/>
              </w:rPr>
            </w:pPr>
          </w:p>
          <w:p w14:paraId="0F6E3A9D"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Fasadai, pjūviai,</w:t>
            </w:r>
          </w:p>
          <w:p w14:paraId="12CB5355"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aukšto planas</w:t>
            </w:r>
          </w:p>
          <w:p w14:paraId="1D48A37F"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M 1:200</w:t>
            </w:r>
          </w:p>
          <w:p w14:paraId="06B4FAC9" w14:textId="77777777" w:rsidR="00833F7F" w:rsidRPr="00F53A60" w:rsidRDefault="00833F7F" w:rsidP="00F53A60">
            <w:pPr>
              <w:jc w:val="both"/>
              <w:rPr>
                <w:rFonts w:ascii="Arial" w:hAnsi="Arial" w:cs="Arial"/>
                <w:sz w:val="24"/>
                <w:szCs w:val="24"/>
                <w:lang w:val="lt-LT"/>
              </w:rPr>
            </w:pPr>
          </w:p>
          <w:p w14:paraId="6805949C"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lastRenderedPageBreak/>
              <w:t>Pastato išorės su aplinka vizualizacija</w:t>
            </w:r>
          </w:p>
        </w:tc>
        <w:tc>
          <w:tcPr>
            <w:tcW w:w="1952" w:type="dxa"/>
          </w:tcPr>
          <w:p w14:paraId="3923093A"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lastRenderedPageBreak/>
              <w:t>DEVIZAS</w:t>
            </w:r>
          </w:p>
          <w:p w14:paraId="1025C6C5" w14:textId="77777777" w:rsidR="00833F7F" w:rsidRPr="00F53A60" w:rsidRDefault="00833F7F" w:rsidP="00F53A60">
            <w:pPr>
              <w:jc w:val="both"/>
              <w:rPr>
                <w:rFonts w:ascii="Arial" w:hAnsi="Arial" w:cs="Arial"/>
                <w:sz w:val="24"/>
                <w:szCs w:val="24"/>
                <w:lang w:val="lt-LT"/>
              </w:rPr>
            </w:pPr>
          </w:p>
          <w:p w14:paraId="14473F19"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Fasadai, pjūviai,</w:t>
            </w:r>
          </w:p>
          <w:p w14:paraId="0C4C5928"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aukšto planas</w:t>
            </w:r>
          </w:p>
          <w:p w14:paraId="68051A69"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M 1:200</w:t>
            </w:r>
          </w:p>
          <w:p w14:paraId="26D327E8" w14:textId="77777777" w:rsidR="00833F7F" w:rsidRPr="00F53A60" w:rsidRDefault="00833F7F" w:rsidP="00F53A60">
            <w:pPr>
              <w:jc w:val="both"/>
              <w:rPr>
                <w:rFonts w:ascii="Arial" w:hAnsi="Arial" w:cs="Arial"/>
                <w:sz w:val="24"/>
                <w:szCs w:val="24"/>
                <w:lang w:val="lt-LT"/>
              </w:rPr>
            </w:pPr>
          </w:p>
          <w:p w14:paraId="0DAEA921"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lastRenderedPageBreak/>
              <w:t>Pastato išorės su aplinka vizualizacija</w:t>
            </w:r>
          </w:p>
        </w:tc>
        <w:tc>
          <w:tcPr>
            <w:tcW w:w="1952" w:type="dxa"/>
          </w:tcPr>
          <w:p w14:paraId="009B1329"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lastRenderedPageBreak/>
              <w:t>DEVIZAS</w:t>
            </w:r>
          </w:p>
          <w:p w14:paraId="583AB9E6" w14:textId="77777777" w:rsidR="00833F7F" w:rsidRPr="00F53A60" w:rsidRDefault="00833F7F" w:rsidP="00F53A60">
            <w:pPr>
              <w:jc w:val="both"/>
              <w:rPr>
                <w:rFonts w:ascii="Arial" w:hAnsi="Arial" w:cs="Arial"/>
                <w:sz w:val="24"/>
                <w:szCs w:val="24"/>
                <w:lang w:val="lt-LT"/>
              </w:rPr>
            </w:pPr>
          </w:p>
          <w:p w14:paraId="5FFA9AA0"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Architektūrinės ir konstrukcinės detalės</w:t>
            </w:r>
          </w:p>
          <w:p w14:paraId="2C0ACAE9" w14:textId="77777777" w:rsidR="00833F7F" w:rsidRPr="00F53A60" w:rsidRDefault="00833F7F" w:rsidP="00F53A60">
            <w:pPr>
              <w:jc w:val="both"/>
              <w:rPr>
                <w:rFonts w:ascii="Arial" w:hAnsi="Arial" w:cs="Arial"/>
                <w:sz w:val="24"/>
                <w:szCs w:val="24"/>
                <w:lang w:val="lt-LT"/>
              </w:rPr>
            </w:pPr>
          </w:p>
          <w:p w14:paraId="35171DDE"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lastRenderedPageBreak/>
              <w:t>Kita aktuali informacija</w:t>
            </w:r>
          </w:p>
        </w:tc>
        <w:tc>
          <w:tcPr>
            <w:tcW w:w="1952" w:type="dxa"/>
          </w:tcPr>
          <w:p w14:paraId="52E1A397"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lastRenderedPageBreak/>
              <w:t>DEVIZAS</w:t>
            </w:r>
          </w:p>
          <w:p w14:paraId="354DBECF" w14:textId="77777777" w:rsidR="00833F7F" w:rsidRPr="00F53A60" w:rsidRDefault="00833F7F" w:rsidP="00F53A60">
            <w:pPr>
              <w:jc w:val="both"/>
              <w:rPr>
                <w:rFonts w:ascii="Arial" w:hAnsi="Arial" w:cs="Arial"/>
                <w:sz w:val="24"/>
                <w:szCs w:val="24"/>
                <w:lang w:val="lt-LT"/>
              </w:rPr>
            </w:pPr>
          </w:p>
          <w:p w14:paraId="029DD4B5" w14:textId="77777777" w:rsidR="00833F7F" w:rsidRPr="00F53A60" w:rsidRDefault="00833F7F" w:rsidP="00F53A60">
            <w:pPr>
              <w:jc w:val="both"/>
              <w:rPr>
                <w:rFonts w:ascii="Arial" w:hAnsi="Arial" w:cs="Arial"/>
                <w:sz w:val="24"/>
                <w:szCs w:val="24"/>
                <w:lang w:val="lt-LT"/>
              </w:rPr>
            </w:pPr>
            <w:r w:rsidRPr="00F53A60">
              <w:rPr>
                <w:rFonts w:ascii="Arial" w:hAnsi="Arial" w:cs="Arial"/>
                <w:sz w:val="24"/>
                <w:szCs w:val="24"/>
                <w:lang w:val="lt-LT"/>
              </w:rPr>
              <w:t xml:space="preserve">Kitos vizualizacijos ir </w:t>
            </w:r>
            <w:proofErr w:type="spellStart"/>
            <w:r w:rsidRPr="00F53A60">
              <w:rPr>
                <w:rFonts w:ascii="Arial" w:hAnsi="Arial" w:cs="Arial"/>
                <w:sz w:val="24"/>
                <w:szCs w:val="24"/>
                <w:lang w:val="lt-LT"/>
              </w:rPr>
              <w:t>fotomontažai</w:t>
            </w:r>
            <w:proofErr w:type="spellEnd"/>
          </w:p>
          <w:p w14:paraId="7BF5DE7F" w14:textId="77777777" w:rsidR="00833F7F" w:rsidRPr="00F53A60" w:rsidRDefault="00833F7F" w:rsidP="00F53A60">
            <w:pPr>
              <w:jc w:val="both"/>
              <w:rPr>
                <w:rFonts w:ascii="Arial" w:hAnsi="Arial" w:cs="Arial"/>
                <w:sz w:val="24"/>
                <w:szCs w:val="24"/>
                <w:lang w:val="lt-LT"/>
              </w:rPr>
            </w:pPr>
          </w:p>
        </w:tc>
      </w:tr>
    </w:tbl>
    <w:p w14:paraId="2E744F99" w14:textId="77777777" w:rsidR="00833F7F" w:rsidRPr="00F53A60" w:rsidRDefault="00833F7F" w:rsidP="00F53A60">
      <w:pPr>
        <w:spacing w:after="0" w:line="240" w:lineRule="auto"/>
        <w:jc w:val="both"/>
        <w:rPr>
          <w:rFonts w:ascii="Arial" w:hAnsi="Arial" w:cs="Arial"/>
          <w:kern w:val="0"/>
          <w:sz w:val="24"/>
          <w:szCs w:val="24"/>
          <w14:ligatures w14:val="none"/>
        </w:rPr>
      </w:pPr>
    </w:p>
    <w:p w14:paraId="62BAAA89" w14:textId="60023D8A" w:rsidR="00F53A60" w:rsidRDefault="00F53A60">
      <w:pPr>
        <w:rPr>
          <w:rFonts w:ascii="Arial" w:eastAsia="Yu Mincho" w:hAnsi="Arial" w:cs="Arial"/>
          <w:kern w:val="0"/>
          <w:sz w:val="24"/>
          <w:szCs w:val="24"/>
          <w14:ligatures w14:val="none"/>
        </w:rPr>
      </w:pPr>
      <w:r>
        <w:rPr>
          <w:rFonts w:ascii="Arial" w:eastAsia="Yu Mincho" w:hAnsi="Arial" w:cs="Arial"/>
          <w:kern w:val="0"/>
          <w:sz w:val="24"/>
          <w:szCs w:val="24"/>
          <w14:ligatures w14:val="none"/>
        </w:rPr>
        <w:br w:type="page"/>
      </w:r>
    </w:p>
    <w:p w14:paraId="6D92370D" w14:textId="216E2C5A" w:rsidR="00F53A60" w:rsidRPr="00F53A60" w:rsidRDefault="00F53A60" w:rsidP="00F53A60">
      <w:pPr>
        <w:keepNext/>
        <w:keepLines/>
        <w:spacing w:before="120" w:after="0" w:line="240" w:lineRule="auto"/>
        <w:ind w:left="5103"/>
        <w:outlineLvl w:val="1"/>
        <w:rPr>
          <w:rFonts w:ascii="Arial" w:eastAsia="Calibri Light" w:hAnsi="Arial" w:cs="Arial"/>
          <w:kern w:val="0"/>
          <w:sz w:val="24"/>
          <w:szCs w:val="24"/>
          <w:lang w:eastAsia="lt-LT"/>
          <w14:ligatures w14:val="none"/>
        </w:rPr>
      </w:pPr>
      <w:bookmarkStart w:id="181" w:name="_Toc214288006"/>
      <w:bookmarkStart w:id="182" w:name="_Toc236839659"/>
      <w:r w:rsidRPr="00F53A60">
        <w:rPr>
          <w:rFonts w:ascii="Arial" w:eastAsia="Calibri Light" w:hAnsi="Arial" w:cs="Arial"/>
          <w:kern w:val="0"/>
          <w:sz w:val="24"/>
          <w:szCs w:val="24"/>
          <w:lang w:eastAsia="lt-LT"/>
          <w14:ligatures w14:val="none"/>
        </w:rPr>
        <w:lastRenderedPageBreak/>
        <w:t>Projekto konkurso sąlygų 1</w:t>
      </w:r>
      <w:r>
        <w:rPr>
          <w:rFonts w:ascii="Arial" w:eastAsia="Calibri Light" w:hAnsi="Arial" w:cs="Arial"/>
          <w:kern w:val="0"/>
          <w:sz w:val="24"/>
          <w:szCs w:val="24"/>
          <w:lang w:eastAsia="lt-LT"/>
          <w14:ligatures w14:val="none"/>
        </w:rPr>
        <w:t>3</w:t>
      </w:r>
      <w:r w:rsidRPr="00F53A60">
        <w:rPr>
          <w:rFonts w:ascii="Arial" w:eastAsia="Calibri Light" w:hAnsi="Arial" w:cs="Arial"/>
          <w:kern w:val="0"/>
          <w:sz w:val="24"/>
          <w:szCs w:val="24"/>
          <w:lang w:eastAsia="lt-LT"/>
          <w14:ligatures w14:val="none"/>
        </w:rPr>
        <w:t xml:space="preserve"> priedas „Tiekėjo deklaracija dėl atsakingų asmenų“</w:t>
      </w:r>
      <w:bookmarkEnd w:id="181"/>
      <w:bookmarkEnd w:id="182"/>
    </w:p>
    <w:p w14:paraId="1D56D0A1" w14:textId="77777777" w:rsidR="00F53A60" w:rsidRPr="00F53A60" w:rsidRDefault="00F53A60" w:rsidP="00F53A60">
      <w:pPr>
        <w:spacing w:after="200" w:line="276" w:lineRule="auto"/>
        <w:ind w:left="-426"/>
        <w:jc w:val="center"/>
        <w:rPr>
          <w:rFonts w:ascii="Arial" w:eastAsia="Calibri" w:hAnsi="Arial" w:cs="Arial"/>
          <w:b/>
          <w:kern w:val="0"/>
          <w14:ligatures w14:val="none"/>
        </w:rPr>
      </w:pPr>
    </w:p>
    <w:p w14:paraId="268E8156" w14:textId="77777777" w:rsidR="00F53A60" w:rsidRPr="00F53A60" w:rsidRDefault="00F53A60" w:rsidP="00F53A60">
      <w:pPr>
        <w:spacing w:after="200" w:line="276" w:lineRule="auto"/>
        <w:ind w:left="-426"/>
        <w:jc w:val="center"/>
        <w:rPr>
          <w:rFonts w:ascii="Arial" w:eastAsia="Calibri" w:hAnsi="Arial" w:cs="Arial"/>
          <w:b/>
          <w:kern w:val="0"/>
          <w:sz w:val="24"/>
          <w:szCs w:val="24"/>
          <w14:ligatures w14:val="none"/>
        </w:rPr>
      </w:pPr>
      <w:r w:rsidRPr="00F53A60">
        <w:rPr>
          <w:rFonts w:ascii="Arial" w:eastAsia="Calibri" w:hAnsi="Arial" w:cs="Arial"/>
          <w:b/>
          <w:kern w:val="0"/>
          <w:sz w:val="24"/>
          <w:szCs w:val="24"/>
          <w14:ligatures w14:val="none"/>
        </w:rPr>
        <w:t>TEIKĖJO DEKLARACIJA DĖL ATSAKINGŲ ASMENŲ</w:t>
      </w:r>
    </w:p>
    <w:p w14:paraId="440499B5" w14:textId="77777777" w:rsidR="00F53A60" w:rsidRPr="00F53A60" w:rsidRDefault="00F53A60" w:rsidP="00F53A60">
      <w:pPr>
        <w:spacing w:after="0" w:line="240" w:lineRule="auto"/>
        <w:jc w:val="both"/>
        <w:rPr>
          <w:rFonts w:ascii="Arial" w:eastAsia="Calibri" w:hAnsi="Arial" w:cs="Arial"/>
          <w:kern w:val="0"/>
          <w14:ligatures w14:val="none"/>
        </w:rPr>
      </w:pPr>
      <w:r w:rsidRPr="00F53A60">
        <w:rPr>
          <w:rFonts w:ascii="Arial" w:eastAsia="Calibri" w:hAnsi="Arial" w:cs="Arial"/>
          <w:kern w:val="0"/>
          <w14:ligatures w14:val="none"/>
        </w:rPr>
        <w:tab/>
      </w:r>
    </w:p>
    <w:p w14:paraId="7F8989F2" w14:textId="77777777" w:rsidR="00F53A60" w:rsidRPr="00F53A60" w:rsidRDefault="00F53A60" w:rsidP="00F53A60">
      <w:pPr>
        <w:spacing w:after="0" w:line="240" w:lineRule="auto"/>
        <w:ind w:firstLine="1134"/>
        <w:jc w:val="both"/>
        <w:rPr>
          <w:rFonts w:ascii="Arial" w:eastAsia="Calibri" w:hAnsi="Arial" w:cs="Arial"/>
          <w:kern w:val="0"/>
          <w14:ligatures w14:val="none"/>
        </w:rPr>
      </w:pPr>
      <w:r w:rsidRPr="00F53A60">
        <w:rPr>
          <w:rFonts w:ascii="Arial" w:eastAsia="Calibri" w:hAnsi="Arial" w:cs="Arial"/>
          <w:kern w:val="0"/>
          <w14:ligatures w14:val="none"/>
        </w:rPr>
        <w:t>Aš, ___________________________________________________________________</w:t>
      </w:r>
    </w:p>
    <w:p w14:paraId="5A7DF6E8" w14:textId="77777777" w:rsidR="00F53A60" w:rsidRPr="00F53A60" w:rsidRDefault="00F53A60" w:rsidP="00F53A60">
      <w:pPr>
        <w:spacing w:after="0" w:line="240" w:lineRule="auto"/>
        <w:ind w:left="1296" w:firstLine="1296"/>
        <w:jc w:val="both"/>
        <w:rPr>
          <w:rFonts w:ascii="Arial" w:eastAsia="Calibri" w:hAnsi="Arial" w:cs="Arial"/>
          <w:kern w:val="0"/>
          <w:sz w:val="20"/>
          <w:szCs w:val="20"/>
          <w:vertAlign w:val="superscript"/>
          <w14:ligatures w14:val="none"/>
        </w:rPr>
      </w:pPr>
      <w:r w:rsidRPr="00F53A60">
        <w:rPr>
          <w:rFonts w:ascii="Arial" w:eastAsia="Calibri" w:hAnsi="Arial" w:cs="Arial"/>
          <w:i/>
          <w:kern w:val="0"/>
          <w:sz w:val="20"/>
          <w:szCs w:val="20"/>
          <w:vertAlign w:val="superscript"/>
          <w14:ligatures w14:val="none"/>
        </w:rPr>
        <w:t xml:space="preserve"> (Tiekėjo vadovo ar jo įgalioto asmens pareigų pavadinimas, vardas ir pavardė)</w:t>
      </w:r>
      <w:r w:rsidRPr="00F53A60">
        <w:rPr>
          <w:rFonts w:ascii="Arial" w:eastAsia="Calibri" w:hAnsi="Arial" w:cs="Arial"/>
          <w:kern w:val="0"/>
          <w:sz w:val="20"/>
          <w:szCs w:val="20"/>
          <w:vertAlign w:val="superscript"/>
          <w14:ligatures w14:val="none"/>
        </w:rPr>
        <w:t xml:space="preserve"> </w:t>
      </w:r>
    </w:p>
    <w:p w14:paraId="2D7614FF" w14:textId="77777777" w:rsidR="00F53A60" w:rsidRPr="00F53A60" w:rsidRDefault="00F53A60" w:rsidP="00F53A60">
      <w:pPr>
        <w:spacing w:after="0" w:line="240" w:lineRule="auto"/>
        <w:jc w:val="both"/>
        <w:rPr>
          <w:rFonts w:ascii="Arial" w:eastAsia="Calibri" w:hAnsi="Arial" w:cs="Arial"/>
          <w:i/>
          <w:kern w:val="0"/>
          <w14:ligatures w14:val="none"/>
        </w:rPr>
      </w:pPr>
      <w:r w:rsidRPr="00F53A60">
        <w:rPr>
          <w:rFonts w:ascii="Arial" w:eastAsia="Calibri" w:hAnsi="Arial" w:cs="Arial"/>
          <w:kern w:val="0"/>
          <w14:ligatures w14:val="none"/>
        </w:rPr>
        <w:t>deklaruoju, kad pasiūlymo pateikimo dieną</w:t>
      </w:r>
      <w:r w:rsidRPr="00F53A60">
        <w:rPr>
          <w:rFonts w:ascii="Arial" w:eastAsia="Calibri" w:hAnsi="Arial" w:cs="Arial"/>
          <w:i/>
          <w:kern w:val="0"/>
          <w14:ligatures w14:val="none"/>
        </w:rPr>
        <w:t xml:space="preserve"> </w:t>
      </w:r>
      <w:r w:rsidRPr="00F53A60">
        <w:rPr>
          <w:rFonts w:ascii="Arial" w:eastAsia="Calibri" w:hAnsi="Arial" w:cs="Arial"/>
          <w:kern w:val="0"/>
          <w14:ligatures w14:val="none"/>
        </w:rPr>
        <w:t>mano vadovaujamoje (atstovaujamoje)</w:t>
      </w:r>
      <w:r w:rsidRPr="00F53A60">
        <w:rPr>
          <w:rFonts w:ascii="Arial" w:eastAsia="Calibri" w:hAnsi="Arial" w:cs="Arial"/>
          <w:i/>
          <w:kern w:val="0"/>
          <w14:ligatures w14:val="none"/>
        </w:rPr>
        <w:t xml:space="preserve"> _____________________________:</w:t>
      </w:r>
    </w:p>
    <w:p w14:paraId="26105800" w14:textId="77777777" w:rsidR="00F53A60" w:rsidRPr="00F53A60" w:rsidRDefault="00F53A60" w:rsidP="00F53A60">
      <w:pPr>
        <w:spacing w:after="0" w:line="240" w:lineRule="auto"/>
        <w:ind w:firstLine="1296"/>
        <w:jc w:val="both"/>
        <w:rPr>
          <w:rFonts w:ascii="Arial" w:eastAsia="Calibri" w:hAnsi="Arial" w:cs="Arial"/>
          <w:i/>
          <w:kern w:val="0"/>
          <w:sz w:val="20"/>
          <w:szCs w:val="20"/>
          <w:vertAlign w:val="superscript"/>
          <w14:ligatures w14:val="none"/>
        </w:rPr>
      </w:pPr>
      <w:r w:rsidRPr="00F53A60">
        <w:rPr>
          <w:rFonts w:ascii="Arial" w:eastAsia="Calibri" w:hAnsi="Arial" w:cs="Arial"/>
          <w:i/>
          <w:kern w:val="0"/>
          <w:sz w:val="20"/>
          <w:szCs w:val="20"/>
          <w:vertAlign w:val="superscript"/>
          <w14:ligatures w14:val="none"/>
        </w:rPr>
        <w:t>(tiekėjo pavadinimas)</w:t>
      </w:r>
    </w:p>
    <w:p w14:paraId="5C0CB7EA" w14:textId="77777777" w:rsidR="00F53A60" w:rsidRPr="00F53A60" w:rsidRDefault="00F53A60" w:rsidP="00F53A60">
      <w:pPr>
        <w:spacing w:after="0" w:line="240" w:lineRule="auto"/>
        <w:jc w:val="both"/>
        <w:rPr>
          <w:rFonts w:ascii="Arial" w:eastAsia="Calibri" w:hAnsi="Arial" w:cs="Arial"/>
          <w:i/>
          <w:kern w:val="0"/>
          <w14:ligatures w14:val="none"/>
        </w:rPr>
      </w:pPr>
    </w:p>
    <w:p w14:paraId="6EF86386" w14:textId="77777777" w:rsidR="00F53A60" w:rsidRPr="00F53A60" w:rsidRDefault="00F53A60" w:rsidP="00F53A60">
      <w:pPr>
        <w:spacing w:after="0" w:line="240" w:lineRule="auto"/>
        <w:rPr>
          <w:rFonts w:ascii="Arial" w:eastAsia="Calibri" w:hAnsi="Arial" w:cs="Arial"/>
          <w:b/>
          <w:kern w:val="0"/>
          <w:u w:val="single"/>
          <w14:ligatures w14:val="none"/>
        </w:rPr>
      </w:pPr>
      <w:r w:rsidRPr="00F53A60">
        <w:rPr>
          <w:rFonts w:ascii="Arial" w:eastAsia="Calibri" w:hAnsi="Arial" w:cs="Arial"/>
          <w:b/>
          <w:kern w:val="0"/>
          <w14:ligatures w14:val="none"/>
        </w:rPr>
        <w:t xml:space="preserve">I. Valdyba </w:t>
      </w:r>
      <w:bookmarkStart w:id="183" w:name="_Hlk213857344"/>
      <w:r w:rsidRPr="00F53A60">
        <w:rPr>
          <w:rFonts w:ascii="Arial" w:eastAsia="Calibri" w:hAnsi="Arial" w:cs="Arial"/>
          <w:b/>
          <w:color w:val="00B050"/>
          <w:kern w:val="0"/>
          <w:u w:val="single"/>
          <w14:ligatures w14:val="none"/>
        </w:rPr>
        <w:t>sudaryta / nesudaryta</w:t>
      </w:r>
      <w:r w:rsidRPr="00F53A60">
        <w:rPr>
          <w:rFonts w:ascii="Arial" w:eastAsia="Calibri" w:hAnsi="Arial" w:cs="Arial"/>
          <w:b/>
          <w:kern w:val="0"/>
          <w:u w:val="single"/>
          <w14:ligatures w14:val="none"/>
        </w:rPr>
        <w:t>.</w:t>
      </w:r>
    </w:p>
    <w:p w14:paraId="4A0EEB83" w14:textId="77777777" w:rsidR="00F53A60" w:rsidRPr="00F53A60" w:rsidRDefault="00F53A60" w:rsidP="00F53A60">
      <w:pPr>
        <w:spacing w:after="0" w:line="240" w:lineRule="auto"/>
        <w:ind w:firstLine="1296"/>
        <w:rPr>
          <w:rFonts w:ascii="Arial" w:eastAsia="Calibri" w:hAnsi="Arial" w:cs="Arial"/>
          <w:bCs/>
          <w:kern w:val="0"/>
          <w:vertAlign w:val="superscript"/>
          <w14:ligatures w14:val="none"/>
        </w:rPr>
      </w:pPr>
      <w:r w:rsidRPr="00F53A60">
        <w:rPr>
          <w:rFonts w:ascii="Arial" w:eastAsia="Calibri" w:hAnsi="Arial" w:cs="Arial"/>
          <w:bCs/>
          <w:kern w:val="0"/>
          <w:vertAlign w:val="superscript"/>
          <w14:ligatures w14:val="none"/>
        </w:rPr>
        <w:t>(palikti reikalingą)</w:t>
      </w:r>
    </w:p>
    <w:bookmarkEnd w:id="183"/>
    <w:p w14:paraId="396DE6B8"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Jei sudaryta, nurodyti visus valdybos narius (vardas, pavardė):</w:t>
      </w:r>
    </w:p>
    <w:p w14:paraId="4838EA6C"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1.</w:t>
      </w:r>
    </w:p>
    <w:p w14:paraId="4A86194F"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2.</w:t>
      </w:r>
    </w:p>
    <w:p w14:paraId="1585D101"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3.</w:t>
      </w:r>
    </w:p>
    <w:p w14:paraId="49AFDD04" w14:textId="77777777" w:rsidR="00F53A60" w:rsidRPr="00F53A60" w:rsidRDefault="00F53A60" w:rsidP="00F53A60">
      <w:pPr>
        <w:spacing w:after="0" w:line="240" w:lineRule="auto"/>
        <w:rPr>
          <w:rFonts w:ascii="Arial" w:eastAsia="Calibri" w:hAnsi="Arial" w:cs="Arial"/>
          <w:kern w:val="0"/>
          <w14:ligatures w14:val="none"/>
        </w:rPr>
      </w:pPr>
    </w:p>
    <w:p w14:paraId="7ABED17E" w14:textId="77777777" w:rsidR="00F53A60" w:rsidRPr="00F53A60" w:rsidRDefault="00F53A60" w:rsidP="00F53A60">
      <w:pPr>
        <w:spacing w:after="0" w:line="240" w:lineRule="auto"/>
        <w:rPr>
          <w:rFonts w:ascii="Arial" w:eastAsia="Calibri" w:hAnsi="Arial" w:cs="Arial"/>
          <w:b/>
          <w:kern w:val="0"/>
          <w:u w:val="single"/>
          <w14:ligatures w14:val="none"/>
        </w:rPr>
      </w:pPr>
      <w:r w:rsidRPr="00F53A60">
        <w:rPr>
          <w:rFonts w:ascii="Arial" w:eastAsia="Calibri" w:hAnsi="Arial" w:cs="Arial"/>
          <w:b/>
          <w:kern w:val="0"/>
          <w14:ligatures w14:val="none"/>
        </w:rPr>
        <w:t xml:space="preserve">II. Stebėtojų taryba </w:t>
      </w:r>
      <w:r w:rsidRPr="00F53A60">
        <w:rPr>
          <w:rFonts w:ascii="Arial" w:eastAsia="Calibri" w:hAnsi="Arial" w:cs="Arial"/>
          <w:b/>
          <w:color w:val="00B050"/>
          <w:kern w:val="0"/>
          <w:u w:val="single"/>
          <w14:ligatures w14:val="none"/>
        </w:rPr>
        <w:t>sudaryta / nesudaryta</w:t>
      </w:r>
      <w:r w:rsidRPr="00F53A60">
        <w:rPr>
          <w:rFonts w:ascii="Arial" w:eastAsia="Calibri" w:hAnsi="Arial" w:cs="Arial"/>
          <w:b/>
          <w:kern w:val="0"/>
          <w:u w:val="single"/>
          <w14:ligatures w14:val="none"/>
        </w:rPr>
        <w:t>.</w:t>
      </w:r>
    </w:p>
    <w:p w14:paraId="0577D653" w14:textId="77777777" w:rsidR="00F53A60" w:rsidRPr="00F53A60" w:rsidRDefault="00F53A60" w:rsidP="00F53A60">
      <w:pPr>
        <w:spacing w:after="0" w:line="240" w:lineRule="auto"/>
        <w:ind w:left="1296" w:firstLine="1296"/>
        <w:rPr>
          <w:rFonts w:ascii="Arial" w:eastAsia="Calibri" w:hAnsi="Arial" w:cs="Arial"/>
          <w:bCs/>
          <w:kern w:val="0"/>
          <w:vertAlign w:val="superscript"/>
          <w14:ligatures w14:val="none"/>
        </w:rPr>
      </w:pPr>
      <w:r w:rsidRPr="00F53A60">
        <w:rPr>
          <w:rFonts w:ascii="Arial" w:eastAsia="Calibri" w:hAnsi="Arial" w:cs="Arial"/>
          <w:bCs/>
          <w:kern w:val="0"/>
          <w:vertAlign w:val="superscript"/>
          <w14:ligatures w14:val="none"/>
        </w:rPr>
        <w:t>(palikti reikalingą)</w:t>
      </w:r>
    </w:p>
    <w:p w14:paraId="6165D1E4"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Jei sudaryta, nurodyti visus stebėtojų tarybos narius (vardas, pavardė):</w:t>
      </w:r>
    </w:p>
    <w:p w14:paraId="1A320A52"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1.</w:t>
      </w:r>
    </w:p>
    <w:p w14:paraId="0CC2B440"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2.</w:t>
      </w:r>
    </w:p>
    <w:p w14:paraId="2489A12A"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3.</w:t>
      </w:r>
    </w:p>
    <w:p w14:paraId="4EF89EA6" w14:textId="77777777" w:rsidR="00F53A60" w:rsidRPr="00F53A60" w:rsidRDefault="00F53A60" w:rsidP="00F53A60">
      <w:pPr>
        <w:spacing w:after="0" w:line="240" w:lineRule="auto"/>
        <w:rPr>
          <w:rFonts w:ascii="Arial" w:eastAsia="Calibri" w:hAnsi="Arial" w:cs="Arial"/>
          <w:b/>
          <w:kern w:val="0"/>
          <w14:ligatures w14:val="none"/>
        </w:rPr>
      </w:pPr>
    </w:p>
    <w:p w14:paraId="32EB30B4" w14:textId="77777777" w:rsidR="00F53A60" w:rsidRPr="00F53A60" w:rsidRDefault="00F53A60" w:rsidP="00F53A60">
      <w:pPr>
        <w:spacing w:after="0" w:line="240" w:lineRule="auto"/>
        <w:rPr>
          <w:rFonts w:ascii="Arial" w:eastAsia="Calibri" w:hAnsi="Arial" w:cs="Arial"/>
          <w:b/>
          <w:kern w:val="0"/>
          <w14:ligatures w14:val="none"/>
        </w:rPr>
      </w:pPr>
      <w:r w:rsidRPr="00F53A60">
        <w:rPr>
          <w:rFonts w:ascii="Arial" w:eastAsia="Calibri" w:hAnsi="Arial" w:cs="Arial"/>
          <w:b/>
          <w:kern w:val="0"/>
          <w14:ligatures w14:val="none"/>
        </w:rPr>
        <w:t xml:space="preserve">III. Įmonėje </w:t>
      </w:r>
      <w:r w:rsidRPr="00F53A60">
        <w:rPr>
          <w:rFonts w:ascii="Arial" w:eastAsia="Calibri" w:hAnsi="Arial" w:cs="Arial"/>
          <w:b/>
          <w:color w:val="00B050"/>
          <w:kern w:val="0"/>
          <w:u w:val="single"/>
          <w14:ligatures w14:val="none"/>
        </w:rPr>
        <w:t>nustatytas/ nenustatytas</w:t>
      </w:r>
      <w:r w:rsidRPr="00F53A60">
        <w:rPr>
          <w:rFonts w:ascii="Arial" w:eastAsia="Calibri" w:hAnsi="Arial" w:cs="Arial"/>
          <w:b/>
          <w:color w:val="00B050"/>
          <w:kern w:val="0"/>
          <w14:ligatures w14:val="none"/>
        </w:rPr>
        <w:t xml:space="preserve"> </w:t>
      </w:r>
      <w:r w:rsidRPr="00F53A60">
        <w:rPr>
          <w:rFonts w:ascii="Arial" w:eastAsia="Calibri" w:hAnsi="Arial" w:cs="Arial"/>
          <w:b/>
          <w:kern w:val="0"/>
          <w14:ligatures w14:val="none"/>
        </w:rPr>
        <w:t>kiekybinis atstovavimas.</w:t>
      </w:r>
    </w:p>
    <w:p w14:paraId="03B84089" w14:textId="77777777" w:rsidR="00F53A60" w:rsidRPr="00F53A60" w:rsidRDefault="00F53A60" w:rsidP="00F53A60">
      <w:pPr>
        <w:spacing w:after="0" w:line="240" w:lineRule="auto"/>
        <w:ind w:left="1296" w:firstLine="689"/>
        <w:rPr>
          <w:rFonts w:ascii="Arial" w:eastAsia="Calibri" w:hAnsi="Arial" w:cs="Arial"/>
          <w:bCs/>
          <w:kern w:val="0"/>
          <w:vertAlign w:val="superscript"/>
          <w14:ligatures w14:val="none"/>
        </w:rPr>
      </w:pPr>
      <w:r w:rsidRPr="00F53A60">
        <w:rPr>
          <w:rFonts w:ascii="Arial" w:eastAsia="Calibri" w:hAnsi="Arial" w:cs="Arial"/>
          <w:bCs/>
          <w:kern w:val="0"/>
          <w:vertAlign w:val="superscript"/>
          <w14:ligatures w14:val="none"/>
        </w:rPr>
        <w:t>(palikti reikalingą)</w:t>
      </w:r>
    </w:p>
    <w:p w14:paraId="4E9084C3"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Jei nustatytas kiekybinis atstovavimas, nurodyti juridinio asmens vardu veikiančius asmenis (vardas, pavardė):</w:t>
      </w:r>
    </w:p>
    <w:p w14:paraId="19420123"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1.</w:t>
      </w:r>
    </w:p>
    <w:p w14:paraId="14325C75" w14:textId="77777777" w:rsidR="00F53A60" w:rsidRPr="00F53A60" w:rsidRDefault="00F53A60" w:rsidP="00F53A60">
      <w:pPr>
        <w:spacing w:after="0" w:line="240" w:lineRule="auto"/>
        <w:rPr>
          <w:rFonts w:ascii="Arial" w:eastAsia="Calibri" w:hAnsi="Arial" w:cs="Arial"/>
          <w:kern w:val="0"/>
          <w14:ligatures w14:val="none"/>
        </w:rPr>
      </w:pPr>
      <w:r w:rsidRPr="00F53A60">
        <w:rPr>
          <w:rFonts w:ascii="Arial" w:eastAsia="Calibri" w:hAnsi="Arial" w:cs="Arial"/>
          <w:kern w:val="0"/>
          <w14:ligatures w14:val="none"/>
        </w:rPr>
        <w:t>2.</w:t>
      </w:r>
    </w:p>
    <w:p w14:paraId="6B11A594" w14:textId="77777777" w:rsidR="00F53A60" w:rsidRPr="00F53A60" w:rsidRDefault="00F53A60" w:rsidP="00F53A60">
      <w:pPr>
        <w:spacing w:after="0" w:line="240" w:lineRule="auto"/>
        <w:rPr>
          <w:rFonts w:ascii="Arial" w:eastAsia="Calibri" w:hAnsi="Arial" w:cs="Arial"/>
          <w:kern w:val="0"/>
          <w14:ligatures w14:val="none"/>
        </w:rPr>
      </w:pPr>
    </w:p>
    <w:p w14:paraId="1F0A1DFF" w14:textId="77777777" w:rsidR="00F53A60" w:rsidRPr="00F53A60" w:rsidRDefault="00F53A60" w:rsidP="00F53A60">
      <w:pPr>
        <w:spacing w:after="0" w:line="240" w:lineRule="auto"/>
        <w:jc w:val="both"/>
        <w:rPr>
          <w:rFonts w:ascii="Arial" w:eastAsia="Calibri" w:hAnsi="Arial" w:cs="Arial"/>
          <w:b/>
          <w:kern w:val="0"/>
          <w:u w:val="single"/>
          <w14:ligatures w14:val="none"/>
        </w:rPr>
      </w:pPr>
    </w:p>
    <w:p w14:paraId="622D8398" w14:textId="77777777" w:rsidR="00F53A60" w:rsidRPr="00F53A60" w:rsidRDefault="00F53A60" w:rsidP="00F53A60">
      <w:pPr>
        <w:spacing w:after="0" w:line="240" w:lineRule="auto"/>
        <w:jc w:val="both"/>
        <w:rPr>
          <w:rFonts w:ascii="Arial" w:eastAsia="Calibri" w:hAnsi="Arial" w:cs="Arial"/>
          <w:b/>
          <w:kern w:val="0"/>
          <w:u w:val="single"/>
          <w14:ligatures w14:val="none"/>
        </w:rPr>
      </w:pPr>
    </w:p>
    <w:tbl>
      <w:tblPr>
        <w:tblW w:w="9781" w:type="dxa"/>
        <w:tblLayout w:type="fixed"/>
        <w:tblLook w:val="00A0" w:firstRow="1" w:lastRow="0" w:firstColumn="1" w:lastColumn="0" w:noHBand="0" w:noVBand="0"/>
      </w:tblPr>
      <w:tblGrid>
        <w:gridCol w:w="2835"/>
        <w:gridCol w:w="1701"/>
        <w:gridCol w:w="1701"/>
        <w:gridCol w:w="1013"/>
        <w:gridCol w:w="2531"/>
      </w:tblGrid>
      <w:tr w:rsidR="00F53A60" w:rsidRPr="00F53A60" w14:paraId="5FB0F835" w14:textId="77777777" w:rsidTr="007A0AAA">
        <w:trPr>
          <w:trHeight w:val="153"/>
        </w:trPr>
        <w:tc>
          <w:tcPr>
            <w:tcW w:w="2835" w:type="dxa"/>
            <w:tcBorders>
              <w:top w:val="single" w:sz="4" w:space="0" w:color="auto"/>
              <w:left w:val="nil"/>
              <w:bottom w:val="nil"/>
              <w:right w:val="nil"/>
            </w:tcBorders>
            <w:hideMark/>
          </w:tcPr>
          <w:p w14:paraId="071E54C2" w14:textId="77777777" w:rsidR="00F53A60" w:rsidRPr="00F53A60" w:rsidRDefault="00F53A60" w:rsidP="00F53A60">
            <w:pPr>
              <w:keepNext/>
              <w:keepLines/>
              <w:snapToGrid w:val="0"/>
              <w:spacing w:after="0" w:line="276" w:lineRule="auto"/>
              <w:ind w:right="-82"/>
              <w:jc w:val="center"/>
              <w:rPr>
                <w:rFonts w:ascii="Arial" w:eastAsia="Times New Roman" w:hAnsi="Arial" w:cs="Arial"/>
                <w:kern w:val="0"/>
                <w:position w:val="6"/>
                <w:sz w:val="20"/>
                <w:szCs w:val="20"/>
                <w:vertAlign w:val="superscript"/>
                <w14:ligatures w14:val="none"/>
              </w:rPr>
            </w:pPr>
            <w:r w:rsidRPr="00F53A60">
              <w:rPr>
                <w:rFonts w:ascii="Arial" w:eastAsia="Times New Roman" w:hAnsi="Arial" w:cs="Arial"/>
                <w:kern w:val="0"/>
                <w:position w:val="6"/>
                <w:sz w:val="20"/>
                <w:szCs w:val="20"/>
                <w:vertAlign w:val="superscript"/>
                <w14:ligatures w14:val="none"/>
              </w:rPr>
              <w:t>(Pasirašiusio asmens pareigų pavadinimas)</w:t>
            </w:r>
          </w:p>
        </w:tc>
        <w:tc>
          <w:tcPr>
            <w:tcW w:w="1701" w:type="dxa"/>
          </w:tcPr>
          <w:p w14:paraId="31A65797" w14:textId="77777777" w:rsidR="00F53A60" w:rsidRPr="00F53A60" w:rsidRDefault="00F53A60" w:rsidP="00F53A60">
            <w:pPr>
              <w:keepNext/>
              <w:keepLines/>
              <w:spacing w:after="0" w:line="276" w:lineRule="auto"/>
              <w:ind w:right="-82"/>
              <w:jc w:val="center"/>
              <w:rPr>
                <w:rFonts w:ascii="Arial" w:eastAsia="Times New Roman" w:hAnsi="Arial" w:cs="Arial"/>
                <w:kern w:val="0"/>
                <w:sz w:val="20"/>
                <w:szCs w:val="20"/>
                <w14:ligatures w14:val="none"/>
              </w:rPr>
            </w:pPr>
          </w:p>
        </w:tc>
        <w:tc>
          <w:tcPr>
            <w:tcW w:w="1701" w:type="dxa"/>
            <w:tcBorders>
              <w:top w:val="single" w:sz="4" w:space="0" w:color="auto"/>
              <w:left w:val="nil"/>
              <w:bottom w:val="nil"/>
              <w:right w:val="nil"/>
            </w:tcBorders>
            <w:hideMark/>
          </w:tcPr>
          <w:p w14:paraId="557B0FC6" w14:textId="77777777" w:rsidR="00F53A60" w:rsidRPr="00F53A60" w:rsidRDefault="00F53A60" w:rsidP="00F53A60">
            <w:pPr>
              <w:keepNext/>
              <w:keepLines/>
              <w:spacing w:after="0" w:line="276" w:lineRule="auto"/>
              <w:ind w:right="-82"/>
              <w:jc w:val="center"/>
              <w:rPr>
                <w:rFonts w:ascii="Arial" w:eastAsia="Times New Roman" w:hAnsi="Arial" w:cs="Arial"/>
                <w:kern w:val="0"/>
                <w:sz w:val="20"/>
                <w:szCs w:val="20"/>
                <w:vertAlign w:val="superscript"/>
                <w14:ligatures w14:val="none"/>
              </w:rPr>
            </w:pPr>
            <w:r w:rsidRPr="00F53A60">
              <w:rPr>
                <w:rFonts w:ascii="Arial" w:eastAsia="Times New Roman" w:hAnsi="Arial" w:cs="Arial"/>
                <w:kern w:val="0"/>
                <w:position w:val="6"/>
                <w:sz w:val="20"/>
                <w:szCs w:val="20"/>
                <w:vertAlign w:val="superscript"/>
                <w14:ligatures w14:val="none"/>
              </w:rPr>
              <w:t>(Parašas)</w:t>
            </w:r>
            <w:r w:rsidRPr="00F53A60">
              <w:rPr>
                <w:rFonts w:ascii="Arial" w:eastAsia="Times New Roman" w:hAnsi="Arial" w:cs="Arial"/>
                <w:i/>
                <w:kern w:val="0"/>
                <w:sz w:val="20"/>
                <w:szCs w:val="20"/>
                <w:vertAlign w:val="superscript"/>
                <w14:ligatures w14:val="none"/>
              </w:rPr>
              <w:t xml:space="preserve"> </w:t>
            </w:r>
          </w:p>
        </w:tc>
        <w:tc>
          <w:tcPr>
            <w:tcW w:w="1013" w:type="dxa"/>
          </w:tcPr>
          <w:p w14:paraId="6D19098D" w14:textId="77777777" w:rsidR="00F53A60" w:rsidRPr="00F53A60" w:rsidRDefault="00F53A60" w:rsidP="00F53A60">
            <w:pPr>
              <w:keepNext/>
              <w:keepLines/>
              <w:spacing w:after="0" w:line="276" w:lineRule="auto"/>
              <w:ind w:right="-82"/>
              <w:jc w:val="center"/>
              <w:rPr>
                <w:rFonts w:ascii="Arial" w:eastAsia="Times New Roman" w:hAnsi="Arial" w:cs="Arial"/>
                <w:kern w:val="0"/>
                <w:sz w:val="20"/>
                <w:szCs w:val="20"/>
                <w14:ligatures w14:val="none"/>
              </w:rPr>
            </w:pPr>
          </w:p>
        </w:tc>
        <w:tc>
          <w:tcPr>
            <w:tcW w:w="2531" w:type="dxa"/>
            <w:tcBorders>
              <w:top w:val="single" w:sz="4" w:space="0" w:color="auto"/>
              <w:left w:val="nil"/>
              <w:bottom w:val="nil"/>
              <w:right w:val="nil"/>
            </w:tcBorders>
            <w:hideMark/>
          </w:tcPr>
          <w:p w14:paraId="74905244" w14:textId="77777777" w:rsidR="00F53A60" w:rsidRPr="00F53A60" w:rsidRDefault="00F53A60" w:rsidP="00F53A60">
            <w:pPr>
              <w:keepNext/>
              <w:keepLines/>
              <w:spacing w:after="0" w:line="276" w:lineRule="auto"/>
              <w:ind w:right="-82"/>
              <w:jc w:val="center"/>
              <w:rPr>
                <w:rFonts w:ascii="Arial" w:eastAsia="Times New Roman" w:hAnsi="Arial" w:cs="Arial"/>
                <w:kern w:val="0"/>
                <w:sz w:val="20"/>
                <w:szCs w:val="20"/>
                <w:vertAlign w:val="superscript"/>
                <w14:ligatures w14:val="none"/>
              </w:rPr>
            </w:pPr>
            <w:r w:rsidRPr="00F53A60">
              <w:rPr>
                <w:rFonts w:ascii="Arial" w:eastAsia="Times New Roman" w:hAnsi="Arial" w:cs="Arial"/>
                <w:kern w:val="0"/>
                <w:position w:val="6"/>
                <w:sz w:val="20"/>
                <w:szCs w:val="20"/>
                <w:vertAlign w:val="superscript"/>
                <w14:ligatures w14:val="none"/>
              </w:rPr>
              <w:t>(Vardas ir pavardė)</w:t>
            </w:r>
            <w:r w:rsidRPr="00F53A60">
              <w:rPr>
                <w:rFonts w:ascii="Arial" w:eastAsia="Times New Roman" w:hAnsi="Arial" w:cs="Arial"/>
                <w:i/>
                <w:kern w:val="0"/>
                <w:sz w:val="20"/>
                <w:szCs w:val="20"/>
                <w:vertAlign w:val="superscript"/>
                <w14:ligatures w14:val="none"/>
              </w:rPr>
              <w:t xml:space="preserve"> </w:t>
            </w:r>
          </w:p>
        </w:tc>
      </w:tr>
    </w:tbl>
    <w:p w14:paraId="232EECB0" w14:textId="77777777" w:rsidR="00F53A60" w:rsidRPr="00F53A60" w:rsidRDefault="00F53A60" w:rsidP="00F53A60">
      <w:pPr>
        <w:spacing w:line="276" w:lineRule="auto"/>
        <w:jc w:val="both"/>
        <w:rPr>
          <w:rFonts w:ascii="Arial" w:eastAsia="Calibri" w:hAnsi="Arial" w:cs="Arial"/>
          <w:kern w:val="0"/>
          <w:sz w:val="24"/>
          <w:szCs w:val="24"/>
          <w:lang w:eastAsia="lt-LT"/>
          <w14:ligatures w14:val="none"/>
        </w:rPr>
      </w:pPr>
    </w:p>
    <w:p w14:paraId="50FFB8FD" w14:textId="04CA7AC7" w:rsidR="005B0A0D" w:rsidRDefault="005B0A0D">
      <w:pPr>
        <w:rPr>
          <w:rFonts w:ascii="Arial" w:eastAsia="Yu Mincho" w:hAnsi="Arial" w:cs="Arial"/>
          <w:kern w:val="0"/>
          <w:sz w:val="24"/>
          <w:szCs w:val="24"/>
          <w14:ligatures w14:val="none"/>
        </w:rPr>
      </w:pPr>
      <w:r>
        <w:rPr>
          <w:rFonts w:ascii="Arial" w:eastAsia="Yu Mincho" w:hAnsi="Arial" w:cs="Arial"/>
          <w:kern w:val="0"/>
          <w:sz w:val="24"/>
          <w:szCs w:val="24"/>
          <w14:ligatures w14:val="none"/>
        </w:rPr>
        <w:br w:type="page"/>
      </w:r>
    </w:p>
    <w:p w14:paraId="20E97C11" w14:textId="6359F0BE" w:rsidR="005B0A0D" w:rsidRDefault="005B0A0D" w:rsidP="005B0A0D">
      <w:pPr>
        <w:keepNext/>
        <w:keepLines/>
        <w:spacing w:before="120" w:after="0" w:line="240" w:lineRule="auto"/>
        <w:ind w:left="5103"/>
        <w:outlineLvl w:val="1"/>
        <w:rPr>
          <w:rFonts w:ascii="Arial" w:eastAsia="Calibri Light" w:hAnsi="Arial" w:cs="Arial"/>
          <w:kern w:val="0"/>
          <w:sz w:val="24"/>
          <w:szCs w:val="24"/>
          <w:lang w:eastAsia="lt-LT"/>
          <w14:ligatures w14:val="none"/>
        </w:rPr>
      </w:pPr>
      <w:bookmarkStart w:id="184" w:name="_Toc236839660"/>
      <w:r w:rsidRPr="00F53A60">
        <w:rPr>
          <w:rFonts w:ascii="Arial" w:eastAsia="Calibri Light" w:hAnsi="Arial" w:cs="Arial"/>
          <w:kern w:val="0"/>
          <w:sz w:val="24"/>
          <w:szCs w:val="24"/>
          <w:lang w:eastAsia="lt-LT"/>
          <w14:ligatures w14:val="none"/>
        </w:rPr>
        <w:lastRenderedPageBreak/>
        <w:t>Projekto konkurso sąlygų 1</w:t>
      </w:r>
      <w:r>
        <w:rPr>
          <w:rFonts w:ascii="Arial" w:eastAsia="Calibri Light" w:hAnsi="Arial" w:cs="Arial"/>
          <w:kern w:val="0"/>
          <w:sz w:val="24"/>
          <w:szCs w:val="24"/>
          <w:lang w:eastAsia="lt-LT"/>
          <w14:ligatures w14:val="none"/>
        </w:rPr>
        <w:t>4</w:t>
      </w:r>
      <w:r w:rsidRPr="00F53A60">
        <w:rPr>
          <w:rFonts w:ascii="Arial" w:eastAsia="Calibri Light" w:hAnsi="Arial" w:cs="Arial"/>
          <w:kern w:val="0"/>
          <w:sz w:val="24"/>
          <w:szCs w:val="24"/>
          <w:lang w:eastAsia="lt-LT"/>
          <w14:ligatures w14:val="none"/>
        </w:rPr>
        <w:t xml:space="preserve"> priedas „</w:t>
      </w:r>
      <w:r>
        <w:rPr>
          <w:rFonts w:ascii="Arial" w:eastAsia="Calibri Light" w:hAnsi="Arial" w:cs="Arial"/>
          <w:kern w:val="0"/>
          <w:sz w:val="24"/>
          <w:szCs w:val="24"/>
          <w:lang w:eastAsia="lt-LT"/>
          <w14:ligatures w14:val="none"/>
        </w:rPr>
        <w:t>Preliminarus neskelbiamų derybų sutarties projektas</w:t>
      </w:r>
      <w:r w:rsidRPr="00F53A60">
        <w:rPr>
          <w:rFonts w:ascii="Arial" w:eastAsia="Calibri Light" w:hAnsi="Arial" w:cs="Arial"/>
          <w:kern w:val="0"/>
          <w:sz w:val="24"/>
          <w:szCs w:val="24"/>
          <w:lang w:eastAsia="lt-LT"/>
          <w14:ligatures w14:val="none"/>
        </w:rPr>
        <w:t>“</w:t>
      </w:r>
      <w:bookmarkEnd w:id="184"/>
    </w:p>
    <w:p w14:paraId="43AE54B1" w14:textId="77777777" w:rsidR="00D062E9" w:rsidRPr="00D10BB0" w:rsidRDefault="00D062E9" w:rsidP="00D10BB0">
      <w:pPr>
        <w:keepNext/>
        <w:keepLines/>
        <w:spacing w:after="0" w:line="240" w:lineRule="auto"/>
        <w:ind w:left="5103"/>
        <w:outlineLvl w:val="1"/>
        <w:rPr>
          <w:rFonts w:ascii="Arial" w:eastAsia="Calibri Light" w:hAnsi="Arial" w:cs="Arial"/>
          <w:kern w:val="0"/>
          <w:sz w:val="24"/>
          <w:szCs w:val="24"/>
          <w:lang w:eastAsia="lt-LT"/>
          <w14:ligatures w14:val="none"/>
        </w:rPr>
      </w:pPr>
    </w:p>
    <w:p w14:paraId="5CC07108" w14:textId="77777777" w:rsidR="00D062E9" w:rsidRPr="00D10BB0" w:rsidRDefault="00D062E9" w:rsidP="00D10BB0">
      <w:pPr>
        <w:spacing w:after="0" w:line="240" w:lineRule="auto"/>
        <w:jc w:val="center"/>
        <w:rPr>
          <w:rFonts w:ascii="Arial" w:eastAsia="Times New Roman" w:hAnsi="Arial" w:cs="Arial"/>
          <w:b/>
          <w:caps/>
          <w:kern w:val="0"/>
          <w:sz w:val="24"/>
          <w:szCs w:val="24"/>
          <w14:ligatures w14:val="none"/>
        </w:rPr>
      </w:pPr>
      <w:r w:rsidRPr="00D10BB0">
        <w:rPr>
          <w:rFonts w:ascii="Arial" w:eastAsia="Times New Roman" w:hAnsi="Arial" w:cs="Arial"/>
          <w:b/>
          <w:caps/>
          <w:kern w:val="0"/>
          <w:sz w:val="24"/>
          <w:szCs w:val="24"/>
          <w14:ligatures w14:val="none"/>
        </w:rPr>
        <w:t>PASLAUGŲ pirkimo</w:t>
      </w:r>
      <w:r w:rsidRPr="00D10BB0">
        <w:rPr>
          <w:rFonts w:ascii="Arial" w:eastAsia="Arial" w:hAnsi="Arial" w:cs="Arial"/>
          <w:kern w:val="0"/>
          <w:sz w:val="24"/>
          <w:szCs w:val="24"/>
          <w14:ligatures w14:val="none"/>
        </w:rPr>
        <w:t>–</w:t>
      </w:r>
      <w:r w:rsidRPr="00D10BB0">
        <w:rPr>
          <w:rFonts w:ascii="Arial" w:eastAsia="Times New Roman" w:hAnsi="Arial" w:cs="Arial"/>
          <w:b/>
          <w:caps/>
          <w:kern w:val="0"/>
          <w:sz w:val="24"/>
          <w:szCs w:val="24"/>
          <w14:ligatures w14:val="none"/>
        </w:rPr>
        <w:t>pardavimo sutarties Bendrosios sąlygos</w:t>
      </w:r>
    </w:p>
    <w:p w14:paraId="5DBD201D" w14:textId="77777777" w:rsidR="00D062E9" w:rsidRPr="00D10BB0" w:rsidRDefault="00D062E9" w:rsidP="00D10BB0">
      <w:pPr>
        <w:spacing w:after="0" w:line="240" w:lineRule="auto"/>
        <w:jc w:val="center"/>
        <w:rPr>
          <w:rFonts w:ascii="Arial" w:eastAsia="Times New Roman" w:hAnsi="Arial" w:cs="Arial"/>
          <w:kern w:val="0"/>
          <w:sz w:val="24"/>
          <w:szCs w:val="24"/>
          <w14:ligatures w14:val="none"/>
        </w:rPr>
      </w:pPr>
    </w:p>
    <w:p w14:paraId="3B85DB11" w14:textId="77777777" w:rsidR="00D062E9" w:rsidRPr="00D10BB0" w:rsidRDefault="00D062E9" w:rsidP="00D10BB0">
      <w:pPr>
        <w:keepNext/>
        <w:keepLines/>
        <w:tabs>
          <w:tab w:val="left" w:pos="426"/>
        </w:tabs>
        <w:spacing w:after="0" w:line="240" w:lineRule="auto"/>
        <w:jc w:val="center"/>
        <w:rPr>
          <w:rFonts w:ascii="Arial" w:eastAsia="Cambria" w:hAnsi="Arial" w:cs="Arial"/>
          <w:b/>
          <w:bCs/>
          <w:caps/>
          <w:kern w:val="0"/>
          <w:sz w:val="24"/>
          <w:szCs w:val="24"/>
          <w14:ligatures w14:val="none"/>
          <w14:numSpacing w14:val="tabular"/>
        </w:rPr>
      </w:pPr>
      <w:r w:rsidRPr="00D10BB0">
        <w:rPr>
          <w:rFonts w:ascii="Arial" w:eastAsia="Cambria" w:hAnsi="Arial" w:cs="Arial"/>
          <w:b/>
          <w:bCs/>
          <w:caps/>
          <w:kern w:val="0"/>
          <w:sz w:val="24"/>
          <w:szCs w:val="24"/>
          <w14:ligatures w14:val="none"/>
          <w14:numSpacing w14:val="tabular"/>
        </w:rPr>
        <w:t>1.</w:t>
      </w:r>
      <w:r w:rsidRPr="00D10BB0">
        <w:rPr>
          <w:rFonts w:ascii="Arial" w:eastAsia="Cambria" w:hAnsi="Arial" w:cs="Arial"/>
          <w:b/>
          <w:bCs/>
          <w:caps/>
          <w:kern w:val="0"/>
          <w:sz w:val="24"/>
          <w:szCs w:val="24"/>
          <w14:ligatures w14:val="none"/>
          <w14:numSpacing w14:val="tabular"/>
        </w:rPr>
        <w:tab/>
        <w:t>Pagrindinės sąvokos ir Sutarties aiškinimas</w:t>
      </w:r>
    </w:p>
    <w:p w14:paraId="1931EF8C" w14:textId="77777777" w:rsidR="00D062E9" w:rsidRPr="00D10BB0" w:rsidRDefault="00D062E9" w:rsidP="00D10BB0">
      <w:pPr>
        <w:keepNext/>
        <w:keepLines/>
        <w:tabs>
          <w:tab w:val="left" w:pos="426"/>
        </w:tabs>
        <w:spacing w:after="0" w:line="240" w:lineRule="auto"/>
        <w:jc w:val="both"/>
        <w:rPr>
          <w:rFonts w:ascii="Arial" w:eastAsia="Cambria" w:hAnsi="Arial" w:cs="Arial"/>
          <w:b/>
          <w:bCs/>
          <w:caps/>
          <w:kern w:val="0"/>
          <w:sz w:val="24"/>
          <w:szCs w:val="24"/>
          <w14:ligatures w14:val="none"/>
          <w14:numSpacing w14:val="tabular"/>
        </w:rPr>
      </w:pPr>
    </w:p>
    <w:p w14:paraId="2BBF9591" w14:textId="77777777" w:rsidR="00D062E9" w:rsidRPr="00D10BB0" w:rsidRDefault="00D062E9" w:rsidP="00D10BB0">
      <w:pPr>
        <w:spacing w:after="0" w:line="240" w:lineRule="auto"/>
        <w:jc w:val="center"/>
        <w:rPr>
          <w:rFonts w:ascii="Arial" w:hAnsi="Arial" w:cs="Arial"/>
          <w:b/>
          <w:sz w:val="24"/>
          <w:szCs w:val="24"/>
        </w:rPr>
      </w:pPr>
      <w:r w:rsidRPr="00D10BB0">
        <w:rPr>
          <w:rFonts w:ascii="Arial" w:hAnsi="Arial" w:cs="Arial"/>
          <w:b/>
          <w:sz w:val="24"/>
          <w:szCs w:val="24"/>
        </w:rPr>
        <w:t>1.1.</w:t>
      </w:r>
      <w:r w:rsidRPr="00D10BB0">
        <w:rPr>
          <w:rFonts w:ascii="Arial" w:hAnsi="Arial" w:cs="Arial"/>
          <w:b/>
          <w:sz w:val="24"/>
          <w:szCs w:val="24"/>
        </w:rPr>
        <w:tab/>
        <w:t>Sąvokos</w:t>
      </w:r>
    </w:p>
    <w:p w14:paraId="6FD9AEFE" w14:textId="77777777" w:rsidR="00D062E9" w:rsidRPr="00D10BB0" w:rsidRDefault="00D062E9" w:rsidP="00D10BB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0D1B45E1" w14:textId="77777777" w:rsidR="00D062E9" w:rsidRPr="00D10BB0" w:rsidRDefault="00D062E9" w:rsidP="00D10BB0">
      <w:pPr>
        <w:widowControl w:val="0"/>
        <w:tabs>
          <w:tab w:val="left" w:pos="567"/>
        </w:tabs>
        <w:spacing w:after="0" w:line="240" w:lineRule="auto"/>
        <w:jc w:val="both"/>
        <w:rPr>
          <w:rFonts w:ascii="Arial" w:eastAsia="Cambria" w:hAnsi="Arial" w:cs="Arial"/>
          <w:b/>
          <w:bCs/>
          <w:kern w:val="0"/>
          <w:sz w:val="24"/>
          <w:szCs w:val="24"/>
          <w14:ligatures w14:val="none"/>
        </w:rPr>
      </w:pPr>
      <w:r w:rsidRPr="00D10BB0">
        <w:rPr>
          <w:rFonts w:ascii="Arial" w:eastAsia="Cambria" w:hAnsi="Arial" w:cs="Arial"/>
          <w:kern w:val="0"/>
          <w:sz w:val="24"/>
          <w:szCs w:val="24"/>
          <w14:ligatures w14:val="none"/>
        </w:rPr>
        <w:t>1.1.1. Šioje Sutartyje didžiąja raide rašomos sąvokos turi šias nurodytas reikšmes:</w:t>
      </w:r>
    </w:p>
    <w:p w14:paraId="6A54891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1.1.1.1.</w:t>
      </w:r>
      <w:r w:rsidRPr="00D10BB0">
        <w:rPr>
          <w:rFonts w:ascii="Arial" w:eastAsia="Times New Roman" w:hAnsi="Arial" w:cs="Arial"/>
          <w:kern w:val="0"/>
          <w:sz w:val="24"/>
          <w:szCs w:val="24"/>
          <w14:ligatures w14:val="none"/>
        </w:rPr>
        <w:tab/>
      </w:r>
      <w:r w:rsidRPr="00D10BB0">
        <w:rPr>
          <w:rFonts w:ascii="Arial" w:eastAsia="Arial" w:hAnsi="Arial" w:cs="Arial"/>
          <w:b/>
          <w:bCs/>
          <w:kern w:val="0"/>
          <w:sz w:val="24"/>
          <w:szCs w:val="24"/>
          <w14:ligatures w14:val="none"/>
        </w:rPr>
        <w:t>Bendrosios sąlygos</w:t>
      </w:r>
      <w:r w:rsidRPr="00D10BB0">
        <w:rPr>
          <w:rFonts w:ascii="Arial" w:eastAsia="Arial" w:hAnsi="Arial" w:cs="Arial"/>
          <w:kern w:val="0"/>
          <w:sz w:val="24"/>
          <w:szCs w:val="24"/>
          <w14:ligatures w14:val="none"/>
        </w:rPr>
        <w:t xml:space="preserve"> – Sutarties dalis, kuri vadinasi „Paslaugų pirkimo–pardavimo sutarties Bendrosios sąlygos“;</w:t>
      </w:r>
    </w:p>
    <w:p w14:paraId="481C8568"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1.1.1.2.</w:t>
      </w:r>
      <w:r w:rsidRPr="00D10BB0">
        <w:rPr>
          <w:rFonts w:ascii="Arial" w:eastAsia="Arial" w:hAnsi="Arial" w:cs="Arial"/>
          <w:kern w:val="0"/>
          <w:sz w:val="24"/>
          <w:szCs w:val="24"/>
          <w14:ligatures w14:val="none"/>
        </w:rPr>
        <w:tab/>
      </w:r>
      <w:r w:rsidRPr="00D10BB0">
        <w:rPr>
          <w:rFonts w:ascii="Arial" w:eastAsia="Arial" w:hAnsi="Arial" w:cs="Arial"/>
          <w:b/>
          <w:bCs/>
          <w:kern w:val="0"/>
          <w:sz w:val="24"/>
          <w:szCs w:val="24"/>
          <w14:ligatures w14:val="none"/>
        </w:rPr>
        <w:t>Pirkėjas</w:t>
      </w:r>
      <w:r w:rsidRPr="00D10BB0">
        <w:rPr>
          <w:rFonts w:ascii="Arial" w:eastAsia="Arial" w:hAnsi="Arial" w:cs="Arial"/>
          <w:kern w:val="0"/>
          <w:sz w:val="24"/>
          <w:szCs w:val="24"/>
          <w14:ligatures w14:val="none"/>
        </w:rPr>
        <w:t xml:space="preserve"> – asmuo, kuris Specialiosiose sąlygose yra įvardytas kaip Pirkėjas, </w:t>
      </w:r>
      <w:r w:rsidRPr="00D10BB0">
        <w:rPr>
          <w:rFonts w:ascii="Arial" w:eastAsia="Times New Roman" w:hAnsi="Arial" w:cs="Arial"/>
          <w:kern w:val="0"/>
          <w:sz w:val="24"/>
          <w:szCs w:val="24"/>
          <w14:ligatures w14:val="none"/>
        </w:rPr>
        <w:t>įsigyjantis Specialiosiose sąlygose ir Sutarties prieduose nurodytas Paslaugas</w:t>
      </w:r>
      <w:r w:rsidRPr="00D10BB0">
        <w:rPr>
          <w:rFonts w:ascii="Arial" w:eastAsia="Arial" w:hAnsi="Arial" w:cs="Arial"/>
          <w:kern w:val="0"/>
          <w:sz w:val="24"/>
          <w:szCs w:val="24"/>
          <w14:ligatures w14:val="none"/>
        </w:rPr>
        <w:t>;</w:t>
      </w:r>
    </w:p>
    <w:p w14:paraId="0936D441"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r w:rsidRPr="00D10BB0">
        <w:rPr>
          <w:rFonts w:ascii="Arial" w:eastAsia="Arial" w:hAnsi="Arial" w:cs="Arial"/>
          <w:kern w:val="0"/>
          <w:sz w:val="24"/>
          <w:szCs w:val="24"/>
          <w14:ligatures w14:val="none"/>
        </w:rPr>
        <w:t>1.1.1.3.</w:t>
      </w:r>
      <w:r w:rsidRPr="00D10BB0">
        <w:rPr>
          <w:rFonts w:ascii="Arial" w:eastAsia="Arial" w:hAnsi="Arial" w:cs="Arial"/>
          <w:kern w:val="0"/>
          <w:sz w:val="24"/>
          <w:szCs w:val="24"/>
          <w14:ligatures w14:val="none"/>
        </w:rPr>
        <w:tab/>
      </w:r>
      <w:r w:rsidRPr="00D10BB0">
        <w:rPr>
          <w:rFonts w:ascii="Arial" w:eastAsia="Arial" w:hAnsi="Arial" w:cs="Arial"/>
          <w:b/>
          <w:bCs/>
          <w:kern w:val="0"/>
          <w:sz w:val="24"/>
          <w:szCs w:val="24"/>
          <w14:ligatures w14:val="none"/>
        </w:rPr>
        <w:t xml:space="preserve">Pradinės sutarties vertė </w:t>
      </w:r>
      <w:r w:rsidRPr="00D10BB0">
        <w:rPr>
          <w:rFonts w:ascii="Arial" w:eastAsia="Arial" w:hAnsi="Arial" w:cs="Arial"/>
          <w:kern w:val="0"/>
          <w:sz w:val="24"/>
          <w:szCs w:val="24"/>
          <w14:ligatures w14:val="none"/>
        </w:rPr>
        <w:t>– Specialiosiose sąlygose nurodyta</w:t>
      </w:r>
      <w:r w:rsidRPr="00D10BB0">
        <w:rPr>
          <w:rFonts w:ascii="Arial" w:eastAsia="Arial" w:hAnsi="Arial" w:cs="Arial"/>
          <w:b/>
          <w:bCs/>
          <w:kern w:val="0"/>
          <w:sz w:val="24"/>
          <w:szCs w:val="24"/>
          <w14:ligatures w14:val="none"/>
        </w:rPr>
        <w:t xml:space="preserve"> </w:t>
      </w:r>
      <w:r w:rsidRPr="00D10BB0">
        <w:rPr>
          <w:rFonts w:ascii="Arial" w:eastAsia="Arial" w:hAnsi="Arial" w:cs="Arial"/>
          <w:kern w:val="0"/>
          <w:sz w:val="24"/>
          <w:szCs w:val="24"/>
          <w14:ligatures w14:val="none"/>
        </w:rPr>
        <w:t>vertė be pridėtinės vertės mokesčio (toliau – PVM);</w:t>
      </w:r>
    </w:p>
    <w:p w14:paraId="1779838E"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1.1.1.4. </w:t>
      </w:r>
      <w:r w:rsidRPr="00D10BB0">
        <w:rPr>
          <w:rFonts w:ascii="Arial" w:eastAsia="Arial" w:hAnsi="Arial" w:cs="Arial"/>
          <w:b/>
          <w:bCs/>
          <w:kern w:val="0"/>
          <w:sz w:val="24"/>
          <w:szCs w:val="24"/>
          <w14:ligatures w14:val="none"/>
        </w:rPr>
        <w:t>Paslaugos</w:t>
      </w:r>
      <w:r w:rsidRPr="00D10BB0">
        <w:rPr>
          <w:rFonts w:ascii="Arial" w:eastAsia="Arial" w:hAnsi="Arial" w:cs="Arial"/>
          <w:kern w:val="0"/>
          <w:sz w:val="24"/>
          <w:szCs w:val="24"/>
          <w14:ligatures w14:val="none"/>
        </w:rPr>
        <w:t xml:space="preserve"> – </w:t>
      </w:r>
      <w:r w:rsidRPr="00D10BB0">
        <w:rPr>
          <w:rFonts w:ascii="Arial" w:eastAsia="Times New Roman" w:hAnsi="Arial" w:cs="Arial"/>
          <w:kern w:val="0"/>
          <w:sz w:val="24"/>
          <w:szCs w:val="24"/>
          <w14:ligatures w14:val="none"/>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BB88C12"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Times New Roman" w:hAnsi="Arial" w:cs="Arial"/>
          <w:kern w:val="0"/>
          <w:sz w:val="24"/>
          <w:szCs w:val="24"/>
          <w14:ligatures w14:val="none"/>
        </w:rPr>
        <w:t>1.1.1.5.</w:t>
      </w:r>
      <w:r w:rsidRPr="00D10BB0">
        <w:rPr>
          <w:rFonts w:ascii="Arial" w:eastAsia="Times New Roman" w:hAnsi="Arial" w:cs="Arial"/>
          <w:kern w:val="0"/>
          <w:sz w:val="24"/>
          <w:szCs w:val="24"/>
          <w14:ligatures w14:val="none"/>
        </w:rPr>
        <w:tab/>
      </w:r>
      <w:r w:rsidRPr="00D10BB0">
        <w:rPr>
          <w:rFonts w:ascii="Arial" w:eastAsia="Arial" w:hAnsi="Arial" w:cs="Arial"/>
          <w:b/>
          <w:bCs/>
          <w:kern w:val="0"/>
          <w:sz w:val="24"/>
          <w:szCs w:val="24"/>
          <w14:ligatures w14:val="none"/>
        </w:rPr>
        <w:t xml:space="preserve">Paslaugų perdavimo–priėmimo aktas </w:t>
      </w:r>
      <w:r w:rsidRPr="00D10BB0">
        <w:rPr>
          <w:rFonts w:ascii="Arial" w:eastAsia="Arial" w:hAnsi="Arial" w:cs="Arial"/>
          <w:kern w:val="0"/>
          <w:sz w:val="24"/>
          <w:szCs w:val="24"/>
          <w14:ligatures w14:val="none"/>
        </w:rPr>
        <w:t>– dokumentas,</w:t>
      </w:r>
      <w:r w:rsidRPr="00D10BB0">
        <w:rPr>
          <w:rFonts w:ascii="Arial" w:eastAsia="Arial" w:hAnsi="Arial" w:cs="Arial"/>
          <w:b/>
          <w:bCs/>
          <w:kern w:val="0"/>
          <w:sz w:val="24"/>
          <w:szCs w:val="24"/>
          <w14:ligatures w14:val="none"/>
        </w:rPr>
        <w:t xml:space="preserve"> </w:t>
      </w:r>
      <w:r w:rsidRPr="00D10BB0">
        <w:rPr>
          <w:rFonts w:ascii="Arial" w:eastAsia="Arial" w:hAnsi="Arial" w:cs="Arial"/>
          <w:kern w:val="0"/>
          <w:sz w:val="24"/>
          <w:szCs w:val="24"/>
          <w14:ligatures w14:val="none"/>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1E24BD4" w14:textId="77777777" w:rsidR="00D062E9" w:rsidRPr="00D10BB0" w:rsidRDefault="00D062E9" w:rsidP="00D10BB0">
      <w:pPr>
        <w:tabs>
          <w:tab w:val="left" w:pos="284"/>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1.1.1.6. </w:t>
      </w:r>
      <w:r w:rsidRPr="00D10BB0">
        <w:rPr>
          <w:rFonts w:ascii="Arial" w:eastAsia="Arial" w:hAnsi="Arial" w:cs="Arial"/>
          <w:b/>
          <w:bCs/>
          <w:kern w:val="0"/>
          <w:sz w:val="24"/>
          <w:szCs w:val="24"/>
          <w14:ligatures w14:val="none"/>
        </w:rPr>
        <w:t>Paslaugų trūkumai</w:t>
      </w:r>
      <w:r w:rsidRPr="00D10BB0">
        <w:rPr>
          <w:rFonts w:ascii="Arial" w:eastAsia="Arial" w:hAnsi="Arial" w:cs="Arial"/>
          <w:kern w:val="0"/>
          <w:sz w:val="24"/>
          <w:szCs w:val="24"/>
          <w14:ligatures w14:val="none"/>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D10BB0">
        <w:rPr>
          <w:rFonts w:ascii="Arial" w:eastAsia="Times New Roman" w:hAnsi="Arial" w:cs="Arial"/>
          <w:kern w:val="0"/>
          <w:sz w:val="24"/>
          <w:szCs w:val="24"/>
          <w14:ligatures w14:val="none"/>
        </w:rPr>
        <w:t xml:space="preserve"> </w:t>
      </w:r>
    </w:p>
    <w:p w14:paraId="4183F42F"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kern w:val="0"/>
          <w:sz w:val="24"/>
          <w:szCs w:val="24"/>
          <w14:ligatures w14:val="none"/>
        </w:rPr>
      </w:pPr>
      <w:r w:rsidRPr="00D10BB0">
        <w:rPr>
          <w:rFonts w:ascii="Arial" w:eastAsia="Arial" w:hAnsi="Arial" w:cs="Arial"/>
          <w:kern w:val="0"/>
          <w:sz w:val="24"/>
          <w:szCs w:val="24"/>
          <w14:ligatures w14:val="none"/>
        </w:rPr>
        <w:t>1.1.1.7.</w:t>
      </w:r>
      <w:r w:rsidRPr="00D10BB0">
        <w:rPr>
          <w:rFonts w:ascii="Arial" w:eastAsia="Arial" w:hAnsi="Arial" w:cs="Arial"/>
          <w:kern w:val="0"/>
          <w:sz w:val="24"/>
          <w:szCs w:val="24"/>
          <w14:ligatures w14:val="none"/>
        </w:rPr>
        <w:tab/>
      </w:r>
      <w:r w:rsidRPr="00D10BB0">
        <w:rPr>
          <w:rFonts w:ascii="Arial" w:eastAsia="Arial" w:hAnsi="Arial" w:cs="Arial"/>
          <w:b/>
          <w:kern w:val="0"/>
          <w:sz w:val="24"/>
          <w:szCs w:val="24"/>
          <w14:ligatures w14:val="none"/>
        </w:rPr>
        <w:t xml:space="preserve">Sąskaita </w:t>
      </w:r>
      <w:r w:rsidRPr="00D10BB0">
        <w:rPr>
          <w:rFonts w:ascii="Arial" w:eastAsia="Arial" w:hAnsi="Arial" w:cs="Arial"/>
          <w:kern w:val="0"/>
          <w:sz w:val="24"/>
          <w:szCs w:val="24"/>
          <w14:ligatures w14:val="none"/>
        </w:rPr>
        <w:t>–</w:t>
      </w:r>
      <w:r w:rsidRPr="00D10BB0">
        <w:rPr>
          <w:rFonts w:ascii="Arial" w:eastAsia="Arial" w:hAnsi="Arial" w:cs="Arial"/>
          <w:b/>
          <w:kern w:val="0"/>
          <w:sz w:val="24"/>
          <w:szCs w:val="24"/>
          <w14:ligatures w14:val="none"/>
        </w:rPr>
        <w:t xml:space="preserve"> </w:t>
      </w:r>
      <w:r w:rsidRPr="00D10BB0">
        <w:rPr>
          <w:rFonts w:ascii="Arial" w:eastAsia="Times New Roman" w:hAnsi="Arial" w:cs="Arial"/>
          <w:kern w:val="0"/>
          <w:sz w:val="24"/>
          <w:szCs w:val="24"/>
          <w14:ligatures w14:val="none"/>
        </w:rPr>
        <w:t xml:space="preserve">Tiekėjo išrašoma ir Pirkėjui apmokėjimui pateikiama sąskaita faktūra, PVM sąskaita faktūra ar kitas mokėjimo dokumentas už Tiekėjo tinkamai suteiktas bei Pirkėjo priimtas </w:t>
      </w:r>
      <w:r w:rsidRPr="00D10BB0">
        <w:rPr>
          <w:rFonts w:ascii="Arial" w:eastAsia="Arial" w:hAnsi="Arial" w:cs="Arial"/>
          <w:kern w:val="0"/>
          <w:sz w:val="24"/>
          <w:szCs w:val="24"/>
          <w14:ligatures w14:val="none"/>
        </w:rPr>
        <w:t>Paslaugas</w:t>
      </w:r>
      <w:r w:rsidRPr="00D10BB0">
        <w:rPr>
          <w:rFonts w:ascii="Arial" w:eastAsia="Times New Roman" w:hAnsi="Arial" w:cs="Arial"/>
          <w:kern w:val="0"/>
          <w:sz w:val="24"/>
          <w:szCs w:val="24"/>
          <w14:ligatures w14:val="none"/>
        </w:rPr>
        <w:t xml:space="preserve">. </w:t>
      </w:r>
      <w:r w:rsidRPr="00D10BB0">
        <w:rPr>
          <w:rFonts w:ascii="Arial" w:eastAsia="Arial" w:hAnsi="Arial" w:cs="Arial"/>
          <w:kern w:val="0"/>
          <w:sz w:val="24"/>
          <w:szCs w:val="24"/>
          <w14:ligatures w14:val="none"/>
        </w:rPr>
        <w:t>Jeigu Sutartyje yra numatytas Paslaugų teikimas etapais ar periodais, Sąskaita gali būti pateikiama dėl kiekvieno etapo ar periodo atskirai;</w:t>
      </w:r>
    </w:p>
    <w:p w14:paraId="7E3B85B0"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1.1.1.8.</w:t>
      </w:r>
      <w:r w:rsidRPr="00D10BB0">
        <w:rPr>
          <w:rFonts w:ascii="Arial" w:eastAsia="Arial" w:hAnsi="Arial" w:cs="Arial"/>
          <w:kern w:val="0"/>
          <w:sz w:val="24"/>
          <w:szCs w:val="24"/>
          <w14:ligatures w14:val="none"/>
        </w:rPr>
        <w:tab/>
      </w:r>
      <w:r w:rsidRPr="00D10BB0">
        <w:rPr>
          <w:rFonts w:ascii="Arial" w:eastAsia="Arial" w:hAnsi="Arial" w:cs="Arial"/>
          <w:b/>
          <w:bCs/>
          <w:kern w:val="0"/>
          <w:sz w:val="24"/>
          <w:szCs w:val="24"/>
          <w14:ligatures w14:val="none"/>
        </w:rPr>
        <w:t>Specialiosios sąlygos</w:t>
      </w:r>
      <w:r w:rsidRPr="00D10BB0">
        <w:rPr>
          <w:rFonts w:ascii="Arial" w:eastAsia="Arial" w:hAnsi="Arial" w:cs="Arial"/>
          <w:kern w:val="0"/>
          <w:sz w:val="24"/>
          <w:szCs w:val="24"/>
          <w14:ligatures w14:val="none"/>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C84B03D"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r w:rsidRPr="00D10BB0">
        <w:rPr>
          <w:rFonts w:ascii="Arial" w:eastAsia="Arial" w:hAnsi="Arial" w:cs="Arial"/>
          <w:kern w:val="0"/>
          <w:sz w:val="24"/>
          <w:szCs w:val="24"/>
          <w14:ligatures w14:val="none"/>
        </w:rPr>
        <w:t>1.1.1.9.</w:t>
      </w:r>
      <w:r w:rsidRPr="00D10BB0">
        <w:rPr>
          <w:rFonts w:ascii="Arial" w:eastAsia="Arial" w:hAnsi="Arial" w:cs="Arial"/>
          <w:kern w:val="0"/>
          <w:sz w:val="24"/>
          <w:szCs w:val="24"/>
          <w14:ligatures w14:val="none"/>
        </w:rPr>
        <w:tab/>
      </w:r>
      <w:r w:rsidRPr="00D10BB0">
        <w:rPr>
          <w:rFonts w:ascii="Arial" w:eastAsia="Arial" w:hAnsi="Arial" w:cs="Arial"/>
          <w:b/>
          <w:bCs/>
          <w:kern w:val="0"/>
          <w:sz w:val="24"/>
          <w:szCs w:val="24"/>
          <w14:ligatures w14:val="none"/>
        </w:rPr>
        <w:t xml:space="preserve">Susitarimas </w:t>
      </w:r>
      <w:r w:rsidRPr="00D10BB0">
        <w:rPr>
          <w:rFonts w:ascii="Arial" w:eastAsia="Arial" w:hAnsi="Arial" w:cs="Arial"/>
          <w:kern w:val="0"/>
          <w:sz w:val="24"/>
          <w:szCs w:val="24"/>
          <w14:ligatures w14:val="none"/>
        </w:rPr>
        <w:t>– tai dokumentas, kurį Šalys sudaro keisdamos Sutarties sąlygas VPĮ leidžiama apimtimi;</w:t>
      </w:r>
    </w:p>
    <w:p w14:paraId="196A0561"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r w:rsidRPr="00D10BB0">
        <w:rPr>
          <w:rFonts w:ascii="Arial" w:eastAsia="Arial" w:hAnsi="Arial" w:cs="Arial"/>
          <w:kern w:val="0"/>
          <w:sz w:val="24"/>
          <w:szCs w:val="24"/>
          <w14:ligatures w14:val="none"/>
        </w:rPr>
        <w:t>1.1.1.10.</w:t>
      </w:r>
      <w:r w:rsidRPr="00D10BB0">
        <w:rPr>
          <w:rFonts w:ascii="Arial" w:eastAsia="Arial" w:hAnsi="Arial" w:cs="Arial"/>
          <w:kern w:val="0"/>
          <w:sz w:val="24"/>
          <w:szCs w:val="24"/>
          <w14:ligatures w14:val="none"/>
        </w:rPr>
        <w:tab/>
        <w:t xml:space="preserve"> </w:t>
      </w:r>
      <w:r w:rsidRPr="00D10BB0">
        <w:rPr>
          <w:rFonts w:ascii="Arial" w:eastAsia="Arial" w:hAnsi="Arial" w:cs="Arial"/>
          <w:b/>
          <w:bCs/>
          <w:kern w:val="0"/>
          <w:sz w:val="24"/>
          <w:szCs w:val="24"/>
          <w14:ligatures w14:val="none"/>
        </w:rPr>
        <w:t>Sutarties kaina</w:t>
      </w:r>
      <w:r w:rsidRPr="00D10BB0">
        <w:rPr>
          <w:rFonts w:ascii="Arial" w:eastAsia="Arial" w:hAnsi="Arial" w:cs="Arial"/>
          <w:kern w:val="0"/>
          <w:sz w:val="24"/>
          <w:szCs w:val="24"/>
          <w14:ligatures w14:val="none"/>
        </w:rPr>
        <w:t xml:space="preserve"> – pagal Sutartį Tiekėjui mokėtina suma, įskaitant visus privalomus mokesčius ir išlaidas;</w:t>
      </w:r>
    </w:p>
    <w:p w14:paraId="135D1F53"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1.1.1.11.</w:t>
      </w:r>
      <w:r w:rsidRPr="00D10BB0">
        <w:rPr>
          <w:rFonts w:ascii="Arial" w:eastAsia="Arial" w:hAnsi="Arial" w:cs="Arial"/>
          <w:kern w:val="0"/>
          <w:sz w:val="24"/>
          <w:szCs w:val="24"/>
          <w14:ligatures w14:val="none"/>
        </w:rPr>
        <w:tab/>
        <w:t xml:space="preserve"> </w:t>
      </w:r>
      <w:r w:rsidRPr="00D10BB0">
        <w:rPr>
          <w:rFonts w:ascii="Arial" w:eastAsia="Arial" w:hAnsi="Arial" w:cs="Arial"/>
          <w:b/>
          <w:bCs/>
          <w:kern w:val="0"/>
          <w:sz w:val="24"/>
          <w:szCs w:val="24"/>
          <w14:ligatures w14:val="none"/>
        </w:rPr>
        <w:t xml:space="preserve">Sutarties sąlygos </w:t>
      </w:r>
      <w:r w:rsidRPr="00D10BB0">
        <w:rPr>
          <w:rFonts w:ascii="Arial" w:eastAsia="Arial" w:hAnsi="Arial" w:cs="Arial"/>
          <w:kern w:val="0"/>
          <w:sz w:val="24"/>
          <w:szCs w:val="24"/>
          <w14:ligatures w14:val="none"/>
        </w:rPr>
        <w:t>– Bendrosios sąlygos ir Specialiosios sąlygos kartu;</w:t>
      </w:r>
    </w:p>
    <w:p w14:paraId="768778C2"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lastRenderedPageBreak/>
        <w:t>1.1.1.12.</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 xml:space="preserve"> </w:t>
      </w:r>
      <w:r w:rsidRPr="00D10BB0">
        <w:rPr>
          <w:rFonts w:ascii="Arial" w:eastAsia="Arial" w:hAnsi="Arial" w:cs="Arial"/>
          <w:b/>
          <w:bCs/>
          <w:kern w:val="0"/>
          <w:sz w:val="24"/>
          <w:szCs w:val="24"/>
          <w14:ligatures w14:val="none"/>
        </w:rPr>
        <w:t xml:space="preserve">Sutartis </w:t>
      </w:r>
      <w:r w:rsidRPr="00D10BB0">
        <w:rPr>
          <w:rFonts w:ascii="Arial" w:eastAsia="Arial" w:hAnsi="Arial" w:cs="Arial"/>
          <w:kern w:val="0"/>
          <w:sz w:val="24"/>
          <w:szCs w:val="24"/>
          <w14:ligatures w14:val="none"/>
        </w:rPr>
        <w:t>– Paslaugų pirkimo–pardavimo sutartis, kurią sudaro Sutarties sąlygos, Specialiosiose sąlygose išvardyti priedai ir Susitarimai;</w:t>
      </w:r>
    </w:p>
    <w:p w14:paraId="4630A0DD"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1.1.1.13. </w:t>
      </w:r>
      <w:r w:rsidRPr="00D10BB0">
        <w:rPr>
          <w:rFonts w:ascii="Arial" w:eastAsia="Arial" w:hAnsi="Arial" w:cs="Arial"/>
          <w:kern w:val="0"/>
          <w:sz w:val="24"/>
          <w:szCs w:val="24"/>
          <w14:ligatures w14:val="none"/>
        </w:rPr>
        <w:tab/>
      </w:r>
      <w:r w:rsidRPr="00D10BB0">
        <w:rPr>
          <w:rFonts w:ascii="Arial" w:eastAsia="Arial" w:hAnsi="Arial" w:cs="Arial"/>
          <w:b/>
          <w:bCs/>
          <w:kern w:val="0"/>
          <w:sz w:val="24"/>
          <w:szCs w:val="24"/>
          <w14:ligatures w14:val="none"/>
        </w:rPr>
        <w:t>Šalis</w:t>
      </w:r>
      <w:r w:rsidRPr="00D10BB0">
        <w:rPr>
          <w:rFonts w:ascii="Arial" w:eastAsia="Arial" w:hAnsi="Arial" w:cs="Arial"/>
          <w:kern w:val="0"/>
          <w:sz w:val="24"/>
          <w:szCs w:val="24"/>
          <w14:ligatures w14:val="none"/>
        </w:rPr>
        <w:t xml:space="preserve"> – Pirkėjas arba Tiekėjas, kiekvienas atskirai, priklausomai nuo konteksto;</w:t>
      </w:r>
    </w:p>
    <w:p w14:paraId="529817D3"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1.1.1.14. </w:t>
      </w:r>
      <w:r w:rsidRPr="00D10BB0">
        <w:rPr>
          <w:rFonts w:ascii="Arial" w:eastAsia="Arial" w:hAnsi="Arial" w:cs="Arial"/>
          <w:kern w:val="0"/>
          <w:sz w:val="24"/>
          <w:szCs w:val="24"/>
          <w14:ligatures w14:val="none"/>
        </w:rPr>
        <w:tab/>
      </w:r>
      <w:r w:rsidRPr="00D10BB0">
        <w:rPr>
          <w:rFonts w:ascii="Arial" w:eastAsia="Arial" w:hAnsi="Arial" w:cs="Arial"/>
          <w:b/>
          <w:bCs/>
          <w:kern w:val="0"/>
          <w:sz w:val="24"/>
          <w:szCs w:val="24"/>
          <w14:ligatures w14:val="none"/>
        </w:rPr>
        <w:t>Šalys</w:t>
      </w:r>
      <w:r w:rsidRPr="00D10BB0">
        <w:rPr>
          <w:rFonts w:ascii="Arial" w:eastAsia="Arial" w:hAnsi="Arial" w:cs="Arial"/>
          <w:kern w:val="0"/>
          <w:sz w:val="24"/>
          <w:szCs w:val="24"/>
          <w14:ligatures w14:val="none"/>
        </w:rPr>
        <w:t xml:space="preserve"> – Pirkėjas ir Tiekėjas kartu;</w:t>
      </w:r>
    </w:p>
    <w:p w14:paraId="2FD6D5D1"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1.1.1.15.</w:t>
      </w:r>
      <w:r w:rsidRPr="00D10BB0">
        <w:rPr>
          <w:rFonts w:ascii="Arial" w:eastAsia="Times New Roman" w:hAnsi="Arial" w:cs="Arial"/>
          <w:kern w:val="0"/>
          <w:sz w:val="24"/>
          <w:szCs w:val="24"/>
          <w14:ligatures w14:val="none"/>
        </w:rPr>
        <w:tab/>
        <w:t xml:space="preserve"> </w:t>
      </w:r>
      <w:r w:rsidRPr="00D10BB0">
        <w:rPr>
          <w:rFonts w:ascii="Arial" w:eastAsia="Arial" w:hAnsi="Arial" w:cs="Arial"/>
          <w:b/>
          <w:kern w:val="0"/>
          <w:sz w:val="24"/>
          <w:szCs w:val="24"/>
          <w14:ligatures w14:val="none"/>
        </w:rPr>
        <w:t>Tiekėjas</w:t>
      </w:r>
      <w:r w:rsidRPr="00D10BB0">
        <w:rPr>
          <w:rFonts w:ascii="Arial" w:eastAsia="Arial" w:hAnsi="Arial" w:cs="Arial"/>
          <w:kern w:val="0"/>
          <w:sz w:val="24"/>
          <w:szCs w:val="24"/>
          <w14:ligatures w14:val="none"/>
        </w:rPr>
        <w:t xml:space="preserve"> – asmuo, kuris Specialiosiose sąlygose yra įvardytas kaip Tiekėjas, </w:t>
      </w:r>
      <w:r w:rsidRPr="00D10BB0">
        <w:rPr>
          <w:rFonts w:ascii="Arial" w:eastAsia="Times New Roman" w:hAnsi="Arial" w:cs="Arial"/>
          <w:kern w:val="0"/>
          <w:sz w:val="24"/>
          <w:szCs w:val="24"/>
          <w14:ligatures w14:val="none"/>
        </w:rPr>
        <w:t xml:space="preserve">teikiantis Specialiosiose sąlygose nurodytas </w:t>
      </w:r>
      <w:r w:rsidRPr="00D10BB0">
        <w:rPr>
          <w:rFonts w:ascii="Arial" w:eastAsia="Arial" w:hAnsi="Arial" w:cs="Arial"/>
          <w:kern w:val="0"/>
          <w:sz w:val="24"/>
          <w:szCs w:val="24"/>
          <w14:ligatures w14:val="none"/>
        </w:rPr>
        <w:t>Paslaugas</w:t>
      </w:r>
      <w:r w:rsidRPr="00D10BB0">
        <w:rPr>
          <w:rFonts w:ascii="Arial" w:eastAsia="Times New Roman" w:hAnsi="Arial" w:cs="Arial"/>
          <w:kern w:val="0"/>
          <w:sz w:val="24"/>
          <w:szCs w:val="24"/>
          <w14:ligatures w14:val="none"/>
        </w:rPr>
        <w:t>;</w:t>
      </w:r>
    </w:p>
    <w:p w14:paraId="5FD5766F"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1.1.1.16. </w:t>
      </w:r>
      <w:r w:rsidRPr="00D10BB0">
        <w:rPr>
          <w:rFonts w:ascii="Arial" w:eastAsia="Times New Roman" w:hAnsi="Arial" w:cs="Arial"/>
          <w:b/>
          <w:bCs/>
          <w:kern w:val="0"/>
          <w:sz w:val="24"/>
          <w:szCs w:val="24"/>
          <w14:ligatures w14:val="none"/>
        </w:rPr>
        <w:t xml:space="preserve">Užsakymas </w:t>
      </w:r>
      <w:r w:rsidRPr="00D10BB0">
        <w:rPr>
          <w:rFonts w:ascii="Arial" w:eastAsia="Times New Roman" w:hAnsi="Arial" w:cs="Arial"/>
          <w:kern w:val="0"/>
          <w:sz w:val="24"/>
          <w:szCs w:val="24"/>
          <w14:ligatures w14:val="none"/>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B2D736B"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r w:rsidRPr="00D10BB0">
        <w:rPr>
          <w:rFonts w:ascii="Arial" w:eastAsia="Arial" w:hAnsi="Arial" w:cs="Arial"/>
          <w:kern w:val="0"/>
          <w:sz w:val="24"/>
          <w:szCs w:val="24"/>
          <w14:ligatures w14:val="none"/>
        </w:rPr>
        <w:t>1.1.1.17.</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 xml:space="preserve"> </w:t>
      </w:r>
      <w:r w:rsidRPr="00D10BB0">
        <w:rPr>
          <w:rFonts w:ascii="Arial" w:eastAsia="Arial" w:hAnsi="Arial" w:cs="Arial"/>
          <w:b/>
          <w:bCs/>
          <w:kern w:val="0"/>
          <w:sz w:val="24"/>
          <w:szCs w:val="24"/>
          <w14:ligatures w14:val="none"/>
        </w:rPr>
        <w:t xml:space="preserve">VPĮ </w:t>
      </w:r>
      <w:r w:rsidRPr="00D10BB0">
        <w:rPr>
          <w:rFonts w:ascii="Arial" w:eastAsia="Arial" w:hAnsi="Arial" w:cs="Arial"/>
          <w:kern w:val="0"/>
          <w:sz w:val="24"/>
          <w:szCs w:val="24"/>
          <w14:ligatures w14:val="none"/>
        </w:rPr>
        <w:t>– Lietuvos Respublikos viešųjų pirkimų įstatymas.</w:t>
      </w:r>
    </w:p>
    <w:p w14:paraId="39B1835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1.1.1.18.</w:t>
      </w:r>
      <w:r w:rsidRPr="00D10BB0">
        <w:rPr>
          <w:rFonts w:ascii="Arial" w:eastAsia="Arial" w:hAnsi="Arial" w:cs="Arial"/>
          <w:kern w:val="0"/>
          <w:sz w:val="24"/>
          <w:szCs w:val="24"/>
          <w14:ligatures w14:val="none"/>
        </w:rPr>
        <w:tab/>
        <w:t xml:space="preserve"> Kitų Sutartyje didžiąja raide rašomų sąvokų reikšmės yra nurodytos Sutarties tekste.</w:t>
      </w:r>
    </w:p>
    <w:p w14:paraId="6A08BF00" w14:textId="77777777" w:rsidR="00D062E9" w:rsidRPr="00D10BB0" w:rsidRDefault="00D062E9" w:rsidP="00D10BB0">
      <w:pPr>
        <w:widowControl w:val="0"/>
        <w:tabs>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1.1.2.</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 xml:space="preserve">Sutartyje neapibrėžtos sąvokos suprantamos ir aiškinamos taip, kaip jas apibrėžia VPĮ ir kiti </w:t>
      </w:r>
      <w:r w:rsidRPr="00D10BB0">
        <w:rPr>
          <w:rFonts w:ascii="Arial" w:eastAsia="Times New Roman" w:hAnsi="Arial" w:cs="Arial"/>
          <w:kern w:val="0"/>
          <w:sz w:val="24"/>
          <w:szCs w:val="24"/>
          <w14:ligatures w14:val="none"/>
        </w:rPr>
        <w:t>įstatymai bei teisės aktai</w:t>
      </w:r>
      <w:r w:rsidRPr="00D10BB0">
        <w:rPr>
          <w:rFonts w:ascii="Arial" w:eastAsia="Arial" w:hAnsi="Arial" w:cs="Arial"/>
          <w:kern w:val="0"/>
          <w:sz w:val="24"/>
          <w:szCs w:val="24"/>
          <w14:ligatures w14:val="none"/>
        </w:rPr>
        <w:t>, galiojantys Sutarties sudarymo ir vykdymo metu.</w:t>
      </w:r>
    </w:p>
    <w:p w14:paraId="6C9462C0" w14:textId="77777777" w:rsidR="00D062E9" w:rsidRPr="00D10BB0" w:rsidRDefault="00D062E9" w:rsidP="00D10BB0">
      <w:pPr>
        <w:widowControl w:val="0"/>
        <w:tabs>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1.1.3.</w:t>
      </w:r>
      <w:r w:rsidRPr="00D10BB0">
        <w:rPr>
          <w:rFonts w:ascii="Arial" w:eastAsia="Arial" w:hAnsi="Arial" w:cs="Arial"/>
          <w:kern w:val="0"/>
          <w:sz w:val="24"/>
          <w:szCs w:val="24"/>
          <w14:ligatures w14:val="none"/>
        </w:rPr>
        <w:tab/>
        <w:t>Kitos Sutartyje vartojamos sąvokos ir terminai turi bendrinę reikšmę arba artimiausią Sutarties pobūdžiui specialiąją reikšmę, jei Sutartyje nėra nustatyta ir paaiškinta kitokia jų reikšmė.</w:t>
      </w:r>
    </w:p>
    <w:p w14:paraId="139D5457"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15B9595C" w14:textId="77777777" w:rsidR="00D062E9" w:rsidRPr="00D10BB0" w:rsidRDefault="00D062E9" w:rsidP="00D10BB0">
      <w:pPr>
        <w:keepNext/>
        <w:keepLines/>
        <w:tabs>
          <w:tab w:val="left" w:pos="567"/>
        </w:tabs>
        <w:spacing w:after="0" w:line="240" w:lineRule="auto"/>
        <w:jc w:val="center"/>
        <w:rPr>
          <w:rFonts w:ascii="Arial" w:eastAsia="Cambria" w:hAnsi="Arial" w:cs="Arial"/>
          <w:b/>
          <w:bCs/>
          <w:kern w:val="0"/>
          <w:sz w:val="24"/>
          <w:szCs w:val="24"/>
          <w14:ligatures w14:val="none"/>
          <w14:numSpacing w14:val="tabular"/>
        </w:rPr>
      </w:pPr>
      <w:r w:rsidRPr="00D10BB0">
        <w:rPr>
          <w:rFonts w:ascii="Arial" w:eastAsia="Cambria" w:hAnsi="Arial" w:cs="Arial"/>
          <w:b/>
          <w:bCs/>
          <w:kern w:val="0"/>
          <w:sz w:val="24"/>
          <w:szCs w:val="24"/>
          <w14:ligatures w14:val="none"/>
          <w14:numSpacing w14:val="tabular"/>
        </w:rPr>
        <w:t>1.2.</w:t>
      </w:r>
      <w:r w:rsidRPr="00D10BB0">
        <w:rPr>
          <w:rFonts w:ascii="Arial" w:eastAsia="Cambria" w:hAnsi="Arial" w:cs="Arial"/>
          <w:b/>
          <w:bCs/>
          <w:kern w:val="0"/>
          <w:sz w:val="24"/>
          <w:szCs w:val="24"/>
          <w14:ligatures w14:val="none"/>
          <w14:numSpacing w14:val="tabular"/>
        </w:rPr>
        <w:tab/>
        <w:t>Sutarties aiškinimas</w:t>
      </w:r>
    </w:p>
    <w:p w14:paraId="02A5EA67" w14:textId="77777777" w:rsidR="00D062E9" w:rsidRPr="00D10BB0" w:rsidRDefault="00D062E9" w:rsidP="00D10BB0">
      <w:pPr>
        <w:keepNext/>
        <w:keepLines/>
        <w:tabs>
          <w:tab w:val="left" w:pos="567"/>
        </w:tabs>
        <w:spacing w:after="0" w:line="240" w:lineRule="auto"/>
        <w:ind w:left="792"/>
        <w:jc w:val="both"/>
        <w:rPr>
          <w:rFonts w:ascii="Arial" w:eastAsia="Cambria" w:hAnsi="Arial" w:cs="Arial"/>
          <w:b/>
          <w:bCs/>
          <w:kern w:val="0"/>
          <w:sz w:val="24"/>
          <w:szCs w:val="24"/>
          <w14:ligatures w14:val="none"/>
          <w14:numSpacing w14:val="tabular"/>
        </w:rPr>
      </w:pPr>
    </w:p>
    <w:p w14:paraId="321E2BF0"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1.2.1.</w:t>
      </w:r>
      <w:r w:rsidRPr="00D10BB0">
        <w:rPr>
          <w:rFonts w:ascii="Arial" w:eastAsia="Arial" w:hAnsi="Arial" w:cs="Arial"/>
          <w:kern w:val="0"/>
          <w:sz w:val="24"/>
          <w:szCs w:val="24"/>
          <w14:ligatures w14:val="none"/>
        </w:rPr>
        <w:tab/>
        <w:t>Sutartis yra sudaryta ir turi būti aiškinama pagal Lietuvos Respublikos teisės aktus.</w:t>
      </w:r>
    </w:p>
    <w:p w14:paraId="4A886AB5"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1.2.2.</w:t>
      </w:r>
      <w:r w:rsidRPr="00D10BB0">
        <w:rPr>
          <w:rFonts w:ascii="Arial" w:eastAsia="Arial" w:hAnsi="Arial" w:cs="Arial"/>
          <w:kern w:val="0"/>
          <w:sz w:val="24"/>
          <w:szCs w:val="24"/>
          <w14:ligatures w14:val="none"/>
        </w:rPr>
        <w:tab/>
        <w:t>Jei Bendrosios sąlygos ir (ar) Specialiosios sąlygos prieštarauja VPĮ ir kitų teisės aktų reikalavimams, taikomos VPĮ ir kitų teisės aktų nuostatos.</w:t>
      </w:r>
    </w:p>
    <w:p w14:paraId="6E728E66"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1.2.3.</w:t>
      </w:r>
      <w:r w:rsidRPr="00D10BB0">
        <w:rPr>
          <w:rFonts w:ascii="Arial" w:eastAsia="Arial" w:hAnsi="Arial" w:cs="Arial"/>
          <w:kern w:val="0"/>
          <w:sz w:val="24"/>
          <w:szCs w:val="24"/>
          <w14:ligatures w14:val="none"/>
        </w:rPr>
        <w:tab/>
        <w:t>Diena Sutartyje reiškia kalendorinę dieną.</w:t>
      </w:r>
    </w:p>
    <w:p w14:paraId="3BCDC76E"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1.2.4.</w:t>
      </w:r>
      <w:r w:rsidRPr="00D10BB0">
        <w:rPr>
          <w:rFonts w:ascii="Arial" w:eastAsia="Arial" w:hAnsi="Arial" w:cs="Arial"/>
          <w:kern w:val="0"/>
          <w:sz w:val="24"/>
          <w:szCs w:val="24"/>
          <w14:ligatures w14:val="none"/>
        </w:rPr>
        <w:tab/>
        <w:t>Darbo diena Sutartyje reiškia bet kurią dieną, išskyrus šeštadienį, sekmadienį ir švenčių dienas Lietuvoje, nurodytas Lietuvos Respublikos darbo kodekse.</w:t>
      </w:r>
    </w:p>
    <w:p w14:paraId="6068A1D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1.2.5.</w:t>
      </w:r>
      <w:r w:rsidRPr="00D10BB0">
        <w:rPr>
          <w:rFonts w:ascii="Arial" w:eastAsia="Arial" w:hAnsi="Arial" w:cs="Arial"/>
          <w:kern w:val="0"/>
          <w:sz w:val="24"/>
          <w:szCs w:val="24"/>
          <w14:ligatures w14:val="none"/>
        </w:rPr>
        <w:tab/>
        <w:t>Terminai pagal Sutartį yra skaičiuojami metais, mėnesiais, savaitėmis, darbo dienomis, kalendorinėmis dienomis, valandomis ir minutėmis.</w:t>
      </w:r>
    </w:p>
    <w:p w14:paraId="2915E856"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1.2.6.</w:t>
      </w:r>
      <w:r w:rsidRPr="00D10BB0">
        <w:rPr>
          <w:rFonts w:ascii="Arial" w:eastAsia="Arial" w:hAnsi="Arial" w:cs="Arial"/>
          <w:kern w:val="0"/>
          <w:sz w:val="24"/>
          <w:szCs w:val="24"/>
          <w14:ligatures w14:val="none"/>
        </w:rPr>
        <w:tab/>
        <w:t>Kvalifikacija, rėmimasis kitų ūkio subjektų pajėgumais, Paslaugų apimtis, peržiūra suprantami taip, kaip nustatyta VPĮ bei jį įgyvendinančiuose teisės aktuose.</w:t>
      </w:r>
    </w:p>
    <w:p w14:paraId="487EF14D"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1.2.7.</w:t>
      </w:r>
      <w:r w:rsidRPr="00D10BB0">
        <w:rPr>
          <w:rFonts w:ascii="Arial" w:eastAsia="Arial" w:hAnsi="Arial" w:cs="Arial"/>
          <w:kern w:val="0"/>
          <w:sz w:val="24"/>
          <w:szCs w:val="24"/>
          <w14:ligatures w14:val="none"/>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48FBEA71"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1.2.8.</w:t>
      </w:r>
      <w:r w:rsidRPr="00D10BB0">
        <w:rPr>
          <w:rFonts w:ascii="Arial" w:eastAsia="Arial" w:hAnsi="Arial" w:cs="Arial"/>
          <w:kern w:val="0"/>
          <w:sz w:val="24"/>
          <w:szCs w:val="24"/>
          <w14:ligatures w14:val="none"/>
        </w:rPr>
        <w:tab/>
        <w:t>Informuoti, pranešti, įspėti arba atsakyti reiškia pateikti informaciją, pranešimą, įspėjimą arba atsakymą Bendrosiose ir (ar) Specialiosiose sąlygose nustatyta tvarka.</w:t>
      </w:r>
    </w:p>
    <w:p w14:paraId="035DD83B"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1.2.9.</w:t>
      </w:r>
      <w:r w:rsidRPr="00D10BB0">
        <w:rPr>
          <w:rFonts w:ascii="Arial" w:eastAsia="Arial" w:hAnsi="Arial" w:cs="Arial"/>
          <w:kern w:val="0"/>
          <w:sz w:val="24"/>
          <w:szCs w:val="24"/>
          <w14:ligatures w14:val="none"/>
        </w:rPr>
        <w:tab/>
        <w:t>Patvirtinti reiškia pateikti patvirtinimą raštu arba pasirašyti dokumentą be išlygų ar su išlygomis, išskyrus atvejus, kai asmuo, pasirašydamas dokumentą, nurodo, jog atsisako jį patvirtinti.</w:t>
      </w:r>
    </w:p>
    <w:p w14:paraId="423D077B"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1.2.10.</w:t>
      </w:r>
      <w:r w:rsidRPr="00D10BB0">
        <w:rPr>
          <w:rFonts w:ascii="Arial" w:eastAsia="Arial" w:hAnsi="Arial" w:cs="Arial"/>
          <w:kern w:val="0"/>
          <w:sz w:val="24"/>
          <w:szCs w:val="24"/>
          <w14:ligatures w14:val="none"/>
        </w:rPr>
        <w:tab/>
      </w:r>
      <w:r w:rsidRPr="00D10BB0">
        <w:rPr>
          <w:rFonts w:ascii="Arial" w:eastAsia="Arial" w:hAnsi="Arial" w:cs="Arial"/>
          <w:kern w:val="0"/>
          <w:sz w:val="24"/>
          <w:szCs w:val="24"/>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A54CE6E"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1.2.11.</w:t>
      </w:r>
      <w:r w:rsidRPr="00D10BB0">
        <w:rPr>
          <w:rFonts w:ascii="Arial" w:eastAsia="Arial" w:hAnsi="Arial" w:cs="Arial"/>
          <w:kern w:val="0"/>
          <w:sz w:val="24"/>
          <w:szCs w:val="24"/>
          <w14:ligatures w14:val="none"/>
        </w:rPr>
        <w:tab/>
      </w:r>
      <w:r w:rsidRPr="00D10BB0">
        <w:rPr>
          <w:rFonts w:ascii="Arial" w:eastAsia="Arial" w:hAnsi="Arial" w:cs="Arial"/>
          <w:kern w:val="0"/>
          <w:sz w:val="24"/>
          <w:szCs w:val="24"/>
          <w:shd w:val="clear" w:color="auto" w:fill="FFFFFF"/>
          <w14:ligatures w14:val="none"/>
        </w:rPr>
        <w:t>Jeigu Sutartyje nurodyta reikšmė skaičiais ir žodžiais skiriasi, vadovaujamasi žodžiais nurodyta reikšme.</w:t>
      </w:r>
    </w:p>
    <w:p w14:paraId="62801625"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1.2.12.</w:t>
      </w:r>
      <w:r w:rsidRPr="00D10BB0">
        <w:rPr>
          <w:rFonts w:ascii="Arial" w:eastAsia="Arial" w:hAnsi="Arial" w:cs="Arial"/>
          <w:kern w:val="0"/>
          <w:sz w:val="24"/>
          <w:szCs w:val="24"/>
          <w14:ligatures w14:val="none"/>
        </w:rPr>
        <w:tab/>
      </w:r>
      <w:r w:rsidRPr="00D10BB0">
        <w:rPr>
          <w:rFonts w:ascii="Arial" w:eastAsia="Arial" w:hAnsi="Arial" w:cs="Arial"/>
          <w:kern w:val="0"/>
          <w:sz w:val="24"/>
          <w:szCs w:val="24"/>
          <w:shd w:val="clear" w:color="auto" w:fill="FFFFFF"/>
          <w14:ligatures w14:val="none"/>
        </w:rPr>
        <w:t>Jei pateikiamos nuorodos į teisės aktus, turi būti taikomos aktualios teisės aktų redakcijos, jeigu nenurodyta kitaip.</w:t>
      </w:r>
    </w:p>
    <w:p w14:paraId="66DE6E85"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7E42BF6D" w14:textId="77777777" w:rsidR="00D062E9" w:rsidRPr="00D10BB0" w:rsidRDefault="00D062E9" w:rsidP="00D10BB0">
      <w:pPr>
        <w:tabs>
          <w:tab w:val="left" w:pos="567"/>
        </w:tabs>
        <w:spacing w:after="0" w:line="240" w:lineRule="auto"/>
        <w:jc w:val="center"/>
        <w:rPr>
          <w:rFonts w:ascii="Arial" w:hAnsi="Arial" w:cs="Arial"/>
          <w:b/>
          <w:bCs/>
          <w:sz w:val="24"/>
          <w:szCs w:val="24"/>
        </w:rPr>
      </w:pPr>
      <w:r w:rsidRPr="00D10BB0">
        <w:rPr>
          <w:rFonts w:ascii="Arial" w:hAnsi="Arial" w:cs="Arial"/>
          <w:b/>
          <w:bCs/>
          <w:sz w:val="24"/>
          <w:szCs w:val="24"/>
        </w:rPr>
        <w:lastRenderedPageBreak/>
        <w:t>1.3.</w:t>
      </w:r>
      <w:r w:rsidRPr="00D10BB0">
        <w:rPr>
          <w:rFonts w:ascii="Arial" w:hAnsi="Arial" w:cs="Arial"/>
          <w:b/>
          <w:bCs/>
          <w:sz w:val="24"/>
          <w:szCs w:val="24"/>
        </w:rPr>
        <w:tab/>
        <w:t>Dokumentų viršenybė</w:t>
      </w:r>
    </w:p>
    <w:p w14:paraId="61B6B401"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39246A7F" w14:textId="77777777" w:rsidR="00D062E9" w:rsidRPr="00D10BB0" w:rsidRDefault="00D062E9" w:rsidP="00D10BB0">
      <w:pPr>
        <w:tabs>
          <w:tab w:val="left" w:pos="709"/>
        </w:tabs>
        <w:spacing w:after="0" w:line="240" w:lineRule="auto"/>
        <w:rPr>
          <w:rFonts w:ascii="Arial" w:hAnsi="Arial" w:cs="Arial"/>
          <w:sz w:val="24"/>
          <w:szCs w:val="24"/>
        </w:rPr>
      </w:pPr>
      <w:r w:rsidRPr="00D10BB0">
        <w:rPr>
          <w:rFonts w:ascii="Arial" w:hAnsi="Arial" w:cs="Arial"/>
          <w:sz w:val="24"/>
          <w:szCs w:val="24"/>
        </w:rPr>
        <w:t>1.3.1.</w:t>
      </w:r>
      <w:r w:rsidRPr="00D10BB0">
        <w:rPr>
          <w:rFonts w:ascii="Arial" w:hAnsi="Arial" w:cs="Arial"/>
          <w:sz w:val="24"/>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451665B3" w14:textId="77777777" w:rsidR="00D062E9" w:rsidRPr="00D10BB0" w:rsidRDefault="00D062E9" w:rsidP="00D10BB0">
      <w:pPr>
        <w:tabs>
          <w:tab w:val="left" w:pos="709"/>
        </w:tabs>
        <w:spacing w:after="0" w:line="240" w:lineRule="auto"/>
        <w:rPr>
          <w:rFonts w:ascii="Arial" w:eastAsia="Trebuchet MS" w:hAnsi="Arial" w:cs="Arial"/>
          <w:bCs/>
          <w:sz w:val="24"/>
          <w:szCs w:val="24"/>
        </w:rPr>
      </w:pPr>
      <w:r w:rsidRPr="00D10BB0">
        <w:rPr>
          <w:rFonts w:ascii="Arial" w:eastAsia="Trebuchet MS" w:hAnsi="Arial" w:cs="Arial"/>
          <w:sz w:val="24"/>
          <w:szCs w:val="24"/>
        </w:rPr>
        <w:t xml:space="preserve">1.3.1.1. </w:t>
      </w:r>
      <w:r w:rsidRPr="00D10BB0">
        <w:rPr>
          <w:rFonts w:ascii="Arial" w:eastAsia="Trebuchet MS" w:hAnsi="Arial" w:cs="Arial"/>
          <w:bCs/>
          <w:sz w:val="24"/>
          <w:szCs w:val="24"/>
        </w:rPr>
        <w:t>Techninė specifikacija;</w:t>
      </w:r>
    </w:p>
    <w:p w14:paraId="07485C85" w14:textId="77777777" w:rsidR="00D062E9" w:rsidRPr="00D10BB0" w:rsidRDefault="00D062E9" w:rsidP="00D10BB0">
      <w:pPr>
        <w:tabs>
          <w:tab w:val="left" w:pos="709"/>
        </w:tabs>
        <w:spacing w:after="0" w:line="240" w:lineRule="auto"/>
        <w:rPr>
          <w:rFonts w:ascii="Arial" w:eastAsia="Trebuchet MS" w:hAnsi="Arial" w:cs="Arial"/>
          <w:bCs/>
          <w:sz w:val="24"/>
          <w:szCs w:val="24"/>
        </w:rPr>
      </w:pPr>
      <w:r w:rsidRPr="00D10BB0">
        <w:rPr>
          <w:rFonts w:ascii="Arial" w:eastAsia="Trebuchet MS" w:hAnsi="Arial" w:cs="Arial"/>
          <w:bCs/>
          <w:sz w:val="24"/>
          <w:szCs w:val="24"/>
        </w:rPr>
        <w:t>1.3.1.2. Specialiosios sąlygos;</w:t>
      </w:r>
    </w:p>
    <w:p w14:paraId="7E1221A5" w14:textId="77777777" w:rsidR="00D062E9" w:rsidRPr="00D10BB0" w:rsidRDefault="00D062E9" w:rsidP="00D10BB0">
      <w:pPr>
        <w:tabs>
          <w:tab w:val="left" w:pos="709"/>
        </w:tabs>
        <w:spacing w:after="0" w:line="240" w:lineRule="auto"/>
        <w:rPr>
          <w:rFonts w:ascii="Arial" w:eastAsia="Trebuchet MS" w:hAnsi="Arial" w:cs="Arial"/>
          <w:bCs/>
          <w:sz w:val="24"/>
          <w:szCs w:val="24"/>
        </w:rPr>
      </w:pPr>
      <w:r w:rsidRPr="00D10BB0">
        <w:rPr>
          <w:rFonts w:ascii="Arial" w:eastAsia="Trebuchet MS" w:hAnsi="Arial" w:cs="Arial"/>
          <w:bCs/>
          <w:sz w:val="24"/>
          <w:szCs w:val="24"/>
        </w:rPr>
        <w:t>1.3.1.3. Bendrosios sąlygos;</w:t>
      </w:r>
    </w:p>
    <w:p w14:paraId="18A1B426" w14:textId="77777777" w:rsidR="00D062E9" w:rsidRPr="00D10BB0" w:rsidRDefault="00D062E9" w:rsidP="00D10BB0">
      <w:pPr>
        <w:tabs>
          <w:tab w:val="left" w:pos="709"/>
        </w:tabs>
        <w:spacing w:after="0" w:line="240" w:lineRule="auto"/>
        <w:rPr>
          <w:rFonts w:ascii="Arial" w:eastAsia="Trebuchet MS" w:hAnsi="Arial" w:cs="Arial"/>
          <w:bCs/>
          <w:sz w:val="24"/>
          <w:szCs w:val="24"/>
        </w:rPr>
      </w:pPr>
      <w:r w:rsidRPr="00D10BB0">
        <w:rPr>
          <w:rFonts w:ascii="Arial" w:eastAsia="Trebuchet MS" w:hAnsi="Arial" w:cs="Arial"/>
          <w:bCs/>
          <w:sz w:val="24"/>
          <w:szCs w:val="24"/>
        </w:rPr>
        <w:t>1.3.1.4. Pirkimo dokumentai (išskyrus techninę specifikaciją);</w:t>
      </w:r>
    </w:p>
    <w:p w14:paraId="0E88DD5D" w14:textId="77777777" w:rsidR="00D062E9" w:rsidRPr="00D10BB0" w:rsidRDefault="00D062E9" w:rsidP="00D10BB0">
      <w:pPr>
        <w:tabs>
          <w:tab w:val="left" w:pos="709"/>
        </w:tabs>
        <w:spacing w:after="0" w:line="240" w:lineRule="auto"/>
        <w:rPr>
          <w:rFonts w:ascii="Arial" w:eastAsia="Trebuchet MS" w:hAnsi="Arial" w:cs="Arial"/>
          <w:bCs/>
          <w:sz w:val="24"/>
          <w:szCs w:val="24"/>
        </w:rPr>
      </w:pPr>
      <w:r w:rsidRPr="00D10BB0">
        <w:rPr>
          <w:rFonts w:ascii="Arial" w:eastAsia="Trebuchet MS" w:hAnsi="Arial" w:cs="Arial"/>
          <w:bCs/>
          <w:sz w:val="24"/>
          <w:szCs w:val="24"/>
        </w:rPr>
        <w:t>1.3.1.5. Pasiūlymas;</w:t>
      </w:r>
    </w:p>
    <w:p w14:paraId="33A0FE2B" w14:textId="77777777" w:rsidR="00D062E9" w:rsidRPr="00D10BB0" w:rsidRDefault="00D062E9" w:rsidP="00D10BB0">
      <w:pPr>
        <w:tabs>
          <w:tab w:val="left" w:pos="709"/>
        </w:tabs>
        <w:spacing w:after="0" w:line="240" w:lineRule="auto"/>
        <w:rPr>
          <w:rFonts w:ascii="Arial" w:eastAsia="Trebuchet MS" w:hAnsi="Arial" w:cs="Arial"/>
          <w:bCs/>
          <w:sz w:val="24"/>
          <w:szCs w:val="24"/>
        </w:rPr>
      </w:pPr>
      <w:r w:rsidRPr="00D10BB0">
        <w:rPr>
          <w:rFonts w:ascii="Arial" w:eastAsia="Trebuchet MS" w:hAnsi="Arial" w:cs="Arial"/>
          <w:bCs/>
          <w:sz w:val="24"/>
          <w:szCs w:val="24"/>
        </w:rPr>
        <w:t>1.3.1.6. Kiti Specialiosiose sąlygose išvardinti priedai.</w:t>
      </w:r>
    </w:p>
    <w:p w14:paraId="4243991A" w14:textId="77777777" w:rsidR="00D062E9" w:rsidRPr="00D10BB0" w:rsidRDefault="00D062E9" w:rsidP="00D10BB0">
      <w:pPr>
        <w:tabs>
          <w:tab w:val="left" w:pos="709"/>
        </w:tabs>
        <w:spacing w:after="0" w:line="240" w:lineRule="auto"/>
        <w:rPr>
          <w:rFonts w:ascii="Arial" w:hAnsi="Arial" w:cs="Arial"/>
          <w:sz w:val="24"/>
          <w:szCs w:val="24"/>
        </w:rPr>
      </w:pPr>
      <w:r w:rsidRPr="00D10BB0">
        <w:rPr>
          <w:rFonts w:ascii="Arial" w:hAnsi="Arial" w:cs="Arial"/>
          <w:sz w:val="24"/>
          <w:szCs w:val="24"/>
        </w:rPr>
        <w:t>1.3.2.</w:t>
      </w:r>
      <w:r w:rsidRPr="00D10BB0">
        <w:rPr>
          <w:rFonts w:ascii="Arial" w:hAnsi="Arial" w:cs="Arial"/>
          <w:sz w:val="24"/>
          <w:szCs w:val="24"/>
        </w:rPr>
        <w:tab/>
        <w:t xml:space="preserve"> Tuo atveju, kai Šalių Susitarimu yra keičiamos Sutarties sąlygos, naujai sutartos Sutarties sąlygos turi viršenybę prieš pakeistąsias.</w:t>
      </w:r>
    </w:p>
    <w:p w14:paraId="36556059" w14:textId="77777777" w:rsidR="00D062E9" w:rsidRPr="00D10BB0" w:rsidRDefault="00D062E9" w:rsidP="00D10BB0">
      <w:pPr>
        <w:tabs>
          <w:tab w:val="left" w:pos="709"/>
        </w:tabs>
        <w:spacing w:after="0" w:line="240" w:lineRule="auto"/>
        <w:rPr>
          <w:rFonts w:ascii="Arial" w:hAnsi="Arial" w:cs="Arial"/>
          <w:sz w:val="24"/>
          <w:szCs w:val="24"/>
        </w:rPr>
      </w:pPr>
      <w:r w:rsidRPr="00D10BB0">
        <w:rPr>
          <w:rFonts w:ascii="Arial" w:hAnsi="Arial" w:cs="Arial"/>
          <w:sz w:val="24"/>
          <w:szCs w:val="24"/>
        </w:rPr>
        <w:t>1.3.3.</w:t>
      </w:r>
      <w:r w:rsidRPr="00D10BB0">
        <w:rPr>
          <w:rFonts w:ascii="Arial" w:eastAsia="Times New Roman" w:hAnsi="Arial" w:cs="Arial"/>
          <w:sz w:val="24"/>
          <w:szCs w:val="24"/>
        </w:rPr>
        <w:tab/>
      </w:r>
      <w:r w:rsidRPr="00D10BB0">
        <w:rPr>
          <w:rFonts w:ascii="Arial" w:hAnsi="Arial" w:cs="Arial"/>
          <w:sz w:val="24"/>
          <w:szCs w:val="24"/>
        </w:rPr>
        <w:t>Jeigu Šalys sudaro Susitarimą dėl Sutarties sąlygų arba priedo papildymo nauja sąlyga, neatitikimo ar neaiškumo atveju tokia sąlyga turi viršenybę atitinkamai kitų Sutarties sąlygų arba kitų to priedo sąlygų atžvilgiu.</w:t>
      </w:r>
    </w:p>
    <w:p w14:paraId="045E1160" w14:textId="77777777" w:rsidR="00D062E9" w:rsidRPr="00D10BB0" w:rsidRDefault="00D062E9" w:rsidP="00D10BB0">
      <w:pPr>
        <w:tabs>
          <w:tab w:val="left" w:pos="709"/>
        </w:tabs>
        <w:spacing w:after="0" w:line="240" w:lineRule="auto"/>
        <w:rPr>
          <w:rFonts w:ascii="Arial" w:eastAsia="Arial" w:hAnsi="Arial" w:cs="Arial"/>
          <w:sz w:val="24"/>
          <w:szCs w:val="24"/>
        </w:rPr>
      </w:pPr>
      <w:r w:rsidRPr="00D10BB0">
        <w:rPr>
          <w:rFonts w:ascii="Arial" w:eastAsia="Arial" w:hAnsi="Arial" w:cs="Arial"/>
          <w:sz w:val="24"/>
          <w:szCs w:val="24"/>
        </w:rPr>
        <w:t>1.3.4.</w:t>
      </w:r>
      <w:r w:rsidRPr="00D10BB0">
        <w:rPr>
          <w:rFonts w:ascii="Arial" w:eastAsia="Arial" w:hAnsi="Arial" w:cs="Arial"/>
          <w:sz w:val="24"/>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D10BB0">
        <w:rPr>
          <w:rFonts w:ascii="Arial" w:eastAsia="Arial" w:hAnsi="Arial" w:cs="Arial"/>
          <w:sz w:val="24"/>
          <w:szCs w:val="24"/>
          <w:vertAlign w:val="superscript"/>
        </w:rPr>
        <w:t>1</w:t>
      </w:r>
      <w:r w:rsidRPr="00D10BB0">
        <w:rPr>
          <w:rFonts w:ascii="Arial" w:eastAsia="Arial" w:hAnsi="Arial" w:cs="Arial"/>
          <w:sz w:val="24"/>
          <w:szCs w:val="24"/>
        </w:rPr>
        <w:t>).</w:t>
      </w:r>
    </w:p>
    <w:p w14:paraId="27CD3797"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06DA59AD"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caps/>
          <w:kern w:val="0"/>
          <w:sz w:val="24"/>
          <w:szCs w:val="24"/>
          <w14:ligatures w14:val="none"/>
        </w:rPr>
        <w:t>2.</w:t>
      </w:r>
      <w:r w:rsidRPr="00D10BB0">
        <w:rPr>
          <w:rFonts w:ascii="Arial" w:eastAsia="Arial" w:hAnsi="Arial" w:cs="Arial"/>
          <w:b/>
          <w:caps/>
          <w:kern w:val="0"/>
          <w:sz w:val="24"/>
          <w:szCs w:val="24"/>
          <w14:ligatures w14:val="none"/>
        </w:rPr>
        <w:tab/>
        <w:t>Sutarties dalykas</w:t>
      </w:r>
    </w:p>
    <w:p w14:paraId="01AEEFB5"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2F2EAC86" w14:textId="77777777" w:rsidR="00D062E9" w:rsidRPr="00D10BB0" w:rsidRDefault="00D062E9" w:rsidP="00D10BB0">
      <w:pPr>
        <w:widowControl w:val="0"/>
        <w:tabs>
          <w:tab w:val="left" w:pos="426"/>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2.1.</w:t>
      </w:r>
      <w:r w:rsidRPr="00D10BB0">
        <w:rPr>
          <w:rFonts w:ascii="Arial" w:eastAsia="Cambria" w:hAnsi="Arial" w:cs="Arial"/>
          <w:kern w:val="0"/>
          <w:sz w:val="24"/>
          <w:szCs w:val="24"/>
          <w14:ligatures w14:val="none"/>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D10BB0">
        <w:rPr>
          <w:rFonts w:ascii="Arial" w:eastAsia="Arial" w:hAnsi="Arial" w:cs="Arial"/>
          <w:kern w:val="0"/>
          <w:sz w:val="24"/>
          <w:szCs w:val="24"/>
          <w14:ligatures w14:val="none"/>
        </w:rPr>
        <w:t>Paslaugas</w:t>
      </w:r>
      <w:r w:rsidRPr="00D10BB0">
        <w:rPr>
          <w:rFonts w:ascii="Arial" w:eastAsia="Cambria" w:hAnsi="Arial" w:cs="Arial"/>
          <w:kern w:val="0"/>
          <w:sz w:val="24"/>
          <w:szCs w:val="24"/>
          <w14:ligatures w14:val="none"/>
        </w:rPr>
        <w:t xml:space="preserve"> bei sumokėti Tiekėjui Sutartyje nurodytą kainą Sutartyje nustatytomis sąlygomis ir tvarka.</w:t>
      </w:r>
    </w:p>
    <w:p w14:paraId="2C9D6C3F" w14:textId="77777777" w:rsidR="00D062E9" w:rsidRPr="00D10BB0" w:rsidRDefault="00D062E9" w:rsidP="00D10BB0">
      <w:pPr>
        <w:widowControl w:val="0"/>
        <w:tabs>
          <w:tab w:val="left" w:pos="426"/>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2.2.</w:t>
      </w:r>
      <w:r w:rsidRPr="00D10BB0">
        <w:rPr>
          <w:rFonts w:ascii="Arial" w:eastAsia="Arial" w:hAnsi="Arial" w:cs="Arial"/>
          <w:kern w:val="0"/>
          <w:sz w:val="24"/>
          <w:szCs w:val="24"/>
          <w14:ligatures w14:val="none"/>
        </w:rPr>
        <w:tab/>
        <w:t xml:space="preserve">Šalys, vykdydamos Sutartį, įsipareigoja laikytis visų Sutarties vykdymui taikytinų </w:t>
      </w:r>
      <w:r w:rsidRPr="00D10BB0">
        <w:rPr>
          <w:rFonts w:ascii="Arial" w:eastAsia="Times New Roman" w:hAnsi="Arial" w:cs="Arial"/>
          <w:kern w:val="0"/>
          <w:sz w:val="24"/>
          <w:szCs w:val="24"/>
          <w14:ligatures w14:val="none"/>
        </w:rPr>
        <w:t>įstatymų bei kitų teisės aktų</w:t>
      </w:r>
      <w:r w:rsidRPr="00D10BB0">
        <w:rPr>
          <w:rFonts w:ascii="Arial" w:eastAsia="Arial" w:hAnsi="Arial" w:cs="Arial"/>
          <w:kern w:val="0"/>
          <w:sz w:val="24"/>
          <w:szCs w:val="24"/>
          <w14:ligatures w14:val="none"/>
        </w:rPr>
        <w:t xml:space="preserve"> reikalavimų. Šalis turi teisę reikalauti, kad kita Šalis įvykdytų visus</w:t>
      </w:r>
      <w:r w:rsidRPr="00D10BB0">
        <w:rPr>
          <w:rFonts w:ascii="Arial" w:eastAsia="Times New Roman" w:hAnsi="Arial" w:cs="Arial"/>
          <w:kern w:val="0"/>
          <w:sz w:val="24"/>
          <w:szCs w:val="24"/>
          <w14:ligatures w14:val="none"/>
        </w:rPr>
        <w:t xml:space="preserve"> įstatymų bei kitų teisės aktų</w:t>
      </w:r>
      <w:r w:rsidRPr="00D10BB0">
        <w:rPr>
          <w:rFonts w:ascii="Arial" w:eastAsia="Arial" w:hAnsi="Arial" w:cs="Arial"/>
          <w:kern w:val="0"/>
          <w:sz w:val="24"/>
          <w:szCs w:val="24"/>
          <w14:ligatures w14:val="none"/>
        </w:rPr>
        <w:t xml:space="preserve"> reikalavimus, taikomus Sutarties vykdymui. Nė viena iš Sutarties sąlygų nereiškia ir negali būti aiškinama kaip Pirkėjo atsisakymas </w:t>
      </w:r>
      <w:r w:rsidRPr="00D10BB0">
        <w:rPr>
          <w:rFonts w:ascii="Arial" w:eastAsia="Times New Roman" w:hAnsi="Arial" w:cs="Arial"/>
          <w:kern w:val="0"/>
          <w:sz w:val="24"/>
          <w:szCs w:val="24"/>
          <w14:ligatures w14:val="none"/>
        </w:rPr>
        <w:t>įstatymuose bei kituose teisės aktuose</w:t>
      </w:r>
      <w:r w:rsidRPr="00D10BB0">
        <w:rPr>
          <w:rFonts w:ascii="Arial" w:eastAsia="Arial" w:hAnsi="Arial" w:cs="Arial"/>
          <w:kern w:val="0"/>
          <w:sz w:val="24"/>
          <w:szCs w:val="24"/>
          <w14:ligatures w14:val="none"/>
        </w:rPr>
        <w:t xml:space="preserve"> numatytų ir Sutartimi neaptartų Pirkėjo kitų teisių ir garantijų, susijusių su netinkamu Paslaugų teikimu ar jų kokybe, arba kaip Tiekėjo atsisakymas </w:t>
      </w:r>
      <w:r w:rsidRPr="00D10BB0">
        <w:rPr>
          <w:rFonts w:ascii="Arial" w:eastAsia="Times New Roman" w:hAnsi="Arial" w:cs="Arial"/>
          <w:kern w:val="0"/>
          <w:sz w:val="24"/>
          <w:szCs w:val="24"/>
          <w14:ligatures w14:val="none"/>
        </w:rPr>
        <w:t>įstatymuose bei kituose teisės aktuose</w:t>
      </w:r>
      <w:r w:rsidRPr="00D10BB0">
        <w:rPr>
          <w:rFonts w:ascii="Arial" w:eastAsia="Arial" w:hAnsi="Arial" w:cs="Arial"/>
          <w:kern w:val="0"/>
          <w:sz w:val="24"/>
          <w:szCs w:val="24"/>
          <w14:ligatures w14:val="none"/>
        </w:rPr>
        <w:t xml:space="preserve"> numatytų ir Sutartimi neaptartų Tiekėjo kitų teisių ir garantijų dėl atlyginimo už suteiktas Paslaugas gavimo.</w:t>
      </w:r>
    </w:p>
    <w:p w14:paraId="2E4E7605" w14:textId="77777777" w:rsidR="00D062E9" w:rsidRPr="00D10BB0" w:rsidRDefault="00D062E9" w:rsidP="00D10BB0">
      <w:pPr>
        <w:widowControl w:val="0"/>
        <w:tabs>
          <w:tab w:val="left" w:pos="426"/>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2.3.</w:t>
      </w:r>
      <w:r w:rsidRPr="00D10BB0">
        <w:rPr>
          <w:rFonts w:ascii="Arial" w:eastAsia="Arial" w:hAnsi="Arial" w:cs="Arial"/>
          <w:kern w:val="0"/>
          <w:sz w:val="24"/>
          <w:szCs w:val="24"/>
          <w14:ligatures w14:val="none"/>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13125C16" w14:textId="77777777" w:rsidR="00D062E9" w:rsidRPr="00D10BB0" w:rsidRDefault="00D062E9" w:rsidP="00D10BB0">
      <w:pPr>
        <w:widowControl w:val="0"/>
        <w:tabs>
          <w:tab w:val="left" w:pos="426"/>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p>
    <w:p w14:paraId="4263694C"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caps/>
          <w:kern w:val="0"/>
          <w:sz w:val="24"/>
          <w:szCs w:val="24"/>
          <w14:ligatures w14:val="none"/>
        </w:rPr>
        <w:t>3.</w:t>
      </w:r>
      <w:r w:rsidRPr="00D10BB0">
        <w:rPr>
          <w:rFonts w:ascii="Arial" w:eastAsia="Arial" w:hAnsi="Arial" w:cs="Arial"/>
          <w:b/>
          <w:caps/>
          <w:kern w:val="0"/>
          <w:sz w:val="24"/>
          <w:szCs w:val="24"/>
          <w14:ligatures w14:val="none"/>
        </w:rPr>
        <w:tab/>
        <w:t>TIEKĖJAS ir kiti Sutarties vykdymui pasitelkiami asmenys</w:t>
      </w:r>
    </w:p>
    <w:p w14:paraId="7ACB5003"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kern w:val="0"/>
          <w:sz w:val="24"/>
          <w:szCs w:val="24"/>
          <w14:ligatures w14:val="none"/>
        </w:rPr>
      </w:pPr>
    </w:p>
    <w:p w14:paraId="64C98743" w14:textId="77777777" w:rsidR="00D062E9" w:rsidRPr="00D10BB0" w:rsidRDefault="00D062E9" w:rsidP="00D10BB0">
      <w:pPr>
        <w:tabs>
          <w:tab w:val="left" w:pos="709"/>
        </w:tabs>
        <w:spacing w:after="0" w:line="240" w:lineRule="auto"/>
        <w:jc w:val="center"/>
        <w:rPr>
          <w:rFonts w:ascii="Arial" w:hAnsi="Arial" w:cs="Arial"/>
          <w:b/>
          <w:bCs/>
          <w:sz w:val="24"/>
          <w:szCs w:val="24"/>
        </w:rPr>
      </w:pPr>
      <w:r w:rsidRPr="00D10BB0">
        <w:rPr>
          <w:rFonts w:ascii="Arial" w:hAnsi="Arial" w:cs="Arial"/>
          <w:b/>
          <w:bCs/>
          <w:sz w:val="24"/>
          <w:szCs w:val="24"/>
        </w:rPr>
        <w:t>3.1.</w:t>
      </w:r>
      <w:r w:rsidRPr="00D10BB0">
        <w:rPr>
          <w:rFonts w:ascii="Arial" w:hAnsi="Arial" w:cs="Arial"/>
          <w:b/>
          <w:bCs/>
          <w:sz w:val="24"/>
          <w:szCs w:val="24"/>
        </w:rPr>
        <w:tab/>
        <w:t>Kvalifikacija ir kiti Tiekėjo pasiūlymu prisiimti įsipareigojimai</w:t>
      </w:r>
    </w:p>
    <w:p w14:paraId="2256FF11" w14:textId="77777777" w:rsidR="00D062E9" w:rsidRPr="00D10BB0" w:rsidRDefault="00D062E9" w:rsidP="00D10BB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7E83EDF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3.1.1.</w:t>
      </w:r>
      <w:r w:rsidRPr="00D10BB0">
        <w:rPr>
          <w:rFonts w:ascii="Arial" w:eastAsia="Cambria" w:hAnsi="Arial" w:cs="Arial"/>
          <w:kern w:val="0"/>
          <w:sz w:val="24"/>
          <w:szCs w:val="24"/>
          <w14:ligatures w14:val="none"/>
        </w:rPr>
        <w:tab/>
        <w:t>Tiekėjas atsako už tai, kad visą Sutarties vykdymo laikotarpį Tiekėjas būtų kompetentingas, patikimas ir pajėgus (įskaitant ūkio subjektų, kurių pajėgumais remiasi Tiekėjas, pajėgumus) įvykdyti Sutarties reikalavimus:</w:t>
      </w:r>
    </w:p>
    <w:p w14:paraId="264CFED0"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3.1.1.1.</w:t>
      </w:r>
      <w:r w:rsidRPr="00D10BB0">
        <w:rPr>
          <w:rFonts w:ascii="Arial" w:eastAsia="Arial" w:hAnsi="Arial" w:cs="Arial"/>
          <w:kern w:val="0"/>
          <w:sz w:val="24"/>
          <w:szCs w:val="24"/>
          <w14:ligatures w14:val="none"/>
        </w:rPr>
        <w:tab/>
        <w:t>turėtų teisę verstis ta veikla, kuri yra reikalinga Sutarčiai įvykdyti.</w:t>
      </w:r>
      <w:r w:rsidRPr="00D10BB0">
        <w:rPr>
          <w:rFonts w:ascii="Arial" w:eastAsia="Times New Roman" w:hAnsi="Arial" w:cs="Arial"/>
          <w:kern w:val="0"/>
          <w:sz w:val="24"/>
          <w:szCs w:val="24"/>
          <w14:ligatures w14:val="none"/>
        </w:rPr>
        <w:t xml:space="preserve"> </w:t>
      </w:r>
      <w:r w:rsidRPr="00D10BB0">
        <w:rPr>
          <w:rFonts w:ascii="Arial" w:eastAsia="Arial" w:hAnsi="Arial" w:cs="Arial"/>
          <w:kern w:val="0"/>
          <w:sz w:val="24"/>
          <w:szCs w:val="24"/>
          <w14:ligatures w14:val="none"/>
        </w:rPr>
        <w:t xml:space="preserve">Pirkėjui pareikalavus, </w:t>
      </w:r>
      <w:r w:rsidRPr="00D10BB0">
        <w:rPr>
          <w:rFonts w:ascii="Arial" w:eastAsia="Arial" w:hAnsi="Arial" w:cs="Arial"/>
          <w:kern w:val="0"/>
          <w:sz w:val="24"/>
          <w:szCs w:val="24"/>
          <w14:ligatures w14:val="none"/>
        </w:rPr>
        <w:lastRenderedPageBreak/>
        <w:t>Tiekėjas turi pateikti dokumentus, įrodančius, kad Sutartį vykdo tik tokią teisę turintys asmenys;</w:t>
      </w:r>
    </w:p>
    <w:p w14:paraId="72D8428F"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3.1.1.2.</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atitiktų tiekėjų kvalifikacijai pirkimo dokumentuose nustatytus reikalavimus bei neturėtų pirkimo dokumentuose nustatytų pašalinimo pagrindų;</w:t>
      </w:r>
    </w:p>
    <w:p w14:paraId="6D7E4F59" w14:textId="77777777" w:rsidR="00D062E9" w:rsidRPr="00D10BB0" w:rsidRDefault="00D062E9" w:rsidP="00D10BB0">
      <w:pPr>
        <w:widowControl w:val="0"/>
        <w:tabs>
          <w:tab w:val="right" w:pos="9808"/>
        </w:tabs>
        <w:suppressAutoHyphens/>
        <w:spacing w:after="0" w:line="240" w:lineRule="auto"/>
        <w:jc w:val="both"/>
        <w:textAlignment w:val="center"/>
        <w:rPr>
          <w:rFonts w:ascii="Arial" w:eastAsia="Arial" w:hAnsi="Arial" w:cs="Arial"/>
          <w:kern w:val="0"/>
          <w:sz w:val="24"/>
          <w:szCs w:val="24"/>
          <w14:ligatures w14:val="none"/>
        </w:rPr>
      </w:pPr>
      <w:r w:rsidRPr="00D10BB0">
        <w:rPr>
          <w:rFonts w:ascii="Arial" w:eastAsia="Times New Roman" w:hAnsi="Arial" w:cs="Arial"/>
          <w:kern w:val="0"/>
          <w:sz w:val="24"/>
          <w:szCs w:val="24"/>
          <w:lang w:eastAsia="lt-LT"/>
          <w14:ligatures w14:val="none"/>
        </w:rPr>
        <w:t xml:space="preserve">3.1.1.3.  laikytųsi Tiekėjo pasiūlyme nurodytų įsipareigojimų, įskaitant, bet neapsiribojant – atitiktų Tiekėjo </w:t>
      </w:r>
      <w:r w:rsidRPr="00D10BB0">
        <w:rPr>
          <w:rFonts w:ascii="Arial" w:eastAsia="Times New Roman" w:hAnsi="Arial" w:cs="Arial"/>
          <w:kern w:val="0"/>
          <w:sz w:val="24"/>
          <w:szCs w:val="24"/>
          <w14:ligatures w14:val="none"/>
        </w:rPr>
        <w:t xml:space="preserve">pasiūlyme nurodytų kriterijų, dėl kurių jo pasiūlymas buvo išrinktas ekonomiškai naudingiausiu </w:t>
      </w:r>
      <w:r w:rsidRPr="00D10BB0">
        <w:rPr>
          <w:rFonts w:ascii="Arial" w:eastAsia="Times New Roman" w:hAnsi="Arial" w:cs="Arial"/>
          <w:kern w:val="0"/>
          <w:sz w:val="24"/>
          <w:szCs w:val="24"/>
          <w:lang w:eastAsia="lt-LT"/>
          <w14:ligatures w14:val="none"/>
        </w:rPr>
        <w:t>(toliau – </w:t>
      </w:r>
      <w:r w:rsidRPr="00D10BB0">
        <w:rPr>
          <w:rFonts w:ascii="Arial" w:eastAsia="Times New Roman" w:hAnsi="Arial" w:cs="Arial"/>
          <w:b/>
          <w:bCs/>
          <w:kern w:val="0"/>
          <w:sz w:val="24"/>
          <w:szCs w:val="24"/>
          <w:lang w:eastAsia="lt-LT"/>
          <w14:ligatures w14:val="none"/>
        </w:rPr>
        <w:t>Kokybiniai kriterijai</w:t>
      </w:r>
      <w:r w:rsidRPr="00D10BB0">
        <w:rPr>
          <w:rFonts w:ascii="Arial" w:eastAsia="Times New Roman" w:hAnsi="Arial" w:cs="Arial"/>
          <w:kern w:val="0"/>
          <w:sz w:val="24"/>
          <w:szCs w:val="24"/>
          <w:lang w:eastAsia="lt-LT"/>
          <w14:ligatures w14:val="none"/>
        </w:rPr>
        <w:t>), reikšmes ir parametrus. Šiame papunktyje nurodytų įsipareigojimų laikymosi tikrinimo tvarka nustatoma Specialiosiose sąlygose;</w:t>
      </w:r>
      <w:r w:rsidRPr="00D10BB0">
        <w:rPr>
          <w:rFonts w:ascii="Arial" w:eastAsia="Times New Roman" w:hAnsi="Arial" w:cs="Arial"/>
          <w:kern w:val="0"/>
          <w:sz w:val="24"/>
          <w:szCs w:val="24"/>
          <w14:ligatures w14:val="none"/>
        </w:rPr>
        <w:t xml:space="preserve"> </w:t>
      </w:r>
    </w:p>
    <w:p w14:paraId="21B6FCA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3.1.1.4.</w:t>
      </w:r>
      <w:r w:rsidRPr="00D10BB0">
        <w:rPr>
          <w:rFonts w:ascii="Arial" w:eastAsia="Arial" w:hAnsi="Arial" w:cs="Arial"/>
          <w:kern w:val="0"/>
          <w:sz w:val="24"/>
          <w:szCs w:val="24"/>
          <w14:ligatures w14:val="none"/>
        </w:rPr>
        <w:tab/>
        <w:t>užtikrintų nustatytų kokybės vadybos sistemos ir (arba) aplinkos apsaugos vadybos sistemos standartų taikymą, jeigu to reikalaujama pirkimo dokumentuose, ir turėtų tą patvirtinančius dokumentus;</w:t>
      </w:r>
    </w:p>
    <w:p w14:paraId="040734C4"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3.1.1.5. </w:t>
      </w:r>
      <w:r w:rsidRPr="00D10BB0">
        <w:rPr>
          <w:rFonts w:ascii="Arial" w:eastAsia="Arial" w:hAnsi="Arial" w:cs="Arial"/>
          <w:kern w:val="0"/>
          <w:sz w:val="24"/>
          <w:szCs w:val="24"/>
          <w:shd w:val="clear" w:color="auto" w:fill="FFFFFF"/>
          <w14:ligatures w14:val="none"/>
        </w:rPr>
        <w:t>atitiktų nacionalinio saugumo interesus bei nebūtų registruotas (nuolat gyvenantis ar turintis pilietybę) nepatikimomis laikomose valstybėse ar teritorijose, jei tokie reikalavimai buvo numatyti pirkimo dokumentuose</w:t>
      </w:r>
      <w:r w:rsidRPr="00D10BB0">
        <w:rPr>
          <w:rFonts w:ascii="Arial" w:eastAsia="Times New Roman" w:hAnsi="Arial" w:cs="Arial"/>
          <w:kern w:val="0"/>
          <w:sz w:val="24"/>
          <w:szCs w:val="24"/>
          <w14:ligatures w14:val="none"/>
        </w:rPr>
        <w:t>.</w:t>
      </w:r>
    </w:p>
    <w:p w14:paraId="237FE91E"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3.1.2.</w:t>
      </w:r>
      <w:r w:rsidRPr="00D10BB0">
        <w:rPr>
          <w:rFonts w:ascii="Arial" w:eastAsia="Arial" w:hAnsi="Arial" w:cs="Arial"/>
          <w:kern w:val="0"/>
          <w:sz w:val="24"/>
          <w:szCs w:val="24"/>
          <w14:ligatures w14:val="none"/>
        </w:rPr>
        <w:tab/>
        <w:t xml:space="preserve">Tuo atveju, kai Tiekėjas yra jungtinės veiklos sutarties pagrindu veikianti tiekėjų grupė, jos nariai Pirkėjui už Sutarties vykdymą atsako solidariai. </w:t>
      </w:r>
      <w:r w:rsidRPr="00D10BB0">
        <w:rPr>
          <w:rFonts w:ascii="Arial" w:eastAsia="Arial" w:hAnsi="Arial" w:cs="Arial"/>
          <w:kern w:val="0"/>
          <w:sz w:val="24"/>
          <w:szCs w:val="24"/>
          <w:shd w:val="clear" w:color="auto" w:fill="FFFFFF"/>
          <w14:ligatures w14:val="none"/>
        </w:rPr>
        <w:t xml:space="preserve">Jeigu Tiekėjas remiasi </w:t>
      </w:r>
      <w:r w:rsidRPr="00D10BB0">
        <w:rPr>
          <w:rFonts w:ascii="Arial" w:eastAsia="Arial" w:hAnsi="Arial" w:cs="Arial"/>
          <w:kern w:val="0"/>
          <w:sz w:val="24"/>
          <w:szCs w:val="24"/>
          <w14:ligatures w14:val="none"/>
        </w:rPr>
        <w:t xml:space="preserve">ūkio </w:t>
      </w:r>
      <w:r w:rsidRPr="00D10BB0">
        <w:rPr>
          <w:rFonts w:ascii="Arial" w:eastAsia="Arial" w:hAnsi="Arial" w:cs="Arial"/>
          <w:kern w:val="0"/>
          <w:sz w:val="24"/>
          <w:szCs w:val="24"/>
          <w:shd w:val="clear" w:color="auto" w:fill="FFFFFF"/>
          <w14:ligatures w14:val="none"/>
        </w:rPr>
        <w:t xml:space="preserve">subjektų pajėgumais, siekdamas atitikti finansinio ir ekonominio pajėgumo reikalavimus, Tiekėjas su tokiais </w:t>
      </w:r>
      <w:r w:rsidRPr="00D10BB0">
        <w:rPr>
          <w:rFonts w:ascii="Arial" w:eastAsia="Arial" w:hAnsi="Arial" w:cs="Arial"/>
          <w:kern w:val="0"/>
          <w:sz w:val="24"/>
          <w:szCs w:val="24"/>
          <w14:ligatures w14:val="none"/>
        </w:rPr>
        <w:t xml:space="preserve">ūkio </w:t>
      </w:r>
      <w:r w:rsidRPr="00D10BB0">
        <w:rPr>
          <w:rFonts w:ascii="Arial" w:eastAsia="Arial" w:hAnsi="Arial" w:cs="Arial"/>
          <w:kern w:val="0"/>
          <w:sz w:val="24"/>
          <w:szCs w:val="24"/>
          <w:shd w:val="clear" w:color="auto" w:fill="FFFFFF"/>
          <w14:ligatures w14:val="none"/>
        </w:rPr>
        <w:t>subjektais už Sutarties vykdymą atsako solidariai (jeigu to buvo reikalaujama pirkimo dokumentuose).</w:t>
      </w:r>
    </w:p>
    <w:p w14:paraId="7D1EFA4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3.1.3.</w:t>
      </w:r>
      <w:r w:rsidRPr="00D10BB0">
        <w:rPr>
          <w:rFonts w:ascii="Arial" w:eastAsia="Arial" w:hAnsi="Arial" w:cs="Arial"/>
          <w:kern w:val="0"/>
          <w:sz w:val="24"/>
          <w:szCs w:val="24"/>
          <w14:ligatures w14:val="none"/>
        </w:rPr>
        <w:tab/>
        <w:t xml:space="preserve">Tiekėjas taip pat atsako už tai, kad Tiekėjas, Sutartį tiesiogiai vykdantys subtiekėjai ir specialistai atitiktų jiems </w:t>
      </w:r>
      <w:r w:rsidRPr="00D10BB0">
        <w:rPr>
          <w:rFonts w:ascii="Arial" w:eastAsia="Times New Roman" w:hAnsi="Arial" w:cs="Arial"/>
          <w:kern w:val="0"/>
          <w:sz w:val="24"/>
          <w:szCs w:val="24"/>
          <w14:ligatures w14:val="none"/>
        </w:rPr>
        <w:t>įstatymų bei kitų teisės aktų</w:t>
      </w:r>
      <w:r w:rsidRPr="00D10BB0">
        <w:rPr>
          <w:rFonts w:ascii="Arial" w:eastAsia="Arial" w:hAnsi="Arial" w:cs="Arial"/>
          <w:kern w:val="0"/>
          <w:sz w:val="24"/>
          <w:szCs w:val="24"/>
          <w14:ligatures w14:val="none"/>
        </w:rPr>
        <w:t xml:space="preserve"> ir (arba) pirkimo dokumentuose nustatytus profesinės kvalifikacijos ir kitus reikalavimus bei turėtų teisę verstis ta veikla, kuriai jie pasitelkiami.</w:t>
      </w:r>
    </w:p>
    <w:p w14:paraId="2874D348"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bCs/>
          <w:kern w:val="0"/>
          <w:sz w:val="24"/>
          <w:szCs w:val="24"/>
          <w14:ligatures w14:val="none"/>
        </w:rPr>
      </w:pPr>
    </w:p>
    <w:p w14:paraId="24DA484D" w14:textId="77777777" w:rsidR="00D062E9" w:rsidRPr="00D10BB0" w:rsidRDefault="00D062E9" w:rsidP="00D10BB0">
      <w:pPr>
        <w:tabs>
          <w:tab w:val="left" w:pos="709"/>
        </w:tabs>
        <w:spacing w:after="0" w:line="240" w:lineRule="auto"/>
        <w:jc w:val="center"/>
        <w:rPr>
          <w:rFonts w:ascii="Arial" w:hAnsi="Arial" w:cs="Arial"/>
          <w:b/>
          <w:bCs/>
          <w:sz w:val="24"/>
          <w:szCs w:val="24"/>
        </w:rPr>
      </w:pPr>
      <w:r w:rsidRPr="00D10BB0">
        <w:rPr>
          <w:rFonts w:ascii="Arial" w:hAnsi="Arial" w:cs="Arial"/>
          <w:b/>
          <w:bCs/>
          <w:sz w:val="24"/>
          <w:szCs w:val="24"/>
        </w:rPr>
        <w:t>3.2.</w:t>
      </w:r>
      <w:r w:rsidRPr="00D10BB0">
        <w:rPr>
          <w:rFonts w:ascii="Arial" w:eastAsia="Times New Roman" w:hAnsi="Arial" w:cs="Arial"/>
          <w:b/>
          <w:bCs/>
          <w:sz w:val="24"/>
          <w:szCs w:val="24"/>
        </w:rPr>
        <w:tab/>
      </w:r>
      <w:r w:rsidRPr="00D10BB0">
        <w:rPr>
          <w:rFonts w:ascii="Arial" w:hAnsi="Arial" w:cs="Arial"/>
          <w:b/>
          <w:bCs/>
          <w:sz w:val="24"/>
          <w:szCs w:val="24"/>
        </w:rPr>
        <w:t>Subtiekėjų bei specialistų pasitelkimas ir keitimas</w:t>
      </w:r>
    </w:p>
    <w:p w14:paraId="65146EF6"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bCs/>
          <w:kern w:val="0"/>
          <w:sz w:val="24"/>
          <w:szCs w:val="24"/>
          <w14:ligatures w14:val="none"/>
        </w:rPr>
      </w:pPr>
    </w:p>
    <w:p w14:paraId="5BF1CE0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shd w:val="clear" w:color="auto" w:fill="FFFFFF"/>
          <w14:ligatures w14:val="none"/>
        </w:rPr>
      </w:pPr>
      <w:r w:rsidRPr="00D10BB0">
        <w:rPr>
          <w:rFonts w:ascii="Arial" w:eastAsia="Arial" w:hAnsi="Arial" w:cs="Arial"/>
          <w:kern w:val="0"/>
          <w:sz w:val="24"/>
          <w:szCs w:val="24"/>
          <w14:ligatures w14:val="none"/>
        </w:rPr>
        <w:t>3.2.1.</w:t>
      </w:r>
      <w:r w:rsidRPr="00D10BB0">
        <w:rPr>
          <w:rFonts w:ascii="Arial" w:eastAsia="Arial" w:hAnsi="Arial" w:cs="Arial"/>
          <w:kern w:val="0"/>
          <w:sz w:val="24"/>
          <w:szCs w:val="24"/>
          <w14:ligatures w14:val="none"/>
        </w:rPr>
        <w:tab/>
      </w:r>
      <w:r w:rsidRPr="00D10BB0">
        <w:rPr>
          <w:rFonts w:ascii="Arial" w:eastAsia="Arial" w:hAnsi="Arial" w:cs="Arial"/>
          <w:kern w:val="0"/>
          <w:sz w:val="24"/>
          <w:szCs w:val="24"/>
          <w:shd w:val="clear" w:color="auto" w:fill="FFFFFF"/>
          <w14:ligatures w14:val="none"/>
        </w:rPr>
        <w:t>Tiekėjas įsipareigoja užtikrinti, kad Sutartį vykdys pirkime pasiūlyti ir kvalifikaci</w:t>
      </w:r>
      <w:r w:rsidRPr="00D10BB0">
        <w:rPr>
          <w:rFonts w:ascii="Arial" w:eastAsia="Arial" w:hAnsi="Arial" w:cs="Arial"/>
          <w:kern w:val="0"/>
          <w:sz w:val="24"/>
          <w:szCs w:val="24"/>
          <w14:ligatures w14:val="none"/>
        </w:rPr>
        <w:t>jos</w:t>
      </w:r>
      <w:r w:rsidRPr="00D10BB0">
        <w:rPr>
          <w:rFonts w:ascii="Arial" w:eastAsia="Arial" w:hAnsi="Arial" w:cs="Arial"/>
          <w:kern w:val="0"/>
          <w:sz w:val="24"/>
          <w:szCs w:val="24"/>
          <w:shd w:val="clear" w:color="auto" w:fill="FFFFFF"/>
          <w14:ligatures w14:val="none"/>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D10BB0">
        <w:rPr>
          <w:rFonts w:ascii="Arial" w:eastAsia="Arial" w:hAnsi="Arial" w:cs="Arial"/>
          <w:kern w:val="0"/>
          <w:sz w:val="24"/>
          <w:szCs w:val="24"/>
          <w14:ligatures w14:val="none"/>
        </w:rPr>
        <w:t xml:space="preserve">ir specialistų </w:t>
      </w:r>
      <w:r w:rsidRPr="00D10BB0">
        <w:rPr>
          <w:rFonts w:ascii="Arial" w:eastAsia="Arial" w:hAnsi="Arial" w:cs="Arial"/>
          <w:kern w:val="0"/>
          <w:sz w:val="24"/>
          <w:szCs w:val="24"/>
          <w:shd w:val="clear" w:color="auto" w:fill="FFFFFF"/>
          <w14:ligatures w14:val="none"/>
        </w:rPr>
        <w:t>veiksmus ar neveikimą.</w:t>
      </w:r>
    </w:p>
    <w:p w14:paraId="6679A347"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shd w:val="clear" w:color="auto" w:fill="FFFFFF"/>
          <w14:ligatures w14:val="none"/>
        </w:rPr>
      </w:pPr>
      <w:r w:rsidRPr="00D10BB0">
        <w:rPr>
          <w:rFonts w:ascii="Arial" w:eastAsia="Arial" w:hAnsi="Arial" w:cs="Arial"/>
          <w:kern w:val="0"/>
          <w:sz w:val="24"/>
          <w:szCs w:val="24"/>
          <w14:ligatures w14:val="none"/>
        </w:rPr>
        <w:t>3.2.2.</w:t>
      </w:r>
      <w:r w:rsidRPr="00D10BB0">
        <w:rPr>
          <w:rFonts w:ascii="Arial" w:eastAsia="Arial" w:hAnsi="Arial" w:cs="Arial"/>
          <w:kern w:val="0"/>
          <w:sz w:val="24"/>
          <w:szCs w:val="24"/>
          <w14:ligatures w14:val="none"/>
        </w:rPr>
        <w:tab/>
      </w:r>
      <w:r w:rsidRPr="00D10BB0">
        <w:rPr>
          <w:rFonts w:ascii="Arial" w:eastAsia="Arial" w:hAnsi="Arial" w:cs="Arial"/>
          <w:kern w:val="0"/>
          <w:sz w:val="24"/>
          <w:szCs w:val="24"/>
          <w:shd w:val="clear" w:color="auto" w:fill="FFFFFF"/>
          <w14:ligatures w14:val="none"/>
        </w:rPr>
        <w:t>Sutarties vykdymui pasitelkiami subtiekėjai ir (ar) specialistai (jeigu tokie pasitelkiami) nurodomi Specialiosiose sąlygose.</w:t>
      </w:r>
    </w:p>
    <w:p w14:paraId="6379D89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sz w:val="24"/>
          <w:szCs w:val="24"/>
          <w14:ligatures w14:val="none"/>
        </w:rPr>
        <w:t>3.2.3. Tiekėjas gali keisti ir (ar) pasitelkti subtiekėjus ir (ar) specialistus šiame Sutarties poskyryje nustatytais atvejais ir tvarka.</w:t>
      </w:r>
      <w:r w:rsidRPr="00D10BB0">
        <w:rPr>
          <w:rFonts w:ascii="Arial" w:eastAsia="Times New Roman" w:hAnsi="Arial" w:cs="Arial"/>
          <w:kern w:val="0"/>
          <w:sz w:val="24"/>
          <w:szCs w:val="24"/>
          <w14:ligatures w14:val="none"/>
        </w:rPr>
        <w:t xml:space="preserve"> </w:t>
      </w:r>
    </w:p>
    <w:p w14:paraId="54773E72" w14:textId="77777777" w:rsidR="00D062E9" w:rsidRPr="00D10BB0" w:rsidRDefault="00D062E9" w:rsidP="00D10BB0">
      <w:pPr>
        <w:widowControl w:val="0"/>
        <w:pBdr>
          <w:top w:val="nil"/>
          <w:left w:val="nil"/>
          <w:bottom w:val="nil"/>
          <w:right w:val="nil"/>
          <w:between w:val="nil"/>
        </w:pBdr>
        <w:tabs>
          <w:tab w:val="left" w:pos="709"/>
          <w:tab w:val="left" w:pos="851"/>
          <w:tab w:val="left" w:pos="1134"/>
        </w:tabs>
        <w:spacing w:after="0" w:line="240" w:lineRule="auto"/>
        <w:jc w:val="both"/>
        <w:rPr>
          <w:rFonts w:ascii="Arial" w:eastAsia="Cambria" w:hAnsi="Arial" w:cs="Arial"/>
          <w:kern w:val="0"/>
          <w:sz w:val="24"/>
          <w:szCs w:val="24"/>
          <w:shd w:val="clear" w:color="auto" w:fill="FFFFFF"/>
          <w14:ligatures w14:val="none"/>
        </w:rPr>
      </w:pPr>
      <w:r w:rsidRPr="00D10BB0">
        <w:rPr>
          <w:rFonts w:ascii="Arial" w:eastAsia="Cambria" w:hAnsi="Arial" w:cs="Arial"/>
          <w:kern w:val="0"/>
          <w:sz w:val="24"/>
          <w:szCs w:val="24"/>
          <w:shd w:val="clear" w:color="auto" w:fill="FFFFFF"/>
          <w14:ligatures w14:val="none"/>
        </w:rPr>
        <w:t>3.2.4. Naujas subtiekėjas ar specialistas gali pradėti vykdyti jiems Tiekėjo pavestus įsipareigojimus pagal Sutartį ne anksčiau, nei bus pasirašytas Susitarimas.</w:t>
      </w:r>
    </w:p>
    <w:p w14:paraId="7DA38596" w14:textId="77777777" w:rsidR="00D062E9" w:rsidRPr="00D10BB0" w:rsidRDefault="00D062E9" w:rsidP="00D10BB0">
      <w:pPr>
        <w:widowControl w:val="0"/>
        <w:pBdr>
          <w:top w:val="nil"/>
          <w:left w:val="nil"/>
          <w:bottom w:val="nil"/>
          <w:right w:val="nil"/>
          <w:between w:val="nil"/>
        </w:pBdr>
        <w:tabs>
          <w:tab w:val="left" w:pos="709"/>
          <w:tab w:val="left" w:pos="851"/>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D10BB0">
        <w:rPr>
          <w:rFonts w:ascii="Arial" w:eastAsia="Cambria" w:hAnsi="Arial" w:cs="Arial"/>
          <w:kern w:val="0"/>
          <w:sz w:val="24"/>
          <w:szCs w:val="24"/>
          <w14:ligatures w14:val="none"/>
        </w:rPr>
        <w:t>,</w:t>
      </w:r>
      <w:r w:rsidRPr="00D10BB0">
        <w:rPr>
          <w:rFonts w:ascii="Arial" w:eastAsia="Cambria" w:hAnsi="Arial" w:cs="Arial"/>
          <w:kern w:val="0"/>
          <w:sz w:val="24"/>
          <w:szCs w:val="24"/>
          <w:shd w:val="clear" w:color="auto" w:fill="FFFFFF"/>
          <w14:ligatures w14:val="none"/>
        </w:rPr>
        <w:t xml:space="preserve"> kokybės vadybos sistemos ir (arba) aplinkos apsaugos vadybos sistemos standartų </w:t>
      </w:r>
      <w:r w:rsidRPr="00D10BB0">
        <w:rPr>
          <w:rFonts w:ascii="Arial" w:eastAsia="Cambria" w:hAnsi="Arial" w:cs="Arial"/>
          <w:kern w:val="0"/>
          <w:sz w:val="24"/>
          <w:szCs w:val="24"/>
          <w14:ligatures w14:val="none"/>
        </w:rPr>
        <w:t xml:space="preserve">reikalavimų, reikalavimų dėl pašalinimo pagrindų nebuvimo, atitikties nacionalinio saugumo interesams bei reikalavimams </w:t>
      </w:r>
      <w:r w:rsidRPr="00D10BB0">
        <w:rPr>
          <w:rFonts w:ascii="Arial" w:eastAsia="Arial" w:hAnsi="Arial" w:cs="Arial"/>
          <w:kern w:val="0"/>
          <w:sz w:val="24"/>
          <w:szCs w:val="24"/>
          <w:shd w:val="clear" w:color="auto" w:fill="FFFFFF"/>
          <w14:ligatures w14:val="none"/>
        </w:rPr>
        <w:t xml:space="preserve">nebūti registruotu (nuolat gyvenančiu ar turinčiu pilietybę) nepatikimomis laikomose valstybėse ar teritorijose </w:t>
      </w:r>
      <w:r w:rsidRPr="00D10BB0">
        <w:rPr>
          <w:rFonts w:ascii="Arial" w:eastAsia="Cambria" w:hAnsi="Arial" w:cs="Arial"/>
          <w:kern w:val="0"/>
          <w:sz w:val="24"/>
          <w:szCs w:val="24"/>
          <w14:ligatures w14:val="none"/>
        </w:rPr>
        <w:t>(jei taikoma) ir Tiekėjo pasiūlyme nurodytų sąlygų pirkimo dokumentuose nustatytiems Kokybiniams</w:t>
      </w:r>
      <w:r w:rsidRPr="00D10BB0">
        <w:rPr>
          <w:rFonts w:ascii="Arial" w:eastAsia="Cambria" w:hAnsi="Arial" w:cs="Arial"/>
          <w:b/>
          <w:bCs/>
          <w:kern w:val="0"/>
          <w:sz w:val="24"/>
          <w:szCs w:val="24"/>
          <w14:ligatures w14:val="none"/>
        </w:rPr>
        <w:t xml:space="preserve"> </w:t>
      </w:r>
      <w:r w:rsidRPr="00D10BB0">
        <w:rPr>
          <w:rFonts w:ascii="Arial" w:eastAsia="Cambria" w:hAnsi="Arial" w:cs="Arial"/>
          <w:kern w:val="0"/>
          <w:sz w:val="24"/>
          <w:szCs w:val="24"/>
          <w14:ligatures w14:val="none"/>
        </w:rPr>
        <w:t>kriterijams pagrįsti (jei taikoma)</w:t>
      </w:r>
      <w:r w:rsidRPr="00D10BB0">
        <w:rPr>
          <w:rFonts w:ascii="Arial" w:eastAsia="Cambria" w:hAnsi="Arial" w:cs="Arial"/>
          <w:kern w:val="0"/>
          <w:sz w:val="24"/>
          <w:szCs w:val="24"/>
          <w:shd w:val="clear" w:color="auto" w:fill="FFFFFF"/>
          <w14:ligatures w14:val="none"/>
        </w:rPr>
        <w:t>, Tiekėjui taikoma Specialiosiose sąlygose nustatyto dydžio bauda.</w:t>
      </w:r>
    </w:p>
    <w:p w14:paraId="0548B419" w14:textId="77777777" w:rsidR="00D062E9" w:rsidRPr="00D10BB0" w:rsidRDefault="00D062E9" w:rsidP="00D10BB0">
      <w:pPr>
        <w:widowControl w:val="0"/>
        <w:tabs>
          <w:tab w:val="left" w:pos="993"/>
        </w:tabs>
        <w:spacing w:after="0" w:line="240" w:lineRule="auto"/>
        <w:jc w:val="both"/>
        <w:rPr>
          <w:rFonts w:ascii="Arial" w:eastAsia="Arial" w:hAnsi="Arial" w:cs="Arial"/>
          <w:kern w:val="0"/>
          <w:sz w:val="24"/>
          <w:szCs w:val="24"/>
          <w:shd w:val="clear" w:color="auto" w:fill="FFFFFF"/>
          <w14:ligatures w14:val="none"/>
        </w:rPr>
      </w:pPr>
      <w:r w:rsidRPr="00D10BB0">
        <w:rPr>
          <w:rFonts w:ascii="Arial" w:eastAsia="Arial" w:hAnsi="Arial" w:cs="Arial"/>
          <w:kern w:val="0"/>
          <w:sz w:val="24"/>
          <w:szCs w:val="24"/>
          <w:shd w:val="clear" w:color="auto" w:fill="FFFFFF"/>
          <w14:ligatures w14:val="none"/>
        </w:rPr>
        <w:t xml:space="preserve">3.2.6. Tiekėjas turi teisę Sutarties vykdymui pasitelkti naujus, Specialiosiose sąlygose nenurodytus subtiekėjus, kurių pajėgumais Tiekėjas </w:t>
      </w:r>
      <w:r w:rsidRPr="00D10BB0">
        <w:rPr>
          <w:rFonts w:ascii="Arial" w:eastAsia="Cambria" w:hAnsi="Arial" w:cs="Arial"/>
          <w:kern w:val="0"/>
          <w:sz w:val="24"/>
          <w:szCs w:val="24"/>
          <w:shd w:val="clear" w:color="auto" w:fill="FFFFFF"/>
          <w14:ligatures w14:val="none"/>
        </w:rPr>
        <w:t>nesirėmė pirkimo dokumentuose numatytiems kvalifikacijos reikalavimams pagrįsti.</w:t>
      </w:r>
    </w:p>
    <w:p w14:paraId="5131C613" w14:textId="77777777" w:rsidR="00D062E9" w:rsidRPr="00D10BB0" w:rsidRDefault="00D062E9" w:rsidP="00D10BB0">
      <w:pPr>
        <w:widowControl w:val="0"/>
        <w:tabs>
          <w:tab w:val="left" w:pos="993"/>
        </w:tabs>
        <w:spacing w:after="0" w:line="240" w:lineRule="auto"/>
        <w:jc w:val="both"/>
        <w:rPr>
          <w:rFonts w:ascii="Arial" w:eastAsia="Arial" w:hAnsi="Arial" w:cs="Arial"/>
          <w:kern w:val="0"/>
          <w:sz w:val="24"/>
          <w:szCs w:val="24"/>
          <w:shd w:val="clear" w:color="auto" w:fill="FFFFFF"/>
          <w14:ligatures w14:val="none"/>
        </w:rPr>
      </w:pPr>
      <w:r w:rsidRPr="00D10BB0">
        <w:rPr>
          <w:rFonts w:ascii="Arial" w:eastAsia="Arial" w:hAnsi="Arial" w:cs="Arial"/>
          <w:kern w:val="0"/>
          <w:sz w:val="24"/>
          <w:szCs w:val="24"/>
          <w:shd w:val="clear" w:color="auto" w:fill="FFFFFF"/>
          <w14:ligatures w14:val="none"/>
        </w:rPr>
        <w:lastRenderedPageBreak/>
        <w:t xml:space="preserve">3.2.7. Sudarius Sutartį, tačiau ne vėliau negu Sutartis pradedama vykdyti, Tiekėjas įsipareigoja Pirkėjui pranešti tuo metu žinomų subtiekėjų, kurių pajėgumais Tiekėjas </w:t>
      </w:r>
      <w:r w:rsidRPr="00D10BB0">
        <w:rPr>
          <w:rFonts w:ascii="Arial" w:eastAsia="Cambria" w:hAnsi="Arial" w:cs="Arial"/>
          <w:kern w:val="0"/>
          <w:sz w:val="24"/>
          <w:szCs w:val="24"/>
          <w:shd w:val="clear" w:color="auto" w:fill="FFFFFF"/>
          <w14:ligatures w14:val="none"/>
        </w:rPr>
        <w:t>nesirėmė pirkimo dokumentuose numatytiems kvalifikacijos reikalavimams pagrįsti,</w:t>
      </w:r>
      <w:r w:rsidRPr="00D10BB0">
        <w:rPr>
          <w:rFonts w:ascii="Arial" w:eastAsia="Arial" w:hAnsi="Arial" w:cs="Arial"/>
          <w:kern w:val="0"/>
          <w:sz w:val="24"/>
          <w:szCs w:val="24"/>
          <w:shd w:val="clear" w:color="auto" w:fill="FFFFFF"/>
          <w14:ligatures w14:val="none"/>
        </w:rPr>
        <w:t xml:space="preserve"> pavadinimus, </w:t>
      </w:r>
      <w:r w:rsidRPr="00D10BB0">
        <w:rPr>
          <w:rFonts w:ascii="Arial" w:eastAsia="Arial" w:hAnsi="Arial" w:cs="Arial"/>
          <w:kern w:val="0"/>
          <w:sz w:val="24"/>
          <w:szCs w:val="24"/>
          <w14:ligatures w14:val="none"/>
        </w:rPr>
        <w:t xml:space="preserve">juridinio asmens kodą, </w:t>
      </w:r>
      <w:r w:rsidRPr="00D10BB0">
        <w:rPr>
          <w:rFonts w:ascii="Arial" w:eastAsia="Arial" w:hAnsi="Arial" w:cs="Arial"/>
          <w:kern w:val="0"/>
          <w:sz w:val="24"/>
          <w:szCs w:val="24"/>
          <w:shd w:val="clear" w:color="auto" w:fill="FFFFFF"/>
          <w14:ligatures w14:val="none"/>
        </w:rPr>
        <w:t>kontaktinius duomenis</w:t>
      </w:r>
      <w:r w:rsidRPr="00D10BB0">
        <w:rPr>
          <w:rFonts w:ascii="Arial" w:eastAsia="Arial" w:hAnsi="Arial" w:cs="Arial"/>
          <w:kern w:val="0"/>
          <w:sz w:val="24"/>
          <w:szCs w:val="24"/>
          <w14:ligatures w14:val="none"/>
        </w:rPr>
        <w:t>,</w:t>
      </w:r>
      <w:r w:rsidRPr="00D10BB0">
        <w:rPr>
          <w:rFonts w:ascii="Arial" w:eastAsia="Arial" w:hAnsi="Arial" w:cs="Arial"/>
          <w:kern w:val="0"/>
          <w:sz w:val="24"/>
          <w:szCs w:val="24"/>
          <w:shd w:val="clear" w:color="auto" w:fill="FFFFFF"/>
          <w14:ligatures w14:val="none"/>
        </w:rPr>
        <w:t xml:space="preserve"> jų atstovus.</w:t>
      </w:r>
    </w:p>
    <w:p w14:paraId="7D889A12" w14:textId="77777777" w:rsidR="00D062E9" w:rsidRPr="00D10BB0" w:rsidRDefault="00D062E9" w:rsidP="00D10BB0">
      <w:pPr>
        <w:widowControl w:val="0"/>
        <w:tabs>
          <w:tab w:val="left" w:pos="993"/>
        </w:tabs>
        <w:spacing w:after="0" w:line="240" w:lineRule="auto"/>
        <w:jc w:val="both"/>
        <w:rPr>
          <w:rFonts w:ascii="Arial" w:eastAsia="Cambria" w:hAnsi="Arial" w:cs="Arial"/>
          <w:kern w:val="0"/>
          <w:sz w:val="24"/>
          <w:szCs w:val="24"/>
          <w:shd w:val="clear" w:color="auto" w:fill="FFFFFF"/>
          <w14:ligatures w14:val="none"/>
        </w:rPr>
      </w:pPr>
      <w:r w:rsidRPr="00D10BB0">
        <w:rPr>
          <w:rFonts w:ascii="Arial" w:eastAsia="Arial" w:hAnsi="Arial" w:cs="Arial"/>
          <w:kern w:val="0"/>
          <w:sz w:val="24"/>
          <w:szCs w:val="24"/>
          <w:shd w:val="clear" w:color="auto" w:fill="FFFFFF"/>
          <w14:ligatures w14:val="none"/>
        </w:rPr>
        <w:t>3.2.8. Tiekėjas, bet kuriuo Sutarties vykdymo metu,</w:t>
      </w:r>
      <w:r w:rsidRPr="00D10BB0">
        <w:rPr>
          <w:rFonts w:ascii="Arial" w:eastAsia="Cambria" w:hAnsi="Arial" w:cs="Arial"/>
          <w:kern w:val="0"/>
          <w:sz w:val="24"/>
          <w:szCs w:val="24"/>
          <w14:ligatures w14:val="none"/>
        </w:rPr>
        <w:t xml:space="preserve"> subtiekėjus, kurių pajėgumais Tiekėjas nesirėmė pirkimo dokumentuose numatytiems kvalifikacijos reikalavimams pagrįsti, gali keisti savo nuožiūra.</w:t>
      </w:r>
    </w:p>
    <w:p w14:paraId="7C8B9634" w14:textId="77777777" w:rsidR="00D062E9" w:rsidRPr="00D10BB0" w:rsidRDefault="00D062E9" w:rsidP="00D10BB0">
      <w:pPr>
        <w:widowControl w:val="0"/>
        <w:pBdr>
          <w:top w:val="nil"/>
          <w:left w:val="nil"/>
          <w:bottom w:val="nil"/>
          <w:right w:val="nil"/>
          <w:between w:val="nil"/>
        </w:pBdr>
        <w:tabs>
          <w:tab w:val="left" w:pos="993"/>
        </w:tabs>
        <w:spacing w:after="0" w:line="240" w:lineRule="auto"/>
        <w:jc w:val="both"/>
        <w:rPr>
          <w:rFonts w:ascii="Arial" w:eastAsia="Cambria" w:hAnsi="Arial" w:cs="Arial"/>
          <w:kern w:val="0"/>
          <w:sz w:val="24"/>
          <w:szCs w:val="24"/>
          <w14:ligatures w14:val="none"/>
        </w:rPr>
      </w:pPr>
      <w:r w:rsidRPr="00D10BB0">
        <w:rPr>
          <w:rFonts w:ascii="Arial" w:eastAsia="Arial" w:hAnsi="Arial" w:cs="Arial"/>
          <w:kern w:val="0"/>
          <w:sz w:val="24"/>
          <w:szCs w:val="24"/>
          <w:shd w:val="clear" w:color="auto" w:fill="FFFFFF"/>
          <w14:ligatures w14:val="none"/>
        </w:rPr>
        <w:t>3.2.9. Tiekėjas</w:t>
      </w:r>
      <w:r w:rsidRPr="00D10BB0">
        <w:rPr>
          <w:rFonts w:ascii="Arial" w:eastAsia="Arial" w:hAnsi="Arial" w:cs="Arial"/>
          <w:kern w:val="0"/>
          <w:sz w:val="24"/>
          <w:szCs w:val="24"/>
          <w14:ligatures w14:val="none"/>
        </w:rPr>
        <w:t>,</w:t>
      </w:r>
      <w:r w:rsidRPr="00D10BB0">
        <w:rPr>
          <w:rFonts w:ascii="Arial" w:eastAsia="Arial" w:hAnsi="Arial" w:cs="Arial"/>
          <w:kern w:val="0"/>
          <w:sz w:val="24"/>
          <w:szCs w:val="24"/>
          <w:shd w:val="clear" w:color="auto" w:fill="FFFFFF"/>
          <w14:ligatures w14:val="none"/>
        </w:rPr>
        <w:t xml:space="preserve"> </w:t>
      </w:r>
      <w:r w:rsidRPr="00D10BB0">
        <w:rPr>
          <w:rFonts w:ascii="Arial" w:eastAsia="Arial" w:hAnsi="Arial" w:cs="Arial"/>
          <w:kern w:val="0"/>
          <w:sz w:val="24"/>
          <w:szCs w:val="24"/>
          <w14:ligatures w14:val="none"/>
        </w:rPr>
        <w:t>bet kuriuo Sutarties vykdymo metu,</w:t>
      </w:r>
      <w:r w:rsidRPr="00D10BB0">
        <w:rPr>
          <w:rFonts w:ascii="Arial" w:eastAsia="Cambria" w:hAnsi="Arial" w:cs="Arial"/>
          <w:kern w:val="0"/>
          <w:sz w:val="24"/>
          <w:szCs w:val="24"/>
          <w14:ligatures w14:val="none"/>
        </w:rPr>
        <w:t xml:space="preserve"> </w:t>
      </w:r>
      <w:r w:rsidRPr="00D10BB0">
        <w:rPr>
          <w:rFonts w:ascii="Arial" w:eastAsia="Cambria" w:hAnsi="Arial" w:cs="Arial"/>
          <w:kern w:val="0"/>
          <w:sz w:val="24"/>
          <w:szCs w:val="24"/>
          <w:shd w:val="clear" w:color="auto" w:fill="FFFFFF"/>
          <w14:ligatures w14:val="none"/>
        </w:rPr>
        <w:t>ne vėliau nei prieš 5 (penkias) darbo dienas</w:t>
      </w:r>
      <w:r w:rsidRPr="00D10BB0">
        <w:rPr>
          <w:rFonts w:ascii="Arial" w:eastAsia="Arial" w:hAnsi="Arial" w:cs="Arial"/>
          <w:kern w:val="0"/>
          <w:sz w:val="24"/>
          <w:szCs w:val="24"/>
          <w:shd w:val="clear" w:color="auto" w:fill="FFFFFF"/>
          <w14:ligatures w14:val="none"/>
        </w:rPr>
        <w:t xml:space="preserve"> iki numatomo naujo subtiekėjo, kurio pajėgumais Tiekėjas </w:t>
      </w:r>
      <w:r w:rsidRPr="00D10BB0">
        <w:rPr>
          <w:rFonts w:ascii="Arial" w:eastAsia="Cambria" w:hAnsi="Arial" w:cs="Arial"/>
          <w:kern w:val="0"/>
          <w:sz w:val="24"/>
          <w:szCs w:val="24"/>
          <w:shd w:val="clear" w:color="auto" w:fill="FFFFFF"/>
          <w14:ligatures w14:val="none"/>
        </w:rPr>
        <w:t>nesirėmė pirkimo dokumentuose numatytiems kvalifikacijos reikalavimams pagrįsti,</w:t>
      </w:r>
      <w:r w:rsidRPr="00D10BB0">
        <w:rPr>
          <w:rFonts w:ascii="Arial" w:eastAsia="Arial" w:hAnsi="Arial" w:cs="Arial"/>
          <w:kern w:val="0"/>
          <w:sz w:val="24"/>
          <w:szCs w:val="24"/>
          <w:shd w:val="clear" w:color="auto" w:fill="FFFFFF"/>
          <w14:ligatures w14:val="none"/>
        </w:rPr>
        <w:t xml:space="preserve"> pasitelkimo</w:t>
      </w:r>
      <w:r w:rsidRPr="00D10BB0">
        <w:rPr>
          <w:rFonts w:ascii="Arial" w:eastAsia="Arial" w:hAnsi="Arial" w:cs="Arial"/>
          <w:kern w:val="0"/>
          <w:sz w:val="24"/>
          <w:szCs w:val="24"/>
          <w14:ligatures w14:val="none"/>
        </w:rPr>
        <w:t xml:space="preserve"> ir (arba) keitimo</w:t>
      </w:r>
      <w:r w:rsidRPr="00D10BB0">
        <w:rPr>
          <w:rFonts w:ascii="Arial" w:eastAsia="Arial" w:hAnsi="Arial" w:cs="Arial"/>
          <w:kern w:val="0"/>
          <w:sz w:val="24"/>
          <w:szCs w:val="24"/>
          <w:shd w:val="clear" w:color="auto" w:fill="FFFFFF"/>
          <w14:ligatures w14:val="none"/>
        </w:rPr>
        <w:t xml:space="preserve"> apie tai privalo informuoti </w:t>
      </w:r>
      <w:r w:rsidRPr="00D10BB0">
        <w:rPr>
          <w:rFonts w:ascii="Arial" w:eastAsia="Times New Roman" w:hAnsi="Arial" w:cs="Arial"/>
          <w:kern w:val="0"/>
          <w:sz w:val="24"/>
          <w:szCs w:val="24"/>
          <w14:ligatures w14:val="none"/>
        </w:rPr>
        <w:t>Pirkėją</w:t>
      </w:r>
      <w:r w:rsidRPr="00D10BB0">
        <w:rPr>
          <w:rFonts w:ascii="Arial" w:eastAsia="Arial" w:hAnsi="Arial" w:cs="Arial"/>
          <w:kern w:val="0"/>
          <w:sz w:val="24"/>
          <w:szCs w:val="24"/>
          <w:shd w:val="clear" w:color="auto" w:fill="FFFFFF"/>
          <w14:ligatures w14:val="none"/>
        </w:rPr>
        <w:t xml:space="preserve">. </w:t>
      </w:r>
      <w:r w:rsidRPr="00D10BB0">
        <w:rPr>
          <w:rFonts w:ascii="Arial" w:eastAsia="Times New Roman" w:hAnsi="Arial" w:cs="Arial"/>
          <w:kern w:val="0"/>
          <w:sz w:val="24"/>
          <w:szCs w:val="24"/>
          <w14:ligatures w14:val="none"/>
        </w:rPr>
        <w:t xml:space="preserve">Pirkėjas (jeigu buvo taikoma pirkimo dokumentuose) turi patikrinti, ar nėra </w:t>
      </w:r>
      <w:r w:rsidRPr="00D10BB0">
        <w:rPr>
          <w:rFonts w:ascii="Arial" w:eastAsia="Cambria" w:hAnsi="Arial" w:cs="Arial"/>
          <w:kern w:val="0"/>
          <w:sz w:val="24"/>
          <w:szCs w:val="24"/>
          <w14:ligatures w14:val="none"/>
        </w:rPr>
        <w:t xml:space="preserve">subtiekėjo pašalinimo pagrindų ir subtiekėjo atitiktį nacionalinio saugumo interesams ir reikalavimams </w:t>
      </w:r>
      <w:r w:rsidRPr="00D10BB0">
        <w:rPr>
          <w:rFonts w:ascii="Arial" w:eastAsia="Arial" w:hAnsi="Arial" w:cs="Arial"/>
          <w:kern w:val="0"/>
          <w:sz w:val="24"/>
          <w:szCs w:val="24"/>
          <w:shd w:val="clear" w:color="auto" w:fill="FFFFFF"/>
          <w14:ligatures w14:val="none"/>
        </w:rPr>
        <w:t>nebūti registruotu (nuolat gyvenančiu ar turinčiu pilietybę) nepatikimomis laikomose valstybėse ar teritorijose</w:t>
      </w:r>
      <w:r w:rsidRPr="00D10BB0">
        <w:rPr>
          <w:rFonts w:ascii="Arial" w:eastAsia="Cambria" w:hAnsi="Arial" w:cs="Arial"/>
          <w:kern w:val="0"/>
          <w:sz w:val="24"/>
          <w:szCs w:val="24"/>
          <w14:ligatures w14:val="none"/>
        </w:rPr>
        <w:t>. Jeigu subtiekėjo padėtis neatitinka bent vieno iš nurodytų reikalavimų, Pirkėjas reikalauja pakeisti šį subtiekėją reikalavimus atitinkančiu subtiekėju.</w:t>
      </w:r>
      <w:r w:rsidRPr="00D10BB0">
        <w:rPr>
          <w:rFonts w:ascii="Arial" w:eastAsia="Times New Roman" w:hAnsi="Arial" w:cs="Arial"/>
          <w:kern w:val="0"/>
          <w:sz w:val="24"/>
          <w:szCs w:val="24"/>
          <w14:ligatures w14:val="none"/>
        </w:rPr>
        <w:t xml:space="preserve"> </w:t>
      </w:r>
      <w:r w:rsidRPr="00D10BB0">
        <w:rPr>
          <w:rFonts w:ascii="Arial" w:eastAsia="Cambria" w:hAnsi="Arial" w:cs="Arial"/>
          <w:kern w:val="0"/>
          <w:sz w:val="24"/>
          <w:szCs w:val="24"/>
          <w14:ligatures w14:val="none"/>
        </w:rPr>
        <w:t>Pirkėjas</w:t>
      </w:r>
      <w:r w:rsidRPr="00D10BB0">
        <w:rPr>
          <w:rFonts w:ascii="Arial" w:eastAsia="Times New Roman" w:hAnsi="Arial" w:cs="Arial"/>
          <w:kern w:val="0"/>
          <w:sz w:val="24"/>
          <w:szCs w:val="24"/>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D10BB0">
        <w:rPr>
          <w:rFonts w:ascii="Arial" w:eastAsia="Cambria" w:hAnsi="Arial" w:cs="Arial"/>
          <w:kern w:val="0"/>
          <w:sz w:val="24"/>
          <w:szCs w:val="24"/>
          <w14:ligatures w14:val="none"/>
        </w:rPr>
        <w:t>Pirkėjui sutikus, Šalys pasirašo Susitarimą, kuris laikomas neatsiejama Sutarties dalimi.</w:t>
      </w:r>
    </w:p>
    <w:p w14:paraId="120E37DD" w14:textId="77777777" w:rsidR="00D062E9" w:rsidRPr="00D10BB0" w:rsidRDefault="00D062E9" w:rsidP="00D10BB0">
      <w:pPr>
        <w:widowControl w:val="0"/>
        <w:pBdr>
          <w:top w:val="nil"/>
          <w:left w:val="nil"/>
          <w:bottom w:val="nil"/>
          <w:right w:val="nil"/>
          <w:between w:val="nil"/>
        </w:pBdr>
        <w:tabs>
          <w:tab w:val="left" w:pos="0"/>
          <w:tab w:val="left" w:pos="993"/>
        </w:tabs>
        <w:spacing w:after="0" w:line="240" w:lineRule="auto"/>
        <w:jc w:val="both"/>
        <w:rPr>
          <w:rFonts w:ascii="Arial" w:eastAsia="Arial" w:hAnsi="Arial" w:cs="Arial"/>
          <w:kern w:val="0"/>
          <w:sz w:val="24"/>
          <w:szCs w:val="24"/>
          <w:shd w:val="clear" w:color="auto" w:fill="FFFFFF"/>
          <w14:ligatures w14:val="none"/>
        </w:rPr>
      </w:pPr>
      <w:r w:rsidRPr="00D10BB0">
        <w:rPr>
          <w:rFonts w:ascii="Arial" w:eastAsia="Arial" w:hAnsi="Arial" w:cs="Arial"/>
          <w:kern w:val="0"/>
          <w:sz w:val="24"/>
          <w:szCs w:val="24"/>
          <w14:ligatures w14:val="none"/>
        </w:rPr>
        <w:t>3.2.10. Subtiekėjai</w:t>
      </w:r>
      <w:r w:rsidRPr="00D10BB0">
        <w:rPr>
          <w:rFonts w:ascii="Arial" w:eastAsia="Arial" w:hAnsi="Arial" w:cs="Arial"/>
          <w:kern w:val="0"/>
          <w:sz w:val="24"/>
          <w:szCs w:val="24"/>
          <w:shd w:val="clear" w:color="auto" w:fill="FFFFFF"/>
          <w14:ligatures w14:val="none"/>
        </w:rPr>
        <w:t xml:space="preserve">, kurių pajėgumais Tiekėjas rėmėsi, kad atitiktų pirkimo dokumentuose nustatytus kvalifikacijos reikalavimus, gali būti </w:t>
      </w:r>
      <w:r w:rsidRPr="00D10BB0">
        <w:rPr>
          <w:rFonts w:ascii="Arial" w:eastAsia="Arial" w:hAnsi="Arial" w:cs="Arial"/>
          <w:kern w:val="0"/>
          <w:sz w:val="24"/>
          <w:szCs w:val="24"/>
          <w14:ligatures w14:val="none"/>
        </w:rPr>
        <w:t xml:space="preserve">keičiami </w:t>
      </w:r>
      <w:r w:rsidRPr="00D10BB0">
        <w:rPr>
          <w:rFonts w:ascii="Arial" w:eastAsia="Arial" w:hAnsi="Arial" w:cs="Arial"/>
          <w:kern w:val="0"/>
          <w:sz w:val="24"/>
          <w:szCs w:val="24"/>
          <w:shd w:val="clear" w:color="auto" w:fill="FFFFFF"/>
          <w14:ligatures w14:val="none"/>
        </w:rPr>
        <w:t>tik šiais atvejais:</w:t>
      </w:r>
    </w:p>
    <w:p w14:paraId="4681CD36" w14:textId="77777777" w:rsidR="00D062E9" w:rsidRPr="00D10BB0" w:rsidRDefault="00D062E9" w:rsidP="00D10BB0">
      <w:pPr>
        <w:widowControl w:val="0"/>
        <w:pBdr>
          <w:top w:val="nil"/>
          <w:left w:val="nil"/>
          <w:bottom w:val="nil"/>
          <w:right w:val="nil"/>
          <w:between w:val="nil"/>
        </w:pBdr>
        <w:tabs>
          <w:tab w:val="left" w:pos="0"/>
          <w:tab w:val="left" w:pos="1134"/>
        </w:tabs>
        <w:spacing w:after="0" w:line="240" w:lineRule="auto"/>
        <w:jc w:val="both"/>
        <w:rPr>
          <w:rFonts w:ascii="Arial" w:eastAsia="Arial"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 xml:space="preserve">3.2.10.1. kai subtiekėjui </w:t>
      </w:r>
      <w:r w:rsidRPr="00D10BB0">
        <w:rPr>
          <w:rFonts w:ascii="Arial" w:eastAsia="Times New Roman" w:hAnsi="Arial" w:cs="Arial"/>
          <w:kern w:val="0"/>
          <w:sz w:val="24"/>
          <w:szCs w:val="24"/>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D10BB0">
        <w:rPr>
          <w:rFonts w:ascii="Arial" w:eastAsia="Cambria" w:hAnsi="Arial" w:cs="Arial"/>
          <w:kern w:val="0"/>
          <w:sz w:val="24"/>
          <w:szCs w:val="24"/>
          <w:shd w:val="clear" w:color="auto" w:fill="FFFFFF"/>
          <w14:ligatures w14:val="none"/>
        </w:rPr>
        <w:t>;</w:t>
      </w:r>
    </w:p>
    <w:p w14:paraId="7CAA65BB" w14:textId="77777777" w:rsidR="00D062E9" w:rsidRPr="00D10BB0" w:rsidRDefault="00D062E9" w:rsidP="00D10BB0">
      <w:pPr>
        <w:widowControl w:val="0"/>
        <w:pBdr>
          <w:top w:val="nil"/>
          <w:left w:val="nil"/>
          <w:bottom w:val="nil"/>
          <w:right w:val="nil"/>
          <w:between w:val="nil"/>
        </w:pBdr>
        <w:tabs>
          <w:tab w:val="left" w:pos="0"/>
          <w:tab w:val="left" w:pos="1134"/>
        </w:tabs>
        <w:spacing w:after="0" w:line="240" w:lineRule="auto"/>
        <w:jc w:val="both"/>
        <w:rPr>
          <w:rFonts w:ascii="Arial" w:eastAsia="Arial"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300DC453" w14:textId="77777777" w:rsidR="00D062E9" w:rsidRPr="00D10BB0" w:rsidRDefault="00D062E9" w:rsidP="00D10BB0">
      <w:pPr>
        <w:widowControl w:val="0"/>
        <w:pBdr>
          <w:top w:val="nil"/>
          <w:left w:val="nil"/>
          <w:bottom w:val="nil"/>
          <w:right w:val="nil"/>
          <w:between w:val="nil"/>
        </w:pBdr>
        <w:tabs>
          <w:tab w:val="left" w:pos="0"/>
          <w:tab w:val="left" w:pos="1134"/>
        </w:tabs>
        <w:spacing w:after="0" w:line="240" w:lineRule="auto"/>
        <w:jc w:val="both"/>
        <w:rPr>
          <w:rFonts w:ascii="Arial" w:eastAsia="Arial"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 xml:space="preserve">3.2.10.3. </w:t>
      </w:r>
      <w:r w:rsidRPr="00D10BB0">
        <w:rPr>
          <w:rFonts w:ascii="Arial" w:eastAsia="Cambria" w:hAnsi="Arial" w:cs="Arial"/>
          <w:kern w:val="0"/>
          <w:sz w:val="24"/>
          <w:szCs w:val="24"/>
          <w14:ligatures w14:val="none"/>
        </w:rPr>
        <w:t>Tiekėjas ar subtiekėjas privalo pakeisti subtiekėją, jei paaiškėja, kad jis neatitinka jam pirkimo dokumentuose keliamų reikalavimų.</w:t>
      </w:r>
    </w:p>
    <w:p w14:paraId="1B3174B4" w14:textId="77777777" w:rsidR="00D062E9" w:rsidRPr="00D10BB0" w:rsidRDefault="00D062E9" w:rsidP="00D10BB0">
      <w:pPr>
        <w:widowControl w:val="0"/>
        <w:pBdr>
          <w:top w:val="nil"/>
          <w:left w:val="nil"/>
          <w:bottom w:val="nil"/>
          <w:right w:val="nil"/>
          <w:between w:val="nil"/>
        </w:pBdr>
        <w:tabs>
          <w:tab w:val="left" w:pos="993"/>
        </w:tabs>
        <w:spacing w:after="0" w:line="240" w:lineRule="auto"/>
        <w:ind w:left="720" w:hanging="720"/>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3.2.11.</w:t>
      </w:r>
      <w:r w:rsidRPr="00D10BB0">
        <w:rPr>
          <w:rFonts w:ascii="Arial" w:eastAsia="Cambria" w:hAnsi="Arial" w:cs="Arial"/>
          <w:kern w:val="0"/>
          <w:sz w:val="24"/>
          <w:szCs w:val="24"/>
          <w14:ligatures w14:val="none"/>
        </w:rPr>
        <w:tab/>
      </w:r>
      <w:r w:rsidRPr="00D10BB0">
        <w:rPr>
          <w:rFonts w:ascii="Arial" w:eastAsia="Cambria" w:hAnsi="Arial" w:cs="Arial"/>
          <w:kern w:val="0"/>
          <w:sz w:val="24"/>
          <w:szCs w:val="24"/>
          <w:shd w:val="clear" w:color="auto" w:fill="FFFFFF"/>
          <w14:ligatures w14:val="none"/>
        </w:rPr>
        <w:t>Tiekėjo (ar subtiekėjų) specialista</w:t>
      </w:r>
      <w:r w:rsidRPr="00D10BB0">
        <w:rPr>
          <w:rFonts w:ascii="Arial" w:eastAsia="Cambria" w:hAnsi="Arial" w:cs="Arial"/>
          <w:kern w:val="0"/>
          <w:sz w:val="24"/>
          <w:szCs w:val="24"/>
          <w14:ligatures w14:val="none"/>
        </w:rPr>
        <w:t>i,</w:t>
      </w:r>
      <w:r w:rsidRPr="00D10BB0">
        <w:rPr>
          <w:rFonts w:ascii="Arial" w:eastAsia="Cambria" w:hAnsi="Arial" w:cs="Arial"/>
          <w:kern w:val="0"/>
          <w:sz w:val="24"/>
          <w:szCs w:val="24"/>
          <w:shd w:val="clear" w:color="auto" w:fill="FFFFFF"/>
          <w14:ligatures w14:val="none"/>
        </w:rPr>
        <w:t xml:space="preserve"> vykd</w:t>
      </w:r>
      <w:r w:rsidRPr="00D10BB0">
        <w:rPr>
          <w:rFonts w:ascii="Arial" w:eastAsia="Cambria" w:hAnsi="Arial" w:cs="Arial"/>
          <w:kern w:val="0"/>
          <w:sz w:val="24"/>
          <w:szCs w:val="24"/>
          <w14:ligatures w14:val="none"/>
        </w:rPr>
        <w:t>antys</w:t>
      </w:r>
      <w:r w:rsidRPr="00D10BB0">
        <w:rPr>
          <w:rFonts w:ascii="Arial" w:eastAsia="Cambria" w:hAnsi="Arial" w:cs="Arial"/>
          <w:kern w:val="0"/>
          <w:sz w:val="24"/>
          <w:szCs w:val="24"/>
          <w:shd w:val="clear" w:color="auto" w:fill="FFFFFF"/>
          <w14:ligatures w14:val="none"/>
        </w:rPr>
        <w:t xml:space="preserve"> Sutartį, gali būti keičiami šiais atvejais:</w:t>
      </w:r>
    </w:p>
    <w:p w14:paraId="5356DAFB" w14:textId="77777777" w:rsidR="00D062E9" w:rsidRPr="00D10BB0" w:rsidRDefault="00D062E9" w:rsidP="00D10BB0">
      <w:pPr>
        <w:widowControl w:val="0"/>
        <w:pBdr>
          <w:top w:val="nil"/>
          <w:left w:val="nil"/>
          <w:bottom w:val="nil"/>
          <w:right w:val="nil"/>
          <w:between w:val="nil"/>
        </w:pBdr>
        <w:tabs>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61BB4DC" w14:textId="77777777" w:rsidR="00D062E9" w:rsidRPr="00D10BB0" w:rsidRDefault="00D062E9" w:rsidP="00D10BB0">
      <w:pPr>
        <w:widowControl w:val="0"/>
        <w:pBdr>
          <w:top w:val="nil"/>
          <w:left w:val="nil"/>
          <w:bottom w:val="nil"/>
          <w:right w:val="nil"/>
          <w:between w:val="nil"/>
        </w:pBdr>
        <w:tabs>
          <w:tab w:val="left" w:pos="1134"/>
          <w:tab w:val="left" w:pos="1418"/>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3.2.11.2. Pirkėjo iniciatyva, jei Pirkėjas turi pagrįstų įtarimų, kad Tiekėjo Sutarties vykdymui paskirtas specialistas nekompetentingas vykdyti nustatytas pareigas;</w:t>
      </w:r>
    </w:p>
    <w:p w14:paraId="2FF6486B" w14:textId="77777777" w:rsidR="00D062E9" w:rsidRPr="00D10BB0" w:rsidRDefault="00D062E9" w:rsidP="00D10BB0">
      <w:pPr>
        <w:widowControl w:val="0"/>
        <w:pBdr>
          <w:top w:val="nil"/>
          <w:left w:val="nil"/>
          <w:bottom w:val="nil"/>
          <w:right w:val="nil"/>
          <w:between w:val="nil"/>
        </w:pBdr>
        <w:tabs>
          <w:tab w:val="left" w:pos="1134"/>
          <w:tab w:val="left" w:pos="1276"/>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 xml:space="preserve">3.2.11.3. </w:t>
      </w:r>
      <w:r w:rsidRPr="00D10BB0">
        <w:rPr>
          <w:rFonts w:ascii="Arial" w:eastAsia="Cambria" w:hAnsi="Arial" w:cs="Arial"/>
          <w:kern w:val="0"/>
          <w:sz w:val="24"/>
          <w:szCs w:val="24"/>
          <w14:ligatures w14:val="none"/>
        </w:rPr>
        <w:t>Tiekėjas ar subtiekėjas privalo pakeisti specialistą, jei paaiškėja, kad jis neatitinka jam pirkimo dokumentuose keliamų reikalavimų.</w:t>
      </w:r>
    </w:p>
    <w:p w14:paraId="16450B50" w14:textId="77777777" w:rsidR="00D062E9" w:rsidRPr="00D10BB0" w:rsidRDefault="00D062E9" w:rsidP="00D10BB0">
      <w:pPr>
        <w:widowControl w:val="0"/>
        <w:tabs>
          <w:tab w:val="right" w:pos="9808"/>
        </w:tabs>
        <w:suppressAutoHyphens/>
        <w:spacing w:after="0" w:line="240" w:lineRule="auto"/>
        <w:jc w:val="both"/>
        <w:textAlignment w:val="center"/>
        <w:rPr>
          <w:rFonts w:ascii="Arial" w:eastAsia="Cambria" w:hAnsi="Arial" w:cs="Arial"/>
          <w:kern w:val="0"/>
          <w:sz w:val="24"/>
          <w:szCs w:val="24"/>
          <w14:ligatures w14:val="none"/>
        </w:rPr>
      </w:pPr>
      <w:r w:rsidRPr="00D10BB0">
        <w:rPr>
          <w:rFonts w:ascii="Arial" w:eastAsia="Cambria" w:hAnsi="Arial" w:cs="Arial"/>
          <w:sz w:val="24"/>
          <w:szCs w:val="24"/>
          <w14:ligatures w14:val="none"/>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D10BB0">
        <w:rPr>
          <w:rFonts w:ascii="Arial" w:eastAsia="Times New Roman" w:hAnsi="Arial" w:cs="Arial"/>
          <w:kern w:val="0"/>
          <w:sz w:val="24"/>
          <w:szCs w:val="24"/>
          <w14:ligatures w14:val="none"/>
        </w:rPr>
        <w:t xml:space="preserve"> </w:t>
      </w:r>
    </w:p>
    <w:p w14:paraId="71CFB8C0" w14:textId="77777777" w:rsidR="00D062E9" w:rsidRPr="00D10BB0" w:rsidRDefault="00D062E9" w:rsidP="00D10BB0">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 xml:space="preserve">3.2.13. Tiekėjas privalo ne vėliau nei prieš 5 (penkias) darbo dienas iki numatomo subtiekėjo, </w:t>
      </w:r>
      <w:r w:rsidRPr="00D10BB0">
        <w:rPr>
          <w:rFonts w:ascii="Arial" w:eastAsia="Arial" w:hAnsi="Arial" w:cs="Arial"/>
          <w:kern w:val="0"/>
          <w:sz w:val="24"/>
          <w:szCs w:val="24"/>
          <w:shd w:val="clear" w:color="auto" w:fill="FFFFFF"/>
          <w14:ligatures w14:val="none"/>
        </w:rPr>
        <w:t>kurio pajėgumais Tiekėjas rėmėsi, kad atitiktų pirkimo dokumentuose nustatytus kvalifikacijos reikalavimus,</w:t>
      </w:r>
      <w:r w:rsidRPr="00D10BB0">
        <w:rPr>
          <w:rFonts w:ascii="Arial" w:eastAsia="Cambria" w:hAnsi="Arial" w:cs="Arial"/>
          <w:kern w:val="0"/>
          <w:sz w:val="24"/>
          <w:szCs w:val="24"/>
          <w:shd w:val="clear" w:color="auto" w:fill="FFFFFF"/>
          <w14:ligatures w14:val="none"/>
        </w:rPr>
        <w:t xml:space="preserve"> </w:t>
      </w:r>
      <w:r w:rsidRPr="00D10BB0">
        <w:rPr>
          <w:rFonts w:ascii="Arial" w:eastAsia="Arial" w:hAnsi="Arial" w:cs="Arial"/>
          <w:kern w:val="0"/>
          <w:sz w:val="24"/>
          <w:szCs w:val="24"/>
          <w:shd w:val="clear" w:color="auto" w:fill="FFFFFF"/>
          <w14:ligatures w14:val="none"/>
        </w:rPr>
        <w:t xml:space="preserve">ir (ar) specialisto </w:t>
      </w:r>
      <w:r w:rsidRPr="00D10BB0">
        <w:rPr>
          <w:rFonts w:ascii="Arial" w:eastAsia="Cambria" w:hAnsi="Arial" w:cs="Arial"/>
          <w:kern w:val="0"/>
          <w:sz w:val="24"/>
          <w:szCs w:val="24"/>
          <w:shd w:val="clear" w:color="auto" w:fill="FFFFFF"/>
          <w14:ligatures w14:val="none"/>
        </w:rPr>
        <w:t>keitimo pateikti Pirkėjui šiuos dokumentus:</w:t>
      </w:r>
    </w:p>
    <w:p w14:paraId="48EFA2E6" w14:textId="77777777" w:rsidR="00D062E9" w:rsidRPr="00D10BB0" w:rsidRDefault="00D062E9" w:rsidP="00D10BB0">
      <w:pPr>
        <w:widowControl w:val="0"/>
        <w:pBdr>
          <w:top w:val="nil"/>
          <w:left w:val="nil"/>
          <w:bottom w:val="nil"/>
          <w:right w:val="nil"/>
          <w:between w:val="nil"/>
        </w:pBdr>
        <w:tabs>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3.2.13.1. argumentuotą rašytinį prašymą pakeisti subtiekėją ir (ar) specialistą, paaiškinant keitimo aplinkybę. Pirkėjas pasilieka teisę paprašyti įrodymų, pagrindžiančių keitimo aplinkybę;</w:t>
      </w:r>
    </w:p>
    <w:p w14:paraId="2C4922DA" w14:textId="77777777" w:rsidR="00D062E9" w:rsidRPr="00D10BB0" w:rsidRDefault="00D062E9" w:rsidP="00D10BB0">
      <w:pPr>
        <w:widowControl w:val="0"/>
        <w:pBdr>
          <w:top w:val="nil"/>
          <w:left w:val="nil"/>
          <w:bottom w:val="nil"/>
          <w:right w:val="nil"/>
          <w:between w:val="nil"/>
        </w:pBdr>
        <w:tabs>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 xml:space="preserve">3.2.13.2. </w:t>
      </w:r>
      <w:r w:rsidRPr="00D10BB0">
        <w:rPr>
          <w:rFonts w:ascii="Arial" w:eastAsia="Cambria" w:hAnsi="Arial" w:cs="Arial"/>
          <w:kern w:val="0"/>
          <w:sz w:val="24"/>
          <w:szCs w:val="24"/>
          <w14:ligatures w14:val="none"/>
        </w:rPr>
        <w:t xml:space="preserve">naujo subtiekėjo ir (ar) specialisto kvalifikaciją, atitiktį </w:t>
      </w:r>
      <w:r w:rsidRPr="00D10BB0">
        <w:rPr>
          <w:rFonts w:ascii="Arial" w:eastAsia="Cambria" w:hAnsi="Arial" w:cs="Arial"/>
          <w:sz w:val="24"/>
          <w:szCs w:val="24"/>
          <w14:ligatures w14:val="none"/>
        </w:rPr>
        <w:t xml:space="preserve">Kokybiniams kriterijams (jei taikoma), </w:t>
      </w:r>
      <w:r w:rsidRPr="00D10BB0">
        <w:rPr>
          <w:rFonts w:ascii="Arial" w:eastAsia="Cambria" w:hAnsi="Arial" w:cs="Arial"/>
          <w:kern w:val="0"/>
          <w:sz w:val="24"/>
          <w:szCs w:val="24"/>
          <w:shd w:val="clear" w:color="auto" w:fill="FFFFFF"/>
          <w14:ligatures w14:val="none"/>
        </w:rPr>
        <w:t xml:space="preserve">reikalaujamiems kokybės vadybos sistemos ir (arba) aplinkos apsaugos vadybos </w:t>
      </w:r>
      <w:r w:rsidRPr="00D10BB0">
        <w:rPr>
          <w:rFonts w:ascii="Arial" w:eastAsia="Cambria" w:hAnsi="Arial" w:cs="Arial"/>
          <w:kern w:val="0"/>
          <w:sz w:val="24"/>
          <w:szCs w:val="24"/>
          <w:shd w:val="clear" w:color="auto" w:fill="FFFFFF"/>
          <w14:ligatures w14:val="none"/>
        </w:rPr>
        <w:lastRenderedPageBreak/>
        <w:t xml:space="preserve">sistemos standartams (jei taikoma), </w:t>
      </w:r>
      <w:r w:rsidRPr="00D10BB0">
        <w:rPr>
          <w:rFonts w:ascii="Arial" w:eastAsia="Cambria" w:hAnsi="Arial" w:cs="Arial"/>
          <w:kern w:val="0"/>
          <w:sz w:val="24"/>
          <w:szCs w:val="24"/>
          <w14:ligatures w14:val="none"/>
        </w:rPr>
        <w:t xml:space="preserve">pašalinimo pagrindų nebuvimą ir atitiktį </w:t>
      </w:r>
      <w:r w:rsidRPr="00D10BB0">
        <w:rPr>
          <w:rFonts w:ascii="Arial" w:eastAsia="Arial" w:hAnsi="Arial" w:cs="Arial"/>
          <w:kern w:val="0"/>
          <w:sz w:val="24"/>
          <w:szCs w:val="24"/>
          <w:shd w:val="clear" w:color="auto" w:fill="FFFFFF"/>
          <w14:ligatures w14:val="none"/>
        </w:rPr>
        <w:t>nacionalinio saugumo interesams bei reikalavimams</w:t>
      </w:r>
      <w:r w:rsidRPr="00D10BB0">
        <w:rPr>
          <w:rFonts w:ascii="Arial" w:eastAsia="Cambria" w:hAnsi="Arial" w:cs="Arial"/>
          <w:kern w:val="0"/>
          <w:sz w:val="24"/>
          <w:szCs w:val="24"/>
          <w14:ligatures w14:val="none"/>
        </w:rPr>
        <w:t xml:space="preserve"> </w:t>
      </w:r>
      <w:r w:rsidRPr="00D10BB0">
        <w:rPr>
          <w:rFonts w:ascii="Arial" w:eastAsia="Arial" w:hAnsi="Arial" w:cs="Arial"/>
          <w:kern w:val="0"/>
          <w:sz w:val="24"/>
          <w:szCs w:val="24"/>
          <w:shd w:val="clear" w:color="auto" w:fill="FFFFFF"/>
          <w14:ligatures w14:val="none"/>
        </w:rPr>
        <w:t>nebūti registruotu (nuolat gyvenančiu ar turinčiu pilietybę) nepatikimomis laikomose valstybėse ar teritorijose</w:t>
      </w:r>
      <w:r w:rsidRPr="00D10BB0">
        <w:rPr>
          <w:rFonts w:ascii="Arial" w:eastAsia="Cambria" w:hAnsi="Arial" w:cs="Arial"/>
          <w:kern w:val="0"/>
          <w:sz w:val="24"/>
          <w:szCs w:val="24"/>
          <w14:ligatures w14:val="none"/>
        </w:rPr>
        <w:t xml:space="preserve"> (jei taikoma) įrodančius dokumentus pagal Sutarties reikalavimus.</w:t>
      </w:r>
      <w:r w:rsidRPr="00D10BB0">
        <w:rPr>
          <w:rFonts w:ascii="Arial" w:eastAsia="Times New Roman" w:hAnsi="Arial" w:cs="Arial"/>
          <w:kern w:val="0"/>
          <w:sz w:val="24"/>
          <w:szCs w:val="24"/>
          <w14:ligatures w14:val="none"/>
        </w:rPr>
        <w:t xml:space="preserve"> </w:t>
      </w:r>
    </w:p>
    <w:p w14:paraId="0CCAE21C" w14:textId="77777777" w:rsidR="00D062E9" w:rsidRPr="00D10BB0" w:rsidRDefault="00D062E9" w:rsidP="00D10BB0">
      <w:pPr>
        <w:widowControl w:val="0"/>
        <w:pBdr>
          <w:top w:val="nil"/>
          <w:left w:val="nil"/>
          <w:bottom w:val="nil"/>
          <w:right w:val="nil"/>
          <w:between w:val="nil"/>
        </w:pBdr>
        <w:tabs>
          <w:tab w:val="left" w:pos="567"/>
          <w:tab w:val="left" w:pos="851"/>
          <w:tab w:val="left" w:pos="992"/>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 xml:space="preserve">3.2.14. Pirkėjas, gavęs Tiekėjo prašymą su kitais Sutartyje nurodytais dokumentais, per 5 (penkias) darbo dienas įvertina keitimo galimybę ir raštu informuoja Tiekėją apie sutikimą pakeisti subtiekėją, </w:t>
      </w:r>
      <w:r w:rsidRPr="00D10BB0">
        <w:rPr>
          <w:rFonts w:ascii="Arial" w:eastAsia="Arial" w:hAnsi="Arial" w:cs="Arial"/>
          <w:kern w:val="0"/>
          <w:sz w:val="24"/>
          <w:szCs w:val="24"/>
          <w:shd w:val="clear" w:color="auto" w:fill="FFFFFF"/>
          <w14:ligatures w14:val="none"/>
        </w:rPr>
        <w:t>kurio pajėgumais Tiekėjas rėmėsi, kad atitiktų pirkimo dokumentuose nustatytus kvalifikacijos reikalavimus,</w:t>
      </w:r>
      <w:r w:rsidRPr="00D10BB0">
        <w:rPr>
          <w:rFonts w:ascii="Arial" w:eastAsia="Cambria" w:hAnsi="Arial" w:cs="Arial"/>
          <w:kern w:val="0"/>
          <w:sz w:val="24"/>
          <w:szCs w:val="24"/>
          <w14:ligatures w14:val="none"/>
        </w:rPr>
        <w:t xml:space="preserve"> ir (ar) specialistą. Pirkėjui sutikus, Šalys pasirašo Susitarimą, kuris laikomas neatsiejama Sutarties dalimi.</w:t>
      </w:r>
    </w:p>
    <w:p w14:paraId="5E5108A3"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b/>
          <w:bCs/>
          <w:kern w:val="0"/>
          <w:sz w:val="24"/>
          <w:szCs w:val="24"/>
          <w:shd w:val="clear" w:color="auto" w:fill="FFFFFF"/>
          <w14:ligatures w14:val="none"/>
        </w:rPr>
      </w:pPr>
    </w:p>
    <w:p w14:paraId="65C54575" w14:textId="77777777" w:rsidR="00D062E9" w:rsidRPr="00D10BB0" w:rsidRDefault="00D062E9" w:rsidP="00D10BB0">
      <w:pPr>
        <w:tabs>
          <w:tab w:val="left" w:pos="709"/>
        </w:tabs>
        <w:spacing w:after="0" w:line="240" w:lineRule="auto"/>
        <w:jc w:val="center"/>
        <w:rPr>
          <w:rFonts w:ascii="Arial" w:hAnsi="Arial" w:cs="Arial"/>
          <w:b/>
          <w:bCs/>
          <w:sz w:val="24"/>
          <w:szCs w:val="24"/>
        </w:rPr>
      </w:pPr>
      <w:r w:rsidRPr="00D10BB0">
        <w:rPr>
          <w:rFonts w:ascii="Arial" w:hAnsi="Arial" w:cs="Arial"/>
          <w:b/>
          <w:bCs/>
          <w:sz w:val="24"/>
          <w:szCs w:val="24"/>
        </w:rPr>
        <w:t>3.3. Jungtinės veiklos partnerių keitimas</w:t>
      </w:r>
    </w:p>
    <w:p w14:paraId="5C067717" w14:textId="77777777" w:rsidR="00D062E9" w:rsidRPr="00D10BB0" w:rsidRDefault="00D062E9" w:rsidP="00D10BB0">
      <w:pPr>
        <w:widowControl w:val="0"/>
        <w:pBdr>
          <w:top w:val="nil"/>
          <w:left w:val="nil"/>
          <w:bottom w:val="nil"/>
          <w:right w:val="nil"/>
          <w:between w:val="nil"/>
        </w:pBdr>
        <w:tabs>
          <w:tab w:val="left" w:pos="567"/>
        </w:tabs>
        <w:spacing w:after="0" w:line="240" w:lineRule="auto"/>
        <w:jc w:val="both"/>
        <w:rPr>
          <w:rFonts w:ascii="Arial" w:eastAsia="Cambria" w:hAnsi="Arial" w:cs="Arial"/>
          <w:b/>
          <w:bCs/>
          <w:kern w:val="0"/>
          <w:sz w:val="24"/>
          <w:szCs w:val="24"/>
          <w14:ligatures w14:val="none"/>
        </w:rPr>
      </w:pPr>
    </w:p>
    <w:p w14:paraId="7F13822C" w14:textId="77777777" w:rsidR="00D062E9" w:rsidRPr="00D10BB0" w:rsidRDefault="00D062E9" w:rsidP="00D10BB0">
      <w:pPr>
        <w:widowControl w:val="0"/>
        <w:pBdr>
          <w:top w:val="nil"/>
          <w:left w:val="nil"/>
          <w:bottom w:val="nil"/>
          <w:right w:val="nil"/>
          <w:between w:val="nil"/>
        </w:pBdr>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 xml:space="preserve">3.3.1. Tiekėjas, vykdantis Sutartį </w:t>
      </w:r>
      <w:r w:rsidRPr="00D10BB0">
        <w:rPr>
          <w:rFonts w:ascii="Arial" w:eastAsia="Cambria" w:hAnsi="Arial" w:cs="Arial"/>
          <w:kern w:val="0"/>
          <w:sz w:val="24"/>
          <w:szCs w:val="24"/>
          <w14:ligatures w14:val="none"/>
        </w:rPr>
        <w:t xml:space="preserve">kaip tiekėjų grupė, veikianti </w:t>
      </w:r>
      <w:r w:rsidRPr="00D10BB0">
        <w:rPr>
          <w:rFonts w:ascii="Arial" w:eastAsia="Cambria" w:hAnsi="Arial" w:cs="Arial"/>
          <w:kern w:val="0"/>
          <w:sz w:val="24"/>
          <w:szCs w:val="24"/>
          <w:shd w:val="clear" w:color="auto" w:fill="FFFFFF"/>
          <w14:ligatures w14:val="none"/>
        </w:rPr>
        <w:t>jungtinės veiklos</w:t>
      </w:r>
      <w:r w:rsidRPr="00D10BB0">
        <w:rPr>
          <w:rFonts w:ascii="Arial" w:eastAsia="Cambria" w:hAnsi="Arial" w:cs="Arial"/>
          <w:kern w:val="0"/>
          <w:sz w:val="24"/>
          <w:szCs w:val="24"/>
          <w14:ligatures w14:val="none"/>
        </w:rPr>
        <w:t xml:space="preserve"> sutarties</w:t>
      </w:r>
      <w:r w:rsidRPr="00D10BB0">
        <w:rPr>
          <w:rFonts w:ascii="Arial" w:eastAsia="Cambria" w:hAnsi="Arial" w:cs="Arial"/>
          <w:kern w:val="0"/>
          <w:sz w:val="24"/>
          <w:szCs w:val="24"/>
          <w:shd w:val="clear" w:color="auto" w:fill="FFFFFF"/>
          <w14:ligatures w14:val="none"/>
        </w:rPr>
        <w:t xml:space="preserve"> pagrindu, turi teisę atsisakyti jungtinės veiklos partnerio (toliau – Partneris), jei dėl objektyvių ir pagrįstų aplinkybių </w:t>
      </w:r>
      <w:r w:rsidRPr="00D10BB0">
        <w:rPr>
          <w:rFonts w:ascii="Arial" w:eastAsia="Cambria" w:hAnsi="Arial" w:cs="Arial"/>
          <w:kern w:val="0"/>
          <w:sz w:val="24"/>
          <w:szCs w:val="24"/>
          <w14:ligatures w14:val="none"/>
        </w:rPr>
        <w:t>P</w:t>
      </w:r>
      <w:r w:rsidRPr="00D10BB0">
        <w:rPr>
          <w:rFonts w:ascii="Arial" w:eastAsia="Cambria" w:hAnsi="Arial" w:cs="Arial"/>
          <w:kern w:val="0"/>
          <w:sz w:val="24"/>
          <w:szCs w:val="24"/>
          <w:shd w:val="clear" w:color="auto" w:fill="FFFFFF"/>
          <w14:ligatures w14:val="none"/>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A75C381"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2D9E68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3.3.3. Tiekėjas privalo ne vėliau nei prieš 10 (dešimt) darbo dienų iki numatomo Partnerio keitimo arba atsisakymo pateikti Pirkėjui šiuos dokumentus:</w:t>
      </w:r>
    </w:p>
    <w:p w14:paraId="7C6DD1DC"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3.3.3.1. argumentuotą rašytinį prašymą pakeisti Tiekėjo sudėtį ir įrodymus, pagrindžiančius bent vieną Partnerio atsisakymo ar keitimo aplinkybę, nurodytą Sutartyje;</w:t>
      </w:r>
    </w:p>
    <w:p w14:paraId="1C18D8B1"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03DBAC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3.3.3.3. pasiliekančiojo Partnerio ar naujai pasitelkiamo Partnerio kvalifikaciją patvirtinančius dokumentus ir, jei</w:t>
      </w:r>
      <w:r w:rsidRPr="00D10BB0">
        <w:rPr>
          <w:rFonts w:ascii="Arial" w:eastAsia="Times New Roman" w:hAnsi="Arial" w:cs="Arial"/>
          <w:kern w:val="0"/>
          <w:sz w:val="24"/>
          <w:szCs w:val="24"/>
          <w:lang w:eastAsia="lt-LT"/>
          <w14:ligatures w14:val="none"/>
        </w:rPr>
        <w:t xml:space="preserve">gu taikytina, kokybės vadybos ir (arba) aplinkos apsaugos vadybos sistemos standartų reikalavimus įrodančius dokumentus. Visais atvejais </w:t>
      </w:r>
      <w:r w:rsidRPr="00D10BB0">
        <w:rPr>
          <w:rFonts w:ascii="Arial" w:eastAsia="Cambria" w:hAnsi="Arial" w:cs="Arial"/>
          <w:kern w:val="0"/>
          <w:sz w:val="24"/>
          <w:szCs w:val="24"/>
          <w:shd w:val="clear" w:color="auto" w:fill="FFFFFF"/>
          <w14:ligatures w14:val="none"/>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D10BB0">
        <w:rPr>
          <w:rFonts w:ascii="Arial" w:eastAsia="Cambria" w:hAnsi="Arial" w:cs="Arial"/>
          <w:kern w:val="0"/>
          <w:sz w:val="24"/>
          <w:szCs w:val="24"/>
          <w14:ligatures w14:val="none"/>
        </w:rPr>
        <w:t xml:space="preserve">nacionalinio saugumo interesams bei reikalavimams </w:t>
      </w:r>
      <w:r w:rsidRPr="00D10BB0">
        <w:rPr>
          <w:rFonts w:ascii="Arial" w:eastAsia="Arial" w:hAnsi="Arial" w:cs="Arial"/>
          <w:kern w:val="0"/>
          <w:sz w:val="24"/>
          <w:szCs w:val="24"/>
          <w:shd w:val="clear" w:color="auto" w:fill="FFFFFF"/>
          <w14:ligatures w14:val="none"/>
        </w:rPr>
        <w:t>nebūti registruotu (nuolat gyvenančiu ar turinčiu pilietybę) nepatikimomis laikomose valstybėse ar teritorijose</w:t>
      </w:r>
      <w:r w:rsidRPr="00D10BB0">
        <w:rPr>
          <w:rFonts w:ascii="Arial" w:eastAsia="Cambria" w:hAnsi="Arial" w:cs="Arial"/>
          <w:kern w:val="0"/>
          <w:sz w:val="24"/>
          <w:szCs w:val="24"/>
          <w:shd w:val="clear" w:color="auto" w:fill="FFFFFF"/>
          <w14:ligatures w14:val="none"/>
        </w:rPr>
        <w:t xml:space="preserve"> (jei taikoma).</w:t>
      </w:r>
      <w:r w:rsidRPr="00D10BB0">
        <w:rPr>
          <w:rFonts w:ascii="Arial" w:eastAsia="Times New Roman" w:hAnsi="Arial" w:cs="Arial"/>
          <w:kern w:val="0"/>
          <w:sz w:val="24"/>
          <w:szCs w:val="24"/>
          <w14:ligatures w14:val="none"/>
        </w:rPr>
        <w:t xml:space="preserve"> </w:t>
      </w:r>
    </w:p>
    <w:p w14:paraId="5B32E172"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shd w:val="clear" w:color="auto" w:fill="FFFFFF"/>
          <w14:ligatures w14:val="none"/>
        </w:rPr>
      </w:pPr>
      <w:r w:rsidRPr="00D10BB0">
        <w:rPr>
          <w:rFonts w:ascii="Arial" w:eastAsia="Cambria" w:hAnsi="Arial" w:cs="Arial"/>
          <w:kern w:val="0"/>
          <w:sz w:val="24"/>
          <w:szCs w:val="24"/>
          <w:shd w:val="clear" w:color="auto" w:fill="FFFFFF"/>
          <w14:ligatures w14:val="none"/>
        </w:rPr>
        <w:t>3.3.4. Pirkėjas, gavęs Tiekėjo prašymą su kitais Sutartyje nurodytais dokumentais, per 10 (dešimt) darbo dienų įvertina keitimo galimybes ir raštu informuoja Tiekėją apie sutikimą arba apie ne</w:t>
      </w:r>
      <w:r w:rsidRPr="00D10BB0">
        <w:rPr>
          <w:rFonts w:ascii="Arial" w:eastAsia="Cambria" w:hAnsi="Arial" w:cs="Arial"/>
          <w:kern w:val="0"/>
          <w:sz w:val="24"/>
          <w:szCs w:val="24"/>
          <w14:ligatures w14:val="none"/>
        </w:rPr>
        <w:t xml:space="preserve">sutikimą </w:t>
      </w:r>
      <w:r w:rsidRPr="00D10BB0">
        <w:rPr>
          <w:rFonts w:ascii="Arial" w:eastAsia="Cambria" w:hAnsi="Arial" w:cs="Arial"/>
          <w:kern w:val="0"/>
          <w:sz w:val="24"/>
          <w:szCs w:val="24"/>
          <w:shd w:val="clear" w:color="auto" w:fill="FFFFFF"/>
          <w14:ligatures w14:val="none"/>
        </w:rPr>
        <w:t xml:space="preserve">atsisakyti ar pakeisti Partnerį. Pirkėjui sutikus, Šalys pasirašo Susitarimą, kuris laikomas neatsiejama Sutarties dalimi. Prieš Susitarimo pasirašymą, Pirkėjui pateikiama naujos </w:t>
      </w:r>
      <w:r w:rsidRPr="00D10BB0">
        <w:rPr>
          <w:rFonts w:ascii="Arial" w:eastAsia="Cambria" w:hAnsi="Arial" w:cs="Arial"/>
          <w:kern w:val="0"/>
          <w:sz w:val="24"/>
          <w:szCs w:val="24"/>
          <w:shd w:val="clear" w:color="auto" w:fill="FFFFFF"/>
          <w14:ligatures w14:val="none"/>
        </w:rPr>
        <w:lastRenderedPageBreak/>
        <w:t>jungtinės veiklos sutarties ar esamos jungtinės veiklos sutarties pakeitimo kopija arba nuorašas.</w:t>
      </w:r>
    </w:p>
    <w:p w14:paraId="49FFB000"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b/>
          <w:bCs/>
          <w:kern w:val="0"/>
          <w:sz w:val="24"/>
          <w:szCs w:val="24"/>
          <w14:ligatures w14:val="none"/>
        </w:rPr>
      </w:pPr>
    </w:p>
    <w:p w14:paraId="710FD334" w14:textId="77777777" w:rsidR="00D062E9" w:rsidRPr="00D10BB0" w:rsidRDefault="00D062E9" w:rsidP="00D10BB0">
      <w:pPr>
        <w:tabs>
          <w:tab w:val="left" w:pos="709"/>
        </w:tabs>
        <w:spacing w:after="0" w:line="240" w:lineRule="auto"/>
        <w:jc w:val="center"/>
        <w:rPr>
          <w:rFonts w:ascii="Arial" w:hAnsi="Arial" w:cs="Arial"/>
          <w:b/>
          <w:bCs/>
          <w:sz w:val="24"/>
          <w:szCs w:val="24"/>
        </w:rPr>
      </w:pPr>
      <w:r w:rsidRPr="00D10BB0">
        <w:rPr>
          <w:rFonts w:ascii="Arial" w:hAnsi="Arial" w:cs="Arial"/>
          <w:b/>
          <w:bCs/>
          <w:sz w:val="24"/>
          <w:szCs w:val="24"/>
        </w:rPr>
        <w:t>3.4.</w:t>
      </w:r>
      <w:r w:rsidRPr="00D10BB0">
        <w:rPr>
          <w:rFonts w:ascii="Arial" w:hAnsi="Arial" w:cs="Arial"/>
          <w:b/>
          <w:bCs/>
          <w:sz w:val="24"/>
          <w:szCs w:val="24"/>
        </w:rPr>
        <w:tab/>
        <w:t>Susitarimai dėl tiesioginio atsiskaitymo su subtiekėjais</w:t>
      </w:r>
    </w:p>
    <w:p w14:paraId="07265E9E"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66087617"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3.4.1.</w:t>
      </w:r>
      <w:r w:rsidRPr="00D10BB0">
        <w:rPr>
          <w:rFonts w:ascii="Arial" w:eastAsia="Arial" w:hAnsi="Arial" w:cs="Arial"/>
          <w:kern w:val="0"/>
          <w:sz w:val="24"/>
          <w:szCs w:val="24"/>
          <w14:ligatures w14:val="none"/>
        </w:rPr>
        <w:tab/>
      </w:r>
      <w:r w:rsidRPr="00D10BB0">
        <w:rPr>
          <w:rFonts w:ascii="Arial" w:eastAsia="Arial" w:hAnsi="Arial" w:cs="Arial"/>
          <w:kern w:val="0"/>
          <w:sz w:val="24"/>
          <w:szCs w:val="24"/>
          <w:shd w:val="clear" w:color="auto" w:fill="FFFFFF"/>
          <w14:ligatures w14:val="none"/>
        </w:rPr>
        <w:t>Subtiekėjams pageidaujant, Pirkėjas su jais atsiskaitys tiesiogiai. Pirkėjas numato tiesioginio atsiskaitymo galimybę su Sutartyje nurodytais subtiekėjais tokiomis sąlygomis ir tvarka:</w:t>
      </w:r>
    </w:p>
    <w:p w14:paraId="6DA72E03"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3.4.1.1.</w:t>
      </w:r>
      <w:r w:rsidRPr="00D10BB0">
        <w:rPr>
          <w:rFonts w:ascii="Arial" w:eastAsia="Cambria" w:hAnsi="Arial" w:cs="Arial"/>
          <w:kern w:val="0"/>
          <w:sz w:val="24"/>
          <w:szCs w:val="24"/>
          <w14:ligatures w14:val="none"/>
        </w:rPr>
        <w:tab/>
      </w:r>
      <w:r w:rsidRPr="00D10BB0">
        <w:rPr>
          <w:rFonts w:ascii="Arial" w:eastAsia="Cambria" w:hAnsi="Arial" w:cs="Arial"/>
          <w:kern w:val="0"/>
          <w:sz w:val="24"/>
          <w:szCs w:val="24"/>
          <w:shd w:val="clear" w:color="auto" w:fill="FFFFFF"/>
          <w14:ligatures w14:val="none"/>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419D2B3E"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3.4.1.2.</w:t>
      </w:r>
      <w:r w:rsidRPr="00D10BB0">
        <w:rPr>
          <w:rFonts w:ascii="Arial" w:eastAsia="Cambria" w:hAnsi="Arial" w:cs="Arial"/>
          <w:kern w:val="0"/>
          <w:sz w:val="24"/>
          <w:szCs w:val="24"/>
          <w14:ligatures w14:val="none"/>
        </w:rPr>
        <w:tab/>
      </w:r>
      <w:r w:rsidRPr="00D10BB0">
        <w:rPr>
          <w:rFonts w:ascii="Arial" w:eastAsia="Cambria" w:hAnsi="Arial" w:cs="Arial"/>
          <w:kern w:val="0"/>
          <w:sz w:val="24"/>
          <w:szCs w:val="24"/>
          <w:shd w:val="clear" w:color="auto" w:fill="FFFFFF"/>
          <w14:ligatures w14:val="none"/>
        </w:rPr>
        <w:t>Pirkėjas ne vėliau kaip per 3 (tris) darbo dienas nuo Bendrųjų sąlygų 3.4.1.1 punkte nurodytos informacijos gavimo dienos raštu informuoja subtiekėjus apie tiesioginio atsiskaitymo galimybę;</w:t>
      </w:r>
    </w:p>
    <w:p w14:paraId="4590B0A1"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3.4.1.3.</w:t>
      </w:r>
      <w:r w:rsidRPr="00D10BB0">
        <w:rPr>
          <w:rFonts w:ascii="Arial" w:eastAsia="Cambria" w:hAnsi="Arial" w:cs="Arial"/>
          <w:kern w:val="0"/>
          <w:sz w:val="24"/>
          <w:szCs w:val="24"/>
          <w14:ligatures w14:val="none"/>
        </w:rPr>
        <w:tab/>
      </w:r>
      <w:r w:rsidRPr="00D10BB0">
        <w:rPr>
          <w:rFonts w:ascii="Arial" w:eastAsia="Cambria" w:hAnsi="Arial" w:cs="Arial"/>
          <w:kern w:val="0"/>
          <w:sz w:val="24"/>
          <w:szCs w:val="24"/>
          <w:shd w:val="clear" w:color="auto" w:fill="FFFFFF"/>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D10BB0">
        <w:rPr>
          <w:rFonts w:ascii="Arial" w:eastAsia="Cambria" w:hAnsi="Arial" w:cs="Arial"/>
          <w:kern w:val="0"/>
          <w:sz w:val="24"/>
          <w:szCs w:val="24"/>
          <w:shd w:val="clear" w:color="auto" w:fill="FFFFFF"/>
          <w14:ligatures w14:val="none"/>
        </w:rPr>
        <w:t>subtiekimo</w:t>
      </w:r>
      <w:proofErr w:type="spellEnd"/>
      <w:r w:rsidRPr="00D10BB0">
        <w:rPr>
          <w:rFonts w:ascii="Arial" w:eastAsia="Cambria" w:hAnsi="Arial" w:cs="Arial"/>
          <w:kern w:val="0"/>
          <w:sz w:val="24"/>
          <w:szCs w:val="24"/>
          <w:shd w:val="clear" w:color="auto" w:fill="FFFFFF"/>
          <w14:ligatures w14:val="none"/>
        </w:rPr>
        <w:t xml:space="preserve"> sutartyje nustatytus reikalavimus;</w:t>
      </w:r>
    </w:p>
    <w:p w14:paraId="5AD4F8C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3.4.1.4.</w:t>
      </w:r>
      <w:r w:rsidRPr="00D10BB0">
        <w:rPr>
          <w:rFonts w:ascii="Arial" w:eastAsia="Cambria" w:hAnsi="Arial" w:cs="Arial"/>
          <w:kern w:val="0"/>
          <w:sz w:val="24"/>
          <w:szCs w:val="24"/>
          <w14:ligatures w14:val="none"/>
        </w:rPr>
        <w:tab/>
      </w:r>
      <w:r w:rsidRPr="00D10BB0">
        <w:rPr>
          <w:rFonts w:ascii="Arial" w:eastAsia="Cambria" w:hAnsi="Arial" w:cs="Arial"/>
          <w:kern w:val="0"/>
          <w:sz w:val="24"/>
          <w:szCs w:val="24"/>
          <w:shd w:val="clear" w:color="auto" w:fill="FFFFFF"/>
          <w14:ligatures w14:val="none"/>
        </w:rPr>
        <w:t>tiesioginio atsiskaitymo su subtiekėjais galimybė nekeičia Tiekėjo atsakomybės dėl Sutarties įvykdymo.</w:t>
      </w:r>
    </w:p>
    <w:p w14:paraId="3759313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b/>
          <w:bCs/>
          <w:kern w:val="0"/>
          <w:sz w:val="24"/>
          <w:szCs w:val="24"/>
          <w14:ligatures w14:val="none"/>
        </w:rPr>
      </w:pPr>
    </w:p>
    <w:p w14:paraId="73C261B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rPr>
          <w:rFonts w:ascii="Arial" w:eastAsia="Arial" w:hAnsi="Arial" w:cs="Arial"/>
          <w:b/>
          <w:caps/>
          <w:kern w:val="0"/>
          <w:sz w:val="24"/>
          <w:szCs w:val="24"/>
          <w14:ligatures w14:val="none"/>
        </w:rPr>
      </w:pPr>
      <w:r w:rsidRPr="00D10BB0">
        <w:rPr>
          <w:rFonts w:ascii="Arial" w:eastAsia="Arial" w:hAnsi="Arial" w:cs="Arial"/>
          <w:b/>
          <w:caps/>
          <w:kern w:val="0"/>
          <w:sz w:val="24"/>
          <w:szCs w:val="24"/>
          <w14:ligatures w14:val="none"/>
        </w:rPr>
        <w:t>4.</w:t>
      </w:r>
      <w:r w:rsidRPr="00D10BB0">
        <w:rPr>
          <w:rFonts w:ascii="Arial" w:eastAsia="Arial" w:hAnsi="Arial" w:cs="Arial"/>
          <w:b/>
          <w:caps/>
          <w:kern w:val="0"/>
          <w:sz w:val="24"/>
          <w:szCs w:val="24"/>
          <w14:ligatures w14:val="none"/>
        </w:rPr>
        <w:tab/>
        <w:t>Šalių bendradarbiavimas</w:t>
      </w:r>
    </w:p>
    <w:p w14:paraId="032BE661"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caps/>
          <w:smallCaps/>
          <w:kern w:val="0"/>
          <w:sz w:val="24"/>
          <w:szCs w:val="24"/>
          <w14:ligatures w14:val="none"/>
        </w:rPr>
      </w:pPr>
    </w:p>
    <w:p w14:paraId="4631C791" w14:textId="77777777" w:rsidR="00D062E9" w:rsidRPr="00D10BB0" w:rsidRDefault="00D062E9" w:rsidP="00D10BB0">
      <w:pPr>
        <w:tabs>
          <w:tab w:val="left" w:pos="709"/>
        </w:tabs>
        <w:spacing w:after="0" w:line="240" w:lineRule="auto"/>
        <w:jc w:val="center"/>
        <w:rPr>
          <w:rFonts w:ascii="Arial" w:hAnsi="Arial" w:cs="Arial"/>
          <w:b/>
          <w:bCs/>
          <w:sz w:val="24"/>
          <w:szCs w:val="24"/>
        </w:rPr>
      </w:pPr>
      <w:r w:rsidRPr="00D10BB0">
        <w:rPr>
          <w:rFonts w:ascii="Arial" w:hAnsi="Arial" w:cs="Arial"/>
          <w:b/>
          <w:bCs/>
          <w:sz w:val="24"/>
          <w:szCs w:val="24"/>
        </w:rPr>
        <w:t>4.1.</w:t>
      </w:r>
      <w:r w:rsidRPr="00D10BB0">
        <w:rPr>
          <w:rFonts w:ascii="Arial" w:hAnsi="Arial" w:cs="Arial"/>
          <w:b/>
          <w:bCs/>
          <w:sz w:val="24"/>
          <w:szCs w:val="24"/>
        </w:rPr>
        <w:tab/>
        <w:t>Šalių bendradarbiavimo pareiga</w:t>
      </w:r>
    </w:p>
    <w:p w14:paraId="7EC1E595"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kern w:val="0"/>
          <w:sz w:val="24"/>
          <w:szCs w:val="24"/>
          <w14:ligatures w14:val="none"/>
        </w:rPr>
      </w:pPr>
    </w:p>
    <w:p w14:paraId="6F91892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4.1.1.</w:t>
      </w:r>
      <w:r w:rsidRPr="00D10BB0">
        <w:rPr>
          <w:rFonts w:ascii="Arial" w:eastAsia="Arial" w:hAnsi="Arial" w:cs="Arial"/>
          <w:kern w:val="0"/>
          <w:sz w:val="24"/>
          <w:szCs w:val="24"/>
          <w14:ligatures w14:val="none"/>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D47791B"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4.1.2.</w:t>
      </w:r>
      <w:r w:rsidRPr="00D10BB0">
        <w:rPr>
          <w:rFonts w:ascii="Arial" w:eastAsia="Arial" w:hAnsi="Arial" w:cs="Arial"/>
          <w:kern w:val="0"/>
          <w:sz w:val="24"/>
          <w:szCs w:val="24"/>
          <w14:ligatures w14:val="none"/>
        </w:rPr>
        <w:tab/>
        <w:t>Šalys įsipareigoja užtikrinti, kad viena kitai teiks dokumentus ir (ar) kitą informaciją, kurie yra būtini Šalių tinkamam įsipareigojimų įvykdymui pagal Sutartį.</w:t>
      </w:r>
    </w:p>
    <w:p w14:paraId="79FDD5D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4.1.3.</w:t>
      </w:r>
      <w:r w:rsidRPr="00D10BB0">
        <w:rPr>
          <w:rFonts w:ascii="Arial" w:eastAsia="Arial" w:hAnsi="Arial" w:cs="Arial"/>
          <w:kern w:val="0"/>
          <w:sz w:val="24"/>
          <w:szCs w:val="24"/>
          <w14:ligatures w14:val="none"/>
        </w:rPr>
        <w:tab/>
      </w:r>
      <w:r w:rsidRPr="00D10BB0">
        <w:rPr>
          <w:rFonts w:ascii="Arial" w:eastAsia="Arial" w:hAnsi="Arial" w:cs="Arial"/>
          <w:kern w:val="0"/>
          <w:sz w:val="24"/>
          <w:szCs w:val="24"/>
          <w:shd w:val="clear" w:color="auto" w:fill="FFFFFF"/>
          <w14:ligatures w14:val="none"/>
        </w:rPr>
        <w:t xml:space="preserve">Jeigu Šalis susiduria su </w:t>
      </w:r>
      <w:r w:rsidRPr="00D10BB0">
        <w:rPr>
          <w:rFonts w:ascii="Arial" w:eastAsia="Arial" w:hAnsi="Arial" w:cs="Arial"/>
          <w:kern w:val="0"/>
          <w:sz w:val="24"/>
          <w:szCs w:val="24"/>
          <w14:ligatures w14:val="none"/>
        </w:rPr>
        <w:t>S</w:t>
      </w:r>
      <w:r w:rsidRPr="00D10BB0">
        <w:rPr>
          <w:rFonts w:ascii="Arial" w:eastAsia="Arial" w:hAnsi="Arial" w:cs="Arial"/>
          <w:kern w:val="0"/>
          <w:sz w:val="24"/>
          <w:szCs w:val="24"/>
          <w:shd w:val="clear" w:color="auto" w:fill="FFFFFF"/>
          <w14:ligatures w14:val="none"/>
        </w:rPr>
        <w:t>utarties vykdymo kliūtimi, ji turi nedelsdama, bet ne vėliau kaip per 5 (penkias) darbo dienas, įspėti kitą Šalį apie tokia</w:t>
      </w:r>
      <w:r w:rsidRPr="00D10BB0">
        <w:rPr>
          <w:rFonts w:ascii="Arial" w:eastAsia="Arial" w:hAnsi="Arial" w:cs="Arial"/>
          <w:kern w:val="0"/>
          <w:sz w:val="24"/>
          <w:szCs w:val="24"/>
          <w14:ligatures w14:val="none"/>
        </w:rPr>
        <w:t>s</w:t>
      </w:r>
      <w:r w:rsidRPr="00D10BB0">
        <w:rPr>
          <w:rFonts w:ascii="Arial" w:eastAsia="Arial" w:hAnsi="Arial" w:cs="Arial"/>
          <w:kern w:val="0"/>
          <w:sz w:val="24"/>
          <w:szCs w:val="24"/>
          <w:shd w:val="clear" w:color="auto" w:fill="FFFFFF"/>
          <w14:ligatures w14:val="none"/>
        </w:rPr>
        <w:t xml:space="preserve"> kliūtis</w:t>
      </w:r>
      <w:r w:rsidRPr="00D10BB0">
        <w:rPr>
          <w:rFonts w:ascii="Arial" w:eastAsia="Arial" w:hAnsi="Arial" w:cs="Arial"/>
          <w:kern w:val="0"/>
          <w:sz w:val="24"/>
          <w:szCs w:val="24"/>
          <w14:ligatures w14:val="none"/>
        </w:rPr>
        <w:t xml:space="preserve"> ir imtis visų nuo jos priklausančių protingų priemonių toms kliūtims pašalinti.</w:t>
      </w:r>
    </w:p>
    <w:p w14:paraId="1A01EC42"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ind w:firstLine="53"/>
        <w:jc w:val="both"/>
        <w:rPr>
          <w:rFonts w:ascii="Arial" w:eastAsia="Arial" w:hAnsi="Arial" w:cs="Arial"/>
          <w:b/>
          <w:bCs/>
          <w:kern w:val="0"/>
          <w:sz w:val="24"/>
          <w:szCs w:val="24"/>
          <w14:ligatures w14:val="none"/>
        </w:rPr>
      </w:pPr>
    </w:p>
    <w:p w14:paraId="56D14E5B" w14:textId="77777777" w:rsidR="00D062E9" w:rsidRPr="00D10BB0" w:rsidRDefault="00D062E9" w:rsidP="00D10BB0">
      <w:pPr>
        <w:tabs>
          <w:tab w:val="left" w:pos="709"/>
        </w:tabs>
        <w:spacing w:after="0" w:line="240" w:lineRule="auto"/>
        <w:jc w:val="center"/>
        <w:rPr>
          <w:rFonts w:ascii="Arial" w:hAnsi="Arial" w:cs="Arial"/>
          <w:b/>
          <w:bCs/>
          <w:sz w:val="24"/>
          <w:szCs w:val="24"/>
        </w:rPr>
      </w:pPr>
      <w:r w:rsidRPr="00D10BB0">
        <w:rPr>
          <w:rFonts w:ascii="Arial" w:hAnsi="Arial" w:cs="Arial"/>
          <w:b/>
          <w:bCs/>
          <w:sz w:val="24"/>
          <w:szCs w:val="24"/>
        </w:rPr>
        <w:t>4.2.</w:t>
      </w:r>
      <w:r w:rsidRPr="00D10BB0">
        <w:rPr>
          <w:rFonts w:ascii="Arial" w:eastAsia="Times New Roman" w:hAnsi="Arial" w:cs="Arial"/>
          <w:b/>
          <w:bCs/>
          <w:sz w:val="24"/>
          <w:szCs w:val="24"/>
        </w:rPr>
        <w:tab/>
      </w:r>
      <w:r w:rsidRPr="00D10BB0">
        <w:rPr>
          <w:rFonts w:ascii="Arial" w:hAnsi="Arial" w:cs="Arial"/>
          <w:b/>
          <w:bCs/>
          <w:sz w:val="24"/>
          <w:szCs w:val="24"/>
        </w:rPr>
        <w:t>Kontaktiniai asmenys</w:t>
      </w:r>
    </w:p>
    <w:p w14:paraId="36B7E39C"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47A39663"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4.2.1.</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69CD2F13"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4.2.2.</w:t>
      </w:r>
      <w:r w:rsidRPr="00D10BB0">
        <w:rPr>
          <w:rFonts w:ascii="Arial" w:eastAsia="Arial" w:hAnsi="Arial" w:cs="Arial"/>
          <w:kern w:val="0"/>
          <w:sz w:val="24"/>
          <w:szCs w:val="24"/>
          <w14:ligatures w14:val="none"/>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D10BB0">
        <w:rPr>
          <w:rFonts w:ascii="Arial" w:eastAsia="Times New Roman" w:hAnsi="Arial" w:cs="Arial"/>
          <w:kern w:val="0"/>
          <w:sz w:val="24"/>
          <w:szCs w:val="24"/>
          <w14:ligatures w14:val="none"/>
        </w:rPr>
        <w:t xml:space="preserve"> </w:t>
      </w:r>
      <w:r w:rsidRPr="00D10BB0">
        <w:rPr>
          <w:rFonts w:ascii="Arial" w:eastAsia="Arial" w:hAnsi="Arial" w:cs="Arial"/>
          <w:kern w:val="0"/>
          <w:sz w:val="24"/>
          <w:szCs w:val="24"/>
          <w14:ligatures w14:val="none"/>
        </w:rPr>
        <w:t>vardą, pavardę, el. paštą ir telefono numerį.</w:t>
      </w:r>
    </w:p>
    <w:p w14:paraId="7F93E74E"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4.2.3.</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 xml:space="preserve">Tuo atveju, kai paaiškėja, kad Šalies kontaktinis asmuo laikinai negali vykdyti savo pareigų (dėl ligos, traumos ar kitų nenumatytų priežasčių), Šalis privalo nedelsdama, bet ne </w:t>
      </w:r>
      <w:r w:rsidRPr="00D10BB0">
        <w:rPr>
          <w:rFonts w:ascii="Arial" w:eastAsia="Arial" w:hAnsi="Arial" w:cs="Arial"/>
          <w:kern w:val="0"/>
          <w:sz w:val="24"/>
          <w:szCs w:val="24"/>
          <w14:ligatures w14:val="none"/>
        </w:rPr>
        <w:lastRenderedPageBreak/>
        <w:t>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81DA1C1"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53D36438"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kern w:val="0"/>
          <w:sz w:val="24"/>
          <w:szCs w:val="24"/>
          <w14:ligatures w14:val="none"/>
        </w:rPr>
      </w:pPr>
      <w:r w:rsidRPr="00D10BB0">
        <w:rPr>
          <w:rFonts w:ascii="Arial" w:eastAsia="Arial" w:hAnsi="Arial" w:cs="Arial"/>
          <w:b/>
          <w:bCs/>
          <w:caps/>
          <w:kern w:val="0"/>
          <w:sz w:val="24"/>
          <w:szCs w:val="24"/>
          <w14:ligatures w14:val="none"/>
        </w:rPr>
        <w:t>5.</w:t>
      </w:r>
      <w:r w:rsidRPr="00D10BB0">
        <w:rPr>
          <w:rFonts w:ascii="Arial" w:eastAsia="Times New Roman" w:hAnsi="Arial" w:cs="Arial"/>
          <w:kern w:val="0"/>
          <w:sz w:val="24"/>
          <w:szCs w:val="24"/>
          <w14:ligatures w14:val="none"/>
        </w:rPr>
        <w:tab/>
      </w:r>
      <w:r w:rsidRPr="00D10BB0">
        <w:rPr>
          <w:rFonts w:ascii="Arial" w:eastAsia="Arial" w:hAnsi="Arial" w:cs="Arial"/>
          <w:b/>
          <w:bCs/>
          <w:caps/>
          <w:kern w:val="0"/>
          <w:sz w:val="24"/>
          <w:szCs w:val="24"/>
          <w14:ligatures w14:val="none"/>
        </w:rPr>
        <w:t>SUTARTIES VYKDYMO METU PATEIKIAMI dokumentai</w:t>
      </w:r>
    </w:p>
    <w:p w14:paraId="6FB8A2E4" w14:textId="77777777" w:rsidR="00D062E9" w:rsidRPr="00D10BB0" w:rsidRDefault="00D062E9" w:rsidP="00D10BB0">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194DE9E9"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5.1.</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Jeigu Tiekėjas turi parengti ir (ar) pateikti Pirkėjui Paslaugų rezultato naudojimo instrukcijas, jos turi būti aiškios ir detalios, kad Pirkėjas, vadovaudamasis jomis, galėtų tinkamai naudotis Paslaugų rezultatu.</w:t>
      </w:r>
    </w:p>
    <w:p w14:paraId="5D134478"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5.2.</w:t>
      </w:r>
      <w:r w:rsidRPr="00D10BB0">
        <w:rPr>
          <w:rFonts w:ascii="Arial" w:eastAsia="Arial" w:hAnsi="Arial" w:cs="Arial"/>
          <w:kern w:val="0"/>
          <w:sz w:val="24"/>
          <w:szCs w:val="24"/>
          <w14:ligatures w14:val="none"/>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7368B9B"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5.3.</w:t>
      </w:r>
      <w:r w:rsidRPr="00D10BB0">
        <w:rPr>
          <w:rFonts w:ascii="Arial" w:eastAsia="Arial" w:hAnsi="Arial" w:cs="Arial"/>
          <w:kern w:val="0"/>
          <w:sz w:val="24"/>
          <w:szCs w:val="24"/>
          <w14:ligatures w14:val="none"/>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2969540"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35E866DB"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caps/>
          <w:kern w:val="0"/>
          <w:sz w:val="24"/>
          <w:szCs w:val="24"/>
          <w14:ligatures w14:val="none"/>
        </w:rPr>
        <w:t>6.</w:t>
      </w:r>
      <w:r w:rsidRPr="00D10BB0">
        <w:rPr>
          <w:rFonts w:ascii="Arial" w:eastAsia="Arial" w:hAnsi="Arial" w:cs="Arial"/>
          <w:b/>
          <w:caps/>
          <w:kern w:val="0"/>
          <w:sz w:val="24"/>
          <w:szCs w:val="24"/>
          <w14:ligatures w14:val="none"/>
        </w:rPr>
        <w:tab/>
      </w:r>
      <w:r w:rsidRPr="00D10BB0">
        <w:rPr>
          <w:rFonts w:ascii="Arial" w:eastAsia="Arial" w:hAnsi="Arial" w:cs="Arial"/>
          <w:b/>
          <w:bCs/>
          <w:kern w:val="0"/>
          <w:sz w:val="24"/>
          <w:szCs w:val="24"/>
          <w14:ligatures w14:val="none"/>
        </w:rPr>
        <w:t>PASLAUGŲ</w:t>
      </w:r>
      <w:r w:rsidRPr="00D10BB0">
        <w:rPr>
          <w:rFonts w:ascii="Arial" w:eastAsia="Arial" w:hAnsi="Arial" w:cs="Arial"/>
          <w:b/>
          <w:caps/>
          <w:kern w:val="0"/>
          <w:sz w:val="24"/>
          <w:szCs w:val="24"/>
          <w14:ligatures w14:val="none"/>
        </w:rPr>
        <w:t xml:space="preserve"> </w:t>
      </w:r>
      <w:r w:rsidRPr="00D10BB0">
        <w:rPr>
          <w:rFonts w:ascii="Arial" w:eastAsia="Arial" w:hAnsi="Arial" w:cs="Arial"/>
          <w:b/>
          <w:bCs/>
          <w:kern w:val="0"/>
          <w:sz w:val="24"/>
          <w:szCs w:val="24"/>
          <w14:ligatures w14:val="none"/>
        </w:rPr>
        <w:t>TEIKIMO</w:t>
      </w:r>
      <w:r w:rsidRPr="00D10BB0">
        <w:rPr>
          <w:rFonts w:ascii="Arial" w:eastAsia="Arial" w:hAnsi="Arial" w:cs="Arial"/>
          <w:b/>
          <w:caps/>
          <w:kern w:val="0"/>
          <w:sz w:val="24"/>
          <w:szCs w:val="24"/>
          <w14:ligatures w14:val="none"/>
        </w:rPr>
        <w:t xml:space="preserve"> PABAIGA IR </w:t>
      </w:r>
      <w:r w:rsidRPr="00D10BB0">
        <w:rPr>
          <w:rFonts w:ascii="Arial" w:eastAsia="Arial" w:hAnsi="Arial" w:cs="Arial"/>
          <w:b/>
          <w:bCs/>
          <w:kern w:val="0"/>
          <w:sz w:val="24"/>
          <w:szCs w:val="24"/>
          <w14:ligatures w14:val="none"/>
        </w:rPr>
        <w:t>PASLAUGŲ REZULTATO</w:t>
      </w:r>
      <w:r w:rsidRPr="00D10BB0">
        <w:rPr>
          <w:rFonts w:ascii="Arial" w:eastAsia="Arial" w:hAnsi="Arial" w:cs="Arial"/>
          <w:b/>
          <w:kern w:val="0"/>
          <w:sz w:val="24"/>
          <w:szCs w:val="24"/>
          <w14:ligatures w14:val="none"/>
        </w:rPr>
        <w:t xml:space="preserve"> </w:t>
      </w:r>
      <w:r w:rsidRPr="00D10BB0">
        <w:rPr>
          <w:rFonts w:ascii="Arial" w:eastAsia="Arial" w:hAnsi="Arial" w:cs="Arial"/>
          <w:b/>
          <w:caps/>
          <w:kern w:val="0"/>
          <w:sz w:val="24"/>
          <w:szCs w:val="24"/>
          <w14:ligatures w14:val="none"/>
        </w:rPr>
        <w:t>priėmimas</w:t>
      </w:r>
    </w:p>
    <w:p w14:paraId="2FBEB8A6"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rPr>
          <w:rFonts w:ascii="Arial" w:eastAsia="Arial" w:hAnsi="Arial" w:cs="Arial"/>
          <w:b/>
          <w:caps/>
          <w:kern w:val="0"/>
          <w:sz w:val="24"/>
          <w:szCs w:val="24"/>
          <w14:ligatures w14:val="none"/>
        </w:rPr>
      </w:pPr>
    </w:p>
    <w:p w14:paraId="42BE9105" w14:textId="77777777" w:rsidR="00D062E9" w:rsidRPr="00D10BB0" w:rsidRDefault="00D062E9" w:rsidP="00D10BB0">
      <w:pPr>
        <w:tabs>
          <w:tab w:val="left" w:pos="709"/>
        </w:tabs>
        <w:spacing w:after="0" w:line="240" w:lineRule="auto"/>
        <w:jc w:val="center"/>
        <w:rPr>
          <w:rFonts w:ascii="Arial" w:hAnsi="Arial" w:cs="Arial"/>
          <w:b/>
          <w:bCs/>
          <w:sz w:val="24"/>
          <w:szCs w:val="24"/>
        </w:rPr>
      </w:pPr>
      <w:r w:rsidRPr="00D10BB0">
        <w:rPr>
          <w:rFonts w:ascii="Arial" w:hAnsi="Arial" w:cs="Arial"/>
          <w:b/>
          <w:bCs/>
          <w:sz w:val="24"/>
          <w:szCs w:val="24"/>
        </w:rPr>
        <w:t>6.1.</w:t>
      </w:r>
      <w:r w:rsidRPr="00D10BB0">
        <w:rPr>
          <w:rFonts w:ascii="Arial" w:hAnsi="Arial" w:cs="Arial"/>
          <w:b/>
          <w:bCs/>
          <w:sz w:val="24"/>
          <w:szCs w:val="24"/>
        </w:rPr>
        <w:tab/>
        <w:t>Paslaugų teikimo pabaiga</w:t>
      </w:r>
    </w:p>
    <w:p w14:paraId="23CE490E"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kern w:val="0"/>
          <w:sz w:val="24"/>
          <w:szCs w:val="24"/>
          <w14:ligatures w14:val="none"/>
        </w:rPr>
      </w:pPr>
    </w:p>
    <w:p w14:paraId="3BD56891"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6.1.1.</w:t>
      </w:r>
      <w:r w:rsidRPr="00D10BB0">
        <w:rPr>
          <w:rFonts w:ascii="Arial" w:eastAsia="Arial" w:hAnsi="Arial" w:cs="Arial"/>
          <w:kern w:val="0"/>
          <w:sz w:val="24"/>
          <w:szCs w:val="24"/>
          <w14:ligatures w14:val="none"/>
        </w:rPr>
        <w:tab/>
        <w:t>Paslaugų teikimas laikomas užbaigtu, kai yra įvykdytos visos šios sąlygos:</w:t>
      </w:r>
    </w:p>
    <w:p w14:paraId="05194B4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6.1.1.1.</w:t>
      </w:r>
      <w:r w:rsidRPr="00D10BB0">
        <w:rPr>
          <w:rFonts w:ascii="Arial" w:eastAsia="Arial" w:hAnsi="Arial" w:cs="Arial"/>
          <w:kern w:val="0"/>
          <w:sz w:val="24"/>
          <w:szCs w:val="24"/>
          <w14:ligatures w14:val="none"/>
        </w:rPr>
        <w:tab/>
        <w:t xml:space="preserve">Tiekėjas suteikė visas Paslaugas pagal Sutarties ir </w:t>
      </w:r>
      <w:r w:rsidRPr="00D10BB0">
        <w:rPr>
          <w:rFonts w:ascii="Arial" w:eastAsia="Times New Roman" w:hAnsi="Arial" w:cs="Arial"/>
          <w:kern w:val="0"/>
          <w:sz w:val="24"/>
          <w:szCs w:val="24"/>
          <w14:ligatures w14:val="none"/>
        </w:rPr>
        <w:t>įstatymų bei kitų teisės aktų</w:t>
      </w:r>
      <w:r w:rsidRPr="00D10BB0">
        <w:rPr>
          <w:rFonts w:ascii="Arial" w:eastAsia="Arial" w:hAnsi="Arial" w:cs="Arial"/>
          <w:kern w:val="0"/>
          <w:sz w:val="24"/>
          <w:szCs w:val="24"/>
          <w14:ligatures w14:val="none"/>
        </w:rPr>
        <w:t xml:space="preserve"> reikalavimus;</w:t>
      </w:r>
    </w:p>
    <w:p w14:paraId="3669E35F"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6.1.1.2.</w:t>
      </w:r>
      <w:r w:rsidRPr="00D10BB0">
        <w:rPr>
          <w:rFonts w:ascii="Arial" w:eastAsia="Arial" w:hAnsi="Arial" w:cs="Arial"/>
          <w:kern w:val="0"/>
          <w:sz w:val="24"/>
          <w:szCs w:val="24"/>
          <w14:ligatures w14:val="none"/>
        </w:rPr>
        <w:tab/>
        <w:t>Tiekėjas perdavė Pirkėjui visą reikalingą dokumentaciją, įskaitant naudojimo instrukcijas, sertifikatus ir garantijas (jei to reikalaujama);</w:t>
      </w:r>
    </w:p>
    <w:p w14:paraId="174481AA"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6.1.1.3.</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Tiekėjas apmokė Pirkėjo personalą, kaip naudotis Paslaugų rezultatu (jeigu to reikalaujama);</w:t>
      </w:r>
    </w:p>
    <w:p w14:paraId="3A2F1B8B"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6.1.1.4.</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buvo pasirašytas Paslaugų perdavimo–priėmimo aktas ar Paslaugų perdavimo–priėmimo aktai, jei numatytas Paslaugų teikimas etapais ar periodais, ar kitas Sutartyje numatytas dokumentas, nuo kurio pasirašymo laikoma, kad Paslaugos buvo priimtos;</w:t>
      </w:r>
    </w:p>
    <w:p w14:paraId="3C407398"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6.1.1.5.</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 xml:space="preserve">Tiekėjas įvykdė kitas sąlygas, numatytas </w:t>
      </w:r>
      <w:r w:rsidRPr="00D10BB0">
        <w:rPr>
          <w:rFonts w:ascii="Arial" w:eastAsia="Times New Roman" w:hAnsi="Arial" w:cs="Arial"/>
          <w:kern w:val="0"/>
          <w:sz w:val="24"/>
          <w:szCs w:val="24"/>
          <w14:ligatures w14:val="none"/>
        </w:rPr>
        <w:t>įstatymuose bei kituose teisės aktuose</w:t>
      </w:r>
      <w:r w:rsidRPr="00D10BB0">
        <w:rPr>
          <w:rFonts w:ascii="Arial" w:eastAsia="Arial" w:hAnsi="Arial" w:cs="Arial"/>
          <w:kern w:val="0"/>
          <w:sz w:val="24"/>
          <w:szCs w:val="24"/>
          <w14:ligatures w14:val="none"/>
        </w:rPr>
        <w:t>, Sutartyje ir pasiūlyme, kurios turi būti įvykdytos tam, kad būtų laikoma, jog Paslaugų teikimas yra užbaigtas, ir pateikė Pirkėjui tai įrodančius dokumentus.</w:t>
      </w:r>
    </w:p>
    <w:p w14:paraId="0F9F6EBB"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7267AD9C" w14:textId="77777777" w:rsidR="00D062E9" w:rsidRPr="00D10BB0" w:rsidRDefault="00D062E9" w:rsidP="00D10BB0">
      <w:pPr>
        <w:tabs>
          <w:tab w:val="left" w:pos="709"/>
        </w:tabs>
        <w:spacing w:after="0" w:line="240" w:lineRule="auto"/>
        <w:jc w:val="center"/>
        <w:rPr>
          <w:rFonts w:ascii="Arial" w:hAnsi="Arial" w:cs="Arial"/>
          <w:b/>
          <w:bCs/>
          <w:sz w:val="24"/>
          <w:szCs w:val="24"/>
        </w:rPr>
      </w:pPr>
      <w:r w:rsidRPr="00D10BB0">
        <w:rPr>
          <w:rFonts w:ascii="Arial" w:hAnsi="Arial" w:cs="Arial"/>
          <w:b/>
          <w:bCs/>
          <w:sz w:val="24"/>
          <w:szCs w:val="24"/>
        </w:rPr>
        <w:t>6.2.</w:t>
      </w:r>
      <w:r w:rsidRPr="00D10BB0">
        <w:rPr>
          <w:rFonts w:ascii="Arial" w:eastAsia="Times New Roman" w:hAnsi="Arial" w:cs="Arial"/>
          <w:b/>
          <w:bCs/>
          <w:sz w:val="24"/>
          <w:szCs w:val="24"/>
        </w:rPr>
        <w:tab/>
      </w:r>
      <w:r w:rsidRPr="00D10BB0">
        <w:rPr>
          <w:rFonts w:ascii="Arial" w:hAnsi="Arial" w:cs="Arial"/>
          <w:b/>
          <w:bCs/>
          <w:sz w:val="24"/>
          <w:szCs w:val="24"/>
        </w:rPr>
        <w:t>Paslaugų, kurios yra vienkartinio pobūdžio, teikiamos periodiškai arba pagal Pirkėjo Užsakymą perdavimas–priėmimas</w:t>
      </w:r>
    </w:p>
    <w:p w14:paraId="0E7C23EC"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4B7ADE17"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6.2.1.</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 xml:space="preserve">Tiekėjas privalo </w:t>
      </w:r>
      <w:r w:rsidRPr="00D10BB0">
        <w:rPr>
          <w:rFonts w:ascii="Arial" w:eastAsia="Times New Roman" w:hAnsi="Arial" w:cs="Arial"/>
          <w:kern w:val="0"/>
          <w:sz w:val="24"/>
          <w:szCs w:val="24"/>
          <w14:ligatures w14:val="none"/>
        </w:rPr>
        <w:t>suteikti Paslaugas ir perduoti Paslaugų rezultatą (jei taikoma) Pirkėjui</w:t>
      </w:r>
      <w:r w:rsidRPr="00D10BB0">
        <w:rPr>
          <w:rFonts w:ascii="Arial" w:eastAsia="Arial" w:hAnsi="Arial" w:cs="Arial"/>
          <w:kern w:val="0"/>
          <w:sz w:val="24"/>
          <w:szCs w:val="24"/>
          <w14:ligatures w14:val="none"/>
        </w:rPr>
        <w:t>, o Pirkėjas privalo kokybiškai suteiktas ir Sutarties bei įstatymų ir kitų teisės aktų reikalavimus atitinkančias Paslaugas priimti. Paslaugos turi būti suteiktos Specialiosiose sąlygose nurodytu būdu ir terminais.</w:t>
      </w:r>
    </w:p>
    <w:p w14:paraId="43A6EB87"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6.2.2.</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5A66558"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lastRenderedPageBreak/>
        <w:t>6.2.3.</w:t>
      </w:r>
      <w:r w:rsidRPr="00D10BB0">
        <w:rPr>
          <w:rFonts w:ascii="Arial" w:eastAsia="Arial" w:hAnsi="Arial" w:cs="Arial"/>
          <w:kern w:val="0"/>
          <w:sz w:val="24"/>
          <w:szCs w:val="24"/>
          <w14:ligatures w14:val="none"/>
        </w:rPr>
        <w:tab/>
        <w:t>Tiekėjui suteikus Paslaugas, Pirkėjas atlieka jų patikrinimą ir privalo:</w:t>
      </w:r>
    </w:p>
    <w:p w14:paraId="0B8ACFDE"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6.2.3.1.</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ne vėliau kaip per 5 (penkias) darbo dienas nuo faktinio Paslaugų suteikimo ir Paslaugų perdavimo–priėmimo akto pateikimo priimti Paslaugų rezultatą, pasirašydamas Paslaugų perdavimo–priėmimo aktą; arba</w:t>
      </w:r>
    </w:p>
    <w:p w14:paraId="67552487"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6.2.3.2.</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D10BB0">
        <w:rPr>
          <w:rFonts w:ascii="Arial" w:eastAsia="Arial" w:hAnsi="Arial" w:cs="Arial"/>
          <w:b/>
          <w:bCs/>
          <w:kern w:val="0"/>
          <w:sz w:val="24"/>
          <w:szCs w:val="24"/>
          <w14:ligatures w14:val="none"/>
        </w:rPr>
        <w:t>toliau – Defektų aktas</w:t>
      </w:r>
      <w:r w:rsidRPr="00D10BB0">
        <w:rPr>
          <w:rFonts w:ascii="Arial" w:eastAsia="Arial" w:hAnsi="Arial" w:cs="Arial"/>
          <w:kern w:val="0"/>
          <w:sz w:val="24"/>
          <w:szCs w:val="24"/>
          <w14:ligatures w14:val="none"/>
        </w:rPr>
        <w:t>); arba</w:t>
      </w:r>
    </w:p>
    <w:p w14:paraId="486747AD"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6.2.3.3.</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atsisakyti priimti Paslaugų rezultatą ir įteikti (arba išsiųsti) Defektų aktą Tiekėjui dėl netinkamų Paslaugų ar jų dalies.</w:t>
      </w:r>
    </w:p>
    <w:p w14:paraId="3D35A29F"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6.2.4.</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Paslaugų perdavimo–priėmimo akte turi būti nurodoma data, kada Tiekėjas suteikė Paslaugas ir pateikė visus reikiamus dokumentus.</w:t>
      </w:r>
    </w:p>
    <w:p w14:paraId="4DAC8162"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6.2.5.</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DEC5B5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6.2.6.</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Jeigu Pirkėjas per 5 (penkias) darbo dienas nuo Paslaugų perdavimo–priėmimo akto gavimo nepateikia (neišsiunčia) Tiekėjui Defektų akto, laikoma, kad Pirkėjas Paslaugas priėmė ir joms pretenzijų neturi.</w:t>
      </w:r>
    </w:p>
    <w:p w14:paraId="1F7961DD"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6.2.7.</w:t>
      </w:r>
      <w:r w:rsidRPr="00D10BB0">
        <w:rPr>
          <w:rFonts w:ascii="Arial" w:eastAsia="Times New Roman" w:hAnsi="Arial" w:cs="Arial"/>
          <w:kern w:val="0"/>
          <w:sz w:val="24"/>
          <w:szCs w:val="24"/>
          <w14:ligatures w14:val="none"/>
        </w:rPr>
        <w:tab/>
        <w:t xml:space="preserve">Su Paslaugomis susijusių prekių </w:t>
      </w:r>
      <w:r w:rsidRPr="00D10BB0">
        <w:rPr>
          <w:rFonts w:ascii="Arial" w:eastAsia="Arial" w:hAnsi="Arial" w:cs="Arial"/>
          <w:kern w:val="0"/>
          <w:sz w:val="24"/>
          <w:szCs w:val="24"/>
          <w14:ligatures w14:val="none"/>
        </w:rPr>
        <w:t>praradimo ar sugadinimo ar atsitiktinio žuvimo rizika Pirkėjui iš Tiekėjo pereina nuo faktinio tokių Paslaugų priėmimo momento.</w:t>
      </w:r>
    </w:p>
    <w:p w14:paraId="0EAC30EE"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6.2.8.</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Pirkėjas turi teisę naudotis Paslaugų rezultatu (jei taikoma) tik po Paslaugų perdavimo–priėmimo akto pasirašymo.</w:t>
      </w:r>
    </w:p>
    <w:p w14:paraId="7EDDE58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1BBB920"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39B9B9F2" w14:textId="77777777" w:rsidR="00D062E9" w:rsidRPr="00D10BB0" w:rsidRDefault="00D062E9" w:rsidP="00D10BB0">
      <w:pPr>
        <w:tabs>
          <w:tab w:val="left" w:pos="709"/>
        </w:tabs>
        <w:spacing w:after="0" w:line="240" w:lineRule="auto"/>
        <w:jc w:val="center"/>
        <w:rPr>
          <w:rFonts w:ascii="Arial" w:hAnsi="Arial" w:cs="Arial"/>
          <w:b/>
          <w:bCs/>
          <w:sz w:val="24"/>
          <w:szCs w:val="24"/>
        </w:rPr>
      </w:pPr>
      <w:r w:rsidRPr="00D10BB0">
        <w:rPr>
          <w:rFonts w:ascii="Arial" w:hAnsi="Arial" w:cs="Arial"/>
          <w:b/>
          <w:bCs/>
          <w:sz w:val="24"/>
          <w:szCs w:val="24"/>
        </w:rPr>
        <w:t>6.3.</w:t>
      </w:r>
      <w:r w:rsidRPr="00D10BB0">
        <w:rPr>
          <w:rFonts w:ascii="Arial" w:hAnsi="Arial" w:cs="Arial"/>
          <w:b/>
          <w:bCs/>
          <w:sz w:val="24"/>
          <w:szCs w:val="24"/>
        </w:rPr>
        <w:tab/>
        <w:t>Paslaugų, kurios teikiamos etapais, perdavimas–priėmimas</w:t>
      </w:r>
    </w:p>
    <w:p w14:paraId="251F5108"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bCs/>
          <w:kern w:val="0"/>
          <w:sz w:val="24"/>
          <w:szCs w:val="24"/>
          <w14:ligatures w14:val="none"/>
        </w:rPr>
      </w:pPr>
    </w:p>
    <w:p w14:paraId="3D746AC3" w14:textId="77777777" w:rsidR="00D062E9" w:rsidRPr="00D10BB0" w:rsidRDefault="00D062E9" w:rsidP="00D10BB0">
      <w:pPr>
        <w:spacing w:after="0" w:line="240" w:lineRule="auto"/>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36307FED"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6.3.2.</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DA86CB4" w14:textId="77777777" w:rsidR="00D062E9" w:rsidRPr="00D10BB0" w:rsidRDefault="00D062E9" w:rsidP="00D10BB0">
      <w:pPr>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6.3.3. Pirkėjas pasirašo kiekvieną Paslaugų perdavimo–priėmimo aktą su sąlyga, kad buvo priimti visi ankstesni etapai, jeigu Specialiosiose sąlygose nėra nurodyta kitaip.</w:t>
      </w:r>
    </w:p>
    <w:p w14:paraId="415F2BC7" w14:textId="77777777" w:rsidR="00D062E9" w:rsidRPr="00D10BB0" w:rsidRDefault="00D062E9" w:rsidP="00D10BB0">
      <w:pPr>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6.3.4. Suteikus visuose etapuose numatytas Paslaugas, t. y. baigus teikti Paslaugas, pasirašomas galutinis suteiktų Paslaugų perdavimo–priėmimo aktas.</w:t>
      </w:r>
    </w:p>
    <w:p w14:paraId="7B1F4AD4"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lastRenderedPageBreak/>
        <w:t>6.3.5.</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Tiekėjui suteikus Paslaugas konkrečiame etape, Pirkėjas atlieka Paslaugų rezultato patikrinimą ir privalo:</w:t>
      </w:r>
    </w:p>
    <w:p w14:paraId="7A86A98A"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6.3.5.1. ne vėliau kaip per 5 (penkias) darbo dienas nuo faktinio Paslaugų etapo suteikimo ir Paslaugų perdavimo–priėmimo akto pateikimo priimti Paslaugų etapo rezultatą, pasirašydamas Paslaugų perdavimo–priėmimo aktą; arba</w:t>
      </w:r>
    </w:p>
    <w:p w14:paraId="1B22FD2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6.3.5.2.</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D10BB0">
        <w:rPr>
          <w:rFonts w:ascii="Arial" w:eastAsia="Arial" w:hAnsi="Arial" w:cs="Arial"/>
          <w:b/>
          <w:bCs/>
          <w:kern w:val="0"/>
          <w:sz w:val="24"/>
          <w:szCs w:val="24"/>
          <w14:ligatures w14:val="none"/>
        </w:rPr>
        <w:t>Defektų aktas</w:t>
      </w:r>
      <w:r w:rsidRPr="00D10BB0">
        <w:rPr>
          <w:rFonts w:ascii="Arial" w:eastAsia="Arial" w:hAnsi="Arial" w:cs="Arial"/>
          <w:kern w:val="0"/>
          <w:sz w:val="24"/>
          <w:szCs w:val="24"/>
          <w14:ligatures w14:val="none"/>
        </w:rPr>
        <w:t>); arba</w:t>
      </w:r>
    </w:p>
    <w:p w14:paraId="2856C245"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6.3.5.3. atsisakyti priimti Paslaugų etapo rezultatą ir įteikti (arba išsiųsti) Defektų aktą Tiekėjui dėl netinkamai suteiktų šio etapo Paslaugų.</w:t>
      </w:r>
    </w:p>
    <w:p w14:paraId="2367A9A2"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6.3.6.</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Paslaugų perdavimo–priėmimo akte turi būti nurodoma data, kada Tiekėjas suteikė Paslaugas konkrečiame etape ir pateikė visus reikiamus dokumentus (jei taikoma).</w:t>
      </w:r>
    </w:p>
    <w:p w14:paraId="5AE37A26"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6.3.7.</w:t>
      </w:r>
      <w:r w:rsidRPr="00D10BB0">
        <w:rPr>
          <w:rFonts w:ascii="Arial" w:eastAsia="Arial" w:hAnsi="Arial" w:cs="Arial"/>
          <w:kern w:val="0"/>
          <w:sz w:val="24"/>
          <w:szCs w:val="24"/>
          <w14:ligatures w14:val="none"/>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3D1FCE3"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6.3.8.</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Jeigu Pirkėjas per 5 (penkias) darbo dienas nuo Paslaugų perdavimo–priėmimo akto gavimo nepateikia (neišsiunčia) Tiekėjui Defektų akto, laikoma, kad Pirkėjas Paslaugas konkrečiame etape priėmė ir joms pretenzijų neturi.</w:t>
      </w:r>
    </w:p>
    <w:p w14:paraId="09DF7EB0"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6.3.9.</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 xml:space="preserve">Pirkėjas turi teisę naudotis Paslaugų, teikiamų etapais, rezultatu tik po galutinio Paslaugų perdavimo–priėmimo akto pasirašymo, </w:t>
      </w:r>
      <w:r w:rsidRPr="00D10BB0">
        <w:rPr>
          <w:rFonts w:ascii="Arial" w:eastAsia="Times New Roman" w:hAnsi="Arial" w:cs="Arial"/>
          <w:kern w:val="0"/>
          <w:sz w:val="24"/>
          <w:szCs w:val="24"/>
          <w14:ligatures w14:val="none"/>
        </w:rPr>
        <w:t>jeigu kitaip nenumatyta Specialiosiose sąlygose.</w:t>
      </w:r>
    </w:p>
    <w:p w14:paraId="5E0BE0D4" w14:textId="77777777" w:rsidR="00D062E9" w:rsidRPr="00D10BB0" w:rsidRDefault="00D062E9" w:rsidP="00D10BB0">
      <w:pPr>
        <w:keepNext/>
        <w:keepLines/>
        <w:tabs>
          <w:tab w:val="left" w:pos="567"/>
          <w:tab w:val="left" w:pos="851"/>
          <w:tab w:val="left" w:pos="992"/>
          <w:tab w:val="left" w:pos="1134"/>
        </w:tabs>
        <w:spacing w:after="0" w:line="240" w:lineRule="auto"/>
        <w:jc w:val="both"/>
        <w:rPr>
          <w:rFonts w:ascii="Arial" w:eastAsia="Arial" w:hAnsi="Arial" w:cs="Arial"/>
          <w:bCs/>
          <w:kern w:val="0"/>
          <w:sz w:val="24"/>
          <w:szCs w:val="24"/>
          <w14:ligatures w14:val="none"/>
        </w:rPr>
      </w:pPr>
      <w:r w:rsidRPr="00D10BB0">
        <w:rPr>
          <w:rFonts w:ascii="Arial" w:eastAsia="Arial" w:hAnsi="Arial" w:cs="Arial"/>
          <w:kern w:val="0"/>
          <w:sz w:val="24"/>
          <w:szCs w:val="24"/>
          <w14:ligatures w14:val="none"/>
        </w:rPr>
        <w:t>6.3.10. Bet kurio vėlesnio Paslaugų etapo atlikimo terminas, susijęs su ankstesniojo Paslaugų etapo suteikimu, nėra automatiškai pratęsiamas, kai Pirkėjas nepasirašo ankstesniojo etapo Paslaugų perdavimo–priėmimo akto dėl Tiekėjo kaltės.</w:t>
      </w:r>
    </w:p>
    <w:p w14:paraId="08BD1C61"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59F6764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5F244EBE"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kern w:val="0"/>
          <w:sz w:val="24"/>
          <w:szCs w:val="24"/>
          <w14:ligatures w14:val="none"/>
        </w:rPr>
      </w:pPr>
      <w:r w:rsidRPr="00D10BB0">
        <w:rPr>
          <w:rFonts w:ascii="Arial" w:eastAsia="Arial" w:hAnsi="Arial" w:cs="Arial"/>
          <w:b/>
          <w:bCs/>
          <w:caps/>
          <w:kern w:val="0"/>
          <w:sz w:val="24"/>
          <w:szCs w:val="24"/>
          <w14:ligatures w14:val="none"/>
        </w:rPr>
        <w:t>7.</w:t>
      </w:r>
      <w:r w:rsidRPr="00D10BB0">
        <w:rPr>
          <w:rFonts w:ascii="Arial" w:eastAsia="Times New Roman" w:hAnsi="Arial" w:cs="Arial"/>
          <w:kern w:val="0"/>
          <w:sz w:val="24"/>
          <w:szCs w:val="24"/>
          <w14:ligatures w14:val="none"/>
        </w:rPr>
        <w:tab/>
      </w:r>
      <w:r w:rsidRPr="00D10BB0">
        <w:rPr>
          <w:rFonts w:ascii="Arial" w:eastAsia="Arial" w:hAnsi="Arial" w:cs="Arial"/>
          <w:b/>
          <w:bCs/>
          <w:caps/>
          <w:kern w:val="0"/>
          <w:sz w:val="24"/>
          <w:szCs w:val="24"/>
          <w14:ligatures w14:val="none"/>
        </w:rPr>
        <w:t>Tiekėjo garantiniai įsipareigojimai</w:t>
      </w:r>
    </w:p>
    <w:p w14:paraId="0EEDBDC5"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kern w:val="0"/>
          <w:sz w:val="24"/>
          <w:szCs w:val="24"/>
          <w14:ligatures w14:val="none"/>
        </w:rPr>
      </w:pPr>
    </w:p>
    <w:p w14:paraId="5195F3E0" w14:textId="77777777" w:rsidR="00D062E9" w:rsidRPr="00D10BB0" w:rsidRDefault="00D062E9" w:rsidP="00D10BB0">
      <w:pPr>
        <w:tabs>
          <w:tab w:val="left" w:pos="567"/>
        </w:tabs>
        <w:spacing w:after="0" w:line="240" w:lineRule="auto"/>
        <w:jc w:val="center"/>
        <w:rPr>
          <w:rFonts w:ascii="Arial" w:hAnsi="Arial" w:cs="Arial"/>
          <w:b/>
          <w:bCs/>
          <w:sz w:val="24"/>
          <w:szCs w:val="24"/>
        </w:rPr>
      </w:pPr>
      <w:r w:rsidRPr="00D10BB0">
        <w:rPr>
          <w:rFonts w:ascii="Arial" w:hAnsi="Arial" w:cs="Arial"/>
          <w:b/>
          <w:bCs/>
          <w:sz w:val="24"/>
          <w:szCs w:val="24"/>
        </w:rPr>
        <w:t>7.1.</w:t>
      </w:r>
      <w:r w:rsidRPr="00D10BB0">
        <w:rPr>
          <w:rFonts w:ascii="Arial" w:hAnsi="Arial" w:cs="Arial"/>
          <w:b/>
          <w:bCs/>
          <w:sz w:val="24"/>
          <w:szCs w:val="24"/>
        </w:rPr>
        <w:tab/>
        <w:t>Garantiniai terminai (jei taikoma)</w:t>
      </w:r>
    </w:p>
    <w:p w14:paraId="00B9B2E4"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outlineLvl w:val="1"/>
        <w:rPr>
          <w:rFonts w:ascii="Arial" w:eastAsia="Arial" w:hAnsi="Arial" w:cs="Arial"/>
          <w:b/>
          <w:kern w:val="0"/>
          <w:sz w:val="24"/>
          <w:szCs w:val="24"/>
          <w14:ligatures w14:val="none"/>
        </w:rPr>
      </w:pPr>
    </w:p>
    <w:p w14:paraId="6F10987C" w14:textId="77777777" w:rsidR="00D062E9" w:rsidRPr="00D10BB0" w:rsidRDefault="00D062E9" w:rsidP="00D10BB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7.1.1.</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6AB6CE13" w14:textId="77777777" w:rsidR="00D062E9" w:rsidRPr="00D10BB0" w:rsidRDefault="00D062E9" w:rsidP="00D10BB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7.1.2.</w:t>
      </w:r>
      <w:r w:rsidRPr="00D10BB0">
        <w:rPr>
          <w:rFonts w:ascii="Arial" w:eastAsia="Arial" w:hAnsi="Arial" w:cs="Arial"/>
          <w:kern w:val="0"/>
          <w:sz w:val="24"/>
          <w:szCs w:val="24"/>
          <w14:ligatures w14:val="none"/>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20C8C0B" w14:textId="77777777" w:rsidR="00D062E9" w:rsidRPr="00D10BB0" w:rsidRDefault="00D062E9" w:rsidP="00D10BB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7.1.3.</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 xml:space="preserve">Tiekėjas neatsako už Paslaugų trūkumus, kurie atsirado dėl netinkamo Paslaugų rezultato naudojimo ar priežiūros arba Pirkėjo, jo personalo arba trečiųjų asmenų kaltės, su </w:t>
      </w:r>
      <w:r w:rsidRPr="00D10BB0">
        <w:rPr>
          <w:rFonts w:ascii="Arial" w:eastAsia="Arial" w:hAnsi="Arial" w:cs="Arial"/>
          <w:kern w:val="0"/>
          <w:sz w:val="24"/>
          <w:szCs w:val="24"/>
          <w14:ligatures w14:val="none"/>
        </w:rPr>
        <w:lastRenderedPageBreak/>
        <w:t>sąlyga, kad nėra Tiekėjo kaltės dėl tokių Paslaugų trūkumų, Paslaugų rezultato netinkamo naudojimo ar priežiūros.</w:t>
      </w:r>
    </w:p>
    <w:p w14:paraId="36652D01" w14:textId="77777777" w:rsidR="00D062E9" w:rsidRPr="00D10BB0" w:rsidRDefault="00D062E9" w:rsidP="00D10BB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627C633E" w14:textId="77777777" w:rsidR="00D062E9" w:rsidRPr="00D10BB0" w:rsidRDefault="00D062E9" w:rsidP="00D10BB0">
      <w:pPr>
        <w:tabs>
          <w:tab w:val="left" w:pos="567"/>
        </w:tabs>
        <w:spacing w:after="0" w:line="240" w:lineRule="auto"/>
        <w:jc w:val="center"/>
        <w:rPr>
          <w:rFonts w:ascii="Arial" w:hAnsi="Arial" w:cs="Arial"/>
          <w:b/>
          <w:bCs/>
          <w:sz w:val="24"/>
          <w:szCs w:val="24"/>
        </w:rPr>
      </w:pPr>
      <w:r w:rsidRPr="00D10BB0">
        <w:rPr>
          <w:rFonts w:ascii="Arial" w:hAnsi="Arial" w:cs="Arial"/>
          <w:b/>
          <w:bCs/>
          <w:sz w:val="24"/>
          <w:szCs w:val="24"/>
        </w:rPr>
        <w:t>7.2.</w:t>
      </w:r>
      <w:r w:rsidRPr="00D10BB0">
        <w:rPr>
          <w:rFonts w:ascii="Arial" w:eastAsia="Times New Roman" w:hAnsi="Arial" w:cs="Arial"/>
          <w:b/>
          <w:bCs/>
          <w:sz w:val="24"/>
          <w:szCs w:val="24"/>
        </w:rPr>
        <w:tab/>
      </w:r>
      <w:r w:rsidRPr="00D10BB0">
        <w:rPr>
          <w:rFonts w:ascii="Arial" w:hAnsi="Arial" w:cs="Arial"/>
          <w:b/>
          <w:bCs/>
          <w:sz w:val="24"/>
          <w:szCs w:val="24"/>
        </w:rPr>
        <w:t>Pretenzijos dėl Paslaugų trūkumų</w:t>
      </w:r>
    </w:p>
    <w:p w14:paraId="58F8373C"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456BE05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7.2.1.</w:t>
      </w:r>
      <w:r w:rsidRPr="00D10BB0">
        <w:rPr>
          <w:rFonts w:ascii="Arial" w:eastAsia="Times New Roman" w:hAnsi="Arial" w:cs="Arial"/>
          <w:kern w:val="0"/>
          <w:sz w:val="24"/>
          <w:szCs w:val="24"/>
          <w14:ligatures w14:val="none"/>
        </w:rPr>
        <w:t xml:space="preserve"> </w:t>
      </w:r>
      <w:r w:rsidRPr="00D10BB0">
        <w:rPr>
          <w:rFonts w:ascii="Arial" w:eastAsia="Arial" w:hAnsi="Arial" w:cs="Arial"/>
          <w:kern w:val="0"/>
          <w:sz w:val="24"/>
          <w:szCs w:val="24"/>
          <w14:ligatures w14:val="none"/>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D10BB0">
        <w:rPr>
          <w:rFonts w:ascii="Arial" w:eastAsia="Times New Roman" w:hAnsi="Arial" w:cs="Arial"/>
          <w:kern w:val="0"/>
          <w:sz w:val="24"/>
          <w:szCs w:val="24"/>
          <w14:ligatures w14:val="none"/>
        </w:rPr>
        <w:t xml:space="preserve"> </w:t>
      </w:r>
    </w:p>
    <w:p w14:paraId="568A9138"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7.2.2.</w:t>
      </w:r>
      <w:r w:rsidRPr="00D10BB0">
        <w:rPr>
          <w:rFonts w:ascii="Arial" w:eastAsia="Arial" w:hAnsi="Arial" w:cs="Arial"/>
          <w:kern w:val="0"/>
          <w:sz w:val="24"/>
          <w:szCs w:val="24"/>
          <w14:ligatures w14:val="none"/>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CF1F7D9"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7.2.3. Jei Tiekėjas nepripažįsta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9BE05E5"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7.2.3.1. jei </w:t>
      </w:r>
      <w:r w:rsidRPr="00D10BB0">
        <w:rPr>
          <w:rFonts w:ascii="Arial" w:eastAsia="Arial" w:hAnsi="Arial" w:cs="Arial"/>
          <w:kern w:val="0"/>
          <w:sz w:val="24"/>
          <w:szCs w:val="24"/>
          <w14:ligatures w14:val="none"/>
        </w:rPr>
        <w:t>Paslaugų rezultatas</w:t>
      </w:r>
      <w:r w:rsidRPr="00D10BB0">
        <w:rPr>
          <w:rFonts w:ascii="Arial" w:eastAsia="Times New Roman" w:hAnsi="Arial" w:cs="Arial"/>
          <w:kern w:val="0"/>
          <w:sz w:val="24"/>
          <w:szCs w:val="24"/>
          <w14:ligatures w14:val="none"/>
        </w:rPr>
        <w:t xml:space="preserve"> atitinka Sutartyje ir įstatymuose bei kituose teisės aktuose nurodytus reikalavimus – Pirkėjas;</w:t>
      </w:r>
    </w:p>
    <w:p w14:paraId="59F4CF4C"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7.2.3.2. jei </w:t>
      </w:r>
      <w:r w:rsidRPr="00D10BB0">
        <w:rPr>
          <w:rFonts w:ascii="Arial" w:eastAsia="Arial" w:hAnsi="Arial" w:cs="Arial"/>
          <w:kern w:val="0"/>
          <w:sz w:val="24"/>
          <w:szCs w:val="24"/>
          <w14:ligatures w14:val="none"/>
        </w:rPr>
        <w:t>Paslaugų rezultatas</w:t>
      </w:r>
      <w:r w:rsidRPr="00D10BB0">
        <w:rPr>
          <w:rFonts w:ascii="Arial" w:eastAsia="Times New Roman" w:hAnsi="Arial" w:cs="Arial"/>
          <w:kern w:val="0"/>
          <w:sz w:val="24"/>
          <w:szCs w:val="24"/>
          <w14:ligatures w14:val="none"/>
        </w:rPr>
        <w:t xml:space="preserve"> neatitinka Sutartyje ir įstatymuose bei kituose teisės aktuose nurodytų reikalavimų – Tiekėjas.</w:t>
      </w:r>
    </w:p>
    <w:p w14:paraId="1FC17DCA"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7.2.4. Ekspertizės išvados Šalims yra privalomos.</w:t>
      </w:r>
    </w:p>
    <w:p w14:paraId="5D03666D"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67D5EB4"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72A709F0" w14:textId="77777777" w:rsidR="00D062E9" w:rsidRPr="00D10BB0" w:rsidRDefault="00D062E9" w:rsidP="00D10BB0">
      <w:pPr>
        <w:tabs>
          <w:tab w:val="left" w:pos="567"/>
        </w:tabs>
        <w:spacing w:after="0" w:line="240" w:lineRule="auto"/>
        <w:jc w:val="center"/>
        <w:rPr>
          <w:rFonts w:ascii="Arial" w:hAnsi="Arial" w:cs="Arial"/>
          <w:b/>
          <w:bCs/>
          <w:sz w:val="24"/>
          <w:szCs w:val="24"/>
        </w:rPr>
      </w:pPr>
      <w:r w:rsidRPr="00D10BB0">
        <w:rPr>
          <w:rFonts w:ascii="Arial" w:hAnsi="Arial" w:cs="Arial"/>
          <w:b/>
          <w:bCs/>
          <w:sz w:val="24"/>
          <w:szCs w:val="24"/>
        </w:rPr>
        <w:t>7.3.</w:t>
      </w:r>
      <w:r w:rsidRPr="00D10BB0">
        <w:rPr>
          <w:rFonts w:ascii="Arial" w:hAnsi="Arial" w:cs="Arial"/>
          <w:b/>
          <w:bCs/>
          <w:sz w:val="24"/>
          <w:szCs w:val="24"/>
        </w:rPr>
        <w:tab/>
        <w:t>Paslaugų trūkumų šalinimas</w:t>
      </w:r>
    </w:p>
    <w:p w14:paraId="0D352145"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4A4A08E4"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7.3.1.</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Tiekėjas privalo nemokamai pašalinti Paslaugų rezultato trūkumus. Jeigu nustatomi s</w:t>
      </w:r>
      <w:r w:rsidRPr="00D10BB0">
        <w:rPr>
          <w:rFonts w:ascii="Arial" w:eastAsia="Times New Roman" w:hAnsi="Arial" w:cs="Arial"/>
          <w:kern w:val="0"/>
          <w:sz w:val="24"/>
          <w:szCs w:val="24"/>
          <w14:ligatures w14:val="none"/>
        </w:rPr>
        <w:t xml:space="preserve">u Paslaugomis susijusių prekių trūkumai, Tiekėjas privalo </w:t>
      </w:r>
      <w:r w:rsidRPr="00D10BB0">
        <w:rPr>
          <w:rFonts w:ascii="Arial" w:eastAsia="Arial" w:hAnsi="Arial" w:cs="Arial"/>
          <w:kern w:val="0"/>
          <w:sz w:val="24"/>
          <w:szCs w:val="24"/>
          <w14:ligatures w14:val="none"/>
        </w:rPr>
        <w:t xml:space="preserve">pašalinti </w:t>
      </w:r>
      <w:r w:rsidRPr="00D10BB0">
        <w:rPr>
          <w:rFonts w:ascii="Arial" w:eastAsia="Times New Roman" w:hAnsi="Arial" w:cs="Arial"/>
          <w:kern w:val="0"/>
          <w:sz w:val="24"/>
          <w:szCs w:val="24"/>
          <w14:ligatures w14:val="none"/>
        </w:rPr>
        <w:t>jų</w:t>
      </w:r>
      <w:r w:rsidRPr="00D10BB0">
        <w:rPr>
          <w:rFonts w:ascii="Arial" w:eastAsia="Arial" w:hAnsi="Arial" w:cs="Arial"/>
          <w:kern w:val="0"/>
          <w:sz w:val="24"/>
          <w:szCs w:val="24"/>
          <w14:ligatures w14:val="none"/>
        </w:rPr>
        <w:t xml:space="preserve"> trūkumus, sutaisydamas prekes ar jų dalį arba pakeisdamas prekę nauja preke ar jos dalimi.</w:t>
      </w:r>
    </w:p>
    <w:p w14:paraId="1543EED8"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7.3.2.</w:t>
      </w:r>
      <w:r w:rsidRPr="00D10BB0">
        <w:rPr>
          <w:rFonts w:ascii="Arial" w:eastAsia="Arial" w:hAnsi="Arial" w:cs="Arial"/>
          <w:kern w:val="0"/>
          <w:sz w:val="24"/>
          <w:szCs w:val="24"/>
          <w14:ligatures w14:val="none"/>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6A2E8A0A"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7.3.3.</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Sutaisytoje su Paslaugų teikimu susijusių prekių dalyje pakartotinai nustačius prekių trūkumų, Tiekėjas privalo pakeisti prekes naujomis kokybiškomis prekėmis, nebent Pirkėjas raštu sutiktų prekes dar kartą taisyti.</w:t>
      </w:r>
    </w:p>
    <w:p w14:paraId="16729CF8"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7.3.4.</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5FC88D2"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7.3.5.</w:t>
      </w:r>
      <w:r w:rsidRPr="00D10BB0">
        <w:rPr>
          <w:rFonts w:ascii="Arial" w:eastAsia="Arial" w:hAnsi="Arial" w:cs="Arial"/>
          <w:kern w:val="0"/>
          <w:sz w:val="24"/>
          <w:szCs w:val="24"/>
          <w14:ligatures w14:val="none"/>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0419B902"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lastRenderedPageBreak/>
        <w:t>7.3.6.</w:t>
      </w:r>
      <w:r w:rsidRPr="00D10BB0">
        <w:rPr>
          <w:rFonts w:ascii="Arial" w:eastAsia="Arial" w:hAnsi="Arial" w:cs="Arial"/>
          <w:kern w:val="0"/>
          <w:sz w:val="24"/>
          <w:szCs w:val="24"/>
          <w14:ligatures w14:val="none"/>
        </w:rPr>
        <w:tab/>
        <w:t>Tiekėjas, pašalinęs visus Paslaugų trūkumus, privalo apie tai informuoti Pirkėją.</w:t>
      </w:r>
    </w:p>
    <w:p w14:paraId="69DB379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7.3.7.</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19F0D96D"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47D1F334" w14:textId="77777777" w:rsidR="00D062E9" w:rsidRPr="00D10BB0" w:rsidRDefault="00D062E9" w:rsidP="00D10BB0">
      <w:pPr>
        <w:tabs>
          <w:tab w:val="left" w:pos="567"/>
        </w:tabs>
        <w:spacing w:after="0" w:line="240" w:lineRule="auto"/>
        <w:jc w:val="center"/>
        <w:rPr>
          <w:rFonts w:ascii="Arial" w:hAnsi="Arial" w:cs="Arial"/>
          <w:b/>
          <w:bCs/>
          <w:sz w:val="24"/>
          <w:szCs w:val="24"/>
        </w:rPr>
      </w:pPr>
      <w:r w:rsidRPr="00D10BB0">
        <w:rPr>
          <w:rFonts w:ascii="Arial" w:hAnsi="Arial" w:cs="Arial"/>
          <w:b/>
          <w:bCs/>
          <w:sz w:val="24"/>
          <w:szCs w:val="24"/>
        </w:rPr>
        <w:t>7.4.</w:t>
      </w:r>
      <w:r w:rsidRPr="00D10BB0">
        <w:rPr>
          <w:rFonts w:ascii="Arial" w:eastAsia="Times New Roman" w:hAnsi="Arial" w:cs="Arial"/>
          <w:b/>
          <w:bCs/>
          <w:sz w:val="24"/>
          <w:szCs w:val="24"/>
        </w:rPr>
        <w:tab/>
      </w:r>
      <w:r w:rsidRPr="00D10BB0">
        <w:rPr>
          <w:rFonts w:ascii="Arial" w:hAnsi="Arial" w:cs="Arial"/>
          <w:b/>
          <w:bCs/>
          <w:sz w:val="24"/>
          <w:szCs w:val="24"/>
        </w:rPr>
        <w:t>Pirkėjo teisės, Tiekėjui nepašalinus Paslaugų trūkumų</w:t>
      </w:r>
    </w:p>
    <w:p w14:paraId="5C6BEC1A"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334D95F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7.4.1.</w:t>
      </w:r>
      <w:r w:rsidRPr="00D10BB0">
        <w:rPr>
          <w:rFonts w:ascii="Arial" w:eastAsia="Arial" w:hAnsi="Arial" w:cs="Arial"/>
          <w:kern w:val="0"/>
          <w:sz w:val="24"/>
          <w:szCs w:val="24"/>
          <w14:ligatures w14:val="none"/>
        </w:rPr>
        <w:tab/>
        <w:t>Jeigu Tiekėjas atsisako pašalinti arba nepašalina Paslaugų trūkumų per Pirkėjo nustatytus protingus terminus, Pirkėjas turi teisę:</w:t>
      </w:r>
    </w:p>
    <w:p w14:paraId="427EC327"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7.4.1.1.</w:t>
      </w:r>
      <w:r w:rsidRPr="00D10BB0">
        <w:rPr>
          <w:rFonts w:ascii="Arial" w:eastAsia="Arial" w:hAnsi="Arial" w:cs="Arial"/>
          <w:kern w:val="0"/>
          <w:sz w:val="24"/>
          <w:szCs w:val="24"/>
          <w14:ligatures w14:val="none"/>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14117F45"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trike/>
          <w:kern w:val="0"/>
          <w:sz w:val="24"/>
          <w:szCs w:val="24"/>
          <w14:ligatures w14:val="none"/>
        </w:rPr>
      </w:pPr>
      <w:r w:rsidRPr="00D10BB0">
        <w:rPr>
          <w:rFonts w:ascii="Arial" w:eastAsia="Arial" w:hAnsi="Arial" w:cs="Arial"/>
          <w:kern w:val="0"/>
          <w:sz w:val="24"/>
          <w:szCs w:val="24"/>
          <w14:ligatures w14:val="none"/>
        </w:rPr>
        <w:t>7.4.1.2.</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7E4C3435"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7.4.1.3.atsisakyti Paslaugų ir nemokėti už tokias Paslaugas ar reikalauti grąžinti už Paslaugas sumokėtą sumą bei nutraukti Sutartį.</w:t>
      </w:r>
    </w:p>
    <w:p w14:paraId="4C7BD3A8"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7.4.2.</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573BE5B"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7.4.3.</w:t>
      </w:r>
      <w:r w:rsidRPr="00D10BB0">
        <w:rPr>
          <w:rFonts w:ascii="Arial" w:eastAsia="Arial" w:hAnsi="Arial" w:cs="Arial"/>
          <w:kern w:val="0"/>
          <w:sz w:val="24"/>
          <w:szCs w:val="24"/>
          <w14:ligatures w14:val="none"/>
        </w:rPr>
        <w:tab/>
        <w:t>Tiekėjas privalo patenkinti Pirkėjo pagal Bendrųjų sąlygų 7.4.4 papunktį pareikštą piniginį reikalavimą per 30 (trisdešimt) dienų arba per ilgesnį Pirkėjo reikalavime nurodytą protingą terminą.</w:t>
      </w:r>
    </w:p>
    <w:p w14:paraId="045A793C"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7.4.4.</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Už vėlavimą pašalinti Paslaugų trūkumus Pirkėjas privalo reikalauti Tiekėjo sumokėti Specialiosiose sąlygose nustatyto dydžio netesybas.</w:t>
      </w:r>
    </w:p>
    <w:p w14:paraId="1DE9B3E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29A7C591"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kern w:val="0"/>
          <w:sz w:val="24"/>
          <w:szCs w:val="24"/>
          <w14:ligatures w14:val="none"/>
        </w:rPr>
      </w:pPr>
      <w:r w:rsidRPr="00D10BB0">
        <w:rPr>
          <w:rFonts w:ascii="Arial" w:eastAsia="Arial" w:hAnsi="Arial" w:cs="Arial"/>
          <w:b/>
          <w:bCs/>
          <w:caps/>
          <w:kern w:val="0"/>
          <w:sz w:val="24"/>
          <w:szCs w:val="24"/>
          <w14:ligatures w14:val="none"/>
        </w:rPr>
        <w:t>8.</w:t>
      </w:r>
      <w:r w:rsidRPr="00D10BB0">
        <w:rPr>
          <w:rFonts w:ascii="Arial" w:eastAsia="Times New Roman" w:hAnsi="Arial" w:cs="Arial"/>
          <w:kern w:val="0"/>
          <w:sz w:val="24"/>
          <w:szCs w:val="24"/>
          <w14:ligatures w14:val="none"/>
        </w:rPr>
        <w:tab/>
      </w:r>
      <w:r w:rsidRPr="00D10BB0">
        <w:rPr>
          <w:rFonts w:ascii="Arial" w:eastAsia="Arial" w:hAnsi="Arial" w:cs="Arial"/>
          <w:b/>
          <w:bCs/>
          <w:caps/>
          <w:kern w:val="0"/>
          <w:sz w:val="24"/>
          <w:szCs w:val="24"/>
          <w14:ligatures w14:val="none"/>
        </w:rPr>
        <w:t>PASLAUGŲ SUTEIKIMO TERMINAI</w:t>
      </w:r>
    </w:p>
    <w:p w14:paraId="24530FF0"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kern w:val="0"/>
          <w:sz w:val="24"/>
          <w:szCs w:val="24"/>
          <w14:ligatures w14:val="none"/>
        </w:rPr>
      </w:pPr>
    </w:p>
    <w:p w14:paraId="21972FDF" w14:textId="77777777" w:rsidR="00D062E9" w:rsidRPr="00D10BB0" w:rsidRDefault="00D062E9" w:rsidP="00D10BB0">
      <w:pPr>
        <w:tabs>
          <w:tab w:val="left" w:pos="709"/>
        </w:tabs>
        <w:spacing w:after="0" w:line="240" w:lineRule="auto"/>
        <w:jc w:val="center"/>
        <w:rPr>
          <w:rFonts w:ascii="Arial" w:hAnsi="Arial" w:cs="Arial"/>
          <w:b/>
          <w:sz w:val="24"/>
          <w:szCs w:val="24"/>
        </w:rPr>
      </w:pPr>
      <w:r w:rsidRPr="00D10BB0">
        <w:rPr>
          <w:rFonts w:ascii="Arial" w:hAnsi="Arial" w:cs="Arial"/>
          <w:b/>
          <w:sz w:val="24"/>
          <w:szCs w:val="24"/>
        </w:rPr>
        <w:t>8.1.</w:t>
      </w:r>
      <w:r w:rsidRPr="00D10BB0">
        <w:rPr>
          <w:rFonts w:ascii="Arial" w:eastAsia="Times New Roman" w:hAnsi="Arial" w:cs="Arial"/>
          <w:b/>
          <w:sz w:val="24"/>
          <w:szCs w:val="24"/>
        </w:rPr>
        <w:tab/>
      </w:r>
      <w:r w:rsidRPr="00D10BB0">
        <w:rPr>
          <w:rFonts w:ascii="Arial" w:hAnsi="Arial" w:cs="Arial"/>
          <w:b/>
          <w:sz w:val="24"/>
          <w:szCs w:val="24"/>
        </w:rPr>
        <w:t>Paslaugų terminai ir teikimo grafikas</w:t>
      </w:r>
    </w:p>
    <w:p w14:paraId="40145501"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670DDCC8"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8.1.1.</w:t>
      </w:r>
      <w:r w:rsidRPr="00D10BB0">
        <w:rPr>
          <w:rFonts w:ascii="Arial" w:eastAsia="Arial" w:hAnsi="Arial" w:cs="Arial"/>
          <w:kern w:val="0"/>
          <w:sz w:val="24"/>
          <w:szCs w:val="24"/>
          <w14:ligatures w14:val="none"/>
        </w:rPr>
        <w:tab/>
        <w:t>Tiekėjas privalo suteikti Paslaugas laikydamasis terminų, nurodytų Specialiosiose sąlygose.</w:t>
      </w:r>
    </w:p>
    <w:p w14:paraId="19DBC132"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8.1.2.</w:t>
      </w:r>
      <w:r w:rsidRPr="00D10BB0">
        <w:rPr>
          <w:rFonts w:ascii="Arial" w:eastAsia="Arial" w:hAnsi="Arial" w:cs="Arial"/>
          <w:kern w:val="0"/>
          <w:sz w:val="24"/>
          <w:szCs w:val="24"/>
          <w14:ligatures w14:val="none"/>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D10BB0">
        <w:rPr>
          <w:rFonts w:ascii="Arial" w:eastAsia="Arial" w:hAnsi="Arial" w:cs="Arial"/>
          <w:b/>
          <w:bCs/>
          <w:kern w:val="0"/>
          <w:sz w:val="24"/>
          <w:szCs w:val="24"/>
          <w14:ligatures w14:val="none"/>
        </w:rPr>
        <w:t>Grafikas</w:t>
      </w:r>
      <w:r w:rsidRPr="00D10BB0">
        <w:rPr>
          <w:rFonts w:ascii="Arial" w:eastAsia="Arial" w:hAnsi="Arial" w:cs="Arial"/>
          <w:kern w:val="0"/>
          <w:sz w:val="24"/>
          <w:szCs w:val="24"/>
          <w14:ligatures w14:val="none"/>
        </w:rPr>
        <w:t>).</w:t>
      </w:r>
    </w:p>
    <w:p w14:paraId="1E8F5B28"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8.1.3.</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Jei aktualu, Grafike turi būti pažymėta, kurios Paslaugos gali būti teikiamos lygiagrečiai, o kurios gali būti teikiamos tik numatytu eiliškumu.</w:t>
      </w:r>
    </w:p>
    <w:p w14:paraId="7CA8C5A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71B37361" w14:textId="77777777" w:rsidR="00D062E9" w:rsidRPr="00D10BB0" w:rsidRDefault="00D062E9" w:rsidP="00D10BB0">
      <w:pPr>
        <w:tabs>
          <w:tab w:val="left" w:pos="709"/>
        </w:tabs>
        <w:spacing w:after="0" w:line="240" w:lineRule="auto"/>
        <w:jc w:val="center"/>
        <w:rPr>
          <w:rFonts w:ascii="Arial" w:hAnsi="Arial" w:cs="Arial"/>
          <w:b/>
          <w:sz w:val="24"/>
          <w:szCs w:val="24"/>
        </w:rPr>
      </w:pPr>
      <w:r w:rsidRPr="00D10BB0">
        <w:rPr>
          <w:rFonts w:ascii="Arial" w:hAnsi="Arial" w:cs="Arial"/>
          <w:b/>
          <w:sz w:val="24"/>
          <w:szCs w:val="24"/>
        </w:rPr>
        <w:t>8.2.</w:t>
      </w:r>
      <w:r w:rsidRPr="00D10BB0">
        <w:rPr>
          <w:rFonts w:ascii="Arial" w:hAnsi="Arial" w:cs="Arial"/>
          <w:b/>
          <w:sz w:val="24"/>
          <w:szCs w:val="24"/>
        </w:rPr>
        <w:tab/>
        <w:t>Netesybos už Paslaugų teikimo vėlavimą</w:t>
      </w:r>
    </w:p>
    <w:p w14:paraId="0C5E36AB" w14:textId="77777777" w:rsidR="00D062E9" w:rsidRPr="00D10BB0" w:rsidRDefault="00D062E9" w:rsidP="00D10BB0">
      <w:pPr>
        <w:keepNext/>
        <w:keepLines/>
        <w:widowControl w:val="0"/>
        <w:pBdr>
          <w:top w:val="nil"/>
          <w:left w:val="nil"/>
          <w:bottom w:val="nil"/>
          <w:right w:val="nil"/>
          <w:between w:val="nil"/>
        </w:pBdr>
        <w:tabs>
          <w:tab w:val="left" w:pos="709"/>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1563FD4A" w14:textId="77777777" w:rsidR="00D062E9" w:rsidRPr="00D10BB0" w:rsidRDefault="00D062E9" w:rsidP="00D10BB0">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8.2.1.</w:t>
      </w:r>
      <w:r w:rsidRPr="00D10BB0">
        <w:rPr>
          <w:rFonts w:ascii="Arial" w:eastAsia="Arial" w:hAnsi="Arial" w:cs="Arial"/>
          <w:kern w:val="0"/>
          <w:sz w:val="24"/>
          <w:szCs w:val="24"/>
          <w14:ligatures w14:val="none"/>
        </w:rPr>
        <w:tab/>
        <w:t>Jeigu Tiekėjas praleidžia Paslaugų teikimo terminus, nustatytus Specialiosiose sąlygose, Tiekėjui iki Paslaugų suteikimo dienos taikomos Specialiosiose sąlygose nurodyto dydžio netesybos.</w:t>
      </w:r>
    </w:p>
    <w:p w14:paraId="37F8B814" w14:textId="77777777" w:rsidR="00D062E9" w:rsidRPr="00D10BB0" w:rsidRDefault="00D062E9" w:rsidP="00D10BB0">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8.2.2.</w:t>
      </w:r>
      <w:r w:rsidRPr="00D10BB0">
        <w:rPr>
          <w:rFonts w:ascii="Arial" w:eastAsia="Arial" w:hAnsi="Arial" w:cs="Arial"/>
          <w:kern w:val="0"/>
          <w:sz w:val="24"/>
          <w:szCs w:val="24"/>
          <w14:ligatures w14:val="none"/>
        </w:rPr>
        <w:tab/>
        <w:t xml:space="preserve">Tiekėjui praleidus Paslaugų ar jų etapo suteikimo terminą, netesybos skaičiuojamos nuo Paslaugų ar jų etapo suteikimo termino pabaigos (neįskaitytinai) iki Paslaugų ar jų etapo </w:t>
      </w:r>
      <w:r w:rsidRPr="00D10BB0">
        <w:rPr>
          <w:rFonts w:ascii="Arial" w:eastAsia="Arial" w:hAnsi="Arial" w:cs="Arial"/>
          <w:kern w:val="0"/>
          <w:sz w:val="24"/>
          <w:szCs w:val="24"/>
          <w14:ligatures w14:val="none"/>
        </w:rPr>
        <w:lastRenderedPageBreak/>
        <w:t>suteikimo datos (įskaitytinai), nustatytos pagal Paslaugų perdavimo–priėmimo aktus.</w:t>
      </w:r>
    </w:p>
    <w:p w14:paraId="5BBAB9F2"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Times New Roman" w:hAnsi="Arial" w:cs="Arial"/>
          <w:kern w:val="0"/>
          <w:sz w:val="24"/>
          <w:szCs w:val="24"/>
          <w14:ligatures w14:val="none"/>
        </w:rPr>
        <w:t xml:space="preserve">8.2.3. Jei Tiekėjui pagal šią Sutartį yra priskaičiuotos netesybos, Pirkėjo už </w:t>
      </w:r>
      <w:r w:rsidRPr="00D10BB0">
        <w:rPr>
          <w:rFonts w:ascii="Arial" w:eastAsia="Arial" w:hAnsi="Arial" w:cs="Arial"/>
          <w:kern w:val="0"/>
          <w:sz w:val="24"/>
          <w:szCs w:val="24"/>
          <w14:ligatures w14:val="none"/>
        </w:rPr>
        <w:t>Paslaugas</w:t>
      </w:r>
      <w:r w:rsidRPr="00D10BB0">
        <w:rPr>
          <w:rFonts w:ascii="Arial" w:eastAsia="Times New Roman" w:hAnsi="Arial" w:cs="Arial"/>
          <w:kern w:val="0"/>
          <w:sz w:val="24"/>
          <w:szCs w:val="24"/>
          <w14:ligatures w14:val="none"/>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57C5B3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2EC4592C"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9.</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Prievolių pagal Sutartį įvykdymo užtikrinimo būdai</w:t>
      </w:r>
    </w:p>
    <w:p w14:paraId="3D9DC10E" w14:textId="77777777" w:rsidR="00D062E9" w:rsidRPr="00D10BB0" w:rsidRDefault="00D062E9" w:rsidP="00D10BB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kern w:val="0"/>
          <w:sz w:val="24"/>
          <w:szCs w:val="24"/>
          <w14:ligatures w14:val="none"/>
        </w:rPr>
      </w:pPr>
    </w:p>
    <w:p w14:paraId="68040848"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DBE95F5"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138BD61C"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10.</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Sutarties įvykdymo užtikrinimas (JEI TAIKOMA)</w:t>
      </w:r>
    </w:p>
    <w:p w14:paraId="76A1BE9E"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361ABA6C"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shd w:val="clear" w:color="auto" w:fill="FFFFFF"/>
          <w14:ligatures w14:val="none"/>
        </w:rPr>
      </w:pPr>
      <w:r w:rsidRPr="00D10BB0">
        <w:rPr>
          <w:rFonts w:ascii="Arial" w:eastAsia="Arial" w:hAnsi="Arial" w:cs="Arial"/>
          <w:kern w:val="0"/>
          <w:sz w:val="24"/>
          <w:szCs w:val="24"/>
          <w:shd w:val="clear" w:color="auto" w:fill="FFFFFF"/>
          <w14:ligatures w14:val="none"/>
        </w:rPr>
        <w:t xml:space="preserve">10.1. Šio skyriaus nuostatos taikomos tuomet, jei Specialiosiose sąlygose numatyta, kad tinkamam Sutarties įvykdymui užtikrinti Tiekėjas turi pateikti </w:t>
      </w:r>
      <w:r w:rsidRPr="00D10BB0">
        <w:rPr>
          <w:rFonts w:ascii="Arial" w:eastAsia="Cambria" w:hAnsi="Arial" w:cs="Arial"/>
          <w:kern w:val="0"/>
          <w:sz w:val="24"/>
          <w:szCs w:val="24"/>
          <w:shd w:val="clear" w:color="auto" w:fill="FFFFFF"/>
          <w14:ligatures w14:val="none"/>
        </w:rPr>
        <w:t xml:space="preserve">pirmo pareikalavimo </w:t>
      </w:r>
      <w:r w:rsidRPr="00D10BB0">
        <w:rPr>
          <w:rFonts w:ascii="Arial" w:eastAsia="Arial" w:hAnsi="Arial" w:cs="Arial"/>
          <w:kern w:val="0"/>
          <w:sz w:val="24"/>
          <w:szCs w:val="24"/>
          <w:shd w:val="clear" w:color="auto" w:fill="FFFFFF"/>
          <w14:ligatures w14:val="none"/>
        </w:rPr>
        <w:t>banko garantiją arba draudimo bendrovės laidavimo draudimo raštą arba kitą Specialiosiose sąlygose nurodytą sutartinių įsipareigojimų įvykdymo užtikrinimą.</w:t>
      </w:r>
    </w:p>
    <w:p w14:paraId="3A6E8100"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r w:rsidRPr="00D10BB0">
        <w:rPr>
          <w:rFonts w:ascii="Arial" w:eastAsia="Times New Roman" w:hAnsi="Arial" w:cs="Arial"/>
          <w:b/>
          <w:bCs/>
          <w:kern w:val="0"/>
          <w:sz w:val="24"/>
          <w:szCs w:val="24"/>
          <w14:ligatures w14:val="none"/>
        </w:rPr>
        <w:t>Pastaba.</w:t>
      </w:r>
      <w:r w:rsidRPr="00D10BB0">
        <w:rPr>
          <w:rFonts w:ascii="Arial" w:eastAsia="Times New Roman" w:hAnsi="Arial" w:cs="Arial"/>
          <w:kern w:val="0"/>
          <w:sz w:val="24"/>
          <w:szCs w:val="24"/>
          <w14:ligatures w14:val="none"/>
        </w:rPr>
        <w:t xml:space="preserve"> </w:t>
      </w:r>
      <w:r w:rsidRPr="00D10BB0">
        <w:rPr>
          <w:rFonts w:ascii="Arial" w:eastAsia="Arial" w:hAnsi="Arial" w:cs="Arial"/>
          <w:kern w:val="0"/>
          <w:sz w:val="24"/>
          <w:szCs w:val="24"/>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C57A695" w14:textId="77777777" w:rsidR="00D062E9" w:rsidRPr="00D10BB0" w:rsidRDefault="00D062E9" w:rsidP="00D10BB0">
      <w:pPr>
        <w:tabs>
          <w:tab w:val="left" w:pos="567"/>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D10BB0">
        <w:rPr>
          <w:rFonts w:ascii="Arial" w:eastAsia="Cambria" w:hAnsi="Arial" w:cs="Arial"/>
          <w:kern w:val="0"/>
          <w:sz w:val="24"/>
          <w:szCs w:val="24"/>
          <w14:ligatures w14:val="none"/>
        </w:rPr>
        <w:t>kartu su draudimo bendrovės laidavimo draudimo raštu turi būti pateiktas ir pasirašytas draudimo liudijimas (polisas) bei dokumentas, įrodantis, kad draudimo įmoka už išduotą laidavimo draudimo raštą yra sumokėta</w:t>
      </w:r>
      <w:r w:rsidRPr="00D10BB0">
        <w:rPr>
          <w:rFonts w:ascii="Arial" w:eastAsia="Cambria" w:hAnsi="Arial" w:cs="Arial"/>
          <w:kern w:val="0"/>
          <w:sz w:val="24"/>
          <w:szCs w:val="24"/>
          <w:shd w:val="clear" w:color="auto" w:fill="FFFFFF"/>
          <w14:ligatures w14:val="none"/>
        </w:rPr>
        <w:t xml:space="preserve">), atitinkantį Bendrųjų sąlygų 10 skyriuje nurodytas sąlygas, per Specialiosiose sąlygose nustatytą terminą (toliau – </w:t>
      </w:r>
      <w:r w:rsidRPr="00D10BB0">
        <w:rPr>
          <w:rFonts w:ascii="Arial" w:eastAsia="Cambria" w:hAnsi="Arial" w:cs="Arial"/>
          <w:b/>
          <w:bCs/>
          <w:kern w:val="0"/>
          <w:sz w:val="24"/>
          <w:szCs w:val="24"/>
          <w:shd w:val="clear" w:color="auto" w:fill="FFFFFF"/>
          <w14:ligatures w14:val="none"/>
        </w:rPr>
        <w:t>Sutarties įvykdymo užtikrinimas</w:t>
      </w:r>
      <w:r w:rsidRPr="00D10BB0">
        <w:rPr>
          <w:rFonts w:ascii="Arial" w:eastAsia="Cambria" w:hAnsi="Arial" w:cs="Arial"/>
          <w:kern w:val="0"/>
          <w:sz w:val="24"/>
          <w:szCs w:val="24"/>
          <w:shd w:val="clear" w:color="auto" w:fill="FFFFFF"/>
          <w14:ligatures w14:val="none"/>
        </w:rPr>
        <w:t>).</w:t>
      </w:r>
    </w:p>
    <w:p w14:paraId="099E63D8"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C691469"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640C9CE"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E8A8626"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w:t>
      </w:r>
      <w:r w:rsidRPr="00D10BB0">
        <w:rPr>
          <w:rFonts w:ascii="Arial" w:eastAsia="Times New Roman" w:hAnsi="Arial" w:cs="Arial"/>
          <w:kern w:val="0"/>
          <w:sz w:val="24"/>
          <w:szCs w:val="24"/>
          <w14:ligatures w14:val="none"/>
        </w:rPr>
        <w:lastRenderedPageBreak/>
        <w:t>neįsipareigoja įrodyti realiai patirtų nuostolių ir Tiekėjas, pasirašydamas Sutartį ir pateikdamas Sutarties įvykdymo užtikrinimą, patvirtina, kad Sutarties įvykdymo užtikrinimo suma laikytina minimaliais neįrodinėjamais Pirkėjo nuostoliais.</w:t>
      </w:r>
    </w:p>
    <w:p w14:paraId="2349675A"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10.7. Sutarties įvykdymo užtikrinimas turi įsigalioti ne vėliau negu jo pateikimo Pirkėjui dieną.</w:t>
      </w:r>
    </w:p>
    <w:p w14:paraId="520EB1CC"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10.8. Sutarties įvykdymo užtikrinimo suma turi būti nurodoma ir išmokama eurais.</w:t>
      </w:r>
    </w:p>
    <w:p w14:paraId="18C7D19A"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10.9. Sutarties įvykdymo užtikrinimas turi būti surašytas lietuvių arba kita kalba (esant Pirkėjo prašymui, turi būti pateiktas vertimas į lietuvių kalbą).</w:t>
      </w:r>
    </w:p>
    <w:p w14:paraId="44C0C96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10.10. Sutarties įvykdymo užtikrinime nurodytas jo galiojimo terminas turi būti ne trumpesnis nei nurodytas Specialiosiose sąlygose.</w:t>
      </w:r>
    </w:p>
    <w:p w14:paraId="32FB40B2"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BEDC30E"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10.12. Jeigu Sutartyje nustatytomis sąlygomis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suteikimo terminas yra pratęsiamas arba nukeliamas dėl Sutarties sustabdymo, arba suteikti </w:t>
      </w:r>
      <w:r w:rsidRPr="00D10BB0">
        <w:rPr>
          <w:rFonts w:ascii="Arial" w:eastAsia="Arial" w:hAnsi="Arial" w:cs="Arial"/>
          <w:kern w:val="0"/>
          <w:sz w:val="24"/>
          <w:szCs w:val="24"/>
          <w14:ligatures w14:val="none"/>
        </w:rPr>
        <w:t>Paslaugas</w:t>
      </w:r>
      <w:r w:rsidRPr="00D10BB0">
        <w:rPr>
          <w:rFonts w:ascii="Arial" w:eastAsia="Times New Roman" w:hAnsi="Arial" w:cs="Arial"/>
          <w:kern w:val="0"/>
          <w:sz w:val="24"/>
          <w:szCs w:val="24"/>
          <w14:ligatures w14:val="none"/>
        </w:rPr>
        <w:t xml:space="preserve"> arba taisyti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B60DA7D"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DAA9E30" w14:textId="77777777" w:rsidR="00D062E9" w:rsidRPr="00D10BB0" w:rsidRDefault="00D062E9" w:rsidP="00D10BB0">
      <w:pPr>
        <w:tabs>
          <w:tab w:val="left" w:pos="567"/>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5837ACB"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600A9230"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10.16. Pirkėjas gali pasinaudoti Sutarties įvykdymo užtikrinimu, esant bet kuriai iš žemiau nurodytų aplinkybių:</w:t>
      </w:r>
    </w:p>
    <w:p w14:paraId="1097307B"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10.16.1. Tiekėjas neįvykdė, nevykdo arba netinkamai vykdo savo įsipareigojimus pagal Sutartį;</w:t>
      </w:r>
    </w:p>
    <w:p w14:paraId="132B8786"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10.16.2. Tiekėjas per protingai nustatytą laikotarpį neįvykdo Pirkėjo nurodymo ištaisyti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trūkumus;</w:t>
      </w:r>
    </w:p>
    <w:p w14:paraId="07FAD2EF"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3C7AD79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10.16.4. Tiekėjas be pateisinamos priežasties (ne Sutartyje nustatytais atvejais) vienašališkai nutraukia Sutartį.</w:t>
      </w:r>
    </w:p>
    <w:p w14:paraId="4FADA19C"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b/>
          <w:bCs/>
          <w:kern w:val="0"/>
          <w:sz w:val="24"/>
          <w:szCs w:val="24"/>
          <w14:ligatures w14:val="none"/>
        </w:rPr>
      </w:pPr>
    </w:p>
    <w:p w14:paraId="531DAAC6" w14:textId="77777777" w:rsidR="00D062E9" w:rsidRPr="00D10BB0" w:rsidRDefault="00D062E9" w:rsidP="00D10BB0">
      <w:pPr>
        <w:keepNext/>
        <w:keepLines/>
        <w:tabs>
          <w:tab w:val="left" w:pos="567"/>
          <w:tab w:val="left" w:pos="851"/>
          <w:tab w:val="left" w:pos="992"/>
          <w:tab w:val="left" w:pos="1134"/>
        </w:tabs>
        <w:spacing w:after="0" w:line="240" w:lineRule="auto"/>
        <w:jc w:val="center"/>
        <w:rPr>
          <w:rFonts w:ascii="Arial" w:eastAsia="Cambria" w:hAnsi="Arial" w:cs="Arial"/>
          <w:caps/>
          <w:kern w:val="0"/>
          <w:sz w:val="24"/>
          <w:szCs w:val="24"/>
          <w14:ligatures w14:val="none"/>
          <w14:numSpacing w14:val="tabular"/>
        </w:rPr>
      </w:pPr>
      <w:r w:rsidRPr="00D10BB0">
        <w:rPr>
          <w:rFonts w:ascii="Arial" w:eastAsia="Cambria" w:hAnsi="Arial" w:cs="Arial"/>
          <w:b/>
          <w:bCs/>
          <w:caps/>
          <w:kern w:val="0"/>
          <w:sz w:val="24"/>
          <w:szCs w:val="24"/>
          <w14:ligatures w14:val="none"/>
          <w14:numSpacing w14:val="tabular"/>
        </w:rPr>
        <w:lastRenderedPageBreak/>
        <w:t>11.</w:t>
      </w:r>
      <w:r w:rsidRPr="00D10BB0">
        <w:rPr>
          <w:rFonts w:ascii="Arial" w:eastAsia="Cambria" w:hAnsi="Arial" w:cs="Arial"/>
          <w:b/>
          <w:bCs/>
          <w:caps/>
          <w:kern w:val="0"/>
          <w:sz w:val="24"/>
          <w:szCs w:val="24"/>
          <w14:ligatures w14:val="none"/>
          <w14:numSpacing w14:val="tabular"/>
        </w:rPr>
        <w:tab/>
        <w:t>SUTARTIES KAINA IR JOS PERSKAIČIAVIMAS</w:t>
      </w:r>
    </w:p>
    <w:p w14:paraId="342D4440"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47A00851"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16BE6B0"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11.2. Pradinės sutarties vertė yra nurodyta Specialiosiose sąlygose.</w:t>
      </w:r>
    </w:p>
    <w:p w14:paraId="037DD0EC"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0CC49F31"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11.4. Sutarties kainos peržiūra atliekama Specialiosiose sąlygose nustatyta tvarka.</w:t>
      </w:r>
    </w:p>
    <w:p w14:paraId="6E1BC9C7"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3B18D33A" w14:textId="77777777" w:rsidR="00D062E9" w:rsidRPr="00D10BB0" w:rsidRDefault="00D062E9" w:rsidP="00D10BB0">
      <w:pPr>
        <w:keepNext/>
        <w:keepLines/>
        <w:tabs>
          <w:tab w:val="left" w:pos="567"/>
          <w:tab w:val="left" w:pos="851"/>
          <w:tab w:val="left" w:pos="992"/>
          <w:tab w:val="left" w:pos="1134"/>
        </w:tabs>
        <w:spacing w:after="0" w:line="240" w:lineRule="auto"/>
        <w:jc w:val="center"/>
        <w:rPr>
          <w:rFonts w:ascii="Arial" w:eastAsia="Cambria" w:hAnsi="Arial" w:cs="Arial"/>
          <w:b/>
          <w:bCs/>
          <w:caps/>
          <w:kern w:val="0"/>
          <w:sz w:val="24"/>
          <w:szCs w:val="24"/>
          <w14:ligatures w14:val="none"/>
          <w14:numSpacing w14:val="tabular"/>
        </w:rPr>
      </w:pPr>
      <w:r w:rsidRPr="00D10BB0">
        <w:rPr>
          <w:rFonts w:ascii="Arial" w:eastAsia="Cambria" w:hAnsi="Arial" w:cs="Arial"/>
          <w:b/>
          <w:bCs/>
          <w:caps/>
          <w:kern w:val="0"/>
          <w:sz w:val="24"/>
          <w:szCs w:val="24"/>
          <w14:ligatures w14:val="none"/>
          <w14:numSpacing w14:val="tabular"/>
        </w:rPr>
        <w:t>12.</w:t>
      </w:r>
      <w:r w:rsidRPr="00D10BB0">
        <w:rPr>
          <w:rFonts w:ascii="Arial" w:eastAsia="Cambria" w:hAnsi="Arial" w:cs="Arial"/>
          <w:b/>
          <w:bCs/>
          <w:caps/>
          <w:kern w:val="0"/>
          <w:sz w:val="24"/>
          <w:szCs w:val="24"/>
          <w14:ligatures w14:val="none"/>
          <w14:numSpacing w14:val="tabular"/>
        </w:rPr>
        <w:tab/>
        <w:t>ATSISKAITYMO TVARKA</w:t>
      </w:r>
    </w:p>
    <w:p w14:paraId="426C1C55" w14:textId="77777777" w:rsidR="00D062E9" w:rsidRPr="00D10BB0" w:rsidRDefault="00D062E9" w:rsidP="00D10BB0">
      <w:pPr>
        <w:keepNext/>
        <w:keepLines/>
        <w:tabs>
          <w:tab w:val="left" w:pos="567"/>
          <w:tab w:val="left" w:pos="851"/>
          <w:tab w:val="left" w:pos="992"/>
          <w:tab w:val="left" w:pos="1134"/>
        </w:tabs>
        <w:spacing w:after="0" w:line="240" w:lineRule="auto"/>
        <w:jc w:val="center"/>
        <w:rPr>
          <w:rFonts w:ascii="Arial" w:eastAsia="Cambria" w:hAnsi="Arial" w:cs="Arial"/>
          <w:b/>
          <w:bCs/>
          <w:caps/>
          <w:kern w:val="0"/>
          <w:sz w:val="24"/>
          <w:szCs w:val="24"/>
          <w14:ligatures w14:val="none"/>
          <w14:numSpacing w14:val="tabular"/>
        </w:rPr>
      </w:pPr>
    </w:p>
    <w:p w14:paraId="4887AE90" w14:textId="77777777" w:rsidR="00D062E9" w:rsidRPr="00D10BB0" w:rsidRDefault="00D062E9" w:rsidP="00D10BB0">
      <w:pPr>
        <w:tabs>
          <w:tab w:val="left" w:pos="567"/>
        </w:tabs>
        <w:spacing w:after="0" w:line="240" w:lineRule="auto"/>
        <w:jc w:val="center"/>
        <w:rPr>
          <w:rFonts w:ascii="Arial" w:hAnsi="Arial" w:cs="Arial"/>
          <w:b/>
          <w:sz w:val="24"/>
          <w:szCs w:val="24"/>
        </w:rPr>
      </w:pPr>
      <w:r w:rsidRPr="00D10BB0">
        <w:rPr>
          <w:rFonts w:ascii="Arial" w:hAnsi="Arial" w:cs="Arial"/>
          <w:b/>
          <w:sz w:val="24"/>
          <w:szCs w:val="24"/>
        </w:rPr>
        <w:t>12.1.</w:t>
      </w:r>
      <w:r w:rsidRPr="00D10BB0">
        <w:rPr>
          <w:rFonts w:ascii="Arial" w:eastAsia="Times New Roman" w:hAnsi="Arial" w:cs="Arial"/>
          <w:b/>
          <w:sz w:val="24"/>
          <w:szCs w:val="24"/>
        </w:rPr>
        <w:tab/>
      </w:r>
      <w:r w:rsidRPr="00D10BB0">
        <w:rPr>
          <w:rFonts w:ascii="Arial" w:hAnsi="Arial" w:cs="Arial"/>
          <w:b/>
          <w:sz w:val="24"/>
          <w:szCs w:val="24"/>
        </w:rPr>
        <w:t>Išankstinis mokėjimas (avansas) (jei taikoma)</w:t>
      </w:r>
    </w:p>
    <w:p w14:paraId="1840A14F"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027902C2"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12.1.1. Bendrųjų sąlygų 12.1 poskyrio sąlygos taikomos tuo atveju, jei Specialiosiose sąlygose yra nurodyta, kad Tiekėjui mokamas išankstinis mokėjimas (avansas) (toliau –</w:t>
      </w:r>
      <w:r w:rsidRPr="00D10BB0">
        <w:rPr>
          <w:rFonts w:ascii="Arial" w:eastAsia="Times New Roman" w:hAnsi="Arial" w:cs="Arial"/>
          <w:b/>
          <w:bCs/>
          <w:kern w:val="0"/>
          <w:sz w:val="24"/>
          <w:szCs w:val="24"/>
          <w14:ligatures w14:val="none"/>
        </w:rPr>
        <w:t xml:space="preserve"> Avansas</w:t>
      </w:r>
      <w:r w:rsidRPr="00D10BB0">
        <w:rPr>
          <w:rFonts w:ascii="Arial" w:eastAsia="Times New Roman" w:hAnsi="Arial" w:cs="Arial"/>
          <w:kern w:val="0"/>
          <w:sz w:val="24"/>
          <w:szCs w:val="24"/>
          <w14:ligatures w14:val="none"/>
        </w:rPr>
        <w:t>).</w:t>
      </w:r>
    </w:p>
    <w:p w14:paraId="776B82A6"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12.1.2. Pirkėjas sumoka Tiekėjui ne didesnį kaip Specialiosiose sąlygose nurodyto dydžio Avansą.</w:t>
      </w:r>
    </w:p>
    <w:p w14:paraId="728000A8"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D10BB0">
        <w:rPr>
          <w:rFonts w:ascii="Arial" w:eastAsia="Times New Roman" w:hAnsi="Arial" w:cs="Arial"/>
          <w:b/>
          <w:kern w:val="0"/>
          <w:sz w:val="24"/>
          <w:szCs w:val="24"/>
          <w14:ligatures w14:val="none"/>
        </w:rPr>
        <w:t>Avanso užtikrinimas</w:t>
      </w:r>
      <w:r w:rsidRPr="00D10BB0">
        <w:rPr>
          <w:rFonts w:ascii="Arial" w:eastAsia="Times New Roman" w:hAnsi="Arial" w:cs="Arial"/>
          <w:kern w:val="0"/>
          <w:sz w:val="24"/>
          <w:szCs w:val="24"/>
          <w14:ligatures w14:val="none"/>
        </w:rPr>
        <w:t>).</w:t>
      </w:r>
    </w:p>
    <w:p w14:paraId="33A62298"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b/>
          <w:bCs/>
          <w:kern w:val="0"/>
          <w:sz w:val="24"/>
          <w:szCs w:val="24"/>
          <w14:ligatures w14:val="none"/>
        </w:rPr>
        <w:t>Pastaba.</w:t>
      </w:r>
      <w:r w:rsidRPr="00D10BB0">
        <w:rPr>
          <w:rFonts w:ascii="Arial" w:eastAsia="Times New Roman" w:hAnsi="Arial" w:cs="Arial"/>
          <w:kern w:val="0"/>
          <w:sz w:val="24"/>
          <w:szCs w:val="24"/>
          <w14:ligatures w14:val="none"/>
        </w:rPr>
        <w:t xml:space="preserve"> </w:t>
      </w:r>
      <w:r w:rsidRPr="00D10BB0">
        <w:rPr>
          <w:rFonts w:ascii="Arial" w:eastAsia="Arial" w:hAnsi="Arial" w:cs="Arial"/>
          <w:kern w:val="0"/>
          <w:sz w:val="24"/>
          <w:szCs w:val="24"/>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D10BB0">
        <w:rPr>
          <w:rFonts w:ascii="Arial" w:eastAsia="Times New Roman" w:hAnsi="Arial" w:cs="Arial"/>
          <w:kern w:val="0"/>
          <w:sz w:val="24"/>
          <w:szCs w:val="24"/>
          <w14:ligatures w14:val="none"/>
        </w:rPr>
        <w:t xml:space="preserve"> </w:t>
      </w:r>
      <w:r w:rsidRPr="00D10BB0">
        <w:rPr>
          <w:rFonts w:ascii="Arial" w:eastAsia="Arial" w:hAnsi="Arial" w:cs="Arial"/>
          <w:kern w:val="0"/>
          <w:sz w:val="24"/>
          <w:szCs w:val="24"/>
          <w:shd w:val="clear" w:color="auto" w:fill="FFFFFF"/>
          <w14:ligatures w14:val="none"/>
        </w:rPr>
        <w:t>įstatymų bei kitų teisės aktų</w:t>
      </w:r>
      <w:r w:rsidRPr="00D10BB0">
        <w:rPr>
          <w:rFonts w:ascii="Arial" w:eastAsia="Arial" w:hAnsi="Arial" w:cs="Arial"/>
          <w:kern w:val="0"/>
          <w:sz w:val="24"/>
          <w:szCs w:val="24"/>
          <w14:ligatures w14:val="none"/>
        </w:rPr>
        <w:t xml:space="preserve"> </w:t>
      </w:r>
      <w:r w:rsidRPr="00D10BB0">
        <w:rPr>
          <w:rFonts w:ascii="Arial" w:eastAsia="Arial" w:hAnsi="Arial" w:cs="Arial"/>
          <w:kern w:val="0"/>
          <w:sz w:val="24"/>
          <w:szCs w:val="24"/>
          <w:shd w:val="clear" w:color="auto" w:fill="FFFFFF"/>
          <w14:ligatures w14:val="none"/>
        </w:rPr>
        <w:t>nuostatas.</w:t>
      </w:r>
    </w:p>
    <w:p w14:paraId="0789FAE9"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36B8061"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5E28EADE"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2C73A7C"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12.1.7. Avanso užtikrinimo suma turi būti nurodoma ir išmokama eurais.</w:t>
      </w:r>
    </w:p>
    <w:p w14:paraId="101BA036"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12.1.8. Avanso užtikrinimas turi būti surašytas lietuvių arba kita kalba (esant Pirkėjo prašymui, turi būti pateiktas vertimas į lietuvių kalbą).</w:t>
      </w:r>
    </w:p>
    <w:p w14:paraId="0EDDE015"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12.1.9. Avanso užtikrinimas, neatitinkantis šiame Sutarties poskyryje nustatytų reikalavimų, nebus priimamas.</w:t>
      </w:r>
    </w:p>
    <w:p w14:paraId="70EA3C66"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51C0CCA"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12.1.11. Pirkėjas sumoka Tiekėjui Avansą per Specialiosiose sąlygose numatytą terminą nuo išankstinio mokėjimo sąskaitos ir Avanso užtikrinimo (jei taikoma) gavimo dienos. Sumokėto Avanso suma išskaitoma iš mokėtinos sumos.</w:t>
      </w:r>
    </w:p>
    <w:p w14:paraId="0023856B"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12.1.12. Nutraukus Sutartį, Tiekėjas privalo grąžinti Pirkėjui gautą Avansą per 5 (penkias) darbo dienas (jeigu dalis </w:t>
      </w:r>
      <w:r w:rsidRPr="00D10BB0">
        <w:rPr>
          <w:rFonts w:ascii="Arial" w:eastAsia="Arial" w:hAnsi="Arial" w:cs="Arial"/>
          <w:kern w:val="0"/>
          <w:sz w:val="24"/>
          <w:szCs w:val="24"/>
          <w14:ligatures w14:val="none"/>
        </w:rPr>
        <w:t>Paslaugų yra suteikta</w:t>
      </w:r>
      <w:r w:rsidRPr="00D10BB0">
        <w:rPr>
          <w:rFonts w:ascii="Arial" w:eastAsia="Times New Roman" w:hAnsi="Arial" w:cs="Arial"/>
          <w:kern w:val="0"/>
          <w:sz w:val="24"/>
          <w:szCs w:val="24"/>
          <w14:ligatures w14:val="none"/>
        </w:rPr>
        <w:t xml:space="preserve">, Pirkėjas jas yra priėmęs ir </w:t>
      </w:r>
      <w:r w:rsidRPr="00D10BB0">
        <w:rPr>
          <w:rFonts w:ascii="Arial" w:eastAsia="Arial" w:hAnsi="Arial" w:cs="Arial"/>
          <w:kern w:val="0"/>
          <w:sz w:val="24"/>
          <w:szCs w:val="24"/>
          <w14:ligatures w14:val="none"/>
        </w:rPr>
        <w:t>Paslaugų rezultatu</w:t>
      </w:r>
      <w:r w:rsidRPr="00D10BB0">
        <w:rPr>
          <w:rFonts w:ascii="Arial" w:eastAsia="Times New Roman" w:hAnsi="Arial" w:cs="Arial"/>
          <w:kern w:val="0"/>
          <w:sz w:val="24"/>
          <w:szCs w:val="24"/>
          <w14:ligatures w14:val="none"/>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DC1F9CA"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p>
    <w:p w14:paraId="4598A2C2" w14:textId="77777777" w:rsidR="00D062E9" w:rsidRPr="00D10BB0" w:rsidRDefault="00D062E9" w:rsidP="00D10BB0">
      <w:pPr>
        <w:tabs>
          <w:tab w:val="left" w:pos="567"/>
        </w:tabs>
        <w:spacing w:after="0" w:line="240" w:lineRule="auto"/>
        <w:jc w:val="center"/>
        <w:rPr>
          <w:rFonts w:ascii="Arial" w:hAnsi="Arial" w:cs="Arial"/>
          <w:b/>
          <w:sz w:val="24"/>
          <w:szCs w:val="24"/>
        </w:rPr>
      </w:pPr>
      <w:r w:rsidRPr="00D10BB0">
        <w:rPr>
          <w:rFonts w:ascii="Arial" w:hAnsi="Arial" w:cs="Arial"/>
          <w:b/>
          <w:sz w:val="24"/>
          <w:szCs w:val="24"/>
        </w:rPr>
        <w:t>12.2.</w:t>
      </w:r>
      <w:r w:rsidRPr="00D10BB0">
        <w:rPr>
          <w:rFonts w:ascii="Arial" w:hAnsi="Arial" w:cs="Arial"/>
          <w:b/>
          <w:sz w:val="24"/>
          <w:szCs w:val="24"/>
        </w:rPr>
        <w:tab/>
        <w:t>Mokėjimų tvarka</w:t>
      </w:r>
    </w:p>
    <w:p w14:paraId="0BA8D5C1"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671D0874"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12.2.1.</w:t>
      </w:r>
      <w:r w:rsidRPr="00D10BB0">
        <w:rPr>
          <w:rFonts w:ascii="Arial" w:eastAsia="Arial" w:hAnsi="Arial" w:cs="Arial"/>
          <w:kern w:val="0"/>
          <w:sz w:val="24"/>
          <w:szCs w:val="24"/>
          <w14:ligatures w14:val="none"/>
        </w:rPr>
        <w:tab/>
      </w:r>
      <w:r w:rsidRPr="00D10BB0">
        <w:rPr>
          <w:rFonts w:ascii="Arial" w:eastAsia="Times New Roman" w:hAnsi="Arial" w:cs="Arial"/>
          <w:kern w:val="0"/>
          <w:sz w:val="24"/>
          <w:szCs w:val="24"/>
          <w14:ligatures w14:val="none"/>
        </w:rPr>
        <w:t xml:space="preserve">Tiekėjas išrašo Sąskaitą tik Šalims pasirašius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perdavimo–priėmimo aktą, jeigu kitaip nenumatyta Specialiosiose sąlygose</w:t>
      </w:r>
      <w:r w:rsidRPr="00D10BB0">
        <w:rPr>
          <w:rFonts w:ascii="Arial" w:eastAsia="Arial" w:hAnsi="Arial" w:cs="Arial"/>
          <w:kern w:val="0"/>
          <w:sz w:val="24"/>
          <w:szCs w:val="24"/>
          <w14:ligatures w14:val="none"/>
        </w:rPr>
        <w:t>:</w:t>
      </w:r>
    </w:p>
    <w:p w14:paraId="5FDA44F2"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12.2.1.1.</w:t>
      </w:r>
      <w:r w:rsidRPr="00D10BB0">
        <w:rPr>
          <w:rFonts w:ascii="Arial" w:eastAsia="Arial" w:hAnsi="Arial" w:cs="Arial"/>
          <w:kern w:val="0"/>
          <w:sz w:val="24"/>
          <w:szCs w:val="24"/>
          <w14:ligatures w14:val="none"/>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393ECF4"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12.2.1.2. </w:t>
      </w:r>
      <w:r w:rsidRPr="00D10BB0">
        <w:rPr>
          <w:rFonts w:ascii="Arial" w:eastAsia="Arial" w:hAnsi="Arial" w:cs="Arial"/>
          <w:kern w:val="0"/>
          <w:sz w:val="24"/>
          <w:szCs w:val="24"/>
          <w14:ligatures w14:val="none"/>
        </w:rPr>
        <w:tab/>
        <w:t>Europos elektroninių sąskaitų faktūrų standarto neatitinkančią elektroninę sąskaitą faktūrą Tiekėjas gali teikti tik naudodamasis Sąskaitų administravimo bendrosios informacinės sistemos(toliau – SABIS priemonėmis.</w:t>
      </w:r>
    </w:p>
    <w:p w14:paraId="6CF61BD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12.2.2.</w:t>
      </w:r>
      <w:r w:rsidRPr="00D10BB0">
        <w:rPr>
          <w:rFonts w:ascii="Arial" w:eastAsia="Arial" w:hAnsi="Arial" w:cs="Arial"/>
          <w:kern w:val="0"/>
          <w:sz w:val="24"/>
          <w:szCs w:val="24"/>
          <w14:ligatures w14:val="none"/>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896E0B8"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12.2.3.</w:t>
      </w:r>
      <w:r w:rsidRPr="00D10BB0">
        <w:rPr>
          <w:rFonts w:ascii="Arial" w:eastAsia="Times New Roman" w:hAnsi="Arial" w:cs="Arial"/>
          <w:kern w:val="0"/>
          <w:sz w:val="24"/>
          <w:szCs w:val="24"/>
          <w14:ligatures w14:val="none"/>
        </w:rPr>
        <w:tab/>
        <w:t>Išankstinio mokėjimo sąskaitas (jeigu Specialiosiose sąlygose yra numatytas Avanso mokėjimas) Tiekėjas privalo pateikti šiame Sutarties poskyryje nustatyta tvarka.</w:t>
      </w:r>
    </w:p>
    <w:p w14:paraId="0F37D5F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12.2.4.</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Pirkėjas atlieka mokėjimus už Paslaugas Specialiosiose sąlygose nustatytais terminais.</w:t>
      </w:r>
    </w:p>
    <w:p w14:paraId="6C189735"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12.2.5.</w:t>
      </w:r>
      <w:r w:rsidRPr="00D10BB0">
        <w:rPr>
          <w:rFonts w:ascii="Arial" w:eastAsia="Arial" w:hAnsi="Arial" w:cs="Arial"/>
          <w:kern w:val="0"/>
          <w:sz w:val="24"/>
          <w:szCs w:val="24"/>
          <w14:ligatures w14:val="none"/>
        </w:rPr>
        <w:tab/>
        <w:t>Už mokėjimų pagal Sutartį vėlavimus Pirkėjui taikomos netesybos Specialiosiose sąlygose nustatyta tvarka.</w:t>
      </w:r>
    </w:p>
    <w:p w14:paraId="066DBFB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12.2.6.</w:t>
      </w:r>
      <w:r w:rsidRPr="00D10BB0">
        <w:rPr>
          <w:rFonts w:ascii="Arial" w:eastAsia="Times New Roman" w:hAnsi="Arial" w:cs="Arial"/>
          <w:kern w:val="0"/>
          <w:sz w:val="24"/>
          <w:szCs w:val="24"/>
          <w14:ligatures w14:val="none"/>
        </w:rPr>
        <w:tab/>
      </w:r>
      <w:r w:rsidRPr="00D10BB0">
        <w:rPr>
          <w:rFonts w:ascii="Arial" w:eastAsia="Arial" w:hAnsi="Arial" w:cs="Arial"/>
          <w:kern w:val="0"/>
          <w:sz w:val="24"/>
          <w:szCs w:val="24"/>
          <w14:ligatures w14:val="none"/>
        </w:rPr>
        <w:t>Jei Paslaugos teikiamos etapais ar periodais aukščiau nurodyta atsiskaitymo tvarka galioja kiekvienam Paslaugų teikimo etapui ar periodui, jei Specialiosiose sąlygose nenustatyta kitaip.</w:t>
      </w:r>
    </w:p>
    <w:p w14:paraId="3B60CC3D" w14:textId="77777777" w:rsidR="00D062E9" w:rsidRPr="00D10BB0" w:rsidRDefault="00D062E9" w:rsidP="00D10BB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12.2.7.</w:t>
      </w:r>
      <w:r w:rsidRPr="00D10BB0">
        <w:rPr>
          <w:rFonts w:ascii="Arial" w:eastAsia="Arial" w:hAnsi="Arial" w:cs="Arial"/>
          <w:kern w:val="0"/>
          <w:sz w:val="24"/>
          <w:szCs w:val="24"/>
          <w14:ligatures w14:val="none"/>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880433"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7C15C94D" w14:textId="77777777" w:rsidR="00D062E9" w:rsidRPr="00D10BB0" w:rsidRDefault="00D062E9" w:rsidP="00D10BB0">
      <w:pPr>
        <w:tabs>
          <w:tab w:val="left" w:pos="567"/>
        </w:tabs>
        <w:spacing w:after="0" w:line="240" w:lineRule="auto"/>
        <w:jc w:val="center"/>
        <w:rPr>
          <w:rFonts w:ascii="Arial" w:hAnsi="Arial" w:cs="Arial"/>
          <w:b/>
          <w:sz w:val="24"/>
          <w:szCs w:val="24"/>
        </w:rPr>
      </w:pPr>
      <w:r w:rsidRPr="00D10BB0">
        <w:rPr>
          <w:rFonts w:ascii="Arial" w:hAnsi="Arial" w:cs="Arial"/>
          <w:b/>
          <w:sz w:val="24"/>
          <w:szCs w:val="24"/>
        </w:rPr>
        <w:t>12.3.</w:t>
      </w:r>
      <w:r w:rsidRPr="00D10BB0">
        <w:rPr>
          <w:rFonts w:ascii="Arial" w:hAnsi="Arial" w:cs="Arial"/>
          <w:b/>
          <w:sz w:val="24"/>
          <w:szCs w:val="24"/>
        </w:rPr>
        <w:tab/>
        <w:t>Kiti atsiskaitymo klausimai</w:t>
      </w:r>
    </w:p>
    <w:p w14:paraId="6AD898B0"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126692C0"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12.3.1.</w:t>
      </w:r>
      <w:r w:rsidRPr="00D10BB0">
        <w:rPr>
          <w:rFonts w:ascii="Arial" w:eastAsia="Arial" w:hAnsi="Arial" w:cs="Arial"/>
          <w:kern w:val="0"/>
          <w:sz w:val="24"/>
          <w:szCs w:val="24"/>
          <w14:ligatures w14:val="none"/>
        </w:rPr>
        <w:tab/>
        <w:t>Pirkėjas privalo pervesti mokėjimus Tiekėjui į Tiekėjo banko sąskaitą, nurodytą Specialiosiose sąlygose.</w:t>
      </w:r>
    </w:p>
    <w:p w14:paraId="04187824"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12.3.2.</w:t>
      </w:r>
      <w:r w:rsidRPr="00D10BB0">
        <w:rPr>
          <w:rFonts w:ascii="Arial" w:eastAsia="Arial" w:hAnsi="Arial" w:cs="Arial"/>
          <w:kern w:val="0"/>
          <w:sz w:val="24"/>
          <w:szCs w:val="24"/>
          <w14:ligatures w14:val="none"/>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9C5ACE2"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12.3.3.</w:t>
      </w:r>
      <w:r w:rsidRPr="00D10BB0">
        <w:rPr>
          <w:rFonts w:ascii="Arial" w:eastAsia="Arial" w:hAnsi="Arial" w:cs="Arial"/>
          <w:kern w:val="0"/>
          <w:sz w:val="24"/>
          <w:szCs w:val="24"/>
          <w14:ligatures w14:val="none"/>
        </w:rPr>
        <w:tab/>
        <w:t>Visi mokėjimai pagal Sutartį atliekami eurais.</w:t>
      </w:r>
    </w:p>
    <w:p w14:paraId="6F862F98"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12.3.4.</w:t>
      </w:r>
      <w:r w:rsidRPr="00D10BB0">
        <w:rPr>
          <w:rFonts w:ascii="Arial" w:eastAsia="Arial" w:hAnsi="Arial" w:cs="Arial"/>
          <w:kern w:val="0"/>
          <w:sz w:val="24"/>
          <w:szCs w:val="24"/>
          <w14:ligatures w14:val="none"/>
        </w:rPr>
        <w:tab/>
        <w:t>Už pavėluotus mokėjimus pagal Sutartį mokančioji Šalis privalo sumokėti kitai Šaliai Specialiosiose sąlygose nurodyto dydžio netesybas.</w:t>
      </w:r>
    </w:p>
    <w:p w14:paraId="09DCBDB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7467446F"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13.</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Konfidenciali informacija</w:t>
      </w:r>
    </w:p>
    <w:p w14:paraId="38B95B8C"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39F9E233"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13.1.</w:t>
      </w:r>
      <w:r w:rsidRPr="00D10BB0">
        <w:rPr>
          <w:rFonts w:ascii="Arial" w:eastAsia="Arial" w:hAnsi="Arial" w:cs="Arial"/>
          <w:kern w:val="0"/>
          <w:sz w:val="24"/>
          <w:szCs w:val="24"/>
          <w14:ligatures w14:val="none"/>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2679E49"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13.2.</w:t>
      </w:r>
      <w:r w:rsidRPr="00D10BB0">
        <w:rPr>
          <w:rFonts w:ascii="Arial" w:eastAsia="Arial" w:hAnsi="Arial" w:cs="Arial"/>
          <w:kern w:val="0"/>
          <w:sz w:val="24"/>
          <w:szCs w:val="24"/>
          <w14:ligatures w14:val="none"/>
        </w:rPr>
        <w:tab/>
        <w:t>Šalis turi teisę atskleisti kitos Šalies konfidencialią informaciją šiais atvejais:</w:t>
      </w:r>
    </w:p>
    <w:p w14:paraId="1C30359B"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13.2.1.</w:t>
      </w:r>
      <w:r w:rsidRPr="00D10BB0">
        <w:rPr>
          <w:rFonts w:ascii="Arial" w:eastAsia="Arial" w:hAnsi="Arial" w:cs="Arial"/>
          <w:kern w:val="0"/>
          <w:sz w:val="24"/>
          <w:szCs w:val="24"/>
          <w14:ligatures w14:val="none"/>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85420C"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13.2.2.</w:t>
      </w:r>
      <w:r w:rsidRPr="00D10BB0">
        <w:rPr>
          <w:rFonts w:ascii="Arial" w:eastAsia="Arial" w:hAnsi="Arial" w:cs="Arial"/>
          <w:kern w:val="0"/>
          <w:sz w:val="24"/>
          <w:szCs w:val="24"/>
          <w14:ligatures w14:val="none"/>
        </w:rPr>
        <w:tab/>
        <w:t xml:space="preserve">konfidencialią informaciją yra būtina atskleisti pagal </w:t>
      </w:r>
      <w:r w:rsidRPr="00D10BB0">
        <w:rPr>
          <w:rFonts w:ascii="Arial" w:eastAsia="Times New Roman" w:hAnsi="Arial" w:cs="Arial"/>
          <w:kern w:val="0"/>
          <w:sz w:val="24"/>
          <w:szCs w:val="24"/>
          <w14:ligatures w14:val="none"/>
        </w:rPr>
        <w:t>įstatymų bei kitų teisės aktų</w:t>
      </w:r>
      <w:r w:rsidRPr="00D10BB0">
        <w:rPr>
          <w:rFonts w:ascii="Arial" w:eastAsia="Arial" w:hAnsi="Arial" w:cs="Arial"/>
          <w:kern w:val="0"/>
          <w:sz w:val="24"/>
          <w:szCs w:val="24"/>
          <w14:ligatures w14:val="none"/>
        </w:rPr>
        <w:t xml:space="preserve"> reikalavimus, įskaitant atvejus, kai to reikalauja viešojo administravimo subjektai, taip, kaip jie apibrėžti Lietuvos Respublikos viešojo administravimo įstatyme.</w:t>
      </w:r>
    </w:p>
    <w:p w14:paraId="13436575"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13.3.</w:t>
      </w:r>
      <w:r w:rsidRPr="00D10BB0">
        <w:rPr>
          <w:rFonts w:ascii="Arial" w:eastAsia="Arial" w:hAnsi="Arial" w:cs="Arial"/>
          <w:kern w:val="0"/>
          <w:sz w:val="24"/>
          <w:szCs w:val="24"/>
          <w14:ligatures w14:val="none"/>
        </w:rPr>
        <w:tab/>
        <w:t xml:space="preserve">Prieš atskleisdama konfidencialią informaciją, Šalis privalo informuoti kitą Šalį (tiek, kiek tai nedraudžiama pagal </w:t>
      </w:r>
      <w:r w:rsidRPr="00D10BB0">
        <w:rPr>
          <w:rFonts w:ascii="Arial" w:eastAsia="Times New Roman" w:hAnsi="Arial" w:cs="Arial"/>
          <w:kern w:val="0"/>
          <w:sz w:val="24"/>
          <w:szCs w:val="24"/>
          <w14:ligatures w14:val="none"/>
        </w:rPr>
        <w:t>įstatymus bei kitus teisės aktus</w:t>
      </w:r>
      <w:r w:rsidRPr="00D10BB0">
        <w:rPr>
          <w:rFonts w:ascii="Arial" w:eastAsia="Arial" w:hAnsi="Arial" w:cs="Arial"/>
          <w:kern w:val="0"/>
          <w:sz w:val="24"/>
          <w:szCs w:val="24"/>
          <w14:ligatures w14:val="none"/>
        </w:rPr>
        <w:t>) apie būtinybę arba gautą viešojo administravimo subjekto reikalavimą atskleisti konfidencialią informaciją ir imtis protingų priemonių, siekdama užtikrinti atskleistos informacijos konfidencialumą.</w:t>
      </w:r>
    </w:p>
    <w:p w14:paraId="1B97FB98"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13.4.</w:t>
      </w:r>
      <w:r w:rsidRPr="00D10BB0">
        <w:rPr>
          <w:rFonts w:ascii="Arial" w:eastAsia="Arial" w:hAnsi="Arial" w:cs="Arial"/>
          <w:kern w:val="0"/>
          <w:sz w:val="24"/>
          <w:szCs w:val="24"/>
          <w14:ligatures w14:val="none"/>
        </w:rPr>
        <w:tab/>
        <w:t>Šalis atsako:</w:t>
      </w:r>
    </w:p>
    <w:p w14:paraId="309BBD24"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13.4.1.</w:t>
      </w:r>
      <w:r w:rsidRPr="00D10BB0">
        <w:rPr>
          <w:rFonts w:ascii="Arial" w:eastAsia="Arial" w:hAnsi="Arial" w:cs="Arial"/>
          <w:kern w:val="0"/>
          <w:sz w:val="24"/>
          <w:szCs w:val="24"/>
          <w14:ligatures w14:val="none"/>
        </w:rPr>
        <w:tab/>
        <w:t>už bet kokį neteisėtą, įskaitant atsitiktinį, kitos Šalies konfidencialios informacijos ar bet kurios jos dalies atskleidimą ar perdavimą arba konfidencialios informacijos neteisėtą naudojimą;</w:t>
      </w:r>
    </w:p>
    <w:p w14:paraId="61B3D1C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13.4.2.</w:t>
      </w:r>
      <w:r w:rsidRPr="00D10BB0">
        <w:rPr>
          <w:rFonts w:ascii="Arial" w:eastAsia="Arial" w:hAnsi="Arial" w:cs="Arial"/>
          <w:kern w:val="0"/>
          <w:sz w:val="24"/>
          <w:szCs w:val="24"/>
          <w14:ligatures w14:val="none"/>
        </w:rPr>
        <w:tab/>
        <w:t>už tai, kad nesiėmė visų protingų veiksmų, kad išsaugotų ir apsaugotų kitos Šalies konfidencialią informaciją ar bet kurią jos dalį, užkirstų kelią tolesniam jos neteisėtam atskleidimui, perdavimui ar naudojimui.</w:t>
      </w:r>
    </w:p>
    <w:p w14:paraId="4A838A42"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13.5.</w:t>
      </w:r>
      <w:r w:rsidRPr="00D10BB0">
        <w:rPr>
          <w:rFonts w:ascii="Arial" w:eastAsia="Arial" w:hAnsi="Arial" w:cs="Arial"/>
          <w:kern w:val="0"/>
          <w:sz w:val="24"/>
          <w:szCs w:val="24"/>
          <w14:ligatures w14:val="none"/>
        </w:rPr>
        <w:tab/>
        <w:t>Šalis, nepagrįstai atskleidusi kitos Šalies konfidencialią informaciją, privalo sumokėti kitai Šaliai Specialiosiose sąlygose nurodyto dydžio baudą.</w:t>
      </w:r>
    </w:p>
    <w:p w14:paraId="335BE8BC"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67FC3735"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14.</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Asmens duomenų apsauga</w:t>
      </w:r>
    </w:p>
    <w:p w14:paraId="51DECDF6"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6B902ACF"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14.1.</w:t>
      </w:r>
      <w:r w:rsidRPr="00D10BB0">
        <w:rPr>
          <w:rFonts w:ascii="Arial" w:eastAsia="Arial" w:hAnsi="Arial" w:cs="Arial"/>
          <w:kern w:val="0"/>
          <w:sz w:val="24"/>
          <w:szCs w:val="24"/>
          <w14:ligatures w14:val="none"/>
        </w:rPr>
        <w:tab/>
        <w:t xml:space="preserve">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w:t>
      </w:r>
      <w:r w:rsidRPr="00D10BB0">
        <w:rPr>
          <w:rFonts w:ascii="Arial" w:eastAsia="Arial" w:hAnsi="Arial" w:cs="Arial"/>
          <w:kern w:val="0"/>
          <w:sz w:val="24"/>
          <w:szCs w:val="24"/>
          <w14:ligatures w14:val="none"/>
        </w:rPr>
        <w:lastRenderedPageBreak/>
        <w:t>nuostatomis.</w:t>
      </w:r>
    </w:p>
    <w:p w14:paraId="14C73C3D"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14.2.</w:t>
      </w:r>
      <w:r w:rsidRPr="00D10BB0">
        <w:rPr>
          <w:rFonts w:ascii="Arial" w:eastAsia="Times New Roman" w:hAnsi="Arial" w:cs="Arial"/>
          <w:kern w:val="0"/>
          <w:sz w:val="24"/>
          <w:szCs w:val="24"/>
          <w14:ligatures w14:val="none"/>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A5EBF83" w14:textId="77777777" w:rsidR="00D062E9" w:rsidRPr="00D10BB0" w:rsidRDefault="00D062E9" w:rsidP="00D10BB0">
      <w:pPr>
        <w:tabs>
          <w:tab w:val="left" w:pos="0"/>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5FE5C5C7"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caps/>
          <w:kern w:val="0"/>
          <w:sz w:val="24"/>
          <w:szCs w:val="24"/>
          <w14:ligatures w14:val="none"/>
        </w:rPr>
      </w:pPr>
      <w:r w:rsidRPr="00D10BB0">
        <w:rPr>
          <w:rFonts w:ascii="Arial" w:eastAsia="Arial" w:hAnsi="Arial" w:cs="Arial"/>
          <w:b/>
          <w:bCs/>
          <w:caps/>
          <w:kern w:val="0"/>
          <w:sz w:val="24"/>
          <w:szCs w:val="24"/>
          <w14:ligatures w14:val="none"/>
        </w:rPr>
        <w:t>15.</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INTELEKTINĖ NUOSAVYBĖ</w:t>
      </w:r>
    </w:p>
    <w:p w14:paraId="0CE13E2F"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caps/>
          <w:kern w:val="0"/>
          <w:sz w:val="24"/>
          <w:szCs w:val="24"/>
          <w14:ligatures w14:val="none"/>
        </w:rPr>
      </w:pPr>
    </w:p>
    <w:p w14:paraId="381B513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pobūdžio ar (ir) išimtinių teisių, patentų ir kt.</w:t>
      </w:r>
    </w:p>
    <w:p w14:paraId="0B07710B"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D10BB0">
        <w:rPr>
          <w:rFonts w:ascii="Arial" w:eastAsia="Times New Roman" w:hAnsi="Arial" w:cs="Arial"/>
          <w:kern w:val="0"/>
          <w:sz w:val="24"/>
          <w:szCs w:val="24"/>
          <w14:ligatures w14:val="none"/>
        </w:rPr>
        <w:t>sui</w:t>
      </w:r>
      <w:proofErr w:type="spellEnd"/>
      <w:r w:rsidRPr="00D10BB0">
        <w:rPr>
          <w:rFonts w:ascii="Arial" w:eastAsia="Times New Roman" w:hAnsi="Arial" w:cs="Arial"/>
          <w:kern w:val="0"/>
          <w:sz w:val="24"/>
          <w:szCs w:val="24"/>
          <w14:ligatures w14:val="none"/>
        </w:rPr>
        <w:t xml:space="preserve"> </w:t>
      </w:r>
      <w:proofErr w:type="spellStart"/>
      <w:r w:rsidRPr="00D10BB0">
        <w:rPr>
          <w:rFonts w:ascii="Arial" w:eastAsia="Times New Roman" w:hAnsi="Arial" w:cs="Arial"/>
          <w:kern w:val="0"/>
          <w:sz w:val="24"/>
          <w:szCs w:val="24"/>
          <w14:ligatures w14:val="none"/>
        </w:rPr>
        <w:t>generis</w:t>
      </w:r>
      <w:proofErr w:type="spellEnd"/>
      <w:r w:rsidRPr="00D10BB0">
        <w:rPr>
          <w:rFonts w:ascii="Arial" w:eastAsia="Times New Roman" w:hAnsi="Arial" w:cs="Arial"/>
          <w:kern w:val="0"/>
          <w:sz w:val="24"/>
          <w:szCs w:val="24"/>
          <w14:ligatures w14:val="none"/>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788601B"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5DBACA0"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b/>
          <w:bCs/>
          <w:kern w:val="0"/>
          <w:sz w:val="24"/>
          <w:szCs w:val="24"/>
          <w14:ligatures w14:val="none"/>
        </w:rPr>
      </w:pPr>
    </w:p>
    <w:p w14:paraId="577A2E2C"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16.</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Pareiškimai ir garantijos</w:t>
      </w:r>
    </w:p>
    <w:p w14:paraId="054A22BB"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0823241F"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16.1. Kiekviena iš Šalių pareiškia ir garantuoja kitai Šaliai, kad:</w:t>
      </w:r>
    </w:p>
    <w:p w14:paraId="472D77F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16.1.1. yra teisėtai priimti ir galioja visi būtini sprendimai, gauti leidimai bei sutikimai, taip pat teisėtai atlikti ir galioja kiti teisiniai veiksmai, reikalingi Sutarties sudarymui, galiojimui ir vykdymui;</w:t>
      </w:r>
    </w:p>
    <w:p w14:paraId="36608CEF"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16.1.2. sudarydama Sutartį, Šalis neviršija savo kompetencijos ir nepažeidžia jai taikomų </w:t>
      </w:r>
      <w:r w:rsidRPr="00D10BB0">
        <w:rPr>
          <w:rFonts w:ascii="Arial" w:eastAsia="Times New Roman" w:hAnsi="Arial" w:cs="Arial"/>
          <w:kern w:val="0"/>
          <w:sz w:val="24"/>
          <w:szCs w:val="24"/>
          <w14:ligatures w14:val="none"/>
        </w:rPr>
        <w:t>įstatymų bei kitų teisės aktų</w:t>
      </w:r>
      <w:r w:rsidRPr="00D10BB0">
        <w:rPr>
          <w:rFonts w:ascii="Arial" w:eastAsia="Arial" w:hAnsi="Arial" w:cs="Arial"/>
          <w:kern w:val="0"/>
          <w:sz w:val="24"/>
          <w:szCs w:val="24"/>
          <w14:ligatures w14:val="none"/>
        </w:rPr>
        <w:t>, teismo ar arbitražo teismo sprendimų, administracinių aktų, sutarčių ar kitų prievolių pagal taikomą privatinę teisę, viešąją teisę, Europos Sąjungos teisę arba tarptautinę teisę;</w:t>
      </w:r>
    </w:p>
    <w:p w14:paraId="310B81DE"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18201B5"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388515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16.1.5. Sutartis sudaroma vadovaujantis sąžiningumo, protingumo, teisingumo ir Šalių </w:t>
      </w:r>
      <w:r w:rsidRPr="00D10BB0">
        <w:rPr>
          <w:rFonts w:ascii="Arial" w:eastAsia="Arial" w:hAnsi="Arial" w:cs="Arial"/>
          <w:kern w:val="0"/>
          <w:sz w:val="24"/>
          <w:szCs w:val="24"/>
          <w14:ligatures w14:val="none"/>
        </w:rPr>
        <w:lastRenderedPageBreak/>
        <w:t>lygiateisiškumo principais, nenaudojant apgaulės ar spaudimo. Šalys atskleidė viena kitai visą joms žinomą informaciją, turinčią esminės reikšmės Sutarties sudarymui ir jos vykdymui;</w:t>
      </w:r>
    </w:p>
    <w:p w14:paraId="6FA59FF1"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16.1.6. visi Šalies pareiškimai ir garantijos yra išsamūs ir nepalieka nutylėtų jokių aplinkybių, kurios darytų šiuos pareiškimus ar garantijas neteisingais.</w:t>
      </w:r>
    </w:p>
    <w:p w14:paraId="3FF5CDDF"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16.2. Tiekėjas papildomai pareiškia ir garantuoja Pirkėjui, kad Tiekėjas, subtiekėjai, jungtinės veiklos partneriai ir specialistai turi galiojančius ir teisėtus visus </w:t>
      </w:r>
      <w:r w:rsidRPr="00D10BB0">
        <w:rPr>
          <w:rFonts w:ascii="Arial" w:eastAsia="Times New Roman" w:hAnsi="Arial" w:cs="Arial"/>
          <w:kern w:val="0"/>
          <w:sz w:val="24"/>
          <w:szCs w:val="24"/>
          <w14:ligatures w14:val="none"/>
        </w:rPr>
        <w:t>įstatymuose bei kituose teisės aktuose</w:t>
      </w:r>
      <w:r w:rsidRPr="00D10BB0">
        <w:rPr>
          <w:rFonts w:ascii="Arial" w:eastAsia="Arial" w:hAnsi="Arial" w:cs="Arial"/>
          <w:kern w:val="0"/>
          <w:sz w:val="24"/>
          <w:szCs w:val="24"/>
          <w14:ligatures w14:val="none"/>
        </w:rPr>
        <w:t xml:space="preserve"> numatytus leidimus, licencijas, atestatus, teisės pripažinimo dokumentus, reikalingus vykdant Sutartį.</w:t>
      </w:r>
    </w:p>
    <w:p w14:paraId="53E7BE73"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shd w:val="clear" w:color="auto" w:fill="FFFFFF"/>
          <w14:ligatures w14:val="none"/>
        </w:rPr>
      </w:pPr>
      <w:r w:rsidRPr="00D10BB0">
        <w:rPr>
          <w:rFonts w:ascii="Arial" w:eastAsia="Arial" w:hAnsi="Arial" w:cs="Arial"/>
          <w:kern w:val="0"/>
          <w:sz w:val="24"/>
          <w:szCs w:val="24"/>
          <w:shd w:val="clear" w:color="auto" w:fill="FFFFFF"/>
          <w14:ligatures w14:val="none"/>
        </w:rPr>
        <w:t xml:space="preserve">16.3. </w:t>
      </w:r>
      <w:r w:rsidRPr="00D10BB0">
        <w:rPr>
          <w:rFonts w:ascii="Arial" w:eastAsia="Times New Roman" w:hAnsi="Arial" w:cs="Arial"/>
          <w:kern w:val="0"/>
          <w:sz w:val="24"/>
          <w:szCs w:val="24"/>
          <w14:ligatures w14:val="none"/>
        </w:rPr>
        <w:t>Tiekėjas pareiškia, kad suteiktų Paslaugų rezultato disponavimo, valdymo ir naudojimosi teisės nėra apribotos</w:t>
      </w:r>
      <w:r w:rsidRPr="00D10BB0">
        <w:rPr>
          <w:rFonts w:ascii="Arial" w:eastAsia="Arial" w:hAnsi="Arial" w:cs="Arial"/>
          <w:kern w:val="0"/>
          <w:sz w:val="24"/>
          <w:szCs w:val="24"/>
          <w14:ligatures w14:val="none"/>
        </w:rPr>
        <w:t xml:space="preserve"> </w:t>
      </w:r>
      <w:r w:rsidRPr="00D10BB0">
        <w:rPr>
          <w:rFonts w:ascii="Arial" w:eastAsia="Arial" w:hAnsi="Arial" w:cs="Arial"/>
          <w:kern w:val="0"/>
          <w:sz w:val="24"/>
          <w:szCs w:val="24"/>
          <w:shd w:val="clear" w:color="auto" w:fill="FFFFFF"/>
          <w14:ligatures w14:val="none"/>
        </w:rPr>
        <w:t xml:space="preserve">ir jokie tretieji asmenys neturi pretenzijų į Sutartimi perduodamą </w:t>
      </w:r>
      <w:r w:rsidRPr="00D10BB0">
        <w:rPr>
          <w:rFonts w:ascii="Arial" w:eastAsia="Arial" w:hAnsi="Arial" w:cs="Arial"/>
          <w:kern w:val="0"/>
          <w:sz w:val="24"/>
          <w:szCs w:val="24"/>
          <w14:ligatures w14:val="none"/>
        </w:rPr>
        <w:t>Paslaugų rezultatą</w:t>
      </w:r>
      <w:r w:rsidRPr="00D10BB0">
        <w:rPr>
          <w:rFonts w:ascii="Arial" w:eastAsia="Arial" w:hAnsi="Arial" w:cs="Arial"/>
          <w:kern w:val="0"/>
          <w:sz w:val="24"/>
          <w:szCs w:val="24"/>
          <w:shd w:val="clear" w:color="auto" w:fill="FFFFFF"/>
          <w14:ligatures w14:val="none"/>
        </w:rPr>
        <w:t>.</w:t>
      </w:r>
    </w:p>
    <w:p w14:paraId="7C8224D4"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Arial" w:hAnsi="Arial" w:cs="Arial"/>
          <w:kern w:val="0"/>
          <w:sz w:val="24"/>
          <w:szCs w:val="24"/>
          <w14:ligatures w14:val="none"/>
        </w:rPr>
        <w:t>16.4. T</w:t>
      </w:r>
      <w:r w:rsidRPr="00D10BB0">
        <w:rPr>
          <w:rFonts w:ascii="Arial" w:eastAsia="Times New Roman" w:hAnsi="Arial" w:cs="Arial"/>
          <w:kern w:val="0"/>
          <w:sz w:val="24"/>
          <w:szCs w:val="24"/>
          <w:lang w:eastAsia="lt-LT"/>
          <w14:ligatures w14:val="none"/>
        </w:rPr>
        <w:t>iekėjas įsipareigoja vykdant Sutartį laikytis aplinkos apsaugos, socialinės ir darbo teisės įpareigojimų, nustatytų Europos Sąjungos ir nacionalinėje teisėje, kolektyvinėse sutartyse ir VPĮ 5 priede nurodytose tarptautinėse konvencijose.</w:t>
      </w:r>
    </w:p>
    <w:p w14:paraId="27CBDE2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p>
    <w:p w14:paraId="5316C28E"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17.</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Bendrieji atsakomybės klausimai</w:t>
      </w:r>
    </w:p>
    <w:p w14:paraId="2B329E80"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p>
    <w:p w14:paraId="4FF750F7"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17.1. Netesybų sumokėjimas už vėlavimą ar pareigų pagal Sutartį pažeidimą neatleidžia Šalies nuo Sutartyje numatytų jos pareigų vykdymo.</w:t>
      </w:r>
    </w:p>
    <w:p w14:paraId="5DEA03F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D10BB0">
        <w:rPr>
          <w:rFonts w:ascii="Arial" w:eastAsia="Times New Roman" w:hAnsi="Arial" w:cs="Arial"/>
          <w:kern w:val="0"/>
          <w:sz w:val="24"/>
          <w:szCs w:val="24"/>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75A7450A"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D108BD1"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17.4. Šioje Sutartyje numatytos teisių gynybos priemonės neapriboja Šalių teisės pasinaudoti kitomis teisėtomis teisių gynybos priemonėmis.</w:t>
      </w:r>
    </w:p>
    <w:p w14:paraId="6ED09C14"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4008C3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34104258" w14:textId="77777777" w:rsidR="00D062E9" w:rsidRPr="00D10BB0" w:rsidRDefault="00D062E9" w:rsidP="00D10BB0">
      <w:pPr>
        <w:tabs>
          <w:tab w:val="left" w:pos="567"/>
        </w:tabs>
        <w:spacing w:after="0" w:line="240" w:lineRule="auto"/>
        <w:jc w:val="both"/>
        <w:textAlignment w:val="baseline"/>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17.7. </w:t>
      </w:r>
      <w:r w:rsidRPr="00D10BB0">
        <w:rPr>
          <w:rFonts w:ascii="Arial" w:eastAsia="Times New Roman" w:hAnsi="Arial" w:cs="Arial"/>
          <w:kern w:val="0"/>
          <w:sz w:val="24"/>
          <w:szCs w:val="24"/>
          <w14:ligatures w14:val="none"/>
        </w:rPr>
        <w:t xml:space="preserve">Jeigu Sutartis nutraukiama dėl esminio sutarties pažeidimo pagal Bendrųjų sąlygų 22.2.1 papunktį ir (ar) Tiekėjas esminę Sutarties sąlygą, nurodytą </w:t>
      </w:r>
      <w:r w:rsidRPr="00D10BB0">
        <w:rPr>
          <w:rFonts w:ascii="Arial" w:eastAsia="Arial" w:hAnsi="Arial" w:cs="Arial"/>
          <w:kern w:val="0"/>
          <w:sz w:val="24"/>
          <w:szCs w:val="24"/>
          <w14:ligatures w14:val="none"/>
        </w:rPr>
        <w:t>Specialiųjų sąlygų 10 skyriuje</w:t>
      </w:r>
      <w:r w:rsidRPr="00D10BB0">
        <w:rPr>
          <w:rFonts w:ascii="Arial" w:eastAsia="Times New Roman" w:hAnsi="Arial" w:cs="Arial"/>
          <w:kern w:val="0"/>
          <w:sz w:val="24"/>
          <w:szCs w:val="24"/>
          <w14:ligatures w14:val="none"/>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ECE096D" w14:textId="77777777" w:rsidR="00D062E9" w:rsidRPr="00D10BB0" w:rsidRDefault="00D062E9" w:rsidP="00D10BB0">
      <w:pPr>
        <w:spacing w:after="0" w:line="240" w:lineRule="auto"/>
        <w:rPr>
          <w:rFonts w:ascii="Arial" w:eastAsia="Times New Roman" w:hAnsi="Arial" w:cs="Arial"/>
          <w:kern w:val="0"/>
          <w:sz w:val="24"/>
          <w:szCs w:val="24"/>
          <w14:ligatures w14:val="none"/>
        </w:rPr>
      </w:pPr>
    </w:p>
    <w:p w14:paraId="714C842B"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18.</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Nenugalima jėga (FORCE MAJEURE)</w:t>
      </w:r>
    </w:p>
    <w:p w14:paraId="1F776347"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422865CC"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18.1.</w:t>
      </w:r>
      <w:r w:rsidRPr="00D10BB0">
        <w:rPr>
          <w:rFonts w:ascii="Arial" w:eastAsia="Arial" w:hAnsi="Arial" w:cs="Arial"/>
          <w:b/>
          <w:bCs/>
          <w:kern w:val="0"/>
          <w:sz w:val="24"/>
          <w:szCs w:val="24"/>
          <w14:ligatures w14:val="none"/>
        </w:rPr>
        <w:tab/>
      </w:r>
      <w:r w:rsidRPr="00D10BB0">
        <w:rPr>
          <w:rFonts w:ascii="Arial" w:eastAsia="Arial" w:hAnsi="Arial" w:cs="Arial"/>
          <w:kern w:val="0"/>
          <w:sz w:val="24"/>
          <w:szCs w:val="24"/>
          <w14:ligatures w14:val="none"/>
        </w:rPr>
        <w:t>Atsakomybė pagal Sutartį netaikoma, taip pat Šalys gali būti visiškai ar iš dalies atleistos nuo civilinės atsakomybės šiais pagrindais:</w:t>
      </w:r>
    </w:p>
    <w:p w14:paraId="22D61622"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18.1.1.</w:t>
      </w:r>
      <w:r w:rsidRPr="00D10BB0">
        <w:rPr>
          <w:rFonts w:ascii="Arial" w:eastAsia="Cambria" w:hAnsi="Arial" w:cs="Arial"/>
          <w:kern w:val="0"/>
          <w:sz w:val="24"/>
          <w:szCs w:val="24"/>
          <w14:ligatures w14:val="none"/>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A1BD3B9"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Times New Roman" w:hAnsi="Arial" w:cs="Arial"/>
          <w:kern w:val="0"/>
          <w:sz w:val="24"/>
          <w:szCs w:val="24"/>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8960A9D"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18.2.</w:t>
      </w:r>
      <w:r w:rsidRPr="00D10BB0">
        <w:rPr>
          <w:rFonts w:ascii="Arial" w:eastAsia="Arial" w:hAnsi="Arial" w:cs="Arial"/>
          <w:b/>
          <w:bCs/>
          <w:kern w:val="0"/>
          <w:sz w:val="24"/>
          <w:szCs w:val="24"/>
          <w14:ligatures w14:val="none"/>
        </w:rPr>
        <w:tab/>
      </w:r>
      <w:r w:rsidRPr="00D10BB0">
        <w:rPr>
          <w:rFonts w:ascii="Arial" w:eastAsia="Arial" w:hAnsi="Arial" w:cs="Arial"/>
          <w:kern w:val="0"/>
          <w:sz w:val="24"/>
          <w:szCs w:val="24"/>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F2221E5" w14:textId="77777777" w:rsidR="00D062E9" w:rsidRPr="00D10BB0" w:rsidRDefault="00D062E9" w:rsidP="00D10BB0">
      <w:pPr>
        <w:widowControl w:val="0"/>
        <w:tabs>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18.3.</w:t>
      </w:r>
      <w:r w:rsidRPr="00D10BB0">
        <w:rPr>
          <w:rFonts w:ascii="Arial" w:eastAsia="Arial" w:hAnsi="Arial" w:cs="Arial"/>
          <w:b/>
          <w:bCs/>
          <w:kern w:val="0"/>
          <w:sz w:val="24"/>
          <w:szCs w:val="24"/>
          <w14:ligatures w14:val="none"/>
        </w:rPr>
        <w:tab/>
      </w:r>
      <w:r w:rsidRPr="00D10BB0">
        <w:rPr>
          <w:rFonts w:ascii="Arial" w:eastAsia="Arial" w:hAnsi="Arial" w:cs="Arial"/>
          <w:kern w:val="0"/>
          <w:sz w:val="24"/>
          <w:szCs w:val="24"/>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B7B2782"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18.4.</w:t>
      </w:r>
      <w:r w:rsidRPr="00D10BB0">
        <w:rPr>
          <w:rFonts w:ascii="Arial" w:eastAsia="Arial" w:hAnsi="Arial" w:cs="Arial"/>
          <w:kern w:val="0"/>
          <w:sz w:val="24"/>
          <w:szCs w:val="24"/>
          <w14:ligatures w14:val="none"/>
        </w:rPr>
        <w:tab/>
        <w:t>Jeigu nenugalimos jėgos (</w:t>
      </w:r>
      <w:r w:rsidRPr="00D10BB0">
        <w:rPr>
          <w:rFonts w:ascii="Arial" w:eastAsia="Arial" w:hAnsi="Arial" w:cs="Arial"/>
          <w:iCs/>
          <w:kern w:val="0"/>
          <w:sz w:val="24"/>
          <w:szCs w:val="24"/>
          <w14:ligatures w14:val="none"/>
        </w:rPr>
        <w:t>force majeure</w:t>
      </w:r>
      <w:r w:rsidRPr="00D10BB0">
        <w:rPr>
          <w:rFonts w:ascii="Arial" w:eastAsia="Arial" w:hAnsi="Arial" w:cs="Arial"/>
          <w:kern w:val="0"/>
          <w:sz w:val="24"/>
          <w:szCs w:val="24"/>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EA76D7B"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781FFDEB"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19.</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Sutarties nuostatų negaliojimas</w:t>
      </w:r>
    </w:p>
    <w:p w14:paraId="7E5D127C"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539B1176"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19.1.</w:t>
      </w:r>
      <w:r w:rsidRPr="00D10BB0">
        <w:rPr>
          <w:rFonts w:ascii="Arial" w:eastAsia="Arial" w:hAnsi="Arial" w:cs="Arial"/>
          <w:kern w:val="0"/>
          <w:sz w:val="24"/>
          <w:szCs w:val="24"/>
          <w14:ligatures w14:val="none"/>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D10BB0">
        <w:rPr>
          <w:rFonts w:ascii="Arial" w:eastAsia="Times New Roman" w:hAnsi="Arial" w:cs="Arial"/>
          <w:kern w:val="0"/>
          <w:sz w:val="24"/>
          <w:szCs w:val="24"/>
          <w14:ligatures w14:val="none"/>
        </w:rPr>
        <w:t>įstatymų bei kitų teisės aktų</w:t>
      </w:r>
      <w:r w:rsidRPr="00D10BB0">
        <w:rPr>
          <w:rFonts w:ascii="Arial" w:eastAsia="Arial" w:hAnsi="Arial" w:cs="Arial"/>
          <w:kern w:val="0"/>
          <w:sz w:val="24"/>
          <w:szCs w:val="24"/>
          <w14:ligatures w14:val="none"/>
        </w:rPr>
        <w:t xml:space="preserve"> ir galima daryti prielaidą, kad Sutartis būtų buvusi teisėtai sudaryta ir neįtraukus nuostatos, kuri yra negaliojanti.</w:t>
      </w:r>
    </w:p>
    <w:p w14:paraId="7EF9C3C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19.2.</w:t>
      </w:r>
      <w:r w:rsidRPr="00D10BB0">
        <w:rPr>
          <w:rFonts w:ascii="Arial" w:eastAsia="Arial" w:hAnsi="Arial" w:cs="Arial"/>
          <w:kern w:val="0"/>
          <w:sz w:val="24"/>
          <w:szCs w:val="24"/>
          <w14:ligatures w14:val="none"/>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ED91A1D"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79CB9C94"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20.</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Sutarties pakeitimai</w:t>
      </w:r>
    </w:p>
    <w:p w14:paraId="1342D600"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061877C6" w14:textId="77777777" w:rsidR="00D062E9" w:rsidRPr="00D10BB0" w:rsidRDefault="00D062E9" w:rsidP="00D10BB0">
      <w:pPr>
        <w:tabs>
          <w:tab w:val="left" w:pos="284"/>
          <w:tab w:val="left" w:pos="567"/>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20.1. Sutarties sąlygos Sutarties galiojimo laikotarpiu negali būti keičiamos, išskyrus tokias Sutarties sąlygas, kurių keitimas numatytas Sutartyje ir (ar) galimas vadovaujantis VPĮ nuostatomis.</w:t>
      </w:r>
    </w:p>
    <w:p w14:paraId="73B79C20"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lastRenderedPageBreak/>
        <w:t>20.2. Sutarties pakeitimai įforminami Šalims sudarant Susitarimą.</w:t>
      </w:r>
    </w:p>
    <w:p w14:paraId="65ED767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D10BB0">
        <w:rPr>
          <w:rFonts w:ascii="Arial" w:eastAsia="Times New Roman" w:hAnsi="Arial" w:cs="Arial"/>
          <w:kern w:val="0"/>
          <w:sz w:val="24"/>
          <w:szCs w:val="24"/>
          <w14:ligatures w14:val="none"/>
        </w:rPr>
        <w:t>įstatymų bei kitų teisės aktų</w:t>
      </w:r>
      <w:r w:rsidRPr="00D10BB0">
        <w:rPr>
          <w:rFonts w:ascii="Arial" w:eastAsia="Arial" w:hAnsi="Arial" w:cs="Arial"/>
          <w:kern w:val="0"/>
          <w:sz w:val="24"/>
          <w:szCs w:val="24"/>
          <w14:ligatures w14:val="none"/>
        </w:rPr>
        <w:t xml:space="preserve"> nuostatomis.</w:t>
      </w:r>
    </w:p>
    <w:p w14:paraId="61E71417"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20.4. Susitarimas įsigalioja nuo jo sudarymo, jei Susitarime nenurodyta kitaip. Susitarimą Pirkėjas privalo paviešinti VPĮ 33 ir 86 straipsniuose nustatyta tvarka.</w:t>
      </w:r>
    </w:p>
    <w:p w14:paraId="78FA942A"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012F8FB"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32E69A6A"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21.</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Sutarties sUSTABDYMAS</w:t>
      </w:r>
    </w:p>
    <w:p w14:paraId="53BE9731"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51BB25F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(jų dalies) teikimo sustabdymą iki atitinkamų aplinkybių pasibaigimo.</w:t>
      </w:r>
    </w:p>
    <w:p w14:paraId="13AC558A"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21.2.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(jų dalies) teikimas gali būti stabdomas esant bent vienai iš šių aplinkybių:</w:t>
      </w:r>
    </w:p>
    <w:p w14:paraId="555A5CAF"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6A27F58"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21.2.2. Tiekėjas Sutartyje nurodyta tvarka negali teikti Paslaugų (pavyzdžiui, Pirkėjas dėl objektyvių priežasčių negali sudaryti techninių galimybių Paslaugų teikimui), o Tiekėjas dėl to negali vykdyti Sutarties;</w:t>
      </w:r>
    </w:p>
    <w:p w14:paraId="22FBF750"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21.2.3. dėl nenumatytų prekių, paslaugų ir (ar) darbų, susijusių su perkamu objektu, kurių poreikis paaiškėjo tik vykdant Sutartį, įsigijimo;</w:t>
      </w:r>
    </w:p>
    <w:p w14:paraId="374B6F36"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21.2.4. ne dėl Pirkėjo kaltės vėluoja kitos Pirkėjo pirkimo sutarties, turinčios tiesioginės įtakos šiai Sutarčiai, vykdymas;</w:t>
      </w:r>
    </w:p>
    <w:p w14:paraId="63F6387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21.2.5. esant įrodymais pagrįstoms kliūtims ar trukdymams, sukeltiems Tiekėjui kitų trečiųjų asmenų ne dėl Tiekėjo ne laiku ar netinkamai pagal Sutarties sąlygas ir tvarką įvykdytų sutartinių įsipareigojimų;</w:t>
      </w:r>
    </w:p>
    <w:p w14:paraId="77E122DD"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21.2.6. pasikeitus galiojančiam teisės aktui ar įsigaliojus naujam teisės aktui, kuris turi įtakos šios Sutarties vykdymui;</w:t>
      </w:r>
    </w:p>
    <w:p w14:paraId="13037F3C"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21.2.7. sutartinių įsipareigojimų stabdymo būtinybė atsirado dėl sustabdyto, perskirstyto, negauto ir panašiai Pirkėjo Paslaugų pirkimui skirto finansavimo arba finansavimo trūkumo;</w:t>
      </w:r>
    </w:p>
    <w:p w14:paraId="0834D985"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21.2.8. dėl teisminių (arbitražinių) ginčų su Pirkėju ar trečiaisiais asmenimis, kurių dalykas yra tiesiogiai susijęs su Sutarties vykdymu.</w:t>
      </w:r>
    </w:p>
    <w:p w14:paraId="6E898A0C"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21.3. Jei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2D81DA2F"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21.4. Jei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w:t>
      </w:r>
      <w:r w:rsidRPr="00D10BB0">
        <w:rPr>
          <w:rFonts w:ascii="Arial" w:eastAsia="Times New Roman" w:hAnsi="Arial" w:cs="Arial"/>
          <w:kern w:val="0"/>
          <w:sz w:val="24"/>
          <w:szCs w:val="24"/>
          <w14:ligatures w14:val="none"/>
        </w:rPr>
        <w:lastRenderedPageBreak/>
        <w:t>laikoma Sutarties keitimu, kuris turi būti atliekamas, vadovaujantis VPĮ nuostatomis ir įforminamas Sutarties 21.6 papunktyje nustatyta tvarka.</w:t>
      </w:r>
    </w:p>
    <w:p w14:paraId="699BFF3C"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21.5. Sutartinių įsipareigojimų vykdymas gali būti stabdomas tik Sutarties galiojimo laikotarpiu tokia tvarka:</w:t>
      </w:r>
    </w:p>
    <w:p w14:paraId="209B898D"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09F89728"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20CB7E19"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39B15123"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2826D33"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21.7. Sutartinių įsipareigojimų vykdymas sustabdomas ne ilgesniam kaip konkrečios, pagrįstos aplinkybės egzistavimo laikotarpiui.</w:t>
      </w:r>
    </w:p>
    <w:p w14:paraId="40A4344A"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676D0E6"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738F579"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21.10. Atnaujinus Sutarties vykdymą, neįvykdytų prievolių (jų dalies) įvykdymo terminai ir Sutarties galiojimas nukeliami tokiam terminui, kiek buvo likę laiko jų įvykdymui (Sutarties galiojimui) jų sustabdymo metu.</w:t>
      </w:r>
    </w:p>
    <w:p w14:paraId="6F2E0EC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4F9D0BE"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b/>
          <w:bCs/>
          <w:kern w:val="0"/>
          <w:sz w:val="24"/>
          <w:szCs w:val="24"/>
          <w14:ligatures w14:val="none"/>
        </w:rPr>
      </w:pPr>
    </w:p>
    <w:p w14:paraId="0EC9EAF5"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lastRenderedPageBreak/>
        <w:t>22.</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Sutarties nutraukimas</w:t>
      </w:r>
    </w:p>
    <w:p w14:paraId="73477BFD"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186C8196"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Cambria" w:hAnsi="Arial" w:cs="Arial"/>
          <w:b/>
          <w:bCs/>
          <w:kern w:val="0"/>
          <w:sz w:val="24"/>
          <w:szCs w:val="24"/>
          <w14:ligatures w14:val="none"/>
        </w:rPr>
      </w:pPr>
      <w:r w:rsidRPr="00D10BB0">
        <w:rPr>
          <w:rFonts w:ascii="Arial" w:eastAsia="Cambria" w:hAnsi="Arial" w:cs="Arial"/>
          <w:kern w:val="0"/>
          <w:sz w:val="24"/>
          <w:szCs w:val="24"/>
          <w14:ligatures w14:val="none"/>
        </w:rPr>
        <w:t>Sutartis gali būti nutraukiama VPĮ 90 straipsnyje ir Sutartyje numatytais atvejais, įskaitant galimybę nutraukti Sutartį Šalių susitarimu.</w:t>
      </w:r>
    </w:p>
    <w:p w14:paraId="15B427E5"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Cambria" w:hAnsi="Arial" w:cs="Arial"/>
          <w:b/>
          <w:bCs/>
          <w:kern w:val="0"/>
          <w:sz w:val="24"/>
          <w:szCs w:val="24"/>
          <w14:ligatures w14:val="none"/>
        </w:rPr>
      </w:pPr>
    </w:p>
    <w:p w14:paraId="3B6B2BD9" w14:textId="77777777" w:rsidR="00D062E9" w:rsidRPr="00D10BB0" w:rsidRDefault="00D062E9" w:rsidP="00D10BB0">
      <w:pPr>
        <w:tabs>
          <w:tab w:val="left" w:pos="567"/>
        </w:tabs>
        <w:spacing w:after="0" w:line="240" w:lineRule="auto"/>
        <w:jc w:val="center"/>
        <w:rPr>
          <w:rFonts w:ascii="Arial" w:hAnsi="Arial" w:cs="Arial"/>
          <w:b/>
          <w:sz w:val="24"/>
          <w:szCs w:val="24"/>
        </w:rPr>
      </w:pPr>
      <w:r w:rsidRPr="00D10BB0">
        <w:rPr>
          <w:rFonts w:ascii="Arial" w:hAnsi="Arial" w:cs="Arial"/>
          <w:b/>
          <w:sz w:val="24"/>
          <w:szCs w:val="24"/>
        </w:rPr>
        <w:t>22.1.</w:t>
      </w:r>
      <w:r w:rsidRPr="00D10BB0">
        <w:rPr>
          <w:rFonts w:ascii="Arial" w:hAnsi="Arial" w:cs="Arial"/>
          <w:b/>
          <w:sz w:val="24"/>
          <w:szCs w:val="24"/>
        </w:rPr>
        <w:tab/>
        <w:t>Pretenzijos dėl Sutarties pažeidimų</w:t>
      </w:r>
    </w:p>
    <w:p w14:paraId="197DEB64"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0EBC20B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23FC799"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D10BB0">
        <w:rPr>
          <w:rFonts w:ascii="Arial" w:eastAsia="Times New Roman" w:hAnsi="Arial" w:cs="Arial"/>
          <w:bCs/>
          <w:kern w:val="0"/>
          <w:sz w:val="24"/>
          <w:szCs w:val="24"/>
          <w14:ligatures w14:val="none"/>
        </w:rPr>
        <w:t xml:space="preserve"> </w:t>
      </w:r>
      <w:r w:rsidRPr="00D10BB0">
        <w:rPr>
          <w:rFonts w:ascii="Arial" w:eastAsia="Times New Roman" w:hAnsi="Arial" w:cs="Arial"/>
          <w:kern w:val="0"/>
          <w:sz w:val="24"/>
          <w:szCs w:val="24"/>
          <w14:ligatures w14:val="none"/>
        </w:rPr>
        <w:t>Tiekėjo teisė siūlyti kitą terminą nelaikoma Pirkėjo pareiga tą terminą priimti. Pretenziją gavusios Šalies pasiūlytasis terminas pakeičia terminą, nurodytą pretenzijoje, tik jeigu kita Šalis jį patvirtina.</w:t>
      </w:r>
    </w:p>
    <w:p w14:paraId="43D91E7C"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b/>
          <w:bCs/>
          <w:kern w:val="0"/>
          <w:sz w:val="24"/>
          <w:szCs w:val="24"/>
          <w14:ligatures w14:val="none"/>
        </w:rPr>
      </w:pPr>
    </w:p>
    <w:p w14:paraId="7B735615" w14:textId="77777777" w:rsidR="00D062E9" w:rsidRPr="00D10BB0" w:rsidRDefault="00D062E9" w:rsidP="00D10BB0">
      <w:pPr>
        <w:tabs>
          <w:tab w:val="left" w:pos="567"/>
        </w:tabs>
        <w:spacing w:after="0" w:line="240" w:lineRule="auto"/>
        <w:jc w:val="center"/>
        <w:rPr>
          <w:rFonts w:ascii="Arial" w:hAnsi="Arial" w:cs="Arial"/>
          <w:b/>
          <w:sz w:val="24"/>
          <w:szCs w:val="24"/>
        </w:rPr>
      </w:pPr>
      <w:r w:rsidRPr="00D10BB0">
        <w:rPr>
          <w:rFonts w:ascii="Arial" w:hAnsi="Arial" w:cs="Arial"/>
          <w:b/>
          <w:sz w:val="24"/>
          <w:szCs w:val="24"/>
        </w:rPr>
        <w:t>22.2.</w:t>
      </w:r>
      <w:r w:rsidRPr="00D10BB0">
        <w:rPr>
          <w:rFonts w:ascii="Arial" w:hAnsi="Arial" w:cs="Arial"/>
          <w:b/>
          <w:sz w:val="24"/>
          <w:szCs w:val="24"/>
        </w:rPr>
        <w:tab/>
        <w:t>Sutarties nutraukimas Pirkėjo iniciatyva</w:t>
      </w:r>
    </w:p>
    <w:p w14:paraId="12BA5812"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11D16882"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29A2FF05"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 Pirkėjas turi teisę vienašališkai nutraukti Sutartį ar jos dalį raštu įspėjęs Tiekėją prieš ne trumpesnį nei 10 (dešimties) dienų terminą, jeigu:</w:t>
      </w:r>
    </w:p>
    <w:p w14:paraId="6D1E3AB4"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22.2.2.1. Tiekėjui yra iškelta bankroto byla, pradėtas bankroto procesas ne teismo tvarka, jis tampa nemokus arba yra nemokumo tikimybė, sustabdo ūkinę veiklą ar susidaro</w:t>
      </w:r>
      <w:r w:rsidRPr="00D10BB0">
        <w:rPr>
          <w:rFonts w:ascii="Arial" w:eastAsia="Times New Roman" w:hAnsi="Arial" w:cs="Arial"/>
          <w:bCs/>
          <w:kern w:val="0"/>
          <w:sz w:val="24"/>
          <w:szCs w:val="24"/>
          <w14:ligatures w14:val="none"/>
        </w:rPr>
        <w:t xml:space="preserve"> </w:t>
      </w:r>
      <w:r w:rsidRPr="00D10BB0">
        <w:rPr>
          <w:rFonts w:ascii="Arial" w:eastAsia="Times New Roman" w:hAnsi="Arial" w:cs="Arial"/>
          <w:kern w:val="0"/>
          <w:sz w:val="24"/>
          <w:szCs w:val="24"/>
          <w14:ligatures w14:val="none"/>
        </w:rPr>
        <w:t>įstatymuose ir kituose teisės aktuose nustatyta tvarka analogiška situacija</w:t>
      </w:r>
      <w:r w:rsidRPr="00D10BB0">
        <w:rPr>
          <w:rFonts w:ascii="Arial" w:eastAsia="Times New Roman" w:hAnsi="Arial" w:cs="Arial"/>
          <w:kern w:val="0"/>
          <w:sz w:val="24"/>
          <w:szCs w:val="24"/>
          <w:shd w:val="clear" w:color="auto" w:fill="FFFFFF"/>
          <w14:ligatures w14:val="none"/>
        </w:rPr>
        <w:t>;</w:t>
      </w:r>
    </w:p>
    <w:p w14:paraId="3BBF0E11" w14:textId="77777777" w:rsidR="00D062E9" w:rsidRPr="00D10BB0" w:rsidRDefault="00D062E9" w:rsidP="00D10BB0">
      <w:pPr>
        <w:tabs>
          <w:tab w:val="left" w:pos="567"/>
        </w:tabs>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22.2.2.2. Tiekėjo padėtis pasikeičia ir jis atitinka pirkimo dokumentuose nustatytą pašalinimo pagrindą;</w:t>
      </w:r>
    </w:p>
    <w:p w14:paraId="2B8B73A0"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22.2.2.3. pasikeičia teisės aktai, susiję su Sutarties objektu, Sutarties vykdymu, ar su Pirkėjo vykdoma veikla, kuriai buvo sudaryta Sutartis, ir dėl tokių pakeitimų Pirkėjas nusprendžia nutraukti Sutartį;</w:t>
      </w:r>
    </w:p>
    <w:p w14:paraId="1FDF859D"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22.2.2.4. Pirkėjas nusprendžia nebevykdyti veiklos, kurios vykdymui Sutartimi įsigyjamos Paslaugos ir Sutarties poreikis išnyksta;</w:t>
      </w:r>
    </w:p>
    <w:p w14:paraId="5D158C42"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22.2.2.5. Pirkėjo valdymo organas priima sprendimą, dėl kurio Sutarties poreikis išnyksta;</w:t>
      </w:r>
    </w:p>
    <w:p w14:paraId="1EB2B0F9"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22.2.2.6. pasikeičia (pablogėja) Pirkėjo finansinė padėtis ar Pirkėjas negauna arba netenka finansavimo ir dėl šios priežasties nusprendžia nutraukti Sutartį;</w:t>
      </w:r>
    </w:p>
    <w:p w14:paraId="483BF0A3"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22.2.2.7. keičiasi Pirkėjo organizacinė struktūra – juridinis statusas, pobūdis ar valdymo struktūra ir tai gali turėti įtakos tinkamam Sutarties įvykdymui arba Sutarties poreikiui;</w:t>
      </w:r>
    </w:p>
    <w:p w14:paraId="3E8B6F30"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22.2.2.8. nebelieka perkamų </w:t>
      </w:r>
      <w:r w:rsidRPr="00D10BB0">
        <w:rPr>
          <w:rFonts w:ascii="Arial" w:eastAsia="Arial" w:hAnsi="Arial" w:cs="Arial"/>
          <w:kern w:val="0"/>
          <w:sz w:val="24"/>
          <w:szCs w:val="24"/>
          <w14:ligatures w14:val="none"/>
        </w:rPr>
        <w:t>Paslaugų</w:t>
      </w:r>
      <w:r w:rsidRPr="00D10BB0">
        <w:rPr>
          <w:rFonts w:ascii="Arial" w:eastAsia="Times New Roman" w:hAnsi="Arial" w:cs="Arial"/>
          <w:kern w:val="0"/>
          <w:sz w:val="24"/>
          <w:szCs w:val="24"/>
          <w14:ligatures w14:val="none"/>
        </w:rPr>
        <w:t xml:space="preserve"> poreikio;</w:t>
      </w:r>
    </w:p>
    <w:p w14:paraId="0635535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22.2.2.9. Pirkėjas iš pirkimų priežiūrą atliekančių institucijų gauna nurodymą ar rekomendaciją nutraukti Sutartį;</w:t>
      </w:r>
    </w:p>
    <w:p w14:paraId="46CAEE59"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22.2.2.10. Tiekėjas vėluoja pateikti Sutarties įvykdymo užtikrinimo pratęsimą ilgiau kaip 10 (dešimt) darbo dienų nuo paskutinio Sutarties įvykdymo užtikrinimo galiojimo termino pabaigos arba atsisako jį pateikti;</w:t>
      </w:r>
    </w:p>
    <w:p w14:paraId="72269995" w14:textId="77777777" w:rsidR="00D062E9" w:rsidRPr="00D10BB0" w:rsidRDefault="00D062E9" w:rsidP="00D10BB0">
      <w:pPr>
        <w:tabs>
          <w:tab w:val="left" w:pos="567"/>
        </w:tabs>
        <w:spacing w:after="0" w:line="240" w:lineRule="auto"/>
        <w:jc w:val="both"/>
        <w:textAlignment w:val="baseline"/>
        <w:rPr>
          <w:rFonts w:ascii="Arial" w:eastAsia="Arial" w:hAnsi="Arial" w:cs="Arial"/>
          <w:kern w:val="0"/>
          <w:sz w:val="24"/>
          <w:szCs w:val="24"/>
          <w14:ligatures w14:val="none"/>
        </w:rPr>
      </w:pPr>
      <w:r w:rsidRPr="00D10BB0">
        <w:rPr>
          <w:rFonts w:ascii="Arial" w:eastAsia="Times New Roman" w:hAnsi="Arial" w:cs="Arial"/>
          <w:kern w:val="0"/>
          <w:sz w:val="24"/>
          <w:szCs w:val="24"/>
          <w14:ligatures w14:val="none"/>
        </w:rPr>
        <w:t>22.2.2.11.</w:t>
      </w:r>
      <w:r w:rsidRPr="00D10BB0">
        <w:rPr>
          <w:rFonts w:ascii="Arial" w:eastAsia="Arial" w:hAnsi="Arial" w:cs="Arial"/>
          <w:kern w:val="0"/>
          <w:sz w:val="24"/>
          <w:szCs w:val="24"/>
          <w14:ligatures w14:val="none"/>
        </w:rPr>
        <w:t xml:space="preserve"> Tiekėjas atsisako pašalinti arba nepašalina Paslaugų trūkumų per Pirkėjo nustatytus protingus terminus;</w:t>
      </w:r>
    </w:p>
    <w:p w14:paraId="4DDECD62"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lastRenderedPageBreak/>
        <w:t>22.2.2.12. Tiekėjas pažeidžia Sutartį arba įstatymus bei kitus teisės aktus ir per Pirkėjo rašytinėje pretenzijoje nurodytą terminą neištaiso pažeidimo;</w:t>
      </w:r>
    </w:p>
    <w:p w14:paraId="777A03F0"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iCs/>
          <w:kern w:val="0"/>
          <w:sz w:val="24"/>
          <w:szCs w:val="24"/>
          <w14:ligatures w14:val="none"/>
        </w:rPr>
      </w:pPr>
      <w:r w:rsidRPr="00D10BB0">
        <w:rPr>
          <w:rFonts w:ascii="Arial" w:eastAsia="Times New Roman" w:hAnsi="Arial" w:cs="Arial"/>
          <w:kern w:val="0"/>
          <w:sz w:val="24"/>
          <w:szCs w:val="24"/>
          <w14:ligatures w14:val="none"/>
        </w:rPr>
        <w:t xml:space="preserve">22.2.2.13. </w:t>
      </w:r>
      <w:r w:rsidRPr="00D10BB0">
        <w:rPr>
          <w:rFonts w:ascii="Arial" w:eastAsia="Times New Roman" w:hAnsi="Arial" w:cs="Arial"/>
          <w:iCs/>
          <w:kern w:val="0"/>
          <w:sz w:val="24"/>
          <w:szCs w:val="24"/>
          <w14:ligatures w14:val="none"/>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EF5F823"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iCs/>
          <w:kern w:val="0"/>
          <w:sz w:val="24"/>
          <w:szCs w:val="24"/>
          <w14:ligatures w14:val="none"/>
        </w:rPr>
      </w:pPr>
      <w:r w:rsidRPr="00D10BB0">
        <w:rPr>
          <w:rFonts w:ascii="Arial" w:eastAsia="Times New Roman" w:hAnsi="Arial" w:cs="Arial"/>
          <w:iCs/>
          <w:kern w:val="0"/>
          <w:sz w:val="24"/>
          <w:szCs w:val="24"/>
          <w14:ligatures w14:val="none"/>
        </w:rPr>
        <w:t>22.2.2.14. paaiškėja VPĮ 37 straipsnio 8 dalyje ir (ar) 47 straipsnio 8 dalyje nurodytos aplinkybės.</w:t>
      </w:r>
    </w:p>
    <w:p w14:paraId="5D3D2A8F"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0E96939B"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41A96B1D"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B7F0E28"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22.2.6. Pirkėjas turi teisę vienašališkai nutraukti Sutartį ir kitais Specialiosiose sąlygose (jei taikoma) ir įstatymuose bei kituose teisės aktuose įtvirtintais atvejais.</w:t>
      </w:r>
    </w:p>
    <w:p w14:paraId="744EC71B"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22.2.7. Sutartis laikoma nutraukta kitą dieną po to, kai pasibaigia įspėjimo apie Sutarties nutraukimą terminas.</w:t>
      </w:r>
    </w:p>
    <w:p w14:paraId="0D3947F4"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98A19E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b/>
          <w:bCs/>
          <w:kern w:val="0"/>
          <w:sz w:val="24"/>
          <w:szCs w:val="24"/>
          <w14:ligatures w14:val="none"/>
        </w:rPr>
      </w:pPr>
    </w:p>
    <w:p w14:paraId="7210B0F2" w14:textId="77777777" w:rsidR="00D062E9" w:rsidRPr="00D10BB0" w:rsidRDefault="00D062E9" w:rsidP="00D10BB0">
      <w:pPr>
        <w:tabs>
          <w:tab w:val="left" w:pos="567"/>
        </w:tabs>
        <w:spacing w:after="0" w:line="240" w:lineRule="auto"/>
        <w:jc w:val="center"/>
        <w:rPr>
          <w:rFonts w:ascii="Arial" w:hAnsi="Arial" w:cs="Arial"/>
          <w:b/>
          <w:sz w:val="24"/>
          <w:szCs w:val="24"/>
        </w:rPr>
      </w:pPr>
      <w:r w:rsidRPr="00D10BB0">
        <w:rPr>
          <w:rFonts w:ascii="Arial" w:hAnsi="Arial" w:cs="Arial"/>
          <w:b/>
          <w:sz w:val="24"/>
          <w:szCs w:val="24"/>
        </w:rPr>
        <w:t>22.3.</w:t>
      </w:r>
      <w:r w:rsidRPr="00D10BB0">
        <w:rPr>
          <w:rFonts w:ascii="Arial" w:hAnsi="Arial" w:cs="Arial"/>
          <w:b/>
          <w:sz w:val="24"/>
          <w:szCs w:val="24"/>
        </w:rPr>
        <w:tab/>
        <w:t>Sutarties nutraukimas Tiekėjo iniciatyva</w:t>
      </w:r>
    </w:p>
    <w:p w14:paraId="056121B0" w14:textId="77777777" w:rsidR="00D062E9" w:rsidRPr="00D10BB0" w:rsidRDefault="00D062E9" w:rsidP="00D10BB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7A561475"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535BBD32"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lastRenderedPageBreak/>
        <w:t>22.3.2. Tiekėjas turi teisę vienašališkai nutraukti Sutartį, įspėjęs Pirkėją raštu prieš ne trumpesnį nei 10 (dešimties) dienų terminą, jeigu:</w:t>
      </w:r>
    </w:p>
    <w:p w14:paraId="01760833"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825489F"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22.3.2.2. Pirkėjas pažeidžia Sutartį arba įstatymus bei kitus teisės aktus ir per Tiekėjo rašytinėje pretenzijoje nurodytą terminą neištaiso pažeidimo, išskyrus Bendrųjų sąlygų 22.3.1 punkte nustatytą atvejį.</w:t>
      </w:r>
    </w:p>
    <w:p w14:paraId="395FC92A"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22.3.3. Jeigu Bendrųjų sąlygų 22.3.1 punkte nurodytos aplinkybės yra susijusios tik su atskira dalimi arba atskiru Susitarimu, Tiekėjas turi teisę nutraukti Sutartį tik tos dalies atžvilgiu arba nutraukti tik tokį Susitarimą.</w:t>
      </w:r>
    </w:p>
    <w:p w14:paraId="2AB52797"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22.3.4. Tiekėjas turi teisę vienašališkai nutraukti Sutartį ir kitais įstatymuose bei kituose teisės aktuose įtvirtintais atvejais.</w:t>
      </w:r>
    </w:p>
    <w:p w14:paraId="02BC870E"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lang w:eastAsia="lt-LT"/>
          <w14:ligatures w14:val="none"/>
        </w:rPr>
        <w:t xml:space="preserve">22.3.5. Jei Sutartis nutraukiama </w:t>
      </w:r>
      <w:r w:rsidRPr="00D10BB0">
        <w:rPr>
          <w:rFonts w:ascii="Arial" w:eastAsia="Times New Roman" w:hAnsi="Arial" w:cs="Arial"/>
          <w:kern w:val="0"/>
          <w:sz w:val="24"/>
          <w:szCs w:val="24"/>
          <w14:ligatures w14:val="none"/>
        </w:rPr>
        <w:t xml:space="preserve">dėl Pirkėjo esminio Sutarties pažeidimo </w:t>
      </w:r>
      <w:r w:rsidRPr="00D10BB0">
        <w:rPr>
          <w:rFonts w:ascii="Arial" w:eastAsia="Times New Roman" w:hAnsi="Arial" w:cs="Arial"/>
          <w:kern w:val="0"/>
          <w:sz w:val="24"/>
          <w:szCs w:val="24"/>
          <w:lang w:eastAsia="lt-LT"/>
          <w14:ligatures w14:val="none"/>
        </w:rPr>
        <w:t>ar Pirkėjui nepagrįstai nutraukus Sutarties vykdymą ne Sutartyje nustatyta tvarka, Pirkėjas įsipareigoja sumokėti Tiekėjui Specialiosiose sąlygose nurodyto dydžio baudą ir atlyginti nuostolius, susijusius su Sutarties nutraukimu.</w:t>
      </w:r>
      <w:r w:rsidRPr="00D10BB0">
        <w:rPr>
          <w:rFonts w:ascii="Arial" w:eastAsia="Times New Roman" w:hAnsi="Arial" w:cs="Arial"/>
          <w:kern w:val="0"/>
          <w:sz w:val="24"/>
          <w:szCs w:val="24"/>
          <w14:ligatures w14:val="none"/>
        </w:rPr>
        <w:t xml:space="preserve"> </w:t>
      </w:r>
    </w:p>
    <w:p w14:paraId="1595C43C"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22.3.6. Sutartis laikoma nutraukta kitą dieną po to, kai pasibaigia įspėjimo apie Sutarties nutraukimą terminas.</w:t>
      </w:r>
    </w:p>
    <w:p w14:paraId="2D95E25B"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A197C25"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b/>
          <w:bCs/>
          <w:kern w:val="0"/>
          <w:sz w:val="24"/>
          <w:szCs w:val="24"/>
          <w14:ligatures w14:val="none"/>
        </w:rPr>
      </w:pPr>
    </w:p>
    <w:p w14:paraId="6EBC9565" w14:textId="77777777" w:rsidR="00D062E9" w:rsidRPr="00D10BB0" w:rsidRDefault="00D062E9" w:rsidP="00D10BB0">
      <w:pPr>
        <w:tabs>
          <w:tab w:val="left" w:pos="567"/>
        </w:tabs>
        <w:spacing w:after="0" w:line="240" w:lineRule="auto"/>
        <w:jc w:val="center"/>
        <w:rPr>
          <w:rFonts w:ascii="Arial" w:hAnsi="Arial" w:cs="Arial"/>
          <w:b/>
          <w:sz w:val="24"/>
          <w:szCs w:val="24"/>
        </w:rPr>
      </w:pPr>
      <w:r w:rsidRPr="00D10BB0">
        <w:rPr>
          <w:rFonts w:ascii="Arial" w:hAnsi="Arial" w:cs="Arial"/>
          <w:b/>
          <w:sz w:val="24"/>
          <w:szCs w:val="24"/>
        </w:rPr>
        <w:t>22.4.</w:t>
      </w:r>
      <w:r w:rsidRPr="00D10BB0">
        <w:rPr>
          <w:rFonts w:ascii="Arial" w:hAnsi="Arial" w:cs="Arial"/>
          <w:b/>
          <w:sz w:val="24"/>
          <w:szCs w:val="24"/>
        </w:rPr>
        <w:tab/>
        <w:t>Šalių teisės ir pareigos Sutarties nutraukimo atveju</w:t>
      </w:r>
    </w:p>
    <w:p w14:paraId="53BC2A7E" w14:textId="77777777" w:rsidR="00D062E9" w:rsidRPr="00D10BB0" w:rsidRDefault="00D062E9" w:rsidP="00D10BB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kern w:val="0"/>
          <w:sz w:val="24"/>
          <w:szCs w:val="24"/>
          <w14:ligatures w14:val="none"/>
        </w:rPr>
      </w:pPr>
    </w:p>
    <w:p w14:paraId="74B705B4"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22.4.1. Sutarties nutraukimas neturi įtakos ginčų nagrinėjimo tvarką nustatančių Sutarties sąlygų ir kitų Sutarties sąlygų, kurios pagal savo esmę lieka galioti ir po Sutarties nutraukimo, galiojimui.</w:t>
      </w:r>
    </w:p>
    <w:p w14:paraId="2C62B3BE"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22.4.2. Nutraukus Sutartį, Šalys privalo:</w:t>
      </w:r>
    </w:p>
    <w:p w14:paraId="6196427C"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22.4.2.1. įsitikinti, jog iki Sutarties nutraukimo dienos suteiktos </w:t>
      </w:r>
      <w:r w:rsidRPr="00D10BB0">
        <w:rPr>
          <w:rFonts w:ascii="Arial" w:eastAsia="Arial" w:hAnsi="Arial" w:cs="Arial"/>
          <w:kern w:val="0"/>
          <w:sz w:val="24"/>
          <w:szCs w:val="24"/>
          <w14:ligatures w14:val="none"/>
        </w:rPr>
        <w:t>Paslaugos</w:t>
      </w:r>
      <w:r w:rsidRPr="00D10BB0">
        <w:rPr>
          <w:rFonts w:ascii="Arial" w:eastAsia="Times New Roman" w:hAnsi="Arial" w:cs="Arial"/>
          <w:kern w:val="0"/>
          <w:sz w:val="24"/>
          <w:szCs w:val="24"/>
          <w14:ligatures w14:val="none"/>
        </w:rPr>
        <w:t xml:space="preserve"> ir kiti atlikti veiksmai atitinka Sutarties reikalavimus ir Šalys dėl to viena kitai nebereikš pretenzijų;</w:t>
      </w:r>
    </w:p>
    <w:p w14:paraId="5C816D4E"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22.4.2.2. atsiskaityti už iki Sutarties nutraukimo suteiktas </w:t>
      </w:r>
      <w:r w:rsidRPr="00D10BB0">
        <w:rPr>
          <w:rFonts w:ascii="Arial" w:eastAsia="Arial" w:hAnsi="Arial" w:cs="Arial"/>
          <w:kern w:val="0"/>
          <w:sz w:val="24"/>
          <w:szCs w:val="24"/>
          <w14:ligatures w14:val="none"/>
        </w:rPr>
        <w:t>Paslaugas</w:t>
      </w:r>
      <w:r w:rsidRPr="00D10BB0">
        <w:rPr>
          <w:rFonts w:ascii="Arial" w:eastAsia="Times New Roman" w:hAnsi="Arial" w:cs="Arial"/>
          <w:kern w:val="0"/>
          <w:sz w:val="24"/>
          <w:szCs w:val="24"/>
          <w14:ligatures w14:val="none"/>
        </w:rPr>
        <w:t>, atitinkančias Sutarties reikalavimus;</w:t>
      </w:r>
    </w:p>
    <w:p w14:paraId="6C4B3681"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22.4.2.3. per 10 (dešimt) dienų nuo pranešimo apie Sutarties nutraukimą gavimo dienos ar Susitarimo dėl Sutarties nutraukimo sudarymo dienos perduoti viena kitai visus dokumentus, kuriuos buvo būtina perduoti pagal Sutarties nuostatas.</w:t>
      </w:r>
    </w:p>
    <w:p w14:paraId="1C76E5A8" w14:textId="77777777" w:rsidR="00D062E9" w:rsidRPr="00D10BB0" w:rsidRDefault="00D062E9" w:rsidP="00D10BB0">
      <w:pPr>
        <w:tabs>
          <w:tab w:val="left" w:pos="567"/>
        </w:tabs>
        <w:spacing w:after="0" w:line="240" w:lineRule="auto"/>
        <w:jc w:val="both"/>
        <w:textAlignment w:val="baseline"/>
        <w:rPr>
          <w:rFonts w:ascii="Arial" w:eastAsia="Times New Roman" w:hAnsi="Arial" w:cs="Arial"/>
          <w:b/>
          <w:bCs/>
          <w:kern w:val="0"/>
          <w:sz w:val="24"/>
          <w:szCs w:val="24"/>
          <w14:ligatures w14:val="none"/>
        </w:rPr>
      </w:pPr>
    </w:p>
    <w:p w14:paraId="18551C00"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bCs/>
          <w:caps/>
          <w:kern w:val="0"/>
          <w:sz w:val="24"/>
          <w:szCs w:val="24"/>
          <w14:ligatures w14:val="none"/>
        </w:rPr>
      </w:pPr>
      <w:r w:rsidRPr="00D10BB0">
        <w:rPr>
          <w:rFonts w:ascii="Arial" w:eastAsia="Arial" w:hAnsi="Arial" w:cs="Arial"/>
          <w:b/>
          <w:bCs/>
          <w:caps/>
          <w:kern w:val="0"/>
          <w:sz w:val="24"/>
          <w:szCs w:val="24"/>
          <w14:ligatures w14:val="none"/>
        </w:rPr>
        <w:t>23.</w:t>
      </w:r>
      <w:r w:rsidRPr="00D10BB0">
        <w:rPr>
          <w:rFonts w:ascii="Arial" w:eastAsia="Times New Roman" w:hAnsi="Arial" w:cs="Arial"/>
          <w:kern w:val="0"/>
          <w:sz w:val="24"/>
          <w:szCs w:val="24"/>
          <w14:ligatures w14:val="none"/>
        </w:rPr>
        <w:tab/>
      </w:r>
      <w:r w:rsidRPr="00D10BB0">
        <w:rPr>
          <w:rFonts w:ascii="Arial" w:eastAsia="Arial" w:hAnsi="Arial" w:cs="Arial"/>
          <w:b/>
          <w:bCs/>
          <w:caps/>
          <w:kern w:val="0"/>
          <w:sz w:val="24"/>
          <w:szCs w:val="24"/>
          <w14:ligatures w14:val="none"/>
        </w:rPr>
        <w:t>PREKIŲ MODELIO AR GAMINTOJO KEITIMAS</w:t>
      </w:r>
    </w:p>
    <w:p w14:paraId="141FE7CC"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kern w:val="0"/>
          <w:sz w:val="24"/>
          <w:szCs w:val="24"/>
          <w14:ligatures w14:val="none"/>
        </w:rPr>
      </w:pPr>
    </w:p>
    <w:p w14:paraId="270C2EA4"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Arial" w:hAnsi="Arial" w:cs="Arial"/>
          <w:caps/>
          <w:kern w:val="0"/>
          <w:sz w:val="24"/>
          <w:szCs w:val="24"/>
          <w14:ligatures w14:val="none"/>
        </w:rPr>
        <w:t xml:space="preserve">23.1. </w:t>
      </w:r>
      <w:r w:rsidRPr="00D10BB0">
        <w:rPr>
          <w:rFonts w:ascii="Arial" w:eastAsia="Times New Roman" w:hAnsi="Arial" w:cs="Arial"/>
          <w:kern w:val="0"/>
          <w:sz w:val="24"/>
          <w:szCs w:val="24"/>
          <w14:ligatures w14:val="none"/>
        </w:rPr>
        <w:t>Tais atvejais, kai kartu su Paslaugomis yra perkamos prekės, Tiekėjas turi teisę keisti prekių modelį ir (ar) gamintoją, jei yra visos toliau nurodytos sąlygos:</w:t>
      </w:r>
    </w:p>
    <w:p w14:paraId="1965FF87"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D10BB0">
        <w:rPr>
          <w:rFonts w:ascii="Arial" w:eastAsia="Times New Roman" w:hAnsi="Arial" w:cs="Arial"/>
          <w:kern w:val="0"/>
          <w:sz w:val="24"/>
          <w:szCs w:val="24"/>
          <w:vertAlign w:val="superscript"/>
          <w14:ligatures w14:val="none"/>
        </w:rPr>
        <w:t xml:space="preserve">1 </w:t>
      </w:r>
      <w:r w:rsidRPr="00D10BB0">
        <w:rPr>
          <w:rFonts w:ascii="Arial" w:eastAsia="Times New Roman" w:hAnsi="Arial" w:cs="Arial"/>
          <w:kern w:val="0"/>
          <w:sz w:val="24"/>
          <w:szCs w:val="24"/>
          <w14:ligatures w14:val="none"/>
        </w:rPr>
        <w:t>dalies nuostatų;</w:t>
      </w:r>
    </w:p>
    <w:p w14:paraId="7908AF7D"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lastRenderedPageBreak/>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D413942"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D10BB0">
        <w:rPr>
          <w:rFonts w:ascii="Arial" w:eastAsia="Times New Roman" w:hAnsi="Arial" w:cs="Arial"/>
          <w:kern w:val="0"/>
          <w:sz w:val="24"/>
          <w:szCs w:val="24"/>
          <w:shd w:val="clear" w:color="auto" w:fill="FFFFFF"/>
          <w14:ligatures w14:val="none"/>
        </w:rPr>
        <w:t>ir lygiavertiškumo ar geresnės kokybės nei Sutartyje nurodytos prekės</w:t>
      </w:r>
      <w:r w:rsidRPr="00D10BB0">
        <w:rPr>
          <w:rFonts w:ascii="Arial" w:eastAsia="Times New Roman" w:hAnsi="Arial" w:cs="Arial"/>
          <w:kern w:val="0"/>
          <w:sz w:val="24"/>
          <w:szCs w:val="24"/>
          <w14:ligatures w14:val="none"/>
        </w:rPr>
        <w:t>;</w:t>
      </w:r>
    </w:p>
    <w:p w14:paraId="2A3E73B7"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23.1.4. Šalys sudarė rašytinį Susitarimą prie Sutarties dėl prekių keitimo.</w:t>
      </w:r>
    </w:p>
    <w:p w14:paraId="38EA0C0C"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23.2. Šiame Bendrųjų sąlygų skyriuje nurodytu atveju prekės turi būti pristatytos už ne didesnę nei pasiūlyme nurodytą kainą.</w:t>
      </w:r>
    </w:p>
    <w:p w14:paraId="05DCF6AA"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Times New Roman" w:hAnsi="Arial" w:cs="Arial"/>
          <w:kern w:val="0"/>
          <w:sz w:val="24"/>
          <w:szCs w:val="24"/>
          <w14:ligatures w14:val="none"/>
        </w:rPr>
      </w:pPr>
    </w:p>
    <w:p w14:paraId="08EF841E"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24.</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Bendravimo tvarka ir kalba</w:t>
      </w:r>
    </w:p>
    <w:p w14:paraId="67AC3AC1"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ascii="Arial" w:eastAsia="Arial" w:hAnsi="Arial" w:cs="Arial"/>
          <w:b/>
          <w:caps/>
          <w:kern w:val="0"/>
          <w:sz w:val="24"/>
          <w:szCs w:val="24"/>
          <w14:ligatures w14:val="none"/>
        </w:rPr>
      </w:pPr>
    </w:p>
    <w:p w14:paraId="5556DF5F"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Arial" w:hAnsi="Arial" w:cs="Arial"/>
          <w:kern w:val="0"/>
          <w:sz w:val="24"/>
          <w:szCs w:val="24"/>
          <w:shd w:val="clear" w:color="auto" w:fill="FFFFFF"/>
          <w14:ligatures w14:val="none"/>
        </w:rPr>
      </w:pPr>
      <w:r w:rsidRPr="00D10BB0">
        <w:rPr>
          <w:rFonts w:ascii="Arial" w:eastAsia="Arial" w:hAnsi="Arial" w:cs="Arial"/>
          <w:kern w:val="0"/>
          <w:sz w:val="24"/>
          <w:szCs w:val="24"/>
          <w14:ligatures w14:val="none"/>
        </w:rPr>
        <w:t>24.1.</w:t>
      </w:r>
      <w:r w:rsidRPr="00D10BB0">
        <w:rPr>
          <w:rFonts w:ascii="Arial" w:eastAsia="Arial" w:hAnsi="Arial" w:cs="Arial"/>
          <w:kern w:val="0"/>
          <w:sz w:val="24"/>
          <w:szCs w:val="24"/>
          <w14:ligatures w14:val="none"/>
        </w:rPr>
        <w:tab/>
      </w:r>
      <w:r w:rsidRPr="00D10BB0">
        <w:rPr>
          <w:rFonts w:ascii="Arial" w:eastAsia="Arial" w:hAnsi="Arial" w:cs="Arial"/>
          <w:bCs/>
          <w:kern w:val="0"/>
          <w:sz w:val="24"/>
          <w:szCs w:val="24"/>
          <w14:ligatures w14:val="none"/>
        </w:rPr>
        <w:t xml:space="preserve">Sutartis sudaroma lietuvių kalba. Jeigu Sutartis ar kuris nors ją sudarantis dokumentas sudaromas kita kalba arba išverčiamas į kitą kalbą, visais atvejais </w:t>
      </w:r>
      <w:r w:rsidRPr="00D10BB0">
        <w:rPr>
          <w:rFonts w:ascii="Arial" w:eastAsia="Arial" w:hAnsi="Arial" w:cs="Arial"/>
          <w:kern w:val="0"/>
          <w:sz w:val="24"/>
          <w:szCs w:val="24"/>
          <w:shd w:val="clear" w:color="auto" w:fill="FFFFFF"/>
          <w14:ligatures w14:val="none"/>
        </w:rPr>
        <w:t>autentišku laikomas tik lietuvių kalba parengtas Sutarties tekstas (jei yra neatitikimų, pirmenybė teikiama lietuvių kalba parengtam tekstui).</w:t>
      </w:r>
    </w:p>
    <w:p w14:paraId="00C41083" w14:textId="77777777" w:rsidR="00D062E9" w:rsidRPr="00D10BB0" w:rsidRDefault="00D062E9" w:rsidP="00D10BB0">
      <w:pPr>
        <w:widowControl w:val="0"/>
        <w:tabs>
          <w:tab w:val="left" w:pos="567"/>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CBA32A0" w14:textId="77777777" w:rsidR="00D062E9" w:rsidRPr="00D10BB0" w:rsidRDefault="00D062E9" w:rsidP="00D10BB0">
      <w:pPr>
        <w:widowControl w:val="0"/>
        <w:tabs>
          <w:tab w:val="left" w:pos="0"/>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24.3. Jeigu pranešimas yra įteikiamas asmeniškai arba siunčiamas paštu ar per kurjerį, jis turi būti įteikiamas pasirašytinai ir laikomas gautu gavimo patvirtinime nurodytą dieną.</w:t>
      </w:r>
    </w:p>
    <w:p w14:paraId="0E351772" w14:textId="77777777" w:rsidR="00D062E9" w:rsidRPr="00D10BB0" w:rsidRDefault="00D062E9" w:rsidP="00D10BB0">
      <w:pPr>
        <w:widowControl w:val="0"/>
        <w:tabs>
          <w:tab w:val="left" w:pos="0"/>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24.4. Jeigu pranešimas siunčiamas el. paštu, laikoma, kad Šalis jį gavo kitą darbo dieną.</w:t>
      </w:r>
    </w:p>
    <w:p w14:paraId="25D11E0C" w14:textId="77777777" w:rsidR="00D062E9" w:rsidRPr="00D10BB0" w:rsidRDefault="00D062E9" w:rsidP="00D10BB0">
      <w:pPr>
        <w:widowControl w:val="0"/>
        <w:tabs>
          <w:tab w:val="left" w:pos="0"/>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24.5. Jeigu pranešimas siunčiamas keliais skirtingais būdais, laikoma, kad gavėjas jį gavo tada, kai jis gavo pirmesnįjį pranešimą.</w:t>
      </w:r>
    </w:p>
    <w:p w14:paraId="627A7D96" w14:textId="77777777" w:rsidR="00D062E9" w:rsidRPr="00D10BB0" w:rsidRDefault="00D062E9" w:rsidP="00D10BB0">
      <w:pPr>
        <w:widowControl w:val="0"/>
        <w:tabs>
          <w:tab w:val="left" w:pos="0"/>
          <w:tab w:val="left" w:pos="851"/>
          <w:tab w:val="left" w:pos="992"/>
          <w:tab w:val="left" w:pos="1134"/>
        </w:tabs>
        <w:spacing w:after="0" w:line="240" w:lineRule="auto"/>
        <w:jc w:val="both"/>
        <w:rPr>
          <w:rFonts w:ascii="Arial" w:eastAsia="Arial" w:hAnsi="Arial" w:cs="Arial"/>
          <w:b/>
          <w:bCs/>
          <w:kern w:val="0"/>
          <w:sz w:val="24"/>
          <w:szCs w:val="24"/>
          <w14:ligatures w14:val="none"/>
        </w:rPr>
      </w:pPr>
    </w:p>
    <w:p w14:paraId="1030CB6C"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ascii="Arial" w:eastAsia="Arial" w:hAnsi="Arial" w:cs="Arial"/>
          <w:b/>
          <w:caps/>
          <w:kern w:val="0"/>
          <w:sz w:val="24"/>
          <w:szCs w:val="24"/>
          <w14:ligatures w14:val="none"/>
        </w:rPr>
      </w:pPr>
      <w:r w:rsidRPr="00D10BB0">
        <w:rPr>
          <w:rFonts w:ascii="Arial" w:eastAsia="Arial" w:hAnsi="Arial" w:cs="Arial"/>
          <w:b/>
          <w:bCs/>
          <w:caps/>
          <w:kern w:val="0"/>
          <w:sz w:val="24"/>
          <w:szCs w:val="24"/>
          <w14:ligatures w14:val="none"/>
        </w:rPr>
        <w:t>25.</w:t>
      </w:r>
      <w:r w:rsidRPr="00D10BB0">
        <w:rPr>
          <w:rFonts w:ascii="Arial" w:eastAsia="Arial" w:hAnsi="Arial" w:cs="Arial"/>
          <w:b/>
          <w:bCs/>
          <w:caps/>
          <w:kern w:val="0"/>
          <w:sz w:val="24"/>
          <w:szCs w:val="24"/>
          <w14:ligatures w14:val="none"/>
        </w:rPr>
        <w:tab/>
      </w:r>
      <w:r w:rsidRPr="00D10BB0">
        <w:rPr>
          <w:rFonts w:ascii="Arial" w:eastAsia="Arial" w:hAnsi="Arial" w:cs="Arial"/>
          <w:b/>
          <w:caps/>
          <w:kern w:val="0"/>
          <w:sz w:val="24"/>
          <w:szCs w:val="24"/>
          <w14:ligatures w14:val="none"/>
        </w:rPr>
        <w:t>Pretenzijos ir ginčų sprendimas</w:t>
      </w:r>
    </w:p>
    <w:p w14:paraId="3AF89F3D" w14:textId="77777777" w:rsidR="00D062E9" w:rsidRPr="00D10BB0" w:rsidRDefault="00D062E9" w:rsidP="00D10BB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ascii="Arial" w:eastAsia="Arial" w:hAnsi="Arial" w:cs="Arial"/>
          <w:b/>
          <w:caps/>
          <w:kern w:val="0"/>
          <w:sz w:val="24"/>
          <w:szCs w:val="24"/>
          <w14:ligatures w14:val="none"/>
        </w:rPr>
      </w:pPr>
    </w:p>
    <w:p w14:paraId="6F01B90E" w14:textId="77777777" w:rsidR="00D062E9" w:rsidRPr="00D10BB0" w:rsidRDefault="00D062E9" w:rsidP="00D10BB0">
      <w:pPr>
        <w:widowControl w:val="0"/>
        <w:tabs>
          <w:tab w:val="left" w:pos="0"/>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30253C62" w14:textId="77777777" w:rsidR="00D062E9" w:rsidRPr="00D10BB0" w:rsidRDefault="00D062E9" w:rsidP="00D10BB0">
      <w:pPr>
        <w:widowControl w:val="0"/>
        <w:tabs>
          <w:tab w:val="left" w:pos="142"/>
          <w:tab w:val="left" w:pos="851"/>
          <w:tab w:val="left" w:pos="992"/>
          <w:tab w:val="left" w:pos="1134"/>
        </w:tabs>
        <w:spacing w:after="0" w:line="240" w:lineRule="auto"/>
        <w:jc w:val="both"/>
        <w:rPr>
          <w:rFonts w:ascii="Arial" w:eastAsia="Cambria" w:hAnsi="Arial" w:cs="Arial"/>
          <w:kern w:val="0"/>
          <w:sz w:val="24"/>
          <w:szCs w:val="24"/>
          <w14:ligatures w14:val="none"/>
        </w:rPr>
      </w:pPr>
      <w:r w:rsidRPr="00D10BB0">
        <w:rPr>
          <w:rFonts w:ascii="Arial" w:eastAsia="Cambria" w:hAnsi="Arial" w:cs="Arial"/>
          <w:kern w:val="0"/>
          <w:sz w:val="24"/>
          <w:szCs w:val="24"/>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D10BB0">
        <w:rPr>
          <w:rFonts w:ascii="Arial" w:eastAsia="Times New Roman" w:hAnsi="Arial" w:cs="Arial"/>
          <w:kern w:val="0"/>
          <w:sz w:val="24"/>
          <w:szCs w:val="24"/>
          <w14:ligatures w14:val="none"/>
        </w:rPr>
        <w:t xml:space="preserve"> </w:t>
      </w:r>
      <w:r w:rsidRPr="00D10BB0">
        <w:rPr>
          <w:rFonts w:ascii="Arial" w:eastAsia="Cambria" w:hAnsi="Arial" w:cs="Arial"/>
          <w:kern w:val="0"/>
          <w:sz w:val="24"/>
          <w:szCs w:val="24"/>
          <w14:ligatures w14:val="none"/>
        </w:rPr>
        <w:t>Lietuvos Respublikos įstatymuose nustatyta tvarka.</w:t>
      </w:r>
    </w:p>
    <w:p w14:paraId="1F8A3D77" w14:textId="77777777" w:rsidR="00D062E9" w:rsidRPr="00D10BB0" w:rsidRDefault="00D062E9" w:rsidP="00D10BB0">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r w:rsidRPr="00D10BB0">
        <w:rPr>
          <w:rFonts w:ascii="Arial" w:eastAsia="Arial" w:hAnsi="Arial" w:cs="Arial"/>
          <w:kern w:val="0"/>
          <w:sz w:val="24"/>
          <w:szCs w:val="24"/>
          <w14:ligatures w14:val="none"/>
        </w:rPr>
        <w:t>25.3. Kilę ginčai nesudaro pagrindo Šalims atsisakyti vykdyti savo prievoles pagal Sutartį.</w:t>
      </w:r>
    </w:p>
    <w:p w14:paraId="1564CB1C" w14:textId="77777777" w:rsidR="00D062E9" w:rsidRPr="00D10BB0" w:rsidRDefault="00D062E9" w:rsidP="00D10BB0">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kern w:val="0"/>
          <w:sz w:val="24"/>
          <w:szCs w:val="24"/>
          <w14:ligatures w14:val="none"/>
        </w:rPr>
      </w:pPr>
    </w:p>
    <w:p w14:paraId="56D0B295" w14:textId="77777777" w:rsidR="00D062E9" w:rsidRPr="00D10BB0" w:rsidRDefault="00D062E9" w:rsidP="00D10BB0">
      <w:pPr>
        <w:widowControl w:val="0"/>
        <w:tabs>
          <w:tab w:val="left" w:pos="426"/>
          <w:tab w:val="left" w:pos="567"/>
          <w:tab w:val="left" w:pos="709"/>
          <w:tab w:val="left" w:pos="851"/>
          <w:tab w:val="left" w:pos="992"/>
          <w:tab w:val="left" w:pos="1134"/>
        </w:tabs>
        <w:spacing w:after="0" w:line="240" w:lineRule="auto"/>
        <w:jc w:val="center"/>
        <w:rPr>
          <w:rFonts w:ascii="Arial" w:eastAsia="Times New Roman" w:hAnsi="Arial" w:cs="Arial"/>
          <w:bCs/>
          <w:caps/>
          <w:kern w:val="0"/>
          <w:sz w:val="24"/>
          <w:szCs w:val="24"/>
          <w14:ligatures w14:val="none"/>
        </w:rPr>
      </w:pPr>
      <w:r w:rsidRPr="00D10BB0">
        <w:rPr>
          <w:rFonts w:ascii="Arial" w:eastAsia="Times New Roman" w:hAnsi="Arial" w:cs="Arial"/>
          <w:b/>
          <w:bCs/>
          <w:kern w:val="0"/>
          <w:sz w:val="24"/>
          <w:szCs w:val="24"/>
          <w14:ligatures w14:val="none"/>
        </w:rPr>
        <w:t>______________</w:t>
      </w:r>
    </w:p>
    <w:p w14:paraId="1F5FEDED" w14:textId="77777777" w:rsidR="00D062E9" w:rsidRPr="00D10BB0" w:rsidRDefault="00D062E9" w:rsidP="00D10BB0">
      <w:pPr>
        <w:spacing w:after="0" w:line="240" w:lineRule="auto"/>
        <w:ind w:left="5954"/>
        <w:rPr>
          <w:rFonts w:ascii="Arial" w:eastAsia="Times New Roman" w:hAnsi="Arial" w:cs="Arial"/>
          <w:kern w:val="0"/>
          <w:sz w:val="24"/>
          <w:szCs w:val="24"/>
          <w14:ligatures w14:val="none"/>
        </w:rPr>
        <w:sectPr w:rsidR="00D062E9" w:rsidRPr="00D10BB0" w:rsidSect="00D062E9">
          <w:headerReference w:type="even" r:id="rId39"/>
          <w:headerReference w:type="default" r:id="rId40"/>
          <w:footerReference w:type="even" r:id="rId41"/>
          <w:footerReference w:type="default" r:id="rId42"/>
          <w:headerReference w:type="first" r:id="rId43"/>
          <w:footerReference w:type="first" r:id="rId44"/>
          <w:endnotePr>
            <w:numFmt w:val="decimal"/>
          </w:endnotePr>
          <w:pgSz w:w="12240" w:h="15840" w:code="1"/>
          <w:pgMar w:top="1134" w:right="567" w:bottom="1134" w:left="1701" w:header="720" w:footer="720" w:gutter="0"/>
          <w:cols w:space="720"/>
          <w:docGrid w:linePitch="360"/>
        </w:sectPr>
      </w:pPr>
    </w:p>
    <w:p w14:paraId="3E3750E0" w14:textId="77777777" w:rsidR="00D062E9" w:rsidRPr="00D10BB0" w:rsidRDefault="00D062E9" w:rsidP="00D10BB0">
      <w:pPr>
        <w:tabs>
          <w:tab w:val="left" w:pos="5400"/>
        </w:tabs>
        <w:spacing w:after="0" w:line="240" w:lineRule="auto"/>
        <w:textAlignment w:val="center"/>
        <w:rPr>
          <w:rFonts w:ascii="Arial" w:eastAsia="Times New Roman" w:hAnsi="Arial" w:cs="Arial"/>
          <w:kern w:val="0"/>
          <w:sz w:val="24"/>
          <w:szCs w:val="24"/>
          <w14:ligatures w14:val="none"/>
        </w:rPr>
      </w:pPr>
    </w:p>
    <w:p w14:paraId="6B26688E" w14:textId="77777777" w:rsidR="00D062E9" w:rsidRPr="00D10BB0" w:rsidRDefault="00D062E9" w:rsidP="00D10BB0">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kern w:val="0"/>
          <w:sz w:val="24"/>
          <w:szCs w:val="24"/>
          <w14:ligatures w14:val="none"/>
        </w:rPr>
      </w:pPr>
    </w:p>
    <w:p w14:paraId="3B85FEDB" w14:textId="77777777" w:rsidR="00D062E9" w:rsidRPr="00D10BB0" w:rsidRDefault="00D062E9" w:rsidP="00D10BB0">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kern w:val="0"/>
          <w:sz w:val="24"/>
          <w:szCs w:val="24"/>
          <w14:ligatures w14:val="none"/>
        </w:rPr>
      </w:pPr>
      <w:r w:rsidRPr="00D10BB0">
        <w:rPr>
          <w:rFonts w:ascii="Arial" w:eastAsia="Times New Roman" w:hAnsi="Arial" w:cs="Arial"/>
          <w:b/>
          <w:bCs/>
          <w:caps/>
          <w:kern w:val="0"/>
          <w:sz w:val="24"/>
          <w:szCs w:val="24"/>
          <w14:ligatures w14:val="none"/>
        </w:rPr>
        <w:t>paslaugų pirkimo-pardavimo sutarties Specialiosios sąlygos</w:t>
      </w:r>
    </w:p>
    <w:p w14:paraId="1E8EE75C" w14:textId="77777777" w:rsidR="00D062E9" w:rsidRPr="00D10BB0" w:rsidRDefault="00D062E9" w:rsidP="00D10BB0">
      <w:pPr>
        <w:spacing w:after="0" w:line="240" w:lineRule="auto"/>
        <w:jc w:val="center"/>
        <w:rPr>
          <w:rFonts w:ascii="Arial" w:eastAsia="Times New Roman" w:hAnsi="Arial" w:cs="Arial"/>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D062E9" w:rsidRPr="00D10BB0" w14:paraId="20AFA780" w14:textId="77777777" w:rsidTr="007A0AAA">
        <w:tc>
          <w:tcPr>
            <w:tcW w:w="2448" w:type="dxa"/>
          </w:tcPr>
          <w:p w14:paraId="6B4E790E" w14:textId="77777777" w:rsidR="00D062E9" w:rsidRPr="00D10BB0" w:rsidRDefault="00D062E9" w:rsidP="00D10BB0">
            <w:pPr>
              <w:spacing w:after="0" w:line="240" w:lineRule="auto"/>
              <w:jc w:val="both"/>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Sutarties pavadinimas</w:t>
            </w:r>
          </w:p>
        </w:tc>
        <w:tc>
          <w:tcPr>
            <w:tcW w:w="7110" w:type="dxa"/>
            <w:gridSpan w:val="3"/>
          </w:tcPr>
          <w:p w14:paraId="3C86F69D" w14:textId="77777777" w:rsidR="00D062E9" w:rsidRPr="00D10BB0" w:rsidRDefault="00D062E9" w:rsidP="00D10BB0">
            <w:pPr>
              <w:spacing w:after="0" w:line="240" w:lineRule="auto"/>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Bibliotekos pastato A. Matučio g. 14, Alytus, techninio darbo projekto parengimo su projekto vykdymo priežiūra paslaugos</w:t>
            </w:r>
          </w:p>
        </w:tc>
      </w:tr>
      <w:tr w:rsidR="00D062E9" w:rsidRPr="00D10BB0" w14:paraId="0FDA9F93" w14:textId="77777777" w:rsidTr="007A0AAA">
        <w:tc>
          <w:tcPr>
            <w:tcW w:w="2448" w:type="dxa"/>
          </w:tcPr>
          <w:p w14:paraId="0DB99166" w14:textId="77777777" w:rsidR="00D062E9" w:rsidRPr="00D10BB0" w:rsidRDefault="00D062E9" w:rsidP="00D10BB0">
            <w:pPr>
              <w:spacing w:after="0" w:line="240" w:lineRule="auto"/>
              <w:jc w:val="both"/>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Sutarties data</w:t>
            </w:r>
          </w:p>
        </w:tc>
        <w:tc>
          <w:tcPr>
            <w:tcW w:w="2177" w:type="dxa"/>
          </w:tcPr>
          <w:p w14:paraId="230BBCDD" w14:textId="77777777" w:rsidR="00D062E9" w:rsidRPr="00D10BB0" w:rsidRDefault="00D062E9" w:rsidP="00D10BB0">
            <w:pPr>
              <w:spacing w:after="0" w:line="240" w:lineRule="auto"/>
              <w:jc w:val="both"/>
              <w:rPr>
                <w:rFonts w:ascii="Arial" w:eastAsia="Times New Roman" w:hAnsi="Arial" w:cs="Arial"/>
                <w:sz w:val="24"/>
                <w:szCs w:val="24"/>
                <w14:ligatures w14:val="none"/>
              </w:rPr>
            </w:pPr>
          </w:p>
        </w:tc>
        <w:tc>
          <w:tcPr>
            <w:tcW w:w="2362" w:type="dxa"/>
          </w:tcPr>
          <w:p w14:paraId="145936B7" w14:textId="77777777" w:rsidR="00D062E9" w:rsidRPr="00D10BB0" w:rsidRDefault="00D062E9" w:rsidP="00D10BB0">
            <w:pPr>
              <w:spacing w:after="0" w:line="240" w:lineRule="auto"/>
              <w:jc w:val="both"/>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Sutarties numeris</w:t>
            </w:r>
          </w:p>
        </w:tc>
        <w:tc>
          <w:tcPr>
            <w:tcW w:w="2571" w:type="dxa"/>
          </w:tcPr>
          <w:p w14:paraId="3D94C872" w14:textId="77777777" w:rsidR="00D062E9" w:rsidRPr="00D10BB0" w:rsidRDefault="00D062E9" w:rsidP="00D10BB0">
            <w:pPr>
              <w:spacing w:after="0" w:line="240" w:lineRule="auto"/>
              <w:jc w:val="both"/>
              <w:rPr>
                <w:rFonts w:ascii="Arial" w:eastAsia="Times New Roman" w:hAnsi="Arial" w:cs="Arial"/>
                <w:sz w:val="24"/>
                <w:szCs w:val="24"/>
                <w14:ligatures w14:val="none"/>
              </w:rPr>
            </w:pPr>
          </w:p>
        </w:tc>
      </w:tr>
    </w:tbl>
    <w:p w14:paraId="51287BEE"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808"/>
        <w:gridCol w:w="3240"/>
        <w:gridCol w:w="3510"/>
      </w:tblGrid>
      <w:tr w:rsidR="00D062E9" w:rsidRPr="00D10BB0" w14:paraId="1046BE61" w14:textId="77777777" w:rsidTr="00D062E9">
        <w:tc>
          <w:tcPr>
            <w:tcW w:w="9558" w:type="dxa"/>
            <w:gridSpan w:val="3"/>
            <w:shd w:val="clear" w:color="auto" w:fill="FFFFFF"/>
          </w:tcPr>
          <w:p w14:paraId="192735C6"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 SUTARTIES ŠALYS</w:t>
            </w:r>
          </w:p>
        </w:tc>
      </w:tr>
      <w:tr w:rsidR="00D062E9" w:rsidRPr="00D10BB0" w14:paraId="30D79F34" w14:textId="77777777" w:rsidTr="00D062E9">
        <w:tc>
          <w:tcPr>
            <w:tcW w:w="2808" w:type="dxa"/>
            <w:vMerge w:val="restart"/>
            <w:shd w:val="clear" w:color="auto" w:fill="FFFFFF"/>
          </w:tcPr>
          <w:p w14:paraId="050253BA"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1.1. Pirkėjas</w:t>
            </w:r>
          </w:p>
        </w:tc>
        <w:tc>
          <w:tcPr>
            <w:tcW w:w="3240" w:type="dxa"/>
            <w:shd w:val="clear" w:color="auto" w:fill="FFFFFF"/>
          </w:tcPr>
          <w:p w14:paraId="4552BACC"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1.1.1. Pavadinimas</w:t>
            </w:r>
          </w:p>
        </w:tc>
        <w:tc>
          <w:tcPr>
            <w:tcW w:w="3510" w:type="dxa"/>
            <w:shd w:val="clear" w:color="auto" w:fill="FFFFFF"/>
          </w:tcPr>
          <w:p w14:paraId="11D4EEBE" w14:textId="77777777" w:rsidR="00D062E9" w:rsidRPr="00D10BB0" w:rsidRDefault="00D062E9" w:rsidP="00D10BB0">
            <w:pPr>
              <w:spacing w:after="0" w:line="240" w:lineRule="auto"/>
              <w:jc w:val="center"/>
              <w:rPr>
                <w:rFonts w:ascii="Arial" w:eastAsia="Times New Roman" w:hAnsi="Arial" w:cs="Arial"/>
                <w:sz w:val="24"/>
                <w:szCs w:val="24"/>
                <w14:ligatures w14:val="none"/>
              </w:rPr>
            </w:pPr>
            <w:r w:rsidRPr="00D10BB0">
              <w:rPr>
                <w:rFonts w:ascii="Arial" w:eastAsia="Times New Roman" w:hAnsi="Arial" w:cs="Arial"/>
                <w:sz w:val="24"/>
                <w:szCs w:val="24"/>
                <w14:ligatures w14:val="none"/>
              </w:rPr>
              <w:t>Alytaus miesto savivaldybės administracija</w:t>
            </w:r>
          </w:p>
        </w:tc>
      </w:tr>
      <w:tr w:rsidR="00D062E9" w:rsidRPr="00D10BB0" w14:paraId="2F1C74F7" w14:textId="77777777" w:rsidTr="00D062E9">
        <w:tc>
          <w:tcPr>
            <w:tcW w:w="2808" w:type="dxa"/>
            <w:vMerge/>
            <w:shd w:val="clear" w:color="auto" w:fill="FFFFFF"/>
          </w:tcPr>
          <w:p w14:paraId="5B035FDC"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3240" w:type="dxa"/>
            <w:shd w:val="clear" w:color="auto" w:fill="FFFFFF"/>
          </w:tcPr>
          <w:p w14:paraId="2B817030"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1.1.2. Juridinio asmens kodas</w:t>
            </w:r>
          </w:p>
        </w:tc>
        <w:tc>
          <w:tcPr>
            <w:tcW w:w="3510" w:type="dxa"/>
            <w:shd w:val="clear" w:color="auto" w:fill="FFFFFF"/>
          </w:tcPr>
          <w:p w14:paraId="1FB99F2E" w14:textId="77777777" w:rsidR="00D062E9" w:rsidRPr="00D10BB0" w:rsidRDefault="00D062E9" w:rsidP="00D10BB0">
            <w:pPr>
              <w:spacing w:after="0" w:line="240" w:lineRule="auto"/>
              <w:jc w:val="center"/>
              <w:rPr>
                <w:rFonts w:ascii="Arial" w:eastAsia="Times New Roman" w:hAnsi="Arial" w:cs="Arial"/>
                <w:sz w:val="24"/>
                <w:szCs w:val="24"/>
                <w14:ligatures w14:val="none"/>
              </w:rPr>
            </w:pPr>
            <w:r w:rsidRPr="00D10BB0">
              <w:rPr>
                <w:rFonts w:ascii="Arial" w:eastAsia="Times New Roman" w:hAnsi="Arial" w:cs="Arial"/>
                <w:sz w:val="24"/>
                <w:szCs w:val="24"/>
                <w14:ligatures w14:val="none"/>
              </w:rPr>
              <w:t>188706935</w:t>
            </w:r>
          </w:p>
        </w:tc>
      </w:tr>
      <w:tr w:rsidR="00D062E9" w:rsidRPr="00D10BB0" w14:paraId="654F57B0" w14:textId="77777777" w:rsidTr="00D062E9">
        <w:tc>
          <w:tcPr>
            <w:tcW w:w="2808" w:type="dxa"/>
            <w:vMerge/>
            <w:shd w:val="clear" w:color="auto" w:fill="FFFFFF"/>
          </w:tcPr>
          <w:p w14:paraId="71BFE59E"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3240" w:type="dxa"/>
            <w:shd w:val="clear" w:color="auto" w:fill="FFFFFF"/>
          </w:tcPr>
          <w:p w14:paraId="69D8DFF2"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1.1.3. Adresas</w:t>
            </w:r>
          </w:p>
        </w:tc>
        <w:tc>
          <w:tcPr>
            <w:tcW w:w="3510" w:type="dxa"/>
            <w:shd w:val="clear" w:color="auto" w:fill="FFFFFF"/>
          </w:tcPr>
          <w:p w14:paraId="4014495D" w14:textId="77777777" w:rsidR="00D062E9" w:rsidRPr="00D10BB0" w:rsidRDefault="00D062E9" w:rsidP="00D10BB0">
            <w:pPr>
              <w:spacing w:after="0" w:line="240" w:lineRule="auto"/>
              <w:jc w:val="center"/>
              <w:rPr>
                <w:rFonts w:ascii="Arial" w:eastAsia="Times New Roman" w:hAnsi="Arial" w:cs="Arial"/>
                <w:sz w:val="24"/>
                <w:szCs w:val="24"/>
                <w14:ligatures w14:val="none"/>
              </w:rPr>
            </w:pPr>
            <w:r w:rsidRPr="00D10BB0">
              <w:rPr>
                <w:rFonts w:ascii="Arial" w:eastAsia="Times New Roman" w:hAnsi="Arial" w:cs="Arial"/>
                <w:sz w:val="24"/>
                <w:szCs w:val="24"/>
                <w14:ligatures w14:val="none"/>
              </w:rPr>
              <w:t>Rotušės a. 4, LT-62141 Alytus</w:t>
            </w:r>
          </w:p>
        </w:tc>
      </w:tr>
      <w:tr w:rsidR="00D062E9" w:rsidRPr="00D10BB0" w14:paraId="04BBAAFA" w14:textId="77777777" w:rsidTr="00D062E9">
        <w:tc>
          <w:tcPr>
            <w:tcW w:w="2808" w:type="dxa"/>
            <w:vMerge/>
            <w:shd w:val="clear" w:color="auto" w:fill="FFFFFF"/>
          </w:tcPr>
          <w:p w14:paraId="2FE3F226"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3240" w:type="dxa"/>
            <w:shd w:val="clear" w:color="auto" w:fill="FFFFFF"/>
          </w:tcPr>
          <w:p w14:paraId="56CD7545"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1.1.4. PVM mokėtojo kodas</w:t>
            </w:r>
          </w:p>
        </w:tc>
        <w:tc>
          <w:tcPr>
            <w:tcW w:w="3510" w:type="dxa"/>
            <w:shd w:val="clear" w:color="auto" w:fill="FFFFFF"/>
          </w:tcPr>
          <w:p w14:paraId="2318AD43"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48CAD496" w14:textId="77777777" w:rsidTr="00D062E9">
        <w:tc>
          <w:tcPr>
            <w:tcW w:w="2808" w:type="dxa"/>
            <w:vMerge/>
            <w:shd w:val="clear" w:color="auto" w:fill="FFFFFF"/>
          </w:tcPr>
          <w:p w14:paraId="2E9ADECF"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3240" w:type="dxa"/>
            <w:shd w:val="clear" w:color="auto" w:fill="FFFFFF"/>
          </w:tcPr>
          <w:p w14:paraId="06628890"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1.1.5. Atsiskaitomoji sąskaita</w:t>
            </w:r>
          </w:p>
        </w:tc>
        <w:tc>
          <w:tcPr>
            <w:tcW w:w="3510" w:type="dxa"/>
            <w:shd w:val="clear" w:color="auto" w:fill="FFFFFF"/>
          </w:tcPr>
          <w:p w14:paraId="0D1DBC3B"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068B6D7C" w14:textId="77777777" w:rsidTr="00D062E9">
        <w:tc>
          <w:tcPr>
            <w:tcW w:w="2808" w:type="dxa"/>
            <w:vMerge/>
            <w:shd w:val="clear" w:color="auto" w:fill="FFFFFF"/>
          </w:tcPr>
          <w:p w14:paraId="284A5E54"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3240" w:type="dxa"/>
            <w:shd w:val="clear" w:color="auto" w:fill="FFFFFF"/>
          </w:tcPr>
          <w:p w14:paraId="48117C34"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1.1.6. Bankas, banko kodas</w:t>
            </w:r>
          </w:p>
        </w:tc>
        <w:tc>
          <w:tcPr>
            <w:tcW w:w="3510" w:type="dxa"/>
            <w:shd w:val="clear" w:color="auto" w:fill="FFFFFF"/>
          </w:tcPr>
          <w:p w14:paraId="61D6BFDD"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55B1B13A" w14:textId="77777777" w:rsidTr="00D062E9">
        <w:tc>
          <w:tcPr>
            <w:tcW w:w="2808" w:type="dxa"/>
            <w:vMerge/>
            <w:shd w:val="clear" w:color="auto" w:fill="FFFFFF"/>
          </w:tcPr>
          <w:p w14:paraId="2DF3EC9D"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3240" w:type="dxa"/>
            <w:shd w:val="clear" w:color="auto" w:fill="FFFFFF"/>
          </w:tcPr>
          <w:p w14:paraId="01C91037"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1.1.7. Telefonas</w:t>
            </w:r>
          </w:p>
        </w:tc>
        <w:tc>
          <w:tcPr>
            <w:tcW w:w="3510" w:type="dxa"/>
            <w:shd w:val="clear" w:color="auto" w:fill="FFFFFF"/>
          </w:tcPr>
          <w:p w14:paraId="197FC4E8" w14:textId="77777777" w:rsidR="00D062E9" w:rsidRPr="00D10BB0" w:rsidRDefault="00D062E9" w:rsidP="00D10BB0">
            <w:pPr>
              <w:spacing w:after="0" w:line="240" w:lineRule="auto"/>
              <w:jc w:val="center"/>
              <w:rPr>
                <w:rFonts w:ascii="Arial" w:eastAsia="Times New Roman" w:hAnsi="Arial" w:cs="Arial"/>
                <w:sz w:val="24"/>
                <w:szCs w:val="24"/>
                <w14:ligatures w14:val="none"/>
              </w:rPr>
            </w:pPr>
            <w:r w:rsidRPr="00D10BB0">
              <w:rPr>
                <w:rFonts w:ascii="Arial" w:eastAsia="Times New Roman" w:hAnsi="Arial" w:cs="Arial"/>
                <w:sz w:val="24"/>
                <w:szCs w:val="24"/>
                <w14:ligatures w14:val="none"/>
              </w:rPr>
              <w:t>(0 315) 55102</w:t>
            </w:r>
          </w:p>
        </w:tc>
      </w:tr>
      <w:tr w:rsidR="00D062E9" w:rsidRPr="00D10BB0" w14:paraId="741E2E44" w14:textId="77777777" w:rsidTr="00D062E9">
        <w:tc>
          <w:tcPr>
            <w:tcW w:w="2808" w:type="dxa"/>
            <w:vMerge/>
            <w:shd w:val="clear" w:color="auto" w:fill="FFFFFF"/>
          </w:tcPr>
          <w:p w14:paraId="1CE8F0B7"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3240" w:type="dxa"/>
            <w:shd w:val="clear" w:color="auto" w:fill="FFFFFF"/>
          </w:tcPr>
          <w:p w14:paraId="2F674C83"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1.1.8. El. paštas</w:t>
            </w:r>
          </w:p>
        </w:tc>
        <w:tc>
          <w:tcPr>
            <w:tcW w:w="3510" w:type="dxa"/>
            <w:shd w:val="clear" w:color="auto" w:fill="FFFFFF"/>
          </w:tcPr>
          <w:p w14:paraId="28EF01A0" w14:textId="77777777" w:rsidR="00D062E9" w:rsidRPr="00D10BB0" w:rsidRDefault="00D062E9" w:rsidP="00D10BB0">
            <w:pPr>
              <w:spacing w:after="0" w:line="240" w:lineRule="auto"/>
              <w:jc w:val="center"/>
              <w:rPr>
                <w:rFonts w:ascii="Arial" w:eastAsia="Times New Roman" w:hAnsi="Arial" w:cs="Arial"/>
                <w:sz w:val="24"/>
                <w:szCs w:val="24"/>
                <w14:ligatures w14:val="none"/>
              </w:rPr>
            </w:pPr>
            <w:r w:rsidRPr="00D10BB0">
              <w:rPr>
                <w:rFonts w:ascii="Arial" w:eastAsia="Times New Roman" w:hAnsi="Arial" w:cs="Arial"/>
                <w:sz w:val="24"/>
                <w:szCs w:val="24"/>
                <w14:ligatures w14:val="none"/>
              </w:rPr>
              <w:t>info@alytus.lt</w:t>
            </w:r>
          </w:p>
        </w:tc>
      </w:tr>
      <w:tr w:rsidR="00D062E9" w:rsidRPr="00D10BB0" w14:paraId="42FC33D9" w14:textId="77777777" w:rsidTr="00D062E9">
        <w:tc>
          <w:tcPr>
            <w:tcW w:w="2808" w:type="dxa"/>
            <w:vMerge/>
            <w:shd w:val="clear" w:color="auto" w:fill="FFFFFF"/>
          </w:tcPr>
          <w:p w14:paraId="44E1CA0F"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3240" w:type="dxa"/>
            <w:shd w:val="clear" w:color="auto" w:fill="FFFFFF"/>
          </w:tcPr>
          <w:p w14:paraId="251175E5"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1.1.9. Šalies atstovas</w:t>
            </w:r>
          </w:p>
        </w:tc>
        <w:tc>
          <w:tcPr>
            <w:tcW w:w="3510" w:type="dxa"/>
            <w:shd w:val="clear" w:color="auto" w:fill="FFFFFF"/>
          </w:tcPr>
          <w:p w14:paraId="29E4A0DE"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66502759" w14:textId="77777777" w:rsidTr="00D062E9">
        <w:tc>
          <w:tcPr>
            <w:tcW w:w="2808" w:type="dxa"/>
            <w:vMerge/>
            <w:shd w:val="clear" w:color="auto" w:fill="FFFFFF"/>
          </w:tcPr>
          <w:p w14:paraId="605DE572"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3240" w:type="dxa"/>
            <w:shd w:val="clear" w:color="auto" w:fill="FFFFFF"/>
          </w:tcPr>
          <w:p w14:paraId="0D38298C"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1.1.10. Atstovavimo pagrindas</w:t>
            </w:r>
          </w:p>
        </w:tc>
        <w:tc>
          <w:tcPr>
            <w:tcW w:w="3510" w:type="dxa"/>
            <w:shd w:val="clear" w:color="auto" w:fill="FFFFFF"/>
          </w:tcPr>
          <w:p w14:paraId="3E9E9F40"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674757C5" w14:textId="77777777" w:rsidTr="00D062E9">
        <w:tc>
          <w:tcPr>
            <w:tcW w:w="2808" w:type="dxa"/>
            <w:vMerge w:val="restart"/>
            <w:shd w:val="clear" w:color="auto" w:fill="FFFFFF"/>
          </w:tcPr>
          <w:p w14:paraId="2C027E04"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1.2. Tiekėjas</w:t>
            </w:r>
          </w:p>
          <w:p w14:paraId="76A91C84"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r w:rsidRPr="00D10BB0">
              <w:rPr>
                <w:rFonts w:ascii="Arial" w:eastAsia="Times New Roman" w:hAnsi="Arial" w:cs="Arial"/>
                <w:color w:val="4472C4"/>
                <w:sz w:val="24"/>
                <w:szCs w:val="24"/>
                <w14:ligatures w14:val="none"/>
              </w:rPr>
              <w:t>(jei Tiekėjas yra fizinis asmuo, skiltys atitinkamai pakoreguojamos.</w:t>
            </w:r>
          </w:p>
          <w:p w14:paraId="50B7F594"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r w:rsidRPr="00D10BB0">
              <w:rPr>
                <w:rFonts w:ascii="Arial" w:eastAsia="Times New Roman" w:hAnsi="Arial" w:cs="Arial"/>
                <w:color w:val="4472C4"/>
                <w:sz w:val="24"/>
                <w:szCs w:val="24"/>
                <w14:ligatures w14:val="none"/>
              </w:rPr>
              <w:t>Jei Tiekėjas yra tiekėjų grupė, skiltys pildomos įterpiant kiekvieno grupės nario informaciją)</w:t>
            </w:r>
          </w:p>
          <w:p w14:paraId="3C5511E5"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269C63F2"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1.2.1. Pavadinimas</w:t>
            </w:r>
          </w:p>
        </w:tc>
        <w:tc>
          <w:tcPr>
            <w:tcW w:w="3510" w:type="dxa"/>
            <w:shd w:val="clear" w:color="auto" w:fill="FFFFFF"/>
          </w:tcPr>
          <w:p w14:paraId="58B30804"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06A979AA" w14:textId="77777777" w:rsidTr="00D062E9">
        <w:tc>
          <w:tcPr>
            <w:tcW w:w="2808" w:type="dxa"/>
            <w:vMerge/>
            <w:shd w:val="clear" w:color="auto" w:fill="FFFFFF"/>
          </w:tcPr>
          <w:p w14:paraId="36FF03FF"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704928E6"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1.2.2. Juridinio asmens kodas</w:t>
            </w:r>
          </w:p>
        </w:tc>
        <w:tc>
          <w:tcPr>
            <w:tcW w:w="3510" w:type="dxa"/>
            <w:shd w:val="clear" w:color="auto" w:fill="FFFFFF"/>
          </w:tcPr>
          <w:p w14:paraId="41B2E289"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76981D76" w14:textId="77777777" w:rsidTr="00D062E9">
        <w:tc>
          <w:tcPr>
            <w:tcW w:w="2808" w:type="dxa"/>
            <w:vMerge/>
            <w:shd w:val="clear" w:color="auto" w:fill="FFFFFF"/>
          </w:tcPr>
          <w:p w14:paraId="2EAD24B5"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43660533"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1.2.3. Adresas</w:t>
            </w:r>
          </w:p>
        </w:tc>
        <w:tc>
          <w:tcPr>
            <w:tcW w:w="3510" w:type="dxa"/>
            <w:shd w:val="clear" w:color="auto" w:fill="FFFFFF"/>
          </w:tcPr>
          <w:p w14:paraId="3BE26060"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02B9CACB" w14:textId="77777777" w:rsidTr="00D062E9">
        <w:tc>
          <w:tcPr>
            <w:tcW w:w="2808" w:type="dxa"/>
            <w:vMerge/>
            <w:shd w:val="clear" w:color="auto" w:fill="FFFFFF"/>
          </w:tcPr>
          <w:p w14:paraId="44AF28DC"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0EBF5678"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1.2.4. PVM mokėtojo kodas</w:t>
            </w:r>
          </w:p>
        </w:tc>
        <w:tc>
          <w:tcPr>
            <w:tcW w:w="3510" w:type="dxa"/>
            <w:shd w:val="clear" w:color="auto" w:fill="FFFFFF"/>
          </w:tcPr>
          <w:p w14:paraId="5D64E533"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77A1ADC9" w14:textId="77777777" w:rsidTr="00D062E9">
        <w:tc>
          <w:tcPr>
            <w:tcW w:w="2808" w:type="dxa"/>
            <w:vMerge/>
            <w:shd w:val="clear" w:color="auto" w:fill="FFFFFF"/>
          </w:tcPr>
          <w:p w14:paraId="2CA58B7D"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65E507A9"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1.2.5. Atsiskaitomoji sąskaita</w:t>
            </w:r>
          </w:p>
        </w:tc>
        <w:tc>
          <w:tcPr>
            <w:tcW w:w="3510" w:type="dxa"/>
            <w:shd w:val="clear" w:color="auto" w:fill="FFFFFF"/>
          </w:tcPr>
          <w:p w14:paraId="1E63D9A7"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40308EB7" w14:textId="77777777" w:rsidTr="00D062E9">
        <w:tc>
          <w:tcPr>
            <w:tcW w:w="2808" w:type="dxa"/>
            <w:vMerge/>
            <w:shd w:val="clear" w:color="auto" w:fill="FFFFFF"/>
          </w:tcPr>
          <w:p w14:paraId="1094FB39"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3E766F48"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1.2.6. Bankas, banko kodas</w:t>
            </w:r>
          </w:p>
        </w:tc>
        <w:tc>
          <w:tcPr>
            <w:tcW w:w="3510" w:type="dxa"/>
            <w:shd w:val="clear" w:color="auto" w:fill="FFFFFF"/>
          </w:tcPr>
          <w:p w14:paraId="6097F220"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21C9E62A" w14:textId="77777777" w:rsidTr="00D062E9">
        <w:tc>
          <w:tcPr>
            <w:tcW w:w="2808" w:type="dxa"/>
            <w:vMerge/>
            <w:shd w:val="clear" w:color="auto" w:fill="FFFFFF"/>
          </w:tcPr>
          <w:p w14:paraId="21DFDB33"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23E8E967"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1.2.7. Telefonas</w:t>
            </w:r>
          </w:p>
        </w:tc>
        <w:tc>
          <w:tcPr>
            <w:tcW w:w="3510" w:type="dxa"/>
            <w:shd w:val="clear" w:color="auto" w:fill="FFFFFF"/>
          </w:tcPr>
          <w:p w14:paraId="394EDEE6"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1B5F6C70" w14:textId="77777777" w:rsidTr="00D062E9">
        <w:tc>
          <w:tcPr>
            <w:tcW w:w="2808" w:type="dxa"/>
            <w:vMerge/>
            <w:shd w:val="clear" w:color="auto" w:fill="FFFFFF"/>
          </w:tcPr>
          <w:p w14:paraId="598F8D1B"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73253952"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1.2.8. El. paštas</w:t>
            </w:r>
          </w:p>
        </w:tc>
        <w:tc>
          <w:tcPr>
            <w:tcW w:w="3510" w:type="dxa"/>
            <w:shd w:val="clear" w:color="auto" w:fill="FFFFFF"/>
          </w:tcPr>
          <w:p w14:paraId="7614E9EF"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01011C63" w14:textId="77777777" w:rsidTr="00D062E9">
        <w:tc>
          <w:tcPr>
            <w:tcW w:w="2808" w:type="dxa"/>
            <w:vMerge/>
            <w:shd w:val="clear" w:color="auto" w:fill="FFFFFF"/>
          </w:tcPr>
          <w:p w14:paraId="36CFCCD8"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5CF2513C"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1.2.9. Šalies atstovas</w:t>
            </w:r>
          </w:p>
        </w:tc>
        <w:tc>
          <w:tcPr>
            <w:tcW w:w="3510" w:type="dxa"/>
            <w:shd w:val="clear" w:color="auto" w:fill="FFFFFF"/>
          </w:tcPr>
          <w:p w14:paraId="572351AC"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r w:rsidR="00D062E9" w:rsidRPr="00D10BB0" w14:paraId="306EE9C7" w14:textId="77777777" w:rsidTr="00D062E9">
        <w:tc>
          <w:tcPr>
            <w:tcW w:w="2808" w:type="dxa"/>
            <w:vMerge/>
            <w:shd w:val="clear" w:color="auto" w:fill="FFFFFF"/>
          </w:tcPr>
          <w:p w14:paraId="22AAC0D5"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3240" w:type="dxa"/>
            <w:shd w:val="clear" w:color="auto" w:fill="FFFFFF"/>
          </w:tcPr>
          <w:p w14:paraId="0BB46E12"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1.2.10. Atstovavimo pagrindas</w:t>
            </w:r>
          </w:p>
        </w:tc>
        <w:tc>
          <w:tcPr>
            <w:tcW w:w="3510" w:type="dxa"/>
            <w:shd w:val="clear" w:color="auto" w:fill="FFFFFF"/>
          </w:tcPr>
          <w:p w14:paraId="23EF5A7B" w14:textId="77777777" w:rsidR="00D062E9" w:rsidRPr="00D10BB0" w:rsidRDefault="00D062E9" w:rsidP="00D10BB0">
            <w:pPr>
              <w:spacing w:after="0" w:line="240" w:lineRule="auto"/>
              <w:jc w:val="center"/>
              <w:rPr>
                <w:rFonts w:ascii="Arial" w:eastAsia="Times New Roman" w:hAnsi="Arial" w:cs="Arial"/>
                <w:sz w:val="24"/>
                <w:szCs w:val="24"/>
                <w14:ligatures w14:val="none"/>
              </w:rPr>
            </w:pPr>
          </w:p>
        </w:tc>
      </w:tr>
    </w:tbl>
    <w:p w14:paraId="2A0B4542" w14:textId="77777777" w:rsidR="00D062E9" w:rsidRPr="00D10BB0" w:rsidRDefault="00D062E9" w:rsidP="00D10BB0">
      <w:pPr>
        <w:spacing w:after="0" w:line="240" w:lineRule="auto"/>
        <w:jc w:val="both"/>
        <w:rPr>
          <w:rFonts w:ascii="Arial" w:eastAsia="Times New Roman" w:hAnsi="Arial" w:cs="Arial"/>
          <w:kern w:val="0"/>
          <w:sz w:val="24"/>
          <w:szCs w:val="24"/>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421"/>
      </w:tblGrid>
      <w:tr w:rsidR="00D062E9" w:rsidRPr="00D10BB0" w14:paraId="1F62CAE7" w14:textId="77777777" w:rsidTr="007A0AAA">
        <w:trPr>
          <w:trHeight w:val="300"/>
        </w:trPr>
        <w:tc>
          <w:tcPr>
            <w:tcW w:w="9535" w:type="dxa"/>
            <w:gridSpan w:val="2"/>
          </w:tcPr>
          <w:p w14:paraId="0D6CBB86"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2. ATSAKINGI ASMENYS</w:t>
            </w:r>
          </w:p>
        </w:tc>
      </w:tr>
      <w:tr w:rsidR="00D062E9" w:rsidRPr="00D10BB0" w14:paraId="0D369CD0" w14:textId="77777777" w:rsidTr="00B370F1">
        <w:trPr>
          <w:trHeight w:val="300"/>
        </w:trPr>
        <w:tc>
          <w:tcPr>
            <w:tcW w:w="3114" w:type="dxa"/>
          </w:tcPr>
          <w:p w14:paraId="2C0EB921"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 xml:space="preserve">2.1. Pirkėjo kontaktiniai asmenys, atsakingi už Sutarties vykdymą, </w:t>
            </w:r>
            <w:r w:rsidRPr="00D10BB0">
              <w:rPr>
                <w:rFonts w:ascii="Arial" w:eastAsia="Times New Roman" w:hAnsi="Arial" w:cs="Arial"/>
                <w:b/>
                <w:kern w:val="0"/>
                <w:sz w:val="24"/>
                <w:szCs w:val="24"/>
                <w14:ligatures w14:val="none"/>
              </w:rPr>
              <w:t>Paslaugų</w:t>
            </w:r>
            <w:r w:rsidRPr="00D10BB0">
              <w:rPr>
                <w:rFonts w:ascii="Arial" w:eastAsia="Times New Roman" w:hAnsi="Arial" w:cs="Arial"/>
                <w:b/>
                <w:sz w:val="24"/>
                <w:szCs w:val="24"/>
                <w14:ligatures w14:val="none"/>
              </w:rPr>
              <w:t xml:space="preserve"> priėmimą, Sąskaitų per informacinę sistemą SABIS priėmimą</w:t>
            </w:r>
          </w:p>
        </w:tc>
        <w:tc>
          <w:tcPr>
            <w:tcW w:w="6421" w:type="dxa"/>
          </w:tcPr>
          <w:p w14:paraId="4BE0E178"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r w:rsidRPr="00D10BB0">
              <w:rPr>
                <w:rFonts w:ascii="Arial" w:eastAsia="Times New Roman" w:hAnsi="Arial" w:cs="Arial"/>
                <w:color w:val="4472C4"/>
                <w:sz w:val="24"/>
                <w:szCs w:val="24"/>
                <w14:ligatures w14:val="none"/>
              </w:rPr>
              <w:t>(nurodyti padalinį / skyrių, pareigas, vardą, pavardę, tel., el. paštą)</w:t>
            </w:r>
          </w:p>
        </w:tc>
      </w:tr>
      <w:tr w:rsidR="00D062E9" w:rsidRPr="00D10BB0" w14:paraId="71C7FEE8" w14:textId="77777777" w:rsidTr="00B370F1">
        <w:trPr>
          <w:trHeight w:val="300"/>
        </w:trPr>
        <w:tc>
          <w:tcPr>
            <w:tcW w:w="3114" w:type="dxa"/>
          </w:tcPr>
          <w:p w14:paraId="032A9C0D"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2.2. Tiekėjo kontaktiniai asmenys, atsakingi už Sutarties vykdymą</w:t>
            </w:r>
          </w:p>
        </w:tc>
        <w:tc>
          <w:tcPr>
            <w:tcW w:w="6421" w:type="dxa"/>
          </w:tcPr>
          <w:p w14:paraId="14B152F3"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r w:rsidRPr="00D10BB0">
              <w:rPr>
                <w:rFonts w:ascii="Arial" w:eastAsia="Times New Roman" w:hAnsi="Arial" w:cs="Arial"/>
                <w:color w:val="4472C4"/>
                <w:sz w:val="24"/>
                <w:szCs w:val="24"/>
                <w14:ligatures w14:val="none"/>
              </w:rPr>
              <w:t>(nurodyti padalinį / skyrių, pareigas, vardą, pavardę, tel., el. paštą)</w:t>
            </w:r>
          </w:p>
        </w:tc>
      </w:tr>
      <w:tr w:rsidR="00D062E9" w:rsidRPr="00D10BB0" w14:paraId="0E524913" w14:textId="77777777" w:rsidTr="007A0AAA">
        <w:trPr>
          <w:trHeight w:val="300"/>
        </w:trPr>
        <w:tc>
          <w:tcPr>
            <w:tcW w:w="9535" w:type="dxa"/>
            <w:gridSpan w:val="2"/>
          </w:tcPr>
          <w:p w14:paraId="208AF7D4"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lastRenderedPageBreak/>
              <w:t>3. SUTARTIES DALYKAS</w:t>
            </w:r>
          </w:p>
        </w:tc>
      </w:tr>
      <w:tr w:rsidR="00D062E9" w:rsidRPr="00D10BB0" w14:paraId="57DA54D6" w14:textId="77777777" w:rsidTr="00B370F1">
        <w:trPr>
          <w:trHeight w:val="300"/>
        </w:trPr>
        <w:tc>
          <w:tcPr>
            <w:tcW w:w="3114" w:type="dxa"/>
          </w:tcPr>
          <w:p w14:paraId="05CA1534"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3.1. Sutarties dalykas</w:t>
            </w:r>
          </w:p>
        </w:tc>
        <w:tc>
          <w:tcPr>
            <w:tcW w:w="6421" w:type="dxa"/>
          </w:tcPr>
          <w:p w14:paraId="349C2151" w14:textId="77777777" w:rsidR="00D062E9" w:rsidRPr="00D10BB0" w:rsidRDefault="00D062E9" w:rsidP="00D10BB0">
            <w:pPr>
              <w:spacing w:after="0" w:line="240" w:lineRule="auto"/>
              <w:rPr>
                <w:rFonts w:ascii="Arial" w:eastAsia="Times New Roman" w:hAnsi="Arial" w:cs="Arial"/>
                <w:color w:val="000000"/>
                <w:sz w:val="24"/>
                <w:szCs w:val="24"/>
                <w14:ligatures w14:val="none"/>
              </w:rPr>
            </w:pPr>
            <w:r w:rsidRPr="00D10BB0">
              <w:rPr>
                <w:rFonts w:ascii="Arial" w:eastAsia="Times New Roman" w:hAnsi="Arial" w:cs="Arial"/>
                <w:sz w:val="24"/>
                <w:szCs w:val="24"/>
                <w14:ligatures w14:val="none"/>
              </w:rPr>
              <w:t>Tiekėjas įsipareigoja Sutartyje numatytomis sąlygomis suteikti Pirkėjui Paslaugas Bibliotekos pastato A. Matučio g. 14, Alytus, techninio darbo projekto parengimo su projekto vykdymo priežiūra paslaugos</w:t>
            </w:r>
            <w:r w:rsidRPr="00D10BB0">
              <w:rPr>
                <w:rFonts w:ascii="Arial" w:eastAsia="Times New Roman" w:hAnsi="Arial" w:cs="Arial"/>
                <w:color w:val="000000"/>
                <w:sz w:val="24"/>
                <w:szCs w:val="24"/>
                <w14:ligatures w14:val="none"/>
              </w:rPr>
              <w:t xml:space="preserve"> (toliau – Paslaugos).</w:t>
            </w:r>
          </w:p>
          <w:p w14:paraId="64B6E775" w14:textId="77777777" w:rsidR="00D062E9" w:rsidRPr="00D10BB0" w:rsidRDefault="00D062E9" w:rsidP="00D10BB0">
            <w:pPr>
              <w:spacing w:after="0" w:line="240" w:lineRule="auto"/>
              <w:rPr>
                <w:rFonts w:ascii="Arial" w:eastAsia="Times New Roman" w:hAnsi="Arial" w:cs="Arial"/>
                <w:color w:val="000000"/>
                <w:sz w:val="24"/>
                <w:szCs w:val="24"/>
                <w14:ligatures w14:val="none"/>
              </w:rPr>
            </w:pPr>
            <w:r w:rsidRPr="00D10BB0">
              <w:rPr>
                <w:rFonts w:ascii="Arial" w:eastAsia="Times New Roman" w:hAnsi="Arial" w:cs="Arial"/>
                <w:color w:val="000000"/>
                <w:sz w:val="24"/>
                <w:szCs w:val="24"/>
                <w14:ligatures w14:val="none"/>
              </w:rPr>
              <w:t xml:space="preserve">Išsamus </w:t>
            </w:r>
            <w:r w:rsidRPr="00D10BB0">
              <w:rPr>
                <w:rFonts w:ascii="Arial" w:eastAsia="Times New Roman" w:hAnsi="Arial" w:cs="Arial"/>
                <w:color w:val="000000"/>
                <w:kern w:val="0"/>
                <w:sz w:val="24"/>
                <w:szCs w:val="24"/>
                <w14:ligatures w14:val="none"/>
              </w:rPr>
              <w:t>Paslaugų</w:t>
            </w:r>
            <w:r w:rsidRPr="00D10BB0">
              <w:rPr>
                <w:rFonts w:ascii="Arial" w:eastAsia="Times New Roman" w:hAnsi="Arial" w:cs="Arial"/>
                <w:color w:val="000000"/>
                <w:sz w:val="24"/>
                <w:szCs w:val="24"/>
                <w14:ligatures w14:val="none"/>
              </w:rPr>
              <w:t xml:space="preserve"> aprašymas ir kiti reikalavimai teikiamoms </w:t>
            </w:r>
            <w:r w:rsidRPr="00D10BB0">
              <w:rPr>
                <w:rFonts w:ascii="Arial" w:eastAsia="Times New Roman" w:hAnsi="Arial" w:cs="Arial"/>
                <w:color w:val="000000"/>
                <w:kern w:val="0"/>
                <w:sz w:val="24"/>
                <w:szCs w:val="24"/>
                <w14:ligatures w14:val="none"/>
              </w:rPr>
              <w:t>Paslaugoms</w:t>
            </w:r>
            <w:r w:rsidRPr="00D10BB0">
              <w:rPr>
                <w:rFonts w:ascii="Arial" w:eastAsia="Times New Roman" w:hAnsi="Arial" w:cs="Arial"/>
                <w:color w:val="000000"/>
                <w:sz w:val="24"/>
                <w:szCs w:val="24"/>
                <w14:ligatures w14:val="none"/>
              </w:rPr>
              <w:t xml:space="preserve"> nustatyti Sutarties priede Nr. [2] „Techninė specifikacija“ (toliau – Techninė specifikacija) ir Sutarties priede Nr. [1] „Pasiūlymas“.</w:t>
            </w:r>
          </w:p>
        </w:tc>
      </w:tr>
      <w:tr w:rsidR="00D062E9" w:rsidRPr="00D10BB0" w14:paraId="4334D2AC" w14:textId="77777777" w:rsidTr="00B370F1">
        <w:trPr>
          <w:trHeight w:val="300"/>
        </w:trPr>
        <w:tc>
          <w:tcPr>
            <w:tcW w:w="3114" w:type="dxa"/>
          </w:tcPr>
          <w:p w14:paraId="6DF56DB5"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3.2. Pirkimo pavadinimas ir numeris</w:t>
            </w:r>
          </w:p>
        </w:tc>
        <w:tc>
          <w:tcPr>
            <w:tcW w:w="6421" w:type="dxa"/>
          </w:tcPr>
          <w:p w14:paraId="7B7E9C08" w14:textId="77777777" w:rsidR="00D062E9" w:rsidRPr="00D10BB0" w:rsidRDefault="00D062E9" w:rsidP="00D10BB0">
            <w:pPr>
              <w:spacing w:after="0" w:line="240" w:lineRule="auto"/>
              <w:rPr>
                <w:rFonts w:ascii="Arial" w:eastAsia="Times New Roman" w:hAnsi="Arial" w:cs="Arial"/>
                <w:sz w:val="24"/>
                <w:szCs w:val="24"/>
                <w14:ligatures w14:val="none"/>
              </w:rPr>
            </w:pPr>
          </w:p>
        </w:tc>
      </w:tr>
      <w:tr w:rsidR="00D062E9" w:rsidRPr="00D10BB0" w14:paraId="0CC36183" w14:textId="77777777" w:rsidTr="00B370F1">
        <w:trPr>
          <w:trHeight w:val="300"/>
        </w:trPr>
        <w:tc>
          <w:tcPr>
            <w:tcW w:w="3114" w:type="dxa"/>
          </w:tcPr>
          <w:p w14:paraId="5C82DC63"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3.3. Informacija apie Europos Sąjungos lėšomis finansuojamą projektą arba kitą projektą</w:t>
            </w:r>
          </w:p>
        </w:tc>
        <w:tc>
          <w:tcPr>
            <w:tcW w:w="6421" w:type="dxa"/>
          </w:tcPr>
          <w:p w14:paraId="234D9BE2"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7361DF60" w14:textId="77777777" w:rsidR="00D062E9" w:rsidRPr="00D10BB0" w:rsidRDefault="00D062E9" w:rsidP="00D10BB0">
            <w:pPr>
              <w:spacing w:after="0" w:line="240" w:lineRule="auto"/>
              <w:rPr>
                <w:rFonts w:ascii="Arial" w:eastAsia="Times New Roman" w:hAnsi="Arial" w:cs="Arial"/>
                <w:sz w:val="24"/>
                <w:szCs w:val="24"/>
                <w14:ligatures w14:val="none"/>
              </w:rPr>
            </w:pPr>
          </w:p>
        </w:tc>
      </w:tr>
      <w:tr w:rsidR="00D062E9" w:rsidRPr="00D10BB0" w14:paraId="63C6FAFC" w14:textId="77777777" w:rsidTr="007A0AAA">
        <w:trPr>
          <w:trHeight w:val="300"/>
        </w:trPr>
        <w:tc>
          <w:tcPr>
            <w:tcW w:w="9535" w:type="dxa"/>
            <w:gridSpan w:val="2"/>
          </w:tcPr>
          <w:p w14:paraId="3E8086FA"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 xml:space="preserve">4. PASLAUGŲ SUTEIKIMO TERMINAI IR PASLAUGŲ PERDAVIMO </w:t>
            </w:r>
            <w:r w:rsidRPr="00D10BB0">
              <w:rPr>
                <w:rFonts w:ascii="Arial" w:eastAsia="Times New Roman" w:hAnsi="Arial" w:cs="Arial"/>
                <w:color w:val="000000"/>
                <w:sz w:val="24"/>
                <w:szCs w:val="24"/>
                <w14:ligatures w14:val="none"/>
              </w:rPr>
              <w:t>–</w:t>
            </w:r>
            <w:r w:rsidRPr="00D10BB0">
              <w:rPr>
                <w:rFonts w:ascii="Arial" w:eastAsia="Times New Roman" w:hAnsi="Arial" w:cs="Arial"/>
                <w:b/>
                <w:sz w:val="24"/>
                <w:szCs w:val="24"/>
                <w14:ligatures w14:val="none"/>
              </w:rPr>
              <w:t xml:space="preserve"> PRIĖMIMO TVARKA</w:t>
            </w:r>
          </w:p>
        </w:tc>
      </w:tr>
      <w:tr w:rsidR="00D062E9" w:rsidRPr="00D10BB0" w14:paraId="03E50533" w14:textId="77777777" w:rsidTr="00B370F1">
        <w:trPr>
          <w:trHeight w:val="300"/>
        </w:trPr>
        <w:tc>
          <w:tcPr>
            <w:tcW w:w="3114" w:type="dxa"/>
          </w:tcPr>
          <w:p w14:paraId="63979167"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 xml:space="preserve">4.1. </w:t>
            </w:r>
            <w:r w:rsidRPr="00D10BB0">
              <w:rPr>
                <w:rFonts w:ascii="Arial" w:eastAsia="Times New Roman" w:hAnsi="Arial" w:cs="Arial"/>
                <w:b/>
                <w:kern w:val="0"/>
                <w:sz w:val="24"/>
                <w:szCs w:val="24"/>
                <w14:ligatures w14:val="none"/>
              </w:rPr>
              <w:t>Paslaugų</w:t>
            </w:r>
            <w:r w:rsidRPr="00D10BB0">
              <w:rPr>
                <w:rFonts w:ascii="Arial" w:eastAsia="Times New Roman" w:hAnsi="Arial" w:cs="Arial"/>
                <w:b/>
                <w:sz w:val="24"/>
                <w:szCs w:val="24"/>
                <w14:ligatures w14:val="none"/>
              </w:rPr>
              <w:t xml:space="preserve"> </w:t>
            </w:r>
            <w:r w:rsidRPr="00D10BB0">
              <w:rPr>
                <w:rFonts w:ascii="Arial" w:eastAsia="Times New Roman" w:hAnsi="Arial" w:cs="Arial"/>
                <w:b/>
                <w:kern w:val="0"/>
                <w:sz w:val="24"/>
                <w:szCs w:val="24"/>
                <w14:ligatures w14:val="none"/>
              </w:rPr>
              <w:t>suteikimo</w:t>
            </w:r>
            <w:r w:rsidRPr="00D10BB0">
              <w:rPr>
                <w:rFonts w:ascii="Arial" w:eastAsia="Times New Roman" w:hAnsi="Arial" w:cs="Arial"/>
                <w:b/>
                <w:sz w:val="24"/>
                <w:szCs w:val="24"/>
                <w14:ligatures w14:val="none"/>
              </w:rPr>
              <w:t xml:space="preserve"> terminas, kai </w:t>
            </w:r>
            <w:r w:rsidRPr="00D10BB0">
              <w:rPr>
                <w:rFonts w:ascii="Arial" w:eastAsia="Times New Roman" w:hAnsi="Arial" w:cs="Arial"/>
                <w:b/>
                <w:kern w:val="0"/>
                <w:sz w:val="24"/>
                <w:szCs w:val="24"/>
                <w14:ligatures w14:val="none"/>
              </w:rPr>
              <w:t>Paslaugos yra vienkartinio pobūdžio, teikiamos periodiškai arba pagal Pirkėjo Užsakymą</w:t>
            </w:r>
          </w:p>
          <w:p w14:paraId="48B1FFEC" w14:textId="77777777" w:rsidR="00D062E9" w:rsidRPr="00D10BB0" w:rsidRDefault="00D062E9" w:rsidP="00D10BB0">
            <w:pPr>
              <w:spacing w:after="0" w:line="240" w:lineRule="auto"/>
              <w:rPr>
                <w:rFonts w:ascii="Arial" w:eastAsia="Times New Roman" w:hAnsi="Arial" w:cs="Arial"/>
                <w:b/>
                <w:color w:val="FF0000"/>
                <w:sz w:val="24"/>
                <w:szCs w:val="24"/>
                <w14:ligatures w14:val="none"/>
              </w:rPr>
            </w:pPr>
          </w:p>
        </w:tc>
        <w:tc>
          <w:tcPr>
            <w:tcW w:w="6421" w:type="dxa"/>
          </w:tcPr>
          <w:p w14:paraId="6FB3E2F6"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Projektas turi būti parengtas per 11 mėn. nuo sutarties įsigaliojimo dienos.</w:t>
            </w:r>
          </w:p>
          <w:p w14:paraId="6316FC96"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Projekto vykdymo priežiūra pradedama vykdyti informavus tiekėją apie statybos darbų pradžią ir vykdoma ne ilgiau kaip statybos darbų vykdymo metu, bene ilgu kaip 36 mėn. nuo šios Paslaugų sutarties įsigaliojimo dienos. Tiekėjas įsipareigoja suteikti projektavimo paslaugas suderintame Paslaugų teikimo grafike nurodytų etapų eiliškumu, terminais ir sąlygomis.</w:t>
            </w:r>
          </w:p>
        </w:tc>
      </w:tr>
      <w:tr w:rsidR="00D062E9" w:rsidRPr="00D10BB0" w14:paraId="71A12905" w14:textId="77777777" w:rsidTr="00B370F1">
        <w:trPr>
          <w:trHeight w:val="300"/>
        </w:trPr>
        <w:tc>
          <w:tcPr>
            <w:tcW w:w="3114" w:type="dxa"/>
          </w:tcPr>
          <w:p w14:paraId="04052EED" w14:textId="77777777" w:rsidR="00D062E9" w:rsidRPr="00D10BB0" w:rsidRDefault="00D062E9" w:rsidP="00D10BB0">
            <w:pPr>
              <w:spacing w:after="0" w:line="240" w:lineRule="auto"/>
              <w:rPr>
                <w:rFonts w:ascii="Arial" w:eastAsia="Times New Roman" w:hAnsi="Arial" w:cs="Arial"/>
                <w:b/>
                <w:kern w:val="0"/>
                <w:sz w:val="24"/>
                <w:szCs w:val="24"/>
                <w14:ligatures w14:val="none"/>
              </w:rPr>
            </w:pPr>
          </w:p>
        </w:tc>
        <w:tc>
          <w:tcPr>
            <w:tcW w:w="6421" w:type="dxa"/>
          </w:tcPr>
          <w:p w14:paraId="55E5F2D1" w14:textId="77777777" w:rsidR="00D062E9" w:rsidRPr="00D10BB0" w:rsidRDefault="00D062E9" w:rsidP="00D10BB0">
            <w:pPr>
              <w:spacing w:after="0" w:line="240" w:lineRule="auto"/>
              <w:rPr>
                <w:rFonts w:ascii="Arial" w:eastAsia="Times New Roman" w:hAnsi="Arial" w:cs="Arial"/>
                <w:sz w:val="24"/>
                <w:szCs w:val="24"/>
                <w14:ligatures w14:val="none"/>
              </w:rPr>
            </w:pPr>
          </w:p>
        </w:tc>
      </w:tr>
      <w:tr w:rsidR="00D062E9" w:rsidRPr="00D10BB0" w14:paraId="44D78F70" w14:textId="77777777" w:rsidTr="00B370F1">
        <w:trPr>
          <w:trHeight w:val="300"/>
        </w:trPr>
        <w:tc>
          <w:tcPr>
            <w:tcW w:w="3114" w:type="dxa"/>
          </w:tcPr>
          <w:p w14:paraId="4EAF90A3"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4.2. Paslaugų / jų dalies / etapo / periodo suteikimo termino pratęsimas</w:t>
            </w:r>
          </w:p>
        </w:tc>
        <w:tc>
          <w:tcPr>
            <w:tcW w:w="6421" w:type="dxa"/>
          </w:tcPr>
          <w:p w14:paraId="404CA5BD" w14:textId="77777777" w:rsidR="00D062E9" w:rsidRPr="00D10BB0" w:rsidRDefault="00D062E9" w:rsidP="00D10BB0">
            <w:pPr>
              <w:spacing w:after="0" w:line="240" w:lineRule="auto"/>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577F2C69" w14:textId="77777777" w:rsidR="00D062E9" w:rsidRPr="00D10BB0" w:rsidRDefault="00D062E9" w:rsidP="00D10BB0">
            <w:pPr>
              <w:spacing w:after="0" w:line="240" w:lineRule="auto"/>
              <w:rPr>
                <w:rFonts w:ascii="Arial" w:eastAsia="Times New Roman" w:hAnsi="Arial" w:cs="Arial"/>
                <w:kern w:val="0"/>
                <w:sz w:val="24"/>
                <w:szCs w:val="24"/>
                <w14:ligatures w14:val="none"/>
              </w:rPr>
            </w:pPr>
          </w:p>
        </w:tc>
      </w:tr>
      <w:tr w:rsidR="00D062E9" w:rsidRPr="00D10BB0" w14:paraId="0C3246E4" w14:textId="77777777" w:rsidTr="00B370F1">
        <w:trPr>
          <w:trHeight w:val="300"/>
        </w:trPr>
        <w:tc>
          <w:tcPr>
            <w:tcW w:w="3114" w:type="dxa"/>
          </w:tcPr>
          <w:p w14:paraId="1CA6869E"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4.3. Užsakymų teikimo tvarka</w:t>
            </w:r>
          </w:p>
        </w:tc>
        <w:tc>
          <w:tcPr>
            <w:tcW w:w="6421" w:type="dxa"/>
          </w:tcPr>
          <w:p w14:paraId="3B872774"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Netaikoma</w:t>
            </w:r>
          </w:p>
          <w:p w14:paraId="4B014EA1" w14:textId="77777777" w:rsidR="00D062E9" w:rsidRPr="00D10BB0" w:rsidRDefault="00D062E9" w:rsidP="00D10BB0">
            <w:pPr>
              <w:spacing w:after="0" w:line="240" w:lineRule="auto"/>
              <w:rPr>
                <w:rFonts w:ascii="Arial" w:eastAsia="Times New Roman" w:hAnsi="Arial" w:cs="Arial"/>
                <w:kern w:val="0"/>
                <w:sz w:val="24"/>
                <w:szCs w:val="24"/>
                <w14:ligatures w14:val="none"/>
              </w:rPr>
            </w:pPr>
          </w:p>
        </w:tc>
      </w:tr>
      <w:tr w:rsidR="00D062E9" w:rsidRPr="00D10BB0" w14:paraId="25128EA8" w14:textId="77777777" w:rsidTr="00B370F1">
        <w:trPr>
          <w:trHeight w:val="3341"/>
        </w:trPr>
        <w:tc>
          <w:tcPr>
            <w:tcW w:w="3114" w:type="dxa"/>
            <w:tcBorders>
              <w:top w:val="single" w:sz="4" w:space="0" w:color="auto"/>
              <w:left w:val="single" w:sz="4" w:space="0" w:color="auto"/>
              <w:bottom w:val="single" w:sz="4" w:space="0" w:color="auto"/>
              <w:right w:val="single" w:sz="4" w:space="0" w:color="auto"/>
            </w:tcBorders>
          </w:tcPr>
          <w:p w14:paraId="7FD6487B"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4.4. Dėl minimalios Užsakymo vertės ar apimties</w:t>
            </w:r>
          </w:p>
        </w:tc>
        <w:tc>
          <w:tcPr>
            <w:tcW w:w="6421" w:type="dxa"/>
            <w:tcBorders>
              <w:top w:val="single" w:sz="4" w:space="0" w:color="auto"/>
              <w:left w:val="single" w:sz="4" w:space="0" w:color="auto"/>
              <w:bottom w:val="single" w:sz="4" w:space="0" w:color="auto"/>
              <w:right w:val="single" w:sz="4" w:space="0" w:color="auto"/>
            </w:tcBorders>
          </w:tcPr>
          <w:p w14:paraId="5AA7849A"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6796F3C4" w14:textId="77777777" w:rsidR="00D062E9" w:rsidRPr="00D10BB0" w:rsidRDefault="00D062E9" w:rsidP="00D10BB0">
            <w:pPr>
              <w:spacing w:after="0" w:line="240" w:lineRule="auto"/>
              <w:rPr>
                <w:rFonts w:ascii="Arial" w:eastAsia="Times New Roman" w:hAnsi="Arial" w:cs="Arial"/>
                <w:kern w:val="0"/>
                <w:sz w:val="24"/>
                <w:szCs w:val="24"/>
                <w14:ligatures w14:val="none"/>
              </w:rPr>
            </w:pPr>
          </w:p>
        </w:tc>
      </w:tr>
      <w:tr w:rsidR="00D062E9" w:rsidRPr="00D10BB0" w14:paraId="13C46B5C" w14:textId="77777777" w:rsidTr="00B370F1">
        <w:trPr>
          <w:trHeight w:val="300"/>
        </w:trPr>
        <w:tc>
          <w:tcPr>
            <w:tcW w:w="3114" w:type="dxa"/>
          </w:tcPr>
          <w:p w14:paraId="53F77E73"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lastRenderedPageBreak/>
              <w:t>4.5. Pateikiami dokumentai</w:t>
            </w:r>
          </w:p>
        </w:tc>
        <w:tc>
          <w:tcPr>
            <w:tcW w:w="6421" w:type="dxa"/>
          </w:tcPr>
          <w:p w14:paraId="58BADD30"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sz w:val="24"/>
                <w:szCs w:val="24"/>
                <w14:ligatures w14:val="none"/>
              </w:rPr>
              <w:t>Turi būti pateikiami šie dokumentai: Paslaugų perdavimo-priėmimo aktas, Suteiktų paslaugų aktas ir Sąskaita. Tiekėjui nepateikus nurodytų dokumentų, laikoma, kad Paslaugos neatitinka Sutartyje nustatytų reikalavimų. Tiekėjui nepateikus nurodytų dokumentų, laikoma, kad Paslaugos neatitinka Sutartyje nustatytų reikalavimų.</w:t>
            </w:r>
          </w:p>
        </w:tc>
      </w:tr>
      <w:tr w:rsidR="00D062E9" w:rsidRPr="00D10BB0" w14:paraId="3DE389F2" w14:textId="77777777" w:rsidTr="007A0AAA">
        <w:trPr>
          <w:trHeight w:val="300"/>
        </w:trPr>
        <w:tc>
          <w:tcPr>
            <w:tcW w:w="9535" w:type="dxa"/>
            <w:gridSpan w:val="2"/>
          </w:tcPr>
          <w:p w14:paraId="715751A1"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5. SUTARTIES KAINA IR ATSISKAITYMO TVARKA</w:t>
            </w:r>
          </w:p>
        </w:tc>
      </w:tr>
      <w:tr w:rsidR="00D062E9" w:rsidRPr="00D10BB0" w14:paraId="139F72F5" w14:textId="77777777" w:rsidTr="00B370F1">
        <w:trPr>
          <w:trHeight w:val="300"/>
        </w:trPr>
        <w:tc>
          <w:tcPr>
            <w:tcW w:w="3114" w:type="dxa"/>
          </w:tcPr>
          <w:p w14:paraId="5D2FD783"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5.1. Sutarčiai taikomas kainos apskaičiavimo būdas</w:t>
            </w:r>
          </w:p>
        </w:tc>
        <w:tc>
          <w:tcPr>
            <w:tcW w:w="6421" w:type="dxa"/>
          </w:tcPr>
          <w:p w14:paraId="0F6BAB30"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Fiksuotos kainos kainodara</w:t>
            </w:r>
          </w:p>
          <w:p w14:paraId="309307D0"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p>
        </w:tc>
      </w:tr>
      <w:tr w:rsidR="00D062E9" w:rsidRPr="00D10BB0" w14:paraId="641D11C0" w14:textId="77777777" w:rsidTr="00B370F1">
        <w:trPr>
          <w:trHeight w:val="300"/>
        </w:trPr>
        <w:tc>
          <w:tcPr>
            <w:tcW w:w="3114" w:type="dxa"/>
          </w:tcPr>
          <w:p w14:paraId="6709E3EA"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 xml:space="preserve">5.2. Pradinės Sutarties vertė ir Sutarties kaina, kai taikoma </w:t>
            </w:r>
            <w:r w:rsidRPr="00D10BB0">
              <w:rPr>
                <w:rFonts w:ascii="Arial" w:eastAsia="Times New Roman" w:hAnsi="Arial" w:cs="Arial"/>
                <w:b/>
                <w:sz w:val="24"/>
                <w:szCs w:val="24"/>
                <w:u w:val="single"/>
                <w14:ligatures w14:val="none"/>
              </w:rPr>
              <w:t>fiksuotos kainos</w:t>
            </w:r>
            <w:r w:rsidRPr="00D10BB0">
              <w:rPr>
                <w:rFonts w:ascii="Arial" w:eastAsia="Times New Roman" w:hAnsi="Arial" w:cs="Arial"/>
                <w:b/>
                <w:sz w:val="24"/>
                <w:szCs w:val="24"/>
                <w14:ligatures w14:val="none"/>
              </w:rPr>
              <w:t xml:space="preserve"> kainodara</w:t>
            </w:r>
          </w:p>
        </w:tc>
        <w:tc>
          <w:tcPr>
            <w:tcW w:w="6421" w:type="dxa"/>
          </w:tcPr>
          <w:p w14:paraId="017969B8"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sz w:val="24"/>
                <w:szCs w:val="24"/>
                <w14:ligatures w14:val="none"/>
              </w:rPr>
              <w:t xml:space="preserve">Pradinės Sutarties vertė yra </w:t>
            </w:r>
            <w:r w:rsidRPr="00D10BB0">
              <w:rPr>
                <w:rFonts w:ascii="Arial" w:eastAsia="Times New Roman" w:hAnsi="Arial" w:cs="Arial"/>
                <w:color w:val="4472C4"/>
                <w:sz w:val="24"/>
                <w:szCs w:val="24"/>
                <w14:ligatures w14:val="none"/>
              </w:rPr>
              <w:t>(nurodyti sumą skaičiais)</w:t>
            </w:r>
            <w:r w:rsidRPr="00D10BB0">
              <w:rPr>
                <w:rFonts w:ascii="Arial" w:eastAsia="Times New Roman" w:hAnsi="Arial" w:cs="Arial"/>
                <w:sz w:val="24"/>
                <w:szCs w:val="24"/>
                <w14:ligatures w14:val="none"/>
              </w:rPr>
              <w:t xml:space="preserve"> Eur </w:t>
            </w:r>
            <w:r w:rsidRPr="00D10BB0">
              <w:rPr>
                <w:rFonts w:ascii="Arial" w:eastAsia="Times New Roman" w:hAnsi="Arial" w:cs="Arial"/>
                <w:color w:val="4472C4"/>
                <w:sz w:val="24"/>
                <w:szCs w:val="24"/>
                <w14:ligatures w14:val="none"/>
              </w:rPr>
              <w:t>(nurodyti sumą žodžiais)</w:t>
            </w:r>
            <w:r w:rsidRPr="00D10BB0">
              <w:rPr>
                <w:rFonts w:ascii="Arial" w:eastAsia="Times New Roman" w:hAnsi="Arial" w:cs="Arial"/>
                <w:sz w:val="24"/>
                <w:szCs w:val="24"/>
                <w14:ligatures w14:val="none"/>
              </w:rPr>
              <w:t xml:space="preserve"> be PVM.</w:t>
            </w:r>
          </w:p>
          <w:p w14:paraId="29D965ED"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sz w:val="24"/>
                <w:szCs w:val="24"/>
                <w14:ligatures w14:val="none"/>
              </w:rPr>
              <w:t xml:space="preserve">PVM sudaro </w:t>
            </w:r>
            <w:r w:rsidRPr="00D10BB0">
              <w:rPr>
                <w:rFonts w:ascii="Arial" w:eastAsia="Times New Roman" w:hAnsi="Arial" w:cs="Arial"/>
                <w:color w:val="4472C4"/>
                <w:sz w:val="24"/>
                <w:szCs w:val="24"/>
                <w14:ligatures w14:val="none"/>
              </w:rPr>
              <w:t>(nurodyti sumą skaičiais)</w:t>
            </w:r>
            <w:r w:rsidRPr="00D10BB0">
              <w:rPr>
                <w:rFonts w:ascii="Arial" w:eastAsia="Times New Roman" w:hAnsi="Arial" w:cs="Arial"/>
                <w:sz w:val="24"/>
                <w:szCs w:val="24"/>
                <w14:ligatures w14:val="none"/>
              </w:rPr>
              <w:t xml:space="preserve"> Eur </w:t>
            </w:r>
            <w:r w:rsidRPr="00D10BB0">
              <w:rPr>
                <w:rFonts w:ascii="Arial" w:eastAsia="Times New Roman" w:hAnsi="Arial" w:cs="Arial"/>
                <w:color w:val="4472C4"/>
                <w:sz w:val="24"/>
                <w:szCs w:val="24"/>
                <w14:ligatures w14:val="none"/>
              </w:rPr>
              <w:t>(nurodyti sumą žodžiais)</w:t>
            </w:r>
            <w:r w:rsidRPr="00D10BB0">
              <w:rPr>
                <w:rFonts w:ascii="Arial" w:eastAsia="Times New Roman" w:hAnsi="Arial" w:cs="Arial"/>
                <w:sz w:val="24"/>
                <w:szCs w:val="24"/>
                <w14:ligatures w14:val="none"/>
              </w:rPr>
              <w:t>.</w:t>
            </w:r>
          </w:p>
          <w:p w14:paraId="142803C7"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sz w:val="24"/>
                <w:szCs w:val="24"/>
                <w14:ligatures w14:val="none"/>
              </w:rPr>
              <w:t xml:space="preserve">Sutarties kaina yra </w:t>
            </w:r>
            <w:r w:rsidRPr="00D10BB0">
              <w:rPr>
                <w:rFonts w:ascii="Arial" w:eastAsia="Times New Roman" w:hAnsi="Arial" w:cs="Arial"/>
                <w:color w:val="4472C4"/>
                <w:sz w:val="24"/>
                <w:szCs w:val="24"/>
                <w14:ligatures w14:val="none"/>
              </w:rPr>
              <w:t>(nurodyti sumą skaičiais)</w:t>
            </w:r>
            <w:r w:rsidRPr="00D10BB0">
              <w:rPr>
                <w:rFonts w:ascii="Arial" w:eastAsia="Times New Roman" w:hAnsi="Arial" w:cs="Arial"/>
                <w:sz w:val="24"/>
                <w:szCs w:val="24"/>
                <w14:ligatures w14:val="none"/>
              </w:rPr>
              <w:t xml:space="preserve"> Eur </w:t>
            </w:r>
            <w:r w:rsidRPr="00D10BB0">
              <w:rPr>
                <w:rFonts w:ascii="Arial" w:eastAsia="Times New Roman" w:hAnsi="Arial" w:cs="Arial"/>
                <w:color w:val="4472C4"/>
                <w:sz w:val="24"/>
                <w:szCs w:val="24"/>
                <w14:ligatures w14:val="none"/>
              </w:rPr>
              <w:t>(nurodyti sumą žodžiais)</w:t>
            </w:r>
            <w:r w:rsidRPr="00D10BB0">
              <w:rPr>
                <w:rFonts w:ascii="Arial" w:eastAsia="Times New Roman" w:hAnsi="Arial" w:cs="Arial"/>
                <w:sz w:val="24"/>
                <w:szCs w:val="24"/>
                <w14:ligatures w14:val="none"/>
              </w:rPr>
              <w:t xml:space="preserve"> su PVM.</w:t>
            </w:r>
          </w:p>
          <w:p w14:paraId="5E259DA1" w14:textId="77777777" w:rsidR="00D062E9" w:rsidRPr="00D10BB0" w:rsidRDefault="00D062E9" w:rsidP="00D10BB0">
            <w:pPr>
              <w:spacing w:after="0" w:line="240" w:lineRule="auto"/>
              <w:rPr>
                <w:rFonts w:ascii="Arial" w:eastAsia="Times New Roman" w:hAnsi="Arial" w:cs="Arial"/>
                <w:color w:val="FF0000"/>
                <w:sz w:val="24"/>
                <w:szCs w:val="24"/>
                <w14:ligatures w14:val="none"/>
              </w:rPr>
            </w:pPr>
            <w:r w:rsidRPr="00D10BB0">
              <w:rPr>
                <w:rFonts w:ascii="Arial" w:eastAsia="Times New Roman" w:hAnsi="Arial" w:cs="Arial"/>
                <w:sz w:val="24"/>
                <w:szCs w:val="24"/>
                <w14:ligatures w14:val="none"/>
              </w:rPr>
              <w:t>Šioje Sutartyje P</w:t>
            </w:r>
            <w:r w:rsidRPr="00D10BB0">
              <w:rPr>
                <w:rFonts w:ascii="Arial" w:eastAsia="Times New Roman" w:hAnsi="Arial" w:cs="Arial"/>
                <w:color w:val="000000"/>
                <w:sz w:val="24"/>
                <w:szCs w:val="24"/>
                <w14:ligatures w14:val="none"/>
              </w:rPr>
              <w:t>radinės Sutarties vertė yra lygi Tiekėjo pasiūlymo kainai be PVM, nurodytai už visą pirkimo dokumentuose ir Sutartyje nurodytą Paslaugų kiekį ir (ar) apimtį</w:t>
            </w:r>
            <w:r w:rsidRPr="00D10BB0">
              <w:rPr>
                <w:rFonts w:ascii="Arial" w:eastAsia="Times New Roman" w:hAnsi="Arial" w:cs="Arial"/>
                <w:sz w:val="24"/>
                <w:szCs w:val="24"/>
                <w14:ligatures w14:val="none"/>
              </w:rPr>
              <w:t>.</w:t>
            </w:r>
          </w:p>
        </w:tc>
      </w:tr>
      <w:tr w:rsidR="00D062E9" w:rsidRPr="00D10BB0" w14:paraId="0381EEC0" w14:textId="77777777" w:rsidTr="00B370F1">
        <w:trPr>
          <w:trHeight w:val="300"/>
        </w:trPr>
        <w:tc>
          <w:tcPr>
            <w:tcW w:w="3114" w:type="dxa"/>
          </w:tcPr>
          <w:p w14:paraId="4A451CA6"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 xml:space="preserve">5.3. Sutarties kainos / įkainių perskaičiavimas taikant </w:t>
            </w:r>
            <w:r w:rsidRPr="00D10BB0">
              <w:rPr>
                <w:rFonts w:ascii="Arial" w:eastAsia="Times New Roman" w:hAnsi="Arial" w:cs="Arial"/>
                <w:b/>
                <w:sz w:val="24"/>
                <w:szCs w:val="24"/>
                <w:u w:val="single"/>
                <w14:ligatures w14:val="none"/>
              </w:rPr>
              <w:t>peržiūros</w:t>
            </w:r>
            <w:r w:rsidRPr="00D10BB0">
              <w:rPr>
                <w:rFonts w:ascii="Arial" w:eastAsia="Times New Roman" w:hAnsi="Arial" w:cs="Arial"/>
                <w:b/>
                <w:sz w:val="24"/>
                <w:szCs w:val="24"/>
                <w14:ligatures w14:val="none"/>
              </w:rPr>
              <w:t xml:space="preserve"> taisykles</w:t>
            </w:r>
          </w:p>
          <w:p w14:paraId="5868F906" w14:textId="77777777" w:rsidR="00D062E9" w:rsidRPr="00D10BB0" w:rsidRDefault="00D062E9" w:rsidP="00D10BB0">
            <w:pPr>
              <w:spacing w:after="0" w:line="240" w:lineRule="auto"/>
              <w:rPr>
                <w:rFonts w:ascii="Arial" w:eastAsia="Times New Roman" w:hAnsi="Arial" w:cs="Arial"/>
                <w:b/>
                <w:sz w:val="24"/>
                <w:szCs w:val="24"/>
                <w14:ligatures w14:val="none"/>
              </w:rPr>
            </w:pPr>
          </w:p>
          <w:p w14:paraId="4E264A86" w14:textId="77777777" w:rsidR="00D062E9" w:rsidRPr="00D10BB0" w:rsidRDefault="00D062E9" w:rsidP="00D10BB0">
            <w:pPr>
              <w:spacing w:after="0" w:line="240" w:lineRule="auto"/>
              <w:rPr>
                <w:rFonts w:ascii="Arial" w:eastAsia="Times New Roman" w:hAnsi="Arial" w:cs="Arial"/>
                <w:sz w:val="24"/>
                <w:szCs w:val="24"/>
                <w14:ligatures w14:val="none"/>
              </w:rPr>
            </w:pPr>
          </w:p>
        </w:tc>
        <w:tc>
          <w:tcPr>
            <w:tcW w:w="6421" w:type="dxa"/>
          </w:tcPr>
          <w:p w14:paraId="2E05CD60"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r w:rsidRPr="00D10BB0">
              <w:rPr>
                <w:rFonts w:ascii="Arial" w:eastAsia="Times New Roman" w:hAnsi="Arial" w:cs="Arial"/>
                <w:color w:val="4472C4"/>
                <w:sz w:val="24"/>
                <w:szCs w:val="24"/>
                <w14:ligatures w14:val="none"/>
              </w:rPr>
              <w:t>(nurodyti sąlygas, dėl kurių bus atliekamas Sutarties kainos / įkainio (-</w:t>
            </w:r>
            <w:proofErr w:type="spellStart"/>
            <w:r w:rsidRPr="00D10BB0">
              <w:rPr>
                <w:rFonts w:ascii="Arial" w:eastAsia="Times New Roman" w:hAnsi="Arial" w:cs="Arial"/>
                <w:color w:val="4472C4"/>
                <w:sz w:val="24"/>
                <w:szCs w:val="24"/>
                <w14:ligatures w14:val="none"/>
              </w:rPr>
              <w:t>ių</w:t>
            </w:r>
            <w:proofErr w:type="spellEnd"/>
            <w:r w:rsidRPr="00D10BB0">
              <w:rPr>
                <w:rFonts w:ascii="Arial" w:eastAsia="Times New Roman" w:hAnsi="Arial" w:cs="Arial"/>
                <w:color w:val="4472C4"/>
                <w:sz w:val="24"/>
                <w:szCs w:val="24"/>
                <w14:ligatures w14:val="none"/>
              </w:rPr>
              <w:t>) perskaičiavimas, pasirenkant iš nurodytų variantų arba įrašant kitas Sutarties kainos / įkainio (-</w:t>
            </w:r>
            <w:proofErr w:type="spellStart"/>
            <w:r w:rsidRPr="00D10BB0">
              <w:rPr>
                <w:rFonts w:ascii="Arial" w:eastAsia="Times New Roman" w:hAnsi="Arial" w:cs="Arial"/>
                <w:color w:val="4472C4"/>
                <w:sz w:val="24"/>
                <w:szCs w:val="24"/>
                <w14:ligatures w14:val="none"/>
              </w:rPr>
              <w:t>ių</w:t>
            </w:r>
            <w:proofErr w:type="spellEnd"/>
            <w:r w:rsidRPr="00D10BB0">
              <w:rPr>
                <w:rFonts w:ascii="Arial" w:eastAsia="Times New Roman" w:hAnsi="Arial" w:cs="Arial"/>
                <w:color w:val="4472C4"/>
                <w:sz w:val="24"/>
                <w:szCs w:val="24"/>
                <w14:ligatures w14:val="none"/>
              </w:rPr>
              <w:t>) perskaičiavimo taisykles)</w:t>
            </w:r>
          </w:p>
          <w:p w14:paraId="2FA4956C" w14:textId="77777777" w:rsidR="00D062E9" w:rsidRPr="00D10BB0" w:rsidRDefault="00D062E9" w:rsidP="00D10BB0">
            <w:pPr>
              <w:spacing w:after="0" w:line="240" w:lineRule="auto"/>
              <w:rPr>
                <w:rFonts w:ascii="Arial" w:eastAsia="Times New Roman" w:hAnsi="Arial" w:cs="Arial"/>
                <w:sz w:val="24"/>
                <w:szCs w:val="24"/>
                <w14:ligatures w14:val="none"/>
              </w:rPr>
            </w:pPr>
          </w:p>
          <w:p w14:paraId="580516E4"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sz w:val="24"/>
                <w:szCs w:val="24"/>
                <w14:ligatures w14:val="none"/>
              </w:rPr>
              <w:t xml:space="preserve">Sutarties </w:t>
            </w:r>
            <w:r w:rsidRPr="00D10BB0">
              <w:rPr>
                <w:rFonts w:ascii="Arial" w:eastAsia="Times New Roman" w:hAnsi="Arial" w:cs="Arial"/>
                <w:color w:val="FF0000"/>
                <w:sz w:val="24"/>
                <w:szCs w:val="24"/>
                <w14:ligatures w14:val="none"/>
              </w:rPr>
              <w:t xml:space="preserve">kaina </w:t>
            </w:r>
            <w:r w:rsidRPr="00D10BB0">
              <w:rPr>
                <w:rFonts w:ascii="Arial" w:eastAsia="Times New Roman" w:hAnsi="Arial" w:cs="Arial"/>
                <w:sz w:val="24"/>
                <w:szCs w:val="24"/>
                <w14:ligatures w14:val="none"/>
              </w:rPr>
              <w:t>bus perskaičiuojami:</w:t>
            </w:r>
          </w:p>
          <w:p w14:paraId="564C0DAE" w14:textId="77777777" w:rsidR="00D062E9" w:rsidRPr="00D10BB0" w:rsidRDefault="00D062E9" w:rsidP="00D10BB0">
            <w:pPr>
              <w:spacing w:after="0" w:line="240" w:lineRule="auto"/>
              <w:rPr>
                <w:rFonts w:ascii="Arial" w:eastAsia="Times New Roman" w:hAnsi="Arial" w:cs="Arial"/>
                <w:color w:val="FF0000"/>
                <w:sz w:val="24"/>
                <w:szCs w:val="24"/>
                <w14:ligatures w14:val="none"/>
              </w:rPr>
            </w:pPr>
            <w:r w:rsidRPr="00D10BB0">
              <w:rPr>
                <w:rFonts w:ascii="Arial" w:eastAsia="Times New Roman" w:hAnsi="Arial" w:cs="Arial"/>
                <w:sz w:val="24"/>
                <w:szCs w:val="24"/>
                <w14:ligatures w14:val="none"/>
              </w:rPr>
              <w:t>5.3.1. dėl PVM tarifo pasikeitimo;</w:t>
            </w:r>
          </w:p>
          <w:p w14:paraId="3EB5B8C8" w14:textId="77777777" w:rsidR="00D062E9" w:rsidRPr="00D10BB0" w:rsidRDefault="00D062E9" w:rsidP="00D10BB0">
            <w:pPr>
              <w:spacing w:after="0" w:line="240" w:lineRule="auto"/>
              <w:rPr>
                <w:rFonts w:ascii="Arial" w:eastAsia="Times New Roman" w:hAnsi="Arial" w:cs="Arial"/>
                <w:color w:val="FF0000"/>
                <w:sz w:val="24"/>
                <w:szCs w:val="24"/>
                <w14:ligatures w14:val="none"/>
              </w:rPr>
            </w:pPr>
            <w:r w:rsidRPr="00D10BB0">
              <w:rPr>
                <w:rFonts w:ascii="Arial" w:eastAsia="Times New Roman" w:hAnsi="Arial" w:cs="Arial"/>
                <w:color w:val="FF0000"/>
                <w:sz w:val="24"/>
                <w:szCs w:val="24"/>
                <w14:ligatures w14:val="none"/>
              </w:rPr>
              <w:t>5.3.3. dėl kainų lygio pokyčio;</w:t>
            </w:r>
          </w:p>
          <w:p w14:paraId="5C7EB210" w14:textId="77777777" w:rsidR="00D062E9" w:rsidRPr="00D10BB0" w:rsidRDefault="00D062E9" w:rsidP="00D10BB0">
            <w:pPr>
              <w:spacing w:after="0" w:line="240" w:lineRule="auto"/>
              <w:rPr>
                <w:rFonts w:ascii="Arial" w:eastAsia="Times New Roman" w:hAnsi="Arial" w:cs="Arial"/>
                <w:color w:val="FF0000"/>
                <w:sz w:val="24"/>
                <w:szCs w:val="24"/>
                <w14:ligatures w14:val="none"/>
              </w:rPr>
            </w:pPr>
          </w:p>
        </w:tc>
      </w:tr>
      <w:tr w:rsidR="00D062E9" w:rsidRPr="00D10BB0" w14:paraId="75E3AE3F" w14:textId="77777777" w:rsidTr="00B370F1">
        <w:trPr>
          <w:trHeight w:val="300"/>
        </w:trPr>
        <w:tc>
          <w:tcPr>
            <w:tcW w:w="3114" w:type="dxa"/>
          </w:tcPr>
          <w:p w14:paraId="2AB0F48C"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5.3.1. Sutarties kainos / įkainių peržiūra dėl PVM tarifo pasikeitimo</w:t>
            </w:r>
          </w:p>
        </w:tc>
        <w:tc>
          <w:tcPr>
            <w:tcW w:w="6421" w:type="dxa"/>
          </w:tcPr>
          <w:p w14:paraId="61A26C8F"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sz w:val="24"/>
                <w:szCs w:val="24"/>
                <w14:ligatures w14:val="none"/>
              </w:rPr>
              <w:t>Jeigu Sutarties vykdymo metu pasikeičia PVM mokėjimą reglamentuojantys teisės aktai, darantys tiesioginę įtaką Tiekėjo t</w:t>
            </w:r>
            <w:r w:rsidRPr="00D10BB0">
              <w:rPr>
                <w:rFonts w:ascii="Arial" w:eastAsia="Times New Roman" w:hAnsi="Arial" w:cs="Arial"/>
                <w:kern w:val="0"/>
                <w:sz w:val="24"/>
                <w:szCs w:val="24"/>
                <w14:ligatures w14:val="none"/>
              </w:rPr>
              <w:t>ei</w:t>
            </w:r>
            <w:r w:rsidRPr="00D10BB0">
              <w:rPr>
                <w:rFonts w:ascii="Arial" w:eastAsia="Times New Roman" w:hAnsi="Arial" w:cs="Arial"/>
                <w:sz w:val="24"/>
                <w:szCs w:val="24"/>
                <w14:ligatures w14:val="none"/>
              </w:rPr>
              <w:t>kiamų P</w:t>
            </w:r>
            <w:r w:rsidRPr="00D10BB0">
              <w:rPr>
                <w:rFonts w:ascii="Arial" w:eastAsia="Times New Roman" w:hAnsi="Arial" w:cs="Arial"/>
                <w:kern w:val="0"/>
                <w:sz w:val="24"/>
                <w:szCs w:val="24"/>
                <w14:ligatures w14:val="none"/>
              </w:rPr>
              <w:t>aslaugų</w:t>
            </w:r>
            <w:r w:rsidRPr="00D10BB0">
              <w:rPr>
                <w:rFonts w:ascii="Arial" w:eastAsia="Times New Roman" w:hAnsi="Arial" w:cs="Arial"/>
                <w:sz w:val="24"/>
                <w:szCs w:val="24"/>
                <w14:ligatures w14:val="none"/>
              </w:rPr>
              <w:t xml:space="preserve"> Sutartyje nurodytai kainai / įkainiams, Sutarties kaina / įkainiai perskaičiuojami nekeičiant P</w:t>
            </w:r>
            <w:r w:rsidRPr="00D10BB0">
              <w:rPr>
                <w:rFonts w:ascii="Arial" w:eastAsia="Times New Roman" w:hAnsi="Arial" w:cs="Arial"/>
                <w:kern w:val="0"/>
                <w:sz w:val="24"/>
                <w:szCs w:val="24"/>
                <w14:ligatures w14:val="none"/>
              </w:rPr>
              <w:t>aslaugų</w:t>
            </w:r>
            <w:r w:rsidRPr="00D10BB0">
              <w:rPr>
                <w:rFonts w:ascii="Arial" w:eastAsia="Times New Roman" w:hAnsi="Arial" w:cs="Arial"/>
                <w:sz w:val="24"/>
                <w:szCs w:val="24"/>
                <w14:ligatures w14:val="none"/>
              </w:rPr>
              <w:t xml:space="preserve"> kainos / įkainio be PVM.</w:t>
            </w:r>
          </w:p>
          <w:p w14:paraId="2F2B91A7" w14:textId="77777777" w:rsidR="00D062E9" w:rsidRPr="00D10BB0" w:rsidRDefault="00D062E9" w:rsidP="00D10BB0">
            <w:pPr>
              <w:spacing w:after="0" w:line="240" w:lineRule="auto"/>
              <w:rPr>
                <w:rFonts w:ascii="Arial" w:eastAsia="Times New Roman" w:hAnsi="Arial" w:cs="Arial"/>
                <w:sz w:val="24"/>
                <w:szCs w:val="24"/>
                <w14:ligatures w14:val="none"/>
              </w:rPr>
            </w:pPr>
          </w:p>
          <w:p w14:paraId="357F7621"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sz w:val="24"/>
                <w:szCs w:val="24"/>
                <w14:ligatures w14:val="none"/>
              </w:rPr>
              <w:t>Perskaičiuota Sutarties kaina / įkainiai įforminama Susitarimu ir turi būti taikoma nuo naujo PVM įvedimo datos (nepriklausomai nuo to, kada pasirašytas Susitarimas).</w:t>
            </w:r>
          </w:p>
        </w:tc>
      </w:tr>
      <w:tr w:rsidR="00D062E9" w:rsidRPr="00D10BB0" w14:paraId="725E4D6F" w14:textId="77777777" w:rsidTr="00B370F1">
        <w:trPr>
          <w:trHeight w:val="300"/>
        </w:trPr>
        <w:tc>
          <w:tcPr>
            <w:tcW w:w="3114" w:type="dxa"/>
          </w:tcPr>
          <w:p w14:paraId="3AA0940F"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b/>
                <w:bCs/>
                <w:sz w:val="24"/>
                <w:szCs w:val="24"/>
                <w14:ligatures w14:val="none"/>
              </w:rPr>
              <w:t>5.3.2.</w:t>
            </w:r>
            <w:r w:rsidRPr="00D10BB0">
              <w:rPr>
                <w:rFonts w:ascii="Arial" w:eastAsia="Times New Roman" w:hAnsi="Arial" w:cs="Arial"/>
                <w:sz w:val="24"/>
                <w:szCs w:val="24"/>
                <w14:ligatures w14:val="none"/>
              </w:rPr>
              <w:t xml:space="preserve"> </w:t>
            </w:r>
            <w:r w:rsidRPr="00D10BB0">
              <w:rPr>
                <w:rFonts w:ascii="Arial" w:eastAsia="Times New Roman" w:hAnsi="Arial" w:cs="Arial"/>
                <w:b/>
                <w:bCs/>
                <w:sz w:val="24"/>
                <w:szCs w:val="24"/>
                <w14:ligatures w14:val="none"/>
              </w:rPr>
              <w:t>Sutarties kainos / įkainių peržiūra dėl kitų mokesčių, lemiančių Paslaugų kainos / įkainių pokytį, pasikeitimo</w:t>
            </w:r>
          </w:p>
        </w:tc>
        <w:tc>
          <w:tcPr>
            <w:tcW w:w="6421" w:type="dxa"/>
          </w:tcPr>
          <w:p w14:paraId="3D5CCFF4" w14:textId="77777777" w:rsidR="00D062E9" w:rsidRPr="00D10BB0" w:rsidRDefault="00D062E9" w:rsidP="00D10BB0">
            <w:pPr>
              <w:tabs>
                <w:tab w:val="left" w:pos="1701"/>
              </w:tabs>
              <w:spacing w:after="0" w:line="240" w:lineRule="auto"/>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2CA28893" w14:textId="77777777" w:rsidR="00D062E9" w:rsidRPr="00D10BB0" w:rsidRDefault="00D062E9" w:rsidP="00D10BB0">
            <w:pPr>
              <w:spacing w:after="0" w:line="240" w:lineRule="auto"/>
              <w:rPr>
                <w:rFonts w:ascii="Arial" w:eastAsia="Times New Roman" w:hAnsi="Arial" w:cs="Arial"/>
                <w:kern w:val="0"/>
                <w:sz w:val="24"/>
                <w:szCs w:val="24"/>
                <w14:ligatures w14:val="none"/>
              </w:rPr>
            </w:pPr>
          </w:p>
        </w:tc>
      </w:tr>
      <w:tr w:rsidR="00D062E9" w:rsidRPr="00D10BB0" w14:paraId="37B9B70B" w14:textId="77777777" w:rsidTr="00B370F1">
        <w:trPr>
          <w:trHeight w:val="300"/>
        </w:trPr>
        <w:tc>
          <w:tcPr>
            <w:tcW w:w="3114" w:type="dxa"/>
          </w:tcPr>
          <w:p w14:paraId="26CD99F4" w14:textId="77777777" w:rsidR="00D062E9" w:rsidRPr="00D10BB0" w:rsidRDefault="00D062E9" w:rsidP="00D10BB0">
            <w:pPr>
              <w:spacing w:after="0" w:line="240" w:lineRule="auto"/>
              <w:rPr>
                <w:rFonts w:ascii="Arial" w:eastAsia="Times New Roman" w:hAnsi="Arial" w:cs="Arial"/>
                <w:bCs/>
                <w:sz w:val="24"/>
                <w:szCs w:val="24"/>
                <w14:ligatures w14:val="none"/>
              </w:rPr>
            </w:pPr>
            <w:r w:rsidRPr="00D10BB0">
              <w:rPr>
                <w:rFonts w:ascii="Arial" w:eastAsia="Times New Roman" w:hAnsi="Arial" w:cs="Arial"/>
                <w:b/>
                <w:sz w:val="24"/>
                <w:szCs w:val="24"/>
                <w14:ligatures w14:val="none"/>
              </w:rPr>
              <w:t>5.3.3. Sutarties kainos / įkainių peržiūra dėl kainų lygio pokyčio</w:t>
            </w:r>
          </w:p>
          <w:p w14:paraId="3897FE95" w14:textId="77777777" w:rsidR="00D062E9" w:rsidRPr="00D10BB0" w:rsidRDefault="00D062E9" w:rsidP="00D10BB0">
            <w:pPr>
              <w:spacing w:after="0" w:line="240" w:lineRule="auto"/>
              <w:rPr>
                <w:rFonts w:ascii="Arial" w:eastAsia="Times New Roman" w:hAnsi="Arial" w:cs="Arial"/>
                <w:sz w:val="24"/>
                <w:szCs w:val="24"/>
                <w14:ligatures w14:val="none"/>
              </w:rPr>
            </w:pPr>
          </w:p>
          <w:p w14:paraId="3A0E64E8" w14:textId="77777777" w:rsidR="00D062E9" w:rsidRPr="00D10BB0" w:rsidRDefault="00D062E9" w:rsidP="00D10BB0">
            <w:pPr>
              <w:spacing w:after="0" w:line="240" w:lineRule="auto"/>
              <w:rPr>
                <w:rFonts w:ascii="Arial" w:eastAsia="Times New Roman" w:hAnsi="Arial" w:cs="Arial"/>
                <w:b/>
                <w:sz w:val="24"/>
                <w:szCs w:val="24"/>
                <w14:ligatures w14:val="none"/>
              </w:rPr>
            </w:pPr>
          </w:p>
        </w:tc>
        <w:tc>
          <w:tcPr>
            <w:tcW w:w="6421" w:type="dxa"/>
          </w:tcPr>
          <w:p w14:paraId="5541FCC2" w14:textId="77777777" w:rsidR="00D062E9" w:rsidRPr="00D10BB0" w:rsidRDefault="00D062E9" w:rsidP="00D10BB0">
            <w:pPr>
              <w:tabs>
                <w:tab w:val="left" w:pos="851"/>
                <w:tab w:val="left" w:pos="1701"/>
              </w:tabs>
              <w:spacing w:after="0" w:line="240" w:lineRule="auto"/>
              <w:jc w:val="both"/>
              <w:rPr>
                <w:rFonts w:ascii="Arial" w:eastAsia="Times New Roman" w:hAnsi="Arial" w:cs="Arial"/>
                <w:sz w:val="24"/>
                <w:szCs w:val="24"/>
                <w14:ligatures w14:val="none"/>
              </w:rPr>
            </w:pPr>
            <w:r w:rsidRPr="00D10BB0">
              <w:rPr>
                <w:rFonts w:ascii="Arial" w:eastAsia="Times New Roman" w:hAnsi="Arial" w:cs="Arial"/>
                <w:color w:val="EE0000"/>
                <w:sz w:val="24"/>
                <w:szCs w:val="24"/>
                <w14:ligatures w14:val="none"/>
              </w:rPr>
              <w:lastRenderedPageBreak/>
              <w:t xml:space="preserve"> </w:t>
            </w:r>
            <w:r w:rsidRPr="00D10BB0">
              <w:rPr>
                <w:rFonts w:ascii="Arial" w:eastAsia="Times New Roman" w:hAnsi="Arial" w:cs="Arial"/>
                <w:sz w:val="24"/>
                <w:szCs w:val="24"/>
                <w14:ligatures w14:val="none"/>
              </w:rPr>
              <w:t xml:space="preserve">5.3.2.1 Bet kuri šalis sutarties galiojimo metu turi teisę inicijuoti sutartyje numatytų projekto parengimo paslaugų ir (ar) projekto vykdymo priežiūros paslaugų kainos </w:t>
            </w:r>
            <w:r w:rsidRPr="00D10BB0">
              <w:rPr>
                <w:rFonts w:ascii="Arial" w:eastAsia="Times New Roman" w:hAnsi="Arial" w:cs="Arial"/>
                <w:sz w:val="24"/>
                <w:szCs w:val="24"/>
                <w14:ligatures w14:val="none"/>
              </w:rPr>
              <w:lastRenderedPageBreak/>
              <w:t>perskaičiavimą (keitimą) ne anksčiau kaip po 6 (šešių) mėnesių nuo projekto parengimo paslaugų teikimo pradžios (Sutarties įsigaliojimo) dienos (jeigu perskaičiavimas jau buvo atliktas – nuo paskutinio perskaičiavimo pagal šį punktą dienos), jeigu paslaugų „Architektūros veikla“ (M7111) kainų pokytis (k), apskaičiuotas kaip nustatyta 5.3.2.2. ir 5.3.2.3. punktuose, viršija 2 (du) procentus.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5F8A8E91" w14:textId="77777777" w:rsidR="00D062E9" w:rsidRPr="00D10BB0" w:rsidRDefault="00D062E9" w:rsidP="00D10BB0">
            <w:pPr>
              <w:tabs>
                <w:tab w:val="left" w:pos="851"/>
                <w:tab w:val="left" w:pos="1701"/>
              </w:tabs>
              <w:spacing w:after="0" w:line="240" w:lineRule="auto"/>
              <w:jc w:val="both"/>
              <w:rPr>
                <w:rFonts w:ascii="Arial" w:eastAsia="Times New Roman" w:hAnsi="Arial" w:cs="Arial"/>
                <w:sz w:val="24"/>
                <w:szCs w:val="24"/>
                <w14:ligatures w14:val="none"/>
              </w:rPr>
            </w:pPr>
          </w:p>
          <w:p w14:paraId="618C46B0" w14:textId="77777777" w:rsidR="00D062E9" w:rsidRPr="00D10BB0" w:rsidRDefault="00D062E9" w:rsidP="00D10BB0">
            <w:pPr>
              <w:numPr>
                <w:ilvl w:val="3"/>
                <w:numId w:val="44"/>
              </w:numPr>
              <w:tabs>
                <w:tab w:val="left" w:pos="851"/>
                <w:tab w:val="left" w:pos="1701"/>
              </w:tabs>
              <w:spacing w:after="0" w:line="240" w:lineRule="auto"/>
              <w:contextualSpacing/>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Nauja projekto parengimo paslaugų kaina</w:t>
            </w:r>
          </w:p>
          <w:p w14:paraId="5D80AAFF" w14:textId="77777777" w:rsidR="00D062E9" w:rsidRPr="00D10BB0" w:rsidRDefault="00D062E9" w:rsidP="00D10BB0">
            <w:pPr>
              <w:tabs>
                <w:tab w:val="left" w:pos="851"/>
                <w:tab w:val="left" w:pos="1701"/>
              </w:tabs>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apskaičiuojama pagal formulę:</w:t>
            </w:r>
          </w:p>
          <w:p w14:paraId="2C2CE968" w14:textId="77777777" w:rsidR="00D062E9" w:rsidRPr="00D10BB0" w:rsidRDefault="00D062E9" w:rsidP="00D10BB0">
            <w:pPr>
              <w:tabs>
                <w:tab w:val="left" w:pos="1701"/>
              </w:tabs>
              <w:spacing w:after="0" w:line="240" w:lineRule="auto"/>
              <w:ind w:firstLine="1134"/>
              <w:contextualSpacing/>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a1 = x + (a + (k / 100 x a), kur</w:t>
            </w:r>
          </w:p>
          <w:p w14:paraId="5202FC6B"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x – projekto parengimo paslaugų kainos dalis (Eur be PVM) už projekto parengimo paslaugas (jų dalį), kurios iki atitinkamo kreipimosi dėl kainos perskaičiavimo išsiuntimo kitai šaliai yra suteiktos (dėl jų Sutartyje nustatyta tvarka pasirašyta (-</w:t>
            </w:r>
            <w:proofErr w:type="spellStart"/>
            <w:r w:rsidRPr="00D10BB0">
              <w:rPr>
                <w:rFonts w:ascii="Arial" w:eastAsia="Times New Roman" w:hAnsi="Arial" w:cs="Arial"/>
                <w:sz w:val="24"/>
                <w:szCs w:val="24"/>
                <w14:ligatures w14:val="none"/>
              </w:rPr>
              <w:t>os</w:t>
            </w:r>
            <w:proofErr w:type="spellEnd"/>
            <w:r w:rsidRPr="00D10BB0">
              <w:rPr>
                <w:rFonts w:ascii="Arial" w:eastAsia="Times New Roman" w:hAnsi="Arial" w:cs="Arial"/>
                <w:sz w:val="24"/>
                <w:szCs w:val="24"/>
                <w14:ligatures w14:val="none"/>
              </w:rPr>
              <w:t>) suteiktų paslaugų aktas (-ai));</w:t>
            </w:r>
          </w:p>
          <w:p w14:paraId="579A7334"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a – Projekto parengimo paslaugų kaina (Eur be PVM)) (jei ji jau buvo perskaičiuota, tai po paskutinio perskaičiavimo), atėmus projekto parengimo paslaugų kainos dalį (Eur be PVM) už projekto parengimo paslaugas (jų dalį), kurios: (i) iki atitinkamo kreipimosi dėl kainos perskaičiavimo išsiuntimo kitai šaliai buvo suteiktos ir dėl jų sutartyje nustatyta tvarka pasirašytas suteiktų paslaugų aktas (-ai)), (ii) taip pat kurios pagal sutarties ir (ar) jos prieduose nustatytus terminus turėjo būti, bet nebuvo dėl tiekėjo kaltės suteiktos iki minėto kreipimosi išsiuntimo;</w:t>
            </w:r>
          </w:p>
          <w:p w14:paraId="5B428607"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a1 – perskaičiuota (pakeista) projekto parengimo paslaugų kaina (Eur be PVM)</w:t>
            </w:r>
          </w:p>
          <w:p w14:paraId="221CA937"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 xml:space="preserve">k – pagal paslaugų „Architektūros veikla“ (M7111) kainų indeksą apskaičiuotas (paslaugų „Architektūros veikla“ (M7111) kainų pokytis (padidėjimas arba sumažėjimas) (%). „k“ reikšmė skaičiuojama pagal formulę: </w:t>
            </w:r>
          </w:p>
          <w:p w14:paraId="40946152"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m:oMath>
              <m:r>
                <m:rPr>
                  <m:sty m:val="p"/>
                </m:rPr>
                <w:rPr>
                  <w:rFonts w:ascii="Cambria Math" w:eastAsia="Times New Roman" w:hAnsi="Cambria Math" w:cs="Arial"/>
                  <w:sz w:val="24"/>
                  <w:szCs w:val="24"/>
                  <w14:ligatures w14:val="none"/>
                </w:rPr>
                <m:t>k=</m:t>
              </m:r>
              <m:f>
                <m:fPr>
                  <m:ctrlPr>
                    <w:rPr>
                      <w:rFonts w:ascii="Cambria Math" w:eastAsia="Times New Roman" w:hAnsi="Cambria Math" w:cs="Arial"/>
                      <w:sz w:val="24"/>
                      <w:szCs w:val="24"/>
                      <w14:ligatures w14:val="none"/>
                    </w:rPr>
                  </m:ctrlPr>
                </m:fPr>
                <m:num>
                  <m:sSub>
                    <m:sSubPr>
                      <m:ctrlPr>
                        <w:rPr>
                          <w:rFonts w:ascii="Cambria Math" w:eastAsia="Times New Roman" w:hAnsi="Cambria Math" w:cs="Arial"/>
                          <w:sz w:val="24"/>
                          <w:szCs w:val="24"/>
                          <w14:ligatures w14:val="none"/>
                        </w:rPr>
                      </m:ctrlPr>
                    </m:sSubPr>
                    <m:e>
                      <m:r>
                        <w:rPr>
                          <w:rFonts w:ascii="Cambria Math" w:eastAsia="Times New Roman" w:hAnsi="Cambria Math" w:cs="Arial"/>
                          <w:sz w:val="24"/>
                          <w:szCs w:val="24"/>
                          <w14:ligatures w14:val="none"/>
                        </w:rPr>
                        <m:t>Ind</m:t>
                      </m:r>
                    </m:e>
                    <m:sub>
                      <m:r>
                        <w:rPr>
                          <w:rFonts w:ascii="Cambria Math" w:eastAsia="Times New Roman" w:hAnsi="Cambria Math" w:cs="Arial"/>
                          <w:sz w:val="24"/>
                          <w:szCs w:val="24"/>
                          <w14:ligatures w14:val="none"/>
                        </w:rPr>
                        <m:t>naujausias</m:t>
                      </m:r>
                    </m:sub>
                  </m:sSub>
                </m:num>
                <m:den>
                  <m:sSub>
                    <m:sSubPr>
                      <m:ctrlPr>
                        <w:rPr>
                          <w:rFonts w:ascii="Cambria Math" w:eastAsia="Times New Roman" w:hAnsi="Cambria Math" w:cs="Arial"/>
                          <w:sz w:val="24"/>
                          <w:szCs w:val="24"/>
                          <w14:ligatures w14:val="none"/>
                        </w:rPr>
                      </m:ctrlPr>
                    </m:sSubPr>
                    <m:e>
                      <m:r>
                        <w:rPr>
                          <w:rFonts w:ascii="Cambria Math" w:eastAsia="Times New Roman" w:hAnsi="Cambria Math" w:cs="Arial"/>
                          <w:sz w:val="24"/>
                          <w:szCs w:val="24"/>
                          <w14:ligatures w14:val="none"/>
                        </w:rPr>
                        <m:t>Ind</m:t>
                      </m:r>
                    </m:e>
                    <m:sub>
                      <m:r>
                        <w:rPr>
                          <w:rFonts w:ascii="Cambria Math" w:eastAsia="Times New Roman" w:hAnsi="Cambria Math" w:cs="Arial"/>
                          <w:sz w:val="24"/>
                          <w:szCs w:val="24"/>
                          <w14:ligatures w14:val="none"/>
                        </w:rPr>
                        <m:t>prad</m:t>
                      </m:r>
                      <m:r>
                        <m:rPr>
                          <m:sty m:val="p"/>
                        </m:rPr>
                        <w:rPr>
                          <w:rFonts w:ascii="Cambria Math" w:eastAsia="Times New Roman" w:hAnsi="Cambria Math" w:cs="Arial"/>
                          <w:sz w:val="24"/>
                          <w:szCs w:val="24"/>
                          <w14:ligatures w14:val="none"/>
                        </w:rPr>
                        <m:t>ž</m:t>
                      </m:r>
                      <m:r>
                        <w:rPr>
                          <w:rFonts w:ascii="Cambria Math" w:eastAsia="Times New Roman" w:hAnsi="Cambria Math" w:cs="Arial"/>
                          <w:sz w:val="24"/>
                          <w:szCs w:val="24"/>
                          <w14:ligatures w14:val="none"/>
                        </w:rPr>
                        <m:t>ia</m:t>
                      </m:r>
                    </m:sub>
                  </m:sSub>
                </m:den>
              </m:f>
              <m:r>
                <m:rPr>
                  <m:sty m:val="p"/>
                </m:rPr>
                <w:rPr>
                  <w:rFonts w:ascii="Cambria Math" w:eastAsia="Times New Roman" w:hAnsi="Cambria Math" w:cs="Arial"/>
                  <w:sz w:val="24"/>
                  <w:szCs w:val="24"/>
                  <w14:ligatures w14:val="none"/>
                </w:rPr>
                <m:t>×100-100</m:t>
              </m:r>
            </m:oMath>
            <w:r w:rsidRPr="00D10BB0">
              <w:rPr>
                <w:rFonts w:ascii="Arial" w:eastAsia="Times New Roman" w:hAnsi="Arial" w:cs="Arial"/>
                <w:sz w:val="24"/>
                <w:szCs w:val="24"/>
                <w14:ligatures w14:val="none"/>
              </w:rPr>
              <w:t>, (proc.), kur</w:t>
            </w:r>
          </w:p>
          <w:p w14:paraId="1766656D"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proofErr w:type="spellStart"/>
            <w:r w:rsidRPr="00D10BB0">
              <w:rPr>
                <w:rFonts w:ascii="Arial" w:eastAsia="Times New Roman" w:hAnsi="Arial" w:cs="Arial"/>
                <w:sz w:val="24"/>
                <w:szCs w:val="24"/>
                <w14:ligatures w14:val="none"/>
              </w:rPr>
              <w:t>Indnaujausias</w:t>
            </w:r>
            <w:proofErr w:type="spellEnd"/>
            <w:r w:rsidRPr="00D10BB0">
              <w:rPr>
                <w:rFonts w:ascii="Arial" w:eastAsia="Times New Roman" w:hAnsi="Arial" w:cs="Arial"/>
                <w:sz w:val="24"/>
                <w:szCs w:val="24"/>
                <w14:ligatures w14:val="none"/>
              </w:rPr>
              <w:t xml:space="preserve"> – kreipimosi dėl projekto parengimo paslaugų kainos perskaičiavimo išsiuntimo kitai šaliai datą naujausias paskelbtas paslaugų „Architektūros veikla“ (M7111) kainų indeksas;</w:t>
            </w:r>
          </w:p>
          <w:p w14:paraId="4E4DC9E2"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proofErr w:type="spellStart"/>
            <w:r w:rsidRPr="00D10BB0">
              <w:rPr>
                <w:rFonts w:ascii="Arial" w:eastAsia="Times New Roman" w:hAnsi="Arial" w:cs="Arial"/>
                <w:sz w:val="24"/>
                <w:szCs w:val="24"/>
                <w14:ligatures w14:val="none"/>
              </w:rPr>
              <w:lastRenderedPageBreak/>
              <w:t>Indpradžia</w:t>
            </w:r>
            <w:proofErr w:type="spellEnd"/>
            <w:r w:rsidRPr="00D10BB0">
              <w:rPr>
                <w:rFonts w:ascii="Arial" w:eastAsia="Times New Roman" w:hAnsi="Arial" w:cs="Arial"/>
                <w:sz w:val="24"/>
                <w:szCs w:val="24"/>
                <w14:ligatures w14:val="none"/>
              </w:rPr>
              <w:t xml:space="preserve"> – laikotarpio pradžios datos (ketvirčio) paslaugų „Architektūros veikla“ (M7111) kainų indeksas. Pirmojo perskaičiavimo atveju laikotarpio pradžia (ketvirtis) yra projekto parengimo paslaugų teikimo (Sutarties įsigaliojimo) pradžios ketvirtis. Antrojo ir vėlesnių perskaičiavimų atveju laikotarpio pradžia (ketvirtis) yra paskutinio perskaičiavimo metu naudotos paskelbto atitinkamo indekso reikšmės ketvirtis.</w:t>
            </w:r>
          </w:p>
          <w:p w14:paraId="1946C14A" w14:textId="77777777" w:rsidR="00D062E9" w:rsidRPr="00D10BB0" w:rsidRDefault="00D062E9" w:rsidP="00D10BB0">
            <w:pPr>
              <w:tabs>
                <w:tab w:val="left" w:pos="851"/>
                <w:tab w:val="left" w:pos="1701"/>
              </w:tabs>
              <w:spacing w:after="0" w:line="240" w:lineRule="auto"/>
              <w:jc w:val="both"/>
              <w:rPr>
                <w:rFonts w:ascii="Arial" w:eastAsia="Times New Roman" w:hAnsi="Arial" w:cs="Arial"/>
                <w:sz w:val="24"/>
                <w:szCs w:val="24"/>
                <w14:ligatures w14:val="none"/>
              </w:rPr>
            </w:pPr>
          </w:p>
          <w:p w14:paraId="4A71F3B9" w14:textId="77777777" w:rsidR="00D062E9" w:rsidRPr="00D10BB0" w:rsidRDefault="00D062E9" w:rsidP="00D10BB0">
            <w:pPr>
              <w:tabs>
                <w:tab w:val="left" w:pos="1701"/>
              </w:tabs>
              <w:spacing w:after="0" w:line="240" w:lineRule="auto"/>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5.3.2.3 Nauja projekto vykdymo priežiūros paslaugų kaina apskaičiuojama pagal formulę:</w:t>
            </w:r>
          </w:p>
          <w:p w14:paraId="109FD0C2" w14:textId="77777777" w:rsidR="00D062E9" w:rsidRPr="00D10BB0" w:rsidRDefault="00D062E9" w:rsidP="00D10BB0">
            <w:pPr>
              <w:tabs>
                <w:tab w:val="left" w:pos="1701"/>
              </w:tabs>
              <w:spacing w:after="0" w:line="240" w:lineRule="auto"/>
              <w:ind w:left="1134"/>
              <w:contextualSpacing/>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b1 = y + (b + (k / 100 x b), kur</w:t>
            </w:r>
          </w:p>
          <w:p w14:paraId="5E186011"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y – projekto vykdymo priežiūros paslaugų kainos dalis (Eur be PVM) už projekto vykdymo priežiūros paslaugas (jų dalį), kurios iki atitinkamo kreipimosi dėl kainos perskaičiavimo išsiuntimo kitai Šaliai yra suteiktos (dėl jų sutartyje nustatyta tvarka pasirašytas suteiktų Paslaugų aktas (-ai));</w:t>
            </w:r>
          </w:p>
          <w:p w14:paraId="682A51DA"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b – projekto vykdymo priežiūros paslaugų kaina (Eur be PVM)) (jei ji jau buvo perskaičiuota, tai po paskutinio perskaičiavimo),  atėmus projekto vykdymo priežiūros paslaugų kainos dalį (Eur be PVM) už projekto vykdymo priežiūros paslaugas (jų dalį), kurios: (i) iki atitinkamo kreipimosi dėl kainos perskaičiavimo išsiuntimo kitai šaliai buvo suteiktos  ir dėl jų sutartyje nustatyta tvarka pasirašytas (-</w:t>
            </w:r>
            <w:proofErr w:type="spellStart"/>
            <w:r w:rsidRPr="00D10BB0">
              <w:rPr>
                <w:rFonts w:ascii="Arial" w:eastAsia="Times New Roman" w:hAnsi="Arial" w:cs="Arial"/>
                <w:sz w:val="24"/>
                <w:szCs w:val="24"/>
                <w14:ligatures w14:val="none"/>
              </w:rPr>
              <w:t>os</w:t>
            </w:r>
            <w:proofErr w:type="spellEnd"/>
            <w:r w:rsidRPr="00D10BB0">
              <w:rPr>
                <w:rFonts w:ascii="Arial" w:eastAsia="Times New Roman" w:hAnsi="Arial" w:cs="Arial"/>
                <w:sz w:val="24"/>
                <w:szCs w:val="24"/>
                <w14:ligatures w14:val="none"/>
              </w:rPr>
              <w:t>) suteiktų Paslaugų aktas (-ai)), (ii) taip pat kurios pagal sutarties ir (ar) jos prieduose nustatytus terminus turėjo būti, bet nebuvo dėl tiekėjo kaltės suteiktos iki minėto kreipimosi išsiuntimo;</w:t>
            </w:r>
          </w:p>
          <w:p w14:paraId="3A9304B1"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b1 – perskaičiuota (pakeista) projekto vykdymo priežiūros paslaugų kaina (Eur be PVM);</w:t>
            </w:r>
          </w:p>
          <w:p w14:paraId="3527D4BD"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r w:rsidRPr="00D10BB0">
              <w:rPr>
                <w:rFonts w:ascii="Arial" w:eastAsia="Times New Roman" w:hAnsi="Arial" w:cs="Arial"/>
                <w:sz w:val="24"/>
                <w:szCs w:val="24"/>
                <w14:ligatures w14:val="none"/>
              </w:rPr>
              <w:t>k – pagal paslaugų „Architektūros veikla“ (M7111) kainų indeksą apskaičiuotas (paslaugų „Architektūros veikla“ (M7111) kainų pokytis (padidėjimas arba sumažėjimas) (%). „k“ reikšmė skaičiuojama pagal formulę:</w:t>
            </w:r>
          </w:p>
          <w:p w14:paraId="541939B7"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m:oMath>
              <m:r>
                <m:rPr>
                  <m:sty m:val="p"/>
                </m:rPr>
                <w:rPr>
                  <w:rFonts w:ascii="Cambria Math" w:eastAsia="Times New Roman" w:hAnsi="Cambria Math" w:cs="Arial"/>
                  <w:sz w:val="24"/>
                  <w:szCs w:val="24"/>
                  <w14:ligatures w14:val="none"/>
                </w:rPr>
                <m:t>k=</m:t>
              </m:r>
              <m:f>
                <m:fPr>
                  <m:ctrlPr>
                    <w:rPr>
                      <w:rFonts w:ascii="Cambria Math" w:eastAsia="Times New Roman" w:hAnsi="Cambria Math" w:cs="Arial"/>
                      <w:sz w:val="24"/>
                      <w:szCs w:val="24"/>
                      <w14:ligatures w14:val="none"/>
                    </w:rPr>
                  </m:ctrlPr>
                </m:fPr>
                <m:num>
                  <m:sSub>
                    <m:sSubPr>
                      <m:ctrlPr>
                        <w:rPr>
                          <w:rFonts w:ascii="Cambria Math" w:eastAsia="Times New Roman" w:hAnsi="Cambria Math" w:cs="Arial"/>
                          <w:sz w:val="24"/>
                          <w:szCs w:val="24"/>
                          <w14:ligatures w14:val="none"/>
                        </w:rPr>
                      </m:ctrlPr>
                    </m:sSubPr>
                    <m:e>
                      <m:r>
                        <w:rPr>
                          <w:rFonts w:ascii="Cambria Math" w:eastAsia="Times New Roman" w:hAnsi="Cambria Math" w:cs="Arial"/>
                          <w:sz w:val="24"/>
                          <w:szCs w:val="24"/>
                          <w14:ligatures w14:val="none"/>
                        </w:rPr>
                        <m:t>Ind</m:t>
                      </m:r>
                    </m:e>
                    <m:sub>
                      <m:r>
                        <w:rPr>
                          <w:rFonts w:ascii="Cambria Math" w:eastAsia="Times New Roman" w:hAnsi="Cambria Math" w:cs="Arial"/>
                          <w:sz w:val="24"/>
                          <w:szCs w:val="24"/>
                          <w14:ligatures w14:val="none"/>
                        </w:rPr>
                        <m:t>naujausias</m:t>
                      </m:r>
                    </m:sub>
                  </m:sSub>
                </m:num>
                <m:den>
                  <m:sSub>
                    <m:sSubPr>
                      <m:ctrlPr>
                        <w:rPr>
                          <w:rFonts w:ascii="Cambria Math" w:eastAsia="Times New Roman" w:hAnsi="Cambria Math" w:cs="Arial"/>
                          <w:sz w:val="24"/>
                          <w:szCs w:val="24"/>
                          <w14:ligatures w14:val="none"/>
                        </w:rPr>
                      </m:ctrlPr>
                    </m:sSubPr>
                    <m:e>
                      <m:r>
                        <w:rPr>
                          <w:rFonts w:ascii="Cambria Math" w:eastAsia="Times New Roman" w:hAnsi="Cambria Math" w:cs="Arial"/>
                          <w:sz w:val="24"/>
                          <w:szCs w:val="24"/>
                          <w14:ligatures w14:val="none"/>
                        </w:rPr>
                        <m:t>Ind</m:t>
                      </m:r>
                    </m:e>
                    <m:sub>
                      <m:r>
                        <w:rPr>
                          <w:rFonts w:ascii="Cambria Math" w:eastAsia="Times New Roman" w:hAnsi="Cambria Math" w:cs="Arial"/>
                          <w:sz w:val="24"/>
                          <w:szCs w:val="24"/>
                          <w14:ligatures w14:val="none"/>
                        </w:rPr>
                        <m:t>prad</m:t>
                      </m:r>
                      <m:r>
                        <m:rPr>
                          <m:sty m:val="p"/>
                        </m:rPr>
                        <w:rPr>
                          <w:rFonts w:ascii="Cambria Math" w:eastAsia="Times New Roman" w:hAnsi="Cambria Math" w:cs="Arial"/>
                          <w:sz w:val="24"/>
                          <w:szCs w:val="24"/>
                          <w14:ligatures w14:val="none"/>
                        </w:rPr>
                        <m:t>ž</m:t>
                      </m:r>
                      <m:r>
                        <w:rPr>
                          <w:rFonts w:ascii="Cambria Math" w:eastAsia="Times New Roman" w:hAnsi="Cambria Math" w:cs="Arial"/>
                          <w:sz w:val="24"/>
                          <w:szCs w:val="24"/>
                          <w14:ligatures w14:val="none"/>
                        </w:rPr>
                        <m:t>ia</m:t>
                      </m:r>
                    </m:sub>
                  </m:sSub>
                </m:den>
              </m:f>
              <m:r>
                <m:rPr>
                  <m:sty m:val="p"/>
                </m:rPr>
                <w:rPr>
                  <w:rFonts w:ascii="Cambria Math" w:eastAsia="Times New Roman" w:hAnsi="Cambria Math" w:cs="Arial"/>
                  <w:sz w:val="24"/>
                  <w:szCs w:val="24"/>
                  <w14:ligatures w14:val="none"/>
                </w:rPr>
                <m:t>×100-100</m:t>
              </m:r>
            </m:oMath>
            <w:r w:rsidRPr="00D10BB0">
              <w:rPr>
                <w:rFonts w:ascii="Arial" w:eastAsia="Times New Roman" w:hAnsi="Arial" w:cs="Arial"/>
                <w:sz w:val="24"/>
                <w:szCs w:val="24"/>
                <w14:ligatures w14:val="none"/>
              </w:rPr>
              <w:t xml:space="preserve"> , (proc.), kur</w:t>
            </w:r>
          </w:p>
          <w:p w14:paraId="66C80043" w14:textId="77777777" w:rsidR="00D062E9" w:rsidRPr="00D10BB0" w:rsidRDefault="00D062E9" w:rsidP="00D10BB0">
            <w:pPr>
              <w:tabs>
                <w:tab w:val="left" w:pos="1701"/>
              </w:tabs>
              <w:spacing w:after="0" w:line="240" w:lineRule="auto"/>
              <w:ind w:firstLine="1134"/>
              <w:jc w:val="both"/>
              <w:rPr>
                <w:rFonts w:ascii="Arial" w:eastAsia="Times New Roman" w:hAnsi="Arial" w:cs="Arial"/>
                <w:sz w:val="24"/>
                <w:szCs w:val="24"/>
                <w14:ligatures w14:val="none"/>
              </w:rPr>
            </w:pPr>
            <w:proofErr w:type="spellStart"/>
            <w:r w:rsidRPr="00D10BB0">
              <w:rPr>
                <w:rFonts w:ascii="Arial" w:eastAsia="Times New Roman" w:hAnsi="Arial" w:cs="Arial"/>
                <w:sz w:val="24"/>
                <w:szCs w:val="24"/>
                <w14:ligatures w14:val="none"/>
              </w:rPr>
              <w:t>Indnaujausias</w:t>
            </w:r>
            <w:proofErr w:type="spellEnd"/>
            <w:r w:rsidRPr="00D10BB0">
              <w:rPr>
                <w:rFonts w:ascii="Arial" w:eastAsia="Times New Roman" w:hAnsi="Arial" w:cs="Arial"/>
                <w:sz w:val="24"/>
                <w:szCs w:val="24"/>
                <w14:ligatures w14:val="none"/>
              </w:rPr>
              <w:t xml:space="preserve"> – kreipimosi dėl projekto vykdymo priežiūros paslaugų kainos perskaičiavimo išsiuntimo kitai Šaliai datą naujausias paskelbtas paslaugų „Architektūros veikla“ (M7111) kainų indeksas;</w:t>
            </w:r>
          </w:p>
          <w:p w14:paraId="21BF01ED" w14:textId="77777777" w:rsidR="00D062E9" w:rsidRPr="00D10BB0" w:rsidRDefault="00D062E9" w:rsidP="00D10BB0">
            <w:pPr>
              <w:spacing w:after="0" w:line="240" w:lineRule="auto"/>
              <w:rPr>
                <w:rFonts w:ascii="Arial" w:eastAsia="Times New Roman" w:hAnsi="Arial" w:cs="Arial"/>
                <w:sz w:val="24"/>
                <w:szCs w:val="24"/>
                <w14:ligatures w14:val="none"/>
              </w:rPr>
            </w:pPr>
            <w:proofErr w:type="spellStart"/>
            <w:r w:rsidRPr="00D10BB0">
              <w:rPr>
                <w:rFonts w:ascii="Arial" w:eastAsia="Times New Roman" w:hAnsi="Arial" w:cs="Arial"/>
                <w:sz w:val="24"/>
                <w:szCs w:val="24"/>
                <w14:ligatures w14:val="none"/>
              </w:rPr>
              <w:t>Indpradžia</w:t>
            </w:r>
            <w:proofErr w:type="spellEnd"/>
            <w:r w:rsidRPr="00D10BB0">
              <w:rPr>
                <w:rFonts w:ascii="Arial" w:eastAsia="Times New Roman" w:hAnsi="Arial" w:cs="Arial"/>
                <w:sz w:val="24"/>
                <w:szCs w:val="24"/>
                <w14:ligatures w14:val="none"/>
              </w:rPr>
              <w:t xml:space="preserve"> – laikotarpio pradžios datos (ketvirčio) paslaugų „Architektūros veikla“ (M7111) kainų indeksas. Pirmojo perskaičiavimo atveju laikotarpio pradžia (ketvirtis) yra projekto parengimo paslaugų teikimo (sutarties įsigaliojimo) pradžios ketvirtis. Antrojo ir vėlesnių perskaičiavimų atveju laikotarpio pradžia (ketvirtis) yra </w:t>
            </w:r>
            <w:r w:rsidRPr="00D10BB0">
              <w:rPr>
                <w:rFonts w:ascii="Arial" w:eastAsia="Times New Roman" w:hAnsi="Arial" w:cs="Arial"/>
                <w:sz w:val="24"/>
                <w:szCs w:val="24"/>
                <w14:ligatures w14:val="none"/>
              </w:rPr>
              <w:lastRenderedPageBreak/>
              <w:t>paskutinio perskaičiavimo metu naudotos paskelbto atitinkamo indekso reikšmės ketvirtis;</w:t>
            </w:r>
          </w:p>
        </w:tc>
      </w:tr>
      <w:tr w:rsidR="00D062E9" w:rsidRPr="00D10BB0" w14:paraId="5680BD72" w14:textId="77777777" w:rsidTr="00B370F1">
        <w:trPr>
          <w:trHeight w:val="300"/>
        </w:trPr>
        <w:tc>
          <w:tcPr>
            <w:tcW w:w="3114" w:type="dxa"/>
          </w:tcPr>
          <w:p w14:paraId="6AAFE195"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lastRenderedPageBreak/>
              <w:t xml:space="preserve">5.3.4. Sutarties kainos / įkainių peržiūra dėl kainų lygio pokyčio pagal </w:t>
            </w:r>
            <w:r w:rsidRPr="00D10BB0">
              <w:rPr>
                <w:rFonts w:ascii="Arial" w:eastAsia="Times New Roman" w:hAnsi="Arial" w:cs="Arial"/>
                <w:b/>
                <w:bCs/>
                <w:sz w:val="24"/>
                <w:szCs w:val="24"/>
                <w14:ligatures w14:val="none"/>
              </w:rPr>
              <w:t>Paslaugų</w:t>
            </w:r>
            <w:r w:rsidRPr="00D10BB0">
              <w:rPr>
                <w:rFonts w:ascii="Arial" w:eastAsia="Times New Roman" w:hAnsi="Arial" w:cs="Arial"/>
                <w:b/>
                <w:sz w:val="24"/>
                <w:szCs w:val="24"/>
                <w14:ligatures w14:val="none"/>
              </w:rPr>
              <w:t xml:space="preserve"> grupių kainų pokyčius</w:t>
            </w:r>
          </w:p>
        </w:tc>
        <w:tc>
          <w:tcPr>
            <w:tcW w:w="6421" w:type="dxa"/>
          </w:tcPr>
          <w:p w14:paraId="786E00FE"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2F2917BF" w14:textId="77777777" w:rsidR="00D062E9" w:rsidRPr="00D10BB0" w:rsidRDefault="00D062E9" w:rsidP="00D10BB0">
            <w:pPr>
              <w:spacing w:after="0" w:line="240" w:lineRule="auto"/>
              <w:rPr>
                <w:rFonts w:ascii="Arial" w:eastAsia="Times New Roman" w:hAnsi="Arial" w:cs="Arial"/>
                <w:kern w:val="0"/>
                <w:sz w:val="24"/>
                <w:szCs w:val="24"/>
                <w14:ligatures w14:val="none"/>
              </w:rPr>
            </w:pPr>
          </w:p>
        </w:tc>
      </w:tr>
      <w:tr w:rsidR="00D062E9" w:rsidRPr="00D10BB0" w14:paraId="4A2527E0" w14:textId="77777777" w:rsidTr="00B370F1">
        <w:trPr>
          <w:trHeight w:val="300"/>
        </w:trPr>
        <w:tc>
          <w:tcPr>
            <w:tcW w:w="3114" w:type="dxa"/>
          </w:tcPr>
          <w:p w14:paraId="23F0AE0F" w14:textId="77777777" w:rsidR="00D062E9" w:rsidRPr="00D10BB0" w:rsidRDefault="00D062E9" w:rsidP="00D10BB0">
            <w:pPr>
              <w:spacing w:after="0" w:line="240" w:lineRule="auto"/>
              <w:rPr>
                <w:rFonts w:ascii="Arial" w:eastAsia="Times New Roman" w:hAnsi="Arial" w:cs="Arial"/>
                <w:b/>
                <w:bCs/>
                <w:sz w:val="24"/>
                <w:szCs w:val="24"/>
                <w14:ligatures w14:val="none"/>
              </w:rPr>
            </w:pPr>
            <w:r w:rsidRPr="00D10BB0">
              <w:rPr>
                <w:rFonts w:ascii="Arial" w:eastAsia="Times New Roman" w:hAnsi="Arial" w:cs="Arial"/>
                <w:b/>
                <w:bCs/>
                <w:sz w:val="24"/>
                <w:szCs w:val="24"/>
                <w14:ligatures w14:val="none"/>
              </w:rPr>
              <w:t xml:space="preserve">5.4. Sutarties kainos / įkainių apskaičiavimas taikant </w:t>
            </w:r>
            <w:r w:rsidRPr="00D10BB0">
              <w:rPr>
                <w:rFonts w:ascii="Arial" w:eastAsia="Times New Roman" w:hAnsi="Arial" w:cs="Arial"/>
                <w:b/>
                <w:bCs/>
                <w:sz w:val="24"/>
                <w:szCs w:val="24"/>
                <w:u w:val="single"/>
                <w14:ligatures w14:val="none"/>
              </w:rPr>
              <w:t>kiekio (apimties)</w:t>
            </w:r>
            <w:r w:rsidRPr="00D10BB0">
              <w:rPr>
                <w:rFonts w:ascii="Arial" w:eastAsia="Times New Roman" w:hAnsi="Arial" w:cs="Arial"/>
                <w:b/>
                <w:bCs/>
                <w:sz w:val="24"/>
                <w:szCs w:val="24"/>
                <w14:ligatures w14:val="none"/>
              </w:rPr>
              <w:t xml:space="preserve"> keitimo taisykles</w:t>
            </w:r>
          </w:p>
        </w:tc>
        <w:tc>
          <w:tcPr>
            <w:tcW w:w="6421" w:type="dxa"/>
          </w:tcPr>
          <w:p w14:paraId="635241A6"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65AD7317" w14:textId="77777777" w:rsidR="00D062E9" w:rsidRPr="00D10BB0" w:rsidRDefault="00D062E9" w:rsidP="00D10BB0">
            <w:pPr>
              <w:spacing w:after="0" w:line="240" w:lineRule="auto"/>
              <w:rPr>
                <w:rFonts w:ascii="Arial" w:eastAsia="Times New Roman" w:hAnsi="Arial" w:cs="Arial"/>
                <w:kern w:val="0"/>
                <w:sz w:val="24"/>
                <w:szCs w:val="24"/>
                <w14:ligatures w14:val="none"/>
              </w:rPr>
            </w:pPr>
          </w:p>
        </w:tc>
      </w:tr>
      <w:tr w:rsidR="00D062E9" w:rsidRPr="00D10BB0" w14:paraId="2682D8F3" w14:textId="77777777" w:rsidTr="00B370F1">
        <w:trPr>
          <w:trHeight w:val="300"/>
        </w:trPr>
        <w:tc>
          <w:tcPr>
            <w:tcW w:w="3114" w:type="dxa"/>
          </w:tcPr>
          <w:p w14:paraId="0E779325"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5.5. Atsiskaitymo su Tiekėju terminas ir tvarka</w:t>
            </w:r>
          </w:p>
        </w:tc>
        <w:tc>
          <w:tcPr>
            <w:tcW w:w="6421" w:type="dxa"/>
          </w:tcPr>
          <w:p w14:paraId="1C54B2F5"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 xml:space="preserve">Pirkėjas atsiskaito su Tiekėju ne vėliau kaip per 30 </w:t>
            </w:r>
            <w:r w:rsidRPr="00D10BB0">
              <w:rPr>
                <w:rFonts w:ascii="Arial" w:eastAsia="Times New Roman" w:hAnsi="Arial" w:cs="Arial"/>
                <w:color w:val="4472C4"/>
                <w:sz w:val="24"/>
                <w:szCs w:val="24"/>
                <w14:ligatures w14:val="none"/>
              </w:rPr>
              <w:t>(trisdešimt kalendorinių dienų)</w:t>
            </w:r>
            <w:r w:rsidRPr="00D10BB0">
              <w:rPr>
                <w:rFonts w:ascii="Arial" w:eastAsia="Times New Roman" w:hAnsi="Arial" w:cs="Arial"/>
                <w:sz w:val="24"/>
                <w:szCs w:val="24"/>
                <w14:ligatures w14:val="none"/>
              </w:rPr>
              <w:t xml:space="preserve">  nuo Sąskaitos gavimo dienos.</w:t>
            </w:r>
          </w:p>
          <w:p w14:paraId="7862238A" w14:textId="77777777" w:rsidR="00D062E9" w:rsidRPr="00D10BB0" w:rsidRDefault="00D062E9" w:rsidP="00D10BB0">
            <w:pPr>
              <w:spacing w:after="0" w:line="240" w:lineRule="auto"/>
              <w:rPr>
                <w:rFonts w:ascii="Arial" w:eastAsia="Times New Roman" w:hAnsi="Arial" w:cs="Arial"/>
                <w:sz w:val="24"/>
                <w:szCs w:val="24"/>
                <w14:ligatures w14:val="none"/>
              </w:rPr>
            </w:pPr>
          </w:p>
          <w:p w14:paraId="67FA4A5C" w14:textId="77777777" w:rsidR="00D062E9" w:rsidRPr="00D10BB0" w:rsidRDefault="00D062E9" w:rsidP="00D10BB0">
            <w:pPr>
              <w:spacing w:after="0" w:line="240" w:lineRule="auto"/>
              <w:rPr>
                <w:rFonts w:ascii="Arial" w:eastAsia="Times New Roman" w:hAnsi="Arial" w:cs="Arial"/>
                <w:color w:val="000000"/>
                <w:sz w:val="24"/>
                <w:szCs w:val="24"/>
                <w:shd w:val="clear" w:color="auto" w:fill="FFFFFF"/>
                <w14:ligatures w14:val="none"/>
              </w:rPr>
            </w:pPr>
          </w:p>
          <w:p w14:paraId="0803948D" w14:textId="77777777" w:rsidR="00D062E9" w:rsidRPr="00D10BB0" w:rsidRDefault="00D062E9" w:rsidP="00D10BB0">
            <w:pPr>
              <w:spacing w:after="0" w:line="240" w:lineRule="auto"/>
              <w:rPr>
                <w:rFonts w:ascii="Arial" w:eastAsia="Times New Roman" w:hAnsi="Arial" w:cs="Arial"/>
                <w:color w:val="000000"/>
                <w:sz w:val="24"/>
                <w:szCs w:val="24"/>
                <w:shd w:val="clear" w:color="auto" w:fill="FFFFFF"/>
                <w14:ligatures w14:val="none"/>
              </w:rPr>
            </w:pPr>
            <w:r w:rsidRPr="00D10BB0">
              <w:rPr>
                <w:rFonts w:ascii="Arial" w:eastAsia="Times New Roman" w:hAnsi="Arial" w:cs="Arial"/>
                <w:color w:val="000000"/>
                <w:sz w:val="24"/>
                <w:szCs w:val="24"/>
                <w:shd w:val="clear" w:color="auto" w:fill="FFFFFF"/>
                <w14:ligatures w14:val="none"/>
              </w:rPr>
              <w:t>Apmokėjimo sąlygos :</w:t>
            </w:r>
          </w:p>
          <w:p w14:paraId="0C6692A2" w14:textId="77777777" w:rsidR="00D062E9" w:rsidRPr="00D10BB0" w:rsidRDefault="00D062E9" w:rsidP="00D10BB0">
            <w:pPr>
              <w:spacing w:after="0" w:line="240" w:lineRule="auto"/>
              <w:rPr>
                <w:rFonts w:ascii="Arial" w:eastAsia="Times New Roman" w:hAnsi="Arial" w:cs="Arial"/>
                <w:color w:val="4472C4"/>
                <w:sz w:val="24"/>
                <w:szCs w:val="24"/>
                <w:shd w:val="clear" w:color="auto" w:fill="FFFFFF"/>
                <w14:ligatures w14:val="none"/>
              </w:rPr>
            </w:pPr>
            <w:r w:rsidRPr="00D10BB0">
              <w:rPr>
                <w:rFonts w:ascii="Arial" w:eastAsia="Times New Roman" w:hAnsi="Arial" w:cs="Arial"/>
                <w:color w:val="4472C4"/>
                <w:sz w:val="24"/>
                <w:szCs w:val="24"/>
                <w:shd w:val="clear" w:color="auto" w:fill="FFFFFF"/>
                <w14:ligatures w14:val="none"/>
              </w:rPr>
              <w:t>5.5.1. 50% parengus, suderinus statinių projektinius pasiūlymus pagal STR nuostatas bei atlikus visuomenės informavimo procedūras (jeigu jos reikalingos). Statybos įstatymo nustatyta tvarka bus išduotas statybą leidžiantis dokumentas (jeigu jis privalomas vadovaujantis galiojančiais techniniais reglamentais ir Lietuvos Respublikos teisės aktais);  arba pasirašytas priėmimo-perdavimo aktas. Pateikti Užsakovui projektinių pasiūlymų 1 vnt. popierinių egzempliorių bei 1 (vieną) egzempliorių skaitmeninėje laikmenoje;</w:t>
            </w:r>
          </w:p>
          <w:p w14:paraId="5614072C" w14:textId="77777777" w:rsidR="00D062E9" w:rsidRPr="00D10BB0" w:rsidRDefault="00D062E9" w:rsidP="00D10BB0">
            <w:pPr>
              <w:spacing w:after="0" w:line="240" w:lineRule="auto"/>
              <w:rPr>
                <w:rFonts w:ascii="Arial" w:eastAsia="Times New Roman" w:hAnsi="Arial" w:cs="Arial"/>
                <w:color w:val="4472C4"/>
                <w:sz w:val="24"/>
                <w:szCs w:val="24"/>
                <w:shd w:val="clear" w:color="auto" w:fill="FFFFFF"/>
                <w14:ligatures w14:val="none"/>
              </w:rPr>
            </w:pPr>
            <w:r w:rsidRPr="00D10BB0">
              <w:rPr>
                <w:rFonts w:ascii="Arial" w:eastAsia="Times New Roman" w:hAnsi="Arial" w:cs="Arial"/>
                <w:color w:val="4472C4"/>
                <w:sz w:val="24"/>
                <w:szCs w:val="24"/>
                <w:shd w:val="clear" w:color="auto" w:fill="FFFFFF"/>
                <w14:ligatures w14:val="none"/>
              </w:rPr>
              <w:t>5.5.2. 50 % Projekto parengimo paslaugos kainos bus sumokėta parengus techninius darbo projektus ir gavus teigiamas ekspertizės išvadas;</w:t>
            </w:r>
          </w:p>
          <w:p w14:paraId="59641746" w14:textId="77777777" w:rsidR="00D062E9" w:rsidRPr="00D10BB0" w:rsidRDefault="00D062E9" w:rsidP="00D10BB0">
            <w:pPr>
              <w:spacing w:after="0" w:line="240" w:lineRule="auto"/>
              <w:rPr>
                <w:rFonts w:ascii="Arial" w:eastAsia="Times New Roman" w:hAnsi="Arial" w:cs="Arial"/>
                <w:color w:val="000000"/>
                <w:sz w:val="24"/>
                <w:szCs w:val="24"/>
                <w:shd w:val="clear" w:color="auto" w:fill="FFFFFF"/>
                <w14:ligatures w14:val="none"/>
              </w:rPr>
            </w:pPr>
            <w:r w:rsidRPr="00D10BB0">
              <w:rPr>
                <w:rFonts w:ascii="Arial" w:eastAsia="Times New Roman" w:hAnsi="Arial" w:cs="Arial"/>
                <w:color w:val="4472C4"/>
                <w:sz w:val="24"/>
                <w:szCs w:val="24"/>
                <w:shd w:val="clear" w:color="auto" w:fill="FFFFFF"/>
                <w14:ligatures w14:val="none"/>
              </w:rPr>
              <w:t>5.5.3. 100 % už statinio projekto vykdymo priežiūrą bus atsiskaitoma užbaigus statybos darbų užbaigimo procedūras</w:t>
            </w:r>
          </w:p>
          <w:p w14:paraId="6FDDAEAB" w14:textId="77777777" w:rsidR="00D062E9" w:rsidRPr="00D10BB0" w:rsidRDefault="00D062E9" w:rsidP="00D10BB0">
            <w:pPr>
              <w:spacing w:after="0" w:line="240" w:lineRule="auto"/>
              <w:rPr>
                <w:rFonts w:ascii="Arial" w:eastAsia="Times New Roman" w:hAnsi="Arial" w:cs="Arial"/>
                <w:color w:val="4472C4"/>
                <w:sz w:val="24"/>
                <w:szCs w:val="24"/>
                <w:shd w:val="clear" w:color="auto" w:fill="FFFFFF"/>
                <w14:ligatures w14:val="none"/>
              </w:rPr>
            </w:pPr>
          </w:p>
        </w:tc>
      </w:tr>
      <w:tr w:rsidR="00D062E9" w:rsidRPr="00D10BB0" w14:paraId="5FD6BFC7" w14:textId="77777777" w:rsidTr="00B370F1">
        <w:trPr>
          <w:trHeight w:val="300"/>
        </w:trPr>
        <w:tc>
          <w:tcPr>
            <w:tcW w:w="3114" w:type="dxa"/>
          </w:tcPr>
          <w:p w14:paraId="04C99B74"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5.6. Avansas</w:t>
            </w:r>
          </w:p>
        </w:tc>
        <w:tc>
          <w:tcPr>
            <w:tcW w:w="6421" w:type="dxa"/>
          </w:tcPr>
          <w:p w14:paraId="455D54F5"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28910E1A" w14:textId="77777777" w:rsidR="00D062E9" w:rsidRPr="00D10BB0" w:rsidRDefault="00D062E9" w:rsidP="00D10BB0">
            <w:pPr>
              <w:spacing w:after="0" w:line="240" w:lineRule="auto"/>
              <w:rPr>
                <w:rFonts w:ascii="Arial" w:eastAsia="Times New Roman" w:hAnsi="Arial" w:cs="Arial"/>
                <w:color w:val="000000"/>
                <w:sz w:val="24"/>
                <w:szCs w:val="24"/>
                <w:shd w:val="clear" w:color="auto" w:fill="FFFFFF"/>
                <w14:ligatures w14:val="none"/>
              </w:rPr>
            </w:pPr>
          </w:p>
        </w:tc>
      </w:tr>
      <w:tr w:rsidR="00D062E9" w:rsidRPr="00D10BB0" w14:paraId="05D75B66" w14:textId="77777777" w:rsidTr="00B370F1">
        <w:trPr>
          <w:trHeight w:val="300"/>
        </w:trPr>
        <w:tc>
          <w:tcPr>
            <w:tcW w:w="3114" w:type="dxa"/>
          </w:tcPr>
          <w:p w14:paraId="4C88284F"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5.7. Avanso užtikrinimas</w:t>
            </w:r>
          </w:p>
        </w:tc>
        <w:tc>
          <w:tcPr>
            <w:tcW w:w="6421" w:type="dxa"/>
          </w:tcPr>
          <w:p w14:paraId="1E7F3193"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109D83D6" w14:textId="77777777" w:rsidR="00D062E9" w:rsidRPr="00D10BB0" w:rsidRDefault="00D062E9" w:rsidP="00D10BB0">
            <w:pPr>
              <w:spacing w:after="0" w:line="240" w:lineRule="auto"/>
              <w:rPr>
                <w:rFonts w:ascii="Arial" w:eastAsia="Times New Roman" w:hAnsi="Arial" w:cs="Arial"/>
                <w:sz w:val="24"/>
                <w:szCs w:val="24"/>
                <w14:ligatures w14:val="none"/>
              </w:rPr>
            </w:pPr>
          </w:p>
        </w:tc>
      </w:tr>
      <w:tr w:rsidR="00D062E9" w:rsidRPr="00D10BB0" w14:paraId="13C2C00C" w14:textId="77777777" w:rsidTr="007A0AAA">
        <w:trPr>
          <w:trHeight w:val="300"/>
        </w:trPr>
        <w:tc>
          <w:tcPr>
            <w:tcW w:w="9535" w:type="dxa"/>
            <w:gridSpan w:val="2"/>
          </w:tcPr>
          <w:p w14:paraId="31DA0370" w14:textId="77777777" w:rsidR="00D062E9" w:rsidRPr="00D10BB0" w:rsidRDefault="00D062E9" w:rsidP="00D10BB0">
            <w:pPr>
              <w:spacing w:after="0" w:line="240" w:lineRule="auto"/>
              <w:jc w:val="center"/>
              <w:rPr>
                <w:rFonts w:ascii="Arial" w:eastAsia="Times New Roman" w:hAnsi="Arial" w:cs="Arial"/>
                <w:bCs/>
                <w:sz w:val="24"/>
                <w:szCs w:val="24"/>
                <w14:ligatures w14:val="none"/>
              </w:rPr>
            </w:pPr>
            <w:r w:rsidRPr="00D10BB0">
              <w:rPr>
                <w:rFonts w:ascii="Arial" w:eastAsia="Times New Roman" w:hAnsi="Arial" w:cs="Arial"/>
                <w:b/>
                <w:sz w:val="24"/>
                <w:szCs w:val="24"/>
                <w14:ligatures w14:val="none"/>
              </w:rPr>
              <w:t>6. PASLAUGŲ KOKYBĖ IR GARANTINIAI ĮSIPAREIGOJIMAI</w:t>
            </w:r>
          </w:p>
        </w:tc>
      </w:tr>
      <w:tr w:rsidR="00D062E9" w:rsidRPr="00D10BB0" w14:paraId="77FC4803" w14:textId="77777777" w:rsidTr="00B370F1">
        <w:trPr>
          <w:trHeight w:val="300"/>
        </w:trPr>
        <w:tc>
          <w:tcPr>
            <w:tcW w:w="3114" w:type="dxa"/>
          </w:tcPr>
          <w:p w14:paraId="314E5677"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6.1. Garantinis terminas</w:t>
            </w:r>
          </w:p>
        </w:tc>
        <w:tc>
          <w:tcPr>
            <w:tcW w:w="6421" w:type="dxa"/>
          </w:tcPr>
          <w:p w14:paraId="2557DF5C"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372094E1" w14:textId="77777777" w:rsidR="00D062E9" w:rsidRPr="00D10BB0" w:rsidRDefault="00D062E9" w:rsidP="00D10BB0">
            <w:pPr>
              <w:spacing w:after="0" w:line="240" w:lineRule="auto"/>
              <w:rPr>
                <w:rFonts w:ascii="Arial" w:eastAsia="Times New Roman" w:hAnsi="Arial" w:cs="Arial"/>
                <w:kern w:val="0"/>
                <w:sz w:val="24"/>
                <w:szCs w:val="24"/>
                <w14:ligatures w14:val="none"/>
              </w:rPr>
            </w:pPr>
          </w:p>
        </w:tc>
      </w:tr>
      <w:tr w:rsidR="00D062E9" w:rsidRPr="00D10BB0" w14:paraId="36D2DCA1" w14:textId="77777777" w:rsidTr="00B370F1">
        <w:trPr>
          <w:trHeight w:val="300"/>
        </w:trPr>
        <w:tc>
          <w:tcPr>
            <w:tcW w:w="3114" w:type="dxa"/>
          </w:tcPr>
          <w:p w14:paraId="246397D9"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kern w:val="0"/>
                <w:sz w:val="24"/>
                <w:szCs w:val="24"/>
                <w14:ligatures w14:val="none"/>
              </w:rPr>
              <w:t>6.2. Terminas Paslaugų trūkumams pašalinti</w:t>
            </w:r>
          </w:p>
        </w:tc>
        <w:tc>
          <w:tcPr>
            <w:tcW w:w="6421" w:type="dxa"/>
          </w:tcPr>
          <w:p w14:paraId="1BC523F2"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7500B2A8" w14:textId="77777777" w:rsidR="00D062E9" w:rsidRPr="00D10BB0" w:rsidRDefault="00D062E9" w:rsidP="00D10BB0">
            <w:pPr>
              <w:spacing w:after="0" w:line="240" w:lineRule="auto"/>
              <w:rPr>
                <w:rFonts w:ascii="Arial" w:eastAsia="Times New Roman" w:hAnsi="Arial" w:cs="Arial"/>
                <w:bCs/>
                <w:sz w:val="24"/>
                <w:szCs w:val="24"/>
                <w14:ligatures w14:val="none"/>
              </w:rPr>
            </w:pPr>
          </w:p>
        </w:tc>
      </w:tr>
      <w:tr w:rsidR="00D062E9" w:rsidRPr="00D10BB0" w14:paraId="32A34843" w14:textId="77777777" w:rsidTr="00B370F1">
        <w:trPr>
          <w:trHeight w:val="300"/>
        </w:trPr>
        <w:tc>
          <w:tcPr>
            <w:tcW w:w="3114" w:type="dxa"/>
          </w:tcPr>
          <w:p w14:paraId="5266E13B"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kern w:val="0"/>
                <w:sz w:val="24"/>
                <w:szCs w:val="24"/>
                <w14:ligatures w14:val="none"/>
              </w:rPr>
              <w:t>6.3. Kokybinių kriterijų įgyvendinimo ir tikrinimo tvarka</w:t>
            </w:r>
          </w:p>
        </w:tc>
        <w:tc>
          <w:tcPr>
            <w:tcW w:w="6421" w:type="dxa"/>
          </w:tcPr>
          <w:p w14:paraId="4FDB7EFB" w14:textId="77777777" w:rsidR="00D062E9" w:rsidRPr="00D10BB0" w:rsidRDefault="00D062E9" w:rsidP="00D10BB0">
            <w:pPr>
              <w:spacing w:after="0" w:line="240" w:lineRule="auto"/>
              <w:rPr>
                <w:rFonts w:ascii="Arial" w:eastAsia="Times New Roman" w:hAnsi="Arial" w:cs="Arial"/>
                <w:bCs/>
                <w:sz w:val="24"/>
                <w:szCs w:val="24"/>
                <w14:ligatures w14:val="none"/>
              </w:rPr>
            </w:pPr>
            <w:r w:rsidRPr="00D10BB0">
              <w:rPr>
                <w:rFonts w:ascii="Arial" w:eastAsia="Times New Roman" w:hAnsi="Arial" w:cs="Arial"/>
                <w:sz w:val="24"/>
                <w:szCs w:val="24"/>
                <w14:ligatures w14:val="none"/>
              </w:rPr>
              <w:t>Netaikoma</w:t>
            </w:r>
          </w:p>
        </w:tc>
      </w:tr>
      <w:tr w:rsidR="00D062E9" w:rsidRPr="00D10BB0" w14:paraId="5EC8F02F" w14:textId="77777777" w:rsidTr="007A0AAA">
        <w:trPr>
          <w:trHeight w:val="300"/>
        </w:trPr>
        <w:tc>
          <w:tcPr>
            <w:tcW w:w="9535" w:type="dxa"/>
            <w:gridSpan w:val="2"/>
          </w:tcPr>
          <w:p w14:paraId="3D180D74"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7. SUTARTIES VYKDYMUI PASITELKIAMI SUBTIEKĖJAI IR (AR) SPECIALISTAI</w:t>
            </w:r>
          </w:p>
        </w:tc>
      </w:tr>
      <w:tr w:rsidR="00D062E9" w:rsidRPr="00D10BB0" w14:paraId="109A7FEC" w14:textId="77777777" w:rsidTr="00B370F1">
        <w:trPr>
          <w:trHeight w:val="300"/>
        </w:trPr>
        <w:tc>
          <w:tcPr>
            <w:tcW w:w="3114" w:type="dxa"/>
          </w:tcPr>
          <w:p w14:paraId="5DB31B21" w14:textId="77777777" w:rsidR="00D062E9" w:rsidRPr="00D10BB0" w:rsidRDefault="00D062E9" w:rsidP="00D10BB0">
            <w:pPr>
              <w:spacing w:after="0" w:line="240" w:lineRule="auto"/>
              <w:rPr>
                <w:rFonts w:ascii="Arial" w:eastAsia="Times New Roman" w:hAnsi="Arial" w:cs="Arial"/>
                <w:b/>
                <w:bCs/>
                <w:sz w:val="24"/>
                <w:szCs w:val="24"/>
                <w14:ligatures w14:val="none"/>
              </w:rPr>
            </w:pPr>
            <w:r w:rsidRPr="00D10BB0">
              <w:rPr>
                <w:rFonts w:ascii="Arial" w:eastAsia="Times New Roman" w:hAnsi="Arial" w:cs="Arial"/>
                <w:b/>
                <w:bCs/>
                <w:sz w:val="24"/>
                <w:szCs w:val="24"/>
                <w14:ligatures w14:val="none"/>
              </w:rPr>
              <w:lastRenderedPageBreak/>
              <w:t>7.1. Sutarties vykdymui pasitelkiami subtiekėjai ir (ar) specialistai</w:t>
            </w:r>
          </w:p>
        </w:tc>
        <w:tc>
          <w:tcPr>
            <w:tcW w:w="6421" w:type="dxa"/>
          </w:tcPr>
          <w:p w14:paraId="3B24BBF2"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Sutarties vykdymui subtiekėjai ir (ar) specialistai nepasitelkiami.</w:t>
            </w:r>
          </w:p>
          <w:p w14:paraId="0B4B0F87" w14:textId="77777777" w:rsidR="00D062E9" w:rsidRPr="00D10BB0" w:rsidRDefault="00D062E9" w:rsidP="00D10BB0">
            <w:pPr>
              <w:spacing w:after="0" w:line="240" w:lineRule="auto"/>
              <w:rPr>
                <w:rFonts w:ascii="Arial" w:eastAsia="Times New Roman" w:hAnsi="Arial" w:cs="Arial"/>
                <w:sz w:val="24"/>
                <w:szCs w:val="24"/>
                <w14:ligatures w14:val="none"/>
              </w:rPr>
            </w:pPr>
          </w:p>
          <w:p w14:paraId="599F7500" w14:textId="77777777" w:rsidR="00D062E9" w:rsidRPr="00D10BB0" w:rsidRDefault="00D062E9" w:rsidP="00D10BB0">
            <w:pPr>
              <w:spacing w:after="0" w:line="240" w:lineRule="auto"/>
              <w:rPr>
                <w:rFonts w:ascii="Arial" w:eastAsia="Times New Roman" w:hAnsi="Arial" w:cs="Arial"/>
                <w:color w:val="FF0000"/>
                <w:sz w:val="24"/>
                <w:szCs w:val="24"/>
                <w14:ligatures w14:val="none"/>
              </w:rPr>
            </w:pPr>
            <w:r w:rsidRPr="00D10BB0">
              <w:rPr>
                <w:rFonts w:ascii="Arial" w:eastAsia="Times New Roman" w:hAnsi="Arial" w:cs="Arial"/>
                <w:color w:val="FF0000"/>
                <w:sz w:val="24"/>
                <w:szCs w:val="24"/>
                <w14:ligatures w14:val="none"/>
              </w:rPr>
              <w:t>arba</w:t>
            </w:r>
          </w:p>
          <w:p w14:paraId="55585B5D" w14:textId="77777777" w:rsidR="00D062E9" w:rsidRPr="00D10BB0" w:rsidRDefault="00D062E9" w:rsidP="00D10BB0">
            <w:pPr>
              <w:spacing w:after="0" w:line="240" w:lineRule="auto"/>
              <w:rPr>
                <w:rFonts w:ascii="Arial" w:eastAsia="Times New Roman" w:hAnsi="Arial" w:cs="Arial"/>
                <w:sz w:val="24"/>
                <w:szCs w:val="24"/>
                <w14:ligatures w14:val="none"/>
              </w:rPr>
            </w:pPr>
          </w:p>
          <w:p w14:paraId="39B5DADF"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Cs/>
                <w:sz w:val="24"/>
                <w:szCs w:val="24"/>
                <w14:ligatures w14:val="none"/>
              </w:rPr>
              <w:t>Sutarties vykdymui pasitelkiami subtiekėjai ir (ar)</w:t>
            </w:r>
            <w:r w:rsidRPr="00D10BB0">
              <w:rPr>
                <w:rFonts w:ascii="Arial" w:eastAsia="Times New Roman" w:hAnsi="Arial" w:cs="Arial"/>
                <w:b/>
                <w:sz w:val="24"/>
                <w:szCs w:val="24"/>
                <w14:ligatures w14:val="none"/>
              </w:rPr>
              <w:t xml:space="preserve"> </w:t>
            </w:r>
            <w:r w:rsidRPr="00D10BB0">
              <w:rPr>
                <w:rFonts w:ascii="Arial" w:eastAsia="Times New Roman" w:hAnsi="Arial" w:cs="Arial"/>
                <w:bCs/>
                <w:sz w:val="24"/>
                <w:szCs w:val="24"/>
                <w14:ligatures w14:val="none"/>
              </w:rPr>
              <w:t>specialistai yra nurodyti</w:t>
            </w:r>
            <w:r w:rsidRPr="00D10BB0">
              <w:rPr>
                <w:rFonts w:ascii="Arial" w:eastAsia="Times New Roman" w:hAnsi="Arial" w:cs="Arial"/>
                <w:b/>
                <w:sz w:val="24"/>
                <w:szCs w:val="24"/>
                <w14:ligatures w14:val="none"/>
              </w:rPr>
              <w:t xml:space="preserve"> </w:t>
            </w:r>
            <w:r w:rsidRPr="00D10BB0">
              <w:rPr>
                <w:rFonts w:ascii="Arial" w:eastAsia="Times New Roman" w:hAnsi="Arial" w:cs="Arial"/>
                <w:bCs/>
                <w:sz w:val="24"/>
                <w:szCs w:val="24"/>
                <w14:ligatures w14:val="none"/>
              </w:rPr>
              <w:t>Sutarties priede Nr. [5] „Sutarties vykdymui pasitelkiami subtiekėjai ir (ar) specialistai</w:t>
            </w:r>
            <w:r w:rsidRPr="00D10BB0">
              <w:rPr>
                <w:rFonts w:ascii="Arial" w:eastAsia="Times New Roman" w:hAnsi="Arial" w:cs="Arial"/>
                <w:sz w:val="24"/>
                <w:szCs w:val="24"/>
                <w14:ligatures w14:val="none"/>
              </w:rPr>
              <w:t>“</w:t>
            </w:r>
          </w:p>
        </w:tc>
      </w:tr>
      <w:tr w:rsidR="00D062E9" w:rsidRPr="00D10BB0" w14:paraId="76C8DCCE" w14:textId="77777777" w:rsidTr="007A0AAA">
        <w:trPr>
          <w:trHeight w:val="300"/>
        </w:trPr>
        <w:tc>
          <w:tcPr>
            <w:tcW w:w="9535" w:type="dxa"/>
            <w:gridSpan w:val="2"/>
          </w:tcPr>
          <w:p w14:paraId="122A2B39"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8. PRIEVOLIŲ PAGAL SUTARTĮ ĮVYKDYMO UŽTIKRINIMAS</w:t>
            </w:r>
          </w:p>
        </w:tc>
      </w:tr>
      <w:tr w:rsidR="00D062E9" w:rsidRPr="00D10BB0" w14:paraId="0443B58E" w14:textId="77777777" w:rsidTr="00B370F1">
        <w:trPr>
          <w:trHeight w:val="300"/>
        </w:trPr>
        <w:tc>
          <w:tcPr>
            <w:tcW w:w="3114" w:type="dxa"/>
          </w:tcPr>
          <w:p w14:paraId="12CBC665"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8.1. Prievolių pagal Sutartį įvykdymo užtikrinimas</w:t>
            </w:r>
          </w:p>
        </w:tc>
        <w:tc>
          <w:tcPr>
            <w:tcW w:w="6421" w:type="dxa"/>
          </w:tcPr>
          <w:p w14:paraId="2E86D866"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Prievolių pagal Sutartį įvykdymas užtikrinamas :</w:t>
            </w:r>
          </w:p>
          <w:p w14:paraId="06289461"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Netesybomis (delspinigiais, bauda);</w:t>
            </w:r>
          </w:p>
          <w:p w14:paraId="5DD1001D" w14:textId="77777777" w:rsidR="00D062E9" w:rsidRPr="00D10BB0" w:rsidRDefault="00D062E9" w:rsidP="00D10BB0">
            <w:pPr>
              <w:spacing w:after="0" w:line="240" w:lineRule="auto"/>
              <w:rPr>
                <w:rFonts w:ascii="Arial" w:eastAsia="Times New Roman" w:hAnsi="Arial" w:cs="Arial"/>
                <w:color w:val="FF0000"/>
                <w:sz w:val="24"/>
                <w:szCs w:val="24"/>
                <w14:ligatures w14:val="none"/>
              </w:rPr>
            </w:pPr>
            <w:r w:rsidRPr="00D10BB0">
              <w:rPr>
                <w:rFonts w:ascii="Arial" w:eastAsia="Times New Roman" w:hAnsi="Arial" w:cs="Arial"/>
                <w:color w:val="FF0000"/>
                <w:sz w:val="24"/>
                <w:szCs w:val="24"/>
                <w14:ligatures w14:val="none"/>
              </w:rPr>
              <w:t>Pirmo pareikalavimo banko garantija;</w:t>
            </w:r>
          </w:p>
          <w:p w14:paraId="35FE3F30" w14:textId="77777777" w:rsidR="00D062E9" w:rsidRPr="00D10BB0" w:rsidRDefault="00D062E9" w:rsidP="00D10BB0">
            <w:pPr>
              <w:spacing w:after="0" w:line="240" w:lineRule="auto"/>
              <w:rPr>
                <w:rFonts w:ascii="Arial" w:eastAsia="Times New Roman" w:hAnsi="Arial" w:cs="Arial"/>
                <w:color w:val="FF0000"/>
                <w:sz w:val="24"/>
                <w:szCs w:val="24"/>
                <w14:ligatures w14:val="none"/>
              </w:rPr>
            </w:pPr>
            <w:r w:rsidRPr="00D10BB0">
              <w:rPr>
                <w:rFonts w:ascii="Arial" w:eastAsia="Times New Roman" w:hAnsi="Arial" w:cs="Arial"/>
                <w:color w:val="FF0000"/>
                <w:sz w:val="24"/>
                <w:szCs w:val="24"/>
                <w14:ligatures w14:val="none"/>
              </w:rPr>
              <w:t>Draudimo bendrovės laidavimo draudimu.</w:t>
            </w:r>
          </w:p>
          <w:p w14:paraId="75CAE86E" w14:textId="77777777" w:rsidR="00D062E9" w:rsidRPr="00D10BB0" w:rsidRDefault="00D062E9" w:rsidP="00D10BB0">
            <w:pPr>
              <w:spacing w:after="0" w:line="240" w:lineRule="auto"/>
              <w:rPr>
                <w:rFonts w:ascii="Arial" w:eastAsia="Times New Roman" w:hAnsi="Arial" w:cs="Arial"/>
                <w:sz w:val="24"/>
                <w:szCs w:val="24"/>
                <w14:ligatures w14:val="none"/>
              </w:rPr>
            </w:pPr>
          </w:p>
        </w:tc>
      </w:tr>
      <w:tr w:rsidR="00D062E9" w:rsidRPr="00D10BB0" w14:paraId="5D504E08" w14:textId="77777777" w:rsidTr="00B370F1">
        <w:trPr>
          <w:trHeight w:val="300"/>
        </w:trPr>
        <w:tc>
          <w:tcPr>
            <w:tcW w:w="3114" w:type="dxa"/>
          </w:tcPr>
          <w:p w14:paraId="3498CA26"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8.2 Sutarties įvykdymo užtikrinimo galiojimo terminas</w:t>
            </w:r>
          </w:p>
        </w:tc>
        <w:tc>
          <w:tcPr>
            <w:tcW w:w="6421" w:type="dxa"/>
          </w:tcPr>
          <w:p w14:paraId="648FEB2B"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bCs/>
                <w:sz w:val="24"/>
                <w:szCs w:val="24"/>
                <w14:ligatures w14:val="none"/>
              </w:rPr>
              <w:t xml:space="preserve">Sutarties įvykdymo užtikrinimo galiojimo terminas turi būti ne trumpesnis nei </w:t>
            </w:r>
            <w:r w:rsidRPr="00D10BB0">
              <w:rPr>
                <w:rFonts w:ascii="Arial" w:eastAsia="Times New Roman" w:hAnsi="Arial" w:cs="Arial"/>
                <w:sz w:val="24"/>
                <w:szCs w:val="24"/>
                <w14:ligatures w14:val="none"/>
              </w:rPr>
              <w:t>Sutarties galiojimo terminas.</w:t>
            </w:r>
          </w:p>
          <w:p w14:paraId="003DC8E3" w14:textId="77777777" w:rsidR="00D062E9" w:rsidRPr="00D10BB0" w:rsidRDefault="00D062E9" w:rsidP="00D10BB0">
            <w:pPr>
              <w:spacing w:after="0" w:line="240" w:lineRule="auto"/>
              <w:rPr>
                <w:rFonts w:ascii="Arial" w:eastAsia="Times New Roman" w:hAnsi="Arial" w:cs="Arial"/>
                <w:sz w:val="24"/>
                <w:szCs w:val="24"/>
                <w14:ligatures w14:val="none"/>
              </w:rPr>
            </w:pPr>
          </w:p>
        </w:tc>
      </w:tr>
      <w:tr w:rsidR="00D062E9" w:rsidRPr="00D10BB0" w14:paraId="413F6A2A" w14:textId="77777777" w:rsidTr="00B370F1">
        <w:trPr>
          <w:trHeight w:val="300"/>
        </w:trPr>
        <w:tc>
          <w:tcPr>
            <w:tcW w:w="3114" w:type="dxa"/>
          </w:tcPr>
          <w:p w14:paraId="6CCE7121"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8.3. Sutarties įvykdymo užtikrinimo pateikimas</w:t>
            </w:r>
          </w:p>
        </w:tc>
        <w:tc>
          <w:tcPr>
            <w:tcW w:w="6421" w:type="dxa"/>
          </w:tcPr>
          <w:p w14:paraId="46D7009D"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color w:val="000000"/>
                <w:sz w:val="24"/>
                <w:szCs w:val="24"/>
                <w:shd w:val="clear" w:color="auto" w:fill="FFFFFF"/>
                <w14:ligatures w14:val="none"/>
              </w:rPr>
              <w:t xml:space="preserve">Tiekėjas ne vėliau kaip per </w:t>
            </w:r>
            <w:r w:rsidRPr="00D10BB0">
              <w:rPr>
                <w:rFonts w:ascii="Arial" w:eastAsia="Times New Roman" w:hAnsi="Arial" w:cs="Arial"/>
                <w:color w:val="4472C4"/>
                <w:sz w:val="24"/>
                <w:szCs w:val="24"/>
                <w:shd w:val="clear" w:color="auto" w:fill="FFFFFF"/>
                <w14:ligatures w14:val="none"/>
              </w:rPr>
              <w:t>10 (dešimt) darbo dienų</w:t>
            </w:r>
            <w:r w:rsidRPr="00D10BB0">
              <w:rPr>
                <w:rFonts w:ascii="Arial" w:eastAsia="Times New Roman" w:hAnsi="Arial" w:cs="Arial"/>
                <w:sz w:val="24"/>
                <w:szCs w:val="24"/>
                <w:shd w:val="clear" w:color="auto" w:fill="FFFFFF"/>
                <w14:ligatures w14:val="none"/>
              </w:rPr>
              <w:t xml:space="preserve"> </w:t>
            </w:r>
            <w:r w:rsidRPr="00D10BB0">
              <w:rPr>
                <w:rFonts w:ascii="Arial" w:eastAsia="Times New Roman" w:hAnsi="Arial" w:cs="Arial"/>
                <w:color w:val="000000"/>
                <w:sz w:val="24"/>
                <w:szCs w:val="24"/>
                <w:shd w:val="clear" w:color="auto" w:fill="FFFFFF"/>
                <w14:ligatures w14:val="none"/>
              </w:rPr>
              <w:t xml:space="preserve">nuo Sutarties pasirašymo dienos turi pateikti Pirkėjui </w:t>
            </w:r>
            <w:r w:rsidRPr="00D10BB0">
              <w:rPr>
                <w:rFonts w:ascii="Arial" w:eastAsia="Times New Roman" w:hAnsi="Arial" w:cs="Arial"/>
                <w:color w:val="4472C4"/>
                <w:sz w:val="24"/>
                <w:szCs w:val="24"/>
                <w:shd w:val="clear" w:color="auto" w:fill="FFFFFF"/>
                <w14:ligatures w14:val="none"/>
              </w:rPr>
              <w:t>10 (dešimt) procentų</w:t>
            </w:r>
            <w:r w:rsidRPr="00D10BB0">
              <w:rPr>
                <w:rFonts w:ascii="Arial" w:eastAsia="Times New Roman" w:hAnsi="Arial" w:cs="Arial"/>
                <w:color w:val="4472C4"/>
                <w:sz w:val="24"/>
                <w:szCs w:val="24"/>
                <w14:ligatures w14:val="none"/>
              </w:rPr>
              <w:t xml:space="preserve"> </w:t>
            </w:r>
            <w:r w:rsidRPr="00D10BB0">
              <w:rPr>
                <w:rFonts w:ascii="Arial" w:eastAsia="Times New Roman" w:hAnsi="Arial" w:cs="Arial"/>
                <w:color w:val="FF0000"/>
                <w:sz w:val="24"/>
                <w:szCs w:val="24"/>
                <w:shd w:val="clear" w:color="auto" w:fill="FFFFFF"/>
                <w14:ligatures w14:val="none"/>
              </w:rPr>
              <w:t>pirmo pareikalavimo banko garantiją arba draudimo bendrovės laidavimo draudimo raštą</w:t>
            </w:r>
            <w:r w:rsidRPr="00D10BB0">
              <w:rPr>
                <w:rFonts w:ascii="Arial" w:eastAsia="Times New Roman" w:hAnsi="Arial" w:cs="Arial"/>
                <w:color w:val="000000"/>
                <w:sz w:val="24"/>
                <w:szCs w:val="24"/>
                <w:shd w:val="clear" w:color="auto" w:fill="FFFFFF"/>
                <w14:ligatures w14:val="none"/>
              </w:rPr>
              <w:t>, atitinkančius Bendrųjų sąlygų 10 skyriaus reikalavimus. Esant poreikiui, gavus Tiekėjo prašymą, šis terminas gali būti pratęstas Šalių suderintam terminui.</w:t>
            </w:r>
          </w:p>
        </w:tc>
      </w:tr>
      <w:tr w:rsidR="00D062E9" w:rsidRPr="00D10BB0" w14:paraId="6C584730" w14:textId="77777777" w:rsidTr="007A0AAA">
        <w:trPr>
          <w:trHeight w:val="300"/>
        </w:trPr>
        <w:tc>
          <w:tcPr>
            <w:tcW w:w="9535" w:type="dxa"/>
            <w:gridSpan w:val="2"/>
          </w:tcPr>
          <w:p w14:paraId="38D8B303" w14:textId="77777777" w:rsidR="00D062E9" w:rsidRPr="00D10BB0" w:rsidRDefault="00D062E9" w:rsidP="00D10BB0">
            <w:pPr>
              <w:spacing w:after="0" w:line="240" w:lineRule="auto"/>
              <w:jc w:val="center"/>
              <w:rPr>
                <w:rFonts w:ascii="Arial" w:eastAsia="Times New Roman" w:hAnsi="Arial" w:cs="Arial"/>
                <w:bCs/>
                <w:sz w:val="24"/>
                <w:szCs w:val="24"/>
                <w14:ligatures w14:val="none"/>
              </w:rPr>
            </w:pPr>
            <w:r w:rsidRPr="00D10BB0">
              <w:rPr>
                <w:rFonts w:ascii="Arial" w:eastAsia="Times New Roman" w:hAnsi="Arial" w:cs="Arial"/>
                <w:b/>
                <w:sz w:val="24"/>
                <w:szCs w:val="24"/>
                <w14:ligatures w14:val="none"/>
              </w:rPr>
              <w:t>9. ŠALIŲ ATSAKOMYBĖ</w:t>
            </w:r>
          </w:p>
        </w:tc>
      </w:tr>
      <w:tr w:rsidR="00D062E9" w:rsidRPr="00D10BB0" w14:paraId="7C269145" w14:textId="77777777" w:rsidTr="00B370F1">
        <w:trPr>
          <w:trHeight w:val="300"/>
        </w:trPr>
        <w:tc>
          <w:tcPr>
            <w:tcW w:w="3114" w:type="dxa"/>
          </w:tcPr>
          <w:p w14:paraId="11AFF91F"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9.1. Pirkėjui taikomos netesybos už mokėjimų pagal Sutartį vėlavimą</w:t>
            </w:r>
          </w:p>
        </w:tc>
        <w:tc>
          <w:tcPr>
            <w:tcW w:w="6421" w:type="dxa"/>
          </w:tcPr>
          <w:p w14:paraId="26F4D755" w14:textId="77777777" w:rsidR="00D062E9" w:rsidRPr="00D10BB0" w:rsidRDefault="00D062E9" w:rsidP="00D10BB0">
            <w:pPr>
              <w:spacing w:after="0" w:line="240" w:lineRule="auto"/>
              <w:rPr>
                <w:rFonts w:ascii="Arial" w:eastAsia="Times New Roman" w:hAnsi="Arial" w:cs="Arial"/>
                <w:bCs/>
                <w:color w:val="FF0000"/>
                <w:sz w:val="24"/>
                <w:szCs w:val="24"/>
                <w14:ligatures w14:val="none"/>
              </w:rPr>
            </w:pPr>
            <w:r w:rsidRPr="00D10BB0">
              <w:rPr>
                <w:rFonts w:ascii="Arial" w:eastAsia="Times New Roman" w:hAnsi="Arial" w:cs="Arial"/>
                <w:bCs/>
                <w:color w:val="000000"/>
                <w:sz w:val="24"/>
                <w:szCs w:val="24"/>
                <w14:ligatures w14:val="none"/>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D10BB0">
              <w:rPr>
                <w:rFonts w:ascii="Arial" w:eastAsia="Times New Roman" w:hAnsi="Arial" w:cs="Arial"/>
                <w:bCs/>
                <w:color w:val="FF0000"/>
                <w:sz w:val="24"/>
                <w:szCs w:val="24"/>
                <w14:ligatures w14:val="none"/>
              </w:rPr>
              <w:t>0,02 (dvi šimtosios) procento</w:t>
            </w:r>
            <w:r w:rsidRPr="00D10BB0">
              <w:rPr>
                <w:rFonts w:ascii="Arial" w:eastAsia="Times New Roman" w:hAnsi="Arial" w:cs="Arial"/>
                <w:bCs/>
                <w:color w:val="000000"/>
                <w:sz w:val="24"/>
                <w:szCs w:val="24"/>
                <w14:ligatures w14:val="none"/>
              </w:rPr>
              <w:t xml:space="preserve"> dydžio delspinigius nuo neapmokėtos sumos be PVM už kiekvieną vėlavimo </w:t>
            </w:r>
            <w:r w:rsidRPr="00D10BB0">
              <w:rPr>
                <w:rFonts w:ascii="Arial" w:eastAsia="Times New Roman" w:hAnsi="Arial" w:cs="Arial"/>
                <w:bCs/>
                <w:color w:val="FF0000"/>
                <w:sz w:val="24"/>
                <w:szCs w:val="24"/>
                <w14:ligatures w14:val="none"/>
              </w:rPr>
              <w:t>dieną.</w:t>
            </w:r>
          </w:p>
          <w:p w14:paraId="19F58CC8" w14:textId="77777777" w:rsidR="00D062E9" w:rsidRPr="00D10BB0" w:rsidRDefault="00D062E9" w:rsidP="00D10BB0">
            <w:pPr>
              <w:spacing w:after="0" w:line="240" w:lineRule="auto"/>
              <w:rPr>
                <w:rFonts w:ascii="Arial" w:eastAsia="Times New Roman" w:hAnsi="Arial" w:cs="Arial"/>
                <w:bCs/>
                <w:color w:val="000000"/>
                <w:sz w:val="24"/>
                <w:szCs w:val="24"/>
                <w14:ligatures w14:val="none"/>
              </w:rPr>
            </w:pPr>
          </w:p>
        </w:tc>
      </w:tr>
      <w:tr w:rsidR="00D062E9" w:rsidRPr="00D10BB0" w14:paraId="311F40F5" w14:textId="77777777" w:rsidTr="00B370F1">
        <w:trPr>
          <w:trHeight w:val="300"/>
        </w:trPr>
        <w:tc>
          <w:tcPr>
            <w:tcW w:w="3114" w:type="dxa"/>
          </w:tcPr>
          <w:p w14:paraId="6EA0023E"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kern w:val="0"/>
                <w:sz w:val="24"/>
                <w:szCs w:val="24"/>
                <w14:ligatures w14:val="none"/>
              </w:rPr>
              <w:t>9.2. Tiekėjui taikomos netesybos</w:t>
            </w:r>
          </w:p>
        </w:tc>
        <w:tc>
          <w:tcPr>
            <w:tcW w:w="6421" w:type="dxa"/>
          </w:tcPr>
          <w:p w14:paraId="0B83003C" w14:textId="77777777" w:rsidR="00D062E9" w:rsidRPr="00D10BB0" w:rsidRDefault="00D062E9" w:rsidP="00D10BB0">
            <w:pPr>
              <w:spacing w:after="0" w:line="240" w:lineRule="auto"/>
              <w:rPr>
                <w:rFonts w:ascii="Arial" w:eastAsia="Times New Roman" w:hAnsi="Arial" w:cs="Arial"/>
                <w:color w:val="000000"/>
                <w:kern w:val="0"/>
                <w:sz w:val="24"/>
                <w:szCs w:val="24"/>
                <w14:ligatures w14:val="none"/>
              </w:rPr>
            </w:pPr>
            <w:r w:rsidRPr="00D10BB0">
              <w:rPr>
                <w:rFonts w:ascii="Arial" w:eastAsia="Times New Roman" w:hAnsi="Arial" w:cs="Arial"/>
                <w:color w:val="000000"/>
                <w:kern w:val="0"/>
                <w:sz w:val="24"/>
                <w:szCs w:val="24"/>
                <w:lang w:val="lt"/>
                <w14:ligatures w14:val="none"/>
              </w:rPr>
              <w:t xml:space="preserve">9.2.1. Jeigu Tiekėjas vėluoja suteikti Paslaugas arba nevykdo kitų sutartinių įsipareigojimų, Pirkėjas nuo kitos nei nustatytas terminas dienos Tiekėjui skaičiuoja </w:t>
            </w:r>
            <w:r w:rsidRPr="00D10BB0">
              <w:rPr>
                <w:rFonts w:ascii="Arial" w:eastAsia="Times New Roman" w:hAnsi="Arial" w:cs="Arial"/>
                <w:color w:val="FF0000"/>
                <w:kern w:val="0"/>
                <w:sz w:val="24"/>
                <w:szCs w:val="24"/>
                <w:lang w:val="lt"/>
                <w14:ligatures w14:val="none"/>
              </w:rPr>
              <w:t>0,02 (dvi šimtosios) procento</w:t>
            </w:r>
            <w:r w:rsidRPr="00D10BB0">
              <w:rPr>
                <w:rFonts w:ascii="Arial" w:eastAsia="Times New Roman" w:hAnsi="Arial" w:cs="Arial"/>
                <w:kern w:val="0"/>
                <w:sz w:val="24"/>
                <w:szCs w:val="24"/>
                <w:lang w:val="lt"/>
                <w14:ligatures w14:val="none"/>
              </w:rPr>
              <w:t xml:space="preserve"> </w:t>
            </w:r>
            <w:r w:rsidRPr="00D10BB0">
              <w:rPr>
                <w:rFonts w:ascii="Arial" w:eastAsia="Times New Roman" w:hAnsi="Arial" w:cs="Arial"/>
                <w:color w:val="000000"/>
                <w:kern w:val="0"/>
                <w:sz w:val="24"/>
                <w:szCs w:val="24"/>
                <w:lang w:val="lt"/>
                <w14:ligatures w14:val="none"/>
              </w:rPr>
              <w:t xml:space="preserve">dydžio delspinigius už kiekvieną uždelstą </w:t>
            </w:r>
            <w:r w:rsidRPr="00D10BB0">
              <w:rPr>
                <w:rFonts w:ascii="Arial" w:eastAsia="Times New Roman" w:hAnsi="Arial" w:cs="Arial"/>
                <w:color w:val="FF0000"/>
                <w:kern w:val="0"/>
                <w:sz w:val="24"/>
                <w:szCs w:val="24"/>
                <w:lang w:val="lt"/>
                <w14:ligatures w14:val="none"/>
              </w:rPr>
              <w:t xml:space="preserve">dieną </w:t>
            </w:r>
            <w:r w:rsidRPr="00D10BB0">
              <w:rPr>
                <w:rFonts w:ascii="Arial" w:eastAsia="Times New Roman" w:hAnsi="Arial" w:cs="Arial"/>
                <w:color w:val="000000"/>
                <w:kern w:val="0"/>
                <w:sz w:val="24"/>
                <w:szCs w:val="24"/>
                <w:lang w:val="lt"/>
                <w14:ligatures w14:val="none"/>
              </w:rPr>
              <w:t>nuo laiku nesuteiktų Paslaugų ar kitų sutartinių įsipareigojimų nevykdymo kainos be PVM.</w:t>
            </w:r>
          </w:p>
          <w:p w14:paraId="3BACAD14"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color w:val="000000"/>
                <w:kern w:val="0"/>
                <w:sz w:val="24"/>
                <w:szCs w:val="24"/>
                <w:lang w:val="lt"/>
                <w14:ligatures w14:val="none"/>
              </w:rPr>
              <w:t xml:space="preserve">9.2.2. Jeigu Tiekėjas vėluoja grąžinti dėl Tiekėjui mokėtinos sumos sumažinimo susidariusią permoką pagal Bendrųjų sąlygų 7.4.1.2 papunktį, Pirkėjas nuo kitos nei nustatytas terminas dienos Tiekėjui skaičiuoja </w:t>
            </w:r>
            <w:r w:rsidRPr="00D10BB0">
              <w:rPr>
                <w:rFonts w:ascii="Arial" w:eastAsia="Times New Roman" w:hAnsi="Arial" w:cs="Arial"/>
                <w:color w:val="FF0000"/>
                <w:kern w:val="0"/>
                <w:sz w:val="24"/>
                <w:szCs w:val="24"/>
                <w:lang w:val="lt"/>
                <w14:ligatures w14:val="none"/>
              </w:rPr>
              <w:t xml:space="preserve">0,02 (dvi šimtosios) procento </w:t>
            </w:r>
            <w:r w:rsidRPr="00D10BB0">
              <w:rPr>
                <w:rFonts w:ascii="Arial" w:eastAsia="Times New Roman" w:hAnsi="Arial" w:cs="Arial"/>
                <w:color w:val="4472C4"/>
                <w:kern w:val="0"/>
                <w:sz w:val="24"/>
                <w:szCs w:val="24"/>
                <w:lang w:val="lt"/>
                <w14:ligatures w14:val="none"/>
              </w:rPr>
              <w:t xml:space="preserve"> </w:t>
            </w:r>
            <w:r w:rsidRPr="00D10BB0">
              <w:rPr>
                <w:rFonts w:ascii="Arial" w:eastAsia="Times New Roman" w:hAnsi="Arial" w:cs="Arial"/>
                <w:color w:val="000000"/>
                <w:kern w:val="0"/>
                <w:sz w:val="24"/>
                <w:szCs w:val="24"/>
                <w:lang w:val="lt"/>
                <w14:ligatures w14:val="none"/>
              </w:rPr>
              <w:t xml:space="preserve">dydžio delspinigius už kiekvieną uždelstą </w:t>
            </w:r>
            <w:r w:rsidRPr="00D10BB0">
              <w:rPr>
                <w:rFonts w:ascii="Arial" w:eastAsia="Times New Roman" w:hAnsi="Arial" w:cs="Arial"/>
                <w:color w:val="FF0000"/>
                <w:kern w:val="0"/>
                <w:sz w:val="24"/>
                <w:szCs w:val="24"/>
                <w:lang w:val="lt"/>
                <w14:ligatures w14:val="none"/>
              </w:rPr>
              <w:t xml:space="preserve">dieną </w:t>
            </w:r>
            <w:r w:rsidRPr="00D10BB0">
              <w:rPr>
                <w:rFonts w:ascii="Arial" w:eastAsia="Times New Roman" w:hAnsi="Arial" w:cs="Arial"/>
                <w:color w:val="000000"/>
                <w:kern w:val="0"/>
                <w:sz w:val="24"/>
                <w:szCs w:val="24"/>
                <w:lang w:val="lt"/>
                <w14:ligatures w14:val="none"/>
              </w:rPr>
              <w:t>nuo laiku negrąžintos permokos kainos be PVM.</w:t>
            </w:r>
          </w:p>
          <w:p w14:paraId="6A78A357"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color w:val="000000"/>
                <w:sz w:val="24"/>
                <w:szCs w:val="24"/>
                <w14:ligatures w14:val="none"/>
              </w:rPr>
              <w:lastRenderedPageBreak/>
              <w:t xml:space="preserve">9.2.3. Tiekėjas privalo sumokėti Pirkėjui netesybas per </w:t>
            </w:r>
            <w:r w:rsidRPr="00D10BB0">
              <w:rPr>
                <w:rFonts w:ascii="Arial" w:eastAsia="Times New Roman" w:hAnsi="Arial" w:cs="Arial"/>
                <w:color w:val="4472C4"/>
                <w:sz w:val="24"/>
                <w:szCs w:val="24"/>
                <w14:ligatures w14:val="none"/>
              </w:rPr>
              <w:t xml:space="preserve">30 (trisdešimt) kalendorinių </w:t>
            </w:r>
            <w:r w:rsidRPr="00D10BB0">
              <w:rPr>
                <w:rFonts w:ascii="Arial" w:eastAsia="Times New Roman" w:hAnsi="Arial" w:cs="Arial"/>
                <w:color w:val="000000"/>
                <w:sz w:val="24"/>
                <w:szCs w:val="24"/>
                <w14:ligatures w14:val="none"/>
              </w:rPr>
              <w:t xml:space="preserve">dienų nuo Pirkėjo pareikalavimo, jeigu netesybų suma nėra </w:t>
            </w:r>
            <w:r w:rsidRPr="00D10BB0">
              <w:rPr>
                <w:rFonts w:ascii="Arial" w:eastAsia="Times New Roman" w:hAnsi="Arial" w:cs="Arial"/>
                <w:kern w:val="0"/>
                <w:sz w:val="24"/>
                <w:szCs w:val="24"/>
                <w14:ligatures w14:val="none"/>
              </w:rPr>
              <w:t>išskaitoma iš Tiekėjui mokėtinos sumos.</w:t>
            </w:r>
          </w:p>
        </w:tc>
      </w:tr>
      <w:tr w:rsidR="00D062E9" w:rsidRPr="00D10BB0" w14:paraId="448D2F6F" w14:textId="77777777" w:rsidTr="00B370F1">
        <w:trPr>
          <w:trHeight w:val="300"/>
        </w:trPr>
        <w:tc>
          <w:tcPr>
            <w:tcW w:w="3114" w:type="dxa"/>
          </w:tcPr>
          <w:p w14:paraId="170BD69D"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lastRenderedPageBreak/>
              <w:t>9.3. Tiekėjui / Pirkėjui taikoma bauda nutraukus Sutartį dėl esminio Sutarties pažeidimo ar nepagrįstai nutraukus Sutarties vykdymą ne Sutartyje nustatyta tvarka</w:t>
            </w:r>
          </w:p>
        </w:tc>
        <w:tc>
          <w:tcPr>
            <w:tcW w:w="6421" w:type="dxa"/>
          </w:tcPr>
          <w:p w14:paraId="3C35162F" w14:textId="77777777" w:rsidR="00D062E9" w:rsidRPr="00D10BB0" w:rsidRDefault="00D062E9" w:rsidP="00D10BB0">
            <w:pPr>
              <w:spacing w:after="0" w:line="240" w:lineRule="auto"/>
              <w:rPr>
                <w:rFonts w:ascii="Arial" w:eastAsia="Times New Roman" w:hAnsi="Arial" w:cs="Arial"/>
                <w:bCs/>
                <w:kern w:val="0"/>
                <w:sz w:val="24"/>
                <w:szCs w:val="24"/>
                <w14:ligatures w14:val="none"/>
              </w:rPr>
            </w:pPr>
            <w:r w:rsidRPr="00D10BB0">
              <w:rPr>
                <w:rFonts w:ascii="Arial" w:eastAsia="Times New Roman" w:hAnsi="Arial" w:cs="Arial"/>
                <w:bCs/>
                <w:sz w:val="24"/>
                <w:szCs w:val="24"/>
                <w14:ligatures w14:val="none"/>
              </w:rPr>
              <w:t xml:space="preserve">9.3.1. Nutraukus Sutartį dėl esminio Sutarties pažeidimo, nustatyto Sutarties Specialiosiose sąlygose, mokama </w:t>
            </w:r>
            <w:r w:rsidRPr="00D10BB0">
              <w:rPr>
                <w:rFonts w:ascii="Arial" w:eastAsia="Times New Roman" w:hAnsi="Arial" w:cs="Arial"/>
                <w:bCs/>
                <w:color w:val="4472C4"/>
                <w:sz w:val="24"/>
                <w:szCs w:val="24"/>
                <w14:ligatures w14:val="none"/>
              </w:rPr>
              <w:t xml:space="preserve">10 (dešimt) </w:t>
            </w:r>
            <w:r w:rsidRPr="00D10BB0">
              <w:rPr>
                <w:rFonts w:ascii="Arial" w:eastAsia="Times New Roman" w:hAnsi="Arial" w:cs="Arial"/>
                <w:bCs/>
                <w:sz w:val="24"/>
                <w:szCs w:val="24"/>
                <w14:ligatures w14:val="none"/>
              </w:rPr>
              <w:t xml:space="preserve"> procentų dydžio bauda nuo Pradinės Sutarties vertės, nurodytos Specialiųjų sąlygų 5.2 punkte.</w:t>
            </w:r>
          </w:p>
          <w:p w14:paraId="5BA0D80C" w14:textId="77777777" w:rsidR="00D062E9" w:rsidRPr="00D10BB0" w:rsidRDefault="00D062E9" w:rsidP="00D10BB0">
            <w:pPr>
              <w:spacing w:after="0" w:line="240" w:lineRule="auto"/>
              <w:rPr>
                <w:rFonts w:ascii="Arial" w:eastAsia="Times New Roman" w:hAnsi="Arial" w:cs="Arial"/>
                <w:bCs/>
                <w:sz w:val="24"/>
                <w:szCs w:val="24"/>
                <w14:ligatures w14:val="none"/>
              </w:rPr>
            </w:pPr>
            <w:r w:rsidRPr="00D10BB0">
              <w:rPr>
                <w:rFonts w:ascii="Arial" w:eastAsia="Times New Roman" w:hAnsi="Arial" w:cs="Arial"/>
                <w:bCs/>
                <w:kern w:val="0"/>
                <w:sz w:val="24"/>
                <w:szCs w:val="24"/>
                <w14:ligatures w14:val="none"/>
              </w:rPr>
              <w:t xml:space="preserve">9.3.2. Nepagrįstai nutraukus Sutarties vykdymą ne Sutartyje nustatyta tvarka, mokama </w:t>
            </w:r>
            <w:r w:rsidRPr="00D10BB0">
              <w:rPr>
                <w:rFonts w:ascii="Arial" w:eastAsia="Times New Roman" w:hAnsi="Arial" w:cs="Arial"/>
                <w:bCs/>
                <w:color w:val="4472C4"/>
                <w:sz w:val="24"/>
                <w:szCs w:val="24"/>
                <w14:ligatures w14:val="none"/>
              </w:rPr>
              <w:t>10 (dešimt)</w:t>
            </w:r>
            <w:r w:rsidRPr="00D10BB0">
              <w:rPr>
                <w:rFonts w:ascii="Arial" w:eastAsia="Times New Roman" w:hAnsi="Arial" w:cs="Arial"/>
                <w:bCs/>
                <w:sz w:val="24"/>
                <w:szCs w:val="24"/>
                <w14:ligatures w14:val="none"/>
              </w:rPr>
              <w:t xml:space="preserve"> procentų dydžio bauda nuo Pradinės Sutarties vertės, nurodytos Specialiųjų sąlygų 5.2 punkte.</w:t>
            </w:r>
          </w:p>
        </w:tc>
      </w:tr>
      <w:tr w:rsidR="00D062E9" w:rsidRPr="00D10BB0" w14:paraId="7B14DA25" w14:textId="77777777" w:rsidTr="00B370F1">
        <w:trPr>
          <w:trHeight w:val="300"/>
        </w:trPr>
        <w:tc>
          <w:tcPr>
            <w:tcW w:w="3114" w:type="dxa"/>
          </w:tcPr>
          <w:p w14:paraId="77617E74"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9.4. Tiekėjui taikoma bauda dėl esamų subtiekėjų ar specialistų pakeitimo / naujų subtiekėjų pasitelkimo nesilaikant Bendrosiose sąlygose nurodytos subtiekėjų ir (ar) specialistų keitimo tvarkos</w:t>
            </w:r>
          </w:p>
        </w:tc>
        <w:tc>
          <w:tcPr>
            <w:tcW w:w="6421" w:type="dxa"/>
          </w:tcPr>
          <w:p w14:paraId="723D0CC4" w14:textId="77777777" w:rsidR="00D062E9" w:rsidRPr="00D10BB0" w:rsidRDefault="00D062E9" w:rsidP="00D10BB0">
            <w:pPr>
              <w:spacing w:after="0" w:line="240" w:lineRule="auto"/>
              <w:rPr>
                <w:rFonts w:ascii="Arial" w:eastAsia="Times New Roman" w:hAnsi="Arial" w:cs="Arial"/>
                <w:bCs/>
                <w:color w:val="000000"/>
                <w:sz w:val="24"/>
                <w:szCs w:val="24"/>
                <w14:ligatures w14:val="none"/>
              </w:rPr>
            </w:pPr>
            <w:r w:rsidRPr="00D10BB0">
              <w:rPr>
                <w:rFonts w:ascii="Arial" w:eastAsia="Times New Roman" w:hAnsi="Arial" w:cs="Arial"/>
                <w:bCs/>
                <w:color w:val="000000"/>
                <w:sz w:val="24"/>
                <w:szCs w:val="24"/>
                <w14:ligatures w14:val="none"/>
              </w:rPr>
              <w:t>Netaikoma</w:t>
            </w:r>
          </w:p>
          <w:p w14:paraId="2B1FB94F" w14:textId="77777777" w:rsidR="00D062E9" w:rsidRPr="00D10BB0" w:rsidRDefault="00D062E9" w:rsidP="00D10BB0">
            <w:pPr>
              <w:spacing w:after="0" w:line="240" w:lineRule="auto"/>
              <w:rPr>
                <w:rFonts w:ascii="Arial" w:eastAsia="Times New Roman" w:hAnsi="Arial" w:cs="Arial"/>
                <w:bCs/>
                <w:sz w:val="24"/>
                <w:szCs w:val="24"/>
                <w14:ligatures w14:val="none"/>
              </w:rPr>
            </w:pPr>
          </w:p>
        </w:tc>
      </w:tr>
      <w:tr w:rsidR="00D062E9" w:rsidRPr="00D10BB0" w14:paraId="580B2E0E" w14:textId="77777777" w:rsidTr="00B370F1">
        <w:trPr>
          <w:trHeight w:val="300"/>
        </w:trPr>
        <w:tc>
          <w:tcPr>
            <w:tcW w:w="3114" w:type="dxa"/>
          </w:tcPr>
          <w:p w14:paraId="6A01C476"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9.5. Tiekėjui taikomos baudos dėl aplinkosauginių ir (arba) socialinių kriterijų nesilaikymo</w:t>
            </w:r>
          </w:p>
        </w:tc>
        <w:tc>
          <w:tcPr>
            <w:tcW w:w="6421" w:type="dxa"/>
          </w:tcPr>
          <w:p w14:paraId="60DAC8FE" w14:textId="77777777" w:rsidR="00D062E9" w:rsidRPr="00D10BB0" w:rsidRDefault="00D062E9" w:rsidP="00D10BB0">
            <w:pPr>
              <w:spacing w:after="0" w:line="240" w:lineRule="auto"/>
              <w:rPr>
                <w:rFonts w:ascii="Arial" w:eastAsia="Times New Roman" w:hAnsi="Arial" w:cs="Arial"/>
                <w:bCs/>
                <w:color w:val="4472C4"/>
                <w:sz w:val="24"/>
                <w:szCs w:val="24"/>
                <w14:ligatures w14:val="none"/>
              </w:rPr>
            </w:pPr>
            <w:r w:rsidRPr="00D10BB0">
              <w:rPr>
                <w:rFonts w:ascii="Arial" w:eastAsia="Times New Roman" w:hAnsi="Arial" w:cs="Arial"/>
                <w:bCs/>
                <w:sz w:val="24"/>
                <w:szCs w:val="24"/>
                <w14:ligatures w14:val="none"/>
              </w:rPr>
              <w:t xml:space="preserve">500 Eur </w:t>
            </w:r>
            <w:r w:rsidRPr="00D10BB0">
              <w:rPr>
                <w:rFonts w:ascii="Arial" w:eastAsia="Times New Roman" w:hAnsi="Arial" w:cs="Arial"/>
                <w:bCs/>
                <w:color w:val="4472C4"/>
                <w:sz w:val="24"/>
                <w:szCs w:val="24"/>
                <w14:ligatures w14:val="none"/>
              </w:rPr>
              <w:t>(penki šimtai eurų)</w:t>
            </w:r>
            <w:r w:rsidRPr="00D10BB0">
              <w:rPr>
                <w:rFonts w:ascii="Arial" w:eastAsia="Times New Roman" w:hAnsi="Arial" w:cs="Arial"/>
                <w:bCs/>
                <w:sz w:val="24"/>
                <w:szCs w:val="24"/>
                <w14:ligatures w14:val="none"/>
              </w:rPr>
              <w:t>.</w:t>
            </w:r>
          </w:p>
          <w:p w14:paraId="445DA837" w14:textId="77777777" w:rsidR="00D062E9" w:rsidRPr="00D10BB0" w:rsidRDefault="00D062E9" w:rsidP="00D10BB0">
            <w:pPr>
              <w:spacing w:after="0" w:line="240" w:lineRule="auto"/>
              <w:rPr>
                <w:rFonts w:ascii="Arial" w:eastAsia="Times New Roman" w:hAnsi="Arial" w:cs="Arial"/>
                <w:bCs/>
                <w:color w:val="4472C4"/>
                <w:sz w:val="24"/>
                <w:szCs w:val="24"/>
                <w14:ligatures w14:val="none"/>
              </w:rPr>
            </w:pPr>
          </w:p>
        </w:tc>
      </w:tr>
      <w:tr w:rsidR="00D062E9" w:rsidRPr="00D10BB0" w14:paraId="79D69F40" w14:textId="77777777" w:rsidTr="00B370F1">
        <w:trPr>
          <w:trHeight w:val="300"/>
        </w:trPr>
        <w:tc>
          <w:tcPr>
            <w:tcW w:w="3114" w:type="dxa"/>
          </w:tcPr>
          <w:p w14:paraId="3FF2B464"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9.6. Tiekėjui / Pirkėjui taikoma bauda dėl konfidencialumo reikalavimų nesilaikymo</w:t>
            </w:r>
          </w:p>
        </w:tc>
        <w:tc>
          <w:tcPr>
            <w:tcW w:w="6421" w:type="dxa"/>
          </w:tcPr>
          <w:p w14:paraId="5CFF29FB" w14:textId="77777777" w:rsidR="00D062E9" w:rsidRPr="00D10BB0" w:rsidRDefault="00D062E9" w:rsidP="00D10BB0">
            <w:pPr>
              <w:spacing w:after="0" w:line="240" w:lineRule="auto"/>
              <w:rPr>
                <w:rFonts w:ascii="Arial" w:eastAsia="Times New Roman" w:hAnsi="Arial" w:cs="Arial"/>
                <w:bCs/>
                <w:sz w:val="24"/>
                <w:szCs w:val="24"/>
                <w14:ligatures w14:val="none"/>
              </w:rPr>
            </w:pPr>
            <w:r w:rsidRPr="00D10BB0">
              <w:rPr>
                <w:rFonts w:ascii="Arial" w:eastAsia="Times New Roman" w:hAnsi="Arial" w:cs="Arial"/>
                <w:bCs/>
                <w:sz w:val="24"/>
                <w:szCs w:val="24"/>
                <w14:ligatures w14:val="none"/>
              </w:rPr>
              <w:t>Netaikoma</w:t>
            </w:r>
          </w:p>
          <w:p w14:paraId="43FA713A" w14:textId="77777777" w:rsidR="00D062E9" w:rsidRPr="00D10BB0" w:rsidRDefault="00D062E9" w:rsidP="00D10BB0">
            <w:pPr>
              <w:spacing w:after="0" w:line="240" w:lineRule="auto"/>
              <w:rPr>
                <w:rFonts w:ascii="Arial" w:eastAsia="Times New Roman" w:hAnsi="Arial" w:cs="Arial"/>
                <w:bCs/>
                <w:color w:val="4472C4"/>
                <w:sz w:val="24"/>
                <w:szCs w:val="24"/>
                <w14:ligatures w14:val="none"/>
              </w:rPr>
            </w:pPr>
          </w:p>
        </w:tc>
      </w:tr>
      <w:tr w:rsidR="00B370F1" w:rsidRPr="00D10BB0" w14:paraId="3646FBFB" w14:textId="77777777" w:rsidTr="00B370F1">
        <w:trPr>
          <w:trHeight w:val="300"/>
        </w:trPr>
        <w:tc>
          <w:tcPr>
            <w:tcW w:w="3114" w:type="dxa"/>
          </w:tcPr>
          <w:p w14:paraId="0BE93568" w14:textId="41F402FB" w:rsidR="00B370F1" w:rsidRPr="00D10BB0" w:rsidRDefault="00B370F1"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kern w:val="0"/>
                <w:sz w:val="24"/>
                <w:szCs w:val="24"/>
                <w14:ligatures w14:val="none"/>
              </w:rPr>
              <w:t xml:space="preserve">9.7. Tiekėjui taikomos netesybos dėl pirkimo dokumentuose nustatytų Kokybinių kriterijų </w:t>
            </w:r>
            <w:proofErr w:type="spellStart"/>
            <w:r w:rsidRPr="00D10BB0">
              <w:rPr>
                <w:rFonts w:ascii="Arial" w:eastAsia="Times New Roman" w:hAnsi="Arial" w:cs="Arial"/>
                <w:b/>
                <w:kern w:val="0"/>
                <w:sz w:val="24"/>
                <w:szCs w:val="24"/>
                <w14:ligatures w14:val="none"/>
              </w:rPr>
              <w:t>nepasiekimo</w:t>
            </w:r>
            <w:proofErr w:type="spellEnd"/>
            <w:r w:rsidRPr="00D10BB0">
              <w:rPr>
                <w:rFonts w:ascii="Arial" w:eastAsia="Times New Roman" w:hAnsi="Arial" w:cs="Arial"/>
                <w:b/>
                <w:kern w:val="0"/>
                <w:sz w:val="24"/>
                <w:szCs w:val="24"/>
                <w14:ligatures w14:val="none"/>
              </w:rPr>
              <w:t xml:space="preserve"> Sutarties vykdymo metu</w:t>
            </w:r>
          </w:p>
        </w:tc>
        <w:tc>
          <w:tcPr>
            <w:tcW w:w="6421" w:type="dxa"/>
          </w:tcPr>
          <w:p w14:paraId="0CB27BE0" w14:textId="61C12D95" w:rsidR="00B370F1" w:rsidRPr="00D10BB0" w:rsidRDefault="00B370F1" w:rsidP="00D10BB0">
            <w:pPr>
              <w:spacing w:after="0" w:line="240" w:lineRule="auto"/>
              <w:rPr>
                <w:rFonts w:ascii="Arial" w:eastAsia="Times New Roman" w:hAnsi="Arial" w:cs="Arial"/>
                <w:bCs/>
                <w:sz w:val="24"/>
                <w:szCs w:val="24"/>
                <w14:ligatures w14:val="none"/>
              </w:rPr>
            </w:pPr>
            <w:r w:rsidRPr="00D10BB0">
              <w:rPr>
                <w:rFonts w:ascii="Arial" w:eastAsia="Times New Roman" w:hAnsi="Arial" w:cs="Arial"/>
                <w:bCs/>
                <w:kern w:val="0"/>
                <w:sz w:val="24"/>
                <w:szCs w:val="24"/>
                <w14:ligatures w14:val="none"/>
              </w:rPr>
              <w:t>Netaikoma</w:t>
            </w:r>
          </w:p>
        </w:tc>
      </w:tr>
      <w:tr w:rsidR="00D062E9" w:rsidRPr="00D10BB0" w14:paraId="2700200A" w14:textId="77777777" w:rsidTr="00B370F1">
        <w:trPr>
          <w:trHeight w:val="1560"/>
        </w:trPr>
        <w:tc>
          <w:tcPr>
            <w:tcW w:w="3114" w:type="dxa"/>
            <w:tcBorders>
              <w:top w:val="single" w:sz="4" w:space="0" w:color="auto"/>
              <w:left w:val="single" w:sz="4" w:space="0" w:color="auto"/>
              <w:bottom w:val="single" w:sz="4" w:space="0" w:color="auto"/>
              <w:right w:val="single" w:sz="4" w:space="0" w:color="auto"/>
            </w:tcBorders>
          </w:tcPr>
          <w:p w14:paraId="2333BD23"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 xml:space="preserve">9.8. Tiekėjui taikomos netesybos dėl Sutarties įvykdymo užtikrinimo </w:t>
            </w:r>
            <w:r w:rsidRPr="00D10BB0">
              <w:rPr>
                <w:rFonts w:ascii="Arial" w:eastAsia="Times New Roman" w:hAnsi="Arial" w:cs="Arial"/>
                <w:b/>
                <w:kern w:val="0"/>
                <w:sz w:val="24"/>
                <w:szCs w:val="24"/>
                <w14:ligatures w14:val="none"/>
              </w:rPr>
              <w:t>nepratęsimo</w:t>
            </w:r>
          </w:p>
        </w:tc>
        <w:tc>
          <w:tcPr>
            <w:tcW w:w="6421" w:type="dxa"/>
            <w:tcBorders>
              <w:top w:val="single" w:sz="4" w:space="0" w:color="auto"/>
              <w:left w:val="single" w:sz="4" w:space="0" w:color="auto"/>
              <w:bottom w:val="single" w:sz="4" w:space="0" w:color="auto"/>
              <w:right w:val="single" w:sz="4" w:space="0" w:color="auto"/>
            </w:tcBorders>
          </w:tcPr>
          <w:p w14:paraId="12EBBCFC" w14:textId="77777777" w:rsidR="00D062E9" w:rsidRPr="00D10BB0" w:rsidRDefault="00D062E9" w:rsidP="00D10BB0">
            <w:pPr>
              <w:spacing w:after="0" w:line="240" w:lineRule="auto"/>
              <w:rPr>
                <w:rFonts w:ascii="Arial" w:eastAsia="Times New Roman" w:hAnsi="Arial" w:cs="Arial"/>
                <w:bCs/>
                <w:sz w:val="24"/>
                <w:szCs w:val="24"/>
                <w14:ligatures w14:val="none"/>
              </w:rPr>
            </w:pPr>
            <w:r w:rsidRPr="00D10BB0">
              <w:rPr>
                <w:rFonts w:ascii="Arial" w:eastAsia="Times New Roman" w:hAnsi="Arial" w:cs="Arial"/>
                <w:bCs/>
                <w:sz w:val="24"/>
                <w:szCs w:val="24"/>
                <w14:ligatures w14:val="none"/>
              </w:rPr>
              <w:t>Netaikoma</w:t>
            </w:r>
          </w:p>
          <w:p w14:paraId="78BDDE25" w14:textId="77777777" w:rsidR="00D062E9" w:rsidRPr="00D10BB0" w:rsidRDefault="00D062E9" w:rsidP="00D10BB0">
            <w:pPr>
              <w:spacing w:after="0" w:line="240" w:lineRule="auto"/>
              <w:rPr>
                <w:rFonts w:ascii="Arial" w:eastAsia="Times New Roman" w:hAnsi="Arial" w:cs="Arial"/>
                <w:bCs/>
                <w:color w:val="4472C4"/>
                <w:sz w:val="24"/>
                <w:szCs w:val="24"/>
                <w14:ligatures w14:val="none"/>
              </w:rPr>
            </w:pPr>
          </w:p>
        </w:tc>
      </w:tr>
      <w:tr w:rsidR="00D062E9" w:rsidRPr="00D10BB0" w14:paraId="4A45ABBF" w14:textId="77777777" w:rsidTr="00B370F1">
        <w:trPr>
          <w:trHeight w:val="300"/>
        </w:trPr>
        <w:tc>
          <w:tcPr>
            <w:tcW w:w="3114" w:type="dxa"/>
          </w:tcPr>
          <w:p w14:paraId="4AD9D701" w14:textId="77777777" w:rsidR="00D062E9" w:rsidRPr="00D10BB0" w:rsidRDefault="00D062E9" w:rsidP="00D10BB0">
            <w:pPr>
              <w:spacing w:after="0" w:line="240" w:lineRule="auto"/>
              <w:rPr>
                <w:rFonts w:ascii="Arial" w:eastAsia="Times New Roman" w:hAnsi="Arial" w:cs="Arial"/>
                <w:bCs/>
                <w:sz w:val="24"/>
                <w:szCs w:val="24"/>
                <w14:ligatures w14:val="none"/>
              </w:rPr>
            </w:pPr>
            <w:r w:rsidRPr="00D10BB0">
              <w:rPr>
                <w:rFonts w:ascii="Arial" w:eastAsia="Times New Roman" w:hAnsi="Arial" w:cs="Arial"/>
                <w:b/>
                <w:kern w:val="0"/>
                <w:sz w:val="24"/>
                <w:szCs w:val="24"/>
                <w14:ligatures w14:val="none"/>
              </w:rPr>
              <w:t xml:space="preserve">9.9. Tiekėjui taikoma bauda dėl Pirkėjo simbolių, pavadinimo ir ženklo reklamoje ar rinkodaroje naudojimo </w:t>
            </w:r>
            <w:r w:rsidRPr="00D10BB0">
              <w:rPr>
                <w:rFonts w:ascii="Arial" w:eastAsia="Times New Roman" w:hAnsi="Arial" w:cs="Arial"/>
                <w:b/>
                <w:kern w:val="0"/>
                <w:sz w:val="24"/>
                <w:szCs w:val="24"/>
                <w14:ligatures w14:val="none"/>
              </w:rPr>
              <w:lastRenderedPageBreak/>
              <w:t>reikalavimų nesilaikymo bei draudimo naudotis Pirkėjo sukurtais</w:t>
            </w:r>
            <w:r w:rsidRPr="00D10BB0">
              <w:rPr>
                <w:rFonts w:ascii="Arial" w:eastAsia="Times New Roman" w:hAnsi="Arial" w:cs="Arial"/>
                <w:bCs/>
                <w:kern w:val="0"/>
                <w:sz w:val="24"/>
                <w:szCs w:val="24"/>
                <w14:ligatures w14:val="none"/>
              </w:rPr>
              <w:t xml:space="preserve"> </w:t>
            </w:r>
            <w:r w:rsidRPr="00D10BB0">
              <w:rPr>
                <w:rFonts w:ascii="Arial" w:eastAsia="Times New Roman" w:hAnsi="Arial" w:cs="Arial"/>
                <w:b/>
                <w:kern w:val="0"/>
                <w:sz w:val="24"/>
                <w:szCs w:val="24"/>
                <w14:ligatures w14:val="none"/>
              </w:rPr>
              <w:t>intelektiniais veiklos rezultatais nesilaikymo</w:t>
            </w:r>
          </w:p>
        </w:tc>
        <w:tc>
          <w:tcPr>
            <w:tcW w:w="6421" w:type="dxa"/>
          </w:tcPr>
          <w:p w14:paraId="221A241F" w14:textId="77777777" w:rsidR="00D062E9" w:rsidRPr="00D10BB0" w:rsidRDefault="00D062E9" w:rsidP="00D10BB0">
            <w:pPr>
              <w:spacing w:after="0" w:line="240" w:lineRule="auto"/>
              <w:rPr>
                <w:rFonts w:ascii="Arial" w:eastAsia="Times New Roman" w:hAnsi="Arial" w:cs="Arial"/>
                <w:bCs/>
                <w:sz w:val="24"/>
                <w:szCs w:val="24"/>
                <w14:ligatures w14:val="none"/>
              </w:rPr>
            </w:pPr>
            <w:r w:rsidRPr="00D10BB0">
              <w:rPr>
                <w:rFonts w:ascii="Arial" w:eastAsia="Times New Roman" w:hAnsi="Arial" w:cs="Arial"/>
                <w:bCs/>
                <w:sz w:val="24"/>
                <w:szCs w:val="24"/>
                <w14:ligatures w14:val="none"/>
              </w:rPr>
              <w:lastRenderedPageBreak/>
              <w:t>Netaikoma</w:t>
            </w:r>
          </w:p>
          <w:p w14:paraId="5FE87C2C" w14:textId="77777777" w:rsidR="00D062E9" w:rsidRPr="00D10BB0" w:rsidRDefault="00D062E9" w:rsidP="00D10BB0">
            <w:pPr>
              <w:spacing w:after="0" w:line="240" w:lineRule="auto"/>
              <w:rPr>
                <w:rFonts w:ascii="Arial" w:eastAsia="Times New Roman" w:hAnsi="Arial" w:cs="Arial"/>
                <w:bCs/>
                <w:kern w:val="0"/>
                <w:sz w:val="24"/>
                <w:szCs w:val="24"/>
                <w14:ligatures w14:val="none"/>
              </w:rPr>
            </w:pPr>
          </w:p>
          <w:p w14:paraId="74F085B0" w14:textId="77777777" w:rsidR="00D062E9" w:rsidRPr="00D10BB0" w:rsidRDefault="00D062E9" w:rsidP="00D10BB0">
            <w:pPr>
              <w:spacing w:after="0" w:line="240" w:lineRule="auto"/>
              <w:rPr>
                <w:rFonts w:ascii="Arial" w:eastAsia="Times New Roman" w:hAnsi="Arial" w:cs="Arial"/>
                <w:bCs/>
                <w:color w:val="4472C4"/>
                <w:sz w:val="24"/>
                <w:szCs w:val="24"/>
                <w14:ligatures w14:val="none"/>
              </w:rPr>
            </w:pPr>
          </w:p>
        </w:tc>
      </w:tr>
      <w:tr w:rsidR="00D062E9" w:rsidRPr="00D10BB0" w14:paraId="6D69ACBE" w14:textId="77777777" w:rsidTr="00B370F1">
        <w:trPr>
          <w:trHeight w:val="300"/>
        </w:trPr>
        <w:tc>
          <w:tcPr>
            <w:tcW w:w="3114" w:type="dxa"/>
          </w:tcPr>
          <w:p w14:paraId="6DDA8D22" w14:textId="77777777" w:rsidR="00D062E9" w:rsidRPr="00D10BB0" w:rsidRDefault="00D062E9" w:rsidP="00D10BB0">
            <w:pPr>
              <w:spacing w:after="0" w:line="240" w:lineRule="auto"/>
              <w:rPr>
                <w:rFonts w:ascii="Arial" w:eastAsia="Times New Roman" w:hAnsi="Arial" w:cs="Arial"/>
                <w:b/>
                <w:sz w:val="24"/>
                <w:szCs w:val="24"/>
                <w:lang w:val="en-US"/>
                <w14:ligatures w14:val="none"/>
              </w:rPr>
            </w:pPr>
            <w:r w:rsidRPr="00D10BB0">
              <w:rPr>
                <w:rFonts w:ascii="Arial" w:eastAsia="Times New Roman" w:hAnsi="Arial" w:cs="Arial"/>
                <w:b/>
                <w:sz w:val="24"/>
                <w:szCs w:val="24"/>
                <w:lang w:val="en-US"/>
                <w14:ligatures w14:val="none"/>
              </w:rPr>
              <w:t xml:space="preserve">9.10. </w:t>
            </w:r>
            <w:r w:rsidRPr="00D10BB0">
              <w:rPr>
                <w:rFonts w:ascii="Arial" w:eastAsia="Times New Roman" w:hAnsi="Arial" w:cs="Arial"/>
                <w:b/>
                <w:sz w:val="24"/>
                <w:szCs w:val="24"/>
                <w14:ligatures w14:val="none"/>
              </w:rPr>
              <w:t>Kitos netesybos</w:t>
            </w:r>
          </w:p>
        </w:tc>
        <w:tc>
          <w:tcPr>
            <w:tcW w:w="6421" w:type="dxa"/>
          </w:tcPr>
          <w:p w14:paraId="74654DE1" w14:textId="77777777" w:rsidR="00D062E9" w:rsidRPr="00D10BB0" w:rsidRDefault="00D062E9" w:rsidP="00D10BB0">
            <w:pPr>
              <w:spacing w:after="0" w:line="240" w:lineRule="auto"/>
              <w:rPr>
                <w:rFonts w:ascii="Arial" w:eastAsia="Times New Roman" w:hAnsi="Arial" w:cs="Arial"/>
                <w:bCs/>
                <w:color w:val="4472C4"/>
                <w:sz w:val="24"/>
                <w:szCs w:val="24"/>
                <w14:ligatures w14:val="none"/>
              </w:rPr>
            </w:pPr>
            <w:r w:rsidRPr="00D10BB0">
              <w:rPr>
                <w:rFonts w:ascii="Arial" w:eastAsia="Times New Roman" w:hAnsi="Arial" w:cs="Arial"/>
                <w:bCs/>
                <w:color w:val="4472C4"/>
                <w:sz w:val="24"/>
                <w:szCs w:val="24"/>
                <w14:ligatures w14:val="none"/>
              </w:rPr>
              <w:t>Netaikoma</w:t>
            </w:r>
          </w:p>
        </w:tc>
      </w:tr>
      <w:tr w:rsidR="00D062E9" w:rsidRPr="00D10BB0" w14:paraId="5EDD1D2A" w14:textId="77777777" w:rsidTr="007A0AAA">
        <w:trPr>
          <w:trHeight w:val="300"/>
        </w:trPr>
        <w:tc>
          <w:tcPr>
            <w:tcW w:w="9535" w:type="dxa"/>
            <w:gridSpan w:val="2"/>
          </w:tcPr>
          <w:p w14:paraId="0A14E68B" w14:textId="77777777" w:rsidR="00D062E9" w:rsidRPr="00D10BB0" w:rsidRDefault="00D062E9" w:rsidP="00D10BB0">
            <w:pPr>
              <w:spacing w:after="0" w:line="240" w:lineRule="auto"/>
              <w:jc w:val="center"/>
              <w:rPr>
                <w:rFonts w:ascii="Arial" w:eastAsia="Times New Roman" w:hAnsi="Arial" w:cs="Arial"/>
                <w:color w:val="4472C4"/>
                <w:sz w:val="24"/>
                <w:szCs w:val="24"/>
                <w14:ligatures w14:val="none"/>
              </w:rPr>
            </w:pPr>
            <w:r w:rsidRPr="00D10BB0">
              <w:rPr>
                <w:rFonts w:ascii="Arial" w:eastAsia="Times New Roman" w:hAnsi="Arial" w:cs="Arial"/>
                <w:b/>
                <w:sz w:val="24"/>
                <w:szCs w:val="24"/>
                <w14:ligatures w14:val="none"/>
              </w:rPr>
              <w:t>10. ESMINĖS SUTARTIES SĄLYGOS</w:t>
            </w:r>
          </w:p>
        </w:tc>
      </w:tr>
      <w:tr w:rsidR="00D062E9" w:rsidRPr="00D10BB0" w14:paraId="169B3169" w14:textId="77777777" w:rsidTr="00B370F1">
        <w:trPr>
          <w:trHeight w:val="300"/>
        </w:trPr>
        <w:tc>
          <w:tcPr>
            <w:tcW w:w="3114" w:type="dxa"/>
          </w:tcPr>
          <w:p w14:paraId="63B4B6B6" w14:textId="77777777" w:rsidR="00D062E9" w:rsidRPr="00D10BB0" w:rsidRDefault="00D062E9" w:rsidP="00D10BB0">
            <w:pPr>
              <w:spacing w:after="0" w:line="240" w:lineRule="auto"/>
              <w:rPr>
                <w:rFonts w:ascii="Arial" w:eastAsia="Times New Roman" w:hAnsi="Arial" w:cs="Arial"/>
                <w:b/>
                <w:sz w:val="24"/>
                <w:szCs w:val="24"/>
                <w:lang w:val="en-US"/>
                <w14:ligatures w14:val="none"/>
              </w:rPr>
            </w:pPr>
            <w:r w:rsidRPr="00D10BB0">
              <w:rPr>
                <w:rFonts w:ascii="Arial" w:eastAsia="Times New Roman" w:hAnsi="Arial" w:cs="Arial"/>
                <w:b/>
                <w:sz w:val="24"/>
                <w:szCs w:val="24"/>
                <w:lang w:val="en-US"/>
                <w14:ligatures w14:val="none"/>
              </w:rPr>
              <w:t>10.1</w:t>
            </w:r>
            <w:r w:rsidRPr="00D10BB0">
              <w:rPr>
                <w:rFonts w:ascii="Arial" w:eastAsia="Times New Roman" w:hAnsi="Arial" w:cs="Arial"/>
                <w:b/>
                <w:sz w:val="24"/>
                <w:szCs w:val="24"/>
                <w14:ligatures w14:val="none"/>
              </w:rPr>
              <w:t xml:space="preserve"> Esminės Sutarties sąlygos</w:t>
            </w:r>
          </w:p>
        </w:tc>
        <w:tc>
          <w:tcPr>
            <w:tcW w:w="6421" w:type="dxa"/>
          </w:tcPr>
          <w:p w14:paraId="26D257E2"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p w14:paraId="6E8244ED"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p>
        </w:tc>
      </w:tr>
      <w:tr w:rsidR="00D062E9" w:rsidRPr="00D10BB0" w14:paraId="12532AD2" w14:textId="77777777" w:rsidTr="00B370F1">
        <w:trPr>
          <w:trHeight w:val="300"/>
        </w:trPr>
        <w:tc>
          <w:tcPr>
            <w:tcW w:w="3114" w:type="dxa"/>
          </w:tcPr>
          <w:p w14:paraId="5AC33F9E" w14:textId="77777777" w:rsidR="00D062E9" w:rsidRPr="00D10BB0" w:rsidRDefault="00D062E9" w:rsidP="00D10BB0">
            <w:pPr>
              <w:spacing w:after="0" w:line="240" w:lineRule="auto"/>
              <w:rPr>
                <w:rFonts w:ascii="Arial" w:eastAsia="Times New Roman" w:hAnsi="Arial" w:cs="Arial"/>
                <w:b/>
                <w:sz w:val="24"/>
                <w:szCs w:val="24"/>
                <w:lang w:val="en-US"/>
                <w14:ligatures w14:val="none"/>
              </w:rPr>
            </w:pPr>
            <w:r w:rsidRPr="00D10BB0">
              <w:rPr>
                <w:rFonts w:ascii="Arial" w:eastAsia="Times New Roman" w:hAnsi="Arial" w:cs="Arial"/>
                <w:b/>
                <w:bCs/>
                <w:sz w:val="24"/>
                <w:szCs w:val="24"/>
                <w14:ligatures w14:val="none"/>
              </w:rPr>
              <w:t>10.2. Dideli arba nuolatiniai esminės Sutarties sąlygos vykdymo trūkumai</w:t>
            </w:r>
          </w:p>
        </w:tc>
        <w:tc>
          <w:tcPr>
            <w:tcW w:w="6421" w:type="dxa"/>
          </w:tcPr>
          <w:p w14:paraId="0F6C6C44" w14:textId="77777777" w:rsidR="00D062E9" w:rsidRPr="00D10BB0" w:rsidRDefault="00D062E9" w:rsidP="00D10BB0">
            <w:pPr>
              <w:spacing w:after="0" w:line="240" w:lineRule="auto"/>
              <w:jc w:val="both"/>
              <w:textAlignment w:val="baseline"/>
              <w:rPr>
                <w:rFonts w:ascii="Arial" w:eastAsia="Times New Roman" w:hAnsi="Arial" w:cs="Arial"/>
                <w:color w:val="4471C4"/>
                <w:kern w:val="0"/>
                <w:sz w:val="24"/>
                <w:szCs w:val="24"/>
                <w:lang w:val="lt"/>
                <w14:ligatures w14:val="none"/>
              </w:rPr>
            </w:pPr>
            <w:r w:rsidRPr="00D10BB0">
              <w:rPr>
                <w:rFonts w:ascii="Arial" w:eastAsia="Arial" w:hAnsi="Arial" w:cs="Arial"/>
                <w:kern w:val="0"/>
                <w:sz w:val="24"/>
                <w:szCs w:val="24"/>
                <w14:ligatures w14:val="none"/>
              </w:rPr>
              <w:t>Netaikoma</w:t>
            </w:r>
          </w:p>
          <w:p w14:paraId="4D821457" w14:textId="77777777" w:rsidR="00D062E9" w:rsidRPr="00D10BB0" w:rsidRDefault="00D062E9" w:rsidP="00D10BB0">
            <w:pPr>
              <w:spacing w:after="0" w:line="240" w:lineRule="auto"/>
              <w:rPr>
                <w:rFonts w:ascii="Arial" w:eastAsia="Times New Roman" w:hAnsi="Arial" w:cs="Arial"/>
                <w:sz w:val="24"/>
                <w:szCs w:val="24"/>
                <w14:ligatures w14:val="none"/>
              </w:rPr>
            </w:pPr>
          </w:p>
        </w:tc>
      </w:tr>
      <w:tr w:rsidR="00D062E9" w:rsidRPr="00D10BB0" w14:paraId="27AC4C77" w14:textId="77777777" w:rsidTr="007A0AAA">
        <w:trPr>
          <w:trHeight w:val="300"/>
        </w:trPr>
        <w:tc>
          <w:tcPr>
            <w:tcW w:w="9535" w:type="dxa"/>
            <w:gridSpan w:val="2"/>
          </w:tcPr>
          <w:p w14:paraId="1B9E6C45"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11. SUTARTIES GALIOJIMAS IR KEITIMAS</w:t>
            </w:r>
          </w:p>
        </w:tc>
      </w:tr>
      <w:tr w:rsidR="00D062E9" w:rsidRPr="00D10BB0" w14:paraId="7EDE4953" w14:textId="77777777" w:rsidTr="00B370F1">
        <w:trPr>
          <w:trHeight w:val="300"/>
        </w:trPr>
        <w:tc>
          <w:tcPr>
            <w:tcW w:w="3114" w:type="dxa"/>
          </w:tcPr>
          <w:p w14:paraId="17FE29F4"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kern w:val="0"/>
                <w:sz w:val="24"/>
                <w:szCs w:val="24"/>
                <w14:ligatures w14:val="none"/>
              </w:rPr>
              <w:t>11.1. Sutarties sudarymas ir įsigaliojimas</w:t>
            </w:r>
          </w:p>
        </w:tc>
        <w:tc>
          <w:tcPr>
            <w:tcW w:w="6421" w:type="dxa"/>
          </w:tcPr>
          <w:p w14:paraId="0C9C3C60"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Ši Sutartis laikoma sudaryta ir įsigalioja sutarties šalims pasirašius sutartį ir rangovui pateikus tinkamą sutarties įvykdymo užtikrinimą.</w:t>
            </w:r>
          </w:p>
          <w:p w14:paraId="60C4F455"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r w:rsidRPr="00D10BB0">
              <w:rPr>
                <w:rFonts w:ascii="Arial" w:eastAsia="Times New Roman" w:hAnsi="Arial" w:cs="Arial"/>
                <w:color w:val="000000"/>
                <w:sz w:val="24"/>
                <w:szCs w:val="24"/>
                <w14:ligatures w14:val="none"/>
              </w:rPr>
              <w:t xml:space="preserve">Sutartis galioja iki visiško prievolių įvykdymo (kol bus išnaudota Pradinės Sutarties vertė, bet jos terminas negali būti ilgesnis kaip </w:t>
            </w:r>
            <w:r w:rsidRPr="00D10BB0">
              <w:rPr>
                <w:rFonts w:ascii="Arial" w:eastAsia="Times New Roman" w:hAnsi="Arial" w:cs="Arial"/>
                <w:color w:val="4472C4"/>
                <w:sz w:val="24"/>
                <w:szCs w:val="24"/>
                <w14:ligatures w14:val="none"/>
              </w:rPr>
              <w:t>48 (keturiasdešimt aštuoni) mėnesiai</w:t>
            </w:r>
            <w:r w:rsidRPr="00D10BB0">
              <w:rPr>
                <w:rFonts w:ascii="Arial" w:eastAsia="Times New Roman" w:hAnsi="Arial" w:cs="Arial"/>
                <w:sz w:val="24"/>
                <w:szCs w:val="24"/>
                <w14:ligatures w14:val="none"/>
              </w:rPr>
              <w:t>.</w:t>
            </w:r>
          </w:p>
        </w:tc>
      </w:tr>
      <w:tr w:rsidR="00D062E9" w:rsidRPr="00D10BB0" w14:paraId="7730189A" w14:textId="77777777" w:rsidTr="00B370F1">
        <w:trPr>
          <w:trHeight w:val="300"/>
        </w:trPr>
        <w:tc>
          <w:tcPr>
            <w:tcW w:w="3114" w:type="dxa"/>
          </w:tcPr>
          <w:p w14:paraId="30AFFD4C"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11.2. Sutarties galiojimo termino pratęsimas</w:t>
            </w:r>
          </w:p>
        </w:tc>
        <w:tc>
          <w:tcPr>
            <w:tcW w:w="6421" w:type="dxa"/>
          </w:tcPr>
          <w:p w14:paraId="6A952818"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Netaikoma</w:t>
            </w:r>
          </w:p>
        </w:tc>
      </w:tr>
      <w:tr w:rsidR="00D062E9" w:rsidRPr="00D10BB0" w14:paraId="4E78B862" w14:textId="77777777" w:rsidTr="007A0AAA">
        <w:trPr>
          <w:trHeight w:val="300"/>
        </w:trPr>
        <w:tc>
          <w:tcPr>
            <w:tcW w:w="9535" w:type="dxa"/>
            <w:gridSpan w:val="2"/>
          </w:tcPr>
          <w:p w14:paraId="0B2CBDC4"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12. SUTARTIES NUTRAUKIMAS</w:t>
            </w:r>
          </w:p>
        </w:tc>
      </w:tr>
      <w:tr w:rsidR="00D062E9" w:rsidRPr="00D10BB0" w14:paraId="3D838584" w14:textId="77777777" w:rsidTr="00B370F1">
        <w:trPr>
          <w:trHeight w:val="300"/>
        </w:trPr>
        <w:tc>
          <w:tcPr>
            <w:tcW w:w="3114" w:type="dxa"/>
            <w:tcBorders>
              <w:top w:val="single" w:sz="4" w:space="0" w:color="auto"/>
              <w:left w:val="single" w:sz="4" w:space="0" w:color="auto"/>
              <w:bottom w:val="single" w:sz="4" w:space="0" w:color="auto"/>
              <w:right w:val="single" w:sz="4" w:space="0" w:color="auto"/>
            </w:tcBorders>
          </w:tcPr>
          <w:p w14:paraId="08465994"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12.1. Sutarties nutraukimo pagrindai</w:t>
            </w:r>
          </w:p>
        </w:tc>
        <w:tc>
          <w:tcPr>
            <w:tcW w:w="6421" w:type="dxa"/>
            <w:tcBorders>
              <w:top w:val="single" w:sz="4" w:space="0" w:color="auto"/>
              <w:left w:val="single" w:sz="4" w:space="0" w:color="auto"/>
              <w:bottom w:val="single" w:sz="4" w:space="0" w:color="auto"/>
              <w:right w:val="single" w:sz="4" w:space="0" w:color="auto"/>
            </w:tcBorders>
          </w:tcPr>
          <w:p w14:paraId="78750D13" w14:textId="28E5366C" w:rsidR="00D062E9" w:rsidRPr="00D10BB0" w:rsidRDefault="00D062E9" w:rsidP="00D10BB0">
            <w:pPr>
              <w:spacing w:after="0" w:line="240" w:lineRule="auto"/>
              <w:rPr>
                <w:rFonts w:ascii="Arial" w:eastAsia="Times New Roman" w:hAnsi="Arial" w:cs="Arial"/>
                <w:color w:val="4472C4"/>
                <w:sz w:val="24"/>
                <w:szCs w:val="24"/>
                <w14:ligatures w14:val="none"/>
              </w:rPr>
            </w:pPr>
            <w:r w:rsidRPr="00D10BB0">
              <w:rPr>
                <w:rFonts w:ascii="Arial" w:eastAsia="Times New Roman" w:hAnsi="Arial" w:cs="Arial"/>
                <w:sz w:val="24"/>
                <w:szCs w:val="24"/>
                <w14:ligatures w14:val="none"/>
              </w:rPr>
              <w:t>Sutartis gali būti nutraukiama rašytiniu Šalių susitarimu arba vienašališkai, Bendrosiose sąlygose nustatyta tvarka.</w:t>
            </w:r>
          </w:p>
        </w:tc>
      </w:tr>
      <w:tr w:rsidR="00D062E9" w:rsidRPr="00D10BB0" w14:paraId="75421072" w14:textId="77777777" w:rsidTr="00B370F1">
        <w:trPr>
          <w:trHeight w:val="300"/>
        </w:trPr>
        <w:tc>
          <w:tcPr>
            <w:tcW w:w="3114" w:type="dxa"/>
            <w:tcBorders>
              <w:top w:val="single" w:sz="4" w:space="0" w:color="auto"/>
              <w:left w:val="single" w:sz="4" w:space="0" w:color="auto"/>
              <w:bottom w:val="single" w:sz="4" w:space="0" w:color="auto"/>
              <w:right w:val="single" w:sz="4" w:space="0" w:color="auto"/>
            </w:tcBorders>
          </w:tcPr>
          <w:p w14:paraId="79A5FD47"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12.2. Esminiai Sutarties pažeidimai</w:t>
            </w:r>
          </w:p>
        </w:tc>
        <w:tc>
          <w:tcPr>
            <w:tcW w:w="6421" w:type="dxa"/>
            <w:tcBorders>
              <w:top w:val="single" w:sz="4" w:space="0" w:color="auto"/>
              <w:left w:val="single" w:sz="4" w:space="0" w:color="auto"/>
              <w:bottom w:val="single" w:sz="4" w:space="0" w:color="auto"/>
              <w:right w:val="single" w:sz="4" w:space="0" w:color="auto"/>
            </w:tcBorders>
          </w:tcPr>
          <w:p w14:paraId="6FF2954F"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12.2.1. jeigu Tiekėjas nevykdo prisiimtų įsipareigojimų už Sutartyje nustatytą Sutarties kainą;</w:t>
            </w:r>
          </w:p>
          <w:p w14:paraId="4856F61A" w14:textId="77777777" w:rsidR="00D062E9" w:rsidRPr="00D10BB0" w:rsidRDefault="00D062E9" w:rsidP="00D10BB0">
            <w:pPr>
              <w:spacing w:after="0" w:line="240" w:lineRule="auto"/>
              <w:rPr>
                <w:rFonts w:ascii="Arial" w:eastAsia="Times New Roman" w:hAnsi="Arial" w:cs="Arial"/>
                <w:kern w:val="0"/>
                <w:sz w:val="24"/>
                <w:szCs w:val="24"/>
                <w14:ligatures w14:val="none"/>
              </w:rPr>
            </w:pPr>
            <w:r w:rsidRPr="00D10BB0">
              <w:rPr>
                <w:rFonts w:ascii="Arial" w:eastAsia="Times New Roman" w:hAnsi="Arial" w:cs="Arial"/>
                <w:kern w:val="0"/>
                <w:sz w:val="24"/>
                <w:szCs w:val="24"/>
                <w14:ligatures w14:val="none"/>
              </w:rPr>
              <w:t>12.2.2.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4B2C2DC5"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 xml:space="preserve">12.2.3 </w:t>
            </w:r>
            <w:r w:rsidRPr="00D10BB0">
              <w:rPr>
                <w:rFonts w:ascii="Arial" w:eastAsia="Arial" w:hAnsi="Arial" w:cs="Arial"/>
                <w:sz w:val="24"/>
                <w:szCs w:val="24"/>
                <w:lang w:val="lt"/>
                <w14:ligatures w14:val="none"/>
              </w:rPr>
              <w:t>jeigu Tiekėjas nesilaiko Sutartyje nustatytų Paslaugų teikimo terminų 2 (du) kartus iš eilės arba vėluoja suteikti Paslaugas daugiau nei 1 (vieną) nuo Sutartyje nustatyto Paslaugų suteikimo termino;</w:t>
            </w:r>
          </w:p>
          <w:p w14:paraId="78E4AEBD"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Arial" w:hAnsi="Arial" w:cs="Arial"/>
                <w:sz w:val="24"/>
                <w:szCs w:val="24"/>
                <w:lang w:val="lt"/>
                <w14:ligatures w14:val="none"/>
              </w:rPr>
            </w:pPr>
            <w:r w:rsidRPr="00D10BB0">
              <w:rPr>
                <w:rFonts w:ascii="Arial" w:eastAsia="Arial" w:hAnsi="Arial" w:cs="Arial"/>
                <w:sz w:val="24"/>
                <w:szCs w:val="24"/>
                <w:lang w:val="lt"/>
                <w14:ligatures w14:val="none"/>
              </w:rPr>
              <w:t>12.2.4. jeigu Tiekėjas pažeidžia Paslaugų suteikimo terminus ir priskaičiuotų netesybų už vėlavimą suma viršija 20 (dvidešimt) proc. Pradinės sutarties vertės;</w:t>
            </w:r>
          </w:p>
          <w:p w14:paraId="78107022"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Arial" w:hAnsi="Arial" w:cs="Arial"/>
                <w:sz w:val="24"/>
                <w:szCs w:val="24"/>
                <w:lang w:val="lt"/>
                <w14:ligatures w14:val="none"/>
              </w:rPr>
            </w:pPr>
            <w:r w:rsidRPr="00D10BB0">
              <w:rPr>
                <w:rFonts w:ascii="Arial" w:eastAsia="Arial" w:hAnsi="Arial" w:cs="Arial"/>
                <w:sz w:val="24"/>
                <w:szCs w:val="24"/>
                <w:lang w:val="lt"/>
                <w14:ligatures w14:val="none"/>
              </w:rPr>
              <w:t>12.2.5. Tiekėjas pažeidžia Paslaugų suteikimo terminus ir dėl Paslaugų suteikimo vėlavimo Paslaugos tampa nebereikalingos;</w:t>
            </w:r>
          </w:p>
          <w:p w14:paraId="29AAC2B6"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Arial" w:hAnsi="Arial" w:cs="Arial"/>
                <w:sz w:val="24"/>
                <w:szCs w:val="24"/>
                <w:lang w:val="lt"/>
                <w14:ligatures w14:val="none"/>
              </w:rPr>
            </w:pPr>
            <w:r w:rsidRPr="00D10BB0">
              <w:rPr>
                <w:rFonts w:ascii="Arial" w:eastAsia="Arial" w:hAnsi="Arial" w:cs="Arial"/>
                <w:sz w:val="24"/>
                <w:szCs w:val="24"/>
                <w:lang w:val="lt"/>
                <w14:ligatures w14:val="none"/>
              </w:rPr>
              <w:t>12.2.6. Tiekėjas daugiau kaip 2 (du) kartus suteikia Paslaugas, kurios neatitinka Sutartyje ir (ar) įstatymuose nustatytų reikalavimų Paslaugoms;</w:t>
            </w:r>
          </w:p>
          <w:p w14:paraId="16FC8B6C" w14:textId="77777777" w:rsidR="00D062E9" w:rsidRPr="00D10BB0" w:rsidRDefault="00D062E9" w:rsidP="00D10BB0">
            <w:pPr>
              <w:tabs>
                <w:tab w:val="left" w:pos="567"/>
                <w:tab w:val="left" w:pos="851"/>
                <w:tab w:val="left" w:pos="992"/>
                <w:tab w:val="left" w:pos="1134"/>
              </w:tabs>
              <w:spacing w:after="0" w:line="240" w:lineRule="auto"/>
              <w:jc w:val="both"/>
              <w:rPr>
                <w:rFonts w:ascii="Arial" w:eastAsia="Arial" w:hAnsi="Arial" w:cs="Arial"/>
                <w:sz w:val="24"/>
                <w:szCs w:val="24"/>
                <w:lang w:val="lt"/>
                <w14:ligatures w14:val="none"/>
              </w:rPr>
            </w:pPr>
            <w:r w:rsidRPr="00D10BB0">
              <w:rPr>
                <w:rFonts w:ascii="Arial" w:eastAsia="Arial" w:hAnsi="Arial" w:cs="Arial"/>
                <w:sz w:val="24"/>
                <w:szCs w:val="24"/>
                <w:lang w:val="lt"/>
                <w14:ligatures w14:val="none"/>
              </w:rPr>
              <w:lastRenderedPageBreak/>
              <w:t>12.2.7. Tiekėjo kvalifikacija tapo nebeatitinkančia pirkimo dokumentuose nustatytų Sutarties tinkamam vykdymui būtinų reikalavimų ir šie neatitikimai nebuvo ištaisyti per 14 (keturiolika) kalendorinių dienų nuo kvalifikacijos tapimo neatitinkančia dienos;</w:t>
            </w:r>
          </w:p>
          <w:p w14:paraId="717D76C3" w14:textId="77777777" w:rsidR="00D062E9" w:rsidRPr="00D10BB0" w:rsidRDefault="00D062E9" w:rsidP="00D10BB0">
            <w:pPr>
              <w:spacing w:after="0" w:line="240" w:lineRule="auto"/>
              <w:rPr>
                <w:rFonts w:ascii="Arial" w:eastAsia="Arial" w:hAnsi="Arial" w:cs="Arial"/>
                <w:sz w:val="24"/>
                <w:szCs w:val="24"/>
                <w:lang w:val="lt"/>
                <w14:ligatures w14:val="none"/>
              </w:rPr>
            </w:pPr>
            <w:r w:rsidRPr="00D10BB0">
              <w:rPr>
                <w:rFonts w:ascii="Arial" w:eastAsia="Arial" w:hAnsi="Arial" w:cs="Arial"/>
                <w:sz w:val="24"/>
                <w:szCs w:val="24"/>
                <w:lang w:val="lt"/>
                <w14:ligatures w14:val="none"/>
              </w:rPr>
              <w:t>12.2.8. Tiekėjas ir (ar) jungtinės veiklos parneris (jei taikoma), ir (ar) subtiekėjas (jei taikoma) paslaugų, kurioms Sutartyje nustatyti aplinkos apsaugos vadybos sistemos reikalavimai, teikimo metu, neturi galiojančio aplinkos apsaugos vadybos sistemos sertifikato, ir (ar) nepateikia sertifikato pratęsimo (neįsigyja naujo);</w:t>
            </w:r>
          </w:p>
        </w:tc>
      </w:tr>
      <w:tr w:rsidR="00D062E9" w:rsidRPr="00D10BB0" w14:paraId="31BF3D14" w14:textId="77777777" w:rsidTr="007A0AAA">
        <w:trPr>
          <w:trHeight w:val="300"/>
        </w:trPr>
        <w:tc>
          <w:tcPr>
            <w:tcW w:w="9535" w:type="dxa"/>
            <w:gridSpan w:val="2"/>
          </w:tcPr>
          <w:p w14:paraId="027DDE21" w14:textId="77777777" w:rsidR="00D062E9" w:rsidRPr="00D10BB0" w:rsidRDefault="00D062E9" w:rsidP="00D10BB0">
            <w:pPr>
              <w:spacing w:after="0" w:line="240" w:lineRule="auto"/>
              <w:jc w:val="center"/>
              <w:rPr>
                <w:rFonts w:ascii="Arial" w:eastAsia="Times New Roman" w:hAnsi="Arial" w:cs="Arial"/>
                <w:sz w:val="24"/>
                <w:szCs w:val="24"/>
                <w14:ligatures w14:val="none"/>
              </w:rPr>
            </w:pPr>
            <w:r w:rsidRPr="00D10BB0">
              <w:rPr>
                <w:rFonts w:ascii="Arial" w:eastAsia="Times New Roman" w:hAnsi="Arial" w:cs="Arial"/>
                <w:b/>
                <w:sz w:val="24"/>
                <w:szCs w:val="24"/>
                <w14:ligatures w14:val="none"/>
              </w:rPr>
              <w:lastRenderedPageBreak/>
              <w:t xml:space="preserve">13. APLINKOS APSAUGOS IR SOCIALINIAI KRITERIJAI </w:t>
            </w:r>
            <w:r w:rsidRPr="00D10BB0">
              <w:rPr>
                <w:rFonts w:ascii="Arial" w:eastAsia="Times New Roman" w:hAnsi="Arial" w:cs="Arial"/>
                <w:sz w:val="24"/>
                <w:szCs w:val="24"/>
                <w14:ligatures w14:val="none"/>
              </w:rPr>
              <w:t>(</w:t>
            </w:r>
            <w:r w:rsidRPr="00D10BB0">
              <w:rPr>
                <w:rFonts w:ascii="Arial" w:eastAsia="Times New Roman" w:hAnsi="Arial" w:cs="Arial"/>
                <w:color w:val="0070C0"/>
                <w:sz w:val="24"/>
                <w:szCs w:val="24"/>
                <w14:ligatures w14:val="none"/>
              </w:rPr>
              <w:t>taikoma, jeigu aplinkosauginiai ir (arba) socialiniai kriterijai nustatomi kaip Sutarties vykdymo sąlygos)</w:t>
            </w:r>
          </w:p>
        </w:tc>
      </w:tr>
      <w:tr w:rsidR="00D062E9" w:rsidRPr="00D10BB0" w14:paraId="10943663" w14:textId="77777777" w:rsidTr="00B370F1">
        <w:trPr>
          <w:trHeight w:val="300"/>
        </w:trPr>
        <w:tc>
          <w:tcPr>
            <w:tcW w:w="3114" w:type="dxa"/>
          </w:tcPr>
          <w:p w14:paraId="1096FEBD"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 xml:space="preserve">13.1. Su perkamomis paslaugomis susiję  aplinkos apsaugos kriterijai </w:t>
            </w:r>
          </w:p>
        </w:tc>
        <w:tc>
          <w:tcPr>
            <w:tcW w:w="6421" w:type="dxa"/>
          </w:tcPr>
          <w:p w14:paraId="0BB7544E" w14:textId="5F9AE1DC" w:rsidR="00D062E9" w:rsidRPr="00D10BB0" w:rsidRDefault="00D062E9" w:rsidP="00D10BB0">
            <w:pPr>
              <w:spacing w:after="0" w:line="240" w:lineRule="auto"/>
              <w:rPr>
                <w:rFonts w:ascii="Arial" w:eastAsia="Times New Roman" w:hAnsi="Arial" w:cs="Arial"/>
                <w:color w:val="0070C0"/>
                <w:sz w:val="24"/>
                <w:szCs w:val="24"/>
                <w:shd w:val="clear" w:color="auto" w:fill="FFFFFF"/>
                <w14:ligatures w14:val="none"/>
              </w:rPr>
            </w:pPr>
            <w:r w:rsidRPr="00D10BB0">
              <w:rPr>
                <w:rFonts w:ascii="Arial" w:eastAsia="Times New Roman" w:hAnsi="Arial" w:cs="Arial"/>
                <w:color w:val="0070C0"/>
                <w:sz w:val="24"/>
                <w:szCs w:val="24"/>
                <w:shd w:val="clear" w:color="auto" w:fill="FFFFFF"/>
                <w14:ligatures w14:val="none"/>
              </w:rPr>
              <w:t>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2 priedo „Minimalūs aplinkos apsaugos kriterijai“, XII skyriaus „Pastatų projektavimo paslaugos ir statybos darbai“ 15 punkto reikalavimais bei XVII skyriaus „Kelių projektavimo paslaugos ir statybos darbai, kelio elementai“ 26.2.1, 26.2.3 papunkčių ir 26.3 punkto reikalavimais.</w:t>
            </w:r>
          </w:p>
          <w:p w14:paraId="1329FE4B" w14:textId="77777777" w:rsidR="00D062E9" w:rsidRPr="00D10BB0" w:rsidRDefault="00D062E9" w:rsidP="00D10BB0">
            <w:pPr>
              <w:spacing w:after="0" w:line="240" w:lineRule="auto"/>
              <w:rPr>
                <w:rFonts w:ascii="Arial" w:eastAsia="Times New Roman" w:hAnsi="Arial" w:cs="Arial"/>
                <w:color w:val="000000"/>
                <w:sz w:val="24"/>
                <w:szCs w:val="24"/>
                <w:shd w:val="clear" w:color="auto" w:fill="FFFFFF"/>
                <w14:ligatures w14:val="none"/>
              </w:rPr>
            </w:pPr>
            <w:r w:rsidRPr="00D10BB0">
              <w:rPr>
                <w:rFonts w:ascii="Arial" w:eastAsia="Times New Roman" w:hAnsi="Arial" w:cs="Arial"/>
                <w:color w:val="000000"/>
                <w:sz w:val="24"/>
                <w:szCs w:val="24"/>
                <w:shd w:val="clear" w:color="auto" w:fill="FFFFFF"/>
                <w14:ligatures w14:val="none"/>
              </w:rPr>
              <w:t>Nustačius, kad Tiekėjas šiame papunktyje nustatyto kriterijaus (-jų) nesilaiko, Tiekėjui taikoma Specialiųjų sąlygų 9.5 punkte nurodyto dydžio bauda.</w:t>
            </w:r>
          </w:p>
          <w:p w14:paraId="4D0D4170" w14:textId="77777777" w:rsidR="00D062E9" w:rsidRPr="00D10BB0" w:rsidRDefault="00D062E9" w:rsidP="00D10BB0">
            <w:pPr>
              <w:spacing w:after="0" w:line="240" w:lineRule="auto"/>
              <w:rPr>
                <w:rFonts w:ascii="Arial" w:eastAsia="Times New Roman" w:hAnsi="Arial" w:cs="Arial"/>
                <w:sz w:val="24"/>
                <w:szCs w:val="24"/>
                <w14:ligatures w14:val="none"/>
              </w:rPr>
            </w:pPr>
          </w:p>
        </w:tc>
      </w:tr>
      <w:tr w:rsidR="00D062E9" w:rsidRPr="00D10BB0" w14:paraId="02A4D9E6" w14:textId="77777777" w:rsidTr="00B370F1">
        <w:trPr>
          <w:trHeight w:val="300"/>
        </w:trPr>
        <w:tc>
          <w:tcPr>
            <w:tcW w:w="3114" w:type="dxa"/>
          </w:tcPr>
          <w:p w14:paraId="20F73F7F"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13.2. Su perkamomis Paslaugomis susiję socialiniai kriterijai</w:t>
            </w:r>
          </w:p>
        </w:tc>
        <w:tc>
          <w:tcPr>
            <w:tcW w:w="6421" w:type="dxa"/>
          </w:tcPr>
          <w:p w14:paraId="484BA235" w14:textId="77777777" w:rsidR="00D062E9" w:rsidRPr="00D10BB0" w:rsidRDefault="00D062E9" w:rsidP="00D10BB0">
            <w:pPr>
              <w:spacing w:after="0" w:line="240" w:lineRule="auto"/>
              <w:rPr>
                <w:rFonts w:ascii="Arial" w:eastAsia="Times New Roman" w:hAnsi="Arial" w:cs="Arial"/>
                <w:color w:val="000000"/>
                <w:sz w:val="24"/>
                <w:szCs w:val="24"/>
                <w:shd w:val="clear" w:color="auto" w:fill="FFFFFF"/>
                <w14:ligatures w14:val="none"/>
              </w:rPr>
            </w:pPr>
            <w:r w:rsidRPr="00D10BB0">
              <w:rPr>
                <w:rFonts w:ascii="Arial" w:eastAsia="Times New Roman" w:hAnsi="Arial" w:cs="Arial"/>
                <w:color w:val="000000"/>
                <w:sz w:val="24"/>
                <w:szCs w:val="24"/>
                <w:shd w:val="clear" w:color="auto" w:fill="FFFFFF"/>
                <w14:ligatures w14:val="none"/>
              </w:rPr>
              <w:t>Netaikoma</w:t>
            </w:r>
          </w:p>
          <w:p w14:paraId="189AB881" w14:textId="77777777" w:rsidR="00D062E9" w:rsidRPr="00D10BB0" w:rsidRDefault="00D062E9" w:rsidP="00D10BB0">
            <w:pPr>
              <w:spacing w:after="0" w:line="240" w:lineRule="auto"/>
              <w:rPr>
                <w:rFonts w:ascii="Arial" w:eastAsia="Times New Roman" w:hAnsi="Arial" w:cs="Arial"/>
                <w:color w:val="0070C0"/>
                <w:sz w:val="24"/>
                <w:szCs w:val="24"/>
                <w14:ligatures w14:val="none"/>
              </w:rPr>
            </w:pPr>
          </w:p>
        </w:tc>
      </w:tr>
      <w:tr w:rsidR="00D062E9" w:rsidRPr="00D10BB0" w14:paraId="12BBBADC" w14:textId="77777777" w:rsidTr="007A0AAA">
        <w:trPr>
          <w:trHeight w:val="300"/>
        </w:trPr>
        <w:tc>
          <w:tcPr>
            <w:tcW w:w="9535" w:type="dxa"/>
            <w:gridSpan w:val="2"/>
          </w:tcPr>
          <w:p w14:paraId="09480667"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 xml:space="preserve">14. BENDRŲJŲ SĄLYGŲ PAKEITIMAI IR PAPILDYMAI </w:t>
            </w:r>
          </w:p>
          <w:p w14:paraId="2B2A5997" w14:textId="77777777" w:rsidR="00D062E9" w:rsidRPr="00D10BB0" w:rsidRDefault="00D062E9" w:rsidP="00D10BB0">
            <w:pPr>
              <w:spacing w:after="0" w:line="240" w:lineRule="auto"/>
              <w:jc w:val="center"/>
              <w:rPr>
                <w:rFonts w:ascii="Arial" w:eastAsia="Times New Roman" w:hAnsi="Arial" w:cs="Arial"/>
                <w:sz w:val="24"/>
                <w:szCs w:val="24"/>
                <w14:ligatures w14:val="none"/>
              </w:rPr>
            </w:pPr>
            <w:r w:rsidRPr="00D10BB0">
              <w:rPr>
                <w:rFonts w:ascii="Arial" w:eastAsia="Times New Roman" w:hAnsi="Arial" w:cs="Arial"/>
                <w:color w:val="4472C4"/>
                <w:sz w:val="24"/>
                <w:szCs w:val="24"/>
                <w14:ligatures w14:val="none"/>
              </w:rPr>
              <w:t xml:space="preserve">(jeigu būtina dėl konkretaus Sutarties dalyko specifikos) </w:t>
            </w:r>
          </w:p>
        </w:tc>
      </w:tr>
      <w:tr w:rsidR="00D062E9" w:rsidRPr="00D10BB0" w14:paraId="60556A6A" w14:textId="77777777" w:rsidTr="00B370F1">
        <w:trPr>
          <w:trHeight w:val="300"/>
        </w:trPr>
        <w:tc>
          <w:tcPr>
            <w:tcW w:w="3114" w:type="dxa"/>
          </w:tcPr>
          <w:p w14:paraId="46FC3950"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 xml:space="preserve">14.1. </w:t>
            </w:r>
          </w:p>
        </w:tc>
        <w:tc>
          <w:tcPr>
            <w:tcW w:w="6421" w:type="dxa"/>
          </w:tcPr>
          <w:p w14:paraId="552F9AC6"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r w:rsidRPr="00D10BB0">
              <w:rPr>
                <w:rFonts w:ascii="Arial" w:eastAsia="Times New Roman" w:hAnsi="Arial" w:cs="Arial"/>
                <w:color w:val="4472C4"/>
                <w:sz w:val="24"/>
                <w:szCs w:val="24"/>
                <w14:ligatures w14:val="none"/>
              </w:rPr>
              <w:t>(pildyti, jei keičiamas Sutarties Bendrųjų sąlygų punktas, jį išdėstant nauja redakcija):</w:t>
            </w:r>
          </w:p>
          <w:p w14:paraId="1E5184E2"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Šalys susitaria pakeisti nurodytą Sutarties Bendrųjų sąlygų punktą ir išdėstyti jį nauja redakcija:</w:t>
            </w:r>
          </w:p>
          <w:p w14:paraId="38639B9B"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 xml:space="preserve">8.1.2. Tiekėjas privalo ne vėliau kaip per 10 (dešimt) darbo dienų nuo Sutarties įsigaliojimo parengti ir pateikti Pirkėjui suderinimui Paslaugų teikimo grafiką pagal Sutarties Priede Nr. 3 pateiktą formą (toliau – </w:t>
            </w:r>
            <w:r w:rsidRPr="00D10BB0">
              <w:rPr>
                <w:rFonts w:ascii="Arial" w:eastAsia="Times New Roman" w:hAnsi="Arial" w:cs="Arial"/>
                <w:b/>
                <w:bCs/>
                <w:sz w:val="24"/>
                <w:szCs w:val="24"/>
                <w14:ligatures w14:val="none"/>
              </w:rPr>
              <w:t>Grafikas</w:t>
            </w:r>
            <w:r w:rsidRPr="00D10BB0">
              <w:rPr>
                <w:rFonts w:ascii="Arial" w:eastAsia="Times New Roman" w:hAnsi="Arial" w:cs="Arial"/>
                <w:sz w:val="24"/>
                <w:szCs w:val="24"/>
                <w14:ligatures w14:val="none"/>
              </w:rPr>
              <w:t>).</w:t>
            </w:r>
          </w:p>
        </w:tc>
      </w:tr>
      <w:tr w:rsidR="00D062E9" w:rsidRPr="00D10BB0" w14:paraId="3DDAE624" w14:textId="77777777" w:rsidTr="00B370F1">
        <w:trPr>
          <w:trHeight w:val="300"/>
        </w:trPr>
        <w:tc>
          <w:tcPr>
            <w:tcW w:w="3114" w:type="dxa"/>
          </w:tcPr>
          <w:p w14:paraId="47E04DEF"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14.2.</w:t>
            </w:r>
          </w:p>
        </w:tc>
        <w:tc>
          <w:tcPr>
            <w:tcW w:w="6421" w:type="dxa"/>
          </w:tcPr>
          <w:p w14:paraId="031A931C"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Šalys susitaria papildyti Sutarties Bendrąsias sąlygas nurodytu punktu, tačiau kitų punktų numeracijos nekeisti:</w:t>
            </w:r>
          </w:p>
          <w:p w14:paraId="2D8A3F03"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3.1.4. Tiekėjas įsipareigoja:</w:t>
            </w:r>
          </w:p>
          <w:p w14:paraId="2BA02585"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 xml:space="preserve">3.1.4.1. ne vėliau kaip per 5 darbo dienas nuo sutarties įsigaliojimo dienos atvykti į objekto apžiūrą, aptarti Pirkėjo </w:t>
            </w:r>
            <w:r w:rsidRPr="00D10BB0">
              <w:rPr>
                <w:rFonts w:ascii="Arial" w:eastAsia="Times New Roman" w:hAnsi="Arial" w:cs="Arial"/>
                <w:sz w:val="24"/>
                <w:szCs w:val="24"/>
                <w14:ligatures w14:val="none"/>
              </w:rPr>
              <w:lastRenderedPageBreak/>
              <w:t>pageidavimus, atsižvelgti į pastabas bei pasiūlymus, kartu su Pirkėju surašyti apžiūros aktą;</w:t>
            </w:r>
          </w:p>
          <w:p w14:paraId="39CC181D"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3.1.4.2. ne vėliau kaip per 5 (penkias) dienas nuo Sutarties įsigaliojimo dienos įsakymu paskirti projekto vadovą. Paskyrus kitą projekto vadovą, informuoti Pirkėją per 5 (penkias) darbo dienas;</w:t>
            </w:r>
          </w:p>
          <w:p w14:paraId="65C5DE3C"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3.1.4.3. paslaugų teikimo metu, esant poreikiui, atlikti Pirkėjo nurodytų užsakyme ir techninėje užduotyje ar pagal projektavimą reglamentuojančių teisės aktų reikalavimus būtinus atlikti statybinius tyrimus (statinio statybos sklypo geodezinių, geologinių, hidrogeologinių, aplinkos taršos ir kitų tyrimus, o rekonstruojant, išplečiant ar pakeičiant statinio (jo patalpų) paskirtį, taip pat paties statinio ir gretimų statinių, kuriems gali turėti įtakos numatomi statybos darbai, tyrimus ir kt.);</w:t>
            </w:r>
          </w:p>
          <w:p w14:paraId="72EB8B7F"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3.1.4.4. vykdant statybos rangos darbų viešuosius pirkimus, į konkurso dalyvių paklausimus atsakyti per 24 (dvidešimt keturias) valandas nuo gavimo momento, o prireikus, pataisyti projektą;</w:t>
            </w:r>
          </w:p>
          <w:p w14:paraId="51536FF6"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3.1.4.5. Pirkėjui pakvietus, dalyvauti statybos užbaigimo procese;</w:t>
            </w:r>
          </w:p>
          <w:p w14:paraId="08FB0EB5"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 xml:space="preserve">3.1.4.6. Tiekėjo parengti projekto sprendimai turi būti ekonomiškai pagrįsti ir racionalūs. Parengtas projektas turi būti tokios sudėties bei apimties, kad Pirkėjas pagal jį galėtų paskelbti statybos rangovo parinkimo viešųjų pirkimų konkursą, teisėtai atlikti statybos darbus (kad vėliau neatsirastų papildomų darbų) ir tinkamai (pagal jo funkcinę paskirtį) naudoti objektą; </w:t>
            </w:r>
          </w:p>
          <w:p w14:paraId="226FDD2B"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3.1.4.7. jeigu darbų vykdymo metu atsirado projekto sprendinių pakeitimai ar projekto klaidos, Tiekėjas neatlygintinai privalo parengti galutinę projekto laidą;</w:t>
            </w:r>
          </w:p>
          <w:p w14:paraId="388482ED"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3.1.4.8. savo sąskaita ištaisyti projektą pagal ekspertizės metu gautas privalomas pastabas ir pakartotinai, ne vėliau kaip per 20 (dvidešimt) darbo dienų, pateikti projektą ekspertizės rangovui bei gauti projekto įvertinimą, kad projektas atitinka esminius statinio reikalavimus, projekto rengimo dokumentų ir kitų statybos teisės aktų reikalavimus.</w:t>
            </w:r>
          </w:p>
          <w:p w14:paraId="4E9FA2CD"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3.1.4.9. projekto vykdymo priežiūros metu, tiekėjo paskirtas projekto vykdymo priežiūros vadovas ne rečiau kaip kartą per mėnesį privalo dalyvauti objekto statybos dalyvių susirinkimuose.</w:t>
            </w:r>
          </w:p>
          <w:p w14:paraId="5D35711B"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4.1.4. Pirkėjui paprašius papildomos informacijos, Tiekėjas įsipareigoja per 3 (tris) darbo dienas raštu pranešti apie projektavimo paslaugų eigą ir rezultatus.</w:t>
            </w:r>
          </w:p>
          <w:p w14:paraId="66410275"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 xml:space="preserve">13.6. Projekto rengimo stadijoje, tiekėjas įsipareigoja neteikti duomenų apie statinio projektavimą (statinio statybos projektinius sprendinius, statinio statybos </w:t>
            </w:r>
            <w:r w:rsidRPr="00D10BB0">
              <w:rPr>
                <w:rFonts w:ascii="Arial" w:eastAsia="Times New Roman" w:hAnsi="Arial" w:cs="Arial"/>
                <w:sz w:val="24"/>
                <w:szCs w:val="24"/>
                <w14:ligatures w14:val="none"/>
              </w:rPr>
              <w:lastRenderedPageBreak/>
              <w:t>skaičiuojamąją kainą ir kt.) tretiesiems asmenims, išskyrus teisės aktuose numatytus atvejus.</w:t>
            </w:r>
          </w:p>
          <w:p w14:paraId="670820B0"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20.6. Tiekėjas su Pirkėjo sutikimu turi teisę keisti suderintą paslaugų teikimo grafiką.</w:t>
            </w:r>
          </w:p>
        </w:tc>
      </w:tr>
      <w:tr w:rsidR="00D062E9" w:rsidRPr="00D10BB0" w14:paraId="37A9FB1F" w14:textId="77777777" w:rsidTr="00B370F1">
        <w:trPr>
          <w:trHeight w:val="300"/>
        </w:trPr>
        <w:tc>
          <w:tcPr>
            <w:tcW w:w="3114" w:type="dxa"/>
          </w:tcPr>
          <w:p w14:paraId="11BBC3A1"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lastRenderedPageBreak/>
              <w:t>14.3.</w:t>
            </w:r>
          </w:p>
        </w:tc>
        <w:tc>
          <w:tcPr>
            <w:tcW w:w="6421" w:type="dxa"/>
          </w:tcPr>
          <w:p w14:paraId="6B4CB514" w14:textId="77777777" w:rsidR="00D062E9" w:rsidRPr="00D10BB0" w:rsidRDefault="00D062E9" w:rsidP="00D10BB0">
            <w:pPr>
              <w:spacing w:after="0" w:line="240" w:lineRule="auto"/>
              <w:rPr>
                <w:rFonts w:ascii="Arial" w:eastAsia="Times New Roman" w:hAnsi="Arial" w:cs="Arial"/>
                <w:color w:val="4472C4"/>
                <w:sz w:val="24"/>
                <w:szCs w:val="24"/>
                <w14:ligatures w14:val="none"/>
              </w:rPr>
            </w:pPr>
            <w:r w:rsidRPr="00D10BB0">
              <w:rPr>
                <w:rFonts w:ascii="Arial" w:eastAsia="Times New Roman" w:hAnsi="Arial" w:cs="Arial"/>
                <w:color w:val="4472C4"/>
                <w:sz w:val="24"/>
                <w:szCs w:val="24"/>
                <w14:ligatures w14:val="none"/>
              </w:rPr>
              <w:t>(pildyti, jei išbraukiamas Sutarties Bendrųjų sąlygų atitinkamas punktas:</w:t>
            </w:r>
          </w:p>
          <w:p w14:paraId="78CBA5F1"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Šalys susitaria išbraukti nurodytą Sutarties Bendrųjų sąlygų punktą, tačiau kitų punktų numeracijos nekeisti: _____.</w:t>
            </w:r>
          </w:p>
        </w:tc>
      </w:tr>
      <w:tr w:rsidR="00D062E9" w:rsidRPr="00D10BB0" w14:paraId="0B45A224" w14:textId="77777777" w:rsidTr="00B370F1">
        <w:trPr>
          <w:trHeight w:val="300"/>
        </w:trPr>
        <w:tc>
          <w:tcPr>
            <w:tcW w:w="3114" w:type="dxa"/>
          </w:tcPr>
          <w:p w14:paraId="0F13B5BF"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14.4.</w:t>
            </w:r>
          </w:p>
        </w:tc>
        <w:tc>
          <w:tcPr>
            <w:tcW w:w="6421" w:type="dxa"/>
          </w:tcPr>
          <w:p w14:paraId="02301FEE" w14:textId="77777777" w:rsidR="00D062E9" w:rsidRPr="00D10BB0" w:rsidRDefault="00D062E9" w:rsidP="00D10BB0">
            <w:pPr>
              <w:spacing w:after="0" w:line="240" w:lineRule="auto"/>
              <w:rPr>
                <w:rFonts w:ascii="Arial" w:eastAsia="Times New Roman" w:hAnsi="Arial" w:cs="Arial"/>
                <w:color w:val="0070C0"/>
                <w:sz w:val="24"/>
                <w:szCs w:val="24"/>
                <w14:ligatures w14:val="none"/>
              </w:rPr>
            </w:pPr>
            <w:r w:rsidRPr="00D10BB0">
              <w:rPr>
                <w:rFonts w:ascii="Arial" w:eastAsia="Times New Roman" w:hAnsi="Arial" w:cs="Arial"/>
                <w:color w:val="4472C4"/>
                <w:sz w:val="24"/>
                <w:szCs w:val="24"/>
                <w14:ligatures w14:val="none"/>
              </w:rPr>
              <w:t>(pildyti, jei nustatomos kitokios nei Sutarties Bendrosiose sąlygose nustatytos nuostatos dėl Paslaugų intelektinės nuosavybės):</w:t>
            </w:r>
          </w:p>
        </w:tc>
      </w:tr>
      <w:tr w:rsidR="00D062E9" w:rsidRPr="00D10BB0" w14:paraId="124BFFD9" w14:textId="77777777" w:rsidTr="00B370F1">
        <w:trPr>
          <w:trHeight w:val="300"/>
        </w:trPr>
        <w:tc>
          <w:tcPr>
            <w:tcW w:w="3114" w:type="dxa"/>
          </w:tcPr>
          <w:p w14:paraId="0969E6CC" w14:textId="77777777" w:rsidR="00D062E9" w:rsidRPr="00D10BB0" w:rsidRDefault="00D062E9" w:rsidP="00D10BB0">
            <w:pPr>
              <w:spacing w:after="0" w:line="240" w:lineRule="auto"/>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14.5.</w:t>
            </w:r>
          </w:p>
        </w:tc>
        <w:tc>
          <w:tcPr>
            <w:tcW w:w="6421" w:type="dxa"/>
          </w:tcPr>
          <w:p w14:paraId="3EC7CE8E" w14:textId="77777777" w:rsidR="00D062E9" w:rsidRPr="00D10BB0" w:rsidRDefault="00D062E9" w:rsidP="00D10BB0">
            <w:pPr>
              <w:spacing w:after="0" w:line="240" w:lineRule="auto"/>
              <w:rPr>
                <w:rFonts w:ascii="Arial" w:eastAsia="Times New Roman" w:hAnsi="Arial" w:cs="Arial"/>
                <w:sz w:val="24"/>
                <w:szCs w:val="24"/>
                <w14:ligatures w14:val="none"/>
              </w:rPr>
            </w:pPr>
            <w:r w:rsidRPr="00D10BB0">
              <w:rPr>
                <w:rFonts w:ascii="Arial" w:eastAsia="Times New Roman" w:hAnsi="Arial" w:cs="Arial"/>
                <w:sz w:val="24"/>
                <w:szCs w:val="24"/>
                <w14:ligatures w14:val="none"/>
              </w:rPr>
              <w:t>Sutarties Bendrosiose sąlygose nurodytos alternatyvios nuostatos (su prierašu „jei taikoma“ ir pan.) taikomos tik tokiu atveju, jeigu jos konkrečiai aprašomos Sutarties Specialiosiose sąlygose arba prieduose.</w:t>
            </w:r>
          </w:p>
        </w:tc>
      </w:tr>
      <w:tr w:rsidR="00D062E9" w:rsidRPr="00D10BB0" w14:paraId="6CA161E7" w14:textId="77777777" w:rsidTr="007A0AAA">
        <w:trPr>
          <w:trHeight w:val="300"/>
        </w:trPr>
        <w:tc>
          <w:tcPr>
            <w:tcW w:w="9535" w:type="dxa"/>
            <w:gridSpan w:val="2"/>
            <w:tcBorders>
              <w:bottom w:val="single" w:sz="4" w:space="0" w:color="auto"/>
            </w:tcBorders>
          </w:tcPr>
          <w:p w14:paraId="08A2E7C0"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15. SUTARTIES PRIEDAI</w:t>
            </w:r>
          </w:p>
        </w:tc>
      </w:tr>
      <w:tr w:rsidR="00D062E9" w:rsidRPr="00D10BB0" w14:paraId="7934AA51" w14:textId="77777777" w:rsidTr="00B370F1">
        <w:trPr>
          <w:trHeight w:val="300"/>
        </w:trPr>
        <w:tc>
          <w:tcPr>
            <w:tcW w:w="3114" w:type="dxa"/>
            <w:shd w:val="clear" w:color="auto" w:fill="FFFFFF"/>
          </w:tcPr>
          <w:p w14:paraId="0635BAC1"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15.1. Priedas Nr. 1</w:t>
            </w:r>
          </w:p>
        </w:tc>
        <w:tc>
          <w:tcPr>
            <w:tcW w:w="6421" w:type="dxa"/>
            <w:shd w:val="clear" w:color="auto" w:fill="FFFFFF"/>
          </w:tcPr>
          <w:p w14:paraId="564A3DE0"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Tiekėjo pasiūlymas</w:t>
            </w:r>
          </w:p>
        </w:tc>
      </w:tr>
      <w:tr w:rsidR="00D062E9" w:rsidRPr="00D10BB0" w14:paraId="5247646F" w14:textId="77777777" w:rsidTr="00B370F1">
        <w:trPr>
          <w:trHeight w:val="300"/>
        </w:trPr>
        <w:tc>
          <w:tcPr>
            <w:tcW w:w="3114" w:type="dxa"/>
            <w:shd w:val="clear" w:color="auto" w:fill="FFFFFF"/>
          </w:tcPr>
          <w:p w14:paraId="7476CD80"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15.2. Priedas Nr. 2</w:t>
            </w:r>
          </w:p>
        </w:tc>
        <w:tc>
          <w:tcPr>
            <w:tcW w:w="6421" w:type="dxa"/>
            <w:shd w:val="clear" w:color="auto" w:fill="FFFFFF"/>
          </w:tcPr>
          <w:p w14:paraId="0CB68CE2"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Techninė projektavimo užduotis</w:t>
            </w:r>
          </w:p>
        </w:tc>
      </w:tr>
      <w:tr w:rsidR="00D062E9" w:rsidRPr="00D10BB0" w14:paraId="6DCBC6C0" w14:textId="77777777" w:rsidTr="00B370F1">
        <w:trPr>
          <w:trHeight w:val="300"/>
        </w:trPr>
        <w:tc>
          <w:tcPr>
            <w:tcW w:w="3114" w:type="dxa"/>
            <w:shd w:val="clear" w:color="auto" w:fill="FFFFFF"/>
          </w:tcPr>
          <w:p w14:paraId="17E4E838"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15.3. Priedas Nr. 3</w:t>
            </w:r>
          </w:p>
        </w:tc>
        <w:tc>
          <w:tcPr>
            <w:tcW w:w="6421" w:type="dxa"/>
            <w:shd w:val="clear" w:color="auto" w:fill="FFFFFF"/>
          </w:tcPr>
          <w:p w14:paraId="43AD636B"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Paslaugų teikimo grafikas</w:t>
            </w:r>
          </w:p>
        </w:tc>
      </w:tr>
      <w:tr w:rsidR="00D062E9" w:rsidRPr="00D10BB0" w14:paraId="73D848B9" w14:textId="77777777" w:rsidTr="00B370F1">
        <w:trPr>
          <w:trHeight w:val="300"/>
        </w:trPr>
        <w:tc>
          <w:tcPr>
            <w:tcW w:w="3114" w:type="dxa"/>
            <w:shd w:val="clear" w:color="auto" w:fill="FFFFFF"/>
          </w:tcPr>
          <w:p w14:paraId="3D94AD82"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15.4. Priedas Nr. 4</w:t>
            </w:r>
          </w:p>
        </w:tc>
        <w:tc>
          <w:tcPr>
            <w:tcW w:w="6421" w:type="dxa"/>
            <w:shd w:val="clear" w:color="auto" w:fill="FFFFFF"/>
          </w:tcPr>
          <w:p w14:paraId="0BD13483"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Suteiktų paslaugų priėmimo – perdavimo aktas</w:t>
            </w:r>
          </w:p>
        </w:tc>
      </w:tr>
      <w:tr w:rsidR="00D062E9" w:rsidRPr="00D10BB0" w14:paraId="0C4EFB2F" w14:textId="77777777" w:rsidTr="00B370F1">
        <w:trPr>
          <w:trHeight w:val="300"/>
        </w:trPr>
        <w:tc>
          <w:tcPr>
            <w:tcW w:w="3114" w:type="dxa"/>
            <w:shd w:val="clear" w:color="auto" w:fill="FFFFFF"/>
          </w:tcPr>
          <w:p w14:paraId="4B6AD7D1"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15.5. Priedas Nr. 5</w:t>
            </w:r>
          </w:p>
        </w:tc>
        <w:tc>
          <w:tcPr>
            <w:tcW w:w="6421" w:type="dxa"/>
            <w:shd w:val="clear" w:color="auto" w:fill="FFFFFF"/>
          </w:tcPr>
          <w:p w14:paraId="5CE65B72"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Specialistų sąrašas</w:t>
            </w:r>
          </w:p>
        </w:tc>
      </w:tr>
      <w:tr w:rsidR="00D062E9" w:rsidRPr="00D10BB0" w14:paraId="1FC83565" w14:textId="77777777" w:rsidTr="007A0AAA">
        <w:tc>
          <w:tcPr>
            <w:tcW w:w="9535" w:type="dxa"/>
            <w:gridSpan w:val="2"/>
          </w:tcPr>
          <w:p w14:paraId="4D06FA96"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16. ŠALIŲ ATSTOVŲ PARAŠAI</w:t>
            </w:r>
          </w:p>
        </w:tc>
      </w:tr>
      <w:tr w:rsidR="00D062E9" w:rsidRPr="00D10BB0" w14:paraId="7E025C03" w14:textId="77777777" w:rsidTr="00B370F1">
        <w:tc>
          <w:tcPr>
            <w:tcW w:w="3114" w:type="dxa"/>
          </w:tcPr>
          <w:p w14:paraId="5EB5228E"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PIRKĖJAS</w:t>
            </w:r>
          </w:p>
        </w:tc>
        <w:tc>
          <w:tcPr>
            <w:tcW w:w="6421" w:type="dxa"/>
          </w:tcPr>
          <w:p w14:paraId="65FB8AA2"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b/>
                <w:sz w:val="24"/>
                <w:szCs w:val="24"/>
                <w14:ligatures w14:val="none"/>
              </w:rPr>
              <w:t>TIEKĖJAS</w:t>
            </w:r>
          </w:p>
        </w:tc>
      </w:tr>
      <w:tr w:rsidR="00D062E9" w:rsidRPr="00D10BB0" w14:paraId="2EF7B598" w14:textId="77777777" w:rsidTr="00B370F1">
        <w:tc>
          <w:tcPr>
            <w:tcW w:w="3114" w:type="dxa"/>
          </w:tcPr>
          <w:p w14:paraId="3B90E643" w14:textId="77777777" w:rsidR="00D062E9" w:rsidRPr="00D10BB0" w:rsidRDefault="00D062E9" w:rsidP="00D10BB0">
            <w:pPr>
              <w:spacing w:after="0" w:line="240" w:lineRule="auto"/>
              <w:jc w:val="center"/>
              <w:rPr>
                <w:rFonts w:ascii="Arial" w:eastAsia="Times New Roman" w:hAnsi="Arial" w:cs="Arial"/>
                <w:color w:val="4472C4"/>
                <w:sz w:val="24"/>
                <w:szCs w:val="24"/>
                <w14:ligatures w14:val="none"/>
              </w:rPr>
            </w:pPr>
            <w:r w:rsidRPr="00D10BB0">
              <w:rPr>
                <w:rFonts w:ascii="Arial" w:eastAsia="Times New Roman" w:hAnsi="Arial" w:cs="Arial"/>
                <w:color w:val="4472C4"/>
                <w:sz w:val="24"/>
                <w:szCs w:val="24"/>
                <w14:ligatures w14:val="none"/>
              </w:rPr>
              <w:t>(nurodomos atstovo pareigos, vardas, pavardė)</w:t>
            </w:r>
          </w:p>
        </w:tc>
        <w:tc>
          <w:tcPr>
            <w:tcW w:w="6421" w:type="dxa"/>
          </w:tcPr>
          <w:p w14:paraId="40DE65E4" w14:textId="77777777" w:rsidR="00D062E9" w:rsidRPr="00D10BB0" w:rsidRDefault="00D062E9" w:rsidP="00D10BB0">
            <w:pPr>
              <w:spacing w:after="0" w:line="240" w:lineRule="auto"/>
              <w:jc w:val="center"/>
              <w:rPr>
                <w:rFonts w:ascii="Arial" w:eastAsia="Times New Roman" w:hAnsi="Arial" w:cs="Arial"/>
                <w:b/>
                <w:sz w:val="24"/>
                <w:szCs w:val="24"/>
                <w14:ligatures w14:val="none"/>
              </w:rPr>
            </w:pPr>
            <w:r w:rsidRPr="00D10BB0">
              <w:rPr>
                <w:rFonts w:ascii="Arial" w:eastAsia="Times New Roman" w:hAnsi="Arial" w:cs="Arial"/>
                <w:color w:val="4472C4"/>
                <w:sz w:val="24"/>
                <w:szCs w:val="24"/>
                <w14:ligatures w14:val="none"/>
              </w:rPr>
              <w:t>(nurodomos atstovo pareigos, vardas, pavardė)</w:t>
            </w:r>
          </w:p>
        </w:tc>
      </w:tr>
      <w:tr w:rsidR="00D062E9" w:rsidRPr="00D10BB0" w14:paraId="12C22C83" w14:textId="77777777" w:rsidTr="00B370F1">
        <w:tc>
          <w:tcPr>
            <w:tcW w:w="3114" w:type="dxa"/>
          </w:tcPr>
          <w:p w14:paraId="6FFE52EB" w14:textId="77777777" w:rsidR="00D062E9" w:rsidRPr="00D10BB0" w:rsidRDefault="00D062E9" w:rsidP="00D10BB0">
            <w:pPr>
              <w:spacing w:after="0" w:line="240" w:lineRule="auto"/>
              <w:jc w:val="center"/>
              <w:rPr>
                <w:rFonts w:ascii="Arial" w:eastAsia="Times New Roman" w:hAnsi="Arial" w:cs="Arial"/>
                <w:b/>
                <w:color w:val="4472C4"/>
                <w:sz w:val="24"/>
                <w:szCs w:val="24"/>
                <w14:ligatures w14:val="none"/>
              </w:rPr>
            </w:pPr>
          </w:p>
          <w:p w14:paraId="0AC00540" w14:textId="77777777" w:rsidR="00D062E9" w:rsidRPr="00D10BB0" w:rsidRDefault="00D062E9" w:rsidP="00D10BB0">
            <w:pPr>
              <w:spacing w:after="0" w:line="240" w:lineRule="auto"/>
              <w:jc w:val="center"/>
              <w:rPr>
                <w:rFonts w:ascii="Arial" w:eastAsia="Times New Roman" w:hAnsi="Arial" w:cs="Arial"/>
                <w:b/>
                <w:color w:val="4472C4"/>
                <w:sz w:val="24"/>
                <w:szCs w:val="24"/>
                <w14:ligatures w14:val="none"/>
              </w:rPr>
            </w:pPr>
            <w:r w:rsidRPr="00D10BB0">
              <w:rPr>
                <w:rFonts w:ascii="Arial" w:eastAsia="Times New Roman" w:hAnsi="Arial" w:cs="Arial"/>
                <w:b/>
                <w:color w:val="4472C4"/>
                <w:sz w:val="24"/>
                <w:szCs w:val="24"/>
                <w14:ligatures w14:val="none"/>
              </w:rPr>
              <w:t>(parašas)</w:t>
            </w:r>
          </w:p>
          <w:p w14:paraId="03960FBE" w14:textId="77777777" w:rsidR="00D062E9" w:rsidRPr="00D10BB0" w:rsidRDefault="00D062E9" w:rsidP="00D10BB0">
            <w:pPr>
              <w:spacing w:after="0" w:line="240" w:lineRule="auto"/>
              <w:jc w:val="center"/>
              <w:rPr>
                <w:rFonts w:ascii="Arial" w:eastAsia="Times New Roman" w:hAnsi="Arial" w:cs="Arial"/>
                <w:b/>
                <w:color w:val="4472C4"/>
                <w:sz w:val="24"/>
                <w:szCs w:val="24"/>
                <w14:ligatures w14:val="none"/>
              </w:rPr>
            </w:pPr>
          </w:p>
          <w:p w14:paraId="2EE694F0" w14:textId="77777777" w:rsidR="00D062E9" w:rsidRPr="00D10BB0" w:rsidRDefault="00D062E9" w:rsidP="00D10BB0">
            <w:pPr>
              <w:spacing w:after="0" w:line="240" w:lineRule="auto"/>
              <w:jc w:val="center"/>
              <w:rPr>
                <w:rFonts w:ascii="Arial" w:eastAsia="Times New Roman" w:hAnsi="Arial" w:cs="Arial"/>
                <w:b/>
                <w:color w:val="4472C4"/>
                <w:sz w:val="24"/>
                <w:szCs w:val="24"/>
                <w14:ligatures w14:val="none"/>
              </w:rPr>
            </w:pPr>
          </w:p>
        </w:tc>
        <w:tc>
          <w:tcPr>
            <w:tcW w:w="6421" w:type="dxa"/>
          </w:tcPr>
          <w:p w14:paraId="5EEC7568" w14:textId="77777777" w:rsidR="00D062E9" w:rsidRPr="00D10BB0" w:rsidRDefault="00D062E9" w:rsidP="00D10BB0">
            <w:pPr>
              <w:spacing w:after="0" w:line="240" w:lineRule="auto"/>
              <w:jc w:val="center"/>
              <w:rPr>
                <w:rFonts w:ascii="Arial" w:eastAsia="Times New Roman" w:hAnsi="Arial" w:cs="Arial"/>
                <w:b/>
                <w:color w:val="4472C4"/>
                <w:sz w:val="24"/>
                <w:szCs w:val="24"/>
                <w14:ligatures w14:val="none"/>
              </w:rPr>
            </w:pPr>
          </w:p>
          <w:p w14:paraId="3060F5CB" w14:textId="77777777" w:rsidR="00D062E9" w:rsidRPr="00D10BB0" w:rsidRDefault="00D062E9" w:rsidP="00D10BB0">
            <w:pPr>
              <w:spacing w:after="0" w:line="240" w:lineRule="auto"/>
              <w:jc w:val="center"/>
              <w:rPr>
                <w:rFonts w:ascii="Arial" w:eastAsia="Times New Roman" w:hAnsi="Arial" w:cs="Arial"/>
                <w:b/>
                <w:color w:val="4472C4"/>
                <w:sz w:val="24"/>
                <w:szCs w:val="24"/>
                <w14:ligatures w14:val="none"/>
              </w:rPr>
            </w:pPr>
            <w:r w:rsidRPr="00D10BB0">
              <w:rPr>
                <w:rFonts w:ascii="Arial" w:eastAsia="Times New Roman" w:hAnsi="Arial" w:cs="Arial"/>
                <w:b/>
                <w:color w:val="4472C4"/>
                <w:sz w:val="24"/>
                <w:szCs w:val="24"/>
                <w14:ligatures w14:val="none"/>
              </w:rPr>
              <w:t>(parašas)</w:t>
            </w:r>
          </w:p>
        </w:tc>
      </w:tr>
    </w:tbl>
    <w:p w14:paraId="3E32672B" w14:textId="77777777" w:rsidR="00D062E9" w:rsidRPr="00D10BB0" w:rsidRDefault="00D062E9" w:rsidP="00D10BB0">
      <w:pPr>
        <w:spacing w:after="0" w:line="240" w:lineRule="auto"/>
        <w:rPr>
          <w:rFonts w:ascii="Arial" w:eastAsia="Times New Roman" w:hAnsi="Arial" w:cs="Arial"/>
          <w:kern w:val="0"/>
          <w:sz w:val="24"/>
          <w:szCs w:val="24"/>
          <w14:ligatures w14:val="none"/>
        </w:rPr>
      </w:pPr>
    </w:p>
    <w:p w14:paraId="66D4E7E0" w14:textId="77777777" w:rsidR="003B42C9" w:rsidRPr="00D10BB0" w:rsidRDefault="003B42C9" w:rsidP="00D10BB0">
      <w:pPr>
        <w:tabs>
          <w:tab w:val="left" w:pos="567"/>
          <w:tab w:val="left" w:pos="1418"/>
          <w:tab w:val="left" w:pos="1701"/>
          <w:tab w:val="left" w:pos="1843"/>
        </w:tabs>
        <w:spacing w:after="0" w:line="240" w:lineRule="auto"/>
        <w:ind w:firstLine="1134"/>
        <w:jc w:val="both"/>
        <w:rPr>
          <w:rFonts w:ascii="Arial" w:eastAsia="Yu Mincho" w:hAnsi="Arial" w:cs="Arial"/>
          <w:kern w:val="0"/>
          <w:sz w:val="24"/>
          <w:szCs w:val="24"/>
          <w14:ligatures w14:val="none"/>
        </w:rPr>
      </w:pPr>
    </w:p>
    <w:sectPr w:rsidR="003B42C9" w:rsidRPr="00D10BB0" w:rsidSect="0018590E">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5CDF9" w14:textId="77777777" w:rsidR="007F25B5" w:rsidRDefault="007F25B5" w:rsidP="003B42C9">
      <w:pPr>
        <w:spacing w:after="0" w:line="240" w:lineRule="auto"/>
      </w:pPr>
      <w:r>
        <w:separator/>
      </w:r>
    </w:p>
  </w:endnote>
  <w:endnote w:type="continuationSeparator" w:id="0">
    <w:p w14:paraId="004FD6F7" w14:textId="77777777" w:rsidR="007F25B5" w:rsidRDefault="007F25B5" w:rsidP="003B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swiss"/>
    <w:pitch w:val="variable"/>
  </w:font>
  <w:font w:name="Segoe UI">
    <w:panose1 w:val="020B0502040204020203"/>
    <w:charset w:val="BA"/>
    <w:family w:val="swiss"/>
    <w:pitch w:val="variable"/>
    <w:sig w:usb0="E4002EFF" w:usb1="C000E47F" w:usb2="00000009" w:usb3="00000000" w:csb0="000001FF" w:csb1="00000000"/>
  </w:font>
  <w:font w:name="Montserrat Thin">
    <w:charset w:val="BA"/>
    <w:family w:val="auto"/>
    <w:pitch w:val="variable"/>
    <w:sig w:usb0="2000020F" w:usb1="00000003" w:usb2="00000000" w:usb3="00000000" w:csb0="00000197"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252506"/>
      <w:docPartObj>
        <w:docPartGallery w:val="Page Numbers (Bottom of Page)"/>
        <w:docPartUnique/>
      </w:docPartObj>
    </w:sdtPr>
    <w:sdtContent>
      <w:p w14:paraId="0B79FAE2" w14:textId="77CB3BC3" w:rsidR="00AA131D" w:rsidRDefault="00AA131D">
        <w:pPr>
          <w:pStyle w:val="Porat"/>
          <w:jc w:val="center"/>
        </w:pPr>
        <w:r>
          <w:fldChar w:fldCharType="begin"/>
        </w:r>
        <w:r>
          <w:instrText>PAGE   \* MERGEFORMAT</w:instrText>
        </w:r>
        <w:r>
          <w:fldChar w:fldCharType="separate"/>
        </w:r>
        <w:r w:rsidR="00062733">
          <w:rPr>
            <w:noProof/>
          </w:rPr>
          <w:t>23</w:t>
        </w:r>
        <w:r>
          <w:fldChar w:fldCharType="end"/>
        </w:r>
      </w:p>
    </w:sdtContent>
  </w:sdt>
  <w:p w14:paraId="619A793B" w14:textId="77777777" w:rsidR="00AA131D" w:rsidRPr="000272D5" w:rsidRDefault="00AA131D" w:rsidP="00B11EF8">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396811"/>
      <w:docPartObj>
        <w:docPartGallery w:val="Page Numbers (Bottom of Page)"/>
        <w:docPartUnique/>
      </w:docPartObj>
    </w:sdtPr>
    <w:sdtContent>
      <w:p w14:paraId="517581D5" w14:textId="7839E6F9" w:rsidR="00D10BB0" w:rsidRDefault="00D10BB0">
        <w:pPr>
          <w:pStyle w:val="Porat"/>
          <w:jc w:val="center"/>
        </w:pPr>
        <w:r>
          <w:fldChar w:fldCharType="begin"/>
        </w:r>
        <w:r>
          <w:instrText>PAGE   \* MERGEFORMAT</w:instrText>
        </w:r>
        <w:r>
          <w:fldChar w:fldCharType="separate"/>
        </w:r>
        <w:r>
          <w:t>2</w:t>
        </w:r>
        <w:r>
          <w:fldChar w:fldCharType="end"/>
        </w:r>
      </w:p>
    </w:sdtContent>
  </w:sdt>
  <w:p w14:paraId="6043324F" w14:textId="77777777" w:rsidR="00D10BB0" w:rsidRDefault="00D10BB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E9725" w14:textId="77777777" w:rsidR="00D062E9" w:rsidRDefault="00D062E9">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243194"/>
      <w:docPartObj>
        <w:docPartGallery w:val="Page Numbers (Bottom of Page)"/>
        <w:docPartUnique/>
      </w:docPartObj>
    </w:sdtPr>
    <w:sdtContent>
      <w:p w14:paraId="3BA5571E" w14:textId="77777777" w:rsidR="00D062E9" w:rsidRDefault="00D062E9">
        <w:pPr>
          <w:pStyle w:val="Porat"/>
          <w:jc w:val="center"/>
        </w:pPr>
        <w:r>
          <w:fldChar w:fldCharType="begin"/>
        </w:r>
        <w:r>
          <w:instrText>PAGE   \* MERGEFORMAT</w:instrText>
        </w:r>
        <w:r>
          <w:fldChar w:fldCharType="separate"/>
        </w:r>
        <w:r>
          <w:t>2</w:t>
        </w:r>
        <w:r>
          <w:fldChar w:fldCharType="end"/>
        </w:r>
      </w:p>
    </w:sdtContent>
  </w:sdt>
  <w:p w14:paraId="510BE679" w14:textId="77777777" w:rsidR="00D062E9" w:rsidRDefault="00D062E9">
    <w:pP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6EB0" w14:textId="77777777" w:rsidR="00D062E9" w:rsidRDefault="00D062E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86F5C" w14:textId="77777777" w:rsidR="007F25B5" w:rsidRDefault="007F25B5" w:rsidP="003B42C9">
      <w:pPr>
        <w:spacing w:after="0" w:line="240" w:lineRule="auto"/>
      </w:pPr>
      <w:r>
        <w:separator/>
      </w:r>
    </w:p>
  </w:footnote>
  <w:footnote w:type="continuationSeparator" w:id="0">
    <w:p w14:paraId="6DC99E98" w14:textId="77777777" w:rsidR="007F25B5" w:rsidRDefault="007F25B5" w:rsidP="003B42C9">
      <w:pPr>
        <w:spacing w:after="0" w:line="240" w:lineRule="auto"/>
      </w:pPr>
      <w:r>
        <w:continuationSeparator/>
      </w:r>
    </w:p>
  </w:footnote>
  <w:footnote w:id="1">
    <w:p w14:paraId="75CF6E35" w14:textId="77777777" w:rsidR="009171DF" w:rsidRPr="00427C59" w:rsidRDefault="009171DF" w:rsidP="009171DF">
      <w:pPr>
        <w:pStyle w:val="Puslapioinaostekstas"/>
        <w:spacing w:after="0"/>
      </w:pPr>
      <w:r w:rsidRPr="00427C59">
        <w:rPr>
          <w:rStyle w:val="Puslapioinaosnuoroda"/>
        </w:rPr>
        <w:footnoteRef/>
      </w:r>
      <w:r w:rsidRPr="00427C59">
        <w:t xml:space="preserve"> Instrukcija: </w:t>
      </w:r>
      <w:hyperlink r:id="rId1" w:history="1">
        <w:r w:rsidRPr="00A77410">
          <w:rPr>
            <w:rStyle w:val="Hipersaitas"/>
          </w:rPr>
          <w:t>https://vpt.lrv.lt/lt/nauja-cvp-is-aktuali-nuo-2024-12-01/metodine-medziaga-instrukcijos/tiekejamsnaujaCVPIS/</w:t>
        </w:r>
      </w:hyperlink>
    </w:p>
    <w:p w14:paraId="31C3D327" w14:textId="77777777" w:rsidR="009171DF" w:rsidRPr="00427C59" w:rsidRDefault="009171DF" w:rsidP="009171DF">
      <w:pPr>
        <w:pStyle w:val="Puslapioinaostekstas"/>
        <w:spacing w:after="0"/>
      </w:pPr>
    </w:p>
  </w:footnote>
  <w:footnote w:id="2">
    <w:p w14:paraId="59477DC3" w14:textId="77777777" w:rsidR="00AA131D" w:rsidRPr="000272D5" w:rsidRDefault="00AA131D" w:rsidP="003B42C9">
      <w:pPr>
        <w:pStyle w:val="Puslapioinaostekstas"/>
      </w:pPr>
      <w:r w:rsidRPr="000272D5">
        <w:rPr>
          <w:rStyle w:val="Puslapioinaosnuoroda"/>
        </w:rPr>
        <w:footnoteRef/>
      </w:r>
      <w:r w:rsidRPr="000272D5">
        <w:t xml:space="preserve"> </w:t>
      </w:r>
      <w:hyperlink r:id="rId2" w:history="1">
        <w:r w:rsidRPr="000272D5">
          <w:rPr>
            <w:rStyle w:val="Hipersaitas"/>
            <w:rFonts w:ascii="Calibri" w:hAnsi="Calibri" w:cs="Calibri"/>
            <w:spacing w:val="2"/>
            <w:shd w:val="clear" w:color="auto" w:fill="FFFFFF"/>
          </w:rPr>
          <w:t>Pasiūlymų patikslinimo, papildymo ar paaiškinimo taisyklės</w:t>
        </w:r>
      </w:hyperlink>
      <w:r w:rsidRPr="000272D5">
        <w:rPr>
          <w:rFonts w:ascii="Calibri" w:hAnsi="Calibri" w:cs="Calibri"/>
          <w:spacing w:val="2"/>
          <w:shd w:val="clear" w:color="auto" w:fill="FFFFFF"/>
        </w:rPr>
        <w:t>.</w:t>
      </w:r>
    </w:p>
  </w:footnote>
  <w:footnote w:id="3">
    <w:p w14:paraId="4E81548F" w14:textId="77777777" w:rsidR="00876B18" w:rsidRPr="001620D3" w:rsidRDefault="00876B18" w:rsidP="00876B18">
      <w:pPr>
        <w:pStyle w:val="Puslapioinaostekstas"/>
        <w:jc w:val="both"/>
        <w:rPr>
          <w:i/>
          <w:iCs/>
        </w:rPr>
      </w:pPr>
      <w:r w:rsidRPr="001620D3">
        <w:rPr>
          <w:rStyle w:val="Puslapioinaosnuoroda"/>
          <w:rFonts w:ascii="Calibri" w:hAnsi="Calibri" w:cs="Arial"/>
          <w:i/>
          <w:iCs/>
        </w:rPr>
        <w:footnoteRef/>
      </w:r>
      <w:r w:rsidRPr="001620D3">
        <w:rPr>
          <w:rFonts w:ascii="Calibri"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295CA70" w14:textId="77777777" w:rsidR="00876B18" w:rsidRPr="001620D3" w:rsidRDefault="00876B18">
      <w:pPr>
        <w:pStyle w:val="Puslapioinaostekstas"/>
        <w:numPr>
          <w:ilvl w:val="0"/>
          <w:numId w:val="13"/>
        </w:numPr>
        <w:spacing w:after="0" w:line="240" w:lineRule="auto"/>
        <w:jc w:val="both"/>
        <w:rPr>
          <w:rFonts w:ascii="Calibri" w:hAnsi="Calibri" w:cs="Arial"/>
          <w:i/>
          <w:iCs/>
        </w:rPr>
      </w:pPr>
      <w:r w:rsidRPr="001620D3">
        <w:rPr>
          <w:rFonts w:ascii="Calibri" w:hAnsi="Calibri" w:cs="Arial"/>
          <w:i/>
          <w:iCs/>
        </w:rPr>
        <w:t xml:space="preserve">priesaikos deklaracija; </w:t>
      </w:r>
    </w:p>
    <w:p w14:paraId="57841862" w14:textId="77777777" w:rsidR="00876B18" w:rsidRDefault="00876B18">
      <w:pPr>
        <w:pStyle w:val="Puslapioinaostekstas"/>
        <w:numPr>
          <w:ilvl w:val="0"/>
          <w:numId w:val="13"/>
        </w:numPr>
        <w:spacing w:after="0" w:line="240" w:lineRule="auto"/>
        <w:jc w:val="both"/>
        <w:rPr>
          <w:rFonts w:ascii="Calibri" w:hAnsi="Calibri" w:cs="Arial"/>
        </w:rPr>
      </w:pPr>
      <w:r w:rsidRPr="001620D3">
        <w:rPr>
          <w:rFonts w:ascii="Calibri"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1A83E73" w14:textId="77777777" w:rsidR="00876B18" w:rsidRPr="001620D3" w:rsidRDefault="00876B18" w:rsidP="00876B18">
      <w:pPr>
        <w:pStyle w:val="Puslapioinaostekstas"/>
        <w:jc w:val="both"/>
        <w:rPr>
          <w:i/>
          <w:iCs/>
        </w:rPr>
      </w:pPr>
      <w:r w:rsidRPr="39658640">
        <w:rPr>
          <w:rStyle w:val="Puslapioinaosnuoroda"/>
          <w:rFonts w:ascii="Calibri" w:hAnsi="Calibri" w:cs="Arial"/>
        </w:rPr>
        <w:footnoteRef/>
      </w:r>
      <w:r w:rsidRPr="39658640">
        <w:rPr>
          <w:rFonts w:ascii="Calibri" w:hAnsi="Calibri" w:cs="Arial"/>
        </w:rPr>
        <w:t xml:space="preserve"> </w:t>
      </w:r>
      <w:r w:rsidRPr="001620D3">
        <w:rPr>
          <w:rFonts w:ascii="Calibri"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7062E6" w14:textId="77777777" w:rsidR="00876B18" w:rsidRPr="001620D3" w:rsidRDefault="00876B18">
      <w:pPr>
        <w:pStyle w:val="Puslapioinaostekstas"/>
        <w:numPr>
          <w:ilvl w:val="0"/>
          <w:numId w:val="14"/>
        </w:numPr>
        <w:spacing w:after="0" w:line="240" w:lineRule="auto"/>
        <w:jc w:val="both"/>
        <w:rPr>
          <w:rFonts w:ascii="Calibri" w:hAnsi="Calibri" w:cs="Arial"/>
          <w:i/>
          <w:iCs/>
        </w:rPr>
      </w:pPr>
      <w:r w:rsidRPr="001620D3">
        <w:rPr>
          <w:rFonts w:ascii="Calibri" w:hAnsi="Calibri" w:cs="Arial"/>
          <w:i/>
          <w:iCs/>
        </w:rPr>
        <w:t xml:space="preserve">priesaikos deklaracija; </w:t>
      </w:r>
    </w:p>
    <w:p w14:paraId="288ECFF9" w14:textId="77777777" w:rsidR="00876B18" w:rsidRDefault="00876B18">
      <w:pPr>
        <w:pStyle w:val="Puslapioinaostekstas"/>
        <w:numPr>
          <w:ilvl w:val="0"/>
          <w:numId w:val="14"/>
        </w:numPr>
        <w:spacing w:after="0" w:line="240" w:lineRule="auto"/>
        <w:jc w:val="both"/>
        <w:rPr>
          <w:rFonts w:ascii="Calibri" w:hAnsi="Calibri" w:cs="Arial"/>
        </w:rPr>
      </w:pPr>
      <w:r w:rsidRPr="001620D3">
        <w:rPr>
          <w:rFonts w:ascii="Calibri"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9CD4E34" w14:textId="77777777" w:rsidR="00876B18" w:rsidRPr="001620D3" w:rsidRDefault="00876B18" w:rsidP="00876B18">
      <w:pPr>
        <w:pStyle w:val="Puslapioinaostekstas"/>
        <w:jc w:val="both"/>
        <w:rPr>
          <w:i/>
          <w:iCs/>
        </w:rPr>
      </w:pPr>
      <w:r w:rsidRPr="39658640">
        <w:rPr>
          <w:rStyle w:val="Puslapioinaosnuoroda"/>
          <w:rFonts w:ascii="Calibri" w:hAnsi="Calibri" w:cs="Arial"/>
        </w:rPr>
        <w:footnoteRef/>
      </w:r>
      <w:r w:rsidRPr="39658640">
        <w:rPr>
          <w:rFonts w:ascii="Calibri" w:hAnsi="Calibri" w:cs="Arial"/>
        </w:rPr>
        <w:t xml:space="preserve"> </w:t>
      </w:r>
      <w:r w:rsidRPr="001620D3">
        <w:rPr>
          <w:rFonts w:ascii="Calibri"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3DC858" w14:textId="77777777" w:rsidR="00876B18" w:rsidRPr="001620D3" w:rsidRDefault="00876B18">
      <w:pPr>
        <w:pStyle w:val="Puslapioinaostekstas"/>
        <w:numPr>
          <w:ilvl w:val="0"/>
          <w:numId w:val="15"/>
        </w:numPr>
        <w:spacing w:after="0" w:line="240" w:lineRule="auto"/>
        <w:jc w:val="both"/>
        <w:rPr>
          <w:rFonts w:ascii="Calibri" w:hAnsi="Calibri" w:cs="Arial"/>
          <w:i/>
          <w:iCs/>
        </w:rPr>
      </w:pPr>
      <w:r w:rsidRPr="001620D3">
        <w:rPr>
          <w:rFonts w:ascii="Calibri" w:hAnsi="Calibri" w:cs="Arial"/>
          <w:i/>
          <w:iCs/>
        </w:rPr>
        <w:t xml:space="preserve">priesaikos deklaracija; </w:t>
      </w:r>
    </w:p>
    <w:p w14:paraId="713B9093" w14:textId="77777777" w:rsidR="00876B18" w:rsidRDefault="00876B18">
      <w:pPr>
        <w:pStyle w:val="Puslapioinaostekstas"/>
        <w:numPr>
          <w:ilvl w:val="0"/>
          <w:numId w:val="15"/>
        </w:numPr>
        <w:spacing w:after="0" w:line="240" w:lineRule="auto"/>
        <w:jc w:val="both"/>
        <w:rPr>
          <w:rFonts w:ascii="Calibri" w:hAnsi="Calibri" w:cs="Arial"/>
        </w:rPr>
      </w:pPr>
      <w:r w:rsidRPr="001620D3">
        <w:rPr>
          <w:rFonts w:ascii="Calibri"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062A94F9" w14:textId="77777777" w:rsidR="00AA131D" w:rsidRPr="00EF5525" w:rsidRDefault="00AA131D" w:rsidP="003B42C9">
      <w:pPr>
        <w:pStyle w:val="Puslapioinaostekstas"/>
        <w:jc w:val="both"/>
        <w:rPr>
          <w:rFonts w:ascii="Arial" w:hAnsi="Arial" w:cs="Arial"/>
          <w:sz w:val="18"/>
          <w:szCs w:val="18"/>
        </w:rPr>
      </w:pPr>
      <w:r w:rsidRPr="00EF5525">
        <w:rPr>
          <w:rStyle w:val="Puslapioinaosnuoroda"/>
          <w:rFonts w:ascii="Arial" w:hAnsi="Arial" w:cs="Arial"/>
          <w:sz w:val="18"/>
          <w:szCs w:val="18"/>
        </w:rPr>
        <w:footnoteRef/>
      </w:r>
      <w:r w:rsidRPr="00EF5525">
        <w:rPr>
          <w:rFonts w:ascii="Arial" w:hAnsi="Arial" w:cs="Arial"/>
          <w:sz w:val="18"/>
          <w:szCs w:val="18"/>
        </w:rPr>
        <w:t xml:space="preserve"> Nurodomas konkretus Subtiekėjo pavadinimas, jei žinomas Paraiškų pateikimo metu. Jei ketinama pasitelkti, tačiau konkretus pavadinimas nėra žinomas, nurodoma „</w:t>
      </w:r>
      <w:r>
        <w:rPr>
          <w:rFonts w:ascii="Arial" w:hAnsi="Arial" w:cs="Arial"/>
          <w:sz w:val="18"/>
          <w:szCs w:val="18"/>
        </w:rPr>
        <w:t>N</w:t>
      </w:r>
      <w:r w:rsidRPr="00EF5525">
        <w:rPr>
          <w:rFonts w:ascii="Arial" w:hAnsi="Arial" w:cs="Arial"/>
          <w:sz w:val="18"/>
          <w:szCs w:val="18"/>
        </w:rPr>
        <w:t>ežinomas“.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CDB4" w14:textId="77777777" w:rsidR="00AA131D" w:rsidRPr="000272D5" w:rsidRDefault="00AA131D">
    <w:pPr>
      <w:pStyle w:val="Antrats"/>
      <w:jc w:val="center"/>
    </w:pPr>
  </w:p>
  <w:p w14:paraId="1C5D438A" w14:textId="77777777" w:rsidR="00AA131D" w:rsidRPr="000272D5" w:rsidRDefault="00AA131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8A7B" w14:textId="77777777" w:rsidR="00AA131D" w:rsidRPr="000272D5" w:rsidRDefault="00AA131D" w:rsidP="00B11EF8">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C4B3" w14:textId="77777777" w:rsidR="00D062E9" w:rsidRDefault="00D062E9">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84C0" w14:textId="77777777" w:rsidR="00D062E9" w:rsidRDefault="00D062E9">
    <w:pPr>
      <w:tabs>
        <w:tab w:val="center" w:pos="4680"/>
        <w:tab w:val="right" w:pos="9360"/>
      </w:tabs>
      <w:jc w:val="both"/>
      <w:rPr>
        <w:rFonts w:ascii="Arial" w:eastAsia="Arial" w:hAnsi="Arial" w:cs="Arial"/>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3EA0" w14:textId="77777777" w:rsidR="00D062E9" w:rsidRDefault="00D062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0691D"/>
    <w:multiLevelType w:val="multilevel"/>
    <w:tmpl w:val="F82C7A8E"/>
    <w:lvl w:ilvl="0">
      <w:start w:val="9"/>
      <w:numFmt w:val="decimal"/>
      <w:lvlText w:val="%1."/>
      <w:lvlJc w:val="left"/>
      <w:pPr>
        <w:ind w:left="408" w:hanging="408"/>
      </w:pPr>
      <w:rPr>
        <w:rFonts w:hint="default"/>
        <w:b/>
        <w:bCs/>
      </w:rPr>
    </w:lvl>
    <w:lvl w:ilvl="1">
      <w:start w:val="1"/>
      <w:numFmt w:val="decimal"/>
      <w:lvlText w:val="14.%2."/>
      <w:lvlJc w:val="left"/>
      <w:pPr>
        <w:ind w:left="9857" w:hanging="360"/>
      </w:pPr>
      <w:rPr>
        <w:rFonts w:hint="default"/>
      </w:rPr>
    </w:lvl>
    <w:lvl w:ilvl="2">
      <w:start w:val="9"/>
      <w:numFmt w:val="decimal"/>
      <w:lvlText w:val="14.8.%3."/>
      <w:lvlJc w:val="left"/>
      <w:pPr>
        <w:ind w:left="1778" w:hanging="36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 w15:restartNumberingAfterBreak="0">
    <w:nsid w:val="03F62D7F"/>
    <w:multiLevelType w:val="hybridMultilevel"/>
    <w:tmpl w:val="4FD64F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BC4E7C"/>
    <w:multiLevelType w:val="multilevel"/>
    <w:tmpl w:val="4D622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4B3318"/>
    <w:multiLevelType w:val="hybridMultilevel"/>
    <w:tmpl w:val="2388A2F6"/>
    <w:lvl w:ilvl="0" w:tplc="6AE44BB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34E46C4"/>
    <w:multiLevelType w:val="multilevel"/>
    <w:tmpl w:val="FD344F5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44B29E5"/>
    <w:multiLevelType w:val="multilevel"/>
    <w:tmpl w:val="DB4A2A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47E607E"/>
    <w:multiLevelType w:val="hybridMultilevel"/>
    <w:tmpl w:val="15969286"/>
    <w:lvl w:ilvl="0" w:tplc="9D66DCD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734506C"/>
    <w:multiLevelType w:val="hybridMultilevel"/>
    <w:tmpl w:val="F95ABD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7BC4F21"/>
    <w:multiLevelType w:val="hybridMultilevel"/>
    <w:tmpl w:val="E67A7F6A"/>
    <w:lvl w:ilvl="0" w:tplc="7086227E">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1" w15:restartNumberingAfterBreak="0">
    <w:nsid w:val="1C0E756A"/>
    <w:multiLevelType w:val="multilevel"/>
    <w:tmpl w:val="6EFA0D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1A16FC"/>
    <w:multiLevelType w:val="multilevel"/>
    <w:tmpl w:val="019C06BA"/>
    <w:lvl w:ilvl="0">
      <w:numFmt w:val="bullet"/>
      <w:lvlText w:val=""/>
      <w:lvlJc w:val="left"/>
      <w:pPr>
        <w:ind w:left="1514" w:hanging="360"/>
      </w:pPr>
      <w:rPr>
        <w:rFonts w:ascii="Symbol" w:hAnsi="Symbol"/>
      </w:rPr>
    </w:lvl>
    <w:lvl w:ilvl="1">
      <w:numFmt w:val="bullet"/>
      <w:lvlText w:val="o"/>
      <w:lvlJc w:val="left"/>
      <w:pPr>
        <w:ind w:left="2234" w:hanging="360"/>
      </w:pPr>
      <w:rPr>
        <w:rFonts w:ascii="Courier New" w:hAnsi="Courier New"/>
      </w:rPr>
    </w:lvl>
    <w:lvl w:ilvl="2">
      <w:numFmt w:val="bullet"/>
      <w:lvlText w:val=""/>
      <w:lvlJc w:val="left"/>
      <w:pPr>
        <w:ind w:left="2954" w:hanging="360"/>
      </w:pPr>
      <w:rPr>
        <w:rFonts w:ascii="Wingdings" w:hAnsi="Wingdings"/>
      </w:rPr>
    </w:lvl>
    <w:lvl w:ilvl="3">
      <w:numFmt w:val="bullet"/>
      <w:lvlText w:val=""/>
      <w:lvlJc w:val="left"/>
      <w:pPr>
        <w:ind w:left="3674" w:hanging="360"/>
      </w:pPr>
      <w:rPr>
        <w:rFonts w:ascii="Symbol" w:hAnsi="Symbol"/>
      </w:rPr>
    </w:lvl>
    <w:lvl w:ilvl="4">
      <w:numFmt w:val="bullet"/>
      <w:lvlText w:val="o"/>
      <w:lvlJc w:val="left"/>
      <w:pPr>
        <w:ind w:left="4394" w:hanging="360"/>
      </w:pPr>
      <w:rPr>
        <w:rFonts w:ascii="Courier New" w:hAnsi="Courier New"/>
      </w:rPr>
    </w:lvl>
    <w:lvl w:ilvl="5">
      <w:numFmt w:val="bullet"/>
      <w:lvlText w:val=""/>
      <w:lvlJc w:val="left"/>
      <w:pPr>
        <w:ind w:left="5114" w:hanging="360"/>
      </w:pPr>
      <w:rPr>
        <w:rFonts w:ascii="Wingdings" w:hAnsi="Wingdings"/>
      </w:rPr>
    </w:lvl>
    <w:lvl w:ilvl="6">
      <w:numFmt w:val="bullet"/>
      <w:lvlText w:val=""/>
      <w:lvlJc w:val="left"/>
      <w:pPr>
        <w:ind w:left="5834" w:hanging="360"/>
      </w:pPr>
      <w:rPr>
        <w:rFonts w:ascii="Symbol" w:hAnsi="Symbol"/>
      </w:rPr>
    </w:lvl>
    <w:lvl w:ilvl="7">
      <w:numFmt w:val="bullet"/>
      <w:lvlText w:val="o"/>
      <w:lvlJc w:val="left"/>
      <w:pPr>
        <w:ind w:left="6554" w:hanging="360"/>
      </w:pPr>
      <w:rPr>
        <w:rFonts w:ascii="Courier New" w:hAnsi="Courier New"/>
      </w:rPr>
    </w:lvl>
    <w:lvl w:ilvl="8">
      <w:numFmt w:val="bullet"/>
      <w:lvlText w:val=""/>
      <w:lvlJc w:val="left"/>
      <w:pPr>
        <w:ind w:left="7274" w:hanging="360"/>
      </w:pPr>
      <w:rPr>
        <w:rFonts w:ascii="Wingdings" w:hAnsi="Wingdings"/>
      </w:rPr>
    </w:lvl>
  </w:abstractNum>
  <w:abstractNum w:abstractNumId="13" w15:restartNumberingAfterBreak="0">
    <w:nsid w:val="243A0DCB"/>
    <w:multiLevelType w:val="hybridMultilevel"/>
    <w:tmpl w:val="30CEC3EE"/>
    <w:lvl w:ilvl="0" w:tplc="CDA60466">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4" w15:restartNumberingAfterBreak="0">
    <w:nsid w:val="284343AC"/>
    <w:multiLevelType w:val="multilevel"/>
    <w:tmpl w:val="DDD039D8"/>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13.%3."/>
      <w:lvlJc w:val="left"/>
      <w:pPr>
        <w:ind w:left="1212" w:hanging="360"/>
      </w:pPr>
      <w:rPr>
        <w:rFonts w:hint="default"/>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5"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220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9C778B"/>
    <w:multiLevelType w:val="multilevel"/>
    <w:tmpl w:val="A7D65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9733460"/>
    <w:multiLevelType w:val="hybridMultilevel"/>
    <w:tmpl w:val="5F20D4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87E2B"/>
    <w:multiLevelType w:val="multilevel"/>
    <w:tmpl w:val="733C2284"/>
    <w:lvl w:ilvl="0">
      <w:start w:val="4"/>
      <w:numFmt w:val="decimal"/>
      <w:lvlText w:val="%1."/>
      <w:lvlJc w:val="left"/>
      <w:pPr>
        <w:ind w:left="360" w:hanging="360"/>
      </w:pPr>
      <w:rPr>
        <w:rFonts w:hint="default"/>
        <w:b/>
        <w:bCs w:val="0"/>
      </w:rPr>
    </w:lvl>
    <w:lvl w:ilvl="1">
      <w:start w:val="1"/>
      <w:numFmt w:val="decimal"/>
      <w:lvlText w:val="%1.%2."/>
      <w:lvlJc w:val="left"/>
      <w:pPr>
        <w:ind w:left="1778" w:hanging="360"/>
      </w:pPr>
      <w:rPr>
        <w:rFonts w:ascii="Arial" w:hAnsi="Arial" w:cs="Arial" w:hint="default"/>
        <w:i w:val="0"/>
        <w:iCs w:val="0"/>
        <w:color w:val="auto"/>
        <w:sz w:val="24"/>
        <w:szCs w:val="24"/>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E415C"/>
    <w:multiLevelType w:val="hybridMultilevel"/>
    <w:tmpl w:val="47E20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EC9591F"/>
    <w:multiLevelType w:val="multilevel"/>
    <w:tmpl w:val="EF9A8A42"/>
    <w:lvl w:ilvl="0">
      <w:start w:val="13"/>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sz w:val="24"/>
        <w:szCs w:val="24"/>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2" w15:restartNumberingAfterBreak="0">
    <w:nsid w:val="3EF929AD"/>
    <w:multiLevelType w:val="multilevel"/>
    <w:tmpl w:val="385CB326"/>
    <w:lvl w:ilvl="0">
      <w:start w:val="9"/>
      <w:numFmt w:val="decimal"/>
      <w:lvlText w:val="%1."/>
      <w:lvlJc w:val="left"/>
      <w:pPr>
        <w:ind w:left="408" w:hanging="408"/>
      </w:pPr>
      <w:rPr>
        <w:rFonts w:hint="default"/>
        <w:b/>
        <w:bCs/>
      </w:rPr>
    </w:lvl>
    <w:lvl w:ilvl="1">
      <w:start w:val="8"/>
      <w:numFmt w:val="decimal"/>
      <w:lvlText w:val="14.%2."/>
      <w:lvlJc w:val="left"/>
      <w:pPr>
        <w:ind w:left="9857" w:hanging="360"/>
      </w:pPr>
      <w:rPr>
        <w:rFonts w:hint="default"/>
      </w:rPr>
    </w:lvl>
    <w:lvl w:ilvl="2">
      <w:start w:val="1"/>
      <w:numFmt w:val="decimal"/>
      <w:lvlText w:val="14.8.%3."/>
      <w:lvlJc w:val="left"/>
      <w:pPr>
        <w:ind w:left="1778" w:hanging="36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3" w15:restartNumberingAfterBreak="0">
    <w:nsid w:val="41A6458C"/>
    <w:multiLevelType w:val="hybridMultilevel"/>
    <w:tmpl w:val="982681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40C4DE8"/>
    <w:multiLevelType w:val="multilevel"/>
    <w:tmpl w:val="06AC3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A70638"/>
    <w:multiLevelType w:val="hybridMultilevel"/>
    <w:tmpl w:val="64D6ECB0"/>
    <w:lvl w:ilvl="0" w:tplc="7086227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4D03223"/>
    <w:multiLevelType w:val="multilevel"/>
    <w:tmpl w:val="8CA6408A"/>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8" w15:restartNumberingAfterBreak="0">
    <w:nsid w:val="4CD01C26"/>
    <w:multiLevelType w:val="multilevel"/>
    <w:tmpl w:val="1AA6B8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F6978"/>
    <w:multiLevelType w:val="multilevel"/>
    <w:tmpl w:val="9ABC9418"/>
    <w:lvl w:ilvl="0">
      <w:start w:val="2"/>
      <w:numFmt w:val="decimal"/>
      <w:lvlText w:val="%1."/>
      <w:lvlJc w:val="left"/>
      <w:pPr>
        <w:ind w:left="360" w:hanging="360"/>
      </w:pPr>
    </w:lvl>
    <w:lvl w:ilvl="1">
      <w:start w:val="1"/>
      <w:numFmt w:val="decimal"/>
      <w:lvlText w:val="%1.%2."/>
      <w:lvlJc w:val="left"/>
      <w:pPr>
        <w:ind w:left="6314" w:hanging="360"/>
      </w:pPr>
      <w:rPr>
        <w:rFonts w:ascii="Arial" w:hAnsi="Arial" w:cs="Arial" w:hint="default"/>
        <w:sz w:val="24"/>
        <w:szCs w:val="24"/>
        <w:vertAlign w:val="baseline"/>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53E37252"/>
    <w:multiLevelType w:val="hybridMultilevel"/>
    <w:tmpl w:val="EBBC4B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A10706F"/>
    <w:multiLevelType w:val="multilevel"/>
    <w:tmpl w:val="612C40D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6D1389"/>
    <w:multiLevelType w:val="multilevel"/>
    <w:tmpl w:val="2BEA27D2"/>
    <w:lvl w:ilvl="0">
      <w:start w:val="1"/>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730B19"/>
    <w:multiLevelType w:val="multilevel"/>
    <w:tmpl w:val="9F4EDF1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Times New Roman" w:hAnsi="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9A62906"/>
    <w:multiLevelType w:val="multilevel"/>
    <w:tmpl w:val="6A244638"/>
    <w:lvl w:ilvl="0">
      <w:start w:val="15"/>
      <w:numFmt w:val="decimal"/>
      <w:lvlText w:val="%1."/>
      <w:lvlJc w:val="left"/>
      <w:pPr>
        <w:ind w:left="744" w:hanging="744"/>
      </w:pPr>
      <w:rPr>
        <w:rFonts w:hint="default"/>
      </w:rPr>
    </w:lvl>
    <w:lvl w:ilvl="1">
      <w:start w:val="2"/>
      <w:numFmt w:val="decimal"/>
      <w:lvlText w:val="%1.%2."/>
      <w:lvlJc w:val="left"/>
      <w:pPr>
        <w:ind w:left="1311" w:hanging="744"/>
      </w:pPr>
      <w:rPr>
        <w:rFonts w:hint="default"/>
      </w:rPr>
    </w:lvl>
    <w:lvl w:ilvl="2">
      <w:start w:val="1"/>
      <w:numFmt w:val="decimal"/>
      <w:lvlText w:val="15.1.%3."/>
      <w:lvlJc w:val="left"/>
      <w:pPr>
        <w:ind w:left="1494" w:hanging="36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15:restartNumberingAfterBreak="0">
    <w:nsid w:val="7C7B5182"/>
    <w:multiLevelType w:val="hybridMultilevel"/>
    <w:tmpl w:val="F20410A6"/>
    <w:lvl w:ilvl="0" w:tplc="AF5E566C">
      <w:start w:val="1"/>
      <w:numFmt w:val="decimal"/>
      <w:lvlText w:val="%1)"/>
      <w:lvlJc w:val="left"/>
      <w:pPr>
        <w:ind w:left="1297" w:hanging="60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num w:numId="1" w16cid:durableId="604846620">
    <w:abstractNumId w:val="40"/>
  </w:num>
  <w:num w:numId="2" w16cid:durableId="1334525517">
    <w:abstractNumId w:val="15"/>
  </w:num>
  <w:num w:numId="3" w16cid:durableId="514420166">
    <w:abstractNumId w:val="19"/>
  </w:num>
  <w:num w:numId="4" w16cid:durableId="223954180">
    <w:abstractNumId w:val="26"/>
  </w:num>
  <w:num w:numId="5" w16cid:durableId="1861696175">
    <w:abstractNumId w:val="34"/>
  </w:num>
  <w:num w:numId="6" w16cid:durableId="1182550630">
    <w:abstractNumId w:val="41"/>
  </w:num>
  <w:num w:numId="7" w16cid:durableId="1271281128">
    <w:abstractNumId w:val="21"/>
  </w:num>
  <w:num w:numId="8" w16cid:durableId="1111511467">
    <w:abstractNumId w:val="14"/>
  </w:num>
  <w:num w:numId="9" w16cid:durableId="995108626">
    <w:abstractNumId w:val="39"/>
  </w:num>
  <w:num w:numId="10" w16cid:durableId="1163082867">
    <w:abstractNumId w:val="17"/>
  </w:num>
  <w:num w:numId="11" w16cid:durableId="705835113">
    <w:abstractNumId w:val="37"/>
  </w:num>
  <w:num w:numId="12" w16cid:durableId="1880585278">
    <w:abstractNumId w:val="33"/>
  </w:num>
  <w:num w:numId="13" w16cid:durableId="987175179">
    <w:abstractNumId w:val="35"/>
  </w:num>
  <w:num w:numId="14" w16cid:durableId="908617741">
    <w:abstractNumId w:val="38"/>
  </w:num>
  <w:num w:numId="15" w16cid:durableId="204366342">
    <w:abstractNumId w:val="0"/>
  </w:num>
  <w:num w:numId="16" w16cid:durableId="2098748816">
    <w:abstractNumId w:val="23"/>
  </w:num>
  <w:num w:numId="17" w16cid:durableId="1510288595">
    <w:abstractNumId w:val="20"/>
  </w:num>
  <w:num w:numId="18" w16cid:durableId="1425566766">
    <w:abstractNumId w:val="3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725706">
    <w:abstractNumId w:val="2"/>
  </w:num>
  <w:num w:numId="20" w16cid:durableId="297222953">
    <w:abstractNumId w:val="10"/>
  </w:num>
  <w:num w:numId="21" w16cid:durableId="1682589627">
    <w:abstractNumId w:val="25"/>
  </w:num>
  <w:num w:numId="22" w16cid:durableId="1709835745">
    <w:abstractNumId w:val="30"/>
  </w:num>
  <w:num w:numId="23" w16cid:durableId="628976716">
    <w:abstractNumId w:val="9"/>
  </w:num>
  <w:num w:numId="24" w16cid:durableId="116485069">
    <w:abstractNumId w:val="13"/>
  </w:num>
  <w:num w:numId="25" w16cid:durableId="87501881">
    <w:abstractNumId w:val="18"/>
  </w:num>
  <w:num w:numId="26" w16cid:durableId="283006619">
    <w:abstractNumId w:val="6"/>
  </w:num>
  <w:num w:numId="27" w16cid:durableId="1221290132">
    <w:abstractNumId w:val="28"/>
  </w:num>
  <w:num w:numId="28" w16cid:durableId="482502250">
    <w:abstractNumId w:val="32"/>
  </w:num>
  <w:num w:numId="29" w16cid:durableId="531040530">
    <w:abstractNumId w:val="29"/>
  </w:num>
  <w:num w:numId="30" w16cid:durableId="1479805764">
    <w:abstractNumId w:val="11"/>
  </w:num>
  <w:num w:numId="31" w16cid:durableId="1642810130">
    <w:abstractNumId w:val="24"/>
  </w:num>
  <w:num w:numId="32" w16cid:durableId="1439525179">
    <w:abstractNumId w:val="16"/>
  </w:num>
  <w:num w:numId="33" w16cid:durableId="1776512308">
    <w:abstractNumId w:val="3"/>
  </w:num>
  <w:num w:numId="34" w16cid:durableId="1043406387">
    <w:abstractNumId w:val="12"/>
  </w:num>
  <w:num w:numId="35" w16cid:durableId="529102846">
    <w:abstractNumId w:val="7"/>
  </w:num>
  <w:num w:numId="36" w16cid:durableId="1226456739">
    <w:abstractNumId w:val="4"/>
  </w:num>
  <w:num w:numId="37" w16cid:durableId="1894846991">
    <w:abstractNumId w:val="8"/>
  </w:num>
  <w:num w:numId="38" w16cid:durableId="404454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01320250">
    <w:abstractNumId w:val="1"/>
  </w:num>
  <w:num w:numId="40" w16cid:durableId="643394478">
    <w:abstractNumId w:val="22"/>
  </w:num>
  <w:num w:numId="41" w16cid:durableId="1138760866">
    <w:abstractNumId w:val="42"/>
  </w:num>
  <w:num w:numId="42" w16cid:durableId="893470029">
    <w:abstractNumId w:val="5"/>
  </w:num>
  <w:num w:numId="43" w16cid:durableId="550309150">
    <w:abstractNumId w:val="43"/>
  </w:num>
  <w:num w:numId="44" w16cid:durableId="152529781">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C9"/>
    <w:rsid w:val="000015F5"/>
    <w:rsid w:val="00003B93"/>
    <w:rsid w:val="000042D1"/>
    <w:rsid w:val="00011262"/>
    <w:rsid w:val="00013A8C"/>
    <w:rsid w:val="000266A6"/>
    <w:rsid w:val="00026E6A"/>
    <w:rsid w:val="0003685A"/>
    <w:rsid w:val="000548D5"/>
    <w:rsid w:val="00062733"/>
    <w:rsid w:val="000639FA"/>
    <w:rsid w:val="00077211"/>
    <w:rsid w:val="00077EC7"/>
    <w:rsid w:val="000925D8"/>
    <w:rsid w:val="000A6CCF"/>
    <w:rsid w:val="000B5CB7"/>
    <w:rsid w:val="000C6CFB"/>
    <w:rsid w:val="000F6C6D"/>
    <w:rsid w:val="00107D82"/>
    <w:rsid w:val="001119E0"/>
    <w:rsid w:val="00112DF8"/>
    <w:rsid w:val="00120D54"/>
    <w:rsid w:val="00146CAB"/>
    <w:rsid w:val="00167DDF"/>
    <w:rsid w:val="0018590E"/>
    <w:rsid w:val="00190F16"/>
    <w:rsid w:val="00191799"/>
    <w:rsid w:val="001A4C11"/>
    <w:rsid w:val="001B7D59"/>
    <w:rsid w:val="001C6C5B"/>
    <w:rsid w:val="001D1832"/>
    <w:rsid w:val="001D3A5B"/>
    <w:rsid w:val="001E2787"/>
    <w:rsid w:val="001F1842"/>
    <w:rsid w:val="00204DCE"/>
    <w:rsid w:val="00226AD6"/>
    <w:rsid w:val="00232F07"/>
    <w:rsid w:val="00233B1F"/>
    <w:rsid w:val="00252D0E"/>
    <w:rsid w:val="00280BB9"/>
    <w:rsid w:val="002937A4"/>
    <w:rsid w:val="00294D88"/>
    <w:rsid w:val="002A20E2"/>
    <w:rsid w:val="002B5E24"/>
    <w:rsid w:val="002C18DD"/>
    <w:rsid w:val="002C3BE5"/>
    <w:rsid w:val="002D4825"/>
    <w:rsid w:val="002E027E"/>
    <w:rsid w:val="002E2014"/>
    <w:rsid w:val="002F0E93"/>
    <w:rsid w:val="002F50BE"/>
    <w:rsid w:val="0030501B"/>
    <w:rsid w:val="003153EE"/>
    <w:rsid w:val="00357D34"/>
    <w:rsid w:val="00363346"/>
    <w:rsid w:val="00372F53"/>
    <w:rsid w:val="00374998"/>
    <w:rsid w:val="003B42C9"/>
    <w:rsid w:val="003C3ADD"/>
    <w:rsid w:val="003C7DAE"/>
    <w:rsid w:val="003D45D3"/>
    <w:rsid w:val="003D4B09"/>
    <w:rsid w:val="003E5B24"/>
    <w:rsid w:val="004078F2"/>
    <w:rsid w:val="00435B3F"/>
    <w:rsid w:val="00460355"/>
    <w:rsid w:val="0048024E"/>
    <w:rsid w:val="00483BCC"/>
    <w:rsid w:val="00486225"/>
    <w:rsid w:val="00486784"/>
    <w:rsid w:val="004A68D7"/>
    <w:rsid w:val="004A7427"/>
    <w:rsid w:val="004A79CC"/>
    <w:rsid w:val="004B4ABF"/>
    <w:rsid w:val="00501E40"/>
    <w:rsid w:val="00507B90"/>
    <w:rsid w:val="00520507"/>
    <w:rsid w:val="005436A1"/>
    <w:rsid w:val="005563E6"/>
    <w:rsid w:val="005606AA"/>
    <w:rsid w:val="005637D9"/>
    <w:rsid w:val="00565D71"/>
    <w:rsid w:val="00565DF9"/>
    <w:rsid w:val="0059011C"/>
    <w:rsid w:val="005A0D2B"/>
    <w:rsid w:val="005A3341"/>
    <w:rsid w:val="005B0A0D"/>
    <w:rsid w:val="005C3AC2"/>
    <w:rsid w:val="005C53CB"/>
    <w:rsid w:val="005D009D"/>
    <w:rsid w:val="005D1E3B"/>
    <w:rsid w:val="005F010D"/>
    <w:rsid w:val="006079B8"/>
    <w:rsid w:val="0062285D"/>
    <w:rsid w:val="006331CB"/>
    <w:rsid w:val="00634763"/>
    <w:rsid w:val="00645FF4"/>
    <w:rsid w:val="00653065"/>
    <w:rsid w:val="006532EF"/>
    <w:rsid w:val="00660E4E"/>
    <w:rsid w:val="00674BE1"/>
    <w:rsid w:val="00691794"/>
    <w:rsid w:val="0069359B"/>
    <w:rsid w:val="006B17F6"/>
    <w:rsid w:val="006E0F1F"/>
    <w:rsid w:val="006E48A0"/>
    <w:rsid w:val="006F77AB"/>
    <w:rsid w:val="00701E89"/>
    <w:rsid w:val="00706C5C"/>
    <w:rsid w:val="007202E9"/>
    <w:rsid w:val="00726299"/>
    <w:rsid w:val="00732D63"/>
    <w:rsid w:val="00733CD8"/>
    <w:rsid w:val="00746B20"/>
    <w:rsid w:val="00754A2E"/>
    <w:rsid w:val="00766443"/>
    <w:rsid w:val="007752AE"/>
    <w:rsid w:val="0078132E"/>
    <w:rsid w:val="007A3F6E"/>
    <w:rsid w:val="007B2B6E"/>
    <w:rsid w:val="007C2D8B"/>
    <w:rsid w:val="007C7B1D"/>
    <w:rsid w:val="007F25B5"/>
    <w:rsid w:val="00805FB7"/>
    <w:rsid w:val="00833F7F"/>
    <w:rsid w:val="00836660"/>
    <w:rsid w:val="008421EC"/>
    <w:rsid w:val="0084502E"/>
    <w:rsid w:val="00847B0B"/>
    <w:rsid w:val="008539D1"/>
    <w:rsid w:val="008624DB"/>
    <w:rsid w:val="0086620A"/>
    <w:rsid w:val="00876B18"/>
    <w:rsid w:val="008862E9"/>
    <w:rsid w:val="00891427"/>
    <w:rsid w:val="00895FDC"/>
    <w:rsid w:val="008C6865"/>
    <w:rsid w:val="008E2682"/>
    <w:rsid w:val="00900D0B"/>
    <w:rsid w:val="00904335"/>
    <w:rsid w:val="00907BB0"/>
    <w:rsid w:val="00907DF8"/>
    <w:rsid w:val="0091045B"/>
    <w:rsid w:val="00910972"/>
    <w:rsid w:val="009171DF"/>
    <w:rsid w:val="00920929"/>
    <w:rsid w:val="00923366"/>
    <w:rsid w:val="009311C6"/>
    <w:rsid w:val="0094706A"/>
    <w:rsid w:val="0096725F"/>
    <w:rsid w:val="00991ED1"/>
    <w:rsid w:val="009C5570"/>
    <w:rsid w:val="009D3BA4"/>
    <w:rsid w:val="009E2F12"/>
    <w:rsid w:val="00A32325"/>
    <w:rsid w:val="00A36BF7"/>
    <w:rsid w:val="00A37624"/>
    <w:rsid w:val="00A5462D"/>
    <w:rsid w:val="00A55A71"/>
    <w:rsid w:val="00A56679"/>
    <w:rsid w:val="00A72D34"/>
    <w:rsid w:val="00A80E91"/>
    <w:rsid w:val="00A83051"/>
    <w:rsid w:val="00A83C38"/>
    <w:rsid w:val="00A91500"/>
    <w:rsid w:val="00A973BF"/>
    <w:rsid w:val="00AA053C"/>
    <w:rsid w:val="00AA0C4D"/>
    <w:rsid w:val="00AA131D"/>
    <w:rsid w:val="00AB266B"/>
    <w:rsid w:val="00AB2C03"/>
    <w:rsid w:val="00AB79CF"/>
    <w:rsid w:val="00AD4A50"/>
    <w:rsid w:val="00AE2048"/>
    <w:rsid w:val="00AF64E4"/>
    <w:rsid w:val="00B11EF8"/>
    <w:rsid w:val="00B1608C"/>
    <w:rsid w:val="00B34819"/>
    <w:rsid w:val="00B370F1"/>
    <w:rsid w:val="00B416C2"/>
    <w:rsid w:val="00B432E8"/>
    <w:rsid w:val="00B5294F"/>
    <w:rsid w:val="00B54CF0"/>
    <w:rsid w:val="00B67A56"/>
    <w:rsid w:val="00B749AD"/>
    <w:rsid w:val="00B921D0"/>
    <w:rsid w:val="00B92B25"/>
    <w:rsid w:val="00BA6693"/>
    <w:rsid w:val="00BA6E23"/>
    <w:rsid w:val="00BD0A0B"/>
    <w:rsid w:val="00BD1421"/>
    <w:rsid w:val="00BF1E63"/>
    <w:rsid w:val="00BF6EDB"/>
    <w:rsid w:val="00C109D5"/>
    <w:rsid w:val="00C11DEB"/>
    <w:rsid w:val="00C13D83"/>
    <w:rsid w:val="00C23B64"/>
    <w:rsid w:val="00C26828"/>
    <w:rsid w:val="00C34C39"/>
    <w:rsid w:val="00C422FD"/>
    <w:rsid w:val="00C46A71"/>
    <w:rsid w:val="00C50589"/>
    <w:rsid w:val="00C9484E"/>
    <w:rsid w:val="00CB1358"/>
    <w:rsid w:val="00CB5B44"/>
    <w:rsid w:val="00CB5EA8"/>
    <w:rsid w:val="00CC1C88"/>
    <w:rsid w:val="00CC5F40"/>
    <w:rsid w:val="00CD0692"/>
    <w:rsid w:val="00CD4931"/>
    <w:rsid w:val="00CD72F5"/>
    <w:rsid w:val="00CF2076"/>
    <w:rsid w:val="00D00DCE"/>
    <w:rsid w:val="00D02769"/>
    <w:rsid w:val="00D03E83"/>
    <w:rsid w:val="00D062E9"/>
    <w:rsid w:val="00D10BB0"/>
    <w:rsid w:val="00D273B8"/>
    <w:rsid w:val="00D30981"/>
    <w:rsid w:val="00D3323E"/>
    <w:rsid w:val="00D334A3"/>
    <w:rsid w:val="00D409C9"/>
    <w:rsid w:val="00D511F2"/>
    <w:rsid w:val="00D5618C"/>
    <w:rsid w:val="00D62B63"/>
    <w:rsid w:val="00D709C2"/>
    <w:rsid w:val="00D85288"/>
    <w:rsid w:val="00D91983"/>
    <w:rsid w:val="00DA33D3"/>
    <w:rsid w:val="00DB7CBA"/>
    <w:rsid w:val="00DC10CD"/>
    <w:rsid w:val="00DC267A"/>
    <w:rsid w:val="00DF4DBF"/>
    <w:rsid w:val="00DF716C"/>
    <w:rsid w:val="00E41185"/>
    <w:rsid w:val="00E46974"/>
    <w:rsid w:val="00E665D8"/>
    <w:rsid w:val="00E665F1"/>
    <w:rsid w:val="00E82C36"/>
    <w:rsid w:val="00E87391"/>
    <w:rsid w:val="00EC1A73"/>
    <w:rsid w:val="00ED19B1"/>
    <w:rsid w:val="00EE06AF"/>
    <w:rsid w:val="00EE4C84"/>
    <w:rsid w:val="00F03B96"/>
    <w:rsid w:val="00F13247"/>
    <w:rsid w:val="00F228EF"/>
    <w:rsid w:val="00F23AB5"/>
    <w:rsid w:val="00F25219"/>
    <w:rsid w:val="00F26878"/>
    <w:rsid w:val="00F508D9"/>
    <w:rsid w:val="00F53A60"/>
    <w:rsid w:val="00F56110"/>
    <w:rsid w:val="00F65368"/>
    <w:rsid w:val="00F87D93"/>
    <w:rsid w:val="00F93B2C"/>
    <w:rsid w:val="00F959C8"/>
    <w:rsid w:val="00FA4FDF"/>
    <w:rsid w:val="00FA6EF5"/>
    <w:rsid w:val="00FB1A84"/>
    <w:rsid w:val="00FB64F1"/>
    <w:rsid w:val="00FD4D30"/>
    <w:rsid w:val="00FE31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C9CB"/>
  <w15:chartTrackingRefBased/>
  <w15:docId w15:val="{82110D5B-5148-4F70-9AB0-4B3FEB63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6865"/>
  </w:style>
  <w:style w:type="paragraph" w:styleId="Antrat1">
    <w:name w:val="heading 1"/>
    <w:basedOn w:val="prastasis"/>
    <w:next w:val="prastasis"/>
    <w:link w:val="Antrat1Diagrama1"/>
    <w:uiPriority w:val="9"/>
    <w:qFormat/>
    <w:rsid w:val="003B42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3B42C9"/>
    <w:pPr>
      <w:keepNext/>
      <w:keepLines/>
      <w:spacing w:before="40" w:after="0"/>
      <w:outlineLvl w:val="1"/>
    </w:pPr>
    <w:rPr>
      <w:rFonts w:ascii="Calibri Light" w:eastAsia="Yu Gothic Light" w:hAnsi="Calibri Light" w:cs="Times New Roman"/>
      <w:color w:val="ED7D31"/>
      <w:sz w:val="36"/>
      <w:szCs w:val="36"/>
    </w:rPr>
  </w:style>
  <w:style w:type="paragraph" w:styleId="Antrat3">
    <w:name w:val="heading 3"/>
    <w:basedOn w:val="prastasis"/>
    <w:next w:val="prastasis"/>
    <w:link w:val="Antrat3Diagrama"/>
    <w:uiPriority w:val="9"/>
    <w:semiHidden/>
    <w:unhideWhenUsed/>
    <w:qFormat/>
    <w:rsid w:val="003B42C9"/>
    <w:pPr>
      <w:keepNext/>
      <w:keepLines/>
      <w:spacing w:before="40" w:after="0"/>
      <w:outlineLvl w:val="2"/>
    </w:pPr>
    <w:rPr>
      <w:rFonts w:ascii="Calibri Light" w:eastAsia="Yu Gothic Light" w:hAnsi="Calibri Light" w:cs="Times New Roman"/>
      <w:color w:val="C45911"/>
      <w:sz w:val="32"/>
      <w:szCs w:val="32"/>
    </w:rPr>
  </w:style>
  <w:style w:type="paragraph" w:styleId="Antrat4">
    <w:name w:val="heading 4"/>
    <w:basedOn w:val="prastasis"/>
    <w:next w:val="prastasis"/>
    <w:link w:val="Antrat4Diagrama"/>
    <w:uiPriority w:val="9"/>
    <w:semiHidden/>
    <w:unhideWhenUsed/>
    <w:qFormat/>
    <w:rsid w:val="003B42C9"/>
    <w:pPr>
      <w:keepNext/>
      <w:keepLines/>
      <w:spacing w:before="40" w:after="0"/>
      <w:outlineLvl w:val="3"/>
    </w:pPr>
    <w:rPr>
      <w:rFonts w:ascii="Calibri Light" w:eastAsia="Yu Gothic Light" w:hAnsi="Calibri Light" w:cs="Times New Roman"/>
      <w:i/>
      <w:iCs/>
      <w:color w:val="833C0B"/>
      <w:sz w:val="28"/>
      <w:szCs w:val="28"/>
    </w:rPr>
  </w:style>
  <w:style w:type="paragraph" w:styleId="Antrat5">
    <w:name w:val="heading 5"/>
    <w:basedOn w:val="prastasis"/>
    <w:next w:val="prastasis"/>
    <w:link w:val="Antrat5Diagrama"/>
    <w:uiPriority w:val="9"/>
    <w:semiHidden/>
    <w:unhideWhenUsed/>
    <w:qFormat/>
    <w:rsid w:val="003B42C9"/>
    <w:pPr>
      <w:keepNext/>
      <w:keepLines/>
      <w:spacing w:before="40" w:after="0"/>
      <w:outlineLvl w:val="4"/>
    </w:pPr>
    <w:rPr>
      <w:rFonts w:ascii="Calibri Light" w:eastAsia="Yu Gothic Light" w:hAnsi="Calibri Light" w:cs="Times New Roman"/>
      <w:color w:val="C45911"/>
      <w:sz w:val="24"/>
      <w:szCs w:val="24"/>
    </w:rPr>
  </w:style>
  <w:style w:type="paragraph" w:styleId="Antrat6">
    <w:name w:val="heading 6"/>
    <w:basedOn w:val="prastasis"/>
    <w:next w:val="prastasis"/>
    <w:link w:val="Antrat6Diagrama"/>
    <w:uiPriority w:val="9"/>
    <w:semiHidden/>
    <w:unhideWhenUsed/>
    <w:qFormat/>
    <w:rsid w:val="003B42C9"/>
    <w:pPr>
      <w:keepNext/>
      <w:keepLines/>
      <w:spacing w:before="40" w:after="0"/>
      <w:outlineLvl w:val="5"/>
    </w:pPr>
    <w:rPr>
      <w:rFonts w:ascii="Calibri Light" w:eastAsia="Yu Gothic Light" w:hAnsi="Calibri Light" w:cs="Times New Roman"/>
      <w:i/>
      <w:iCs/>
      <w:color w:val="833C0B"/>
      <w:sz w:val="24"/>
      <w:szCs w:val="24"/>
    </w:rPr>
  </w:style>
  <w:style w:type="paragraph" w:styleId="Antrat7">
    <w:name w:val="heading 7"/>
    <w:basedOn w:val="prastasis"/>
    <w:next w:val="prastasis"/>
    <w:link w:val="Antrat7Diagrama"/>
    <w:uiPriority w:val="9"/>
    <w:semiHidden/>
    <w:unhideWhenUsed/>
    <w:qFormat/>
    <w:rsid w:val="003B42C9"/>
    <w:pPr>
      <w:keepNext/>
      <w:keepLines/>
      <w:spacing w:before="40" w:after="0"/>
      <w:outlineLvl w:val="6"/>
    </w:pPr>
    <w:rPr>
      <w:rFonts w:ascii="Calibri Light" w:eastAsia="Yu Gothic Light" w:hAnsi="Calibri Light" w:cs="Times New Roman"/>
      <w:b/>
      <w:bCs/>
      <w:color w:val="833C0B"/>
    </w:rPr>
  </w:style>
  <w:style w:type="paragraph" w:styleId="Antrat8">
    <w:name w:val="heading 8"/>
    <w:basedOn w:val="prastasis"/>
    <w:next w:val="prastasis"/>
    <w:link w:val="Antrat8Diagrama"/>
    <w:uiPriority w:val="9"/>
    <w:semiHidden/>
    <w:unhideWhenUsed/>
    <w:qFormat/>
    <w:rsid w:val="003B42C9"/>
    <w:pPr>
      <w:keepNext/>
      <w:keepLines/>
      <w:spacing w:before="40" w:after="0"/>
      <w:outlineLvl w:val="7"/>
    </w:pPr>
    <w:rPr>
      <w:rFonts w:ascii="Calibri Light" w:eastAsia="Yu Gothic Light" w:hAnsi="Calibri Light" w:cs="Times New Roman"/>
      <w:color w:val="833C0B"/>
    </w:rPr>
  </w:style>
  <w:style w:type="paragraph" w:styleId="Antrat9">
    <w:name w:val="heading 9"/>
    <w:basedOn w:val="prastasis"/>
    <w:next w:val="prastasis"/>
    <w:link w:val="Antrat9Diagrama"/>
    <w:uiPriority w:val="9"/>
    <w:semiHidden/>
    <w:unhideWhenUsed/>
    <w:qFormat/>
    <w:rsid w:val="003B42C9"/>
    <w:pPr>
      <w:keepNext/>
      <w:keepLines/>
      <w:spacing w:before="40" w:after="0"/>
      <w:outlineLvl w:val="8"/>
    </w:pPr>
    <w:rPr>
      <w:rFonts w:ascii="Calibri Light" w:eastAsia="Yu Gothic Light" w:hAnsi="Calibri Light" w:cs="Times New Roman"/>
      <w:i/>
      <w:iCs/>
      <w:color w:val="833C0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link w:val="Antrat1Diagrama"/>
    <w:uiPriority w:val="9"/>
    <w:qFormat/>
    <w:rsid w:val="003B42C9"/>
    <w:pPr>
      <w:keepNext/>
      <w:keepLines/>
      <w:pBdr>
        <w:bottom w:val="single" w:sz="4" w:space="2" w:color="ED7D31"/>
      </w:pBdr>
      <w:spacing w:before="360" w:after="120" w:line="240" w:lineRule="auto"/>
      <w:outlineLvl w:val="0"/>
    </w:pPr>
    <w:rPr>
      <w:rFonts w:ascii="Calibri Light" w:eastAsia="Yu Gothic Light" w:hAnsi="Calibri Light" w:cs="Times New Roman"/>
      <w:color w:val="262626"/>
      <w:sz w:val="40"/>
      <w:szCs w:val="40"/>
    </w:rPr>
  </w:style>
  <w:style w:type="paragraph" w:customStyle="1" w:styleId="Antrat21">
    <w:name w:val="Antraštė 21"/>
    <w:basedOn w:val="prastasis"/>
    <w:next w:val="prastasis"/>
    <w:uiPriority w:val="9"/>
    <w:semiHidden/>
    <w:unhideWhenUsed/>
    <w:qFormat/>
    <w:rsid w:val="003B42C9"/>
    <w:pPr>
      <w:keepNext/>
      <w:keepLines/>
      <w:spacing w:before="120" w:after="0" w:line="240" w:lineRule="auto"/>
      <w:outlineLvl w:val="1"/>
    </w:pPr>
    <w:rPr>
      <w:rFonts w:ascii="Calibri Light" w:eastAsia="Yu Gothic Light" w:hAnsi="Calibri Light" w:cs="Times New Roman"/>
      <w:color w:val="ED7D31"/>
      <w:kern w:val="0"/>
      <w:sz w:val="36"/>
      <w:szCs w:val="36"/>
      <w14:ligatures w14:val="none"/>
    </w:rPr>
  </w:style>
  <w:style w:type="paragraph" w:customStyle="1" w:styleId="Antrat31">
    <w:name w:val="Antraštė 31"/>
    <w:basedOn w:val="prastasis"/>
    <w:next w:val="prastasis"/>
    <w:uiPriority w:val="9"/>
    <w:semiHidden/>
    <w:unhideWhenUsed/>
    <w:qFormat/>
    <w:rsid w:val="003B42C9"/>
    <w:pPr>
      <w:keepNext/>
      <w:keepLines/>
      <w:spacing w:before="80" w:after="0" w:line="240" w:lineRule="auto"/>
      <w:outlineLvl w:val="2"/>
    </w:pPr>
    <w:rPr>
      <w:rFonts w:ascii="Calibri Light" w:eastAsia="Yu Gothic Light" w:hAnsi="Calibri Light" w:cs="Times New Roman"/>
      <w:color w:val="C45911"/>
      <w:kern w:val="0"/>
      <w:sz w:val="32"/>
      <w:szCs w:val="32"/>
      <w14:ligatures w14:val="none"/>
    </w:rPr>
  </w:style>
  <w:style w:type="paragraph" w:customStyle="1" w:styleId="Antrat41">
    <w:name w:val="Antraštė 41"/>
    <w:basedOn w:val="prastasis"/>
    <w:next w:val="prastasis"/>
    <w:uiPriority w:val="9"/>
    <w:semiHidden/>
    <w:unhideWhenUsed/>
    <w:qFormat/>
    <w:rsid w:val="003B42C9"/>
    <w:pPr>
      <w:keepNext/>
      <w:keepLines/>
      <w:spacing w:before="80" w:after="0" w:line="240" w:lineRule="auto"/>
      <w:outlineLvl w:val="3"/>
    </w:pPr>
    <w:rPr>
      <w:rFonts w:ascii="Calibri Light" w:eastAsia="Yu Gothic Light" w:hAnsi="Calibri Light" w:cs="Times New Roman"/>
      <w:i/>
      <w:iCs/>
      <w:color w:val="833C0B"/>
      <w:kern w:val="0"/>
      <w:sz w:val="28"/>
      <w:szCs w:val="28"/>
      <w14:ligatures w14:val="none"/>
    </w:rPr>
  </w:style>
  <w:style w:type="paragraph" w:customStyle="1" w:styleId="Antrat51">
    <w:name w:val="Antraštė 51"/>
    <w:basedOn w:val="prastasis"/>
    <w:next w:val="prastasis"/>
    <w:uiPriority w:val="9"/>
    <w:semiHidden/>
    <w:unhideWhenUsed/>
    <w:qFormat/>
    <w:rsid w:val="003B42C9"/>
    <w:pPr>
      <w:keepNext/>
      <w:keepLines/>
      <w:spacing w:before="80" w:after="0" w:line="240" w:lineRule="auto"/>
      <w:outlineLvl w:val="4"/>
    </w:pPr>
    <w:rPr>
      <w:rFonts w:ascii="Calibri Light" w:eastAsia="Yu Gothic Light" w:hAnsi="Calibri Light" w:cs="Times New Roman"/>
      <w:color w:val="C45911"/>
      <w:kern w:val="0"/>
      <w:sz w:val="24"/>
      <w:szCs w:val="24"/>
      <w14:ligatures w14:val="none"/>
    </w:rPr>
  </w:style>
  <w:style w:type="paragraph" w:customStyle="1" w:styleId="Antrat61">
    <w:name w:val="Antraštė 61"/>
    <w:basedOn w:val="prastasis"/>
    <w:next w:val="prastasis"/>
    <w:uiPriority w:val="9"/>
    <w:semiHidden/>
    <w:unhideWhenUsed/>
    <w:qFormat/>
    <w:rsid w:val="003B42C9"/>
    <w:pPr>
      <w:keepNext/>
      <w:keepLines/>
      <w:spacing w:before="80" w:after="0" w:line="240" w:lineRule="auto"/>
      <w:outlineLvl w:val="5"/>
    </w:pPr>
    <w:rPr>
      <w:rFonts w:ascii="Calibri Light" w:eastAsia="Yu Gothic Light" w:hAnsi="Calibri Light" w:cs="Times New Roman"/>
      <w:i/>
      <w:iCs/>
      <w:color w:val="833C0B"/>
      <w:kern w:val="0"/>
      <w:sz w:val="24"/>
      <w:szCs w:val="24"/>
      <w14:ligatures w14:val="none"/>
    </w:rPr>
  </w:style>
  <w:style w:type="paragraph" w:customStyle="1" w:styleId="Antrat71">
    <w:name w:val="Antraštė 71"/>
    <w:basedOn w:val="prastasis"/>
    <w:next w:val="prastasis"/>
    <w:uiPriority w:val="9"/>
    <w:semiHidden/>
    <w:unhideWhenUsed/>
    <w:qFormat/>
    <w:rsid w:val="003B42C9"/>
    <w:pPr>
      <w:keepNext/>
      <w:keepLines/>
      <w:spacing w:before="80" w:after="0" w:line="240" w:lineRule="auto"/>
      <w:outlineLvl w:val="6"/>
    </w:pPr>
    <w:rPr>
      <w:rFonts w:ascii="Calibri Light" w:eastAsia="Yu Gothic Light" w:hAnsi="Calibri Light" w:cs="Times New Roman"/>
      <w:b/>
      <w:bCs/>
      <w:color w:val="833C0B"/>
      <w:kern w:val="0"/>
      <w14:ligatures w14:val="none"/>
    </w:rPr>
  </w:style>
  <w:style w:type="paragraph" w:customStyle="1" w:styleId="Antrat81">
    <w:name w:val="Antraštė 81"/>
    <w:basedOn w:val="prastasis"/>
    <w:next w:val="prastasis"/>
    <w:uiPriority w:val="9"/>
    <w:semiHidden/>
    <w:unhideWhenUsed/>
    <w:qFormat/>
    <w:rsid w:val="003B42C9"/>
    <w:pPr>
      <w:keepNext/>
      <w:keepLines/>
      <w:spacing w:before="80" w:after="0" w:line="240" w:lineRule="auto"/>
      <w:outlineLvl w:val="7"/>
    </w:pPr>
    <w:rPr>
      <w:rFonts w:ascii="Calibri Light" w:eastAsia="Yu Gothic Light" w:hAnsi="Calibri Light" w:cs="Times New Roman"/>
      <w:color w:val="833C0B"/>
      <w:kern w:val="0"/>
      <w14:ligatures w14:val="none"/>
    </w:rPr>
  </w:style>
  <w:style w:type="paragraph" w:customStyle="1" w:styleId="Antrat91">
    <w:name w:val="Antraštė 91"/>
    <w:basedOn w:val="prastasis"/>
    <w:next w:val="prastasis"/>
    <w:uiPriority w:val="9"/>
    <w:semiHidden/>
    <w:unhideWhenUsed/>
    <w:qFormat/>
    <w:rsid w:val="003B42C9"/>
    <w:pPr>
      <w:keepNext/>
      <w:keepLines/>
      <w:spacing w:before="80" w:after="0" w:line="240" w:lineRule="auto"/>
      <w:outlineLvl w:val="8"/>
    </w:pPr>
    <w:rPr>
      <w:rFonts w:ascii="Calibri Light" w:eastAsia="Yu Gothic Light" w:hAnsi="Calibri Light" w:cs="Times New Roman"/>
      <w:i/>
      <w:iCs/>
      <w:color w:val="833C0B"/>
      <w:kern w:val="0"/>
      <w14:ligatures w14:val="none"/>
    </w:rPr>
  </w:style>
  <w:style w:type="numbering" w:customStyle="1" w:styleId="Sraonra1">
    <w:name w:val="Sąrašo nėra1"/>
    <w:next w:val="Sraonra"/>
    <w:uiPriority w:val="99"/>
    <w:semiHidden/>
    <w:unhideWhenUsed/>
    <w:rsid w:val="003B42C9"/>
  </w:style>
  <w:style w:type="paragraph" w:styleId="Antrats">
    <w:name w:val="header"/>
    <w:basedOn w:val="prastasis"/>
    <w:link w:val="AntratsDiagrama"/>
    <w:unhideWhenUsed/>
    <w:rsid w:val="003B42C9"/>
    <w:pPr>
      <w:tabs>
        <w:tab w:val="center" w:pos="4680"/>
        <w:tab w:val="right" w:pos="9360"/>
      </w:tabs>
      <w:spacing w:after="0" w:line="240" w:lineRule="auto"/>
    </w:pPr>
    <w:rPr>
      <w:rFonts w:eastAsia="Yu Mincho"/>
      <w:kern w:val="0"/>
      <w:sz w:val="21"/>
      <w:szCs w:val="21"/>
      <w14:ligatures w14:val="none"/>
    </w:rPr>
  </w:style>
  <w:style w:type="character" w:customStyle="1" w:styleId="AntratsDiagrama">
    <w:name w:val="Antraštės Diagrama"/>
    <w:basedOn w:val="Numatytasispastraiposriftas"/>
    <w:link w:val="Antrats"/>
    <w:rsid w:val="003B42C9"/>
    <w:rPr>
      <w:rFonts w:eastAsia="Yu Mincho"/>
      <w:kern w:val="0"/>
      <w:sz w:val="21"/>
      <w:szCs w:val="21"/>
      <w14:ligatures w14:val="none"/>
    </w:rPr>
  </w:style>
  <w:style w:type="paragraph" w:styleId="Porat">
    <w:name w:val="footer"/>
    <w:basedOn w:val="prastasis"/>
    <w:link w:val="PoratDiagrama"/>
    <w:uiPriority w:val="99"/>
    <w:unhideWhenUsed/>
    <w:rsid w:val="003B42C9"/>
    <w:pPr>
      <w:tabs>
        <w:tab w:val="center" w:pos="4680"/>
        <w:tab w:val="right" w:pos="9360"/>
      </w:tabs>
      <w:spacing w:after="0" w:line="240" w:lineRule="auto"/>
    </w:pPr>
    <w:rPr>
      <w:rFonts w:eastAsia="Yu Mincho"/>
      <w:kern w:val="0"/>
      <w:sz w:val="21"/>
      <w:szCs w:val="21"/>
      <w14:ligatures w14:val="none"/>
    </w:rPr>
  </w:style>
  <w:style w:type="character" w:customStyle="1" w:styleId="PoratDiagrama">
    <w:name w:val="Poraštė Diagrama"/>
    <w:basedOn w:val="Numatytasispastraiposriftas"/>
    <w:link w:val="Porat"/>
    <w:uiPriority w:val="99"/>
    <w:rsid w:val="003B42C9"/>
    <w:rPr>
      <w:rFonts w:eastAsia="Yu Mincho"/>
      <w:kern w:val="0"/>
      <w:sz w:val="21"/>
      <w:szCs w:val="21"/>
      <w14:ligatures w14:val="none"/>
    </w:rPr>
  </w:style>
  <w:style w:type="paragraph" w:styleId="Betarp">
    <w:name w:val="No Spacing"/>
    <w:link w:val="BetarpDiagrama"/>
    <w:uiPriority w:val="1"/>
    <w:qFormat/>
    <w:rsid w:val="003B42C9"/>
    <w:pPr>
      <w:spacing w:after="0" w:line="240" w:lineRule="auto"/>
    </w:pPr>
    <w:rPr>
      <w:rFonts w:eastAsia="Yu Mincho"/>
      <w:kern w:val="0"/>
      <w:sz w:val="21"/>
      <w:szCs w:val="21"/>
      <w:lang w:val="en-US"/>
      <w14:ligatures w14:val="none"/>
    </w:rPr>
  </w:style>
  <w:style w:type="character" w:customStyle="1" w:styleId="BetarpDiagrama">
    <w:name w:val="Be tarpų Diagrama"/>
    <w:basedOn w:val="Numatytasispastraiposriftas"/>
    <w:link w:val="Betarp"/>
    <w:uiPriority w:val="1"/>
    <w:rsid w:val="003B42C9"/>
    <w:rPr>
      <w:rFonts w:eastAsia="Yu Mincho"/>
      <w:kern w:val="0"/>
      <w:sz w:val="21"/>
      <w:szCs w:val="21"/>
      <w:lang w:val="en-US"/>
      <w14:ligatures w14:val="none"/>
    </w:rPr>
  </w:style>
  <w:style w:type="character" w:customStyle="1" w:styleId="Antrat1Diagrama">
    <w:name w:val="Antraštė 1 Diagrama"/>
    <w:basedOn w:val="Numatytasispastraiposriftas"/>
    <w:link w:val="Antrat11"/>
    <w:uiPriority w:val="9"/>
    <w:rsid w:val="003B42C9"/>
    <w:rPr>
      <w:rFonts w:ascii="Calibri Light" w:eastAsia="Yu Gothic Light" w:hAnsi="Calibri Light" w:cs="Times New Roman"/>
      <w:color w:val="262626"/>
      <w:sz w:val="40"/>
      <w:szCs w:val="40"/>
    </w:rPr>
  </w:style>
  <w:style w:type="character" w:customStyle="1" w:styleId="Antrat1Diagrama1">
    <w:name w:val="Antraštė 1 Diagrama1"/>
    <w:basedOn w:val="Numatytasispastraiposriftas"/>
    <w:link w:val="Antrat1"/>
    <w:uiPriority w:val="9"/>
    <w:rsid w:val="003B42C9"/>
    <w:rPr>
      <w:rFonts w:asciiTheme="majorHAnsi" w:eastAsiaTheme="majorEastAsia" w:hAnsiTheme="majorHAnsi" w:cstheme="majorBidi"/>
      <w:color w:val="2F5496" w:themeColor="accent1" w:themeShade="BF"/>
      <w:sz w:val="32"/>
      <w:szCs w:val="32"/>
    </w:rPr>
  </w:style>
  <w:style w:type="paragraph" w:styleId="Turinioantrat">
    <w:name w:val="TOC Heading"/>
    <w:basedOn w:val="Antrat1"/>
    <w:next w:val="prastasis"/>
    <w:uiPriority w:val="39"/>
    <w:unhideWhenUsed/>
    <w:qFormat/>
    <w:rsid w:val="003B42C9"/>
    <w:pPr>
      <w:pBdr>
        <w:bottom w:val="single" w:sz="4" w:space="2" w:color="ED7D31"/>
      </w:pBdr>
      <w:spacing w:before="360" w:after="120" w:line="240" w:lineRule="auto"/>
      <w:outlineLvl w:val="9"/>
    </w:pPr>
    <w:rPr>
      <w:color w:val="262626"/>
      <w:kern w:val="0"/>
      <w:sz w:val="40"/>
      <w:szCs w:val="40"/>
      <w14:ligatures w14:val="none"/>
    </w:rPr>
  </w:style>
  <w:style w:type="paragraph" w:styleId="Turinys2">
    <w:name w:val="toc 2"/>
    <w:basedOn w:val="prastasis"/>
    <w:next w:val="prastasis"/>
    <w:autoRedefine/>
    <w:uiPriority w:val="39"/>
    <w:unhideWhenUsed/>
    <w:rsid w:val="003B42C9"/>
    <w:pPr>
      <w:spacing w:after="100" w:line="276" w:lineRule="auto"/>
      <w:ind w:left="220"/>
    </w:pPr>
    <w:rPr>
      <w:rFonts w:eastAsia="Yu Mincho" w:cs="Times New Roman"/>
      <w:kern w:val="0"/>
      <w:sz w:val="21"/>
      <w:szCs w:val="21"/>
      <w14:ligatures w14:val="none"/>
    </w:rPr>
  </w:style>
  <w:style w:type="paragraph" w:customStyle="1" w:styleId="Turinys11">
    <w:name w:val="Turinys 11"/>
    <w:basedOn w:val="prastasis"/>
    <w:next w:val="prastasis"/>
    <w:autoRedefine/>
    <w:uiPriority w:val="39"/>
    <w:unhideWhenUsed/>
    <w:rsid w:val="003B42C9"/>
    <w:pPr>
      <w:tabs>
        <w:tab w:val="left" w:pos="709"/>
        <w:tab w:val="right" w:leader="dot" w:pos="9962"/>
      </w:tabs>
      <w:spacing w:after="100" w:line="276" w:lineRule="auto"/>
    </w:pPr>
    <w:rPr>
      <w:rFonts w:eastAsia="Arial" w:cs="Calibri Light"/>
      <w:b/>
      <w:bCs/>
      <w:noProof/>
      <w:kern w:val="0"/>
      <w:sz w:val="21"/>
      <w:szCs w:val="21"/>
      <w14:ligatures w14:val="none"/>
    </w:rPr>
  </w:style>
  <w:style w:type="paragraph" w:styleId="Turinys3">
    <w:name w:val="toc 3"/>
    <w:basedOn w:val="prastasis"/>
    <w:next w:val="prastasis"/>
    <w:autoRedefine/>
    <w:uiPriority w:val="39"/>
    <w:unhideWhenUsed/>
    <w:rsid w:val="003B42C9"/>
    <w:pPr>
      <w:spacing w:after="100" w:line="276" w:lineRule="auto"/>
      <w:ind w:left="440"/>
    </w:pPr>
    <w:rPr>
      <w:rFonts w:eastAsia="Yu Mincho" w:cs="Times New Roman"/>
      <w:kern w:val="0"/>
      <w:sz w:val="21"/>
      <w:szCs w:val="21"/>
      <w14:ligatures w14:val="none"/>
    </w:rPr>
  </w:style>
  <w:style w:type="character" w:styleId="Hipersaitas">
    <w:name w:val="Hyperlink"/>
    <w:basedOn w:val="Numatytasispastraiposriftas"/>
    <w:uiPriority w:val="99"/>
    <w:unhideWhenUsed/>
    <w:rsid w:val="003B42C9"/>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3B42C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3B42C9"/>
    <w:pPr>
      <w:spacing w:line="276" w:lineRule="auto"/>
      <w:ind w:left="720"/>
      <w:contextualSpacing/>
    </w:pPr>
  </w:style>
  <w:style w:type="character" w:styleId="Komentaronuoroda">
    <w:name w:val="annotation reference"/>
    <w:basedOn w:val="Numatytasispastraiposriftas"/>
    <w:uiPriority w:val="99"/>
    <w:unhideWhenUsed/>
    <w:rsid w:val="003B42C9"/>
    <w:rPr>
      <w:sz w:val="16"/>
      <w:szCs w:val="16"/>
    </w:rPr>
  </w:style>
  <w:style w:type="paragraph" w:styleId="Komentarotekstas">
    <w:name w:val="annotation text"/>
    <w:basedOn w:val="prastasis"/>
    <w:link w:val="KomentarotekstasDiagrama"/>
    <w:uiPriority w:val="99"/>
    <w:unhideWhenUsed/>
    <w:rsid w:val="003B42C9"/>
    <w:pPr>
      <w:spacing w:line="240" w:lineRule="auto"/>
    </w:pPr>
    <w:rPr>
      <w:rFonts w:eastAsia="Yu Mincho"/>
      <w:kern w:val="0"/>
      <w:sz w:val="20"/>
      <w:szCs w:val="20"/>
      <w14:ligatures w14:val="none"/>
    </w:rPr>
  </w:style>
  <w:style w:type="character" w:customStyle="1" w:styleId="KomentarotekstasDiagrama">
    <w:name w:val="Komentaro tekstas Diagrama"/>
    <w:basedOn w:val="Numatytasispastraiposriftas"/>
    <w:link w:val="Komentarotekstas"/>
    <w:uiPriority w:val="99"/>
    <w:rsid w:val="003B42C9"/>
    <w:rPr>
      <w:rFonts w:eastAsia="Yu Mincho"/>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3B42C9"/>
    <w:rPr>
      <w:b/>
      <w:bCs/>
    </w:rPr>
  </w:style>
  <w:style w:type="character" w:customStyle="1" w:styleId="KomentarotemaDiagrama">
    <w:name w:val="Komentaro tema Diagrama"/>
    <w:basedOn w:val="KomentarotekstasDiagrama"/>
    <w:link w:val="Komentarotema"/>
    <w:uiPriority w:val="99"/>
    <w:semiHidden/>
    <w:rsid w:val="003B42C9"/>
    <w:rPr>
      <w:rFonts w:eastAsia="Yu Mincho"/>
      <w:b/>
      <w:bCs/>
      <w:kern w:val="0"/>
      <w:sz w:val="20"/>
      <w:szCs w:val="20"/>
      <w14:ligatures w14:val="none"/>
    </w:rPr>
  </w:style>
  <w:style w:type="paragraph" w:styleId="Puslapioinaostekstas">
    <w:name w:val="footnote text"/>
    <w:basedOn w:val="prastasis"/>
    <w:link w:val="PuslapioinaostekstasDiagrama"/>
    <w:uiPriority w:val="99"/>
    <w:unhideWhenUsed/>
    <w:rsid w:val="003B42C9"/>
    <w:pPr>
      <w:spacing w:line="276" w:lineRule="auto"/>
    </w:pPr>
    <w:rPr>
      <w:rFonts w:eastAsia="Yu Mincho"/>
      <w:kern w:val="0"/>
      <w:sz w:val="20"/>
      <w:szCs w:val="20"/>
      <w:lang w:eastAsia="lt-LT"/>
      <w14:ligatures w14:val="none"/>
    </w:rPr>
  </w:style>
  <w:style w:type="character" w:customStyle="1" w:styleId="PuslapioinaostekstasDiagrama">
    <w:name w:val="Puslapio išnašos tekstas Diagrama"/>
    <w:basedOn w:val="Numatytasispastraiposriftas"/>
    <w:link w:val="Puslapioinaostekstas"/>
    <w:uiPriority w:val="99"/>
    <w:rsid w:val="003B42C9"/>
    <w:rPr>
      <w:rFonts w:eastAsia="Yu Mincho"/>
      <w:kern w:val="0"/>
      <w:sz w:val="20"/>
      <w:szCs w:val="20"/>
      <w:lang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3B42C9"/>
    <w:rPr>
      <w:vertAlign w:val="superscript"/>
    </w:rPr>
  </w:style>
  <w:style w:type="character" w:customStyle="1" w:styleId="Emfaz1">
    <w:name w:val="Emfazė1"/>
    <w:basedOn w:val="Numatytasispastraiposriftas"/>
    <w:uiPriority w:val="20"/>
    <w:qFormat/>
    <w:rsid w:val="003B42C9"/>
    <w:rPr>
      <w:i/>
      <w:iCs/>
      <w:color w:val="000000"/>
    </w:rPr>
  </w:style>
  <w:style w:type="paragraph" w:customStyle="1" w:styleId="Body2">
    <w:name w:val="Body 2"/>
    <w:rsid w:val="003B42C9"/>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Debesliotekstas">
    <w:name w:val="Balloon Text"/>
    <w:basedOn w:val="prastasis"/>
    <w:link w:val="DebesliotekstasDiagrama"/>
    <w:uiPriority w:val="99"/>
    <w:semiHidden/>
    <w:unhideWhenUsed/>
    <w:rsid w:val="003B42C9"/>
    <w:pPr>
      <w:spacing w:line="276" w:lineRule="auto"/>
    </w:pPr>
    <w:rPr>
      <w:rFonts w:ascii="Segoe UI" w:eastAsia="Yu Mincho" w:hAnsi="Segoe UI" w:cs="Segoe UI"/>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rsid w:val="003B42C9"/>
    <w:rPr>
      <w:rFonts w:ascii="Segoe UI" w:eastAsia="Yu Mincho" w:hAnsi="Segoe UI" w:cs="Segoe UI"/>
      <w:kern w:val="0"/>
      <w:sz w:val="18"/>
      <w:szCs w:val="18"/>
      <w:lang w:eastAsia="lt-LT"/>
      <w14:ligatures w14:val="none"/>
    </w:rPr>
  </w:style>
  <w:style w:type="character" w:customStyle="1" w:styleId="Neapdorotaspaminjimas1">
    <w:name w:val="Neapdorotas paminėjimas1"/>
    <w:basedOn w:val="Numatytasispastraiposriftas"/>
    <w:uiPriority w:val="99"/>
    <w:semiHidden/>
    <w:unhideWhenUsed/>
    <w:rsid w:val="003B42C9"/>
    <w:rPr>
      <w:color w:val="605E5C"/>
      <w:shd w:val="clear" w:color="auto" w:fill="E1DFDD"/>
    </w:rPr>
  </w:style>
  <w:style w:type="character" w:customStyle="1" w:styleId="Perirtashipersaitas1">
    <w:name w:val="Peržiūrėtas hipersaitas1"/>
    <w:basedOn w:val="Numatytasispastraiposriftas"/>
    <w:uiPriority w:val="99"/>
    <w:semiHidden/>
    <w:unhideWhenUsed/>
    <w:rsid w:val="003B42C9"/>
    <w:rPr>
      <w:color w:val="954F72"/>
      <w:u w:val="single"/>
    </w:rPr>
  </w:style>
  <w:style w:type="character" w:customStyle="1" w:styleId="Antrat2Diagrama">
    <w:name w:val="Antraštė 2 Diagrama"/>
    <w:basedOn w:val="Numatytasispastraiposriftas"/>
    <w:link w:val="Antrat2"/>
    <w:uiPriority w:val="9"/>
    <w:semiHidden/>
    <w:rsid w:val="003B42C9"/>
    <w:rPr>
      <w:rFonts w:ascii="Calibri Light" w:eastAsia="Yu Gothic Light" w:hAnsi="Calibri Light" w:cs="Times New Roman"/>
      <w:color w:val="ED7D31"/>
      <w:sz w:val="36"/>
      <w:szCs w:val="36"/>
    </w:rPr>
  </w:style>
  <w:style w:type="character" w:customStyle="1" w:styleId="Antrat3Diagrama">
    <w:name w:val="Antraštė 3 Diagrama"/>
    <w:basedOn w:val="Numatytasispastraiposriftas"/>
    <w:link w:val="Antrat3"/>
    <w:uiPriority w:val="9"/>
    <w:semiHidden/>
    <w:rsid w:val="003B42C9"/>
    <w:rPr>
      <w:rFonts w:ascii="Calibri Light" w:eastAsia="Yu Gothic Light" w:hAnsi="Calibri Light" w:cs="Times New Roman"/>
      <w:color w:val="C45911"/>
      <w:sz w:val="32"/>
      <w:szCs w:val="32"/>
    </w:rPr>
  </w:style>
  <w:style w:type="character" w:customStyle="1" w:styleId="Antrat4Diagrama">
    <w:name w:val="Antraštė 4 Diagrama"/>
    <w:basedOn w:val="Numatytasispastraiposriftas"/>
    <w:link w:val="Antrat4"/>
    <w:uiPriority w:val="9"/>
    <w:semiHidden/>
    <w:rsid w:val="003B42C9"/>
    <w:rPr>
      <w:rFonts w:ascii="Calibri Light" w:eastAsia="Yu Gothic Light" w:hAnsi="Calibri Light" w:cs="Times New Roman"/>
      <w:i/>
      <w:iCs/>
      <w:color w:val="833C0B"/>
      <w:sz w:val="28"/>
      <w:szCs w:val="28"/>
    </w:rPr>
  </w:style>
  <w:style w:type="character" w:customStyle="1" w:styleId="Antrat5Diagrama">
    <w:name w:val="Antraštė 5 Diagrama"/>
    <w:basedOn w:val="Numatytasispastraiposriftas"/>
    <w:link w:val="Antrat5"/>
    <w:uiPriority w:val="9"/>
    <w:semiHidden/>
    <w:rsid w:val="003B42C9"/>
    <w:rPr>
      <w:rFonts w:ascii="Calibri Light" w:eastAsia="Yu Gothic Light" w:hAnsi="Calibri Light" w:cs="Times New Roman"/>
      <w:color w:val="C45911"/>
      <w:sz w:val="24"/>
      <w:szCs w:val="24"/>
    </w:rPr>
  </w:style>
  <w:style w:type="character" w:customStyle="1" w:styleId="Antrat6Diagrama">
    <w:name w:val="Antraštė 6 Diagrama"/>
    <w:basedOn w:val="Numatytasispastraiposriftas"/>
    <w:link w:val="Antrat6"/>
    <w:uiPriority w:val="9"/>
    <w:semiHidden/>
    <w:rsid w:val="003B42C9"/>
    <w:rPr>
      <w:rFonts w:ascii="Calibri Light" w:eastAsia="Yu Gothic Light" w:hAnsi="Calibri Light" w:cs="Times New Roman"/>
      <w:i/>
      <w:iCs/>
      <w:color w:val="833C0B"/>
      <w:sz w:val="24"/>
      <w:szCs w:val="24"/>
    </w:rPr>
  </w:style>
  <w:style w:type="character" w:customStyle="1" w:styleId="Antrat7Diagrama">
    <w:name w:val="Antraštė 7 Diagrama"/>
    <w:basedOn w:val="Numatytasispastraiposriftas"/>
    <w:link w:val="Antrat7"/>
    <w:uiPriority w:val="9"/>
    <w:semiHidden/>
    <w:rsid w:val="003B42C9"/>
    <w:rPr>
      <w:rFonts w:ascii="Calibri Light" w:eastAsia="Yu Gothic Light" w:hAnsi="Calibri Light" w:cs="Times New Roman"/>
      <w:b/>
      <w:bCs/>
      <w:color w:val="833C0B"/>
      <w:sz w:val="22"/>
      <w:szCs w:val="22"/>
    </w:rPr>
  </w:style>
  <w:style w:type="character" w:customStyle="1" w:styleId="Antrat8Diagrama">
    <w:name w:val="Antraštė 8 Diagrama"/>
    <w:basedOn w:val="Numatytasispastraiposriftas"/>
    <w:link w:val="Antrat8"/>
    <w:uiPriority w:val="9"/>
    <w:semiHidden/>
    <w:rsid w:val="003B42C9"/>
    <w:rPr>
      <w:rFonts w:ascii="Calibri Light" w:eastAsia="Yu Gothic Light" w:hAnsi="Calibri Light" w:cs="Times New Roman"/>
      <w:color w:val="833C0B"/>
      <w:sz w:val="22"/>
      <w:szCs w:val="22"/>
    </w:rPr>
  </w:style>
  <w:style w:type="character" w:customStyle="1" w:styleId="Antrat9Diagrama">
    <w:name w:val="Antraštė 9 Diagrama"/>
    <w:basedOn w:val="Numatytasispastraiposriftas"/>
    <w:link w:val="Antrat9"/>
    <w:uiPriority w:val="9"/>
    <w:semiHidden/>
    <w:rsid w:val="003B42C9"/>
    <w:rPr>
      <w:rFonts w:ascii="Calibri Light" w:eastAsia="Yu Gothic Light" w:hAnsi="Calibri Light" w:cs="Times New Roman"/>
      <w:i/>
      <w:iCs/>
      <w:color w:val="833C0B"/>
      <w:sz w:val="22"/>
      <w:szCs w:val="22"/>
    </w:rPr>
  </w:style>
  <w:style w:type="paragraph" w:customStyle="1" w:styleId="Antrat10">
    <w:name w:val="Antraštė1"/>
    <w:basedOn w:val="prastasis"/>
    <w:next w:val="prastasis"/>
    <w:uiPriority w:val="35"/>
    <w:semiHidden/>
    <w:unhideWhenUsed/>
    <w:qFormat/>
    <w:rsid w:val="003B42C9"/>
    <w:pPr>
      <w:spacing w:line="240" w:lineRule="auto"/>
    </w:pPr>
    <w:rPr>
      <w:rFonts w:eastAsia="Yu Mincho"/>
      <w:b/>
      <w:bCs/>
      <w:color w:val="404040"/>
      <w:kern w:val="0"/>
      <w:sz w:val="16"/>
      <w:szCs w:val="16"/>
      <w14:ligatures w14:val="none"/>
    </w:rPr>
  </w:style>
  <w:style w:type="paragraph" w:customStyle="1" w:styleId="Pavadinimas1">
    <w:name w:val="Pavadinimas1"/>
    <w:basedOn w:val="prastasis"/>
    <w:next w:val="prastasis"/>
    <w:uiPriority w:val="10"/>
    <w:qFormat/>
    <w:rsid w:val="003B42C9"/>
    <w:pPr>
      <w:spacing w:after="0" w:line="240" w:lineRule="auto"/>
      <w:contextualSpacing/>
    </w:pPr>
    <w:rPr>
      <w:rFonts w:ascii="Calibri Light" w:eastAsia="Yu Gothic Light" w:hAnsi="Calibri Light" w:cs="Times New Roman"/>
      <w:color w:val="262626"/>
      <w:kern w:val="0"/>
      <w:sz w:val="96"/>
      <w:szCs w:val="96"/>
      <w14:ligatures w14:val="none"/>
    </w:rPr>
  </w:style>
  <w:style w:type="character" w:customStyle="1" w:styleId="PavadinimasDiagrama">
    <w:name w:val="Pavadinimas Diagrama"/>
    <w:basedOn w:val="Numatytasispastraiposriftas"/>
    <w:link w:val="Pavadinimas"/>
    <w:uiPriority w:val="10"/>
    <w:rsid w:val="003B42C9"/>
    <w:rPr>
      <w:rFonts w:ascii="Calibri Light" w:eastAsia="Yu Gothic Light" w:hAnsi="Calibri Light" w:cs="Times New Roman"/>
      <w:color w:val="262626"/>
      <w:sz w:val="96"/>
      <w:szCs w:val="96"/>
    </w:rPr>
  </w:style>
  <w:style w:type="paragraph" w:customStyle="1" w:styleId="Paantrat1">
    <w:name w:val="Paantraštė1"/>
    <w:basedOn w:val="prastasis"/>
    <w:next w:val="prastasis"/>
    <w:uiPriority w:val="11"/>
    <w:qFormat/>
    <w:rsid w:val="003B42C9"/>
    <w:pPr>
      <w:numPr>
        <w:ilvl w:val="1"/>
      </w:numPr>
      <w:spacing w:after="240" w:line="276" w:lineRule="auto"/>
    </w:pPr>
    <w:rPr>
      <w:rFonts w:eastAsia="Yu Mincho"/>
      <w:caps/>
      <w:color w:val="404040"/>
      <w:spacing w:val="20"/>
      <w:kern w:val="0"/>
      <w:sz w:val="28"/>
      <w:szCs w:val="28"/>
      <w14:ligatures w14:val="none"/>
    </w:rPr>
  </w:style>
  <w:style w:type="character" w:customStyle="1" w:styleId="PaantratDiagrama">
    <w:name w:val="Paantraštė Diagrama"/>
    <w:basedOn w:val="Numatytasispastraiposriftas"/>
    <w:link w:val="Paantrat"/>
    <w:uiPriority w:val="11"/>
    <w:rsid w:val="003B42C9"/>
    <w:rPr>
      <w:caps/>
      <w:color w:val="404040"/>
      <w:spacing w:val="20"/>
      <w:sz w:val="28"/>
      <w:szCs w:val="28"/>
    </w:rPr>
  </w:style>
  <w:style w:type="character" w:styleId="Grietas">
    <w:name w:val="Strong"/>
    <w:basedOn w:val="Numatytasispastraiposriftas"/>
    <w:uiPriority w:val="22"/>
    <w:qFormat/>
    <w:rsid w:val="003B42C9"/>
    <w:rPr>
      <w:b/>
      <w:bCs/>
    </w:rPr>
  </w:style>
  <w:style w:type="paragraph" w:customStyle="1" w:styleId="Citata1">
    <w:name w:val="Citata1"/>
    <w:basedOn w:val="prastasis"/>
    <w:next w:val="prastasis"/>
    <w:uiPriority w:val="29"/>
    <w:qFormat/>
    <w:rsid w:val="003B42C9"/>
    <w:pPr>
      <w:spacing w:before="160" w:line="276" w:lineRule="auto"/>
      <w:ind w:left="720" w:right="720"/>
      <w:jc w:val="center"/>
    </w:pPr>
    <w:rPr>
      <w:rFonts w:ascii="Calibri Light" w:eastAsia="Yu Gothic Light" w:hAnsi="Calibri Light" w:cs="Times New Roman"/>
      <w:color w:val="000000"/>
      <w:kern w:val="0"/>
      <w:sz w:val="24"/>
      <w:szCs w:val="24"/>
      <w14:ligatures w14:val="none"/>
    </w:rPr>
  </w:style>
  <w:style w:type="character" w:customStyle="1" w:styleId="CitataDiagrama">
    <w:name w:val="Citata Diagrama"/>
    <w:basedOn w:val="Numatytasispastraiposriftas"/>
    <w:link w:val="Citata"/>
    <w:uiPriority w:val="29"/>
    <w:rsid w:val="003B42C9"/>
    <w:rPr>
      <w:rFonts w:ascii="Calibri Light" w:eastAsia="Yu Gothic Light" w:hAnsi="Calibri Light" w:cs="Times New Roman"/>
      <w:color w:val="000000"/>
      <w:sz w:val="24"/>
      <w:szCs w:val="24"/>
    </w:rPr>
  </w:style>
  <w:style w:type="paragraph" w:customStyle="1" w:styleId="Iskirtacitata1">
    <w:name w:val="Išskirta citata1"/>
    <w:basedOn w:val="prastasis"/>
    <w:next w:val="prastasis"/>
    <w:uiPriority w:val="30"/>
    <w:qFormat/>
    <w:rsid w:val="003B42C9"/>
    <w:pPr>
      <w:pBdr>
        <w:top w:val="single" w:sz="24" w:space="4" w:color="ED7D31"/>
      </w:pBdr>
      <w:spacing w:before="240" w:after="240" w:line="240" w:lineRule="auto"/>
      <w:ind w:left="936" w:right="936"/>
      <w:jc w:val="center"/>
    </w:pPr>
    <w:rPr>
      <w:rFonts w:ascii="Calibri Light" w:eastAsia="Yu Gothic Light" w:hAnsi="Calibri Light" w:cs="Times New Roman"/>
      <w:kern w:val="0"/>
      <w:sz w:val="24"/>
      <w:szCs w:val="24"/>
      <w14:ligatures w14:val="none"/>
    </w:rPr>
  </w:style>
  <w:style w:type="character" w:customStyle="1" w:styleId="IskirtacitataDiagrama">
    <w:name w:val="Išskirta citata Diagrama"/>
    <w:basedOn w:val="Numatytasispastraiposriftas"/>
    <w:link w:val="Iskirtacitata"/>
    <w:uiPriority w:val="30"/>
    <w:rsid w:val="003B42C9"/>
    <w:rPr>
      <w:rFonts w:ascii="Calibri Light" w:eastAsia="Yu Gothic Light" w:hAnsi="Calibri Light" w:cs="Times New Roman"/>
      <w:sz w:val="24"/>
      <w:szCs w:val="24"/>
    </w:rPr>
  </w:style>
  <w:style w:type="character" w:customStyle="1" w:styleId="Nerykuspabraukimas1">
    <w:name w:val="Neryškus pabraukimas1"/>
    <w:basedOn w:val="Numatytasispastraiposriftas"/>
    <w:uiPriority w:val="19"/>
    <w:qFormat/>
    <w:rsid w:val="003B42C9"/>
    <w:rPr>
      <w:i/>
      <w:iCs/>
      <w:color w:val="595959"/>
    </w:rPr>
  </w:style>
  <w:style w:type="character" w:customStyle="1" w:styleId="Rykuspabraukimas1">
    <w:name w:val="Ryškus pabraukimas1"/>
    <w:basedOn w:val="Numatytasispastraiposriftas"/>
    <w:uiPriority w:val="21"/>
    <w:qFormat/>
    <w:rsid w:val="003B42C9"/>
    <w:rPr>
      <w:b/>
      <w:bCs/>
      <w:i/>
      <w:iCs/>
      <w:caps w:val="0"/>
      <w:smallCaps w:val="0"/>
      <w:strike w:val="0"/>
      <w:dstrike w:val="0"/>
      <w:color w:val="ED7D31"/>
    </w:rPr>
  </w:style>
  <w:style w:type="character" w:customStyle="1" w:styleId="Nerykinuoroda1">
    <w:name w:val="Neryški nuoroda1"/>
    <w:basedOn w:val="Numatytasispastraiposriftas"/>
    <w:uiPriority w:val="31"/>
    <w:qFormat/>
    <w:rsid w:val="003B42C9"/>
    <w:rPr>
      <w:caps w:val="0"/>
      <w:smallCaps/>
      <w:color w:val="404040"/>
      <w:spacing w:val="0"/>
      <w:u w:val="single" w:color="7F7F7F"/>
    </w:rPr>
  </w:style>
  <w:style w:type="character" w:styleId="Rykinuoroda">
    <w:name w:val="Intense Reference"/>
    <w:basedOn w:val="Numatytasispastraiposriftas"/>
    <w:uiPriority w:val="32"/>
    <w:qFormat/>
    <w:rsid w:val="003B42C9"/>
    <w:rPr>
      <w:b/>
      <w:bCs/>
      <w:caps w:val="0"/>
      <w:smallCaps/>
      <w:color w:val="auto"/>
      <w:spacing w:val="0"/>
      <w:u w:val="single"/>
    </w:rPr>
  </w:style>
  <w:style w:type="character" w:styleId="Knygospavadinimas">
    <w:name w:val="Book Title"/>
    <w:basedOn w:val="Numatytasispastraiposriftas"/>
    <w:uiPriority w:val="33"/>
    <w:qFormat/>
    <w:rsid w:val="003B42C9"/>
    <w:rPr>
      <w:b/>
      <w:bCs/>
      <w:caps w:val="0"/>
      <w:smallCaps/>
      <w:spacing w:val="0"/>
    </w:rPr>
  </w:style>
  <w:style w:type="table" w:customStyle="1" w:styleId="Lentelstinklelis1">
    <w:name w:val="Lentelės tinklelis1"/>
    <w:basedOn w:val="prastojilentel"/>
    <w:next w:val="Lentelstinklelis"/>
    <w:uiPriority w:val="59"/>
    <w:rsid w:val="003B42C9"/>
    <w:pPr>
      <w:spacing w:after="0" w:line="240" w:lineRule="auto"/>
    </w:pPr>
    <w:rPr>
      <w:rFonts w:eastAsia="Yu Mincho"/>
      <w:kern w:val="0"/>
      <w:sz w:val="21"/>
      <w:szCs w:val="21"/>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3B42C9"/>
    <w:pPr>
      <w:spacing w:after="0" w:line="240" w:lineRule="auto"/>
    </w:pPr>
    <w:rPr>
      <w:rFonts w:eastAsia="Yu Mincho"/>
      <w:kern w:val="0"/>
      <w:sz w:val="21"/>
      <w:szCs w:val="21"/>
      <w:lang w:val="en-US"/>
      <w14:ligatures w14:val="none"/>
    </w:rPr>
  </w:style>
  <w:style w:type="paragraph" w:styleId="prastasiniatinklio">
    <w:name w:val="Normal (Web)"/>
    <w:basedOn w:val="prastasis"/>
    <w:uiPriority w:val="99"/>
    <w:unhideWhenUsed/>
    <w:rsid w:val="003B42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itle-bold">
    <w:name w:val="title-bold"/>
    <w:basedOn w:val="prastasis"/>
    <w:rsid w:val="003B42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prastasis"/>
    <w:rsid w:val="003B42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Numatytasispastraiposriftas"/>
    <w:rsid w:val="003B42C9"/>
    <w:rPr>
      <w:rFonts w:ascii="Segoe UI" w:hAnsi="Segoe UI" w:cs="Segoe UI" w:hint="default"/>
      <w:sz w:val="18"/>
      <w:szCs w:val="18"/>
    </w:rPr>
  </w:style>
  <w:style w:type="character" w:customStyle="1" w:styleId="Paminjimas1">
    <w:name w:val="Paminėjimas1"/>
    <w:basedOn w:val="Numatytasispastraiposriftas"/>
    <w:uiPriority w:val="99"/>
    <w:unhideWhenUsed/>
    <w:rsid w:val="003B42C9"/>
    <w:rPr>
      <w:color w:val="2B579A"/>
      <w:shd w:val="clear" w:color="auto" w:fill="E1DFDD"/>
    </w:rPr>
  </w:style>
  <w:style w:type="character" w:customStyle="1" w:styleId="cf11">
    <w:name w:val="cf11"/>
    <w:basedOn w:val="Numatytasispastraiposriftas"/>
    <w:rsid w:val="003B42C9"/>
    <w:rPr>
      <w:rFonts w:ascii="Segoe UI" w:hAnsi="Segoe UI" w:cs="Segoe UI" w:hint="default"/>
      <w:sz w:val="18"/>
      <w:szCs w:val="18"/>
    </w:rPr>
  </w:style>
  <w:style w:type="character" w:customStyle="1" w:styleId="cf21">
    <w:name w:val="cf21"/>
    <w:basedOn w:val="Numatytasispastraiposriftas"/>
    <w:rsid w:val="003B42C9"/>
    <w:rPr>
      <w:rFonts w:ascii="Segoe UI" w:hAnsi="Segoe UI" w:cs="Segoe UI" w:hint="default"/>
      <w:sz w:val="18"/>
      <w:szCs w:val="18"/>
      <w:u w:val="single"/>
    </w:rPr>
  </w:style>
  <w:style w:type="character" w:customStyle="1" w:styleId="A4">
    <w:name w:val="A4"/>
    <w:uiPriority w:val="99"/>
    <w:rsid w:val="003B42C9"/>
    <w:rPr>
      <w:rFonts w:cs="Montserrat Thin"/>
      <w:color w:val="000000"/>
      <w:sz w:val="20"/>
      <w:szCs w:val="20"/>
    </w:rPr>
  </w:style>
  <w:style w:type="table" w:customStyle="1" w:styleId="Lentelstinklelis11">
    <w:name w:val="Lentelės tinklelis11"/>
    <w:basedOn w:val="prastojilentel"/>
    <w:next w:val="Lentelstinklelis"/>
    <w:uiPriority w:val="39"/>
    <w:rsid w:val="003B42C9"/>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3B42C9"/>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table" w:customStyle="1" w:styleId="Lentelstinklelis2">
    <w:name w:val="Lentelės tinklelis2"/>
    <w:basedOn w:val="prastojilentel"/>
    <w:next w:val="Lentelstinklelis"/>
    <w:uiPriority w:val="39"/>
    <w:rsid w:val="003B42C9"/>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3B42C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1">
    <w:name w:val="Lentelės tinklelis21"/>
    <w:basedOn w:val="prastojilentel"/>
    <w:next w:val="Lentelstinklelis"/>
    <w:uiPriority w:val="39"/>
    <w:rsid w:val="003B42C9"/>
    <w:pPr>
      <w:spacing w:after="0" w:line="240" w:lineRule="auto"/>
      <w:ind w:firstLine="697"/>
      <w:jc w:val="both"/>
    </w:pPr>
    <w:rPr>
      <w:rFonts w:ascii="Times New Roman" w:eastAsia="Yu Mincho"/>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2">
    <w:name w:val="Lentelės tinklelis22"/>
    <w:basedOn w:val="prastojilentel"/>
    <w:next w:val="Lentelstinklelis"/>
    <w:uiPriority w:val="39"/>
    <w:rsid w:val="003B42C9"/>
    <w:pPr>
      <w:spacing w:after="0" w:line="240" w:lineRule="auto"/>
      <w:ind w:firstLine="697"/>
      <w:jc w:val="both"/>
    </w:pPr>
    <w:rPr>
      <w:rFonts w:ascii="Times New Roman" w:eastAsia="Yu Mincho"/>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3B42C9"/>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uiPriority w:val="39"/>
    <w:rsid w:val="003B42C9"/>
    <w:pPr>
      <w:spacing w:after="0" w:line="240" w:lineRule="auto"/>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3B42C9"/>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rastojilentel"/>
    <w:next w:val="Lentelstinklelis"/>
    <w:uiPriority w:val="39"/>
    <w:rsid w:val="003B42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uiPriority w:val="39"/>
    <w:rsid w:val="003B42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39"/>
    <w:rsid w:val="003B42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39"/>
    <w:rsid w:val="003B42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3B42C9"/>
    <w:rPr>
      <w:i/>
      <w:iCs/>
    </w:rPr>
  </w:style>
  <w:style w:type="character" w:styleId="Perirtashipersaitas">
    <w:name w:val="FollowedHyperlink"/>
    <w:basedOn w:val="Numatytasispastraiposriftas"/>
    <w:uiPriority w:val="99"/>
    <w:semiHidden/>
    <w:unhideWhenUsed/>
    <w:rsid w:val="003B42C9"/>
    <w:rPr>
      <w:color w:val="954F72" w:themeColor="followedHyperlink"/>
      <w:u w:val="single"/>
    </w:rPr>
  </w:style>
  <w:style w:type="character" w:customStyle="1" w:styleId="Antrat2Diagrama1">
    <w:name w:val="Antraštė 2 Diagrama1"/>
    <w:basedOn w:val="Numatytasispastraiposriftas"/>
    <w:uiPriority w:val="9"/>
    <w:semiHidden/>
    <w:rsid w:val="003B42C9"/>
    <w:rPr>
      <w:rFonts w:asciiTheme="majorHAnsi" w:eastAsiaTheme="majorEastAsia" w:hAnsiTheme="majorHAnsi" w:cstheme="majorBidi"/>
      <w:color w:val="2F5496" w:themeColor="accent1" w:themeShade="BF"/>
      <w:sz w:val="26"/>
      <w:szCs w:val="26"/>
    </w:rPr>
  </w:style>
  <w:style w:type="character" w:customStyle="1" w:styleId="Antrat3Diagrama1">
    <w:name w:val="Antraštė 3 Diagrama1"/>
    <w:basedOn w:val="Numatytasispastraiposriftas"/>
    <w:uiPriority w:val="9"/>
    <w:semiHidden/>
    <w:rsid w:val="003B42C9"/>
    <w:rPr>
      <w:rFonts w:asciiTheme="majorHAnsi" w:eastAsiaTheme="majorEastAsia" w:hAnsiTheme="majorHAnsi" w:cstheme="majorBidi"/>
      <w:color w:val="1F3763" w:themeColor="accent1" w:themeShade="7F"/>
      <w:sz w:val="24"/>
      <w:szCs w:val="24"/>
    </w:rPr>
  </w:style>
  <w:style w:type="character" w:customStyle="1" w:styleId="Antrat4Diagrama1">
    <w:name w:val="Antraštė 4 Diagrama1"/>
    <w:basedOn w:val="Numatytasispastraiposriftas"/>
    <w:uiPriority w:val="9"/>
    <w:semiHidden/>
    <w:rsid w:val="003B42C9"/>
    <w:rPr>
      <w:rFonts w:asciiTheme="majorHAnsi" w:eastAsiaTheme="majorEastAsia" w:hAnsiTheme="majorHAnsi" w:cstheme="majorBidi"/>
      <w:i/>
      <w:iCs/>
      <w:color w:val="2F5496" w:themeColor="accent1" w:themeShade="BF"/>
    </w:rPr>
  </w:style>
  <w:style w:type="character" w:customStyle="1" w:styleId="Antrat5Diagrama1">
    <w:name w:val="Antraštė 5 Diagrama1"/>
    <w:basedOn w:val="Numatytasispastraiposriftas"/>
    <w:uiPriority w:val="9"/>
    <w:semiHidden/>
    <w:rsid w:val="003B42C9"/>
    <w:rPr>
      <w:rFonts w:asciiTheme="majorHAnsi" w:eastAsiaTheme="majorEastAsia" w:hAnsiTheme="majorHAnsi" w:cstheme="majorBidi"/>
      <w:color w:val="2F5496" w:themeColor="accent1" w:themeShade="BF"/>
    </w:rPr>
  </w:style>
  <w:style w:type="character" w:customStyle="1" w:styleId="Antrat6Diagrama1">
    <w:name w:val="Antraštė 6 Diagrama1"/>
    <w:basedOn w:val="Numatytasispastraiposriftas"/>
    <w:uiPriority w:val="9"/>
    <w:semiHidden/>
    <w:rsid w:val="003B42C9"/>
    <w:rPr>
      <w:rFonts w:asciiTheme="majorHAnsi" w:eastAsiaTheme="majorEastAsia" w:hAnsiTheme="majorHAnsi" w:cstheme="majorBidi"/>
      <w:color w:val="1F3763" w:themeColor="accent1" w:themeShade="7F"/>
    </w:rPr>
  </w:style>
  <w:style w:type="character" w:customStyle="1" w:styleId="Antrat7Diagrama1">
    <w:name w:val="Antraštė 7 Diagrama1"/>
    <w:basedOn w:val="Numatytasispastraiposriftas"/>
    <w:uiPriority w:val="9"/>
    <w:semiHidden/>
    <w:rsid w:val="003B42C9"/>
    <w:rPr>
      <w:rFonts w:asciiTheme="majorHAnsi" w:eastAsiaTheme="majorEastAsia" w:hAnsiTheme="majorHAnsi" w:cstheme="majorBidi"/>
      <w:i/>
      <w:iCs/>
      <w:color w:val="1F3763" w:themeColor="accent1" w:themeShade="7F"/>
    </w:rPr>
  </w:style>
  <w:style w:type="character" w:customStyle="1" w:styleId="Antrat8Diagrama1">
    <w:name w:val="Antraštė 8 Diagrama1"/>
    <w:basedOn w:val="Numatytasispastraiposriftas"/>
    <w:uiPriority w:val="9"/>
    <w:semiHidden/>
    <w:rsid w:val="003B42C9"/>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3B42C9"/>
    <w:rPr>
      <w:rFonts w:asciiTheme="majorHAnsi" w:eastAsiaTheme="majorEastAsia" w:hAnsiTheme="majorHAnsi" w:cstheme="majorBidi"/>
      <w:i/>
      <w:iCs/>
      <w:color w:val="272727" w:themeColor="text1" w:themeTint="D8"/>
      <w:sz w:val="21"/>
      <w:szCs w:val="21"/>
    </w:rPr>
  </w:style>
  <w:style w:type="paragraph" w:styleId="Pavadinimas">
    <w:name w:val="Title"/>
    <w:basedOn w:val="prastasis"/>
    <w:next w:val="prastasis"/>
    <w:link w:val="PavadinimasDiagrama"/>
    <w:uiPriority w:val="10"/>
    <w:qFormat/>
    <w:rsid w:val="003B42C9"/>
    <w:pPr>
      <w:spacing w:after="0" w:line="240" w:lineRule="auto"/>
      <w:contextualSpacing/>
    </w:pPr>
    <w:rPr>
      <w:rFonts w:ascii="Calibri Light" w:eastAsia="Yu Gothic Light" w:hAnsi="Calibri Light" w:cs="Times New Roman"/>
      <w:color w:val="262626"/>
      <w:sz w:val="96"/>
      <w:szCs w:val="96"/>
    </w:rPr>
  </w:style>
  <w:style w:type="character" w:customStyle="1" w:styleId="PavadinimasDiagrama1">
    <w:name w:val="Pavadinimas Diagrama1"/>
    <w:basedOn w:val="Numatytasispastraiposriftas"/>
    <w:uiPriority w:val="10"/>
    <w:rsid w:val="003B42C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B42C9"/>
    <w:pPr>
      <w:numPr>
        <w:ilvl w:val="1"/>
      </w:numPr>
    </w:pPr>
    <w:rPr>
      <w:caps/>
      <w:color w:val="404040"/>
      <w:spacing w:val="20"/>
      <w:sz w:val="28"/>
      <w:szCs w:val="28"/>
    </w:rPr>
  </w:style>
  <w:style w:type="character" w:customStyle="1" w:styleId="PaantratDiagrama1">
    <w:name w:val="Paantraštė Diagrama1"/>
    <w:basedOn w:val="Numatytasispastraiposriftas"/>
    <w:uiPriority w:val="11"/>
    <w:rsid w:val="003B42C9"/>
    <w:rPr>
      <w:rFonts w:eastAsiaTheme="minorEastAsia"/>
      <w:color w:val="5A5A5A" w:themeColor="text1" w:themeTint="A5"/>
      <w:spacing w:val="15"/>
    </w:rPr>
  </w:style>
  <w:style w:type="paragraph" w:styleId="Citata">
    <w:name w:val="Quote"/>
    <w:basedOn w:val="prastasis"/>
    <w:next w:val="prastasis"/>
    <w:link w:val="CitataDiagrama"/>
    <w:uiPriority w:val="29"/>
    <w:qFormat/>
    <w:rsid w:val="003B42C9"/>
    <w:pPr>
      <w:spacing w:before="200"/>
      <w:ind w:left="864" w:right="864"/>
      <w:jc w:val="center"/>
    </w:pPr>
    <w:rPr>
      <w:rFonts w:ascii="Calibri Light" w:eastAsia="Yu Gothic Light" w:hAnsi="Calibri Light" w:cs="Times New Roman"/>
      <w:color w:val="000000"/>
      <w:sz w:val="24"/>
      <w:szCs w:val="24"/>
    </w:rPr>
  </w:style>
  <w:style w:type="character" w:customStyle="1" w:styleId="CitataDiagrama1">
    <w:name w:val="Citata Diagrama1"/>
    <w:basedOn w:val="Numatytasispastraiposriftas"/>
    <w:uiPriority w:val="29"/>
    <w:rsid w:val="003B42C9"/>
    <w:rPr>
      <w:i/>
      <w:iCs/>
      <w:color w:val="404040" w:themeColor="text1" w:themeTint="BF"/>
    </w:rPr>
  </w:style>
  <w:style w:type="paragraph" w:styleId="Iskirtacitata">
    <w:name w:val="Intense Quote"/>
    <w:basedOn w:val="prastasis"/>
    <w:next w:val="prastasis"/>
    <w:link w:val="IskirtacitataDiagrama"/>
    <w:uiPriority w:val="30"/>
    <w:qFormat/>
    <w:rsid w:val="003B42C9"/>
    <w:pPr>
      <w:pBdr>
        <w:top w:val="single" w:sz="4" w:space="10" w:color="4472C4" w:themeColor="accent1"/>
        <w:bottom w:val="single" w:sz="4" w:space="10" w:color="4472C4" w:themeColor="accent1"/>
      </w:pBdr>
      <w:spacing w:before="360" w:after="360"/>
      <w:ind w:left="864" w:right="864"/>
      <w:jc w:val="center"/>
    </w:pPr>
    <w:rPr>
      <w:rFonts w:ascii="Calibri Light" w:eastAsia="Yu Gothic Light" w:hAnsi="Calibri Light" w:cs="Times New Roman"/>
      <w:sz w:val="24"/>
      <w:szCs w:val="24"/>
    </w:rPr>
  </w:style>
  <w:style w:type="character" w:customStyle="1" w:styleId="IskirtacitataDiagrama1">
    <w:name w:val="Išskirta citata Diagrama1"/>
    <w:basedOn w:val="Numatytasispastraiposriftas"/>
    <w:uiPriority w:val="30"/>
    <w:rsid w:val="003B42C9"/>
    <w:rPr>
      <w:i/>
      <w:iCs/>
      <w:color w:val="4472C4" w:themeColor="accent1"/>
    </w:rPr>
  </w:style>
  <w:style w:type="character" w:styleId="Nerykuspabraukimas">
    <w:name w:val="Subtle Emphasis"/>
    <w:basedOn w:val="Numatytasispastraiposriftas"/>
    <w:uiPriority w:val="19"/>
    <w:qFormat/>
    <w:rsid w:val="003B42C9"/>
    <w:rPr>
      <w:i/>
      <w:iCs/>
      <w:color w:val="404040" w:themeColor="text1" w:themeTint="BF"/>
    </w:rPr>
  </w:style>
  <w:style w:type="character" w:styleId="Rykuspabraukimas">
    <w:name w:val="Intense Emphasis"/>
    <w:basedOn w:val="Numatytasispastraiposriftas"/>
    <w:uiPriority w:val="21"/>
    <w:qFormat/>
    <w:rsid w:val="003B42C9"/>
    <w:rPr>
      <w:i/>
      <w:iCs/>
      <w:color w:val="4472C4" w:themeColor="accent1"/>
    </w:rPr>
  </w:style>
  <w:style w:type="character" w:styleId="Nerykinuoroda">
    <w:name w:val="Subtle Reference"/>
    <w:basedOn w:val="Numatytasispastraiposriftas"/>
    <w:uiPriority w:val="31"/>
    <w:qFormat/>
    <w:rsid w:val="003B42C9"/>
    <w:rPr>
      <w:smallCaps/>
      <w:color w:val="5A5A5A" w:themeColor="text1" w:themeTint="A5"/>
    </w:rPr>
  </w:style>
  <w:style w:type="table" w:styleId="Lentelstinklelis">
    <w:name w:val="Table Grid"/>
    <w:basedOn w:val="prastojilentel"/>
    <w:uiPriority w:val="39"/>
    <w:rsid w:val="003B4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autoRedefine/>
    <w:uiPriority w:val="39"/>
    <w:unhideWhenUsed/>
    <w:rsid w:val="00D10BB0"/>
    <w:pPr>
      <w:tabs>
        <w:tab w:val="left" w:pos="440"/>
        <w:tab w:val="right" w:leader="dot" w:pos="9962"/>
      </w:tabs>
      <w:spacing w:after="0" w:line="240" w:lineRule="auto"/>
    </w:pPr>
  </w:style>
  <w:style w:type="table" w:customStyle="1" w:styleId="Lentelstinklelis5">
    <w:name w:val="Lentelės tinklelis5"/>
    <w:basedOn w:val="prastojilentel"/>
    <w:next w:val="Lentelstinklelis"/>
    <w:uiPriority w:val="39"/>
    <w:rsid w:val="00CB135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76644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833F7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next w:val="Lentelstinklelis"/>
    <w:uiPriority w:val="39"/>
    <w:rsid w:val="004867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4A742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rastasis"/>
    <w:rsid w:val="00923366"/>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nobr">
    <w:name w:val="nobr"/>
    <w:basedOn w:val="Numatytasispastraiposriftas"/>
    <w:rsid w:val="00923366"/>
  </w:style>
  <w:style w:type="character" w:styleId="Neapdorotaspaminjimas">
    <w:name w:val="Unresolved Mention"/>
    <w:basedOn w:val="Numatytasispastraiposriftas"/>
    <w:uiPriority w:val="99"/>
    <w:semiHidden/>
    <w:unhideWhenUsed/>
    <w:rsid w:val="00167DDF"/>
    <w:rPr>
      <w:color w:val="605E5C"/>
      <w:shd w:val="clear" w:color="auto" w:fill="E1DFDD"/>
    </w:rPr>
  </w:style>
  <w:style w:type="table" w:customStyle="1" w:styleId="Lentelstinklelis23">
    <w:name w:val="Lentelės tinklelis23"/>
    <w:basedOn w:val="prastojilentel"/>
    <w:next w:val="Lentelstinklelis"/>
    <w:uiPriority w:val="39"/>
    <w:rsid w:val="00BD0A0B"/>
    <w:pPr>
      <w:spacing w:after="0" w:line="240" w:lineRule="auto"/>
      <w:ind w:firstLine="697"/>
      <w:jc w:val="both"/>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Sraonra"/>
    <w:uiPriority w:val="99"/>
    <w:semiHidden/>
    <w:unhideWhenUsed/>
    <w:rsid w:val="00D062E9"/>
  </w:style>
  <w:style w:type="character" w:styleId="Vietosrezervavimoenklotekstas">
    <w:name w:val="Placeholder Text"/>
    <w:basedOn w:val="Numatytasispastraiposriftas"/>
    <w:rsid w:val="00D062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697126">
      <w:bodyDiv w:val="1"/>
      <w:marLeft w:val="0"/>
      <w:marRight w:val="0"/>
      <w:marTop w:val="0"/>
      <w:marBottom w:val="0"/>
      <w:divBdr>
        <w:top w:val="none" w:sz="0" w:space="0" w:color="auto"/>
        <w:left w:val="none" w:sz="0" w:space="0" w:color="auto"/>
        <w:bottom w:val="none" w:sz="0" w:space="0" w:color="auto"/>
        <w:right w:val="none" w:sz="0" w:space="0" w:color="auto"/>
      </w:divBdr>
    </w:div>
    <w:div w:id="578951252">
      <w:bodyDiv w:val="1"/>
      <w:marLeft w:val="0"/>
      <w:marRight w:val="0"/>
      <w:marTop w:val="0"/>
      <w:marBottom w:val="0"/>
      <w:divBdr>
        <w:top w:val="none" w:sz="0" w:space="0" w:color="auto"/>
        <w:left w:val="none" w:sz="0" w:space="0" w:color="auto"/>
        <w:bottom w:val="none" w:sz="0" w:space="0" w:color="auto"/>
        <w:right w:val="none" w:sz="0" w:space="0" w:color="auto"/>
      </w:divBdr>
    </w:div>
    <w:div w:id="701591078">
      <w:bodyDiv w:val="1"/>
      <w:marLeft w:val="0"/>
      <w:marRight w:val="0"/>
      <w:marTop w:val="0"/>
      <w:marBottom w:val="0"/>
      <w:divBdr>
        <w:top w:val="none" w:sz="0" w:space="0" w:color="auto"/>
        <w:left w:val="none" w:sz="0" w:space="0" w:color="auto"/>
        <w:bottom w:val="none" w:sz="0" w:space="0" w:color="auto"/>
        <w:right w:val="none" w:sz="0" w:space="0" w:color="auto"/>
      </w:divBdr>
    </w:div>
    <w:div w:id="1133403335">
      <w:bodyDiv w:val="1"/>
      <w:marLeft w:val="0"/>
      <w:marRight w:val="0"/>
      <w:marTop w:val="0"/>
      <w:marBottom w:val="0"/>
      <w:divBdr>
        <w:top w:val="none" w:sz="0" w:space="0" w:color="auto"/>
        <w:left w:val="none" w:sz="0" w:space="0" w:color="auto"/>
        <w:bottom w:val="none" w:sz="0" w:space="0" w:color="auto"/>
        <w:right w:val="none" w:sz="0" w:space="0" w:color="auto"/>
      </w:divBdr>
    </w:div>
    <w:div w:id="1357317028">
      <w:bodyDiv w:val="1"/>
      <w:marLeft w:val="0"/>
      <w:marRight w:val="0"/>
      <w:marTop w:val="0"/>
      <w:marBottom w:val="0"/>
      <w:divBdr>
        <w:top w:val="none" w:sz="0" w:space="0" w:color="auto"/>
        <w:left w:val="none" w:sz="0" w:space="0" w:color="auto"/>
        <w:bottom w:val="none" w:sz="0" w:space="0" w:color="auto"/>
        <w:right w:val="none" w:sz="0" w:space="0" w:color="auto"/>
      </w:divBdr>
    </w:div>
    <w:div w:id="1510365236">
      <w:bodyDiv w:val="1"/>
      <w:marLeft w:val="0"/>
      <w:marRight w:val="0"/>
      <w:marTop w:val="0"/>
      <w:marBottom w:val="0"/>
      <w:divBdr>
        <w:top w:val="none" w:sz="0" w:space="0" w:color="auto"/>
        <w:left w:val="none" w:sz="0" w:space="0" w:color="auto"/>
        <w:bottom w:val="none" w:sz="0" w:space="0" w:color="auto"/>
        <w:right w:val="none" w:sz="0" w:space="0" w:color="auto"/>
      </w:divBdr>
    </w:div>
    <w:div w:id="203425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bvpd.eviesiejipirkimai.lt/espd-web/" TargetMode="Externa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9" Type="http://schemas.openxmlformats.org/officeDocument/2006/relationships/header" Target="header3.xml"/><Relationship Id="rId21" Type="http://schemas.openxmlformats.org/officeDocument/2006/relationships/hyperlink" Target="https://vpt.lrv.lt/lt/nuorodos/kiti-duomenys/powerbi/nepatikimi-tiekejai-1/" TargetMode="External"/><Relationship Id="rId34" Type="http://schemas.openxmlformats.org/officeDocument/2006/relationships/image" Target="media/image8.jpeg"/><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image" Target="media/image6.jpeg"/><Relationship Id="rId37" Type="http://schemas.openxmlformats.org/officeDocument/2006/relationships/image" Target="media/image9.png"/><Relationship Id="rId40" Type="http://schemas.openxmlformats.org/officeDocument/2006/relationships/header" Target="header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registrucentras.lt/jar/p/index.php" TargetMode="External"/><Relationship Id="rId28" Type="http://schemas.openxmlformats.org/officeDocument/2006/relationships/image" Target="media/image2.png"/><Relationship Id="rId36" Type="http://schemas.openxmlformats.org/officeDocument/2006/relationships/hyperlink" Target="https://bimforum.org/wp-content/uploads/2019/04/LOD-Spec-2019-Part-I-and-Guide-2019-04-29.pdf" TargetMode="External"/><Relationship Id="rId10" Type="http://schemas.openxmlformats.org/officeDocument/2006/relationships/hyperlink" Target="http://ebvpd.eviesiejipirkimai.lt/espd-web/" TargetMode="External"/><Relationship Id="rId19" Type="http://schemas.openxmlformats.org/officeDocument/2006/relationships/hyperlink" Target="http://draudejai.sodra.lt/draudeju_viesi_duomenys/" TargetMode="External"/><Relationship Id="rId31" Type="http://schemas.openxmlformats.org/officeDocument/2006/relationships/image" Target="media/image5.jpe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eader" Target="header1.xm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s://www.registrucentras.lt/jar/p/" TargetMode="External"/><Relationship Id="rId30" Type="http://schemas.openxmlformats.org/officeDocument/2006/relationships/image" Target="media/image4.jpeg"/><Relationship Id="rId35" Type="http://schemas.openxmlformats.org/officeDocument/2006/relationships/hyperlink" Target="https://skaitmeninestatyba.lt/produktas/bim-modelio-sistemu-ir-elementu-detalumo-lygiai/" TargetMode="External"/><Relationship Id="rId43"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footer" Target="footer2.xml"/><Relationship Id="rId25" Type="http://schemas.openxmlformats.org/officeDocument/2006/relationships/hyperlink" Target="https://www.vmi.lt/evmi/mokesciu-moketoju-informacija" TargetMode="External"/><Relationship Id="rId33" Type="http://schemas.openxmlformats.org/officeDocument/2006/relationships/image" Target="media/image7.jpeg"/><Relationship Id="rId38" Type="http://schemas.openxmlformats.org/officeDocument/2006/relationships/hyperlink" Target="https://www.architekturumai.lt/" TargetMode="External"/><Relationship Id="rId46" Type="http://schemas.openxmlformats.org/officeDocument/2006/relationships/theme" Target="theme/theme1.xml"/><Relationship Id="rId20" Type="http://schemas.openxmlformats.org/officeDocument/2006/relationships/hyperlink" Target="https://vpt.lrv.lt/lt/nuorodos/kiti-duomenys/powerbi/melaginga-informacija-pateikusiu-tiekeju-sarasas-3/" TargetMode="External"/><Relationship Id="rId41"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18120-9DB3-4FA1-8952-69AEBB149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TotalTime>
  <Pages>138</Pages>
  <Words>203255</Words>
  <Characters>115856</Characters>
  <Application>Microsoft Office Word</Application>
  <DocSecurity>0</DocSecurity>
  <Lines>965</Lines>
  <Paragraphs>636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Kazilionienė</dc:creator>
  <cp:keywords/>
  <dc:description/>
  <cp:lastModifiedBy>Jurgita Kazilionienė</cp:lastModifiedBy>
  <cp:revision>32</cp:revision>
  <cp:lastPrinted>2024-10-29T06:02:00Z</cp:lastPrinted>
  <dcterms:created xsi:type="dcterms:W3CDTF">2026-08-04T06:16:00Z</dcterms:created>
  <dcterms:modified xsi:type="dcterms:W3CDTF">2026-08-06T05:21:00Z</dcterms:modified>
</cp:coreProperties>
</file>