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070CD" w14:textId="0AB048F3" w:rsidR="00BD16F7" w:rsidRPr="0057102E" w:rsidRDefault="00BD16F7" w:rsidP="00BD16F7">
      <w:pPr>
        <w:jc w:val="center"/>
        <w:rPr>
          <w:rFonts w:asciiTheme="minorHAnsi" w:hAnsiTheme="minorHAnsi" w:cstheme="minorHAnsi"/>
          <w:sz w:val="22"/>
          <w:szCs w:val="22"/>
          <w:lang w:val="lt-LT"/>
        </w:rPr>
      </w:pPr>
      <w:r w:rsidRPr="0057102E">
        <w:rPr>
          <w:rFonts w:asciiTheme="minorHAnsi" w:hAnsiTheme="minorHAnsi" w:cstheme="minorHAnsi"/>
          <w:b/>
          <w:bCs/>
          <w:sz w:val="22"/>
          <w:szCs w:val="22"/>
          <w:lang w:val="lt-LT"/>
        </w:rPr>
        <w:t>VIEŠOJI ĮSTAIGA VILNIAUS PIRKIMŲ AGENTŪRA</w:t>
      </w:r>
    </w:p>
    <w:p w14:paraId="0FE45B57" w14:textId="27EB4C93" w:rsidR="00BD16F7" w:rsidRPr="0057102E" w:rsidRDefault="00BD16F7" w:rsidP="00BD16F7">
      <w:pPr>
        <w:jc w:val="center"/>
        <w:rPr>
          <w:rFonts w:asciiTheme="minorHAnsi" w:hAnsiTheme="minorHAnsi" w:cstheme="minorHAnsi"/>
          <w:sz w:val="22"/>
          <w:szCs w:val="22"/>
          <w:lang w:val="lt-LT"/>
        </w:rPr>
      </w:pPr>
      <w:proofErr w:type="spellStart"/>
      <w:r w:rsidRPr="0057102E">
        <w:rPr>
          <w:rFonts w:asciiTheme="minorHAnsi" w:hAnsiTheme="minorHAnsi" w:cstheme="minorHAnsi"/>
          <w:sz w:val="22"/>
          <w:szCs w:val="22"/>
        </w:rPr>
        <w:t>Konstitucijos</w:t>
      </w:r>
      <w:proofErr w:type="spellEnd"/>
      <w:r w:rsidRPr="0057102E">
        <w:rPr>
          <w:rFonts w:asciiTheme="minorHAnsi" w:hAnsiTheme="minorHAnsi" w:cstheme="minorHAnsi"/>
          <w:sz w:val="22"/>
          <w:szCs w:val="22"/>
        </w:rPr>
        <w:t> </w:t>
      </w:r>
      <w:proofErr w:type="spellStart"/>
      <w:r w:rsidRPr="0057102E">
        <w:rPr>
          <w:rFonts w:asciiTheme="minorHAnsi" w:hAnsiTheme="minorHAnsi" w:cstheme="minorHAnsi"/>
          <w:sz w:val="22"/>
          <w:szCs w:val="22"/>
        </w:rPr>
        <w:t>pr</w:t>
      </w:r>
      <w:proofErr w:type="spellEnd"/>
      <w:r w:rsidRPr="0057102E">
        <w:rPr>
          <w:rFonts w:asciiTheme="minorHAnsi" w:hAnsiTheme="minorHAnsi" w:cstheme="minorHAnsi"/>
          <w:sz w:val="22"/>
          <w:szCs w:val="22"/>
        </w:rPr>
        <w:t>. 3, LT-09308 </w:t>
      </w:r>
      <w:proofErr w:type="spellStart"/>
      <w:r w:rsidRPr="0057102E">
        <w:rPr>
          <w:rFonts w:asciiTheme="minorHAnsi" w:hAnsiTheme="minorHAnsi" w:cstheme="minorHAnsi"/>
          <w:sz w:val="22"/>
          <w:szCs w:val="22"/>
        </w:rPr>
        <w:t>Vilnius</w:t>
      </w:r>
      <w:proofErr w:type="spellEnd"/>
      <w:r w:rsidRPr="0057102E">
        <w:rPr>
          <w:rFonts w:asciiTheme="minorHAnsi" w:hAnsiTheme="minorHAnsi" w:cstheme="minorHAnsi"/>
          <w:sz w:val="22"/>
          <w:szCs w:val="22"/>
        </w:rPr>
        <w:t>, k. 307488060</w:t>
      </w:r>
    </w:p>
    <w:p w14:paraId="4690DD8A" w14:textId="08E56305" w:rsidR="00BD16F7" w:rsidRPr="0057102E" w:rsidRDefault="00BD16F7" w:rsidP="00BD16F7">
      <w:pPr>
        <w:jc w:val="center"/>
        <w:rPr>
          <w:rFonts w:asciiTheme="minorHAnsi" w:hAnsiTheme="minorHAnsi" w:cstheme="minorHAnsi"/>
          <w:sz w:val="22"/>
          <w:szCs w:val="22"/>
          <w:lang w:val="lt-LT"/>
        </w:rPr>
      </w:pPr>
    </w:p>
    <w:p w14:paraId="3E8FD52B" w14:textId="63147275" w:rsidR="00BD16F7" w:rsidRPr="0057102E" w:rsidRDefault="00BD16F7" w:rsidP="00BD16F7">
      <w:pPr>
        <w:jc w:val="center"/>
        <w:rPr>
          <w:rFonts w:asciiTheme="minorHAnsi" w:hAnsiTheme="minorHAnsi" w:cstheme="minorHAnsi"/>
          <w:sz w:val="22"/>
          <w:szCs w:val="22"/>
          <w:lang w:val="lt-LT"/>
        </w:rPr>
      </w:pPr>
    </w:p>
    <w:p w14:paraId="0B8FC95D" w14:textId="4241944C" w:rsidR="00BD16F7" w:rsidRPr="0057102E" w:rsidRDefault="00BD16F7" w:rsidP="00BD16F7">
      <w:pPr>
        <w:jc w:val="center"/>
        <w:rPr>
          <w:rFonts w:asciiTheme="minorHAnsi" w:hAnsiTheme="minorHAnsi" w:cstheme="minorHAnsi"/>
          <w:sz w:val="22"/>
          <w:szCs w:val="22"/>
          <w:lang w:val="lt-LT"/>
        </w:rPr>
      </w:pPr>
    </w:p>
    <w:p w14:paraId="2013E7FE" w14:textId="77777777" w:rsidR="00BD16F7" w:rsidRPr="0057102E" w:rsidRDefault="00BD16F7" w:rsidP="00BD16F7">
      <w:pPr>
        <w:jc w:val="center"/>
        <w:rPr>
          <w:rFonts w:asciiTheme="minorHAnsi" w:hAnsiTheme="minorHAnsi" w:cstheme="minorHAnsi"/>
          <w:sz w:val="22"/>
          <w:szCs w:val="22"/>
          <w:lang w:val="lt-LT"/>
        </w:rPr>
      </w:pPr>
    </w:p>
    <w:p w14:paraId="448EB5AF" w14:textId="77777777" w:rsidR="00BD16F7" w:rsidRPr="0057102E" w:rsidRDefault="00BD16F7" w:rsidP="00BD16F7">
      <w:pPr>
        <w:jc w:val="center"/>
        <w:rPr>
          <w:rFonts w:asciiTheme="minorHAnsi" w:hAnsiTheme="minorHAnsi" w:cstheme="minorHAnsi"/>
          <w:sz w:val="22"/>
          <w:szCs w:val="22"/>
          <w:lang w:val="lt-LT"/>
        </w:rPr>
      </w:pPr>
    </w:p>
    <w:p w14:paraId="4938006D" w14:textId="77777777" w:rsidR="00A67673" w:rsidRDefault="00A67673" w:rsidP="001E3241">
      <w:pPr>
        <w:jc w:val="center"/>
        <w:rPr>
          <w:rFonts w:asciiTheme="minorHAnsi" w:hAnsiTheme="minorHAnsi" w:cstheme="minorHAnsi"/>
          <w:b/>
          <w:bCs/>
          <w:sz w:val="22"/>
          <w:szCs w:val="22"/>
          <w:lang w:val="lt-LT"/>
        </w:rPr>
      </w:pPr>
      <w:r w:rsidRPr="00A67673">
        <w:rPr>
          <w:rFonts w:asciiTheme="minorHAnsi" w:hAnsiTheme="minorHAnsi" w:cstheme="minorHAnsi"/>
          <w:b/>
          <w:bCs/>
          <w:sz w:val="22"/>
          <w:szCs w:val="22"/>
          <w:lang w:val="lt-LT"/>
        </w:rPr>
        <w:t>ŠVIEČIANČIOS SKULPTŪROS "JUSTINIŠKĖS" PAGAMINIM</w:t>
      </w:r>
      <w:r>
        <w:rPr>
          <w:rFonts w:asciiTheme="minorHAnsi" w:hAnsiTheme="minorHAnsi" w:cstheme="minorHAnsi"/>
          <w:b/>
          <w:bCs/>
          <w:sz w:val="22"/>
          <w:szCs w:val="22"/>
          <w:lang w:val="lt-LT"/>
        </w:rPr>
        <w:t>O</w:t>
      </w:r>
      <w:r w:rsidRPr="00A67673">
        <w:rPr>
          <w:rFonts w:asciiTheme="minorHAnsi" w:hAnsiTheme="minorHAnsi" w:cstheme="minorHAnsi"/>
          <w:b/>
          <w:bCs/>
          <w:sz w:val="22"/>
          <w:szCs w:val="22"/>
          <w:lang w:val="lt-LT"/>
        </w:rPr>
        <w:t xml:space="preserve"> IR ĮRENGIMO DARB</w:t>
      </w:r>
      <w:r>
        <w:rPr>
          <w:rFonts w:asciiTheme="minorHAnsi" w:hAnsiTheme="minorHAnsi" w:cstheme="minorHAnsi"/>
          <w:b/>
          <w:bCs/>
          <w:sz w:val="22"/>
          <w:szCs w:val="22"/>
          <w:lang w:val="lt-LT"/>
        </w:rPr>
        <w:t>Ų</w:t>
      </w:r>
    </w:p>
    <w:p w14:paraId="1D42415B" w14:textId="1BE55D46" w:rsidR="00BD16F7" w:rsidRPr="0057102E" w:rsidRDefault="00A67673" w:rsidP="001E3241">
      <w:pPr>
        <w:jc w:val="center"/>
        <w:rPr>
          <w:rFonts w:asciiTheme="minorHAnsi" w:hAnsiTheme="minorHAnsi" w:cstheme="minorHAnsi"/>
          <w:sz w:val="22"/>
          <w:szCs w:val="22"/>
          <w:lang w:val="lt-LT"/>
        </w:rPr>
      </w:pPr>
      <w:r>
        <w:rPr>
          <w:rFonts w:asciiTheme="minorHAnsi" w:hAnsiTheme="minorHAnsi" w:cstheme="minorHAnsi"/>
          <w:b/>
          <w:bCs/>
          <w:sz w:val="22"/>
          <w:szCs w:val="22"/>
          <w:lang w:val="lt-LT"/>
        </w:rPr>
        <w:t xml:space="preserve">  </w:t>
      </w:r>
      <w:r w:rsidR="00BD16F7" w:rsidRPr="0057102E">
        <w:rPr>
          <w:rFonts w:asciiTheme="minorHAnsi" w:hAnsiTheme="minorHAnsi" w:cstheme="minorHAnsi"/>
          <w:b/>
          <w:bCs/>
          <w:sz w:val="22"/>
          <w:szCs w:val="22"/>
          <w:lang w:val="lt-LT"/>
        </w:rPr>
        <w:t>MAŽOS VERTĖS</w:t>
      </w:r>
      <w:r w:rsidR="00BD16F7" w:rsidRPr="0057102E">
        <w:rPr>
          <w:rFonts w:asciiTheme="minorHAnsi" w:hAnsiTheme="minorHAnsi" w:cstheme="minorHAnsi"/>
          <w:sz w:val="22"/>
          <w:szCs w:val="22"/>
          <w:lang w:val="lt-LT"/>
        </w:rPr>
        <w:t> </w:t>
      </w:r>
      <w:r w:rsidR="00BD16F7" w:rsidRPr="0057102E">
        <w:rPr>
          <w:rFonts w:asciiTheme="minorHAnsi" w:hAnsiTheme="minorHAnsi" w:cstheme="minorHAnsi"/>
          <w:b/>
          <w:bCs/>
          <w:sz w:val="22"/>
          <w:szCs w:val="22"/>
          <w:lang w:val="lt-LT"/>
        </w:rPr>
        <w:t>PIRKIMO SKELBIAMOS APKLAUSOS BŪDU</w:t>
      </w:r>
      <w:r w:rsidR="00BD16F7" w:rsidRPr="0057102E">
        <w:rPr>
          <w:rFonts w:asciiTheme="minorHAnsi" w:hAnsiTheme="minorHAnsi" w:cstheme="minorHAnsi"/>
          <w:sz w:val="22"/>
          <w:szCs w:val="22"/>
          <w:lang w:val="lt-LT"/>
        </w:rPr>
        <w:t> </w:t>
      </w:r>
      <w:r w:rsidR="00BD16F7" w:rsidRPr="0057102E">
        <w:rPr>
          <w:rFonts w:asciiTheme="minorHAnsi" w:hAnsiTheme="minorHAnsi" w:cstheme="minorHAnsi"/>
          <w:b/>
          <w:bCs/>
          <w:sz w:val="22"/>
          <w:szCs w:val="22"/>
          <w:lang w:val="lt-LT"/>
        </w:rPr>
        <w:t>SĄLYGOS</w:t>
      </w:r>
    </w:p>
    <w:p w14:paraId="11D1FB2E" w14:textId="37A81606" w:rsidR="00BD16F7" w:rsidRPr="0057102E" w:rsidRDefault="00BD16F7" w:rsidP="00BD16F7">
      <w:pPr>
        <w:jc w:val="center"/>
        <w:rPr>
          <w:rFonts w:asciiTheme="minorHAnsi" w:hAnsiTheme="minorHAnsi" w:cstheme="minorHAnsi"/>
          <w:sz w:val="22"/>
          <w:szCs w:val="22"/>
          <w:lang w:val="lt-LT"/>
        </w:rPr>
      </w:pPr>
    </w:p>
    <w:p w14:paraId="3F9DD340" w14:textId="77777777" w:rsidR="00BD16F7" w:rsidRPr="009B2CCE" w:rsidRDefault="00BD16F7" w:rsidP="00BD16F7">
      <w:pPr>
        <w:jc w:val="center"/>
        <w:rPr>
          <w:rFonts w:asciiTheme="minorHAnsi" w:hAnsiTheme="minorHAnsi" w:cstheme="minorHAnsi"/>
          <w:sz w:val="22"/>
          <w:szCs w:val="22"/>
          <w:lang w:val="lt-LT"/>
        </w:rPr>
      </w:pPr>
      <w:r w:rsidRPr="009B2CCE">
        <w:rPr>
          <w:rFonts w:asciiTheme="minorHAnsi" w:hAnsiTheme="minorHAnsi" w:cstheme="minorHAnsi"/>
          <w:b/>
          <w:bCs/>
          <w:sz w:val="22"/>
          <w:szCs w:val="22"/>
          <w:lang w:val="lt-LT"/>
        </w:rPr>
        <w:t>TURINYS</w:t>
      </w:r>
    </w:p>
    <w:p w14:paraId="72BDFC2B" w14:textId="4039E78E" w:rsidR="57367823" w:rsidRPr="009B2CCE" w:rsidRDefault="57367823">
      <w:pPr>
        <w:rPr>
          <w:rFonts w:asciiTheme="minorHAnsi" w:hAnsiTheme="minorHAnsi" w:cstheme="minorHAnsi"/>
          <w:sz w:val="22"/>
          <w:szCs w:val="22"/>
          <w:lang w:val="lt-LT"/>
        </w:rPr>
      </w:pPr>
    </w:p>
    <w:tbl>
      <w:tblPr>
        <w:tblStyle w:val="Lentelstinklelis"/>
        <w:tblpPr w:leftFromText="180" w:rightFromText="180" w:vertAnchor="page" w:horzAnchor="margin" w:tblpY="4633"/>
        <w:tblW w:w="0" w:type="auto"/>
        <w:tblLook w:val="04A0" w:firstRow="1" w:lastRow="0" w:firstColumn="1" w:lastColumn="0" w:noHBand="0" w:noVBand="1"/>
      </w:tblPr>
      <w:tblGrid>
        <w:gridCol w:w="9067"/>
        <w:gridCol w:w="561"/>
      </w:tblGrid>
      <w:tr w:rsidR="00BD16F7" w:rsidRPr="009B2CCE" w14:paraId="466BEDAA" w14:textId="77777777" w:rsidTr="00BD16F7">
        <w:trPr>
          <w:trHeight w:val="300"/>
        </w:trPr>
        <w:tc>
          <w:tcPr>
            <w:tcW w:w="9067" w:type="dxa"/>
          </w:tcPr>
          <w:p w14:paraId="4FE777B3"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I. Bendrosios nuostatos</w:t>
            </w:r>
          </w:p>
        </w:tc>
        <w:tc>
          <w:tcPr>
            <w:tcW w:w="561" w:type="dxa"/>
            <w:vAlign w:val="center"/>
          </w:tcPr>
          <w:p w14:paraId="7DE7F341"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2</w:t>
            </w:r>
          </w:p>
        </w:tc>
      </w:tr>
      <w:tr w:rsidR="00BD16F7" w:rsidRPr="009B2CCE" w14:paraId="3FBFA0CF" w14:textId="77777777" w:rsidTr="00BD16F7">
        <w:trPr>
          <w:trHeight w:val="300"/>
        </w:trPr>
        <w:tc>
          <w:tcPr>
            <w:tcW w:w="9067" w:type="dxa"/>
          </w:tcPr>
          <w:p w14:paraId="35895FB6"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II. Pirkimo objektas</w:t>
            </w:r>
          </w:p>
        </w:tc>
        <w:tc>
          <w:tcPr>
            <w:tcW w:w="561" w:type="dxa"/>
            <w:vAlign w:val="center"/>
          </w:tcPr>
          <w:p w14:paraId="7229917F"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2</w:t>
            </w:r>
          </w:p>
        </w:tc>
      </w:tr>
      <w:tr w:rsidR="00BD16F7" w:rsidRPr="009B2CCE" w14:paraId="4BE550A2" w14:textId="77777777" w:rsidTr="00BD16F7">
        <w:trPr>
          <w:trHeight w:val="300"/>
        </w:trPr>
        <w:tc>
          <w:tcPr>
            <w:tcW w:w="9067" w:type="dxa"/>
          </w:tcPr>
          <w:p w14:paraId="3588FFCA"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III. Tiekėjų pašalinimo pagrindai, kvalifikacijos reikalavimai ir, jeigu taikytina, reikalaujami kokybės vadybos sistemos ir (arba) aplinkos apsaugos vadybos sistemos standartai</w:t>
            </w:r>
          </w:p>
        </w:tc>
        <w:tc>
          <w:tcPr>
            <w:tcW w:w="561" w:type="dxa"/>
            <w:vAlign w:val="center"/>
          </w:tcPr>
          <w:p w14:paraId="63C9B302"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3</w:t>
            </w:r>
          </w:p>
        </w:tc>
      </w:tr>
      <w:tr w:rsidR="00BD16F7" w:rsidRPr="009B2CCE" w14:paraId="3F460654" w14:textId="77777777" w:rsidTr="00BD16F7">
        <w:trPr>
          <w:trHeight w:val="300"/>
        </w:trPr>
        <w:tc>
          <w:tcPr>
            <w:tcW w:w="9067" w:type="dxa"/>
          </w:tcPr>
          <w:p w14:paraId="375328D3"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IV. Tiekėjų grupės dalyvavimas pirkimo procedūrose</w:t>
            </w:r>
          </w:p>
        </w:tc>
        <w:tc>
          <w:tcPr>
            <w:tcW w:w="561" w:type="dxa"/>
            <w:vAlign w:val="center"/>
          </w:tcPr>
          <w:p w14:paraId="0C51F58E"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5</w:t>
            </w:r>
          </w:p>
        </w:tc>
      </w:tr>
      <w:tr w:rsidR="00BD16F7" w:rsidRPr="009B2CCE" w14:paraId="047E93D8" w14:textId="77777777" w:rsidTr="00BD16F7">
        <w:trPr>
          <w:trHeight w:val="300"/>
        </w:trPr>
        <w:tc>
          <w:tcPr>
            <w:tcW w:w="9067" w:type="dxa"/>
          </w:tcPr>
          <w:p w14:paraId="7C6D91C3"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V. Pasiūlymų rengimo reikalavimai</w:t>
            </w:r>
          </w:p>
        </w:tc>
        <w:tc>
          <w:tcPr>
            <w:tcW w:w="561" w:type="dxa"/>
            <w:vAlign w:val="center"/>
          </w:tcPr>
          <w:p w14:paraId="127DF076" w14:textId="4F215314" w:rsidR="00BD16F7" w:rsidRPr="009B2CCE" w:rsidRDefault="00110A9F"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5</w:t>
            </w:r>
          </w:p>
        </w:tc>
      </w:tr>
      <w:tr w:rsidR="00BD16F7" w:rsidRPr="009B2CCE" w14:paraId="4F791B60" w14:textId="77777777" w:rsidTr="00BD16F7">
        <w:trPr>
          <w:trHeight w:val="300"/>
        </w:trPr>
        <w:tc>
          <w:tcPr>
            <w:tcW w:w="9067" w:type="dxa"/>
          </w:tcPr>
          <w:p w14:paraId="06FA890F"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VI. Pasiūlymų kainos šifravimas</w:t>
            </w:r>
          </w:p>
        </w:tc>
        <w:tc>
          <w:tcPr>
            <w:tcW w:w="561" w:type="dxa"/>
            <w:vAlign w:val="center"/>
          </w:tcPr>
          <w:p w14:paraId="5468B1C8" w14:textId="7606349C" w:rsidR="00BD16F7" w:rsidRPr="009B2CCE" w:rsidRDefault="00110A9F"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6</w:t>
            </w:r>
          </w:p>
        </w:tc>
      </w:tr>
      <w:tr w:rsidR="00BD16F7" w:rsidRPr="009B2CCE" w14:paraId="386DD614" w14:textId="77777777" w:rsidTr="00BD16F7">
        <w:trPr>
          <w:trHeight w:val="300"/>
        </w:trPr>
        <w:tc>
          <w:tcPr>
            <w:tcW w:w="9067" w:type="dxa"/>
          </w:tcPr>
          <w:p w14:paraId="741C03EB"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VII. Pasiūlymų galiojimo užtikrinimo ir pirkimo sutarties įvykdymo užtikrinimo reikalavimai</w:t>
            </w:r>
          </w:p>
        </w:tc>
        <w:tc>
          <w:tcPr>
            <w:tcW w:w="561" w:type="dxa"/>
            <w:vAlign w:val="center"/>
          </w:tcPr>
          <w:p w14:paraId="71CF4A99" w14:textId="69275446" w:rsidR="00BD16F7" w:rsidRPr="009B2CCE" w:rsidRDefault="00110A9F"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7</w:t>
            </w:r>
          </w:p>
        </w:tc>
      </w:tr>
      <w:tr w:rsidR="00BD16F7" w:rsidRPr="009B2CCE" w14:paraId="6CA30D72" w14:textId="77777777" w:rsidTr="00BD16F7">
        <w:trPr>
          <w:trHeight w:val="300"/>
        </w:trPr>
        <w:tc>
          <w:tcPr>
            <w:tcW w:w="9067" w:type="dxa"/>
          </w:tcPr>
          <w:p w14:paraId="68BA98E7"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VIII. Susipažinimo su gautais pasiūlymais ir jų nagrinėjimo procedūros</w:t>
            </w:r>
          </w:p>
        </w:tc>
        <w:tc>
          <w:tcPr>
            <w:tcW w:w="561" w:type="dxa"/>
            <w:vAlign w:val="center"/>
          </w:tcPr>
          <w:p w14:paraId="5988B560"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8</w:t>
            </w:r>
          </w:p>
        </w:tc>
      </w:tr>
      <w:tr w:rsidR="00BD16F7" w:rsidRPr="009B2CCE" w14:paraId="3201F2C2" w14:textId="77777777" w:rsidTr="00BD16F7">
        <w:trPr>
          <w:trHeight w:val="300"/>
        </w:trPr>
        <w:tc>
          <w:tcPr>
            <w:tcW w:w="9067" w:type="dxa"/>
          </w:tcPr>
          <w:p w14:paraId="4647CBFE"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 xml:space="preserve">IX. Siūlomas šalims pasirašyti pirkimo sutarties projektas </w:t>
            </w:r>
          </w:p>
        </w:tc>
        <w:tc>
          <w:tcPr>
            <w:tcW w:w="561" w:type="dxa"/>
            <w:vAlign w:val="center"/>
          </w:tcPr>
          <w:p w14:paraId="4B69B999" w14:textId="2A33886D" w:rsidR="00BD16F7" w:rsidRPr="009B2CCE" w:rsidRDefault="00110A9F" w:rsidP="00BD16F7">
            <w:pPr>
              <w:pStyle w:val="Pagrindinistekstas"/>
              <w:ind w:firstLine="0"/>
              <w:jc w:val="center"/>
              <w:rPr>
                <w:rFonts w:asciiTheme="minorHAnsi" w:hAnsiTheme="minorHAnsi" w:cstheme="minorHAnsi"/>
                <w:sz w:val="22"/>
                <w:szCs w:val="22"/>
              </w:rPr>
            </w:pPr>
            <w:r w:rsidRPr="009B2CCE">
              <w:rPr>
                <w:rFonts w:asciiTheme="minorHAnsi" w:hAnsiTheme="minorHAnsi" w:cstheme="minorHAnsi"/>
                <w:sz w:val="22"/>
                <w:szCs w:val="22"/>
              </w:rPr>
              <w:t>9</w:t>
            </w:r>
          </w:p>
        </w:tc>
      </w:tr>
      <w:tr w:rsidR="00BD16F7" w:rsidRPr="009B2CCE" w14:paraId="50FB1F8D" w14:textId="77777777" w:rsidTr="00BD16F7">
        <w:trPr>
          <w:trHeight w:val="300"/>
        </w:trPr>
        <w:tc>
          <w:tcPr>
            <w:tcW w:w="9067" w:type="dxa"/>
          </w:tcPr>
          <w:p w14:paraId="0FCABD98"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X. Informacija apie pirkimo dokumentų paaiškinimo (patikslinimo) tvarką, ginčų nagrinėjimo tvarką</w:t>
            </w:r>
          </w:p>
        </w:tc>
        <w:tc>
          <w:tcPr>
            <w:tcW w:w="561" w:type="dxa"/>
            <w:vAlign w:val="center"/>
          </w:tcPr>
          <w:p w14:paraId="6FD81DC6" w14:textId="77777777" w:rsidR="00BD16F7" w:rsidRPr="009B2CCE" w:rsidRDefault="00BD16F7" w:rsidP="00BD16F7">
            <w:pPr>
              <w:pStyle w:val="Pagrindinistekstas"/>
              <w:ind w:firstLine="0"/>
              <w:jc w:val="center"/>
              <w:rPr>
                <w:rFonts w:asciiTheme="minorHAnsi" w:hAnsiTheme="minorHAnsi" w:cstheme="minorHAnsi"/>
                <w:sz w:val="22"/>
                <w:szCs w:val="22"/>
              </w:rPr>
            </w:pPr>
            <w:r w:rsidRPr="009B2CCE">
              <w:rPr>
                <w:rFonts w:asciiTheme="minorHAnsi" w:eastAsiaTheme="minorEastAsia" w:hAnsiTheme="minorHAnsi" w:cstheme="minorHAnsi"/>
                <w:sz w:val="22"/>
                <w:szCs w:val="22"/>
              </w:rPr>
              <w:t>10</w:t>
            </w:r>
          </w:p>
        </w:tc>
      </w:tr>
      <w:tr w:rsidR="00BD16F7" w:rsidRPr="009B2CCE" w14:paraId="480A04C2" w14:textId="77777777" w:rsidTr="00BD16F7">
        <w:trPr>
          <w:trHeight w:val="300"/>
        </w:trPr>
        <w:tc>
          <w:tcPr>
            <w:tcW w:w="9067" w:type="dxa"/>
          </w:tcPr>
          <w:p w14:paraId="4CF65058"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XI. Baigiamosios nuostatos</w:t>
            </w:r>
          </w:p>
        </w:tc>
        <w:tc>
          <w:tcPr>
            <w:tcW w:w="561" w:type="dxa"/>
            <w:vAlign w:val="center"/>
          </w:tcPr>
          <w:p w14:paraId="20751DEE" w14:textId="6E7B81C6" w:rsidR="00BD16F7" w:rsidRPr="009B2CCE" w:rsidRDefault="00BD16F7" w:rsidP="00BD16F7">
            <w:pPr>
              <w:pStyle w:val="Pagrindinistekstas"/>
              <w:ind w:firstLine="0"/>
              <w:jc w:val="center"/>
              <w:rPr>
                <w:rFonts w:asciiTheme="minorHAnsi" w:hAnsiTheme="minorHAnsi" w:cstheme="minorHAnsi"/>
                <w:sz w:val="22"/>
                <w:szCs w:val="22"/>
              </w:rPr>
            </w:pPr>
            <w:r w:rsidRPr="009B2CCE">
              <w:rPr>
                <w:rFonts w:asciiTheme="minorHAnsi" w:eastAsiaTheme="minorEastAsia" w:hAnsiTheme="minorHAnsi" w:cstheme="minorHAnsi"/>
                <w:sz w:val="22"/>
                <w:szCs w:val="22"/>
              </w:rPr>
              <w:t>1</w:t>
            </w:r>
            <w:r w:rsidR="00110A9F" w:rsidRPr="009B2CCE">
              <w:rPr>
                <w:rFonts w:asciiTheme="minorHAnsi" w:eastAsiaTheme="minorEastAsia" w:hAnsiTheme="minorHAnsi" w:cstheme="minorHAnsi"/>
                <w:sz w:val="22"/>
                <w:szCs w:val="22"/>
              </w:rPr>
              <w:t>0</w:t>
            </w:r>
          </w:p>
        </w:tc>
      </w:tr>
      <w:tr w:rsidR="00BD16F7" w:rsidRPr="009B2CCE" w14:paraId="333EEEFD" w14:textId="77777777" w:rsidTr="00BD16F7">
        <w:trPr>
          <w:trHeight w:val="300"/>
        </w:trPr>
        <w:tc>
          <w:tcPr>
            <w:tcW w:w="9067" w:type="dxa"/>
          </w:tcPr>
          <w:p w14:paraId="43656363" w14:textId="77777777" w:rsidR="00BD16F7" w:rsidRPr="009B2CCE" w:rsidRDefault="00BD16F7" w:rsidP="00BD16F7">
            <w:pPr>
              <w:pStyle w:val="Pagrindinistekstas"/>
              <w:ind w:firstLine="0"/>
              <w:rPr>
                <w:rFonts w:asciiTheme="minorHAnsi" w:eastAsiaTheme="minorEastAsia" w:hAnsiTheme="minorHAnsi" w:cstheme="minorHAnsi"/>
                <w:b/>
                <w:bCs/>
                <w:sz w:val="22"/>
                <w:szCs w:val="22"/>
              </w:rPr>
            </w:pPr>
            <w:r w:rsidRPr="009B2CCE">
              <w:rPr>
                <w:rFonts w:asciiTheme="minorHAnsi" w:eastAsiaTheme="minorEastAsia" w:hAnsiTheme="minorHAnsi" w:cstheme="minorHAnsi"/>
                <w:b/>
                <w:bCs/>
                <w:sz w:val="22"/>
                <w:szCs w:val="22"/>
              </w:rPr>
              <w:t>Pirkimo sąlygų priedai:</w:t>
            </w:r>
          </w:p>
        </w:tc>
        <w:tc>
          <w:tcPr>
            <w:tcW w:w="561" w:type="dxa"/>
            <w:vAlign w:val="center"/>
          </w:tcPr>
          <w:p w14:paraId="23A2AFCC" w14:textId="77777777" w:rsidR="00BD16F7" w:rsidRPr="009B2CCE" w:rsidRDefault="00BD16F7" w:rsidP="00BD16F7">
            <w:pPr>
              <w:pStyle w:val="Pagrindinistekstas"/>
              <w:ind w:firstLine="0"/>
              <w:jc w:val="center"/>
              <w:rPr>
                <w:rFonts w:asciiTheme="minorHAnsi" w:eastAsiaTheme="minorEastAsia" w:hAnsiTheme="minorHAnsi" w:cstheme="minorHAnsi"/>
                <w:sz w:val="22"/>
                <w:szCs w:val="22"/>
              </w:rPr>
            </w:pPr>
          </w:p>
        </w:tc>
      </w:tr>
      <w:tr w:rsidR="00BD16F7" w:rsidRPr="009B2CCE" w14:paraId="55605328" w14:textId="77777777" w:rsidTr="00BD16F7">
        <w:trPr>
          <w:trHeight w:val="300"/>
        </w:trPr>
        <w:tc>
          <w:tcPr>
            <w:tcW w:w="9067" w:type="dxa"/>
          </w:tcPr>
          <w:p w14:paraId="10633D80" w14:textId="77777777" w:rsidR="00BD16F7" w:rsidRPr="009B2CCE" w:rsidRDefault="00BD16F7" w:rsidP="00BD16F7">
            <w:pPr>
              <w:spacing w:line="276" w:lineRule="auto"/>
              <w:ind w:firstLine="0"/>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1. Techninė specifikacija</w:t>
            </w:r>
          </w:p>
        </w:tc>
        <w:tc>
          <w:tcPr>
            <w:tcW w:w="561" w:type="dxa"/>
            <w:vAlign w:val="center"/>
          </w:tcPr>
          <w:p w14:paraId="4A3B05F5" w14:textId="774A9D65" w:rsidR="00BD16F7" w:rsidRPr="009B2CCE" w:rsidRDefault="00BD16F7" w:rsidP="00BD16F7">
            <w:pPr>
              <w:pStyle w:val="Pagrindinistekstas"/>
              <w:ind w:firstLine="0"/>
              <w:jc w:val="center"/>
              <w:rPr>
                <w:rFonts w:asciiTheme="minorHAnsi" w:hAnsiTheme="minorHAnsi" w:cstheme="minorHAnsi"/>
                <w:sz w:val="22"/>
                <w:szCs w:val="22"/>
              </w:rPr>
            </w:pPr>
            <w:r w:rsidRPr="009B2CCE">
              <w:rPr>
                <w:rFonts w:asciiTheme="minorHAnsi" w:eastAsiaTheme="minorEastAsia" w:hAnsiTheme="minorHAnsi" w:cstheme="minorHAnsi"/>
                <w:sz w:val="22"/>
                <w:szCs w:val="22"/>
              </w:rPr>
              <w:t>1</w:t>
            </w:r>
            <w:r w:rsidR="00110A9F" w:rsidRPr="009B2CCE">
              <w:rPr>
                <w:rFonts w:asciiTheme="minorHAnsi" w:eastAsiaTheme="minorEastAsia" w:hAnsiTheme="minorHAnsi" w:cstheme="minorHAnsi"/>
                <w:sz w:val="22"/>
                <w:szCs w:val="22"/>
              </w:rPr>
              <w:t>1</w:t>
            </w:r>
          </w:p>
        </w:tc>
      </w:tr>
      <w:tr w:rsidR="00BD16F7" w:rsidRPr="009B2CCE" w14:paraId="0C1A7D28" w14:textId="77777777" w:rsidTr="00BD16F7">
        <w:trPr>
          <w:trHeight w:val="300"/>
        </w:trPr>
        <w:tc>
          <w:tcPr>
            <w:tcW w:w="9067" w:type="dxa"/>
          </w:tcPr>
          <w:p w14:paraId="6B63067C" w14:textId="77777777" w:rsidR="00BD16F7" w:rsidRPr="009B2CCE" w:rsidRDefault="00BD16F7" w:rsidP="00BD16F7">
            <w:pPr>
              <w:pStyle w:val="Pagrindinistekstas"/>
              <w:ind w:firstLine="0"/>
              <w:rPr>
                <w:rFonts w:asciiTheme="minorHAnsi" w:eastAsiaTheme="minorEastAsia" w:hAnsiTheme="minorHAnsi" w:cstheme="minorHAnsi"/>
                <w:i/>
                <w:iCs/>
                <w:sz w:val="22"/>
                <w:szCs w:val="22"/>
              </w:rPr>
            </w:pPr>
            <w:r w:rsidRPr="009B2CCE">
              <w:rPr>
                <w:rFonts w:asciiTheme="minorHAnsi" w:eastAsiaTheme="minorEastAsia" w:hAnsiTheme="minorHAnsi" w:cstheme="minorHAnsi"/>
                <w:sz w:val="22"/>
                <w:szCs w:val="22"/>
              </w:rPr>
              <w:t xml:space="preserve">2. Pasiūlymo forma </w:t>
            </w:r>
          </w:p>
        </w:tc>
        <w:tc>
          <w:tcPr>
            <w:tcW w:w="561" w:type="dxa"/>
            <w:vAlign w:val="center"/>
          </w:tcPr>
          <w:p w14:paraId="50FCC4E6" w14:textId="58F99ADD" w:rsidR="00BD16F7" w:rsidRPr="009B2CCE" w:rsidRDefault="00BD16F7" w:rsidP="00BD16F7">
            <w:pPr>
              <w:pStyle w:val="Pagrindinistekstas"/>
              <w:ind w:firstLine="0"/>
              <w:jc w:val="center"/>
              <w:rPr>
                <w:rFonts w:asciiTheme="minorHAnsi" w:hAnsiTheme="minorHAnsi" w:cstheme="minorHAnsi"/>
                <w:sz w:val="22"/>
                <w:szCs w:val="22"/>
              </w:rPr>
            </w:pPr>
            <w:r w:rsidRPr="009B2CCE">
              <w:rPr>
                <w:rFonts w:asciiTheme="minorHAnsi" w:eastAsiaTheme="minorEastAsia" w:hAnsiTheme="minorHAnsi" w:cstheme="minorHAnsi"/>
                <w:sz w:val="22"/>
                <w:szCs w:val="22"/>
              </w:rPr>
              <w:t>1</w:t>
            </w:r>
            <w:r w:rsidR="00AC4D78">
              <w:rPr>
                <w:rFonts w:asciiTheme="minorHAnsi" w:eastAsiaTheme="minorEastAsia" w:hAnsiTheme="minorHAnsi" w:cstheme="minorHAnsi"/>
                <w:sz w:val="22"/>
                <w:szCs w:val="22"/>
              </w:rPr>
              <w:t>4</w:t>
            </w:r>
          </w:p>
        </w:tc>
      </w:tr>
      <w:tr w:rsidR="00BD16F7" w:rsidRPr="009B2CCE" w14:paraId="0E5D4859" w14:textId="77777777" w:rsidTr="00BD16F7">
        <w:trPr>
          <w:trHeight w:val="300"/>
        </w:trPr>
        <w:tc>
          <w:tcPr>
            <w:tcW w:w="9067" w:type="dxa"/>
          </w:tcPr>
          <w:p w14:paraId="6F401396" w14:textId="77777777" w:rsidR="00BD16F7" w:rsidRPr="009B2CCE" w:rsidRDefault="00BD16F7" w:rsidP="00BD16F7">
            <w:pPr>
              <w:pStyle w:val="Pagrindinistekstas"/>
              <w:ind w:firstLine="0"/>
              <w:rPr>
                <w:rFonts w:asciiTheme="minorHAnsi" w:eastAsiaTheme="minorEastAsia" w:hAnsiTheme="minorHAnsi" w:cstheme="minorHAnsi"/>
                <w:sz w:val="22"/>
                <w:szCs w:val="22"/>
              </w:rPr>
            </w:pPr>
            <w:r w:rsidRPr="009B2CCE">
              <w:rPr>
                <w:rFonts w:asciiTheme="minorHAnsi" w:eastAsiaTheme="minorEastAsia" w:hAnsiTheme="minorHAnsi" w:cstheme="minorHAnsi"/>
                <w:sz w:val="22"/>
                <w:szCs w:val="22"/>
              </w:rPr>
              <w:t xml:space="preserve">3. Pirkimo sutarties projektas </w:t>
            </w:r>
          </w:p>
        </w:tc>
        <w:tc>
          <w:tcPr>
            <w:tcW w:w="561" w:type="dxa"/>
            <w:vAlign w:val="center"/>
          </w:tcPr>
          <w:p w14:paraId="083C5A35" w14:textId="7CD39347" w:rsidR="00BD16F7" w:rsidRPr="009B2CCE" w:rsidRDefault="00332547" w:rsidP="00BD16F7">
            <w:pPr>
              <w:pStyle w:val="Pagrindinistekstas"/>
              <w:ind w:firstLine="0"/>
              <w:jc w:val="center"/>
              <w:rPr>
                <w:rFonts w:asciiTheme="minorHAnsi" w:hAnsiTheme="minorHAnsi" w:cstheme="minorHAnsi"/>
                <w:sz w:val="22"/>
                <w:szCs w:val="22"/>
              </w:rPr>
            </w:pPr>
            <w:r w:rsidRPr="009B2CCE">
              <w:rPr>
                <w:rFonts w:asciiTheme="minorHAnsi" w:hAnsiTheme="minorHAnsi" w:cstheme="minorHAnsi"/>
                <w:sz w:val="22"/>
                <w:szCs w:val="22"/>
              </w:rPr>
              <w:t>1</w:t>
            </w:r>
            <w:r w:rsidR="00AC4D78">
              <w:rPr>
                <w:rFonts w:asciiTheme="minorHAnsi" w:hAnsiTheme="minorHAnsi" w:cstheme="minorHAnsi"/>
                <w:sz w:val="22"/>
                <w:szCs w:val="22"/>
              </w:rPr>
              <w:t>5</w:t>
            </w:r>
          </w:p>
        </w:tc>
      </w:tr>
      <w:tr w:rsidR="00332547" w:rsidRPr="009B2CCE" w14:paraId="3F3A29DF" w14:textId="77777777" w:rsidTr="005821BE">
        <w:trPr>
          <w:trHeight w:val="300"/>
        </w:trPr>
        <w:tc>
          <w:tcPr>
            <w:tcW w:w="9067" w:type="dxa"/>
            <w:tcBorders>
              <w:bottom w:val="nil"/>
            </w:tcBorders>
          </w:tcPr>
          <w:p w14:paraId="1F0ADFA2" w14:textId="71A6304F" w:rsidR="00332547" w:rsidRPr="009B2CCE" w:rsidRDefault="00332547" w:rsidP="00332547">
            <w:pPr>
              <w:pStyle w:val="Pagrindinistekstas"/>
              <w:ind w:firstLine="0"/>
              <w:rPr>
                <w:rFonts w:asciiTheme="minorHAnsi" w:eastAsiaTheme="minorEastAsia" w:hAnsiTheme="minorHAnsi" w:cstheme="minorHAnsi"/>
                <w:sz w:val="22"/>
                <w:szCs w:val="22"/>
              </w:rPr>
            </w:pPr>
            <w:r w:rsidRPr="009B2CCE">
              <w:rPr>
                <w:rFonts w:asciiTheme="minorHAnsi" w:hAnsiTheme="minorHAnsi" w:cstheme="minorHAnsi"/>
                <w:sz w:val="22"/>
                <w:szCs w:val="22"/>
                <w:lang w:eastAsia="en-US"/>
              </w:rPr>
              <w:t>4. Pirkimo sutarties sąlygų įvykdymo užtikrinimo formos</w:t>
            </w:r>
          </w:p>
        </w:tc>
        <w:tc>
          <w:tcPr>
            <w:tcW w:w="561" w:type="dxa"/>
            <w:vMerge w:val="restart"/>
            <w:vAlign w:val="center"/>
          </w:tcPr>
          <w:p w14:paraId="7F32141A" w14:textId="39F2DD2B" w:rsidR="00332547" w:rsidRPr="009B2CCE" w:rsidRDefault="00332547" w:rsidP="00332547">
            <w:pPr>
              <w:pStyle w:val="Pagrindinistekstas"/>
              <w:ind w:firstLine="0"/>
              <w:jc w:val="center"/>
              <w:rPr>
                <w:rFonts w:cstheme="minorHAnsi"/>
                <w:sz w:val="22"/>
                <w:szCs w:val="22"/>
              </w:rPr>
            </w:pPr>
            <w:r w:rsidRPr="009B2CCE">
              <w:rPr>
                <w:rFonts w:cstheme="minorHAnsi"/>
                <w:sz w:val="22"/>
                <w:szCs w:val="22"/>
              </w:rPr>
              <w:t>1</w:t>
            </w:r>
            <w:r w:rsidR="00AC4D78">
              <w:rPr>
                <w:rFonts w:cstheme="minorHAnsi"/>
                <w:sz w:val="22"/>
                <w:szCs w:val="22"/>
              </w:rPr>
              <w:t>6</w:t>
            </w:r>
          </w:p>
        </w:tc>
      </w:tr>
      <w:tr w:rsidR="00332547" w:rsidRPr="009B2CCE" w14:paraId="3EE8BAAC" w14:textId="77777777" w:rsidTr="005821BE">
        <w:trPr>
          <w:trHeight w:val="300"/>
        </w:trPr>
        <w:tc>
          <w:tcPr>
            <w:tcW w:w="9067" w:type="dxa"/>
            <w:tcBorders>
              <w:top w:val="nil"/>
              <w:bottom w:val="nil"/>
            </w:tcBorders>
          </w:tcPr>
          <w:p w14:paraId="48CEF881" w14:textId="5BC02D76" w:rsidR="00332547" w:rsidRPr="009B2CCE" w:rsidRDefault="00332547" w:rsidP="00332547">
            <w:pPr>
              <w:pStyle w:val="Pagrindinistekstas"/>
              <w:ind w:firstLine="0"/>
              <w:rPr>
                <w:rFonts w:asciiTheme="minorHAnsi" w:eastAsiaTheme="minorEastAsia" w:hAnsiTheme="minorHAnsi" w:cstheme="minorHAnsi"/>
                <w:sz w:val="22"/>
                <w:szCs w:val="22"/>
              </w:rPr>
            </w:pPr>
            <w:r w:rsidRPr="009B2CCE">
              <w:rPr>
                <w:rFonts w:asciiTheme="minorHAnsi" w:hAnsiTheme="minorHAnsi" w:cstheme="minorHAnsi"/>
                <w:sz w:val="22"/>
                <w:szCs w:val="22"/>
                <w:lang w:eastAsia="en-US"/>
              </w:rPr>
              <w:t>4.1. Pirkimo sutarties sąlygų įvykdymo garantijos forma</w:t>
            </w:r>
          </w:p>
        </w:tc>
        <w:tc>
          <w:tcPr>
            <w:tcW w:w="561" w:type="dxa"/>
            <w:vMerge/>
            <w:vAlign w:val="center"/>
          </w:tcPr>
          <w:p w14:paraId="4720584F" w14:textId="77777777" w:rsidR="00332547" w:rsidRPr="009B2CCE" w:rsidRDefault="00332547" w:rsidP="00332547">
            <w:pPr>
              <w:pStyle w:val="Pagrindinistekstas"/>
              <w:jc w:val="center"/>
              <w:rPr>
                <w:rFonts w:cstheme="minorHAnsi"/>
                <w:sz w:val="22"/>
                <w:szCs w:val="22"/>
              </w:rPr>
            </w:pPr>
          </w:p>
        </w:tc>
      </w:tr>
      <w:tr w:rsidR="00332547" w:rsidRPr="009B2CCE" w14:paraId="2F447712" w14:textId="77777777" w:rsidTr="005821BE">
        <w:trPr>
          <w:trHeight w:val="300"/>
        </w:trPr>
        <w:tc>
          <w:tcPr>
            <w:tcW w:w="9067" w:type="dxa"/>
            <w:tcBorders>
              <w:top w:val="nil"/>
            </w:tcBorders>
          </w:tcPr>
          <w:p w14:paraId="4B7B8A3F" w14:textId="2B475B12" w:rsidR="00332547" w:rsidRPr="009B2CCE" w:rsidRDefault="00332547" w:rsidP="00332547">
            <w:pPr>
              <w:pStyle w:val="Pagrindinistekstas"/>
              <w:ind w:firstLine="0"/>
              <w:rPr>
                <w:rFonts w:asciiTheme="minorHAnsi" w:eastAsiaTheme="minorEastAsia" w:hAnsiTheme="minorHAnsi" w:cstheme="minorHAnsi"/>
                <w:sz w:val="22"/>
                <w:szCs w:val="22"/>
              </w:rPr>
            </w:pPr>
            <w:r w:rsidRPr="009B2CCE">
              <w:rPr>
                <w:rFonts w:asciiTheme="minorHAnsi" w:hAnsiTheme="minorHAnsi" w:cstheme="minorHAnsi"/>
                <w:sz w:val="22"/>
                <w:szCs w:val="22"/>
                <w:lang w:eastAsia="en-US"/>
              </w:rPr>
              <w:t>4.2. Pirkimo sutarties sąlygų įvykdymo laidavimo draudimo rašto forma</w:t>
            </w:r>
          </w:p>
        </w:tc>
        <w:tc>
          <w:tcPr>
            <w:tcW w:w="561" w:type="dxa"/>
            <w:vMerge/>
            <w:vAlign w:val="center"/>
          </w:tcPr>
          <w:p w14:paraId="5D736708" w14:textId="77777777" w:rsidR="00332547" w:rsidRPr="009B2CCE" w:rsidRDefault="00332547" w:rsidP="00332547">
            <w:pPr>
              <w:pStyle w:val="Pagrindinistekstas"/>
              <w:jc w:val="center"/>
              <w:rPr>
                <w:rFonts w:cstheme="minorHAnsi"/>
                <w:sz w:val="22"/>
                <w:szCs w:val="22"/>
              </w:rPr>
            </w:pPr>
          </w:p>
        </w:tc>
      </w:tr>
    </w:tbl>
    <w:p w14:paraId="15D43E7D" w14:textId="77777777" w:rsidR="0095628D" w:rsidRPr="009B2CCE" w:rsidRDefault="0095628D" w:rsidP="6C4183EF">
      <w:pPr>
        <w:pStyle w:val="Pagrindinistekstas"/>
        <w:rPr>
          <w:rFonts w:eastAsiaTheme="minorEastAsia" w:cstheme="minorHAnsi"/>
          <w:b/>
          <w:bCs/>
          <w:sz w:val="22"/>
          <w:szCs w:val="22"/>
        </w:rPr>
      </w:pPr>
    </w:p>
    <w:p w14:paraId="0A6DEC46" w14:textId="77777777" w:rsidR="0095628D" w:rsidRPr="009B2CCE" w:rsidRDefault="0095628D" w:rsidP="6C4183EF">
      <w:pPr>
        <w:pStyle w:val="Pagrindinistekstas"/>
        <w:rPr>
          <w:rFonts w:eastAsiaTheme="minorEastAsia" w:cstheme="minorHAnsi"/>
          <w:b/>
          <w:bCs/>
          <w:sz w:val="22"/>
          <w:szCs w:val="22"/>
        </w:rPr>
      </w:pPr>
    </w:p>
    <w:p w14:paraId="25DC3390" w14:textId="77777777" w:rsidR="00BD16F7" w:rsidRPr="009B2CCE" w:rsidRDefault="00BD16F7" w:rsidP="6C4183EF">
      <w:pPr>
        <w:pStyle w:val="Pagrindinistekstas"/>
        <w:rPr>
          <w:rFonts w:eastAsiaTheme="minorEastAsia" w:cstheme="minorHAnsi"/>
          <w:b/>
          <w:bCs/>
          <w:sz w:val="22"/>
          <w:szCs w:val="22"/>
        </w:rPr>
      </w:pPr>
    </w:p>
    <w:p w14:paraId="66EA5F16" w14:textId="77777777" w:rsidR="00BD16F7" w:rsidRPr="009B2CCE" w:rsidRDefault="00BD16F7" w:rsidP="6C4183EF">
      <w:pPr>
        <w:pStyle w:val="Pagrindinistekstas"/>
        <w:rPr>
          <w:rFonts w:eastAsiaTheme="minorEastAsia" w:cstheme="minorHAnsi"/>
          <w:b/>
          <w:bCs/>
          <w:sz w:val="22"/>
          <w:szCs w:val="22"/>
        </w:rPr>
      </w:pPr>
    </w:p>
    <w:p w14:paraId="0EE8EB73" w14:textId="77777777" w:rsidR="00BD16F7" w:rsidRPr="009B2CCE" w:rsidRDefault="00BD16F7" w:rsidP="6C4183EF">
      <w:pPr>
        <w:pStyle w:val="Pagrindinistekstas"/>
        <w:rPr>
          <w:rFonts w:eastAsiaTheme="minorEastAsia" w:cstheme="minorHAnsi"/>
          <w:b/>
          <w:bCs/>
          <w:sz w:val="22"/>
          <w:szCs w:val="22"/>
        </w:rPr>
      </w:pPr>
    </w:p>
    <w:p w14:paraId="360DE903" w14:textId="77777777" w:rsidR="0095628D" w:rsidRPr="009B2CCE" w:rsidRDefault="0095628D" w:rsidP="6C4183EF">
      <w:pPr>
        <w:pStyle w:val="Pagrindinistekstas"/>
        <w:rPr>
          <w:rFonts w:eastAsiaTheme="minorEastAsia" w:cstheme="minorHAnsi"/>
          <w:b/>
          <w:bCs/>
          <w:sz w:val="22"/>
          <w:szCs w:val="22"/>
        </w:rPr>
      </w:pPr>
    </w:p>
    <w:p w14:paraId="4EB0D8AD" w14:textId="77777777" w:rsidR="00563051" w:rsidRPr="009B2CCE" w:rsidRDefault="00563051" w:rsidP="6C4183EF">
      <w:pPr>
        <w:pStyle w:val="Pagrindinistekstas"/>
        <w:rPr>
          <w:rFonts w:eastAsiaTheme="minorEastAsia" w:cstheme="minorHAnsi"/>
          <w:sz w:val="22"/>
          <w:szCs w:val="22"/>
        </w:rPr>
      </w:pPr>
    </w:p>
    <w:p w14:paraId="717554B7" w14:textId="77777777" w:rsidR="00563051" w:rsidRPr="009B2CCE" w:rsidRDefault="00563051" w:rsidP="6C4183EF">
      <w:pPr>
        <w:pStyle w:val="Pagrindinistekstas"/>
        <w:spacing w:after="0" w:line="240" w:lineRule="auto"/>
        <w:jc w:val="center"/>
        <w:rPr>
          <w:rFonts w:eastAsiaTheme="minorEastAsia" w:cstheme="minorHAnsi"/>
          <w:b/>
          <w:bCs/>
          <w:sz w:val="22"/>
          <w:szCs w:val="22"/>
        </w:rPr>
      </w:pPr>
      <w:r w:rsidRPr="009B2CCE">
        <w:rPr>
          <w:rFonts w:eastAsiaTheme="minorEastAsia" w:cstheme="minorHAnsi"/>
          <w:b/>
          <w:bCs/>
          <w:sz w:val="22"/>
          <w:szCs w:val="22"/>
        </w:rPr>
        <w:br w:type="page"/>
      </w:r>
      <w:r w:rsidR="00C518FE" w:rsidRPr="009B2CCE">
        <w:rPr>
          <w:rFonts w:eastAsiaTheme="minorEastAsia" w:cstheme="minorHAnsi"/>
          <w:b/>
          <w:bCs/>
          <w:sz w:val="22"/>
          <w:szCs w:val="22"/>
        </w:rPr>
        <w:lastRenderedPageBreak/>
        <w:t xml:space="preserve">I. </w:t>
      </w:r>
      <w:r w:rsidRPr="009B2CCE">
        <w:rPr>
          <w:rFonts w:eastAsiaTheme="minorEastAsia" w:cstheme="minorHAnsi"/>
          <w:b/>
          <w:bCs/>
          <w:sz w:val="22"/>
          <w:szCs w:val="22"/>
        </w:rPr>
        <w:t>BENDROSIOS NUOSTATOS</w:t>
      </w:r>
    </w:p>
    <w:p w14:paraId="3D3FD197" w14:textId="77777777" w:rsidR="00563051" w:rsidRPr="009B2CCE" w:rsidRDefault="00563051" w:rsidP="6C4183EF">
      <w:pPr>
        <w:pStyle w:val="Pagrindinistekstas"/>
        <w:spacing w:after="0" w:line="240" w:lineRule="auto"/>
        <w:rPr>
          <w:rFonts w:eastAsiaTheme="minorEastAsia" w:cstheme="minorHAnsi"/>
          <w:sz w:val="22"/>
          <w:szCs w:val="22"/>
        </w:rPr>
      </w:pPr>
    </w:p>
    <w:p w14:paraId="545850EA" w14:textId="08CD0EF1" w:rsidR="007453BE" w:rsidRPr="009B2CCE" w:rsidRDefault="5E81C963" w:rsidP="3EC7B1C7">
      <w:pPr>
        <w:pStyle w:val="Sraopastraipa"/>
        <w:numPr>
          <w:ilvl w:val="0"/>
          <w:numId w:val="7"/>
        </w:numPr>
        <w:spacing w:after="0" w:line="240" w:lineRule="auto"/>
        <w:ind w:left="0" w:firstLine="567"/>
        <w:jc w:val="both"/>
        <w:rPr>
          <w:rFonts w:eastAsiaTheme="minorEastAsia" w:cstheme="minorHAnsi"/>
          <w:lang w:eastAsia="en-US"/>
        </w:rPr>
      </w:pPr>
      <w:r w:rsidRPr="009B2CCE">
        <w:rPr>
          <w:rFonts w:eastAsiaTheme="minorEastAsia" w:cstheme="minorHAnsi"/>
          <w:lang w:eastAsia="en-US"/>
        </w:rPr>
        <w:t>Šiose pirkimo sąlygose vartojamos sąvokos</w:t>
      </w:r>
      <w:r w:rsidR="2FED5ECA" w:rsidRPr="009B2CCE">
        <w:rPr>
          <w:rFonts w:eastAsiaTheme="minorEastAsia" w:cstheme="minorHAnsi"/>
          <w:lang w:eastAsia="en-US"/>
        </w:rPr>
        <w:t>:</w:t>
      </w:r>
    </w:p>
    <w:p w14:paraId="3DE955C8" w14:textId="77777777"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CVP IS</w:t>
      </w:r>
      <w:r w:rsidRPr="009B2CCE">
        <w:rPr>
          <w:rFonts w:asciiTheme="minorHAnsi" w:eastAsiaTheme="minorEastAsia" w:hAnsiTheme="minorHAnsi" w:cstheme="minorHAnsi"/>
          <w:sz w:val="22"/>
          <w:szCs w:val="22"/>
          <w:lang w:val="lt-LT"/>
        </w:rPr>
        <w:t xml:space="preserve"> – Centrinė viešųjų pirkimų informacinė sistema;</w:t>
      </w:r>
    </w:p>
    <w:p w14:paraId="3B8CB465" w14:textId="77777777"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EBVPD</w:t>
      </w:r>
      <w:r w:rsidRPr="009B2CCE">
        <w:rPr>
          <w:rFonts w:asciiTheme="minorHAnsi" w:eastAsiaTheme="minorEastAsia" w:hAnsiTheme="minorHAnsi" w:cstheme="minorHAnsi"/>
          <w:sz w:val="22"/>
          <w:szCs w:val="22"/>
          <w:lang w:val="lt-LT"/>
        </w:rPr>
        <w:t xml:space="preserve"> – Europos bendrasis viešųjų pirkimų dokumentas;</w:t>
      </w:r>
    </w:p>
    <w:p w14:paraId="545258D7" w14:textId="22888FBA" w:rsidR="002708B4" w:rsidRPr="009B2CCE" w:rsidRDefault="306D374F"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finansinio ir ekonominio pajėgumo atitikčiai pasitelkiami subjektai</w:t>
      </w:r>
      <w:r w:rsidRPr="009B2CCE">
        <w:rPr>
          <w:rFonts w:asciiTheme="minorHAnsi" w:eastAsiaTheme="minorEastAsia" w:hAnsiTheme="minorHAnsi" w:cstheme="minorHAnsi"/>
          <w:sz w:val="22"/>
          <w:szCs w:val="22"/>
          <w:lang w:val="lt-LT"/>
        </w:rPr>
        <w:t xml:space="preserve"> – finansinio ir ekonominio pajėgumo kvalifikacijos reikalavimų atitikčiai tiekėjo pasitelkiami kiti ūkio subjektai;</w:t>
      </w:r>
    </w:p>
    <w:p w14:paraId="1FF15F42" w14:textId="77777777"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proofErr w:type="spellStart"/>
      <w:r w:rsidRPr="009B2CCE">
        <w:rPr>
          <w:rFonts w:asciiTheme="minorHAnsi" w:eastAsiaTheme="minorEastAsia" w:hAnsiTheme="minorHAnsi" w:cstheme="minorHAnsi"/>
          <w:b/>
          <w:bCs/>
          <w:sz w:val="22"/>
          <w:szCs w:val="22"/>
          <w:lang w:val="lt-LT"/>
        </w:rPr>
        <w:t>kvazisubtiekėjai</w:t>
      </w:r>
      <w:proofErr w:type="spellEnd"/>
      <w:r w:rsidRPr="009B2CCE">
        <w:rPr>
          <w:rFonts w:asciiTheme="minorHAnsi" w:eastAsiaTheme="minorEastAsia" w:hAnsiTheme="minorHAnsi" w:cstheme="minorHAnsi"/>
          <w:sz w:val="22"/>
          <w:szCs w:val="22"/>
          <w:lang w:val="lt-LT"/>
        </w:rPr>
        <w:t xml:space="preserve"> – specialistai, kurių kvalifikacija remiasi tiekėjas, ir kurie pasiūlymo teikimo metu dar nėra tiekėjo ar subtiekėjo darbuotojai, tačiau juos ketinama įdarbinti, jei pasiūlymas bus pripažintas laimėjusiu;</w:t>
      </w:r>
    </w:p>
    <w:p w14:paraId="66FD78F9" w14:textId="5A686199" w:rsidR="002708B4" w:rsidRPr="009B2CCE" w:rsidRDefault="306D374F"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maksimali priimtina pasiūlymo kaina</w:t>
      </w:r>
      <w:r w:rsidRPr="009B2CCE">
        <w:rPr>
          <w:rFonts w:asciiTheme="minorHAnsi" w:eastAsiaTheme="minorEastAsia" w:hAnsiTheme="minorHAnsi" w:cstheme="minorHAnsi"/>
          <w:sz w:val="22"/>
          <w:szCs w:val="22"/>
          <w:lang w:val="lt-LT"/>
        </w:rPr>
        <w:t xml:space="preserve"> – pasiūlymų palyginimui ir vertinimui naudojama vertė, kurią viršijus bus laikoma, kad dalyvio pasiūlyme nurodyta kaina perkančiajai organizacijai yra per didelė ir nepriimtina;</w:t>
      </w:r>
    </w:p>
    <w:p w14:paraId="7968B783" w14:textId="77777777"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subtiekėjai</w:t>
      </w:r>
      <w:r w:rsidRPr="009B2CCE">
        <w:rPr>
          <w:rFonts w:asciiTheme="minorHAnsi" w:eastAsiaTheme="minorEastAsia" w:hAnsiTheme="minorHAnsi" w:cstheme="minorHAnsi"/>
          <w:sz w:val="22"/>
          <w:szCs w:val="22"/>
          <w:lang w:val="lt-LT"/>
        </w:rPr>
        <w:t xml:space="preserve"> – tiekėjo pasitelkti kiti ūkio subjektai savo prievolėms įvykdyti ir kurie savo aktyviais veiksmais prisidės prie pirkimo sutarties vykdymo (t. y. vykdant pirkimo sutartį dalyvaus šių pasitelktų ūkio subjektų darbo jėga);</w:t>
      </w:r>
    </w:p>
    <w:p w14:paraId="41550ACF" w14:textId="77777777"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b/>
          <w:bCs/>
          <w:sz w:val="22"/>
          <w:szCs w:val="22"/>
          <w:lang w:val="lt-LT"/>
        </w:rPr>
        <w:t xml:space="preserve">techninio pajėgumo atitikčiai pasitelkiami subjektai </w:t>
      </w:r>
      <w:r w:rsidRPr="009B2CCE">
        <w:rPr>
          <w:rFonts w:asciiTheme="minorHAnsi" w:eastAsiaTheme="minorEastAsia" w:hAnsiTheme="minorHAnsi" w:cstheme="minorHAnsi"/>
          <w:sz w:val="22"/>
          <w:szCs w:val="22"/>
          <w:lang w:val="lt-LT"/>
        </w:rPr>
        <w:t>– ūkio subjektai, kurių veikla apsiriboja tik prievoliniais santykiais su tiekėju (įrenginių, patalpų nuoma ir pan.) ir iš kurių tiekėjas, siekdamas atitikti pirkimo dokumentuose nustatytus kvalifikacijos reikalavimus, jo pasiūlymo laimėjimo atveju ketina pasitelkti įrenginius, mechanizmus ir pan.;</w:t>
      </w:r>
    </w:p>
    <w:p w14:paraId="03F05FE0" w14:textId="3912180C" w:rsidR="00215963" w:rsidRPr="009B2CCE" w:rsidRDefault="2FED5ECA" w:rsidP="7FDCB894">
      <w:pPr>
        <w:numPr>
          <w:ilvl w:val="1"/>
          <w:numId w:val="7"/>
        </w:numPr>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kitos šių pirkimo sąlygų sąvokos atitinka Lietuvos Respublikos viešųjų pirkimų įstatyme apibrėžtas sąvokas.</w:t>
      </w:r>
    </w:p>
    <w:p w14:paraId="6B450305" w14:textId="767D8DA5" w:rsidR="009E0D0B" w:rsidRPr="009B2CCE" w:rsidRDefault="2411A4C0" w:rsidP="3EC7B1C7">
      <w:pPr>
        <w:pStyle w:val="Pagrindinistekstas"/>
        <w:numPr>
          <w:ilvl w:val="0"/>
          <w:numId w:val="7"/>
        </w:numPr>
        <w:spacing w:after="0" w:line="240" w:lineRule="auto"/>
        <w:ind w:left="0" w:firstLine="567"/>
        <w:rPr>
          <w:rFonts w:eastAsiaTheme="minorEastAsia" w:cstheme="minorHAnsi"/>
          <w:i/>
          <w:iCs/>
          <w:noProof/>
          <w:color w:val="E36C0A" w:themeColor="accent6" w:themeShade="BF"/>
          <w:sz w:val="22"/>
          <w:szCs w:val="22"/>
        </w:rPr>
      </w:pPr>
      <w:r w:rsidRPr="009B2CCE">
        <w:rPr>
          <w:rFonts w:eastAsiaTheme="minorEastAsia" w:cstheme="minorHAnsi"/>
          <w:b/>
          <w:bCs/>
          <w:noProof/>
          <w:sz w:val="22"/>
          <w:szCs w:val="22"/>
        </w:rPr>
        <w:t>Perkančioji organizacija</w:t>
      </w:r>
      <w:r w:rsidRPr="009B2CCE">
        <w:rPr>
          <w:rFonts w:eastAsiaTheme="minorEastAsia" w:cstheme="minorHAnsi"/>
          <w:noProof/>
          <w:sz w:val="22"/>
          <w:szCs w:val="22"/>
        </w:rPr>
        <w:t xml:space="preserve"> </w:t>
      </w:r>
      <w:r w:rsidR="5FBC62D4" w:rsidRPr="009B2CCE">
        <w:rPr>
          <w:rFonts w:eastAsiaTheme="minorEastAsia" w:cstheme="minorHAnsi"/>
          <w:noProof/>
          <w:sz w:val="22"/>
          <w:szCs w:val="22"/>
        </w:rPr>
        <w:t>–</w:t>
      </w:r>
      <w:r w:rsidR="1242BAF1" w:rsidRPr="009B2CCE">
        <w:rPr>
          <w:rFonts w:eastAsiaTheme="minorEastAsia" w:cstheme="minorHAnsi"/>
          <w:noProof/>
          <w:sz w:val="22"/>
          <w:szCs w:val="22"/>
        </w:rPr>
        <w:t xml:space="preserve"> </w:t>
      </w:r>
      <w:r w:rsidR="773A7E2F" w:rsidRPr="009B2CCE">
        <w:rPr>
          <w:rFonts w:eastAsiaTheme="minorEastAsia" w:cstheme="minorHAnsi"/>
          <w:noProof/>
          <w:sz w:val="22"/>
          <w:szCs w:val="22"/>
        </w:rPr>
        <w:t>Vilniaus miesto savivaldybės</w:t>
      </w:r>
      <w:r w:rsidR="1242BAF1" w:rsidRPr="009B2CCE">
        <w:rPr>
          <w:rFonts w:eastAsiaTheme="minorEastAsia" w:cstheme="minorHAnsi"/>
          <w:noProof/>
          <w:sz w:val="22"/>
          <w:szCs w:val="22"/>
        </w:rPr>
        <w:t xml:space="preserve"> administracija</w:t>
      </w:r>
      <w:r w:rsidR="641C9B4C" w:rsidRPr="009B2CCE">
        <w:rPr>
          <w:rFonts w:eastAsiaTheme="minorEastAsia" w:cstheme="minorHAnsi"/>
          <w:noProof/>
          <w:sz w:val="22"/>
          <w:szCs w:val="22"/>
        </w:rPr>
        <w:t xml:space="preserve"> kodas 188710061, Konstitucijos pr. 3, LT–09601 Vilnius</w:t>
      </w:r>
      <w:r w:rsidR="00524B57" w:rsidRPr="009B2CCE">
        <w:rPr>
          <w:rFonts w:eastAsiaTheme="minorEastAsia" w:cstheme="minorHAnsi"/>
          <w:noProof/>
          <w:sz w:val="22"/>
          <w:szCs w:val="22"/>
        </w:rPr>
        <w:t xml:space="preserve">, </w:t>
      </w:r>
      <w:r w:rsidR="00A67673" w:rsidRPr="009B2CCE">
        <w:rPr>
          <w:rFonts w:eastAsiaTheme="minorEastAsia" w:cstheme="minorHAnsi"/>
          <w:noProof/>
          <w:sz w:val="22"/>
          <w:szCs w:val="22"/>
        </w:rPr>
        <w:t>Justiniškių</w:t>
      </w:r>
      <w:r w:rsidR="00524B57" w:rsidRPr="009B2CCE">
        <w:rPr>
          <w:rFonts w:eastAsiaTheme="minorEastAsia" w:cstheme="minorHAnsi"/>
          <w:noProof/>
          <w:sz w:val="22"/>
          <w:szCs w:val="22"/>
        </w:rPr>
        <w:t xml:space="preserve"> seniūnija.</w:t>
      </w:r>
    </w:p>
    <w:p w14:paraId="1D32603C" w14:textId="42E7EE5E" w:rsidR="00E34634" w:rsidRPr="009B2CCE" w:rsidRDefault="49C19CCF" w:rsidP="3EC7B1C7">
      <w:pPr>
        <w:pStyle w:val="Pagrindinistekstas"/>
        <w:numPr>
          <w:ilvl w:val="0"/>
          <w:numId w:val="7"/>
        </w:numPr>
        <w:spacing w:after="0" w:line="240" w:lineRule="auto"/>
        <w:ind w:left="0" w:firstLine="567"/>
        <w:rPr>
          <w:rFonts w:eastAsiaTheme="minorEastAsia" w:cstheme="minorHAnsi"/>
          <w:i/>
          <w:iCs/>
          <w:noProof/>
          <w:color w:val="E36C0A" w:themeColor="accent6" w:themeShade="BF"/>
          <w:sz w:val="22"/>
          <w:szCs w:val="22"/>
        </w:rPr>
      </w:pPr>
      <w:r w:rsidRPr="009B2CCE">
        <w:rPr>
          <w:rFonts w:eastAsiaTheme="minorEastAsia" w:cstheme="minorHAnsi"/>
          <w:b/>
          <w:bCs/>
          <w:noProof/>
          <w:sz w:val="22"/>
          <w:szCs w:val="22"/>
        </w:rPr>
        <w:t>Viešoji įstaiga</w:t>
      </w:r>
      <w:r w:rsidR="0EAC1BA5" w:rsidRPr="009B2CCE">
        <w:rPr>
          <w:rFonts w:eastAsiaTheme="minorEastAsia" w:cstheme="minorHAnsi"/>
          <w:b/>
          <w:bCs/>
          <w:noProof/>
          <w:sz w:val="22"/>
          <w:szCs w:val="22"/>
        </w:rPr>
        <w:t xml:space="preserve"> Vilniaus pirkimų agentūra</w:t>
      </w:r>
      <w:r w:rsidRPr="009B2CCE">
        <w:rPr>
          <w:rFonts w:eastAsiaTheme="minorEastAsia" w:cstheme="minorHAnsi"/>
          <w:b/>
          <w:bCs/>
          <w:noProof/>
          <w:sz w:val="22"/>
          <w:szCs w:val="22"/>
        </w:rPr>
        <w:t xml:space="preserve"> (toliau – VŠĮ Vilniaus pirkimų agentūra)</w:t>
      </w:r>
      <w:r w:rsidR="0EAC1BA5" w:rsidRPr="009B2CCE">
        <w:rPr>
          <w:rFonts w:eastAsiaTheme="minorEastAsia" w:cstheme="minorHAnsi"/>
          <w:b/>
          <w:bCs/>
          <w:noProof/>
          <w:sz w:val="22"/>
          <w:szCs w:val="22"/>
        </w:rPr>
        <w:t xml:space="preserve"> pirkimą atlieka kitai perkančiajai organizacijai:</w:t>
      </w:r>
      <w:r w:rsidR="3F188CA6" w:rsidRPr="009B2CCE">
        <w:rPr>
          <w:rFonts w:eastAsiaTheme="minorEastAsia" w:cstheme="minorHAnsi"/>
          <w:noProof/>
          <w:sz w:val="22"/>
          <w:szCs w:val="22"/>
        </w:rPr>
        <w:t xml:space="preserve"> Vilniaus miesto savivaldybės administracijai</w:t>
      </w:r>
      <w:r w:rsidR="0EAC1BA5" w:rsidRPr="009B2CCE">
        <w:rPr>
          <w:rFonts w:eastAsiaTheme="minorEastAsia" w:cstheme="minorHAnsi"/>
          <w:noProof/>
          <w:sz w:val="22"/>
          <w:szCs w:val="22"/>
        </w:rPr>
        <w:t xml:space="preserve">, kodas </w:t>
      </w:r>
      <w:r w:rsidR="7F9DF1F7" w:rsidRPr="009B2CCE">
        <w:rPr>
          <w:rFonts w:eastAsiaTheme="minorEastAsia" w:cstheme="minorHAnsi"/>
          <w:noProof/>
          <w:sz w:val="22"/>
          <w:szCs w:val="22"/>
        </w:rPr>
        <w:t>188710061</w:t>
      </w:r>
      <w:r w:rsidR="0EAC1BA5" w:rsidRPr="009B2CCE">
        <w:rPr>
          <w:rFonts w:eastAsiaTheme="minorEastAsia" w:cstheme="minorHAnsi"/>
          <w:noProof/>
          <w:sz w:val="22"/>
          <w:szCs w:val="22"/>
        </w:rPr>
        <w:t>. Tais atvejais, kai VŠĮ Vilniaus pirkimų agentūra atlieka pirkimą kitai perkančiajai organizacijai, pirkimo sąlygų nuostatose, susijusiose su sprendimu neatlikti pirkimo naudojantis centrinės perkančiosios organizacijos paslaugomis, kainos priimtinumu, pirkimo tikslingumo ir pirkimo objekto naudojimo pagal paskirtį įvertinimu (pirkimo nutraukimo atveju), pirkimo objekto apžiūra, pavyzdžių pristatymu, pasiūlymų galiojimo užtikrinimu, pirkimo sutarties įvykdymo užtikrinimu, pirkimo sutarties sudarymu ir vykdymu, perkančiąja organizacija laikoma ta perkančioji organizacija, su kuria bus sudaryta pirkimo sutartis. Pirkimo sutarties pasirašymą organizuos ir pirkimo sutartį pasirašys – </w:t>
      </w:r>
      <w:r w:rsidR="00524B57" w:rsidRPr="009B2CCE">
        <w:rPr>
          <w:rFonts w:eastAsiaTheme="minorEastAsia" w:cstheme="minorHAnsi"/>
          <w:noProof/>
          <w:sz w:val="22"/>
          <w:szCs w:val="22"/>
        </w:rPr>
        <w:t>Vilniaus miesto savivaldybės administracija kodas 188710061, Konstitucijos pr. 3, LT–09601 Vilnius , Viršuliškių seniūnija.</w:t>
      </w:r>
    </w:p>
    <w:p w14:paraId="37FCA2DF" w14:textId="77777777" w:rsidR="005470F4" w:rsidRPr="009B2CCE" w:rsidRDefault="5FBC62D4" w:rsidP="3EC7B1C7">
      <w:pPr>
        <w:pStyle w:val="Sraopastraipa"/>
        <w:numPr>
          <w:ilvl w:val="0"/>
          <w:numId w:val="7"/>
        </w:numPr>
        <w:spacing w:after="0" w:line="240" w:lineRule="auto"/>
        <w:ind w:left="0" w:firstLine="567"/>
        <w:jc w:val="both"/>
        <w:rPr>
          <w:rFonts w:eastAsiaTheme="minorEastAsia" w:cstheme="minorHAnsi"/>
          <w:noProof/>
          <w:lang w:eastAsia="en-US"/>
        </w:rPr>
      </w:pPr>
      <w:r w:rsidRPr="009B2CCE">
        <w:rPr>
          <w:rFonts w:eastAsiaTheme="minorEastAsia" w:cstheme="minorHAnsi"/>
          <w:noProof/>
          <w:lang w:eastAsia="en-US"/>
        </w:rPr>
        <w:t>Perkančiosios organizacijos ir tiekėjų bendravimas ir keitimasis informacija, atliekant šį pirkimą, vyksta naudojantis Centrinės viešųjų pirkimų informacinės sistemos priemonėmis (toliau – CVP IS). Šiame punkte nustatytų reikalavimų gali būti nesilaikoma tik išimtinais Lietuvos Respublikos viešųjų pirkimų įstatyme (toliau – Viešųjų pirkimų įstatymas) nurodytais atvejais.</w:t>
      </w:r>
    </w:p>
    <w:p w14:paraId="7201146F" w14:textId="77777777" w:rsidR="001E63F7" w:rsidRPr="009B2CCE" w:rsidRDefault="2411A4C0" w:rsidP="3EC7B1C7">
      <w:pPr>
        <w:pStyle w:val="Pagrindinistekstas"/>
        <w:numPr>
          <w:ilvl w:val="0"/>
          <w:numId w:val="7"/>
        </w:numPr>
        <w:spacing w:after="0" w:line="240" w:lineRule="auto"/>
        <w:ind w:left="0" w:firstLine="567"/>
        <w:rPr>
          <w:rFonts w:eastAsiaTheme="minorEastAsia" w:cstheme="minorHAnsi"/>
          <w:noProof/>
          <w:sz w:val="22"/>
          <w:szCs w:val="22"/>
        </w:rPr>
      </w:pPr>
      <w:r w:rsidRPr="009B2CCE">
        <w:rPr>
          <w:rFonts w:eastAsiaTheme="minorEastAsia" w:cstheme="minorHAnsi"/>
          <w:noProof/>
          <w:sz w:val="22"/>
          <w:szCs w:val="22"/>
        </w:rPr>
        <w:t>Tiekėjai turėtų atidžiai stebėti CVP IS talpinamus pirkimo dokumentų paaiškinimus</w:t>
      </w:r>
      <w:r w:rsidR="483B5292" w:rsidRPr="009B2CCE">
        <w:rPr>
          <w:rFonts w:eastAsiaTheme="minorEastAsia" w:cstheme="minorHAnsi"/>
          <w:noProof/>
          <w:sz w:val="22"/>
          <w:szCs w:val="22"/>
        </w:rPr>
        <w:t>, patikslinimus</w:t>
      </w:r>
      <w:r w:rsidRPr="009B2CCE">
        <w:rPr>
          <w:rFonts w:eastAsiaTheme="minorEastAsia" w:cstheme="minorHAnsi"/>
          <w:noProof/>
          <w:sz w:val="22"/>
          <w:szCs w:val="22"/>
        </w:rPr>
        <w:t xml:space="preserve"> bei papildymus.</w:t>
      </w:r>
    </w:p>
    <w:p w14:paraId="2E79D4D8" w14:textId="027066E5" w:rsidR="00DF77D4" w:rsidRPr="009B2CCE" w:rsidRDefault="157F271A" w:rsidP="3EC7B1C7">
      <w:pPr>
        <w:pStyle w:val="Sraopastraipa"/>
        <w:numPr>
          <w:ilvl w:val="0"/>
          <w:numId w:val="7"/>
        </w:numPr>
        <w:spacing w:after="0" w:line="240" w:lineRule="auto"/>
        <w:ind w:left="0" w:firstLine="567"/>
        <w:jc w:val="both"/>
        <w:rPr>
          <w:rFonts w:eastAsiaTheme="minorEastAsia" w:cstheme="minorHAnsi"/>
          <w:noProof/>
        </w:rPr>
      </w:pPr>
      <w:r w:rsidRPr="009B2CCE">
        <w:rPr>
          <w:rFonts w:eastAsiaTheme="minorEastAsia" w:cstheme="minorHAnsi"/>
          <w:noProof/>
        </w:rPr>
        <w:t>Argumentai</w:t>
      </w:r>
      <w:r w:rsidR="1E41C593" w:rsidRPr="009B2CCE">
        <w:rPr>
          <w:rFonts w:eastAsiaTheme="minorEastAsia" w:cstheme="minorHAnsi"/>
          <w:noProof/>
        </w:rPr>
        <w:t xml:space="preserve">, kodėl pirkimas neatliekamas naudojantis </w:t>
      </w:r>
      <w:r w:rsidRPr="009B2CCE">
        <w:rPr>
          <w:rFonts w:eastAsiaTheme="minorEastAsia" w:cstheme="minorHAnsi"/>
          <w:noProof/>
        </w:rPr>
        <w:t>CPO LT centralizuotų pirkimų katalogu</w:t>
      </w:r>
      <w:r w:rsidR="1E41C593" w:rsidRPr="009B2CCE">
        <w:rPr>
          <w:rFonts w:eastAsiaTheme="minorEastAsia" w:cstheme="minorHAnsi"/>
          <w:noProof/>
        </w:rPr>
        <w:t xml:space="preserve">: </w:t>
      </w:r>
      <w:r w:rsidR="170A154D" w:rsidRPr="009B2CCE">
        <w:rPr>
          <w:rFonts w:eastAsiaTheme="minorEastAsia" w:cstheme="minorHAnsi"/>
          <w:noProof/>
        </w:rPr>
        <w:t xml:space="preserve">CPO LT kataloge tokių </w:t>
      </w:r>
      <w:r w:rsidR="00E3788D" w:rsidRPr="009B2CCE">
        <w:rPr>
          <w:rFonts w:eastAsiaTheme="minorEastAsia" w:cstheme="minorHAnsi"/>
          <w:noProof/>
        </w:rPr>
        <w:t xml:space="preserve">darbų </w:t>
      </w:r>
      <w:r w:rsidR="170A154D" w:rsidRPr="009B2CCE">
        <w:rPr>
          <w:rFonts w:eastAsiaTheme="minorEastAsia" w:cstheme="minorHAnsi"/>
          <w:noProof/>
        </w:rPr>
        <w:t>nėra</w:t>
      </w:r>
      <w:r w:rsidR="1E41C593" w:rsidRPr="009B2CCE">
        <w:rPr>
          <w:rFonts w:eastAsiaTheme="minorEastAsia" w:cstheme="minorHAnsi"/>
          <w:noProof/>
        </w:rPr>
        <w:t>.</w:t>
      </w:r>
    </w:p>
    <w:p w14:paraId="72E5B860" w14:textId="77777777" w:rsidR="00E3788D" w:rsidRPr="009B2CCE" w:rsidRDefault="00E3788D" w:rsidP="7FDCB894">
      <w:pPr>
        <w:pStyle w:val="Pagrindinistekstas"/>
        <w:spacing w:after="0" w:line="240" w:lineRule="auto"/>
        <w:jc w:val="center"/>
        <w:rPr>
          <w:rFonts w:eastAsiaTheme="minorEastAsia" w:cstheme="minorHAnsi"/>
          <w:b/>
          <w:bCs/>
          <w:sz w:val="22"/>
          <w:szCs w:val="22"/>
        </w:rPr>
      </w:pPr>
    </w:p>
    <w:p w14:paraId="4B8E798B" w14:textId="2D28021C" w:rsidR="001E63F7" w:rsidRPr="009B2CCE" w:rsidRDefault="593A3478" w:rsidP="7FDCB894">
      <w:pPr>
        <w:pStyle w:val="Pagrindinistekstas"/>
        <w:spacing w:after="0" w:line="240" w:lineRule="auto"/>
        <w:jc w:val="center"/>
        <w:rPr>
          <w:rFonts w:eastAsiaTheme="minorEastAsia" w:cstheme="minorHAnsi"/>
          <w:b/>
          <w:bCs/>
          <w:sz w:val="22"/>
          <w:szCs w:val="22"/>
        </w:rPr>
      </w:pPr>
      <w:r w:rsidRPr="009B2CCE">
        <w:rPr>
          <w:rFonts w:eastAsiaTheme="minorEastAsia" w:cstheme="minorHAnsi"/>
          <w:b/>
          <w:bCs/>
          <w:sz w:val="22"/>
          <w:szCs w:val="22"/>
        </w:rPr>
        <w:t xml:space="preserve">II. </w:t>
      </w:r>
      <w:r w:rsidR="2343372F" w:rsidRPr="009B2CCE">
        <w:rPr>
          <w:rFonts w:eastAsiaTheme="minorEastAsia" w:cstheme="minorHAnsi"/>
          <w:b/>
          <w:bCs/>
          <w:sz w:val="22"/>
          <w:szCs w:val="22"/>
        </w:rPr>
        <w:t>PIRKIMO OBJEKTAS</w:t>
      </w:r>
    </w:p>
    <w:p w14:paraId="33D9AE47" w14:textId="77777777" w:rsidR="001E63F7" w:rsidRPr="009B2CCE" w:rsidRDefault="001E63F7" w:rsidP="7FDCB894">
      <w:pPr>
        <w:pStyle w:val="Pagrindinistekstas"/>
        <w:spacing w:after="0" w:line="240" w:lineRule="auto"/>
        <w:rPr>
          <w:rFonts w:eastAsiaTheme="minorEastAsia" w:cstheme="minorHAnsi"/>
          <w:sz w:val="22"/>
          <w:szCs w:val="22"/>
        </w:rPr>
      </w:pPr>
    </w:p>
    <w:p w14:paraId="65851872" w14:textId="4173A22F" w:rsidR="000E0AEA" w:rsidRPr="009B2CCE" w:rsidRDefault="00E3788D" w:rsidP="001E3241">
      <w:pPr>
        <w:pStyle w:val="Sraopastraipa"/>
        <w:numPr>
          <w:ilvl w:val="0"/>
          <w:numId w:val="7"/>
        </w:numPr>
        <w:spacing w:after="0" w:line="240" w:lineRule="auto"/>
        <w:ind w:left="0" w:firstLine="567"/>
        <w:jc w:val="both"/>
        <w:rPr>
          <w:rFonts w:eastAsiaTheme="minorEastAsia" w:cstheme="minorHAnsi"/>
          <w:i/>
          <w:iCs/>
          <w:noProof/>
          <w:lang w:eastAsia="en-US"/>
        </w:rPr>
      </w:pPr>
      <w:r w:rsidRPr="009B2CCE">
        <w:rPr>
          <w:rFonts w:eastAsiaTheme="minorEastAsia" w:cstheme="minorHAnsi"/>
          <w:noProof/>
          <w:lang w:eastAsia="en-US"/>
        </w:rPr>
        <w:t>Pirkimo objekto</w:t>
      </w:r>
      <w:r w:rsidR="19A5D0B2" w:rsidRPr="009B2CCE">
        <w:rPr>
          <w:rFonts w:eastAsiaTheme="minorEastAsia" w:cstheme="minorHAnsi"/>
          <w:noProof/>
          <w:lang w:eastAsia="en-US"/>
        </w:rPr>
        <w:t xml:space="preserve"> </w:t>
      </w:r>
      <w:r w:rsidR="558D17B7" w:rsidRPr="009B2CCE">
        <w:rPr>
          <w:rFonts w:eastAsiaTheme="minorEastAsia" w:cstheme="minorHAnsi"/>
          <w:noProof/>
          <w:lang w:eastAsia="en-US"/>
        </w:rPr>
        <w:t xml:space="preserve">pavadinimas – </w:t>
      </w:r>
      <w:r w:rsidR="00A67673" w:rsidRPr="009B2CCE">
        <w:rPr>
          <w:b/>
          <w:bCs/>
        </w:rPr>
        <w:t>Šviečiančios skulptūros "Justiniškės" pagaminimas ir įrengimo darbai</w:t>
      </w:r>
      <w:r w:rsidR="001E3241" w:rsidRPr="009B2CCE">
        <w:rPr>
          <w:rFonts w:eastAsiaTheme="minorEastAsia" w:cstheme="minorHAnsi"/>
          <w:noProof/>
          <w:lang w:eastAsia="en-US"/>
        </w:rPr>
        <w:t xml:space="preserve"> </w:t>
      </w:r>
      <w:r w:rsidR="558D17B7" w:rsidRPr="009B2CCE">
        <w:rPr>
          <w:rFonts w:eastAsiaTheme="minorEastAsia" w:cstheme="minorHAnsi"/>
          <w:noProof/>
          <w:lang w:eastAsia="en-US"/>
        </w:rPr>
        <w:t xml:space="preserve">(toliau – </w:t>
      </w:r>
      <w:r w:rsidR="6A89A34D" w:rsidRPr="009B2CCE">
        <w:rPr>
          <w:rFonts w:eastAsiaTheme="minorEastAsia" w:cstheme="minorHAnsi"/>
          <w:noProof/>
          <w:lang w:eastAsia="en-US"/>
        </w:rPr>
        <w:t xml:space="preserve"> </w:t>
      </w:r>
      <w:r w:rsidR="00A67673" w:rsidRPr="009B2CCE">
        <w:rPr>
          <w:rFonts w:eastAsiaTheme="minorEastAsia" w:cstheme="minorHAnsi"/>
          <w:noProof/>
          <w:lang w:eastAsia="en-US"/>
        </w:rPr>
        <w:t>prekės</w:t>
      </w:r>
      <w:r w:rsidR="06A46819" w:rsidRPr="009B2CCE">
        <w:rPr>
          <w:rFonts w:eastAsiaTheme="minorEastAsia" w:cstheme="minorHAnsi"/>
          <w:noProof/>
          <w:lang w:eastAsia="en-US"/>
        </w:rPr>
        <w:t>, pirkimo objektas</w:t>
      </w:r>
      <w:r w:rsidR="558D17B7" w:rsidRPr="009B2CCE">
        <w:rPr>
          <w:rFonts w:eastAsiaTheme="minorEastAsia" w:cstheme="minorHAnsi"/>
          <w:noProof/>
          <w:lang w:eastAsia="en-US"/>
        </w:rPr>
        <w:t>).</w:t>
      </w:r>
    </w:p>
    <w:p w14:paraId="289EAD70" w14:textId="52BA73AF" w:rsidR="000E0AEA" w:rsidRPr="009B2CCE" w:rsidRDefault="06A46819" w:rsidP="3EC7B1C7">
      <w:pPr>
        <w:pStyle w:val="Sraopastraipa"/>
        <w:numPr>
          <w:ilvl w:val="0"/>
          <w:numId w:val="7"/>
        </w:numPr>
        <w:spacing w:after="0" w:line="240" w:lineRule="auto"/>
        <w:ind w:left="0" w:firstLine="567"/>
        <w:jc w:val="both"/>
        <w:rPr>
          <w:rFonts w:eastAsiaTheme="minorEastAsia" w:cstheme="minorHAnsi"/>
          <w:i/>
          <w:iCs/>
          <w:noProof/>
          <w:lang w:eastAsia="en-US"/>
        </w:rPr>
      </w:pPr>
      <w:r w:rsidRPr="009B2CCE">
        <w:rPr>
          <w:rFonts w:eastAsiaTheme="minorEastAsia" w:cstheme="minorHAnsi"/>
          <w:noProof/>
          <w:lang w:eastAsia="en-US"/>
        </w:rPr>
        <w:t xml:space="preserve">Pirkimo objekto </w:t>
      </w:r>
      <w:r w:rsidR="558D17B7" w:rsidRPr="009B2CCE">
        <w:rPr>
          <w:rFonts w:eastAsiaTheme="minorEastAsia" w:cstheme="minorHAnsi"/>
          <w:noProof/>
          <w:lang w:eastAsia="en-US"/>
        </w:rPr>
        <w:t>kiekis (apimtis) –</w:t>
      </w:r>
      <w:r w:rsidR="4B81A2E9" w:rsidRPr="009B2CCE">
        <w:rPr>
          <w:rFonts w:eastAsiaTheme="minorEastAsia" w:cstheme="minorHAnsi"/>
          <w:noProof/>
          <w:lang w:eastAsia="en-US"/>
        </w:rPr>
        <w:t xml:space="preserve"> nurodyta techninėje specifikacijoje (pirkimo sąlygų 1 priede).</w:t>
      </w:r>
    </w:p>
    <w:p w14:paraId="6A7059E2" w14:textId="0C2044A0" w:rsidR="001E63F7" w:rsidRPr="009B2CCE" w:rsidRDefault="06A46819" w:rsidP="4CF189DC">
      <w:pPr>
        <w:pStyle w:val="Sraopastraipa"/>
        <w:numPr>
          <w:ilvl w:val="0"/>
          <w:numId w:val="7"/>
        </w:numPr>
        <w:spacing w:after="0" w:line="240" w:lineRule="auto"/>
        <w:ind w:left="0" w:firstLine="567"/>
        <w:jc w:val="both"/>
        <w:rPr>
          <w:rFonts w:eastAsiaTheme="minorEastAsia"/>
          <w:noProof/>
        </w:rPr>
      </w:pPr>
      <w:r w:rsidRPr="009B2CCE">
        <w:rPr>
          <w:rFonts w:eastAsiaTheme="minorEastAsia"/>
          <w:noProof/>
        </w:rPr>
        <w:t xml:space="preserve">Pirkimo objekto </w:t>
      </w:r>
      <w:r w:rsidR="2411A4C0" w:rsidRPr="009B2CCE">
        <w:rPr>
          <w:rFonts w:eastAsiaTheme="minorEastAsia"/>
          <w:noProof/>
        </w:rPr>
        <w:t>savybės apibūdintos technin</w:t>
      </w:r>
      <w:r w:rsidR="2CD06B54" w:rsidRPr="009B2CCE">
        <w:rPr>
          <w:rFonts w:eastAsiaTheme="minorEastAsia"/>
          <w:noProof/>
        </w:rPr>
        <w:t>ėje specifikacijoje (</w:t>
      </w:r>
      <w:r w:rsidR="0BF70BE3" w:rsidRPr="009B2CCE">
        <w:rPr>
          <w:rFonts w:eastAsiaTheme="minorEastAsia"/>
          <w:noProof/>
        </w:rPr>
        <w:t xml:space="preserve">pirkimo sąlygų </w:t>
      </w:r>
      <w:r w:rsidR="2CD06B54" w:rsidRPr="009B2CCE">
        <w:rPr>
          <w:rFonts w:eastAsiaTheme="minorEastAsia"/>
          <w:noProof/>
        </w:rPr>
        <w:t>1 pried</w:t>
      </w:r>
      <w:r w:rsidR="4DDDE23C" w:rsidRPr="009B2CCE">
        <w:rPr>
          <w:rFonts w:eastAsiaTheme="minorEastAsia"/>
          <w:noProof/>
        </w:rPr>
        <w:t>e</w:t>
      </w:r>
      <w:r w:rsidR="2CD06B54" w:rsidRPr="009B2CCE">
        <w:rPr>
          <w:rFonts w:eastAsiaTheme="minorEastAsia"/>
          <w:noProof/>
        </w:rPr>
        <w:t>)</w:t>
      </w:r>
      <w:r w:rsidR="2411A4C0" w:rsidRPr="009B2CCE">
        <w:rPr>
          <w:rFonts w:eastAsiaTheme="minorEastAsia"/>
          <w:noProof/>
        </w:rPr>
        <w:t>.</w:t>
      </w:r>
      <w:r w:rsidR="7AC55BD3" w:rsidRPr="009B2CCE">
        <w:rPr>
          <w:rFonts w:eastAsiaTheme="minorEastAsia"/>
          <w:noProof/>
        </w:rPr>
        <w:t xml:space="preserve"> </w:t>
      </w:r>
      <w:r w:rsidR="66C24D3A" w:rsidRPr="009B2CCE">
        <w:rPr>
          <w:rFonts w:eastAsiaTheme="minorEastAsia"/>
          <w:noProof/>
          <w:lang w:eastAsia="en-US"/>
        </w:rPr>
        <w:t>Jeigu techninėje specifikacijoje apibūdinant pirkimo objektą nurodytas konkretus modelis ar tiekimo šaltinis, konkretus</w:t>
      </w:r>
      <w:r w:rsidR="17DF6F1A" w:rsidRPr="009B2CCE">
        <w:rPr>
          <w:rFonts w:eastAsiaTheme="minorEastAsia"/>
          <w:noProof/>
          <w:lang w:eastAsia="en-US"/>
        </w:rPr>
        <w:t xml:space="preserve"> </w:t>
      </w:r>
      <w:r w:rsidR="66C24D3A" w:rsidRPr="009B2CCE">
        <w:rPr>
          <w:rFonts w:eastAsiaTheme="minorEastAsia"/>
          <w:noProof/>
          <w:lang w:eastAsia="en-US"/>
        </w:rPr>
        <w:t>procesas, būdingas konkretaus tiekėjo tiekiamoms prekėms ar teikiamoms paslaugoms, ar prekių ženklas, patentas, tipai, konkreti kilmė ar gamyba, standartas, techninis liudijimas ar bendrosios techninės specifikacijos, tiekėjas gali pateikti lygiavertį sprendinį (kitų gamintojų lygiavertė produkcija ar įranga, pan.) nurodytajam. Lygiavertiškumo įrodymas yra tiekėjo pareiga..</w:t>
      </w:r>
    </w:p>
    <w:p w14:paraId="733515C8" w14:textId="77D8EEFC" w:rsidR="002B39C0" w:rsidRPr="009B2CCE" w:rsidRDefault="5BA4F1F3" w:rsidP="3EC7B1C7">
      <w:pPr>
        <w:pStyle w:val="Sraopastraipa"/>
        <w:widowControl/>
        <w:numPr>
          <w:ilvl w:val="0"/>
          <w:numId w:val="7"/>
        </w:numPr>
        <w:suppressAutoHyphens/>
        <w:spacing w:after="0" w:line="240" w:lineRule="auto"/>
        <w:ind w:left="0" w:firstLine="567"/>
        <w:jc w:val="both"/>
        <w:rPr>
          <w:rFonts w:eastAsiaTheme="minorEastAsia" w:cstheme="minorHAnsi"/>
          <w:i/>
          <w:iCs/>
          <w:noProof/>
          <w:color w:val="E36C0A" w:themeColor="accent6" w:themeShade="BF"/>
        </w:rPr>
      </w:pPr>
      <w:r w:rsidRPr="009B2CCE">
        <w:rPr>
          <w:rFonts w:eastAsiaTheme="minorEastAsia" w:cstheme="minorHAnsi"/>
          <w:noProof/>
        </w:rPr>
        <w:lastRenderedPageBreak/>
        <w:t xml:space="preserve">Pirkimo objektas neskaidomas į dalis. Tiekėjai privalo siūlyti visą </w:t>
      </w:r>
      <w:r w:rsidR="06A46819" w:rsidRPr="009B2CCE">
        <w:rPr>
          <w:rFonts w:eastAsiaTheme="minorEastAsia" w:cstheme="minorHAnsi"/>
          <w:noProof/>
        </w:rPr>
        <w:t>pirkimo objekto kiekį (apimtį)</w:t>
      </w:r>
      <w:r w:rsidRPr="009B2CCE">
        <w:rPr>
          <w:rFonts w:eastAsiaTheme="minorEastAsia" w:cstheme="minorHAnsi"/>
          <w:noProof/>
        </w:rPr>
        <w:t>.</w:t>
      </w:r>
    </w:p>
    <w:p w14:paraId="0EEE2C23" w14:textId="2749C06A" w:rsidR="002B39C0" w:rsidRPr="009B2CCE" w:rsidRDefault="00A67673" w:rsidP="5E1FBB12">
      <w:pPr>
        <w:pStyle w:val="Sraopastraipa"/>
        <w:numPr>
          <w:ilvl w:val="0"/>
          <w:numId w:val="7"/>
        </w:numPr>
        <w:suppressAutoHyphens/>
        <w:spacing w:after="0" w:line="240" w:lineRule="auto"/>
        <w:ind w:left="0" w:firstLine="567"/>
        <w:jc w:val="both"/>
        <w:rPr>
          <w:rFonts w:eastAsiaTheme="minorEastAsia" w:cstheme="minorHAnsi"/>
          <w:noProof/>
        </w:rPr>
      </w:pPr>
      <w:r w:rsidRPr="009B2CCE">
        <w:rPr>
          <w:rFonts w:eastAsiaTheme="minorEastAsia" w:cstheme="minorHAnsi"/>
          <w:noProof/>
        </w:rPr>
        <w:t>Prekių tiekimo ir d</w:t>
      </w:r>
      <w:r w:rsidR="01B5D5F3" w:rsidRPr="009B2CCE">
        <w:rPr>
          <w:rFonts w:eastAsiaTheme="minorEastAsia" w:cstheme="minorHAnsi"/>
          <w:noProof/>
        </w:rPr>
        <w:t>arbų atlikimo terminai:</w:t>
      </w:r>
      <w:r w:rsidR="001E3241" w:rsidRPr="009B2CCE">
        <w:rPr>
          <w:rFonts w:eastAsiaTheme="minorEastAsia" w:cstheme="minorHAnsi"/>
          <w:noProof/>
        </w:rPr>
        <w:t xml:space="preserve"> 3 mėnesniai nuo pirkimo sutarties įsigaliojimo</w:t>
      </w:r>
      <w:r w:rsidR="00E3788D" w:rsidRPr="009B2CCE">
        <w:rPr>
          <w:rFonts w:eastAsiaTheme="minorEastAsia" w:cstheme="minorHAnsi"/>
          <w:noProof/>
        </w:rPr>
        <w:t xml:space="preserve"> dienos. </w:t>
      </w:r>
    </w:p>
    <w:p w14:paraId="0071636A" w14:textId="77777777" w:rsidR="00563051" w:rsidRPr="009B2CCE" w:rsidRDefault="0BAF3196" w:rsidP="3EC7B1C7">
      <w:pPr>
        <w:pStyle w:val="Pagrindinistekstas"/>
        <w:numPr>
          <w:ilvl w:val="0"/>
          <w:numId w:val="7"/>
        </w:numPr>
        <w:spacing w:after="0" w:line="240" w:lineRule="auto"/>
        <w:ind w:left="0" w:firstLine="567"/>
        <w:rPr>
          <w:rFonts w:eastAsiaTheme="minorEastAsia" w:cstheme="minorHAnsi"/>
          <w:b/>
          <w:bCs/>
          <w:noProof/>
          <w:sz w:val="22"/>
          <w:szCs w:val="22"/>
        </w:rPr>
      </w:pPr>
      <w:r w:rsidRPr="009B2CCE">
        <w:rPr>
          <w:rFonts w:eastAsiaTheme="minorEastAsia" w:cstheme="minorHAnsi"/>
          <w:noProof/>
          <w:sz w:val="22"/>
          <w:szCs w:val="22"/>
        </w:rPr>
        <w:t>Perkančioji organizacija neleidžia pateikti alternatyvių pasiūlymų. Tiekėjui pateikus alternatyvų pasiūlymą (alternatyvius pasiūlymus), jo pasiūlymas ir alternatyvus pasiūlymas (alternatyvūs pasiūlymai) bus atmesti.</w:t>
      </w:r>
    </w:p>
    <w:p w14:paraId="2A321647" w14:textId="35A111C8" w:rsidR="002B39C0" w:rsidRPr="009B2CCE" w:rsidRDefault="01AA7B30" w:rsidP="4CF189DC">
      <w:pPr>
        <w:pStyle w:val="Pagrindinistekstas"/>
        <w:numPr>
          <w:ilvl w:val="0"/>
          <w:numId w:val="7"/>
        </w:numPr>
        <w:spacing w:after="0" w:line="240" w:lineRule="auto"/>
        <w:ind w:left="0" w:firstLine="567"/>
        <w:rPr>
          <w:rFonts w:eastAsiaTheme="minorEastAsia"/>
          <w:noProof/>
          <w:sz w:val="22"/>
          <w:szCs w:val="22"/>
        </w:rPr>
      </w:pPr>
      <w:r w:rsidRPr="009B2CCE">
        <w:rPr>
          <w:rFonts w:eastAsiaTheme="minorEastAsia"/>
          <w:noProof/>
          <w:sz w:val="22"/>
          <w:szCs w:val="22"/>
        </w:rPr>
        <w:t>Šiame pirkime taikomi aplinkos apsaugos kriterijai (žaliųjų pirkimų reikalavimai). Aplinkos apsaugos kriterijai nustatyti pagal Lietuvos Respublikos a</w:t>
      </w:r>
      <w:r w:rsidRPr="009B2CCE">
        <w:rPr>
          <w:rFonts w:eastAsiaTheme="minorEastAsia"/>
          <w:noProof/>
          <w:color w:val="000000"/>
          <w:spacing w:val="2"/>
          <w:sz w:val="22"/>
          <w:szCs w:val="22"/>
          <w:shd w:val="clear" w:color="auto" w:fill="FFFFFF"/>
        </w:rPr>
        <w:t>plinkos</w:t>
      </w:r>
      <w:r w:rsidRPr="009B2CCE">
        <w:rPr>
          <w:rFonts w:eastAsiaTheme="minorEastAsia"/>
          <w:noProof/>
          <w:color w:val="000000" w:themeColor="text1"/>
          <w:sz w:val="22"/>
          <w:szCs w:val="22"/>
        </w:rPr>
        <w:t xml:space="preserve"> ministro </w:t>
      </w:r>
      <w:r w:rsidR="0F9AA079" w:rsidRPr="009B2CCE">
        <w:rPr>
          <w:rFonts w:eastAsiaTheme="minorEastAsia"/>
          <w:noProof/>
          <w:color w:val="000000"/>
          <w:spacing w:val="2"/>
          <w:sz w:val="22"/>
          <w:szCs w:val="22"/>
          <w:shd w:val="clear" w:color="auto" w:fill="FFFFFF"/>
        </w:rPr>
        <w:t xml:space="preserve">2011 m. </w:t>
      </w:r>
      <w:r w:rsidR="0F9AA079" w:rsidRPr="009B2CCE">
        <w:rPr>
          <w:rFonts w:eastAsiaTheme="minorEastAsia"/>
          <w:noProof/>
          <w:color w:val="000000" w:themeColor="text1"/>
          <w:sz w:val="22"/>
          <w:szCs w:val="22"/>
        </w:rPr>
        <w:t xml:space="preserve">birželio 28 d. įsakymu Nr. D1-508 </w:t>
      </w:r>
      <w:r w:rsidRPr="009B2CCE">
        <w:rPr>
          <w:rFonts w:eastAsiaTheme="minorEastAsia"/>
          <w:noProof/>
          <w:color w:val="000000"/>
          <w:spacing w:val="2"/>
          <w:sz w:val="22"/>
          <w:szCs w:val="22"/>
          <w:shd w:val="clear" w:color="auto" w:fill="FFFFFF"/>
        </w:rPr>
        <w:t>patvirtint</w:t>
      </w:r>
      <w:r w:rsidR="0F9AA079" w:rsidRPr="009B2CCE">
        <w:rPr>
          <w:rFonts w:eastAsiaTheme="minorEastAsia"/>
          <w:noProof/>
          <w:color w:val="000000"/>
          <w:spacing w:val="2"/>
          <w:sz w:val="22"/>
          <w:szCs w:val="22"/>
          <w:shd w:val="clear" w:color="auto" w:fill="FFFFFF"/>
        </w:rPr>
        <w:t>o</w:t>
      </w:r>
      <w:r w:rsidRPr="009B2CCE">
        <w:rPr>
          <w:rFonts w:eastAsiaTheme="minorEastAsia"/>
          <w:noProof/>
          <w:color w:val="000000"/>
          <w:spacing w:val="2"/>
          <w:sz w:val="22"/>
          <w:szCs w:val="22"/>
          <w:shd w:val="clear" w:color="auto" w:fill="FFFFFF"/>
        </w:rPr>
        <w:t xml:space="preserve"> </w:t>
      </w:r>
      <w:r w:rsidRPr="009B2CCE">
        <w:rPr>
          <w:rFonts w:eastAsiaTheme="minorEastAsia"/>
          <w:noProof/>
          <w:sz w:val="22"/>
          <w:szCs w:val="22"/>
        </w:rPr>
        <w:t>Aplinkos apsaugos kriterijų taikymo, vykdant žaliuosius pirkimus, tvarkos apraš</w:t>
      </w:r>
      <w:r w:rsidR="0B89CC0B" w:rsidRPr="009B2CCE">
        <w:rPr>
          <w:rFonts w:eastAsiaTheme="minorEastAsia"/>
          <w:noProof/>
          <w:sz w:val="22"/>
          <w:szCs w:val="22"/>
        </w:rPr>
        <w:t>as</w:t>
      </w:r>
      <w:r w:rsidRPr="009B2CCE">
        <w:rPr>
          <w:rFonts w:eastAsiaTheme="minorEastAsia"/>
          <w:noProof/>
          <w:sz w:val="22"/>
          <w:szCs w:val="22"/>
        </w:rPr>
        <w:t xml:space="preserve"> </w:t>
      </w:r>
      <w:r w:rsidR="0F9AA079" w:rsidRPr="009B2CCE">
        <w:rPr>
          <w:rFonts w:eastAsiaTheme="minorEastAsia"/>
          <w:noProof/>
          <w:sz w:val="22"/>
          <w:szCs w:val="22"/>
        </w:rPr>
        <w:t>(aktuali reakcij</w:t>
      </w:r>
      <w:r w:rsidR="44257C77" w:rsidRPr="009B2CCE">
        <w:rPr>
          <w:rFonts w:eastAsiaTheme="minorEastAsia"/>
          <w:noProof/>
          <w:sz w:val="22"/>
          <w:szCs w:val="22"/>
        </w:rPr>
        <w:t>a</w:t>
      </w:r>
      <w:r w:rsidR="0F9AA079" w:rsidRPr="009B2CCE">
        <w:rPr>
          <w:rFonts w:eastAsiaTheme="minorEastAsia"/>
          <w:noProof/>
          <w:sz w:val="22"/>
          <w:szCs w:val="22"/>
        </w:rPr>
        <w:t>)</w:t>
      </w:r>
      <w:r w:rsidRPr="009B2CCE">
        <w:rPr>
          <w:rFonts w:eastAsiaTheme="minorEastAsia"/>
          <w:noProof/>
          <w:sz w:val="22"/>
          <w:szCs w:val="22"/>
        </w:rPr>
        <w:t>. Aplinkos a</w:t>
      </w:r>
      <w:r w:rsidR="2CDB2B23" w:rsidRPr="009B2CCE">
        <w:rPr>
          <w:rFonts w:eastAsiaTheme="minorEastAsia"/>
          <w:noProof/>
          <w:sz w:val="22"/>
          <w:szCs w:val="22"/>
        </w:rPr>
        <w:t>p</w:t>
      </w:r>
      <w:r w:rsidRPr="009B2CCE">
        <w:rPr>
          <w:rFonts w:eastAsiaTheme="minorEastAsia"/>
          <w:noProof/>
          <w:sz w:val="22"/>
          <w:szCs w:val="22"/>
        </w:rPr>
        <w:t xml:space="preserve">saugos kriterijai nustatyti </w:t>
      </w:r>
      <w:r w:rsidR="72C0A371" w:rsidRPr="009B2CCE">
        <w:rPr>
          <w:rFonts w:eastAsiaTheme="minorEastAsia"/>
          <w:noProof/>
          <w:sz w:val="22"/>
          <w:szCs w:val="22"/>
        </w:rPr>
        <w:t>techninėje specifikacijoje (</w:t>
      </w:r>
      <w:r w:rsidRPr="009B2CCE">
        <w:rPr>
          <w:rFonts w:eastAsiaTheme="minorEastAsia"/>
          <w:noProof/>
          <w:sz w:val="22"/>
          <w:szCs w:val="22"/>
        </w:rPr>
        <w:t xml:space="preserve">pirkimo sąlygų </w:t>
      </w:r>
      <w:r w:rsidR="130AE762" w:rsidRPr="009B2CCE">
        <w:rPr>
          <w:rFonts w:eastAsiaTheme="minorEastAsia"/>
          <w:noProof/>
          <w:sz w:val="22"/>
          <w:szCs w:val="22"/>
        </w:rPr>
        <w:t>1 priede</w:t>
      </w:r>
      <w:r w:rsidR="7DC68EE3" w:rsidRPr="009B2CCE">
        <w:rPr>
          <w:rFonts w:eastAsiaTheme="minorEastAsia"/>
          <w:noProof/>
          <w:sz w:val="22"/>
          <w:szCs w:val="22"/>
        </w:rPr>
        <w:t>).</w:t>
      </w:r>
    </w:p>
    <w:p w14:paraId="59416276" w14:textId="77777777" w:rsidR="00BF3AAD" w:rsidRPr="009B2CCE" w:rsidRDefault="00BF3AAD" w:rsidP="3EC7B1C7">
      <w:pPr>
        <w:pStyle w:val="Pagrindinistekstas"/>
        <w:spacing w:after="0" w:line="240" w:lineRule="auto"/>
        <w:rPr>
          <w:rFonts w:eastAsiaTheme="minorEastAsia" w:cstheme="minorHAnsi"/>
          <w:b/>
          <w:bCs/>
          <w:noProof/>
          <w:sz w:val="22"/>
          <w:szCs w:val="22"/>
        </w:rPr>
      </w:pPr>
    </w:p>
    <w:p w14:paraId="5E8D6736" w14:textId="77777777" w:rsidR="00563051" w:rsidRPr="009B2CCE" w:rsidRDefault="593A3478" w:rsidP="3EC7B1C7">
      <w:pPr>
        <w:pStyle w:val="Pagrindinistekstas"/>
        <w:spacing w:after="0" w:line="240" w:lineRule="auto"/>
        <w:jc w:val="center"/>
        <w:rPr>
          <w:rFonts w:eastAsiaTheme="minorEastAsia" w:cstheme="minorHAnsi"/>
          <w:b/>
          <w:bCs/>
          <w:noProof/>
          <w:sz w:val="22"/>
          <w:szCs w:val="22"/>
        </w:rPr>
      </w:pPr>
      <w:r w:rsidRPr="009B2CCE">
        <w:rPr>
          <w:rFonts w:eastAsiaTheme="minorEastAsia" w:cstheme="minorHAnsi"/>
          <w:b/>
          <w:bCs/>
          <w:noProof/>
          <w:sz w:val="22"/>
          <w:szCs w:val="22"/>
        </w:rPr>
        <w:t xml:space="preserve">III. </w:t>
      </w:r>
      <w:r w:rsidR="5CCC8332" w:rsidRPr="009B2CCE">
        <w:rPr>
          <w:rFonts w:eastAsiaTheme="minorEastAsia" w:cstheme="minorHAnsi"/>
          <w:b/>
          <w:bCs/>
          <w:noProof/>
          <w:sz w:val="22"/>
          <w:szCs w:val="22"/>
        </w:rPr>
        <w:t xml:space="preserve">TIEKĖJŲ PAŠALINIMO PAGRINDAI, </w:t>
      </w:r>
      <w:r w:rsidR="2411A4C0" w:rsidRPr="009B2CCE">
        <w:rPr>
          <w:rFonts w:eastAsiaTheme="minorEastAsia" w:cstheme="minorHAnsi"/>
          <w:b/>
          <w:bCs/>
          <w:noProof/>
          <w:sz w:val="22"/>
          <w:szCs w:val="22"/>
        </w:rPr>
        <w:t>KVALIFIKACIJOS REIKALAVIMAI</w:t>
      </w:r>
      <w:r w:rsidR="180ADE0D" w:rsidRPr="009B2CCE">
        <w:rPr>
          <w:rFonts w:eastAsiaTheme="minorEastAsia" w:cstheme="minorHAnsi"/>
          <w:b/>
          <w:bCs/>
          <w:noProof/>
          <w:sz w:val="22"/>
          <w:szCs w:val="22"/>
        </w:rPr>
        <w:t xml:space="preserve"> IR</w:t>
      </w:r>
      <w:r w:rsidR="26121022" w:rsidRPr="009B2CCE">
        <w:rPr>
          <w:rFonts w:eastAsiaTheme="minorEastAsia" w:cstheme="minorHAnsi"/>
          <w:b/>
          <w:bCs/>
          <w:noProof/>
          <w:sz w:val="22"/>
          <w:szCs w:val="22"/>
        </w:rPr>
        <w:t>,</w:t>
      </w:r>
      <w:r w:rsidR="180ADE0D" w:rsidRPr="009B2CCE">
        <w:rPr>
          <w:rFonts w:eastAsiaTheme="minorEastAsia" w:cstheme="minorHAnsi"/>
          <w:b/>
          <w:bCs/>
          <w:noProof/>
          <w:sz w:val="22"/>
          <w:szCs w:val="22"/>
        </w:rPr>
        <w:t xml:space="preserve"> JEIGU TAIKYTINA, </w:t>
      </w:r>
      <w:r w:rsidR="2411A4C0" w:rsidRPr="009B2CCE">
        <w:rPr>
          <w:rFonts w:eastAsiaTheme="minorEastAsia" w:cstheme="minorHAnsi"/>
          <w:b/>
          <w:bCs/>
          <w:noProof/>
          <w:sz w:val="22"/>
          <w:szCs w:val="22"/>
        </w:rPr>
        <w:t xml:space="preserve"> </w:t>
      </w:r>
      <w:r w:rsidR="180ADE0D" w:rsidRPr="009B2CCE">
        <w:rPr>
          <w:rFonts w:eastAsiaTheme="minorEastAsia" w:cstheme="minorHAnsi"/>
          <w:b/>
          <w:bCs/>
          <w:noProof/>
          <w:sz w:val="22"/>
          <w:szCs w:val="22"/>
        </w:rPr>
        <w:t>REIKALAUJAMI KOKYBĖS VADYBOS SISTEMOS IR (ARBA) APLINKOS APSAUGOS VADYBOS SISTEMOS STANDARTAI</w:t>
      </w:r>
    </w:p>
    <w:p w14:paraId="0D1B81D4" w14:textId="77777777" w:rsidR="001E63F7" w:rsidRPr="009B2CCE" w:rsidRDefault="2E4FEFC1" w:rsidP="3EC7B1C7">
      <w:pPr>
        <w:pStyle w:val="Pagrindinistekstas"/>
        <w:numPr>
          <w:ilvl w:val="0"/>
          <w:numId w:val="7"/>
        </w:numPr>
        <w:spacing w:after="0" w:line="240" w:lineRule="auto"/>
        <w:ind w:left="0" w:firstLine="567"/>
        <w:rPr>
          <w:rFonts w:eastAsiaTheme="minorEastAsia" w:cstheme="minorHAnsi"/>
          <w:noProof/>
          <w:sz w:val="22"/>
          <w:szCs w:val="22"/>
        </w:rPr>
      </w:pPr>
      <w:r w:rsidRPr="009B2CCE">
        <w:rPr>
          <w:rFonts w:eastAsiaTheme="minorEastAsia" w:cstheme="minorHAnsi"/>
          <w:noProof/>
          <w:sz w:val="22"/>
          <w:szCs w:val="22"/>
        </w:rPr>
        <w:t>Perkančioji organizacija šiame pirkime taiko tiekėjo, kiekvieno tiekėjų grupės partnerio, subtiekėjo, kurio pajėgumais, t. y. siekdamas atitikti kvalifikacijos reikalavimus, remiasi tiekėjas pašalinimo pagrindą:</w:t>
      </w:r>
    </w:p>
    <w:tbl>
      <w:tblPr>
        <w:tblStyle w:val="Lentelstinklelis5"/>
        <w:tblW w:w="9634" w:type="dxa"/>
        <w:tblLayout w:type="fixed"/>
        <w:tblLook w:val="04A0" w:firstRow="1" w:lastRow="0" w:firstColumn="1" w:lastColumn="0" w:noHBand="0" w:noVBand="1"/>
      </w:tblPr>
      <w:tblGrid>
        <w:gridCol w:w="855"/>
        <w:gridCol w:w="4640"/>
        <w:gridCol w:w="4139"/>
      </w:tblGrid>
      <w:tr w:rsidR="000B69C7" w:rsidRPr="009B2CCE" w14:paraId="2860851C" w14:textId="77777777" w:rsidTr="7FDCB894">
        <w:trPr>
          <w:cantSplit/>
          <w:trHeight w:val="300"/>
          <w:tblHeader/>
        </w:trPr>
        <w:tc>
          <w:tcPr>
            <w:tcW w:w="855" w:type="dxa"/>
            <w:tcBorders>
              <w:top w:val="single" w:sz="4" w:space="0" w:color="auto"/>
              <w:left w:val="single" w:sz="4" w:space="0" w:color="auto"/>
              <w:bottom w:val="single" w:sz="4" w:space="0" w:color="auto"/>
              <w:right w:val="single" w:sz="4" w:space="0" w:color="auto"/>
            </w:tcBorders>
            <w:vAlign w:val="center"/>
            <w:hideMark/>
          </w:tcPr>
          <w:p w14:paraId="73506692" w14:textId="25CA110E" w:rsidR="000B69C7" w:rsidRPr="009B2CCE" w:rsidRDefault="2E4FEFC1" w:rsidP="7FDCB894">
            <w:pP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 xml:space="preserve">Eil. </w:t>
            </w:r>
            <w:r w:rsidR="52EB3EB4" w:rsidRPr="009B2CCE">
              <w:rPr>
                <w:rFonts w:asciiTheme="minorHAnsi" w:eastAsiaTheme="minorEastAsia" w:hAnsiTheme="minorHAnsi" w:cstheme="minorHAnsi"/>
                <w:b/>
                <w:bCs/>
                <w:sz w:val="22"/>
                <w:szCs w:val="22"/>
                <w:lang w:val="lt-LT"/>
              </w:rPr>
              <w:t>N</w:t>
            </w:r>
            <w:r w:rsidRPr="009B2CCE">
              <w:rPr>
                <w:rFonts w:asciiTheme="minorHAnsi" w:eastAsiaTheme="minorEastAsia" w:hAnsiTheme="minorHAnsi" w:cstheme="minorHAnsi"/>
                <w:b/>
                <w:bCs/>
                <w:sz w:val="22"/>
                <w:szCs w:val="22"/>
                <w:lang w:val="lt-LT"/>
              </w:rPr>
              <w:t>r.</w:t>
            </w:r>
          </w:p>
        </w:tc>
        <w:tc>
          <w:tcPr>
            <w:tcW w:w="4640" w:type="dxa"/>
            <w:tcBorders>
              <w:top w:val="single" w:sz="4" w:space="0" w:color="auto"/>
              <w:left w:val="single" w:sz="4" w:space="0" w:color="auto"/>
              <w:bottom w:val="single" w:sz="4" w:space="0" w:color="auto"/>
              <w:right w:val="single" w:sz="4" w:space="0" w:color="auto"/>
            </w:tcBorders>
            <w:vAlign w:val="center"/>
            <w:hideMark/>
          </w:tcPr>
          <w:p w14:paraId="6E7BF6F5" w14:textId="77777777" w:rsidR="000B69C7" w:rsidRPr="009B2CCE" w:rsidRDefault="2E4FEFC1" w:rsidP="7FDCB894">
            <w:pP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Pašalinimo pagrindai</w:t>
            </w:r>
          </w:p>
        </w:tc>
        <w:tc>
          <w:tcPr>
            <w:tcW w:w="4139" w:type="dxa"/>
            <w:tcBorders>
              <w:top w:val="single" w:sz="4" w:space="0" w:color="auto"/>
              <w:left w:val="single" w:sz="4" w:space="0" w:color="auto"/>
              <w:bottom w:val="single" w:sz="4" w:space="0" w:color="auto"/>
              <w:right w:val="single" w:sz="4" w:space="0" w:color="auto"/>
            </w:tcBorders>
            <w:vAlign w:val="center"/>
            <w:hideMark/>
          </w:tcPr>
          <w:p w14:paraId="24BE0207" w14:textId="77777777" w:rsidR="000B69C7" w:rsidRPr="009B2CCE" w:rsidRDefault="2E4FEFC1" w:rsidP="7FDCB894">
            <w:pP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Atitiktį reikalavimui įrodantys dokumentai</w:t>
            </w:r>
          </w:p>
        </w:tc>
      </w:tr>
      <w:tr w:rsidR="003512B6" w:rsidRPr="009B2CCE" w14:paraId="7DA2C382" w14:textId="77777777" w:rsidTr="7FDCB894">
        <w:trPr>
          <w:trHeight w:val="300"/>
        </w:trPr>
        <w:tc>
          <w:tcPr>
            <w:tcW w:w="855" w:type="dxa"/>
            <w:tcBorders>
              <w:top w:val="single" w:sz="4" w:space="0" w:color="auto"/>
              <w:left w:val="single" w:sz="4" w:space="0" w:color="auto"/>
              <w:bottom w:val="single" w:sz="4" w:space="0" w:color="auto"/>
              <w:right w:val="single" w:sz="4" w:space="0" w:color="auto"/>
            </w:tcBorders>
          </w:tcPr>
          <w:p w14:paraId="32DF5A12" w14:textId="5FA40467" w:rsidR="003512B6" w:rsidRPr="009B2CCE" w:rsidRDefault="639C1847" w:rsidP="7FDCB894">
            <w:pPr>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1</w:t>
            </w:r>
            <w:r w:rsidR="2C9551AD" w:rsidRPr="009B2CCE">
              <w:rPr>
                <w:rFonts w:asciiTheme="minorHAnsi" w:eastAsiaTheme="minorEastAsia" w:hAnsiTheme="minorHAnsi" w:cstheme="minorHAnsi"/>
                <w:sz w:val="22"/>
                <w:szCs w:val="22"/>
                <w:lang w:val="lt-LT"/>
              </w:rPr>
              <w:t>4</w:t>
            </w:r>
            <w:r w:rsidRPr="009B2CCE">
              <w:rPr>
                <w:rFonts w:asciiTheme="minorHAnsi" w:eastAsiaTheme="minorEastAsia" w:hAnsiTheme="minorHAnsi" w:cstheme="minorHAnsi"/>
                <w:sz w:val="22"/>
                <w:szCs w:val="22"/>
                <w:lang w:val="lt-LT"/>
              </w:rPr>
              <w:t>.1.</w:t>
            </w:r>
          </w:p>
        </w:tc>
        <w:tc>
          <w:tcPr>
            <w:tcW w:w="4640" w:type="dxa"/>
            <w:tcBorders>
              <w:top w:val="single" w:sz="4" w:space="0" w:color="auto"/>
              <w:left w:val="single" w:sz="4" w:space="0" w:color="auto"/>
              <w:bottom w:val="single" w:sz="4" w:space="0" w:color="auto"/>
              <w:right w:val="single" w:sz="4" w:space="0" w:color="auto"/>
            </w:tcBorders>
          </w:tcPr>
          <w:p w14:paraId="3D8F2CEC" w14:textId="1B60521E" w:rsidR="003512B6" w:rsidRPr="009B2CCE" w:rsidRDefault="61774656" w:rsidP="7FDCB894">
            <w:pPr>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Tiekėjas yra neatlikęs jam paskirtos baudžiamojo poveikio priemonės – uždraudimo juridiniam asmeniui dalyvauti viešuosiuose pirkimuose.</w:t>
            </w:r>
          </w:p>
        </w:tc>
        <w:tc>
          <w:tcPr>
            <w:tcW w:w="4139" w:type="dxa"/>
            <w:tcBorders>
              <w:top w:val="single" w:sz="4" w:space="0" w:color="auto"/>
              <w:left w:val="single" w:sz="4" w:space="0" w:color="auto"/>
              <w:bottom w:val="single" w:sz="4" w:space="0" w:color="auto"/>
              <w:right w:val="single" w:sz="4" w:space="0" w:color="auto"/>
            </w:tcBorders>
          </w:tcPr>
          <w:p w14:paraId="38BB1F0B" w14:textId="4476BD46" w:rsidR="003512B6" w:rsidRPr="009B2CCE" w:rsidRDefault="61774656" w:rsidP="7FDCB894">
            <w:pPr>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Tiekėjo deklaracija. Dalyvis savo pasiūlyme (pirkimo sąlygų 2 priede) turi deklaruoti dėl nustatyto pašalinimo pagrindo nebuvimo.</w:t>
            </w:r>
          </w:p>
        </w:tc>
      </w:tr>
      <w:tr w:rsidR="000B69C7" w:rsidRPr="009B2CCE" w14:paraId="784C7263" w14:textId="77777777" w:rsidTr="7FDCB894">
        <w:trPr>
          <w:trHeight w:val="300"/>
        </w:trPr>
        <w:tc>
          <w:tcPr>
            <w:tcW w:w="855" w:type="dxa"/>
            <w:tcBorders>
              <w:top w:val="single" w:sz="4" w:space="0" w:color="auto"/>
              <w:left w:val="single" w:sz="4" w:space="0" w:color="auto"/>
              <w:bottom w:val="single" w:sz="4" w:space="0" w:color="auto"/>
              <w:right w:val="single" w:sz="4" w:space="0" w:color="auto"/>
            </w:tcBorders>
            <w:hideMark/>
          </w:tcPr>
          <w:p w14:paraId="19DF505A" w14:textId="1F85BB07" w:rsidR="000B69C7" w:rsidRPr="009B2CCE" w:rsidRDefault="2E4FEFC1" w:rsidP="7FDCB894">
            <w:pPr>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1</w:t>
            </w:r>
            <w:r w:rsidR="7579454F" w:rsidRPr="009B2CCE">
              <w:rPr>
                <w:rFonts w:asciiTheme="minorHAnsi" w:eastAsiaTheme="minorEastAsia" w:hAnsiTheme="minorHAnsi" w:cstheme="minorHAnsi"/>
                <w:sz w:val="22"/>
                <w:szCs w:val="22"/>
                <w:lang w:val="lt-LT"/>
              </w:rPr>
              <w:t>4</w:t>
            </w:r>
            <w:r w:rsidRPr="009B2CCE">
              <w:rPr>
                <w:rFonts w:asciiTheme="minorHAnsi" w:eastAsiaTheme="minorEastAsia" w:hAnsiTheme="minorHAnsi" w:cstheme="minorHAnsi"/>
                <w:sz w:val="22"/>
                <w:szCs w:val="22"/>
                <w:lang w:val="lt-LT"/>
              </w:rPr>
              <w:t>.</w:t>
            </w:r>
            <w:r w:rsidR="639C1847" w:rsidRPr="009B2CCE">
              <w:rPr>
                <w:rFonts w:asciiTheme="minorHAnsi" w:eastAsiaTheme="minorEastAsia" w:hAnsiTheme="minorHAnsi" w:cstheme="minorHAnsi"/>
                <w:sz w:val="22"/>
                <w:szCs w:val="22"/>
                <w:lang w:val="lt-LT"/>
              </w:rPr>
              <w:t>2</w:t>
            </w:r>
            <w:r w:rsidRPr="009B2CCE">
              <w:rPr>
                <w:rFonts w:asciiTheme="minorHAnsi" w:eastAsiaTheme="minorEastAsia" w:hAnsiTheme="minorHAnsi" w:cstheme="minorHAnsi"/>
                <w:sz w:val="22"/>
                <w:szCs w:val="22"/>
                <w:lang w:val="lt-LT"/>
              </w:rPr>
              <w:t>.</w:t>
            </w:r>
          </w:p>
        </w:tc>
        <w:tc>
          <w:tcPr>
            <w:tcW w:w="4640" w:type="dxa"/>
            <w:tcBorders>
              <w:top w:val="single" w:sz="4" w:space="0" w:color="auto"/>
              <w:left w:val="single" w:sz="4" w:space="0" w:color="auto"/>
              <w:bottom w:val="single" w:sz="4" w:space="0" w:color="auto"/>
              <w:right w:val="single" w:sz="4" w:space="0" w:color="auto"/>
            </w:tcBorders>
          </w:tcPr>
          <w:p w14:paraId="271A439F" w14:textId="6255A541" w:rsidR="000B69C7" w:rsidRPr="009B2CCE" w:rsidRDefault="2E4FEFC1" w:rsidP="7FDCB894">
            <w:pPr>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Tiekėjas su kitais tiekėjais yra sudaręs susitarimų, kuriais siekiama iškreipti konkurenciją atliekamame pirkime, ir perkančioji organizacija dėl to turi įtikinamų duomenų.</w:t>
            </w:r>
          </w:p>
        </w:tc>
        <w:tc>
          <w:tcPr>
            <w:tcW w:w="4139" w:type="dxa"/>
            <w:tcBorders>
              <w:top w:val="single" w:sz="4" w:space="0" w:color="auto"/>
              <w:left w:val="single" w:sz="4" w:space="0" w:color="auto"/>
              <w:bottom w:val="single" w:sz="4" w:space="0" w:color="auto"/>
              <w:right w:val="single" w:sz="4" w:space="0" w:color="auto"/>
            </w:tcBorders>
            <w:hideMark/>
          </w:tcPr>
          <w:p w14:paraId="35A0E3B5" w14:textId="21146E48" w:rsidR="000B69C7" w:rsidRPr="009B2CCE" w:rsidRDefault="3885B9BC" w:rsidP="7FDCB894">
            <w:pPr>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Tiekėjo deklaracija. Dalyvis savo pasiūlyme (pirkimo sąlygų 2 priede) turi deklaruoti dėl nustatyto pašalinimo pagrindo nebuvimo.</w:t>
            </w:r>
          </w:p>
        </w:tc>
      </w:tr>
    </w:tbl>
    <w:p w14:paraId="02791669" w14:textId="11463BF1" w:rsidR="5B3216A8" w:rsidRPr="009B2CCE" w:rsidRDefault="73B581E5" w:rsidP="7FDCB894">
      <w:pPr>
        <w:pStyle w:val="Pagrindinistekstas"/>
        <w:spacing w:after="0" w:line="240" w:lineRule="auto"/>
        <w:ind w:left="567"/>
        <w:rPr>
          <w:rFonts w:eastAsiaTheme="minorEastAsia" w:cstheme="minorHAnsi"/>
          <w:sz w:val="22"/>
          <w:szCs w:val="22"/>
        </w:rPr>
      </w:pPr>
      <w:r w:rsidRPr="009B2CCE">
        <w:rPr>
          <w:rFonts w:eastAsiaTheme="minorEastAsia" w:cstheme="minorHAnsi"/>
          <w:color w:val="000000" w:themeColor="text1"/>
          <w:sz w:val="22"/>
          <w:szCs w:val="22"/>
        </w:rPr>
        <w:t xml:space="preserve">  </w:t>
      </w:r>
      <w:r w:rsidRPr="009B2CCE">
        <w:rPr>
          <w:rFonts w:eastAsiaTheme="minorEastAsia" w:cstheme="minorHAnsi"/>
          <w:sz w:val="22"/>
          <w:szCs w:val="22"/>
        </w:rPr>
        <w:t xml:space="preserve"> </w:t>
      </w:r>
    </w:p>
    <w:p w14:paraId="56C16CB2" w14:textId="77777777" w:rsidR="00C96BC1" w:rsidRPr="009B2CCE" w:rsidRDefault="4F7715A3" w:rsidP="3EC7B1C7">
      <w:pPr>
        <w:pStyle w:val="Pagrindinistekstas"/>
        <w:numPr>
          <w:ilvl w:val="0"/>
          <w:numId w:val="7"/>
        </w:numPr>
        <w:spacing w:after="0" w:line="240" w:lineRule="auto"/>
        <w:ind w:left="0" w:firstLine="567"/>
        <w:rPr>
          <w:rFonts w:eastAsiaTheme="minorEastAsia" w:cstheme="minorHAnsi"/>
          <w:b/>
          <w:bCs/>
          <w:sz w:val="22"/>
          <w:szCs w:val="22"/>
        </w:rPr>
      </w:pPr>
      <w:r w:rsidRPr="009B2CCE">
        <w:rPr>
          <w:rFonts w:eastAsiaTheme="minorEastAsia" w:cstheme="minorHAnsi"/>
          <w:sz w:val="22"/>
          <w:szCs w:val="22"/>
        </w:rPr>
        <w:t xml:space="preserve">Pirkime Europos bendrasis viešojo pirkimo dokumentas nebus naudojamas. </w:t>
      </w:r>
      <w:r w:rsidR="2B733CF1" w:rsidRPr="009B2CCE">
        <w:rPr>
          <w:rFonts w:eastAsiaTheme="minorEastAsia" w:cstheme="minorHAnsi"/>
          <w:sz w:val="22"/>
          <w:szCs w:val="22"/>
        </w:rPr>
        <w:t>Tiekėjas,</w:t>
      </w:r>
      <w:r w:rsidR="5FEEFCD7" w:rsidRPr="009B2CCE">
        <w:rPr>
          <w:rFonts w:eastAsiaTheme="minorEastAsia" w:cstheme="minorHAnsi"/>
          <w:sz w:val="22"/>
          <w:szCs w:val="22"/>
        </w:rPr>
        <w:t xml:space="preserve"> dalyvaujantis pirkime, turi atitikti šiame skyriuje nustatytus </w:t>
      </w:r>
      <w:r w:rsidR="2E4FEFC1" w:rsidRPr="009B2CCE">
        <w:rPr>
          <w:rFonts w:eastAsiaTheme="minorEastAsia" w:cstheme="minorHAnsi"/>
          <w:sz w:val="22"/>
          <w:szCs w:val="22"/>
        </w:rPr>
        <w:t xml:space="preserve">pašalinimo pagrindų nebuvimo, </w:t>
      </w:r>
      <w:r w:rsidR="5FEEFCD7" w:rsidRPr="009B2CCE">
        <w:rPr>
          <w:rFonts w:eastAsiaTheme="minorEastAsia" w:cstheme="minorHAnsi"/>
          <w:sz w:val="22"/>
          <w:szCs w:val="22"/>
        </w:rPr>
        <w:t xml:space="preserve">kvalifikacijos </w:t>
      </w:r>
      <w:r w:rsidR="2467C404" w:rsidRPr="009B2CCE">
        <w:rPr>
          <w:rFonts w:eastAsiaTheme="minorEastAsia" w:cstheme="minorHAnsi"/>
          <w:sz w:val="22"/>
          <w:szCs w:val="22"/>
        </w:rPr>
        <w:t xml:space="preserve">ir kitus </w:t>
      </w:r>
      <w:r w:rsidR="5FEEFCD7" w:rsidRPr="009B2CCE">
        <w:rPr>
          <w:rFonts w:eastAsiaTheme="minorEastAsia" w:cstheme="minorHAnsi"/>
          <w:sz w:val="22"/>
          <w:szCs w:val="22"/>
        </w:rPr>
        <w:t>reikalavimus ir</w:t>
      </w:r>
      <w:r w:rsidR="2B733CF1" w:rsidRPr="009B2CCE">
        <w:rPr>
          <w:rFonts w:eastAsiaTheme="minorEastAsia" w:cstheme="minorHAnsi"/>
          <w:sz w:val="22"/>
          <w:szCs w:val="22"/>
        </w:rPr>
        <w:t xml:space="preserve"> </w:t>
      </w:r>
      <w:r w:rsidR="2E4698B6" w:rsidRPr="009B2CCE">
        <w:rPr>
          <w:rFonts w:eastAsiaTheme="minorEastAsia" w:cstheme="minorHAnsi"/>
          <w:sz w:val="22"/>
          <w:szCs w:val="22"/>
        </w:rPr>
        <w:t xml:space="preserve">savo pasiūlyme </w:t>
      </w:r>
      <w:r w:rsidR="2467C404" w:rsidRPr="009B2CCE">
        <w:rPr>
          <w:rFonts w:eastAsiaTheme="minorEastAsia" w:cstheme="minorHAnsi"/>
          <w:sz w:val="22"/>
          <w:szCs w:val="22"/>
        </w:rPr>
        <w:t xml:space="preserve">deklaruoti </w:t>
      </w:r>
      <w:r w:rsidR="2E4698B6" w:rsidRPr="009B2CCE">
        <w:rPr>
          <w:rFonts w:eastAsiaTheme="minorEastAsia" w:cstheme="minorHAnsi"/>
          <w:sz w:val="22"/>
          <w:szCs w:val="22"/>
        </w:rPr>
        <w:t>šią atitiktį</w:t>
      </w:r>
      <w:r w:rsidR="2411A4C0" w:rsidRPr="009B2CCE">
        <w:rPr>
          <w:rFonts w:eastAsiaTheme="minorEastAsia" w:cstheme="minorHAnsi"/>
          <w:sz w:val="22"/>
          <w:szCs w:val="22"/>
        </w:rPr>
        <w:t>.</w:t>
      </w:r>
    </w:p>
    <w:p w14:paraId="120F099B" w14:textId="01EBF26B" w:rsidR="0076613C" w:rsidRPr="009B2CCE" w:rsidRDefault="0076613C" w:rsidP="4CF189DC">
      <w:pPr>
        <w:pStyle w:val="Pagrindinistekstas"/>
        <w:numPr>
          <w:ilvl w:val="0"/>
          <w:numId w:val="7"/>
        </w:numPr>
        <w:spacing w:after="0" w:line="240" w:lineRule="auto"/>
        <w:ind w:left="0" w:firstLine="567"/>
        <w:rPr>
          <w:rFonts w:eastAsiaTheme="minorEastAsia"/>
          <w:sz w:val="22"/>
          <w:szCs w:val="22"/>
        </w:rPr>
      </w:pPr>
      <w:r w:rsidRPr="009B2CCE">
        <w:rPr>
          <w:rFonts w:eastAsiaTheme="minorEastAsia"/>
          <w:sz w:val="22"/>
          <w:szCs w:val="22"/>
        </w:rPr>
        <w:t>Perkančioji organizacija šiame pirkime netaiko kokybės vadybos sistemos ir (arba) aplinkos apsaugos vadybos sistemos standartų reikalavimų</w:t>
      </w:r>
    </w:p>
    <w:p w14:paraId="5573BD08" w14:textId="4AAA675B" w:rsidR="00563051" w:rsidRPr="009B2CCE" w:rsidRDefault="00E3788D" w:rsidP="4CF189DC">
      <w:pPr>
        <w:pStyle w:val="Pagrindinistekstas"/>
        <w:numPr>
          <w:ilvl w:val="0"/>
          <w:numId w:val="7"/>
        </w:numPr>
        <w:spacing w:after="0" w:line="240" w:lineRule="auto"/>
        <w:ind w:left="0" w:firstLine="567"/>
        <w:rPr>
          <w:rFonts w:eastAsiaTheme="minorEastAsia"/>
          <w:sz w:val="22"/>
          <w:szCs w:val="22"/>
        </w:rPr>
      </w:pPr>
      <w:r w:rsidRPr="009B2CCE">
        <w:rPr>
          <w:rFonts w:eastAsiaTheme="minorEastAsia"/>
          <w:sz w:val="22"/>
          <w:szCs w:val="22"/>
        </w:rPr>
        <w:t xml:space="preserve">Perkančioji organizacija šiame pirkime </w:t>
      </w:r>
      <w:r w:rsidRPr="009B2CCE">
        <w:rPr>
          <w:rFonts w:eastAsiaTheme="minorEastAsia"/>
          <w:b/>
          <w:bCs/>
          <w:sz w:val="22"/>
          <w:szCs w:val="22"/>
        </w:rPr>
        <w:t>nekelia teikėjams kvalifikacijos reikalavimų</w:t>
      </w:r>
      <w:r w:rsidRPr="009B2CCE">
        <w:rPr>
          <w:rFonts w:eastAsiaTheme="minorEastAsia"/>
          <w:sz w:val="22"/>
          <w:szCs w:val="22"/>
        </w:rPr>
        <w:t>.</w:t>
      </w:r>
    </w:p>
    <w:p w14:paraId="2C4FAE4D" w14:textId="77777777" w:rsidR="00E83417" w:rsidRPr="009B2CCE" w:rsidRDefault="22BEF0F6" w:rsidP="4CF189DC">
      <w:pPr>
        <w:pStyle w:val="Sraopastraipa"/>
        <w:numPr>
          <w:ilvl w:val="0"/>
          <w:numId w:val="7"/>
        </w:numPr>
        <w:spacing w:line="240" w:lineRule="auto"/>
        <w:ind w:left="0" w:firstLine="567"/>
        <w:jc w:val="both"/>
        <w:rPr>
          <w:rFonts w:eastAsiaTheme="minorEastAsia"/>
        </w:rPr>
      </w:pPr>
      <w:r w:rsidRPr="009B2CCE">
        <w:rPr>
          <w:rFonts w:eastAsiaTheme="minorEastAsia"/>
        </w:rPr>
        <w:t>Jeigu tiekėjo kvalifikacija dėl teisės verstis atitinkama veikla nebuvo tikrinama arba tikrinama ne visa apimtimi, tiekėjas perkančiajai organizacijai įsipareigoja, kad pirkimo sutartį vykdys tik tokią teisę turintys asmenys.</w:t>
      </w:r>
      <w:r w:rsidR="4B146C3C" w:rsidRPr="009B2CCE">
        <w:rPr>
          <w:rFonts w:eastAsiaTheme="minorEastAsia"/>
        </w:rPr>
        <w:t xml:space="preserve"> </w:t>
      </w:r>
      <w:r w:rsidR="4C97887F" w:rsidRPr="009B2CCE">
        <w:rPr>
          <w:rFonts w:eastAsiaTheme="minorEastAsia"/>
        </w:rPr>
        <w:t>Perkančiajai organizacijai pareikalavus, tiekėjas turės pateikti dokumentus, įrodančius, kad pirkimo sutartį vykdo ar vykdys tik tokią teisę turintys asmenys.</w:t>
      </w:r>
    </w:p>
    <w:p w14:paraId="07DE9DA3" w14:textId="2CDD2D25" w:rsidR="00227FD2" w:rsidRPr="009B2CCE" w:rsidRDefault="0DC1BA91" w:rsidP="4CF189DC">
      <w:pPr>
        <w:pStyle w:val="Sraopastraipa"/>
        <w:numPr>
          <w:ilvl w:val="0"/>
          <w:numId w:val="7"/>
        </w:numPr>
        <w:tabs>
          <w:tab w:val="left" w:pos="180"/>
        </w:tabs>
        <w:spacing w:line="240" w:lineRule="auto"/>
        <w:ind w:left="0" w:firstLine="567"/>
        <w:jc w:val="both"/>
        <w:rPr>
          <w:rFonts w:eastAsiaTheme="minorEastAsia"/>
        </w:rPr>
      </w:pPr>
      <w:r w:rsidRPr="009B2CCE">
        <w:rPr>
          <w:rFonts w:eastAsiaTheme="minorEastAsia"/>
          <w:color w:val="000000" w:themeColor="text1"/>
        </w:rPr>
        <w:t>Tiekėjas gali remtis kitų ūkio subjektų pajėgumais, kurių kvalifikacija remiasi siekdamas atitikti pirkimo dokumentuose nustatytus kvalifikacijos reikalavimus</w:t>
      </w:r>
      <w:r w:rsidR="50A1CBAC" w:rsidRPr="009B2CCE">
        <w:rPr>
          <w:rFonts w:eastAsiaTheme="minorEastAsia"/>
          <w:color w:val="000000" w:themeColor="text1"/>
        </w:rPr>
        <w:t xml:space="preserve"> (</w:t>
      </w:r>
      <w:r w:rsidR="00F5E0DE" w:rsidRPr="009B2CCE">
        <w:rPr>
          <w:rFonts w:eastAsiaTheme="minorEastAsia"/>
          <w:color w:val="000000" w:themeColor="text1"/>
        </w:rPr>
        <w:t>jeigu taikytini</w:t>
      </w:r>
      <w:r w:rsidR="50A1CBAC" w:rsidRPr="009B2CCE">
        <w:rPr>
          <w:rFonts w:eastAsiaTheme="minorEastAsia"/>
          <w:color w:val="000000" w:themeColor="text1"/>
        </w:rPr>
        <w:t>)</w:t>
      </w:r>
      <w:r w:rsidRPr="009B2CCE">
        <w:rPr>
          <w:rFonts w:eastAsiaTheme="minorEastAsia"/>
          <w:color w:val="000000" w:themeColor="text1"/>
        </w:rPr>
        <w:t>:</w:t>
      </w:r>
      <w:r w:rsidR="50A1CBAC" w:rsidRPr="009B2CCE">
        <w:rPr>
          <w:rFonts w:eastAsiaTheme="minorEastAsia"/>
          <w:color w:val="000000" w:themeColor="text1"/>
        </w:rPr>
        <w:t xml:space="preserve"> </w:t>
      </w:r>
      <w:r w:rsidRPr="009B2CCE">
        <w:rPr>
          <w:rFonts w:eastAsiaTheme="minorEastAsia"/>
          <w:color w:val="000000" w:themeColor="text1"/>
        </w:rPr>
        <w:t xml:space="preserve"> reikalavimą turėti specialų leidimą arba būti tam tikrų organizacijų nariu</w:t>
      </w:r>
      <w:r w:rsidR="50A1CBAC" w:rsidRPr="009B2CCE">
        <w:rPr>
          <w:rFonts w:eastAsiaTheme="minorEastAsia"/>
          <w:color w:val="000000" w:themeColor="text1"/>
        </w:rPr>
        <w:t>,</w:t>
      </w:r>
      <w:r w:rsidRPr="009B2CCE">
        <w:rPr>
          <w:rFonts w:eastAsiaTheme="minorEastAsia"/>
          <w:color w:val="000000" w:themeColor="text1"/>
        </w:rPr>
        <w:t xml:space="preserve"> finansinio ir e</w:t>
      </w:r>
      <w:r w:rsidR="50A1CBAC" w:rsidRPr="009B2CCE">
        <w:rPr>
          <w:rFonts w:eastAsiaTheme="minorEastAsia"/>
          <w:color w:val="000000" w:themeColor="text1"/>
        </w:rPr>
        <w:t>konominio pajėgumo reikalavimus,</w:t>
      </w:r>
      <w:r w:rsidR="0076613C" w:rsidRPr="009B2CCE">
        <w:rPr>
          <w:rFonts w:eastAsiaTheme="minorEastAsia"/>
          <w:color w:val="000000" w:themeColor="text1"/>
        </w:rPr>
        <w:t xml:space="preserve"> </w:t>
      </w:r>
      <w:r w:rsidRPr="009B2CCE">
        <w:rPr>
          <w:rFonts w:eastAsiaTheme="minorEastAsia"/>
          <w:color w:val="000000" w:themeColor="text1"/>
        </w:rPr>
        <w:t>techninio ir profesinio pajėgumo reikalavimus.</w:t>
      </w:r>
    </w:p>
    <w:p w14:paraId="02522BA5" w14:textId="77777777" w:rsidR="009A5B43" w:rsidRPr="009B2CCE" w:rsidRDefault="00F5E0DE"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 xml:space="preserve">Tiekėjas kartu su pasiūlymu privalo pateikti </w:t>
      </w:r>
      <w:r w:rsidR="1020019A" w:rsidRPr="009B2CCE">
        <w:rPr>
          <w:rFonts w:eastAsiaTheme="minorEastAsia" w:cstheme="minorHAnsi"/>
        </w:rPr>
        <w:t xml:space="preserve">subtiekėjų, kurių pajėgumais remiasi </w:t>
      </w:r>
      <w:r w:rsidR="1020019A" w:rsidRPr="009B2CCE">
        <w:rPr>
          <w:rFonts w:eastAsiaTheme="minorEastAsia" w:cstheme="minorHAnsi"/>
          <w:color w:val="000000" w:themeColor="text1"/>
        </w:rPr>
        <w:t>siekdamas atitikti pirkimo dokumentuose nustatytus kvalifikacijos reikalavimus,</w:t>
      </w:r>
      <w:r w:rsidRPr="009B2CCE">
        <w:rPr>
          <w:rFonts w:eastAsiaTheme="minorEastAsia" w:cstheme="minorHAnsi"/>
        </w:rPr>
        <w:t xml:space="preserve"> sutikimą dalyvauti </w:t>
      </w:r>
      <w:r w:rsidR="55FF93E0" w:rsidRPr="009B2CCE">
        <w:rPr>
          <w:rFonts w:eastAsiaTheme="minorEastAsia" w:cstheme="minorHAnsi"/>
        </w:rPr>
        <w:t>pirkime</w:t>
      </w:r>
      <w:r w:rsidRPr="009B2CCE">
        <w:rPr>
          <w:rFonts w:eastAsiaTheme="minorEastAsia" w:cstheme="minorHAnsi"/>
        </w:rPr>
        <w:t>.</w:t>
      </w:r>
    </w:p>
    <w:p w14:paraId="2560F99D" w14:textId="77777777" w:rsidR="00227FD2" w:rsidRPr="009B2CCE" w:rsidRDefault="28FE5E3E"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lang w:eastAsia="en-US"/>
        </w:rPr>
        <w:t>Kai tiekėjas pageidauja remtis kitų ūkio subjektų pajėgumais, jis privalo perkančiajai organizacijai pasiūlyme įrodyti, kad vykdant pirkimo sutartį ūkio subjektų, kurių pajėgumais jis remiasi, ištekliai jam bus prieinami</w:t>
      </w:r>
      <w:r w:rsidR="41DCECCF" w:rsidRPr="009B2CCE">
        <w:rPr>
          <w:rFonts w:eastAsiaTheme="minorEastAsia" w:cstheme="minorHAnsi"/>
          <w:lang w:eastAsia="en-US"/>
        </w:rPr>
        <w:t xml:space="preserve"> per visą pirkimo sutarties galiojimo laikotarpį</w:t>
      </w:r>
      <w:r w:rsidRPr="009B2CCE">
        <w:rPr>
          <w:rFonts w:eastAsiaTheme="minorEastAsia" w:cstheme="minorHAnsi"/>
          <w:lang w:eastAsia="en-US"/>
        </w:rPr>
        <w:t xml:space="preserve">. </w:t>
      </w:r>
      <w:r w:rsidR="53A343AC" w:rsidRPr="009B2CCE">
        <w:rPr>
          <w:rFonts w:eastAsiaTheme="minorEastAsia" w:cstheme="minorHAnsi"/>
        </w:rPr>
        <w:t xml:space="preserve">Dalyvis pasiūlyme privalo išviešinti </w:t>
      </w:r>
      <w:r w:rsidR="77977781" w:rsidRPr="009B2CCE">
        <w:rPr>
          <w:rFonts w:eastAsiaTheme="minorEastAsia" w:cstheme="minorHAnsi"/>
        </w:rPr>
        <w:t>žinomus subtiekėjus</w:t>
      </w:r>
      <w:r w:rsidR="53A343AC" w:rsidRPr="009B2CCE">
        <w:rPr>
          <w:rFonts w:eastAsiaTheme="minorEastAsia" w:cstheme="minorHAnsi"/>
        </w:rPr>
        <w:t>, kurių pajėgumais remiasi ir nurodyti juos pasiūlymo formoje.</w:t>
      </w:r>
    </w:p>
    <w:p w14:paraId="1454B702" w14:textId="77777777" w:rsidR="00AC02E3" w:rsidRPr="009B2CCE" w:rsidRDefault="28FE5E3E"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 xml:space="preserve">Kai tiekėjas remiasi kitų ūkio subjektų pajėgumais, atsižvelgdamas į pirkimo dokumentuose nustatytus ekonominio ir finansinio pajėgumo reikalavimus, perkančioji organizacija reikalauja, kad tiekėjas ir </w:t>
      </w:r>
      <w:r w:rsidR="1833BF10" w:rsidRPr="009B2CCE">
        <w:rPr>
          <w:rFonts w:eastAsiaTheme="minorEastAsia" w:cstheme="minorHAnsi"/>
        </w:rPr>
        <w:t>kiti ūkio subjektai</w:t>
      </w:r>
      <w:r w:rsidRPr="009B2CCE">
        <w:rPr>
          <w:rFonts w:eastAsiaTheme="minorEastAsia" w:cstheme="minorHAnsi"/>
        </w:rPr>
        <w:t xml:space="preserve">,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w:t>
      </w:r>
      <w:r w:rsidRPr="009B2CCE">
        <w:rPr>
          <w:rFonts w:eastAsiaTheme="minorEastAsia" w:cstheme="minorHAnsi"/>
        </w:rPr>
        <w:lastRenderedPageBreak/>
        <w:t>bet kokią žalą, kuri kiltų dėl tiekėjo netinkamo įsipareigojimų vykdymo ar nevykdymo.</w:t>
      </w:r>
    </w:p>
    <w:p w14:paraId="10FD9056" w14:textId="77777777" w:rsidR="00AC02E3" w:rsidRPr="009B2CCE" w:rsidRDefault="2E4698B6"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b/>
          <w:bCs/>
        </w:rPr>
        <w:t>Pasiūlymo formoje tiekėjas turi deklaruoti, kad jis, kiekvienas tiekėjų grupės partneris (jei pasiūlymą pateiki</w:t>
      </w:r>
      <w:r w:rsidR="6E5468B7" w:rsidRPr="009B2CCE">
        <w:rPr>
          <w:rFonts w:eastAsiaTheme="minorEastAsia" w:cstheme="minorHAnsi"/>
          <w:b/>
          <w:bCs/>
        </w:rPr>
        <w:t>a</w:t>
      </w:r>
      <w:r w:rsidRPr="009B2CCE">
        <w:rPr>
          <w:rFonts w:eastAsiaTheme="minorEastAsia" w:cstheme="minorHAnsi"/>
          <w:b/>
          <w:bCs/>
        </w:rPr>
        <w:t xml:space="preserve"> tiekėjų grupė), subtiekėjai, kurių pajėgumais</w:t>
      </w:r>
      <w:r w:rsidR="1B1FB9E4" w:rsidRPr="009B2CCE">
        <w:rPr>
          <w:rFonts w:eastAsiaTheme="minorEastAsia" w:cstheme="minorHAnsi"/>
          <w:b/>
          <w:bCs/>
        </w:rPr>
        <w:t>, t. y. siek</w:t>
      </w:r>
      <w:r w:rsidR="0B3B38E0" w:rsidRPr="009B2CCE">
        <w:rPr>
          <w:rFonts w:eastAsiaTheme="minorEastAsia" w:cstheme="minorHAnsi"/>
          <w:b/>
          <w:bCs/>
        </w:rPr>
        <w:t>damas</w:t>
      </w:r>
      <w:r w:rsidR="1B1FB9E4" w:rsidRPr="009B2CCE">
        <w:rPr>
          <w:rFonts w:eastAsiaTheme="minorEastAsia" w:cstheme="minorHAnsi"/>
          <w:b/>
          <w:bCs/>
        </w:rPr>
        <w:t xml:space="preserve"> atitikti kvalifikacijos reikalavimus,</w:t>
      </w:r>
      <w:r w:rsidRPr="009B2CCE">
        <w:rPr>
          <w:rFonts w:eastAsiaTheme="minorEastAsia" w:cstheme="minorHAnsi"/>
          <w:b/>
          <w:bCs/>
        </w:rPr>
        <w:t xml:space="preserve"> remiasi tiekėjas, </w:t>
      </w:r>
      <w:r w:rsidR="2E4FEFC1" w:rsidRPr="009B2CCE">
        <w:rPr>
          <w:rFonts w:eastAsiaTheme="minorEastAsia" w:cstheme="minorHAnsi"/>
          <w:b/>
          <w:bCs/>
        </w:rPr>
        <w:t xml:space="preserve">neturi nustatytų pašalinimo pagrindų ir </w:t>
      </w:r>
      <w:r w:rsidRPr="009B2CCE">
        <w:rPr>
          <w:rFonts w:eastAsiaTheme="minorEastAsia" w:cstheme="minorHAnsi"/>
          <w:b/>
          <w:bCs/>
        </w:rPr>
        <w:t xml:space="preserve">atitinka </w:t>
      </w:r>
      <w:r w:rsidR="7FBEF34B" w:rsidRPr="009B2CCE">
        <w:rPr>
          <w:rFonts w:eastAsiaTheme="minorEastAsia" w:cstheme="minorHAnsi"/>
          <w:b/>
          <w:bCs/>
        </w:rPr>
        <w:t xml:space="preserve">šiame III skyriuje nurodytus </w:t>
      </w:r>
      <w:r w:rsidR="23F456C5" w:rsidRPr="009B2CCE">
        <w:rPr>
          <w:rFonts w:eastAsiaTheme="minorEastAsia" w:cstheme="minorHAnsi"/>
          <w:b/>
          <w:bCs/>
        </w:rPr>
        <w:t xml:space="preserve">kvalifikacijos ir kitus </w:t>
      </w:r>
      <w:r w:rsidRPr="009B2CCE">
        <w:rPr>
          <w:rFonts w:eastAsiaTheme="minorEastAsia" w:cstheme="minorHAnsi"/>
          <w:b/>
          <w:bCs/>
        </w:rPr>
        <w:t>reikalavimus.</w:t>
      </w:r>
    </w:p>
    <w:p w14:paraId="6A96E717" w14:textId="77777777" w:rsidR="00AC02E3" w:rsidRPr="009B2CCE" w:rsidRDefault="2E4FEFC1"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Šiame pirkime bus taikoma galimybė pirmiausia vertinti dalyvių pateiktus pasiūlymus, o įvertinus pasiūlymus bus tikrinama, ar nėra ekonomiškai naudingiausią pasiūlymą pateikusio dalyvio pašalinimo pagrindų, ar šio dalyvio kvalifikacija atitinka nustatytus reikalavimus ir, jeigu taikytina, ar šis dalyvis laikosi kokybės vadybos sistemos ir (arba) aplinkos apsaugos vadybos sistemos standartų. Perkančiajai organizacijai paprašius, dalyvis, kurio pasiūlymas gali būti pripažintas laimėjusiu, turės pateikti savo, tiekėjų grupės partnerių (jeigu pasiūlymą teikia tiekėjų grupė), subtiekėjų (jei pasitelkiami) reikalaujamus kvalifikacijos kriterijus ir kitus reikalavimus pagrindžiančius dokumentus.</w:t>
      </w:r>
    </w:p>
    <w:p w14:paraId="11CE9408" w14:textId="77777777" w:rsidR="00215963" w:rsidRPr="009B2CCE" w:rsidRDefault="00215963" w:rsidP="7FDCB894">
      <w:pPr>
        <w:jc w:val="both"/>
        <w:rPr>
          <w:rFonts w:asciiTheme="minorHAnsi" w:eastAsiaTheme="minorEastAsia" w:hAnsiTheme="minorHAnsi" w:cstheme="minorHAnsi"/>
          <w:sz w:val="22"/>
          <w:szCs w:val="22"/>
          <w:lang w:val="lt-LT"/>
        </w:rPr>
      </w:pPr>
    </w:p>
    <w:p w14:paraId="0C01A64C" w14:textId="77777777" w:rsidR="00215963" w:rsidRPr="009B2CCE" w:rsidRDefault="2FED5ECA" w:rsidP="7FDCB894">
      <w:pPr>
        <w:jc w:val="center"/>
        <w:rPr>
          <w:rFonts w:asciiTheme="minorHAnsi" w:eastAsiaTheme="minorEastAsia" w:hAnsiTheme="minorHAnsi" w:cstheme="minorHAnsi"/>
          <w:b/>
          <w:bCs/>
          <w:sz w:val="22"/>
          <w:szCs w:val="22"/>
          <w:lang w:val="lt-LT" w:eastAsia="zh-CN"/>
        </w:rPr>
      </w:pPr>
      <w:r w:rsidRPr="009B2CCE">
        <w:rPr>
          <w:rFonts w:asciiTheme="minorHAnsi" w:eastAsiaTheme="minorEastAsia" w:hAnsiTheme="minorHAnsi" w:cstheme="minorHAnsi"/>
          <w:b/>
          <w:bCs/>
          <w:sz w:val="22"/>
          <w:szCs w:val="22"/>
          <w:lang w:val="lt-LT" w:eastAsia="zh-CN"/>
        </w:rPr>
        <w:t>Viešųjų pirkimų įstatymo 45 straipsnio 2</w:t>
      </w:r>
      <w:r w:rsidRPr="009B2CCE">
        <w:rPr>
          <w:rFonts w:asciiTheme="minorHAnsi" w:eastAsiaTheme="minorEastAsia" w:hAnsiTheme="minorHAnsi" w:cstheme="minorHAnsi"/>
          <w:b/>
          <w:bCs/>
          <w:sz w:val="22"/>
          <w:szCs w:val="22"/>
          <w:vertAlign w:val="superscript"/>
          <w:lang w:val="lt-LT" w:eastAsia="zh-CN"/>
        </w:rPr>
        <w:t>1</w:t>
      </w:r>
      <w:r w:rsidRPr="009B2CCE">
        <w:rPr>
          <w:rFonts w:asciiTheme="minorHAnsi" w:eastAsiaTheme="minorEastAsia" w:hAnsiTheme="minorHAnsi" w:cstheme="minorHAnsi"/>
          <w:b/>
          <w:bCs/>
          <w:sz w:val="22"/>
          <w:szCs w:val="22"/>
          <w:lang w:val="lt-LT" w:eastAsia="zh-CN"/>
        </w:rPr>
        <w:t xml:space="preserve"> dalies nacionalinio saugumo reikalavimai</w:t>
      </w:r>
    </w:p>
    <w:p w14:paraId="30802FC1" w14:textId="77777777" w:rsidR="00215963" w:rsidRPr="009B2CCE" w:rsidRDefault="00215963" w:rsidP="7FDCB894">
      <w:pPr>
        <w:jc w:val="both"/>
        <w:rPr>
          <w:rFonts w:asciiTheme="minorHAnsi" w:eastAsiaTheme="minorEastAsia" w:hAnsiTheme="minorHAnsi" w:cstheme="minorHAnsi"/>
          <w:sz w:val="22"/>
          <w:szCs w:val="22"/>
          <w:lang w:val="lt-LT"/>
        </w:rPr>
      </w:pPr>
    </w:p>
    <w:p w14:paraId="0CDCF813" w14:textId="77777777" w:rsidR="00215963" w:rsidRPr="009B2CCE" w:rsidRDefault="2FED5ECA"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Perkančioji organizacija atmes pasiūlymą, jei yra bent viena iš šių sąlygų ar sąlygos dalių:</w:t>
      </w:r>
    </w:p>
    <w:p w14:paraId="1425A56E" w14:textId="77777777"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tiekėjas (kiekvienas tiekėjų grupės partneris), jo subtiekėjas, ūkio subjektai, kurių pajėgumais remiamasi, tiekėjo siūlomų prekių (įskaitant jų sudedamąsias dalis, pakuotes) gamintojas ar juos kontroliuojantys asmenys  yra juridiniai asmenys, registruoti šiose valstybėse ar teritorijose:</w:t>
      </w:r>
    </w:p>
    <w:p w14:paraId="03482D1B" w14:textId="77777777" w:rsidR="00215963" w:rsidRPr="009B2CCE" w:rsidRDefault="2FED5ECA" w:rsidP="3EC7B1C7">
      <w:pPr>
        <w:pStyle w:val="Sraopastraipa"/>
        <w:numPr>
          <w:ilvl w:val="2"/>
          <w:numId w:val="7"/>
        </w:numPr>
        <w:spacing w:line="240" w:lineRule="auto"/>
        <w:ind w:left="0" w:firstLine="567"/>
        <w:jc w:val="both"/>
        <w:rPr>
          <w:rFonts w:eastAsiaTheme="minorEastAsia" w:cstheme="minorHAnsi"/>
        </w:rPr>
      </w:pPr>
      <w:r w:rsidRPr="009B2CCE">
        <w:rPr>
          <w:rFonts w:eastAsiaTheme="minorEastAsia" w:cstheme="minorHAnsi"/>
        </w:rPr>
        <w:t>Rusijos Federacija;</w:t>
      </w:r>
    </w:p>
    <w:p w14:paraId="02F70482" w14:textId="77777777" w:rsidR="00215963" w:rsidRPr="009B2CCE" w:rsidRDefault="2FED5ECA" w:rsidP="3EC7B1C7">
      <w:pPr>
        <w:pStyle w:val="Sraopastraipa"/>
        <w:numPr>
          <w:ilvl w:val="2"/>
          <w:numId w:val="7"/>
        </w:numPr>
        <w:spacing w:line="240" w:lineRule="auto"/>
        <w:ind w:left="0" w:firstLine="567"/>
        <w:jc w:val="both"/>
        <w:rPr>
          <w:rFonts w:eastAsiaTheme="minorEastAsia" w:cstheme="minorHAnsi"/>
        </w:rPr>
      </w:pPr>
      <w:r w:rsidRPr="009B2CCE">
        <w:rPr>
          <w:rFonts w:eastAsiaTheme="minorEastAsia" w:cstheme="minorHAnsi"/>
        </w:rPr>
        <w:t>Baltarusijos Respublika;</w:t>
      </w:r>
    </w:p>
    <w:p w14:paraId="59749C56" w14:textId="77777777" w:rsidR="00215963" w:rsidRPr="009B2CCE" w:rsidRDefault="2FED5ECA" w:rsidP="3EC7B1C7">
      <w:pPr>
        <w:pStyle w:val="Sraopastraipa"/>
        <w:numPr>
          <w:ilvl w:val="2"/>
          <w:numId w:val="7"/>
        </w:numPr>
        <w:spacing w:line="240" w:lineRule="auto"/>
        <w:ind w:left="0" w:firstLine="567"/>
        <w:jc w:val="both"/>
        <w:rPr>
          <w:rFonts w:eastAsiaTheme="minorEastAsia" w:cstheme="minorHAnsi"/>
        </w:rPr>
      </w:pPr>
      <w:r w:rsidRPr="009B2CCE">
        <w:rPr>
          <w:rFonts w:eastAsiaTheme="minorEastAsia" w:cstheme="minorHAnsi"/>
        </w:rPr>
        <w:t>Rusijos Federacijos aneksuotas Krymas;</w:t>
      </w:r>
    </w:p>
    <w:p w14:paraId="699E670D" w14:textId="77777777" w:rsidR="00215963" w:rsidRPr="009B2CCE" w:rsidRDefault="2FED5ECA" w:rsidP="3EC7B1C7">
      <w:pPr>
        <w:pStyle w:val="Sraopastraipa"/>
        <w:numPr>
          <w:ilvl w:val="2"/>
          <w:numId w:val="7"/>
        </w:numPr>
        <w:spacing w:line="240" w:lineRule="auto"/>
        <w:ind w:left="0" w:firstLine="567"/>
        <w:jc w:val="both"/>
        <w:rPr>
          <w:rFonts w:eastAsiaTheme="minorEastAsia" w:cstheme="minorHAnsi"/>
        </w:rPr>
      </w:pPr>
      <w:r w:rsidRPr="009B2CCE">
        <w:rPr>
          <w:rFonts w:eastAsiaTheme="minorEastAsia" w:cstheme="minorHAnsi"/>
        </w:rPr>
        <w:t xml:space="preserve">Moldovos Respublikos Vyriausybės nekontroliuojama </w:t>
      </w:r>
      <w:proofErr w:type="spellStart"/>
      <w:r w:rsidRPr="009B2CCE">
        <w:rPr>
          <w:rFonts w:eastAsiaTheme="minorEastAsia" w:cstheme="minorHAnsi"/>
        </w:rPr>
        <w:t>Padniestrės</w:t>
      </w:r>
      <w:proofErr w:type="spellEnd"/>
      <w:r w:rsidRPr="009B2CCE">
        <w:rPr>
          <w:rFonts w:eastAsiaTheme="minorEastAsia" w:cstheme="minorHAnsi"/>
        </w:rPr>
        <w:t xml:space="preserve"> teritorija;</w:t>
      </w:r>
    </w:p>
    <w:p w14:paraId="7CE451C8" w14:textId="77777777" w:rsidR="00215963" w:rsidRPr="009B2CCE" w:rsidRDefault="2FED5ECA" w:rsidP="3EC7B1C7">
      <w:pPr>
        <w:pStyle w:val="Sraopastraipa"/>
        <w:numPr>
          <w:ilvl w:val="2"/>
          <w:numId w:val="7"/>
        </w:numPr>
        <w:spacing w:line="240" w:lineRule="auto"/>
        <w:ind w:left="0" w:firstLine="567"/>
        <w:jc w:val="both"/>
        <w:rPr>
          <w:rFonts w:eastAsiaTheme="minorEastAsia" w:cstheme="minorHAnsi"/>
        </w:rPr>
      </w:pPr>
      <w:proofErr w:type="spellStart"/>
      <w:r w:rsidRPr="009B2CCE">
        <w:rPr>
          <w:rFonts w:eastAsiaTheme="minorEastAsia" w:cstheme="minorHAnsi"/>
        </w:rPr>
        <w:t>Sakartvelo</w:t>
      </w:r>
      <w:proofErr w:type="spellEnd"/>
      <w:r w:rsidRPr="009B2CCE">
        <w:rPr>
          <w:rFonts w:eastAsiaTheme="minorEastAsia" w:cstheme="minorHAnsi"/>
        </w:rPr>
        <w:t xml:space="preserve"> Vyriausybės nekontroliuojamos Abchazijos ir Pietų Osetijos teritorijos;</w:t>
      </w:r>
    </w:p>
    <w:p w14:paraId="5E2273B8" w14:textId="632EC8F0"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 xml:space="preserve">tiekėjas (kiekvienas tiekėjų grupės partneris), jo subtiekėjas, ūkio subjektas, kurio pajėgumais remiamasi, tiekėjo siūlomų prekių (įskaitant jų sudedamąsias dalis, pakuotes) gamintojas ar juos kontroliuojantys asmenys yra fiziniai asmenys, nuolat gyvenantys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punkte numatytame sąraše nurodytose valstybėse ar teritorijose arba turintys šių valstybių pilietybę;</w:t>
      </w:r>
    </w:p>
    <w:p w14:paraId="6ABE42AB" w14:textId="14DF7E33"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 xml:space="preserve">prekių (įskaitant jų sudedamąsias dalis, pakuotes) kilmė yra ar paslaugos teikiamos iš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punkte numatytame sąraše nurodytų valstybių ar teritorijų;</w:t>
      </w:r>
    </w:p>
    <w:p w14:paraId="20107862" w14:textId="5DD848D3"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 xml:space="preserve">Lietuvos Respublikos Vyriausybė, vadovaudamasi Nacionaliniam saugumui užtikrinti svarbių objektų apsaugos įstatyme įtvirtintais kriterijais, yra priėmusi sprendimą, patvirtinantį, kad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ir </w:t>
      </w:r>
      <w:r w:rsidRPr="009B2CCE">
        <w:rPr>
          <w:rFonts w:cstheme="minorHAnsi"/>
        </w:rPr>
        <w:fldChar w:fldCharType="begin"/>
      </w:r>
      <w:r w:rsidRPr="009B2CCE">
        <w:rPr>
          <w:rFonts w:cstheme="minorHAnsi"/>
        </w:rPr>
        <w:instrText xml:space="preserve"> REF _Ref174952544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25.2</w:t>
      </w:r>
      <w:r w:rsidRPr="009B2CCE">
        <w:rPr>
          <w:rFonts w:cstheme="minorHAnsi"/>
        </w:rPr>
        <w:fldChar w:fldCharType="end"/>
      </w:r>
      <w:r w:rsidRPr="009B2CCE">
        <w:rPr>
          <w:rFonts w:eastAsiaTheme="minorEastAsia" w:cstheme="minorHAnsi"/>
        </w:rPr>
        <w:t xml:space="preserve"> punktuose nurodyti subjektai ar su jais ketinamas sudaryti (sudarytas) sandoris neatitinka nacionalinio saugumo interesų;</w:t>
      </w:r>
    </w:p>
    <w:p w14:paraId="32E70E69" w14:textId="2A31FAE0"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 xml:space="preserve">perkančioji organizacija turi kompetentingų institucijų informacijos, kad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ir </w:t>
      </w:r>
      <w:r w:rsidRPr="009B2CCE">
        <w:rPr>
          <w:rFonts w:cstheme="minorHAnsi"/>
        </w:rPr>
        <w:fldChar w:fldCharType="begin"/>
      </w:r>
      <w:r w:rsidRPr="009B2CCE">
        <w:rPr>
          <w:rFonts w:cstheme="minorHAnsi"/>
        </w:rPr>
        <w:instrText xml:space="preserve"> REF _Ref174952544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25.2</w:t>
      </w:r>
      <w:r w:rsidRPr="009B2CCE">
        <w:rPr>
          <w:rFonts w:cstheme="minorHAnsi"/>
        </w:rPr>
        <w:fldChar w:fldCharType="end"/>
      </w:r>
      <w:r w:rsidRPr="009B2CCE">
        <w:rPr>
          <w:rFonts w:eastAsiaTheme="minorEastAsia" w:cstheme="minorHAnsi"/>
        </w:rPr>
        <w:t xml:space="preserve"> punktuose nurodyti subjektai turi interesų, galinčių kelti grėsmę nacionaliniam saugumui;</w:t>
      </w:r>
    </w:p>
    <w:p w14:paraId="65209E92" w14:textId="69365496" w:rsidR="00215963" w:rsidRPr="009B2CCE" w:rsidRDefault="2FED5ECA" w:rsidP="3EC7B1C7">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rPr>
        <w:t xml:space="preserve">tiekėjas (kiekvienas tiekėjų grupės partneris), jo subtiekėjas, ūkio subjektas, kurio pajėgumais remiamasi, vykdo veiklą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punkte numatytame sąraše nurodytose valstybėse ar teritorijose arba yra ūkio subjektų grupės, kurios bet kuris narys vykdo veiklą pirkimo sąlygų </w:t>
      </w:r>
      <w:r w:rsidRPr="009B2CCE">
        <w:rPr>
          <w:rFonts w:cstheme="minorHAnsi"/>
        </w:rPr>
        <w:fldChar w:fldCharType="begin"/>
      </w:r>
      <w:r w:rsidRPr="009B2CCE">
        <w:rPr>
          <w:rFonts w:cstheme="minorHAnsi"/>
        </w:rPr>
        <w:instrText xml:space="preserve"> REF _Ref174952505 \r \h </w:instrText>
      </w:r>
      <w:r w:rsidR="0057102E" w:rsidRPr="009B2CCE">
        <w:rPr>
          <w:rFonts w:cstheme="minorHAnsi"/>
        </w:rPr>
        <w:instrText xml:space="preserve"> \* MERGEFORMAT </w:instrText>
      </w:r>
      <w:r w:rsidRPr="009B2CCE">
        <w:rPr>
          <w:rFonts w:cstheme="minorHAnsi"/>
        </w:rPr>
      </w:r>
      <w:r w:rsidRPr="009B2CCE">
        <w:rPr>
          <w:rFonts w:cstheme="minorHAnsi"/>
        </w:rPr>
        <w:fldChar w:fldCharType="separate"/>
      </w:r>
      <w:r w:rsidRPr="009B2CCE">
        <w:rPr>
          <w:rFonts w:cstheme="minorHAnsi"/>
        </w:rPr>
        <w:t>25.1</w:t>
      </w:r>
      <w:r w:rsidRPr="009B2CCE">
        <w:rPr>
          <w:rFonts w:cstheme="minorHAnsi"/>
        </w:rPr>
        <w:fldChar w:fldCharType="end"/>
      </w:r>
      <w:r w:rsidRPr="009B2CCE">
        <w:rPr>
          <w:rFonts w:eastAsiaTheme="minorEastAsia" w:cstheme="minorHAnsi"/>
        </w:rPr>
        <w:t xml:space="preserve"> punkte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2F5C3588" w14:textId="64DF0EED" w:rsidR="00215963" w:rsidRPr="009B2CCE" w:rsidRDefault="2FED5ECA"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 xml:space="preserve">Perkančioji organizacija reikalauja tiekėjo pateikiamame pasiūlyme deklaruoti, kad nei pasiūlymo pateikimo metu, nei pirkimo sutarties vykdymo metu tiekėjas (kiekvienas tiekėjų grupės partneris), jo pasitelkti asmenys (subtiekėjai, ūkio subjektai, kurių pajėgumais remiamasi), tiekėjo siūlomos prekės (įskaitant jų sudedamąsias dalis, pakuotes), šių prekių gamintojai, paslaugos ir jas teikiantys subjektai, taip pat tiekėjo ir visų nurodytų subjektų kontroliuojantys asmenys nekelia ir nekels grėsmės nacionaliniam saugumui, kaip tai apibrėžta Viešųjų pirkimų įstatymo 45 straipsnio 21 dalyje. Jeigu perkančiajai organizacijai kyla abejonių dėl tiekėjo nurodytos informacijos teisingumo, ji privalo paprašyti ekonomiškai naudingiausią pasiūlymą pateikusio dalyvio pateikti informaciją patvirtinančius Viešųjų pirkimų įstatymo 51 straipsnio 12 dalyje nurodytus (vieną ar kelis) ar kitus perkančiajai organizacijai priimtinus dokumentus ir (ar) paaiškinimus. Perkančioji organizacija šių dokumentų ir (ar) paaiškinimų gali paprašyti ir iš dalyvių bet kuriuo pirkimo </w:t>
      </w:r>
      <w:r w:rsidRPr="009B2CCE">
        <w:rPr>
          <w:rFonts w:eastAsiaTheme="minorEastAsia" w:cstheme="minorHAnsi"/>
        </w:rPr>
        <w:lastRenderedPageBreak/>
        <w:t>procedūros metu, jeigu tai būtina siekiant užtikrinti tinkamą pirkimo procedūros atlikimą.</w:t>
      </w:r>
    </w:p>
    <w:p w14:paraId="22D14070" w14:textId="77777777" w:rsidR="00215963" w:rsidRPr="009B2CCE" w:rsidRDefault="00215963" w:rsidP="7FDCB894">
      <w:pPr>
        <w:jc w:val="both"/>
        <w:rPr>
          <w:rFonts w:asciiTheme="minorHAnsi" w:eastAsiaTheme="minorEastAsia" w:hAnsiTheme="minorHAnsi" w:cstheme="minorHAnsi"/>
          <w:sz w:val="22"/>
          <w:szCs w:val="22"/>
          <w:lang w:val="lt-LT"/>
        </w:rPr>
      </w:pPr>
    </w:p>
    <w:p w14:paraId="29850E36" w14:textId="0D188F21" w:rsidR="00563051" w:rsidRPr="009B2CCE" w:rsidRDefault="593A3478" w:rsidP="7FDCB894">
      <w:pPr>
        <w:pStyle w:val="Pagrindinistekstas"/>
        <w:spacing w:after="0" w:line="240" w:lineRule="auto"/>
        <w:jc w:val="center"/>
        <w:rPr>
          <w:rFonts w:eastAsiaTheme="minorEastAsia" w:cstheme="minorHAnsi"/>
          <w:b/>
          <w:bCs/>
          <w:sz w:val="22"/>
          <w:szCs w:val="22"/>
        </w:rPr>
      </w:pPr>
      <w:r w:rsidRPr="009B2CCE">
        <w:rPr>
          <w:rFonts w:eastAsiaTheme="minorEastAsia" w:cstheme="minorHAnsi"/>
          <w:b/>
          <w:bCs/>
          <w:sz w:val="22"/>
          <w:szCs w:val="22"/>
        </w:rPr>
        <w:t xml:space="preserve">IV. </w:t>
      </w:r>
      <w:r w:rsidR="53943DD4" w:rsidRPr="009B2CCE">
        <w:rPr>
          <w:rFonts w:eastAsiaTheme="minorEastAsia" w:cstheme="minorHAnsi"/>
          <w:b/>
          <w:bCs/>
          <w:sz w:val="22"/>
          <w:szCs w:val="22"/>
        </w:rPr>
        <w:t>TIEKĖJŲ</w:t>
      </w:r>
      <w:r w:rsidR="2411A4C0" w:rsidRPr="009B2CCE">
        <w:rPr>
          <w:rFonts w:eastAsiaTheme="minorEastAsia" w:cstheme="minorHAnsi"/>
          <w:b/>
          <w:bCs/>
          <w:sz w:val="22"/>
          <w:szCs w:val="22"/>
        </w:rPr>
        <w:t xml:space="preserve"> GRUPĖS DALYVAVIMAS PIRKIMO PROCEDŪROSE</w:t>
      </w:r>
    </w:p>
    <w:p w14:paraId="4101F4B6" w14:textId="77777777" w:rsidR="0076613C" w:rsidRPr="009B2CCE" w:rsidRDefault="0076613C" w:rsidP="7FDCB894">
      <w:pPr>
        <w:pStyle w:val="Pagrindinistekstas"/>
        <w:spacing w:after="0" w:line="240" w:lineRule="auto"/>
        <w:jc w:val="center"/>
        <w:rPr>
          <w:rFonts w:eastAsiaTheme="minorEastAsia" w:cstheme="minorHAnsi"/>
          <w:b/>
          <w:bCs/>
          <w:sz w:val="22"/>
          <w:szCs w:val="22"/>
        </w:rPr>
      </w:pPr>
    </w:p>
    <w:p w14:paraId="2D9F8A3F" w14:textId="1EF08508" w:rsidR="00E21559" w:rsidRPr="009B2CCE" w:rsidRDefault="2411A4C0" w:rsidP="3EC7B1C7">
      <w:pPr>
        <w:pStyle w:val="Pagrindinistekstas"/>
        <w:numPr>
          <w:ilvl w:val="0"/>
          <w:numId w:val="7"/>
        </w:numPr>
        <w:spacing w:after="0" w:line="240" w:lineRule="auto"/>
        <w:ind w:left="0" w:firstLine="567"/>
        <w:rPr>
          <w:rFonts w:eastAsiaTheme="minorEastAsia" w:cstheme="minorHAnsi"/>
          <w:color w:val="E36C0A" w:themeColor="accent6" w:themeShade="BF"/>
          <w:sz w:val="22"/>
          <w:szCs w:val="22"/>
        </w:rPr>
      </w:pPr>
      <w:r w:rsidRPr="009B2CCE">
        <w:rPr>
          <w:rFonts w:eastAsiaTheme="minorEastAsia" w:cstheme="minorHAnsi"/>
          <w:sz w:val="22"/>
          <w:szCs w:val="22"/>
        </w:rPr>
        <w:t xml:space="preserve">Pasiūlymą gali pateikti </w:t>
      </w:r>
      <w:r w:rsidR="450B4AF4" w:rsidRPr="009B2CCE">
        <w:rPr>
          <w:rFonts w:eastAsiaTheme="minorEastAsia" w:cstheme="minorHAnsi"/>
          <w:sz w:val="22"/>
          <w:szCs w:val="22"/>
        </w:rPr>
        <w:t>tiekėjų</w:t>
      </w:r>
      <w:r w:rsidRPr="009B2CCE">
        <w:rPr>
          <w:rFonts w:eastAsiaTheme="minorEastAsia" w:cstheme="minorHAnsi"/>
          <w:sz w:val="22"/>
          <w:szCs w:val="22"/>
        </w:rPr>
        <w:t xml:space="preserve"> grupė. </w:t>
      </w:r>
      <w:r w:rsidR="450B4AF4" w:rsidRPr="009B2CCE">
        <w:rPr>
          <w:rFonts w:eastAsiaTheme="minorEastAsia" w:cstheme="minorHAnsi"/>
          <w:sz w:val="22"/>
          <w:szCs w:val="22"/>
        </w:rPr>
        <w:t>Tiekėjų</w:t>
      </w:r>
      <w:r w:rsidRPr="009B2CCE">
        <w:rPr>
          <w:rFonts w:eastAsiaTheme="minorEastAsia" w:cstheme="minorHAnsi"/>
          <w:sz w:val="22"/>
          <w:szCs w:val="22"/>
        </w:rPr>
        <w:t xml:space="preserve"> grupė, teikianti bendrą pasiūlymą, privalo pateikti jungtinės veiklos sutartį. </w:t>
      </w:r>
    </w:p>
    <w:p w14:paraId="3DD88FD5" w14:textId="13D37635" w:rsidR="00E21559" w:rsidRPr="009B2CCE" w:rsidRDefault="450B4AF4" w:rsidP="3EC7B1C7">
      <w:pPr>
        <w:pStyle w:val="Pagrindinistekstas"/>
        <w:numPr>
          <w:ilvl w:val="0"/>
          <w:numId w:val="7"/>
        </w:numPr>
        <w:spacing w:after="0" w:line="240" w:lineRule="auto"/>
        <w:ind w:left="0" w:firstLine="567"/>
        <w:rPr>
          <w:rFonts w:eastAsiaTheme="minorEastAsia" w:cstheme="minorHAnsi"/>
          <w:sz w:val="22"/>
          <w:szCs w:val="22"/>
          <w:u w:val="single"/>
        </w:rPr>
      </w:pPr>
      <w:r w:rsidRPr="009B2CCE">
        <w:rPr>
          <w:rFonts w:eastAsiaTheme="minorEastAsia" w:cstheme="minorHAnsi"/>
          <w:color w:val="E36C0A" w:themeColor="accent6" w:themeShade="BF"/>
          <w:sz w:val="22"/>
          <w:szCs w:val="22"/>
        </w:rPr>
        <w:t xml:space="preserve"> </w:t>
      </w:r>
      <w:r w:rsidR="7EB320C0" w:rsidRPr="009B2CCE">
        <w:rPr>
          <w:rFonts w:eastAsiaTheme="minorEastAsia" w:cstheme="minorHAnsi"/>
          <w:color w:val="000000" w:themeColor="text1"/>
          <w:sz w:val="22"/>
          <w:szCs w:val="22"/>
        </w:rPr>
        <w:t>Jungtinės veiklos sutartyje turi būti nurodyti kiekvienos šios sutarties šalies (partnerio) įsipareigojimai vykdant su perkančiąja organizacija numatomą sudaryti pirkimo sutartį, šių įsipareigojimų vertės dalis bendroje pirkimo sutarties vertėje.</w:t>
      </w:r>
    </w:p>
    <w:p w14:paraId="2FAC0506" w14:textId="0FC59051" w:rsidR="00E21559" w:rsidRPr="009B2CCE" w:rsidRDefault="450B4AF4" w:rsidP="3EC7B1C7">
      <w:pPr>
        <w:pStyle w:val="Pagrindinistekstas"/>
        <w:numPr>
          <w:ilvl w:val="0"/>
          <w:numId w:val="7"/>
        </w:numPr>
        <w:spacing w:after="0" w:line="240" w:lineRule="auto"/>
        <w:ind w:left="0" w:firstLine="567"/>
        <w:rPr>
          <w:rFonts w:eastAsiaTheme="minorEastAsia" w:cstheme="minorHAnsi"/>
          <w:sz w:val="22"/>
          <w:szCs w:val="22"/>
          <w:u w:val="single"/>
        </w:rPr>
      </w:pPr>
      <w:r w:rsidRPr="009B2CCE">
        <w:rPr>
          <w:rFonts w:eastAsiaTheme="minorEastAsia" w:cstheme="minorHAnsi"/>
          <w:sz w:val="22"/>
          <w:szCs w:val="22"/>
        </w:rPr>
        <w:t xml:space="preserve">Jungtinės veiklos sutartis turi numatyti solidariąją visų šios sutarties partnerių atsakomybę už prievolių perkančiajai organizacijai nevykdymą. </w:t>
      </w:r>
      <w:r w:rsidR="54132B56" w:rsidRPr="009B2CCE">
        <w:rPr>
          <w:rFonts w:eastAsiaTheme="minorEastAsia" w:cstheme="minorHAnsi"/>
          <w:sz w:val="22"/>
          <w:szCs w:val="22"/>
        </w:rPr>
        <w:t xml:space="preserve">Jeigu jungtinės veiklos sutartyje ši nuostata nėra numatyta, laikoma, kad  už prievolių perkančiajai organizacijai nevykdymą jungtinės veiklos partneriai atsako solidariai. </w:t>
      </w:r>
      <w:r w:rsidR="2411A4C0" w:rsidRPr="009B2CCE">
        <w:rPr>
          <w:rFonts w:eastAsiaTheme="minorEastAsia" w:cstheme="minorHAnsi"/>
          <w:sz w:val="22"/>
          <w:szCs w:val="22"/>
          <w:lang w:eastAsia="ar-SA"/>
        </w:rPr>
        <w:t xml:space="preserve">Taip pat jungtinės veiklos sutartyje turi būti numatyta, </w:t>
      </w:r>
      <w:r w:rsidRPr="009B2CCE">
        <w:rPr>
          <w:rFonts w:eastAsiaTheme="minorEastAsia" w:cstheme="minorHAnsi"/>
          <w:sz w:val="22"/>
          <w:szCs w:val="22"/>
        </w:rPr>
        <w:t>kuris partneris (toliau – atsakingas partneris) atstovauja tiekėjų grupei (su kuo perkančioji organizacija turėtų bendrauti kvalifikacijos nagrinėjimo ir pasiūlymo vertinimo metu kylančiais klausimais ir kam teikti su šiais klausimais susijusią informaciją).</w:t>
      </w:r>
    </w:p>
    <w:p w14:paraId="75498B2C" w14:textId="77777777" w:rsidR="00563051" w:rsidRPr="009B2CCE" w:rsidRDefault="2411A4C0" w:rsidP="3EC7B1C7">
      <w:pPr>
        <w:pStyle w:val="Pagrindinistekstas"/>
        <w:numPr>
          <w:ilvl w:val="0"/>
          <w:numId w:val="7"/>
        </w:numPr>
        <w:spacing w:after="0" w:line="240" w:lineRule="auto"/>
        <w:ind w:left="0" w:firstLine="567"/>
        <w:rPr>
          <w:rFonts w:eastAsiaTheme="minorEastAsia" w:cstheme="minorHAnsi"/>
          <w:sz w:val="22"/>
          <w:szCs w:val="22"/>
          <w:u w:val="single"/>
        </w:rPr>
      </w:pPr>
      <w:r w:rsidRPr="009B2CCE">
        <w:rPr>
          <w:rFonts w:eastAsiaTheme="minorEastAsia" w:cstheme="minorHAnsi"/>
          <w:sz w:val="22"/>
          <w:szCs w:val="22"/>
        </w:rPr>
        <w:t xml:space="preserve">Perkančioji organizacija nereikalauja, kad, </w:t>
      </w:r>
      <w:r w:rsidR="450B4AF4" w:rsidRPr="009B2CCE">
        <w:rPr>
          <w:rFonts w:eastAsiaTheme="minorEastAsia" w:cstheme="minorHAnsi"/>
          <w:sz w:val="22"/>
          <w:szCs w:val="22"/>
        </w:rPr>
        <w:t>tiekėjų</w:t>
      </w:r>
      <w:r w:rsidRPr="009B2CCE">
        <w:rPr>
          <w:rFonts w:eastAsiaTheme="minorEastAsia" w:cstheme="minorHAnsi"/>
          <w:sz w:val="22"/>
          <w:szCs w:val="22"/>
        </w:rPr>
        <w:t xml:space="preserve"> grupės pateiktą pasiūlymą </w:t>
      </w:r>
      <w:r w:rsidR="450B4AF4" w:rsidRPr="009B2CCE">
        <w:rPr>
          <w:rFonts w:eastAsiaTheme="minorEastAsia" w:cstheme="minorHAnsi"/>
          <w:sz w:val="22"/>
          <w:szCs w:val="22"/>
        </w:rPr>
        <w:t>nustačius laimėjus</w:t>
      </w:r>
      <w:r w:rsidR="565E7377" w:rsidRPr="009B2CCE">
        <w:rPr>
          <w:rFonts w:eastAsiaTheme="minorEastAsia" w:cstheme="minorHAnsi"/>
          <w:sz w:val="22"/>
          <w:szCs w:val="22"/>
        </w:rPr>
        <w:t>iu</w:t>
      </w:r>
      <w:r w:rsidRPr="009B2CCE">
        <w:rPr>
          <w:rFonts w:eastAsiaTheme="minorEastAsia" w:cstheme="minorHAnsi"/>
          <w:sz w:val="22"/>
          <w:szCs w:val="22"/>
        </w:rPr>
        <w:t xml:space="preserve"> ir pasiūlius sudaryti pirkimo sutartį, ši </w:t>
      </w:r>
      <w:r w:rsidR="450B4AF4" w:rsidRPr="009B2CCE">
        <w:rPr>
          <w:rFonts w:eastAsiaTheme="minorEastAsia" w:cstheme="minorHAnsi"/>
          <w:sz w:val="22"/>
          <w:szCs w:val="22"/>
        </w:rPr>
        <w:t>tiekėjų</w:t>
      </w:r>
      <w:r w:rsidRPr="009B2CCE">
        <w:rPr>
          <w:rFonts w:eastAsiaTheme="minorEastAsia" w:cstheme="minorHAnsi"/>
          <w:sz w:val="22"/>
          <w:szCs w:val="22"/>
        </w:rPr>
        <w:t xml:space="preserve"> grupė įgytų tam tikrą teisinę formą.</w:t>
      </w:r>
    </w:p>
    <w:p w14:paraId="216D0894" w14:textId="77777777" w:rsidR="00563051" w:rsidRPr="009B2CCE" w:rsidRDefault="00563051" w:rsidP="7FDCB894">
      <w:pPr>
        <w:pStyle w:val="Pagrindinistekstas"/>
        <w:spacing w:after="0" w:line="240" w:lineRule="auto"/>
        <w:rPr>
          <w:rFonts w:eastAsiaTheme="minorEastAsia" w:cstheme="minorHAnsi"/>
          <w:sz w:val="22"/>
          <w:szCs w:val="22"/>
        </w:rPr>
      </w:pPr>
    </w:p>
    <w:p w14:paraId="6EEED753" w14:textId="77777777" w:rsidR="00563051" w:rsidRPr="009B2CCE" w:rsidRDefault="593A3478" w:rsidP="7FDCB894">
      <w:pPr>
        <w:pStyle w:val="Pagrindinistekstas"/>
        <w:spacing w:line="240" w:lineRule="auto"/>
        <w:jc w:val="center"/>
        <w:rPr>
          <w:rFonts w:eastAsiaTheme="minorEastAsia" w:cstheme="minorHAnsi"/>
          <w:b/>
          <w:bCs/>
          <w:sz w:val="22"/>
          <w:szCs w:val="22"/>
        </w:rPr>
      </w:pPr>
      <w:r w:rsidRPr="009B2CCE">
        <w:rPr>
          <w:rFonts w:eastAsiaTheme="minorEastAsia" w:cstheme="minorHAnsi"/>
          <w:b/>
          <w:bCs/>
          <w:sz w:val="22"/>
          <w:szCs w:val="22"/>
        </w:rPr>
        <w:t xml:space="preserve">V. </w:t>
      </w:r>
      <w:r w:rsidR="2411A4C0" w:rsidRPr="009B2CCE">
        <w:rPr>
          <w:rFonts w:eastAsiaTheme="minorEastAsia" w:cstheme="minorHAnsi"/>
          <w:b/>
          <w:bCs/>
          <w:sz w:val="22"/>
          <w:szCs w:val="22"/>
        </w:rPr>
        <w:t>PASIŪLYMŲ RENGIM</w:t>
      </w:r>
      <w:r w:rsidR="5CCC8332" w:rsidRPr="009B2CCE">
        <w:rPr>
          <w:rFonts w:eastAsiaTheme="minorEastAsia" w:cstheme="minorHAnsi"/>
          <w:b/>
          <w:bCs/>
          <w:sz w:val="22"/>
          <w:szCs w:val="22"/>
        </w:rPr>
        <w:t>O REIKALAVIMAI</w:t>
      </w:r>
    </w:p>
    <w:p w14:paraId="10DB1827" w14:textId="77777777" w:rsidR="00E21559" w:rsidRPr="009B2CCE" w:rsidRDefault="2343372F"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rPr>
        <w:t>Pateikdamas pasiūlymą tiekėjas sutinka su šiais pirkimo dokumentais ir patvirtina, kad jo pasiūlyme pateikta informacija yra teisinga ir apima viską, ko reikia tinkamam pirkimo sutarties įvykdymui.</w:t>
      </w:r>
    </w:p>
    <w:p w14:paraId="403A3FAC" w14:textId="77777777" w:rsidR="008B0E92" w:rsidRPr="009B2CCE" w:rsidRDefault="2411A4C0" w:rsidP="3EC7B1C7">
      <w:pPr>
        <w:pStyle w:val="Sraopastraipa"/>
        <w:numPr>
          <w:ilvl w:val="0"/>
          <w:numId w:val="7"/>
        </w:numPr>
        <w:spacing w:line="240" w:lineRule="auto"/>
        <w:ind w:left="0" w:firstLine="567"/>
        <w:jc w:val="both"/>
        <w:rPr>
          <w:rFonts w:eastAsiaTheme="minorEastAsia" w:cstheme="minorHAnsi"/>
        </w:rPr>
      </w:pPr>
      <w:r w:rsidRPr="009B2CCE">
        <w:rPr>
          <w:rFonts w:eastAsiaTheme="minorEastAsia" w:cstheme="minorHAnsi"/>
          <w:b/>
          <w:bCs/>
        </w:rPr>
        <w:t>Pasiūlymas turi būti pateikiamas tik elektroninėmis priemonėmis, naudojant CVP IS</w:t>
      </w:r>
      <w:r w:rsidR="50D932A8" w:rsidRPr="009B2CCE">
        <w:rPr>
          <w:rFonts w:eastAsiaTheme="minorEastAsia" w:cstheme="minorHAnsi"/>
          <w:b/>
          <w:bCs/>
        </w:rPr>
        <w:t>.</w:t>
      </w:r>
      <w:r w:rsidRPr="009B2CCE">
        <w:rPr>
          <w:rFonts w:eastAsiaTheme="minorEastAsia" w:cstheme="minorHAnsi"/>
          <w:b/>
          <w:bCs/>
        </w:rPr>
        <w:t xml:space="preserve"> </w:t>
      </w:r>
      <w:r w:rsidRPr="009B2CCE">
        <w:rPr>
          <w:rFonts w:eastAsiaTheme="minorEastAsia" w:cstheme="minorHAnsi"/>
          <w:u w:val="single"/>
          <w:lang w:eastAsia="ar-SA"/>
        </w:rPr>
        <w:t>Pasiūlymai pateikti popierinėje laikmenoje vokuose bus grąžinami neatplėšti tiekėjams ar grąžinami registruotu laišku ir nebus vertinami.</w:t>
      </w:r>
      <w:r w:rsidRPr="009B2CCE">
        <w:rPr>
          <w:rFonts w:eastAsiaTheme="minorEastAsia" w:cstheme="minorHAnsi"/>
        </w:rPr>
        <w:t xml:space="preserve"> </w:t>
      </w:r>
      <w:r w:rsidR="2817ECEE" w:rsidRPr="009B2CCE">
        <w:rPr>
          <w:rFonts w:eastAsiaTheme="minorEastAsia" w:cstheme="minorHAnsi"/>
          <w:lang w:eastAsia="ar-SA"/>
        </w:rPr>
        <w:t xml:space="preserve">Pateikiami dokumentai ar skaitmeninės dokumentų kopijos turi būti prieinami naudojant nediskriminuojančius, visuotinai prieinamus duomenų failų formatus (pvz., </w:t>
      </w:r>
      <w:proofErr w:type="spellStart"/>
      <w:r w:rsidR="2817ECEE" w:rsidRPr="009B2CCE">
        <w:rPr>
          <w:rFonts w:eastAsiaTheme="minorEastAsia" w:cstheme="minorHAnsi"/>
          <w:lang w:eastAsia="ar-SA"/>
        </w:rPr>
        <w:t>pdf</w:t>
      </w:r>
      <w:proofErr w:type="spellEnd"/>
      <w:r w:rsidR="2817ECEE" w:rsidRPr="009B2CCE">
        <w:rPr>
          <w:rFonts w:eastAsiaTheme="minorEastAsia" w:cstheme="minorHAnsi"/>
          <w:lang w:eastAsia="ar-SA"/>
        </w:rPr>
        <w:t xml:space="preserve">, jpg, </w:t>
      </w:r>
      <w:proofErr w:type="spellStart"/>
      <w:r w:rsidR="2817ECEE" w:rsidRPr="009B2CCE">
        <w:rPr>
          <w:rFonts w:eastAsiaTheme="minorEastAsia" w:cstheme="minorHAnsi"/>
          <w:lang w:eastAsia="ar-SA"/>
        </w:rPr>
        <w:t>doc</w:t>
      </w:r>
      <w:proofErr w:type="spellEnd"/>
      <w:r w:rsidR="2817ECEE" w:rsidRPr="009B2CCE">
        <w:rPr>
          <w:rFonts w:eastAsiaTheme="minorEastAsia" w:cstheme="minorHAnsi"/>
          <w:lang w:eastAsia="ar-SA"/>
        </w:rPr>
        <w:t xml:space="preserve"> ir kt.). </w:t>
      </w:r>
      <w:r w:rsidRPr="009B2CCE">
        <w:rPr>
          <w:rFonts w:eastAsiaTheme="minorEastAsia" w:cstheme="minorHAnsi"/>
        </w:rPr>
        <w:t xml:space="preserve">Su užsienio kalbomis </w:t>
      </w:r>
      <w:r w:rsidR="737BBE61" w:rsidRPr="009B2CCE">
        <w:rPr>
          <w:rFonts w:eastAsiaTheme="minorEastAsia" w:cstheme="minorHAnsi"/>
        </w:rPr>
        <w:t xml:space="preserve">(išskyrus anglų kalbą) </w:t>
      </w:r>
      <w:r w:rsidRPr="009B2CCE">
        <w:rPr>
          <w:rFonts w:eastAsiaTheme="minorEastAsia" w:cstheme="minorHAnsi"/>
        </w:rPr>
        <w:t>pateikiamais dokumentais turi būti pateikiamas jų vertimas į lietuvių kalbą, patvirtintas vertėjo parašu ir</w:t>
      </w:r>
      <w:r w:rsidR="74F32F07" w:rsidRPr="009B2CCE">
        <w:rPr>
          <w:rFonts w:eastAsiaTheme="minorEastAsia" w:cstheme="minorHAnsi"/>
        </w:rPr>
        <w:t>, jei turi,</w:t>
      </w:r>
      <w:r w:rsidRPr="009B2CCE">
        <w:rPr>
          <w:rFonts w:eastAsiaTheme="minorEastAsia" w:cstheme="minorHAnsi"/>
        </w:rPr>
        <w:t xml:space="preserve"> vertimo biuro antspaudu. </w:t>
      </w:r>
      <w:r w:rsidR="46D9D45B" w:rsidRPr="009B2CCE">
        <w:rPr>
          <w:rFonts w:eastAsiaTheme="minorEastAsia" w:cstheme="minorHAnsi"/>
        </w:rPr>
        <w:t>Perkančiajai organizacijai paprašius, tiekėjas privalo pateikti dokumentų anglų kalba vertimą į lietuvių kalbą.</w:t>
      </w:r>
    </w:p>
    <w:p w14:paraId="0AAF7128" w14:textId="77777777" w:rsidR="0076613C" w:rsidRPr="009B2CCE" w:rsidRDefault="2411A4C0" w:rsidP="00FC24DA">
      <w:pPr>
        <w:pStyle w:val="Sraopastraipa"/>
        <w:numPr>
          <w:ilvl w:val="0"/>
          <w:numId w:val="7"/>
        </w:numPr>
        <w:suppressAutoHyphens/>
        <w:spacing w:after="0" w:line="240" w:lineRule="auto"/>
        <w:ind w:left="0" w:firstLine="567"/>
        <w:jc w:val="both"/>
        <w:rPr>
          <w:rFonts w:eastAsiaTheme="minorEastAsia" w:cstheme="minorHAnsi"/>
        </w:rPr>
      </w:pPr>
      <w:r w:rsidRPr="009B2CCE">
        <w:rPr>
          <w:rFonts w:eastAsiaTheme="minorEastAsia" w:cstheme="minorHAnsi"/>
        </w:rPr>
        <w:t>Tiekėjas (fizinis ar juridinis asmuo) gali pateikti perkančiajai organizacijai tik vieną pasiūlymą, nepriklausomai nuo to, ar teikiant pasiūlymą jis bus atskir</w:t>
      </w:r>
      <w:r w:rsidR="7AFBED8D" w:rsidRPr="009B2CCE">
        <w:rPr>
          <w:rFonts w:eastAsiaTheme="minorEastAsia" w:cstheme="minorHAnsi"/>
        </w:rPr>
        <w:t>u</w:t>
      </w:r>
      <w:r w:rsidRPr="009B2CCE">
        <w:rPr>
          <w:rFonts w:eastAsiaTheme="minorEastAsia" w:cstheme="minorHAnsi"/>
        </w:rPr>
        <w:t xml:space="preserve"> tiekėj</w:t>
      </w:r>
      <w:r w:rsidR="7AFBED8D" w:rsidRPr="009B2CCE">
        <w:rPr>
          <w:rFonts w:eastAsiaTheme="minorEastAsia" w:cstheme="minorHAnsi"/>
        </w:rPr>
        <w:t>u</w:t>
      </w:r>
      <w:r w:rsidRPr="009B2CCE">
        <w:rPr>
          <w:rFonts w:eastAsiaTheme="minorEastAsia" w:cstheme="minorHAnsi"/>
        </w:rPr>
        <w:t xml:space="preserve">, ar </w:t>
      </w:r>
      <w:r w:rsidR="03935794" w:rsidRPr="009B2CCE">
        <w:rPr>
          <w:rFonts w:eastAsiaTheme="minorEastAsia" w:cstheme="minorHAnsi"/>
        </w:rPr>
        <w:t>tiekėjų</w:t>
      </w:r>
      <w:r w:rsidRPr="009B2CCE">
        <w:rPr>
          <w:rFonts w:eastAsiaTheme="minorEastAsia" w:cstheme="minorHAnsi"/>
        </w:rPr>
        <w:t xml:space="preserve"> grupės </w:t>
      </w:r>
      <w:r w:rsidR="2817ECEE" w:rsidRPr="009B2CCE">
        <w:rPr>
          <w:rFonts w:eastAsiaTheme="minorEastAsia" w:cstheme="minorHAnsi"/>
        </w:rPr>
        <w:t>partneri</w:t>
      </w:r>
      <w:r w:rsidR="7AFBED8D" w:rsidRPr="009B2CCE">
        <w:rPr>
          <w:rFonts w:eastAsiaTheme="minorEastAsia" w:cstheme="minorHAnsi"/>
        </w:rPr>
        <w:t>u</w:t>
      </w:r>
      <w:r w:rsidRPr="009B2CCE">
        <w:rPr>
          <w:rFonts w:eastAsiaTheme="minorEastAsia" w:cstheme="minorHAnsi"/>
        </w:rPr>
        <w:t xml:space="preserve"> (jungtinės veiklos sutarties šali</w:t>
      </w:r>
      <w:r w:rsidR="7AFBED8D" w:rsidRPr="009B2CCE">
        <w:rPr>
          <w:rFonts w:eastAsiaTheme="minorEastAsia" w:cstheme="minorHAnsi"/>
        </w:rPr>
        <w:t>mi</w:t>
      </w:r>
      <w:r w:rsidRPr="009B2CCE">
        <w:rPr>
          <w:rFonts w:eastAsiaTheme="minorEastAsia" w:cstheme="minorHAnsi"/>
        </w:rPr>
        <w:t>).</w:t>
      </w:r>
    </w:p>
    <w:p w14:paraId="7EF3E6B7" w14:textId="63CB5602" w:rsidR="00857BBB" w:rsidRPr="009B2CCE" w:rsidRDefault="2411A4C0" w:rsidP="00FC24DA">
      <w:pPr>
        <w:pStyle w:val="Sraopastraipa"/>
        <w:numPr>
          <w:ilvl w:val="0"/>
          <w:numId w:val="7"/>
        </w:numPr>
        <w:suppressAutoHyphens/>
        <w:spacing w:after="0" w:line="240" w:lineRule="auto"/>
        <w:ind w:left="0" w:firstLine="567"/>
        <w:jc w:val="both"/>
        <w:rPr>
          <w:rFonts w:eastAsiaTheme="minorEastAsia" w:cstheme="minorHAnsi"/>
        </w:rPr>
      </w:pPr>
      <w:r w:rsidRPr="009B2CCE">
        <w:rPr>
          <w:rFonts w:eastAsiaTheme="minorEastAsia" w:cstheme="minorHAnsi"/>
        </w:rPr>
        <w:t xml:space="preserve">Tiekėjas prisiima </w:t>
      </w:r>
      <w:r w:rsidR="42CD73CD" w:rsidRPr="009B2CCE">
        <w:rPr>
          <w:rFonts w:eastAsiaTheme="minorEastAsia" w:cstheme="minorHAnsi"/>
        </w:rPr>
        <w:t>visas išlaidas</w:t>
      </w:r>
      <w:r w:rsidRPr="009B2CCE">
        <w:rPr>
          <w:rFonts w:eastAsiaTheme="minorEastAsia" w:cstheme="minorHAnsi"/>
        </w:rPr>
        <w:t>, susijusi</w:t>
      </w:r>
      <w:r w:rsidR="42CD73CD" w:rsidRPr="009B2CCE">
        <w:rPr>
          <w:rFonts w:eastAsiaTheme="minorEastAsia" w:cstheme="minorHAnsi"/>
        </w:rPr>
        <w:t>a</w:t>
      </w:r>
      <w:r w:rsidRPr="009B2CCE">
        <w:rPr>
          <w:rFonts w:eastAsiaTheme="minorEastAsia" w:cstheme="minorHAnsi"/>
        </w:rPr>
        <w:t xml:space="preserve">s su pasiūlymo rengimu ir įteikimu, perkančioji organizacija nėra atsakinga ar įpareigota dėl šių </w:t>
      </w:r>
      <w:r w:rsidR="42CD73CD" w:rsidRPr="009B2CCE">
        <w:rPr>
          <w:rFonts w:eastAsiaTheme="minorEastAsia" w:cstheme="minorHAnsi"/>
        </w:rPr>
        <w:t>išlaidų</w:t>
      </w:r>
      <w:r w:rsidRPr="009B2CCE">
        <w:rPr>
          <w:rFonts w:eastAsiaTheme="minorEastAsia" w:cstheme="minorHAnsi"/>
        </w:rPr>
        <w:t>. Perkančioji organizacija neatsakys ir neprisiims šių išlaidų, nepriklausomai nuo to, kaip vyktų ir baigtųsi viešasis pirkimas.</w:t>
      </w:r>
    </w:p>
    <w:p w14:paraId="6DE6EB2C" w14:textId="6406DB8E" w:rsidR="009D7255" w:rsidRPr="009B2CCE" w:rsidRDefault="3045CB53" w:rsidP="3EC7B1C7">
      <w:pPr>
        <w:pStyle w:val="Pagrindinistekstas"/>
        <w:numPr>
          <w:ilvl w:val="0"/>
          <w:numId w:val="7"/>
        </w:numPr>
        <w:suppressAutoHyphens/>
        <w:spacing w:after="0" w:line="240" w:lineRule="auto"/>
        <w:ind w:left="0" w:firstLine="567"/>
        <w:rPr>
          <w:rFonts w:eastAsiaTheme="minorEastAsia" w:cstheme="minorHAnsi"/>
          <w:sz w:val="22"/>
          <w:szCs w:val="22"/>
        </w:rPr>
      </w:pPr>
      <w:r w:rsidRPr="009B2CCE">
        <w:rPr>
          <w:rFonts w:eastAsiaTheme="minorEastAsia" w:cstheme="minorHAnsi"/>
          <w:sz w:val="22"/>
          <w:szCs w:val="22"/>
        </w:rPr>
        <w:t>Iki pasiūlymų pateikimo termino pabaigos t</w:t>
      </w:r>
      <w:r w:rsidR="2411A4C0" w:rsidRPr="009B2CCE">
        <w:rPr>
          <w:rFonts w:eastAsiaTheme="minorEastAsia" w:cstheme="minorHAnsi"/>
          <w:sz w:val="22"/>
          <w:szCs w:val="22"/>
        </w:rPr>
        <w:t xml:space="preserve">iekėjo </w:t>
      </w:r>
      <w:r w:rsidRPr="009B2CCE">
        <w:rPr>
          <w:rFonts w:eastAsiaTheme="minorEastAsia" w:cstheme="minorHAnsi"/>
          <w:sz w:val="22"/>
          <w:szCs w:val="22"/>
        </w:rPr>
        <w:t xml:space="preserve">pateiktame </w:t>
      </w:r>
      <w:r w:rsidR="2411A4C0" w:rsidRPr="009B2CCE">
        <w:rPr>
          <w:rFonts w:eastAsiaTheme="minorEastAsia" w:cstheme="minorHAnsi"/>
          <w:sz w:val="22"/>
          <w:szCs w:val="22"/>
        </w:rPr>
        <w:t>pasiūlyme turi būti:</w:t>
      </w:r>
    </w:p>
    <w:p w14:paraId="6FE3F3FB" w14:textId="6B9A6786" w:rsidR="007568EC" w:rsidRPr="009B2CCE" w:rsidRDefault="2411A4C0" w:rsidP="3EC7B1C7">
      <w:pPr>
        <w:pStyle w:val="Pagrindinistekstas"/>
        <w:numPr>
          <w:ilvl w:val="1"/>
          <w:numId w:val="7"/>
        </w:numPr>
        <w:suppressAutoHyphens/>
        <w:spacing w:after="0" w:line="240" w:lineRule="auto"/>
        <w:ind w:left="0" w:firstLine="567"/>
        <w:rPr>
          <w:rFonts w:eastAsiaTheme="minorEastAsia" w:cstheme="minorHAnsi"/>
          <w:sz w:val="22"/>
          <w:szCs w:val="22"/>
        </w:rPr>
      </w:pPr>
      <w:r w:rsidRPr="009B2CCE">
        <w:rPr>
          <w:rFonts w:eastAsiaTheme="minorEastAsia" w:cstheme="minorHAnsi"/>
          <w:sz w:val="22"/>
          <w:szCs w:val="22"/>
        </w:rPr>
        <w:t>užpildytas</w:t>
      </w:r>
      <w:r w:rsidR="4F07C025" w:rsidRPr="009B2CCE">
        <w:rPr>
          <w:rFonts w:eastAsiaTheme="minorEastAsia" w:cstheme="minorHAnsi"/>
          <w:sz w:val="22"/>
          <w:szCs w:val="22"/>
        </w:rPr>
        <w:t xml:space="preserve"> </w:t>
      </w:r>
      <w:r w:rsidRPr="009B2CCE">
        <w:rPr>
          <w:rFonts w:eastAsiaTheme="minorEastAsia" w:cstheme="minorHAnsi"/>
          <w:sz w:val="22"/>
          <w:szCs w:val="22"/>
        </w:rPr>
        <w:t>pasiūlymas pagal pasiūlymo formą (</w:t>
      </w:r>
      <w:r w:rsidR="0BF70BE3" w:rsidRPr="009B2CCE">
        <w:rPr>
          <w:rFonts w:eastAsiaTheme="minorEastAsia" w:cstheme="minorHAnsi"/>
          <w:sz w:val="22"/>
          <w:szCs w:val="22"/>
        </w:rPr>
        <w:t xml:space="preserve">pirkimo sąlygų </w:t>
      </w:r>
      <w:r w:rsidRPr="009B2CCE">
        <w:rPr>
          <w:rFonts w:eastAsiaTheme="minorEastAsia" w:cstheme="minorHAnsi"/>
          <w:sz w:val="22"/>
          <w:szCs w:val="22"/>
        </w:rPr>
        <w:t xml:space="preserve">2 priedas); </w:t>
      </w:r>
    </w:p>
    <w:p w14:paraId="1713DEEB" w14:textId="6FB2AB09" w:rsidR="007568EC" w:rsidRPr="009B2CCE" w:rsidRDefault="2411A4C0" w:rsidP="3EC7B1C7">
      <w:pPr>
        <w:pStyle w:val="Pagrindinistekstas"/>
        <w:numPr>
          <w:ilvl w:val="1"/>
          <w:numId w:val="7"/>
        </w:numPr>
        <w:suppressAutoHyphens/>
        <w:spacing w:after="0" w:line="240" w:lineRule="auto"/>
        <w:ind w:left="0" w:firstLine="567"/>
        <w:rPr>
          <w:rFonts w:eastAsiaTheme="minorEastAsia" w:cstheme="minorHAnsi"/>
          <w:sz w:val="22"/>
          <w:szCs w:val="22"/>
          <w:lang w:eastAsia="lt-LT"/>
        </w:rPr>
      </w:pPr>
      <w:r w:rsidRPr="009B2CCE">
        <w:rPr>
          <w:rFonts w:eastAsiaTheme="minorEastAsia" w:cstheme="minorHAnsi"/>
          <w:sz w:val="22"/>
          <w:szCs w:val="22"/>
          <w:lang w:eastAsia="lt-LT"/>
        </w:rPr>
        <w:t>įgaliojimas ar kitas dokumentas</w:t>
      </w:r>
      <w:r w:rsidR="50FE8B8C" w:rsidRPr="009B2CCE">
        <w:rPr>
          <w:rFonts w:eastAsiaTheme="minorEastAsia" w:cstheme="minorHAnsi"/>
          <w:sz w:val="22"/>
          <w:szCs w:val="22"/>
          <w:lang w:eastAsia="lt-LT"/>
        </w:rPr>
        <w:t xml:space="preserve"> (pvz., pareigybės aprašymas)</w:t>
      </w:r>
      <w:r w:rsidRPr="009B2CCE">
        <w:rPr>
          <w:rFonts w:eastAsiaTheme="minorEastAsia" w:cstheme="minorHAnsi"/>
          <w:sz w:val="22"/>
          <w:szCs w:val="22"/>
          <w:lang w:eastAsia="lt-LT"/>
        </w:rPr>
        <w:t>, suteikiantis teisę pa</w:t>
      </w:r>
      <w:r w:rsidR="023FDB00" w:rsidRPr="009B2CCE">
        <w:rPr>
          <w:rFonts w:eastAsiaTheme="minorEastAsia" w:cstheme="minorHAnsi"/>
          <w:sz w:val="22"/>
          <w:szCs w:val="22"/>
          <w:lang w:eastAsia="lt-LT"/>
        </w:rPr>
        <w:t>teikti</w:t>
      </w:r>
      <w:r w:rsidRPr="009B2CCE">
        <w:rPr>
          <w:rFonts w:eastAsiaTheme="minorEastAsia" w:cstheme="minorHAnsi"/>
          <w:sz w:val="22"/>
          <w:szCs w:val="22"/>
          <w:lang w:eastAsia="lt-LT"/>
        </w:rPr>
        <w:t xml:space="preserve"> tiekėjo pasiūlymą, kai pasiūlymą pa</w:t>
      </w:r>
      <w:r w:rsidR="3DB4D825" w:rsidRPr="009B2CCE">
        <w:rPr>
          <w:rFonts w:eastAsiaTheme="minorEastAsia" w:cstheme="minorHAnsi"/>
          <w:sz w:val="22"/>
          <w:szCs w:val="22"/>
          <w:lang w:eastAsia="lt-LT"/>
        </w:rPr>
        <w:t xml:space="preserve">teikia </w:t>
      </w:r>
      <w:r w:rsidRPr="009B2CCE">
        <w:rPr>
          <w:rFonts w:eastAsiaTheme="minorEastAsia" w:cstheme="minorHAnsi"/>
          <w:sz w:val="22"/>
          <w:szCs w:val="22"/>
          <w:lang w:eastAsia="lt-LT"/>
        </w:rPr>
        <w:t>ne juridinio asmens vadovas, o jo įgaliotas asmuo;</w:t>
      </w:r>
    </w:p>
    <w:p w14:paraId="76E813D6" w14:textId="77777777" w:rsidR="00D9645C" w:rsidRPr="009B2CCE" w:rsidRDefault="00D9645C" w:rsidP="4CF189DC">
      <w:pPr>
        <w:pStyle w:val="Pagrindinistekstas"/>
        <w:numPr>
          <w:ilvl w:val="1"/>
          <w:numId w:val="7"/>
        </w:numPr>
        <w:suppressAutoHyphens/>
        <w:spacing w:after="0" w:line="240" w:lineRule="auto"/>
        <w:ind w:left="0" w:firstLine="567"/>
        <w:rPr>
          <w:rFonts w:eastAsiaTheme="minorEastAsia"/>
          <w:color w:val="FF0000"/>
          <w:sz w:val="22"/>
          <w:szCs w:val="22"/>
        </w:rPr>
      </w:pPr>
      <w:r w:rsidRPr="009B2CCE">
        <w:rPr>
          <w:rFonts w:eastAsiaTheme="minorEastAsia"/>
          <w:sz w:val="22"/>
          <w:szCs w:val="22"/>
        </w:rPr>
        <w:t>jungtinės veiklos sutartis, jei pasiūlymą pateikia tiekėjų grupė;</w:t>
      </w:r>
    </w:p>
    <w:p w14:paraId="21168EBC" w14:textId="35085BE6" w:rsidR="00563051" w:rsidRPr="009B2CCE" w:rsidRDefault="2411A4C0" w:rsidP="4CF189DC">
      <w:pPr>
        <w:pStyle w:val="Pagrindinistekstas"/>
        <w:numPr>
          <w:ilvl w:val="1"/>
          <w:numId w:val="7"/>
        </w:numPr>
        <w:suppressAutoHyphens/>
        <w:spacing w:after="0" w:line="240" w:lineRule="auto"/>
        <w:ind w:left="0" w:firstLine="567"/>
        <w:rPr>
          <w:rFonts w:eastAsiaTheme="minorEastAsia"/>
          <w:i/>
          <w:iCs/>
          <w:sz w:val="22"/>
          <w:szCs w:val="22"/>
        </w:rPr>
      </w:pPr>
      <w:r w:rsidRPr="009B2CCE">
        <w:rPr>
          <w:rFonts w:eastAsiaTheme="minorEastAsia"/>
          <w:sz w:val="22"/>
          <w:szCs w:val="22"/>
        </w:rPr>
        <w:t>kita pirkimo dokumentuose prašoma medžiaga.</w:t>
      </w:r>
      <w:r w:rsidRPr="009B2CCE">
        <w:rPr>
          <w:rFonts w:eastAsiaTheme="minorEastAsia"/>
          <w:i/>
          <w:iCs/>
          <w:sz w:val="22"/>
          <w:szCs w:val="22"/>
        </w:rPr>
        <w:t xml:space="preserve"> </w:t>
      </w:r>
    </w:p>
    <w:p w14:paraId="7CD623D4" w14:textId="471B6B1B" w:rsidR="00C5135D" w:rsidRPr="009B2CCE" w:rsidRDefault="562E719E" w:rsidP="4CF189DC">
      <w:pPr>
        <w:pStyle w:val="Pagrindinistekstas"/>
        <w:numPr>
          <w:ilvl w:val="0"/>
          <w:numId w:val="7"/>
        </w:numPr>
        <w:spacing w:after="0" w:line="240" w:lineRule="auto"/>
        <w:ind w:left="0" w:firstLine="567"/>
        <w:rPr>
          <w:rFonts w:eastAsiaTheme="minorEastAsia"/>
          <w:sz w:val="22"/>
          <w:szCs w:val="22"/>
        </w:rPr>
      </w:pPr>
      <w:r w:rsidRPr="009B2CCE">
        <w:rPr>
          <w:rFonts w:eastAsiaTheme="minorEastAsia"/>
          <w:sz w:val="22"/>
          <w:szCs w:val="22"/>
        </w:rPr>
        <w:t>P</w:t>
      </w:r>
      <w:r w:rsidR="2411A4C0" w:rsidRPr="009B2CCE">
        <w:rPr>
          <w:rFonts w:eastAsiaTheme="minorEastAsia"/>
          <w:sz w:val="22"/>
          <w:szCs w:val="22"/>
        </w:rPr>
        <w:t xml:space="preserve">asiūlymas turi būti pateiktas iki </w:t>
      </w:r>
      <w:r w:rsidR="00251789" w:rsidRPr="009B2CCE">
        <w:rPr>
          <w:rFonts w:eastAsiaTheme="minorEastAsia"/>
          <w:b/>
          <w:bCs/>
          <w:sz w:val="22"/>
          <w:szCs w:val="22"/>
        </w:rPr>
        <w:t>CVP IS skelbime nurodyto termino</w:t>
      </w:r>
      <w:r w:rsidR="2411A4C0" w:rsidRPr="009B2CCE">
        <w:rPr>
          <w:rFonts w:eastAsiaTheme="minorEastAsia"/>
          <w:b/>
          <w:bCs/>
          <w:sz w:val="22"/>
          <w:szCs w:val="22"/>
        </w:rPr>
        <w:t>.</w:t>
      </w:r>
      <w:r w:rsidR="2411A4C0" w:rsidRPr="009B2CCE">
        <w:rPr>
          <w:rFonts w:eastAsiaTheme="minorEastAsia"/>
          <w:sz w:val="22"/>
          <w:szCs w:val="22"/>
        </w:rPr>
        <w:t xml:space="preserve"> Lietuvos laiku</w:t>
      </w:r>
      <w:r w:rsidR="1AE38941" w:rsidRPr="009B2CCE">
        <w:rPr>
          <w:rFonts w:eastAsiaTheme="minorEastAsia"/>
          <w:sz w:val="22"/>
          <w:szCs w:val="22"/>
        </w:rPr>
        <w:t xml:space="preserve"> CVP IS priemonėmis</w:t>
      </w:r>
      <w:r w:rsidR="2411A4C0" w:rsidRPr="009B2CCE">
        <w:rPr>
          <w:rFonts w:eastAsiaTheme="minorEastAsia"/>
          <w:sz w:val="22"/>
          <w:szCs w:val="22"/>
        </w:rPr>
        <w:t xml:space="preserve">. </w:t>
      </w:r>
      <w:r w:rsidR="45B13455" w:rsidRPr="009B2CCE">
        <w:rPr>
          <w:rFonts w:eastAsiaTheme="minorEastAsia"/>
          <w:sz w:val="22"/>
          <w:szCs w:val="22"/>
        </w:rPr>
        <w:t xml:space="preserve">Vėliau </w:t>
      </w:r>
      <w:r w:rsidR="1CCEB5A4" w:rsidRPr="009B2CCE">
        <w:rPr>
          <w:rFonts w:eastAsiaTheme="minorEastAsia"/>
          <w:sz w:val="22"/>
          <w:szCs w:val="22"/>
        </w:rPr>
        <w:t>gaut</w:t>
      </w:r>
      <w:r w:rsidR="34179B3E" w:rsidRPr="009B2CCE">
        <w:rPr>
          <w:rFonts w:eastAsiaTheme="minorEastAsia"/>
          <w:sz w:val="22"/>
          <w:szCs w:val="22"/>
        </w:rPr>
        <w:t>o</w:t>
      </w:r>
      <w:r w:rsidR="45B13455" w:rsidRPr="009B2CCE">
        <w:rPr>
          <w:rFonts w:eastAsiaTheme="minorEastAsia"/>
          <w:sz w:val="22"/>
          <w:szCs w:val="22"/>
        </w:rPr>
        <w:t xml:space="preserve"> pasiūlym</w:t>
      </w:r>
      <w:r w:rsidR="34179B3E" w:rsidRPr="009B2CCE">
        <w:rPr>
          <w:rFonts w:eastAsiaTheme="minorEastAsia"/>
          <w:sz w:val="22"/>
          <w:szCs w:val="22"/>
        </w:rPr>
        <w:t>o</w:t>
      </w:r>
      <w:r w:rsidR="45B13455" w:rsidRPr="009B2CCE">
        <w:rPr>
          <w:rFonts w:eastAsiaTheme="minorEastAsia"/>
          <w:sz w:val="22"/>
          <w:szCs w:val="22"/>
        </w:rPr>
        <w:t xml:space="preserve"> </w:t>
      </w:r>
      <w:r w:rsidR="34179B3E" w:rsidRPr="009B2CCE">
        <w:rPr>
          <w:rFonts w:eastAsiaTheme="minorEastAsia"/>
          <w:sz w:val="22"/>
          <w:szCs w:val="22"/>
        </w:rPr>
        <w:t>perkančioji organizacija ne</w:t>
      </w:r>
      <w:r w:rsidR="45B13455" w:rsidRPr="009B2CCE">
        <w:rPr>
          <w:rFonts w:eastAsiaTheme="minorEastAsia"/>
          <w:sz w:val="22"/>
          <w:szCs w:val="22"/>
        </w:rPr>
        <w:t xml:space="preserve">nagrinės. Perkančioji organizacija neatsako už elektros tiekimo, CVP IS sutrikimus ar už pavėluotai </w:t>
      </w:r>
      <w:r w:rsidR="1D594A06" w:rsidRPr="009B2CCE">
        <w:rPr>
          <w:rFonts w:eastAsiaTheme="minorEastAsia"/>
          <w:sz w:val="22"/>
          <w:szCs w:val="22"/>
        </w:rPr>
        <w:t>teikiamą</w:t>
      </w:r>
      <w:r w:rsidR="45B13455" w:rsidRPr="009B2CCE">
        <w:rPr>
          <w:rFonts w:eastAsiaTheme="minorEastAsia"/>
          <w:sz w:val="22"/>
          <w:szCs w:val="22"/>
        </w:rPr>
        <w:t xml:space="preserve"> pasiūlymą.</w:t>
      </w:r>
    </w:p>
    <w:p w14:paraId="3E296AC3" w14:textId="77777777" w:rsidR="00C5135D" w:rsidRPr="009B2CCE" w:rsidRDefault="2411A4C0" w:rsidP="4CF189DC">
      <w:pPr>
        <w:pStyle w:val="Pagrindinistekstas"/>
        <w:numPr>
          <w:ilvl w:val="0"/>
          <w:numId w:val="7"/>
        </w:numPr>
        <w:spacing w:after="0" w:line="240" w:lineRule="auto"/>
        <w:ind w:left="0" w:firstLine="567"/>
        <w:rPr>
          <w:rFonts w:eastAsiaTheme="minorEastAsia"/>
          <w:sz w:val="22"/>
          <w:szCs w:val="22"/>
        </w:rPr>
      </w:pPr>
      <w:r w:rsidRPr="009B2CCE">
        <w:rPr>
          <w:rFonts w:eastAsiaTheme="minorEastAsia"/>
          <w:sz w:val="22"/>
          <w:szCs w:val="22"/>
        </w:rPr>
        <w:t xml:space="preserve">Pasiūlyme tiekėjas turi nurodyti jo galiojimo terminą. Pasiūlymas turi galioti ne trumpiau kaip </w:t>
      </w:r>
      <w:r w:rsidR="604D3CAA" w:rsidRPr="009B2CCE">
        <w:rPr>
          <w:rFonts w:eastAsiaTheme="minorEastAsia"/>
          <w:sz w:val="22"/>
          <w:szCs w:val="22"/>
        </w:rPr>
        <w:t>3 mėn.</w:t>
      </w:r>
      <w:r w:rsidRPr="009B2CCE">
        <w:rPr>
          <w:rFonts w:eastAsiaTheme="minorEastAsia"/>
          <w:sz w:val="22"/>
          <w:szCs w:val="22"/>
        </w:rPr>
        <w:t xml:space="preserve"> nuo pasiūlymų pateikimo termino pabaigos. Jei pasiūlyme nenurodytas jo galiojimo laikas, laikoma, kad pasiūlymas galioja tiek, kiek nustatyta pirkimo dokumentuose, t. y. </w:t>
      </w:r>
      <w:r w:rsidR="604D3CAA" w:rsidRPr="009B2CCE">
        <w:rPr>
          <w:rFonts w:eastAsiaTheme="minorEastAsia"/>
          <w:sz w:val="22"/>
          <w:szCs w:val="22"/>
        </w:rPr>
        <w:t>3 mėn.</w:t>
      </w:r>
      <w:r w:rsidRPr="009B2CCE">
        <w:rPr>
          <w:rFonts w:eastAsiaTheme="minorEastAsia"/>
          <w:sz w:val="22"/>
          <w:szCs w:val="22"/>
        </w:rPr>
        <w:t xml:space="preserve"> nuo pasiūlymų pateikimo termino pabaigos.</w:t>
      </w:r>
    </w:p>
    <w:p w14:paraId="55F1804C" w14:textId="33C96F8C" w:rsidR="00C5135D" w:rsidRPr="009B2CCE" w:rsidRDefault="2411A4C0" w:rsidP="7B56B718">
      <w:pPr>
        <w:pStyle w:val="Pagrindinistekstas"/>
        <w:numPr>
          <w:ilvl w:val="0"/>
          <w:numId w:val="7"/>
        </w:numPr>
        <w:spacing w:after="0" w:line="240" w:lineRule="auto"/>
        <w:ind w:left="0" w:firstLine="567"/>
        <w:rPr>
          <w:rFonts w:eastAsiaTheme="minorEastAsia" w:cstheme="minorHAnsi"/>
          <w:sz w:val="22"/>
          <w:szCs w:val="22"/>
        </w:rPr>
      </w:pPr>
      <w:r w:rsidRPr="009B2CCE">
        <w:rPr>
          <w:rFonts w:eastAsiaTheme="minorEastAsia" w:cstheme="minorHAnsi"/>
          <w:sz w:val="22"/>
          <w:szCs w:val="22"/>
        </w:rPr>
        <w:t>Pasiūlyme nurodoma pirkimo kaina</w:t>
      </w:r>
      <w:r w:rsidR="54EFA04B" w:rsidRPr="009B2CCE">
        <w:rPr>
          <w:rFonts w:eastAsiaTheme="minorEastAsia" w:cstheme="minorHAnsi"/>
          <w:sz w:val="22"/>
          <w:szCs w:val="22"/>
        </w:rPr>
        <w:t xml:space="preserve"> </w:t>
      </w:r>
      <w:r w:rsidRPr="009B2CCE">
        <w:rPr>
          <w:rFonts w:eastAsiaTheme="minorEastAsia" w:cstheme="minorHAnsi"/>
          <w:sz w:val="22"/>
          <w:szCs w:val="22"/>
        </w:rPr>
        <w:t xml:space="preserve">turi būti apskaičiuota ir išreikšta taip, kaip nurodyta </w:t>
      </w:r>
      <w:r w:rsidR="0BF70BE3" w:rsidRPr="009B2CCE">
        <w:rPr>
          <w:rFonts w:eastAsiaTheme="minorEastAsia" w:cstheme="minorHAnsi"/>
          <w:sz w:val="22"/>
          <w:szCs w:val="22"/>
        </w:rPr>
        <w:t xml:space="preserve">pirkimo sąlygų </w:t>
      </w:r>
      <w:r w:rsidRPr="009B2CCE">
        <w:rPr>
          <w:rFonts w:eastAsiaTheme="minorEastAsia" w:cstheme="minorHAnsi"/>
          <w:sz w:val="22"/>
          <w:szCs w:val="22"/>
        </w:rPr>
        <w:t xml:space="preserve">2 priede. Apskaičiuojant kainą turi būti atsižvelgta į </w:t>
      </w:r>
      <w:r w:rsidR="06A46819" w:rsidRPr="009B2CCE">
        <w:rPr>
          <w:rFonts w:eastAsiaTheme="minorEastAsia" w:cstheme="minorHAnsi"/>
          <w:sz w:val="22"/>
          <w:szCs w:val="22"/>
        </w:rPr>
        <w:t>visus pirkimo objekto kiekius (apimtis)</w:t>
      </w:r>
      <w:r w:rsidRPr="009B2CCE">
        <w:rPr>
          <w:rFonts w:eastAsiaTheme="minorEastAsia" w:cstheme="minorHAnsi"/>
          <w:sz w:val="22"/>
          <w:szCs w:val="22"/>
        </w:rPr>
        <w:t>, į pasiūlymo kainos sudėtines dalis, į techninės specifikacijos (</w:t>
      </w:r>
      <w:r w:rsidR="0BF70BE3" w:rsidRPr="009B2CCE">
        <w:rPr>
          <w:rFonts w:eastAsiaTheme="minorEastAsia" w:cstheme="minorHAnsi"/>
          <w:sz w:val="22"/>
          <w:szCs w:val="22"/>
        </w:rPr>
        <w:t xml:space="preserve">pirkimo sąlygų </w:t>
      </w:r>
      <w:r w:rsidRPr="009B2CCE">
        <w:rPr>
          <w:rFonts w:eastAsiaTheme="minorEastAsia" w:cstheme="minorHAnsi"/>
          <w:sz w:val="22"/>
          <w:szCs w:val="22"/>
        </w:rPr>
        <w:t xml:space="preserve">1 priedas) reikalavimus, į </w:t>
      </w:r>
      <w:r w:rsidR="34D52F0D" w:rsidRPr="009B2CCE">
        <w:rPr>
          <w:rFonts w:eastAsiaTheme="minorEastAsia" w:cstheme="minorHAnsi"/>
          <w:sz w:val="22"/>
          <w:szCs w:val="22"/>
        </w:rPr>
        <w:t xml:space="preserve">pirkimo </w:t>
      </w:r>
      <w:r w:rsidRPr="009B2CCE">
        <w:rPr>
          <w:rFonts w:eastAsiaTheme="minorEastAsia" w:cstheme="minorHAnsi"/>
          <w:sz w:val="22"/>
          <w:szCs w:val="22"/>
        </w:rPr>
        <w:t xml:space="preserve">sutarties projekte numatytą atsiskaitymo terminą bei į visus kitus </w:t>
      </w:r>
      <w:r w:rsidR="54EFA04B" w:rsidRPr="009B2CCE">
        <w:rPr>
          <w:rFonts w:eastAsiaTheme="minorEastAsia" w:cstheme="minorHAnsi"/>
          <w:sz w:val="22"/>
          <w:szCs w:val="22"/>
        </w:rPr>
        <w:t>šių</w:t>
      </w:r>
      <w:r w:rsidRPr="009B2CCE">
        <w:rPr>
          <w:rFonts w:eastAsiaTheme="minorEastAsia" w:cstheme="minorHAnsi"/>
          <w:sz w:val="22"/>
          <w:szCs w:val="22"/>
        </w:rPr>
        <w:t xml:space="preserve"> pirkimo dokumentų reikalavimus. Į kainą turi būti </w:t>
      </w:r>
      <w:r w:rsidR="54EFA04B" w:rsidRPr="009B2CCE">
        <w:rPr>
          <w:rFonts w:eastAsiaTheme="minorEastAsia" w:cstheme="minorHAnsi"/>
          <w:sz w:val="22"/>
          <w:szCs w:val="22"/>
        </w:rPr>
        <w:t>įskaityti</w:t>
      </w:r>
      <w:r w:rsidRPr="009B2CCE">
        <w:rPr>
          <w:rFonts w:eastAsiaTheme="minorEastAsia" w:cstheme="minorHAnsi"/>
          <w:sz w:val="22"/>
          <w:szCs w:val="22"/>
        </w:rPr>
        <w:t xml:space="preserve"> </w:t>
      </w:r>
      <w:r w:rsidR="54EFA04B" w:rsidRPr="009B2CCE">
        <w:rPr>
          <w:rFonts w:eastAsiaTheme="minorEastAsia" w:cstheme="minorHAnsi"/>
          <w:sz w:val="22"/>
          <w:szCs w:val="22"/>
        </w:rPr>
        <w:t xml:space="preserve">visi tiekėjo mokami mokesčiai ir visos </w:t>
      </w:r>
      <w:r w:rsidR="34D52F0D" w:rsidRPr="009B2CCE">
        <w:rPr>
          <w:rFonts w:eastAsiaTheme="minorEastAsia" w:cstheme="minorHAnsi"/>
          <w:sz w:val="22"/>
          <w:szCs w:val="22"/>
        </w:rPr>
        <w:t xml:space="preserve">tiekėjo patiriamos su pasiūlymo rengimu ir su pirkimo </w:t>
      </w:r>
      <w:r w:rsidR="34D52F0D" w:rsidRPr="009B2CCE">
        <w:rPr>
          <w:rFonts w:eastAsiaTheme="minorEastAsia" w:cstheme="minorHAnsi"/>
          <w:sz w:val="22"/>
          <w:szCs w:val="22"/>
        </w:rPr>
        <w:lastRenderedPageBreak/>
        <w:t>sutarties vykdymu susijusios išlaidos</w:t>
      </w:r>
      <w:r w:rsidR="54EFA04B" w:rsidRPr="009B2CCE">
        <w:rPr>
          <w:rFonts w:eastAsiaTheme="minorEastAsia" w:cstheme="minorHAnsi"/>
          <w:sz w:val="22"/>
          <w:szCs w:val="22"/>
        </w:rPr>
        <w:t xml:space="preserve">. </w:t>
      </w:r>
      <w:r w:rsidR="0F170720" w:rsidRPr="009B2CCE">
        <w:rPr>
          <w:rFonts w:eastAsiaTheme="minorEastAsia" w:cstheme="minorHAnsi"/>
          <w:sz w:val="22"/>
          <w:szCs w:val="22"/>
        </w:rPr>
        <w:t>Įkainiai ir k</w:t>
      </w:r>
      <w:r w:rsidR="73A63A9F" w:rsidRPr="009B2CCE">
        <w:rPr>
          <w:rFonts w:eastAsiaTheme="minorEastAsia" w:cstheme="minorHAnsi"/>
          <w:sz w:val="22"/>
          <w:szCs w:val="22"/>
        </w:rPr>
        <w:t xml:space="preserve">ainos </w:t>
      </w:r>
      <w:r w:rsidR="0F170720" w:rsidRPr="009B2CCE">
        <w:rPr>
          <w:rFonts w:eastAsiaTheme="minorEastAsia" w:cstheme="minorHAnsi"/>
          <w:sz w:val="22"/>
          <w:szCs w:val="22"/>
        </w:rPr>
        <w:t xml:space="preserve">įskaitant visus mokesčius </w:t>
      </w:r>
      <w:r w:rsidR="73A63A9F" w:rsidRPr="009B2CCE">
        <w:rPr>
          <w:rFonts w:eastAsiaTheme="minorEastAsia" w:cstheme="minorHAnsi"/>
          <w:sz w:val="22"/>
          <w:szCs w:val="22"/>
        </w:rPr>
        <w:t>visuose pasiūlymo dokumentuose turi būti įrašomos tikslumo lygiu iki euro šimtųjų dalių, t.</w:t>
      </w:r>
      <w:r w:rsidR="33C8AF5D" w:rsidRPr="009B2CCE">
        <w:rPr>
          <w:rFonts w:eastAsiaTheme="minorEastAsia" w:cstheme="minorHAnsi"/>
          <w:sz w:val="22"/>
          <w:szCs w:val="22"/>
        </w:rPr>
        <w:t xml:space="preserve"> </w:t>
      </w:r>
      <w:r w:rsidR="73A63A9F" w:rsidRPr="009B2CCE">
        <w:rPr>
          <w:rFonts w:eastAsiaTheme="minorEastAsia" w:cstheme="minorHAnsi"/>
          <w:sz w:val="22"/>
          <w:szCs w:val="22"/>
        </w:rPr>
        <w:t>y. suapvalinama paliekant du skaitmenis po kablelio.</w:t>
      </w:r>
    </w:p>
    <w:p w14:paraId="2CD3CC10" w14:textId="77777777" w:rsidR="00A177EF" w:rsidRPr="009B2CCE" w:rsidRDefault="13D6057D" w:rsidP="5E1FBB12">
      <w:pPr>
        <w:pStyle w:val="Pagrindinistekstas"/>
        <w:numPr>
          <w:ilvl w:val="0"/>
          <w:numId w:val="7"/>
        </w:numPr>
        <w:spacing w:after="0" w:line="240" w:lineRule="auto"/>
        <w:ind w:left="0" w:firstLine="567"/>
        <w:rPr>
          <w:rFonts w:eastAsiaTheme="minorEastAsia" w:cstheme="minorHAnsi"/>
          <w:sz w:val="22"/>
          <w:szCs w:val="22"/>
        </w:rPr>
      </w:pPr>
      <w:r w:rsidRPr="009B2CCE">
        <w:rPr>
          <w:rFonts w:eastAsiaTheme="minorEastAsia" w:cstheme="minorHAnsi"/>
          <w:sz w:val="22"/>
          <w:szCs w:val="22"/>
        </w:rPr>
        <w:t>Tuo atveju, kai pasiūlyme nurodyta kaina, išreikšta skaitmenimis, neatitinka kainos, nurodyt</w:t>
      </w:r>
      <w:r w:rsidR="1625B45B" w:rsidRPr="009B2CCE">
        <w:rPr>
          <w:rFonts w:eastAsiaTheme="minorEastAsia" w:cstheme="minorHAnsi"/>
          <w:sz w:val="22"/>
          <w:szCs w:val="22"/>
        </w:rPr>
        <w:t>os</w:t>
      </w:r>
      <w:r w:rsidRPr="009B2CCE">
        <w:rPr>
          <w:rFonts w:eastAsiaTheme="minorEastAsia" w:cstheme="minorHAnsi"/>
          <w:sz w:val="22"/>
          <w:szCs w:val="22"/>
        </w:rPr>
        <w:t xml:space="preserve"> žodžiais, teisinga laikoma kaina, nurodyt</w:t>
      </w:r>
      <w:r w:rsidR="1625B45B" w:rsidRPr="009B2CCE">
        <w:rPr>
          <w:rFonts w:eastAsiaTheme="minorEastAsia" w:cstheme="minorHAnsi"/>
          <w:sz w:val="22"/>
          <w:szCs w:val="22"/>
        </w:rPr>
        <w:t>a</w:t>
      </w:r>
      <w:r w:rsidRPr="009B2CCE">
        <w:rPr>
          <w:rFonts w:eastAsiaTheme="minorEastAsia" w:cstheme="minorHAnsi"/>
          <w:sz w:val="22"/>
          <w:szCs w:val="22"/>
        </w:rPr>
        <w:t xml:space="preserve"> žodžiais</w:t>
      </w:r>
      <w:r w:rsidR="5F741FF6" w:rsidRPr="009B2CCE">
        <w:rPr>
          <w:rFonts w:eastAsiaTheme="minorEastAsia" w:cstheme="minorHAnsi"/>
          <w:b/>
          <w:bCs/>
          <w:sz w:val="22"/>
          <w:szCs w:val="22"/>
          <w:vertAlign w:val="superscript"/>
        </w:rPr>
        <w:footnoteReference w:id="1"/>
      </w:r>
      <w:r w:rsidRPr="009B2CCE">
        <w:rPr>
          <w:rFonts w:eastAsiaTheme="minorEastAsia" w:cstheme="minorHAnsi"/>
          <w:sz w:val="22"/>
          <w:szCs w:val="22"/>
        </w:rPr>
        <w:t>.</w:t>
      </w:r>
    </w:p>
    <w:p w14:paraId="54483D3B" w14:textId="7ED57D29" w:rsidR="00806813" w:rsidRPr="009B2CCE" w:rsidRDefault="6DD59383" w:rsidP="5E1FBB12">
      <w:pPr>
        <w:pStyle w:val="Sraopastraipa"/>
        <w:numPr>
          <w:ilvl w:val="0"/>
          <w:numId w:val="7"/>
        </w:numPr>
        <w:spacing w:after="0" w:line="240" w:lineRule="auto"/>
        <w:ind w:left="0" w:firstLine="567"/>
        <w:jc w:val="both"/>
        <w:rPr>
          <w:rFonts w:eastAsiaTheme="minorEastAsia" w:cstheme="minorHAnsi"/>
        </w:rPr>
      </w:pPr>
      <w:r w:rsidRPr="009B2CCE">
        <w:rPr>
          <w:rFonts w:eastAsiaTheme="minorEastAsia" w:cstheme="minorHAnsi"/>
        </w:rPr>
        <w:t>Tiekėjas pasiūlymo formoje (</w:t>
      </w:r>
      <w:r w:rsidR="451FEA79" w:rsidRPr="009B2CCE">
        <w:rPr>
          <w:rFonts w:eastAsiaTheme="minorEastAsia" w:cstheme="minorHAnsi"/>
        </w:rPr>
        <w:t xml:space="preserve">pirkimo sąlygų </w:t>
      </w:r>
      <w:r w:rsidRPr="009B2CCE">
        <w:rPr>
          <w:rFonts w:eastAsiaTheme="minorEastAsia" w:cstheme="minorHAnsi"/>
        </w:rPr>
        <w:t>2 pried</w:t>
      </w:r>
      <w:r w:rsidR="3FA0EA6C" w:rsidRPr="009B2CCE">
        <w:rPr>
          <w:rFonts w:eastAsiaTheme="minorEastAsia" w:cstheme="minorHAnsi"/>
        </w:rPr>
        <w:t>e</w:t>
      </w:r>
      <w:r w:rsidRPr="009B2CCE">
        <w:rPr>
          <w:rFonts w:eastAsiaTheme="minorEastAsia" w:cstheme="minorHAnsi"/>
        </w:rPr>
        <w:t>) privalo nurodyti, ar jo pasiūlyme yra konfidencialios informacijos, ir kuri informacija yra konfidenciali.</w:t>
      </w:r>
    </w:p>
    <w:p w14:paraId="7261DBD8" w14:textId="77777777" w:rsidR="00806813" w:rsidRPr="009B2CCE" w:rsidRDefault="6DD59383" w:rsidP="5E1FBB12">
      <w:pPr>
        <w:pStyle w:val="Sraopastraipa"/>
        <w:numPr>
          <w:ilvl w:val="0"/>
          <w:numId w:val="7"/>
        </w:numPr>
        <w:spacing w:after="0" w:line="240" w:lineRule="auto"/>
        <w:ind w:left="0" w:firstLine="567"/>
        <w:jc w:val="both"/>
        <w:rPr>
          <w:rFonts w:eastAsiaTheme="minorEastAsia" w:cstheme="minorHAnsi"/>
        </w:rPr>
      </w:pPr>
      <w:r w:rsidRPr="009B2CCE">
        <w:rPr>
          <w:rFonts w:eastAsiaTheme="minorEastAsia" w:cstheme="minorHAnsi"/>
        </w:rPr>
        <w:t xml:space="preserve">Konfidencialia </w:t>
      </w:r>
      <w:r w:rsidRPr="009B2CCE">
        <w:rPr>
          <w:rFonts w:eastAsiaTheme="minorEastAsia" w:cstheme="minorHAnsi"/>
          <w:b/>
          <w:bCs/>
        </w:rPr>
        <w:t>negalima</w:t>
      </w:r>
      <w:r w:rsidRPr="009B2CCE">
        <w:rPr>
          <w:rFonts w:eastAsiaTheme="minorEastAsia" w:cstheme="minorHAnsi"/>
        </w:rPr>
        <w:t xml:space="preserve"> laikyti </w:t>
      </w:r>
      <w:r w:rsidR="3C917F02" w:rsidRPr="009B2CCE">
        <w:rPr>
          <w:rFonts w:eastAsiaTheme="minorEastAsia" w:cstheme="minorHAnsi"/>
        </w:rPr>
        <w:t xml:space="preserve">Viešųjų pirkimų įstatymo 20 straipsnio 2 dalyje nurodytos </w:t>
      </w:r>
      <w:r w:rsidRPr="009B2CCE">
        <w:rPr>
          <w:rFonts w:eastAsiaTheme="minorEastAsia" w:cstheme="minorHAnsi"/>
        </w:rPr>
        <w:t>informacijos</w:t>
      </w:r>
      <w:r w:rsidR="3C917F02" w:rsidRPr="009B2CCE">
        <w:rPr>
          <w:rFonts w:eastAsiaTheme="minorEastAsia" w:cstheme="minorHAnsi"/>
        </w:rPr>
        <w:t>.</w:t>
      </w:r>
    </w:p>
    <w:p w14:paraId="2F3BDE63" w14:textId="77777777" w:rsidR="00F00FBF" w:rsidRPr="009B2CCE" w:rsidRDefault="3C917F02" w:rsidP="5E1FBB12">
      <w:pPr>
        <w:pStyle w:val="Sraopastraipa"/>
        <w:numPr>
          <w:ilvl w:val="0"/>
          <w:numId w:val="7"/>
        </w:numPr>
        <w:spacing w:after="0" w:line="240" w:lineRule="auto"/>
        <w:ind w:left="0" w:firstLine="567"/>
        <w:jc w:val="both"/>
        <w:rPr>
          <w:rFonts w:eastAsiaTheme="minorEastAsia" w:cstheme="minorHAnsi"/>
        </w:rPr>
      </w:pPr>
      <w:r w:rsidRPr="009B2CCE">
        <w:rPr>
          <w:rFonts w:eastAsiaTheme="minorEastAsia" w:cstheme="minorHAnsi"/>
        </w:rPr>
        <w:t>Asmens duomenų tvarkymo nuostatos:</w:t>
      </w:r>
    </w:p>
    <w:p w14:paraId="26CF4B9E" w14:textId="77777777" w:rsidR="00F00FBF" w:rsidRPr="009B2CCE" w:rsidRDefault="3C917F02" w:rsidP="5E1FBB12">
      <w:pPr>
        <w:pStyle w:val="Sraopastraipa"/>
        <w:numPr>
          <w:ilvl w:val="1"/>
          <w:numId w:val="7"/>
        </w:numPr>
        <w:spacing w:after="0" w:line="240" w:lineRule="auto"/>
        <w:ind w:left="0" w:firstLine="567"/>
        <w:jc w:val="both"/>
        <w:rPr>
          <w:rFonts w:eastAsiaTheme="minorEastAsia" w:cstheme="minorHAnsi"/>
        </w:rPr>
      </w:pPr>
      <w:r w:rsidRPr="009B2CCE">
        <w:rPr>
          <w:rFonts w:eastAsiaTheme="minorEastAsia" w:cstheme="minorHAnsi"/>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7994A318" w14:textId="77777777" w:rsidR="00F00FBF" w:rsidRPr="009B2CCE" w:rsidRDefault="3C917F02" w:rsidP="5E1FBB12">
      <w:pPr>
        <w:pStyle w:val="Sraopastraipa"/>
        <w:numPr>
          <w:ilvl w:val="1"/>
          <w:numId w:val="7"/>
        </w:numPr>
        <w:spacing w:after="0" w:line="240" w:lineRule="auto"/>
        <w:ind w:left="0" w:firstLine="567"/>
        <w:jc w:val="both"/>
        <w:rPr>
          <w:rFonts w:eastAsiaTheme="minorEastAsia" w:cstheme="minorHAnsi"/>
        </w:rPr>
      </w:pPr>
      <w:r w:rsidRPr="009B2CCE">
        <w:rPr>
          <w:rFonts w:eastAsiaTheme="minorEastAsia" w:cstheme="minorHAnsi"/>
        </w:rPr>
        <w:t>nurodytais pagrindais bus tvarkomi tiesiogiai tiekėjų pateikti asmens duomenys;</w:t>
      </w:r>
    </w:p>
    <w:p w14:paraId="5641C07C" w14:textId="01B63D6A" w:rsidR="00F00FBF" w:rsidRPr="009B2CCE" w:rsidRDefault="3C917F02" w:rsidP="5E1FBB12">
      <w:pPr>
        <w:pStyle w:val="Sraopastraipa"/>
        <w:numPr>
          <w:ilvl w:val="1"/>
          <w:numId w:val="7"/>
        </w:numPr>
        <w:spacing w:after="0" w:line="240" w:lineRule="auto"/>
        <w:ind w:left="0" w:firstLine="567"/>
        <w:jc w:val="both"/>
        <w:rPr>
          <w:rFonts w:eastAsiaTheme="minorEastAsia" w:cstheme="minorHAnsi"/>
        </w:rPr>
      </w:pPr>
      <w:r w:rsidRPr="009B2CCE">
        <w:rPr>
          <w:rFonts w:eastAsiaTheme="minorEastAsia" w:cstheme="minorHAnsi"/>
        </w:rPr>
        <w:t>tiekėjų pateikti duomenys bus saugomi teisės aktuose nustatytais terminais;</w:t>
      </w:r>
    </w:p>
    <w:p w14:paraId="33823D20" w14:textId="215B94A6" w:rsidR="00F00FBF" w:rsidRPr="009B2CCE" w:rsidRDefault="3C917F02" w:rsidP="5E1FBB12">
      <w:pPr>
        <w:pStyle w:val="Sraopastraipa"/>
        <w:numPr>
          <w:ilvl w:val="1"/>
          <w:numId w:val="7"/>
        </w:numPr>
        <w:spacing w:after="0" w:line="240" w:lineRule="auto"/>
        <w:ind w:left="0" w:firstLine="567"/>
        <w:jc w:val="both"/>
        <w:rPr>
          <w:rFonts w:eastAsiaTheme="minorEastAsia" w:cstheme="minorHAnsi"/>
        </w:rPr>
      </w:pPr>
      <w:r w:rsidRPr="009B2CCE">
        <w:rPr>
          <w:rFonts w:eastAsiaTheme="minorEastAsia" w:cstheme="minorHAnsi"/>
        </w:rPr>
        <w:t>įgyvendindami teisės aktuose numatytas pareigas, tiekėjų asmens duomenis teiksime Viešųjų pirkimų tarnybai, teismams</w:t>
      </w:r>
      <w:r w:rsidR="4FE8479C" w:rsidRPr="009B2CCE">
        <w:rPr>
          <w:rFonts w:eastAsiaTheme="minorEastAsia" w:cstheme="minorHAnsi"/>
        </w:rPr>
        <w:t>,</w:t>
      </w:r>
      <w:r w:rsidRPr="009B2CCE">
        <w:rPr>
          <w:rFonts w:eastAsiaTheme="minorEastAsia" w:cstheme="minorHAnsi"/>
        </w:rPr>
        <w:t xml:space="preserve"> kitoms valstybės ar savivaldybės institucijoms</w:t>
      </w:r>
      <w:r w:rsidR="4FE8479C" w:rsidRPr="009B2CCE">
        <w:rPr>
          <w:rFonts w:eastAsiaTheme="minorEastAsia" w:cstheme="minorHAnsi"/>
        </w:rPr>
        <w:t xml:space="preserve"> ir kitiems subjektams</w:t>
      </w:r>
      <w:r w:rsidRPr="009B2CCE">
        <w:rPr>
          <w:rFonts w:eastAsiaTheme="minorEastAsia" w:cstheme="minorHAnsi"/>
        </w:rPr>
        <w:t>;</w:t>
      </w:r>
    </w:p>
    <w:p w14:paraId="266FB391" w14:textId="1A323095" w:rsidR="00F00FBF" w:rsidRPr="009B2CCE" w:rsidRDefault="3C917F02" w:rsidP="5E1FBB12">
      <w:pPr>
        <w:pStyle w:val="Sraopastraipa"/>
        <w:widowControl/>
        <w:numPr>
          <w:ilvl w:val="1"/>
          <w:numId w:val="7"/>
        </w:numPr>
        <w:spacing w:after="0" w:line="240" w:lineRule="auto"/>
        <w:ind w:left="0" w:firstLine="567"/>
        <w:jc w:val="both"/>
        <w:rPr>
          <w:rFonts w:eastAsiaTheme="minorEastAsia" w:cstheme="minorHAnsi"/>
        </w:rPr>
      </w:pPr>
      <w:r w:rsidRPr="009B2CCE">
        <w:rPr>
          <w:rFonts w:eastAsiaTheme="minorEastAsia" w:cstheme="minorHAnsi"/>
        </w:rPr>
        <w:t xml:space="preserve">asmens duomenų tvarkymą perkančiojoje organizacijoje reglamentuoja perkančiosios organizacijos direktoriaus </w:t>
      </w:r>
      <w:r w:rsidR="1371AA52" w:rsidRPr="009B2CCE">
        <w:rPr>
          <w:rFonts w:eastAsiaTheme="minorEastAsia" w:cstheme="minorHAnsi"/>
        </w:rPr>
        <w:t>2024 m. sausio 29 d. įsakymu Nr. 30-157/24</w:t>
      </w:r>
      <w:r w:rsidRPr="009B2CCE">
        <w:rPr>
          <w:rFonts w:eastAsiaTheme="minorEastAsia" w:cstheme="minorHAnsi"/>
        </w:rPr>
        <w:t xml:space="preserve"> patvirtintos Vilniaus miesto savivaldybės administracijos asmens duomenų tvarkymo taisyklės.</w:t>
      </w:r>
    </w:p>
    <w:p w14:paraId="26488B55" w14:textId="77777777" w:rsidR="00806813" w:rsidRPr="009B2CCE" w:rsidRDefault="6DD59383" w:rsidP="5E1FBB12">
      <w:pPr>
        <w:pStyle w:val="Sraopastraipa"/>
        <w:numPr>
          <w:ilvl w:val="0"/>
          <w:numId w:val="7"/>
        </w:numPr>
        <w:spacing w:after="0" w:line="240" w:lineRule="auto"/>
        <w:ind w:left="0" w:firstLine="567"/>
        <w:jc w:val="both"/>
        <w:rPr>
          <w:rFonts w:eastAsiaTheme="minorEastAsia" w:cstheme="minorHAnsi"/>
        </w:rPr>
      </w:pPr>
      <w:r w:rsidRPr="009B2CCE">
        <w:rPr>
          <w:rFonts w:eastAsiaTheme="minorEastAsia" w:cstheme="minorHAnsi"/>
        </w:rPr>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9B2CCE">
        <w:rPr>
          <w:rFonts w:eastAsiaTheme="minorEastAsia" w:cstheme="minorHAnsi"/>
          <w:b/>
          <w:bCs/>
        </w:rPr>
        <w:t>„Konfidencialu“</w:t>
      </w:r>
      <w:r w:rsidRPr="009B2CCE">
        <w:rPr>
          <w:rFonts w:eastAsiaTheme="minorEastAsia" w:cstheme="minorHAnsi"/>
        </w:rPr>
        <w:t>. Jei tiekėjas nenurodo konfidencialios informacijos, laikoma, kad tokios tiekėjo pasiūlyme nėra.</w:t>
      </w:r>
    </w:p>
    <w:p w14:paraId="4816048F" w14:textId="5A8C3B9D" w:rsidR="007568EC" w:rsidRPr="009B2CCE" w:rsidRDefault="3A066BCA" w:rsidP="5E1FBB12">
      <w:pPr>
        <w:pStyle w:val="Pagrindinistekstas"/>
        <w:numPr>
          <w:ilvl w:val="0"/>
          <w:numId w:val="7"/>
        </w:numPr>
        <w:spacing w:after="0" w:line="240" w:lineRule="auto"/>
        <w:ind w:left="0" w:firstLine="567"/>
        <w:rPr>
          <w:rFonts w:eastAsiaTheme="minorEastAsia" w:cstheme="minorHAnsi"/>
          <w:sz w:val="22"/>
          <w:szCs w:val="22"/>
        </w:rPr>
      </w:pPr>
      <w:r w:rsidRPr="009B2CCE">
        <w:rPr>
          <w:rFonts w:eastAsiaTheme="minorEastAsia" w:cstheme="minorHAnsi"/>
          <w:sz w:val="22"/>
          <w:szCs w:val="22"/>
        </w:rPr>
        <w:t>Perkančioji organizacija reikalauja, kad dalyvis savo pasiūlyme</w:t>
      </w:r>
      <w:r w:rsidR="27675E16" w:rsidRPr="009B2CCE">
        <w:rPr>
          <w:rFonts w:eastAsiaTheme="minorEastAsia" w:cstheme="minorHAnsi"/>
          <w:sz w:val="22"/>
          <w:szCs w:val="22"/>
        </w:rPr>
        <w:t xml:space="preserve"> (</w:t>
      </w:r>
      <w:r w:rsidR="451FEA79" w:rsidRPr="009B2CCE">
        <w:rPr>
          <w:rFonts w:eastAsiaTheme="minorEastAsia" w:cstheme="minorHAnsi"/>
          <w:sz w:val="22"/>
          <w:szCs w:val="22"/>
        </w:rPr>
        <w:t xml:space="preserve">pirkimo sąlygų </w:t>
      </w:r>
      <w:r w:rsidR="27675E16" w:rsidRPr="009B2CCE">
        <w:rPr>
          <w:rFonts w:eastAsiaTheme="minorEastAsia" w:cstheme="minorHAnsi"/>
          <w:sz w:val="22"/>
          <w:szCs w:val="22"/>
        </w:rPr>
        <w:t>2 pried</w:t>
      </w:r>
      <w:r w:rsidR="3FA0EA6C" w:rsidRPr="009B2CCE">
        <w:rPr>
          <w:rFonts w:eastAsiaTheme="minorEastAsia" w:cstheme="minorHAnsi"/>
          <w:sz w:val="22"/>
          <w:szCs w:val="22"/>
        </w:rPr>
        <w:t>e</w:t>
      </w:r>
      <w:r w:rsidR="27675E16" w:rsidRPr="009B2CCE">
        <w:rPr>
          <w:rFonts w:eastAsiaTheme="minorEastAsia" w:cstheme="minorHAnsi"/>
          <w:sz w:val="22"/>
          <w:szCs w:val="22"/>
        </w:rPr>
        <w:t>)</w:t>
      </w:r>
      <w:r w:rsidRPr="009B2CCE">
        <w:rPr>
          <w:rFonts w:eastAsiaTheme="minorEastAsia" w:cstheme="minorHAnsi"/>
          <w:sz w:val="22"/>
          <w:szCs w:val="22"/>
        </w:rPr>
        <w:t xml:space="preserve"> nurodytų, kokiai pirkimo</w:t>
      </w:r>
      <w:r w:rsidR="27675E16" w:rsidRPr="009B2CCE">
        <w:rPr>
          <w:rFonts w:eastAsiaTheme="minorEastAsia" w:cstheme="minorHAnsi"/>
          <w:sz w:val="22"/>
          <w:szCs w:val="22"/>
        </w:rPr>
        <w:t xml:space="preserve"> </w:t>
      </w:r>
      <w:r w:rsidRPr="009B2CCE">
        <w:rPr>
          <w:rFonts w:eastAsiaTheme="minorEastAsia" w:cstheme="minorHAnsi"/>
          <w:sz w:val="22"/>
          <w:szCs w:val="22"/>
        </w:rPr>
        <w:t xml:space="preserve">daliai (apimtis eurais </w:t>
      </w:r>
      <w:r w:rsidR="21277F93" w:rsidRPr="009B2CCE">
        <w:rPr>
          <w:rFonts w:eastAsiaTheme="minorEastAsia" w:cstheme="minorHAnsi"/>
          <w:sz w:val="22"/>
          <w:szCs w:val="22"/>
        </w:rPr>
        <w:t>a</w:t>
      </w:r>
      <w:r w:rsidRPr="009B2CCE">
        <w:rPr>
          <w:rFonts w:eastAsiaTheme="minorEastAsia" w:cstheme="minorHAnsi"/>
          <w:sz w:val="22"/>
          <w:szCs w:val="22"/>
        </w:rPr>
        <w:t xml:space="preserve">r dalis procentais) </w:t>
      </w:r>
      <w:r w:rsidR="27675E16" w:rsidRPr="009B2CCE">
        <w:rPr>
          <w:rFonts w:eastAsiaTheme="minorEastAsia" w:cstheme="minorHAnsi"/>
          <w:sz w:val="22"/>
          <w:szCs w:val="22"/>
        </w:rPr>
        <w:t>ir kokius subtiekėjus</w:t>
      </w:r>
      <w:r w:rsidR="2922DAD7" w:rsidRPr="009B2CCE">
        <w:rPr>
          <w:rFonts w:eastAsiaTheme="minorEastAsia" w:cstheme="minorHAnsi"/>
          <w:sz w:val="22"/>
          <w:szCs w:val="22"/>
        </w:rPr>
        <w:t xml:space="preserve"> (jeigu jie yra žinomi)</w:t>
      </w:r>
      <w:r w:rsidR="27675E16" w:rsidRPr="009B2CCE">
        <w:rPr>
          <w:rFonts w:eastAsiaTheme="minorEastAsia" w:cstheme="minorHAnsi"/>
          <w:sz w:val="22"/>
          <w:szCs w:val="22"/>
        </w:rPr>
        <w:t xml:space="preserve"> </w:t>
      </w:r>
      <w:r w:rsidRPr="009B2CCE">
        <w:rPr>
          <w:rFonts w:eastAsiaTheme="minorEastAsia" w:cstheme="minorHAnsi"/>
          <w:sz w:val="22"/>
          <w:szCs w:val="22"/>
        </w:rPr>
        <w:t>jis ketina pasitelkti.</w:t>
      </w:r>
    </w:p>
    <w:p w14:paraId="12F7A9C3" w14:textId="77777777" w:rsidR="007568EC" w:rsidRPr="009B2CCE" w:rsidRDefault="007568EC" w:rsidP="3EC7B1C7">
      <w:pPr>
        <w:pStyle w:val="Pagrindinistekstas"/>
        <w:spacing w:after="0" w:line="240" w:lineRule="auto"/>
        <w:rPr>
          <w:rFonts w:eastAsiaTheme="minorEastAsia" w:cstheme="minorHAnsi"/>
          <w:sz w:val="22"/>
          <w:szCs w:val="22"/>
        </w:rPr>
      </w:pPr>
    </w:p>
    <w:p w14:paraId="095756C7" w14:textId="1E7BA392" w:rsidR="003F4F31" w:rsidRPr="009B2CCE" w:rsidRDefault="593A3478" w:rsidP="7B56B718">
      <w:pPr>
        <w:pStyle w:val="Pagrindinistekstas"/>
        <w:spacing w:line="240" w:lineRule="auto"/>
        <w:jc w:val="center"/>
        <w:rPr>
          <w:rFonts w:eastAsiaTheme="minorEastAsia" w:cstheme="minorHAnsi"/>
          <w:b/>
          <w:bCs/>
          <w:sz w:val="22"/>
          <w:szCs w:val="22"/>
        </w:rPr>
      </w:pPr>
      <w:r w:rsidRPr="009B2CCE">
        <w:rPr>
          <w:rFonts w:eastAsiaTheme="minorEastAsia" w:cstheme="minorHAnsi"/>
          <w:b/>
          <w:bCs/>
          <w:sz w:val="22"/>
          <w:szCs w:val="22"/>
        </w:rPr>
        <w:t xml:space="preserve">VI. </w:t>
      </w:r>
      <w:r w:rsidR="5CCC8332" w:rsidRPr="009B2CCE">
        <w:rPr>
          <w:rFonts w:eastAsiaTheme="minorEastAsia" w:cstheme="minorHAnsi"/>
          <w:b/>
          <w:bCs/>
          <w:sz w:val="22"/>
          <w:szCs w:val="22"/>
        </w:rPr>
        <w:t>PASIŪLYMŲ KAINOS ŠIFRAVIMAS</w:t>
      </w:r>
    </w:p>
    <w:p w14:paraId="436E0E1C" w14:textId="77777777" w:rsidR="003F4F31" w:rsidRPr="009B2CCE" w:rsidRDefault="003F4F31" w:rsidP="7B56B718">
      <w:pPr>
        <w:jc w:val="center"/>
        <w:rPr>
          <w:rFonts w:asciiTheme="minorHAnsi" w:eastAsiaTheme="minorEastAsia" w:hAnsiTheme="minorHAnsi" w:cstheme="minorHAnsi"/>
          <w:b/>
          <w:bCs/>
          <w:sz w:val="22"/>
          <w:szCs w:val="22"/>
          <w:lang w:val="lt-LT"/>
        </w:rPr>
      </w:pPr>
    </w:p>
    <w:p w14:paraId="70201D83" w14:textId="77777777" w:rsidR="003F4F31" w:rsidRPr="009B2CCE" w:rsidRDefault="12A49BE0" w:rsidP="5E1FBB12">
      <w:pPr>
        <w:pStyle w:val="Sraopastraipa"/>
        <w:numPr>
          <w:ilvl w:val="0"/>
          <w:numId w:val="7"/>
        </w:numPr>
        <w:spacing w:line="240" w:lineRule="auto"/>
        <w:ind w:left="0" w:firstLine="567"/>
        <w:jc w:val="both"/>
        <w:rPr>
          <w:rFonts w:eastAsiaTheme="minorEastAsia" w:cstheme="minorHAnsi"/>
          <w:color w:val="000000"/>
        </w:rPr>
      </w:pPr>
      <w:r w:rsidRPr="009B2CCE">
        <w:rPr>
          <w:rFonts w:eastAsiaTheme="minorEastAsia" w:cstheme="minorHAnsi"/>
          <w:color w:val="000000" w:themeColor="text1"/>
        </w:rPr>
        <w:t>Tiekėjo teikiamas pasiūlymas gali būti užšifruojamas. Tiekėjas, nusprendęs pateikti užšifruotą pasiūlymą, turi:</w:t>
      </w:r>
    </w:p>
    <w:p w14:paraId="16EAFC05" w14:textId="77777777" w:rsidR="00315948" w:rsidRPr="009B2CCE" w:rsidRDefault="12A49BE0" w:rsidP="5E1FBB12">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b/>
          <w:bCs/>
          <w:color w:val="000000" w:themeColor="text1"/>
          <w:u w:val="single"/>
        </w:rPr>
        <w:t xml:space="preserve">iki </w:t>
      </w:r>
      <w:r w:rsidRPr="009B2CCE">
        <w:rPr>
          <w:rFonts w:eastAsiaTheme="minorEastAsia" w:cstheme="minorHAnsi"/>
          <w:b/>
          <w:bCs/>
          <w:u w:val="single"/>
        </w:rPr>
        <w:t>pasiūlymų pateikimo termino pabaigos</w:t>
      </w:r>
      <w:r w:rsidRPr="009B2CCE">
        <w:rPr>
          <w:rFonts w:eastAsiaTheme="minorEastAsia" w:cstheme="minorHAnsi"/>
        </w:rPr>
        <w:t xml:space="preserve"> naudodamasis CVP IS priemonėmis pateikti užšifruotą pasiūlymą  (užšifruojamas visas pasiūlymas arba pasiūlymo dokumentas, kuriame nurodyta pasiūlymo kaina). </w:t>
      </w:r>
      <w:r w:rsidR="29D7B3C0" w:rsidRPr="009B2CCE">
        <w:rPr>
          <w:rFonts w:eastAsiaTheme="minorEastAsia" w:cstheme="minorHAnsi"/>
          <w:lang w:eastAsia="en-US"/>
        </w:rPr>
        <w:t>Informaciją apie pasiūlymų šifravimą ir instrukciją, kaip tiekėjui užšifruoti pasiūlymą galima rasti</w:t>
      </w:r>
    </w:p>
    <w:p w14:paraId="1B192686" w14:textId="0C3DFEDA" w:rsidR="003F4F31" w:rsidRPr="009B2CCE" w:rsidRDefault="2EBE7A7C" w:rsidP="3EC7B1C7">
      <w:pPr>
        <w:pStyle w:val="Sraopastraipa"/>
        <w:spacing w:line="240" w:lineRule="auto"/>
        <w:ind w:left="0" w:firstLine="567"/>
        <w:jc w:val="both"/>
        <w:rPr>
          <w:rFonts w:eastAsiaTheme="minorEastAsia" w:cstheme="minorHAnsi"/>
        </w:rPr>
      </w:pPr>
      <w:hyperlink r:id="rId11">
        <w:r w:rsidRPr="009B2CCE">
          <w:rPr>
            <w:rStyle w:val="Hipersaitas"/>
            <w:rFonts w:eastAsiaTheme="minorEastAsia" w:cstheme="minorHAnsi"/>
          </w:rPr>
          <w:t>https://vpt.lrv.lt/uploads/vpt/documents/files/LT_versija/CVP_IS/Mokymu_medziaga/Tiekejams/Uzsifravimo_instrukcija.pdf</w:t>
        </w:r>
      </w:hyperlink>
      <w:r w:rsidRPr="009B2CCE">
        <w:rPr>
          <w:rFonts w:eastAsiaTheme="minorEastAsia" w:cstheme="minorHAnsi"/>
          <w:color w:val="000000" w:themeColor="text1"/>
        </w:rPr>
        <w:t>;</w:t>
      </w:r>
    </w:p>
    <w:p w14:paraId="2EE7A6F1" w14:textId="27795D94" w:rsidR="003F4F31" w:rsidRPr="009B2CCE" w:rsidRDefault="45BF8DF5" w:rsidP="5E1FBB12">
      <w:pPr>
        <w:pStyle w:val="Sraopastraipa"/>
        <w:numPr>
          <w:ilvl w:val="1"/>
          <w:numId w:val="7"/>
        </w:numPr>
        <w:spacing w:line="240" w:lineRule="auto"/>
        <w:ind w:left="0" w:firstLine="567"/>
        <w:jc w:val="both"/>
        <w:rPr>
          <w:rFonts w:eastAsiaTheme="minorEastAsia" w:cstheme="minorHAnsi"/>
        </w:rPr>
      </w:pPr>
      <w:r w:rsidRPr="009B2CCE">
        <w:rPr>
          <w:rFonts w:eastAsiaTheme="minorEastAsia" w:cstheme="minorHAnsi"/>
          <w:b/>
          <w:bCs/>
          <w:u w:val="single"/>
        </w:rPr>
        <w:t xml:space="preserve">per </w:t>
      </w:r>
      <w:r w:rsidR="4D439156" w:rsidRPr="009B2CCE">
        <w:rPr>
          <w:rFonts w:eastAsiaTheme="minorEastAsia" w:cstheme="minorHAnsi"/>
          <w:b/>
          <w:bCs/>
          <w:u w:val="single"/>
        </w:rPr>
        <w:t>30</w:t>
      </w:r>
      <w:r w:rsidRPr="009B2CCE">
        <w:rPr>
          <w:rFonts w:eastAsiaTheme="minorEastAsia" w:cstheme="minorHAnsi"/>
          <w:b/>
          <w:bCs/>
          <w:u w:val="single"/>
        </w:rPr>
        <w:t xml:space="preserve"> minu</w:t>
      </w:r>
      <w:r w:rsidR="4D439156" w:rsidRPr="009B2CCE">
        <w:rPr>
          <w:rFonts w:eastAsiaTheme="minorEastAsia" w:cstheme="minorHAnsi"/>
          <w:b/>
          <w:bCs/>
          <w:u w:val="single"/>
        </w:rPr>
        <w:t>čių</w:t>
      </w:r>
      <w:r w:rsidRPr="009B2CCE">
        <w:rPr>
          <w:rFonts w:eastAsiaTheme="minorEastAsia" w:cstheme="minorHAnsi"/>
          <w:b/>
          <w:bCs/>
          <w:u w:val="single"/>
        </w:rPr>
        <w:t xml:space="preserve"> nuo pasiūlymų pateikimo termino pabaigos</w:t>
      </w:r>
      <w:r w:rsidR="12A49BE0" w:rsidRPr="009B2CCE">
        <w:rPr>
          <w:rFonts w:eastAsiaTheme="minorEastAsia" w:cstheme="minorHAnsi"/>
          <w:b/>
          <w:bCs/>
          <w:u w:val="single"/>
        </w:rPr>
        <w:t xml:space="preserve"> </w:t>
      </w:r>
      <w:r w:rsidR="12A49BE0" w:rsidRPr="009B2CCE">
        <w:rPr>
          <w:rFonts w:eastAsiaTheme="minorEastAsia" w:cstheme="minorHAnsi"/>
          <w:b/>
          <w:bCs/>
          <w:color w:val="000000" w:themeColor="text1"/>
          <w:u w:val="single"/>
        </w:rPr>
        <w:t>CVP IS susirašinėjimo priemonėmis</w:t>
      </w:r>
      <w:r w:rsidR="12A49BE0" w:rsidRPr="009B2CCE">
        <w:rPr>
          <w:rFonts w:eastAsiaTheme="minorEastAsia" w:cstheme="minorHAnsi"/>
          <w:color w:val="000000" w:themeColor="text1"/>
        </w:rPr>
        <w:t xml:space="preserve"> pateikti slaptažodį, su kuriuo perkančioji organizacija galės iššifruoti pateiktą pasiūlymą. Iškilus CVP IS techninėms problemoms, kai tiekėjas neturi galimybės pateikti perkančiajai organizacijai slaptažodžio </w:t>
      </w:r>
      <w:r w:rsidR="4D439156" w:rsidRPr="009B2CCE">
        <w:rPr>
          <w:rFonts w:eastAsiaTheme="minorEastAsia" w:cstheme="minorHAnsi"/>
          <w:color w:val="000000" w:themeColor="text1"/>
        </w:rPr>
        <w:t xml:space="preserve">per </w:t>
      </w:r>
      <w:r w:rsidR="12A49BE0" w:rsidRPr="009B2CCE">
        <w:rPr>
          <w:rFonts w:eastAsiaTheme="minorEastAsia" w:cstheme="minorHAnsi"/>
          <w:color w:val="000000" w:themeColor="text1"/>
        </w:rPr>
        <w:t>CVP IS susirašinėjimo priemon</w:t>
      </w:r>
      <w:r w:rsidR="4D439156" w:rsidRPr="009B2CCE">
        <w:rPr>
          <w:rFonts w:eastAsiaTheme="minorEastAsia" w:cstheme="minorHAnsi"/>
          <w:color w:val="000000" w:themeColor="text1"/>
        </w:rPr>
        <w:t>ę</w:t>
      </w:r>
      <w:r w:rsidR="12A49BE0" w:rsidRPr="009B2CCE">
        <w:rPr>
          <w:rFonts w:eastAsiaTheme="minorEastAsia" w:cstheme="minorHAnsi"/>
          <w:color w:val="000000" w:themeColor="text1"/>
        </w:rPr>
        <w:t xml:space="preserve">, tiekėjas turi teisę slaptažodį perkančiajai organizacijai pateikti kitomis priemonėmis pasirinktinai: perkančiosios organizacijos </w:t>
      </w:r>
      <w:r w:rsidR="12A49BE0" w:rsidRPr="009B2CCE">
        <w:rPr>
          <w:rFonts w:eastAsiaTheme="minorEastAsia" w:cstheme="minorHAnsi"/>
          <w:b/>
          <w:bCs/>
          <w:color w:val="000000" w:themeColor="text1"/>
        </w:rPr>
        <w:t>oficialiu elektroniniu paštu, faksu arba raštu</w:t>
      </w:r>
      <w:r w:rsidR="12A49BE0" w:rsidRPr="009B2CCE">
        <w:rPr>
          <w:rFonts w:eastAsiaTheme="minorEastAsia" w:cstheme="minorHAnsi"/>
          <w:color w:val="000000" w:themeColor="text1"/>
        </w:rPr>
        <w:t>. Tokiu atveju tiekėjas turėtų būti aktyvus ir įsitikinti, kad pateiktas slaptažodis laiku pasiekė adresatą (pavyzdžiui, susisiekęs su perkančiąja organizacija oficialiu jos telefonu ir (arba) kitais būdais).</w:t>
      </w:r>
      <w:r w:rsidR="4D439156" w:rsidRPr="009B2CCE">
        <w:rPr>
          <w:rFonts w:eastAsiaTheme="minorEastAsia" w:cstheme="minorHAnsi"/>
          <w:color w:val="000000" w:themeColor="text1"/>
        </w:rPr>
        <w:t xml:space="preserve"> Taip pat tiekėjui rekomenduojama patikrinti, ar gautą slaptažodį perkančioji organizacija įkėlė į sistemą CVP IS susirašinėjimo priemonėmis.</w:t>
      </w:r>
    </w:p>
    <w:p w14:paraId="38DD3A75" w14:textId="77777777" w:rsidR="009E231D" w:rsidRPr="009B2CCE" w:rsidRDefault="12A49BE0" w:rsidP="5E1FBB12">
      <w:pPr>
        <w:pStyle w:val="Sraopastraipa"/>
        <w:numPr>
          <w:ilvl w:val="0"/>
          <w:numId w:val="7"/>
        </w:numPr>
        <w:spacing w:line="240" w:lineRule="auto"/>
        <w:ind w:left="0" w:firstLine="567"/>
        <w:jc w:val="both"/>
        <w:rPr>
          <w:rFonts w:eastAsiaTheme="minorEastAsia" w:cstheme="minorHAnsi"/>
          <w:color w:val="000000"/>
        </w:rPr>
      </w:pPr>
      <w:r w:rsidRPr="009B2CCE">
        <w:rPr>
          <w:rFonts w:eastAsiaTheme="minorEastAsia" w:cstheme="minorHAnsi"/>
          <w:color w:val="000000" w:themeColor="text1"/>
        </w:rPr>
        <w:lastRenderedPageBreak/>
        <w:t xml:space="preserve">Tiekėjui užšifravus visą pasiūlymą ir </w:t>
      </w:r>
      <w:r w:rsidR="48E47129" w:rsidRPr="009B2CCE">
        <w:rPr>
          <w:rFonts w:eastAsiaTheme="minorEastAsia" w:cstheme="minorHAnsi"/>
          <w:color w:val="000000" w:themeColor="text1"/>
        </w:rPr>
        <w:t xml:space="preserve">per </w:t>
      </w:r>
      <w:r w:rsidR="4D439156" w:rsidRPr="009B2CCE">
        <w:rPr>
          <w:rFonts w:eastAsiaTheme="minorEastAsia" w:cstheme="minorHAnsi"/>
          <w:color w:val="000000" w:themeColor="text1"/>
        </w:rPr>
        <w:t>30</w:t>
      </w:r>
      <w:r w:rsidR="48E47129" w:rsidRPr="009B2CCE">
        <w:rPr>
          <w:rFonts w:eastAsiaTheme="minorEastAsia" w:cstheme="minorHAnsi"/>
          <w:color w:val="000000" w:themeColor="text1"/>
        </w:rPr>
        <w:t xml:space="preserve"> minu</w:t>
      </w:r>
      <w:r w:rsidR="4D439156" w:rsidRPr="009B2CCE">
        <w:rPr>
          <w:rFonts w:eastAsiaTheme="minorEastAsia" w:cstheme="minorHAnsi"/>
          <w:color w:val="000000" w:themeColor="text1"/>
        </w:rPr>
        <w:t>čių</w:t>
      </w:r>
      <w:r w:rsidR="48E47129" w:rsidRPr="009B2CCE">
        <w:rPr>
          <w:rFonts w:eastAsiaTheme="minorEastAsia" w:cstheme="minorHAnsi"/>
          <w:color w:val="000000" w:themeColor="text1"/>
        </w:rPr>
        <w:t xml:space="preserve"> nuo pasiūlymų pateikimo termino pabaigos</w:t>
      </w:r>
      <w:r w:rsidRPr="009B2CCE">
        <w:rPr>
          <w:rFonts w:eastAsiaTheme="minorEastAsia" w:cstheme="minorHAnsi"/>
          <w:color w:val="000000" w:themeColor="text1"/>
        </w:rPr>
        <w:t xml:space="preserve"> nepateikus (dėl jo paties kaltės) slaptažodžio arba pateikus neteisingą slaptažodį, kuriuo naudodamasi perkančioji organizacija negalėjo iššifruoti pasiūlymo,</w:t>
      </w:r>
      <w:r w:rsidR="4D439156" w:rsidRPr="009B2CCE">
        <w:rPr>
          <w:rFonts w:eastAsiaTheme="minorEastAsia" w:cstheme="minorHAnsi"/>
          <w:color w:val="000000" w:themeColor="text1"/>
        </w:rPr>
        <w:t xml:space="preserve"> perkančioji organizacija, vertindama pasiūlymus, vadovaujasi šiomis taisyklėmis:</w:t>
      </w:r>
    </w:p>
    <w:p w14:paraId="1A1864E9" w14:textId="77777777" w:rsidR="009E231D" w:rsidRPr="009B2CCE" w:rsidRDefault="4D439156" w:rsidP="5E1FBB12">
      <w:pPr>
        <w:pStyle w:val="Sraopastraipa"/>
        <w:numPr>
          <w:ilvl w:val="1"/>
          <w:numId w:val="7"/>
        </w:numPr>
        <w:spacing w:line="240" w:lineRule="auto"/>
        <w:ind w:left="0" w:firstLine="567"/>
        <w:jc w:val="both"/>
        <w:rPr>
          <w:rFonts w:eastAsiaTheme="minorEastAsia" w:cstheme="minorHAnsi"/>
          <w:color w:val="000000"/>
        </w:rPr>
      </w:pPr>
      <w:r w:rsidRPr="009B2CCE">
        <w:rPr>
          <w:rFonts w:eastAsiaTheme="minorEastAsia" w:cstheme="minorHAnsi"/>
          <w:color w:val="000000" w:themeColor="text1"/>
        </w:rPr>
        <w:t>jeigu perkančioji organizacija dėl šios aplinkybės negali atplėšti ir vertinti nei vieno tiekėjo pasiūlymo dokumento – tiekėjo pasiūlymas laikomas nepateiktu ir nėra vertinamas;</w:t>
      </w:r>
    </w:p>
    <w:p w14:paraId="34E40048" w14:textId="77777777" w:rsidR="009E231D" w:rsidRPr="009B2CCE" w:rsidRDefault="4D439156" w:rsidP="5E1FBB12">
      <w:pPr>
        <w:pStyle w:val="Sraopastraipa"/>
        <w:numPr>
          <w:ilvl w:val="1"/>
          <w:numId w:val="7"/>
        </w:numPr>
        <w:spacing w:line="240" w:lineRule="auto"/>
        <w:ind w:left="0" w:firstLine="567"/>
        <w:jc w:val="both"/>
        <w:rPr>
          <w:rFonts w:eastAsiaTheme="minorEastAsia" w:cstheme="minorHAnsi"/>
          <w:color w:val="000000"/>
        </w:rPr>
      </w:pPr>
      <w:r w:rsidRPr="009B2CCE">
        <w:rPr>
          <w:rFonts w:eastAsiaTheme="minorEastAsia" w:cstheme="minorHAnsi"/>
          <w:color w:val="000000" w:themeColor="text1"/>
        </w:rPr>
        <w:t>jeigu dalis pasiūlymo dokumentų jau yra įvertinti arba gali būti atplėšiami ir vertinami – perkančioji organizacija tiekėjo pasiūlymą atmeta kaip neatitinkantį pirkimo dokumentuose nustatytų reikalavimų (tiekėjas nepateikė pasiūlymo kainos);</w:t>
      </w:r>
    </w:p>
    <w:p w14:paraId="07FC313D" w14:textId="29EBA87E" w:rsidR="00DF18C7" w:rsidRPr="009B2CCE" w:rsidRDefault="4D439156" w:rsidP="5E1FBB12">
      <w:pPr>
        <w:pStyle w:val="Sraopastraipa"/>
        <w:widowControl/>
        <w:numPr>
          <w:ilvl w:val="1"/>
          <w:numId w:val="7"/>
        </w:numPr>
        <w:spacing w:line="240" w:lineRule="auto"/>
        <w:ind w:left="0" w:firstLine="567"/>
        <w:jc w:val="both"/>
        <w:rPr>
          <w:rFonts w:eastAsiaTheme="minorEastAsia" w:cstheme="minorHAnsi"/>
        </w:rPr>
      </w:pPr>
      <w:r w:rsidRPr="009B2CCE">
        <w:rPr>
          <w:rFonts w:eastAsiaTheme="minorEastAsia" w:cstheme="minorHAnsi"/>
          <w:color w:val="000000" w:themeColor="text1"/>
        </w:rPr>
        <w:t>jeigu pirkimo metu teikiami pirminiai ir galutiniai pasiūlymai ir pirkimo dokumentuose nurodoma, kad tiekėjui nepateikus galutinio pasiūlymo, pirminis pasiūlymas vertinamas kaip galutinis pasiūlymas, tiekėjo pasiūlymas nėra atmetamas, o vertinama pirminiame pasiūlyme (įskaitant derybų metu atliktus patikslinimus ir (ar) papildymus, jei tokie atlikti) pateikta informacija</w:t>
      </w:r>
      <w:r w:rsidR="12A49BE0" w:rsidRPr="009B2CCE">
        <w:rPr>
          <w:rFonts w:eastAsiaTheme="minorEastAsia" w:cstheme="minorHAnsi"/>
        </w:rPr>
        <w:t>.</w:t>
      </w:r>
    </w:p>
    <w:p w14:paraId="70F9A1C9" w14:textId="77777777" w:rsidR="00DF18C7" w:rsidRPr="009B2CCE" w:rsidRDefault="00DF18C7" w:rsidP="7B56B718">
      <w:pPr>
        <w:jc w:val="both"/>
        <w:rPr>
          <w:rFonts w:asciiTheme="minorHAnsi" w:eastAsiaTheme="minorEastAsia" w:hAnsiTheme="minorHAnsi" w:cstheme="minorHAnsi"/>
          <w:sz w:val="22"/>
          <w:szCs w:val="22"/>
          <w:lang w:val="lt-LT"/>
        </w:rPr>
      </w:pPr>
    </w:p>
    <w:p w14:paraId="0E22BA06" w14:textId="77777777" w:rsidR="00DF18C7" w:rsidRPr="009B2CCE" w:rsidRDefault="00DF18C7" w:rsidP="7B56B718">
      <w:pPr>
        <w:jc w:val="both"/>
        <w:rPr>
          <w:rFonts w:asciiTheme="minorHAnsi" w:eastAsiaTheme="minorEastAsia" w:hAnsiTheme="minorHAnsi" w:cstheme="minorHAnsi"/>
          <w:sz w:val="22"/>
          <w:szCs w:val="22"/>
          <w:lang w:val="lt-LT"/>
        </w:rPr>
      </w:pPr>
    </w:p>
    <w:p w14:paraId="65473ADD" w14:textId="77777777" w:rsidR="00DF18C7" w:rsidRPr="009B2CCE" w:rsidRDefault="134E0FE7" w:rsidP="7B56B718">
      <w:pPr>
        <w:pStyle w:val="Antrat4"/>
        <w:spacing w:line="240" w:lineRule="auto"/>
        <w:rPr>
          <w:rFonts w:eastAsiaTheme="minorEastAsia" w:cstheme="minorHAnsi"/>
          <w:b/>
          <w:bCs/>
          <w:sz w:val="22"/>
          <w:szCs w:val="22"/>
        </w:rPr>
      </w:pPr>
      <w:r w:rsidRPr="009B2CCE">
        <w:rPr>
          <w:rFonts w:eastAsiaTheme="minorEastAsia" w:cstheme="minorHAnsi"/>
          <w:b/>
          <w:bCs/>
          <w:sz w:val="22"/>
          <w:szCs w:val="22"/>
        </w:rPr>
        <w:t>VII. PASIŪLYMŲ GALIOJIMO UŽTIKRINIMO IR PIRKIMO SUTARTIES ĮVYKDYMO UŽTIKRINIMO REIKALAVIMAI</w:t>
      </w:r>
    </w:p>
    <w:p w14:paraId="78AA2372" w14:textId="77777777" w:rsidR="00DF18C7" w:rsidRPr="009B2CCE" w:rsidRDefault="00DF18C7" w:rsidP="7B56B718">
      <w:pPr>
        <w:jc w:val="both"/>
        <w:rPr>
          <w:rFonts w:asciiTheme="minorHAnsi" w:eastAsiaTheme="minorEastAsia" w:hAnsiTheme="minorHAnsi" w:cstheme="minorHAnsi"/>
          <w:sz w:val="22"/>
          <w:szCs w:val="22"/>
          <w:lang w:val="lt-LT"/>
        </w:rPr>
      </w:pPr>
    </w:p>
    <w:p w14:paraId="6283C798" w14:textId="60520C95" w:rsidR="00FD4172" w:rsidRPr="009B2CCE" w:rsidRDefault="00FB76EF" w:rsidP="4CF189DC">
      <w:pPr>
        <w:pStyle w:val="Sraopastraipa"/>
        <w:widowControl/>
        <w:numPr>
          <w:ilvl w:val="0"/>
          <w:numId w:val="7"/>
        </w:numPr>
        <w:tabs>
          <w:tab w:val="left" w:pos="993"/>
        </w:tabs>
        <w:spacing w:after="0" w:line="240" w:lineRule="auto"/>
        <w:ind w:left="0" w:firstLine="567"/>
        <w:jc w:val="both"/>
      </w:pPr>
      <w:r w:rsidRPr="009B2CCE">
        <w:rPr>
          <w:rFonts w:eastAsiaTheme="minorEastAsia"/>
          <w:color w:val="000000" w:themeColor="text1"/>
        </w:rPr>
        <w:t xml:space="preserve">Perkančioji organizacija </w:t>
      </w:r>
      <w:r w:rsidRPr="009B2CCE">
        <w:rPr>
          <w:rFonts w:eastAsiaTheme="minorEastAsia"/>
          <w:b/>
          <w:bCs/>
          <w:color w:val="000000" w:themeColor="text1"/>
        </w:rPr>
        <w:t>nereikalauja</w:t>
      </w:r>
      <w:r w:rsidRPr="009B2CCE">
        <w:rPr>
          <w:rFonts w:eastAsiaTheme="minorEastAsia"/>
          <w:color w:val="000000" w:themeColor="text1"/>
        </w:rPr>
        <w:t xml:space="preserve"> </w:t>
      </w:r>
      <w:r w:rsidRPr="009B2CCE">
        <w:rPr>
          <w:rFonts w:eastAsiaTheme="minorEastAsia"/>
          <w:b/>
          <w:bCs/>
          <w:color w:val="000000" w:themeColor="text1"/>
        </w:rPr>
        <w:t>pateikti pasiūlymo galiojimo užtikrinimo</w:t>
      </w:r>
      <w:r w:rsidRPr="009B2CCE">
        <w:rPr>
          <w:rFonts w:eastAsiaTheme="minorEastAsia"/>
          <w:color w:val="000000" w:themeColor="text1"/>
        </w:rPr>
        <w:t>.</w:t>
      </w:r>
      <w:r w:rsidR="005B0AF4" w:rsidRPr="009B2CCE">
        <w:rPr>
          <w:rFonts w:eastAsiaTheme="minorEastAsia"/>
          <w:color w:val="000000" w:themeColor="text1"/>
        </w:rPr>
        <w:t xml:space="preserve"> </w:t>
      </w:r>
    </w:p>
    <w:p w14:paraId="1A3FBD90" w14:textId="77777777" w:rsidR="005B0AF4" w:rsidRPr="009B2CCE" w:rsidRDefault="005B0AF4" w:rsidP="4CF189DC">
      <w:pPr>
        <w:pStyle w:val="Sraopastraipa"/>
        <w:widowControl/>
        <w:numPr>
          <w:ilvl w:val="0"/>
          <w:numId w:val="7"/>
        </w:numPr>
        <w:tabs>
          <w:tab w:val="left" w:pos="993"/>
        </w:tabs>
        <w:spacing w:after="0" w:line="240" w:lineRule="auto"/>
        <w:ind w:left="0" w:firstLine="567"/>
        <w:jc w:val="both"/>
        <w:rPr>
          <w:rStyle w:val="normaltextrun"/>
          <w:rFonts w:eastAsia="Times New Roman"/>
          <w:color w:val="000000"/>
          <w:shd w:val="clear" w:color="auto" w:fill="FFFFFF"/>
        </w:rPr>
      </w:pPr>
      <w:r w:rsidRPr="009B2CCE">
        <w:rPr>
          <w:rFonts w:eastAsiaTheme="minorEastAsia"/>
          <w:color w:val="000000" w:themeColor="text1"/>
        </w:rPr>
        <w:t xml:space="preserve"> </w:t>
      </w:r>
      <w:r w:rsidR="00FB76EF" w:rsidRPr="009B2CCE">
        <w:rPr>
          <w:rStyle w:val="normaltextrun"/>
          <w:b/>
          <w:bCs/>
          <w:color w:val="000000"/>
          <w:shd w:val="clear" w:color="auto" w:fill="FFFFFF"/>
        </w:rPr>
        <w:t>Pirkimo sutartis bus užtikrinama</w:t>
      </w:r>
      <w:r w:rsidR="00FB76EF" w:rsidRPr="009B2CCE">
        <w:rPr>
          <w:rStyle w:val="normaltextrun"/>
          <w:color w:val="000000"/>
          <w:shd w:val="clear" w:color="auto" w:fill="FFFFFF"/>
        </w:rPr>
        <w:t> joje nurodytomis netesybomis.</w:t>
      </w:r>
      <w:r w:rsidRPr="009B2CCE">
        <w:rPr>
          <w:rStyle w:val="normaltextrun"/>
          <w:color w:val="000000"/>
          <w:shd w:val="clear" w:color="auto" w:fill="FFFFFF"/>
        </w:rPr>
        <w:t xml:space="preserve">  </w:t>
      </w:r>
    </w:p>
    <w:p w14:paraId="0DCDFDE2" w14:textId="77777777" w:rsidR="005B0AF4" w:rsidRPr="009B2CCE" w:rsidRDefault="08DB5A0D" w:rsidP="4CF189DC">
      <w:pPr>
        <w:pStyle w:val="Sraopastraipa"/>
        <w:widowControl/>
        <w:numPr>
          <w:ilvl w:val="0"/>
          <w:numId w:val="7"/>
        </w:numPr>
        <w:tabs>
          <w:tab w:val="left" w:pos="993"/>
        </w:tabs>
        <w:spacing w:after="0" w:line="240" w:lineRule="auto"/>
        <w:ind w:left="0" w:firstLine="567"/>
        <w:jc w:val="both"/>
        <w:rPr>
          <w:rFonts w:eastAsiaTheme="minorEastAsia"/>
          <w:color w:val="000000" w:themeColor="text1"/>
        </w:rPr>
      </w:pPr>
      <w:r w:rsidRPr="009B2CCE">
        <w:rPr>
          <w:rFonts w:eastAsiaTheme="minorEastAsia"/>
          <w:color w:val="000000" w:themeColor="text1"/>
        </w:rPr>
        <w:t xml:space="preserve">Perkančioji organizacija taip pat reikalauja, kad prekių tiekimo (paslaugų teikimo, darbų atlikimo) laikotarpiui </w:t>
      </w:r>
      <w:r w:rsidRPr="009B2CCE">
        <w:rPr>
          <w:rFonts w:eastAsiaTheme="minorEastAsia"/>
          <w:b/>
          <w:bCs/>
          <w:color w:val="000000" w:themeColor="text1"/>
        </w:rPr>
        <w:t>pirkimo sutarties įvykdymas būtų užtikrinamas</w:t>
      </w:r>
      <w:r w:rsidRPr="009B2CCE">
        <w:rPr>
          <w:rFonts w:eastAsiaTheme="minorEastAsia"/>
          <w:color w:val="000000" w:themeColor="text1"/>
        </w:rPr>
        <w:t xml:space="preserve"> vienu iš šių būdų:</w:t>
      </w:r>
      <w:r w:rsidR="005B0AF4" w:rsidRPr="009B2CCE">
        <w:rPr>
          <w:rFonts w:eastAsiaTheme="minorEastAsia"/>
          <w:color w:val="000000" w:themeColor="text1"/>
        </w:rPr>
        <w:t xml:space="preserve"> </w:t>
      </w:r>
    </w:p>
    <w:p w14:paraId="4A193DAF" w14:textId="5D456D4D" w:rsidR="005B0AF4" w:rsidRPr="009B2CCE" w:rsidRDefault="08DB5A0D" w:rsidP="4CF189DC">
      <w:pPr>
        <w:pStyle w:val="Sraopastraipa"/>
        <w:widowControl/>
        <w:numPr>
          <w:ilvl w:val="1"/>
          <w:numId w:val="7"/>
        </w:numPr>
        <w:tabs>
          <w:tab w:val="left" w:pos="993"/>
        </w:tabs>
        <w:spacing w:after="0" w:line="240" w:lineRule="auto"/>
        <w:ind w:left="0" w:firstLine="567"/>
        <w:jc w:val="both"/>
        <w:rPr>
          <w:rFonts w:eastAsiaTheme="minorEastAsia"/>
          <w:color w:val="000000" w:themeColor="text1"/>
        </w:rPr>
      </w:pPr>
      <w:r w:rsidRPr="009B2CCE">
        <w:rPr>
          <w:rFonts w:eastAsiaTheme="minorEastAsia"/>
          <w:color w:val="000000" w:themeColor="text1"/>
        </w:rPr>
        <w:t xml:space="preserve">užstatu, pervedant jį per 10 darbo dienų nuo pirkimo sutarties pasirašymo dienos į Vilniaus miesto savivaldybės administracijos (kodas 188710061) sąskaitas LT 077180 3000 0113 0388 AB </w:t>
      </w:r>
      <w:proofErr w:type="spellStart"/>
      <w:r w:rsidRPr="009B2CCE">
        <w:rPr>
          <w:rFonts w:eastAsiaTheme="minorEastAsia"/>
          <w:color w:val="000000" w:themeColor="text1"/>
        </w:rPr>
        <w:t>Artea</w:t>
      </w:r>
      <w:proofErr w:type="spellEnd"/>
      <w:r w:rsidRPr="009B2CCE">
        <w:rPr>
          <w:rFonts w:eastAsiaTheme="minorEastAsia"/>
          <w:color w:val="000000" w:themeColor="text1"/>
        </w:rPr>
        <w:t xml:space="preserve"> banke, arba LT50 4010 0424 0394 3983 </w:t>
      </w:r>
      <w:proofErr w:type="spellStart"/>
      <w:r w:rsidRPr="009B2CCE">
        <w:rPr>
          <w:rFonts w:eastAsiaTheme="minorEastAsia"/>
          <w:color w:val="000000" w:themeColor="text1"/>
        </w:rPr>
        <w:t>Luminor</w:t>
      </w:r>
      <w:proofErr w:type="spellEnd"/>
      <w:r w:rsidRPr="009B2CCE">
        <w:rPr>
          <w:rFonts w:eastAsiaTheme="minorEastAsia"/>
          <w:color w:val="000000" w:themeColor="text1"/>
        </w:rPr>
        <w:t xml:space="preserve"> Bank AS Lietuvos skyriaus banke. Tuo atveju, jei pasiūlymas buvo užtikrintas užstatu, pirkimo sutarties įvykdymo užtikrinimui lieka pervesta užstato suma ir papildomai pervedamas pirkimo sutarties sąlygų įvykdymo užtikrinimo ir pasiūlymo galiojimo užtikrinimo skirtumas;</w:t>
      </w:r>
      <w:r w:rsidR="005B0AF4" w:rsidRPr="009B2CCE">
        <w:rPr>
          <w:rFonts w:eastAsiaTheme="minorEastAsia"/>
          <w:color w:val="000000" w:themeColor="text1"/>
        </w:rPr>
        <w:t xml:space="preserve"> </w:t>
      </w:r>
    </w:p>
    <w:p w14:paraId="6E47E88D" w14:textId="77777777" w:rsidR="005B0AF4" w:rsidRPr="009B2CCE" w:rsidRDefault="08DB5A0D" w:rsidP="4CF189DC">
      <w:pPr>
        <w:pStyle w:val="Sraopastraipa"/>
        <w:widowControl/>
        <w:numPr>
          <w:ilvl w:val="1"/>
          <w:numId w:val="7"/>
        </w:numPr>
        <w:tabs>
          <w:tab w:val="left" w:pos="993"/>
        </w:tabs>
        <w:spacing w:after="0" w:line="240" w:lineRule="auto"/>
        <w:ind w:left="0" w:firstLine="567"/>
        <w:jc w:val="both"/>
        <w:rPr>
          <w:rFonts w:eastAsiaTheme="minorEastAsia"/>
          <w:color w:val="000000" w:themeColor="text1"/>
        </w:rPr>
      </w:pPr>
      <w:r w:rsidRPr="009B2CCE">
        <w:rPr>
          <w:rFonts w:eastAsiaTheme="minorEastAsia"/>
          <w:color w:val="000000" w:themeColor="text1"/>
        </w:rPr>
        <w:t>besąlygine ir neatšaukiama banko garantija (toliau – garantija);</w:t>
      </w:r>
      <w:r w:rsidR="005B0AF4" w:rsidRPr="009B2CCE">
        <w:rPr>
          <w:rFonts w:eastAsiaTheme="minorEastAsia"/>
          <w:color w:val="000000" w:themeColor="text1"/>
        </w:rPr>
        <w:t xml:space="preserve"> </w:t>
      </w:r>
    </w:p>
    <w:p w14:paraId="0C910D6F" w14:textId="252E5297" w:rsidR="005B0AF4" w:rsidRPr="009B2CCE" w:rsidRDefault="466BE4A4" w:rsidP="4CF189DC">
      <w:pPr>
        <w:pStyle w:val="Sraopastraipa"/>
        <w:widowControl/>
        <w:numPr>
          <w:ilvl w:val="1"/>
          <w:numId w:val="7"/>
        </w:numPr>
        <w:tabs>
          <w:tab w:val="left" w:pos="993"/>
        </w:tabs>
        <w:spacing w:after="0" w:line="240" w:lineRule="auto"/>
        <w:ind w:left="0" w:firstLine="567"/>
        <w:jc w:val="both"/>
        <w:rPr>
          <w:rFonts w:eastAsiaTheme="minorEastAsia"/>
          <w:color w:val="000000" w:themeColor="text1"/>
        </w:rPr>
      </w:pPr>
      <w:r w:rsidRPr="009B2CCE">
        <w:rPr>
          <w:rFonts w:eastAsiaTheme="minorEastAsia"/>
          <w:color w:val="000000" w:themeColor="text1"/>
        </w:rPr>
        <w:t>besąlyginiu ir neatšaukiamu draudimo bendrovės laidavimo drau</w:t>
      </w:r>
      <w:r w:rsidR="6EAE2D66" w:rsidRPr="009B2CCE">
        <w:rPr>
          <w:rFonts w:eastAsiaTheme="minorEastAsia"/>
          <w:color w:val="000000" w:themeColor="text1"/>
        </w:rPr>
        <w:t>d</w:t>
      </w:r>
      <w:r w:rsidRPr="009B2CCE">
        <w:rPr>
          <w:rFonts w:eastAsiaTheme="minorEastAsia"/>
          <w:color w:val="000000" w:themeColor="text1"/>
        </w:rPr>
        <w:t>imu (toliau – laidavimo draudimas).</w:t>
      </w:r>
      <w:r w:rsidR="005B0AF4" w:rsidRPr="009B2CCE">
        <w:rPr>
          <w:rFonts w:eastAsiaTheme="minorEastAsia"/>
          <w:color w:val="000000" w:themeColor="text1"/>
        </w:rPr>
        <w:t xml:space="preserve"> </w:t>
      </w:r>
    </w:p>
    <w:p w14:paraId="5C88A811" w14:textId="6CB869DA" w:rsidR="00D9645C" w:rsidRPr="009B2CCE" w:rsidRDefault="08DB5A0D" w:rsidP="4CF189DC">
      <w:pPr>
        <w:pStyle w:val="Sraopastraipa"/>
        <w:widowControl/>
        <w:numPr>
          <w:ilvl w:val="0"/>
          <w:numId w:val="7"/>
        </w:numPr>
        <w:tabs>
          <w:tab w:val="left" w:pos="993"/>
        </w:tabs>
        <w:spacing w:after="0" w:line="240" w:lineRule="auto"/>
        <w:ind w:left="0" w:firstLine="567"/>
        <w:jc w:val="both"/>
        <w:rPr>
          <w:rFonts w:eastAsiaTheme="minorEastAsia"/>
          <w:color w:val="000000" w:themeColor="text1"/>
        </w:rPr>
      </w:pPr>
      <w:r w:rsidRPr="009B2CCE">
        <w:rPr>
          <w:rFonts w:eastAsiaTheme="minorEastAsia"/>
          <w:color w:val="000000" w:themeColor="text1"/>
        </w:rPr>
        <w:t xml:space="preserve">Pirkimo sutarties sąlygų įvykdymo užtikrinimo garantijos ir laidavimo draudimo rašto formos pateiktos pirkimo sąlygų </w:t>
      </w:r>
      <w:r w:rsidR="00D9645C" w:rsidRPr="009B2CCE">
        <w:rPr>
          <w:rFonts w:eastAsiaTheme="minorEastAsia"/>
          <w:color w:val="000000" w:themeColor="text1"/>
        </w:rPr>
        <w:t>4</w:t>
      </w:r>
      <w:r w:rsidRPr="009B2CCE">
        <w:rPr>
          <w:rFonts w:eastAsiaTheme="minorEastAsia"/>
          <w:color w:val="000000" w:themeColor="text1"/>
        </w:rPr>
        <w:t xml:space="preserve"> priede.</w:t>
      </w:r>
      <w:r w:rsidR="00D9645C" w:rsidRPr="009B2CCE">
        <w:rPr>
          <w:rFonts w:eastAsiaTheme="minorEastAsia"/>
          <w:color w:val="000000" w:themeColor="text1"/>
        </w:rPr>
        <w:t xml:space="preserve"> </w:t>
      </w:r>
    </w:p>
    <w:p w14:paraId="45369ACD" w14:textId="504C8D25" w:rsidR="77EDB05C" w:rsidRPr="009B2CCE" w:rsidRDefault="4F0A8F3F" w:rsidP="4CF189DC">
      <w:pPr>
        <w:pStyle w:val="Sraopastraipa"/>
        <w:widowControl/>
        <w:numPr>
          <w:ilvl w:val="0"/>
          <w:numId w:val="7"/>
        </w:numPr>
        <w:tabs>
          <w:tab w:val="left" w:pos="993"/>
        </w:tabs>
        <w:spacing w:after="0" w:line="240" w:lineRule="auto"/>
        <w:ind w:left="0" w:firstLine="567"/>
        <w:jc w:val="both"/>
        <w:rPr>
          <w:rFonts w:eastAsiaTheme="minorEastAsia"/>
          <w:i/>
          <w:iCs/>
          <w:color w:val="E36C0A" w:themeColor="accent6" w:themeShade="BF"/>
        </w:rPr>
      </w:pPr>
      <w:r w:rsidRPr="009B2CCE">
        <w:rPr>
          <w:rFonts w:eastAsiaTheme="minorEastAsia"/>
          <w:color w:val="000000" w:themeColor="text1"/>
        </w:rPr>
        <w:t xml:space="preserve">Užstato, garantijos, laidavimo draudimo suma: </w:t>
      </w:r>
      <w:r w:rsidR="005B0AF4" w:rsidRPr="009B2CCE">
        <w:rPr>
          <w:rFonts w:eastAsiaTheme="minorEastAsia"/>
          <w:b/>
          <w:bCs/>
          <w:color w:val="000000" w:themeColor="text1"/>
        </w:rPr>
        <w:t>2</w:t>
      </w:r>
      <w:r w:rsidRPr="009B2CCE">
        <w:rPr>
          <w:rFonts w:eastAsiaTheme="minorEastAsia"/>
          <w:b/>
          <w:bCs/>
          <w:color w:val="000000" w:themeColor="text1"/>
        </w:rPr>
        <w:t>000,00 EUR</w:t>
      </w:r>
      <w:r w:rsidRPr="009B2CCE">
        <w:rPr>
          <w:rFonts w:eastAsiaTheme="minorEastAsia"/>
          <w:color w:val="000000" w:themeColor="text1"/>
        </w:rPr>
        <w:t xml:space="preserve">. </w:t>
      </w:r>
      <w:r w:rsidR="00D9645C" w:rsidRPr="009B2CCE">
        <w:rPr>
          <w:rFonts w:eastAsiaTheme="minorEastAsia"/>
          <w:color w:val="000000" w:themeColor="text1"/>
        </w:rPr>
        <w:t xml:space="preserve"> </w:t>
      </w:r>
    </w:p>
    <w:p w14:paraId="790EABC2" w14:textId="40E9D8BC" w:rsidR="005B0AF4" w:rsidRPr="009B2CCE" w:rsidRDefault="6BC765FD" w:rsidP="4CF189DC">
      <w:pPr>
        <w:pStyle w:val="Sraopastraipa"/>
        <w:numPr>
          <w:ilvl w:val="0"/>
          <w:numId w:val="7"/>
        </w:numPr>
        <w:tabs>
          <w:tab w:val="left" w:pos="993"/>
        </w:tabs>
        <w:ind w:left="0" w:firstLine="567"/>
        <w:jc w:val="both"/>
        <w:rPr>
          <w:rFonts w:eastAsiaTheme="minorEastAsia"/>
          <w:color w:val="000000" w:themeColor="text1"/>
        </w:rPr>
      </w:pPr>
      <w:r w:rsidRPr="009B2CCE">
        <w:rPr>
          <w:rFonts w:eastAsiaTheme="minorEastAsia"/>
          <w:color w:val="000000" w:themeColor="text1"/>
        </w:rPr>
        <w:t>J</w:t>
      </w:r>
      <w:r w:rsidR="466BE4A4" w:rsidRPr="009B2CCE">
        <w:rPr>
          <w:rFonts w:eastAsiaTheme="minorEastAsia"/>
          <w:color w:val="000000" w:themeColor="text1"/>
        </w:rPr>
        <w:t>ei perkančioji organizacija pasinaudoja pirkimo sutarties sąlygų įvykdymo užtikrinimu, tiekėjas, siekdamas toliau vykdyti pirkimo sutarties įsipareigojimus, privalo per 10 darbo dienų pervesti perkančiajai organizacijai naują užstatą ar pateikti naują garantiją (laidavimo draudimą) 5</w:t>
      </w:r>
      <w:r w:rsidR="00A67673" w:rsidRPr="009B2CCE">
        <w:rPr>
          <w:rFonts w:eastAsiaTheme="minorEastAsia"/>
          <w:color w:val="000000" w:themeColor="text1"/>
        </w:rPr>
        <w:t>1</w:t>
      </w:r>
      <w:r w:rsidR="466BE4A4" w:rsidRPr="009B2CCE">
        <w:rPr>
          <w:rFonts w:eastAsiaTheme="minorEastAsia"/>
          <w:color w:val="000000" w:themeColor="text1"/>
        </w:rPr>
        <w:t xml:space="preserve"> punkte nurodytai sumai. Vėlesni pirkimo sutarties ar kitų su ja susijusių dokumentų pakeitimai ar papildymai neturės įtakos tiekėjo įsipareigojimų pagal pirkimo sutarties sąlygų įvykdymo užstatu, garantija ar laidavimo draudimu </w:t>
      </w:r>
      <w:proofErr w:type="spellStart"/>
      <w:r w:rsidR="466BE4A4" w:rsidRPr="009B2CCE">
        <w:rPr>
          <w:rFonts w:eastAsiaTheme="minorEastAsia"/>
          <w:color w:val="000000" w:themeColor="text1"/>
        </w:rPr>
        <w:t>vykdytinumui</w:t>
      </w:r>
      <w:proofErr w:type="spellEnd"/>
      <w:r w:rsidR="466BE4A4" w:rsidRPr="009B2CCE">
        <w:rPr>
          <w:rFonts w:eastAsiaTheme="minorEastAsia"/>
          <w:color w:val="000000" w:themeColor="text1"/>
        </w:rPr>
        <w:t xml:space="preserve"> ar apimčiai ir neatleis dalyvio nuo pilnutinio įsipareigojimų pagal pirkimo sutarties sąlygų įvykdymo užstatu, garantija ar laidavimo draudimu vykdymo.</w:t>
      </w:r>
      <w:r w:rsidR="005B0AF4" w:rsidRPr="009B2CCE">
        <w:rPr>
          <w:rFonts w:eastAsiaTheme="minorEastAsia"/>
          <w:color w:val="000000" w:themeColor="text1"/>
        </w:rPr>
        <w:t xml:space="preserve">  </w:t>
      </w:r>
    </w:p>
    <w:p w14:paraId="1541FD78" w14:textId="77777777" w:rsidR="005B0AF4" w:rsidRPr="009B2CCE" w:rsidRDefault="08DB5A0D" w:rsidP="4CF189DC">
      <w:pPr>
        <w:pStyle w:val="Sraopastraipa"/>
        <w:numPr>
          <w:ilvl w:val="0"/>
          <w:numId w:val="7"/>
        </w:numPr>
        <w:tabs>
          <w:tab w:val="left" w:pos="993"/>
        </w:tabs>
        <w:ind w:left="0" w:firstLine="567"/>
        <w:jc w:val="both"/>
        <w:rPr>
          <w:rFonts w:eastAsiaTheme="minorEastAsia"/>
          <w:color w:val="000000" w:themeColor="text1"/>
        </w:rPr>
      </w:pPr>
      <w:r w:rsidRPr="009B2CCE">
        <w:rPr>
          <w:rFonts w:eastAsiaTheme="minorEastAsia"/>
          <w:color w:val="000000" w:themeColor="text1"/>
        </w:rPr>
        <w:t>Dalyviui ir garantui (bankui ir draudimo bendrovei) keliami šie pirkimo sutarties sąlygų įvykdymo garantijos (laidavimo draudimo) pateikimo, jos turinio ir formos reikalavimai:</w:t>
      </w:r>
      <w:r w:rsidR="005B0AF4" w:rsidRPr="009B2CCE">
        <w:rPr>
          <w:rFonts w:eastAsiaTheme="minorEastAsia"/>
          <w:color w:val="000000" w:themeColor="text1"/>
        </w:rPr>
        <w:t xml:space="preserve">  </w:t>
      </w:r>
    </w:p>
    <w:p w14:paraId="53E80C21" w14:textId="7247FBAD" w:rsidR="00247057" w:rsidRPr="009B2CCE" w:rsidRDefault="005B0AF4" w:rsidP="4CF189DC">
      <w:pPr>
        <w:pStyle w:val="Sraopastraipa"/>
        <w:tabs>
          <w:tab w:val="left" w:pos="993"/>
        </w:tabs>
        <w:ind w:left="0" w:firstLine="567"/>
        <w:jc w:val="both"/>
        <w:rPr>
          <w:rFonts w:eastAsiaTheme="minorEastAsia"/>
          <w:color w:val="000000" w:themeColor="text1"/>
        </w:rPr>
      </w:pPr>
      <w:r w:rsidRPr="009B2CCE">
        <w:rPr>
          <w:rFonts w:eastAsiaTheme="minorEastAsia"/>
          <w:color w:val="000000" w:themeColor="text1"/>
        </w:rPr>
        <w:t>5</w:t>
      </w:r>
      <w:r w:rsidR="00D9645C" w:rsidRPr="009B2CCE">
        <w:rPr>
          <w:rFonts w:eastAsiaTheme="minorEastAsia"/>
          <w:color w:val="000000" w:themeColor="text1"/>
        </w:rPr>
        <w:t>3</w:t>
      </w:r>
      <w:r w:rsidRPr="009B2CCE">
        <w:rPr>
          <w:rFonts w:eastAsiaTheme="minorEastAsia"/>
          <w:color w:val="000000" w:themeColor="text1"/>
        </w:rPr>
        <w:t xml:space="preserve">. </w:t>
      </w:r>
      <w:r w:rsidR="4870AA96" w:rsidRPr="009B2CCE">
        <w:rPr>
          <w:rFonts w:eastAsiaTheme="minorEastAsia"/>
          <w:color w:val="000000" w:themeColor="text1"/>
        </w:rPr>
        <w:t xml:space="preserve">1. </w:t>
      </w:r>
      <w:r w:rsidR="08DB5A0D" w:rsidRPr="009B2CCE">
        <w:rPr>
          <w:rFonts w:eastAsiaTheme="minorEastAsia"/>
          <w:color w:val="000000" w:themeColor="text1"/>
        </w:rPr>
        <w:t>dalyvis, kurio pasiūlymas pripažintas laimėjusiu, per 10 darbo dienų nuo pirkimo sutarties pasirašymo dienos privalės perkančiajai organizacijai pateikti atitinkančią Lietuvos Respublikos teisės aktų reikalavimus, banko arba draudimo bendrovės besąlygišką ir neatšaukiamą pirkimo sutarties są</w:t>
      </w:r>
      <w:r w:rsidR="00247057" w:rsidRPr="009B2CCE">
        <w:rPr>
          <w:rFonts w:eastAsiaTheme="minorEastAsia"/>
          <w:color w:val="000000" w:themeColor="text1"/>
        </w:rPr>
        <w:t>l</w:t>
      </w:r>
      <w:r w:rsidR="08DB5A0D" w:rsidRPr="009B2CCE">
        <w:rPr>
          <w:rFonts w:eastAsiaTheme="minorEastAsia"/>
          <w:color w:val="000000" w:themeColor="text1"/>
        </w:rPr>
        <w:t xml:space="preserve">ygų įvykdymo garantiją (laidavimo draudimą), pasirašytą saugiu elektroniniu parašu. </w:t>
      </w:r>
      <w:r w:rsidR="08DB5A0D" w:rsidRPr="009B2CCE">
        <w:rPr>
          <w:rFonts w:eastAsiaTheme="minorEastAsia"/>
          <w:color w:val="000000" w:themeColor="text1"/>
          <w:u w:val="single"/>
        </w:rPr>
        <w:t xml:space="preserve">Jeigu dalyvis pateikia draudimo bendrovės išduotą pirkimo sutarties sąlygų įvykdymo užtikrinimo galiojimą užtikrinantį dokumentą, tai kartu su pirkimo sutarties sąlygų įvykdymo užtikrinimo laidavimo draudimo raštu dalyvis turi pateikti ir pasirašytą saugiu elektroniniu parašu draudimo liudijimo (poliso) originalą bei mokestinio pavedimo kopiją, kad draudimo įmoka už šį išduotą pirkimo sutarties sąlygų įvykdymo užtikrinimo laidavimo draudimo raštą yra </w:t>
      </w:r>
      <w:r w:rsidR="08DB5A0D" w:rsidRPr="009B2CCE">
        <w:rPr>
          <w:rFonts w:eastAsiaTheme="minorEastAsia"/>
          <w:color w:val="000000" w:themeColor="text1"/>
          <w:u w:val="single"/>
        </w:rPr>
        <w:lastRenderedPageBreak/>
        <w:t>sumokėta</w:t>
      </w:r>
      <w:r w:rsidR="08DB5A0D" w:rsidRPr="009B2CCE">
        <w:rPr>
          <w:rFonts w:eastAsiaTheme="minorEastAsia"/>
          <w:color w:val="000000" w:themeColor="text1"/>
        </w:rPr>
        <w:t>;</w:t>
      </w:r>
      <w:r w:rsidR="00247057" w:rsidRPr="009B2CCE">
        <w:rPr>
          <w:rFonts w:eastAsiaTheme="minorEastAsia"/>
          <w:color w:val="000000" w:themeColor="text1"/>
        </w:rPr>
        <w:t xml:space="preserve"> </w:t>
      </w:r>
    </w:p>
    <w:p w14:paraId="53833426" w14:textId="06E0A5A2" w:rsidR="00247057" w:rsidRPr="009B2CCE" w:rsidRDefault="77BEBFD9" w:rsidP="4CF189DC">
      <w:pPr>
        <w:pStyle w:val="Sraopastraipa"/>
        <w:tabs>
          <w:tab w:val="left" w:pos="993"/>
        </w:tabs>
        <w:ind w:left="0" w:firstLine="567"/>
        <w:jc w:val="both"/>
        <w:rPr>
          <w:rFonts w:eastAsiaTheme="minorEastAsia"/>
          <w:color w:val="000000" w:themeColor="text1"/>
        </w:rPr>
      </w:pPr>
      <w:r w:rsidRPr="009B2CCE">
        <w:rPr>
          <w:rFonts w:eastAsiaTheme="minorEastAsia"/>
          <w:color w:val="000000" w:themeColor="text1"/>
        </w:rPr>
        <w:t>5</w:t>
      </w:r>
      <w:r w:rsidR="00D9645C" w:rsidRPr="009B2CCE">
        <w:rPr>
          <w:rFonts w:eastAsiaTheme="minorEastAsia"/>
          <w:color w:val="000000" w:themeColor="text1"/>
        </w:rPr>
        <w:t>3.</w:t>
      </w:r>
      <w:r w:rsidRPr="009B2CCE">
        <w:rPr>
          <w:rFonts w:eastAsiaTheme="minorEastAsia"/>
          <w:color w:val="000000" w:themeColor="text1"/>
        </w:rPr>
        <w:t xml:space="preserve">2. </w:t>
      </w:r>
      <w:r w:rsidR="4F0A8F3F" w:rsidRPr="009B2CCE">
        <w:rPr>
          <w:rFonts w:eastAsiaTheme="minorEastAsia"/>
          <w:color w:val="000000" w:themeColor="text1"/>
        </w:rPr>
        <w:t xml:space="preserve">garantijos (laidavimo draudimo) galiojimo terminas: ne trumpiau kaip </w:t>
      </w:r>
      <w:r w:rsidR="005B0AF4" w:rsidRPr="009B2CCE">
        <w:rPr>
          <w:rFonts w:eastAsiaTheme="minorEastAsia"/>
          <w:b/>
          <w:bCs/>
          <w:color w:val="000000" w:themeColor="text1"/>
        </w:rPr>
        <w:t>4</w:t>
      </w:r>
      <w:r w:rsidR="3BF8181F" w:rsidRPr="009B2CCE">
        <w:rPr>
          <w:rFonts w:eastAsiaTheme="minorEastAsia"/>
          <w:b/>
          <w:bCs/>
          <w:color w:val="000000" w:themeColor="text1"/>
        </w:rPr>
        <w:t xml:space="preserve"> </w:t>
      </w:r>
      <w:r w:rsidR="269B9881" w:rsidRPr="009B2CCE">
        <w:rPr>
          <w:rFonts w:eastAsiaTheme="minorEastAsia"/>
          <w:b/>
          <w:bCs/>
          <w:color w:val="000000" w:themeColor="text1"/>
        </w:rPr>
        <w:t>mėn.</w:t>
      </w:r>
      <w:r w:rsidR="4F0A8F3F" w:rsidRPr="009B2CCE">
        <w:rPr>
          <w:rFonts w:eastAsiaTheme="minorEastAsia"/>
          <w:color w:val="000000" w:themeColor="text1"/>
        </w:rPr>
        <w:t xml:space="preserve"> nuo pirkimo sutarties įsigaliojimo dienos;</w:t>
      </w:r>
    </w:p>
    <w:p w14:paraId="048CE5B9" w14:textId="4DD9FE14" w:rsidR="00D9645C" w:rsidRPr="009B2CCE" w:rsidRDefault="25AD2FB8" w:rsidP="4CF189DC">
      <w:pPr>
        <w:pStyle w:val="Sraopastraipa"/>
        <w:tabs>
          <w:tab w:val="left" w:pos="993"/>
        </w:tabs>
        <w:ind w:left="0" w:firstLine="567"/>
        <w:jc w:val="both"/>
        <w:rPr>
          <w:rFonts w:eastAsiaTheme="minorEastAsia"/>
          <w:color w:val="000000" w:themeColor="text1"/>
        </w:rPr>
      </w:pPr>
      <w:r w:rsidRPr="009B2CCE">
        <w:rPr>
          <w:rFonts w:eastAsiaTheme="minorEastAsia"/>
          <w:color w:val="000000" w:themeColor="text1"/>
        </w:rPr>
        <w:t>5</w:t>
      </w:r>
      <w:r w:rsidR="00D9645C" w:rsidRPr="009B2CCE">
        <w:rPr>
          <w:rFonts w:eastAsiaTheme="minorEastAsia"/>
          <w:color w:val="000000" w:themeColor="text1"/>
        </w:rPr>
        <w:t>3</w:t>
      </w:r>
      <w:r w:rsidRPr="009B2CCE">
        <w:rPr>
          <w:rFonts w:eastAsiaTheme="minorEastAsia"/>
          <w:color w:val="000000" w:themeColor="text1"/>
        </w:rPr>
        <w:t xml:space="preserve">.3. </w:t>
      </w:r>
      <w:r w:rsidR="08DB5A0D" w:rsidRPr="009B2CCE">
        <w:rPr>
          <w:rFonts w:eastAsiaTheme="minorEastAsia"/>
          <w:color w:val="000000" w:themeColor="text1"/>
        </w:rPr>
        <w:t>garantijos (laidavimo draudimo) dalykas: pirkimo sutarties sąlygų esminiai pažeidimai ir (ar) kiti pirkimo sutarties sąlygose numatyti atvejai;</w:t>
      </w:r>
    </w:p>
    <w:p w14:paraId="67340E72" w14:textId="5CBCE038" w:rsidR="5087AC56" w:rsidRPr="009B2CCE" w:rsidRDefault="6D220365" w:rsidP="4CF189DC">
      <w:pPr>
        <w:pStyle w:val="Sraopastraipa"/>
        <w:tabs>
          <w:tab w:val="left" w:pos="993"/>
        </w:tabs>
        <w:ind w:left="0" w:firstLine="567"/>
        <w:jc w:val="both"/>
        <w:rPr>
          <w:rFonts w:eastAsiaTheme="minorEastAsia"/>
          <w:color w:val="000000" w:themeColor="text1"/>
        </w:rPr>
      </w:pPr>
      <w:r w:rsidRPr="009B2CCE">
        <w:rPr>
          <w:rFonts w:eastAsiaTheme="minorEastAsia"/>
          <w:color w:val="000000" w:themeColor="text1"/>
        </w:rPr>
        <w:t>5</w:t>
      </w:r>
      <w:r w:rsidR="00D9645C" w:rsidRPr="009B2CCE">
        <w:rPr>
          <w:rFonts w:eastAsiaTheme="minorEastAsia"/>
          <w:color w:val="000000" w:themeColor="text1"/>
        </w:rPr>
        <w:t>3.</w:t>
      </w:r>
      <w:r w:rsidRPr="009B2CCE">
        <w:rPr>
          <w:rFonts w:eastAsiaTheme="minorEastAsia"/>
          <w:color w:val="000000" w:themeColor="text1"/>
        </w:rPr>
        <w:t xml:space="preserve">4. </w:t>
      </w:r>
      <w:r w:rsidR="08DB5A0D" w:rsidRPr="009B2CCE">
        <w:rPr>
          <w:rFonts w:eastAsiaTheme="minorEastAsia"/>
          <w:color w:val="000000" w:themeColor="text1"/>
        </w:rPr>
        <w:t>garantijos (laidavimo) sumos išmokėjimo sąlygos ir tvarka: per 15 (penkiolika) dienų nuo pirmo raštiško perkančiosios organizacijos pranešimo garantui apie pirkimo sutarties sąlygų esminį (-</w:t>
      </w:r>
      <w:proofErr w:type="spellStart"/>
      <w:r w:rsidR="08DB5A0D" w:rsidRPr="009B2CCE">
        <w:rPr>
          <w:rFonts w:eastAsiaTheme="minorEastAsia"/>
          <w:color w:val="000000" w:themeColor="text1"/>
        </w:rPr>
        <w:t>ius</w:t>
      </w:r>
      <w:proofErr w:type="spellEnd"/>
      <w:r w:rsidR="08DB5A0D" w:rsidRPr="009B2CCE">
        <w:rPr>
          <w:rFonts w:eastAsiaTheme="minorEastAsia"/>
          <w:color w:val="000000" w:themeColor="text1"/>
        </w:rPr>
        <w:t>) pažeidimą (-</w:t>
      </w:r>
      <w:proofErr w:type="spellStart"/>
      <w:r w:rsidR="08DB5A0D" w:rsidRPr="009B2CCE">
        <w:rPr>
          <w:rFonts w:eastAsiaTheme="minorEastAsia"/>
          <w:color w:val="000000" w:themeColor="text1"/>
        </w:rPr>
        <w:t>us</w:t>
      </w:r>
      <w:proofErr w:type="spellEnd"/>
      <w:r w:rsidR="08DB5A0D" w:rsidRPr="009B2CCE">
        <w:rPr>
          <w:rFonts w:eastAsiaTheme="minorEastAsia"/>
          <w:color w:val="000000" w:themeColor="text1"/>
        </w:rPr>
        <w:t>) ir (ar) kitus pirkimo sutarties sąlygose numatytus atvejus. Garantas neturi teisės reikalauti, kad perkančioji organizacija pagrįstų savo reikalavimą. Perkančioji organizacija pranešime garantui nurodys, kad garantijos (laidavimo draudimo) suma jai priklauso dėl to, kad tiekėjas pažeidė esminę (-</w:t>
      </w:r>
      <w:proofErr w:type="spellStart"/>
      <w:r w:rsidR="08DB5A0D" w:rsidRPr="009B2CCE">
        <w:rPr>
          <w:rFonts w:eastAsiaTheme="minorEastAsia"/>
          <w:color w:val="000000" w:themeColor="text1"/>
        </w:rPr>
        <w:t>es</w:t>
      </w:r>
      <w:proofErr w:type="spellEnd"/>
      <w:r w:rsidR="08DB5A0D" w:rsidRPr="009B2CCE">
        <w:rPr>
          <w:rFonts w:eastAsiaTheme="minorEastAsia"/>
          <w:color w:val="000000" w:themeColor="text1"/>
        </w:rPr>
        <w:t>) pirkimo sutarties sąlygą (-</w:t>
      </w:r>
      <w:proofErr w:type="spellStart"/>
      <w:r w:rsidR="08DB5A0D" w:rsidRPr="009B2CCE">
        <w:rPr>
          <w:rFonts w:eastAsiaTheme="minorEastAsia"/>
          <w:color w:val="000000" w:themeColor="text1"/>
        </w:rPr>
        <w:t>as</w:t>
      </w:r>
      <w:proofErr w:type="spellEnd"/>
      <w:r w:rsidR="08DB5A0D" w:rsidRPr="009B2CCE">
        <w:rPr>
          <w:rFonts w:eastAsiaTheme="minorEastAsia"/>
          <w:color w:val="000000" w:themeColor="text1"/>
        </w:rPr>
        <w:t>) ir (ar) kitus pirkimo sutarties sąlygose numatytus atvejus.</w:t>
      </w:r>
    </w:p>
    <w:p w14:paraId="2D877C3B" w14:textId="77777777" w:rsidR="00230217" w:rsidRPr="009B2CCE" w:rsidRDefault="00230217" w:rsidP="7B56B718">
      <w:pPr>
        <w:jc w:val="both"/>
        <w:rPr>
          <w:rFonts w:asciiTheme="minorHAnsi" w:eastAsiaTheme="minorEastAsia" w:hAnsiTheme="minorHAnsi" w:cstheme="minorHAnsi"/>
          <w:sz w:val="22"/>
          <w:szCs w:val="22"/>
          <w:lang w:val="lt-LT"/>
        </w:rPr>
      </w:pPr>
    </w:p>
    <w:p w14:paraId="41B5A718" w14:textId="77777777" w:rsidR="00230217" w:rsidRPr="009B2CCE" w:rsidRDefault="127F4F9C" w:rsidP="7B56B718">
      <w:pPr>
        <w:jc w:val="cente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VIII. SUSIPAŽINIMO SU GAUTAIS PASIŪLYMAIS IR JŲ NAGRINĖJIMO PROCEDŪROS</w:t>
      </w:r>
    </w:p>
    <w:p w14:paraId="70D81E61" w14:textId="77777777" w:rsidR="00230217" w:rsidRPr="009B2CCE" w:rsidRDefault="00230217" w:rsidP="7B56B718">
      <w:pPr>
        <w:rPr>
          <w:rFonts w:asciiTheme="minorHAnsi" w:eastAsiaTheme="minorEastAsia" w:hAnsiTheme="minorHAnsi" w:cstheme="minorHAnsi"/>
          <w:b/>
          <w:bCs/>
          <w:sz w:val="22"/>
          <w:szCs w:val="22"/>
          <w:lang w:val="lt-LT"/>
        </w:rPr>
      </w:pPr>
    </w:p>
    <w:p w14:paraId="4D38A465" w14:textId="0979FE51" w:rsidR="00303942" w:rsidRPr="009B2CCE" w:rsidRDefault="1D02BD63" w:rsidP="00D9645C">
      <w:pPr>
        <w:numPr>
          <w:ilvl w:val="0"/>
          <w:numId w:val="17"/>
        </w:numPr>
        <w:ind w:left="0" w:firstLine="567"/>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 xml:space="preserve">Tiekėjai nedalyvauja </w:t>
      </w:r>
      <w:r w:rsidR="6BA37C1E" w:rsidRPr="009B2CCE">
        <w:rPr>
          <w:rFonts w:asciiTheme="minorHAnsi" w:eastAsiaTheme="minorEastAsia" w:hAnsiTheme="minorHAnsi" w:cstheme="minorHAnsi"/>
          <w:sz w:val="22"/>
          <w:szCs w:val="22"/>
          <w:lang w:val="lt-LT"/>
        </w:rPr>
        <w:t>procedūrose</w:t>
      </w:r>
      <w:r w:rsidRPr="009B2CCE">
        <w:rPr>
          <w:rFonts w:asciiTheme="minorHAnsi" w:eastAsiaTheme="minorEastAsia" w:hAnsiTheme="minorHAnsi" w:cstheme="minorHAnsi"/>
          <w:sz w:val="22"/>
          <w:szCs w:val="22"/>
          <w:lang w:val="lt-LT"/>
        </w:rPr>
        <w:t>, kuriuose susipažįstama su elektroninėmis priemonėmis pateiktais pasiūlymais, nagrinėj</w:t>
      </w:r>
      <w:r w:rsidR="6BA37C1E" w:rsidRPr="009B2CCE">
        <w:rPr>
          <w:rFonts w:asciiTheme="minorHAnsi" w:eastAsiaTheme="minorEastAsia" w:hAnsiTheme="minorHAnsi" w:cstheme="minorHAnsi"/>
          <w:sz w:val="22"/>
          <w:szCs w:val="22"/>
          <w:lang w:val="lt-LT"/>
        </w:rPr>
        <w:t>ami</w:t>
      </w:r>
      <w:r w:rsidRPr="009B2CCE">
        <w:rPr>
          <w:rFonts w:asciiTheme="minorHAnsi" w:eastAsiaTheme="minorEastAsia" w:hAnsiTheme="minorHAnsi" w:cstheme="minorHAnsi"/>
          <w:sz w:val="22"/>
          <w:szCs w:val="22"/>
          <w:lang w:val="lt-LT"/>
        </w:rPr>
        <w:t>, vertin</w:t>
      </w:r>
      <w:r w:rsidR="6BA37C1E" w:rsidRPr="009B2CCE">
        <w:rPr>
          <w:rFonts w:asciiTheme="minorHAnsi" w:eastAsiaTheme="minorEastAsia" w:hAnsiTheme="minorHAnsi" w:cstheme="minorHAnsi"/>
          <w:sz w:val="22"/>
          <w:szCs w:val="22"/>
          <w:lang w:val="lt-LT"/>
        </w:rPr>
        <w:t>a</w:t>
      </w:r>
      <w:r w:rsidRPr="009B2CCE">
        <w:rPr>
          <w:rFonts w:asciiTheme="minorHAnsi" w:eastAsiaTheme="minorEastAsia" w:hAnsiTheme="minorHAnsi" w:cstheme="minorHAnsi"/>
          <w:sz w:val="22"/>
          <w:szCs w:val="22"/>
          <w:lang w:val="lt-LT"/>
        </w:rPr>
        <w:t>m</w:t>
      </w:r>
      <w:r w:rsidR="6BA37C1E" w:rsidRPr="009B2CCE">
        <w:rPr>
          <w:rFonts w:asciiTheme="minorHAnsi" w:eastAsiaTheme="minorEastAsia" w:hAnsiTheme="minorHAnsi" w:cstheme="minorHAnsi"/>
          <w:sz w:val="22"/>
          <w:szCs w:val="22"/>
          <w:lang w:val="lt-LT"/>
        </w:rPr>
        <w:t>i</w:t>
      </w:r>
      <w:r w:rsidRPr="009B2CCE">
        <w:rPr>
          <w:rFonts w:asciiTheme="minorHAnsi" w:eastAsiaTheme="minorEastAsia" w:hAnsiTheme="minorHAnsi" w:cstheme="minorHAnsi"/>
          <w:sz w:val="22"/>
          <w:szCs w:val="22"/>
          <w:lang w:val="lt-LT"/>
        </w:rPr>
        <w:t xml:space="preserve"> ir palygin</w:t>
      </w:r>
      <w:r w:rsidR="6BA37C1E" w:rsidRPr="009B2CCE">
        <w:rPr>
          <w:rFonts w:asciiTheme="minorHAnsi" w:eastAsiaTheme="minorEastAsia" w:hAnsiTheme="minorHAnsi" w:cstheme="minorHAnsi"/>
          <w:sz w:val="22"/>
          <w:szCs w:val="22"/>
          <w:lang w:val="lt-LT"/>
        </w:rPr>
        <w:t>ami pasiūlymai</w:t>
      </w:r>
      <w:r w:rsidRPr="009B2CCE">
        <w:rPr>
          <w:rFonts w:asciiTheme="minorHAnsi" w:eastAsiaTheme="minorEastAsia" w:hAnsiTheme="minorHAnsi" w:cstheme="minorHAnsi"/>
          <w:sz w:val="22"/>
          <w:szCs w:val="22"/>
          <w:lang w:val="lt-LT"/>
        </w:rPr>
        <w:t>.</w:t>
      </w:r>
    </w:p>
    <w:p w14:paraId="11078691" w14:textId="2FD2A9BD" w:rsidR="00303942" w:rsidRPr="009B2CCE" w:rsidRDefault="585131DE" w:rsidP="4CF189DC">
      <w:pPr>
        <w:pStyle w:val="Sraopastraipa"/>
        <w:widowControl/>
        <w:numPr>
          <w:ilvl w:val="0"/>
          <w:numId w:val="17"/>
        </w:numPr>
        <w:spacing w:after="0" w:line="240" w:lineRule="auto"/>
        <w:ind w:left="0" w:firstLine="567"/>
        <w:jc w:val="both"/>
        <w:rPr>
          <w:rFonts w:eastAsiaTheme="minorEastAsia"/>
        </w:rPr>
      </w:pPr>
      <w:r w:rsidRPr="009B2CCE">
        <w:rPr>
          <w:rFonts w:eastAsiaTheme="minorEastAsia"/>
        </w:rPr>
        <w:t>Atsižvelgiant į tai, kad pasiūlymai pateikiami elektroninėmis priemonėmis, apie susipažinimo su pasiūlymais procedūros rezultatus nebus pranešama to pageidaujantiems pasiūlymus pateikusiems tiekėjams.</w:t>
      </w:r>
    </w:p>
    <w:p w14:paraId="68C23447" w14:textId="4C02F42C" w:rsidR="00303942" w:rsidRPr="009B2CCE" w:rsidRDefault="63E9F7FD" w:rsidP="4CF189DC">
      <w:pPr>
        <w:pStyle w:val="Sraopastraipa"/>
        <w:widowControl/>
        <w:numPr>
          <w:ilvl w:val="0"/>
          <w:numId w:val="17"/>
        </w:numPr>
        <w:spacing w:after="0" w:line="240" w:lineRule="auto"/>
        <w:ind w:left="0" w:firstLine="567"/>
        <w:jc w:val="both"/>
        <w:rPr>
          <w:rFonts w:eastAsiaTheme="minorEastAsia"/>
        </w:rPr>
      </w:pPr>
      <w:r w:rsidRPr="009B2CCE">
        <w:rPr>
          <w:rFonts w:eastAsiaTheme="minorEastAsia"/>
        </w:rPr>
        <w:t>Perkančioji organizacija</w:t>
      </w:r>
      <w:r w:rsidR="0CA21ED7" w:rsidRPr="009B2CCE">
        <w:rPr>
          <w:rFonts w:eastAsiaTheme="minorEastAsia"/>
        </w:rPr>
        <w:t xml:space="preserve"> atmeta pasiūlymą, jeigu:</w:t>
      </w:r>
    </w:p>
    <w:p w14:paraId="7D5C6C32" w14:textId="08461D24" w:rsidR="00303942" w:rsidRPr="009B2CCE" w:rsidRDefault="0CA21ED7"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pasiūlymas neatitinka pirkimo dokumentuose nustatytų reikalavimų, sąlygų ir kriterijų;</w:t>
      </w:r>
    </w:p>
    <w:p w14:paraId="5DAFA349" w14:textId="77777777" w:rsidR="00303942" w:rsidRPr="009B2CCE" w:rsidRDefault="2601278C"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 xml:space="preserve">jei taikoma, </w:t>
      </w:r>
      <w:r w:rsidR="0CA21ED7" w:rsidRPr="009B2CCE">
        <w:rPr>
          <w:rFonts w:eastAsiaTheme="minorEastAsia"/>
        </w:rPr>
        <w:t xml:space="preserve">dalyvis </w:t>
      </w:r>
      <w:r w:rsidR="41CE35F5" w:rsidRPr="009B2CCE">
        <w:rPr>
          <w:rFonts w:eastAsiaTheme="minorEastAsia"/>
        </w:rPr>
        <w:t xml:space="preserve">turi būti pašalintas vadovaujantis </w:t>
      </w:r>
      <w:r w:rsidR="43D2228D" w:rsidRPr="009B2CCE">
        <w:rPr>
          <w:rFonts w:eastAsiaTheme="minorEastAsia"/>
        </w:rPr>
        <w:t xml:space="preserve">Viešųjų pirkimų įstatymo 46 straipsnio </w:t>
      </w:r>
      <w:r w:rsidR="41CE35F5" w:rsidRPr="009B2CCE">
        <w:rPr>
          <w:rFonts w:eastAsiaTheme="minorEastAsia"/>
        </w:rPr>
        <w:t>nuostatomis</w:t>
      </w:r>
      <w:r w:rsidR="0CA21ED7" w:rsidRPr="009B2CCE">
        <w:rPr>
          <w:rFonts w:eastAsiaTheme="minorEastAsia"/>
        </w:rPr>
        <w:t>;</w:t>
      </w:r>
    </w:p>
    <w:p w14:paraId="361821BA" w14:textId="77777777" w:rsidR="00303942" w:rsidRPr="009B2CCE" w:rsidRDefault="2601278C"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 xml:space="preserve">jei taikoma, </w:t>
      </w:r>
      <w:r w:rsidR="0CA21ED7" w:rsidRPr="009B2CCE">
        <w:rPr>
          <w:rFonts w:eastAsiaTheme="minorEastAsia"/>
        </w:rPr>
        <w:t>dalyvis neatitinka bent vieno pirkimo dokumentuose nustatyto kvalifikacijos reikalavimo ir (ar), jeigu taikytina, kokybės vadybos sistemos ir aplinkos apsaugos vadybos sistemos standarto;</w:t>
      </w:r>
    </w:p>
    <w:p w14:paraId="56D2C039" w14:textId="43FAB4B6" w:rsidR="00303942" w:rsidRPr="009B2CCE" w:rsidRDefault="0CA21ED7"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 xml:space="preserve">dalyvis per perkančiosios organizacijos nustatytą terminą </w:t>
      </w:r>
      <w:r w:rsidR="686BE70D" w:rsidRPr="009B2CCE">
        <w:rPr>
          <w:rFonts w:eastAsiaTheme="minorEastAsia"/>
        </w:rPr>
        <w:t xml:space="preserve">nepateikė, </w:t>
      </w:r>
      <w:r w:rsidRPr="009B2CCE">
        <w:rPr>
          <w:rFonts w:eastAsiaTheme="minorEastAsia"/>
        </w:rPr>
        <w:t>nepatikslino, nepapildė, nepaaiškino informacijos;</w:t>
      </w:r>
    </w:p>
    <w:p w14:paraId="6E253ADF" w14:textId="77777777" w:rsidR="00303942" w:rsidRPr="009B2CCE" w:rsidRDefault="665A39C1"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pasiūlyta kaina viršija pirkimui skirtas lėšas, nustatytas perkančiosios organizacijos prieš pradedant pirkimo procedūrą</w:t>
      </w:r>
      <w:r w:rsidR="0CA21ED7" w:rsidRPr="009B2CCE">
        <w:rPr>
          <w:rFonts w:eastAsiaTheme="minorEastAsia"/>
        </w:rPr>
        <w:t>;</w:t>
      </w:r>
    </w:p>
    <w:p w14:paraId="7F667D7C" w14:textId="77777777" w:rsidR="001F66C5" w:rsidRPr="009B2CCE" w:rsidRDefault="2601278C"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perkančiajai organizacijai paprašius pagrįsti neįprastai mažą kainą,</w:t>
      </w:r>
      <w:r w:rsidR="0CA21ED7" w:rsidRPr="009B2CCE">
        <w:rPr>
          <w:rFonts w:eastAsiaTheme="minorEastAsia"/>
        </w:rPr>
        <w:t xml:space="preserve"> dalyvis nepateikia tinkamų pasiūlytos neįprastai mažos kainos pagrįstumo įrodymų</w:t>
      </w:r>
      <w:r w:rsidRPr="009B2CCE">
        <w:rPr>
          <w:rFonts w:eastAsiaTheme="minorEastAsia"/>
        </w:rPr>
        <w:t xml:space="preserve"> arba </w:t>
      </w:r>
      <w:r w:rsidR="2F7A6C4C" w:rsidRPr="009B2CCE">
        <w:rPr>
          <w:rFonts w:eastAsiaTheme="minorEastAsia"/>
        </w:rPr>
        <w:t xml:space="preserve">pasiūlymas </w:t>
      </w:r>
      <w:r w:rsidR="0CA21ED7" w:rsidRPr="009B2CCE">
        <w:rPr>
          <w:rFonts w:eastAsiaTheme="minorEastAsia"/>
        </w:rPr>
        <w:t>neatitinka Viešųjų pirkimų įstatymo 17 straipsnio 2 dalies 2 punkte nurodytų aplinkos apsaugos, socialinės ir darbo teisės įpareigojimų</w:t>
      </w:r>
      <w:r w:rsidR="7258E11E" w:rsidRPr="009B2CCE">
        <w:rPr>
          <w:rFonts w:eastAsiaTheme="minorEastAsia"/>
        </w:rPr>
        <w:t>;</w:t>
      </w:r>
    </w:p>
    <w:p w14:paraId="5FC180FD" w14:textId="77777777" w:rsidR="00266481" w:rsidRPr="009B2CCE" w:rsidRDefault="7258E11E"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paaiškindamas savo pasiūlymą dalyvis faktiškai pateikia naują pasiūlymą, t. y. atlieka esminį pasiūlymo keitimą (pvz., pakeičia pasiūlymo įkainį (-</w:t>
      </w:r>
      <w:proofErr w:type="spellStart"/>
      <w:r w:rsidRPr="009B2CCE">
        <w:rPr>
          <w:rFonts w:eastAsiaTheme="minorEastAsia"/>
        </w:rPr>
        <w:t>ius</w:t>
      </w:r>
      <w:proofErr w:type="spellEnd"/>
      <w:r w:rsidRPr="009B2CCE">
        <w:rPr>
          <w:rFonts w:eastAsiaTheme="minorEastAsia"/>
        </w:rPr>
        <w:t>) be PVM (fiksuotos kainos atveju – pasiūlymo kainą be PVM), pasiūlymas iš netinkamo tampa tinkamu, pakeičiamas siūlomas pirkimo objektas ir pan.)</w:t>
      </w:r>
      <w:r w:rsidR="3D4C9827" w:rsidRPr="009B2CCE">
        <w:rPr>
          <w:rFonts w:eastAsiaTheme="minorEastAsia"/>
        </w:rPr>
        <w:t>;</w:t>
      </w:r>
    </w:p>
    <w:p w14:paraId="255079FE" w14:textId="136F4698" w:rsidR="00303942" w:rsidRPr="009B2CCE" w:rsidRDefault="3D4C9827"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yra bent viena iš sąlygų ar sąlygos dalių, nurodytų pirkimo sąlygų III skyriaus skirsnyje „Viešųjų pirkimų įstatymo 45 straipsnio 2</w:t>
      </w:r>
      <w:r w:rsidRPr="009B2CCE">
        <w:rPr>
          <w:rFonts w:eastAsiaTheme="minorEastAsia"/>
          <w:vertAlign w:val="superscript"/>
        </w:rPr>
        <w:t>1</w:t>
      </w:r>
      <w:r w:rsidRPr="009B2CCE">
        <w:rPr>
          <w:rFonts w:eastAsiaTheme="minorEastAsia"/>
        </w:rPr>
        <w:t xml:space="preserve"> dalies nacionalinio saugumo reikalavimai“</w:t>
      </w:r>
      <w:r w:rsidR="0CA21ED7" w:rsidRPr="009B2CCE">
        <w:rPr>
          <w:rFonts w:eastAsiaTheme="minorEastAsia"/>
        </w:rPr>
        <w:t>.</w:t>
      </w:r>
    </w:p>
    <w:p w14:paraId="5EF85D04" w14:textId="17DFB957" w:rsidR="00C127C3" w:rsidRPr="009B2CCE" w:rsidRDefault="48757D94" w:rsidP="4CF189DC">
      <w:pPr>
        <w:pStyle w:val="Sraopastraipa"/>
        <w:widowControl/>
        <w:numPr>
          <w:ilvl w:val="0"/>
          <w:numId w:val="17"/>
        </w:numPr>
        <w:spacing w:after="0" w:line="240" w:lineRule="auto"/>
        <w:ind w:left="0" w:firstLine="567"/>
        <w:jc w:val="both"/>
        <w:rPr>
          <w:rFonts w:eastAsiaTheme="minorEastAsia"/>
        </w:rPr>
      </w:pPr>
      <w:r w:rsidRPr="009B2CCE">
        <w:rPr>
          <w:rFonts w:eastAsiaTheme="minorEastAsia"/>
          <w:color w:val="000000" w:themeColor="text1"/>
        </w:rPr>
        <w:t>Perkančioji organizacija gali nevertinti viso pasiūlymo, jei patikrinusi jo dalį nustato, kad pasiūlymas turi būti atmestas.</w:t>
      </w:r>
      <w:r w:rsidR="60931153" w:rsidRPr="009B2CCE">
        <w:rPr>
          <w:rFonts w:eastAsiaTheme="minorEastAsia"/>
          <w:color w:val="000000" w:themeColor="text1"/>
        </w:rPr>
        <w:t xml:space="preserve"> </w:t>
      </w:r>
    </w:p>
    <w:p w14:paraId="742CFD1E" w14:textId="71951D76" w:rsidR="2677C7FE" w:rsidRPr="009B2CCE" w:rsidRDefault="00417BBB" w:rsidP="5E1FBB12">
      <w:pPr>
        <w:ind w:firstLine="567"/>
        <w:jc w:val="both"/>
        <w:rPr>
          <w:rFonts w:asciiTheme="minorHAnsi" w:eastAsiaTheme="minorEastAsia" w:hAnsiTheme="minorHAnsi" w:cstheme="minorHAnsi"/>
          <w:color w:val="000000" w:themeColor="text1"/>
          <w:sz w:val="22"/>
          <w:szCs w:val="22"/>
          <w:lang w:val="lt-LT"/>
        </w:rPr>
      </w:pPr>
      <w:r w:rsidRPr="009B2CCE">
        <w:rPr>
          <w:rFonts w:asciiTheme="minorHAnsi" w:eastAsiaTheme="minorEastAsia" w:hAnsiTheme="minorHAnsi" w:cstheme="minorHAnsi"/>
          <w:color w:val="000000" w:themeColor="text1"/>
          <w:sz w:val="22"/>
          <w:szCs w:val="22"/>
          <w:lang w:val="lt-LT"/>
        </w:rPr>
        <w:t>57</w:t>
      </w:r>
      <w:r w:rsidR="2671F04F" w:rsidRPr="009B2CCE">
        <w:rPr>
          <w:rFonts w:asciiTheme="minorHAnsi" w:eastAsiaTheme="minorEastAsia" w:hAnsiTheme="minorHAnsi" w:cstheme="minorHAnsi"/>
          <w:color w:val="000000" w:themeColor="text1"/>
          <w:sz w:val="22"/>
          <w:szCs w:val="22"/>
          <w:lang w:val="lt-LT"/>
        </w:rPr>
        <w:t>.1. bus vertinamas tik tas pasiūlymas, kuris nustatomas kaip galimas laimėtojas. Jei įvertinus tokį pasiūlymą paaiškėja, kad jis negali būti pripažintas laimėtoju, kaip tai numatyta Viešųjų pirkimų įstatymo 45 straipsnio 1 dalyje, jo pasiūlymas atmetamas ir toliau tikrinamas pasiūlymas, kuris galėtų būti antras pagal ekonominį pasiūlymo naudingumą. Tokia seka kartojama, kol nustatomas laimėjęs pasiūlymas ar atmetami visi gauti pasiūlymai;</w:t>
      </w:r>
    </w:p>
    <w:p w14:paraId="1C8F9CDF" w14:textId="65BC7E6C" w:rsidR="2677C7FE" w:rsidRPr="009B2CCE" w:rsidRDefault="00417BBB" w:rsidP="7B56B718">
      <w:pPr>
        <w:ind w:firstLine="567"/>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color w:val="000000" w:themeColor="text1"/>
          <w:sz w:val="22"/>
          <w:szCs w:val="22"/>
          <w:lang w:val="lt-LT"/>
        </w:rPr>
        <w:t>57</w:t>
      </w:r>
      <w:r w:rsidR="2677C7FE" w:rsidRPr="009B2CCE">
        <w:rPr>
          <w:rFonts w:asciiTheme="minorHAnsi" w:eastAsiaTheme="minorEastAsia" w:hAnsiTheme="minorHAnsi" w:cstheme="minorHAnsi"/>
          <w:color w:val="000000" w:themeColor="text1"/>
          <w:sz w:val="22"/>
          <w:szCs w:val="22"/>
          <w:lang w:val="lt-LT"/>
        </w:rPr>
        <w:t>.2. į pasiūlymų eilę įtraukiami visi, išskyrus atmestus, pasiūlymai, pažymint, kurie pasiūlymai nebuvo įvertinti.</w:t>
      </w:r>
    </w:p>
    <w:p w14:paraId="7F7B962D" w14:textId="77777777" w:rsidR="00417BBB" w:rsidRPr="009B2CCE" w:rsidRDefault="50C6C300" w:rsidP="4CF189DC">
      <w:pPr>
        <w:pStyle w:val="Sraopastraipa"/>
        <w:widowControl/>
        <w:numPr>
          <w:ilvl w:val="0"/>
          <w:numId w:val="17"/>
        </w:numPr>
        <w:tabs>
          <w:tab w:val="left" w:pos="993"/>
        </w:tabs>
        <w:spacing w:after="0" w:line="240" w:lineRule="auto"/>
        <w:ind w:left="0" w:firstLine="567"/>
        <w:jc w:val="both"/>
        <w:rPr>
          <w:rFonts w:eastAsiaTheme="minorEastAsia"/>
        </w:rPr>
      </w:pPr>
      <w:r w:rsidRPr="009B2CCE">
        <w:rPr>
          <w:rFonts w:eastAsiaTheme="minorEastAsia"/>
        </w:rPr>
        <w:t>Ekonomiškai naudingiausias pasiūlymas</w:t>
      </w:r>
      <w:r w:rsidR="3A066BCA" w:rsidRPr="009B2CCE">
        <w:rPr>
          <w:rFonts w:eastAsiaTheme="minorEastAsia"/>
        </w:rPr>
        <w:t xml:space="preserve"> </w:t>
      </w:r>
      <w:r w:rsidRPr="009B2CCE">
        <w:rPr>
          <w:rFonts w:eastAsiaTheme="minorEastAsia"/>
        </w:rPr>
        <w:t>bus išrenkamas</w:t>
      </w:r>
      <w:r w:rsidR="3A066BCA" w:rsidRPr="009B2CCE">
        <w:rPr>
          <w:rFonts w:eastAsiaTheme="minorEastAsia"/>
        </w:rPr>
        <w:t xml:space="preserve"> pagal kain</w:t>
      </w:r>
      <w:r w:rsidR="00CD42D0" w:rsidRPr="009B2CCE">
        <w:rPr>
          <w:rFonts w:eastAsiaTheme="minorEastAsia"/>
        </w:rPr>
        <w:t xml:space="preserve">ą. </w:t>
      </w:r>
      <w:r w:rsidRPr="009B2CCE">
        <w:rPr>
          <w:rFonts w:eastAsiaTheme="minorEastAsia"/>
        </w:rPr>
        <w:t xml:space="preserve"> </w:t>
      </w:r>
    </w:p>
    <w:p w14:paraId="1F92A408" w14:textId="1DC4B05B" w:rsidR="00417BBB" w:rsidRPr="009B2CCE" w:rsidRDefault="00417BBB" w:rsidP="4CF189DC">
      <w:pPr>
        <w:pStyle w:val="Sraopastraipa"/>
        <w:widowControl/>
        <w:numPr>
          <w:ilvl w:val="0"/>
          <w:numId w:val="17"/>
        </w:numPr>
        <w:tabs>
          <w:tab w:val="left" w:pos="993"/>
        </w:tabs>
        <w:spacing w:after="0" w:line="240" w:lineRule="auto"/>
        <w:ind w:left="0" w:firstLine="567"/>
        <w:jc w:val="both"/>
        <w:rPr>
          <w:rFonts w:eastAsiaTheme="minorEastAsia"/>
        </w:rPr>
      </w:pPr>
      <w:r w:rsidRPr="009B2CCE">
        <w:t xml:space="preserve">Bus vertinamas tik tas pasiūlymas, kuris nustatomas kaip galimas laimėtojas. Jei įvertinus tokį pasiūlymą paaiškėja, kad jis negali būti pripažintas laimėtoju, kaip tai numatyta Viešųjų pirkimų įstatymo 45 straipsnio 1 dalyje, jo pasiūlymas atmetamas ir toliau tikrinamas pasiūlymas, kuris galėtų būti antras pagal </w:t>
      </w:r>
      <w:r w:rsidRPr="009B2CCE">
        <w:lastRenderedPageBreak/>
        <w:t>ekonominį pasiūlymo naudingumą. Tokia seka kartojama, kol nustatomas laimėjęs pasiūlymas ar atmetami visi gauti pasiūlymai;</w:t>
      </w:r>
    </w:p>
    <w:p w14:paraId="24E1DFD1" w14:textId="55D57D6C" w:rsidR="00816791" w:rsidRPr="009B2CCE" w:rsidRDefault="56ABC3EC" w:rsidP="4CF189DC">
      <w:pPr>
        <w:pStyle w:val="Sraopastraipa"/>
        <w:widowControl/>
        <w:numPr>
          <w:ilvl w:val="0"/>
          <w:numId w:val="17"/>
        </w:numPr>
        <w:tabs>
          <w:tab w:val="left" w:pos="993"/>
        </w:tabs>
        <w:spacing w:line="240" w:lineRule="auto"/>
        <w:ind w:left="0" w:firstLine="567"/>
        <w:jc w:val="both"/>
        <w:rPr>
          <w:rFonts w:eastAsiaTheme="minorEastAsia"/>
        </w:rPr>
      </w:pPr>
      <w:r w:rsidRPr="009B2CCE">
        <w:rPr>
          <w:rFonts w:eastAsiaTheme="minorEastAsia"/>
        </w:rPr>
        <w:t>Tais atvejais, kai kelių dalyvių pasiūlymų ekonominis naudingumas yra vienodas, sudarant pasiūlymų eilę, pirmesnis į šią eilę įrašomas dalyvis, kurio pasiūlymas pateiktas anksčiausiai.</w:t>
      </w:r>
    </w:p>
    <w:p w14:paraId="5DA7E684" w14:textId="51F637CE" w:rsidR="000034D2" w:rsidRPr="009B2CCE" w:rsidRDefault="6D0CF67C" w:rsidP="4CF189DC">
      <w:pPr>
        <w:pStyle w:val="Sraopastraipa"/>
        <w:widowControl/>
        <w:numPr>
          <w:ilvl w:val="0"/>
          <w:numId w:val="17"/>
        </w:numPr>
        <w:tabs>
          <w:tab w:val="left" w:pos="993"/>
        </w:tabs>
        <w:spacing w:line="240" w:lineRule="auto"/>
        <w:ind w:left="0" w:firstLine="567"/>
        <w:jc w:val="both"/>
        <w:rPr>
          <w:rFonts w:eastAsiaTheme="minorEastAsia"/>
        </w:rPr>
      </w:pPr>
      <w:r w:rsidRPr="009B2CCE">
        <w:rPr>
          <w:rFonts w:eastAsiaTheme="minorEastAsia"/>
        </w:rPr>
        <w:t>Pirkimo metu nebus deramasi su dalyviais dėl jų pateiktų pasiūlymų.</w:t>
      </w:r>
    </w:p>
    <w:p w14:paraId="0DD5EBFC" w14:textId="77777777" w:rsidR="00417BBB" w:rsidRPr="009B2CCE" w:rsidRDefault="00417BBB" w:rsidP="00417BBB">
      <w:pPr>
        <w:pStyle w:val="Sraopastraipa"/>
        <w:widowControl/>
        <w:tabs>
          <w:tab w:val="left" w:pos="993"/>
        </w:tabs>
        <w:spacing w:line="240" w:lineRule="auto"/>
        <w:ind w:left="567"/>
        <w:jc w:val="both"/>
        <w:rPr>
          <w:rFonts w:eastAsiaTheme="minorEastAsia" w:cstheme="minorHAnsi"/>
        </w:rPr>
      </w:pPr>
    </w:p>
    <w:p w14:paraId="0D433ABC" w14:textId="77777777" w:rsidR="000034D2" w:rsidRPr="009B2CCE" w:rsidRDefault="6D0CF67C" w:rsidP="5E1FBB12">
      <w:pPr>
        <w:jc w:val="cente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IX. SIŪLOMAS ŠALIMS PASIRAŠYTI PIRKIMO SUTARTIES PROJEKTAS</w:t>
      </w:r>
    </w:p>
    <w:p w14:paraId="6730FD89" w14:textId="77777777" w:rsidR="000034D2" w:rsidRPr="009B2CCE" w:rsidRDefault="000034D2" w:rsidP="5E1FBB12">
      <w:pPr>
        <w:jc w:val="both"/>
        <w:rPr>
          <w:rFonts w:asciiTheme="minorHAnsi" w:eastAsiaTheme="minorEastAsia" w:hAnsiTheme="minorHAnsi" w:cstheme="minorHAnsi"/>
          <w:sz w:val="22"/>
          <w:szCs w:val="22"/>
          <w:lang w:val="lt-LT"/>
        </w:rPr>
      </w:pPr>
    </w:p>
    <w:p w14:paraId="5D7B564C" w14:textId="37577A70" w:rsidR="000034D2" w:rsidRPr="009B2CCE" w:rsidRDefault="3A066BCA" w:rsidP="4CF189DC">
      <w:pPr>
        <w:pStyle w:val="Sraopastraipa"/>
        <w:widowControl/>
        <w:numPr>
          <w:ilvl w:val="0"/>
          <w:numId w:val="17"/>
        </w:numPr>
        <w:spacing w:after="0" w:line="240" w:lineRule="auto"/>
        <w:ind w:left="0" w:firstLine="567"/>
        <w:jc w:val="both"/>
        <w:rPr>
          <w:rFonts w:eastAsiaTheme="minorEastAsia"/>
        </w:rPr>
      </w:pPr>
      <w:r w:rsidRPr="009B2CCE">
        <w:rPr>
          <w:rFonts w:eastAsiaTheme="minorEastAsia"/>
        </w:rPr>
        <w:t xml:space="preserve">Pirkimo sutarties projektas pateikiamas </w:t>
      </w:r>
      <w:r w:rsidR="451FEA79" w:rsidRPr="009B2CCE">
        <w:rPr>
          <w:rFonts w:eastAsiaTheme="minorEastAsia"/>
        </w:rPr>
        <w:t xml:space="preserve">pirkimo sąlygų </w:t>
      </w:r>
      <w:r w:rsidRPr="009B2CCE">
        <w:rPr>
          <w:rFonts w:eastAsiaTheme="minorEastAsia"/>
        </w:rPr>
        <w:t xml:space="preserve">3 priede. </w:t>
      </w:r>
      <w:r w:rsidR="132A6E9B" w:rsidRPr="009B2CCE">
        <w:rPr>
          <w:rFonts w:eastAsiaTheme="minorEastAsia"/>
        </w:rPr>
        <w:t>Pirkimo s</w:t>
      </w:r>
      <w:r w:rsidRPr="009B2CCE">
        <w:rPr>
          <w:rFonts w:eastAsiaTheme="minorEastAsia"/>
        </w:rPr>
        <w:t xml:space="preserve">utarties projekto sąlygos yra privalomos </w:t>
      </w:r>
      <w:r w:rsidR="3ADB0617" w:rsidRPr="009B2CCE">
        <w:rPr>
          <w:rFonts w:eastAsiaTheme="minorEastAsia"/>
        </w:rPr>
        <w:t xml:space="preserve">pirkimo </w:t>
      </w:r>
      <w:r w:rsidRPr="009B2CCE">
        <w:rPr>
          <w:rFonts w:eastAsiaTheme="minorEastAsia"/>
        </w:rPr>
        <w:t xml:space="preserve">dalyviams ir sudarant </w:t>
      </w:r>
      <w:r w:rsidR="132A6E9B" w:rsidRPr="009B2CCE">
        <w:rPr>
          <w:rFonts w:eastAsiaTheme="minorEastAsia"/>
        </w:rPr>
        <w:t xml:space="preserve">pirkimo </w:t>
      </w:r>
      <w:r w:rsidRPr="009B2CCE">
        <w:rPr>
          <w:rFonts w:eastAsiaTheme="minorEastAsia"/>
        </w:rPr>
        <w:t xml:space="preserve">sutartį su laimėtoju nebus keičiamos. </w:t>
      </w:r>
      <w:r w:rsidR="132A6E9B" w:rsidRPr="009B2CCE">
        <w:rPr>
          <w:rFonts w:eastAsiaTheme="minorEastAsia"/>
        </w:rPr>
        <w:t>Pirkimo s</w:t>
      </w:r>
      <w:r w:rsidRPr="009B2CCE">
        <w:rPr>
          <w:rFonts w:eastAsiaTheme="minorEastAsia"/>
        </w:rPr>
        <w:t xml:space="preserve">utarties valiuta </w:t>
      </w:r>
      <w:r w:rsidR="271F1CBE" w:rsidRPr="009B2CCE">
        <w:rPr>
          <w:rFonts w:eastAsiaTheme="minorEastAsia"/>
        </w:rPr>
        <w:t>–</w:t>
      </w:r>
      <w:r w:rsidRPr="009B2CCE">
        <w:rPr>
          <w:rFonts w:eastAsiaTheme="minorEastAsia"/>
        </w:rPr>
        <w:t xml:space="preserve"> </w:t>
      </w:r>
      <w:r w:rsidR="271F1CBE" w:rsidRPr="009B2CCE">
        <w:rPr>
          <w:rFonts w:eastAsiaTheme="minorEastAsia"/>
        </w:rPr>
        <w:t>e</w:t>
      </w:r>
      <w:r w:rsidRPr="009B2CCE">
        <w:rPr>
          <w:rFonts w:eastAsiaTheme="minorEastAsia"/>
        </w:rPr>
        <w:t xml:space="preserve">urai. Jeigu pasiūlymuose kainos nurodytos užsienio valiuta, jos bus perskaičiuojamos eurais pagal Europos </w:t>
      </w:r>
      <w:r w:rsidR="5C02F537" w:rsidRPr="009B2CCE">
        <w:rPr>
          <w:rFonts w:eastAsiaTheme="minorEastAsia"/>
        </w:rPr>
        <w:t>C</w:t>
      </w:r>
      <w:r w:rsidRPr="009B2CCE">
        <w:rPr>
          <w:rFonts w:eastAsiaTheme="minorEastAsia"/>
        </w:rPr>
        <w:t xml:space="preserve">entrinio </w:t>
      </w:r>
      <w:r w:rsidR="5C02F537" w:rsidRPr="009B2CCE">
        <w:rPr>
          <w:rFonts w:eastAsiaTheme="minorEastAsia"/>
        </w:rPr>
        <w:t>B</w:t>
      </w:r>
      <w:r w:rsidRPr="009B2CCE">
        <w:rPr>
          <w:rFonts w:eastAsiaTheme="minorEastAsia"/>
        </w:rPr>
        <w:t xml:space="preserve">anko skelbiamą orientacinį euro ir užsienio valiutų santykį, o tais atvejais, kai orientacinio euro ir užsienio valiutų santykio Europos </w:t>
      </w:r>
      <w:r w:rsidR="5C02F537" w:rsidRPr="009B2CCE">
        <w:rPr>
          <w:rFonts w:eastAsiaTheme="minorEastAsia"/>
        </w:rPr>
        <w:t>C</w:t>
      </w:r>
      <w:r w:rsidRPr="009B2CCE">
        <w:rPr>
          <w:rFonts w:eastAsiaTheme="minorEastAsia"/>
        </w:rPr>
        <w:t xml:space="preserve">entrinis </w:t>
      </w:r>
      <w:r w:rsidR="5C02F537" w:rsidRPr="009B2CCE">
        <w:rPr>
          <w:rFonts w:eastAsiaTheme="minorEastAsia"/>
        </w:rPr>
        <w:t>B</w:t>
      </w:r>
      <w:r w:rsidRPr="009B2CCE">
        <w:rPr>
          <w:rFonts w:eastAsiaTheme="minorEastAsia"/>
        </w:rPr>
        <w:t>ankas neskelbia, – pagal Lietuvos banko nustatomą ir skelbiamą orientacinį euro ir užsienio valiutų santykį paskutinę pasiūlymų pateikimo termino dieną.</w:t>
      </w:r>
    </w:p>
    <w:p w14:paraId="5FAA802B" w14:textId="49E8705E" w:rsidR="000034D2" w:rsidRPr="009B2CCE" w:rsidRDefault="4592D119" w:rsidP="5E1FBB12">
      <w:pPr>
        <w:numPr>
          <w:ilvl w:val="0"/>
          <w:numId w:val="17"/>
        </w:numPr>
        <w:suppressAutoHyphens/>
        <w:ind w:left="0" w:firstLine="567"/>
        <w:contextualSpacing/>
        <w:jc w:val="both"/>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t xml:space="preserve">Jeigu dalyvis, kuriam buvo pasiūlyta sudaryti pirkimo sutartį, raštu atsisako ją sudaryti arba iki perkančiosios organizacijos nurodyto laiko nepasirašo pirkimo sutarties, </w:t>
      </w:r>
      <w:r w:rsidRPr="009B2CCE">
        <w:rPr>
          <w:rFonts w:asciiTheme="minorHAnsi" w:eastAsiaTheme="minorEastAsia" w:hAnsiTheme="minorHAnsi" w:cstheme="minorHAnsi"/>
          <w:snapToGrid w:val="0"/>
          <w:sz w:val="22"/>
          <w:szCs w:val="22"/>
          <w:lang w:val="lt-LT"/>
        </w:rPr>
        <w:t>arba atsisako sudaryti pirkimo sutartį Viešųjų pirkimų įstatyme ir pirkimo dokumentuose nustatytomis sąlygomis,</w:t>
      </w:r>
      <w:r w:rsidRPr="009B2CCE">
        <w:rPr>
          <w:rFonts w:asciiTheme="minorHAnsi" w:eastAsiaTheme="minorEastAsia" w:hAnsiTheme="minorHAnsi" w:cstheme="minorHAnsi"/>
          <w:sz w:val="22"/>
          <w:szCs w:val="22"/>
          <w:lang w:val="lt-LT"/>
        </w:rPr>
        <w:t xml:space="preserve"> laikoma, kad jis atsisakė sudaryti pirkimo sutartį. Tokiu atveju, jeigu tiekėjas iki perkančiosios organizacijos nurodyto termino nepateikia pirkimo dokumentuose nustatyto pirkimo sutarties įvykdymo užtikrinimą patvirtinančio dokumento </w:t>
      </w:r>
      <w:r w:rsidR="7717BC67" w:rsidRPr="009B2CCE">
        <w:rPr>
          <w:rFonts w:asciiTheme="minorHAnsi" w:eastAsiaTheme="minorEastAsia" w:hAnsiTheme="minorHAnsi" w:cstheme="minorHAnsi"/>
          <w:sz w:val="22"/>
          <w:szCs w:val="22"/>
          <w:lang w:val="lt-LT"/>
        </w:rPr>
        <w:t xml:space="preserve">(jei buvo reikalauta) </w:t>
      </w:r>
      <w:r w:rsidRPr="009B2CCE">
        <w:rPr>
          <w:rFonts w:asciiTheme="minorHAnsi" w:eastAsiaTheme="minorEastAsia" w:hAnsiTheme="minorHAnsi" w:cstheme="minorHAnsi"/>
          <w:sz w:val="22"/>
          <w:szCs w:val="22"/>
          <w:lang w:val="lt-LT"/>
        </w:rPr>
        <w:t xml:space="preserve">arba neįvykdo kitų pirkimo sutartyje nustatytų jos įsigaliojimo sąlygų, perkančioji organizacija siūlo sudaryti pirkimo sutartį dalyviui, kurio pasiūlymas pagal nustatytą pasiūlymų eilę yra pirmas po dalyvio, atsisakiusio sudaryti pirkimo sutartį, nepateikusio pirkimo sutarties įvykdymo užtikrinimo </w:t>
      </w:r>
      <w:r w:rsidR="7717BC67" w:rsidRPr="009B2CCE">
        <w:rPr>
          <w:rFonts w:asciiTheme="minorHAnsi" w:eastAsiaTheme="minorEastAsia" w:hAnsiTheme="minorHAnsi" w:cstheme="minorHAnsi"/>
          <w:sz w:val="22"/>
          <w:szCs w:val="22"/>
          <w:lang w:val="lt-LT"/>
        </w:rPr>
        <w:t xml:space="preserve">(jei buvo reikalauta) </w:t>
      </w:r>
      <w:r w:rsidRPr="009B2CCE">
        <w:rPr>
          <w:rFonts w:asciiTheme="minorHAnsi" w:eastAsiaTheme="minorEastAsia" w:hAnsiTheme="minorHAnsi" w:cstheme="minorHAnsi"/>
          <w:sz w:val="22"/>
          <w:szCs w:val="22"/>
          <w:lang w:val="lt-LT"/>
        </w:rPr>
        <w:t>ar neįvykdžiusio kitų pirkimo sutarties įsigaliojimo sąlygų, jeigu šis pasiūlymas nėra atmetamas.</w:t>
      </w:r>
    </w:p>
    <w:p w14:paraId="2B03D44E" w14:textId="77777777" w:rsidR="000034D2" w:rsidRPr="009B2CCE" w:rsidRDefault="10129F12"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Pasirašant ar nutraukiant pirkimo sutartį, vykdant ir keičiant pirkimo sutartį, perkančiosios organizacijos ir tiekėjo bendravimas bei keitimasis informacija gali vykti ne C</w:t>
      </w:r>
      <w:r w:rsidR="28826D6C" w:rsidRPr="009B2CCE">
        <w:rPr>
          <w:rFonts w:eastAsiaTheme="minorEastAsia" w:cstheme="minorHAnsi"/>
        </w:rPr>
        <w:t>V</w:t>
      </w:r>
      <w:r w:rsidRPr="009B2CCE">
        <w:rPr>
          <w:rFonts w:eastAsiaTheme="minorEastAsia" w:cstheme="minorHAnsi"/>
        </w:rPr>
        <w:t>P IS priemonėmis.</w:t>
      </w:r>
    </w:p>
    <w:p w14:paraId="4CF47047" w14:textId="17126466" w:rsidR="000034D2" w:rsidRPr="009B2CCE" w:rsidRDefault="236F660D"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 xml:space="preserve">Vykdant pirkimo sutartį, sąskaitos faktūros priimamos ir apdorojamos vadovaujantis Lietuvos Respublikos finansinės apskaitos įstatymo 6 straipsnio 4 dalimi, išskyrus </w:t>
      </w:r>
      <w:r w:rsidR="536F3ABD" w:rsidRPr="009B2CCE">
        <w:rPr>
          <w:rFonts w:eastAsiaTheme="minorEastAsia" w:cstheme="minorHAnsi"/>
        </w:rPr>
        <w:t>Viešųjų pirkimų įstatymo 22</w:t>
      </w:r>
      <w:r w:rsidRPr="009B2CCE">
        <w:rPr>
          <w:rFonts w:eastAsiaTheme="minorEastAsia" w:cstheme="minorHAnsi"/>
        </w:rPr>
        <w:t xml:space="preserve"> straipsnio 12 dalyje nustatytus atvejus.</w:t>
      </w:r>
    </w:p>
    <w:p w14:paraId="11BE2DD0" w14:textId="6F00F196" w:rsidR="00517EC5" w:rsidRPr="009B2CCE" w:rsidRDefault="65669660"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Sudarant pirkimo sutartį ar preliminariąją sutartį, joje negali būti keičiama laimėjusio pasiūlymo kaina, sąnaudos ar kitos sąlygos, derybų atveju – galutinai suderėta kaina, sąnaudos ar kitos sąlygos ir pirkimo dokumentuose nustatytos pirkimo sąlygos.</w:t>
      </w:r>
    </w:p>
    <w:p w14:paraId="3303E254" w14:textId="77777777" w:rsidR="00110A9F" w:rsidRPr="009B2CCE" w:rsidRDefault="00110A9F" w:rsidP="00110A9F">
      <w:pPr>
        <w:pStyle w:val="Sraopastraipa"/>
        <w:widowControl/>
        <w:spacing w:after="0" w:line="240" w:lineRule="auto"/>
        <w:ind w:left="567"/>
        <w:jc w:val="both"/>
        <w:rPr>
          <w:rFonts w:eastAsiaTheme="minorEastAsia" w:cstheme="minorHAnsi"/>
        </w:rPr>
      </w:pPr>
    </w:p>
    <w:p w14:paraId="5884399F" w14:textId="77777777" w:rsidR="000034D2" w:rsidRPr="009B2CCE" w:rsidRDefault="000034D2" w:rsidP="3EC7B1C7">
      <w:pPr>
        <w:pStyle w:val="Pagrindinistekstas"/>
        <w:spacing w:after="0" w:line="240" w:lineRule="auto"/>
        <w:rPr>
          <w:rFonts w:eastAsiaTheme="minorEastAsia" w:cstheme="minorHAnsi"/>
          <w:sz w:val="22"/>
          <w:szCs w:val="22"/>
        </w:rPr>
      </w:pPr>
    </w:p>
    <w:p w14:paraId="63A35CD4" w14:textId="77777777" w:rsidR="000034D2" w:rsidRPr="009B2CCE" w:rsidRDefault="1539A610" w:rsidP="3EC7B1C7">
      <w:pPr>
        <w:jc w:val="cente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X. INFORMACIJA APIE PIRKIMO DOKUMENTŲ PAAIŠKINIMO (PATIKSLINIMO) TVARKĄ, GINČŲ NAGRINĖJIMO TVARKĄ</w:t>
      </w:r>
    </w:p>
    <w:p w14:paraId="0D2D2994" w14:textId="77777777" w:rsidR="000034D2" w:rsidRPr="009B2CCE" w:rsidRDefault="000034D2" w:rsidP="3EC7B1C7">
      <w:pPr>
        <w:jc w:val="both"/>
        <w:rPr>
          <w:rFonts w:asciiTheme="minorHAnsi" w:eastAsiaTheme="minorEastAsia" w:hAnsiTheme="minorHAnsi" w:cstheme="minorHAnsi"/>
          <w:sz w:val="22"/>
          <w:szCs w:val="22"/>
          <w:lang w:val="lt-LT"/>
        </w:rPr>
      </w:pPr>
    </w:p>
    <w:p w14:paraId="18A0D036" w14:textId="77777777" w:rsidR="000034D2" w:rsidRPr="009B2CCE" w:rsidRDefault="3A066BCA"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 xml:space="preserve">Perkančiosios organizacijos ir tiekėjų paklausimai ir atsakymai vieni kitiems, atliekant viešųjų pirkimų procedūras, turi būti lietuvių kalba. </w:t>
      </w:r>
      <w:r w:rsidR="0C8D9050" w:rsidRPr="009B2CCE">
        <w:rPr>
          <w:rFonts w:eastAsiaTheme="minorEastAsia" w:cstheme="minorHAnsi"/>
        </w:rPr>
        <w:t xml:space="preserve">Paaiškinimai ar patikslinimai skelbiami </w:t>
      </w:r>
      <w:r w:rsidR="637135BA" w:rsidRPr="009B2CCE">
        <w:rPr>
          <w:rFonts w:eastAsiaTheme="minorEastAsia" w:cstheme="minorHAnsi"/>
        </w:rPr>
        <w:t>CVP IS</w:t>
      </w:r>
      <w:r w:rsidR="0C8D9050" w:rsidRPr="009B2CCE">
        <w:rPr>
          <w:rFonts w:eastAsiaTheme="minorEastAsia" w:cstheme="minorHAnsi"/>
        </w:rPr>
        <w:t xml:space="preserve"> ir siunčiami visiems prie pirkimo prisijungusiems tiekėjams</w:t>
      </w:r>
      <w:r w:rsidR="20670DA5" w:rsidRPr="009B2CCE">
        <w:rPr>
          <w:rFonts w:eastAsiaTheme="minorEastAsia" w:cstheme="minorHAnsi"/>
        </w:rPr>
        <w:t xml:space="preserve">, nenurodant iš ko </w:t>
      </w:r>
      <w:r w:rsidR="30F17419" w:rsidRPr="009B2CCE">
        <w:rPr>
          <w:rFonts w:eastAsiaTheme="minorEastAsia" w:cstheme="minorHAnsi"/>
        </w:rPr>
        <w:t>gautas</w:t>
      </w:r>
      <w:r w:rsidR="20670DA5" w:rsidRPr="009B2CCE">
        <w:rPr>
          <w:rFonts w:eastAsiaTheme="minorEastAsia" w:cstheme="minorHAnsi"/>
        </w:rPr>
        <w:t xml:space="preserve"> prašym</w:t>
      </w:r>
      <w:r w:rsidR="30F17419" w:rsidRPr="009B2CCE">
        <w:rPr>
          <w:rFonts w:eastAsiaTheme="minorEastAsia" w:cstheme="minorHAnsi"/>
        </w:rPr>
        <w:t>as</w:t>
      </w:r>
      <w:r w:rsidR="20670DA5" w:rsidRPr="009B2CCE">
        <w:rPr>
          <w:rFonts w:eastAsiaTheme="minorEastAsia" w:cstheme="minorHAnsi"/>
        </w:rPr>
        <w:t>.</w:t>
      </w:r>
    </w:p>
    <w:p w14:paraId="6C6058FE" w14:textId="77777777" w:rsidR="000034D2" w:rsidRPr="009B2CCE" w:rsidRDefault="0C8D9050"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Tiekėjai prašymus paaiškinti pirkimo dokumentus, pasiūlymus</w:t>
      </w:r>
      <w:r w:rsidR="3A066BCA" w:rsidRPr="009B2CCE">
        <w:rPr>
          <w:rFonts w:eastAsiaTheme="minorEastAsia" w:cstheme="minorHAnsi"/>
        </w:rPr>
        <w:t xml:space="preserve"> </w:t>
      </w:r>
      <w:r w:rsidRPr="009B2CCE">
        <w:rPr>
          <w:rFonts w:eastAsiaTheme="minorEastAsia" w:cstheme="minorHAnsi"/>
        </w:rPr>
        <w:t>dėl pirkimo dokumentų patikslinimo gali pateikti ne vėliau kaip likus 2 darbo dien</w:t>
      </w:r>
      <w:r w:rsidR="7FD12E58" w:rsidRPr="009B2CCE">
        <w:rPr>
          <w:rFonts w:eastAsiaTheme="minorEastAsia" w:cstheme="minorHAnsi"/>
        </w:rPr>
        <w:t>om</w:t>
      </w:r>
      <w:r w:rsidRPr="009B2CCE">
        <w:rPr>
          <w:rFonts w:eastAsiaTheme="minorEastAsia" w:cstheme="minorHAnsi"/>
        </w:rPr>
        <w:t xml:space="preserve">s iki pasiūlymų pateikimo termino pabaigos. </w:t>
      </w:r>
      <w:r w:rsidR="7FD12E58" w:rsidRPr="009B2CCE">
        <w:rPr>
          <w:rFonts w:eastAsiaTheme="minorEastAsia" w:cstheme="minorHAnsi"/>
        </w:rPr>
        <w:t>P</w:t>
      </w:r>
      <w:r w:rsidR="6721B6EB" w:rsidRPr="009B2CCE">
        <w:rPr>
          <w:rFonts w:eastAsiaTheme="minorEastAsia" w:cstheme="minorHAnsi"/>
        </w:rPr>
        <w:t>erkančiosios organizacijos p</w:t>
      </w:r>
      <w:r w:rsidR="7FD12E58" w:rsidRPr="009B2CCE">
        <w:rPr>
          <w:rFonts w:eastAsiaTheme="minorEastAsia" w:cstheme="minorHAnsi"/>
        </w:rPr>
        <w:t>aaiškinimai ar patikslinimai</w:t>
      </w:r>
      <w:r w:rsidR="2130768D" w:rsidRPr="009B2CCE">
        <w:rPr>
          <w:rFonts w:eastAsiaTheme="minorEastAsia" w:cstheme="minorHAnsi"/>
        </w:rPr>
        <w:t xml:space="preserve"> turi būti </w:t>
      </w:r>
      <w:r w:rsidR="7FD12E58" w:rsidRPr="009B2CCE">
        <w:rPr>
          <w:rFonts w:eastAsiaTheme="minorEastAsia" w:cstheme="minorHAnsi"/>
        </w:rPr>
        <w:t>pateikiami likus ne mažiau</w:t>
      </w:r>
      <w:r w:rsidR="2130768D" w:rsidRPr="009B2CCE">
        <w:rPr>
          <w:rFonts w:eastAsiaTheme="minorEastAsia" w:cstheme="minorHAnsi"/>
        </w:rPr>
        <w:t xml:space="preserve"> </w:t>
      </w:r>
      <w:r w:rsidR="7FD12E58" w:rsidRPr="009B2CCE">
        <w:rPr>
          <w:rFonts w:eastAsiaTheme="minorEastAsia" w:cstheme="minorHAnsi"/>
        </w:rPr>
        <w:t xml:space="preserve">kaip </w:t>
      </w:r>
      <w:r w:rsidR="2130768D" w:rsidRPr="009B2CCE">
        <w:rPr>
          <w:rFonts w:eastAsiaTheme="minorEastAsia" w:cstheme="minorHAnsi"/>
        </w:rPr>
        <w:t>1 darbo dienai iki pasiūl</w:t>
      </w:r>
      <w:r w:rsidR="6D0CF67C" w:rsidRPr="009B2CCE">
        <w:rPr>
          <w:rFonts w:eastAsiaTheme="minorEastAsia" w:cstheme="minorHAnsi"/>
        </w:rPr>
        <w:t>ymų pateikimo termino pabaigos.</w:t>
      </w:r>
    </w:p>
    <w:p w14:paraId="4742FD03" w14:textId="77777777" w:rsidR="000034D2" w:rsidRPr="009B2CCE" w:rsidRDefault="61D767E1"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lang w:eastAsia="en-US"/>
        </w:rPr>
        <w:t>Jei pateikti paaiškinimai ar patikslinimai iš esmės keičia pirkimo dokumentuose nustatytus pirkimo objektui keliamus reikalavimus, reikalavimus tiekėjui ar pasiūlymų rengimo reikalavimus, bus nustatomas ne mažesnis kaip 3 darbo dienų pasiūlymų pateikimo terminas nuo paaiškinimų ar patikslinimų paskelbimo CVP IS dienos.</w:t>
      </w:r>
    </w:p>
    <w:p w14:paraId="6FF135ED" w14:textId="77777777" w:rsidR="000034D2" w:rsidRPr="009B2CCE" w:rsidRDefault="3A066BCA"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Nesibaigus pasiūlymų pateikimo terminui, perkančioji organizacija savo iniciatyva gali paaiškin</w:t>
      </w:r>
      <w:r w:rsidR="1A49CB45" w:rsidRPr="009B2CCE">
        <w:rPr>
          <w:rFonts w:eastAsiaTheme="minorEastAsia" w:cstheme="minorHAnsi"/>
        </w:rPr>
        <w:t xml:space="preserve">ti ar </w:t>
      </w:r>
      <w:r w:rsidRPr="009B2CCE">
        <w:rPr>
          <w:rFonts w:eastAsiaTheme="minorEastAsia" w:cstheme="minorHAnsi"/>
        </w:rPr>
        <w:t>patikslinti</w:t>
      </w:r>
      <w:r w:rsidR="1A49CB45" w:rsidRPr="009B2CCE">
        <w:rPr>
          <w:rFonts w:eastAsiaTheme="minorEastAsia" w:cstheme="minorHAnsi"/>
        </w:rPr>
        <w:t xml:space="preserve"> pirkimo dokumentus</w:t>
      </w:r>
      <w:r w:rsidR="746ABECC" w:rsidRPr="009B2CCE">
        <w:rPr>
          <w:rFonts w:eastAsiaTheme="minorEastAsia" w:cstheme="minorHAnsi"/>
        </w:rPr>
        <w:t xml:space="preserve">, </w:t>
      </w:r>
      <w:r w:rsidR="329DDBB2" w:rsidRPr="009B2CCE">
        <w:rPr>
          <w:rFonts w:eastAsiaTheme="minorEastAsia" w:cstheme="minorHAnsi"/>
        </w:rPr>
        <w:t>tai</w:t>
      </w:r>
      <w:r w:rsidR="3A21A0B6" w:rsidRPr="009B2CCE">
        <w:rPr>
          <w:rFonts w:eastAsiaTheme="minorEastAsia" w:cstheme="minorHAnsi"/>
        </w:rPr>
        <w:t>p</w:t>
      </w:r>
      <w:r w:rsidR="329DDBB2" w:rsidRPr="009B2CCE">
        <w:rPr>
          <w:rFonts w:eastAsiaTheme="minorEastAsia" w:cstheme="minorHAnsi"/>
        </w:rPr>
        <w:t xml:space="preserve"> pat </w:t>
      </w:r>
      <w:r w:rsidRPr="009B2CCE">
        <w:rPr>
          <w:rFonts w:eastAsiaTheme="minorEastAsia" w:cstheme="minorHAnsi"/>
        </w:rPr>
        <w:t>nukel</w:t>
      </w:r>
      <w:r w:rsidR="22D06EB7" w:rsidRPr="009B2CCE">
        <w:rPr>
          <w:rFonts w:eastAsiaTheme="minorEastAsia" w:cstheme="minorHAnsi"/>
        </w:rPr>
        <w:t xml:space="preserve">ti </w:t>
      </w:r>
      <w:r w:rsidRPr="009B2CCE">
        <w:rPr>
          <w:rFonts w:eastAsiaTheme="minorEastAsia" w:cstheme="minorHAnsi"/>
        </w:rPr>
        <w:t>pasiūlymų pateikimo termin</w:t>
      </w:r>
      <w:r w:rsidR="329DDBB2" w:rsidRPr="009B2CCE">
        <w:rPr>
          <w:rFonts w:eastAsiaTheme="minorEastAsia" w:cstheme="minorHAnsi"/>
        </w:rPr>
        <w:t>o pabaigą</w:t>
      </w:r>
      <w:r w:rsidR="746ABECC" w:rsidRPr="009B2CCE">
        <w:rPr>
          <w:rFonts w:eastAsiaTheme="minorEastAsia" w:cstheme="minorHAnsi"/>
        </w:rPr>
        <w:t>.</w:t>
      </w:r>
    </w:p>
    <w:p w14:paraId="13AEBD23" w14:textId="77777777" w:rsidR="000034D2" w:rsidRPr="009B2CCE" w:rsidRDefault="3A066BCA"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Perkančioji organizacija ne</w:t>
      </w:r>
      <w:r w:rsidR="1A49CB45" w:rsidRPr="009B2CCE">
        <w:rPr>
          <w:rFonts w:eastAsiaTheme="minorEastAsia" w:cstheme="minorHAnsi"/>
        </w:rPr>
        <w:t>ketina</w:t>
      </w:r>
      <w:r w:rsidRPr="009B2CCE">
        <w:rPr>
          <w:rFonts w:eastAsiaTheme="minorEastAsia" w:cstheme="minorHAnsi"/>
        </w:rPr>
        <w:t xml:space="preserve"> rengti susitikimų su tiekėjais</w:t>
      </w:r>
      <w:r w:rsidR="1A49CB45" w:rsidRPr="009B2CCE">
        <w:rPr>
          <w:rFonts w:eastAsiaTheme="minorEastAsia" w:cstheme="minorHAnsi"/>
        </w:rPr>
        <w:t xml:space="preserve"> dėl pirkimo dokumentų</w:t>
      </w:r>
      <w:r w:rsidR="77E63F02" w:rsidRPr="009B2CCE">
        <w:rPr>
          <w:rFonts w:eastAsiaTheme="minorEastAsia" w:cstheme="minorHAnsi"/>
        </w:rPr>
        <w:t xml:space="preserve"> paaiškinimo</w:t>
      </w:r>
      <w:r w:rsidRPr="009B2CCE">
        <w:rPr>
          <w:rFonts w:eastAsiaTheme="minorEastAsia" w:cstheme="minorHAnsi"/>
        </w:rPr>
        <w:t>.</w:t>
      </w:r>
    </w:p>
    <w:p w14:paraId="319A9AE4" w14:textId="77777777" w:rsidR="000034D2" w:rsidRPr="009B2CCE" w:rsidRDefault="3A066BCA"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lastRenderedPageBreak/>
        <w:t>Jeigu perkančioji organizacij</w:t>
      </w:r>
      <w:r w:rsidR="1A49CB45" w:rsidRPr="009B2CCE">
        <w:rPr>
          <w:rFonts w:eastAsiaTheme="minorEastAsia" w:cstheme="minorHAnsi"/>
        </w:rPr>
        <w:t>a pirkimo dokument</w:t>
      </w:r>
      <w:r w:rsidR="7FD12E58" w:rsidRPr="009B2CCE">
        <w:rPr>
          <w:rFonts w:eastAsiaTheme="minorEastAsia" w:cstheme="minorHAnsi"/>
        </w:rPr>
        <w:t>ų</w:t>
      </w:r>
      <w:r w:rsidR="1A49CB45" w:rsidRPr="009B2CCE">
        <w:rPr>
          <w:rFonts w:eastAsiaTheme="minorEastAsia" w:cstheme="minorHAnsi"/>
        </w:rPr>
        <w:t xml:space="preserve"> paaiškin</w:t>
      </w:r>
      <w:r w:rsidR="7FD12E58" w:rsidRPr="009B2CCE">
        <w:rPr>
          <w:rFonts w:eastAsiaTheme="minorEastAsia" w:cstheme="minorHAnsi"/>
        </w:rPr>
        <w:t>imų</w:t>
      </w:r>
      <w:r w:rsidR="1A49CB45" w:rsidRPr="009B2CCE">
        <w:rPr>
          <w:rFonts w:eastAsiaTheme="minorEastAsia" w:cstheme="minorHAnsi"/>
        </w:rPr>
        <w:t xml:space="preserve"> ar </w:t>
      </w:r>
      <w:r w:rsidRPr="009B2CCE">
        <w:rPr>
          <w:rFonts w:eastAsiaTheme="minorEastAsia" w:cstheme="minorHAnsi"/>
        </w:rPr>
        <w:t>patikslin</w:t>
      </w:r>
      <w:r w:rsidR="7FD12E58" w:rsidRPr="009B2CCE">
        <w:rPr>
          <w:rFonts w:eastAsiaTheme="minorEastAsia" w:cstheme="minorHAnsi"/>
        </w:rPr>
        <w:t>imų nepateikia per nurodytą terminą, pasiūlymų pateikimo termino pabaiga nukeliama ne trumpesniam laikui nei tas, kiek vėluojama pateikti paaiškinimus ar patikslinimus.</w:t>
      </w:r>
    </w:p>
    <w:p w14:paraId="1334F8FE" w14:textId="77777777" w:rsidR="000034D2" w:rsidRPr="009B2CCE" w:rsidRDefault="77E63F02"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Ginčų nagrinėjim</w:t>
      </w:r>
      <w:r w:rsidR="10129F12" w:rsidRPr="009B2CCE">
        <w:rPr>
          <w:rFonts w:eastAsiaTheme="minorEastAsia" w:cstheme="minorHAnsi"/>
        </w:rPr>
        <w:t>as, žalos atlyginimas, pirkimo sutarties pripažinimas negaliojančia, alternatyvios sankcijos reglamentuojamos</w:t>
      </w:r>
      <w:r w:rsidRPr="009B2CCE">
        <w:rPr>
          <w:rFonts w:eastAsiaTheme="minorEastAsia" w:cstheme="minorHAnsi"/>
        </w:rPr>
        <w:t xml:space="preserve"> Viešų</w:t>
      </w:r>
      <w:r w:rsidR="10129F12" w:rsidRPr="009B2CCE">
        <w:rPr>
          <w:rFonts w:eastAsiaTheme="minorEastAsia" w:cstheme="minorHAnsi"/>
        </w:rPr>
        <w:t>jų pirkimų įstatymo VII skyriaus nuostatomis</w:t>
      </w:r>
      <w:r w:rsidRPr="009B2CCE">
        <w:rPr>
          <w:rFonts w:eastAsiaTheme="minorEastAsia" w:cstheme="minorHAnsi"/>
        </w:rPr>
        <w:t>.</w:t>
      </w:r>
    </w:p>
    <w:p w14:paraId="7240EBC8" w14:textId="77777777" w:rsidR="000034D2" w:rsidRPr="009B2CCE" w:rsidRDefault="000034D2" w:rsidP="3EC7B1C7">
      <w:pPr>
        <w:jc w:val="both"/>
        <w:rPr>
          <w:rFonts w:asciiTheme="minorHAnsi" w:eastAsiaTheme="minorEastAsia" w:hAnsiTheme="minorHAnsi" w:cstheme="minorHAnsi"/>
          <w:sz w:val="22"/>
          <w:szCs w:val="22"/>
          <w:lang w:val="lt-LT"/>
        </w:rPr>
      </w:pPr>
    </w:p>
    <w:p w14:paraId="3FA24ABF" w14:textId="77777777" w:rsidR="003C2BBE" w:rsidRPr="009B2CCE" w:rsidRDefault="4FE31C93" w:rsidP="3EC7B1C7">
      <w:pPr>
        <w:jc w:val="center"/>
        <w:rPr>
          <w:rFonts w:asciiTheme="minorHAnsi" w:eastAsiaTheme="minorEastAsia" w:hAnsiTheme="minorHAnsi" w:cstheme="minorHAnsi"/>
          <w:b/>
          <w:bCs/>
          <w:sz w:val="22"/>
          <w:szCs w:val="22"/>
          <w:lang w:val="lt-LT"/>
        </w:rPr>
      </w:pPr>
      <w:r w:rsidRPr="009B2CCE">
        <w:rPr>
          <w:rFonts w:asciiTheme="minorHAnsi" w:eastAsiaTheme="minorEastAsia" w:hAnsiTheme="minorHAnsi" w:cstheme="minorHAnsi"/>
          <w:b/>
          <w:bCs/>
          <w:sz w:val="22"/>
          <w:szCs w:val="22"/>
          <w:lang w:val="lt-LT"/>
        </w:rPr>
        <w:t>XI. BAIGIAMOSIOS NUOSTATOS</w:t>
      </w:r>
    </w:p>
    <w:p w14:paraId="501A5B3A" w14:textId="77777777" w:rsidR="003C2BBE" w:rsidRPr="009B2CCE" w:rsidRDefault="003C2BBE" w:rsidP="3EC7B1C7">
      <w:pPr>
        <w:rPr>
          <w:rFonts w:asciiTheme="minorHAnsi" w:eastAsiaTheme="minorEastAsia" w:hAnsiTheme="minorHAnsi" w:cstheme="minorHAnsi"/>
          <w:sz w:val="22"/>
          <w:szCs w:val="22"/>
          <w:lang w:val="lt-LT"/>
        </w:rPr>
      </w:pPr>
    </w:p>
    <w:p w14:paraId="1E2A91BF" w14:textId="77777777" w:rsidR="003C2BBE" w:rsidRPr="009B2CCE" w:rsidRDefault="0AA70EE1"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 xml:space="preserve">Į šio </w:t>
      </w:r>
      <w:r w:rsidR="329DDBB2" w:rsidRPr="009B2CCE">
        <w:rPr>
          <w:rFonts w:eastAsiaTheme="minorEastAsia" w:cstheme="minorHAnsi"/>
        </w:rPr>
        <w:t xml:space="preserve">pirkimo </w:t>
      </w:r>
      <w:r w:rsidR="0D729716" w:rsidRPr="009B2CCE">
        <w:rPr>
          <w:rFonts w:eastAsiaTheme="minorEastAsia" w:cstheme="minorHAnsi"/>
        </w:rPr>
        <w:t>K</w:t>
      </w:r>
      <w:r w:rsidRPr="009B2CCE">
        <w:rPr>
          <w:rFonts w:eastAsiaTheme="minorEastAsia" w:cstheme="minorHAnsi"/>
        </w:rPr>
        <w:t>omisijos posėdžius perkančioji organizacija nenumato kviesti dalyvauti stebėtojų.</w:t>
      </w:r>
    </w:p>
    <w:p w14:paraId="14CD1F0D" w14:textId="3FE8A8C6" w:rsidR="003C2BBE" w:rsidRPr="009B2CCE" w:rsidRDefault="3A066BCA" w:rsidP="4CF189DC">
      <w:pPr>
        <w:pStyle w:val="Sraopastraipa"/>
        <w:widowControl/>
        <w:numPr>
          <w:ilvl w:val="1"/>
          <w:numId w:val="17"/>
        </w:numPr>
        <w:spacing w:after="0" w:line="240" w:lineRule="auto"/>
        <w:ind w:left="0" w:firstLine="567"/>
        <w:jc w:val="both"/>
        <w:rPr>
          <w:rFonts w:eastAsiaTheme="minorEastAsia"/>
        </w:rPr>
      </w:pPr>
      <w:r w:rsidRPr="009B2CCE">
        <w:rPr>
          <w:rFonts w:eastAsiaTheme="minorEastAsia"/>
        </w:rPr>
        <w:t>P</w:t>
      </w:r>
      <w:r w:rsidR="00CD42D0" w:rsidRPr="009B2CCE">
        <w:rPr>
          <w:rFonts w:eastAsiaTheme="minorEastAsia"/>
        </w:rPr>
        <w:t xml:space="preserve">irkimą vykdančios </w:t>
      </w:r>
      <w:r w:rsidRPr="009B2CCE">
        <w:rPr>
          <w:rFonts w:eastAsiaTheme="minorEastAsia"/>
        </w:rPr>
        <w:t>organizacijos darbuotojai, įgalioti palaikyti ryšį su tiekėjais ir gauti iš jų (ne tarpininkų) su pirkimo procedūromis susijusius pranešimus:</w:t>
      </w:r>
      <w:r w:rsidR="00CD42D0" w:rsidRPr="009B2CCE">
        <w:rPr>
          <w:rFonts w:eastAsiaTheme="minorEastAsia"/>
        </w:rPr>
        <w:t xml:space="preserve"> </w:t>
      </w:r>
      <w:r w:rsidR="6C8375A5" w:rsidRPr="009B2CCE">
        <w:rPr>
          <w:rFonts w:eastAsiaTheme="minorEastAsia"/>
        </w:rPr>
        <w:t xml:space="preserve">VšĮ Vilniaus pirkimų </w:t>
      </w:r>
      <w:r w:rsidR="00CD42D0" w:rsidRPr="009B2CCE">
        <w:rPr>
          <w:rFonts w:eastAsiaTheme="minorEastAsia"/>
        </w:rPr>
        <w:t>Statybos pirkimų</w:t>
      </w:r>
      <w:r w:rsidR="6C8375A5" w:rsidRPr="009B2CCE">
        <w:rPr>
          <w:rFonts w:eastAsiaTheme="minorEastAsia"/>
        </w:rPr>
        <w:t xml:space="preserve"> skyriaus </w:t>
      </w:r>
      <w:r w:rsidR="00CD42D0" w:rsidRPr="009B2CCE">
        <w:rPr>
          <w:rFonts w:eastAsiaTheme="minorEastAsia"/>
        </w:rPr>
        <w:t xml:space="preserve">vyr. </w:t>
      </w:r>
      <w:r w:rsidR="6C8375A5" w:rsidRPr="009B2CCE">
        <w:rPr>
          <w:rFonts w:eastAsiaTheme="minorEastAsia"/>
        </w:rPr>
        <w:t xml:space="preserve">pirkimų specialistė </w:t>
      </w:r>
      <w:r w:rsidR="00CD42D0" w:rsidRPr="009B2CCE">
        <w:rPr>
          <w:rFonts w:eastAsiaTheme="minorEastAsia"/>
        </w:rPr>
        <w:t>Lilija Adamovičienė</w:t>
      </w:r>
      <w:r w:rsidRPr="009B2CCE">
        <w:rPr>
          <w:rFonts w:eastAsiaTheme="minorEastAsia"/>
          <w:i/>
          <w:iCs/>
        </w:rPr>
        <w:t>,</w:t>
      </w:r>
      <w:r w:rsidR="00CD42D0" w:rsidRPr="009B2CCE">
        <w:rPr>
          <w:rFonts w:eastAsiaTheme="minorEastAsia"/>
          <w:i/>
          <w:iCs/>
        </w:rPr>
        <w:t xml:space="preserve"> </w:t>
      </w:r>
      <w:r w:rsidR="00CD42D0" w:rsidRPr="009B2CCE">
        <w:rPr>
          <w:rFonts w:eastAsiaTheme="minorEastAsia"/>
        </w:rPr>
        <w:t>el. p</w:t>
      </w:r>
      <w:r w:rsidR="00CD42D0" w:rsidRPr="009B2CCE">
        <w:rPr>
          <w:rFonts w:eastAsiaTheme="minorEastAsia"/>
          <w:i/>
          <w:iCs/>
        </w:rPr>
        <w:t>.</w:t>
      </w:r>
      <w:r w:rsidRPr="009B2CCE">
        <w:rPr>
          <w:rFonts w:eastAsiaTheme="minorEastAsia"/>
          <w:i/>
          <w:iCs/>
        </w:rPr>
        <w:t xml:space="preserve"> </w:t>
      </w:r>
      <w:proofErr w:type="spellStart"/>
      <w:r w:rsidR="00CD42D0" w:rsidRPr="009B2CCE">
        <w:rPr>
          <w:rFonts w:eastAsiaTheme="minorEastAsia"/>
          <w:i/>
          <w:iCs/>
        </w:rPr>
        <w:t>lilija.adamoviciene</w:t>
      </w:r>
      <w:r w:rsidR="172F3FB3" w:rsidRPr="009B2CCE">
        <w:rPr>
          <w:rFonts w:eastAsiaTheme="minorEastAsia"/>
          <w:i/>
          <w:iCs/>
        </w:rPr>
        <w:t>@vilnius.lt</w:t>
      </w:r>
      <w:proofErr w:type="spellEnd"/>
      <w:r w:rsidRPr="009B2CCE">
        <w:rPr>
          <w:rFonts w:eastAsiaTheme="minorEastAsia"/>
        </w:rPr>
        <w:t>.</w:t>
      </w:r>
    </w:p>
    <w:p w14:paraId="309A6C68" w14:textId="0AC590B5" w:rsidR="00091091" w:rsidRPr="009B2CCE" w:rsidRDefault="742730A7"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Pirkimo sąlygų priedai yra neatskiriama pirkimo dokumentų dalis.</w:t>
      </w:r>
    </w:p>
    <w:p w14:paraId="5D4F23E9" w14:textId="24D50BB9" w:rsidR="3B40DEC1" w:rsidRPr="009B2CCE" w:rsidRDefault="3104F4AE" w:rsidP="5E1FBB12">
      <w:pPr>
        <w:pStyle w:val="Sraopastraipa"/>
        <w:widowControl/>
        <w:numPr>
          <w:ilvl w:val="0"/>
          <w:numId w:val="17"/>
        </w:numPr>
        <w:spacing w:after="0" w:line="240" w:lineRule="auto"/>
        <w:ind w:left="0" w:firstLine="567"/>
        <w:jc w:val="both"/>
        <w:rPr>
          <w:rFonts w:eastAsiaTheme="minorEastAsia" w:cstheme="minorHAnsi"/>
        </w:rPr>
      </w:pPr>
      <w:r w:rsidRPr="009B2CCE">
        <w:rPr>
          <w:rFonts w:eastAsiaTheme="minorEastAsia" w:cstheme="minorHAnsi"/>
        </w:rPr>
        <w:t>Pirkimo proced</w:t>
      </w:r>
      <w:r w:rsidR="2B36B08D" w:rsidRPr="009B2CCE">
        <w:rPr>
          <w:rFonts w:eastAsiaTheme="minorEastAsia" w:cstheme="minorHAnsi"/>
        </w:rPr>
        <w:t>ūros, kurios neapibrėžtos šiuose pirkimo dokumentuose</w:t>
      </w:r>
      <w:r w:rsidRPr="009B2CCE">
        <w:rPr>
          <w:rFonts w:eastAsiaTheme="minorEastAsia" w:cstheme="minorHAnsi"/>
        </w:rPr>
        <w:t xml:space="preserve">, vykdomos vadovaujantis </w:t>
      </w:r>
      <w:r w:rsidR="0F1B0576" w:rsidRPr="009B2CCE">
        <w:rPr>
          <w:rFonts w:eastAsiaTheme="minorEastAsia" w:cstheme="minorHAnsi"/>
        </w:rPr>
        <w:t xml:space="preserve">Viešųjų pirkimų tarnybos direktoriaus įsakymu patvirtintu </w:t>
      </w:r>
      <w:r w:rsidR="2B36B08D" w:rsidRPr="009B2CCE">
        <w:rPr>
          <w:rFonts w:eastAsiaTheme="minorEastAsia" w:cstheme="minorHAnsi"/>
        </w:rPr>
        <w:t>Mažos vertės pirkimų tvarkos aprašu, Viešųjų pirkimų įstatymu ir jo įgyvendinamųjų teisės aktų nuostatomis</w:t>
      </w:r>
      <w:r w:rsidRPr="009B2CCE">
        <w:rPr>
          <w:rFonts w:eastAsiaTheme="minorEastAsia" w:cstheme="minorHAnsi"/>
        </w:rPr>
        <w:t>.</w:t>
      </w:r>
    </w:p>
    <w:p w14:paraId="6938C42E" w14:textId="0D07BF7B" w:rsidR="3B40DEC1" w:rsidRPr="009B2CCE" w:rsidRDefault="3B40DEC1" w:rsidP="7B56B718">
      <w:pPr>
        <w:pStyle w:val="Sraopastraipa"/>
        <w:widowControl/>
        <w:spacing w:after="0" w:line="240" w:lineRule="auto"/>
        <w:ind w:left="567"/>
        <w:jc w:val="both"/>
        <w:rPr>
          <w:rFonts w:eastAsiaTheme="minorEastAsia" w:cstheme="minorHAnsi"/>
        </w:rPr>
      </w:pPr>
    </w:p>
    <w:p w14:paraId="5B74765D" w14:textId="0A22A1E4" w:rsidR="3B40DEC1" w:rsidRPr="009B2CCE" w:rsidRDefault="3B40DEC1" w:rsidP="7B56B718">
      <w:pPr>
        <w:pStyle w:val="Sraopastraipa"/>
        <w:widowControl/>
        <w:spacing w:after="0" w:line="240" w:lineRule="auto"/>
        <w:ind w:left="567"/>
        <w:jc w:val="both"/>
        <w:rPr>
          <w:rFonts w:eastAsiaTheme="minorEastAsia" w:cstheme="minorHAnsi"/>
        </w:rPr>
      </w:pPr>
    </w:p>
    <w:p w14:paraId="219A394F" w14:textId="172B389B" w:rsidR="00F51975" w:rsidRPr="009B2CCE" w:rsidRDefault="00F51975">
      <w:pPr>
        <w:spacing w:after="200" w:line="276" w:lineRule="auto"/>
        <w:rPr>
          <w:rFonts w:asciiTheme="minorHAnsi" w:eastAsiaTheme="minorEastAsia" w:hAnsiTheme="minorHAnsi" w:cstheme="minorHAnsi"/>
          <w:sz w:val="22"/>
          <w:szCs w:val="22"/>
          <w:lang w:val="lt-LT" w:eastAsia="lt-LT"/>
        </w:rPr>
      </w:pPr>
      <w:r w:rsidRPr="009B2CCE">
        <w:rPr>
          <w:rFonts w:asciiTheme="minorHAnsi" w:eastAsiaTheme="minorEastAsia" w:hAnsiTheme="minorHAnsi" w:cstheme="minorHAnsi"/>
          <w:sz w:val="22"/>
          <w:szCs w:val="22"/>
          <w:lang w:val="lt-LT"/>
        </w:rPr>
        <w:br w:type="page"/>
      </w:r>
    </w:p>
    <w:p w14:paraId="64D87C36" w14:textId="77777777" w:rsidR="00332547" w:rsidRPr="009B2CCE" w:rsidRDefault="00332547" w:rsidP="00332547">
      <w:pPr>
        <w:jc w:val="right"/>
        <w:rPr>
          <w:rFonts w:asciiTheme="minorHAnsi" w:eastAsiaTheme="minorEastAsia" w:hAnsiTheme="minorHAnsi" w:cstheme="minorHAnsi"/>
          <w:sz w:val="22"/>
          <w:szCs w:val="22"/>
          <w:lang w:val="lt-LT"/>
        </w:rPr>
      </w:pPr>
      <w:r w:rsidRPr="009B2CCE">
        <w:rPr>
          <w:rFonts w:asciiTheme="minorHAnsi" w:eastAsiaTheme="minorEastAsia" w:hAnsiTheme="minorHAnsi" w:cstheme="minorHAnsi"/>
          <w:sz w:val="22"/>
          <w:szCs w:val="22"/>
          <w:lang w:val="lt-LT"/>
        </w:rPr>
        <w:lastRenderedPageBreak/>
        <w:t>Pirkimo sąlygų 1 priedas</w:t>
      </w:r>
    </w:p>
    <w:p w14:paraId="2A18D7FD" w14:textId="77777777" w:rsidR="00E3646D" w:rsidRPr="009B2CCE" w:rsidRDefault="00E3646D" w:rsidP="00332547">
      <w:pPr>
        <w:jc w:val="right"/>
        <w:rPr>
          <w:rFonts w:asciiTheme="minorHAnsi" w:eastAsiaTheme="minorEastAsia" w:hAnsiTheme="minorHAnsi" w:cstheme="minorHAnsi"/>
          <w:sz w:val="22"/>
          <w:szCs w:val="22"/>
          <w:lang w:val="lt-LT"/>
        </w:rPr>
      </w:pPr>
    </w:p>
    <w:p w14:paraId="72347AF9" w14:textId="77777777" w:rsidR="00332547" w:rsidRPr="009B2CCE" w:rsidRDefault="00332547" w:rsidP="7B56B718">
      <w:pPr>
        <w:rPr>
          <w:rFonts w:asciiTheme="minorHAnsi" w:eastAsiaTheme="minorEastAsia" w:hAnsiTheme="minorHAnsi" w:cstheme="minorHAnsi"/>
          <w:sz w:val="22"/>
          <w:szCs w:val="22"/>
          <w:lang w:val="lt-LT"/>
        </w:rPr>
      </w:pPr>
    </w:p>
    <w:p w14:paraId="72FAE278" w14:textId="49B28CBC" w:rsidR="00110A9F" w:rsidRPr="009B2CCE" w:rsidRDefault="006F3334" w:rsidP="00CD506C">
      <w:pPr>
        <w:pStyle w:val="Antrat1"/>
        <w:spacing w:after="0"/>
        <w:ind w:left="0" w:firstLine="0"/>
        <w:jc w:val="center"/>
        <w:rPr>
          <w:rFonts w:cstheme="minorHAnsi"/>
          <w:sz w:val="22"/>
          <w:szCs w:val="22"/>
        </w:rPr>
      </w:pPr>
      <w:r w:rsidRPr="009B2CCE">
        <w:rPr>
          <w:sz w:val="22"/>
          <w:szCs w:val="22"/>
        </w:rPr>
        <w:t>ŠVIEČIANČIOS SKULPTŪROS "JUSTINIŠKĖS" PAGAMINIMO IR ĮRENGIMO DARBŲ</w:t>
      </w:r>
    </w:p>
    <w:p w14:paraId="7B3AF9EA" w14:textId="77777777" w:rsidR="00417BBB" w:rsidRPr="009B2CCE" w:rsidRDefault="00417BBB" w:rsidP="006F3334">
      <w:pPr>
        <w:pStyle w:val="Antrat1"/>
        <w:ind w:left="0" w:firstLine="0"/>
        <w:jc w:val="center"/>
        <w:rPr>
          <w:rFonts w:cstheme="minorHAnsi"/>
          <w:spacing w:val="-2"/>
          <w:sz w:val="22"/>
          <w:szCs w:val="22"/>
        </w:rPr>
      </w:pPr>
      <w:r w:rsidRPr="009B2CCE">
        <w:rPr>
          <w:rFonts w:cstheme="minorHAnsi"/>
          <w:sz w:val="22"/>
          <w:szCs w:val="22"/>
        </w:rPr>
        <w:t>TECHNINĖ</w:t>
      </w:r>
      <w:r w:rsidRPr="009B2CCE">
        <w:rPr>
          <w:rFonts w:cstheme="minorHAnsi"/>
          <w:spacing w:val="-1"/>
          <w:sz w:val="22"/>
          <w:szCs w:val="22"/>
        </w:rPr>
        <w:t xml:space="preserve"> </w:t>
      </w:r>
      <w:r w:rsidRPr="009B2CCE">
        <w:rPr>
          <w:rFonts w:cstheme="minorHAnsi"/>
          <w:spacing w:val="-2"/>
          <w:sz w:val="22"/>
          <w:szCs w:val="22"/>
        </w:rPr>
        <w:t>SPECIFIKACIJA</w:t>
      </w:r>
    </w:p>
    <w:p w14:paraId="0BFA401C" w14:textId="77777777" w:rsidR="006F3334" w:rsidRPr="009B2CCE" w:rsidRDefault="006F3334" w:rsidP="00CD506C">
      <w:pPr>
        <w:pStyle w:val="Antrat1"/>
        <w:ind w:left="0" w:firstLine="567"/>
        <w:jc w:val="center"/>
        <w:rPr>
          <w:rFonts w:cstheme="minorHAnsi"/>
          <w:spacing w:val="-2"/>
          <w:sz w:val="22"/>
          <w:szCs w:val="22"/>
        </w:rPr>
      </w:pPr>
    </w:p>
    <w:p w14:paraId="2E2B4ED9" w14:textId="099E11B4" w:rsidR="00417BBB" w:rsidRPr="009B2CCE" w:rsidRDefault="00D81A36" w:rsidP="00CD506C">
      <w:pPr>
        <w:spacing w:before="1" w:line="276" w:lineRule="auto"/>
        <w:ind w:right="53" w:firstLine="567"/>
        <w:rPr>
          <w:rFonts w:ascii="Calibri" w:hAnsi="Calibri" w:cs="Calibri"/>
          <w:bCs/>
          <w:spacing w:val="-2"/>
          <w:sz w:val="22"/>
          <w:szCs w:val="22"/>
          <w:lang w:val="lt-LT"/>
        </w:rPr>
      </w:pPr>
      <w:r w:rsidRPr="009B2CCE">
        <w:rPr>
          <w:rFonts w:ascii="Calibri" w:hAnsi="Calibri" w:cs="Calibri"/>
          <w:bCs/>
          <w:spacing w:val="-2"/>
          <w:sz w:val="22"/>
          <w:szCs w:val="22"/>
          <w:lang w:val="lt-LT"/>
        </w:rPr>
        <w:t xml:space="preserve">Paslaugų </w:t>
      </w:r>
      <w:r w:rsidR="00417BBB" w:rsidRPr="009B2CCE">
        <w:rPr>
          <w:rFonts w:ascii="Calibri" w:hAnsi="Calibri" w:cs="Calibri"/>
          <w:bCs/>
          <w:spacing w:val="-2"/>
          <w:sz w:val="22"/>
          <w:szCs w:val="22"/>
          <w:lang w:val="lt-LT"/>
        </w:rPr>
        <w:t xml:space="preserve">užsakovas: Vilniaus miesto savivaldybės administracijos </w:t>
      </w:r>
      <w:r w:rsidR="006F3334" w:rsidRPr="009B2CCE">
        <w:rPr>
          <w:rFonts w:ascii="Calibri" w:hAnsi="Calibri" w:cs="Calibri"/>
          <w:bCs/>
          <w:spacing w:val="-2"/>
          <w:sz w:val="22"/>
          <w:szCs w:val="22"/>
          <w:lang w:val="lt-LT"/>
        </w:rPr>
        <w:t>Justiniškių</w:t>
      </w:r>
      <w:r w:rsidR="00417BBB" w:rsidRPr="009B2CCE">
        <w:rPr>
          <w:rFonts w:ascii="Calibri" w:hAnsi="Calibri" w:cs="Calibri"/>
          <w:bCs/>
          <w:spacing w:val="-2"/>
          <w:sz w:val="22"/>
          <w:szCs w:val="22"/>
          <w:lang w:val="lt-LT"/>
        </w:rPr>
        <w:t xml:space="preserve"> seniūnija.</w:t>
      </w:r>
    </w:p>
    <w:p w14:paraId="4E7CACCE" w14:textId="4D0E0BB0" w:rsidR="00417BBB" w:rsidRPr="009B2CCE" w:rsidRDefault="00D81A36" w:rsidP="00CD506C">
      <w:pPr>
        <w:spacing w:before="1" w:line="276" w:lineRule="auto"/>
        <w:ind w:right="53" w:firstLine="567"/>
        <w:rPr>
          <w:rFonts w:ascii="Calibri" w:hAnsi="Calibri" w:cs="Calibri"/>
          <w:bCs/>
          <w:spacing w:val="-2"/>
          <w:sz w:val="22"/>
          <w:szCs w:val="22"/>
          <w:lang w:val="lt-LT"/>
        </w:rPr>
      </w:pPr>
      <w:r w:rsidRPr="009B2CCE">
        <w:rPr>
          <w:rFonts w:ascii="Calibri" w:hAnsi="Calibri" w:cs="Calibri"/>
          <w:bCs/>
          <w:spacing w:val="-2"/>
          <w:sz w:val="22"/>
          <w:szCs w:val="22"/>
          <w:lang w:val="lt-LT"/>
        </w:rPr>
        <w:t xml:space="preserve">Paslaugų teikimo </w:t>
      </w:r>
      <w:r w:rsidR="00417BBB" w:rsidRPr="009B2CCE">
        <w:rPr>
          <w:rFonts w:ascii="Calibri" w:hAnsi="Calibri" w:cs="Calibri"/>
          <w:bCs/>
          <w:spacing w:val="-2"/>
          <w:sz w:val="22"/>
          <w:szCs w:val="22"/>
          <w:lang w:val="lt-LT"/>
        </w:rPr>
        <w:t xml:space="preserve">vieta: </w:t>
      </w:r>
      <w:r w:rsidR="00D2181D" w:rsidRPr="009B2CCE">
        <w:rPr>
          <w:rFonts w:ascii="Calibri" w:hAnsi="Calibri" w:cs="Calibri"/>
          <w:bCs/>
          <w:spacing w:val="-2"/>
          <w:sz w:val="22"/>
          <w:szCs w:val="22"/>
          <w:lang w:val="lt-LT"/>
        </w:rPr>
        <w:t xml:space="preserve">šalia Rygos g. 15, </w:t>
      </w:r>
      <w:r w:rsidRPr="009B2CCE">
        <w:rPr>
          <w:rFonts w:ascii="Calibri" w:hAnsi="Calibri" w:cs="Calibri"/>
          <w:bCs/>
          <w:spacing w:val="-2"/>
          <w:sz w:val="22"/>
          <w:szCs w:val="22"/>
          <w:lang w:val="lt-LT"/>
        </w:rPr>
        <w:t xml:space="preserve">Justiniškių </w:t>
      </w:r>
      <w:r w:rsidR="00417BBB" w:rsidRPr="009B2CCE">
        <w:rPr>
          <w:rFonts w:ascii="Calibri" w:hAnsi="Calibri" w:cs="Calibri"/>
          <w:bCs/>
          <w:spacing w:val="-2"/>
          <w:sz w:val="22"/>
          <w:szCs w:val="22"/>
          <w:lang w:val="lt-LT"/>
        </w:rPr>
        <w:t xml:space="preserve"> seniūnija, Vilnius. </w:t>
      </w:r>
    </w:p>
    <w:p w14:paraId="2726FCB6" w14:textId="6FA41312" w:rsidR="00D2181D" w:rsidRPr="009B2CCE" w:rsidRDefault="00CD506C" w:rsidP="00CD506C">
      <w:pPr>
        <w:spacing w:before="1" w:line="276" w:lineRule="auto"/>
        <w:ind w:right="53" w:firstLine="567"/>
        <w:rPr>
          <w:rFonts w:ascii="Calibri" w:hAnsi="Calibri" w:cs="Calibri"/>
          <w:bCs/>
          <w:spacing w:val="-2"/>
          <w:sz w:val="22"/>
          <w:szCs w:val="22"/>
          <w:lang w:val="lt-LT"/>
        </w:rPr>
      </w:pPr>
      <w:r w:rsidRPr="009B2CCE">
        <w:rPr>
          <w:rFonts w:ascii="Calibri" w:hAnsi="Calibri" w:cs="Calibri"/>
          <w:bCs/>
          <w:spacing w:val="-2"/>
          <w:sz w:val="22"/>
          <w:szCs w:val="22"/>
          <w:lang w:val="lt-LT"/>
        </w:rPr>
        <w:t xml:space="preserve">Konstrukcijos </w:t>
      </w:r>
      <w:r w:rsidR="00D81A36" w:rsidRPr="009B2CCE">
        <w:rPr>
          <w:rFonts w:ascii="Calibri" w:hAnsi="Calibri" w:cs="Calibri"/>
          <w:bCs/>
          <w:spacing w:val="-2"/>
          <w:sz w:val="22"/>
          <w:szCs w:val="22"/>
          <w:lang w:val="lt-LT"/>
        </w:rPr>
        <w:t xml:space="preserve">pristatymas ir įrengimas </w:t>
      </w:r>
      <w:r w:rsidR="00417BBB" w:rsidRPr="009B2CCE">
        <w:rPr>
          <w:rFonts w:ascii="Calibri" w:hAnsi="Calibri" w:cs="Calibri"/>
          <w:bCs/>
          <w:spacing w:val="-2"/>
          <w:sz w:val="22"/>
          <w:szCs w:val="22"/>
          <w:lang w:val="lt-LT"/>
        </w:rPr>
        <w:t>per 3 mėn. nuo Sutarties įsigaliojimo dienos.</w:t>
      </w:r>
    </w:p>
    <w:p w14:paraId="7596B83A" w14:textId="77777777" w:rsidR="00D2181D" w:rsidRPr="009B2CCE" w:rsidRDefault="00D2181D" w:rsidP="4CF189DC">
      <w:pPr>
        <w:spacing w:before="1" w:line="276" w:lineRule="auto"/>
        <w:ind w:right="53" w:firstLine="567"/>
        <w:jc w:val="both"/>
        <w:rPr>
          <w:rFonts w:ascii="Calibri" w:hAnsi="Calibri" w:cs="Calibri"/>
          <w:spacing w:val="-2"/>
          <w:sz w:val="22"/>
          <w:szCs w:val="22"/>
          <w:lang w:val="lt-LT"/>
        </w:rPr>
      </w:pPr>
    </w:p>
    <w:p w14:paraId="0E281FD6" w14:textId="65A7E624" w:rsidR="1612A42C" w:rsidRPr="009B2CCE" w:rsidRDefault="1612A42C" w:rsidP="4CF189DC">
      <w:pPr>
        <w:spacing w:before="41" w:line="276" w:lineRule="auto"/>
        <w:ind w:firstLine="567"/>
        <w:jc w:val="both"/>
        <w:rPr>
          <w:rFonts w:ascii="Calibri" w:eastAsia="Calibri" w:hAnsi="Calibri" w:cs="Calibri"/>
          <w:sz w:val="22"/>
          <w:szCs w:val="22"/>
          <w:lang w:val="lt-LT"/>
        </w:rPr>
      </w:pPr>
      <w:r w:rsidRPr="009B2CCE">
        <w:rPr>
          <w:rFonts w:ascii="Calibri" w:eastAsia="Calibri" w:hAnsi="Calibri" w:cs="Calibri"/>
          <w:color w:val="000000" w:themeColor="text1"/>
          <w:sz w:val="24"/>
          <w:szCs w:val="24"/>
          <w:lang w:val="lt-LT"/>
        </w:rPr>
        <w:t>Pirkimas vykdomas</w:t>
      </w:r>
      <w:r w:rsidRPr="009B2CCE">
        <w:rPr>
          <w:rFonts w:ascii="Calibri" w:eastAsia="Calibri" w:hAnsi="Calibri" w:cs="Calibri"/>
          <w:b/>
          <w:bCs/>
          <w:color w:val="000000" w:themeColor="text1"/>
          <w:sz w:val="24"/>
          <w:szCs w:val="24"/>
          <w:lang w:val="lt-LT"/>
        </w:rPr>
        <w:t xml:space="preserve"> </w:t>
      </w:r>
      <w:r w:rsidRPr="009B2CCE">
        <w:rPr>
          <w:rFonts w:ascii="Calibri" w:eastAsia="Calibri" w:hAnsi="Calibri" w:cs="Calibri"/>
          <w:color w:val="000000" w:themeColor="text1"/>
          <w:sz w:val="24"/>
          <w:szCs w:val="24"/>
          <w:lang w:val="lt-LT"/>
        </w:rPr>
        <w:t>taikant Lietuvos Respublikos aplinkos ministro 2011 m. birželio 28 d. įsakymu Nr. D1-508 patvirtinto Aplinkos apsaugos kriterijų taikymo, vykdant žaliuosius pirkimus, tvarkos aprašo reikalavimus. Tiekėjas privalo užtikrinti, kad darbų vykdymo metu būtų mažinamas neigiamas poveikis aplinkai, racionaliai naudojami ištekliai ir tinkamai tvarkomos susidarančios atliekos.</w:t>
      </w:r>
    </w:p>
    <w:p w14:paraId="5678FF42" w14:textId="6FFBFD39" w:rsidR="4CF189DC" w:rsidRPr="009B2CCE" w:rsidRDefault="4CF189DC" w:rsidP="4CF189DC">
      <w:pPr>
        <w:spacing w:before="1" w:line="276" w:lineRule="auto"/>
        <w:ind w:right="53" w:firstLine="567"/>
        <w:rPr>
          <w:rFonts w:ascii="Calibri" w:hAnsi="Calibri" w:cs="Calibri"/>
          <w:sz w:val="22"/>
          <w:szCs w:val="22"/>
          <w:lang w:val="lt-LT"/>
        </w:rPr>
      </w:pPr>
    </w:p>
    <w:p w14:paraId="0D3308B1" w14:textId="77777777" w:rsidR="00D2181D" w:rsidRPr="009B2CCE" w:rsidRDefault="00D2181D" w:rsidP="00CD506C">
      <w:pPr>
        <w:spacing w:line="276" w:lineRule="auto"/>
        <w:ind w:right="53" w:firstLine="567"/>
        <w:rPr>
          <w:rFonts w:asciiTheme="minorHAnsi" w:hAnsiTheme="minorHAnsi" w:cstheme="minorHAnsi"/>
          <w:b/>
          <w:sz w:val="22"/>
          <w:szCs w:val="22"/>
          <w:lang w:val="lt-LT"/>
        </w:rPr>
      </w:pPr>
      <w:r w:rsidRPr="009B2CCE">
        <w:rPr>
          <w:rFonts w:asciiTheme="minorHAnsi" w:hAnsiTheme="minorHAnsi" w:cstheme="minorHAnsi"/>
          <w:b/>
          <w:spacing w:val="-2"/>
          <w:sz w:val="22"/>
          <w:szCs w:val="22"/>
          <w:lang w:val="lt-LT"/>
        </w:rPr>
        <w:t>1</w:t>
      </w:r>
      <w:r w:rsidR="006F3334" w:rsidRPr="009B2CCE">
        <w:rPr>
          <w:rFonts w:asciiTheme="minorHAnsi" w:hAnsiTheme="minorHAnsi" w:cstheme="minorHAnsi"/>
          <w:b/>
          <w:sz w:val="22"/>
          <w:szCs w:val="22"/>
          <w:lang w:val="lt-LT"/>
        </w:rPr>
        <w:t xml:space="preserve">. Paskirtis </w:t>
      </w:r>
    </w:p>
    <w:p w14:paraId="5606FE5D" w14:textId="77777777" w:rsidR="00D2181D" w:rsidRPr="009B2CCE" w:rsidRDefault="006F3334" w:rsidP="009B2CCE">
      <w:pPr>
        <w:spacing w:line="276" w:lineRule="auto"/>
        <w:ind w:right="53" w:firstLine="567"/>
        <w:rPr>
          <w:rFonts w:ascii="Calibri" w:hAnsi="Calibri" w:cs="Calibri"/>
          <w:sz w:val="22"/>
          <w:szCs w:val="22"/>
          <w:lang w:val="lt-LT"/>
        </w:rPr>
      </w:pPr>
      <w:r w:rsidRPr="009B2CCE">
        <w:rPr>
          <w:rFonts w:asciiTheme="minorHAnsi" w:hAnsiTheme="minorHAnsi" w:cstheme="minorHAnsi"/>
          <w:sz w:val="22"/>
          <w:szCs w:val="22"/>
          <w:lang w:val="lt-LT"/>
        </w:rPr>
        <w:t xml:space="preserve">Šviečiantis miesto ženklas „JUSTINIŠKĖS“ skirtas viešosios erdvės estetiniam formavimui ir miesto identiteto </w:t>
      </w:r>
      <w:r w:rsidRPr="009B2CCE">
        <w:rPr>
          <w:rFonts w:ascii="Calibri" w:hAnsi="Calibri" w:cs="Calibri"/>
          <w:sz w:val="22"/>
          <w:szCs w:val="22"/>
          <w:lang w:val="lt-LT"/>
        </w:rPr>
        <w:t xml:space="preserve">reprezentavimui. </w:t>
      </w:r>
    </w:p>
    <w:p w14:paraId="2EBC3038" w14:textId="5DFB0A7A" w:rsidR="1A32D4FA" w:rsidRPr="009B2CCE" w:rsidRDefault="1A32D4FA" w:rsidP="009B2CCE">
      <w:pPr>
        <w:ind w:firstLine="567"/>
        <w:jc w:val="both"/>
        <w:rPr>
          <w:rFonts w:asciiTheme="minorHAnsi" w:eastAsiaTheme="minorEastAsia" w:hAnsiTheme="minorHAnsi" w:cstheme="minorBidi"/>
          <w:b/>
          <w:bCs/>
          <w:i/>
          <w:iCs/>
          <w:color w:val="FF0000"/>
          <w:sz w:val="22"/>
          <w:szCs w:val="22"/>
          <w:lang w:val="lt-LT"/>
        </w:rPr>
      </w:pPr>
      <w:r w:rsidRPr="009B2CCE">
        <w:rPr>
          <w:rFonts w:ascii="Calibri" w:hAnsi="Calibri" w:cs="Calibri"/>
          <w:sz w:val="22"/>
          <w:szCs w:val="22"/>
          <w:lang w:val="lt-LT"/>
        </w:rPr>
        <w:t xml:space="preserve"> </w:t>
      </w:r>
      <w:r w:rsidR="006F3334" w:rsidRPr="009B2CCE">
        <w:rPr>
          <w:rFonts w:ascii="Calibri" w:hAnsi="Calibri" w:cs="Calibri"/>
          <w:sz w:val="22"/>
          <w:szCs w:val="22"/>
          <w:lang w:val="lt-LT"/>
        </w:rPr>
        <w:t>Konstrukcija – suvirinta plieninė konstrukcija</w:t>
      </w:r>
      <w:r w:rsidR="13FF0480" w:rsidRPr="009B2CCE">
        <w:rPr>
          <w:rFonts w:ascii="Calibri" w:hAnsi="Calibri" w:cs="Calibri"/>
          <w:sz w:val="22"/>
          <w:szCs w:val="22"/>
          <w:lang w:val="lt-LT"/>
        </w:rPr>
        <w:t>, kurios matmenys</w:t>
      </w:r>
      <w:r w:rsidR="785B758B" w:rsidRPr="009B2CCE">
        <w:rPr>
          <w:rFonts w:ascii="Calibri" w:hAnsi="Calibri" w:cs="Calibri"/>
          <w:sz w:val="22"/>
          <w:szCs w:val="22"/>
          <w:lang w:val="lt-LT"/>
        </w:rPr>
        <w:t xml:space="preserve">: </w:t>
      </w:r>
      <w:r w:rsidR="2BFD190D" w:rsidRPr="009B2CCE">
        <w:rPr>
          <w:rFonts w:ascii="Calibri" w:hAnsi="Calibri" w:cs="Calibri"/>
          <w:sz w:val="22"/>
          <w:szCs w:val="22"/>
          <w:lang w:val="lt-LT"/>
        </w:rPr>
        <w:t>aukš</w:t>
      </w:r>
      <w:r w:rsidR="655DB581" w:rsidRPr="009B2CCE">
        <w:rPr>
          <w:rFonts w:ascii="Calibri" w:hAnsi="Calibri" w:cs="Calibri"/>
          <w:sz w:val="22"/>
          <w:szCs w:val="22"/>
          <w:lang w:val="lt-LT"/>
        </w:rPr>
        <w:t>t</w:t>
      </w:r>
      <w:r w:rsidR="2BFD190D" w:rsidRPr="009B2CCE">
        <w:rPr>
          <w:rFonts w:ascii="Calibri" w:hAnsi="Calibri" w:cs="Calibri"/>
          <w:sz w:val="22"/>
          <w:szCs w:val="22"/>
          <w:lang w:val="lt-LT"/>
        </w:rPr>
        <w:t>is</w:t>
      </w:r>
      <w:r w:rsidR="785B758B" w:rsidRPr="009B2CCE">
        <w:rPr>
          <w:rFonts w:ascii="Calibri" w:hAnsi="Calibri" w:cs="Calibri"/>
          <w:sz w:val="22"/>
          <w:szCs w:val="22"/>
          <w:lang w:val="lt-LT"/>
        </w:rPr>
        <w:t xml:space="preserve"> </w:t>
      </w:r>
      <w:r w:rsidR="13FF0480" w:rsidRPr="009B2CCE">
        <w:rPr>
          <w:rFonts w:ascii="Calibri" w:hAnsi="Calibri" w:cs="Calibri"/>
          <w:sz w:val="22"/>
          <w:szCs w:val="22"/>
          <w:lang w:val="lt-LT"/>
        </w:rPr>
        <w:t xml:space="preserve"> 6</w:t>
      </w:r>
      <w:r w:rsidR="4F3CD9FF" w:rsidRPr="009B2CCE">
        <w:rPr>
          <w:rFonts w:ascii="Calibri" w:hAnsi="Calibri" w:cs="Calibri"/>
          <w:sz w:val="22"/>
          <w:szCs w:val="22"/>
          <w:lang w:val="lt-LT"/>
        </w:rPr>
        <w:t>000</w:t>
      </w:r>
      <w:r w:rsidR="13FF0480" w:rsidRPr="009B2CCE">
        <w:rPr>
          <w:rFonts w:ascii="Calibri" w:hAnsi="Calibri" w:cs="Calibri"/>
          <w:sz w:val="22"/>
          <w:szCs w:val="22"/>
          <w:lang w:val="lt-LT"/>
        </w:rPr>
        <w:t xml:space="preserve"> m</w:t>
      </w:r>
      <w:r w:rsidR="4EA1806F" w:rsidRPr="009B2CCE">
        <w:rPr>
          <w:rFonts w:ascii="Calibri" w:hAnsi="Calibri" w:cs="Calibri"/>
          <w:sz w:val="22"/>
          <w:szCs w:val="22"/>
          <w:lang w:val="lt-LT"/>
        </w:rPr>
        <w:t>m</w:t>
      </w:r>
      <w:r w:rsidR="32B6C8D0" w:rsidRPr="009B2CCE">
        <w:rPr>
          <w:rFonts w:ascii="Calibri" w:hAnsi="Calibri" w:cs="Calibri"/>
          <w:sz w:val="22"/>
          <w:szCs w:val="22"/>
          <w:lang w:val="lt-LT"/>
        </w:rPr>
        <w:t>,</w:t>
      </w:r>
      <w:r w:rsidR="0B3E626A" w:rsidRPr="009B2CCE">
        <w:rPr>
          <w:rFonts w:ascii="Calibri" w:hAnsi="Calibri" w:cs="Calibri"/>
          <w:sz w:val="22"/>
          <w:szCs w:val="22"/>
          <w:lang w:val="lt-LT"/>
        </w:rPr>
        <w:t xml:space="preserve"> </w:t>
      </w:r>
      <w:r w:rsidR="278994C8" w:rsidRPr="009B2CCE">
        <w:rPr>
          <w:rFonts w:ascii="Calibri" w:hAnsi="Calibri" w:cs="Calibri"/>
          <w:sz w:val="22"/>
          <w:szCs w:val="22"/>
          <w:lang w:val="lt-LT"/>
        </w:rPr>
        <w:t>plotis</w:t>
      </w:r>
      <w:r w:rsidR="32B6C8D0" w:rsidRPr="009B2CCE">
        <w:rPr>
          <w:rFonts w:ascii="Calibri" w:hAnsi="Calibri" w:cs="Calibri"/>
          <w:sz w:val="22"/>
          <w:szCs w:val="22"/>
          <w:lang w:val="lt-LT"/>
        </w:rPr>
        <w:t xml:space="preserve"> 1000 mm</w:t>
      </w:r>
      <w:r w:rsidR="5BEA642C" w:rsidRPr="009B2CCE">
        <w:rPr>
          <w:rFonts w:ascii="Calibri" w:hAnsi="Calibri" w:cs="Calibri"/>
          <w:sz w:val="22"/>
          <w:szCs w:val="22"/>
          <w:lang w:val="lt-LT"/>
        </w:rPr>
        <w:t xml:space="preserve">. </w:t>
      </w:r>
      <w:r w:rsidR="5BEA642C" w:rsidRPr="009B2CCE">
        <w:rPr>
          <w:rFonts w:ascii="Calibri" w:hAnsi="Calibri" w:cs="Calibri"/>
          <w:i/>
          <w:iCs/>
          <w:sz w:val="22"/>
          <w:szCs w:val="22"/>
          <w:lang w:val="lt-LT"/>
        </w:rPr>
        <w:t>(Vizualizacijos brėžinys pridedamas atskiru priedu Nr.1.1</w:t>
      </w:r>
      <w:r w:rsidR="5B27511E" w:rsidRPr="009B2CCE">
        <w:rPr>
          <w:rFonts w:ascii="Calibri" w:hAnsi="Calibri" w:cs="Calibri"/>
          <w:i/>
          <w:iCs/>
          <w:sz w:val="22"/>
          <w:szCs w:val="22"/>
          <w:lang w:val="lt-LT"/>
        </w:rPr>
        <w:t>)</w:t>
      </w:r>
      <w:r w:rsidR="5BEA642C" w:rsidRPr="009B2CCE">
        <w:rPr>
          <w:rFonts w:ascii="Calibri" w:hAnsi="Calibri" w:cs="Calibri"/>
          <w:i/>
          <w:iCs/>
          <w:sz w:val="22"/>
          <w:szCs w:val="22"/>
          <w:lang w:val="lt-LT"/>
        </w:rPr>
        <w:t xml:space="preserve"> </w:t>
      </w:r>
      <w:r w:rsidR="5BEA642C" w:rsidRPr="009B2CCE">
        <w:rPr>
          <w:rFonts w:asciiTheme="minorHAnsi" w:eastAsiaTheme="minorEastAsia" w:hAnsiTheme="minorHAnsi" w:cstheme="minorBidi"/>
          <w:b/>
          <w:bCs/>
          <w:i/>
          <w:iCs/>
          <w:color w:val="FF0000"/>
          <w:sz w:val="22"/>
          <w:szCs w:val="22"/>
          <w:lang w:val="lt-LT"/>
        </w:rPr>
        <w:t>Atkreipiame, dėm</w:t>
      </w:r>
      <w:r w:rsidR="46E7A55B" w:rsidRPr="009B2CCE">
        <w:rPr>
          <w:rFonts w:asciiTheme="minorHAnsi" w:eastAsiaTheme="minorEastAsia" w:hAnsiTheme="minorHAnsi" w:cstheme="minorBidi"/>
          <w:b/>
          <w:bCs/>
          <w:i/>
          <w:iCs/>
          <w:color w:val="FF0000"/>
          <w:sz w:val="22"/>
          <w:szCs w:val="22"/>
          <w:lang w:val="lt-LT"/>
        </w:rPr>
        <w:t>esį, kad konstrukcijos aukštis brėžinyje nurodytas 7200 mm, tačiau rangovas privalo vadovautis Techninėj specifik</w:t>
      </w:r>
      <w:r w:rsidR="37870991" w:rsidRPr="009B2CCE">
        <w:rPr>
          <w:rFonts w:asciiTheme="minorHAnsi" w:eastAsiaTheme="minorEastAsia" w:hAnsiTheme="minorHAnsi" w:cstheme="minorBidi"/>
          <w:b/>
          <w:bCs/>
          <w:i/>
          <w:iCs/>
          <w:color w:val="FF0000"/>
          <w:sz w:val="22"/>
          <w:szCs w:val="22"/>
          <w:lang w:val="lt-LT"/>
        </w:rPr>
        <w:t>a</w:t>
      </w:r>
      <w:r w:rsidR="46E7A55B" w:rsidRPr="009B2CCE">
        <w:rPr>
          <w:rFonts w:asciiTheme="minorHAnsi" w:eastAsiaTheme="minorEastAsia" w:hAnsiTheme="minorHAnsi" w:cstheme="minorBidi"/>
          <w:b/>
          <w:bCs/>
          <w:i/>
          <w:iCs/>
          <w:color w:val="FF0000"/>
          <w:sz w:val="22"/>
          <w:szCs w:val="22"/>
          <w:lang w:val="lt-LT"/>
        </w:rPr>
        <w:t>cijoj</w:t>
      </w:r>
      <w:r w:rsidR="774C211B" w:rsidRPr="009B2CCE">
        <w:rPr>
          <w:rFonts w:asciiTheme="minorHAnsi" w:eastAsiaTheme="minorEastAsia" w:hAnsiTheme="minorHAnsi" w:cstheme="minorBidi"/>
          <w:b/>
          <w:bCs/>
          <w:i/>
          <w:iCs/>
          <w:color w:val="FF0000"/>
          <w:sz w:val="22"/>
          <w:szCs w:val="22"/>
          <w:lang w:val="lt-LT"/>
        </w:rPr>
        <w:t>e</w:t>
      </w:r>
      <w:r w:rsidR="46E7A55B" w:rsidRPr="009B2CCE">
        <w:rPr>
          <w:rFonts w:asciiTheme="minorHAnsi" w:eastAsiaTheme="minorEastAsia" w:hAnsiTheme="minorHAnsi" w:cstheme="minorBidi"/>
          <w:b/>
          <w:bCs/>
          <w:i/>
          <w:iCs/>
          <w:color w:val="FF0000"/>
          <w:sz w:val="22"/>
          <w:szCs w:val="22"/>
          <w:lang w:val="lt-LT"/>
        </w:rPr>
        <w:t xml:space="preserve"> nurodyt</w:t>
      </w:r>
      <w:r w:rsidR="186EB658" w:rsidRPr="009B2CCE">
        <w:rPr>
          <w:rFonts w:asciiTheme="minorHAnsi" w:eastAsiaTheme="minorEastAsia" w:hAnsiTheme="minorHAnsi" w:cstheme="minorBidi"/>
          <w:b/>
          <w:bCs/>
          <w:i/>
          <w:iCs/>
          <w:color w:val="FF0000"/>
          <w:sz w:val="22"/>
          <w:szCs w:val="22"/>
          <w:lang w:val="lt-LT"/>
        </w:rPr>
        <w:t>ais duomenimis, kur konstrukcijos aukštis</w:t>
      </w:r>
      <w:r w:rsidR="31558157" w:rsidRPr="009B2CCE">
        <w:rPr>
          <w:rFonts w:asciiTheme="minorHAnsi" w:eastAsiaTheme="minorEastAsia" w:hAnsiTheme="minorHAnsi" w:cstheme="minorBidi"/>
          <w:b/>
          <w:bCs/>
          <w:i/>
          <w:iCs/>
          <w:color w:val="FF0000"/>
          <w:sz w:val="22"/>
          <w:szCs w:val="22"/>
          <w:lang w:val="lt-LT"/>
        </w:rPr>
        <w:t xml:space="preserve"> turi būti </w:t>
      </w:r>
      <w:r w:rsidR="186EB658" w:rsidRPr="009B2CCE">
        <w:rPr>
          <w:rFonts w:asciiTheme="minorHAnsi" w:eastAsiaTheme="minorEastAsia" w:hAnsiTheme="minorHAnsi" w:cstheme="minorBidi"/>
          <w:b/>
          <w:bCs/>
          <w:i/>
          <w:iCs/>
          <w:color w:val="FF0000"/>
          <w:sz w:val="22"/>
          <w:szCs w:val="22"/>
          <w:lang w:val="lt-LT"/>
        </w:rPr>
        <w:t>6000 mm</w:t>
      </w:r>
      <w:r w:rsidR="272627C5" w:rsidRPr="009B2CCE">
        <w:rPr>
          <w:rFonts w:asciiTheme="minorHAnsi" w:eastAsiaTheme="minorEastAsia" w:hAnsiTheme="minorHAnsi" w:cstheme="minorBidi"/>
          <w:b/>
          <w:bCs/>
          <w:i/>
          <w:iCs/>
          <w:color w:val="FF0000"/>
          <w:sz w:val="22"/>
          <w:szCs w:val="22"/>
          <w:lang w:val="lt-LT"/>
        </w:rPr>
        <w:t>. Kadang</w:t>
      </w:r>
      <w:r w:rsidR="272627C5" w:rsidRPr="009B2CCE">
        <w:rPr>
          <w:rFonts w:asciiTheme="minorHAnsi" w:eastAsiaTheme="minorEastAsia" w:hAnsiTheme="minorHAnsi" w:cstheme="minorBidi"/>
          <w:b/>
          <w:bCs/>
          <w:color w:val="FF0000"/>
          <w:sz w:val="22"/>
          <w:szCs w:val="22"/>
          <w:lang w:val="lt-LT"/>
        </w:rPr>
        <w:t>i</w:t>
      </w:r>
      <w:r w:rsidR="272627C5" w:rsidRPr="009B2CCE">
        <w:rPr>
          <w:rFonts w:asciiTheme="minorHAnsi" w:eastAsiaTheme="minorEastAsia" w:hAnsiTheme="minorHAnsi" w:cstheme="minorBidi"/>
          <w:color w:val="FF0000"/>
          <w:sz w:val="22"/>
          <w:szCs w:val="22"/>
          <w:lang w:val="lt-LT"/>
        </w:rPr>
        <w:t xml:space="preserve"> </w:t>
      </w:r>
      <w:r w:rsidR="272627C5" w:rsidRPr="009B2CCE">
        <w:rPr>
          <w:rFonts w:asciiTheme="minorHAnsi" w:eastAsiaTheme="minorEastAsia" w:hAnsiTheme="minorHAnsi" w:cstheme="minorBidi"/>
          <w:b/>
          <w:bCs/>
          <w:i/>
          <w:iCs/>
          <w:color w:val="FF0000"/>
          <w:sz w:val="22"/>
          <w:szCs w:val="22"/>
          <w:lang w:val="lt-LT"/>
        </w:rPr>
        <w:t xml:space="preserve">konstrukcijos aukštis keičiamas iš 7200 mm į 6000 mm, </w:t>
      </w:r>
      <w:r w:rsidR="16C0C7D9" w:rsidRPr="009B2CCE">
        <w:rPr>
          <w:rFonts w:asciiTheme="minorHAnsi" w:eastAsiaTheme="minorEastAsia" w:hAnsiTheme="minorHAnsi" w:cstheme="minorBidi"/>
          <w:b/>
          <w:bCs/>
          <w:i/>
          <w:iCs/>
          <w:color w:val="FF0000"/>
          <w:sz w:val="22"/>
          <w:szCs w:val="22"/>
          <w:lang w:val="lt-LT"/>
        </w:rPr>
        <w:t xml:space="preserve">atitinkamai </w:t>
      </w:r>
      <w:r w:rsidR="272627C5" w:rsidRPr="009B2CCE">
        <w:rPr>
          <w:rFonts w:asciiTheme="minorHAnsi" w:eastAsiaTheme="minorEastAsia" w:hAnsiTheme="minorHAnsi" w:cstheme="minorBidi"/>
          <w:b/>
          <w:bCs/>
          <w:i/>
          <w:iCs/>
          <w:color w:val="FF0000"/>
          <w:sz w:val="22"/>
          <w:szCs w:val="22"/>
          <w:lang w:val="lt-LT"/>
        </w:rPr>
        <w:t>kiti susiję atstumo matmenys turi būti proporcingai sumaži</w:t>
      </w:r>
      <w:r w:rsidR="3CD1ACE6" w:rsidRPr="009B2CCE">
        <w:rPr>
          <w:rFonts w:asciiTheme="minorHAnsi" w:eastAsiaTheme="minorEastAsia" w:hAnsiTheme="minorHAnsi" w:cstheme="minorBidi"/>
          <w:b/>
          <w:bCs/>
          <w:i/>
          <w:iCs/>
          <w:color w:val="FF0000"/>
          <w:sz w:val="22"/>
          <w:szCs w:val="22"/>
          <w:lang w:val="lt-LT"/>
        </w:rPr>
        <w:t>nti.</w:t>
      </w:r>
      <w:r w:rsidR="7C80A6A4" w:rsidRPr="009B2CCE">
        <w:rPr>
          <w:rFonts w:asciiTheme="minorHAnsi" w:eastAsiaTheme="minorEastAsia" w:hAnsiTheme="minorHAnsi" w:cstheme="minorBidi"/>
          <w:b/>
          <w:bCs/>
          <w:i/>
          <w:iCs/>
          <w:color w:val="FF0000"/>
          <w:sz w:val="22"/>
          <w:szCs w:val="22"/>
          <w:lang w:val="lt-LT"/>
        </w:rPr>
        <w:t xml:space="preserve"> Plotis, storis ir kiti sutvirtinimui nurodyti matmenys išlieka tokie, kaip nurodyta brėžinyje</w:t>
      </w:r>
      <w:r w:rsidR="4F033174" w:rsidRPr="009B2CCE">
        <w:rPr>
          <w:rFonts w:asciiTheme="minorHAnsi" w:eastAsiaTheme="minorEastAsia" w:hAnsiTheme="minorHAnsi" w:cstheme="minorBidi"/>
          <w:b/>
          <w:bCs/>
          <w:i/>
          <w:iCs/>
          <w:color w:val="FF0000"/>
          <w:sz w:val="22"/>
          <w:szCs w:val="22"/>
          <w:lang w:val="lt-LT"/>
        </w:rPr>
        <w:t xml:space="preserve"> (</w:t>
      </w:r>
      <w:r w:rsidR="4F033174" w:rsidRPr="009B2CCE">
        <w:rPr>
          <w:rFonts w:ascii="Calibri" w:hAnsi="Calibri" w:cs="Calibri"/>
          <w:b/>
          <w:bCs/>
          <w:i/>
          <w:iCs/>
          <w:color w:val="FF0000"/>
          <w:sz w:val="22"/>
          <w:szCs w:val="22"/>
          <w:lang w:val="lt-LT"/>
        </w:rPr>
        <w:t>priede Nr.1.1</w:t>
      </w:r>
      <w:r w:rsidR="00AC4D78">
        <w:rPr>
          <w:rFonts w:ascii="Calibri" w:hAnsi="Calibri" w:cs="Calibri"/>
          <w:b/>
          <w:bCs/>
          <w:i/>
          <w:iCs/>
          <w:color w:val="FF0000"/>
          <w:sz w:val="22"/>
          <w:szCs w:val="22"/>
          <w:lang w:val="lt-LT"/>
        </w:rPr>
        <w:t xml:space="preserve"> ir</w:t>
      </w:r>
      <w:r w:rsidR="4F033174" w:rsidRPr="009B2CCE">
        <w:rPr>
          <w:rFonts w:ascii="Calibri" w:hAnsi="Calibri" w:cs="Calibri"/>
          <w:b/>
          <w:bCs/>
          <w:i/>
          <w:iCs/>
          <w:color w:val="FF0000"/>
          <w:sz w:val="22"/>
          <w:szCs w:val="22"/>
          <w:lang w:val="lt-LT"/>
        </w:rPr>
        <w:t>)</w:t>
      </w:r>
      <w:r w:rsidR="7C80A6A4" w:rsidRPr="009B2CCE">
        <w:rPr>
          <w:rFonts w:asciiTheme="minorHAnsi" w:eastAsiaTheme="minorEastAsia" w:hAnsiTheme="minorHAnsi" w:cstheme="minorBidi"/>
          <w:b/>
          <w:bCs/>
          <w:i/>
          <w:iCs/>
          <w:color w:val="FF0000"/>
          <w:sz w:val="22"/>
          <w:szCs w:val="22"/>
          <w:lang w:val="lt-LT"/>
        </w:rPr>
        <w:t xml:space="preserve">. </w:t>
      </w:r>
    </w:p>
    <w:p w14:paraId="3655F6F8" w14:textId="77777777" w:rsidR="00CD506C" w:rsidRPr="009B2CCE" w:rsidRDefault="006F3334" w:rsidP="009B2CCE">
      <w:pPr>
        <w:spacing w:line="276" w:lineRule="auto"/>
        <w:ind w:right="53" w:firstLine="567"/>
        <w:rPr>
          <w:rFonts w:ascii="Calibri" w:hAnsi="Calibri" w:cs="Calibri"/>
          <w:sz w:val="22"/>
          <w:szCs w:val="22"/>
          <w:lang w:val="lt-LT"/>
        </w:rPr>
      </w:pPr>
      <w:r w:rsidRPr="009B2CCE">
        <w:rPr>
          <w:rFonts w:ascii="Calibri" w:hAnsi="Calibri" w:cs="Calibri"/>
          <w:sz w:val="22"/>
          <w:szCs w:val="22"/>
          <w:lang w:val="lt-LT"/>
        </w:rPr>
        <w:t xml:space="preserve">Apdaila – COR-TEN plienas. </w:t>
      </w:r>
    </w:p>
    <w:p w14:paraId="13471E41" w14:textId="77777777" w:rsidR="00CD506C" w:rsidRPr="009B2CCE" w:rsidRDefault="006F3334" w:rsidP="009B2CCE">
      <w:pPr>
        <w:spacing w:line="276" w:lineRule="auto"/>
        <w:ind w:right="53" w:firstLine="567"/>
        <w:rPr>
          <w:rFonts w:ascii="Calibri" w:hAnsi="Calibri" w:cs="Calibri"/>
          <w:sz w:val="22"/>
          <w:szCs w:val="22"/>
          <w:lang w:val="lt-LT"/>
        </w:rPr>
      </w:pPr>
      <w:r w:rsidRPr="009B2CCE">
        <w:rPr>
          <w:rFonts w:ascii="Calibri" w:hAnsi="Calibri" w:cs="Calibri"/>
          <w:sz w:val="22"/>
          <w:szCs w:val="22"/>
          <w:lang w:val="lt-LT"/>
        </w:rPr>
        <w:t>Eksploatacija - projektuojama eksploatuoti lauko sąlygomis visais metų laikais.</w:t>
      </w:r>
    </w:p>
    <w:p w14:paraId="52EC8776" w14:textId="3A5CC039" w:rsidR="00CD506C" w:rsidRPr="009B2CCE" w:rsidRDefault="00CD506C" w:rsidP="009B2CCE">
      <w:pPr>
        <w:spacing w:line="276" w:lineRule="auto"/>
        <w:ind w:right="53" w:firstLine="567"/>
        <w:rPr>
          <w:rFonts w:ascii="Calibri" w:hAnsi="Calibri" w:cs="Calibri"/>
          <w:color w:val="000000"/>
          <w:sz w:val="22"/>
          <w:szCs w:val="22"/>
          <w:lang w:val="lt-LT"/>
        </w:rPr>
      </w:pPr>
      <w:r w:rsidRPr="009B2CCE">
        <w:rPr>
          <w:rFonts w:ascii="Calibri" w:hAnsi="Calibri" w:cs="Calibri"/>
          <w:color w:val="000000"/>
          <w:spacing w:val="-1"/>
          <w:sz w:val="22"/>
          <w:szCs w:val="22"/>
          <w:lang w:val="lt-LT"/>
        </w:rPr>
        <w:t>LED</w:t>
      </w:r>
      <w:r w:rsidRPr="009B2CCE">
        <w:rPr>
          <w:rFonts w:ascii="Calibri" w:hAnsi="Calibri" w:cs="Calibri"/>
          <w:color w:val="000000"/>
          <w:spacing w:val="6"/>
          <w:sz w:val="22"/>
          <w:szCs w:val="22"/>
          <w:lang w:val="lt-LT"/>
        </w:rPr>
        <w:t xml:space="preserve"> </w:t>
      </w:r>
      <w:r w:rsidRPr="009B2CCE">
        <w:rPr>
          <w:rFonts w:ascii="Calibri" w:hAnsi="Calibri" w:cs="Calibri"/>
          <w:color w:val="000000"/>
          <w:sz w:val="22"/>
          <w:szCs w:val="22"/>
          <w:lang w:val="lt-LT"/>
        </w:rPr>
        <w:t>apšvietimas</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w:t>
      </w:r>
      <w:r w:rsidRPr="009B2CCE">
        <w:rPr>
          <w:rFonts w:ascii="Calibri" w:hAnsi="Calibri" w:cs="Calibri"/>
          <w:color w:val="000000"/>
          <w:spacing w:val="1"/>
          <w:sz w:val="22"/>
          <w:szCs w:val="22"/>
          <w:lang w:val="lt-LT"/>
        </w:rPr>
        <w:t xml:space="preserve"> </w:t>
      </w:r>
      <w:r w:rsidRPr="009B2CCE">
        <w:rPr>
          <w:rFonts w:ascii="Calibri" w:hAnsi="Calibri" w:cs="Calibri"/>
          <w:color w:val="000000"/>
          <w:spacing w:val="-1"/>
          <w:sz w:val="22"/>
          <w:szCs w:val="22"/>
          <w:lang w:val="lt-LT"/>
        </w:rPr>
        <w:t>užtikrina</w:t>
      </w:r>
      <w:r w:rsidRPr="009B2CCE">
        <w:rPr>
          <w:rFonts w:ascii="Calibri" w:hAnsi="Calibri" w:cs="Calibri"/>
          <w:color w:val="000000"/>
          <w:spacing w:val="3"/>
          <w:sz w:val="22"/>
          <w:szCs w:val="22"/>
          <w:lang w:val="lt-LT"/>
        </w:rPr>
        <w:t xml:space="preserve"> </w:t>
      </w:r>
      <w:r w:rsidRPr="009B2CCE">
        <w:rPr>
          <w:rFonts w:ascii="Calibri" w:hAnsi="Calibri" w:cs="Calibri"/>
          <w:color w:val="000000"/>
          <w:sz w:val="22"/>
          <w:szCs w:val="22"/>
          <w:lang w:val="lt-LT"/>
        </w:rPr>
        <w:t>tolygų</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raidžių</w:t>
      </w:r>
      <w:r w:rsidRPr="009B2CCE">
        <w:rPr>
          <w:rFonts w:ascii="Calibri" w:hAnsi="Calibri" w:cs="Calibri"/>
          <w:color w:val="000000"/>
          <w:spacing w:val="5"/>
          <w:sz w:val="22"/>
          <w:szCs w:val="22"/>
          <w:lang w:val="lt-LT"/>
        </w:rPr>
        <w:t xml:space="preserve"> </w:t>
      </w:r>
      <w:r w:rsidRPr="009B2CCE">
        <w:rPr>
          <w:rFonts w:ascii="Calibri" w:hAnsi="Calibri" w:cs="Calibri"/>
          <w:color w:val="000000"/>
          <w:sz w:val="22"/>
          <w:szCs w:val="22"/>
          <w:lang w:val="lt-LT"/>
        </w:rPr>
        <w:t>apšvietimą</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tamsiuoju</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paros</w:t>
      </w:r>
      <w:r w:rsidRPr="009B2CCE">
        <w:rPr>
          <w:rFonts w:ascii="Calibri" w:hAnsi="Calibri" w:cs="Calibri"/>
          <w:color w:val="000000"/>
          <w:spacing w:val="4"/>
          <w:sz w:val="22"/>
          <w:szCs w:val="22"/>
          <w:lang w:val="lt-LT"/>
        </w:rPr>
        <w:t xml:space="preserve"> </w:t>
      </w:r>
      <w:r w:rsidRPr="009B2CCE">
        <w:rPr>
          <w:rFonts w:ascii="Calibri" w:hAnsi="Calibri" w:cs="Calibri"/>
          <w:color w:val="000000"/>
          <w:sz w:val="22"/>
          <w:szCs w:val="22"/>
          <w:lang w:val="lt-LT"/>
        </w:rPr>
        <w:t>metu.</w:t>
      </w:r>
    </w:p>
    <w:p w14:paraId="73E8A359" w14:textId="77777777" w:rsidR="00CD506C" w:rsidRPr="009B2CCE" w:rsidRDefault="00CD506C" w:rsidP="009B2CCE">
      <w:pPr>
        <w:widowControl w:val="0"/>
        <w:autoSpaceDE w:val="0"/>
        <w:autoSpaceDN w:val="0"/>
        <w:spacing w:line="244" w:lineRule="exact"/>
        <w:ind w:firstLine="567"/>
        <w:rPr>
          <w:rFonts w:ascii="Calibri" w:hAnsi="Calibri" w:cs="Calibri"/>
          <w:color w:val="000000"/>
          <w:sz w:val="22"/>
          <w:szCs w:val="22"/>
          <w:lang w:val="lt-LT"/>
        </w:rPr>
      </w:pPr>
      <w:r w:rsidRPr="009B2CCE">
        <w:rPr>
          <w:rFonts w:ascii="Calibri" w:hAnsi="Calibri" w:cs="Calibri"/>
          <w:color w:val="000000"/>
          <w:sz w:val="22"/>
          <w:szCs w:val="22"/>
          <w:lang w:val="lt-LT"/>
        </w:rPr>
        <w:t>Konstrukcija</w:t>
      </w:r>
      <w:r w:rsidRPr="009B2CCE">
        <w:rPr>
          <w:rFonts w:ascii="Calibri" w:hAnsi="Calibri" w:cs="Calibri"/>
          <w:color w:val="000000"/>
          <w:spacing w:val="2"/>
          <w:sz w:val="22"/>
          <w:szCs w:val="22"/>
          <w:lang w:val="lt-LT"/>
        </w:rPr>
        <w:t xml:space="preserve"> </w:t>
      </w:r>
      <w:r w:rsidRPr="009B2CCE">
        <w:rPr>
          <w:rFonts w:ascii="Calibri" w:hAnsi="Calibri" w:cs="Calibri"/>
          <w:color w:val="000000"/>
          <w:sz w:val="22"/>
          <w:szCs w:val="22"/>
          <w:lang w:val="lt-LT"/>
        </w:rPr>
        <w:t>montuojama</w:t>
      </w:r>
      <w:r w:rsidRPr="009B2CCE">
        <w:rPr>
          <w:rFonts w:ascii="Calibri" w:hAnsi="Calibri" w:cs="Calibri"/>
          <w:color w:val="000000"/>
          <w:spacing w:val="2"/>
          <w:sz w:val="22"/>
          <w:szCs w:val="22"/>
          <w:lang w:val="lt-LT"/>
        </w:rPr>
        <w:t xml:space="preserve"> </w:t>
      </w:r>
      <w:r w:rsidRPr="009B2CCE">
        <w:rPr>
          <w:rFonts w:ascii="Calibri" w:hAnsi="Calibri" w:cs="Calibri"/>
          <w:color w:val="000000"/>
          <w:spacing w:val="-1"/>
          <w:sz w:val="22"/>
          <w:szCs w:val="22"/>
          <w:lang w:val="lt-LT"/>
        </w:rPr>
        <w:t>ant</w:t>
      </w:r>
      <w:r w:rsidRPr="009B2CCE">
        <w:rPr>
          <w:rFonts w:ascii="Calibri" w:hAnsi="Calibri" w:cs="Calibri"/>
          <w:color w:val="000000"/>
          <w:spacing w:val="3"/>
          <w:sz w:val="22"/>
          <w:szCs w:val="22"/>
          <w:lang w:val="lt-LT"/>
        </w:rPr>
        <w:t xml:space="preserve"> </w:t>
      </w:r>
      <w:r w:rsidRPr="009B2CCE">
        <w:rPr>
          <w:rFonts w:ascii="Calibri" w:hAnsi="Calibri" w:cs="Calibri"/>
          <w:color w:val="000000"/>
          <w:sz w:val="22"/>
          <w:szCs w:val="22"/>
          <w:lang w:val="lt-LT"/>
        </w:rPr>
        <w:t>gelžbetoninio</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pamato</w:t>
      </w:r>
      <w:r w:rsidRPr="009B2CCE">
        <w:rPr>
          <w:rFonts w:ascii="Calibri" w:hAnsi="Calibri" w:cs="Calibri"/>
          <w:color w:val="000000"/>
          <w:spacing w:val="1"/>
          <w:sz w:val="22"/>
          <w:szCs w:val="22"/>
          <w:lang w:val="lt-LT"/>
        </w:rPr>
        <w:t xml:space="preserve"> </w:t>
      </w:r>
      <w:r w:rsidRPr="009B2CCE">
        <w:rPr>
          <w:rFonts w:ascii="Calibri" w:hAnsi="Calibri" w:cs="Calibri"/>
          <w:color w:val="000000"/>
          <w:sz w:val="22"/>
          <w:szCs w:val="22"/>
          <w:lang w:val="lt-LT"/>
        </w:rPr>
        <w:t>naudojant PEIKO M30</w:t>
      </w:r>
      <w:r w:rsidRPr="009B2CCE">
        <w:rPr>
          <w:rFonts w:ascii="Calibri" w:hAnsi="Calibri" w:cs="Calibri"/>
          <w:color w:val="000000"/>
          <w:spacing w:val="3"/>
          <w:sz w:val="22"/>
          <w:szCs w:val="22"/>
          <w:lang w:val="lt-LT"/>
        </w:rPr>
        <w:t xml:space="preserve"> </w:t>
      </w:r>
      <w:proofErr w:type="spellStart"/>
      <w:r w:rsidRPr="009B2CCE">
        <w:rPr>
          <w:rFonts w:ascii="Calibri" w:hAnsi="Calibri" w:cs="Calibri"/>
          <w:color w:val="000000"/>
          <w:sz w:val="22"/>
          <w:szCs w:val="22"/>
          <w:lang w:val="lt-LT"/>
        </w:rPr>
        <w:t>inkaravimo</w:t>
      </w:r>
      <w:proofErr w:type="spellEnd"/>
    </w:p>
    <w:p w14:paraId="3ECF7974" w14:textId="77777777" w:rsidR="00CD506C" w:rsidRPr="009B2CCE" w:rsidRDefault="00CD506C" w:rsidP="009B2CCE">
      <w:pPr>
        <w:widowControl w:val="0"/>
        <w:autoSpaceDE w:val="0"/>
        <w:autoSpaceDN w:val="0"/>
        <w:spacing w:before="50" w:line="244" w:lineRule="exact"/>
        <w:ind w:firstLine="567"/>
        <w:rPr>
          <w:rFonts w:ascii="Calibri" w:hAnsi="Calibri" w:cs="Calibri"/>
          <w:color w:val="000000"/>
          <w:sz w:val="22"/>
          <w:szCs w:val="22"/>
          <w:lang w:val="lt-LT"/>
        </w:rPr>
      </w:pPr>
      <w:r w:rsidRPr="009B2CCE">
        <w:rPr>
          <w:rFonts w:ascii="Calibri" w:hAnsi="Calibri" w:cs="Calibri"/>
          <w:color w:val="000000"/>
          <w:sz w:val="22"/>
          <w:szCs w:val="22"/>
          <w:lang w:val="lt-LT"/>
        </w:rPr>
        <w:t xml:space="preserve">sistemą. </w:t>
      </w:r>
    </w:p>
    <w:p w14:paraId="36CBD79D" w14:textId="77777777" w:rsidR="00CD506C" w:rsidRPr="009B2CCE" w:rsidRDefault="00CD506C" w:rsidP="009B2CCE">
      <w:pPr>
        <w:widowControl w:val="0"/>
        <w:autoSpaceDE w:val="0"/>
        <w:autoSpaceDN w:val="0"/>
        <w:spacing w:before="50" w:line="244" w:lineRule="exact"/>
        <w:ind w:firstLine="567"/>
        <w:rPr>
          <w:rFonts w:ascii="Calibri" w:hAnsi="Calibri" w:cs="Calibri"/>
          <w:color w:val="000000"/>
          <w:sz w:val="22"/>
          <w:szCs w:val="22"/>
          <w:lang w:val="lt-LT"/>
        </w:rPr>
      </w:pPr>
      <w:r w:rsidRPr="009B2CCE">
        <w:rPr>
          <w:rFonts w:ascii="Calibri" w:hAnsi="Calibri" w:cs="Calibri"/>
          <w:color w:val="000000"/>
          <w:sz w:val="22"/>
          <w:szCs w:val="22"/>
          <w:lang w:val="lt-LT"/>
        </w:rPr>
        <w:t>Galima gaminio tolerancijos nuokrypio paklaida iki 10 mm.</w:t>
      </w:r>
    </w:p>
    <w:p w14:paraId="05644CF2" w14:textId="77777777" w:rsidR="00CD506C" w:rsidRPr="009B2CCE" w:rsidRDefault="00CD506C" w:rsidP="00CD506C">
      <w:pPr>
        <w:spacing w:line="276" w:lineRule="auto"/>
        <w:ind w:right="53" w:firstLine="567"/>
        <w:rPr>
          <w:color w:val="000000"/>
          <w:lang w:val="lt-LT"/>
        </w:rPr>
      </w:pPr>
    </w:p>
    <w:p w14:paraId="2519CFCA" w14:textId="77777777"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b/>
          <w:bCs/>
          <w:sz w:val="22"/>
          <w:szCs w:val="22"/>
          <w:lang w:val="lt-LT"/>
        </w:rPr>
        <w:t>2. Konstrukcijos sudėtis</w:t>
      </w:r>
      <w:r w:rsidRPr="009B2CCE">
        <w:rPr>
          <w:rFonts w:asciiTheme="minorHAnsi" w:hAnsiTheme="minorHAnsi" w:cstheme="minorHAnsi"/>
          <w:sz w:val="22"/>
          <w:szCs w:val="22"/>
          <w:lang w:val="lt-LT"/>
        </w:rPr>
        <w:t xml:space="preserve"> </w:t>
      </w:r>
    </w:p>
    <w:p w14:paraId="7F95B034" w14:textId="203A16B4"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1.  Sienos kubas (pagrindinis apdaila) –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plienas, ne mažiau 1,5mm .</w:t>
      </w:r>
    </w:p>
    <w:p w14:paraId="0AE44E10" w14:textId="45E51D53"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2. Vidinis karkasas iš plieninio kampuočio 45×45×5 mm. .</w:t>
      </w:r>
    </w:p>
    <w:p w14:paraId="4AAC5C5C" w14:textId="5DB79D49"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3. Viršutinė dalis –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plienas 1,5-3,0mm .</w:t>
      </w:r>
    </w:p>
    <w:p w14:paraId="351F6818" w14:textId="27DE150E"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4. Apatinė kolona – konstrukcinis plienas S355, apdaila COR-TEN plienas</w:t>
      </w:r>
    </w:p>
    <w:p w14:paraId="4C1C6B86" w14:textId="67F748D8"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5. Išorinis ovalus rėmas –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plienas valcuota gamintojo rekomendacijomis .</w:t>
      </w:r>
    </w:p>
    <w:p w14:paraId="597F4720" w14:textId="14AEB721"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6.  Logotipo plokštuma su lazeriu išpjautomis raidėmis –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plienas. .</w:t>
      </w:r>
    </w:p>
    <w:p w14:paraId="7D16E8AA" w14:textId="04FC9918"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7.</w:t>
      </w:r>
      <w:r w:rsidR="00241D01" w:rsidRPr="009B2CCE">
        <w:rPr>
          <w:rFonts w:asciiTheme="minorHAnsi" w:hAnsiTheme="minorHAnsi" w:cstheme="minorHAnsi"/>
          <w:sz w:val="22"/>
          <w:szCs w:val="22"/>
          <w:lang w:val="lt-LT"/>
        </w:rPr>
        <w:t xml:space="preserve"> Apatinis padas, 10 mm storio – konstrukcinis plienas S355. .</w:t>
      </w:r>
    </w:p>
    <w:p w14:paraId="63C880D3" w14:textId="08A08537"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8.</w:t>
      </w:r>
      <w:r w:rsidR="00241D01" w:rsidRPr="009B2CCE">
        <w:rPr>
          <w:rFonts w:asciiTheme="minorHAnsi" w:hAnsiTheme="minorHAnsi" w:cstheme="minorHAnsi"/>
          <w:sz w:val="22"/>
          <w:szCs w:val="22"/>
          <w:lang w:val="lt-LT"/>
        </w:rPr>
        <w:t xml:space="preserve"> PEIKO M30 įdėtinės </w:t>
      </w:r>
      <w:proofErr w:type="spellStart"/>
      <w:r w:rsidR="00241D01" w:rsidRPr="009B2CCE">
        <w:rPr>
          <w:rFonts w:asciiTheme="minorHAnsi" w:hAnsiTheme="minorHAnsi" w:cstheme="minorHAnsi"/>
          <w:sz w:val="22"/>
          <w:szCs w:val="22"/>
          <w:lang w:val="lt-LT"/>
        </w:rPr>
        <w:t>inkaravimo</w:t>
      </w:r>
      <w:proofErr w:type="spellEnd"/>
      <w:r w:rsidR="00241D01" w:rsidRPr="009B2CCE">
        <w:rPr>
          <w:rFonts w:asciiTheme="minorHAnsi" w:hAnsiTheme="minorHAnsi" w:cstheme="minorHAnsi"/>
          <w:sz w:val="22"/>
          <w:szCs w:val="22"/>
          <w:lang w:val="lt-LT"/>
        </w:rPr>
        <w:t xml:space="preserve"> detalės.</w:t>
      </w:r>
    </w:p>
    <w:p w14:paraId="6B8824F4" w14:textId="3DBEB14D"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9.</w:t>
      </w:r>
      <w:r w:rsidR="00241D01" w:rsidRPr="009B2CCE">
        <w:rPr>
          <w:rFonts w:asciiTheme="minorHAnsi" w:hAnsiTheme="minorHAnsi" w:cstheme="minorHAnsi"/>
          <w:sz w:val="22"/>
          <w:szCs w:val="22"/>
          <w:lang w:val="lt-LT"/>
        </w:rPr>
        <w:t xml:space="preserve"> LED juostos, skirtos vidaus apšvietimui.</w:t>
      </w:r>
    </w:p>
    <w:p w14:paraId="3EDD376A" w14:textId="37A07A31"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10.</w:t>
      </w:r>
      <w:r w:rsidR="00241D01" w:rsidRPr="009B2CCE">
        <w:rPr>
          <w:rFonts w:asciiTheme="minorHAnsi" w:hAnsiTheme="minorHAnsi" w:cstheme="minorHAnsi"/>
          <w:sz w:val="22"/>
          <w:szCs w:val="22"/>
          <w:lang w:val="lt-LT"/>
        </w:rPr>
        <w:t xml:space="preserve"> LED transformatoriai (24 V, IP67).</w:t>
      </w:r>
    </w:p>
    <w:p w14:paraId="3483BB06" w14:textId="7AA82DC3" w:rsidR="00D2181D" w:rsidRPr="009B2CCE" w:rsidRDefault="00D2181D" w:rsidP="00CD506C">
      <w:pPr>
        <w:spacing w:line="276" w:lineRule="auto"/>
        <w:ind w:right="53" w:firstLine="567"/>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11 .LED </w:t>
      </w:r>
      <w:proofErr w:type="spellStart"/>
      <w:r w:rsidRPr="009B2CCE">
        <w:rPr>
          <w:rFonts w:asciiTheme="minorHAnsi" w:hAnsiTheme="minorHAnsi" w:cstheme="minorHAnsi"/>
          <w:sz w:val="22"/>
          <w:szCs w:val="22"/>
          <w:lang w:val="lt-LT"/>
        </w:rPr>
        <w:t>šviesdėžės</w:t>
      </w:r>
      <w:proofErr w:type="spellEnd"/>
      <w:r w:rsidRPr="009B2CCE">
        <w:rPr>
          <w:rFonts w:asciiTheme="minorHAnsi" w:hAnsiTheme="minorHAnsi" w:cstheme="minorHAnsi"/>
          <w:sz w:val="22"/>
          <w:szCs w:val="22"/>
          <w:lang w:val="lt-LT"/>
        </w:rPr>
        <w:t xml:space="preserve"> tolygiam šviesos paskirstymui</w:t>
      </w:r>
    </w:p>
    <w:p w14:paraId="56A44128" w14:textId="77777777" w:rsidR="00A205BC" w:rsidRDefault="00A205BC" w:rsidP="00CD506C">
      <w:pPr>
        <w:spacing w:line="276" w:lineRule="auto"/>
        <w:ind w:right="53" w:firstLine="567"/>
        <w:jc w:val="both"/>
        <w:rPr>
          <w:rFonts w:asciiTheme="minorHAnsi" w:hAnsiTheme="minorHAnsi" w:cstheme="minorHAnsi"/>
          <w:sz w:val="22"/>
          <w:szCs w:val="22"/>
          <w:lang w:val="lt-LT"/>
        </w:rPr>
      </w:pPr>
    </w:p>
    <w:p w14:paraId="3B5E3D71" w14:textId="77777777" w:rsidR="009B2CCE" w:rsidRDefault="009B2CCE" w:rsidP="00CD506C">
      <w:pPr>
        <w:spacing w:line="276" w:lineRule="auto"/>
        <w:ind w:right="53" w:firstLine="567"/>
        <w:jc w:val="both"/>
        <w:rPr>
          <w:rFonts w:asciiTheme="minorHAnsi" w:hAnsiTheme="minorHAnsi" w:cstheme="minorHAnsi"/>
          <w:sz w:val="22"/>
          <w:szCs w:val="22"/>
          <w:lang w:val="lt-LT"/>
        </w:rPr>
      </w:pPr>
    </w:p>
    <w:p w14:paraId="13476E8C" w14:textId="77777777" w:rsidR="009B2CCE" w:rsidRPr="009B2CCE" w:rsidRDefault="009B2CCE" w:rsidP="00CD506C">
      <w:pPr>
        <w:spacing w:line="276" w:lineRule="auto"/>
        <w:ind w:right="53" w:firstLine="567"/>
        <w:jc w:val="both"/>
        <w:rPr>
          <w:rFonts w:asciiTheme="minorHAnsi" w:hAnsiTheme="minorHAnsi" w:cstheme="minorHAnsi"/>
          <w:sz w:val="22"/>
          <w:szCs w:val="22"/>
          <w:lang w:val="lt-LT"/>
        </w:rPr>
      </w:pPr>
    </w:p>
    <w:p w14:paraId="715D68BE"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b/>
          <w:bCs/>
          <w:sz w:val="22"/>
          <w:szCs w:val="22"/>
          <w:lang w:val="lt-LT"/>
        </w:rPr>
        <w:lastRenderedPageBreak/>
        <w:t>3. Gamybos technologija</w:t>
      </w:r>
      <w:r w:rsidRPr="009B2CCE">
        <w:rPr>
          <w:rFonts w:asciiTheme="minorHAnsi" w:hAnsiTheme="minorHAnsi" w:cstheme="minorHAnsi"/>
          <w:sz w:val="22"/>
          <w:szCs w:val="22"/>
          <w:lang w:val="lt-LT"/>
        </w:rPr>
        <w:t xml:space="preserve"> </w:t>
      </w:r>
    </w:p>
    <w:p w14:paraId="2EF0BA33"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Konstrukcija gaminama iš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plieno lakštų, naudojant CNC lazerinio pjovimo technologiją.</w:t>
      </w:r>
    </w:p>
    <w:p w14:paraId="283095FB"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Po pjovimo detalės lenkiamos pagal projektinius matmenis, suformuojami korpuso elementai ir surenkamas vidinis laikantis karkasas. </w:t>
      </w:r>
    </w:p>
    <w:p w14:paraId="0C1FAA4F"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Vidinis karkasas gaminamas iš plieninio kampuočio 45×45×5 mm. </w:t>
      </w:r>
    </w:p>
    <w:p w14:paraId="55FD07CF"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Visos detalės suvirinamos MIG/MAG/|TIK būdu. </w:t>
      </w:r>
    </w:p>
    <w:p w14:paraId="07699942"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Atlikus suvirinimo darbus, siūlės nuvalomos pagal gamintojo rekomendaciją, pašalinami metalo purslai ir atliekama vizualinė kokybės kontrolė. </w:t>
      </w:r>
    </w:p>
    <w:p w14:paraId="3B33B478"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Storesnis nei 3mm </w:t>
      </w:r>
      <w:proofErr w:type="spellStart"/>
      <w:r w:rsidRPr="009B2CCE">
        <w:rPr>
          <w:rFonts w:asciiTheme="minorHAnsi" w:hAnsiTheme="minorHAnsi" w:cstheme="minorHAnsi"/>
          <w:sz w:val="22"/>
          <w:szCs w:val="22"/>
          <w:lang w:val="lt-LT"/>
        </w:rPr>
        <w:t>corten</w:t>
      </w:r>
      <w:proofErr w:type="spellEnd"/>
      <w:r w:rsidRPr="009B2CCE">
        <w:rPr>
          <w:rFonts w:asciiTheme="minorHAnsi" w:hAnsiTheme="minorHAnsi" w:cstheme="minorHAnsi"/>
          <w:sz w:val="22"/>
          <w:szCs w:val="22"/>
          <w:lang w:val="lt-LT"/>
        </w:rPr>
        <w:t xml:space="preserve"> plienas turi kietąjį šlaką „</w:t>
      </w:r>
      <w:proofErr w:type="spellStart"/>
      <w:r w:rsidRPr="009B2CCE">
        <w:rPr>
          <w:rFonts w:asciiTheme="minorHAnsi" w:hAnsiTheme="minorHAnsi" w:cstheme="minorHAnsi"/>
          <w:sz w:val="22"/>
          <w:szCs w:val="22"/>
          <w:lang w:val="lt-LT"/>
        </w:rPr>
        <w:t>mill-scale</w:t>
      </w:r>
      <w:proofErr w:type="spellEnd"/>
      <w:r w:rsidRPr="009B2CCE">
        <w:rPr>
          <w:rFonts w:asciiTheme="minorHAnsi" w:hAnsiTheme="minorHAnsi" w:cstheme="minorHAnsi"/>
          <w:sz w:val="22"/>
          <w:szCs w:val="22"/>
          <w:lang w:val="lt-LT"/>
        </w:rPr>
        <w:t xml:space="preserve">“ – jam atliekamas pramoninis/cheminis apdirbimas. Raidžių angos išpjaunamos lazeriu pagal projekte numatytą šriftą. </w:t>
      </w:r>
    </w:p>
    <w:p w14:paraId="7B9C324E"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Konstrukcijos viduje sumontuojamos LED juostos ir maitinimo įranga, užtikrinanti vienodą viso užrašo apšvietimą. Baigus surinkimą atliekamas konstrukcijos geometrijos patikrinimas, elektros instaliacijos bandymas ir bandomasis LED apšvietimo įjungimas.</w:t>
      </w:r>
    </w:p>
    <w:p w14:paraId="482E843E" w14:textId="77777777" w:rsidR="00A205BC" w:rsidRPr="009B2CCE" w:rsidRDefault="00A205BC" w:rsidP="00CD506C">
      <w:pPr>
        <w:spacing w:line="276" w:lineRule="auto"/>
        <w:ind w:right="53" w:firstLine="567"/>
        <w:jc w:val="both"/>
        <w:rPr>
          <w:rFonts w:asciiTheme="minorHAnsi" w:hAnsiTheme="minorHAnsi" w:cstheme="minorHAnsi"/>
          <w:sz w:val="22"/>
          <w:szCs w:val="22"/>
          <w:lang w:val="lt-LT"/>
        </w:rPr>
      </w:pPr>
    </w:p>
    <w:p w14:paraId="05FA9A91" w14:textId="3242CFE6" w:rsidR="00A205BC" w:rsidRPr="009B2CCE" w:rsidRDefault="00A205BC" w:rsidP="00CD506C">
      <w:pPr>
        <w:spacing w:line="276" w:lineRule="auto"/>
        <w:ind w:right="53" w:firstLine="567"/>
        <w:jc w:val="both"/>
        <w:rPr>
          <w:rFonts w:asciiTheme="minorHAnsi" w:hAnsiTheme="minorHAnsi" w:cstheme="minorHAnsi"/>
          <w:b/>
          <w:bCs/>
          <w:sz w:val="22"/>
          <w:szCs w:val="22"/>
          <w:lang w:val="lt-LT"/>
        </w:rPr>
      </w:pPr>
      <w:r w:rsidRPr="009B2CCE">
        <w:rPr>
          <w:rFonts w:asciiTheme="minorHAnsi" w:hAnsiTheme="minorHAnsi" w:cstheme="minorHAnsi"/>
          <w:b/>
          <w:bCs/>
          <w:sz w:val="22"/>
          <w:szCs w:val="22"/>
          <w:lang w:val="lt-LT"/>
        </w:rPr>
        <w:t xml:space="preserve"> 4. Montavimo technologija</w:t>
      </w:r>
    </w:p>
    <w:p w14:paraId="6D10BF71" w14:textId="2B400E43"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Montavimo vietoje pirmiausia įrengiamas gelžbetoninis pamatas pagal projekto sprendinius. Betonuojant įrengiamos PEIKO M30 įdėtinės detalės. </w:t>
      </w:r>
    </w:p>
    <w:p w14:paraId="52D2CF46"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Konstrukcija į statybvietę pristatoma pilnai surinkta. Naudojant automobilinį kraną ji pakeliama ir sumontuojama ant pamato. Konstrukcija pritvirtinama prie įdėtinių elementų, išlyginama pagal vertikalę ir galutinai priveržiamos tvirtinimo detalės. </w:t>
      </w:r>
    </w:p>
    <w:p w14:paraId="03801A01"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Po mechaninio montavimo atliekamas elektros prijungimas prie numatyto maitinimo tinklo, patikrinamas LED apšvietimo veikimas ir atliekamas galutinis konstrukcijos priėmimas.</w:t>
      </w:r>
    </w:p>
    <w:p w14:paraId="0DE5DF06"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p>
    <w:p w14:paraId="7697CBEC"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b/>
          <w:bCs/>
          <w:sz w:val="22"/>
          <w:szCs w:val="22"/>
          <w:lang w:val="lt-LT"/>
        </w:rPr>
        <w:t xml:space="preserve"> 5. Kokybės reikalavimai</w:t>
      </w:r>
      <w:r w:rsidRPr="009B2CCE">
        <w:rPr>
          <w:rFonts w:asciiTheme="minorHAnsi" w:hAnsiTheme="minorHAnsi" w:cstheme="minorHAnsi"/>
          <w:sz w:val="22"/>
          <w:szCs w:val="22"/>
          <w:lang w:val="lt-LT"/>
        </w:rPr>
        <w:t xml:space="preserve"> </w:t>
      </w:r>
    </w:p>
    <w:p w14:paraId="494B1B37" w14:textId="0965B2B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Konstrukcija turi atitikti projekto matmenis ir geometriją</w:t>
      </w:r>
      <w:r w:rsidR="00CD506C" w:rsidRPr="009B2CCE">
        <w:rPr>
          <w:rFonts w:asciiTheme="minorHAnsi" w:hAnsiTheme="minorHAnsi" w:cstheme="minorHAnsi"/>
          <w:sz w:val="22"/>
          <w:szCs w:val="22"/>
          <w:lang w:val="lt-LT"/>
        </w:rPr>
        <w:t xml:space="preserve"> (pridedamas atskiras priedas Nr. 1.1)</w:t>
      </w:r>
      <w:r w:rsidRPr="009B2CCE">
        <w:rPr>
          <w:rFonts w:asciiTheme="minorHAnsi" w:hAnsiTheme="minorHAnsi" w:cstheme="minorHAnsi"/>
          <w:sz w:val="22"/>
          <w:szCs w:val="22"/>
          <w:lang w:val="lt-LT"/>
        </w:rPr>
        <w:t xml:space="preserve">. Suvirinimo siūlės privalo būti vientisos, be įtrūkimų. Gamybiniuose brėžiniuose gamintojas nurodo suvirinimo siūles. </w:t>
      </w:r>
    </w:p>
    <w:p w14:paraId="36F5FA29"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Visi metaliniai elementai turi būti tiksliai sujungti, o paviršiai – švarūs, be mechaninių pažeidimų.</w:t>
      </w:r>
    </w:p>
    <w:p w14:paraId="380FF0DF" w14:textId="77777777"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LED apšvietimas turi veikti tolygiai visame užraše, be šviesos intensyvumo skirtumų ar mirgėjimo. </w:t>
      </w:r>
    </w:p>
    <w:p w14:paraId="6B85824A" w14:textId="08657A42" w:rsidR="00F82BDD" w:rsidRPr="009B2CCE" w:rsidRDefault="00F82BDD"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Po sumontavimo konstrukcija turi būti stabili ir saugi eksploatuoti visomis oro sąlygomis.</w:t>
      </w:r>
    </w:p>
    <w:p w14:paraId="57493A0B" w14:textId="77777777" w:rsidR="00547350" w:rsidRPr="009B2CCE" w:rsidRDefault="00547350" w:rsidP="00CD506C">
      <w:pPr>
        <w:spacing w:line="276" w:lineRule="auto"/>
        <w:ind w:right="53" w:firstLine="567"/>
        <w:jc w:val="both"/>
        <w:rPr>
          <w:rFonts w:asciiTheme="minorHAnsi" w:hAnsiTheme="minorHAnsi" w:cstheme="minorHAnsi"/>
          <w:sz w:val="22"/>
          <w:szCs w:val="22"/>
          <w:lang w:val="lt-LT"/>
        </w:rPr>
      </w:pPr>
      <w:r w:rsidRPr="009B2CCE">
        <w:rPr>
          <w:rFonts w:asciiTheme="minorHAnsi" w:hAnsiTheme="minorHAnsi" w:cstheme="minorHAnsi"/>
          <w:sz w:val="22"/>
          <w:szCs w:val="22"/>
          <w:lang w:val="lt-LT"/>
        </w:rPr>
        <w:t xml:space="preserve"> </w:t>
      </w:r>
    </w:p>
    <w:p w14:paraId="6D54A6A2" w14:textId="77777777" w:rsidR="00547350" w:rsidRPr="009B2CCE" w:rsidRDefault="00547350" w:rsidP="00CD506C">
      <w:pPr>
        <w:spacing w:line="276" w:lineRule="auto"/>
        <w:ind w:right="53" w:firstLine="567"/>
        <w:jc w:val="both"/>
        <w:rPr>
          <w:rFonts w:asciiTheme="minorHAnsi" w:hAnsiTheme="minorHAnsi" w:cstheme="minorHAnsi"/>
          <w:b/>
          <w:bCs/>
          <w:sz w:val="22"/>
          <w:szCs w:val="22"/>
          <w:lang w:val="lt-LT"/>
        </w:rPr>
      </w:pPr>
      <w:r w:rsidRPr="009B2CCE">
        <w:rPr>
          <w:rFonts w:asciiTheme="minorHAnsi" w:hAnsiTheme="minorHAnsi" w:cstheme="minorHAnsi"/>
          <w:b/>
          <w:bCs/>
          <w:sz w:val="22"/>
          <w:szCs w:val="22"/>
          <w:lang w:val="lt-LT"/>
        </w:rPr>
        <w:t>6.  Naudojamos medžiagos</w:t>
      </w:r>
    </w:p>
    <w:p w14:paraId="118BEB5C" w14:textId="77777777" w:rsidR="00547350" w:rsidRPr="009B2CCE" w:rsidRDefault="00547350" w:rsidP="4CF189DC">
      <w:pPr>
        <w:pStyle w:val="Sraopastraipa"/>
        <w:numPr>
          <w:ilvl w:val="0"/>
          <w:numId w:val="29"/>
        </w:numPr>
        <w:ind w:right="53"/>
        <w:jc w:val="both"/>
      </w:pPr>
      <w:proofErr w:type="spellStart"/>
      <w:r w:rsidRPr="009B2CCE">
        <w:t>Corten</w:t>
      </w:r>
      <w:proofErr w:type="spellEnd"/>
      <w:r w:rsidRPr="009B2CCE">
        <w:t xml:space="preserve"> plieno lakštai, ne 1,5-10 mm.</w:t>
      </w:r>
    </w:p>
    <w:p w14:paraId="749E588D" w14:textId="77777777" w:rsidR="00547350" w:rsidRPr="009B2CCE" w:rsidRDefault="00547350" w:rsidP="4CF189DC">
      <w:pPr>
        <w:pStyle w:val="Sraopastraipa"/>
        <w:numPr>
          <w:ilvl w:val="0"/>
          <w:numId w:val="29"/>
        </w:numPr>
        <w:ind w:right="53"/>
        <w:jc w:val="both"/>
      </w:pPr>
      <w:r w:rsidRPr="009B2CCE">
        <w:t>Konstrukcinis plienas S355.</w:t>
      </w:r>
    </w:p>
    <w:p w14:paraId="75204DB2" w14:textId="77777777" w:rsidR="00547350" w:rsidRPr="009B2CCE" w:rsidRDefault="00547350" w:rsidP="4CF189DC">
      <w:pPr>
        <w:pStyle w:val="Sraopastraipa"/>
        <w:numPr>
          <w:ilvl w:val="0"/>
          <w:numId w:val="29"/>
        </w:numPr>
        <w:ind w:right="53"/>
      </w:pPr>
      <w:r w:rsidRPr="009B2CCE">
        <w:t>Kampuotis 45×45×5 mm.</w:t>
      </w:r>
    </w:p>
    <w:p w14:paraId="4B1157EA" w14:textId="77777777" w:rsidR="00547350" w:rsidRPr="009B2CCE" w:rsidRDefault="00547350" w:rsidP="4CF189DC">
      <w:pPr>
        <w:pStyle w:val="Sraopastraipa"/>
        <w:numPr>
          <w:ilvl w:val="0"/>
          <w:numId w:val="29"/>
        </w:numPr>
        <w:ind w:right="53"/>
      </w:pPr>
      <w:r w:rsidRPr="009B2CCE">
        <w:t xml:space="preserve">PEIKO M30 </w:t>
      </w:r>
      <w:proofErr w:type="spellStart"/>
      <w:r w:rsidRPr="009B2CCE">
        <w:t>inkaravimo</w:t>
      </w:r>
      <w:proofErr w:type="spellEnd"/>
      <w:r w:rsidRPr="009B2CCE">
        <w:t xml:space="preserve"> sistema.</w:t>
      </w:r>
    </w:p>
    <w:p w14:paraId="6DA90DBD" w14:textId="77777777" w:rsidR="00547350" w:rsidRPr="009B2CCE" w:rsidRDefault="00547350" w:rsidP="4CF189DC">
      <w:pPr>
        <w:pStyle w:val="Sraopastraipa"/>
        <w:numPr>
          <w:ilvl w:val="0"/>
          <w:numId w:val="29"/>
        </w:numPr>
        <w:ind w:right="53"/>
      </w:pPr>
      <w:r w:rsidRPr="009B2CCE">
        <w:t>Nerūdijančio plieno tvirtinimo detalės.</w:t>
      </w:r>
    </w:p>
    <w:p w14:paraId="1977F749" w14:textId="77777777" w:rsidR="00547350" w:rsidRPr="009B2CCE" w:rsidRDefault="00547350" w:rsidP="4CF189DC">
      <w:pPr>
        <w:pStyle w:val="Sraopastraipa"/>
        <w:numPr>
          <w:ilvl w:val="0"/>
          <w:numId w:val="29"/>
        </w:numPr>
        <w:ind w:right="53"/>
      </w:pPr>
      <w:r w:rsidRPr="009B2CCE">
        <w:t>LED juostos, IP67 apsaugos klasės.</w:t>
      </w:r>
    </w:p>
    <w:p w14:paraId="09E082B0" w14:textId="77777777" w:rsidR="00547350" w:rsidRPr="009B2CCE" w:rsidRDefault="00547350" w:rsidP="4CF189DC">
      <w:pPr>
        <w:pStyle w:val="Sraopastraipa"/>
        <w:numPr>
          <w:ilvl w:val="0"/>
          <w:numId w:val="29"/>
        </w:numPr>
        <w:ind w:right="53"/>
        <w:rPr>
          <w:b/>
          <w:bCs/>
        </w:rPr>
      </w:pPr>
      <w:r w:rsidRPr="009B2CCE">
        <w:t>LED maitinimo šaltiniai (transformatoriai), IP67.</w:t>
      </w:r>
      <w:r w:rsidRPr="009B2CCE">
        <w:rPr>
          <w:b/>
          <w:bCs/>
        </w:rPr>
        <w:t xml:space="preserve">  </w:t>
      </w:r>
    </w:p>
    <w:p w14:paraId="055DDEE1" w14:textId="77777777" w:rsidR="00547350" w:rsidRPr="009B2CCE" w:rsidRDefault="00547350" w:rsidP="4CF189DC">
      <w:pPr>
        <w:pStyle w:val="Sraopastraipa"/>
        <w:numPr>
          <w:ilvl w:val="0"/>
          <w:numId w:val="29"/>
        </w:numPr>
        <w:ind w:right="53"/>
      </w:pPr>
      <w:r w:rsidRPr="009B2CCE">
        <w:t xml:space="preserve">Elektros kabeliai, tinkami lauko sąlygomis. </w:t>
      </w:r>
    </w:p>
    <w:p w14:paraId="4C4C4AC8" w14:textId="77777777" w:rsidR="00547350" w:rsidRPr="009B2CCE" w:rsidRDefault="00547350" w:rsidP="00CD506C">
      <w:pPr>
        <w:spacing w:line="276" w:lineRule="auto"/>
        <w:ind w:right="53" w:firstLine="567"/>
        <w:rPr>
          <w:rFonts w:asciiTheme="minorHAnsi" w:hAnsiTheme="minorHAnsi" w:cstheme="minorHAnsi"/>
          <w:b/>
          <w:bCs/>
          <w:sz w:val="22"/>
          <w:szCs w:val="22"/>
          <w:lang w:val="lt-LT"/>
        </w:rPr>
      </w:pPr>
      <w:r w:rsidRPr="009B2CCE">
        <w:rPr>
          <w:rFonts w:asciiTheme="minorHAnsi" w:hAnsiTheme="minorHAnsi" w:cstheme="minorHAnsi"/>
          <w:b/>
          <w:bCs/>
          <w:sz w:val="22"/>
          <w:szCs w:val="22"/>
          <w:lang w:val="lt-LT"/>
        </w:rPr>
        <w:t>7. Kontrolė</w:t>
      </w:r>
    </w:p>
    <w:p w14:paraId="60CB422E" w14:textId="77777777" w:rsidR="00547350" w:rsidRPr="009B2CCE" w:rsidRDefault="00547350" w:rsidP="4CF189DC">
      <w:pPr>
        <w:pStyle w:val="Sraopastraipa"/>
        <w:numPr>
          <w:ilvl w:val="0"/>
          <w:numId w:val="28"/>
        </w:numPr>
        <w:ind w:left="284" w:right="53" w:firstLine="567"/>
        <w:rPr>
          <w:b/>
          <w:bCs/>
        </w:rPr>
      </w:pPr>
      <w:r w:rsidRPr="009B2CCE">
        <w:t>Gamybos ir montavimo metu tikrinama</w:t>
      </w:r>
      <w:r w:rsidRPr="009B2CCE">
        <w:rPr>
          <w:b/>
          <w:bCs/>
        </w:rPr>
        <w:t>:</w:t>
      </w:r>
    </w:p>
    <w:p w14:paraId="1DD1E4CC" w14:textId="77777777" w:rsidR="00547350" w:rsidRPr="009B2CCE" w:rsidRDefault="00D2181D" w:rsidP="4CF189DC">
      <w:pPr>
        <w:pStyle w:val="Sraopastraipa"/>
        <w:numPr>
          <w:ilvl w:val="0"/>
          <w:numId w:val="28"/>
        </w:numPr>
        <w:ind w:left="284" w:right="53" w:firstLine="567"/>
      </w:pPr>
      <w:r w:rsidRPr="009B2CCE">
        <w:t>konstrukcijos matmenų atitiktis projektui;</w:t>
      </w:r>
    </w:p>
    <w:p w14:paraId="68DC05A4" w14:textId="77777777" w:rsidR="00547350" w:rsidRPr="009B2CCE" w:rsidRDefault="00D2181D" w:rsidP="4CF189DC">
      <w:pPr>
        <w:pStyle w:val="Sraopastraipa"/>
        <w:numPr>
          <w:ilvl w:val="0"/>
          <w:numId w:val="28"/>
        </w:numPr>
        <w:ind w:left="284" w:right="53" w:firstLine="567"/>
      </w:pPr>
      <w:r w:rsidRPr="009B2CCE">
        <w:t>suvirinimo siūlių kokybė;</w:t>
      </w:r>
    </w:p>
    <w:p w14:paraId="087414C7" w14:textId="77777777" w:rsidR="00547350" w:rsidRPr="009B2CCE" w:rsidRDefault="00D2181D" w:rsidP="4CF189DC">
      <w:pPr>
        <w:pStyle w:val="Sraopastraipa"/>
        <w:numPr>
          <w:ilvl w:val="0"/>
          <w:numId w:val="28"/>
        </w:numPr>
        <w:ind w:left="284" w:right="53" w:firstLine="567"/>
      </w:pPr>
      <w:r w:rsidRPr="009B2CCE">
        <w:t>konstrukcijos geometrija;</w:t>
      </w:r>
    </w:p>
    <w:p w14:paraId="75D596E2" w14:textId="77777777" w:rsidR="00547350" w:rsidRPr="009B2CCE" w:rsidRDefault="00D2181D" w:rsidP="4CF189DC">
      <w:pPr>
        <w:pStyle w:val="Sraopastraipa"/>
        <w:numPr>
          <w:ilvl w:val="0"/>
          <w:numId w:val="28"/>
        </w:numPr>
        <w:ind w:left="284" w:right="53" w:firstLine="567"/>
      </w:pPr>
      <w:r w:rsidRPr="009B2CCE">
        <w:t>tvirtinimo elementų montavimas;</w:t>
      </w:r>
    </w:p>
    <w:p w14:paraId="165CB5B3" w14:textId="77777777" w:rsidR="00547350" w:rsidRPr="009B2CCE" w:rsidRDefault="00D2181D" w:rsidP="009B2CCE">
      <w:pPr>
        <w:pStyle w:val="Sraopastraipa"/>
        <w:numPr>
          <w:ilvl w:val="0"/>
          <w:numId w:val="28"/>
        </w:numPr>
        <w:ind w:left="0" w:right="53" w:firstLine="851"/>
      </w:pPr>
      <w:r w:rsidRPr="009B2CCE">
        <w:lastRenderedPageBreak/>
        <w:t>LED apšvietimo veikimas;</w:t>
      </w:r>
    </w:p>
    <w:p w14:paraId="2E60B2F9" w14:textId="0E9F751E" w:rsidR="00D2181D" w:rsidRDefault="00D2181D" w:rsidP="009B2CCE">
      <w:pPr>
        <w:pStyle w:val="Sraopastraipa"/>
        <w:numPr>
          <w:ilvl w:val="0"/>
          <w:numId w:val="28"/>
        </w:numPr>
        <w:spacing w:after="0"/>
        <w:ind w:left="284" w:right="53" w:firstLine="567"/>
      </w:pPr>
      <w:r w:rsidRPr="009B2CCE">
        <w:t>elektros instaliacijos izoliacijos varža;</w:t>
      </w:r>
    </w:p>
    <w:p w14:paraId="1EE17335" w14:textId="77777777" w:rsidR="009B2CCE" w:rsidRPr="009B2CCE" w:rsidRDefault="009B2CCE" w:rsidP="009B2CCE">
      <w:pPr>
        <w:pStyle w:val="Sraopastraipa"/>
        <w:spacing w:after="0"/>
        <w:ind w:left="851" w:right="53"/>
      </w:pPr>
    </w:p>
    <w:p w14:paraId="0B3FC027" w14:textId="30155826" w:rsidR="00417BBB" w:rsidRPr="009B2CCE" w:rsidRDefault="00CD506C" w:rsidP="4CF189DC">
      <w:pPr>
        <w:pStyle w:val="Antrat1"/>
        <w:tabs>
          <w:tab w:val="left" w:pos="987"/>
        </w:tabs>
        <w:spacing w:after="0"/>
        <w:ind w:left="0" w:firstLine="567"/>
        <w:jc w:val="both"/>
        <w:rPr>
          <w:spacing w:val="-2"/>
          <w:sz w:val="22"/>
          <w:szCs w:val="22"/>
        </w:rPr>
      </w:pPr>
      <w:r w:rsidRPr="009B2CCE">
        <w:rPr>
          <w:sz w:val="22"/>
          <w:szCs w:val="22"/>
        </w:rPr>
        <w:t xml:space="preserve">8. </w:t>
      </w:r>
      <w:r w:rsidR="00417BBB" w:rsidRPr="009B2CCE">
        <w:rPr>
          <w:sz w:val="22"/>
          <w:szCs w:val="22"/>
        </w:rPr>
        <w:t xml:space="preserve">  Darbų</w:t>
      </w:r>
      <w:r w:rsidR="00417BBB" w:rsidRPr="009B2CCE">
        <w:rPr>
          <w:spacing w:val="-1"/>
          <w:sz w:val="22"/>
          <w:szCs w:val="22"/>
        </w:rPr>
        <w:t xml:space="preserve"> </w:t>
      </w:r>
      <w:r w:rsidR="00417BBB" w:rsidRPr="009B2CCE">
        <w:rPr>
          <w:sz w:val="22"/>
          <w:szCs w:val="22"/>
        </w:rPr>
        <w:t>saugos</w:t>
      </w:r>
      <w:r w:rsidR="00417BBB" w:rsidRPr="009B2CCE">
        <w:rPr>
          <w:spacing w:val="3"/>
          <w:sz w:val="22"/>
          <w:szCs w:val="22"/>
        </w:rPr>
        <w:t xml:space="preserve"> </w:t>
      </w:r>
      <w:r w:rsidR="00417BBB" w:rsidRPr="009B2CCE">
        <w:rPr>
          <w:sz w:val="22"/>
          <w:szCs w:val="22"/>
        </w:rPr>
        <w:t>ir</w:t>
      </w:r>
      <w:r w:rsidR="00417BBB" w:rsidRPr="009B2CCE">
        <w:rPr>
          <w:spacing w:val="-3"/>
          <w:sz w:val="22"/>
          <w:szCs w:val="22"/>
        </w:rPr>
        <w:t xml:space="preserve"> </w:t>
      </w:r>
      <w:r w:rsidR="00417BBB" w:rsidRPr="009B2CCE">
        <w:rPr>
          <w:sz w:val="22"/>
          <w:szCs w:val="22"/>
        </w:rPr>
        <w:t xml:space="preserve">kiti </w:t>
      </w:r>
      <w:r w:rsidR="00417BBB" w:rsidRPr="009B2CCE">
        <w:rPr>
          <w:spacing w:val="-2"/>
          <w:sz w:val="22"/>
          <w:szCs w:val="22"/>
        </w:rPr>
        <w:t>reikalavimai:</w:t>
      </w:r>
    </w:p>
    <w:p w14:paraId="27BB45E0" w14:textId="5C137836" w:rsidR="00417BBB" w:rsidRPr="009B2CCE" w:rsidRDefault="00417BBB"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Atlikdamas</w:t>
      </w:r>
      <w:r w:rsidRPr="009B2CCE">
        <w:rPr>
          <w:spacing w:val="-4"/>
        </w:rPr>
        <w:t xml:space="preserve"> </w:t>
      </w:r>
      <w:r w:rsidRPr="009B2CCE">
        <w:t>darbus</w:t>
      </w:r>
      <w:r w:rsidRPr="009B2CCE">
        <w:rPr>
          <w:spacing w:val="-4"/>
        </w:rPr>
        <w:t xml:space="preserve"> </w:t>
      </w:r>
      <w:r w:rsidRPr="009B2CCE">
        <w:t>Rangovas</w:t>
      </w:r>
      <w:r w:rsidRPr="009B2CCE">
        <w:rPr>
          <w:spacing w:val="-7"/>
        </w:rPr>
        <w:t xml:space="preserve"> </w:t>
      </w:r>
      <w:r w:rsidRPr="009B2CCE">
        <w:t>turi</w:t>
      </w:r>
      <w:r w:rsidRPr="009B2CCE">
        <w:rPr>
          <w:spacing w:val="-4"/>
        </w:rPr>
        <w:t xml:space="preserve"> </w:t>
      </w:r>
      <w:r w:rsidRPr="009B2CCE">
        <w:t>užtikrinti</w:t>
      </w:r>
      <w:r w:rsidRPr="009B2CCE">
        <w:rPr>
          <w:spacing w:val="-2"/>
        </w:rPr>
        <w:t xml:space="preserve"> </w:t>
      </w:r>
      <w:r w:rsidRPr="009B2CCE">
        <w:t>darbų</w:t>
      </w:r>
      <w:r w:rsidRPr="009B2CCE">
        <w:rPr>
          <w:spacing w:val="-2"/>
        </w:rPr>
        <w:t xml:space="preserve"> </w:t>
      </w:r>
      <w:r w:rsidRPr="009B2CCE">
        <w:t>bei</w:t>
      </w:r>
      <w:r w:rsidRPr="009B2CCE">
        <w:rPr>
          <w:spacing w:val="-4"/>
        </w:rPr>
        <w:t xml:space="preserve"> </w:t>
      </w:r>
      <w:r w:rsidRPr="009B2CCE">
        <w:t>priešgaisrinę</w:t>
      </w:r>
      <w:r w:rsidRPr="009B2CCE">
        <w:rPr>
          <w:spacing w:val="-4"/>
        </w:rPr>
        <w:t xml:space="preserve"> </w:t>
      </w:r>
      <w:r w:rsidRPr="009B2CCE">
        <w:t>saugą,</w:t>
      </w:r>
      <w:r w:rsidRPr="009B2CCE">
        <w:rPr>
          <w:spacing w:val="-7"/>
        </w:rPr>
        <w:t xml:space="preserve"> </w:t>
      </w:r>
      <w:r w:rsidRPr="009B2CCE">
        <w:t>vadovautis</w:t>
      </w:r>
      <w:r w:rsidR="49CDDDEA" w:rsidRPr="009B2CCE">
        <w:t xml:space="preserve"> </w:t>
      </w:r>
      <w:r w:rsidRPr="009B2CCE">
        <w:t>normatyvinių statybos techninių reglamentų reikalavimais</w:t>
      </w:r>
      <w:r w:rsidR="009B2CCE">
        <w:t>.</w:t>
      </w:r>
    </w:p>
    <w:p w14:paraId="59E0FCBD" w14:textId="71F79AE9" w:rsidR="00547350" w:rsidRPr="009B2CCE" w:rsidRDefault="00547350"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Suvirinimo darbus vykdo kvalifikuoti suvirintojai, o elektros prijungimą – tik tokią teisę turintys darbuotojai (atstovai)</w:t>
      </w:r>
      <w:r w:rsidR="009B2CCE">
        <w:t>.</w:t>
      </w:r>
      <w:r w:rsidRPr="009B2CCE">
        <w:t xml:space="preserve"> </w:t>
      </w:r>
    </w:p>
    <w:p w14:paraId="7E813DFB" w14:textId="3412C00A" w:rsidR="00547350" w:rsidRPr="009B2CCE" w:rsidRDefault="00547350"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Turi būti naudojama sertifikuota kėlimo įranga ir stropai.</w:t>
      </w:r>
    </w:p>
    <w:p w14:paraId="174DF0B6" w14:textId="4DA0CD2A" w:rsidR="00CD506C" w:rsidRPr="009B2CCE" w:rsidRDefault="00CD506C"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Konstrukcija eksploatuoti perduodama tik atlikus galutinę kokybės kontrolę, patikrinus mechaninį stabilumą ir elektros sistemos veikimą.</w:t>
      </w:r>
    </w:p>
    <w:p w14:paraId="10254774" w14:textId="17BD17D9" w:rsidR="00CD506C" w:rsidRPr="009B2CCE" w:rsidRDefault="00CD506C"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 xml:space="preserve">Įrengtai konstrukcijai turi būti užtikrintas 24 mėn. garantinis laikotarpis, išskyrus vandalizmo atvejus. </w:t>
      </w:r>
    </w:p>
    <w:p w14:paraId="56747492" w14:textId="616362AE" w:rsidR="00417BBB" w:rsidRPr="009B2CCE" w:rsidRDefault="00CD506C" w:rsidP="009B2CCE">
      <w:pPr>
        <w:pStyle w:val="Sraopastraipa"/>
        <w:numPr>
          <w:ilvl w:val="0"/>
          <w:numId w:val="21"/>
        </w:numPr>
        <w:tabs>
          <w:tab w:val="left" w:pos="993"/>
        </w:tabs>
        <w:autoSpaceDE w:val="0"/>
        <w:autoSpaceDN w:val="0"/>
        <w:spacing w:after="0" w:line="240" w:lineRule="auto"/>
        <w:ind w:left="0" w:firstLine="567"/>
        <w:contextualSpacing w:val="0"/>
        <w:jc w:val="both"/>
      </w:pPr>
      <w:r w:rsidRPr="009B2CCE">
        <w:t>Konstrukcijos į</w:t>
      </w:r>
      <w:r w:rsidR="00547350" w:rsidRPr="009B2CCE">
        <w:t>rengimo</w:t>
      </w:r>
      <w:r w:rsidR="00417BBB" w:rsidRPr="009B2CCE">
        <w:rPr>
          <w:spacing w:val="-4"/>
        </w:rPr>
        <w:t xml:space="preserve"> </w:t>
      </w:r>
      <w:r w:rsidR="00417BBB" w:rsidRPr="009B2CCE">
        <w:t>metu</w:t>
      </w:r>
      <w:r w:rsidR="00417BBB" w:rsidRPr="009B2CCE">
        <w:rPr>
          <w:spacing w:val="-4"/>
        </w:rPr>
        <w:t xml:space="preserve"> </w:t>
      </w:r>
      <w:r w:rsidR="00417BBB" w:rsidRPr="009B2CCE">
        <w:t>Rangovas</w:t>
      </w:r>
      <w:r w:rsidR="00417BBB" w:rsidRPr="009B2CCE">
        <w:rPr>
          <w:spacing w:val="-7"/>
        </w:rPr>
        <w:t xml:space="preserve"> </w:t>
      </w:r>
      <w:r w:rsidR="00417BBB" w:rsidRPr="009B2CCE">
        <w:t>privalo</w:t>
      </w:r>
      <w:r w:rsidR="00417BBB" w:rsidRPr="009B2CCE">
        <w:rPr>
          <w:spacing w:val="-4"/>
        </w:rPr>
        <w:t xml:space="preserve"> </w:t>
      </w:r>
      <w:r w:rsidR="00417BBB" w:rsidRPr="009B2CCE">
        <w:t>saugoti</w:t>
      </w:r>
      <w:r w:rsidR="00417BBB" w:rsidRPr="009B2CCE">
        <w:rPr>
          <w:spacing w:val="-2"/>
        </w:rPr>
        <w:t xml:space="preserve"> </w:t>
      </w:r>
      <w:r w:rsidR="00417BBB" w:rsidRPr="009B2CCE">
        <w:t>greta</w:t>
      </w:r>
      <w:r w:rsidR="00417BBB" w:rsidRPr="009B2CCE">
        <w:rPr>
          <w:spacing w:val="-3"/>
        </w:rPr>
        <w:t xml:space="preserve"> </w:t>
      </w:r>
      <w:r w:rsidR="00417BBB" w:rsidRPr="009B2CCE">
        <w:t>esančius</w:t>
      </w:r>
      <w:r w:rsidR="00417BBB" w:rsidRPr="009B2CCE">
        <w:rPr>
          <w:spacing w:val="-4"/>
        </w:rPr>
        <w:t xml:space="preserve"> </w:t>
      </w:r>
      <w:r w:rsidR="00417BBB" w:rsidRPr="009B2CCE">
        <w:t>objektus,</w:t>
      </w:r>
      <w:r w:rsidR="00417BBB" w:rsidRPr="009B2CCE">
        <w:rPr>
          <w:spacing w:val="-4"/>
        </w:rPr>
        <w:t xml:space="preserve"> </w:t>
      </w:r>
      <w:r w:rsidR="00417BBB" w:rsidRPr="009B2CCE">
        <w:t>supančią aplinką. Juos sugadinus privalo sutvarkyti, atstatyti arba padengti Užsakovo patirtus nuostolius savo sąskaita iki atliktų darbų priėmimo-perdavimo akto pasirašymo;</w:t>
      </w:r>
    </w:p>
    <w:p w14:paraId="4CA8E8D8" w14:textId="450F2F12" w:rsidR="00417BBB" w:rsidRPr="009B2CCE" w:rsidRDefault="00417BBB" w:rsidP="009B2CCE">
      <w:pPr>
        <w:pStyle w:val="Sraopastraipa"/>
        <w:numPr>
          <w:ilvl w:val="0"/>
          <w:numId w:val="21"/>
        </w:numPr>
        <w:tabs>
          <w:tab w:val="left" w:pos="988"/>
        </w:tabs>
        <w:autoSpaceDE w:val="0"/>
        <w:autoSpaceDN w:val="0"/>
        <w:spacing w:after="0" w:line="240" w:lineRule="auto"/>
        <w:ind w:left="0" w:right="3" w:firstLine="567"/>
        <w:contextualSpacing w:val="0"/>
        <w:jc w:val="both"/>
      </w:pPr>
      <w:r w:rsidRPr="009B2CCE">
        <w:t>Darbai</w:t>
      </w:r>
      <w:r w:rsidRPr="009B2CCE">
        <w:rPr>
          <w:spacing w:val="-4"/>
        </w:rPr>
        <w:t xml:space="preserve"> </w:t>
      </w:r>
      <w:r w:rsidRPr="009B2CCE">
        <w:t>turi</w:t>
      </w:r>
      <w:r w:rsidRPr="009B2CCE">
        <w:rPr>
          <w:spacing w:val="-4"/>
        </w:rPr>
        <w:t xml:space="preserve"> </w:t>
      </w:r>
      <w:r w:rsidRPr="009B2CCE">
        <w:t>būti</w:t>
      </w:r>
      <w:r w:rsidRPr="009B2CCE">
        <w:rPr>
          <w:spacing w:val="-2"/>
        </w:rPr>
        <w:t xml:space="preserve"> </w:t>
      </w:r>
      <w:r w:rsidRPr="009B2CCE">
        <w:t>atlikti</w:t>
      </w:r>
      <w:r w:rsidRPr="009B2CCE">
        <w:rPr>
          <w:spacing w:val="-4"/>
        </w:rPr>
        <w:t xml:space="preserve"> </w:t>
      </w:r>
      <w:r w:rsidRPr="009B2CCE">
        <w:t>pagal</w:t>
      </w:r>
      <w:r w:rsidRPr="009B2CCE">
        <w:rPr>
          <w:spacing w:val="-6"/>
        </w:rPr>
        <w:t xml:space="preserve"> </w:t>
      </w:r>
      <w:r w:rsidRPr="009B2CCE">
        <w:t>aprašymus,</w:t>
      </w:r>
      <w:r w:rsidRPr="009B2CCE">
        <w:rPr>
          <w:spacing w:val="-2"/>
        </w:rPr>
        <w:t xml:space="preserve"> </w:t>
      </w:r>
      <w:r w:rsidRPr="009B2CCE">
        <w:t>nurodytus</w:t>
      </w:r>
      <w:r w:rsidRPr="009B2CCE">
        <w:rPr>
          <w:spacing w:val="-2"/>
        </w:rPr>
        <w:t xml:space="preserve"> </w:t>
      </w:r>
      <w:r w:rsidRPr="009B2CCE">
        <w:t>matmenis</w:t>
      </w:r>
      <w:r w:rsidRPr="009B2CCE">
        <w:rPr>
          <w:spacing w:val="-4"/>
        </w:rPr>
        <w:t xml:space="preserve"> </w:t>
      </w:r>
      <w:r w:rsidRPr="009B2CCE">
        <w:t>bei</w:t>
      </w:r>
      <w:r w:rsidRPr="009B2CCE">
        <w:rPr>
          <w:spacing w:val="-6"/>
        </w:rPr>
        <w:t xml:space="preserve"> </w:t>
      </w:r>
      <w:r w:rsidRPr="009B2CCE">
        <w:t>medžiagas.</w:t>
      </w:r>
      <w:r w:rsidRPr="009B2CCE">
        <w:rPr>
          <w:spacing w:val="-4"/>
        </w:rPr>
        <w:t xml:space="preserve"> </w:t>
      </w:r>
      <w:r w:rsidRPr="009B2CCE">
        <w:t>Rangovas</w:t>
      </w:r>
      <w:r w:rsidRPr="009B2CCE">
        <w:rPr>
          <w:spacing w:val="-4"/>
        </w:rPr>
        <w:t xml:space="preserve"> </w:t>
      </w:r>
      <w:r w:rsidRPr="009B2CCE">
        <w:t>turi įsivertinti numatomus atlikti darbus ir pasiūlyme nurodyti tikslią numatom</w:t>
      </w:r>
      <w:r w:rsidR="00547350" w:rsidRPr="009B2CCE">
        <w:t xml:space="preserve">ą </w:t>
      </w:r>
      <w:r w:rsidRPr="009B2CCE">
        <w:t>kainą;</w:t>
      </w:r>
    </w:p>
    <w:p w14:paraId="06F97E37" w14:textId="60B98282" w:rsidR="00417BBB" w:rsidRPr="009B2CCE" w:rsidRDefault="00547350" w:rsidP="009B2CCE">
      <w:pPr>
        <w:pStyle w:val="Sraopastraipa"/>
        <w:numPr>
          <w:ilvl w:val="0"/>
          <w:numId w:val="21"/>
        </w:numPr>
        <w:tabs>
          <w:tab w:val="left" w:pos="988"/>
        </w:tabs>
        <w:autoSpaceDE w:val="0"/>
        <w:autoSpaceDN w:val="0"/>
        <w:spacing w:after="0" w:line="240" w:lineRule="auto"/>
        <w:ind w:left="0" w:right="3" w:firstLine="567"/>
        <w:contextualSpacing w:val="0"/>
        <w:jc w:val="both"/>
      </w:pPr>
      <w:r w:rsidRPr="009B2CCE">
        <w:t>S</w:t>
      </w:r>
      <w:r w:rsidR="00417BBB" w:rsidRPr="009B2CCE">
        <w:t>tatybinės</w:t>
      </w:r>
      <w:r w:rsidR="00417BBB" w:rsidRPr="009B2CCE">
        <w:rPr>
          <w:spacing w:val="-4"/>
        </w:rPr>
        <w:t xml:space="preserve"> </w:t>
      </w:r>
      <w:r w:rsidR="00417BBB" w:rsidRPr="009B2CCE">
        <w:t>šiukšlės</w:t>
      </w:r>
      <w:r w:rsidR="00417BBB" w:rsidRPr="009B2CCE">
        <w:rPr>
          <w:spacing w:val="-4"/>
        </w:rPr>
        <w:t xml:space="preserve"> </w:t>
      </w:r>
      <w:r w:rsidR="00417BBB" w:rsidRPr="009B2CCE">
        <w:t>turi</w:t>
      </w:r>
      <w:r w:rsidR="00417BBB" w:rsidRPr="009B2CCE">
        <w:rPr>
          <w:spacing w:val="-6"/>
        </w:rPr>
        <w:t xml:space="preserve"> </w:t>
      </w:r>
      <w:r w:rsidR="00417BBB" w:rsidRPr="009B2CCE">
        <w:t>būti</w:t>
      </w:r>
      <w:r w:rsidR="00417BBB" w:rsidRPr="009B2CCE">
        <w:rPr>
          <w:spacing w:val="-2"/>
        </w:rPr>
        <w:t xml:space="preserve"> </w:t>
      </w:r>
      <w:r w:rsidR="00417BBB" w:rsidRPr="009B2CCE">
        <w:t>išvežamos</w:t>
      </w:r>
      <w:r w:rsidR="00417BBB" w:rsidRPr="009B2CCE">
        <w:rPr>
          <w:spacing w:val="-4"/>
        </w:rPr>
        <w:t xml:space="preserve"> </w:t>
      </w:r>
      <w:r w:rsidR="00417BBB" w:rsidRPr="009B2CCE">
        <w:t>ir utilizuojamos darbus vykdančio Rangovo sąskaita. Atlikus darbus vieta turi būti sutvarkyta;</w:t>
      </w:r>
    </w:p>
    <w:p w14:paraId="6732A3C1" w14:textId="40068497" w:rsidR="692959FF" w:rsidRPr="009B2CCE" w:rsidRDefault="692959FF" w:rsidP="009B2CCE">
      <w:pPr>
        <w:pStyle w:val="Sraopastraipa"/>
        <w:numPr>
          <w:ilvl w:val="0"/>
          <w:numId w:val="21"/>
        </w:numPr>
        <w:tabs>
          <w:tab w:val="left" w:pos="988"/>
        </w:tabs>
        <w:spacing w:after="0" w:line="240" w:lineRule="auto"/>
        <w:ind w:left="0" w:right="3" w:firstLine="567"/>
        <w:contextualSpacing w:val="0"/>
        <w:jc w:val="both"/>
        <w:rPr>
          <w:rFonts w:ascii="Segoe UI" w:eastAsia="Segoe UI" w:hAnsi="Segoe UI" w:cs="Segoe UI"/>
          <w:color w:val="000000" w:themeColor="text1"/>
          <w:sz w:val="21"/>
          <w:szCs w:val="21"/>
        </w:rPr>
      </w:pPr>
      <w:r w:rsidRPr="009B2CCE">
        <w:rPr>
          <w:rFonts w:ascii="Segoe UI" w:eastAsia="Segoe UI" w:hAnsi="Segoe UI" w:cs="Segoe UI"/>
          <w:color w:val="000000" w:themeColor="text1"/>
          <w:sz w:val="21"/>
          <w:szCs w:val="21"/>
        </w:rPr>
        <w:t>Darbams atlikti sunaudojama mažiau elektros energijos ir (ar) naudojama energija iš atsinaujinančių energijos išteklių</w:t>
      </w:r>
      <w:r w:rsidRPr="009B2CCE">
        <w:rPr>
          <w:rFonts w:ascii="Segoe UI" w:eastAsia="Segoe UI" w:hAnsi="Segoe UI" w:cs="Segoe UI"/>
          <w:color w:val="242424"/>
          <w:sz w:val="21"/>
          <w:szCs w:val="21"/>
        </w:rPr>
        <w:t>";</w:t>
      </w:r>
    </w:p>
    <w:p w14:paraId="39B208F7" w14:textId="4812CA83" w:rsidR="00417BBB" w:rsidRPr="009B2CCE" w:rsidRDefault="00417BBB" w:rsidP="009B2CCE">
      <w:pPr>
        <w:pStyle w:val="Sraopastraipa"/>
        <w:numPr>
          <w:ilvl w:val="0"/>
          <w:numId w:val="21"/>
        </w:numPr>
        <w:tabs>
          <w:tab w:val="left" w:pos="426"/>
          <w:tab w:val="left" w:pos="993"/>
        </w:tabs>
        <w:autoSpaceDE w:val="0"/>
        <w:autoSpaceDN w:val="0"/>
        <w:spacing w:after="0" w:line="240" w:lineRule="auto"/>
        <w:ind w:left="0" w:right="-139" w:firstLine="567"/>
        <w:contextualSpacing w:val="0"/>
        <w:jc w:val="both"/>
      </w:pPr>
      <w:r w:rsidRPr="009B2CCE">
        <w:t>Jei</w:t>
      </w:r>
      <w:r w:rsidRPr="009B2CCE">
        <w:rPr>
          <w:spacing w:val="-2"/>
        </w:rPr>
        <w:t xml:space="preserve"> </w:t>
      </w:r>
      <w:r w:rsidRPr="009B2CCE">
        <w:t>sutarčiai</w:t>
      </w:r>
      <w:r w:rsidRPr="009B2CCE">
        <w:rPr>
          <w:spacing w:val="-2"/>
        </w:rPr>
        <w:t xml:space="preserve"> </w:t>
      </w:r>
      <w:r w:rsidRPr="009B2CCE">
        <w:t>vykdyti</w:t>
      </w:r>
      <w:r w:rsidRPr="009B2CCE">
        <w:rPr>
          <w:spacing w:val="-2"/>
        </w:rPr>
        <w:t xml:space="preserve"> </w:t>
      </w:r>
      <w:r w:rsidRPr="009B2CCE">
        <w:t>Rangovas</w:t>
      </w:r>
      <w:r w:rsidRPr="009B2CCE">
        <w:rPr>
          <w:spacing w:val="-5"/>
        </w:rPr>
        <w:t xml:space="preserve"> </w:t>
      </w:r>
      <w:r w:rsidRPr="009B2CCE">
        <w:t>pasitelks</w:t>
      </w:r>
      <w:r w:rsidRPr="009B2CCE">
        <w:rPr>
          <w:spacing w:val="-2"/>
        </w:rPr>
        <w:t xml:space="preserve"> </w:t>
      </w:r>
      <w:r w:rsidRPr="009B2CCE">
        <w:t>subrangovą</w:t>
      </w:r>
      <w:r w:rsidRPr="009B2CCE">
        <w:rPr>
          <w:spacing w:val="-5"/>
        </w:rPr>
        <w:t xml:space="preserve"> </w:t>
      </w:r>
      <w:r w:rsidRPr="009B2CCE">
        <w:t>(-</w:t>
      </w:r>
      <w:proofErr w:type="spellStart"/>
      <w:r w:rsidRPr="009B2CCE">
        <w:t>us</w:t>
      </w:r>
      <w:proofErr w:type="spellEnd"/>
      <w:r w:rsidRPr="009B2CCE">
        <w:t>),</w:t>
      </w:r>
      <w:r w:rsidRPr="009B2CCE">
        <w:rPr>
          <w:spacing w:val="-2"/>
        </w:rPr>
        <w:t xml:space="preserve"> </w:t>
      </w:r>
      <w:r w:rsidRPr="009B2CCE">
        <w:t>už</w:t>
      </w:r>
      <w:r w:rsidRPr="009B2CCE">
        <w:rPr>
          <w:spacing w:val="-5"/>
        </w:rPr>
        <w:t xml:space="preserve"> </w:t>
      </w:r>
      <w:r w:rsidRPr="009B2CCE">
        <w:t>numatytų</w:t>
      </w:r>
      <w:r w:rsidRPr="009B2CCE">
        <w:rPr>
          <w:spacing w:val="-2"/>
        </w:rPr>
        <w:t xml:space="preserve"> </w:t>
      </w:r>
      <w:r w:rsidRPr="009B2CCE">
        <w:t>darbų</w:t>
      </w:r>
      <w:r w:rsidRPr="009B2CCE">
        <w:rPr>
          <w:spacing w:val="-2"/>
        </w:rPr>
        <w:t xml:space="preserve"> </w:t>
      </w:r>
      <w:r w:rsidRPr="009B2CCE">
        <w:t>atlikimą</w:t>
      </w:r>
      <w:r w:rsidRPr="009B2CCE">
        <w:rPr>
          <w:spacing w:val="-5"/>
        </w:rPr>
        <w:t xml:space="preserve"> </w:t>
      </w:r>
      <w:r w:rsidRPr="009B2CCE">
        <w:t>bus atsakingas Rangovas</w:t>
      </w:r>
      <w:r w:rsidR="00110A9F" w:rsidRPr="009B2CCE">
        <w:t xml:space="preserve">. </w:t>
      </w:r>
    </w:p>
    <w:p w14:paraId="7E0EAF76" w14:textId="77777777" w:rsidR="00417BBB" w:rsidRPr="009B2CCE" w:rsidRDefault="00417BBB" w:rsidP="00CD506C">
      <w:pPr>
        <w:pStyle w:val="Sraopastraipa"/>
        <w:tabs>
          <w:tab w:val="left" w:pos="988"/>
        </w:tabs>
        <w:ind w:left="420" w:right="-139" w:firstLine="567"/>
        <w:jc w:val="both"/>
        <w:rPr>
          <w:rFonts w:cstheme="minorHAnsi"/>
        </w:rPr>
      </w:pPr>
    </w:p>
    <w:p w14:paraId="363F26D8" w14:textId="77777777" w:rsidR="00CD506C" w:rsidRPr="009B2CCE" w:rsidRDefault="00CD506C" w:rsidP="4CF189DC">
      <w:pPr>
        <w:pStyle w:val="Antrat1"/>
        <w:tabs>
          <w:tab w:val="left" w:pos="987"/>
        </w:tabs>
        <w:spacing w:after="0"/>
        <w:ind w:left="0" w:firstLine="567"/>
        <w:jc w:val="both"/>
        <w:rPr>
          <w:b w:val="0"/>
          <w:bCs w:val="0"/>
          <w:sz w:val="22"/>
          <w:szCs w:val="22"/>
        </w:rPr>
      </w:pPr>
      <w:r w:rsidRPr="009B2CCE">
        <w:rPr>
          <w:b w:val="0"/>
          <w:bCs w:val="0"/>
          <w:sz w:val="22"/>
          <w:szCs w:val="22"/>
        </w:rPr>
        <w:t xml:space="preserve">  </w:t>
      </w:r>
      <w:r w:rsidRPr="009B2CCE">
        <w:rPr>
          <w:sz w:val="22"/>
          <w:szCs w:val="22"/>
        </w:rPr>
        <w:t>Pastaba.</w:t>
      </w:r>
      <w:r w:rsidRPr="009B2CCE">
        <w:rPr>
          <w:b w:val="0"/>
          <w:bCs w:val="0"/>
          <w:sz w:val="22"/>
          <w:szCs w:val="22"/>
        </w:rPr>
        <w:t xml:space="preserve"> Jeigu šioje techninėje specifikacijoje apibūdinant pirkimo objektą nurodytas konkretus pavadinimas ar šaltinis, konkretus procesas ar prekės ženklas, patentas, tipai, konkreti kilmė ar gamyba, standartas, Rangovas gali pateikti lygiavertį sprendinį (kitų gamintojų lygiavertė produkcija ar įranga, pan.) nurodytajam. Lygiavertiškumo įrodymas yra Rangovo pareiga.</w:t>
      </w:r>
    </w:p>
    <w:p w14:paraId="2FC1F8D2" w14:textId="77777777" w:rsidR="00CD506C" w:rsidRPr="009B2CCE" w:rsidRDefault="00CD506C" w:rsidP="00CD506C">
      <w:pPr>
        <w:pStyle w:val="Antrat1"/>
        <w:tabs>
          <w:tab w:val="left" w:pos="987"/>
        </w:tabs>
        <w:ind w:left="0" w:firstLine="567"/>
        <w:jc w:val="both"/>
        <w:rPr>
          <w:rFonts w:cstheme="minorHAnsi"/>
          <w:b w:val="0"/>
          <w:bCs w:val="0"/>
          <w:sz w:val="22"/>
          <w:szCs w:val="22"/>
        </w:rPr>
      </w:pPr>
    </w:p>
    <w:p w14:paraId="33DCBCAE" w14:textId="77777777" w:rsidR="00CD506C" w:rsidRPr="009B2CCE" w:rsidRDefault="00CD506C" w:rsidP="00CD506C">
      <w:pPr>
        <w:pStyle w:val="Sraopastraipa"/>
        <w:tabs>
          <w:tab w:val="left" w:pos="988"/>
        </w:tabs>
        <w:ind w:left="420" w:right="-139" w:firstLine="567"/>
        <w:jc w:val="both"/>
        <w:rPr>
          <w:rFonts w:cstheme="minorHAnsi"/>
        </w:rPr>
      </w:pPr>
    </w:p>
    <w:p w14:paraId="1CD1AEF8" w14:textId="77777777" w:rsidR="00603029" w:rsidRPr="009B2CCE" w:rsidRDefault="00603029" w:rsidP="6C4183EF">
      <w:pPr>
        <w:contextualSpacing/>
        <w:jc w:val="both"/>
        <w:rPr>
          <w:rFonts w:asciiTheme="minorHAnsi" w:eastAsiaTheme="minorEastAsia" w:hAnsiTheme="minorHAnsi" w:cstheme="minorHAnsi"/>
          <w:sz w:val="22"/>
          <w:szCs w:val="22"/>
          <w:lang w:val="lt-LT"/>
        </w:rPr>
      </w:pPr>
    </w:p>
    <w:p w14:paraId="16A2D989"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E46782D"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E1BB9A8"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33DE8FB"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EA8C09E"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20EE76DF"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47E63F7A"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041ADA31"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1FA94034"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11493570"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7FACFBD7"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67B72D4F"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5F07B97B"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71D90F17"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3439FFB3"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6DCC81C3"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2996049D"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41488836"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577F70A5" w14:textId="77777777" w:rsidR="00332547" w:rsidRPr="009B2CCE" w:rsidRDefault="00332547" w:rsidP="00332547">
      <w:pPr>
        <w:jc w:val="right"/>
        <w:rPr>
          <w:rFonts w:asciiTheme="minorHAnsi" w:hAnsiTheme="minorHAnsi" w:cstheme="minorHAnsi"/>
          <w:sz w:val="22"/>
          <w:szCs w:val="22"/>
          <w:lang w:val="lt-LT"/>
        </w:rPr>
      </w:pPr>
      <w:r w:rsidRPr="009B2CCE">
        <w:rPr>
          <w:rFonts w:asciiTheme="minorHAnsi" w:hAnsiTheme="minorHAnsi" w:cstheme="minorHAnsi"/>
          <w:sz w:val="22"/>
          <w:szCs w:val="22"/>
          <w:lang w:val="lt-LT"/>
        </w:rPr>
        <w:lastRenderedPageBreak/>
        <w:t>Pirkimo sąlygų 2 priedas</w:t>
      </w:r>
    </w:p>
    <w:p w14:paraId="63AA299A" w14:textId="77777777" w:rsidR="00332547" w:rsidRPr="009B2CCE" w:rsidRDefault="00332547" w:rsidP="00332547">
      <w:pPr>
        <w:jc w:val="both"/>
        <w:rPr>
          <w:rFonts w:asciiTheme="minorHAnsi" w:hAnsiTheme="minorHAnsi" w:cstheme="minorHAnsi"/>
          <w:i/>
          <w:sz w:val="22"/>
          <w:szCs w:val="22"/>
          <w:lang w:val="lt-LT"/>
        </w:rPr>
      </w:pPr>
    </w:p>
    <w:p w14:paraId="120AF3E8" w14:textId="77777777" w:rsidR="00332547" w:rsidRPr="009B2CCE" w:rsidRDefault="00332547" w:rsidP="00332547">
      <w:pPr>
        <w:jc w:val="center"/>
        <w:rPr>
          <w:rFonts w:asciiTheme="minorHAnsi" w:hAnsiTheme="minorHAnsi" w:cstheme="minorHAnsi"/>
          <w:sz w:val="22"/>
          <w:szCs w:val="22"/>
          <w:lang w:val="lt-LT"/>
        </w:rPr>
      </w:pPr>
      <w:r w:rsidRPr="009B2CCE">
        <w:rPr>
          <w:rFonts w:asciiTheme="minorHAnsi" w:hAnsiTheme="minorHAnsi" w:cstheme="minorHAnsi"/>
          <w:sz w:val="22"/>
          <w:szCs w:val="22"/>
          <w:lang w:val="lt-LT"/>
        </w:rPr>
        <w:t>(pasiūlymo forma)</w:t>
      </w:r>
    </w:p>
    <w:p w14:paraId="493BC187" w14:textId="77777777" w:rsidR="00332547" w:rsidRPr="009B2CCE" w:rsidRDefault="00332547" w:rsidP="00332547">
      <w:pPr>
        <w:jc w:val="center"/>
        <w:rPr>
          <w:rFonts w:asciiTheme="minorHAnsi" w:hAnsiTheme="minorHAnsi" w:cstheme="minorHAnsi"/>
          <w:b/>
          <w:sz w:val="22"/>
          <w:szCs w:val="22"/>
          <w:lang w:val="lt-LT"/>
        </w:rPr>
      </w:pPr>
    </w:p>
    <w:p w14:paraId="147C455E" w14:textId="0983DD58" w:rsidR="00332547" w:rsidRPr="009B2CCE" w:rsidRDefault="00332547" w:rsidP="00332547">
      <w:pPr>
        <w:jc w:val="center"/>
        <w:rPr>
          <w:rFonts w:asciiTheme="minorHAnsi" w:hAnsiTheme="minorHAnsi" w:cstheme="minorHAnsi"/>
          <w:b/>
          <w:sz w:val="22"/>
          <w:szCs w:val="22"/>
          <w:lang w:val="lt-LT"/>
        </w:rPr>
      </w:pPr>
      <w:r w:rsidRPr="009B2CCE">
        <w:rPr>
          <w:rFonts w:asciiTheme="minorHAnsi" w:hAnsiTheme="minorHAnsi" w:cstheme="minorHAnsi"/>
          <w:b/>
          <w:sz w:val="22"/>
          <w:szCs w:val="22"/>
          <w:lang w:val="lt-LT"/>
        </w:rPr>
        <w:t>PASIŪLYMAS</w:t>
      </w:r>
    </w:p>
    <w:p w14:paraId="008167BF" w14:textId="77777777" w:rsidR="00332547" w:rsidRPr="009B2CCE" w:rsidRDefault="00332547" w:rsidP="00332547">
      <w:pPr>
        <w:jc w:val="center"/>
        <w:rPr>
          <w:rFonts w:asciiTheme="minorHAnsi" w:hAnsiTheme="minorHAnsi" w:cstheme="minorHAnsi"/>
          <w:b/>
          <w:sz w:val="22"/>
          <w:szCs w:val="22"/>
          <w:lang w:val="lt-LT"/>
        </w:rPr>
      </w:pPr>
    </w:p>
    <w:p w14:paraId="40E26744" w14:textId="77777777" w:rsidR="00332547" w:rsidRPr="009B2CCE" w:rsidRDefault="00332547" w:rsidP="00332547">
      <w:pPr>
        <w:jc w:val="center"/>
        <w:rPr>
          <w:rFonts w:asciiTheme="minorHAnsi" w:hAnsiTheme="minorHAnsi" w:cstheme="minorHAnsi"/>
          <w:bCs/>
          <w:i/>
          <w:iCs/>
          <w:sz w:val="22"/>
          <w:szCs w:val="22"/>
          <w:lang w:val="lt-LT"/>
        </w:rPr>
      </w:pPr>
    </w:p>
    <w:p w14:paraId="622CE287" w14:textId="24DD97D2" w:rsidR="00332547" w:rsidRPr="009B2CCE" w:rsidRDefault="00332547" w:rsidP="00332547">
      <w:pPr>
        <w:jc w:val="center"/>
        <w:rPr>
          <w:rFonts w:asciiTheme="minorHAnsi" w:hAnsiTheme="minorHAnsi" w:cstheme="minorHAnsi"/>
          <w:bCs/>
          <w:i/>
          <w:iCs/>
          <w:sz w:val="22"/>
          <w:szCs w:val="22"/>
          <w:lang w:val="lt-LT"/>
        </w:rPr>
      </w:pPr>
      <w:r w:rsidRPr="009B2CCE">
        <w:rPr>
          <w:rFonts w:asciiTheme="minorHAnsi" w:hAnsiTheme="minorHAnsi" w:cstheme="minorHAnsi"/>
          <w:bCs/>
          <w:i/>
          <w:iCs/>
          <w:sz w:val="22"/>
          <w:szCs w:val="22"/>
          <w:lang w:val="lt-LT"/>
        </w:rPr>
        <w:t>Pasiūlymo forma pateikiama atskiru dokumentu</w:t>
      </w:r>
    </w:p>
    <w:p w14:paraId="0F486369"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D9F349E"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2BB48A3B"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629AC6B"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D8176CE"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130301C"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2AF687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AA1D25E"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5451149"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A76D69D"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7798AF95"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67B79A0"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625922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37F621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1F220268"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43DF72E"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D69DD8C"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7175D3A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13615AF3"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3C38A3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5590CB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01E03AC9"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1C3B8A8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BCDD55C"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73C3EB98"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25E76453"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47B305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5D236F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C273931"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280F2E56"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FCEC48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F4CD947"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6005FF0"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751C3D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7AB9A38A"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7D2D9B61"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25C600CD"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2F8B35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AE1AB4F"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9E6C49A"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5A029374"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1129AB07" w14:textId="77777777" w:rsidR="0059269B" w:rsidRPr="009B2CCE" w:rsidRDefault="0059269B" w:rsidP="6C4183EF">
      <w:pPr>
        <w:contextualSpacing/>
        <w:jc w:val="both"/>
        <w:rPr>
          <w:rFonts w:asciiTheme="minorHAnsi" w:eastAsiaTheme="minorEastAsia" w:hAnsiTheme="minorHAnsi" w:cstheme="minorHAnsi"/>
          <w:sz w:val="22"/>
          <w:szCs w:val="22"/>
          <w:lang w:val="lt-LT"/>
        </w:rPr>
      </w:pPr>
    </w:p>
    <w:p w14:paraId="33877152"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E018767"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65697C2A"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4D17FB4C" w14:textId="77777777" w:rsidR="00332547" w:rsidRPr="009B2CCE" w:rsidRDefault="00332547" w:rsidP="6C4183EF">
      <w:pPr>
        <w:contextualSpacing/>
        <w:jc w:val="both"/>
        <w:rPr>
          <w:rFonts w:asciiTheme="minorHAnsi" w:eastAsiaTheme="minorEastAsia" w:hAnsiTheme="minorHAnsi" w:cstheme="minorHAnsi"/>
          <w:sz w:val="22"/>
          <w:szCs w:val="22"/>
          <w:lang w:val="lt-LT"/>
        </w:rPr>
      </w:pPr>
    </w:p>
    <w:p w14:paraId="37BDF5BC" w14:textId="360D7BB8" w:rsidR="00601734" w:rsidRPr="009B2CCE" w:rsidRDefault="00601734" w:rsidP="00601734">
      <w:pPr>
        <w:pStyle w:val="paragraph"/>
        <w:spacing w:before="0" w:beforeAutospacing="0" w:after="0" w:afterAutospacing="0"/>
        <w:jc w:val="right"/>
        <w:textAlignment w:val="baseline"/>
        <w:rPr>
          <w:rFonts w:asciiTheme="minorHAnsi" w:hAnsiTheme="minorHAnsi" w:cstheme="minorHAnsi"/>
          <w:sz w:val="22"/>
          <w:szCs w:val="22"/>
        </w:rPr>
      </w:pPr>
      <w:r w:rsidRPr="009B2CCE">
        <w:rPr>
          <w:rStyle w:val="normaltextrun"/>
          <w:rFonts w:asciiTheme="minorHAnsi" w:hAnsiTheme="minorHAnsi" w:cstheme="minorHAnsi"/>
          <w:sz w:val="22"/>
          <w:szCs w:val="22"/>
        </w:rPr>
        <w:lastRenderedPageBreak/>
        <w:t>Pirkimo sąlygų 3 priedas</w:t>
      </w:r>
    </w:p>
    <w:p w14:paraId="0D89118E" w14:textId="77777777" w:rsidR="00601734" w:rsidRPr="009B2CCE" w:rsidRDefault="00601734" w:rsidP="00601734">
      <w:pPr>
        <w:pStyle w:val="paragraph"/>
        <w:spacing w:before="0" w:beforeAutospacing="0" w:after="0" w:afterAutospacing="0"/>
        <w:jc w:val="right"/>
        <w:textAlignment w:val="baseline"/>
        <w:rPr>
          <w:rFonts w:asciiTheme="minorHAnsi" w:hAnsiTheme="minorHAnsi" w:cstheme="minorHAnsi"/>
          <w:b/>
          <w:bCs/>
          <w:sz w:val="22"/>
          <w:szCs w:val="22"/>
        </w:rPr>
      </w:pPr>
      <w:r w:rsidRPr="009B2CCE">
        <w:rPr>
          <w:rStyle w:val="normaltextrun"/>
          <w:rFonts w:asciiTheme="minorHAnsi" w:hAnsiTheme="minorHAnsi" w:cstheme="minorHAnsi"/>
          <w:sz w:val="22"/>
          <w:szCs w:val="22"/>
        </w:rPr>
        <w:t>Projektas</w:t>
      </w:r>
      <w:r w:rsidRPr="009B2CCE">
        <w:rPr>
          <w:rStyle w:val="eop"/>
          <w:rFonts w:asciiTheme="minorHAnsi" w:hAnsiTheme="minorHAnsi" w:cstheme="minorHAnsi"/>
          <w:b/>
          <w:bCs/>
          <w:sz w:val="22"/>
          <w:szCs w:val="22"/>
          <w:bdr w:val="none" w:sz="0" w:space="0" w:color="auto" w:frame="1"/>
          <w:shd w:val="clear" w:color="auto" w:fill="C6C6C6"/>
        </w:rPr>
        <w:t> </w:t>
      </w:r>
    </w:p>
    <w:p w14:paraId="5E732969" w14:textId="79F13865" w:rsidR="00601734" w:rsidRPr="009B2CCE" w:rsidRDefault="00601734" w:rsidP="00601734">
      <w:pPr>
        <w:pStyle w:val="paragraph"/>
        <w:spacing w:before="0" w:beforeAutospacing="0" w:after="0" w:afterAutospacing="0"/>
        <w:textAlignment w:val="baseline"/>
        <w:rPr>
          <w:rFonts w:asciiTheme="minorHAnsi" w:hAnsiTheme="minorHAnsi" w:cstheme="minorHAnsi"/>
          <w:sz w:val="22"/>
          <w:szCs w:val="22"/>
        </w:rPr>
      </w:pPr>
    </w:p>
    <w:p w14:paraId="03087D29" w14:textId="6A87E1E0" w:rsidR="00601734" w:rsidRPr="009B2CCE" w:rsidRDefault="00601734" w:rsidP="00601734">
      <w:pPr>
        <w:pStyle w:val="paragraph"/>
        <w:spacing w:before="0" w:beforeAutospacing="0" w:after="0" w:afterAutospacing="0"/>
        <w:jc w:val="center"/>
        <w:textAlignment w:val="baseline"/>
        <w:rPr>
          <w:rFonts w:asciiTheme="minorHAnsi" w:hAnsiTheme="minorHAnsi" w:cstheme="minorHAnsi"/>
          <w:b/>
          <w:bCs/>
          <w:sz w:val="22"/>
          <w:szCs w:val="22"/>
        </w:rPr>
      </w:pPr>
      <w:r w:rsidRPr="009B2CCE">
        <w:rPr>
          <w:rStyle w:val="normaltextrun"/>
          <w:rFonts w:asciiTheme="minorHAnsi" w:hAnsiTheme="minorHAnsi" w:cstheme="minorHAnsi"/>
          <w:b/>
          <w:bCs/>
          <w:sz w:val="22"/>
          <w:szCs w:val="22"/>
        </w:rPr>
        <w:t>PIRKIMO SUTARTIS </w:t>
      </w:r>
    </w:p>
    <w:p w14:paraId="0D2ACF25" w14:textId="77777777" w:rsidR="00C53C4F" w:rsidRPr="009B2CCE" w:rsidRDefault="00C53C4F" w:rsidP="00C53C4F">
      <w:pPr>
        <w:pStyle w:val="paragraph"/>
        <w:spacing w:before="0" w:beforeAutospacing="0" w:after="0" w:afterAutospacing="0"/>
        <w:jc w:val="right"/>
        <w:textAlignment w:val="baseline"/>
        <w:rPr>
          <w:rStyle w:val="normaltextrun"/>
          <w:rFonts w:asciiTheme="minorHAnsi" w:hAnsiTheme="minorHAnsi" w:cstheme="minorHAnsi"/>
          <w:i/>
          <w:iCs/>
          <w:color w:val="E36C0A"/>
          <w:sz w:val="22"/>
          <w:szCs w:val="22"/>
        </w:rPr>
      </w:pPr>
    </w:p>
    <w:p w14:paraId="3D8EF1F3" w14:textId="77777777" w:rsidR="00601734" w:rsidRPr="009B2CCE" w:rsidRDefault="00601734" w:rsidP="00C53C4F">
      <w:pPr>
        <w:pStyle w:val="paragraph"/>
        <w:spacing w:before="0" w:beforeAutospacing="0" w:after="0" w:afterAutospacing="0"/>
        <w:jc w:val="right"/>
        <w:textAlignment w:val="baseline"/>
        <w:rPr>
          <w:rStyle w:val="normaltextrun"/>
          <w:rFonts w:asciiTheme="minorHAnsi" w:hAnsiTheme="minorHAnsi" w:cstheme="minorHAnsi"/>
          <w:i/>
          <w:iCs/>
          <w:color w:val="E36C0A"/>
          <w:sz w:val="22"/>
          <w:szCs w:val="22"/>
        </w:rPr>
      </w:pPr>
    </w:p>
    <w:p w14:paraId="752960BE" w14:textId="65D65501" w:rsidR="00601734" w:rsidRPr="009B2CCE" w:rsidRDefault="00601734" w:rsidP="00601734">
      <w:pPr>
        <w:pStyle w:val="paragraph"/>
        <w:spacing w:before="0" w:beforeAutospacing="0" w:after="0" w:afterAutospacing="0"/>
        <w:jc w:val="center"/>
        <w:textAlignment w:val="baseline"/>
        <w:rPr>
          <w:rStyle w:val="normaltextrun"/>
        </w:rPr>
      </w:pPr>
      <w:r w:rsidRPr="009B2CCE">
        <w:rPr>
          <w:rStyle w:val="normaltextrun"/>
          <w:rFonts w:asciiTheme="minorHAnsi" w:hAnsiTheme="minorHAnsi" w:cstheme="minorHAnsi"/>
          <w:i/>
          <w:iCs/>
          <w:sz w:val="22"/>
          <w:szCs w:val="22"/>
        </w:rPr>
        <w:t>Pirkimo sutarties projektas pateiktas atskiras dokumentu</w:t>
      </w:r>
    </w:p>
    <w:p w14:paraId="09122EEF" w14:textId="77777777" w:rsidR="00C53C4F" w:rsidRPr="009B2CCE" w:rsidRDefault="00C53C4F" w:rsidP="00C53C4F">
      <w:pPr>
        <w:pStyle w:val="paragraph"/>
        <w:spacing w:before="0" w:beforeAutospacing="0" w:after="0" w:afterAutospacing="0"/>
        <w:jc w:val="right"/>
        <w:textAlignment w:val="baseline"/>
        <w:rPr>
          <w:rStyle w:val="normaltextrun"/>
        </w:rPr>
      </w:pPr>
    </w:p>
    <w:p w14:paraId="0D024858" w14:textId="77777777" w:rsidR="00C53C4F" w:rsidRPr="009B2CCE" w:rsidRDefault="00C53C4F" w:rsidP="00C53C4F">
      <w:pPr>
        <w:pStyle w:val="paragraph"/>
        <w:spacing w:before="0" w:beforeAutospacing="0" w:after="0" w:afterAutospacing="0"/>
        <w:jc w:val="right"/>
        <w:textAlignment w:val="baseline"/>
        <w:rPr>
          <w:rStyle w:val="normaltextrun"/>
        </w:rPr>
      </w:pPr>
    </w:p>
    <w:p w14:paraId="6C855F6A" w14:textId="77777777" w:rsidR="00C53C4F" w:rsidRPr="009B2CCE" w:rsidRDefault="00C53C4F" w:rsidP="00C53C4F">
      <w:pPr>
        <w:pStyle w:val="paragraph"/>
        <w:spacing w:before="0" w:beforeAutospacing="0" w:after="0" w:afterAutospacing="0"/>
        <w:jc w:val="right"/>
        <w:textAlignment w:val="baseline"/>
        <w:rPr>
          <w:rStyle w:val="normaltextrun"/>
        </w:rPr>
      </w:pPr>
    </w:p>
    <w:p w14:paraId="4A4C3174" w14:textId="77777777" w:rsidR="00C53C4F" w:rsidRPr="009B2CCE" w:rsidRDefault="00C53C4F" w:rsidP="00C53C4F">
      <w:pPr>
        <w:pStyle w:val="paragraph"/>
        <w:spacing w:before="0" w:beforeAutospacing="0" w:after="0" w:afterAutospacing="0"/>
        <w:jc w:val="right"/>
        <w:textAlignment w:val="baseline"/>
        <w:rPr>
          <w:rStyle w:val="normaltextrun"/>
        </w:rPr>
      </w:pPr>
    </w:p>
    <w:p w14:paraId="18006A92" w14:textId="77777777" w:rsidR="00C53C4F" w:rsidRPr="009B2CCE" w:rsidRDefault="00C53C4F" w:rsidP="00C53C4F">
      <w:pPr>
        <w:pStyle w:val="paragraph"/>
        <w:spacing w:before="0" w:beforeAutospacing="0" w:after="0" w:afterAutospacing="0"/>
        <w:jc w:val="right"/>
        <w:textAlignment w:val="baseline"/>
        <w:rPr>
          <w:rStyle w:val="normaltextrun"/>
        </w:rPr>
      </w:pPr>
    </w:p>
    <w:p w14:paraId="59BE43C4" w14:textId="77777777" w:rsidR="00C53C4F" w:rsidRPr="009B2CCE" w:rsidRDefault="00C53C4F" w:rsidP="00C53C4F">
      <w:pPr>
        <w:pStyle w:val="paragraph"/>
        <w:spacing w:before="0" w:beforeAutospacing="0" w:after="0" w:afterAutospacing="0"/>
        <w:jc w:val="right"/>
        <w:textAlignment w:val="baseline"/>
        <w:rPr>
          <w:rStyle w:val="normaltextrun"/>
        </w:rPr>
      </w:pPr>
    </w:p>
    <w:p w14:paraId="28336D7D" w14:textId="77777777" w:rsidR="00C53C4F" w:rsidRPr="009B2CCE" w:rsidRDefault="00C53C4F" w:rsidP="00C53C4F">
      <w:pPr>
        <w:pStyle w:val="paragraph"/>
        <w:spacing w:before="0" w:beforeAutospacing="0" w:after="0" w:afterAutospacing="0"/>
        <w:jc w:val="right"/>
        <w:textAlignment w:val="baseline"/>
        <w:rPr>
          <w:rStyle w:val="normaltextrun"/>
        </w:rPr>
      </w:pPr>
    </w:p>
    <w:p w14:paraId="7F846A8F" w14:textId="77777777" w:rsidR="00C53C4F" w:rsidRPr="009B2CCE" w:rsidRDefault="00C53C4F" w:rsidP="00C53C4F">
      <w:pPr>
        <w:pStyle w:val="paragraph"/>
        <w:spacing w:before="0" w:beforeAutospacing="0" w:after="0" w:afterAutospacing="0"/>
        <w:jc w:val="right"/>
        <w:textAlignment w:val="baseline"/>
        <w:rPr>
          <w:rStyle w:val="normaltextrun"/>
        </w:rPr>
      </w:pPr>
    </w:p>
    <w:p w14:paraId="0827F0AE" w14:textId="77777777" w:rsidR="00C53C4F" w:rsidRPr="009B2CCE" w:rsidRDefault="00C53C4F" w:rsidP="00C53C4F">
      <w:pPr>
        <w:pStyle w:val="paragraph"/>
        <w:spacing w:before="0" w:beforeAutospacing="0" w:after="0" w:afterAutospacing="0"/>
        <w:jc w:val="right"/>
        <w:textAlignment w:val="baseline"/>
        <w:rPr>
          <w:rStyle w:val="normaltextrun"/>
        </w:rPr>
      </w:pPr>
    </w:p>
    <w:p w14:paraId="2D9CAA91" w14:textId="77777777" w:rsidR="00C53C4F" w:rsidRPr="009B2CCE" w:rsidRDefault="00C53C4F" w:rsidP="00C53C4F">
      <w:pPr>
        <w:pStyle w:val="paragraph"/>
        <w:spacing w:before="0" w:beforeAutospacing="0" w:after="0" w:afterAutospacing="0"/>
        <w:jc w:val="right"/>
        <w:textAlignment w:val="baseline"/>
        <w:rPr>
          <w:rStyle w:val="normaltextrun"/>
        </w:rPr>
      </w:pPr>
    </w:p>
    <w:p w14:paraId="6706A4D0" w14:textId="77777777" w:rsidR="00C53C4F" w:rsidRPr="009B2CCE" w:rsidRDefault="00C53C4F" w:rsidP="00C53C4F">
      <w:pPr>
        <w:pStyle w:val="paragraph"/>
        <w:spacing w:before="0" w:beforeAutospacing="0" w:after="0" w:afterAutospacing="0"/>
        <w:jc w:val="right"/>
        <w:textAlignment w:val="baseline"/>
        <w:rPr>
          <w:rStyle w:val="normaltextrun"/>
        </w:rPr>
      </w:pPr>
    </w:p>
    <w:p w14:paraId="2F92177F" w14:textId="77777777" w:rsidR="00C53C4F" w:rsidRPr="009B2CCE" w:rsidRDefault="00C53C4F" w:rsidP="00C53C4F">
      <w:pPr>
        <w:pStyle w:val="paragraph"/>
        <w:spacing w:before="0" w:beforeAutospacing="0" w:after="0" w:afterAutospacing="0"/>
        <w:jc w:val="right"/>
        <w:textAlignment w:val="baseline"/>
        <w:rPr>
          <w:rStyle w:val="normaltextrun"/>
        </w:rPr>
      </w:pPr>
    </w:p>
    <w:p w14:paraId="0ED654C1" w14:textId="77777777" w:rsidR="00C53C4F" w:rsidRPr="009B2CCE" w:rsidRDefault="00C53C4F" w:rsidP="00C53C4F">
      <w:pPr>
        <w:pStyle w:val="paragraph"/>
        <w:spacing w:before="0" w:beforeAutospacing="0" w:after="0" w:afterAutospacing="0"/>
        <w:jc w:val="right"/>
        <w:textAlignment w:val="baseline"/>
        <w:rPr>
          <w:rStyle w:val="normaltextrun"/>
        </w:rPr>
      </w:pPr>
    </w:p>
    <w:p w14:paraId="36531C14" w14:textId="77777777" w:rsidR="00C53C4F" w:rsidRPr="009B2CCE" w:rsidRDefault="00C53C4F" w:rsidP="00C53C4F">
      <w:pPr>
        <w:pStyle w:val="paragraph"/>
        <w:spacing w:before="0" w:beforeAutospacing="0" w:after="0" w:afterAutospacing="0"/>
        <w:jc w:val="right"/>
        <w:textAlignment w:val="baseline"/>
        <w:rPr>
          <w:rStyle w:val="normaltextrun"/>
        </w:rPr>
      </w:pPr>
    </w:p>
    <w:p w14:paraId="2FE77AA3" w14:textId="77777777" w:rsidR="00C53C4F" w:rsidRPr="009B2CCE" w:rsidRDefault="00C53C4F" w:rsidP="00C53C4F">
      <w:pPr>
        <w:pStyle w:val="paragraph"/>
        <w:spacing w:before="0" w:beforeAutospacing="0" w:after="0" w:afterAutospacing="0"/>
        <w:jc w:val="right"/>
        <w:textAlignment w:val="baseline"/>
        <w:rPr>
          <w:rStyle w:val="normaltextrun"/>
        </w:rPr>
      </w:pPr>
    </w:p>
    <w:p w14:paraId="0872FA12" w14:textId="77777777" w:rsidR="00C53C4F" w:rsidRPr="009B2CCE" w:rsidRDefault="00C53C4F" w:rsidP="00C53C4F">
      <w:pPr>
        <w:pStyle w:val="paragraph"/>
        <w:spacing w:before="0" w:beforeAutospacing="0" w:after="0" w:afterAutospacing="0"/>
        <w:jc w:val="right"/>
        <w:textAlignment w:val="baseline"/>
        <w:rPr>
          <w:rStyle w:val="normaltextrun"/>
        </w:rPr>
      </w:pPr>
    </w:p>
    <w:p w14:paraId="4522F1CC" w14:textId="77777777" w:rsidR="00C53C4F" w:rsidRPr="009B2CCE" w:rsidRDefault="00C53C4F" w:rsidP="00C53C4F">
      <w:pPr>
        <w:pStyle w:val="paragraph"/>
        <w:spacing w:before="0" w:beforeAutospacing="0" w:after="0" w:afterAutospacing="0"/>
        <w:jc w:val="right"/>
        <w:textAlignment w:val="baseline"/>
        <w:rPr>
          <w:rStyle w:val="normaltextrun"/>
        </w:rPr>
      </w:pPr>
    </w:p>
    <w:p w14:paraId="4CDF6ED9" w14:textId="77777777" w:rsidR="00C53C4F" w:rsidRPr="009B2CCE" w:rsidRDefault="00C53C4F" w:rsidP="00C53C4F">
      <w:pPr>
        <w:pStyle w:val="paragraph"/>
        <w:spacing w:before="0" w:beforeAutospacing="0" w:after="0" w:afterAutospacing="0"/>
        <w:jc w:val="right"/>
        <w:textAlignment w:val="baseline"/>
        <w:rPr>
          <w:rStyle w:val="normaltextrun"/>
        </w:rPr>
      </w:pPr>
    </w:p>
    <w:p w14:paraId="1A21C62C" w14:textId="77777777" w:rsidR="00C53C4F" w:rsidRPr="009B2CCE" w:rsidRDefault="00C53C4F" w:rsidP="00C53C4F">
      <w:pPr>
        <w:pStyle w:val="paragraph"/>
        <w:spacing w:before="0" w:beforeAutospacing="0" w:after="0" w:afterAutospacing="0"/>
        <w:jc w:val="right"/>
        <w:textAlignment w:val="baseline"/>
        <w:rPr>
          <w:rStyle w:val="normaltextrun"/>
        </w:rPr>
      </w:pPr>
    </w:p>
    <w:p w14:paraId="0022856F" w14:textId="77777777" w:rsidR="00C53C4F" w:rsidRPr="009B2CCE" w:rsidRDefault="00C53C4F" w:rsidP="00C53C4F">
      <w:pPr>
        <w:pStyle w:val="paragraph"/>
        <w:spacing w:before="0" w:beforeAutospacing="0" w:after="0" w:afterAutospacing="0"/>
        <w:jc w:val="right"/>
        <w:textAlignment w:val="baseline"/>
        <w:rPr>
          <w:rStyle w:val="normaltextrun"/>
        </w:rPr>
      </w:pPr>
    </w:p>
    <w:p w14:paraId="21E51656" w14:textId="77777777" w:rsidR="00C53C4F" w:rsidRPr="009B2CCE" w:rsidRDefault="00C53C4F" w:rsidP="00C53C4F">
      <w:pPr>
        <w:pStyle w:val="paragraph"/>
        <w:spacing w:before="0" w:beforeAutospacing="0" w:after="0" w:afterAutospacing="0"/>
        <w:jc w:val="right"/>
        <w:textAlignment w:val="baseline"/>
        <w:rPr>
          <w:rStyle w:val="normaltextrun"/>
        </w:rPr>
      </w:pPr>
    </w:p>
    <w:p w14:paraId="6CC4EF9C" w14:textId="77777777" w:rsidR="00C53C4F" w:rsidRPr="009B2CCE" w:rsidRDefault="00C53C4F" w:rsidP="00C53C4F">
      <w:pPr>
        <w:pStyle w:val="paragraph"/>
        <w:spacing w:before="0" w:beforeAutospacing="0" w:after="0" w:afterAutospacing="0"/>
        <w:jc w:val="right"/>
        <w:textAlignment w:val="baseline"/>
        <w:rPr>
          <w:rStyle w:val="normaltextrun"/>
        </w:rPr>
      </w:pPr>
    </w:p>
    <w:p w14:paraId="78257C39" w14:textId="77777777" w:rsidR="00C53C4F" w:rsidRPr="009B2CCE" w:rsidRDefault="00C53C4F" w:rsidP="00C53C4F">
      <w:pPr>
        <w:pStyle w:val="paragraph"/>
        <w:spacing w:before="0" w:beforeAutospacing="0" w:after="0" w:afterAutospacing="0"/>
        <w:jc w:val="right"/>
        <w:textAlignment w:val="baseline"/>
        <w:rPr>
          <w:rStyle w:val="normaltextrun"/>
        </w:rPr>
      </w:pPr>
    </w:p>
    <w:p w14:paraId="2BACCCA1" w14:textId="77777777" w:rsidR="00C53C4F" w:rsidRPr="009B2CCE" w:rsidRDefault="00C53C4F" w:rsidP="00C53C4F">
      <w:pPr>
        <w:pStyle w:val="paragraph"/>
        <w:spacing w:before="0" w:beforeAutospacing="0" w:after="0" w:afterAutospacing="0"/>
        <w:jc w:val="right"/>
        <w:textAlignment w:val="baseline"/>
        <w:rPr>
          <w:rStyle w:val="normaltextrun"/>
        </w:rPr>
      </w:pPr>
    </w:p>
    <w:p w14:paraId="051A8FA2" w14:textId="77777777" w:rsidR="00C53C4F" w:rsidRPr="009B2CCE" w:rsidRDefault="00C53C4F" w:rsidP="00C53C4F">
      <w:pPr>
        <w:pStyle w:val="paragraph"/>
        <w:spacing w:before="0" w:beforeAutospacing="0" w:after="0" w:afterAutospacing="0"/>
        <w:jc w:val="right"/>
        <w:textAlignment w:val="baseline"/>
        <w:rPr>
          <w:rStyle w:val="normaltextrun"/>
        </w:rPr>
      </w:pPr>
    </w:p>
    <w:p w14:paraId="42176C70" w14:textId="77777777" w:rsidR="00C53C4F" w:rsidRPr="009B2CCE" w:rsidRDefault="00C53C4F" w:rsidP="00C53C4F">
      <w:pPr>
        <w:pStyle w:val="paragraph"/>
        <w:spacing w:before="0" w:beforeAutospacing="0" w:after="0" w:afterAutospacing="0"/>
        <w:jc w:val="right"/>
        <w:textAlignment w:val="baseline"/>
        <w:rPr>
          <w:rStyle w:val="normaltextrun"/>
        </w:rPr>
      </w:pPr>
    </w:p>
    <w:p w14:paraId="1FFC3C9A" w14:textId="77777777" w:rsidR="00C53C4F" w:rsidRPr="009B2CCE" w:rsidRDefault="00C53C4F" w:rsidP="00C53C4F">
      <w:pPr>
        <w:pStyle w:val="paragraph"/>
        <w:spacing w:before="0" w:beforeAutospacing="0" w:after="0" w:afterAutospacing="0"/>
        <w:jc w:val="right"/>
        <w:textAlignment w:val="baseline"/>
        <w:rPr>
          <w:rStyle w:val="normaltextrun"/>
        </w:rPr>
      </w:pPr>
    </w:p>
    <w:p w14:paraId="638C9EE8" w14:textId="77777777" w:rsidR="00C53C4F" w:rsidRPr="009B2CCE" w:rsidRDefault="00C53C4F" w:rsidP="00C53C4F">
      <w:pPr>
        <w:pStyle w:val="paragraph"/>
        <w:spacing w:before="0" w:beforeAutospacing="0" w:after="0" w:afterAutospacing="0"/>
        <w:jc w:val="right"/>
        <w:textAlignment w:val="baseline"/>
        <w:rPr>
          <w:rStyle w:val="normaltextrun"/>
        </w:rPr>
      </w:pPr>
    </w:p>
    <w:p w14:paraId="6E40CCFC" w14:textId="77777777" w:rsidR="00C53C4F" w:rsidRPr="009B2CCE" w:rsidRDefault="00C53C4F" w:rsidP="00C53C4F">
      <w:pPr>
        <w:pStyle w:val="paragraph"/>
        <w:spacing w:before="0" w:beforeAutospacing="0" w:after="0" w:afterAutospacing="0"/>
        <w:jc w:val="right"/>
        <w:textAlignment w:val="baseline"/>
        <w:rPr>
          <w:rStyle w:val="normaltextrun"/>
        </w:rPr>
      </w:pPr>
    </w:p>
    <w:p w14:paraId="1E599955" w14:textId="77777777" w:rsidR="00C53C4F" w:rsidRPr="009B2CCE" w:rsidRDefault="00C53C4F" w:rsidP="00C53C4F">
      <w:pPr>
        <w:pStyle w:val="paragraph"/>
        <w:spacing w:before="0" w:beforeAutospacing="0" w:after="0" w:afterAutospacing="0"/>
        <w:jc w:val="right"/>
        <w:textAlignment w:val="baseline"/>
        <w:rPr>
          <w:rStyle w:val="normaltextrun"/>
        </w:rPr>
      </w:pPr>
    </w:p>
    <w:p w14:paraId="5F14B9E3" w14:textId="77777777" w:rsidR="00C53C4F" w:rsidRPr="009B2CCE" w:rsidRDefault="00C53C4F" w:rsidP="00C53C4F">
      <w:pPr>
        <w:pStyle w:val="paragraph"/>
        <w:spacing w:before="0" w:beforeAutospacing="0" w:after="0" w:afterAutospacing="0"/>
        <w:jc w:val="right"/>
        <w:textAlignment w:val="baseline"/>
        <w:rPr>
          <w:rStyle w:val="normaltextrun"/>
        </w:rPr>
      </w:pPr>
    </w:p>
    <w:p w14:paraId="6E3A82FC" w14:textId="77777777" w:rsidR="00C53C4F" w:rsidRPr="009B2CCE" w:rsidRDefault="00C53C4F" w:rsidP="00C53C4F">
      <w:pPr>
        <w:pStyle w:val="paragraph"/>
        <w:spacing w:before="0" w:beforeAutospacing="0" w:after="0" w:afterAutospacing="0"/>
        <w:jc w:val="right"/>
        <w:textAlignment w:val="baseline"/>
        <w:rPr>
          <w:rStyle w:val="normaltextrun"/>
        </w:rPr>
      </w:pPr>
    </w:p>
    <w:p w14:paraId="3E0CA7D0" w14:textId="77777777" w:rsidR="00C53C4F" w:rsidRPr="009B2CCE" w:rsidRDefault="00C53C4F" w:rsidP="00C53C4F">
      <w:pPr>
        <w:pStyle w:val="paragraph"/>
        <w:spacing w:before="0" w:beforeAutospacing="0" w:after="0" w:afterAutospacing="0"/>
        <w:jc w:val="right"/>
        <w:textAlignment w:val="baseline"/>
        <w:rPr>
          <w:rStyle w:val="normaltextrun"/>
        </w:rPr>
      </w:pPr>
    </w:p>
    <w:p w14:paraId="2A125C9A" w14:textId="77777777" w:rsidR="00C53C4F" w:rsidRPr="009B2CCE" w:rsidRDefault="00C53C4F" w:rsidP="00C53C4F">
      <w:pPr>
        <w:pStyle w:val="paragraph"/>
        <w:spacing w:before="0" w:beforeAutospacing="0" w:after="0" w:afterAutospacing="0"/>
        <w:jc w:val="right"/>
        <w:textAlignment w:val="baseline"/>
        <w:rPr>
          <w:rStyle w:val="normaltextrun"/>
        </w:rPr>
      </w:pPr>
    </w:p>
    <w:p w14:paraId="04244392" w14:textId="77777777" w:rsidR="00C53C4F" w:rsidRPr="009B2CCE" w:rsidRDefault="00C53C4F" w:rsidP="00C53C4F">
      <w:pPr>
        <w:pStyle w:val="paragraph"/>
        <w:spacing w:before="0" w:beforeAutospacing="0" w:after="0" w:afterAutospacing="0"/>
        <w:jc w:val="right"/>
        <w:textAlignment w:val="baseline"/>
        <w:rPr>
          <w:rStyle w:val="normaltextrun"/>
        </w:rPr>
      </w:pPr>
    </w:p>
    <w:p w14:paraId="1A75A5B1" w14:textId="77777777" w:rsidR="00C53C4F" w:rsidRPr="009B2CCE" w:rsidRDefault="00C53C4F" w:rsidP="00C53C4F">
      <w:pPr>
        <w:pStyle w:val="paragraph"/>
        <w:spacing w:before="0" w:beforeAutospacing="0" w:after="0" w:afterAutospacing="0"/>
        <w:jc w:val="right"/>
        <w:textAlignment w:val="baseline"/>
        <w:rPr>
          <w:rStyle w:val="normaltextrun"/>
        </w:rPr>
      </w:pPr>
    </w:p>
    <w:p w14:paraId="06243093" w14:textId="77777777" w:rsidR="00C53C4F" w:rsidRPr="009B2CCE" w:rsidRDefault="00C53C4F" w:rsidP="00C53C4F">
      <w:pPr>
        <w:pStyle w:val="paragraph"/>
        <w:spacing w:before="0" w:beforeAutospacing="0" w:after="0" w:afterAutospacing="0"/>
        <w:jc w:val="right"/>
        <w:textAlignment w:val="baseline"/>
        <w:rPr>
          <w:rStyle w:val="normaltextrun"/>
        </w:rPr>
      </w:pPr>
    </w:p>
    <w:p w14:paraId="7716D8DB" w14:textId="77777777" w:rsidR="00C53C4F" w:rsidRPr="009B2CCE" w:rsidRDefault="00C53C4F" w:rsidP="00C53C4F">
      <w:pPr>
        <w:pStyle w:val="paragraph"/>
        <w:spacing w:before="0" w:beforeAutospacing="0" w:after="0" w:afterAutospacing="0"/>
        <w:jc w:val="right"/>
        <w:textAlignment w:val="baseline"/>
        <w:rPr>
          <w:rStyle w:val="normaltextrun"/>
        </w:rPr>
      </w:pPr>
    </w:p>
    <w:p w14:paraId="4F2844FB" w14:textId="77777777" w:rsidR="00C53C4F" w:rsidRPr="009B2CCE" w:rsidRDefault="00C53C4F" w:rsidP="00C53C4F">
      <w:pPr>
        <w:pStyle w:val="paragraph"/>
        <w:spacing w:before="0" w:beforeAutospacing="0" w:after="0" w:afterAutospacing="0"/>
        <w:jc w:val="right"/>
        <w:textAlignment w:val="baseline"/>
        <w:rPr>
          <w:rStyle w:val="normaltextrun"/>
        </w:rPr>
      </w:pPr>
    </w:p>
    <w:p w14:paraId="18F21EEE" w14:textId="77777777" w:rsidR="00C53C4F" w:rsidRPr="009B2CCE" w:rsidRDefault="00C53C4F" w:rsidP="00C53C4F">
      <w:pPr>
        <w:pStyle w:val="paragraph"/>
        <w:spacing w:before="0" w:beforeAutospacing="0" w:after="0" w:afterAutospacing="0"/>
        <w:jc w:val="right"/>
        <w:textAlignment w:val="baseline"/>
        <w:rPr>
          <w:rStyle w:val="normaltextrun"/>
        </w:rPr>
      </w:pPr>
    </w:p>
    <w:p w14:paraId="6279B83A" w14:textId="77777777" w:rsidR="00C53C4F" w:rsidRPr="009B2CCE" w:rsidRDefault="00C53C4F" w:rsidP="00C53C4F">
      <w:pPr>
        <w:pStyle w:val="paragraph"/>
        <w:spacing w:before="0" w:beforeAutospacing="0" w:after="0" w:afterAutospacing="0"/>
        <w:jc w:val="right"/>
        <w:textAlignment w:val="baseline"/>
        <w:rPr>
          <w:rStyle w:val="normaltextrun"/>
        </w:rPr>
      </w:pPr>
    </w:p>
    <w:p w14:paraId="1EA58B41" w14:textId="77777777" w:rsidR="00C53C4F" w:rsidRPr="009B2CCE" w:rsidRDefault="00C53C4F" w:rsidP="00C53C4F">
      <w:pPr>
        <w:pStyle w:val="paragraph"/>
        <w:spacing w:before="0" w:beforeAutospacing="0" w:after="0" w:afterAutospacing="0"/>
        <w:jc w:val="right"/>
        <w:textAlignment w:val="baseline"/>
        <w:rPr>
          <w:rStyle w:val="normaltextrun"/>
        </w:rPr>
      </w:pPr>
    </w:p>
    <w:p w14:paraId="44D8658B" w14:textId="77777777" w:rsidR="00C53C4F" w:rsidRPr="009B2CCE" w:rsidRDefault="00C53C4F" w:rsidP="00C53C4F">
      <w:pPr>
        <w:pStyle w:val="paragraph"/>
        <w:spacing w:before="0" w:beforeAutospacing="0" w:after="0" w:afterAutospacing="0"/>
        <w:jc w:val="right"/>
        <w:textAlignment w:val="baseline"/>
        <w:rPr>
          <w:rStyle w:val="normaltextrun"/>
        </w:rPr>
      </w:pPr>
    </w:p>
    <w:p w14:paraId="2162FAC3" w14:textId="77777777" w:rsidR="00C53C4F" w:rsidRPr="009B2CCE" w:rsidRDefault="00C53C4F" w:rsidP="00C53C4F">
      <w:pPr>
        <w:pStyle w:val="paragraph"/>
        <w:spacing w:before="0" w:beforeAutospacing="0" w:after="0" w:afterAutospacing="0"/>
        <w:jc w:val="right"/>
        <w:textAlignment w:val="baseline"/>
        <w:rPr>
          <w:rStyle w:val="normaltextrun"/>
        </w:rPr>
      </w:pPr>
    </w:p>
    <w:p w14:paraId="03A963D3" w14:textId="77777777" w:rsidR="00C53C4F" w:rsidRPr="009B2CCE" w:rsidRDefault="00C53C4F" w:rsidP="00C53C4F">
      <w:pPr>
        <w:pStyle w:val="paragraph"/>
        <w:spacing w:before="0" w:beforeAutospacing="0" w:after="0" w:afterAutospacing="0"/>
        <w:jc w:val="right"/>
        <w:textAlignment w:val="baseline"/>
        <w:rPr>
          <w:rStyle w:val="normaltextrun"/>
        </w:rPr>
      </w:pPr>
    </w:p>
    <w:p w14:paraId="210C6837" w14:textId="77777777" w:rsidR="00601734" w:rsidRPr="009B2CCE" w:rsidRDefault="00601734" w:rsidP="00C53C4F">
      <w:pPr>
        <w:pStyle w:val="paragraph"/>
        <w:spacing w:before="0" w:beforeAutospacing="0" w:after="0" w:afterAutospacing="0"/>
        <w:jc w:val="right"/>
        <w:textAlignment w:val="baseline"/>
        <w:rPr>
          <w:rStyle w:val="normaltextrun"/>
          <w:rFonts w:ascii="Calibri" w:hAnsi="Calibri" w:cs="Calibri"/>
          <w:sz w:val="22"/>
          <w:szCs w:val="22"/>
        </w:rPr>
      </w:pPr>
    </w:p>
    <w:p w14:paraId="4F0A4C24" w14:textId="3E501397" w:rsidR="00C53C4F" w:rsidRPr="009B2CCE" w:rsidRDefault="00C53C4F" w:rsidP="00C53C4F">
      <w:pPr>
        <w:pStyle w:val="paragraph"/>
        <w:spacing w:before="0" w:beforeAutospacing="0" w:after="0" w:afterAutospacing="0"/>
        <w:jc w:val="right"/>
        <w:textAlignment w:val="baseline"/>
        <w:rPr>
          <w:rFonts w:ascii="Calibri" w:hAnsi="Calibri" w:cs="Calibri"/>
          <w:sz w:val="22"/>
          <w:szCs w:val="22"/>
        </w:rPr>
      </w:pPr>
      <w:r w:rsidRPr="009B2CCE">
        <w:rPr>
          <w:rStyle w:val="normaltextrun"/>
          <w:rFonts w:ascii="Calibri" w:hAnsi="Calibri" w:cs="Calibri"/>
          <w:sz w:val="22"/>
          <w:szCs w:val="22"/>
        </w:rPr>
        <w:lastRenderedPageBreak/>
        <w:t>Pirkimo sąlygų 4.1 priedas</w:t>
      </w:r>
    </w:p>
    <w:p w14:paraId="5917E1CF" w14:textId="3B13B654" w:rsidR="00C53C4F" w:rsidRPr="009B2CCE" w:rsidRDefault="00C53C4F" w:rsidP="00C53C4F">
      <w:pPr>
        <w:pStyle w:val="paragraph"/>
        <w:spacing w:before="0" w:beforeAutospacing="0" w:after="0" w:afterAutospacing="0"/>
        <w:jc w:val="center"/>
        <w:textAlignment w:val="baseline"/>
        <w:rPr>
          <w:rFonts w:ascii="Calibri" w:hAnsi="Calibri" w:cs="Calibri"/>
          <w:sz w:val="22"/>
          <w:szCs w:val="22"/>
        </w:rPr>
      </w:pPr>
      <w:r w:rsidRPr="009B2CCE">
        <w:rPr>
          <w:rStyle w:val="normaltextrun"/>
          <w:rFonts w:ascii="Calibri" w:hAnsi="Calibri" w:cs="Calibri"/>
          <w:sz w:val="22"/>
          <w:szCs w:val="22"/>
        </w:rPr>
        <w:t>(pirkimo sutarties sąlygų įvykdymo garantijos forma)</w:t>
      </w:r>
    </w:p>
    <w:p w14:paraId="043EAF26" w14:textId="72715A81" w:rsidR="00C53C4F" w:rsidRPr="009B2CCE" w:rsidRDefault="00C53C4F" w:rsidP="00C53C4F">
      <w:pPr>
        <w:pStyle w:val="paragraph"/>
        <w:spacing w:before="0" w:beforeAutospacing="0" w:after="0" w:afterAutospacing="0"/>
        <w:jc w:val="both"/>
        <w:textAlignment w:val="baseline"/>
        <w:rPr>
          <w:rFonts w:ascii="Calibri" w:hAnsi="Calibri" w:cs="Calibri"/>
          <w:sz w:val="22"/>
          <w:szCs w:val="22"/>
        </w:rPr>
      </w:pPr>
    </w:p>
    <w:p w14:paraId="73D1FC53" w14:textId="01AA0AAB" w:rsidR="00C53C4F" w:rsidRPr="009B2CCE" w:rsidRDefault="00C53C4F" w:rsidP="00C53C4F">
      <w:pPr>
        <w:pStyle w:val="paragraph"/>
        <w:spacing w:before="0" w:beforeAutospacing="0" w:after="0" w:afterAutospacing="0"/>
        <w:textAlignment w:val="baseline"/>
        <w:rPr>
          <w:rFonts w:ascii="Calibri" w:hAnsi="Calibri" w:cs="Calibri"/>
          <w:sz w:val="22"/>
          <w:szCs w:val="22"/>
        </w:rPr>
      </w:pPr>
      <w:r w:rsidRPr="009B2CCE">
        <w:rPr>
          <w:rStyle w:val="normaltextrun"/>
          <w:rFonts w:ascii="Calibri" w:hAnsi="Calibri" w:cs="Calibri"/>
          <w:sz w:val="22"/>
          <w:szCs w:val="22"/>
        </w:rPr>
        <w:t>__________________________________________</w:t>
      </w:r>
    </w:p>
    <w:p w14:paraId="59C9ECD8" w14:textId="7367E2B6" w:rsidR="00C53C4F" w:rsidRPr="009B2CCE" w:rsidRDefault="00C53C4F" w:rsidP="00C53C4F">
      <w:pPr>
        <w:pStyle w:val="paragraph"/>
        <w:spacing w:before="0" w:beforeAutospacing="0" w:after="0" w:afterAutospacing="0"/>
        <w:textAlignment w:val="baseline"/>
        <w:rPr>
          <w:rFonts w:ascii="Calibri" w:hAnsi="Calibri" w:cs="Calibri"/>
          <w:sz w:val="22"/>
          <w:szCs w:val="22"/>
        </w:rPr>
      </w:pPr>
      <w:r w:rsidRPr="009B2CCE">
        <w:rPr>
          <w:rStyle w:val="normaltextrun"/>
          <w:rFonts w:ascii="Calibri" w:hAnsi="Calibri" w:cs="Calibri"/>
          <w:sz w:val="22"/>
          <w:szCs w:val="22"/>
        </w:rPr>
        <w:t>Prekių (paslaugų, darbų) gavėjo pavadinimas, kodas, adresas</w:t>
      </w:r>
    </w:p>
    <w:p w14:paraId="328FFB81" w14:textId="5F9D2618" w:rsidR="00C53C4F" w:rsidRPr="009B2CCE" w:rsidRDefault="00C53C4F" w:rsidP="00C53C4F">
      <w:pPr>
        <w:pStyle w:val="paragraph"/>
        <w:spacing w:before="0" w:beforeAutospacing="0" w:after="0" w:afterAutospacing="0"/>
        <w:textAlignment w:val="baseline"/>
        <w:rPr>
          <w:rFonts w:ascii="Calibri" w:hAnsi="Calibri" w:cs="Calibri"/>
          <w:sz w:val="22"/>
          <w:szCs w:val="22"/>
        </w:rPr>
      </w:pPr>
      <w:r w:rsidRPr="009B2CCE">
        <w:rPr>
          <w:rStyle w:val="normaltextrun"/>
          <w:rFonts w:ascii="Calibri" w:hAnsi="Calibri" w:cs="Calibri"/>
          <w:sz w:val="22"/>
          <w:szCs w:val="22"/>
        </w:rPr>
        <w:t>(toliau – Garantijos gavėjas)</w:t>
      </w:r>
    </w:p>
    <w:p w14:paraId="58B03FF4" w14:textId="737160D8" w:rsidR="00C53C4F" w:rsidRPr="009B2CCE" w:rsidRDefault="00C53C4F" w:rsidP="00C53C4F">
      <w:pPr>
        <w:pStyle w:val="paragraph"/>
        <w:spacing w:before="0" w:beforeAutospacing="0" w:after="0" w:afterAutospacing="0"/>
        <w:textAlignment w:val="baseline"/>
        <w:rPr>
          <w:rFonts w:ascii="Calibri" w:hAnsi="Calibri" w:cs="Calibri"/>
          <w:sz w:val="22"/>
          <w:szCs w:val="22"/>
        </w:rPr>
      </w:pPr>
    </w:p>
    <w:p w14:paraId="7C926767" w14:textId="79797C57" w:rsidR="00C53C4F" w:rsidRPr="009B2CCE" w:rsidRDefault="00C53C4F" w:rsidP="00C53C4F">
      <w:pPr>
        <w:pStyle w:val="paragraph"/>
        <w:spacing w:before="0" w:beforeAutospacing="0" w:after="0" w:afterAutospacing="0"/>
        <w:jc w:val="center"/>
        <w:textAlignment w:val="baseline"/>
        <w:rPr>
          <w:rFonts w:ascii="Calibri" w:hAnsi="Calibri" w:cs="Calibri"/>
          <w:sz w:val="22"/>
          <w:szCs w:val="22"/>
        </w:rPr>
      </w:pPr>
      <w:r w:rsidRPr="009B2CCE">
        <w:rPr>
          <w:rStyle w:val="normaltextrun"/>
          <w:rFonts w:ascii="Calibri" w:hAnsi="Calibri" w:cs="Calibri"/>
          <w:b/>
          <w:bCs/>
          <w:sz w:val="22"/>
          <w:szCs w:val="22"/>
        </w:rPr>
        <w:t>PIRKIMO SUTARTIES SĄLYGŲ ĮVYKDYMO GARANTIJA</w:t>
      </w:r>
    </w:p>
    <w:p w14:paraId="1795CC9D" w14:textId="2ACB48A7" w:rsidR="00C53C4F" w:rsidRPr="009B2CCE" w:rsidRDefault="00C53C4F" w:rsidP="00C53C4F">
      <w:pPr>
        <w:pStyle w:val="paragraph"/>
        <w:spacing w:before="0" w:beforeAutospacing="0" w:after="0" w:afterAutospacing="0"/>
        <w:textAlignment w:val="baseline"/>
        <w:rPr>
          <w:rFonts w:ascii="Calibri" w:hAnsi="Calibri" w:cs="Calibri"/>
          <w:sz w:val="22"/>
          <w:szCs w:val="22"/>
        </w:rPr>
      </w:pPr>
    </w:p>
    <w:p w14:paraId="68D74F9E" w14:textId="44A40C4B" w:rsidR="00C53C4F" w:rsidRPr="009B2CCE" w:rsidRDefault="00C53C4F" w:rsidP="00C53C4F">
      <w:pPr>
        <w:pStyle w:val="paragraph"/>
        <w:spacing w:before="0" w:beforeAutospacing="0" w:after="0" w:afterAutospacing="0"/>
        <w:jc w:val="center"/>
        <w:textAlignment w:val="baseline"/>
        <w:rPr>
          <w:rFonts w:ascii="Calibri" w:hAnsi="Calibri" w:cs="Calibri"/>
          <w:sz w:val="22"/>
          <w:szCs w:val="22"/>
        </w:rPr>
      </w:pPr>
      <w:r w:rsidRPr="009B2CCE">
        <w:rPr>
          <w:rStyle w:val="normaltextrun"/>
          <w:rFonts w:ascii="Calibri" w:hAnsi="Calibri" w:cs="Calibri"/>
          <w:sz w:val="22"/>
          <w:szCs w:val="22"/>
        </w:rPr>
        <w:t>20__ m. _____________ ____ d. Nr. ____________</w:t>
      </w:r>
    </w:p>
    <w:p w14:paraId="27163D29" w14:textId="77777777" w:rsidR="00C53C4F" w:rsidRPr="009B2CCE" w:rsidRDefault="00C53C4F" w:rsidP="00C53C4F">
      <w:pPr>
        <w:pStyle w:val="paragraph"/>
        <w:spacing w:before="0" w:beforeAutospacing="0" w:after="0" w:afterAutospacing="0"/>
        <w:jc w:val="center"/>
        <w:textAlignment w:val="baseline"/>
        <w:rPr>
          <w:rFonts w:ascii="Calibri" w:hAnsi="Calibri" w:cs="Calibri"/>
          <w:sz w:val="22"/>
          <w:szCs w:val="22"/>
        </w:rPr>
      </w:pPr>
      <w:r w:rsidRPr="009B2CCE">
        <w:rPr>
          <w:rStyle w:val="normaltextrun"/>
          <w:rFonts w:ascii="Calibri" w:hAnsi="Calibri" w:cs="Calibri"/>
          <w:sz w:val="22"/>
          <w:szCs w:val="22"/>
          <w:shd w:val="clear" w:color="auto" w:fill="D9D9D9"/>
        </w:rPr>
        <w:t>/miesto pavadinimas/</w:t>
      </w:r>
      <w:r w:rsidRPr="009B2CCE">
        <w:rPr>
          <w:rStyle w:val="eop"/>
          <w:rFonts w:ascii="Calibri" w:hAnsi="Calibri" w:cs="Calibri"/>
          <w:sz w:val="22"/>
          <w:szCs w:val="22"/>
          <w:bdr w:val="none" w:sz="0" w:space="0" w:color="auto" w:frame="1"/>
          <w:shd w:val="clear" w:color="auto" w:fill="C6C6C6"/>
        </w:rPr>
        <w:t> </w:t>
      </w:r>
    </w:p>
    <w:p w14:paraId="1B3522CA" w14:textId="53AEF1A7" w:rsidR="00C53C4F" w:rsidRPr="009B2CCE" w:rsidRDefault="00C53C4F" w:rsidP="00C53C4F">
      <w:pPr>
        <w:pStyle w:val="paragraph"/>
        <w:spacing w:before="0" w:beforeAutospacing="0" w:after="0" w:afterAutospacing="0"/>
        <w:textAlignment w:val="baseline"/>
        <w:rPr>
          <w:rFonts w:ascii="Calibri" w:hAnsi="Calibri" w:cs="Calibri"/>
          <w:sz w:val="22"/>
          <w:szCs w:val="22"/>
        </w:rPr>
      </w:pPr>
    </w:p>
    <w:p w14:paraId="60847181" w14:textId="6478684B" w:rsidR="00C53C4F" w:rsidRPr="009B2CCE"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9B2CCE">
        <w:rPr>
          <w:rStyle w:val="normaltextrun"/>
          <w:rFonts w:ascii="Calibri" w:hAnsi="Calibri" w:cs="Calibri"/>
          <w:sz w:val="22"/>
          <w:szCs w:val="22"/>
          <w:shd w:val="clear" w:color="auto" w:fill="D9D9D9"/>
        </w:rPr>
        <w:t>/kliento pavadinimas, adresas/</w:t>
      </w:r>
      <w:r w:rsidRPr="009B2CCE">
        <w:rPr>
          <w:rStyle w:val="normaltextrun"/>
          <w:rFonts w:ascii="Calibri" w:hAnsi="Calibri" w:cs="Calibri"/>
          <w:sz w:val="22"/>
          <w:szCs w:val="22"/>
        </w:rPr>
        <w:t> (toliau – Klientas) pranešė, kad laimėjo Garantijos gavėjo) </w:t>
      </w:r>
      <w:r w:rsidRPr="009B2CCE">
        <w:rPr>
          <w:rStyle w:val="normaltextrun"/>
          <w:rFonts w:ascii="Calibri" w:hAnsi="Calibri" w:cs="Calibri"/>
          <w:sz w:val="22"/>
          <w:szCs w:val="22"/>
          <w:shd w:val="clear" w:color="auto" w:fill="D9D9D9"/>
        </w:rPr>
        <w:t>/pirkimo pavadinimas/</w:t>
      </w:r>
      <w:r w:rsidRPr="009B2CCE">
        <w:rPr>
          <w:rStyle w:val="normaltextrun"/>
          <w:rFonts w:ascii="Calibri" w:hAnsi="Calibri" w:cs="Calibri"/>
          <w:sz w:val="22"/>
          <w:szCs w:val="22"/>
        </w:rPr>
        <w:t> viešąjį pirkimą ir yra pakviestas sudaryti viešojo pirkimo-pardavimo sutartį dėl </w:t>
      </w:r>
      <w:r w:rsidRPr="009B2CCE">
        <w:rPr>
          <w:rStyle w:val="normaltextrun"/>
          <w:rFonts w:ascii="Calibri" w:hAnsi="Calibri" w:cs="Calibri"/>
          <w:sz w:val="22"/>
          <w:szCs w:val="22"/>
          <w:shd w:val="clear" w:color="auto" w:fill="D9D9D9"/>
        </w:rPr>
        <w:t>/aprašyti sutarties objektą/</w:t>
      </w:r>
      <w:r w:rsidRPr="009B2CCE">
        <w:rPr>
          <w:rStyle w:val="normaltextrun"/>
          <w:rFonts w:ascii="Calibri" w:hAnsi="Calibri" w:cs="Calibri"/>
          <w:sz w:val="22"/>
          <w:szCs w:val="22"/>
        </w:rPr>
        <w:t> (toliau – Sutartis).</w:t>
      </w:r>
    </w:p>
    <w:p w14:paraId="54033EB3" w14:textId="7A45F749" w:rsidR="00C53C4F" w:rsidRPr="009B2CCE"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1B8934E4" w14:textId="692C96E4"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9B2CCE">
        <w:rPr>
          <w:rStyle w:val="normaltextrun"/>
          <w:rFonts w:ascii="Calibri" w:hAnsi="Calibri" w:cs="Calibri"/>
          <w:sz w:val="22"/>
          <w:szCs w:val="22"/>
          <w:shd w:val="clear" w:color="auto" w:fill="D9D9D9"/>
        </w:rPr>
        <w:t>/pavadinimas/</w:t>
      </w:r>
      <w:r w:rsidRPr="009B2CCE">
        <w:rPr>
          <w:rStyle w:val="normaltextrun"/>
          <w:rFonts w:ascii="Calibri" w:hAnsi="Calibri" w:cs="Calibri"/>
          <w:sz w:val="22"/>
          <w:szCs w:val="22"/>
        </w:rPr>
        <w:t> bankas, atstovaujamas </w:t>
      </w:r>
      <w:r w:rsidRPr="009B2CCE">
        <w:rPr>
          <w:rStyle w:val="normaltextrun"/>
          <w:rFonts w:ascii="Calibri" w:hAnsi="Calibri" w:cs="Calibri"/>
          <w:sz w:val="22"/>
          <w:szCs w:val="22"/>
          <w:shd w:val="clear" w:color="auto" w:fill="D9D9D9"/>
        </w:rPr>
        <w:t>/banko filialo pavadinimas/</w:t>
      </w:r>
      <w:r w:rsidRPr="009B2CCE">
        <w:rPr>
          <w:rStyle w:val="normaltextrun"/>
          <w:rFonts w:ascii="Calibri" w:hAnsi="Calibri" w:cs="Calibri"/>
          <w:sz w:val="22"/>
          <w:szCs w:val="22"/>
        </w:rPr>
        <w:t> filialo, </w:t>
      </w:r>
      <w:r w:rsidRPr="009B2CCE">
        <w:rPr>
          <w:rStyle w:val="normaltextrun"/>
          <w:rFonts w:ascii="Calibri" w:hAnsi="Calibri" w:cs="Calibri"/>
          <w:sz w:val="22"/>
          <w:szCs w:val="22"/>
          <w:shd w:val="clear" w:color="auto" w:fill="D9D9D9"/>
        </w:rPr>
        <w:t>/adresas/</w:t>
      </w:r>
      <w:r w:rsidRPr="009B2CCE">
        <w:rPr>
          <w:rStyle w:val="normaltextrun"/>
          <w:rFonts w:ascii="Calibri" w:hAnsi="Calibri" w:cs="Calibri"/>
          <w:sz w:val="22"/>
          <w:szCs w:val="22"/>
        </w:rPr>
        <w:t> (toliau – Bankas), šioje garantijoje nustatytomis sąlygomis neatšaukiamai įsipareigoja sumokėti Garantijos gavėjui ne daugiau kaip ____ (</w:t>
      </w:r>
      <w:r w:rsidRPr="009B2CCE">
        <w:rPr>
          <w:rStyle w:val="normaltextrun"/>
          <w:rFonts w:ascii="Calibri" w:hAnsi="Calibri" w:cs="Calibri"/>
          <w:sz w:val="22"/>
          <w:szCs w:val="22"/>
          <w:shd w:val="clear" w:color="auto" w:fill="D9D9D9"/>
        </w:rPr>
        <w:t>/suma žodžiais, valiutos pavadinimas/</w:t>
      </w:r>
      <w:r w:rsidRPr="009B2CCE">
        <w:rPr>
          <w:rStyle w:val="normaltextrun"/>
          <w:rFonts w:ascii="Calibri" w:hAnsi="Calibri" w:cs="Calibri"/>
          <w:sz w:val="22"/>
          <w:szCs w:val="22"/>
        </w:rPr>
        <w:t>) per 15 (penkiolika) dienų, el. pašto adresu _______________________ gavęs pirmą raštišką garantijos sąlygas atitinkantį  Garantijos gavėjo reikalavimą mokėti (elektroninės formos), kuriame nurodytas garantijos Nr. ________________, patvirtinantį, kad Klientas neįvyk</w:t>
      </w:r>
      <w:r w:rsidRPr="00C53C4F">
        <w:rPr>
          <w:rStyle w:val="normaltextrun"/>
          <w:rFonts w:ascii="Calibri" w:hAnsi="Calibri" w:cs="Calibri"/>
          <w:sz w:val="22"/>
          <w:szCs w:val="22"/>
        </w:rPr>
        <w:t>dė Sutarties sąlygų, nurodant, kokios Sutarties sąlygos nebuvo įvykdytos. Garantijos gavėjas neprivalo pagrįsti reikalavime nurodyto Sutarties sąlygų nevykdymo.</w:t>
      </w:r>
    </w:p>
    <w:p w14:paraId="79BEDCD3" w14:textId="6EA58DE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Šis įsipareigojimas privalomas Bankui ir jo teisių perėmėjams. </w:t>
      </w:r>
    </w:p>
    <w:p w14:paraId="2A2A8E3A" w14:textId="6041D864"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Reikalavimas mokėti ir visi kiti raštiški pranešimai pagal šią garantiją turi būti pasirašyti Garantijos gavėjo vadovo ar tinkamai įgalioto asmens elektroniniu parašu, atitinkančiu kvalifikuotam elektroniniam parašui keliamus reikalavimus. Jeigu reikalavimą mokėti ar kitus raštiškus pranešimus pasirašo įgaliotas asmuo, turi būti pateikiamas įgaliojimas. Jeigu pateikiamas elektroninės formos įgaliojimas, jis turi būti pasirašytas elektroniniu parašu, atitinkančiu kvalifikuotam elektroniniam parašui keliamus reikalavimus.</w:t>
      </w:r>
    </w:p>
    <w:p w14:paraId="3D9F1F69" w14:textId="2224FAA8"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Reikalavimas mokėti ir visi kiti raštiški pranešimai pagal šią garantiją turi būti siunčiami Bankui el. paštu aukščiau nurodytu Banko el. pašto adresu.</w:t>
      </w:r>
    </w:p>
    <w:p w14:paraId="1C84DEE8" w14:textId="73265F5A"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Bankas įsipareigoja tik Garantijos gavėjui, todėl ši garantija yra neperleistina ir neįkeistina.</w:t>
      </w:r>
    </w:p>
    <w:p w14:paraId="30682301" w14:textId="59176FBC"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Šioje garantijoje nurodyta suma atitinkamai sumažės po kiekvieno Banko mokėjimo pagal šią garantiją.</w:t>
      </w:r>
    </w:p>
    <w:p w14:paraId="2613A419" w14:textId="392A31FC"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 garantija galioja iki </w:t>
      </w:r>
      <w:r w:rsidRPr="00C53C4F">
        <w:rPr>
          <w:rStyle w:val="normaltextrun"/>
          <w:rFonts w:ascii="Calibri" w:hAnsi="Calibri" w:cs="Calibri"/>
          <w:b/>
          <w:bCs/>
          <w:i/>
          <w:iCs/>
          <w:sz w:val="22"/>
          <w:szCs w:val="22"/>
        </w:rPr>
        <w:t>20__ m. ________________ ____ d. imtinai.</w:t>
      </w:r>
    </w:p>
    <w:p w14:paraId="5A8B188A" w14:textId="7FB0B55A"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Visi Banko garantiniai įsipareigojimai Garantijos gavėjui pagal šią garantiją baigiasi, jeigu yra kuri nors iš šių sąlygų:</w:t>
      </w:r>
    </w:p>
    <w:p w14:paraId="25394E96" w14:textId="22CC66CB"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1. sueina garantijoje nustatytas garantijos galiojimo terminas; </w:t>
      </w:r>
    </w:p>
    <w:p w14:paraId="22888BEA" w14:textId="16902FD9"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2. Garantijos gavėjas raštu praneša Bankui, kad atsisako savo teisių pagal šią garantiją.</w:t>
      </w:r>
    </w:p>
    <w:p w14:paraId="6B6C450E" w14:textId="348850DA"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Bet kokie Garantijos gavėjo reikalavimai mokėti nebus vykdomi, jeigu jie bus gauti aukščiau nurodytu Banko el. pašto adresu pasibaigus garantijos galiojimo laikotarpiui.</w:t>
      </w:r>
    </w:p>
    <w:p w14:paraId="33A21B01" w14:textId="6C929DCC"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Vėlesni Sutarties ar kitų su ja susijusių dokumentų pakeitimai ar papildymai neturės įtakos Banko įsipareigojimų pagal šią garantiją </w:t>
      </w:r>
      <w:proofErr w:type="spellStart"/>
      <w:r w:rsidRPr="00C53C4F">
        <w:rPr>
          <w:rStyle w:val="normaltextrun"/>
          <w:rFonts w:ascii="Calibri" w:hAnsi="Calibri" w:cs="Calibri"/>
          <w:sz w:val="22"/>
          <w:szCs w:val="22"/>
        </w:rPr>
        <w:t>vykdytinumui</w:t>
      </w:r>
      <w:proofErr w:type="spellEnd"/>
      <w:r w:rsidRPr="00C53C4F">
        <w:rPr>
          <w:rStyle w:val="normaltextrun"/>
          <w:rFonts w:ascii="Calibri" w:hAnsi="Calibri" w:cs="Calibri"/>
          <w:sz w:val="22"/>
          <w:szCs w:val="22"/>
        </w:rPr>
        <w:t> ir (ar) apimčiai ir neatleis Banko nuo visiško įsipareigojimų pagal šią garantiją vykdymo.</w:t>
      </w:r>
    </w:p>
    <w:p w14:paraId="6CF2C502" w14:textId="4FBC9CCF"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Šiai garantijai taikomos Bendrosios garantijų taisyklės (</w:t>
      </w:r>
      <w:proofErr w:type="spellStart"/>
      <w:r w:rsidRPr="00C53C4F">
        <w:rPr>
          <w:rStyle w:val="normaltextrun"/>
          <w:rFonts w:ascii="Calibri" w:hAnsi="Calibri" w:cs="Calibri"/>
          <w:sz w:val="22"/>
          <w:szCs w:val="22"/>
        </w:rPr>
        <w:t>Uniform</w:t>
      </w:r>
      <w:proofErr w:type="spellEnd"/>
      <w:r w:rsidRPr="00C53C4F">
        <w:rPr>
          <w:rStyle w:val="normaltextrun"/>
          <w:rFonts w:ascii="Calibri" w:hAnsi="Calibri" w:cs="Calibri"/>
          <w:sz w:val="22"/>
          <w:szCs w:val="22"/>
        </w:rPr>
        <w:t> </w:t>
      </w:r>
      <w:proofErr w:type="spellStart"/>
      <w:r w:rsidRPr="00C53C4F">
        <w:rPr>
          <w:rStyle w:val="normaltextrun"/>
          <w:rFonts w:ascii="Calibri" w:hAnsi="Calibri" w:cs="Calibri"/>
          <w:sz w:val="22"/>
          <w:szCs w:val="22"/>
        </w:rPr>
        <w:t>Rules</w:t>
      </w:r>
      <w:proofErr w:type="spellEnd"/>
      <w:r w:rsidRPr="00C53C4F">
        <w:rPr>
          <w:rStyle w:val="normaltextrun"/>
          <w:rFonts w:ascii="Calibri" w:hAnsi="Calibri" w:cs="Calibri"/>
          <w:sz w:val="22"/>
          <w:szCs w:val="22"/>
        </w:rPr>
        <w:t> </w:t>
      </w:r>
      <w:proofErr w:type="spellStart"/>
      <w:r w:rsidRPr="00C53C4F">
        <w:rPr>
          <w:rStyle w:val="normaltextrun"/>
          <w:rFonts w:ascii="Calibri" w:hAnsi="Calibri" w:cs="Calibri"/>
          <w:sz w:val="22"/>
          <w:szCs w:val="22"/>
        </w:rPr>
        <w:t>for</w:t>
      </w:r>
      <w:proofErr w:type="spellEnd"/>
      <w:r w:rsidRPr="00C53C4F">
        <w:rPr>
          <w:rStyle w:val="normaltextrun"/>
          <w:rFonts w:ascii="Calibri" w:hAnsi="Calibri" w:cs="Calibri"/>
          <w:sz w:val="22"/>
          <w:szCs w:val="22"/>
        </w:rPr>
        <w:t> </w:t>
      </w:r>
      <w:proofErr w:type="spellStart"/>
      <w:r w:rsidRPr="00C53C4F">
        <w:rPr>
          <w:rStyle w:val="normaltextrun"/>
          <w:rFonts w:ascii="Calibri" w:hAnsi="Calibri" w:cs="Calibri"/>
          <w:sz w:val="22"/>
          <w:szCs w:val="22"/>
        </w:rPr>
        <w:t>Demand</w:t>
      </w:r>
      <w:proofErr w:type="spellEnd"/>
      <w:r w:rsidRPr="00C53C4F">
        <w:rPr>
          <w:rStyle w:val="normaltextrun"/>
          <w:rFonts w:ascii="Calibri" w:hAnsi="Calibri" w:cs="Calibri"/>
          <w:sz w:val="22"/>
          <w:szCs w:val="22"/>
        </w:rPr>
        <w:t> </w:t>
      </w:r>
      <w:proofErr w:type="spellStart"/>
      <w:r w:rsidRPr="00C53C4F">
        <w:rPr>
          <w:rStyle w:val="normaltextrun"/>
          <w:rFonts w:ascii="Calibri" w:hAnsi="Calibri" w:cs="Calibri"/>
          <w:sz w:val="22"/>
          <w:szCs w:val="22"/>
        </w:rPr>
        <w:t>Guarantees</w:t>
      </w:r>
      <w:proofErr w:type="spellEnd"/>
      <w:r w:rsidRPr="00C53C4F">
        <w:rPr>
          <w:rStyle w:val="normaltextrun"/>
          <w:rFonts w:ascii="Calibri" w:hAnsi="Calibri" w:cs="Calibri"/>
          <w:sz w:val="22"/>
          <w:szCs w:val="22"/>
        </w:rPr>
        <w:t> (URDG) 2010 </w:t>
      </w:r>
      <w:proofErr w:type="spellStart"/>
      <w:r w:rsidRPr="00C53C4F">
        <w:rPr>
          <w:rStyle w:val="normaltextrun"/>
          <w:rFonts w:ascii="Calibri" w:hAnsi="Calibri" w:cs="Calibri"/>
          <w:sz w:val="22"/>
          <w:szCs w:val="22"/>
        </w:rPr>
        <w:t>Revision</w:t>
      </w:r>
      <w:proofErr w:type="spellEnd"/>
      <w:r w:rsidRPr="00C53C4F">
        <w:rPr>
          <w:rStyle w:val="normaltextrun"/>
          <w:rFonts w:ascii="Calibri" w:hAnsi="Calibri" w:cs="Calibri"/>
          <w:sz w:val="22"/>
          <w:szCs w:val="22"/>
        </w:rPr>
        <w:t>, ICC </w:t>
      </w:r>
      <w:proofErr w:type="spellStart"/>
      <w:r w:rsidRPr="00C53C4F">
        <w:rPr>
          <w:rStyle w:val="normaltextrun"/>
          <w:rFonts w:ascii="Calibri" w:hAnsi="Calibri" w:cs="Calibri"/>
          <w:sz w:val="22"/>
          <w:szCs w:val="22"/>
        </w:rPr>
        <w:t>Publication</w:t>
      </w:r>
      <w:proofErr w:type="spellEnd"/>
      <w:r w:rsidRPr="00C53C4F">
        <w:rPr>
          <w:rStyle w:val="normaltextrun"/>
          <w:rFonts w:ascii="Calibri" w:hAnsi="Calibri" w:cs="Calibri"/>
          <w:sz w:val="22"/>
          <w:szCs w:val="22"/>
        </w:rPr>
        <w:t> No.758) su išimtimis, nustatytomis šioje garantijoje ir (ar) imperatyviose Lietuvos Respublikos teisės aktų normose.</w:t>
      </w:r>
    </w:p>
    <w:p w14:paraId="387CE127" w14:textId="4EAED6DE"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Šalių ginčai sprendžiami Lietuvos Respublikos įstatymų nustatyta tvarka.</w:t>
      </w:r>
    </w:p>
    <w:p w14:paraId="29D65FB9" w14:textId="11D89B3A" w:rsidR="00C53C4F" w:rsidRPr="00C53C4F" w:rsidRDefault="00C53C4F" w:rsidP="00C53C4F">
      <w:pPr>
        <w:pStyle w:val="paragraph"/>
        <w:spacing w:before="0" w:beforeAutospacing="0" w:after="0" w:afterAutospacing="0"/>
        <w:jc w:val="both"/>
        <w:textAlignment w:val="baseline"/>
        <w:rPr>
          <w:rFonts w:ascii="Calibri" w:hAnsi="Calibri" w:cs="Calibri"/>
          <w:sz w:val="22"/>
          <w:szCs w:val="22"/>
        </w:rPr>
      </w:pPr>
    </w:p>
    <w:p w14:paraId="20230BC8" w14:textId="77777777" w:rsidR="00C53C4F" w:rsidRPr="00C53C4F" w:rsidRDefault="00C53C4F" w:rsidP="00C53C4F">
      <w:pPr>
        <w:pStyle w:val="paragraph"/>
        <w:spacing w:before="0" w:beforeAutospacing="0" w:after="0" w:afterAutospacing="0"/>
        <w:jc w:val="both"/>
        <w:textAlignment w:val="baseline"/>
        <w:rPr>
          <w:rFonts w:ascii="Calibri" w:hAnsi="Calibri" w:cs="Calibri"/>
          <w:sz w:val="22"/>
          <w:szCs w:val="22"/>
        </w:rPr>
      </w:pPr>
      <w:r w:rsidRPr="00C53C4F">
        <w:rPr>
          <w:rStyle w:val="normaltextrun"/>
          <w:rFonts w:ascii="Calibri" w:hAnsi="Calibri" w:cs="Calibri"/>
          <w:sz w:val="22"/>
          <w:szCs w:val="22"/>
          <w:shd w:val="clear" w:color="auto" w:fill="D9D9D9"/>
        </w:rPr>
        <w:t>/įgalioto asmens pareigos/</w:t>
      </w:r>
      <w:r w:rsidRPr="00C53C4F">
        <w:rPr>
          <w:rStyle w:val="tabchar"/>
          <w:rFonts w:ascii="Calibri" w:hAnsi="Calibri" w:cs="Calibri"/>
          <w:sz w:val="22"/>
          <w:szCs w:val="22"/>
        </w:rPr>
        <w:tab/>
      </w:r>
      <w:r w:rsidRPr="00C53C4F">
        <w:rPr>
          <w:rStyle w:val="tabchar"/>
          <w:rFonts w:ascii="Calibri" w:hAnsi="Calibri" w:cs="Calibri"/>
          <w:sz w:val="22"/>
          <w:szCs w:val="22"/>
        </w:rPr>
        <w:tab/>
      </w:r>
      <w:r w:rsidRPr="00C53C4F">
        <w:rPr>
          <w:rStyle w:val="normaltextrun"/>
          <w:rFonts w:ascii="Calibri" w:hAnsi="Calibri" w:cs="Calibri"/>
          <w:sz w:val="22"/>
          <w:szCs w:val="22"/>
          <w:shd w:val="clear" w:color="auto" w:fill="D9D9D9"/>
        </w:rPr>
        <w:t>/parašas/</w:t>
      </w:r>
      <w:r w:rsidRPr="00C53C4F">
        <w:rPr>
          <w:rStyle w:val="tabchar"/>
          <w:rFonts w:ascii="Calibri" w:hAnsi="Calibri" w:cs="Calibri"/>
          <w:sz w:val="22"/>
          <w:szCs w:val="22"/>
        </w:rPr>
        <w:tab/>
      </w:r>
      <w:r w:rsidRPr="00C53C4F">
        <w:rPr>
          <w:rStyle w:val="tabchar"/>
          <w:rFonts w:ascii="Calibri" w:hAnsi="Calibri" w:cs="Calibri"/>
          <w:sz w:val="22"/>
          <w:szCs w:val="22"/>
        </w:rPr>
        <w:tab/>
      </w:r>
      <w:r w:rsidRPr="00C53C4F">
        <w:rPr>
          <w:rStyle w:val="normaltextrun"/>
          <w:rFonts w:ascii="Calibri" w:hAnsi="Calibri" w:cs="Calibri"/>
          <w:sz w:val="22"/>
          <w:szCs w:val="22"/>
          <w:shd w:val="clear" w:color="auto" w:fill="D9D9D9"/>
        </w:rPr>
        <w:t>/vardas ir pavardė/</w:t>
      </w:r>
      <w:r w:rsidRPr="00C53C4F">
        <w:rPr>
          <w:rStyle w:val="eop"/>
          <w:rFonts w:ascii="Calibri" w:hAnsi="Calibri" w:cs="Calibri"/>
          <w:sz w:val="22"/>
          <w:szCs w:val="22"/>
          <w:bdr w:val="none" w:sz="0" w:space="0" w:color="auto" w:frame="1"/>
          <w:shd w:val="clear" w:color="auto" w:fill="C6C6C6"/>
        </w:rPr>
        <w:t> </w:t>
      </w:r>
    </w:p>
    <w:p w14:paraId="7B87CDBF" w14:textId="77777777" w:rsidR="00C53C4F" w:rsidRPr="00C53C4F" w:rsidRDefault="00C53C4F" w:rsidP="00C53C4F">
      <w:pPr>
        <w:pStyle w:val="paragraph"/>
        <w:spacing w:before="0" w:beforeAutospacing="0" w:after="0" w:afterAutospacing="0"/>
        <w:jc w:val="both"/>
        <w:textAlignment w:val="baseline"/>
        <w:rPr>
          <w:rFonts w:ascii="Calibri" w:hAnsi="Calibri" w:cs="Calibri"/>
          <w:sz w:val="22"/>
          <w:szCs w:val="22"/>
        </w:rPr>
      </w:pPr>
      <w:r w:rsidRPr="00C53C4F">
        <w:rPr>
          <w:rStyle w:val="eop"/>
          <w:rFonts w:ascii="Calibri" w:hAnsi="Calibri" w:cs="Calibri"/>
          <w:sz w:val="22"/>
          <w:szCs w:val="22"/>
          <w:bdr w:val="none" w:sz="0" w:space="0" w:color="auto" w:frame="1"/>
          <w:shd w:val="clear" w:color="auto" w:fill="C6C6C6"/>
        </w:rPr>
        <w:t> </w:t>
      </w:r>
    </w:p>
    <w:p w14:paraId="59089409" w14:textId="77777777" w:rsidR="00C53C4F" w:rsidRDefault="00C53C4F" w:rsidP="00C53C4F">
      <w:pPr>
        <w:pStyle w:val="paragraph"/>
        <w:spacing w:before="0" w:beforeAutospacing="0" w:after="0" w:afterAutospacing="0"/>
        <w:ind w:left="360"/>
        <w:jc w:val="right"/>
        <w:textAlignment w:val="baseline"/>
        <w:rPr>
          <w:rStyle w:val="normaltextrun"/>
          <w:rFonts w:ascii="Calibri" w:hAnsi="Calibri" w:cs="Calibri"/>
          <w:sz w:val="22"/>
          <w:szCs w:val="22"/>
        </w:rPr>
      </w:pPr>
    </w:p>
    <w:p w14:paraId="386369F3" w14:textId="77777777" w:rsidR="00C53C4F" w:rsidRDefault="00C53C4F" w:rsidP="00C53C4F">
      <w:pPr>
        <w:pStyle w:val="paragraph"/>
        <w:spacing w:before="0" w:beforeAutospacing="0" w:after="0" w:afterAutospacing="0"/>
        <w:ind w:left="360"/>
        <w:jc w:val="right"/>
        <w:textAlignment w:val="baseline"/>
        <w:rPr>
          <w:rStyle w:val="normaltextrun"/>
          <w:rFonts w:ascii="Calibri" w:hAnsi="Calibri" w:cs="Calibri"/>
          <w:sz w:val="22"/>
          <w:szCs w:val="22"/>
        </w:rPr>
      </w:pPr>
    </w:p>
    <w:p w14:paraId="4ECFE927" w14:textId="77777777" w:rsidR="00C53C4F" w:rsidRDefault="00C53C4F" w:rsidP="00C53C4F">
      <w:pPr>
        <w:pStyle w:val="paragraph"/>
        <w:spacing w:before="0" w:beforeAutospacing="0" w:after="0" w:afterAutospacing="0"/>
        <w:ind w:left="360"/>
        <w:jc w:val="right"/>
        <w:textAlignment w:val="baseline"/>
        <w:rPr>
          <w:rStyle w:val="normaltextrun"/>
          <w:rFonts w:ascii="Calibri" w:hAnsi="Calibri" w:cs="Calibri"/>
          <w:sz w:val="22"/>
          <w:szCs w:val="22"/>
        </w:rPr>
      </w:pPr>
    </w:p>
    <w:p w14:paraId="6F4FF058" w14:textId="77777777" w:rsidR="00C53C4F" w:rsidRDefault="00C53C4F" w:rsidP="00C53C4F">
      <w:pPr>
        <w:pStyle w:val="paragraph"/>
        <w:spacing w:before="0" w:beforeAutospacing="0" w:after="0" w:afterAutospacing="0"/>
        <w:ind w:left="360"/>
        <w:jc w:val="right"/>
        <w:textAlignment w:val="baseline"/>
        <w:rPr>
          <w:rStyle w:val="normaltextrun"/>
          <w:rFonts w:ascii="Calibri" w:hAnsi="Calibri" w:cs="Calibri"/>
          <w:sz w:val="22"/>
          <w:szCs w:val="22"/>
        </w:rPr>
      </w:pPr>
    </w:p>
    <w:p w14:paraId="23ED0D47" w14:textId="19305C41" w:rsidR="00C53C4F" w:rsidRDefault="00C53C4F" w:rsidP="00C53C4F">
      <w:pPr>
        <w:pStyle w:val="paragraph"/>
        <w:spacing w:before="0" w:beforeAutospacing="0" w:after="0" w:afterAutospacing="0"/>
        <w:ind w:left="360"/>
        <w:jc w:val="right"/>
        <w:textAlignment w:val="baseline"/>
        <w:rPr>
          <w:rStyle w:val="normaltextrun"/>
          <w:rFonts w:ascii="Calibri" w:hAnsi="Calibri" w:cs="Calibri"/>
          <w:sz w:val="22"/>
          <w:szCs w:val="22"/>
        </w:rPr>
      </w:pPr>
      <w:r w:rsidRPr="00C53C4F">
        <w:rPr>
          <w:rStyle w:val="normaltextrun"/>
          <w:rFonts w:ascii="Calibri" w:hAnsi="Calibri" w:cs="Calibri"/>
          <w:sz w:val="22"/>
          <w:szCs w:val="22"/>
        </w:rPr>
        <w:lastRenderedPageBreak/>
        <w:t>Pirkimo sąlygų </w:t>
      </w:r>
      <w:r>
        <w:rPr>
          <w:rStyle w:val="normaltextrun"/>
          <w:rFonts w:ascii="Calibri" w:hAnsi="Calibri" w:cs="Calibri"/>
          <w:sz w:val="22"/>
          <w:szCs w:val="22"/>
        </w:rPr>
        <w:t>4</w:t>
      </w:r>
      <w:r w:rsidRPr="00C53C4F">
        <w:rPr>
          <w:rStyle w:val="normaltextrun"/>
          <w:rFonts w:ascii="Calibri" w:hAnsi="Calibri" w:cs="Calibri"/>
          <w:sz w:val="22"/>
          <w:szCs w:val="22"/>
        </w:rPr>
        <w:t>.2 priedas</w:t>
      </w:r>
    </w:p>
    <w:p w14:paraId="4469A81F" w14:textId="77777777" w:rsidR="00601734" w:rsidRPr="00C53C4F" w:rsidRDefault="00601734" w:rsidP="00C53C4F">
      <w:pPr>
        <w:pStyle w:val="paragraph"/>
        <w:spacing w:before="0" w:beforeAutospacing="0" w:after="0" w:afterAutospacing="0"/>
        <w:ind w:left="360"/>
        <w:jc w:val="right"/>
        <w:textAlignment w:val="baseline"/>
        <w:rPr>
          <w:rFonts w:ascii="Calibri" w:hAnsi="Calibri" w:cs="Calibri"/>
          <w:sz w:val="22"/>
          <w:szCs w:val="22"/>
        </w:rPr>
      </w:pPr>
    </w:p>
    <w:p w14:paraId="58231E0E" w14:textId="3DDC7CDC" w:rsidR="00C53C4F" w:rsidRPr="00C53C4F" w:rsidRDefault="00C53C4F" w:rsidP="00C53C4F">
      <w:pPr>
        <w:pStyle w:val="paragraph"/>
        <w:spacing w:before="0" w:beforeAutospacing="0" w:after="0" w:afterAutospacing="0"/>
        <w:jc w:val="center"/>
        <w:textAlignment w:val="baseline"/>
        <w:rPr>
          <w:rFonts w:ascii="Calibri" w:hAnsi="Calibri" w:cs="Calibri"/>
          <w:sz w:val="22"/>
          <w:szCs w:val="22"/>
        </w:rPr>
      </w:pPr>
      <w:r w:rsidRPr="00C53C4F">
        <w:rPr>
          <w:rStyle w:val="normaltextrun"/>
          <w:rFonts w:ascii="Calibri" w:hAnsi="Calibri" w:cs="Calibri"/>
          <w:sz w:val="22"/>
          <w:szCs w:val="22"/>
        </w:rPr>
        <w:t>(pirkimo sutarties sąlygų įvykdymo laidavimo draudimo rašto forma)</w:t>
      </w:r>
    </w:p>
    <w:p w14:paraId="5644E0F1" w14:textId="01B1E96B" w:rsidR="00C53C4F" w:rsidRPr="00C53C4F" w:rsidRDefault="00C53C4F" w:rsidP="00C53C4F">
      <w:pPr>
        <w:pStyle w:val="paragraph"/>
        <w:spacing w:before="0" w:beforeAutospacing="0" w:after="0" w:afterAutospacing="0"/>
        <w:textAlignment w:val="baseline"/>
        <w:rPr>
          <w:rFonts w:ascii="Calibri" w:hAnsi="Calibri" w:cs="Calibri"/>
          <w:sz w:val="22"/>
          <w:szCs w:val="22"/>
        </w:rPr>
      </w:pPr>
    </w:p>
    <w:p w14:paraId="774B1A41" w14:textId="68C44BCA" w:rsidR="00C53C4F" w:rsidRPr="00C53C4F" w:rsidRDefault="00C53C4F" w:rsidP="00C53C4F">
      <w:pPr>
        <w:pStyle w:val="paragraph"/>
        <w:spacing w:before="0" w:beforeAutospacing="0" w:after="0" w:afterAutospacing="0"/>
        <w:textAlignment w:val="baseline"/>
        <w:rPr>
          <w:rFonts w:ascii="Calibri" w:hAnsi="Calibri" w:cs="Calibri"/>
          <w:sz w:val="22"/>
          <w:szCs w:val="22"/>
        </w:rPr>
      </w:pPr>
      <w:r w:rsidRPr="00C53C4F">
        <w:rPr>
          <w:rStyle w:val="normaltextrun"/>
          <w:rFonts w:ascii="Calibri" w:hAnsi="Calibri" w:cs="Calibri"/>
          <w:sz w:val="22"/>
          <w:szCs w:val="22"/>
        </w:rPr>
        <w:t>__________________________________________</w:t>
      </w:r>
    </w:p>
    <w:p w14:paraId="173B25EE" w14:textId="4D9C6CE8" w:rsidR="00C53C4F" w:rsidRPr="00C53C4F" w:rsidRDefault="00C53C4F" w:rsidP="00C53C4F">
      <w:pPr>
        <w:pStyle w:val="paragraph"/>
        <w:spacing w:before="0" w:beforeAutospacing="0" w:after="0" w:afterAutospacing="0"/>
        <w:textAlignment w:val="baseline"/>
        <w:rPr>
          <w:rFonts w:ascii="Calibri" w:hAnsi="Calibri" w:cs="Calibri"/>
          <w:sz w:val="22"/>
          <w:szCs w:val="22"/>
        </w:rPr>
      </w:pPr>
      <w:r w:rsidRPr="00C53C4F">
        <w:rPr>
          <w:rStyle w:val="normaltextrun"/>
          <w:rFonts w:ascii="Calibri" w:hAnsi="Calibri" w:cs="Calibri"/>
          <w:sz w:val="22"/>
          <w:szCs w:val="22"/>
        </w:rPr>
        <w:t>Prekių (paslaugų, darbų) gavėjo pavadinimas, kodas, adresas</w:t>
      </w:r>
    </w:p>
    <w:p w14:paraId="532AC7BE" w14:textId="050AE909" w:rsidR="00C53C4F" w:rsidRPr="00C53C4F" w:rsidRDefault="00C53C4F" w:rsidP="00C53C4F">
      <w:pPr>
        <w:pStyle w:val="paragraph"/>
        <w:spacing w:before="0" w:beforeAutospacing="0" w:after="0" w:afterAutospacing="0"/>
        <w:textAlignment w:val="baseline"/>
        <w:rPr>
          <w:rFonts w:ascii="Calibri" w:hAnsi="Calibri" w:cs="Calibri"/>
          <w:sz w:val="22"/>
          <w:szCs w:val="22"/>
        </w:rPr>
      </w:pPr>
    </w:p>
    <w:p w14:paraId="2B3DAB47" w14:textId="5F400274" w:rsidR="00C53C4F" w:rsidRPr="00C53C4F" w:rsidRDefault="00C53C4F" w:rsidP="00C53C4F">
      <w:pPr>
        <w:pStyle w:val="paragraph"/>
        <w:spacing w:before="0" w:beforeAutospacing="0" w:after="0" w:afterAutospacing="0"/>
        <w:ind w:firstLine="555"/>
        <w:textAlignment w:val="baseline"/>
        <w:rPr>
          <w:rFonts w:ascii="Calibri" w:hAnsi="Calibri" w:cs="Calibri"/>
          <w:sz w:val="22"/>
          <w:szCs w:val="22"/>
        </w:rPr>
      </w:pPr>
    </w:p>
    <w:p w14:paraId="77E081CE" w14:textId="0E9AAF33" w:rsidR="00C53C4F" w:rsidRPr="00C53C4F" w:rsidRDefault="00C53C4F" w:rsidP="00C53C4F">
      <w:pPr>
        <w:pStyle w:val="paragraph"/>
        <w:spacing w:before="0" w:beforeAutospacing="0" w:after="0" w:afterAutospacing="0"/>
        <w:ind w:firstLine="555"/>
        <w:textAlignment w:val="baseline"/>
        <w:rPr>
          <w:rFonts w:ascii="Calibri" w:hAnsi="Calibri" w:cs="Calibri"/>
          <w:sz w:val="22"/>
          <w:szCs w:val="22"/>
        </w:rPr>
      </w:pPr>
    </w:p>
    <w:p w14:paraId="7AE0B2D2" w14:textId="35AB0E8F" w:rsidR="00C53C4F" w:rsidRPr="00C53C4F" w:rsidRDefault="00C53C4F" w:rsidP="00C53C4F">
      <w:pPr>
        <w:pStyle w:val="paragraph"/>
        <w:spacing w:before="0" w:beforeAutospacing="0" w:after="0" w:afterAutospacing="0"/>
        <w:ind w:firstLine="555"/>
        <w:jc w:val="center"/>
        <w:textAlignment w:val="baseline"/>
        <w:rPr>
          <w:rFonts w:ascii="Calibri" w:hAnsi="Calibri" w:cs="Calibri"/>
          <w:sz w:val="22"/>
          <w:szCs w:val="22"/>
        </w:rPr>
      </w:pPr>
      <w:r w:rsidRPr="00C53C4F">
        <w:rPr>
          <w:rStyle w:val="normaltextrun"/>
          <w:rFonts w:ascii="Calibri" w:hAnsi="Calibri" w:cs="Calibri"/>
          <w:b/>
          <w:bCs/>
          <w:sz w:val="22"/>
          <w:szCs w:val="22"/>
        </w:rPr>
        <w:t>PIRKIMO SUTARTIES SĄLYGŲ ĮVYKDYMO LAIDAVIMO DRAUDIMO RAŠTAS</w:t>
      </w:r>
    </w:p>
    <w:p w14:paraId="19390D37" w14:textId="7E5A456F" w:rsidR="00C53C4F" w:rsidRPr="00C53C4F" w:rsidRDefault="00C53C4F" w:rsidP="00C53C4F">
      <w:pPr>
        <w:pStyle w:val="paragraph"/>
        <w:spacing w:before="0" w:beforeAutospacing="0" w:after="0" w:afterAutospacing="0"/>
        <w:ind w:firstLine="555"/>
        <w:jc w:val="center"/>
        <w:textAlignment w:val="baseline"/>
        <w:rPr>
          <w:rFonts w:ascii="Calibri" w:hAnsi="Calibri" w:cs="Calibri"/>
          <w:sz w:val="22"/>
          <w:szCs w:val="22"/>
        </w:rPr>
      </w:pPr>
    </w:p>
    <w:p w14:paraId="3CBCB240" w14:textId="6826AA15" w:rsidR="00C53C4F" w:rsidRPr="00C53C4F" w:rsidRDefault="00C53C4F" w:rsidP="00C53C4F">
      <w:pPr>
        <w:pStyle w:val="paragraph"/>
        <w:spacing w:before="0" w:beforeAutospacing="0" w:after="0" w:afterAutospacing="0"/>
        <w:ind w:firstLine="555"/>
        <w:jc w:val="center"/>
        <w:textAlignment w:val="baseline"/>
        <w:rPr>
          <w:rFonts w:ascii="Calibri" w:hAnsi="Calibri" w:cs="Calibri"/>
          <w:sz w:val="22"/>
          <w:szCs w:val="22"/>
        </w:rPr>
      </w:pPr>
      <w:r w:rsidRPr="00C53C4F">
        <w:rPr>
          <w:rStyle w:val="normaltextrun"/>
          <w:rFonts w:ascii="Calibri" w:hAnsi="Calibri" w:cs="Calibri"/>
          <w:sz w:val="22"/>
          <w:szCs w:val="22"/>
        </w:rPr>
        <w:t>20__ m. _____________ ____ d. Nr. ____________</w:t>
      </w:r>
    </w:p>
    <w:p w14:paraId="2E0F0EBA" w14:textId="77777777" w:rsidR="00C53C4F" w:rsidRPr="00C53C4F" w:rsidRDefault="00C53C4F" w:rsidP="00C53C4F">
      <w:pPr>
        <w:pStyle w:val="paragraph"/>
        <w:spacing w:before="0" w:beforeAutospacing="0" w:after="0" w:afterAutospacing="0"/>
        <w:ind w:firstLine="555"/>
        <w:jc w:val="center"/>
        <w:textAlignment w:val="baseline"/>
        <w:rPr>
          <w:rFonts w:ascii="Calibri" w:hAnsi="Calibri" w:cs="Calibri"/>
          <w:sz w:val="22"/>
          <w:szCs w:val="22"/>
        </w:rPr>
      </w:pPr>
      <w:r w:rsidRPr="00C53C4F">
        <w:rPr>
          <w:rStyle w:val="normaltextrun"/>
          <w:rFonts w:ascii="Calibri" w:hAnsi="Calibri" w:cs="Calibri"/>
          <w:sz w:val="22"/>
          <w:szCs w:val="22"/>
          <w:shd w:val="clear" w:color="auto" w:fill="C0C0C0"/>
        </w:rPr>
        <w:t>/miesto pavadinimas/</w:t>
      </w:r>
      <w:r w:rsidRPr="00C53C4F">
        <w:rPr>
          <w:rStyle w:val="eop"/>
          <w:rFonts w:ascii="Calibri" w:hAnsi="Calibri" w:cs="Calibri"/>
          <w:sz w:val="22"/>
          <w:szCs w:val="22"/>
          <w:bdr w:val="none" w:sz="0" w:space="0" w:color="auto" w:frame="1"/>
          <w:shd w:val="clear" w:color="auto" w:fill="C6C6C6"/>
        </w:rPr>
        <w:t> </w:t>
      </w:r>
    </w:p>
    <w:p w14:paraId="12B4C85F" w14:textId="2E57E416"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3C778CF9" w14:textId="7777777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shd w:val="clear" w:color="auto" w:fill="D9D9D9"/>
        </w:rPr>
        <w:t>/Pirkimo sutarties pasirašymo data ir numeris/</w:t>
      </w:r>
      <w:r w:rsidRPr="00C53C4F">
        <w:rPr>
          <w:rStyle w:val="eop"/>
          <w:rFonts w:ascii="Calibri" w:hAnsi="Calibri" w:cs="Calibri"/>
          <w:sz w:val="22"/>
          <w:szCs w:val="22"/>
          <w:bdr w:val="none" w:sz="0" w:space="0" w:color="auto" w:frame="1"/>
          <w:shd w:val="clear" w:color="auto" w:fill="C6C6C6"/>
        </w:rPr>
        <w:t> </w:t>
      </w:r>
    </w:p>
    <w:p w14:paraId="51680998" w14:textId="7CD5EE83"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shd w:val="clear" w:color="auto" w:fill="D9D9D9"/>
        </w:rPr>
        <w:t>/Pirkimo sutarties pavadinimas/</w:t>
      </w:r>
      <w:r w:rsidRPr="00C53C4F">
        <w:rPr>
          <w:rStyle w:val="normaltextrun"/>
          <w:rFonts w:ascii="Calibri" w:hAnsi="Calibri" w:cs="Calibri"/>
          <w:i/>
          <w:iCs/>
          <w:sz w:val="22"/>
          <w:szCs w:val="22"/>
        </w:rPr>
        <w:t> </w:t>
      </w:r>
      <w:r w:rsidRPr="00C53C4F">
        <w:rPr>
          <w:rStyle w:val="normaltextrun"/>
          <w:rFonts w:ascii="Calibri" w:hAnsi="Calibri" w:cs="Calibri"/>
          <w:sz w:val="22"/>
          <w:szCs w:val="22"/>
        </w:rPr>
        <w:t>(toliau – Sutartis)</w:t>
      </w:r>
    </w:p>
    <w:p w14:paraId="1F44DD98" w14:textId="362C2594"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2FF5CDBC" w14:textId="56AA80B2"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Šis laidavimo draudimo raštas galioja kartu su draudimo liudijimu (polisu) Nr. </w:t>
      </w:r>
      <w:r w:rsidRPr="00C53C4F">
        <w:rPr>
          <w:rStyle w:val="normaltextrun"/>
          <w:rFonts w:ascii="Calibri" w:hAnsi="Calibri" w:cs="Calibri"/>
          <w:sz w:val="22"/>
          <w:szCs w:val="22"/>
          <w:shd w:val="clear" w:color="auto" w:fill="D9D9D9"/>
        </w:rPr>
        <w:t>[įrašykite draudimo sutarties numerį]</w:t>
      </w:r>
      <w:r w:rsidRPr="00C53C4F">
        <w:rPr>
          <w:rStyle w:val="normaltextrun"/>
          <w:rFonts w:ascii="Calibri" w:hAnsi="Calibri" w:cs="Calibri"/>
          <w:sz w:val="22"/>
          <w:szCs w:val="22"/>
        </w:rPr>
        <w:t>.</w:t>
      </w:r>
    </w:p>
    <w:p w14:paraId="03E28403" w14:textId="45AD848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Mums buvo pranešta, kad </w:t>
      </w:r>
      <w:r w:rsidRPr="00C53C4F">
        <w:rPr>
          <w:rStyle w:val="normaltextrun"/>
          <w:rFonts w:ascii="Calibri" w:hAnsi="Calibri" w:cs="Calibri"/>
          <w:sz w:val="22"/>
          <w:szCs w:val="22"/>
          <w:shd w:val="clear" w:color="auto" w:fill="C0C0C0"/>
        </w:rPr>
        <w:t>[įrašykite viešąjį pirkimą laimėjusio dalyvio pavadinimą; jei tai jungtinė veikla, išvardinkite pilnus ūkio subjektų grupės narių pavadinimus,  nurodydami jungtinės veiklos sutarties datą</w:t>
      </w:r>
      <w:r w:rsidRPr="00C53C4F">
        <w:rPr>
          <w:rStyle w:val="normaltextrun"/>
          <w:rFonts w:ascii="Calibri" w:hAnsi="Calibri" w:cs="Calibri"/>
          <w:sz w:val="22"/>
          <w:szCs w:val="22"/>
          <w:shd w:val="clear" w:color="auto" w:fill="D9D9D9"/>
        </w:rPr>
        <w:t>]</w:t>
      </w:r>
      <w:r w:rsidRPr="00C53C4F">
        <w:rPr>
          <w:rStyle w:val="normaltextrun"/>
          <w:rFonts w:ascii="Calibri" w:hAnsi="Calibri" w:cs="Calibri"/>
          <w:sz w:val="22"/>
          <w:szCs w:val="22"/>
        </w:rPr>
        <w:t> (toliau – Tiekėjas) yra sudaręs Sutartį, kurioje yra</w:t>
      </w:r>
      <w:r>
        <w:rPr>
          <w:rStyle w:val="normaltextrun"/>
          <w:rFonts w:ascii="Calibri" w:hAnsi="Calibri" w:cs="Calibri"/>
          <w:sz w:val="22"/>
          <w:szCs w:val="22"/>
        </w:rPr>
        <w:t xml:space="preserve"> </w:t>
      </w:r>
      <w:r w:rsidRPr="00C53C4F">
        <w:rPr>
          <w:rStyle w:val="normaltextrun"/>
          <w:rFonts w:ascii="Calibri" w:hAnsi="Calibri" w:cs="Calibri"/>
          <w:sz w:val="22"/>
          <w:szCs w:val="22"/>
        </w:rPr>
        <w:t>numatyta, kad Tiekėjas privalo pateikti sutarties sąlygų įvykdymo užtikrinimo laidavimo draudimo raštą.</w:t>
      </w:r>
    </w:p>
    <w:p w14:paraId="23EF0AFC" w14:textId="2CC1FE18"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Šiuo laidavimo draudimo raštu Tiekėjas ir laiduotojas </w:t>
      </w:r>
      <w:r w:rsidRPr="00C53C4F">
        <w:rPr>
          <w:rStyle w:val="normaltextrun"/>
          <w:rFonts w:ascii="Calibri" w:hAnsi="Calibri" w:cs="Calibri"/>
          <w:sz w:val="22"/>
          <w:szCs w:val="22"/>
          <w:shd w:val="clear" w:color="auto" w:fill="C0C0C0"/>
        </w:rPr>
        <w:t>[įrašykite laiduotojo pavadinimą, juridinį statusą ir adresą]</w:t>
      </w:r>
      <w:r w:rsidRPr="00C53C4F">
        <w:rPr>
          <w:rStyle w:val="normaltextrun"/>
          <w:rFonts w:ascii="Calibri" w:hAnsi="Calibri" w:cs="Calibri"/>
          <w:sz w:val="22"/>
          <w:szCs w:val="22"/>
        </w:rPr>
        <w:t>, (toliau – Draudimo bendrovė), neatšaukiamai įsipareigoja ...................................... (toliau – Užsakovas) </w:t>
      </w:r>
      <w:r w:rsidRPr="00C53C4F">
        <w:rPr>
          <w:rStyle w:val="normaltextrun"/>
          <w:rFonts w:ascii="Calibri" w:hAnsi="Calibri" w:cs="Calibri"/>
          <w:sz w:val="22"/>
          <w:szCs w:val="22"/>
          <w:shd w:val="clear" w:color="auto" w:fill="C0C0C0"/>
        </w:rPr>
        <w:t>[įrašykite laidavimo sumą skaičiais]</w:t>
      </w:r>
      <w:r w:rsidRPr="00C53C4F">
        <w:rPr>
          <w:rStyle w:val="normaltextrun"/>
          <w:rFonts w:ascii="Calibri" w:hAnsi="Calibri" w:cs="Calibri"/>
          <w:sz w:val="22"/>
          <w:szCs w:val="22"/>
        </w:rPr>
        <w:t> (</w:t>
      </w:r>
      <w:r w:rsidRPr="00C53C4F">
        <w:rPr>
          <w:rStyle w:val="normaltextrun"/>
          <w:rFonts w:ascii="Calibri" w:hAnsi="Calibri" w:cs="Calibri"/>
          <w:sz w:val="22"/>
          <w:szCs w:val="22"/>
          <w:shd w:val="clear" w:color="auto" w:fill="C0C0C0"/>
        </w:rPr>
        <w:t>[įrašykite laidavimo sumą žodžiais ir valiutos pavadinimą]</w:t>
      </w:r>
      <w:r w:rsidRPr="00C53C4F">
        <w:rPr>
          <w:rStyle w:val="normaltextrun"/>
          <w:rFonts w:ascii="Calibri" w:hAnsi="Calibri" w:cs="Calibri"/>
          <w:sz w:val="22"/>
          <w:szCs w:val="22"/>
        </w:rPr>
        <w:t>) suma dėl patirtų nuostolių atlyginimo ir ją tinkamai išmokėti pagal šį išduotą laidavimo draudimo raštą. Šis įsipareigojimas yra privalomas Draudimo bendrovei ir jos teisių perėmėjams ir patvirtintas Draudimo bendrovės įgalioto atstovo elektroniniu parašu </w:t>
      </w:r>
      <w:r w:rsidRPr="00C53C4F">
        <w:rPr>
          <w:rStyle w:val="normaltextrun"/>
          <w:rFonts w:ascii="Calibri" w:hAnsi="Calibri" w:cs="Calibri"/>
          <w:sz w:val="22"/>
          <w:szCs w:val="22"/>
          <w:shd w:val="clear" w:color="auto" w:fill="C0C0C0"/>
        </w:rPr>
        <w:t>[įrašykite laidavimo draudimo rašto išdavimo datą]</w:t>
      </w:r>
      <w:r w:rsidRPr="00C53C4F">
        <w:rPr>
          <w:rStyle w:val="normaltextrun"/>
          <w:rFonts w:ascii="Calibri" w:hAnsi="Calibri" w:cs="Calibri"/>
          <w:sz w:val="22"/>
          <w:szCs w:val="22"/>
        </w:rPr>
        <w:t>.</w:t>
      </w:r>
    </w:p>
    <w:p w14:paraId="24851940" w14:textId="293DAA66"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21266C77" w14:textId="3DBED010"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KADANGI Tiekėjas pagal Sutartį su Užsakovu įsipareigojo </w:t>
      </w:r>
      <w:r w:rsidRPr="00C53C4F">
        <w:rPr>
          <w:rStyle w:val="normaltextrun"/>
          <w:rFonts w:ascii="Calibri" w:hAnsi="Calibri" w:cs="Calibri"/>
          <w:sz w:val="22"/>
          <w:szCs w:val="22"/>
          <w:shd w:val="clear" w:color="auto" w:fill="C0C0C0"/>
        </w:rPr>
        <w:t>[tiekti prekes/teikti paslaugas/atlikti darbus – pasirinkite tinkamą variantą]</w:t>
      </w:r>
      <w:r w:rsidRPr="00C53C4F">
        <w:rPr>
          <w:rStyle w:val="normaltextrun"/>
          <w:rFonts w:ascii="Calibri" w:hAnsi="Calibri" w:cs="Calibri"/>
          <w:sz w:val="22"/>
          <w:szCs w:val="22"/>
        </w:rPr>
        <w:t> Užsakovui,</w:t>
      </w:r>
    </w:p>
    <w:p w14:paraId="5A1BDE41" w14:textId="5C40DAD0"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7A2A5953" w14:textId="3F175812"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TODĖL ŠIO LAIDAVIMO DAUDIMO SĄLYGOS YRA TOKIOS:</w:t>
      </w:r>
    </w:p>
    <w:p w14:paraId="45B1ACB4" w14:textId="7777777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atlyginami Užsakovo patirti nuostoliai dėl Sutarties sąlygų esminio (-</w:t>
      </w:r>
      <w:proofErr w:type="spellStart"/>
      <w:r w:rsidRPr="00C53C4F">
        <w:rPr>
          <w:rStyle w:val="normaltextrun"/>
          <w:rFonts w:ascii="Calibri" w:hAnsi="Calibri" w:cs="Calibri"/>
          <w:sz w:val="22"/>
          <w:szCs w:val="22"/>
        </w:rPr>
        <w:t>ių</w:t>
      </w:r>
      <w:proofErr w:type="spellEnd"/>
      <w:r w:rsidRPr="00C53C4F">
        <w:rPr>
          <w:rStyle w:val="normaltextrun"/>
          <w:rFonts w:ascii="Calibri" w:hAnsi="Calibri" w:cs="Calibri"/>
          <w:sz w:val="22"/>
          <w:szCs w:val="22"/>
        </w:rPr>
        <w:t>) pažeidimo (-ų) ir (ar) kitų Specialiosiose sutarties sąlygose numatytų atvejų. Draudimo bendrovė neatsako už netesybų, palūkanų sumokėjimą bei Sutarties neįvykdymą ar netinkamą įvykdymą dėl nenugalimos jėgos aplinkybių (</w:t>
      </w:r>
      <w:r w:rsidRPr="00C53C4F">
        <w:rPr>
          <w:rStyle w:val="normaltextrun"/>
          <w:rFonts w:ascii="Calibri" w:hAnsi="Calibri" w:cs="Calibri"/>
          <w:i/>
          <w:iCs/>
          <w:sz w:val="22"/>
          <w:szCs w:val="22"/>
        </w:rPr>
        <w:t>Force Majeure</w:t>
      </w:r>
      <w:r w:rsidRPr="00C53C4F">
        <w:rPr>
          <w:rStyle w:val="normaltextrun"/>
          <w:rFonts w:ascii="Calibri" w:hAnsi="Calibri" w:cs="Calibri"/>
          <w:sz w:val="22"/>
          <w:szCs w:val="22"/>
        </w:rPr>
        <w:t>). </w:t>
      </w:r>
      <w:r w:rsidRPr="00C53C4F">
        <w:rPr>
          <w:rStyle w:val="eop"/>
          <w:rFonts w:ascii="Calibri" w:hAnsi="Calibri" w:cs="Calibri"/>
          <w:sz w:val="22"/>
          <w:szCs w:val="22"/>
          <w:bdr w:val="none" w:sz="0" w:space="0" w:color="auto" w:frame="1"/>
          <w:shd w:val="clear" w:color="auto" w:fill="C6C6C6"/>
        </w:rPr>
        <w:t> </w:t>
      </w:r>
    </w:p>
    <w:p w14:paraId="4C3B506E" w14:textId="7777777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Draudimo bendrovė besąlygiškai ir neatšaukiamai įsipareigoja atlyginti Užsakovui patirtus nuostolius ir per 15 (penkiolika) dienų sumokėti Užsakovui ne didesnę nei aukščiau nurodytą sumą, gavusi Užsakovo pirmą raštišką reikalavimą. Užsakovas neprivalo pagrįsti, kurių Sutarties sąlygų Tiekėjas neįvykdė ar jas įvykdė netinkamai, bet turi nurodyti, kurią iš Sutarties sąlygų Tiekėjas pažeidė. </w:t>
      </w:r>
      <w:r w:rsidRPr="00C53C4F">
        <w:rPr>
          <w:rStyle w:val="eop"/>
          <w:rFonts w:ascii="Calibri" w:hAnsi="Calibri" w:cs="Calibri"/>
          <w:sz w:val="22"/>
          <w:szCs w:val="22"/>
        </w:rPr>
        <w:t> </w:t>
      </w:r>
    </w:p>
    <w:p w14:paraId="1A895A0A" w14:textId="7D9A83B3"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Laiduojama suma atitinkamai bus mažinama pagal šį laidavimo draudimo raštą išmokėtomis sumomis.</w:t>
      </w:r>
    </w:p>
    <w:p w14:paraId="224FEF73" w14:textId="2BBB7013"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Draudimo bendrovė įsipareigoja tik Užsakovui, todėl šis laidavimo draudimo raštas yra neperleistinas ir neįkeistinas.</w:t>
      </w:r>
    </w:p>
    <w:p w14:paraId="6FA1E2FF" w14:textId="50C76118"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Tiekėjui neįvykdžius savo įsipareigojimų pagal Sutartį arba juos įvykdžius netinkamai, Užsakovas neprivalo pirmiausia nukreipti išieškojimą dėl patirtų nuostolių atlyginimo į Tiekėjo turtą.</w:t>
      </w:r>
    </w:p>
    <w:p w14:paraId="308E30C5" w14:textId="0BE4A78B"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Draudimo bendrovės įsipareigojimai įsigalioja nuo Tiekėjo sumokėtos draudimo įmokos už išduotą laidavimo draudimo raštą dienos, t. y. iki </w:t>
      </w:r>
      <w:r w:rsidRPr="00C53C4F">
        <w:rPr>
          <w:rStyle w:val="normaltextrun"/>
          <w:rFonts w:ascii="Calibri" w:hAnsi="Calibri" w:cs="Calibri"/>
          <w:sz w:val="22"/>
          <w:szCs w:val="22"/>
          <w:shd w:val="clear" w:color="auto" w:fill="C0C0C0"/>
        </w:rPr>
        <w:t>[įrašykite laidavimo draudimo galiojimo pradžios datą]</w:t>
      </w:r>
      <w:r w:rsidRPr="00C53C4F">
        <w:rPr>
          <w:rStyle w:val="normaltextrun"/>
          <w:rFonts w:ascii="Calibri" w:hAnsi="Calibri" w:cs="Calibri"/>
          <w:sz w:val="22"/>
          <w:szCs w:val="22"/>
        </w:rPr>
        <w:t> ir galioja iki </w:t>
      </w:r>
      <w:r w:rsidRPr="00C53C4F">
        <w:rPr>
          <w:rStyle w:val="normaltextrun"/>
          <w:rFonts w:ascii="Calibri" w:hAnsi="Calibri" w:cs="Calibri"/>
          <w:sz w:val="22"/>
          <w:szCs w:val="22"/>
          <w:shd w:val="clear" w:color="auto" w:fill="C0C0C0"/>
        </w:rPr>
        <w:t>[įrašykite laidavimo draudimo galiojimo datą]</w:t>
      </w:r>
      <w:r w:rsidRPr="00C53C4F">
        <w:rPr>
          <w:rStyle w:val="normaltextrun"/>
          <w:rFonts w:ascii="Calibri" w:hAnsi="Calibri" w:cs="Calibri"/>
          <w:sz w:val="22"/>
          <w:szCs w:val="22"/>
        </w:rPr>
        <w:t> imtinai</w:t>
      </w:r>
      <w:r w:rsidRPr="00C53C4F">
        <w:rPr>
          <w:rStyle w:val="normaltextrun"/>
          <w:rFonts w:ascii="Calibri" w:hAnsi="Calibri" w:cs="Calibri"/>
          <w:i/>
          <w:iCs/>
          <w:sz w:val="22"/>
          <w:szCs w:val="22"/>
        </w:rPr>
        <w:t>. </w:t>
      </w:r>
      <w:r w:rsidRPr="00C53C4F">
        <w:rPr>
          <w:rStyle w:val="normaltextrun"/>
          <w:rFonts w:ascii="Calibri" w:hAnsi="Calibri" w:cs="Calibri"/>
          <w:sz w:val="22"/>
          <w:szCs w:val="22"/>
        </w:rPr>
        <w:t>Užsakovui nepareiškus reikalavimo per 3 mėnesius po šio laidavimo draudimo rašto pabaigos, jis nustoja galioti ir turi būti grąžintas Draudimo bendrovei.</w:t>
      </w:r>
    </w:p>
    <w:p w14:paraId="59F1D134" w14:textId="5DFC4075"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 xml:space="preserve">Užsakovui paprašius pratęsti laidavimo draudimo rašto galiojimo laikotarpį, Tiekėjas įsipareigoja pranešti Draudimo bendrovei apie tokį pratęsimą ir šio laidavimo draudimo rašto galiojimas Tiekėjo prašymu Draudimo bendrovės gali būti pratęstas. Draudimo bendrovė ir (arba) Tiekėjas anksčiau laiko nutraukti </w:t>
      </w:r>
      <w:r w:rsidRPr="00C53C4F">
        <w:rPr>
          <w:rStyle w:val="normaltextrun"/>
          <w:rFonts w:ascii="Calibri" w:hAnsi="Calibri" w:cs="Calibri"/>
          <w:sz w:val="22"/>
          <w:szCs w:val="22"/>
        </w:rPr>
        <w:lastRenderedPageBreak/>
        <w:t>sudarytą laidavimo draudimo sutartį ir šį išduotą laidavimo draudimo raštą turi teisę tik gavę raštišką Užsakovo sutikimą. </w:t>
      </w:r>
    </w:p>
    <w:p w14:paraId="2CF3975A" w14:textId="3141B4DA"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    Išduotam laidavimo draudimo raštui taikytina Lietuvos Respublikos teisė. Šalių ginčai sprendžiami Lietuvos Respublikos įstatymų nustatyta tvarka.</w:t>
      </w:r>
    </w:p>
    <w:p w14:paraId="18021AE9" w14:textId="40C3DBB3"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23CF0D80" w14:textId="34D026F6"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5945AB75" w14:textId="3073896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60CF9E0A" w14:textId="7777777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Draudimo bendrovė: </w:t>
      </w:r>
      <w:r w:rsidRPr="00C53C4F">
        <w:rPr>
          <w:rStyle w:val="tabchar"/>
          <w:rFonts w:ascii="Calibri" w:hAnsi="Calibri" w:cs="Calibri"/>
          <w:sz w:val="22"/>
          <w:szCs w:val="22"/>
        </w:rPr>
        <w:tab/>
      </w:r>
      <w:r w:rsidRPr="00C53C4F">
        <w:rPr>
          <w:rStyle w:val="tabchar"/>
          <w:rFonts w:ascii="Calibri" w:hAnsi="Calibri" w:cs="Calibri"/>
          <w:sz w:val="22"/>
          <w:szCs w:val="22"/>
        </w:rPr>
        <w:tab/>
      </w:r>
      <w:r w:rsidRPr="00C53C4F">
        <w:rPr>
          <w:rStyle w:val="normaltextrun"/>
          <w:rFonts w:ascii="Calibri" w:hAnsi="Calibri" w:cs="Calibri"/>
          <w:sz w:val="22"/>
          <w:szCs w:val="22"/>
          <w:shd w:val="clear" w:color="auto" w:fill="D9D9D9"/>
        </w:rPr>
        <w:t>/Draudimo bendrovės pavadinimas/</w:t>
      </w:r>
      <w:r w:rsidRPr="00C53C4F">
        <w:rPr>
          <w:rStyle w:val="eop"/>
          <w:rFonts w:ascii="Calibri" w:hAnsi="Calibri" w:cs="Calibri"/>
          <w:sz w:val="22"/>
          <w:szCs w:val="22"/>
          <w:bdr w:val="none" w:sz="0" w:space="0" w:color="auto" w:frame="1"/>
          <w:shd w:val="clear" w:color="auto" w:fill="C6C6C6"/>
        </w:rPr>
        <w:t> </w:t>
      </w:r>
    </w:p>
    <w:p w14:paraId="17EECD1D" w14:textId="5B6B0CAF"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3F3F7F18" w14:textId="77777777"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Įgaliotas asmuo:</w:t>
      </w:r>
      <w:r w:rsidRPr="00C53C4F">
        <w:rPr>
          <w:rStyle w:val="tabchar"/>
          <w:rFonts w:ascii="Calibri" w:hAnsi="Calibri" w:cs="Calibri"/>
          <w:sz w:val="22"/>
          <w:szCs w:val="22"/>
        </w:rPr>
        <w:tab/>
      </w:r>
      <w:r w:rsidRPr="00C53C4F">
        <w:rPr>
          <w:rStyle w:val="normaltextrun"/>
          <w:rFonts w:ascii="Calibri" w:hAnsi="Calibri" w:cs="Calibri"/>
          <w:sz w:val="22"/>
          <w:szCs w:val="22"/>
          <w:shd w:val="clear" w:color="auto" w:fill="D9D9D9"/>
        </w:rPr>
        <w:t>/parašas/</w:t>
      </w:r>
      <w:r w:rsidRPr="00C53C4F">
        <w:rPr>
          <w:rStyle w:val="tabchar"/>
          <w:rFonts w:ascii="Calibri" w:hAnsi="Calibri" w:cs="Calibri"/>
          <w:sz w:val="22"/>
          <w:szCs w:val="22"/>
        </w:rPr>
        <w:tab/>
      </w:r>
      <w:r w:rsidRPr="00C53C4F">
        <w:rPr>
          <w:rStyle w:val="tabchar"/>
          <w:rFonts w:ascii="Calibri" w:hAnsi="Calibri" w:cs="Calibri"/>
          <w:sz w:val="22"/>
          <w:szCs w:val="22"/>
        </w:rPr>
        <w:tab/>
      </w:r>
      <w:r w:rsidRPr="00C53C4F">
        <w:rPr>
          <w:rStyle w:val="tabchar"/>
          <w:rFonts w:ascii="Calibri" w:hAnsi="Calibri" w:cs="Calibri"/>
          <w:sz w:val="22"/>
          <w:szCs w:val="22"/>
        </w:rPr>
        <w:tab/>
      </w:r>
      <w:r w:rsidRPr="00C53C4F">
        <w:rPr>
          <w:rStyle w:val="normaltextrun"/>
          <w:rFonts w:ascii="Calibri" w:hAnsi="Calibri" w:cs="Calibri"/>
          <w:sz w:val="22"/>
          <w:szCs w:val="22"/>
          <w:shd w:val="clear" w:color="auto" w:fill="D9D9D9"/>
        </w:rPr>
        <w:t>/vardas ir pavardė/</w:t>
      </w:r>
      <w:r w:rsidRPr="00C53C4F">
        <w:rPr>
          <w:rStyle w:val="eop"/>
          <w:rFonts w:ascii="Calibri" w:hAnsi="Calibri" w:cs="Calibri"/>
          <w:sz w:val="22"/>
          <w:szCs w:val="22"/>
          <w:bdr w:val="none" w:sz="0" w:space="0" w:color="auto" w:frame="1"/>
          <w:shd w:val="clear" w:color="auto" w:fill="C6C6C6"/>
        </w:rPr>
        <w:t> </w:t>
      </w:r>
    </w:p>
    <w:p w14:paraId="01FB7FFC" w14:textId="34D26E5E"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p>
    <w:p w14:paraId="286985DE" w14:textId="07E0C8FE" w:rsidR="00C53C4F" w:rsidRPr="00C53C4F" w:rsidRDefault="00C53C4F" w:rsidP="00C53C4F">
      <w:pPr>
        <w:pStyle w:val="paragraph"/>
        <w:spacing w:before="0" w:beforeAutospacing="0" w:after="0" w:afterAutospacing="0"/>
        <w:ind w:firstLine="555"/>
        <w:jc w:val="both"/>
        <w:textAlignment w:val="baseline"/>
        <w:rPr>
          <w:rFonts w:ascii="Calibri" w:hAnsi="Calibri" w:cs="Calibri"/>
          <w:sz w:val="22"/>
          <w:szCs w:val="22"/>
        </w:rPr>
      </w:pPr>
      <w:r w:rsidRPr="00C53C4F">
        <w:rPr>
          <w:rStyle w:val="normaltextrun"/>
          <w:rFonts w:ascii="Calibri" w:hAnsi="Calibri" w:cs="Calibri"/>
          <w:sz w:val="22"/>
          <w:szCs w:val="22"/>
        </w:rPr>
        <w:t>A.V.</w:t>
      </w:r>
    </w:p>
    <w:p w14:paraId="0CCFACF2" w14:textId="77777777" w:rsidR="00332547" w:rsidRPr="00C53C4F" w:rsidRDefault="00332547" w:rsidP="6C4183EF">
      <w:pPr>
        <w:contextualSpacing/>
        <w:jc w:val="both"/>
        <w:rPr>
          <w:rFonts w:ascii="Calibri" w:eastAsiaTheme="minorEastAsia" w:hAnsi="Calibri" w:cs="Calibri"/>
          <w:sz w:val="22"/>
          <w:szCs w:val="22"/>
          <w:lang w:val="lt-LT"/>
        </w:rPr>
      </w:pPr>
    </w:p>
    <w:p w14:paraId="74F5BC5E" w14:textId="77777777" w:rsidR="00332547" w:rsidRPr="00C53C4F" w:rsidRDefault="00332547" w:rsidP="6C4183EF">
      <w:pPr>
        <w:contextualSpacing/>
        <w:jc w:val="both"/>
        <w:rPr>
          <w:rFonts w:ascii="Calibri" w:eastAsiaTheme="minorEastAsia" w:hAnsi="Calibri" w:cs="Calibri"/>
          <w:sz w:val="22"/>
          <w:szCs w:val="22"/>
          <w:lang w:val="lt-LT"/>
        </w:rPr>
      </w:pPr>
    </w:p>
    <w:p w14:paraId="7E95C0FE" w14:textId="77777777" w:rsidR="00332547" w:rsidRPr="00C53C4F" w:rsidRDefault="00332547" w:rsidP="6C4183EF">
      <w:pPr>
        <w:contextualSpacing/>
        <w:jc w:val="both"/>
        <w:rPr>
          <w:rFonts w:ascii="Calibri" w:eastAsiaTheme="minorEastAsia" w:hAnsi="Calibri" w:cs="Calibri"/>
          <w:sz w:val="22"/>
          <w:szCs w:val="22"/>
          <w:lang w:val="lt-LT"/>
        </w:rPr>
      </w:pPr>
    </w:p>
    <w:sectPr w:rsidR="00332547" w:rsidRPr="00C53C4F" w:rsidSect="00332547">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0337D" w14:textId="77777777" w:rsidR="00A37CF3" w:rsidRDefault="00A37CF3" w:rsidP="00F95F41">
      <w:r>
        <w:separator/>
      </w:r>
    </w:p>
  </w:endnote>
  <w:endnote w:type="continuationSeparator" w:id="0">
    <w:p w14:paraId="7FBF8385" w14:textId="77777777" w:rsidR="00A37CF3" w:rsidRDefault="00A37CF3" w:rsidP="00F9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8000002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E617B" w14:textId="77777777" w:rsidR="00A37CF3" w:rsidRDefault="00A37CF3" w:rsidP="00F95F41">
      <w:r>
        <w:separator/>
      </w:r>
    </w:p>
  </w:footnote>
  <w:footnote w:type="continuationSeparator" w:id="0">
    <w:p w14:paraId="45A143C4" w14:textId="77777777" w:rsidR="00A37CF3" w:rsidRDefault="00A37CF3" w:rsidP="00F95F41">
      <w:r>
        <w:continuationSeparator/>
      </w:r>
    </w:p>
  </w:footnote>
  <w:footnote w:id="1">
    <w:p w14:paraId="3A68BEEE" w14:textId="77777777" w:rsidR="00DF18C7" w:rsidRPr="00AE7523" w:rsidRDefault="00DF18C7" w:rsidP="00AE7523">
      <w:pPr>
        <w:pStyle w:val="Puslapioinaostekstas"/>
        <w:jc w:val="both"/>
      </w:pPr>
      <w:r w:rsidRPr="00C45DE1">
        <w:rPr>
          <w:rStyle w:val="Puslapioinaosnuoroda"/>
        </w:rPr>
        <w:footnoteRef/>
      </w:r>
      <w:r w:rsidRPr="005D6FE0">
        <w:t xml:space="preserve"> </w:t>
      </w:r>
      <w:r w:rsidRPr="00AE7523">
        <w:rPr>
          <w:bCs/>
        </w:rPr>
        <w:t>Ši prezumpcija taikoma tais atvejais, kai nėra aišku, dėl kurios kainos išraiškos formos (skaitinės ar žodinės) dalyvis padarė klaidą.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510155"/>
      <w:docPartObj>
        <w:docPartGallery w:val="Page Numbers (Top of Page)"/>
        <w:docPartUnique/>
      </w:docPartObj>
    </w:sdtPr>
    <w:sdtContent>
      <w:p w14:paraId="74E96B79" w14:textId="2B7EB55C" w:rsidR="00110A9F" w:rsidRDefault="00110A9F">
        <w:pPr>
          <w:pStyle w:val="Antrats"/>
          <w:jc w:val="center"/>
        </w:pPr>
        <w:r>
          <w:fldChar w:fldCharType="begin"/>
        </w:r>
        <w:r>
          <w:instrText>PAGE   \* MERGEFORMAT</w:instrText>
        </w:r>
        <w:r>
          <w:fldChar w:fldCharType="separate"/>
        </w:r>
        <w:r>
          <w:t>2</w:t>
        </w:r>
        <w:r>
          <w:fldChar w:fldCharType="end"/>
        </w:r>
      </w:p>
    </w:sdtContent>
  </w:sdt>
</w:hdr>
</file>

<file path=word/intelligence2.xml><?xml version="1.0" encoding="utf-8"?>
<int2:intelligence xmlns:int2="http://schemas.microsoft.com/office/intelligence/2020/intelligence" xmlns:oel="http://schemas.microsoft.com/office/2019/extlst">
  <int2:observations>
    <int2:textHash int2:hashCode="zUix9pZLn+uZiY" int2:id="ZRK4FxV9">
      <int2:state int2:value="Rejected" int2:type="spell"/>
    </int2:textHash>
    <int2:textHash int2:hashCode="t0YPDFl2CXSO+Q" int2:id="iQYb7n1z">
      <int2:state int2:value="Rejected" int2:type="spell"/>
    </int2:textHash>
    <int2:textHash int2:hashCode="XPwMOI03ns4Vcf" int2:id="4PXQhgCw">
      <int2:state int2:value="Rejected" int2:type="spell"/>
    </int2:textHash>
    <int2:textHash int2:hashCode="rLmnYb5bSKI1Wu" int2:id="YVXxOnWb">
      <int2:state int2:value="Rejected" int2:type="spell"/>
    </int2:textHash>
    <int2:textHash int2:hashCode="F0Cjw4OKlAZaUW" int2:id="h0bNd7dN">
      <int2:state int2:value="Rejected" int2:type="spell"/>
    </int2:textHash>
    <int2:textHash int2:hashCode="sfnqXLJpQEMmRI" int2:id="s8QURL4M">
      <int2:state int2:value="Rejected" int2:type="spell"/>
    </int2:textHash>
    <int2:textHash int2:hashCode="v5ZyfyGiMeobXL" int2:id="ycQ8JHp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C945"/>
    <w:multiLevelType w:val="multilevel"/>
    <w:tmpl w:val="FDBC9E64"/>
    <w:lvl w:ilvl="0">
      <w:start w:val="1"/>
      <w:numFmt w:val="decimal"/>
      <w:lvlText w:val="%1."/>
      <w:lvlJc w:val="left"/>
      <w:pPr>
        <w:ind w:left="720"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6D8475E"/>
    <w:multiLevelType w:val="hybridMultilevel"/>
    <w:tmpl w:val="60F4DE0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AEE1122"/>
    <w:multiLevelType w:val="hybridMultilevel"/>
    <w:tmpl w:val="B97EB244"/>
    <w:lvl w:ilvl="0" w:tplc="97588D22">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314889"/>
    <w:multiLevelType w:val="hybridMultilevel"/>
    <w:tmpl w:val="F8545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0D0B23"/>
    <w:multiLevelType w:val="multilevel"/>
    <w:tmpl w:val="774C19FC"/>
    <w:lvl w:ilvl="0">
      <w:start w:val="54"/>
      <w:numFmt w:val="decimal"/>
      <w:lvlText w:val="%1."/>
      <w:lvlJc w:val="left"/>
      <w:pPr>
        <w:ind w:left="1860" w:hanging="1140"/>
      </w:pPr>
      <w:rPr>
        <w:rFonts w:hint="default"/>
        <w:b w:val="0"/>
        <w:i w:val="0"/>
        <w:strike w:val="0"/>
        <w:color w:val="auto"/>
        <w:sz w:val="22"/>
        <w:szCs w:val="22"/>
      </w:rPr>
    </w:lvl>
    <w:lvl w:ilvl="1">
      <w:start w:val="1"/>
      <w:numFmt w:val="decimal"/>
      <w:isLgl/>
      <w:lvlText w:val="%1.%2."/>
      <w:lvlJc w:val="left"/>
      <w:pPr>
        <w:ind w:left="1260" w:hanging="540"/>
      </w:pPr>
      <w:rPr>
        <w:rFonts w:hint="default"/>
        <w:b w:val="0"/>
        <w:strike w:val="0"/>
        <w:color w:val="auto"/>
        <w:sz w:val="22"/>
        <w:szCs w:val="22"/>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608702B"/>
    <w:multiLevelType w:val="multilevel"/>
    <w:tmpl w:val="F53490AE"/>
    <w:lvl w:ilvl="0">
      <w:start w:val="1"/>
      <w:numFmt w:val="decimal"/>
      <w:lvlText w:val="%1."/>
      <w:lvlJc w:val="left"/>
      <w:pPr>
        <w:ind w:left="1860" w:hanging="1140"/>
      </w:pPr>
      <w:rPr>
        <w:rFonts w:hint="default"/>
        <w:b w:val="0"/>
        <w:i w:val="0"/>
        <w:color w:val="auto"/>
        <w:sz w:val="24"/>
        <w:szCs w:val="24"/>
      </w:rPr>
    </w:lvl>
    <w:lvl w:ilvl="1">
      <w:start w:val="1"/>
      <w:numFmt w:val="decimal"/>
      <w:isLgl/>
      <w:lvlText w:val="%1.%2."/>
      <w:lvlJc w:val="left"/>
      <w:pPr>
        <w:ind w:left="1260" w:hanging="540"/>
      </w:pPr>
      <w:rPr>
        <w:rFonts w:hint="default"/>
        <w:b w:val="0"/>
        <w:strike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A1F4909"/>
    <w:multiLevelType w:val="multilevel"/>
    <w:tmpl w:val="8E2E1226"/>
    <w:lvl w:ilvl="0">
      <w:start w:val="65"/>
      <w:numFmt w:val="decimal"/>
      <w:lvlText w:val="%1."/>
      <w:lvlJc w:val="left"/>
      <w:pPr>
        <w:ind w:left="1860" w:hanging="1140"/>
      </w:pPr>
      <w:rPr>
        <w:rFonts w:hint="default"/>
        <w:b w:val="0"/>
        <w:i w:val="0"/>
      </w:rPr>
    </w:lvl>
    <w:lvl w:ilvl="1">
      <w:start w:val="1"/>
      <w:numFmt w:val="decimal"/>
      <w:isLgl/>
      <w:lvlText w:val="%1.%2."/>
      <w:lvlJc w:val="left"/>
      <w:pPr>
        <w:ind w:left="1260" w:hanging="54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B08396E"/>
    <w:multiLevelType w:val="hybridMultilevel"/>
    <w:tmpl w:val="D1F2D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AD2CB0"/>
    <w:multiLevelType w:val="hybridMultilevel"/>
    <w:tmpl w:val="3CCE2BD4"/>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9" w15:restartNumberingAfterBreak="0">
    <w:nsid w:val="23EE2114"/>
    <w:multiLevelType w:val="multilevel"/>
    <w:tmpl w:val="FFFFFFFF"/>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24E111CD"/>
    <w:multiLevelType w:val="multilevel"/>
    <w:tmpl w:val="A05C7330"/>
    <w:lvl w:ilvl="0">
      <w:start w:val="5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2AAE1663"/>
    <w:multiLevelType w:val="multilevel"/>
    <w:tmpl w:val="FA985776"/>
    <w:lvl w:ilvl="0">
      <w:start w:val="1"/>
      <w:numFmt w:val="decimal"/>
      <w:lvlText w:val="%1."/>
      <w:lvlJc w:val="left"/>
      <w:pPr>
        <w:ind w:left="1070" w:hanging="360"/>
      </w:pPr>
      <w:rPr>
        <w:rFonts w:hint="default"/>
        <w:b w:val="0"/>
        <w:i w:val="0"/>
        <w:strike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FA6D8F"/>
    <w:multiLevelType w:val="hybridMultilevel"/>
    <w:tmpl w:val="30B8725C"/>
    <w:lvl w:ilvl="0" w:tplc="2EB2D08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466288"/>
    <w:multiLevelType w:val="hybridMultilevel"/>
    <w:tmpl w:val="D8887C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143203"/>
    <w:multiLevelType w:val="multilevel"/>
    <w:tmpl w:val="D102E360"/>
    <w:lvl w:ilvl="0">
      <w:start w:val="1"/>
      <w:numFmt w:val="decimal"/>
      <w:lvlText w:val="%1."/>
      <w:lvlJc w:val="left"/>
      <w:pPr>
        <w:tabs>
          <w:tab w:val="num" w:pos="1069"/>
        </w:tabs>
        <w:ind w:left="1069" w:hanging="360"/>
      </w:pPr>
      <w:rPr>
        <w:rFonts w:hint="default"/>
        <w:b w:val="0"/>
        <w:bCs/>
        <w:i w:val="0"/>
      </w:rPr>
    </w:lvl>
    <w:lvl w:ilvl="1">
      <w:start w:val="1"/>
      <w:numFmt w:val="decimal"/>
      <w:isLgl/>
      <w:lvlText w:val="%1.%2."/>
      <w:lvlJc w:val="left"/>
      <w:pPr>
        <w:tabs>
          <w:tab w:val="num" w:pos="1084"/>
        </w:tabs>
        <w:ind w:left="1084" w:hanging="360"/>
      </w:pPr>
      <w:rPr>
        <w:rFonts w:ascii="Times New Roman" w:hAnsi="Times New Roman" w:hint="default"/>
        <w:b w:val="0"/>
        <w:bCs/>
      </w:rPr>
    </w:lvl>
    <w:lvl w:ilvl="2">
      <w:start w:val="1"/>
      <w:numFmt w:val="decimal"/>
      <w:isLgl/>
      <w:lvlText w:val="%1.%2.%3."/>
      <w:lvlJc w:val="left"/>
      <w:pPr>
        <w:tabs>
          <w:tab w:val="num" w:pos="1444"/>
        </w:tabs>
        <w:ind w:left="1444" w:hanging="720"/>
      </w:pPr>
      <w:rPr>
        <w:rFonts w:ascii="Times New Roman" w:hAnsi="Times New Roman" w:hint="default"/>
        <w:b w:val="0"/>
        <w:bCs/>
      </w:rPr>
    </w:lvl>
    <w:lvl w:ilvl="3">
      <w:start w:val="1"/>
      <w:numFmt w:val="decimal"/>
      <w:isLgl/>
      <w:lvlText w:val="%1.%2.%3.%4."/>
      <w:lvlJc w:val="left"/>
      <w:pPr>
        <w:tabs>
          <w:tab w:val="num" w:pos="1444"/>
        </w:tabs>
        <w:ind w:left="1444" w:hanging="720"/>
      </w:pPr>
      <w:rPr>
        <w:rFonts w:ascii="Times New Roman" w:hAnsi="Times New Roman" w:hint="default"/>
      </w:rPr>
    </w:lvl>
    <w:lvl w:ilvl="4">
      <w:start w:val="1"/>
      <w:numFmt w:val="decimal"/>
      <w:isLgl/>
      <w:lvlText w:val="%1.%2.%3.%4.%5."/>
      <w:lvlJc w:val="left"/>
      <w:pPr>
        <w:tabs>
          <w:tab w:val="num" w:pos="1804"/>
        </w:tabs>
        <w:ind w:left="1804" w:hanging="1080"/>
      </w:pPr>
      <w:rPr>
        <w:rFonts w:ascii="Times New Roman" w:hAnsi="Times New Roman" w:hint="default"/>
      </w:rPr>
    </w:lvl>
    <w:lvl w:ilvl="5">
      <w:start w:val="1"/>
      <w:numFmt w:val="decimal"/>
      <w:isLgl/>
      <w:lvlText w:val="%1.%2.%3.%4.%5.%6."/>
      <w:lvlJc w:val="left"/>
      <w:pPr>
        <w:tabs>
          <w:tab w:val="num" w:pos="1804"/>
        </w:tabs>
        <w:ind w:left="1804" w:hanging="1080"/>
      </w:pPr>
      <w:rPr>
        <w:rFonts w:ascii="Times New Roman" w:hAnsi="Times New Roman" w:hint="default"/>
      </w:rPr>
    </w:lvl>
    <w:lvl w:ilvl="6">
      <w:start w:val="1"/>
      <w:numFmt w:val="decimal"/>
      <w:isLgl/>
      <w:lvlText w:val="%1.%2.%3.%4.%5.%6.%7."/>
      <w:lvlJc w:val="left"/>
      <w:pPr>
        <w:tabs>
          <w:tab w:val="num" w:pos="2164"/>
        </w:tabs>
        <w:ind w:left="2164" w:hanging="1440"/>
      </w:pPr>
      <w:rPr>
        <w:rFonts w:ascii="Times New Roman" w:hAnsi="Times New Roman" w:hint="default"/>
      </w:rPr>
    </w:lvl>
    <w:lvl w:ilvl="7">
      <w:start w:val="1"/>
      <w:numFmt w:val="decimal"/>
      <w:isLgl/>
      <w:lvlText w:val="%1.%2.%3.%4.%5.%6.%7.%8."/>
      <w:lvlJc w:val="left"/>
      <w:pPr>
        <w:tabs>
          <w:tab w:val="num" w:pos="2164"/>
        </w:tabs>
        <w:ind w:left="2164" w:hanging="1440"/>
      </w:pPr>
      <w:rPr>
        <w:rFonts w:ascii="Times New Roman" w:hAnsi="Times New Roman" w:hint="default"/>
      </w:rPr>
    </w:lvl>
    <w:lvl w:ilvl="8">
      <w:start w:val="1"/>
      <w:numFmt w:val="decimal"/>
      <w:isLgl/>
      <w:lvlText w:val="%1.%2.%3.%4.%5.%6.%7.%8.%9."/>
      <w:lvlJc w:val="left"/>
      <w:pPr>
        <w:tabs>
          <w:tab w:val="num" w:pos="2524"/>
        </w:tabs>
        <w:ind w:left="2524" w:hanging="1800"/>
      </w:pPr>
      <w:rPr>
        <w:rFonts w:ascii="Times New Roman" w:hAnsi="Times New Roman" w:hint="default"/>
      </w:rPr>
    </w:lvl>
  </w:abstractNum>
  <w:abstractNum w:abstractNumId="15" w15:restartNumberingAfterBreak="0">
    <w:nsid w:val="386C5144"/>
    <w:multiLevelType w:val="hybridMultilevel"/>
    <w:tmpl w:val="E6A2646A"/>
    <w:lvl w:ilvl="0" w:tplc="DBCE3168">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6" w15:restartNumberingAfterBreak="0">
    <w:nsid w:val="54E767F3"/>
    <w:multiLevelType w:val="multilevel"/>
    <w:tmpl w:val="D3AC1ACE"/>
    <w:lvl w:ilvl="0">
      <w:start w:val="62"/>
      <w:numFmt w:val="decimal"/>
      <w:lvlText w:val="%1."/>
      <w:lvlJc w:val="left"/>
      <w:pPr>
        <w:ind w:left="1860" w:hanging="1140"/>
      </w:pPr>
      <w:rPr>
        <w:rFonts w:hint="default"/>
        <w:b w:val="0"/>
        <w:i w:val="0"/>
      </w:rPr>
    </w:lvl>
    <w:lvl w:ilvl="1">
      <w:start w:val="1"/>
      <w:numFmt w:val="decimal"/>
      <w:isLgl/>
      <w:lvlText w:val="%1.%2."/>
      <w:lvlJc w:val="left"/>
      <w:pPr>
        <w:ind w:left="1260" w:hanging="54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8E86E9E"/>
    <w:multiLevelType w:val="multilevel"/>
    <w:tmpl w:val="768E8D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5FFB7CC2"/>
    <w:multiLevelType w:val="hybridMultilevel"/>
    <w:tmpl w:val="D884CE44"/>
    <w:lvl w:ilvl="0" w:tplc="BBD6A38C">
      <w:start w:val="1"/>
      <w:numFmt w:val="decimal"/>
      <w:lvlText w:val="%1."/>
      <w:lvlJc w:val="left"/>
      <w:pPr>
        <w:ind w:left="720" w:hanging="360"/>
      </w:pPr>
      <w:rPr>
        <w:rFonts w:ascii="Calibri" w:hAnsi="Calibri" w:cs="Calibri" w:hint="default"/>
        <w:b w:val="0"/>
        <w:color w:val="auto"/>
        <w:sz w:val="20"/>
        <w:szCs w:val="2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64CB1093"/>
    <w:multiLevelType w:val="multilevel"/>
    <w:tmpl w:val="16FC4B2A"/>
    <w:lvl w:ilvl="0">
      <w:start w:val="1"/>
      <w:numFmt w:val="decimal"/>
      <w:lvlText w:val="%1."/>
      <w:lvlJc w:val="left"/>
      <w:pPr>
        <w:ind w:left="1860" w:hanging="1140"/>
      </w:pPr>
      <w:rPr>
        <w:rFonts w:hint="default"/>
        <w:b w:val="0"/>
        <w:i w:val="0"/>
        <w:strike w:val="0"/>
        <w:color w:val="auto"/>
        <w:sz w:val="22"/>
        <w:szCs w:val="22"/>
      </w:rPr>
    </w:lvl>
    <w:lvl w:ilvl="1">
      <w:start w:val="1"/>
      <w:numFmt w:val="decimal"/>
      <w:isLgl/>
      <w:lvlText w:val="%1.%2."/>
      <w:lvlJc w:val="left"/>
      <w:pPr>
        <w:ind w:left="1250" w:hanging="540"/>
      </w:pPr>
      <w:rPr>
        <w:rFonts w:hint="default"/>
        <w:b w:val="0"/>
        <w:i w:val="0"/>
        <w:iCs w:val="0"/>
        <w:strike w:val="0"/>
        <w:color w:val="auto"/>
        <w:sz w:val="22"/>
        <w:szCs w:val="22"/>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55656EE"/>
    <w:multiLevelType w:val="hybridMultilevel"/>
    <w:tmpl w:val="60D097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8B7054D"/>
    <w:multiLevelType w:val="hybridMultilevel"/>
    <w:tmpl w:val="8300FEDC"/>
    <w:lvl w:ilvl="0" w:tplc="E43A39B0">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D34403F"/>
    <w:multiLevelType w:val="multilevel"/>
    <w:tmpl w:val="0C30DA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02BD50"/>
    <w:multiLevelType w:val="hybridMultilevel"/>
    <w:tmpl w:val="9A2C29A4"/>
    <w:lvl w:ilvl="0" w:tplc="04E634E2">
      <w:start w:val="1"/>
      <w:numFmt w:val="decimal"/>
      <w:lvlText w:val="%1."/>
      <w:lvlJc w:val="left"/>
      <w:pPr>
        <w:ind w:left="927" w:hanging="360"/>
      </w:pPr>
      <w:rPr>
        <w:rFonts w:ascii="Calibri" w:hAnsi="Calibri" w:hint="default"/>
        <w:color w:val="auto"/>
      </w:rPr>
    </w:lvl>
    <w:lvl w:ilvl="1" w:tplc="F176DE08">
      <w:start w:val="1"/>
      <w:numFmt w:val="lowerLetter"/>
      <w:lvlText w:val="%2."/>
      <w:lvlJc w:val="left"/>
      <w:pPr>
        <w:ind w:left="1440" w:hanging="360"/>
      </w:pPr>
    </w:lvl>
    <w:lvl w:ilvl="2" w:tplc="6044858E">
      <w:start w:val="1"/>
      <w:numFmt w:val="lowerRoman"/>
      <w:lvlText w:val="%3."/>
      <w:lvlJc w:val="right"/>
      <w:pPr>
        <w:ind w:left="2160" w:hanging="180"/>
      </w:pPr>
    </w:lvl>
    <w:lvl w:ilvl="3" w:tplc="FE92C408">
      <w:start w:val="1"/>
      <w:numFmt w:val="decimal"/>
      <w:lvlText w:val="%4."/>
      <w:lvlJc w:val="left"/>
      <w:pPr>
        <w:ind w:left="2880" w:hanging="360"/>
      </w:pPr>
    </w:lvl>
    <w:lvl w:ilvl="4" w:tplc="00949E8C">
      <w:start w:val="1"/>
      <w:numFmt w:val="lowerLetter"/>
      <w:lvlText w:val="%5."/>
      <w:lvlJc w:val="left"/>
      <w:pPr>
        <w:ind w:left="3600" w:hanging="360"/>
      </w:pPr>
    </w:lvl>
    <w:lvl w:ilvl="5" w:tplc="CF267C90">
      <w:start w:val="1"/>
      <w:numFmt w:val="lowerRoman"/>
      <w:lvlText w:val="%6."/>
      <w:lvlJc w:val="right"/>
      <w:pPr>
        <w:ind w:left="4320" w:hanging="180"/>
      </w:pPr>
    </w:lvl>
    <w:lvl w:ilvl="6" w:tplc="2BDE3672">
      <w:start w:val="1"/>
      <w:numFmt w:val="decimal"/>
      <w:lvlText w:val="%7."/>
      <w:lvlJc w:val="left"/>
      <w:pPr>
        <w:ind w:left="5040" w:hanging="360"/>
      </w:pPr>
    </w:lvl>
    <w:lvl w:ilvl="7" w:tplc="2564F4C0">
      <w:start w:val="1"/>
      <w:numFmt w:val="lowerLetter"/>
      <w:lvlText w:val="%8."/>
      <w:lvlJc w:val="left"/>
      <w:pPr>
        <w:ind w:left="5760" w:hanging="360"/>
      </w:pPr>
    </w:lvl>
    <w:lvl w:ilvl="8" w:tplc="00286944">
      <w:start w:val="1"/>
      <w:numFmt w:val="lowerRoman"/>
      <w:lvlText w:val="%9."/>
      <w:lvlJc w:val="right"/>
      <w:pPr>
        <w:ind w:left="6480" w:hanging="180"/>
      </w:pPr>
    </w:lvl>
  </w:abstractNum>
  <w:abstractNum w:abstractNumId="24" w15:restartNumberingAfterBreak="0">
    <w:nsid w:val="741E77F1"/>
    <w:multiLevelType w:val="hybridMultilevel"/>
    <w:tmpl w:val="D82CA0D6"/>
    <w:lvl w:ilvl="0" w:tplc="0102FDF4">
      <w:start w:val="1"/>
      <w:numFmt w:val="decimal"/>
      <w:lvlText w:val="%1."/>
      <w:lvlJc w:val="left"/>
      <w:pPr>
        <w:ind w:left="3338" w:hanging="360"/>
      </w:pPr>
      <w:rPr>
        <w:rFonts w:hint="default"/>
        <w:i w:val="0"/>
      </w:rPr>
    </w:lvl>
    <w:lvl w:ilvl="1" w:tplc="CA4AF7FE">
      <w:start w:val="1"/>
      <w:numFmt w:val="decimal"/>
      <w:lvlText w:val="%2)"/>
      <w:lvlJc w:val="left"/>
      <w:pPr>
        <w:ind w:left="7874" w:hanging="360"/>
      </w:pPr>
      <w:rPr>
        <w:rFonts w:ascii="Times New Roman" w:eastAsia="Times New Roman" w:hAnsi="Times New Roman" w:cs="Times New Roman"/>
        <w:color w:val="auto"/>
      </w:r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15:restartNumberingAfterBreak="0">
    <w:nsid w:val="76C6699E"/>
    <w:multiLevelType w:val="hybridMultilevel"/>
    <w:tmpl w:val="32460862"/>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6" w15:restartNumberingAfterBreak="0">
    <w:nsid w:val="789A6C73"/>
    <w:multiLevelType w:val="hybridMultilevel"/>
    <w:tmpl w:val="90DE32F2"/>
    <w:lvl w:ilvl="0" w:tplc="EBC6AC5A">
      <w:start w:val="1"/>
      <w:numFmt w:val="decimal"/>
      <w:lvlText w:val="%1)"/>
      <w:lvlJc w:val="left"/>
      <w:pPr>
        <w:ind w:left="808"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A636CFD2">
      <w:numFmt w:val="bullet"/>
      <w:lvlText w:val="•"/>
      <w:lvlJc w:val="left"/>
      <w:pPr>
        <w:ind w:left="1768" w:hanging="360"/>
      </w:pPr>
      <w:rPr>
        <w:rFonts w:hint="default"/>
        <w:lang w:val="lt-LT" w:eastAsia="en-US" w:bidi="ar-SA"/>
      </w:rPr>
    </w:lvl>
    <w:lvl w:ilvl="2" w:tplc="22C8A3EA">
      <w:numFmt w:val="bullet"/>
      <w:lvlText w:val="•"/>
      <w:lvlJc w:val="left"/>
      <w:pPr>
        <w:ind w:left="2737" w:hanging="360"/>
      </w:pPr>
      <w:rPr>
        <w:rFonts w:hint="default"/>
        <w:lang w:val="lt-LT" w:eastAsia="en-US" w:bidi="ar-SA"/>
      </w:rPr>
    </w:lvl>
    <w:lvl w:ilvl="3" w:tplc="EB20BEC0">
      <w:numFmt w:val="bullet"/>
      <w:lvlText w:val="•"/>
      <w:lvlJc w:val="left"/>
      <w:pPr>
        <w:ind w:left="3706" w:hanging="360"/>
      </w:pPr>
      <w:rPr>
        <w:rFonts w:hint="default"/>
        <w:lang w:val="lt-LT" w:eastAsia="en-US" w:bidi="ar-SA"/>
      </w:rPr>
    </w:lvl>
    <w:lvl w:ilvl="4" w:tplc="84F63C02">
      <w:numFmt w:val="bullet"/>
      <w:lvlText w:val="•"/>
      <w:lvlJc w:val="left"/>
      <w:pPr>
        <w:ind w:left="4675" w:hanging="360"/>
      </w:pPr>
      <w:rPr>
        <w:rFonts w:hint="default"/>
        <w:lang w:val="lt-LT" w:eastAsia="en-US" w:bidi="ar-SA"/>
      </w:rPr>
    </w:lvl>
    <w:lvl w:ilvl="5" w:tplc="641E5124">
      <w:numFmt w:val="bullet"/>
      <w:lvlText w:val="•"/>
      <w:lvlJc w:val="left"/>
      <w:pPr>
        <w:ind w:left="5644" w:hanging="360"/>
      </w:pPr>
      <w:rPr>
        <w:rFonts w:hint="default"/>
        <w:lang w:val="lt-LT" w:eastAsia="en-US" w:bidi="ar-SA"/>
      </w:rPr>
    </w:lvl>
    <w:lvl w:ilvl="6" w:tplc="4D6EFE9E">
      <w:numFmt w:val="bullet"/>
      <w:lvlText w:val="•"/>
      <w:lvlJc w:val="left"/>
      <w:pPr>
        <w:ind w:left="6613" w:hanging="360"/>
      </w:pPr>
      <w:rPr>
        <w:rFonts w:hint="default"/>
        <w:lang w:val="lt-LT" w:eastAsia="en-US" w:bidi="ar-SA"/>
      </w:rPr>
    </w:lvl>
    <w:lvl w:ilvl="7" w:tplc="9D6490A6">
      <w:numFmt w:val="bullet"/>
      <w:lvlText w:val="•"/>
      <w:lvlJc w:val="left"/>
      <w:pPr>
        <w:ind w:left="7582" w:hanging="360"/>
      </w:pPr>
      <w:rPr>
        <w:rFonts w:hint="default"/>
        <w:lang w:val="lt-LT" w:eastAsia="en-US" w:bidi="ar-SA"/>
      </w:rPr>
    </w:lvl>
    <w:lvl w:ilvl="8" w:tplc="B58AEC40">
      <w:numFmt w:val="bullet"/>
      <w:lvlText w:val="•"/>
      <w:lvlJc w:val="left"/>
      <w:pPr>
        <w:ind w:left="8551" w:hanging="360"/>
      </w:pPr>
      <w:rPr>
        <w:rFonts w:hint="default"/>
        <w:lang w:val="lt-LT" w:eastAsia="en-US" w:bidi="ar-SA"/>
      </w:rPr>
    </w:lvl>
  </w:abstractNum>
  <w:abstractNum w:abstractNumId="27" w15:restartNumberingAfterBreak="0">
    <w:nsid w:val="793D6261"/>
    <w:multiLevelType w:val="hybridMultilevel"/>
    <w:tmpl w:val="CAAEF3A2"/>
    <w:lvl w:ilvl="0" w:tplc="2EB2D08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00344940">
    <w:abstractNumId w:val="0"/>
  </w:num>
  <w:num w:numId="2" w16cid:durableId="940916063">
    <w:abstractNumId w:val="10"/>
  </w:num>
  <w:num w:numId="3" w16cid:durableId="1516266003">
    <w:abstractNumId w:val="17"/>
  </w:num>
  <w:num w:numId="4" w16cid:durableId="60444108">
    <w:abstractNumId w:val="23"/>
  </w:num>
  <w:num w:numId="5" w16cid:durableId="521482471">
    <w:abstractNumId w:val="9"/>
  </w:num>
  <w:num w:numId="6" w16cid:durableId="847905979">
    <w:abstractNumId w:val="14"/>
  </w:num>
  <w:num w:numId="7" w16cid:durableId="637076578">
    <w:abstractNumId w:val="19"/>
  </w:num>
  <w:num w:numId="8" w16cid:durableId="1529222949">
    <w:abstractNumId w:val="16"/>
  </w:num>
  <w:num w:numId="9" w16cid:durableId="1112626237">
    <w:abstractNumId w:val="6"/>
  </w:num>
  <w:num w:numId="10" w16cid:durableId="688259506">
    <w:abstractNumId w:val="7"/>
  </w:num>
  <w:num w:numId="11" w16cid:durableId="1724016250">
    <w:abstractNumId w:val="12"/>
  </w:num>
  <w:num w:numId="12" w16cid:durableId="1261645599">
    <w:abstractNumId w:val="27"/>
  </w:num>
  <w:num w:numId="13" w16cid:durableId="591428462">
    <w:abstractNumId w:val="11"/>
  </w:num>
  <w:num w:numId="14" w16cid:durableId="957955774">
    <w:abstractNumId w:val="24"/>
  </w:num>
  <w:num w:numId="15" w16cid:durableId="769160132">
    <w:abstractNumId w:val="5"/>
  </w:num>
  <w:num w:numId="16" w16cid:durableId="868756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9059767">
    <w:abstractNumId w:val="4"/>
  </w:num>
  <w:num w:numId="18" w16cid:durableId="228616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876408">
    <w:abstractNumId w:val="21"/>
  </w:num>
  <w:num w:numId="20" w16cid:durableId="1266113056">
    <w:abstractNumId w:val="26"/>
  </w:num>
  <w:num w:numId="21" w16cid:durableId="785269233">
    <w:abstractNumId w:val="15"/>
  </w:num>
  <w:num w:numId="22" w16cid:durableId="20282976">
    <w:abstractNumId w:val="22"/>
  </w:num>
  <w:num w:numId="23" w16cid:durableId="1998729954">
    <w:abstractNumId w:val="2"/>
  </w:num>
  <w:num w:numId="24" w16cid:durableId="1948610565">
    <w:abstractNumId w:val="13"/>
  </w:num>
  <w:num w:numId="25" w16cid:durableId="1619943628">
    <w:abstractNumId w:val="20"/>
  </w:num>
  <w:num w:numId="26" w16cid:durableId="2068799638">
    <w:abstractNumId w:val="8"/>
  </w:num>
  <w:num w:numId="27" w16cid:durableId="1141576834">
    <w:abstractNumId w:val="25"/>
  </w:num>
  <w:num w:numId="28" w16cid:durableId="1845508019">
    <w:abstractNumId w:val="3"/>
  </w:num>
  <w:num w:numId="29" w16cid:durableId="138290289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051"/>
    <w:rsid w:val="000034D2"/>
    <w:rsid w:val="00007967"/>
    <w:rsid w:val="00007AC4"/>
    <w:rsid w:val="00012752"/>
    <w:rsid w:val="000138D0"/>
    <w:rsid w:val="000148DC"/>
    <w:rsid w:val="00014EDE"/>
    <w:rsid w:val="0001717C"/>
    <w:rsid w:val="00017246"/>
    <w:rsid w:val="000204A4"/>
    <w:rsid w:val="000207E3"/>
    <w:rsid w:val="000213C8"/>
    <w:rsid w:val="00021687"/>
    <w:rsid w:val="00026294"/>
    <w:rsid w:val="0003125B"/>
    <w:rsid w:val="00031C81"/>
    <w:rsid w:val="0003431B"/>
    <w:rsid w:val="00034D89"/>
    <w:rsid w:val="00036B9F"/>
    <w:rsid w:val="00036EAF"/>
    <w:rsid w:val="0003756F"/>
    <w:rsid w:val="00037AF5"/>
    <w:rsid w:val="00050A2C"/>
    <w:rsid w:val="0005198E"/>
    <w:rsid w:val="00051BB4"/>
    <w:rsid w:val="00052705"/>
    <w:rsid w:val="000538EF"/>
    <w:rsid w:val="00055A97"/>
    <w:rsid w:val="00056039"/>
    <w:rsid w:val="00063F2E"/>
    <w:rsid w:val="0006422D"/>
    <w:rsid w:val="00066798"/>
    <w:rsid w:val="00072F1D"/>
    <w:rsid w:val="00075655"/>
    <w:rsid w:val="0007678E"/>
    <w:rsid w:val="00080222"/>
    <w:rsid w:val="00080455"/>
    <w:rsid w:val="00080EA8"/>
    <w:rsid w:val="000829C4"/>
    <w:rsid w:val="00084898"/>
    <w:rsid w:val="00084963"/>
    <w:rsid w:val="00085082"/>
    <w:rsid w:val="00091091"/>
    <w:rsid w:val="00092CC1"/>
    <w:rsid w:val="0009652D"/>
    <w:rsid w:val="0009793D"/>
    <w:rsid w:val="000A1422"/>
    <w:rsid w:val="000A1942"/>
    <w:rsid w:val="000A1A33"/>
    <w:rsid w:val="000A2952"/>
    <w:rsid w:val="000A2A81"/>
    <w:rsid w:val="000A2FD2"/>
    <w:rsid w:val="000A5F1D"/>
    <w:rsid w:val="000B0B0C"/>
    <w:rsid w:val="000B264D"/>
    <w:rsid w:val="000B69C7"/>
    <w:rsid w:val="000C13ED"/>
    <w:rsid w:val="000C4FD8"/>
    <w:rsid w:val="000C74F6"/>
    <w:rsid w:val="000C772C"/>
    <w:rsid w:val="000D414A"/>
    <w:rsid w:val="000D4632"/>
    <w:rsid w:val="000D6DDD"/>
    <w:rsid w:val="000E0AEA"/>
    <w:rsid w:val="000E11B5"/>
    <w:rsid w:val="000E3117"/>
    <w:rsid w:val="000E3950"/>
    <w:rsid w:val="000E44F7"/>
    <w:rsid w:val="000E6B85"/>
    <w:rsid w:val="000F4409"/>
    <w:rsid w:val="000F50B7"/>
    <w:rsid w:val="000F6C76"/>
    <w:rsid w:val="000F7C0E"/>
    <w:rsid w:val="00104F35"/>
    <w:rsid w:val="00105A64"/>
    <w:rsid w:val="0010673D"/>
    <w:rsid w:val="00110A9F"/>
    <w:rsid w:val="00110DF4"/>
    <w:rsid w:val="00115F52"/>
    <w:rsid w:val="001175A5"/>
    <w:rsid w:val="001203CC"/>
    <w:rsid w:val="0012354C"/>
    <w:rsid w:val="00124B89"/>
    <w:rsid w:val="00126223"/>
    <w:rsid w:val="001314EB"/>
    <w:rsid w:val="001319E2"/>
    <w:rsid w:val="00131B41"/>
    <w:rsid w:val="00133975"/>
    <w:rsid w:val="0013495D"/>
    <w:rsid w:val="001452CC"/>
    <w:rsid w:val="00145E65"/>
    <w:rsid w:val="00145E8D"/>
    <w:rsid w:val="001460AC"/>
    <w:rsid w:val="001476EB"/>
    <w:rsid w:val="00150695"/>
    <w:rsid w:val="00154713"/>
    <w:rsid w:val="0015482E"/>
    <w:rsid w:val="001565BE"/>
    <w:rsid w:val="001577E6"/>
    <w:rsid w:val="00160E4A"/>
    <w:rsid w:val="0016243C"/>
    <w:rsid w:val="00166ECD"/>
    <w:rsid w:val="00170F53"/>
    <w:rsid w:val="001723ED"/>
    <w:rsid w:val="00176221"/>
    <w:rsid w:val="0017644A"/>
    <w:rsid w:val="00176ABA"/>
    <w:rsid w:val="001837C6"/>
    <w:rsid w:val="00183DFA"/>
    <w:rsid w:val="00185BFC"/>
    <w:rsid w:val="001863E6"/>
    <w:rsid w:val="00186499"/>
    <w:rsid w:val="001866AD"/>
    <w:rsid w:val="00190506"/>
    <w:rsid w:val="00190A8A"/>
    <w:rsid w:val="001A0DC2"/>
    <w:rsid w:val="001A3175"/>
    <w:rsid w:val="001B0164"/>
    <w:rsid w:val="001B01F6"/>
    <w:rsid w:val="001B06B8"/>
    <w:rsid w:val="001B0CAB"/>
    <w:rsid w:val="001B4726"/>
    <w:rsid w:val="001B4F7B"/>
    <w:rsid w:val="001C182B"/>
    <w:rsid w:val="001C3F30"/>
    <w:rsid w:val="001C4CBB"/>
    <w:rsid w:val="001C52E8"/>
    <w:rsid w:val="001C5B84"/>
    <w:rsid w:val="001C5D47"/>
    <w:rsid w:val="001D0489"/>
    <w:rsid w:val="001D1085"/>
    <w:rsid w:val="001D4029"/>
    <w:rsid w:val="001D7198"/>
    <w:rsid w:val="001D73D1"/>
    <w:rsid w:val="001D7F3E"/>
    <w:rsid w:val="001E21DC"/>
    <w:rsid w:val="001E3241"/>
    <w:rsid w:val="001E5C51"/>
    <w:rsid w:val="001E63F7"/>
    <w:rsid w:val="001E7C84"/>
    <w:rsid w:val="001F0DCA"/>
    <w:rsid w:val="001F2BC1"/>
    <w:rsid w:val="001F4538"/>
    <w:rsid w:val="001F66C5"/>
    <w:rsid w:val="00204BBD"/>
    <w:rsid w:val="00205152"/>
    <w:rsid w:val="0021175B"/>
    <w:rsid w:val="002121D9"/>
    <w:rsid w:val="00212A0A"/>
    <w:rsid w:val="00214F7C"/>
    <w:rsid w:val="00215963"/>
    <w:rsid w:val="002161B8"/>
    <w:rsid w:val="0022375C"/>
    <w:rsid w:val="00223890"/>
    <w:rsid w:val="002244B7"/>
    <w:rsid w:val="00224B96"/>
    <w:rsid w:val="00225888"/>
    <w:rsid w:val="002258ED"/>
    <w:rsid w:val="0022696B"/>
    <w:rsid w:val="00227FD2"/>
    <w:rsid w:val="00230217"/>
    <w:rsid w:val="00233D8C"/>
    <w:rsid w:val="00235D8C"/>
    <w:rsid w:val="00236AFB"/>
    <w:rsid w:val="002372AC"/>
    <w:rsid w:val="002404AC"/>
    <w:rsid w:val="00241D01"/>
    <w:rsid w:val="002454BB"/>
    <w:rsid w:val="00245A74"/>
    <w:rsid w:val="00247057"/>
    <w:rsid w:val="002478FF"/>
    <w:rsid w:val="00250634"/>
    <w:rsid w:val="00251789"/>
    <w:rsid w:val="002540BA"/>
    <w:rsid w:val="00257CA8"/>
    <w:rsid w:val="00260935"/>
    <w:rsid w:val="00266481"/>
    <w:rsid w:val="00267528"/>
    <w:rsid w:val="002708B4"/>
    <w:rsid w:val="0027608F"/>
    <w:rsid w:val="002774F7"/>
    <w:rsid w:val="002777B1"/>
    <w:rsid w:val="00283932"/>
    <w:rsid w:val="00285996"/>
    <w:rsid w:val="0028709C"/>
    <w:rsid w:val="00287165"/>
    <w:rsid w:val="0029311F"/>
    <w:rsid w:val="00294F55"/>
    <w:rsid w:val="00295D58"/>
    <w:rsid w:val="002A1F80"/>
    <w:rsid w:val="002A3BE4"/>
    <w:rsid w:val="002A3F51"/>
    <w:rsid w:val="002A3FF7"/>
    <w:rsid w:val="002A7835"/>
    <w:rsid w:val="002B39C0"/>
    <w:rsid w:val="002B4F18"/>
    <w:rsid w:val="002C2827"/>
    <w:rsid w:val="002C334B"/>
    <w:rsid w:val="002C3763"/>
    <w:rsid w:val="002D043C"/>
    <w:rsid w:val="002D1CBF"/>
    <w:rsid w:val="002D36E7"/>
    <w:rsid w:val="002D431E"/>
    <w:rsid w:val="002D44FC"/>
    <w:rsid w:val="002D478F"/>
    <w:rsid w:val="002D7275"/>
    <w:rsid w:val="002D7726"/>
    <w:rsid w:val="002D773A"/>
    <w:rsid w:val="002E1140"/>
    <w:rsid w:val="002E265C"/>
    <w:rsid w:val="002E4925"/>
    <w:rsid w:val="002E7D4F"/>
    <w:rsid w:val="002E7DA3"/>
    <w:rsid w:val="002F11CD"/>
    <w:rsid w:val="002F1BEC"/>
    <w:rsid w:val="002F3A05"/>
    <w:rsid w:val="002F64D8"/>
    <w:rsid w:val="002F6B45"/>
    <w:rsid w:val="002F7CFB"/>
    <w:rsid w:val="0030207E"/>
    <w:rsid w:val="00302770"/>
    <w:rsid w:val="00302C2C"/>
    <w:rsid w:val="0030333A"/>
    <w:rsid w:val="00303942"/>
    <w:rsid w:val="003051E2"/>
    <w:rsid w:val="0030590D"/>
    <w:rsid w:val="00306BEC"/>
    <w:rsid w:val="00307E2D"/>
    <w:rsid w:val="00311C0C"/>
    <w:rsid w:val="0031328B"/>
    <w:rsid w:val="00315948"/>
    <w:rsid w:val="0032174B"/>
    <w:rsid w:val="003222DD"/>
    <w:rsid w:val="00326456"/>
    <w:rsid w:val="00330014"/>
    <w:rsid w:val="003303EC"/>
    <w:rsid w:val="00330E88"/>
    <w:rsid w:val="0033164E"/>
    <w:rsid w:val="00332547"/>
    <w:rsid w:val="00334015"/>
    <w:rsid w:val="00341AE5"/>
    <w:rsid w:val="00342788"/>
    <w:rsid w:val="00343C4C"/>
    <w:rsid w:val="00343D51"/>
    <w:rsid w:val="00344D76"/>
    <w:rsid w:val="0034671A"/>
    <w:rsid w:val="00350021"/>
    <w:rsid w:val="003507D6"/>
    <w:rsid w:val="003512B6"/>
    <w:rsid w:val="00351D90"/>
    <w:rsid w:val="003539DB"/>
    <w:rsid w:val="00353DB6"/>
    <w:rsid w:val="0035616F"/>
    <w:rsid w:val="00356F71"/>
    <w:rsid w:val="0036134D"/>
    <w:rsid w:val="00362C17"/>
    <w:rsid w:val="00362FBB"/>
    <w:rsid w:val="00363D74"/>
    <w:rsid w:val="00363E5E"/>
    <w:rsid w:val="00365A2D"/>
    <w:rsid w:val="00366FFE"/>
    <w:rsid w:val="0037157B"/>
    <w:rsid w:val="00371BC1"/>
    <w:rsid w:val="00372498"/>
    <w:rsid w:val="00374F17"/>
    <w:rsid w:val="003773B8"/>
    <w:rsid w:val="0037767C"/>
    <w:rsid w:val="00382236"/>
    <w:rsid w:val="0038254D"/>
    <w:rsid w:val="00382DBC"/>
    <w:rsid w:val="00384470"/>
    <w:rsid w:val="00386A30"/>
    <w:rsid w:val="00387F02"/>
    <w:rsid w:val="0039005B"/>
    <w:rsid w:val="00392864"/>
    <w:rsid w:val="00392E3A"/>
    <w:rsid w:val="003953F1"/>
    <w:rsid w:val="003960D7"/>
    <w:rsid w:val="003A06C4"/>
    <w:rsid w:val="003A1766"/>
    <w:rsid w:val="003A3235"/>
    <w:rsid w:val="003A3994"/>
    <w:rsid w:val="003A5C30"/>
    <w:rsid w:val="003B290F"/>
    <w:rsid w:val="003C2BBE"/>
    <w:rsid w:val="003C37F8"/>
    <w:rsid w:val="003C3EDF"/>
    <w:rsid w:val="003C4BAE"/>
    <w:rsid w:val="003C7BC0"/>
    <w:rsid w:val="003D3D05"/>
    <w:rsid w:val="003D3E75"/>
    <w:rsid w:val="003D4503"/>
    <w:rsid w:val="003D525E"/>
    <w:rsid w:val="003D66A1"/>
    <w:rsid w:val="003E1345"/>
    <w:rsid w:val="003E1F5A"/>
    <w:rsid w:val="003E38CB"/>
    <w:rsid w:val="003E3ADE"/>
    <w:rsid w:val="003E628D"/>
    <w:rsid w:val="003F0805"/>
    <w:rsid w:val="003F4F31"/>
    <w:rsid w:val="003F5BE6"/>
    <w:rsid w:val="004022B1"/>
    <w:rsid w:val="00404311"/>
    <w:rsid w:val="0040624C"/>
    <w:rsid w:val="00406D92"/>
    <w:rsid w:val="00407E21"/>
    <w:rsid w:val="00412C81"/>
    <w:rsid w:val="00415CC9"/>
    <w:rsid w:val="00417BBB"/>
    <w:rsid w:val="00417EF2"/>
    <w:rsid w:val="004203E9"/>
    <w:rsid w:val="00420561"/>
    <w:rsid w:val="004222B4"/>
    <w:rsid w:val="00425CBB"/>
    <w:rsid w:val="00430D2A"/>
    <w:rsid w:val="00430F66"/>
    <w:rsid w:val="00430FA5"/>
    <w:rsid w:val="0043647D"/>
    <w:rsid w:val="00437613"/>
    <w:rsid w:val="00437875"/>
    <w:rsid w:val="0044073E"/>
    <w:rsid w:val="00446B36"/>
    <w:rsid w:val="004501F8"/>
    <w:rsid w:val="00450B5A"/>
    <w:rsid w:val="0045101F"/>
    <w:rsid w:val="00451698"/>
    <w:rsid w:val="00453F8C"/>
    <w:rsid w:val="00460688"/>
    <w:rsid w:val="00461BB6"/>
    <w:rsid w:val="00461FB8"/>
    <w:rsid w:val="0046351D"/>
    <w:rsid w:val="00475969"/>
    <w:rsid w:val="00475DF0"/>
    <w:rsid w:val="00477914"/>
    <w:rsid w:val="00480A31"/>
    <w:rsid w:val="00480E17"/>
    <w:rsid w:val="0048164F"/>
    <w:rsid w:val="0048189C"/>
    <w:rsid w:val="00485611"/>
    <w:rsid w:val="004A0A13"/>
    <w:rsid w:val="004A0E96"/>
    <w:rsid w:val="004A3C32"/>
    <w:rsid w:val="004A4681"/>
    <w:rsid w:val="004A518B"/>
    <w:rsid w:val="004A5DAB"/>
    <w:rsid w:val="004A5F9F"/>
    <w:rsid w:val="004A62A4"/>
    <w:rsid w:val="004B224B"/>
    <w:rsid w:val="004B2314"/>
    <w:rsid w:val="004B2DA8"/>
    <w:rsid w:val="004B35FA"/>
    <w:rsid w:val="004C083C"/>
    <w:rsid w:val="004C0AB0"/>
    <w:rsid w:val="004C1B59"/>
    <w:rsid w:val="004C3522"/>
    <w:rsid w:val="004C5B57"/>
    <w:rsid w:val="004C6244"/>
    <w:rsid w:val="004D4D39"/>
    <w:rsid w:val="004D5E43"/>
    <w:rsid w:val="004D6526"/>
    <w:rsid w:val="004E0F72"/>
    <w:rsid w:val="004E3476"/>
    <w:rsid w:val="004E40DF"/>
    <w:rsid w:val="004E5415"/>
    <w:rsid w:val="004E581C"/>
    <w:rsid w:val="004E68FB"/>
    <w:rsid w:val="004F2E5F"/>
    <w:rsid w:val="004F3CF1"/>
    <w:rsid w:val="004F4830"/>
    <w:rsid w:val="004F71F2"/>
    <w:rsid w:val="00505A5C"/>
    <w:rsid w:val="00505DD4"/>
    <w:rsid w:val="00507EDF"/>
    <w:rsid w:val="00511DC4"/>
    <w:rsid w:val="00513113"/>
    <w:rsid w:val="00514CB1"/>
    <w:rsid w:val="00515E33"/>
    <w:rsid w:val="00516B6D"/>
    <w:rsid w:val="00517EC5"/>
    <w:rsid w:val="00524B57"/>
    <w:rsid w:val="00525107"/>
    <w:rsid w:val="00526FA9"/>
    <w:rsid w:val="005321F9"/>
    <w:rsid w:val="00534BF7"/>
    <w:rsid w:val="005356FC"/>
    <w:rsid w:val="00540F94"/>
    <w:rsid w:val="00542667"/>
    <w:rsid w:val="0054402F"/>
    <w:rsid w:val="00544B1B"/>
    <w:rsid w:val="005470F4"/>
    <w:rsid w:val="00547350"/>
    <w:rsid w:val="005503AE"/>
    <w:rsid w:val="00550DD8"/>
    <w:rsid w:val="00551354"/>
    <w:rsid w:val="005534AB"/>
    <w:rsid w:val="00554B3F"/>
    <w:rsid w:val="005553FA"/>
    <w:rsid w:val="00560B7B"/>
    <w:rsid w:val="00561987"/>
    <w:rsid w:val="005625CC"/>
    <w:rsid w:val="00563051"/>
    <w:rsid w:val="00563CB1"/>
    <w:rsid w:val="00565689"/>
    <w:rsid w:val="005661D2"/>
    <w:rsid w:val="005678BB"/>
    <w:rsid w:val="00570767"/>
    <w:rsid w:val="0057102E"/>
    <w:rsid w:val="005722E9"/>
    <w:rsid w:val="005728F3"/>
    <w:rsid w:val="00574130"/>
    <w:rsid w:val="00574C2D"/>
    <w:rsid w:val="00574CA9"/>
    <w:rsid w:val="00578667"/>
    <w:rsid w:val="00583C71"/>
    <w:rsid w:val="00590265"/>
    <w:rsid w:val="0059269B"/>
    <w:rsid w:val="00596CC8"/>
    <w:rsid w:val="005A067C"/>
    <w:rsid w:val="005A07F1"/>
    <w:rsid w:val="005A221C"/>
    <w:rsid w:val="005A41C5"/>
    <w:rsid w:val="005A5C5F"/>
    <w:rsid w:val="005B0AF4"/>
    <w:rsid w:val="005B2418"/>
    <w:rsid w:val="005B29A3"/>
    <w:rsid w:val="005B4DA9"/>
    <w:rsid w:val="005B6A34"/>
    <w:rsid w:val="005B6A64"/>
    <w:rsid w:val="005C30F6"/>
    <w:rsid w:val="005D09CC"/>
    <w:rsid w:val="005D3A17"/>
    <w:rsid w:val="005D4476"/>
    <w:rsid w:val="005D5B97"/>
    <w:rsid w:val="005D6FE0"/>
    <w:rsid w:val="005E161A"/>
    <w:rsid w:val="005F091F"/>
    <w:rsid w:val="005F148D"/>
    <w:rsid w:val="005F17D1"/>
    <w:rsid w:val="005F1828"/>
    <w:rsid w:val="005F25F1"/>
    <w:rsid w:val="005F4EE0"/>
    <w:rsid w:val="005F583D"/>
    <w:rsid w:val="005F7B27"/>
    <w:rsid w:val="00601734"/>
    <w:rsid w:val="00602026"/>
    <w:rsid w:val="00602B94"/>
    <w:rsid w:val="00603029"/>
    <w:rsid w:val="00603B7E"/>
    <w:rsid w:val="006109AC"/>
    <w:rsid w:val="00612133"/>
    <w:rsid w:val="00613E90"/>
    <w:rsid w:val="00613EA7"/>
    <w:rsid w:val="00616BE5"/>
    <w:rsid w:val="006214FF"/>
    <w:rsid w:val="00622634"/>
    <w:rsid w:val="00622A99"/>
    <w:rsid w:val="00623C59"/>
    <w:rsid w:val="006279A9"/>
    <w:rsid w:val="00631CD9"/>
    <w:rsid w:val="00634710"/>
    <w:rsid w:val="00634B56"/>
    <w:rsid w:val="006364AC"/>
    <w:rsid w:val="00642E6D"/>
    <w:rsid w:val="006500E4"/>
    <w:rsid w:val="00656F1A"/>
    <w:rsid w:val="006614D4"/>
    <w:rsid w:val="00664737"/>
    <w:rsid w:val="00664E12"/>
    <w:rsid w:val="006674F3"/>
    <w:rsid w:val="006700EE"/>
    <w:rsid w:val="00671D2E"/>
    <w:rsid w:val="0067284B"/>
    <w:rsid w:val="0067648D"/>
    <w:rsid w:val="00682D32"/>
    <w:rsid w:val="00683093"/>
    <w:rsid w:val="006830D4"/>
    <w:rsid w:val="00683C20"/>
    <w:rsid w:val="00685BC3"/>
    <w:rsid w:val="00686D3B"/>
    <w:rsid w:val="006875EA"/>
    <w:rsid w:val="00691654"/>
    <w:rsid w:val="00691F59"/>
    <w:rsid w:val="00692399"/>
    <w:rsid w:val="0069323E"/>
    <w:rsid w:val="00693BD7"/>
    <w:rsid w:val="00693C49"/>
    <w:rsid w:val="006944E5"/>
    <w:rsid w:val="006972D3"/>
    <w:rsid w:val="006A113D"/>
    <w:rsid w:val="006A21AD"/>
    <w:rsid w:val="006A400E"/>
    <w:rsid w:val="006A5303"/>
    <w:rsid w:val="006A7364"/>
    <w:rsid w:val="006B3BBE"/>
    <w:rsid w:val="006B7757"/>
    <w:rsid w:val="006C0E2C"/>
    <w:rsid w:val="006C3277"/>
    <w:rsid w:val="006C526A"/>
    <w:rsid w:val="006D049E"/>
    <w:rsid w:val="006D18F7"/>
    <w:rsid w:val="006D2769"/>
    <w:rsid w:val="006D68FA"/>
    <w:rsid w:val="006E0222"/>
    <w:rsid w:val="006E4EF1"/>
    <w:rsid w:val="006E665A"/>
    <w:rsid w:val="006F1D98"/>
    <w:rsid w:val="006F2514"/>
    <w:rsid w:val="006F3334"/>
    <w:rsid w:val="006F5E61"/>
    <w:rsid w:val="00700746"/>
    <w:rsid w:val="00701728"/>
    <w:rsid w:val="00702DB0"/>
    <w:rsid w:val="00703EEC"/>
    <w:rsid w:val="00710170"/>
    <w:rsid w:val="00711B74"/>
    <w:rsid w:val="00711D68"/>
    <w:rsid w:val="00714CE3"/>
    <w:rsid w:val="00715383"/>
    <w:rsid w:val="0071576F"/>
    <w:rsid w:val="00716F8A"/>
    <w:rsid w:val="00717079"/>
    <w:rsid w:val="00717096"/>
    <w:rsid w:val="0072023B"/>
    <w:rsid w:val="00720C30"/>
    <w:rsid w:val="00720F03"/>
    <w:rsid w:val="007252C8"/>
    <w:rsid w:val="00726711"/>
    <w:rsid w:val="007277E2"/>
    <w:rsid w:val="00727AC0"/>
    <w:rsid w:val="007306FE"/>
    <w:rsid w:val="00732600"/>
    <w:rsid w:val="00735335"/>
    <w:rsid w:val="00735932"/>
    <w:rsid w:val="007366D1"/>
    <w:rsid w:val="00736EE0"/>
    <w:rsid w:val="00737CE3"/>
    <w:rsid w:val="007404CF"/>
    <w:rsid w:val="00742700"/>
    <w:rsid w:val="00742722"/>
    <w:rsid w:val="007453BE"/>
    <w:rsid w:val="0074556E"/>
    <w:rsid w:val="00747178"/>
    <w:rsid w:val="00750A21"/>
    <w:rsid w:val="00750C1A"/>
    <w:rsid w:val="0075219A"/>
    <w:rsid w:val="00752F22"/>
    <w:rsid w:val="0075391D"/>
    <w:rsid w:val="007568EC"/>
    <w:rsid w:val="00756D92"/>
    <w:rsid w:val="00761FFF"/>
    <w:rsid w:val="0076613C"/>
    <w:rsid w:val="00766FDD"/>
    <w:rsid w:val="0077153B"/>
    <w:rsid w:val="00772D6C"/>
    <w:rsid w:val="00773169"/>
    <w:rsid w:val="00776CC3"/>
    <w:rsid w:val="007773ED"/>
    <w:rsid w:val="00781990"/>
    <w:rsid w:val="00783C30"/>
    <w:rsid w:val="00790FA8"/>
    <w:rsid w:val="00792B65"/>
    <w:rsid w:val="007942DE"/>
    <w:rsid w:val="00794F96"/>
    <w:rsid w:val="00795881"/>
    <w:rsid w:val="007960DF"/>
    <w:rsid w:val="00797BC4"/>
    <w:rsid w:val="007A0349"/>
    <w:rsid w:val="007A2690"/>
    <w:rsid w:val="007A34B9"/>
    <w:rsid w:val="007A4003"/>
    <w:rsid w:val="007B03E5"/>
    <w:rsid w:val="007B188F"/>
    <w:rsid w:val="007B26BE"/>
    <w:rsid w:val="007B540F"/>
    <w:rsid w:val="007C1B01"/>
    <w:rsid w:val="007C4A2F"/>
    <w:rsid w:val="007C7B26"/>
    <w:rsid w:val="007C7F91"/>
    <w:rsid w:val="007D0E2E"/>
    <w:rsid w:val="007D3134"/>
    <w:rsid w:val="007D65BE"/>
    <w:rsid w:val="007E1441"/>
    <w:rsid w:val="007E22F8"/>
    <w:rsid w:val="007E487F"/>
    <w:rsid w:val="007E7DE0"/>
    <w:rsid w:val="007F06BA"/>
    <w:rsid w:val="007F1EEA"/>
    <w:rsid w:val="007F2078"/>
    <w:rsid w:val="007F58BE"/>
    <w:rsid w:val="007F6171"/>
    <w:rsid w:val="00801C9B"/>
    <w:rsid w:val="00803DE8"/>
    <w:rsid w:val="00804E3E"/>
    <w:rsid w:val="00805F29"/>
    <w:rsid w:val="00806813"/>
    <w:rsid w:val="00806BFC"/>
    <w:rsid w:val="00815733"/>
    <w:rsid w:val="00816791"/>
    <w:rsid w:val="008209E2"/>
    <w:rsid w:val="00821664"/>
    <w:rsid w:val="0082581B"/>
    <w:rsid w:val="00825C07"/>
    <w:rsid w:val="00827E27"/>
    <w:rsid w:val="00830125"/>
    <w:rsid w:val="00831422"/>
    <w:rsid w:val="00833288"/>
    <w:rsid w:val="00834864"/>
    <w:rsid w:val="00834CA7"/>
    <w:rsid w:val="0083562A"/>
    <w:rsid w:val="0084014A"/>
    <w:rsid w:val="0084062B"/>
    <w:rsid w:val="00841732"/>
    <w:rsid w:val="00842AC5"/>
    <w:rsid w:val="00843ADB"/>
    <w:rsid w:val="00844DB6"/>
    <w:rsid w:val="00853125"/>
    <w:rsid w:val="008567CA"/>
    <w:rsid w:val="008575C3"/>
    <w:rsid w:val="00857BBB"/>
    <w:rsid w:val="00862410"/>
    <w:rsid w:val="00866684"/>
    <w:rsid w:val="00874F04"/>
    <w:rsid w:val="00876CB7"/>
    <w:rsid w:val="00880B3F"/>
    <w:rsid w:val="00883198"/>
    <w:rsid w:val="00887343"/>
    <w:rsid w:val="008879FC"/>
    <w:rsid w:val="00892B71"/>
    <w:rsid w:val="008933E1"/>
    <w:rsid w:val="00896759"/>
    <w:rsid w:val="008975B1"/>
    <w:rsid w:val="008A09CA"/>
    <w:rsid w:val="008A1564"/>
    <w:rsid w:val="008A1EE1"/>
    <w:rsid w:val="008A28CC"/>
    <w:rsid w:val="008A2BA1"/>
    <w:rsid w:val="008A35CE"/>
    <w:rsid w:val="008A4DCC"/>
    <w:rsid w:val="008A742E"/>
    <w:rsid w:val="008B0E92"/>
    <w:rsid w:val="008B151B"/>
    <w:rsid w:val="008B1FBD"/>
    <w:rsid w:val="008B3B7C"/>
    <w:rsid w:val="008B4001"/>
    <w:rsid w:val="008B4041"/>
    <w:rsid w:val="008C371A"/>
    <w:rsid w:val="008C4F56"/>
    <w:rsid w:val="008C6D1D"/>
    <w:rsid w:val="008C728E"/>
    <w:rsid w:val="008C72EF"/>
    <w:rsid w:val="008C7957"/>
    <w:rsid w:val="008D2E35"/>
    <w:rsid w:val="008D688D"/>
    <w:rsid w:val="008D70F4"/>
    <w:rsid w:val="008E41B1"/>
    <w:rsid w:val="008E4257"/>
    <w:rsid w:val="008E5907"/>
    <w:rsid w:val="008F27D5"/>
    <w:rsid w:val="008F7006"/>
    <w:rsid w:val="00900E53"/>
    <w:rsid w:val="00901645"/>
    <w:rsid w:val="00902CF5"/>
    <w:rsid w:val="009033FC"/>
    <w:rsid w:val="00911603"/>
    <w:rsid w:val="0091CA86"/>
    <w:rsid w:val="0092174E"/>
    <w:rsid w:val="009231A3"/>
    <w:rsid w:val="009231CE"/>
    <w:rsid w:val="009238AE"/>
    <w:rsid w:val="00923A34"/>
    <w:rsid w:val="00927331"/>
    <w:rsid w:val="009345DE"/>
    <w:rsid w:val="00934B21"/>
    <w:rsid w:val="0093500D"/>
    <w:rsid w:val="00941047"/>
    <w:rsid w:val="009417A8"/>
    <w:rsid w:val="00943679"/>
    <w:rsid w:val="009446BE"/>
    <w:rsid w:val="00945FC4"/>
    <w:rsid w:val="009527FA"/>
    <w:rsid w:val="00953260"/>
    <w:rsid w:val="0095628D"/>
    <w:rsid w:val="00961714"/>
    <w:rsid w:val="00961A11"/>
    <w:rsid w:val="00964D9C"/>
    <w:rsid w:val="00966789"/>
    <w:rsid w:val="00966EB8"/>
    <w:rsid w:val="00970534"/>
    <w:rsid w:val="009711A7"/>
    <w:rsid w:val="00973DB0"/>
    <w:rsid w:val="0098177F"/>
    <w:rsid w:val="009827B4"/>
    <w:rsid w:val="009836D4"/>
    <w:rsid w:val="009837A1"/>
    <w:rsid w:val="0098631E"/>
    <w:rsid w:val="00993AF4"/>
    <w:rsid w:val="00995878"/>
    <w:rsid w:val="009970A3"/>
    <w:rsid w:val="009A0842"/>
    <w:rsid w:val="009A1794"/>
    <w:rsid w:val="009A2DEA"/>
    <w:rsid w:val="009A3E97"/>
    <w:rsid w:val="009A4DDF"/>
    <w:rsid w:val="009A5B43"/>
    <w:rsid w:val="009A6173"/>
    <w:rsid w:val="009A7648"/>
    <w:rsid w:val="009B1730"/>
    <w:rsid w:val="009B2181"/>
    <w:rsid w:val="009B2CCE"/>
    <w:rsid w:val="009B6339"/>
    <w:rsid w:val="009C2426"/>
    <w:rsid w:val="009C4E95"/>
    <w:rsid w:val="009C4FC9"/>
    <w:rsid w:val="009C6C00"/>
    <w:rsid w:val="009C7780"/>
    <w:rsid w:val="009D27B0"/>
    <w:rsid w:val="009D2BF4"/>
    <w:rsid w:val="009D35D0"/>
    <w:rsid w:val="009D3FC2"/>
    <w:rsid w:val="009D7255"/>
    <w:rsid w:val="009E0C21"/>
    <w:rsid w:val="009E0D0B"/>
    <w:rsid w:val="009E231D"/>
    <w:rsid w:val="009E3450"/>
    <w:rsid w:val="009E3633"/>
    <w:rsid w:val="009E379A"/>
    <w:rsid w:val="009E575F"/>
    <w:rsid w:val="009E5D51"/>
    <w:rsid w:val="009E78FF"/>
    <w:rsid w:val="009F15F6"/>
    <w:rsid w:val="009F34C3"/>
    <w:rsid w:val="009F5954"/>
    <w:rsid w:val="009F5B8F"/>
    <w:rsid w:val="009F7C1E"/>
    <w:rsid w:val="009F7DD9"/>
    <w:rsid w:val="00A00D73"/>
    <w:rsid w:val="00A03027"/>
    <w:rsid w:val="00A034D3"/>
    <w:rsid w:val="00A13B30"/>
    <w:rsid w:val="00A1480B"/>
    <w:rsid w:val="00A16632"/>
    <w:rsid w:val="00A177B9"/>
    <w:rsid w:val="00A177EF"/>
    <w:rsid w:val="00A177F4"/>
    <w:rsid w:val="00A205BC"/>
    <w:rsid w:val="00A20E45"/>
    <w:rsid w:val="00A2267A"/>
    <w:rsid w:val="00A22A55"/>
    <w:rsid w:val="00A22CCC"/>
    <w:rsid w:val="00A25681"/>
    <w:rsid w:val="00A26545"/>
    <w:rsid w:val="00A30D91"/>
    <w:rsid w:val="00A3178B"/>
    <w:rsid w:val="00A34C0F"/>
    <w:rsid w:val="00A372D2"/>
    <w:rsid w:val="00A378D8"/>
    <w:rsid w:val="00A37CF3"/>
    <w:rsid w:val="00A40C93"/>
    <w:rsid w:val="00A42DD3"/>
    <w:rsid w:val="00A47189"/>
    <w:rsid w:val="00A504D4"/>
    <w:rsid w:val="00A60316"/>
    <w:rsid w:val="00A6225D"/>
    <w:rsid w:val="00A628F2"/>
    <w:rsid w:val="00A63573"/>
    <w:rsid w:val="00A67673"/>
    <w:rsid w:val="00A67C99"/>
    <w:rsid w:val="00A70BB8"/>
    <w:rsid w:val="00A70EA6"/>
    <w:rsid w:val="00A722DD"/>
    <w:rsid w:val="00A73613"/>
    <w:rsid w:val="00A804C6"/>
    <w:rsid w:val="00A80C93"/>
    <w:rsid w:val="00A82F14"/>
    <w:rsid w:val="00A8697F"/>
    <w:rsid w:val="00A94FFB"/>
    <w:rsid w:val="00AA0294"/>
    <w:rsid w:val="00AA15DD"/>
    <w:rsid w:val="00AA26D4"/>
    <w:rsid w:val="00AA34EC"/>
    <w:rsid w:val="00AA5253"/>
    <w:rsid w:val="00AA5D2E"/>
    <w:rsid w:val="00AA675C"/>
    <w:rsid w:val="00AA77FD"/>
    <w:rsid w:val="00AB08E6"/>
    <w:rsid w:val="00AB159E"/>
    <w:rsid w:val="00AB3ADE"/>
    <w:rsid w:val="00AB601B"/>
    <w:rsid w:val="00AB6BED"/>
    <w:rsid w:val="00AB7646"/>
    <w:rsid w:val="00AB769E"/>
    <w:rsid w:val="00AC02DF"/>
    <w:rsid w:val="00AC02E3"/>
    <w:rsid w:val="00AC0931"/>
    <w:rsid w:val="00AC1801"/>
    <w:rsid w:val="00AC2057"/>
    <w:rsid w:val="00AC3014"/>
    <w:rsid w:val="00AC3F1D"/>
    <w:rsid w:val="00AC4D78"/>
    <w:rsid w:val="00AC51FC"/>
    <w:rsid w:val="00AC53DC"/>
    <w:rsid w:val="00AC6DF4"/>
    <w:rsid w:val="00AD0293"/>
    <w:rsid w:val="00AD2577"/>
    <w:rsid w:val="00AD44F3"/>
    <w:rsid w:val="00AD4631"/>
    <w:rsid w:val="00AD6507"/>
    <w:rsid w:val="00AD720E"/>
    <w:rsid w:val="00AE0913"/>
    <w:rsid w:val="00AE4020"/>
    <w:rsid w:val="00AE7523"/>
    <w:rsid w:val="00AF0058"/>
    <w:rsid w:val="00AF285B"/>
    <w:rsid w:val="00AF2F5F"/>
    <w:rsid w:val="00AF3B71"/>
    <w:rsid w:val="00B00531"/>
    <w:rsid w:val="00B02938"/>
    <w:rsid w:val="00B04455"/>
    <w:rsid w:val="00B10437"/>
    <w:rsid w:val="00B11D1A"/>
    <w:rsid w:val="00B12024"/>
    <w:rsid w:val="00B146A2"/>
    <w:rsid w:val="00B22467"/>
    <w:rsid w:val="00B25C69"/>
    <w:rsid w:val="00B279D1"/>
    <w:rsid w:val="00B332AD"/>
    <w:rsid w:val="00B34F62"/>
    <w:rsid w:val="00B35A43"/>
    <w:rsid w:val="00B35A73"/>
    <w:rsid w:val="00B3799E"/>
    <w:rsid w:val="00B37C9A"/>
    <w:rsid w:val="00B4080E"/>
    <w:rsid w:val="00B40E55"/>
    <w:rsid w:val="00B411FA"/>
    <w:rsid w:val="00B50791"/>
    <w:rsid w:val="00B517D1"/>
    <w:rsid w:val="00B6192A"/>
    <w:rsid w:val="00B64720"/>
    <w:rsid w:val="00B64813"/>
    <w:rsid w:val="00B6C393"/>
    <w:rsid w:val="00B7090B"/>
    <w:rsid w:val="00B71986"/>
    <w:rsid w:val="00B7262F"/>
    <w:rsid w:val="00B731CC"/>
    <w:rsid w:val="00B764C2"/>
    <w:rsid w:val="00B828D2"/>
    <w:rsid w:val="00B84EDD"/>
    <w:rsid w:val="00B86C93"/>
    <w:rsid w:val="00B91FE5"/>
    <w:rsid w:val="00B94820"/>
    <w:rsid w:val="00B94A42"/>
    <w:rsid w:val="00B95930"/>
    <w:rsid w:val="00B96DF2"/>
    <w:rsid w:val="00BA3A4B"/>
    <w:rsid w:val="00BA4266"/>
    <w:rsid w:val="00BA46C8"/>
    <w:rsid w:val="00BA789B"/>
    <w:rsid w:val="00BB2715"/>
    <w:rsid w:val="00BB2CD0"/>
    <w:rsid w:val="00BB3476"/>
    <w:rsid w:val="00BB4BEF"/>
    <w:rsid w:val="00BB5E4D"/>
    <w:rsid w:val="00BB6F6A"/>
    <w:rsid w:val="00BB7532"/>
    <w:rsid w:val="00BC22F3"/>
    <w:rsid w:val="00BC2997"/>
    <w:rsid w:val="00BC29A5"/>
    <w:rsid w:val="00BC31D2"/>
    <w:rsid w:val="00BC4295"/>
    <w:rsid w:val="00BD16F7"/>
    <w:rsid w:val="00BD217A"/>
    <w:rsid w:val="00BD29C3"/>
    <w:rsid w:val="00BD3C1C"/>
    <w:rsid w:val="00BD3FA2"/>
    <w:rsid w:val="00BD53E4"/>
    <w:rsid w:val="00BD6B5D"/>
    <w:rsid w:val="00BD7EC6"/>
    <w:rsid w:val="00BE03BA"/>
    <w:rsid w:val="00BE2256"/>
    <w:rsid w:val="00BE2D14"/>
    <w:rsid w:val="00BE2D8D"/>
    <w:rsid w:val="00BE34B0"/>
    <w:rsid w:val="00BE4ED8"/>
    <w:rsid w:val="00BE6553"/>
    <w:rsid w:val="00BE6B4D"/>
    <w:rsid w:val="00BF3AAD"/>
    <w:rsid w:val="00BF3B4D"/>
    <w:rsid w:val="00BF43DC"/>
    <w:rsid w:val="00BF489F"/>
    <w:rsid w:val="00BF5905"/>
    <w:rsid w:val="00BF6AB7"/>
    <w:rsid w:val="00C0174A"/>
    <w:rsid w:val="00C0468E"/>
    <w:rsid w:val="00C06519"/>
    <w:rsid w:val="00C127C3"/>
    <w:rsid w:val="00C1288E"/>
    <w:rsid w:val="00C149F3"/>
    <w:rsid w:val="00C15ADA"/>
    <w:rsid w:val="00C15FB9"/>
    <w:rsid w:val="00C17FC8"/>
    <w:rsid w:val="00C217DE"/>
    <w:rsid w:val="00C25BCF"/>
    <w:rsid w:val="00C4093D"/>
    <w:rsid w:val="00C41F0C"/>
    <w:rsid w:val="00C4256C"/>
    <w:rsid w:val="00C42CF8"/>
    <w:rsid w:val="00C47000"/>
    <w:rsid w:val="00C4BA8B"/>
    <w:rsid w:val="00C5063B"/>
    <w:rsid w:val="00C5135D"/>
    <w:rsid w:val="00C518FE"/>
    <w:rsid w:val="00C53C4F"/>
    <w:rsid w:val="00C54771"/>
    <w:rsid w:val="00C6036F"/>
    <w:rsid w:val="00C65B38"/>
    <w:rsid w:val="00C6680C"/>
    <w:rsid w:val="00C709C4"/>
    <w:rsid w:val="00C70D60"/>
    <w:rsid w:val="00C73106"/>
    <w:rsid w:val="00C77E41"/>
    <w:rsid w:val="00C859DD"/>
    <w:rsid w:val="00C86123"/>
    <w:rsid w:val="00C9255A"/>
    <w:rsid w:val="00C948F6"/>
    <w:rsid w:val="00C94F73"/>
    <w:rsid w:val="00C95E36"/>
    <w:rsid w:val="00C96BC1"/>
    <w:rsid w:val="00CA1177"/>
    <w:rsid w:val="00CA11F1"/>
    <w:rsid w:val="00CA22A6"/>
    <w:rsid w:val="00CA4C74"/>
    <w:rsid w:val="00CA4FCD"/>
    <w:rsid w:val="00CA56F9"/>
    <w:rsid w:val="00CA582B"/>
    <w:rsid w:val="00CA6441"/>
    <w:rsid w:val="00CB14F4"/>
    <w:rsid w:val="00CB1A51"/>
    <w:rsid w:val="00CB3BAC"/>
    <w:rsid w:val="00CB4C0D"/>
    <w:rsid w:val="00CB6191"/>
    <w:rsid w:val="00CB6D09"/>
    <w:rsid w:val="00CB7470"/>
    <w:rsid w:val="00CC08D8"/>
    <w:rsid w:val="00CD246E"/>
    <w:rsid w:val="00CD42D0"/>
    <w:rsid w:val="00CD4591"/>
    <w:rsid w:val="00CD506C"/>
    <w:rsid w:val="00CD664B"/>
    <w:rsid w:val="00CD6E5F"/>
    <w:rsid w:val="00CE1A7A"/>
    <w:rsid w:val="00CE46B3"/>
    <w:rsid w:val="00CE545B"/>
    <w:rsid w:val="00CF0FFD"/>
    <w:rsid w:val="00CF3F92"/>
    <w:rsid w:val="00D000A3"/>
    <w:rsid w:val="00D05DA6"/>
    <w:rsid w:val="00D20502"/>
    <w:rsid w:val="00D2181D"/>
    <w:rsid w:val="00D23211"/>
    <w:rsid w:val="00D2430B"/>
    <w:rsid w:val="00D31F33"/>
    <w:rsid w:val="00D3283E"/>
    <w:rsid w:val="00D3411C"/>
    <w:rsid w:val="00D37535"/>
    <w:rsid w:val="00D42A0C"/>
    <w:rsid w:val="00D514E6"/>
    <w:rsid w:val="00D55B78"/>
    <w:rsid w:val="00D609B9"/>
    <w:rsid w:val="00D7340C"/>
    <w:rsid w:val="00D74BAA"/>
    <w:rsid w:val="00D81778"/>
    <w:rsid w:val="00D81A36"/>
    <w:rsid w:val="00D8593C"/>
    <w:rsid w:val="00D92899"/>
    <w:rsid w:val="00D933A1"/>
    <w:rsid w:val="00D949D8"/>
    <w:rsid w:val="00D9645C"/>
    <w:rsid w:val="00DA0BA9"/>
    <w:rsid w:val="00DA5F31"/>
    <w:rsid w:val="00DB05A8"/>
    <w:rsid w:val="00DB1A66"/>
    <w:rsid w:val="00DB1D74"/>
    <w:rsid w:val="00DB4CE3"/>
    <w:rsid w:val="00DB73CF"/>
    <w:rsid w:val="00DC0FF5"/>
    <w:rsid w:val="00DC2A9B"/>
    <w:rsid w:val="00DC48FF"/>
    <w:rsid w:val="00DC6D3B"/>
    <w:rsid w:val="00DD1547"/>
    <w:rsid w:val="00DD22D8"/>
    <w:rsid w:val="00DD2A8A"/>
    <w:rsid w:val="00DD6211"/>
    <w:rsid w:val="00DE280A"/>
    <w:rsid w:val="00DE438F"/>
    <w:rsid w:val="00DE467B"/>
    <w:rsid w:val="00DE62CB"/>
    <w:rsid w:val="00DE7F74"/>
    <w:rsid w:val="00DF08C3"/>
    <w:rsid w:val="00DF18C7"/>
    <w:rsid w:val="00DF1DD7"/>
    <w:rsid w:val="00DF4B3C"/>
    <w:rsid w:val="00DF77D4"/>
    <w:rsid w:val="00DF7E75"/>
    <w:rsid w:val="00E01879"/>
    <w:rsid w:val="00E03257"/>
    <w:rsid w:val="00E04F9A"/>
    <w:rsid w:val="00E07EB8"/>
    <w:rsid w:val="00E07FF8"/>
    <w:rsid w:val="00E0C6AD"/>
    <w:rsid w:val="00E11F03"/>
    <w:rsid w:val="00E1495C"/>
    <w:rsid w:val="00E14993"/>
    <w:rsid w:val="00E15E17"/>
    <w:rsid w:val="00E210C3"/>
    <w:rsid w:val="00E21559"/>
    <w:rsid w:val="00E22239"/>
    <w:rsid w:val="00E22B16"/>
    <w:rsid w:val="00E26E23"/>
    <w:rsid w:val="00E27E96"/>
    <w:rsid w:val="00E30A98"/>
    <w:rsid w:val="00E33789"/>
    <w:rsid w:val="00E33B9A"/>
    <w:rsid w:val="00E34634"/>
    <w:rsid w:val="00E34728"/>
    <w:rsid w:val="00E348F1"/>
    <w:rsid w:val="00E3646D"/>
    <w:rsid w:val="00E3788D"/>
    <w:rsid w:val="00E37959"/>
    <w:rsid w:val="00E43FBA"/>
    <w:rsid w:val="00E45640"/>
    <w:rsid w:val="00E467AB"/>
    <w:rsid w:val="00E46CDC"/>
    <w:rsid w:val="00E4786C"/>
    <w:rsid w:val="00E5099C"/>
    <w:rsid w:val="00E52251"/>
    <w:rsid w:val="00E52641"/>
    <w:rsid w:val="00E60075"/>
    <w:rsid w:val="00E639CA"/>
    <w:rsid w:val="00E6483F"/>
    <w:rsid w:val="00E653D3"/>
    <w:rsid w:val="00E66CAD"/>
    <w:rsid w:val="00E736FC"/>
    <w:rsid w:val="00E74DF5"/>
    <w:rsid w:val="00E74E59"/>
    <w:rsid w:val="00E7595B"/>
    <w:rsid w:val="00E77899"/>
    <w:rsid w:val="00E80BDD"/>
    <w:rsid w:val="00E83417"/>
    <w:rsid w:val="00E834B6"/>
    <w:rsid w:val="00E840E8"/>
    <w:rsid w:val="00E84276"/>
    <w:rsid w:val="00E84CB0"/>
    <w:rsid w:val="00E87709"/>
    <w:rsid w:val="00E87E28"/>
    <w:rsid w:val="00E900EF"/>
    <w:rsid w:val="00E910A2"/>
    <w:rsid w:val="00E92431"/>
    <w:rsid w:val="00E929EA"/>
    <w:rsid w:val="00E92B96"/>
    <w:rsid w:val="00E93C30"/>
    <w:rsid w:val="00E94826"/>
    <w:rsid w:val="00E9758D"/>
    <w:rsid w:val="00EA3B42"/>
    <w:rsid w:val="00EA4A34"/>
    <w:rsid w:val="00EA6DAC"/>
    <w:rsid w:val="00EB02F3"/>
    <w:rsid w:val="00EB0C41"/>
    <w:rsid w:val="00EB317A"/>
    <w:rsid w:val="00EB4407"/>
    <w:rsid w:val="00EB6EDB"/>
    <w:rsid w:val="00EB73E2"/>
    <w:rsid w:val="00EC0D41"/>
    <w:rsid w:val="00EC20CA"/>
    <w:rsid w:val="00EC2D7D"/>
    <w:rsid w:val="00EC4404"/>
    <w:rsid w:val="00EC4B45"/>
    <w:rsid w:val="00EC5416"/>
    <w:rsid w:val="00EC7214"/>
    <w:rsid w:val="00EC72D1"/>
    <w:rsid w:val="00ED06B0"/>
    <w:rsid w:val="00ED142D"/>
    <w:rsid w:val="00ED3531"/>
    <w:rsid w:val="00ED4149"/>
    <w:rsid w:val="00EE0409"/>
    <w:rsid w:val="00EE1E6B"/>
    <w:rsid w:val="00EE60C5"/>
    <w:rsid w:val="00EF1549"/>
    <w:rsid w:val="00EF2AA8"/>
    <w:rsid w:val="00EF65DE"/>
    <w:rsid w:val="00F00FBF"/>
    <w:rsid w:val="00F02372"/>
    <w:rsid w:val="00F030F0"/>
    <w:rsid w:val="00F0553A"/>
    <w:rsid w:val="00F102E4"/>
    <w:rsid w:val="00F10F03"/>
    <w:rsid w:val="00F13B5B"/>
    <w:rsid w:val="00F2078B"/>
    <w:rsid w:val="00F2134B"/>
    <w:rsid w:val="00F231E2"/>
    <w:rsid w:val="00F24452"/>
    <w:rsid w:val="00F3102E"/>
    <w:rsid w:val="00F31054"/>
    <w:rsid w:val="00F3347D"/>
    <w:rsid w:val="00F33889"/>
    <w:rsid w:val="00F378A7"/>
    <w:rsid w:val="00F41C65"/>
    <w:rsid w:val="00F45922"/>
    <w:rsid w:val="00F45A03"/>
    <w:rsid w:val="00F4720A"/>
    <w:rsid w:val="00F50F7A"/>
    <w:rsid w:val="00F51975"/>
    <w:rsid w:val="00F53011"/>
    <w:rsid w:val="00F5730B"/>
    <w:rsid w:val="00F5E0DE"/>
    <w:rsid w:val="00F622D6"/>
    <w:rsid w:val="00F66778"/>
    <w:rsid w:val="00F668D0"/>
    <w:rsid w:val="00F75466"/>
    <w:rsid w:val="00F7567D"/>
    <w:rsid w:val="00F80689"/>
    <w:rsid w:val="00F8111E"/>
    <w:rsid w:val="00F82BDD"/>
    <w:rsid w:val="00F83FCD"/>
    <w:rsid w:val="00F863D3"/>
    <w:rsid w:val="00F87D74"/>
    <w:rsid w:val="00F91594"/>
    <w:rsid w:val="00F95984"/>
    <w:rsid w:val="00F95F41"/>
    <w:rsid w:val="00F979C4"/>
    <w:rsid w:val="00FA14DF"/>
    <w:rsid w:val="00FA3256"/>
    <w:rsid w:val="00FA43EE"/>
    <w:rsid w:val="00FA4B42"/>
    <w:rsid w:val="00FA4D4C"/>
    <w:rsid w:val="00FA6256"/>
    <w:rsid w:val="00FB0AD5"/>
    <w:rsid w:val="00FB2311"/>
    <w:rsid w:val="00FB76EF"/>
    <w:rsid w:val="00FC2147"/>
    <w:rsid w:val="00FC26F1"/>
    <w:rsid w:val="00FC2799"/>
    <w:rsid w:val="00FC56AC"/>
    <w:rsid w:val="00FC72A1"/>
    <w:rsid w:val="00FC7450"/>
    <w:rsid w:val="00FC7AD8"/>
    <w:rsid w:val="00FC7DC6"/>
    <w:rsid w:val="00FD0D94"/>
    <w:rsid w:val="00FD38FD"/>
    <w:rsid w:val="00FD3A45"/>
    <w:rsid w:val="00FD4172"/>
    <w:rsid w:val="00FD6C02"/>
    <w:rsid w:val="00FE27CA"/>
    <w:rsid w:val="00FF2FD4"/>
    <w:rsid w:val="00FF6DFC"/>
    <w:rsid w:val="00FF6E9C"/>
    <w:rsid w:val="00FF73F9"/>
    <w:rsid w:val="00FF7765"/>
    <w:rsid w:val="01047E0D"/>
    <w:rsid w:val="0153159F"/>
    <w:rsid w:val="0160076C"/>
    <w:rsid w:val="01891AFD"/>
    <w:rsid w:val="01A97045"/>
    <w:rsid w:val="01AA7B30"/>
    <w:rsid w:val="01B5D5F3"/>
    <w:rsid w:val="01BB87B7"/>
    <w:rsid w:val="01D08A81"/>
    <w:rsid w:val="01E90D68"/>
    <w:rsid w:val="01EC54C9"/>
    <w:rsid w:val="01F9626E"/>
    <w:rsid w:val="020F02D1"/>
    <w:rsid w:val="0216F31D"/>
    <w:rsid w:val="022DB5FE"/>
    <w:rsid w:val="023DC979"/>
    <w:rsid w:val="023FDB00"/>
    <w:rsid w:val="02536CB5"/>
    <w:rsid w:val="027413B1"/>
    <w:rsid w:val="02843A30"/>
    <w:rsid w:val="02918562"/>
    <w:rsid w:val="02A6DF2D"/>
    <w:rsid w:val="02BBBE9D"/>
    <w:rsid w:val="02CD88EE"/>
    <w:rsid w:val="02D2FDA6"/>
    <w:rsid w:val="02E8F7FE"/>
    <w:rsid w:val="0332771E"/>
    <w:rsid w:val="033712C8"/>
    <w:rsid w:val="0353A42D"/>
    <w:rsid w:val="035A5491"/>
    <w:rsid w:val="035BBB48"/>
    <w:rsid w:val="03683987"/>
    <w:rsid w:val="03935794"/>
    <w:rsid w:val="039E6944"/>
    <w:rsid w:val="03A6DA34"/>
    <w:rsid w:val="03AFD2FF"/>
    <w:rsid w:val="03B18533"/>
    <w:rsid w:val="03B611C5"/>
    <w:rsid w:val="03F1D115"/>
    <w:rsid w:val="03FA9265"/>
    <w:rsid w:val="040A04AD"/>
    <w:rsid w:val="04190D5F"/>
    <w:rsid w:val="042442DF"/>
    <w:rsid w:val="049ED856"/>
    <w:rsid w:val="04ADB13B"/>
    <w:rsid w:val="04BF0458"/>
    <w:rsid w:val="04CCF8A7"/>
    <w:rsid w:val="04D4AB03"/>
    <w:rsid w:val="04DC5C67"/>
    <w:rsid w:val="04E0B902"/>
    <w:rsid w:val="04FB7A94"/>
    <w:rsid w:val="0509D9DA"/>
    <w:rsid w:val="0526EF49"/>
    <w:rsid w:val="0564B0CE"/>
    <w:rsid w:val="0566980A"/>
    <w:rsid w:val="057BB1FF"/>
    <w:rsid w:val="05A15F6C"/>
    <w:rsid w:val="05B4EC83"/>
    <w:rsid w:val="05B50E28"/>
    <w:rsid w:val="05C1240A"/>
    <w:rsid w:val="05CBA665"/>
    <w:rsid w:val="05E5681A"/>
    <w:rsid w:val="05FD63C7"/>
    <w:rsid w:val="06062A1D"/>
    <w:rsid w:val="0640F00C"/>
    <w:rsid w:val="0642BB72"/>
    <w:rsid w:val="06433A55"/>
    <w:rsid w:val="0658294F"/>
    <w:rsid w:val="06595A4B"/>
    <w:rsid w:val="066112D5"/>
    <w:rsid w:val="0667A2B8"/>
    <w:rsid w:val="06741F13"/>
    <w:rsid w:val="06787DBB"/>
    <w:rsid w:val="0696C628"/>
    <w:rsid w:val="06A46819"/>
    <w:rsid w:val="06EC6F34"/>
    <w:rsid w:val="06F5C947"/>
    <w:rsid w:val="07524B0C"/>
    <w:rsid w:val="077C6D1C"/>
    <w:rsid w:val="077EB58A"/>
    <w:rsid w:val="0780737C"/>
    <w:rsid w:val="079E924D"/>
    <w:rsid w:val="07AC6CCD"/>
    <w:rsid w:val="07BB7724"/>
    <w:rsid w:val="080537C8"/>
    <w:rsid w:val="0821AE5B"/>
    <w:rsid w:val="08279F38"/>
    <w:rsid w:val="082F0BC2"/>
    <w:rsid w:val="085ABADA"/>
    <w:rsid w:val="087E46A0"/>
    <w:rsid w:val="088FAE51"/>
    <w:rsid w:val="08C649CE"/>
    <w:rsid w:val="08CCD50D"/>
    <w:rsid w:val="08DB5A0D"/>
    <w:rsid w:val="08F1D403"/>
    <w:rsid w:val="091393BB"/>
    <w:rsid w:val="093FAAFA"/>
    <w:rsid w:val="0957111D"/>
    <w:rsid w:val="09A696BD"/>
    <w:rsid w:val="09AF11C2"/>
    <w:rsid w:val="09CB7BBA"/>
    <w:rsid w:val="09CD1812"/>
    <w:rsid w:val="09CF97A0"/>
    <w:rsid w:val="0A036522"/>
    <w:rsid w:val="0A171672"/>
    <w:rsid w:val="0A2C5506"/>
    <w:rsid w:val="0A3F7230"/>
    <w:rsid w:val="0A57ADB2"/>
    <w:rsid w:val="0A6446CB"/>
    <w:rsid w:val="0A820FC2"/>
    <w:rsid w:val="0AA70EE1"/>
    <w:rsid w:val="0AACB914"/>
    <w:rsid w:val="0AB9C6AE"/>
    <w:rsid w:val="0AF82518"/>
    <w:rsid w:val="0B0B2681"/>
    <w:rsid w:val="0B30BCFE"/>
    <w:rsid w:val="0B3B38E0"/>
    <w:rsid w:val="0B3E626A"/>
    <w:rsid w:val="0B4F83B8"/>
    <w:rsid w:val="0B6997F2"/>
    <w:rsid w:val="0B78C220"/>
    <w:rsid w:val="0B839968"/>
    <w:rsid w:val="0B89CC0B"/>
    <w:rsid w:val="0B92CE5C"/>
    <w:rsid w:val="0B980C49"/>
    <w:rsid w:val="0BAF3196"/>
    <w:rsid w:val="0BB05137"/>
    <w:rsid w:val="0BB3B8E9"/>
    <w:rsid w:val="0BC9CA8B"/>
    <w:rsid w:val="0BF70BE3"/>
    <w:rsid w:val="0C0909B9"/>
    <w:rsid w:val="0C38D3EF"/>
    <w:rsid w:val="0C3E5465"/>
    <w:rsid w:val="0C58EFCD"/>
    <w:rsid w:val="0C5F23F7"/>
    <w:rsid w:val="0C7D4326"/>
    <w:rsid w:val="0C8A91E7"/>
    <w:rsid w:val="0C8D9050"/>
    <w:rsid w:val="0CA21ED7"/>
    <w:rsid w:val="0CAF7B22"/>
    <w:rsid w:val="0CC901EE"/>
    <w:rsid w:val="0CE0E133"/>
    <w:rsid w:val="0D011F02"/>
    <w:rsid w:val="0D1AFB4D"/>
    <w:rsid w:val="0D1F3227"/>
    <w:rsid w:val="0D4606C8"/>
    <w:rsid w:val="0D4C60C6"/>
    <w:rsid w:val="0D6D08AB"/>
    <w:rsid w:val="0D729716"/>
    <w:rsid w:val="0D9BBC4B"/>
    <w:rsid w:val="0DC1BA91"/>
    <w:rsid w:val="0DCC01C2"/>
    <w:rsid w:val="0DD28EDF"/>
    <w:rsid w:val="0E03002C"/>
    <w:rsid w:val="0E113650"/>
    <w:rsid w:val="0E1CC1D6"/>
    <w:rsid w:val="0E2D68FC"/>
    <w:rsid w:val="0E3B8B9F"/>
    <w:rsid w:val="0E8C46BE"/>
    <w:rsid w:val="0EAC1BA5"/>
    <w:rsid w:val="0EB6D59D"/>
    <w:rsid w:val="0ED61744"/>
    <w:rsid w:val="0ED9D91E"/>
    <w:rsid w:val="0F127565"/>
    <w:rsid w:val="0F170720"/>
    <w:rsid w:val="0F1B0576"/>
    <w:rsid w:val="0F249B09"/>
    <w:rsid w:val="0F478BEC"/>
    <w:rsid w:val="0F51C9B3"/>
    <w:rsid w:val="0F73ADFF"/>
    <w:rsid w:val="0F7796C2"/>
    <w:rsid w:val="0F7AF699"/>
    <w:rsid w:val="0F87D3E2"/>
    <w:rsid w:val="0F8B75A2"/>
    <w:rsid w:val="0F9AA079"/>
    <w:rsid w:val="0FCE7227"/>
    <w:rsid w:val="0FCEBBF5"/>
    <w:rsid w:val="0FE2C49F"/>
    <w:rsid w:val="0FE4A04D"/>
    <w:rsid w:val="10129F12"/>
    <w:rsid w:val="1020019A"/>
    <w:rsid w:val="1020C3AF"/>
    <w:rsid w:val="104A8766"/>
    <w:rsid w:val="105360B6"/>
    <w:rsid w:val="10606E4E"/>
    <w:rsid w:val="10C61DC7"/>
    <w:rsid w:val="10CD4B89"/>
    <w:rsid w:val="10D440F3"/>
    <w:rsid w:val="10E47D75"/>
    <w:rsid w:val="10E7AFC4"/>
    <w:rsid w:val="1109B35B"/>
    <w:rsid w:val="1115042D"/>
    <w:rsid w:val="11150CED"/>
    <w:rsid w:val="116E81B8"/>
    <w:rsid w:val="11858B01"/>
    <w:rsid w:val="11B0A706"/>
    <w:rsid w:val="11BCB60E"/>
    <w:rsid w:val="12048FEC"/>
    <w:rsid w:val="120AE3E6"/>
    <w:rsid w:val="1232D896"/>
    <w:rsid w:val="123700EA"/>
    <w:rsid w:val="123C5068"/>
    <w:rsid w:val="1242BAF1"/>
    <w:rsid w:val="12539588"/>
    <w:rsid w:val="127F4F9C"/>
    <w:rsid w:val="128B56B7"/>
    <w:rsid w:val="12A3D4A2"/>
    <w:rsid w:val="12A49BE0"/>
    <w:rsid w:val="12C2616D"/>
    <w:rsid w:val="12C45388"/>
    <w:rsid w:val="12DBD955"/>
    <w:rsid w:val="12DEC09E"/>
    <w:rsid w:val="12EC8DF1"/>
    <w:rsid w:val="130AE762"/>
    <w:rsid w:val="1310BF83"/>
    <w:rsid w:val="132A6E9B"/>
    <w:rsid w:val="133D5E37"/>
    <w:rsid w:val="1340E895"/>
    <w:rsid w:val="1342D83C"/>
    <w:rsid w:val="1349D8D1"/>
    <w:rsid w:val="134E0FE7"/>
    <w:rsid w:val="136362E8"/>
    <w:rsid w:val="1371AA52"/>
    <w:rsid w:val="1389108C"/>
    <w:rsid w:val="13980E2A"/>
    <w:rsid w:val="13AC3090"/>
    <w:rsid w:val="13D6057D"/>
    <w:rsid w:val="13DE3022"/>
    <w:rsid w:val="13EB3DDD"/>
    <w:rsid w:val="13EBE4CC"/>
    <w:rsid w:val="13F20D37"/>
    <w:rsid w:val="13FF0480"/>
    <w:rsid w:val="14225B93"/>
    <w:rsid w:val="143B1255"/>
    <w:rsid w:val="143CCF32"/>
    <w:rsid w:val="14405BE9"/>
    <w:rsid w:val="1453DE6D"/>
    <w:rsid w:val="145A69D0"/>
    <w:rsid w:val="148555F8"/>
    <w:rsid w:val="148801A9"/>
    <w:rsid w:val="148F7BFE"/>
    <w:rsid w:val="14D6D745"/>
    <w:rsid w:val="15380F17"/>
    <w:rsid w:val="1539A610"/>
    <w:rsid w:val="1545A144"/>
    <w:rsid w:val="15550831"/>
    <w:rsid w:val="1559360B"/>
    <w:rsid w:val="156DDE3F"/>
    <w:rsid w:val="157DE09C"/>
    <w:rsid w:val="157F271A"/>
    <w:rsid w:val="1584AB17"/>
    <w:rsid w:val="1588AF30"/>
    <w:rsid w:val="15A23783"/>
    <w:rsid w:val="15A7F22F"/>
    <w:rsid w:val="15B59EDC"/>
    <w:rsid w:val="15C87D8B"/>
    <w:rsid w:val="15E93ADA"/>
    <w:rsid w:val="16008EB7"/>
    <w:rsid w:val="161016DA"/>
    <w:rsid w:val="1612A42C"/>
    <w:rsid w:val="1614507E"/>
    <w:rsid w:val="1615BE9A"/>
    <w:rsid w:val="1625B45B"/>
    <w:rsid w:val="167109C2"/>
    <w:rsid w:val="16784C96"/>
    <w:rsid w:val="167DCB8B"/>
    <w:rsid w:val="168DB5DF"/>
    <w:rsid w:val="16AA6274"/>
    <w:rsid w:val="16C0C7D9"/>
    <w:rsid w:val="16C4862D"/>
    <w:rsid w:val="16DBCB78"/>
    <w:rsid w:val="16EE5388"/>
    <w:rsid w:val="16FEFC2D"/>
    <w:rsid w:val="17092C8A"/>
    <w:rsid w:val="170A154D"/>
    <w:rsid w:val="172F3FB3"/>
    <w:rsid w:val="17A1A47C"/>
    <w:rsid w:val="17B760C9"/>
    <w:rsid w:val="17CD83DD"/>
    <w:rsid w:val="17DF6F1A"/>
    <w:rsid w:val="17DFBF87"/>
    <w:rsid w:val="17E871FB"/>
    <w:rsid w:val="180ADE0D"/>
    <w:rsid w:val="1833BF10"/>
    <w:rsid w:val="1836C64E"/>
    <w:rsid w:val="185B93EB"/>
    <w:rsid w:val="1864B231"/>
    <w:rsid w:val="186EB658"/>
    <w:rsid w:val="18809967"/>
    <w:rsid w:val="1889DAF3"/>
    <w:rsid w:val="18B31087"/>
    <w:rsid w:val="18B75F88"/>
    <w:rsid w:val="18D5263A"/>
    <w:rsid w:val="18EA56E1"/>
    <w:rsid w:val="18FEFBB8"/>
    <w:rsid w:val="191F14C8"/>
    <w:rsid w:val="192E3FD0"/>
    <w:rsid w:val="192F98D6"/>
    <w:rsid w:val="197292D4"/>
    <w:rsid w:val="198339F3"/>
    <w:rsid w:val="1988AD8B"/>
    <w:rsid w:val="198FDCD2"/>
    <w:rsid w:val="19943789"/>
    <w:rsid w:val="199AA7E2"/>
    <w:rsid w:val="19A5D0B2"/>
    <w:rsid w:val="19B181BD"/>
    <w:rsid w:val="19E19F9A"/>
    <w:rsid w:val="1A0E6219"/>
    <w:rsid w:val="1A1D2EB4"/>
    <w:rsid w:val="1A32D4FA"/>
    <w:rsid w:val="1A49CB45"/>
    <w:rsid w:val="1A512240"/>
    <w:rsid w:val="1A810023"/>
    <w:rsid w:val="1AA8BAE4"/>
    <w:rsid w:val="1AD291F8"/>
    <w:rsid w:val="1ADBE2C3"/>
    <w:rsid w:val="1ADBFB13"/>
    <w:rsid w:val="1AE38941"/>
    <w:rsid w:val="1B1ADF96"/>
    <w:rsid w:val="1B1FB9E4"/>
    <w:rsid w:val="1B201AD4"/>
    <w:rsid w:val="1B297EC7"/>
    <w:rsid w:val="1B77F38B"/>
    <w:rsid w:val="1B862F53"/>
    <w:rsid w:val="1BAF29FE"/>
    <w:rsid w:val="1BAF5CA5"/>
    <w:rsid w:val="1BC36576"/>
    <w:rsid w:val="1BD5160B"/>
    <w:rsid w:val="1BE5B7A2"/>
    <w:rsid w:val="1BE8E000"/>
    <w:rsid w:val="1C2A1197"/>
    <w:rsid w:val="1C70E519"/>
    <w:rsid w:val="1C94F060"/>
    <w:rsid w:val="1C9B8151"/>
    <w:rsid w:val="1CB90E2A"/>
    <w:rsid w:val="1CCEB5A4"/>
    <w:rsid w:val="1CD66877"/>
    <w:rsid w:val="1CF0A141"/>
    <w:rsid w:val="1CF90F69"/>
    <w:rsid w:val="1D02BD63"/>
    <w:rsid w:val="1D2F10F2"/>
    <w:rsid w:val="1D594A06"/>
    <w:rsid w:val="1D6505C5"/>
    <w:rsid w:val="1D662322"/>
    <w:rsid w:val="1D7F2204"/>
    <w:rsid w:val="1D9BB67D"/>
    <w:rsid w:val="1DA3E5E7"/>
    <w:rsid w:val="1E07A5AF"/>
    <w:rsid w:val="1E3A2FEF"/>
    <w:rsid w:val="1E414D1F"/>
    <w:rsid w:val="1E41C593"/>
    <w:rsid w:val="1E4E1AFA"/>
    <w:rsid w:val="1E537553"/>
    <w:rsid w:val="1E995ADE"/>
    <w:rsid w:val="1E9A3FCF"/>
    <w:rsid w:val="1EA4BB06"/>
    <w:rsid w:val="1EA73C6F"/>
    <w:rsid w:val="1EC3F389"/>
    <w:rsid w:val="1ECC44D7"/>
    <w:rsid w:val="1EDB7C8A"/>
    <w:rsid w:val="1EDE3532"/>
    <w:rsid w:val="1F0461AD"/>
    <w:rsid w:val="1F2DC89E"/>
    <w:rsid w:val="1F7B59D9"/>
    <w:rsid w:val="1F8DDDA5"/>
    <w:rsid w:val="1FA9FF3D"/>
    <w:rsid w:val="1FBC716C"/>
    <w:rsid w:val="1FF1DC57"/>
    <w:rsid w:val="1FF764BB"/>
    <w:rsid w:val="200EF762"/>
    <w:rsid w:val="2012F8D2"/>
    <w:rsid w:val="2017DA12"/>
    <w:rsid w:val="20282CB1"/>
    <w:rsid w:val="202EB0AE"/>
    <w:rsid w:val="205094CF"/>
    <w:rsid w:val="20523C30"/>
    <w:rsid w:val="206190F1"/>
    <w:rsid w:val="20670DA5"/>
    <w:rsid w:val="208EB175"/>
    <w:rsid w:val="20A45022"/>
    <w:rsid w:val="20AF58AA"/>
    <w:rsid w:val="20D7B1EA"/>
    <w:rsid w:val="20F26120"/>
    <w:rsid w:val="20FB52C2"/>
    <w:rsid w:val="21277F93"/>
    <w:rsid w:val="21300873"/>
    <w:rsid w:val="2130768D"/>
    <w:rsid w:val="2154FB09"/>
    <w:rsid w:val="215D44C1"/>
    <w:rsid w:val="215FF725"/>
    <w:rsid w:val="219C8DFE"/>
    <w:rsid w:val="21F95840"/>
    <w:rsid w:val="22077B33"/>
    <w:rsid w:val="22276993"/>
    <w:rsid w:val="228ADA64"/>
    <w:rsid w:val="228D77DD"/>
    <w:rsid w:val="22AE91EE"/>
    <w:rsid w:val="22BEF0F6"/>
    <w:rsid w:val="22D06EB7"/>
    <w:rsid w:val="22E2DF7F"/>
    <w:rsid w:val="2301E6D3"/>
    <w:rsid w:val="2334A42A"/>
    <w:rsid w:val="2343372F"/>
    <w:rsid w:val="234B157C"/>
    <w:rsid w:val="23685EFC"/>
    <w:rsid w:val="236F660D"/>
    <w:rsid w:val="2380AD5E"/>
    <w:rsid w:val="23A9F347"/>
    <w:rsid w:val="23AD7601"/>
    <w:rsid w:val="23BB5A1D"/>
    <w:rsid w:val="23F456C5"/>
    <w:rsid w:val="2411A4C0"/>
    <w:rsid w:val="241DDB1E"/>
    <w:rsid w:val="244C9392"/>
    <w:rsid w:val="244CE710"/>
    <w:rsid w:val="244D4A88"/>
    <w:rsid w:val="244D8C02"/>
    <w:rsid w:val="245E90CA"/>
    <w:rsid w:val="2467C404"/>
    <w:rsid w:val="24AD47E4"/>
    <w:rsid w:val="24B9422C"/>
    <w:rsid w:val="24E1B9EC"/>
    <w:rsid w:val="2506702E"/>
    <w:rsid w:val="251A5426"/>
    <w:rsid w:val="2549199B"/>
    <w:rsid w:val="257465A3"/>
    <w:rsid w:val="25813B30"/>
    <w:rsid w:val="25A04E34"/>
    <w:rsid w:val="25A97339"/>
    <w:rsid w:val="25AD2FB8"/>
    <w:rsid w:val="25CF17E4"/>
    <w:rsid w:val="25D864C8"/>
    <w:rsid w:val="25DA30CE"/>
    <w:rsid w:val="25F14089"/>
    <w:rsid w:val="25FE4E74"/>
    <w:rsid w:val="2601278C"/>
    <w:rsid w:val="260F5701"/>
    <w:rsid w:val="26121022"/>
    <w:rsid w:val="261DF08A"/>
    <w:rsid w:val="2622DF4F"/>
    <w:rsid w:val="2628BE62"/>
    <w:rsid w:val="26323FE8"/>
    <w:rsid w:val="2649CBC4"/>
    <w:rsid w:val="2671F04F"/>
    <w:rsid w:val="2677C7FE"/>
    <w:rsid w:val="2685A183"/>
    <w:rsid w:val="269B9881"/>
    <w:rsid w:val="26D7A113"/>
    <w:rsid w:val="26E2CA58"/>
    <w:rsid w:val="271F1CBE"/>
    <w:rsid w:val="272627C5"/>
    <w:rsid w:val="27483400"/>
    <w:rsid w:val="27675E16"/>
    <w:rsid w:val="278354E1"/>
    <w:rsid w:val="278994C8"/>
    <w:rsid w:val="27ADB23F"/>
    <w:rsid w:val="27D49A0B"/>
    <w:rsid w:val="27F6565A"/>
    <w:rsid w:val="27F78708"/>
    <w:rsid w:val="27FD1D27"/>
    <w:rsid w:val="2817ECEE"/>
    <w:rsid w:val="281F70EB"/>
    <w:rsid w:val="28396C93"/>
    <w:rsid w:val="283AACDA"/>
    <w:rsid w:val="284BBC0E"/>
    <w:rsid w:val="28565592"/>
    <w:rsid w:val="287E3C72"/>
    <w:rsid w:val="287E68EA"/>
    <w:rsid w:val="28826D6C"/>
    <w:rsid w:val="28869826"/>
    <w:rsid w:val="28D7A8BF"/>
    <w:rsid w:val="28DA239E"/>
    <w:rsid w:val="28EAD0AE"/>
    <w:rsid w:val="28EF7AC2"/>
    <w:rsid w:val="28FA76F4"/>
    <w:rsid w:val="28FE5683"/>
    <w:rsid w:val="28FE5E3E"/>
    <w:rsid w:val="290555D1"/>
    <w:rsid w:val="2915CA29"/>
    <w:rsid w:val="291D738C"/>
    <w:rsid w:val="2922DAD7"/>
    <w:rsid w:val="2924D78C"/>
    <w:rsid w:val="2925BF19"/>
    <w:rsid w:val="29392742"/>
    <w:rsid w:val="293E4F77"/>
    <w:rsid w:val="295B6EBD"/>
    <w:rsid w:val="296A0CE6"/>
    <w:rsid w:val="297C2A15"/>
    <w:rsid w:val="29BDA3C8"/>
    <w:rsid w:val="29C289CB"/>
    <w:rsid w:val="29C980AF"/>
    <w:rsid w:val="29D7B3C0"/>
    <w:rsid w:val="29F908AC"/>
    <w:rsid w:val="2A00717F"/>
    <w:rsid w:val="2A0D416A"/>
    <w:rsid w:val="2A2F1996"/>
    <w:rsid w:val="2A4E4260"/>
    <w:rsid w:val="2A680343"/>
    <w:rsid w:val="2A9931C1"/>
    <w:rsid w:val="2AAD1142"/>
    <w:rsid w:val="2AE6201F"/>
    <w:rsid w:val="2AEBE619"/>
    <w:rsid w:val="2B2418F0"/>
    <w:rsid w:val="2B35FF87"/>
    <w:rsid w:val="2B36B08D"/>
    <w:rsid w:val="2B3BECEA"/>
    <w:rsid w:val="2B733CF1"/>
    <w:rsid w:val="2B776553"/>
    <w:rsid w:val="2B901E0C"/>
    <w:rsid w:val="2B9ACEE1"/>
    <w:rsid w:val="2B9B49F5"/>
    <w:rsid w:val="2BC5F0A1"/>
    <w:rsid w:val="2BE77971"/>
    <w:rsid w:val="2BEE3B2A"/>
    <w:rsid w:val="2BF04027"/>
    <w:rsid w:val="2BF12228"/>
    <w:rsid w:val="2BFD190D"/>
    <w:rsid w:val="2C0C0D89"/>
    <w:rsid w:val="2C1E0064"/>
    <w:rsid w:val="2C28E6CB"/>
    <w:rsid w:val="2C5B6E1F"/>
    <w:rsid w:val="2C62A52F"/>
    <w:rsid w:val="2C75726B"/>
    <w:rsid w:val="2C90BEB1"/>
    <w:rsid w:val="2C9551AD"/>
    <w:rsid w:val="2CA30A3D"/>
    <w:rsid w:val="2CCBFCF3"/>
    <w:rsid w:val="2CD06B54"/>
    <w:rsid w:val="2CDB2B23"/>
    <w:rsid w:val="2CFF7D14"/>
    <w:rsid w:val="2D378064"/>
    <w:rsid w:val="2D6C9CA7"/>
    <w:rsid w:val="2D9A11AA"/>
    <w:rsid w:val="2DC7D6B5"/>
    <w:rsid w:val="2DE31DF4"/>
    <w:rsid w:val="2DEC6B08"/>
    <w:rsid w:val="2E40F043"/>
    <w:rsid w:val="2E4698B6"/>
    <w:rsid w:val="2E46CB43"/>
    <w:rsid w:val="2E4FEFC1"/>
    <w:rsid w:val="2EB53470"/>
    <w:rsid w:val="2EBE7A7C"/>
    <w:rsid w:val="2EC9D600"/>
    <w:rsid w:val="2F0342A9"/>
    <w:rsid w:val="2F14B67A"/>
    <w:rsid w:val="2F2188E5"/>
    <w:rsid w:val="2F30BC19"/>
    <w:rsid w:val="2F3C1AAD"/>
    <w:rsid w:val="2F665417"/>
    <w:rsid w:val="2F6FEF39"/>
    <w:rsid w:val="2F76C2BD"/>
    <w:rsid w:val="2F7716EA"/>
    <w:rsid w:val="2F7A6C4C"/>
    <w:rsid w:val="2F8C9030"/>
    <w:rsid w:val="2FAC4554"/>
    <w:rsid w:val="2FB5377C"/>
    <w:rsid w:val="2FB54915"/>
    <w:rsid w:val="2FCBA40C"/>
    <w:rsid w:val="2FED5ECA"/>
    <w:rsid w:val="2FFB3EC7"/>
    <w:rsid w:val="300EA3EA"/>
    <w:rsid w:val="3010B94B"/>
    <w:rsid w:val="3010FB0A"/>
    <w:rsid w:val="30376098"/>
    <w:rsid w:val="3045CB53"/>
    <w:rsid w:val="3047F470"/>
    <w:rsid w:val="306D374F"/>
    <w:rsid w:val="30B994C6"/>
    <w:rsid w:val="30BC41A6"/>
    <w:rsid w:val="30BE283C"/>
    <w:rsid w:val="30CFCF2A"/>
    <w:rsid w:val="30D055DB"/>
    <w:rsid w:val="30D6486A"/>
    <w:rsid w:val="30F0572B"/>
    <w:rsid w:val="30F17419"/>
    <w:rsid w:val="30FA30C8"/>
    <w:rsid w:val="3104F4AE"/>
    <w:rsid w:val="311094FE"/>
    <w:rsid w:val="31292D26"/>
    <w:rsid w:val="31329352"/>
    <w:rsid w:val="313355D1"/>
    <w:rsid w:val="31347D2F"/>
    <w:rsid w:val="313555EC"/>
    <w:rsid w:val="314DBD3F"/>
    <w:rsid w:val="31558157"/>
    <w:rsid w:val="317D84B4"/>
    <w:rsid w:val="317F78A9"/>
    <w:rsid w:val="317FC91B"/>
    <w:rsid w:val="318BBE4F"/>
    <w:rsid w:val="318DF940"/>
    <w:rsid w:val="31B0649F"/>
    <w:rsid w:val="31B49851"/>
    <w:rsid w:val="31C62DB4"/>
    <w:rsid w:val="31FC2EFA"/>
    <w:rsid w:val="3269D325"/>
    <w:rsid w:val="328DADA8"/>
    <w:rsid w:val="329DDBB2"/>
    <w:rsid w:val="32A8FA51"/>
    <w:rsid w:val="32B6C8D0"/>
    <w:rsid w:val="32F5DD19"/>
    <w:rsid w:val="331AF9DE"/>
    <w:rsid w:val="33418713"/>
    <w:rsid w:val="33615946"/>
    <w:rsid w:val="339B5D3C"/>
    <w:rsid w:val="33C8AF5D"/>
    <w:rsid w:val="340EFE3E"/>
    <w:rsid w:val="34117B84"/>
    <w:rsid w:val="34142CC4"/>
    <w:rsid w:val="34179B3E"/>
    <w:rsid w:val="341F1C22"/>
    <w:rsid w:val="341FA8B4"/>
    <w:rsid w:val="342F35BC"/>
    <w:rsid w:val="3436EBD0"/>
    <w:rsid w:val="34617902"/>
    <w:rsid w:val="34671AB2"/>
    <w:rsid w:val="34909970"/>
    <w:rsid w:val="34924A1C"/>
    <w:rsid w:val="34CA454C"/>
    <w:rsid w:val="34D52F0D"/>
    <w:rsid w:val="34DD163C"/>
    <w:rsid w:val="34F065AF"/>
    <w:rsid w:val="34FDB85A"/>
    <w:rsid w:val="3505DF22"/>
    <w:rsid w:val="351F4C8E"/>
    <w:rsid w:val="35464232"/>
    <w:rsid w:val="354B6358"/>
    <w:rsid w:val="354FC0C7"/>
    <w:rsid w:val="355162B2"/>
    <w:rsid w:val="35518272"/>
    <w:rsid w:val="358A4C16"/>
    <w:rsid w:val="359F36B5"/>
    <w:rsid w:val="35A94CA2"/>
    <w:rsid w:val="35F8B1C4"/>
    <w:rsid w:val="3609B029"/>
    <w:rsid w:val="363994AC"/>
    <w:rsid w:val="365FB44F"/>
    <w:rsid w:val="366BC4A9"/>
    <w:rsid w:val="366EF4F1"/>
    <w:rsid w:val="3697FB60"/>
    <w:rsid w:val="36B57966"/>
    <w:rsid w:val="36B9FABA"/>
    <w:rsid w:val="36F4EFBC"/>
    <w:rsid w:val="3710890D"/>
    <w:rsid w:val="37114572"/>
    <w:rsid w:val="3726BE6F"/>
    <w:rsid w:val="373D14A2"/>
    <w:rsid w:val="374370AA"/>
    <w:rsid w:val="37717A99"/>
    <w:rsid w:val="37827FE4"/>
    <w:rsid w:val="37870991"/>
    <w:rsid w:val="379B1331"/>
    <w:rsid w:val="379F9947"/>
    <w:rsid w:val="37ABDFA4"/>
    <w:rsid w:val="37B5F1D9"/>
    <w:rsid w:val="37B7CE29"/>
    <w:rsid w:val="37BBDE7B"/>
    <w:rsid w:val="37BCAD29"/>
    <w:rsid w:val="37C52F6A"/>
    <w:rsid w:val="37D93AE2"/>
    <w:rsid w:val="37E4A67C"/>
    <w:rsid w:val="37EA85C2"/>
    <w:rsid w:val="380F2A4F"/>
    <w:rsid w:val="381762B6"/>
    <w:rsid w:val="3821B22D"/>
    <w:rsid w:val="3831826D"/>
    <w:rsid w:val="383712D9"/>
    <w:rsid w:val="38456858"/>
    <w:rsid w:val="3848635D"/>
    <w:rsid w:val="3861BB8E"/>
    <w:rsid w:val="38758A52"/>
    <w:rsid w:val="3885B9BC"/>
    <w:rsid w:val="388BC0E3"/>
    <w:rsid w:val="38A124D6"/>
    <w:rsid w:val="38EBE67D"/>
    <w:rsid w:val="38EFBDAF"/>
    <w:rsid w:val="3939C221"/>
    <w:rsid w:val="395CCBA7"/>
    <w:rsid w:val="39654D45"/>
    <w:rsid w:val="3975F9E3"/>
    <w:rsid w:val="39762746"/>
    <w:rsid w:val="397E6B06"/>
    <w:rsid w:val="399D6229"/>
    <w:rsid w:val="39A5981A"/>
    <w:rsid w:val="39B1B539"/>
    <w:rsid w:val="39C97302"/>
    <w:rsid w:val="39DB48B6"/>
    <w:rsid w:val="39FCBA9C"/>
    <w:rsid w:val="3A00BDA4"/>
    <w:rsid w:val="3A066BCA"/>
    <w:rsid w:val="3A21A0B6"/>
    <w:rsid w:val="3A4973CE"/>
    <w:rsid w:val="3A4F86CE"/>
    <w:rsid w:val="3A6AFC7D"/>
    <w:rsid w:val="3A7C812D"/>
    <w:rsid w:val="3A8D8A9B"/>
    <w:rsid w:val="3A9E0F7F"/>
    <w:rsid w:val="3AA8AD27"/>
    <w:rsid w:val="3AC9B4F8"/>
    <w:rsid w:val="3ADB0617"/>
    <w:rsid w:val="3AF95E50"/>
    <w:rsid w:val="3AFFA4CD"/>
    <w:rsid w:val="3B0DE834"/>
    <w:rsid w:val="3B169A94"/>
    <w:rsid w:val="3B19AA24"/>
    <w:rsid w:val="3B3F0C29"/>
    <w:rsid w:val="3B40DEC1"/>
    <w:rsid w:val="3B589D7B"/>
    <w:rsid w:val="3B634F92"/>
    <w:rsid w:val="3B90002A"/>
    <w:rsid w:val="3BA56153"/>
    <w:rsid w:val="3BEF1264"/>
    <w:rsid w:val="3BF02330"/>
    <w:rsid w:val="3BF8181F"/>
    <w:rsid w:val="3C46ECCB"/>
    <w:rsid w:val="3C559647"/>
    <w:rsid w:val="3C83393D"/>
    <w:rsid w:val="3C85A417"/>
    <w:rsid w:val="3C917F02"/>
    <w:rsid w:val="3CA1D594"/>
    <w:rsid w:val="3CD1ACE6"/>
    <w:rsid w:val="3CD83229"/>
    <w:rsid w:val="3CD9F533"/>
    <w:rsid w:val="3CE386E0"/>
    <w:rsid w:val="3CF55CDE"/>
    <w:rsid w:val="3CFEA7F3"/>
    <w:rsid w:val="3D2B60DA"/>
    <w:rsid w:val="3D3ED6EA"/>
    <w:rsid w:val="3D3EE35D"/>
    <w:rsid w:val="3D451941"/>
    <w:rsid w:val="3D4C9827"/>
    <w:rsid w:val="3D5DA9F8"/>
    <w:rsid w:val="3D8CF9E3"/>
    <w:rsid w:val="3D9A4425"/>
    <w:rsid w:val="3DADCEB8"/>
    <w:rsid w:val="3DB4D825"/>
    <w:rsid w:val="3DD421EE"/>
    <w:rsid w:val="3DD99019"/>
    <w:rsid w:val="3DFB42CA"/>
    <w:rsid w:val="3E1D9EA0"/>
    <w:rsid w:val="3E330900"/>
    <w:rsid w:val="3E4F7F00"/>
    <w:rsid w:val="3E61D0F9"/>
    <w:rsid w:val="3E753F19"/>
    <w:rsid w:val="3E76ACA9"/>
    <w:rsid w:val="3E9B0576"/>
    <w:rsid w:val="3EA617F8"/>
    <w:rsid w:val="3EA89A7D"/>
    <w:rsid w:val="3EB49E1E"/>
    <w:rsid w:val="3EC7B1C7"/>
    <w:rsid w:val="3ED108D9"/>
    <w:rsid w:val="3ED1A70D"/>
    <w:rsid w:val="3ED5ABFC"/>
    <w:rsid w:val="3ED7CBB6"/>
    <w:rsid w:val="3EEDA376"/>
    <w:rsid w:val="3EFD666D"/>
    <w:rsid w:val="3F08CDA5"/>
    <w:rsid w:val="3F188CA6"/>
    <w:rsid w:val="3F19FF53"/>
    <w:rsid w:val="3F37324E"/>
    <w:rsid w:val="3F64BB86"/>
    <w:rsid w:val="3F6C7EDE"/>
    <w:rsid w:val="3F7B1DBE"/>
    <w:rsid w:val="3F8DF716"/>
    <w:rsid w:val="3FA0EA6C"/>
    <w:rsid w:val="3FA1CA44"/>
    <w:rsid w:val="3FAD845D"/>
    <w:rsid w:val="3FBADCD3"/>
    <w:rsid w:val="3FDAB401"/>
    <w:rsid w:val="403FF0B1"/>
    <w:rsid w:val="404080FB"/>
    <w:rsid w:val="40532FC5"/>
    <w:rsid w:val="405C3CF5"/>
    <w:rsid w:val="40624050"/>
    <w:rsid w:val="4093A8C4"/>
    <w:rsid w:val="409B623F"/>
    <w:rsid w:val="40B0C326"/>
    <w:rsid w:val="40BAB8AB"/>
    <w:rsid w:val="40C5EBC6"/>
    <w:rsid w:val="40CC35E9"/>
    <w:rsid w:val="40D21B4C"/>
    <w:rsid w:val="4114DF8E"/>
    <w:rsid w:val="416CAB50"/>
    <w:rsid w:val="416EDF68"/>
    <w:rsid w:val="418BD6EA"/>
    <w:rsid w:val="41B018A1"/>
    <w:rsid w:val="41CAEC26"/>
    <w:rsid w:val="41CC8F66"/>
    <w:rsid w:val="41CE35F5"/>
    <w:rsid w:val="41D1ED52"/>
    <w:rsid w:val="41DC75C3"/>
    <w:rsid w:val="41DCECCF"/>
    <w:rsid w:val="41F0FBEA"/>
    <w:rsid w:val="4207ED83"/>
    <w:rsid w:val="42093D2F"/>
    <w:rsid w:val="4217B12A"/>
    <w:rsid w:val="4217DCBF"/>
    <w:rsid w:val="4237FBFC"/>
    <w:rsid w:val="424633AF"/>
    <w:rsid w:val="42CD73CD"/>
    <w:rsid w:val="42D158A7"/>
    <w:rsid w:val="42D8EE48"/>
    <w:rsid w:val="430E2048"/>
    <w:rsid w:val="4310AD54"/>
    <w:rsid w:val="43167618"/>
    <w:rsid w:val="431F8DCA"/>
    <w:rsid w:val="43470FB4"/>
    <w:rsid w:val="436AADCF"/>
    <w:rsid w:val="436EEA9B"/>
    <w:rsid w:val="43A0B12B"/>
    <w:rsid w:val="43B4A9C6"/>
    <w:rsid w:val="43D2228D"/>
    <w:rsid w:val="43D970CA"/>
    <w:rsid w:val="44035FB1"/>
    <w:rsid w:val="440D95B5"/>
    <w:rsid w:val="441487CD"/>
    <w:rsid w:val="44257C77"/>
    <w:rsid w:val="4426AF72"/>
    <w:rsid w:val="442B93AE"/>
    <w:rsid w:val="442FB443"/>
    <w:rsid w:val="446566FD"/>
    <w:rsid w:val="44691232"/>
    <w:rsid w:val="447CE3D2"/>
    <w:rsid w:val="448AA54A"/>
    <w:rsid w:val="44CE993D"/>
    <w:rsid w:val="44F76F12"/>
    <w:rsid w:val="44FEC491"/>
    <w:rsid w:val="45030CF1"/>
    <w:rsid w:val="450B4AF4"/>
    <w:rsid w:val="451FEA79"/>
    <w:rsid w:val="452CAD9C"/>
    <w:rsid w:val="4532B774"/>
    <w:rsid w:val="45377B56"/>
    <w:rsid w:val="453B6EB3"/>
    <w:rsid w:val="4546E5EA"/>
    <w:rsid w:val="4567CB99"/>
    <w:rsid w:val="4574C499"/>
    <w:rsid w:val="45822F02"/>
    <w:rsid w:val="4592D119"/>
    <w:rsid w:val="45A1ECB4"/>
    <w:rsid w:val="45A3691C"/>
    <w:rsid w:val="45AC0C09"/>
    <w:rsid w:val="45B13455"/>
    <w:rsid w:val="45BF8DF5"/>
    <w:rsid w:val="45CB4D19"/>
    <w:rsid w:val="45DCFBFD"/>
    <w:rsid w:val="4611EB41"/>
    <w:rsid w:val="461968C9"/>
    <w:rsid w:val="466BE4A4"/>
    <w:rsid w:val="466DFC25"/>
    <w:rsid w:val="467BF99B"/>
    <w:rsid w:val="46A32197"/>
    <w:rsid w:val="46AA95EC"/>
    <w:rsid w:val="46C2E739"/>
    <w:rsid w:val="46CF7EEF"/>
    <w:rsid w:val="46D9D45B"/>
    <w:rsid w:val="46DD1797"/>
    <w:rsid w:val="46E7A55B"/>
    <w:rsid w:val="46F3D98E"/>
    <w:rsid w:val="46F70FEB"/>
    <w:rsid w:val="47009937"/>
    <w:rsid w:val="47199E5D"/>
    <w:rsid w:val="471E5423"/>
    <w:rsid w:val="472EF65B"/>
    <w:rsid w:val="47477045"/>
    <w:rsid w:val="476B08AD"/>
    <w:rsid w:val="47A42A63"/>
    <w:rsid w:val="47CAE70C"/>
    <w:rsid w:val="47D838BE"/>
    <w:rsid w:val="47FDAA2C"/>
    <w:rsid w:val="48336C78"/>
    <w:rsid w:val="483B5292"/>
    <w:rsid w:val="484DA177"/>
    <w:rsid w:val="4870AA96"/>
    <w:rsid w:val="48757D94"/>
    <w:rsid w:val="48AB7E7C"/>
    <w:rsid w:val="48B7DC1D"/>
    <w:rsid w:val="48E1F83D"/>
    <w:rsid w:val="48E47129"/>
    <w:rsid w:val="48EEF7AB"/>
    <w:rsid w:val="48FDA2D0"/>
    <w:rsid w:val="4910E5B2"/>
    <w:rsid w:val="491C0F7D"/>
    <w:rsid w:val="4920D7E8"/>
    <w:rsid w:val="4946B814"/>
    <w:rsid w:val="49678DCC"/>
    <w:rsid w:val="4970264C"/>
    <w:rsid w:val="498D3826"/>
    <w:rsid w:val="49C19CCF"/>
    <w:rsid w:val="49C3BC4A"/>
    <w:rsid w:val="49CDDDEA"/>
    <w:rsid w:val="49D1F200"/>
    <w:rsid w:val="4A355410"/>
    <w:rsid w:val="4A61B222"/>
    <w:rsid w:val="4ACB3BE3"/>
    <w:rsid w:val="4AD052D9"/>
    <w:rsid w:val="4AE1AB81"/>
    <w:rsid w:val="4AE7881D"/>
    <w:rsid w:val="4B00B792"/>
    <w:rsid w:val="4B0738A5"/>
    <w:rsid w:val="4B146C3C"/>
    <w:rsid w:val="4B81A2E9"/>
    <w:rsid w:val="4B8A7A34"/>
    <w:rsid w:val="4B9ED6A5"/>
    <w:rsid w:val="4BC0E10D"/>
    <w:rsid w:val="4BCF692F"/>
    <w:rsid w:val="4BDCA72E"/>
    <w:rsid w:val="4BEB3E96"/>
    <w:rsid w:val="4BF34C10"/>
    <w:rsid w:val="4BFC67A0"/>
    <w:rsid w:val="4C0135DD"/>
    <w:rsid w:val="4C2376DD"/>
    <w:rsid w:val="4C2479EA"/>
    <w:rsid w:val="4C25B210"/>
    <w:rsid w:val="4C31799E"/>
    <w:rsid w:val="4C33D715"/>
    <w:rsid w:val="4C6BB078"/>
    <w:rsid w:val="4C967A69"/>
    <w:rsid w:val="4C97887F"/>
    <w:rsid w:val="4CC25912"/>
    <w:rsid w:val="4CF189DC"/>
    <w:rsid w:val="4D1C6C2F"/>
    <w:rsid w:val="4D2515D1"/>
    <w:rsid w:val="4D439156"/>
    <w:rsid w:val="4D475223"/>
    <w:rsid w:val="4D4F1598"/>
    <w:rsid w:val="4DB3AA60"/>
    <w:rsid w:val="4DC7D570"/>
    <w:rsid w:val="4DDDE23C"/>
    <w:rsid w:val="4DE30DAC"/>
    <w:rsid w:val="4DF5300E"/>
    <w:rsid w:val="4E149F6E"/>
    <w:rsid w:val="4E3A7325"/>
    <w:rsid w:val="4E534C01"/>
    <w:rsid w:val="4E58FC1B"/>
    <w:rsid w:val="4E6E20FE"/>
    <w:rsid w:val="4E92665D"/>
    <w:rsid w:val="4E9A8C74"/>
    <w:rsid w:val="4EA1806F"/>
    <w:rsid w:val="4EA6F64E"/>
    <w:rsid w:val="4ED5D657"/>
    <w:rsid w:val="4F033174"/>
    <w:rsid w:val="4F07C025"/>
    <w:rsid w:val="4F0A8F3F"/>
    <w:rsid w:val="4F1C525A"/>
    <w:rsid w:val="4F364E9B"/>
    <w:rsid w:val="4F3CD9FF"/>
    <w:rsid w:val="4F72BD8E"/>
    <w:rsid w:val="4F7715A3"/>
    <w:rsid w:val="4F7D2D6B"/>
    <w:rsid w:val="4F9BBC6C"/>
    <w:rsid w:val="4FB212A3"/>
    <w:rsid w:val="4FB50C06"/>
    <w:rsid w:val="4FC59BB8"/>
    <w:rsid w:val="4FE31C93"/>
    <w:rsid w:val="4FE8479C"/>
    <w:rsid w:val="5010902C"/>
    <w:rsid w:val="50410BDD"/>
    <w:rsid w:val="50411D4F"/>
    <w:rsid w:val="5049E110"/>
    <w:rsid w:val="50622FA6"/>
    <w:rsid w:val="5087AC56"/>
    <w:rsid w:val="5087F7D8"/>
    <w:rsid w:val="509DB52A"/>
    <w:rsid w:val="50A1CBAC"/>
    <w:rsid w:val="50C6C300"/>
    <w:rsid w:val="50D932A8"/>
    <w:rsid w:val="50F52D6A"/>
    <w:rsid w:val="50FE8B8C"/>
    <w:rsid w:val="5106BF14"/>
    <w:rsid w:val="510D0A30"/>
    <w:rsid w:val="512950BC"/>
    <w:rsid w:val="51AA3592"/>
    <w:rsid w:val="51ACF1B9"/>
    <w:rsid w:val="51C51D78"/>
    <w:rsid w:val="51E235C8"/>
    <w:rsid w:val="51EFD2A5"/>
    <w:rsid w:val="52005643"/>
    <w:rsid w:val="522F6C34"/>
    <w:rsid w:val="5231E2B2"/>
    <w:rsid w:val="523A19C9"/>
    <w:rsid w:val="523AFCE3"/>
    <w:rsid w:val="525048A9"/>
    <w:rsid w:val="527108EE"/>
    <w:rsid w:val="52D67980"/>
    <w:rsid w:val="52EB3EB4"/>
    <w:rsid w:val="52EDD08D"/>
    <w:rsid w:val="531A65C3"/>
    <w:rsid w:val="531FB9DA"/>
    <w:rsid w:val="5340EECB"/>
    <w:rsid w:val="534F6B14"/>
    <w:rsid w:val="536F3ABD"/>
    <w:rsid w:val="538152E8"/>
    <w:rsid w:val="53943DD4"/>
    <w:rsid w:val="53A343AC"/>
    <w:rsid w:val="53AAC0B2"/>
    <w:rsid w:val="53C02227"/>
    <w:rsid w:val="53D5C291"/>
    <w:rsid w:val="53F631E1"/>
    <w:rsid w:val="540CBEF7"/>
    <w:rsid w:val="54132B56"/>
    <w:rsid w:val="542D6F92"/>
    <w:rsid w:val="5433156B"/>
    <w:rsid w:val="5477CB75"/>
    <w:rsid w:val="548F4CDA"/>
    <w:rsid w:val="54AD1A71"/>
    <w:rsid w:val="54EFA04B"/>
    <w:rsid w:val="54F7364C"/>
    <w:rsid w:val="551380F3"/>
    <w:rsid w:val="5559F49C"/>
    <w:rsid w:val="5579A0D2"/>
    <w:rsid w:val="558D17B7"/>
    <w:rsid w:val="55AD131E"/>
    <w:rsid w:val="55B87966"/>
    <w:rsid w:val="55C068DD"/>
    <w:rsid w:val="55C57E34"/>
    <w:rsid w:val="55DFA699"/>
    <w:rsid w:val="55EFE81C"/>
    <w:rsid w:val="55F96EF4"/>
    <w:rsid w:val="55FEB78C"/>
    <w:rsid w:val="55FF93E0"/>
    <w:rsid w:val="56112EE4"/>
    <w:rsid w:val="561CDF0C"/>
    <w:rsid w:val="562E719E"/>
    <w:rsid w:val="56331472"/>
    <w:rsid w:val="5640F486"/>
    <w:rsid w:val="5649176A"/>
    <w:rsid w:val="564CB505"/>
    <w:rsid w:val="565E7377"/>
    <w:rsid w:val="568EBA72"/>
    <w:rsid w:val="56ABC3EC"/>
    <w:rsid w:val="56BBE9B3"/>
    <w:rsid w:val="56D3701C"/>
    <w:rsid w:val="56F08D7E"/>
    <w:rsid w:val="56F264BA"/>
    <w:rsid w:val="56FC72DE"/>
    <w:rsid w:val="57049DCD"/>
    <w:rsid w:val="5725FDF5"/>
    <w:rsid w:val="57367823"/>
    <w:rsid w:val="5743E9B6"/>
    <w:rsid w:val="576B48F4"/>
    <w:rsid w:val="578385B9"/>
    <w:rsid w:val="57954284"/>
    <w:rsid w:val="57AA66E7"/>
    <w:rsid w:val="57B11800"/>
    <w:rsid w:val="57B7174B"/>
    <w:rsid w:val="57D25068"/>
    <w:rsid w:val="5830D8A2"/>
    <w:rsid w:val="584104F7"/>
    <w:rsid w:val="585131DE"/>
    <w:rsid w:val="5859768C"/>
    <w:rsid w:val="586456B8"/>
    <w:rsid w:val="587DDD6B"/>
    <w:rsid w:val="58B7CC0C"/>
    <w:rsid w:val="58C03FF3"/>
    <w:rsid w:val="58F23581"/>
    <w:rsid w:val="58FB54E8"/>
    <w:rsid w:val="5923A716"/>
    <w:rsid w:val="593A3478"/>
    <w:rsid w:val="5942E709"/>
    <w:rsid w:val="594F4E06"/>
    <w:rsid w:val="597C0E60"/>
    <w:rsid w:val="59B044B2"/>
    <w:rsid w:val="59D36EBF"/>
    <w:rsid w:val="5A0A256C"/>
    <w:rsid w:val="5A857651"/>
    <w:rsid w:val="5A960833"/>
    <w:rsid w:val="5A98A803"/>
    <w:rsid w:val="5AAC50B6"/>
    <w:rsid w:val="5AC5F398"/>
    <w:rsid w:val="5AE1CCA4"/>
    <w:rsid w:val="5AECE18B"/>
    <w:rsid w:val="5AF3F34A"/>
    <w:rsid w:val="5AFDF855"/>
    <w:rsid w:val="5B234B97"/>
    <w:rsid w:val="5B27511E"/>
    <w:rsid w:val="5B3216A8"/>
    <w:rsid w:val="5B3BFD0F"/>
    <w:rsid w:val="5B5636F0"/>
    <w:rsid w:val="5B758D2A"/>
    <w:rsid w:val="5BA4F1F3"/>
    <w:rsid w:val="5BB10685"/>
    <w:rsid w:val="5BEA642C"/>
    <w:rsid w:val="5C02F537"/>
    <w:rsid w:val="5C082D27"/>
    <w:rsid w:val="5C232DF3"/>
    <w:rsid w:val="5C243756"/>
    <w:rsid w:val="5C44C7D2"/>
    <w:rsid w:val="5C717192"/>
    <w:rsid w:val="5C9106AF"/>
    <w:rsid w:val="5CC81FA7"/>
    <w:rsid w:val="5CCC8332"/>
    <w:rsid w:val="5CE7A8FF"/>
    <w:rsid w:val="5CF6BBAD"/>
    <w:rsid w:val="5D164462"/>
    <w:rsid w:val="5D2614CE"/>
    <w:rsid w:val="5D3092EE"/>
    <w:rsid w:val="5D52856D"/>
    <w:rsid w:val="5D53D59A"/>
    <w:rsid w:val="5D65FEA0"/>
    <w:rsid w:val="5D774A5B"/>
    <w:rsid w:val="5D7DCECB"/>
    <w:rsid w:val="5D8A2BD0"/>
    <w:rsid w:val="5DA2A765"/>
    <w:rsid w:val="5DC89953"/>
    <w:rsid w:val="5DDD818D"/>
    <w:rsid w:val="5DE55BDF"/>
    <w:rsid w:val="5DE56866"/>
    <w:rsid w:val="5DEDBD74"/>
    <w:rsid w:val="5DFC6ABB"/>
    <w:rsid w:val="5E1B32DD"/>
    <w:rsid w:val="5E1B9418"/>
    <w:rsid w:val="5E1FBB12"/>
    <w:rsid w:val="5E6A4131"/>
    <w:rsid w:val="5E81C963"/>
    <w:rsid w:val="5EA22A35"/>
    <w:rsid w:val="5EA2B45D"/>
    <w:rsid w:val="5EAF758A"/>
    <w:rsid w:val="5EB6B575"/>
    <w:rsid w:val="5EB9DE30"/>
    <w:rsid w:val="5F015F1C"/>
    <w:rsid w:val="5F2FB342"/>
    <w:rsid w:val="5F398883"/>
    <w:rsid w:val="5F3D0618"/>
    <w:rsid w:val="5F66EAAC"/>
    <w:rsid w:val="5F741FF6"/>
    <w:rsid w:val="5FABD79E"/>
    <w:rsid w:val="5FBC62D4"/>
    <w:rsid w:val="5FD1C3A3"/>
    <w:rsid w:val="5FD258FD"/>
    <w:rsid w:val="5FEEFCD7"/>
    <w:rsid w:val="603C7FDB"/>
    <w:rsid w:val="603DBFBE"/>
    <w:rsid w:val="604D3CAA"/>
    <w:rsid w:val="604E7D68"/>
    <w:rsid w:val="60592B61"/>
    <w:rsid w:val="605A999B"/>
    <w:rsid w:val="607F5FCE"/>
    <w:rsid w:val="60931153"/>
    <w:rsid w:val="60A563BA"/>
    <w:rsid w:val="60CC894A"/>
    <w:rsid w:val="60CFC7FC"/>
    <w:rsid w:val="60D7D66F"/>
    <w:rsid w:val="60DC546E"/>
    <w:rsid w:val="60EED554"/>
    <w:rsid w:val="60F24767"/>
    <w:rsid w:val="60FB017E"/>
    <w:rsid w:val="61275128"/>
    <w:rsid w:val="612993ED"/>
    <w:rsid w:val="61774656"/>
    <w:rsid w:val="6198A198"/>
    <w:rsid w:val="61D5E4D4"/>
    <w:rsid w:val="61D767E1"/>
    <w:rsid w:val="61D9867E"/>
    <w:rsid w:val="6202CDAA"/>
    <w:rsid w:val="620A891C"/>
    <w:rsid w:val="6255E417"/>
    <w:rsid w:val="6255F6E4"/>
    <w:rsid w:val="6256FD8D"/>
    <w:rsid w:val="62579C73"/>
    <w:rsid w:val="626AEDDC"/>
    <w:rsid w:val="628915CF"/>
    <w:rsid w:val="6293E2B8"/>
    <w:rsid w:val="62CAA217"/>
    <w:rsid w:val="62CCF034"/>
    <w:rsid w:val="62DDB1E0"/>
    <w:rsid w:val="62E232F7"/>
    <w:rsid w:val="62E65365"/>
    <w:rsid w:val="62F42224"/>
    <w:rsid w:val="63000AF6"/>
    <w:rsid w:val="630B5D1E"/>
    <w:rsid w:val="630CB3CA"/>
    <w:rsid w:val="63134309"/>
    <w:rsid w:val="63161A4B"/>
    <w:rsid w:val="632924EB"/>
    <w:rsid w:val="6342382F"/>
    <w:rsid w:val="637135BA"/>
    <w:rsid w:val="63880C80"/>
    <w:rsid w:val="639C1847"/>
    <w:rsid w:val="63B33F90"/>
    <w:rsid w:val="63C0422F"/>
    <w:rsid w:val="63CB61B5"/>
    <w:rsid w:val="63D61CF4"/>
    <w:rsid w:val="63E9F7FD"/>
    <w:rsid w:val="63F5F6A5"/>
    <w:rsid w:val="64042FF4"/>
    <w:rsid w:val="640747A9"/>
    <w:rsid w:val="6413F73B"/>
    <w:rsid w:val="641C9B4C"/>
    <w:rsid w:val="6424C697"/>
    <w:rsid w:val="642A7652"/>
    <w:rsid w:val="645262B8"/>
    <w:rsid w:val="6454E86F"/>
    <w:rsid w:val="645CC6F2"/>
    <w:rsid w:val="6482B483"/>
    <w:rsid w:val="6491F431"/>
    <w:rsid w:val="64BDF7DA"/>
    <w:rsid w:val="64E6DD81"/>
    <w:rsid w:val="64FCB2BB"/>
    <w:rsid w:val="6519F2DC"/>
    <w:rsid w:val="6540B5C9"/>
    <w:rsid w:val="655DB581"/>
    <w:rsid w:val="65669660"/>
    <w:rsid w:val="6572C9D9"/>
    <w:rsid w:val="6575C398"/>
    <w:rsid w:val="65802B2F"/>
    <w:rsid w:val="658C6B49"/>
    <w:rsid w:val="65B28584"/>
    <w:rsid w:val="65BD5439"/>
    <w:rsid w:val="65C8E7A9"/>
    <w:rsid w:val="65CA4E46"/>
    <w:rsid w:val="65CE899D"/>
    <w:rsid w:val="662645F3"/>
    <w:rsid w:val="663F9611"/>
    <w:rsid w:val="665A39C1"/>
    <w:rsid w:val="6669A61B"/>
    <w:rsid w:val="66812482"/>
    <w:rsid w:val="66C24D3A"/>
    <w:rsid w:val="66E02108"/>
    <w:rsid w:val="66F6D423"/>
    <w:rsid w:val="67163DD7"/>
    <w:rsid w:val="6721B6EB"/>
    <w:rsid w:val="673669E8"/>
    <w:rsid w:val="674FA9C3"/>
    <w:rsid w:val="67863555"/>
    <w:rsid w:val="678F203C"/>
    <w:rsid w:val="679D2754"/>
    <w:rsid w:val="679FCBB5"/>
    <w:rsid w:val="67A9C32F"/>
    <w:rsid w:val="67BA3CF5"/>
    <w:rsid w:val="67DC18B6"/>
    <w:rsid w:val="686BE70D"/>
    <w:rsid w:val="687B657F"/>
    <w:rsid w:val="68B0F724"/>
    <w:rsid w:val="68BA1259"/>
    <w:rsid w:val="692959FF"/>
    <w:rsid w:val="692A70A3"/>
    <w:rsid w:val="694FFE33"/>
    <w:rsid w:val="695BDF8B"/>
    <w:rsid w:val="6960A05D"/>
    <w:rsid w:val="698450CA"/>
    <w:rsid w:val="6997F8A5"/>
    <w:rsid w:val="69E19921"/>
    <w:rsid w:val="6A188CAA"/>
    <w:rsid w:val="6A3ECC60"/>
    <w:rsid w:val="6A6D0190"/>
    <w:rsid w:val="6A779DAE"/>
    <w:rsid w:val="6A89A34D"/>
    <w:rsid w:val="6A90F3AF"/>
    <w:rsid w:val="6A935B33"/>
    <w:rsid w:val="6A9B4707"/>
    <w:rsid w:val="6AC0DE34"/>
    <w:rsid w:val="6AD47DF6"/>
    <w:rsid w:val="6AD69278"/>
    <w:rsid w:val="6B251483"/>
    <w:rsid w:val="6B2EF90C"/>
    <w:rsid w:val="6B31D1BD"/>
    <w:rsid w:val="6B6930F8"/>
    <w:rsid w:val="6B6DD8D2"/>
    <w:rsid w:val="6B9432AB"/>
    <w:rsid w:val="6B9A7DE0"/>
    <w:rsid w:val="6B9B7210"/>
    <w:rsid w:val="6BA37C1E"/>
    <w:rsid w:val="6BB5CEF9"/>
    <w:rsid w:val="6BBB0D4B"/>
    <w:rsid w:val="6BC35BEA"/>
    <w:rsid w:val="6BC765FD"/>
    <w:rsid w:val="6BCC190D"/>
    <w:rsid w:val="6BCEEF66"/>
    <w:rsid w:val="6BDA6855"/>
    <w:rsid w:val="6C034F95"/>
    <w:rsid w:val="6C188D47"/>
    <w:rsid w:val="6C1F1671"/>
    <w:rsid w:val="6C322652"/>
    <w:rsid w:val="6C32BDCA"/>
    <w:rsid w:val="6C358D65"/>
    <w:rsid w:val="6C4183EF"/>
    <w:rsid w:val="6C79F84D"/>
    <w:rsid w:val="6C8375A5"/>
    <w:rsid w:val="6CB5FABE"/>
    <w:rsid w:val="6CCDCFC9"/>
    <w:rsid w:val="6CD6468F"/>
    <w:rsid w:val="6CF530AB"/>
    <w:rsid w:val="6D0CF67C"/>
    <w:rsid w:val="6D220365"/>
    <w:rsid w:val="6D72AD3C"/>
    <w:rsid w:val="6D8C8615"/>
    <w:rsid w:val="6D978F54"/>
    <w:rsid w:val="6DA85DB4"/>
    <w:rsid w:val="6DA99D84"/>
    <w:rsid w:val="6DC46C2C"/>
    <w:rsid w:val="6DC82225"/>
    <w:rsid w:val="6DD59383"/>
    <w:rsid w:val="6DDD28D7"/>
    <w:rsid w:val="6DE0DA1F"/>
    <w:rsid w:val="6E0A4BB8"/>
    <w:rsid w:val="6E0F7246"/>
    <w:rsid w:val="6E1F5E13"/>
    <w:rsid w:val="6E453627"/>
    <w:rsid w:val="6E5468B7"/>
    <w:rsid w:val="6E86B2B2"/>
    <w:rsid w:val="6E8E00C8"/>
    <w:rsid w:val="6E975CE3"/>
    <w:rsid w:val="6EAE2D66"/>
    <w:rsid w:val="6EBA9D3C"/>
    <w:rsid w:val="6EED8750"/>
    <w:rsid w:val="6EFDD2B7"/>
    <w:rsid w:val="6F2B5582"/>
    <w:rsid w:val="6F9A3AA9"/>
    <w:rsid w:val="6FA31B50"/>
    <w:rsid w:val="6FE86DB5"/>
    <w:rsid w:val="6FEB1501"/>
    <w:rsid w:val="702F0DF6"/>
    <w:rsid w:val="704FADE1"/>
    <w:rsid w:val="70696FD3"/>
    <w:rsid w:val="706D5C7C"/>
    <w:rsid w:val="70733319"/>
    <w:rsid w:val="70776FC4"/>
    <w:rsid w:val="70859853"/>
    <w:rsid w:val="708D4CA5"/>
    <w:rsid w:val="70D2BD29"/>
    <w:rsid w:val="70D453BA"/>
    <w:rsid w:val="70D4C776"/>
    <w:rsid w:val="70E0DB95"/>
    <w:rsid w:val="70FD52CE"/>
    <w:rsid w:val="71066120"/>
    <w:rsid w:val="711EA70D"/>
    <w:rsid w:val="715473D6"/>
    <w:rsid w:val="715EB199"/>
    <w:rsid w:val="7186C96C"/>
    <w:rsid w:val="71A05308"/>
    <w:rsid w:val="71A217F7"/>
    <w:rsid w:val="71CD2457"/>
    <w:rsid w:val="71F05BD5"/>
    <w:rsid w:val="720F0B08"/>
    <w:rsid w:val="721C568C"/>
    <w:rsid w:val="72300AAB"/>
    <w:rsid w:val="7258E11E"/>
    <w:rsid w:val="72616826"/>
    <w:rsid w:val="7261F4DB"/>
    <w:rsid w:val="7264469B"/>
    <w:rsid w:val="7286D593"/>
    <w:rsid w:val="729FC33A"/>
    <w:rsid w:val="72C0A371"/>
    <w:rsid w:val="72ED62BA"/>
    <w:rsid w:val="731025A4"/>
    <w:rsid w:val="73141F60"/>
    <w:rsid w:val="73243A90"/>
    <w:rsid w:val="733EFAAE"/>
    <w:rsid w:val="734057FD"/>
    <w:rsid w:val="7378F950"/>
    <w:rsid w:val="737BBE61"/>
    <w:rsid w:val="738E9331"/>
    <w:rsid w:val="7398000A"/>
    <w:rsid w:val="73A63A9F"/>
    <w:rsid w:val="73A88EB4"/>
    <w:rsid w:val="73B581E5"/>
    <w:rsid w:val="73BC1A88"/>
    <w:rsid w:val="73F5B7BC"/>
    <w:rsid w:val="7406964C"/>
    <w:rsid w:val="74109050"/>
    <w:rsid w:val="741D2D78"/>
    <w:rsid w:val="742730A7"/>
    <w:rsid w:val="74349DDC"/>
    <w:rsid w:val="744661CF"/>
    <w:rsid w:val="746ABECC"/>
    <w:rsid w:val="748BE7BD"/>
    <w:rsid w:val="749C9EF2"/>
    <w:rsid w:val="74E23406"/>
    <w:rsid w:val="74F0100D"/>
    <w:rsid w:val="74F25353"/>
    <w:rsid w:val="74F32F07"/>
    <w:rsid w:val="7512A7E2"/>
    <w:rsid w:val="7558D6EF"/>
    <w:rsid w:val="756092F8"/>
    <w:rsid w:val="7562998C"/>
    <w:rsid w:val="756A547B"/>
    <w:rsid w:val="75737736"/>
    <w:rsid w:val="7579454F"/>
    <w:rsid w:val="75837607"/>
    <w:rsid w:val="7592958C"/>
    <w:rsid w:val="75AC3F44"/>
    <w:rsid w:val="75ACDC4D"/>
    <w:rsid w:val="75CE97D2"/>
    <w:rsid w:val="75F51E0C"/>
    <w:rsid w:val="75F8E0B6"/>
    <w:rsid w:val="7618FD6C"/>
    <w:rsid w:val="76A953D3"/>
    <w:rsid w:val="76BDC435"/>
    <w:rsid w:val="7717BC67"/>
    <w:rsid w:val="773A7E2F"/>
    <w:rsid w:val="774C211B"/>
    <w:rsid w:val="774C9524"/>
    <w:rsid w:val="7776E60F"/>
    <w:rsid w:val="77977781"/>
    <w:rsid w:val="77A5AD28"/>
    <w:rsid w:val="77ADE417"/>
    <w:rsid w:val="77B61C5B"/>
    <w:rsid w:val="77BEBFD9"/>
    <w:rsid w:val="77E49A86"/>
    <w:rsid w:val="77E63F02"/>
    <w:rsid w:val="77EDB05C"/>
    <w:rsid w:val="77FA2F0C"/>
    <w:rsid w:val="785B758B"/>
    <w:rsid w:val="78736B67"/>
    <w:rsid w:val="787E9900"/>
    <w:rsid w:val="78EACAB2"/>
    <w:rsid w:val="78F40FFB"/>
    <w:rsid w:val="790219B5"/>
    <w:rsid w:val="7907FCAF"/>
    <w:rsid w:val="790F3880"/>
    <w:rsid w:val="792C2240"/>
    <w:rsid w:val="793C936E"/>
    <w:rsid w:val="794668F5"/>
    <w:rsid w:val="796011BD"/>
    <w:rsid w:val="797F3CF3"/>
    <w:rsid w:val="799376B5"/>
    <w:rsid w:val="79A5AAA8"/>
    <w:rsid w:val="79B66961"/>
    <w:rsid w:val="79DC0FA9"/>
    <w:rsid w:val="7A1DC8D6"/>
    <w:rsid w:val="7A62F40A"/>
    <w:rsid w:val="7A6B9036"/>
    <w:rsid w:val="7A7AAB37"/>
    <w:rsid w:val="7A99DFEE"/>
    <w:rsid w:val="7AB1D73C"/>
    <w:rsid w:val="7AC55BD3"/>
    <w:rsid w:val="7AD6F87D"/>
    <w:rsid w:val="7AE62A01"/>
    <w:rsid w:val="7AFBED8D"/>
    <w:rsid w:val="7B282E70"/>
    <w:rsid w:val="7B4FF2E8"/>
    <w:rsid w:val="7B56B718"/>
    <w:rsid w:val="7B85A376"/>
    <w:rsid w:val="7BA65138"/>
    <w:rsid w:val="7BAAFF52"/>
    <w:rsid w:val="7BB58364"/>
    <w:rsid w:val="7BBE61B1"/>
    <w:rsid w:val="7BD1C694"/>
    <w:rsid w:val="7C1784B0"/>
    <w:rsid w:val="7C7E4EFC"/>
    <w:rsid w:val="7C7F28CD"/>
    <w:rsid w:val="7C80A6A4"/>
    <w:rsid w:val="7C98B743"/>
    <w:rsid w:val="7CBD3213"/>
    <w:rsid w:val="7CD68F7B"/>
    <w:rsid w:val="7CF5E310"/>
    <w:rsid w:val="7D211E46"/>
    <w:rsid w:val="7D482BF9"/>
    <w:rsid w:val="7D600DFA"/>
    <w:rsid w:val="7D6BFBC3"/>
    <w:rsid w:val="7DC2F9FD"/>
    <w:rsid w:val="7DC68EE3"/>
    <w:rsid w:val="7DCFEF3F"/>
    <w:rsid w:val="7DE2D927"/>
    <w:rsid w:val="7E12A84D"/>
    <w:rsid w:val="7E37DA8E"/>
    <w:rsid w:val="7E5820C2"/>
    <w:rsid w:val="7E855C43"/>
    <w:rsid w:val="7EAC902A"/>
    <w:rsid w:val="7EB2CB58"/>
    <w:rsid w:val="7EB320C0"/>
    <w:rsid w:val="7ED56312"/>
    <w:rsid w:val="7EFDFC74"/>
    <w:rsid w:val="7F03FE4D"/>
    <w:rsid w:val="7F2A88D2"/>
    <w:rsid w:val="7F2FD846"/>
    <w:rsid w:val="7F6227E6"/>
    <w:rsid w:val="7F809A45"/>
    <w:rsid w:val="7F91EAFA"/>
    <w:rsid w:val="7F92D9D7"/>
    <w:rsid w:val="7F9DF1F7"/>
    <w:rsid w:val="7FBEF34B"/>
    <w:rsid w:val="7FD12E58"/>
    <w:rsid w:val="7FDCB894"/>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7818"/>
  <w15:docId w15:val="{7B5CB34A-4460-401F-9C3B-C1887B4E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3613"/>
    <w:pPr>
      <w:spacing w:after="0" w:line="240" w:lineRule="auto"/>
    </w:pPr>
    <w:rPr>
      <w:rFonts w:ascii="Times New Roman" w:eastAsia="Times New Roman" w:hAnsi="Times New Roman" w:cs="Times New Roman"/>
      <w:sz w:val="20"/>
      <w:szCs w:val="20"/>
      <w:lang w:val="ru-RU"/>
    </w:rPr>
  </w:style>
  <w:style w:type="paragraph" w:styleId="Antrat1">
    <w:name w:val="heading 1"/>
    <w:link w:val="Antrat1Diagrama"/>
    <w:uiPriority w:val="1"/>
    <w:qFormat/>
    <w:rsid w:val="26323FE8"/>
    <w:pPr>
      <w:keepNext/>
      <w:ind w:left="720" w:firstLine="720"/>
      <w:outlineLvl w:val="0"/>
    </w:pPr>
    <w:rPr>
      <w:b/>
      <w:bCs/>
      <w:sz w:val="32"/>
      <w:szCs w:val="32"/>
    </w:rPr>
  </w:style>
  <w:style w:type="paragraph" w:styleId="Antrat2">
    <w:name w:val="heading 2"/>
    <w:link w:val="Antrat2Diagrama"/>
    <w:uiPriority w:val="1"/>
    <w:qFormat/>
    <w:rsid w:val="26323FE8"/>
    <w:pPr>
      <w:keepNext/>
      <w:jc w:val="both"/>
      <w:outlineLvl w:val="1"/>
    </w:pPr>
    <w:rPr>
      <w:b/>
      <w:bCs/>
      <w:sz w:val="24"/>
      <w:szCs w:val="24"/>
    </w:rPr>
  </w:style>
  <w:style w:type="paragraph" w:styleId="Antrat3">
    <w:name w:val="heading 3"/>
    <w:link w:val="Antrat3Diagrama"/>
    <w:uiPriority w:val="1"/>
    <w:qFormat/>
    <w:rsid w:val="26323FE8"/>
    <w:pPr>
      <w:keepNext/>
      <w:jc w:val="center"/>
      <w:outlineLvl w:val="2"/>
    </w:pPr>
    <w:rPr>
      <w:b/>
      <w:bCs/>
      <w:sz w:val="24"/>
      <w:szCs w:val="24"/>
    </w:rPr>
  </w:style>
  <w:style w:type="paragraph" w:styleId="Antrat4">
    <w:name w:val="heading 4"/>
    <w:link w:val="Antrat4Diagrama"/>
    <w:uiPriority w:val="1"/>
    <w:qFormat/>
    <w:rsid w:val="26323FE8"/>
    <w:pPr>
      <w:keepNext/>
      <w:jc w:val="center"/>
      <w:outlineLvl w:val="3"/>
    </w:pPr>
    <w:rPr>
      <w:sz w:val="28"/>
      <w:szCs w:val="28"/>
    </w:rPr>
  </w:style>
  <w:style w:type="paragraph" w:styleId="Antrat5">
    <w:name w:val="heading 5"/>
    <w:link w:val="Antrat5Diagrama"/>
    <w:uiPriority w:val="1"/>
    <w:qFormat/>
    <w:rsid w:val="26323FE8"/>
    <w:pPr>
      <w:keepNext/>
      <w:outlineLvl w:val="4"/>
    </w:pPr>
    <w:rPr>
      <w:sz w:val="24"/>
      <w:szCs w:val="24"/>
    </w:rPr>
  </w:style>
  <w:style w:type="paragraph" w:styleId="Antrat6">
    <w:name w:val="heading 6"/>
    <w:link w:val="Antrat6Diagrama"/>
    <w:uiPriority w:val="1"/>
    <w:qFormat/>
    <w:rsid w:val="26323FE8"/>
    <w:pPr>
      <w:keepNext/>
      <w:spacing w:line="360" w:lineRule="auto"/>
      <w:jc w:val="both"/>
      <w:outlineLvl w:val="5"/>
    </w:pPr>
    <w:rPr>
      <w:sz w:val="24"/>
      <w:szCs w:val="24"/>
    </w:rPr>
  </w:style>
  <w:style w:type="paragraph" w:styleId="Antrat7">
    <w:name w:val="heading 7"/>
    <w:link w:val="Antrat7Diagrama"/>
    <w:uiPriority w:val="1"/>
    <w:qFormat/>
    <w:rsid w:val="26323FE8"/>
    <w:pPr>
      <w:keepNext/>
      <w:spacing w:line="360" w:lineRule="auto"/>
      <w:jc w:val="center"/>
      <w:outlineLvl w:val="6"/>
    </w:pPr>
    <w:rPr>
      <w:b/>
      <w:bCs/>
      <w:sz w:val="40"/>
      <w:szCs w:val="40"/>
    </w:rPr>
  </w:style>
  <w:style w:type="paragraph" w:styleId="Antrat8">
    <w:name w:val="heading 8"/>
    <w:link w:val="Antrat8Diagrama"/>
    <w:uiPriority w:val="1"/>
    <w:qFormat/>
    <w:rsid w:val="26323FE8"/>
    <w:pPr>
      <w:keepNext/>
      <w:spacing w:line="360" w:lineRule="auto"/>
      <w:jc w:val="right"/>
      <w:outlineLvl w:val="7"/>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63051"/>
    <w:rPr>
      <w:rFonts w:ascii="Times New Roman" w:eastAsia="Times New Roman" w:hAnsi="Times New Roman" w:cs="Times New Roman"/>
      <w:b/>
      <w:sz w:val="32"/>
      <w:szCs w:val="20"/>
    </w:rPr>
  </w:style>
  <w:style w:type="character" w:customStyle="1" w:styleId="Antrat2Diagrama">
    <w:name w:val="Antraštė 2 Diagrama"/>
    <w:basedOn w:val="Numatytasispastraiposriftas"/>
    <w:link w:val="Antrat2"/>
    <w:rsid w:val="00563051"/>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563051"/>
    <w:rPr>
      <w:rFonts w:ascii="Times New Roman" w:eastAsia="Times New Roman" w:hAnsi="Times New Roman" w:cs="Times New Roman"/>
      <w:b/>
      <w:sz w:val="24"/>
      <w:szCs w:val="20"/>
    </w:rPr>
  </w:style>
  <w:style w:type="character" w:customStyle="1" w:styleId="Antrat4Diagrama">
    <w:name w:val="Antraštė 4 Diagrama"/>
    <w:basedOn w:val="Numatytasispastraiposriftas"/>
    <w:link w:val="Antrat4"/>
    <w:rsid w:val="00563051"/>
    <w:rPr>
      <w:rFonts w:ascii="Times New Roman" w:eastAsia="Times New Roman" w:hAnsi="Times New Roman" w:cs="Times New Roman"/>
      <w:sz w:val="28"/>
      <w:szCs w:val="20"/>
    </w:rPr>
  </w:style>
  <w:style w:type="character" w:customStyle="1" w:styleId="Antrat5Diagrama">
    <w:name w:val="Antraštė 5 Diagrama"/>
    <w:basedOn w:val="Numatytasispastraiposriftas"/>
    <w:link w:val="Antrat5"/>
    <w:rsid w:val="00563051"/>
    <w:rPr>
      <w:rFonts w:ascii="Times New Roman" w:eastAsia="Times New Roman" w:hAnsi="Times New Roman" w:cs="Times New Roman"/>
      <w:sz w:val="24"/>
      <w:szCs w:val="20"/>
    </w:rPr>
  </w:style>
  <w:style w:type="character" w:customStyle="1" w:styleId="Antrat6Diagrama">
    <w:name w:val="Antraštė 6 Diagrama"/>
    <w:basedOn w:val="Numatytasispastraiposriftas"/>
    <w:link w:val="Antrat6"/>
    <w:rsid w:val="00563051"/>
    <w:rPr>
      <w:rFonts w:ascii="Times New Roman" w:eastAsia="Times New Roman" w:hAnsi="Times New Roman" w:cs="Times New Roman"/>
      <w:sz w:val="24"/>
      <w:szCs w:val="20"/>
    </w:rPr>
  </w:style>
  <w:style w:type="character" w:customStyle="1" w:styleId="Antrat7Diagrama">
    <w:name w:val="Antraštė 7 Diagrama"/>
    <w:basedOn w:val="Numatytasispastraiposriftas"/>
    <w:link w:val="Antrat7"/>
    <w:rsid w:val="00563051"/>
    <w:rPr>
      <w:rFonts w:ascii="Times New Roman" w:eastAsia="Times New Roman" w:hAnsi="Times New Roman" w:cs="Times New Roman"/>
      <w:b/>
      <w:sz w:val="40"/>
      <w:szCs w:val="20"/>
    </w:rPr>
  </w:style>
  <w:style w:type="character" w:customStyle="1" w:styleId="Antrat8Diagrama">
    <w:name w:val="Antraštė 8 Diagrama"/>
    <w:basedOn w:val="Numatytasispastraiposriftas"/>
    <w:link w:val="Antrat8"/>
    <w:rsid w:val="00563051"/>
    <w:rPr>
      <w:rFonts w:ascii="Times New Roman" w:eastAsia="Times New Roman" w:hAnsi="Times New Roman" w:cs="Times New Roman"/>
      <w:b/>
      <w:sz w:val="24"/>
      <w:szCs w:val="20"/>
    </w:rPr>
  </w:style>
  <w:style w:type="paragraph" w:styleId="Antrats">
    <w:name w:val="header"/>
    <w:link w:val="AntratsDiagrama"/>
    <w:uiPriority w:val="99"/>
    <w:unhideWhenUsed/>
    <w:rsid w:val="26323FE8"/>
    <w:pPr>
      <w:tabs>
        <w:tab w:val="center" w:pos="4819"/>
        <w:tab w:val="right" w:pos="9638"/>
      </w:tabs>
    </w:pPr>
  </w:style>
  <w:style w:type="character" w:customStyle="1" w:styleId="AntratsDiagrama">
    <w:name w:val="Antraštės Diagrama"/>
    <w:basedOn w:val="Numatytasispastraiposriftas"/>
    <w:link w:val="Antrats"/>
    <w:uiPriority w:val="99"/>
    <w:rsid w:val="00563051"/>
    <w:rPr>
      <w:rFonts w:ascii="Times New Roman" w:eastAsia="Times New Roman" w:hAnsi="Times New Roman" w:cs="Times New Roman"/>
      <w:sz w:val="20"/>
      <w:szCs w:val="20"/>
      <w:lang w:val="ru-RU"/>
    </w:rPr>
  </w:style>
  <w:style w:type="paragraph" w:styleId="Porat">
    <w:name w:val="footer"/>
    <w:link w:val="PoratDiagrama"/>
    <w:uiPriority w:val="1"/>
    <w:unhideWhenUsed/>
    <w:rsid w:val="26323FE8"/>
    <w:pPr>
      <w:tabs>
        <w:tab w:val="center" w:pos="4819"/>
        <w:tab w:val="right" w:pos="9638"/>
      </w:tabs>
    </w:pPr>
  </w:style>
  <w:style w:type="character" w:customStyle="1" w:styleId="PoratDiagrama">
    <w:name w:val="Poraštė Diagrama"/>
    <w:basedOn w:val="Numatytasispastraiposriftas"/>
    <w:link w:val="Porat"/>
    <w:rsid w:val="00563051"/>
    <w:rPr>
      <w:rFonts w:ascii="Times New Roman" w:eastAsia="Times New Roman" w:hAnsi="Times New Roman" w:cs="Times New Roman"/>
      <w:sz w:val="20"/>
      <w:szCs w:val="20"/>
      <w:lang w:val="ru-RU"/>
    </w:rPr>
  </w:style>
  <w:style w:type="paragraph" w:customStyle="1" w:styleId="1">
    <w:name w:val="Стиль1"/>
    <w:uiPriority w:val="1"/>
    <w:rsid w:val="26323FE8"/>
    <w:pPr>
      <w:jc w:val="center"/>
    </w:pPr>
    <w:rPr>
      <w:sz w:val="24"/>
      <w:szCs w:val="24"/>
    </w:rPr>
  </w:style>
  <w:style w:type="paragraph" w:customStyle="1" w:styleId="3">
    <w:name w:val="Стиль3"/>
    <w:uiPriority w:val="1"/>
    <w:rsid w:val="26323FE8"/>
    <w:pPr>
      <w:jc w:val="center"/>
    </w:pPr>
    <w:rPr>
      <w:sz w:val="24"/>
      <w:szCs w:val="24"/>
      <w:lang w:val="en-GB"/>
    </w:rPr>
  </w:style>
  <w:style w:type="paragraph" w:styleId="Pagrindinistekstas">
    <w:name w:val="Body Text"/>
    <w:link w:val="PagrindinistekstasDiagrama"/>
    <w:uiPriority w:val="1"/>
    <w:qFormat/>
    <w:rsid w:val="26323FE8"/>
    <w:pPr>
      <w:jc w:val="both"/>
    </w:pPr>
    <w:rPr>
      <w:sz w:val="24"/>
      <w:szCs w:val="24"/>
    </w:rPr>
  </w:style>
  <w:style w:type="character" w:customStyle="1" w:styleId="PagrindinistekstasDiagrama">
    <w:name w:val="Pagrindinis tekstas Diagrama"/>
    <w:basedOn w:val="Numatytasispastraiposriftas"/>
    <w:link w:val="Pagrindinistekstas"/>
    <w:rsid w:val="00563051"/>
    <w:rPr>
      <w:rFonts w:ascii="Times New Roman" w:eastAsia="Times New Roman" w:hAnsi="Times New Roman" w:cs="Times New Roman"/>
      <w:sz w:val="24"/>
      <w:szCs w:val="20"/>
    </w:rPr>
  </w:style>
  <w:style w:type="paragraph" w:styleId="Pagrindiniotekstotrauka">
    <w:name w:val="Body Text Indent"/>
    <w:link w:val="PagrindiniotekstotraukaDiagrama"/>
    <w:uiPriority w:val="1"/>
    <w:rsid w:val="26323FE8"/>
    <w:pPr>
      <w:ind w:firstLine="360"/>
      <w:jc w:val="both"/>
    </w:pPr>
    <w:rPr>
      <w:sz w:val="24"/>
      <w:szCs w:val="24"/>
    </w:rPr>
  </w:style>
  <w:style w:type="character" w:customStyle="1" w:styleId="PagrindiniotekstotraukaDiagrama">
    <w:name w:val="Pagrindinio teksto įtrauka Diagrama"/>
    <w:basedOn w:val="Numatytasispastraiposriftas"/>
    <w:link w:val="Pagrindiniotekstotrauka"/>
    <w:rsid w:val="00563051"/>
    <w:rPr>
      <w:rFonts w:ascii="Times New Roman" w:eastAsia="Times New Roman" w:hAnsi="Times New Roman" w:cs="Times New Roman"/>
      <w:sz w:val="24"/>
      <w:szCs w:val="20"/>
    </w:rPr>
  </w:style>
  <w:style w:type="paragraph" w:styleId="Pagrindiniotekstotrauka2">
    <w:name w:val="Body Text Indent 2"/>
    <w:link w:val="Pagrindiniotekstotrauka2Diagrama"/>
    <w:uiPriority w:val="1"/>
    <w:rsid w:val="26323FE8"/>
    <w:pPr>
      <w:ind w:firstLine="720"/>
      <w:jc w:val="both"/>
    </w:pPr>
    <w:rPr>
      <w:sz w:val="24"/>
      <w:szCs w:val="24"/>
    </w:rPr>
  </w:style>
  <w:style w:type="character" w:customStyle="1" w:styleId="Pagrindiniotekstotrauka2Diagrama">
    <w:name w:val="Pagrindinio teksto įtrauka 2 Diagrama"/>
    <w:basedOn w:val="Numatytasispastraiposriftas"/>
    <w:link w:val="Pagrindiniotekstotrauka2"/>
    <w:rsid w:val="00563051"/>
    <w:rPr>
      <w:rFonts w:ascii="Times New Roman" w:eastAsia="Times New Roman" w:hAnsi="Times New Roman" w:cs="Times New Roman"/>
      <w:sz w:val="24"/>
      <w:szCs w:val="20"/>
    </w:rPr>
  </w:style>
  <w:style w:type="paragraph" w:styleId="Pagrindiniotekstotrauka3">
    <w:name w:val="Body Text Indent 3"/>
    <w:link w:val="Pagrindiniotekstotrauka3Diagrama"/>
    <w:uiPriority w:val="1"/>
    <w:rsid w:val="26323FE8"/>
    <w:pPr>
      <w:ind w:left="426" w:hanging="426"/>
      <w:jc w:val="both"/>
    </w:pPr>
    <w:rPr>
      <w:sz w:val="24"/>
      <w:szCs w:val="24"/>
    </w:rPr>
  </w:style>
  <w:style w:type="character" w:customStyle="1" w:styleId="Pagrindiniotekstotrauka3Diagrama">
    <w:name w:val="Pagrindinio teksto įtrauka 3 Diagrama"/>
    <w:basedOn w:val="Numatytasispastraiposriftas"/>
    <w:link w:val="Pagrindiniotekstotrauka3"/>
    <w:rsid w:val="00563051"/>
    <w:rPr>
      <w:rFonts w:ascii="Times New Roman" w:eastAsia="Times New Roman" w:hAnsi="Times New Roman" w:cs="Times New Roman"/>
      <w:sz w:val="24"/>
      <w:szCs w:val="20"/>
    </w:rPr>
  </w:style>
  <w:style w:type="paragraph" w:styleId="Pagrindinistekstas2">
    <w:name w:val="Body Text 2"/>
    <w:link w:val="Pagrindinistekstas2Diagrama"/>
    <w:uiPriority w:val="1"/>
    <w:rsid w:val="26323FE8"/>
    <w:pPr>
      <w:jc w:val="center"/>
    </w:pPr>
    <w:rPr>
      <w:b/>
      <w:bCs/>
      <w:sz w:val="40"/>
      <w:szCs w:val="40"/>
    </w:rPr>
  </w:style>
  <w:style w:type="character" w:customStyle="1" w:styleId="Pagrindinistekstas2Diagrama">
    <w:name w:val="Pagrindinis tekstas 2 Diagrama"/>
    <w:basedOn w:val="Numatytasispastraiposriftas"/>
    <w:link w:val="Pagrindinistekstas2"/>
    <w:rsid w:val="00563051"/>
    <w:rPr>
      <w:rFonts w:ascii="Times New Roman" w:eastAsia="Times New Roman" w:hAnsi="Times New Roman" w:cs="Times New Roman"/>
      <w:b/>
      <w:sz w:val="40"/>
      <w:szCs w:val="20"/>
    </w:rPr>
  </w:style>
  <w:style w:type="paragraph" w:customStyle="1" w:styleId="NumPar1">
    <w:name w:val="NumPar 1"/>
    <w:uiPriority w:val="1"/>
    <w:rsid w:val="26323FE8"/>
    <w:pPr>
      <w:tabs>
        <w:tab w:val="num" w:pos="360"/>
      </w:tabs>
      <w:spacing w:before="120" w:after="120"/>
      <w:jc w:val="both"/>
    </w:pPr>
    <w:rPr>
      <w:sz w:val="24"/>
      <w:szCs w:val="24"/>
    </w:rPr>
  </w:style>
  <w:style w:type="character" w:styleId="Hipersaitas">
    <w:name w:val="Hyperlink"/>
    <w:aliases w:val="Alna"/>
    <w:uiPriority w:val="99"/>
    <w:rsid w:val="00563051"/>
    <w:rPr>
      <w:color w:val="0000FF"/>
      <w:u w:val="single"/>
    </w:rPr>
  </w:style>
  <w:style w:type="paragraph" w:customStyle="1" w:styleId="DiagramaDiagramaDiagrama">
    <w:name w:val="Diagrama Diagrama Diagrama"/>
    <w:uiPriority w:val="1"/>
    <w:rsid w:val="26323FE8"/>
    <w:pPr>
      <w:spacing w:after="160" w:line="240" w:lineRule="exact"/>
    </w:pPr>
    <w:rPr>
      <w:rFonts w:ascii="Tahoma" w:hAnsi="Tahoma"/>
      <w:lang w:val="en-US"/>
    </w:rPr>
  </w:style>
  <w:style w:type="paragraph" w:customStyle="1" w:styleId="Pagrindinistekstas1">
    <w:name w:val="Pagrindinis tekstas1"/>
    <w:rsid w:val="0056305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uiPriority w:val="1"/>
    <w:rsid w:val="26323FE8"/>
    <w:pPr>
      <w:jc w:val="center"/>
    </w:pPr>
    <w:rPr>
      <w:rFonts w:ascii="TimesLT" w:hAnsi="TimesLT"/>
      <w:b/>
      <w:bCs/>
      <w:lang w:val="en-US"/>
    </w:rPr>
  </w:style>
  <w:style w:type="paragraph" w:customStyle="1" w:styleId="Patvirtinta">
    <w:name w:val="Patvirtinta"/>
    <w:rsid w:val="0056305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56305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styleId="HTMLiankstoformatuotas">
    <w:name w:val="HTML Preformatted"/>
    <w:link w:val="HTMLiankstoformatuotasDiagrama"/>
    <w:uiPriority w:val="1"/>
    <w:rsid w:val="26323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563051"/>
    <w:rPr>
      <w:rFonts w:ascii="Courier New" w:eastAsia="Times New Roman" w:hAnsi="Courier New" w:cs="Courier New"/>
      <w:sz w:val="20"/>
      <w:szCs w:val="20"/>
      <w:lang w:eastAsia="lt-LT"/>
    </w:rPr>
  </w:style>
  <w:style w:type="table" w:styleId="Lentelstinklelis">
    <w:name w:val="Table Grid"/>
    <w:basedOn w:val="prastojilentel"/>
    <w:uiPriority w:val="39"/>
    <w:rsid w:val="00563051"/>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
    <w:name w:val="Diagrama Diagrama"/>
    <w:rsid w:val="00563051"/>
    <w:rPr>
      <w:sz w:val="24"/>
      <w:lang w:val="lt-LT" w:eastAsia="en-US" w:bidi="ar-SA"/>
    </w:rPr>
  </w:style>
  <w:style w:type="character" w:customStyle="1" w:styleId="DiagramaDiagrama5">
    <w:name w:val="Diagrama Diagrama5"/>
    <w:locked/>
    <w:rsid w:val="00563051"/>
    <w:rPr>
      <w:sz w:val="24"/>
      <w:lang w:val="lt-LT" w:eastAsia="en-US" w:bidi="ar-SA"/>
    </w:rPr>
  </w:style>
  <w:style w:type="paragraph" w:customStyle="1" w:styleId="Linija">
    <w:name w:val="Linija"/>
    <w:basedOn w:val="MAZAS"/>
    <w:rsid w:val="00563051"/>
    <w:pPr>
      <w:ind w:firstLine="0"/>
      <w:jc w:val="center"/>
    </w:pPr>
    <w:rPr>
      <w:color w:val="auto"/>
      <w:sz w:val="12"/>
      <w:szCs w:val="12"/>
    </w:rPr>
  </w:style>
  <w:style w:type="character" w:customStyle="1" w:styleId="parahead1">
    <w:name w:val="parahead1"/>
    <w:rsid w:val="00563051"/>
    <w:rPr>
      <w:rFonts w:ascii="Verdana" w:hAnsi="Verdana" w:hint="default"/>
      <w:b/>
      <w:bCs/>
      <w:color w:val="000000"/>
      <w:sz w:val="17"/>
      <w:szCs w:val="17"/>
    </w:rPr>
  </w:style>
  <w:style w:type="paragraph" w:styleId="Sraopastraipa">
    <w:name w:val="List Paragraph"/>
    <w:link w:val="SraopastraipaDiagrama"/>
    <w:uiPriority w:val="1"/>
    <w:qFormat/>
    <w:rsid w:val="26323FE8"/>
    <w:pPr>
      <w:widowControl w:val="0"/>
      <w:ind w:left="720"/>
      <w:contextualSpacing/>
    </w:pPr>
    <w:rPr>
      <w:lang w:eastAsia="lt-LT"/>
    </w:rPr>
  </w:style>
  <w:style w:type="character" w:styleId="Perirtashipersaitas">
    <w:name w:val="FollowedHyperlink"/>
    <w:rsid w:val="00563051"/>
    <w:rPr>
      <w:color w:val="800080"/>
      <w:u w:val="single"/>
    </w:rPr>
  </w:style>
  <w:style w:type="paragraph" w:styleId="Debesliotekstas">
    <w:name w:val="Balloon Text"/>
    <w:link w:val="DebesliotekstasDiagrama"/>
    <w:uiPriority w:val="1"/>
    <w:rsid w:val="26323FE8"/>
    <w:rPr>
      <w:rFonts w:ascii="Tahoma" w:hAnsi="Tahoma" w:cs="Tahoma"/>
      <w:sz w:val="16"/>
      <w:szCs w:val="16"/>
    </w:rPr>
  </w:style>
  <w:style w:type="character" w:customStyle="1" w:styleId="DebesliotekstasDiagrama">
    <w:name w:val="Debesėlio tekstas Diagrama"/>
    <w:basedOn w:val="Numatytasispastraiposriftas"/>
    <w:link w:val="Debesliotekstas"/>
    <w:rsid w:val="00563051"/>
    <w:rPr>
      <w:rFonts w:ascii="Tahoma" w:eastAsia="Times New Roman" w:hAnsi="Tahoma" w:cs="Tahoma"/>
      <w:sz w:val="16"/>
      <w:szCs w:val="16"/>
      <w:lang w:val="ru-RU"/>
    </w:rPr>
  </w:style>
  <w:style w:type="character" w:customStyle="1" w:styleId="SraopastraipaDiagrama">
    <w:name w:val="Sąrašo pastraipa Diagrama"/>
    <w:link w:val="Sraopastraipa"/>
    <w:uiPriority w:val="34"/>
    <w:rsid w:val="00563051"/>
    <w:rPr>
      <w:rFonts w:ascii="Times New Roman" w:eastAsia="Times New Roman" w:hAnsi="Times New Roman" w:cs="Times New Roman"/>
      <w:sz w:val="20"/>
      <w:szCs w:val="20"/>
      <w:lang w:eastAsia="lt-LT"/>
    </w:rPr>
  </w:style>
  <w:style w:type="character" w:styleId="Komentaronuoroda">
    <w:name w:val="annotation reference"/>
    <w:rsid w:val="00563051"/>
    <w:rPr>
      <w:sz w:val="16"/>
      <w:szCs w:val="16"/>
    </w:rPr>
  </w:style>
  <w:style w:type="paragraph" w:styleId="Komentarotekstas">
    <w:name w:val="annotation text"/>
    <w:link w:val="KomentarotekstasDiagrama"/>
    <w:uiPriority w:val="1"/>
    <w:rsid w:val="26323FE8"/>
  </w:style>
  <w:style w:type="character" w:customStyle="1" w:styleId="KomentarotekstasDiagrama">
    <w:name w:val="Komentaro tekstas Diagrama"/>
    <w:basedOn w:val="Numatytasispastraiposriftas"/>
    <w:link w:val="Komentarotekstas"/>
    <w:rsid w:val="00563051"/>
    <w:rPr>
      <w:rFonts w:ascii="Times New Roman" w:eastAsia="Times New Roman" w:hAnsi="Times New Roman" w:cs="Times New Roman"/>
      <w:sz w:val="20"/>
      <w:szCs w:val="20"/>
      <w:lang w:val="ru-RU"/>
    </w:rPr>
  </w:style>
  <w:style w:type="paragraph" w:styleId="Komentarotema">
    <w:name w:val="annotation subject"/>
    <w:basedOn w:val="Komentarotekstas"/>
    <w:next w:val="Komentarotekstas"/>
    <w:link w:val="KomentarotemaDiagrama"/>
    <w:rsid w:val="00563051"/>
    <w:rPr>
      <w:b/>
      <w:bCs/>
    </w:rPr>
  </w:style>
  <w:style w:type="character" w:customStyle="1" w:styleId="KomentarotemaDiagrama">
    <w:name w:val="Komentaro tema Diagrama"/>
    <w:basedOn w:val="KomentarotekstasDiagrama"/>
    <w:link w:val="Komentarotema"/>
    <w:rsid w:val="00563051"/>
    <w:rPr>
      <w:rFonts w:ascii="Times New Roman" w:eastAsia="Times New Roman" w:hAnsi="Times New Roman" w:cs="Times New Roman"/>
      <w:b/>
      <w:bCs/>
      <w:sz w:val="20"/>
      <w:szCs w:val="20"/>
      <w:lang w:val="ru-RU"/>
    </w:rPr>
  </w:style>
  <w:style w:type="paragraph" w:customStyle="1" w:styleId="Dok1">
    <w:name w:val="Dok1"/>
    <w:uiPriority w:val="1"/>
    <w:rsid w:val="26323FE8"/>
    <w:pPr>
      <w:tabs>
        <w:tab w:val="num" w:pos="4139"/>
      </w:tabs>
      <w:ind w:left="3686" w:firstLine="454"/>
      <w:jc w:val="center"/>
    </w:pPr>
    <w:rPr>
      <w:b/>
      <w:bCs/>
      <w:sz w:val="24"/>
      <w:szCs w:val="24"/>
    </w:rPr>
  </w:style>
  <w:style w:type="paragraph" w:customStyle="1" w:styleId="Body">
    <w:name w:val="Body"/>
    <w:rsid w:val="004022B1"/>
    <w:pPr>
      <w:spacing w:after="0" w:line="240" w:lineRule="auto"/>
    </w:pPr>
    <w:rPr>
      <w:rFonts w:ascii="Helvetica" w:eastAsia="ヒラギノ角ゴ Pro W3" w:hAnsi="Helvetica" w:cs="Times New Roman"/>
      <w:color w:val="000000"/>
      <w:sz w:val="24"/>
      <w:szCs w:val="20"/>
    </w:rPr>
  </w:style>
  <w:style w:type="table" w:customStyle="1" w:styleId="Lentelstinklelis1">
    <w:name w:val="Lentelės tinklelis1"/>
    <w:basedOn w:val="prastojilentel"/>
    <w:next w:val="Lentelstinklelis"/>
    <w:rsid w:val="00993AF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2E114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table" w:customStyle="1" w:styleId="TableGrid1">
    <w:name w:val="Table Grid1"/>
    <w:basedOn w:val="prastojilentel"/>
    <w:next w:val="Lentelstinklelis"/>
    <w:rsid w:val="00341AE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rsid w:val="00B40E5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rsid w:val="00B40E5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link w:val="PuslapioinaostekstasDiagrama"/>
    <w:uiPriority w:val="99"/>
    <w:unhideWhenUsed/>
    <w:rsid w:val="26323FE8"/>
  </w:style>
  <w:style w:type="character" w:customStyle="1" w:styleId="PuslapioinaostekstasDiagrama">
    <w:name w:val="Puslapio išnašos tekstas Diagrama"/>
    <w:basedOn w:val="Numatytasispastraiposriftas"/>
    <w:link w:val="Puslapioinaostekstas"/>
    <w:uiPriority w:val="99"/>
    <w:rsid w:val="00563CB1"/>
    <w:rPr>
      <w:rFonts w:ascii="Times New Roman" w:eastAsia="Times New Roman" w:hAnsi="Times New Roman" w:cs="Times New Roman"/>
      <w:sz w:val="20"/>
      <w:szCs w:val="20"/>
      <w:lang w:val="ru-RU"/>
    </w:rPr>
  </w:style>
  <w:style w:type="character" w:styleId="Puslapioinaosnuoroda">
    <w:name w:val="footnote reference"/>
    <w:basedOn w:val="Numatytasispastraiposriftas"/>
    <w:uiPriority w:val="99"/>
    <w:unhideWhenUsed/>
    <w:rsid w:val="00563CB1"/>
    <w:rPr>
      <w:vertAlign w:val="superscript"/>
    </w:rPr>
  </w:style>
  <w:style w:type="table" w:customStyle="1" w:styleId="Lentelstinklelis2">
    <w:name w:val="Lentelės tinklelis2"/>
    <w:basedOn w:val="prastojilentel"/>
    <w:next w:val="Lentelstinklelis"/>
    <w:rsid w:val="004B231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4A0E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4A0E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0B69C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CD246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DE7F74"/>
    <w:rPr>
      <w:color w:val="605E5C"/>
      <w:shd w:val="clear" w:color="auto" w:fill="E1DFDD"/>
    </w:rPr>
  </w:style>
  <w:style w:type="table" w:customStyle="1" w:styleId="Lentelstinklelis7">
    <w:name w:val="Lentelės tinklelis7"/>
    <w:basedOn w:val="prastojilentel"/>
    <w:next w:val="Lentelstinklelis"/>
    <w:rsid w:val="00D3411C"/>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rsid w:val="0026648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rsid w:val="0026648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2">
    <w:name w:val="Lentelės tinklelis42"/>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2">
    <w:name w:val="Lentelės tinklelis52"/>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rsid w:val="0026648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3">
    <w:name w:val="Lentelės tinklelis43"/>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3">
    <w:name w:val="Lentelės tinklelis53"/>
    <w:basedOn w:val="prastojilentel"/>
    <w:next w:val="Lentelstinklelis"/>
    <w:uiPriority w:val="39"/>
    <w:rsid w:val="00266481"/>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rsid w:val="00596CC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4">
    <w:name w:val="Style14"/>
    <w:uiPriority w:val="1"/>
    <w:rsid w:val="26323FE8"/>
    <w:pPr>
      <w:widowControl w:val="0"/>
      <w:spacing w:after="0" w:line="293" w:lineRule="exact"/>
      <w:jc w:val="both"/>
    </w:pPr>
    <w:rPr>
      <w:rFonts w:eastAsiaTheme="minorEastAsia"/>
      <w:sz w:val="24"/>
      <w:szCs w:val="24"/>
      <w:lang w:eastAsia="lt-LT"/>
    </w:rPr>
  </w:style>
  <w:style w:type="paragraph" w:customStyle="1" w:styleId="Default">
    <w:name w:val="Default"/>
    <w:uiPriority w:val="1"/>
    <w:rsid w:val="26323FE8"/>
    <w:pPr>
      <w:spacing w:after="0" w:line="240" w:lineRule="auto"/>
    </w:pPr>
    <w:rPr>
      <w:rFonts w:eastAsiaTheme="minorEastAsia"/>
      <w:color w:val="000000" w:themeColor="text1"/>
      <w:sz w:val="24"/>
      <w:szCs w:val="24"/>
    </w:rPr>
  </w:style>
  <w:style w:type="table" w:customStyle="1" w:styleId="SmartTextTable1">
    <w:name w:val="Smart Text Table1"/>
    <w:basedOn w:val="prastojilentel"/>
    <w:next w:val="Lentelstinklelis"/>
    <w:uiPriority w:val="39"/>
    <w:rsid w:val="00F41C65"/>
    <w:pPr>
      <w:spacing w:after="0" w:line="240" w:lineRule="auto"/>
    </w:pPr>
    <w:rPr>
      <w:rFonts w:ascii="Times New Roman" w:eastAsia="Times New Roman"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0D6DDD"/>
    <w:pPr>
      <w:spacing w:after="0" w:line="240" w:lineRule="auto"/>
    </w:pPr>
    <w:rPr>
      <w:rFonts w:ascii="Times New Roman" w:eastAsia="Times New Roman" w:hAnsi="Times New Roman" w:cs="Times New Roman"/>
      <w:sz w:val="20"/>
      <w:szCs w:val="20"/>
      <w:lang w:val="ru-RU"/>
    </w:rPr>
  </w:style>
  <w:style w:type="character" w:customStyle="1" w:styleId="normaltextrun">
    <w:name w:val="normaltextrun"/>
    <w:basedOn w:val="Numatytasispastraiposriftas"/>
    <w:rsid w:val="00FB76EF"/>
  </w:style>
  <w:style w:type="paragraph" w:customStyle="1" w:styleId="TableParagraph">
    <w:name w:val="Table Paragraph"/>
    <w:basedOn w:val="prastasis"/>
    <w:uiPriority w:val="1"/>
    <w:qFormat/>
    <w:rsid w:val="00417BBB"/>
    <w:pPr>
      <w:widowControl w:val="0"/>
      <w:autoSpaceDE w:val="0"/>
      <w:autoSpaceDN w:val="0"/>
      <w:spacing w:line="255" w:lineRule="exact"/>
      <w:ind w:left="1"/>
      <w:jc w:val="center"/>
    </w:pPr>
    <w:rPr>
      <w:sz w:val="22"/>
      <w:szCs w:val="22"/>
      <w:lang w:val="lt-LT"/>
    </w:rPr>
  </w:style>
  <w:style w:type="character" w:customStyle="1" w:styleId="Numatytasispastraiposriftas1">
    <w:name w:val="Numatytasis pastraipos šriftas1"/>
    <w:rsid w:val="00417BBB"/>
  </w:style>
  <w:style w:type="paragraph" w:customStyle="1" w:styleId="paragraph">
    <w:name w:val="paragraph"/>
    <w:basedOn w:val="prastasis"/>
    <w:rsid w:val="00C53C4F"/>
    <w:pPr>
      <w:spacing w:before="100" w:beforeAutospacing="1" w:after="100" w:afterAutospacing="1"/>
    </w:pPr>
    <w:rPr>
      <w:sz w:val="24"/>
      <w:szCs w:val="24"/>
      <w:lang w:val="lt-LT" w:eastAsia="lt-LT"/>
    </w:rPr>
  </w:style>
  <w:style w:type="character" w:customStyle="1" w:styleId="eop">
    <w:name w:val="eop"/>
    <w:basedOn w:val="Numatytasispastraiposriftas"/>
    <w:rsid w:val="00C53C4F"/>
  </w:style>
  <w:style w:type="character" w:customStyle="1" w:styleId="tabchar">
    <w:name w:val="tabchar"/>
    <w:basedOn w:val="Numatytasispastraiposriftas"/>
    <w:rsid w:val="00C53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602">
      <w:bodyDiv w:val="1"/>
      <w:marLeft w:val="0"/>
      <w:marRight w:val="0"/>
      <w:marTop w:val="0"/>
      <w:marBottom w:val="0"/>
      <w:divBdr>
        <w:top w:val="none" w:sz="0" w:space="0" w:color="auto"/>
        <w:left w:val="none" w:sz="0" w:space="0" w:color="auto"/>
        <w:bottom w:val="none" w:sz="0" w:space="0" w:color="auto"/>
        <w:right w:val="none" w:sz="0" w:space="0" w:color="auto"/>
      </w:divBdr>
    </w:div>
    <w:div w:id="4137894">
      <w:bodyDiv w:val="1"/>
      <w:marLeft w:val="0"/>
      <w:marRight w:val="0"/>
      <w:marTop w:val="0"/>
      <w:marBottom w:val="0"/>
      <w:divBdr>
        <w:top w:val="none" w:sz="0" w:space="0" w:color="auto"/>
        <w:left w:val="none" w:sz="0" w:space="0" w:color="auto"/>
        <w:bottom w:val="none" w:sz="0" w:space="0" w:color="auto"/>
        <w:right w:val="none" w:sz="0" w:space="0" w:color="auto"/>
      </w:divBdr>
    </w:div>
    <w:div w:id="153451733">
      <w:bodyDiv w:val="1"/>
      <w:marLeft w:val="0"/>
      <w:marRight w:val="0"/>
      <w:marTop w:val="0"/>
      <w:marBottom w:val="0"/>
      <w:divBdr>
        <w:top w:val="none" w:sz="0" w:space="0" w:color="auto"/>
        <w:left w:val="none" w:sz="0" w:space="0" w:color="auto"/>
        <w:bottom w:val="none" w:sz="0" w:space="0" w:color="auto"/>
        <w:right w:val="none" w:sz="0" w:space="0" w:color="auto"/>
      </w:divBdr>
    </w:div>
    <w:div w:id="248806681">
      <w:bodyDiv w:val="1"/>
      <w:marLeft w:val="0"/>
      <w:marRight w:val="0"/>
      <w:marTop w:val="0"/>
      <w:marBottom w:val="0"/>
      <w:divBdr>
        <w:top w:val="none" w:sz="0" w:space="0" w:color="auto"/>
        <w:left w:val="none" w:sz="0" w:space="0" w:color="auto"/>
        <w:bottom w:val="none" w:sz="0" w:space="0" w:color="auto"/>
        <w:right w:val="none" w:sz="0" w:space="0" w:color="auto"/>
      </w:divBdr>
    </w:div>
    <w:div w:id="594169845">
      <w:bodyDiv w:val="1"/>
      <w:marLeft w:val="0"/>
      <w:marRight w:val="0"/>
      <w:marTop w:val="0"/>
      <w:marBottom w:val="0"/>
      <w:divBdr>
        <w:top w:val="none" w:sz="0" w:space="0" w:color="auto"/>
        <w:left w:val="none" w:sz="0" w:space="0" w:color="auto"/>
        <w:bottom w:val="none" w:sz="0" w:space="0" w:color="auto"/>
        <w:right w:val="none" w:sz="0" w:space="0" w:color="auto"/>
      </w:divBdr>
    </w:div>
    <w:div w:id="753745213">
      <w:bodyDiv w:val="1"/>
      <w:marLeft w:val="0"/>
      <w:marRight w:val="0"/>
      <w:marTop w:val="0"/>
      <w:marBottom w:val="0"/>
      <w:divBdr>
        <w:top w:val="none" w:sz="0" w:space="0" w:color="auto"/>
        <w:left w:val="none" w:sz="0" w:space="0" w:color="auto"/>
        <w:bottom w:val="none" w:sz="0" w:space="0" w:color="auto"/>
        <w:right w:val="none" w:sz="0" w:space="0" w:color="auto"/>
      </w:divBdr>
    </w:div>
    <w:div w:id="790633273">
      <w:bodyDiv w:val="1"/>
      <w:marLeft w:val="0"/>
      <w:marRight w:val="0"/>
      <w:marTop w:val="0"/>
      <w:marBottom w:val="0"/>
      <w:divBdr>
        <w:top w:val="none" w:sz="0" w:space="0" w:color="auto"/>
        <w:left w:val="none" w:sz="0" w:space="0" w:color="auto"/>
        <w:bottom w:val="none" w:sz="0" w:space="0" w:color="auto"/>
        <w:right w:val="none" w:sz="0" w:space="0" w:color="auto"/>
      </w:divBdr>
    </w:div>
    <w:div w:id="1150974067">
      <w:bodyDiv w:val="1"/>
      <w:marLeft w:val="0"/>
      <w:marRight w:val="0"/>
      <w:marTop w:val="0"/>
      <w:marBottom w:val="0"/>
      <w:divBdr>
        <w:top w:val="none" w:sz="0" w:space="0" w:color="auto"/>
        <w:left w:val="none" w:sz="0" w:space="0" w:color="auto"/>
        <w:bottom w:val="none" w:sz="0" w:space="0" w:color="auto"/>
        <w:right w:val="none" w:sz="0" w:space="0" w:color="auto"/>
      </w:divBdr>
    </w:div>
    <w:div w:id="1275357167">
      <w:bodyDiv w:val="1"/>
      <w:marLeft w:val="0"/>
      <w:marRight w:val="0"/>
      <w:marTop w:val="0"/>
      <w:marBottom w:val="0"/>
      <w:divBdr>
        <w:top w:val="none" w:sz="0" w:space="0" w:color="auto"/>
        <w:left w:val="none" w:sz="0" w:space="0" w:color="auto"/>
        <w:bottom w:val="none" w:sz="0" w:space="0" w:color="auto"/>
        <w:right w:val="none" w:sz="0" w:space="0" w:color="auto"/>
      </w:divBdr>
    </w:div>
    <w:div w:id="1322268279">
      <w:bodyDiv w:val="1"/>
      <w:marLeft w:val="0"/>
      <w:marRight w:val="0"/>
      <w:marTop w:val="0"/>
      <w:marBottom w:val="0"/>
      <w:divBdr>
        <w:top w:val="none" w:sz="0" w:space="0" w:color="auto"/>
        <w:left w:val="none" w:sz="0" w:space="0" w:color="auto"/>
        <w:bottom w:val="none" w:sz="0" w:space="0" w:color="auto"/>
        <w:right w:val="none" w:sz="0" w:space="0" w:color="auto"/>
      </w:divBdr>
    </w:div>
    <w:div w:id="1917742254">
      <w:bodyDiv w:val="1"/>
      <w:marLeft w:val="0"/>
      <w:marRight w:val="0"/>
      <w:marTop w:val="0"/>
      <w:marBottom w:val="0"/>
      <w:divBdr>
        <w:top w:val="none" w:sz="0" w:space="0" w:color="auto"/>
        <w:left w:val="none" w:sz="0" w:space="0" w:color="auto"/>
        <w:bottom w:val="none" w:sz="0" w:space="0" w:color="auto"/>
        <w:right w:val="none" w:sz="0" w:space="0" w:color="auto"/>
      </w:divBdr>
    </w:div>
    <w:div w:id="196380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CVP_IS/Mokymu_medziaga/Tiekejams/Uzsifravimo_instrukcija.pdf"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CB26B8-0E0B-4248-AD25-DC9B80CB797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5AD01CA1-0D45-4FE3-AD7A-AF122572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E6441-5384-4D06-9713-BBE42BF278CE}">
  <ds:schemaRefs>
    <ds:schemaRef ds:uri="http://schemas.openxmlformats.org/officeDocument/2006/bibliography"/>
  </ds:schemaRefs>
</ds:datastoreItem>
</file>

<file path=customXml/itemProps4.xml><?xml version="1.0" encoding="utf-8"?>
<ds:datastoreItem xmlns:ds="http://schemas.openxmlformats.org/officeDocument/2006/customXml" ds:itemID="{02A058E3-4294-43CF-82B3-DDA9377CC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32661</Words>
  <Characters>18617</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Škoda</dc:creator>
  <cp:keywords/>
  <cp:lastModifiedBy>Lilija Adamovičienė</cp:lastModifiedBy>
  <cp:revision>2</cp:revision>
  <cp:lastPrinted>2017-07-28T14:29:00Z</cp:lastPrinted>
  <dcterms:created xsi:type="dcterms:W3CDTF">2026-08-06T14:20:00Z</dcterms:created>
  <dcterms:modified xsi:type="dcterms:W3CDTF">2026-08-06T14:20:00Z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docLang">
    <vt:lpwstr>lt</vt:lpwstr>
  </property>
  <property fmtid="{D5CDD505-2E9C-101B-9397-08002B2CF9AE}" pid="4" name="MediaServiceImageTags">
    <vt:lpwstr/>
  </property>
</Properties>
</file>