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8959E" w14:textId="77777777" w:rsidR="00213F72" w:rsidRDefault="00213F72" w:rsidP="00283AAC">
      <w:pPr>
        <w:jc w:val="center"/>
        <w:rPr>
          <w:rFonts w:ascii="Times New Roman" w:hAnsi="Times New Roman" w:cs="Times New Roman"/>
          <w:sz w:val="24"/>
          <w:szCs w:val="24"/>
        </w:rPr>
      </w:pPr>
      <w:r>
        <w:rPr>
          <w:rFonts w:ascii="Times New Roman" w:hAnsi="Times New Roman" w:cs="Times New Roman"/>
          <w:sz w:val="24"/>
          <w:szCs w:val="24"/>
        </w:rPr>
        <w:t>TECHNINĖ SPECIFIKACIJA - TECHNICAL SPECIFICATION (English Translation)</w:t>
      </w:r>
    </w:p>
    <w:p w14:paraId="66D086E4" w14:textId="77777777" w:rsidR="007D2F17" w:rsidRDefault="007D2F17" w:rsidP="00283AAC">
      <w:pPr>
        <w:jc w:val="center"/>
        <w:rPr>
          <w:rFonts w:ascii="Times New Roman" w:hAnsi="Times New Roman" w:cs="Times New Roman"/>
          <w:sz w:val="24"/>
          <w:szCs w:val="24"/>
          <w:lang w:val="pl-PL"/>
        </w:rPr>
      </w:pPr>
      <w:r w:rsidRPr="007D2F17">
        <w:rPr>
          <w:rFonts w:ascii="Times New Roman" w:hAnsi="Times New Roman" w:cs="Times New Roman"/>
          <w:sz w:val="24"/>
          <w:szCs w:val="24"/>
          <w:lang w:val="pl-PL"/>
        </w:rPr>
        <w:t>UGNIES VALDYMO SISTEMA (40 MM AUTOMATINIAM GRANATSVAIDŽIUI)</w:t>
      </w:r>
    </w:p>
    <w:p w14:paraId="68D3D761" w14:textId="77777777" w:rsidR="007D2F17" w:rsidRPr="007D2F17" w:rsidRDefault="007D2F17" w:rsidP="00283AAC">
      <w:pPr>
        <w:jc w:val="center"/>
        <w:rPr>
          <w:rFonts w:ascii="Times New Roman" w:hAnsi="Times New Roman" w:cs="Times New Roman"/>
          <w:sz w:val="24"/>
          <w:szCs w:val="24"/>
        </w:rPr>
      </w:pPr>
      <w:r w:rsidRPr="007D2F17">
        <w:rPr>
          <w:rFonts w:ascii="Times New Roman" w:hAnsi="Times New Roman" w:cs="Times New Roman"/>
          <w:sz w:val="24"/>
          <w:szCs w:val="24"/>
        </w:rPr>
        <w:t>FIRE CONTROL SYSTEM (FOR A 40 MM AUTOMATIC GRENADE LAUNCHER)</w:t>
      </w:r>
    </w:p>
    <w:p w14:paraId="21FA9C6D" w14:textId="77777777" w:rsidR="00213F72" w:rsidRPr="007D2F17" w:rsidRDefault="00213F72" w:rsidP="00283AAC">
      <w:pPr>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4981"/>
        <w:gridCol w:w="4981"/>
      </w:tblGrid>
      <w:tr w:rsidR="004F7951" w:rsidRPr="00213F72" w14:paraId="2B65CF19" w14:textId="77777777" w:rsidTr="004F7951">
        <w:tc>
          <w:tcPr>
            <w:tcW w:w="4981" w:type="dxa"/>
          </w:tcPr>
          <w:p w14:paraId="264FC290" w14:textId="77777777" w:rsidR="004F7951" w:rsidRPr="00213F72" w:rsidRDefault="004F7951" w:rsidP="00283AAC">
            <w:pPr>
              <w:pStyle w:val="Sraopastraipa"/>
              <w:numPr>
                <w:ilvl w:val="0"/>
                <w:numId w:val="1"/>
              </w:numPr>
              <w:ind w:left="247" w:hanging="247"/>
              <w:jc w:val="both"/>
              <w:rPr>
                <w:rFonts w:ascii="Times New Roman" w:hAnsi="Times New Roman" w:cs="Times New Roman"/>
                <w:sz w:val="24"/>
                <w:szCs w:val="24"/>
              </w:rPr>
            </w:pPr>
            <w:r w:rsidRPr="00213F72">
              <w:rPr>
                <w:rFonts w:ascii="Times New Roman" w:hAnsi="Times New Roman" w:cs="Times New Roman"/>
                <w:sz w:val="24"/>
                <w:szCs w:val="24"/>
              </w:rPr>
              <w:t xml:space="preserve">BENDROSIOS NUOSTATOS </w:t>
            </w:r>
          </w:p>
          <w:p w14:paraId="5CE7D44B" w14:textId="77777777" w:rsidR="004F7951" w:rsidRPr="00213F72" w:rsidRDefault="004F7951" w:rsidP="00283AAC">
            <w:pPr>
              <w:jc w:val="both"/>
              <w:rPr>
                <w:rFonts w:ascii="Times New Roman" w:hAnsi="Times New Roman" w:cs="Times New Roman"/>
                <w:sz w:val="24"/>
                <w:szCs w:val="24"/>
              </w:rPr>
            </w:pPr>
            <w:r w:rsidRPr="00213F72">
              <w:rPr>
                <w:rFonts w:ascii="Times New Roman" w:hAnsi="Times New Roman" w:cs="Times New Roman"/>
                <w:sz w:val="24"/>
                <w:szCs w:val="24"/>
              </w:rPr>
              <w:t xml:space="preserve">1.1. </w:t>
            </w:r>
            <w:proofErr w:type="spellStart"/>
            <w:r w:rsidRPr="00213F72">
              <w:rPr>
                <w:rFonts w:ascii="Times New Roman" w:hAnsi="Times New Roman" w:cs="Times New Roman"/>
                <w:sz w:val="24"/>
                <w:szCs w:val="24"/>
              </w:rPr>
              <w:t>Ugnies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valdymo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sistemos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toliau</w:t>
            </w:r>
            <w:proofErr w:type="spellEnd"/>
            <w:r w:rsidRPr="00213F72">
              <w:rPr>
                <w:rFonts w:ascii="Times New Roman" w:hAnsi="Times New Roman" w:cs="Times New Roman"/>
                <w:sz w:val="24"/>
                <w:szCs w:val="24"/>
              </w:rPr>
              <w:t xml:space="preserve"> – UVS) </w:t>
            </w:r>
            <w:proofErr w:type="spellStart"/>
            <w:r w:rsidRPr="00213F72">
              <w:rPr>
                <w:rFonts w:ascii="Times New Roman" w:hAnsi="Times New Roman" w:cs="Times New Roman"/>
                <w:sz w:val="24"/>
                <w:szCs w:val="24"/>
              </w:rPr>
              <w:t>paskirtis</w:t>
            </w:r>
            <w:proofErr w:type="spellEnd"/>
            <w:r w:rsidRPr="00213F72">
              <w:rPr>
                <w:rFonts w:ascii="Times New Roman" w:hAnsi="Times New Roman" w:cs="Times New Roman"/>
                <w:sz w:val="24"/>
                <w:szCs w:val="24"/>
              </w:rPr>
              <w:t xml:space="preserve"> – </w:t>
            </w:r>
            <w:proofErr w:type="spellStart"/>
            <w:r w:rsidRPr="00213F72">
              <w:rPr>
                <w:rFonts w:ascii="Times New Roman" w:hAnsi="Times New Roman" w:cs="Times New Roman"/>
                <w:sz w:val="24"/>
                <w:szCs w:val="24"/>
              </w:rPr>
              <w:t>padėti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automatinio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granatsvaidžio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toliau</w:t>
            </w:r>
            <w:proofErr w:type="spellEnd"/>
            <w:r w:rsidRPr="00213F72">
              <w:rPr>
                <w:rFonts w:ascii="Times New Roman" w:hAnsi="Times New Roman" w:cs="Times New Roman"/>
                <w:sz w:val="24"/>
                <w:szCs w:val="24"/>
              </w:rPr>
              <w:t xml:space="preserve"> – AG) </w:t>
            </w:r>
            <w:proofErr w:type="spellStart"/>
            <w:r w:rsidRPr="00213F72">
              <w:rPr>
                <w:rFonts w:ascii="Times New Roman" w:hAnsi="Times New Roman" w:cs="Times New Roman"/>
                <w:sz w:val="24"/>
                <w:szCs w:val="24"/>
              </w:rPr>
              <w:t>operatoriui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tiksliai</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greitai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apskaičiuoti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šaudymo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parametrus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pagal</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balistinius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taikinio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duomenis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atstumą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iki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taikinio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taikinio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judėjimo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greitį</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kryptį</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oro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sąlygas</w:t>
            </w:r>
            <w:proofErr w:type="spellEnd"/>
            <w:r w:rsidRPr="00213F72">
              <w:rPr>
                <w:rFonts w:ascii="Times New Roman" w:hAnsi="Times New Roman" w:cs="Times New Roman"/>
                <w:sz w:val="24"/>
                <w:szCs w:val="24"/>
              </w:rPr>
              <w:t xml:space="preserve">. UVS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užtikrinti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didelį</w:t>
            </w:r>
            <w:proofErr w:type="spellEnd"/>
            <w:r w:rsidRPr="00213F72">
              <w:rPr>
                <w:rFonts w:ascii="Times New Roman" w:hAnsi="Times New Roman" w:cs="Times New Roman"/>
                <w:sz w:val="24"/>
                <w:szCs w:val="24"/>
              </w:rPr>
              <w:t xml:space="preserve"> AG </w:t>
            </w:r>
            <w:proofErr w:type="spellStart"/>
            <w:r w:rsidRPr="00213F72">
              <w:rPr>
                <w:rFonts w:ascii="Times New Roman" w:hAnsi="Times New Roman" w:cs="Times New Roman"/>
                <w:sz w:val="24"/>
                <w:szCs w:val="24"/>
              </w:rPr>
              <w:t>ugnies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efektyvumą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šaudant</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maksimaliu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nuotoliu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arba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esant</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ribotam</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matomumui</w:t>
            </w:r>
            <w:proofErr w:type="spellEnd"/>
            <w:r w:rsidRPr="00213F72">
              <w:rPr>
                <w:rFonts w:ascii="Times New Roman" w:hAnsi="Times New Roman" w:cs="Times New Roman"/>
                <w:sz w:val="24"/>
                <w:szCs w:val="24"/>
              </w:rPr>
              <w:t xml:space="preserve">. UVS bus </w:t>
            </w:r>
            <w:proofErr w:type="spellStart"/>
            <w:r w:rsidRPr="00213F72">
              <w:rPr>
                <w:rFonts w:ascii="Times New Roman" w:hAnsi="Times New Roman" w:cs="Times New Roman"/>
                <w:sz w:val="24"/>
                <w:szCs w:val="24"/>
              </w:rPr>
              <w:t>skirta</w:t>
            </w:r>
            <w:proofErr w:type="spellEnd"/>
            <w:r w:rsidRPr="00213F72">
              <w:rPr>
                <w:rFonts w:ascii="Times New Roman" w:hAnsi="Times New Roman" w:cs="Times New Roman"/>
                <w:sz w:val="24"/>
                <w:szCs w:val="24"/>
              </w:rPr>
              <w:t>:</w:t>
            </w:r>
          </w:p>
          <w:p w14:paraId="44C8341C" w14:textId="77777777" w:rsidR="004F7951" w:rsidRPr="00213F72" w:rsidRDefault="004F7951" w:rsidP="00283AAC">
            <w:pPr>
              <w:pStyle w:val="Sraopastraipa"/>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 </w:t>
            </w:r>
            <w:r w:rsidRPr="00213F72">
              <w:rPr>
                <w:rFonts w:ascii="Times New Roman" w:hAnsi="Times New Roman" w:cs="Times New Roman"/>
                <w:sz w:val="24"/>
                <w:szCs w:val="24"/>
              </w:rPr>
              <w:sym w:font="Symbol" w:char="F0B7"/>
            </w:r>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Lietuvos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Respublikos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krašto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apsaugos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sistemoje</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toliau</w:t>
            </w:r>
            <w:proofErr w:type="spellEnd"/>
            <w:r w:rsidRPr="00213F72">
              <w:rPr>
                <w:rFonts w:ascii="Times New Roman" w:hAnsi="Times New Roman" w:cs="Times New Roman"/>
                <w:sz w:val="24"/>
                <w:szCs w:val="24"/>
              </w:rPr>
              <w:t xml:space="preserve"> – LR KAS) </w:t>
            </w:r>
            <w:proofErr w:type="spellStart"/>
            <w:r w:rsidRPr="00213F72">
              <w:rPr>
                <w:rFonts w:ascii="Times New Roman" w:hAnsi="Times New Roman" w:cs="Times New Roman"/>
                <w:sz w:val="24"/>
                <w:szCs w:val="24"/>
              </w:rPr>
              <w:t>naudojamiems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automatiniams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granatsvaidžiams</w:t>
            </w:r>
            <w:proofErr w:type="spellEnd"/>
            <w:r w:rsidRPr="00213F72">
              <w:rPr>
                <w:rFonts w:ascii="Times New Roman" w:hAnsi="Times New Roman" w:cs="Times New Roman"/>
                <w:sz w:val="24"/>
                <w:szCs w:val="24"/>
              </w:rPr>
              <w:t xml:space="preserve"> Heckler &amp; Koch Grenade Machine Gun E, 40 × 53 mm (</w:t>
            </w:r>
            <w:proofErr w:type="spellStart"/>
            <w:r w:rsidRPr="00213F72">
              <w:rPr>
                <w:rFonts w:ascii="Times New Roman" w:hAnsi="Times New Roman" w:cs="Times New Roman"/>
                <w:sz w:val="24"/>
                <w:szCs w:val="24"/>
              </w:rPr>
              <w:t>toliau</w:t>
            </w:r>
            <w:proofErr w:type="spellEnd"/>
            <w:r w:rsidRPr="00213F72">
              <w:rPr>
                <w:rFonts w:ascii="Times New Roman" w:hAnsi="Times New Roman" w:cs="Times New Roman"/>
                <w:sz w:val="24"/>
                <w:szCs w:val="24"/>
              </w:rPr>
              <w:t xml:space="preserve"> – HK GMG), </w:t>
            </w:r>
            <w:proofErr w:type="spellStart"/>
            <w:r w:rsidRPr="00213F72">
              <w:rPr>
                <w:rFonts w:ascii="Times New Roman" w:hAnsi="Times New Roman" w:cs="Times New Roman"/>
                <w:sz w:val="24"/>
                <w:szCs w:val="24"/>
              </w:rPr>
              <w:t>nepriklausomai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nuo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paros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laiko</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oro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sąlygų</w:t>
            </w:r>
            <w:proofErr w:type="spellEnd"/>
            <w:r w:rsidRPr="00213F72">
              <w:rPr>
                <w:rFonts w:ascii="Times New Roman" w:hAnsi="Times New Roman" w:cs="Times New Roman"/>
                <w:sz w:val="24"/>
                <w:szCs w:val="24"/>
              </w:rPr>
              <w:t>.</w:t>
            </w:r>
          </w:p>
          <w:p w14:paraId="4F840178" w14:textId="77777777" w:rsidR="004F7951" w:rsidRPr="00213F72" w:rsidRDefault="004F7951" w:rsidP="00283AAC">
            <w:pPr>
              <w:pStyle w:val="Sraopastraipa"/>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 </w:t>
            </w:r>
            <w:r w:rsidRPr="00213F72">
              <w:rPr>
                <w:rFonts w:ascii="Times New Roman" w:hAnsi="Times New Roman" w:cs="Times New Roman"/>
                <w:sz w:val="24"/>
                <w:szCs w:val="24"/>
              </w:rPr>
              <w:sym w:font="Symbol" w:char="F0B7"/>
            </w:r>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Užtikrinti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operatoriui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galimybę</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programuoti</w:t>
            </w:r>
            <w:proofErr w:type="spellEnd"/>
            <w:r w:rsidRPr="00213F72">
              <w:rPr>
                <w:rFonts w:ascii="Times New Roman" w:hAnsi="Times New Roman" w:cs="Times New Roman"/>
                <w:sz w:val="24"/>
                <w:szCs w:val="24"/>
              </w:rPr>
              <w:t xml:space="preserve"> NAMMO </w:t>
            </w:r>
            <w:proofErr w:type="spellStart"/>
            <w:r w:rsidRPr="00213F72">
              <w:rPr>
                <w:rFonts w:ascii="Times New Roman" w:hAnsi="Times New Roman" w:cs="Times New Roman"/>
                <w:sz w:val="24"/>
                <w:szCs w:val="24"/>
              </w:rPr>
              <w:t>arba</w:t>
            </w:r>
            <w:proofErr w:type="spellEnd"/>
            <w:r w:rsidRPr="00213F72">
              <w:rPr>
                <w:rFonts w:ascii="Times New Roman" w:hAnsi="Times New Roman" w:cs="Times New Roman"/>
                <w:sz w:val="24"/>
                <w:szCs w:val="24"/>
              </w:rPr>
              <w:t xml:space="preserve"> Rheinmetall </w:t>
            </w:r>
            <w:proofErr w:type="spellStart"/>
            <w:r w:rsidRPr="00213F72">
              <w:rPr>
                <w:rFonts w:ascii="Times New Roman" w:hAnsi="Times New Roman" w:cs="Times New Roman"/>
                <w:sz w:val="24"/>
                <w:szCs w:val="24"/>
              </w:rPr>
              <w:t>gamintojų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programuojamą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amuniciją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angl.</w:t>
            </w:r>
            <w:proofErr w:type="spellEnd"/>
            <w:r w:rsidRPr="00213F72">
              <w:rPr>
                <w:rFonts w:ascii="Times New Roman" w:hAnsi="Times New Roman" w:cs="Times New Roman"/>
                <w:sz w:val="24"/>
                <w:szCs w:val="24"/>
              </w:rPr>
              <w:t xml:space="preserve"> airburst ammunition, </w:t>
            </w:r>
            <w:proofErr w:type="spellStart"/>
            <w:r w:rsidRPr="00213F72">
              <w:rPr>
                <w:rFonts w:ascii="Times New Roman" w:hAnsi="Times New Roman" w:cs="Times New Roman"/>
                <w:sz w:val="24"/>
                <w:szCs w:val="24"/>
              </w:rPr>
              <w:t>toliau</w:t>
            </w:r>
            <w:proofErr w:type="spellEnd"/>
            <w:r w:rsidRPr="00213F72">
              <w:rPr>
                <w:rFonts w:ascii="Times New Roman" w:hAnsi="Times New Roman" w:cs="Times New Roman"/>
                <w:sz w:val="24"/>
                <w:szCs w:val="24"/>
              </w:rPr>
              <w:t xml:space="preserve"> – PA).</w:t>
            </w:r>
          </w:p>
          <w:p w14:paraId="163936A2" w14:textId="77777777" w:rsidR="004F7951" w:rsidRPr="00213F72" w:rsidRDefault="004F7951" w:rsidP="00283AAC">
            <w:pPr>
              <w:pStyle w:val="Sraopastraipa"/>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 </w:t>
            </w:r>
            <w:r w:rsidRPr="00213F72">
              <w:rPr>
                <w:rFonts w:ascii="Times New Roman" w:hAnsi="Times New Roman" w:cs="Times New Roman"/>
                <w:sz w:val="24"/>
                <w:szCs w:val="24"/>
              </w:rPr>
              <w:sym w:font="Symbol" w:char="F0B7"/>
            </w:r>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Sąveikai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kita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Lietuvos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kariuomenės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naudojama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sunkia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ginkluote</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sunkiaisiais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kulkosvaidžiais</w:t>
            </w:r>
            <w:proofErr w:type="spellEnd"/>
            <w:r w:rsidRPr="00213F72">
              <w:rPr>
                <w:rFonts w:ascii="Times New Roman" w:hAnsi="Times New Roman" w:cs="Times New Roman"/>
                <w:sz w:val="24"/>
                <w:szCs w:val="24"/>
              </w:rPr>
              <w:t xml:space="preserve"> 12,7 × 108 mm, M2HB QCB, M2A1 </w:t>
            </w:r>
            <w:proofErr w:type="spellStart"/>
            <w:r w:rsidRPr="00213F72">
              <w:rPr>
                <w:rFonts w:ascii="Times New Roman" w:hAnsi="Times New Roman" w:cs="Times New Roman"/>
                <w:sz w:val="24"/>
                <w:szCs w:val="24"/>
              </w:rPr>
              <w:t>bei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beatatrankiu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prieštankiniu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ginklu</w:t>
            </w:r>
            <w:proofErr w:type="spellEnd"/>
            <w:r w:rsidRPr="00213F72">
              <w:rPr>
                <w:rFonts w:ascii="Times New Roman" w:hAnsi="Times New Roman" w:cs="Times New Roman"/>
                <w:sz w:val="24"/>
                <w:szCs w:val="24"/>
              </w:rPr>
              <w:t xml:space="preserve"> CG M4.</w:t>
            </w:r>
          </w:p>
        </w:tc>
        <w:tc>
          <w:tcPr>
            <w:tcW w:w="4981" w:type="dxa"/>
          </w:tcPr>
          <w:p w14:paraId="2BF196C1" w14:textId="77777777" w:rsidR="007C438A" w:rsidRPr="00213F72" w:rsidRDefault="007C438A" w:rsidP="00283AAC">
            <w:pPr>
              <w:numPr>
                <w:ilvl w:val="0"/>
                <w:numId w:val="2"/>
              </w:numPr>
              <w:jc w:val="both"/>
              <w:rPr>
                <w:rFonts w:ascii="Times New Roman" w:hAnsi="Times New Roman" w:cs="Times New Roman"/>
                <w:sz w:val="24"/>
                <w:szCs w:val="24"/>
              </w:rPr>
            </w:pPr>
            <w:r w:rsidRPr="00213F72">
              <w:rPr>
                <w:rFonts w:ascii="Times New Roman" w:hAnsi="Times New Roman" w:cs="Times New Roman"/>
                <w:sz w:val="24"/>
                <w:szCs w:val="24"/>
              </w:rPr>
              <w:t xml:space="preserve">GENERAL PROVISIONS </w:t>
            </w:r>
          </w:p>
          <w:p w14:paraId="6E3142E7" w14:textId="77777777" w:rsidR="007C438A"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1.1. The purpose of the Fire Control System (hereinafter – FCS) is to assist the Automatic Grenade Launcher (hereinafter – AGL) operator in accurately and rapidly calculating firing parameters based on the ballistic data of the target: distance to the target, target movement speed, direction, and weather conditions. The FCS shall ensure high AGL fire effectiveness when firing at maximum range or under limited visibility conditions. The FCS shall be intended for:</w:t>
            </w:r>
          </w:p>
          <w:p w14:paraId="72E07B1F" w14:textId="77777777" w:rsidR="007C438A"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 xml:space="preserve">• Automatic grenade launchers Heckler &amp; Koch Grenade Machine Gun E, 40 × 53 mm (hereinafter – HK GMG) used within the National </w:t>
            </w:r>
            <w:proofErr w:type="spellStart"/>
            <w:r w:rsidRPr="00213F72">
              <w:rPr>
                <w:rFonts w:ascii="Times New Roman" w:hAnsi="Times New Roman" w:cs="Times New Roman"/>
                <w:sz w:val="24"/>
                <w:szCs w:val="24"/>
              </w:rPr>
              <w:t>Defence</w:t>
            </w:r>
            <w:proofErr w:type="spellEnd"/>
            <w:r w:rsidRPr="00213F72">
              <w:rPr>
                <w:rFonts w:ascii="Times New Roman" w:hAnsi="Times New Roman" w:cs="Times New Roman"/>
                <w:sz w:val="24"/>
                <w:szCs w:val="24"/>
              </w:rPr>
              <w:t xml:space="preserve"> System of the Republic of Lithuania (hereinafter – NDS RL), regardless of time of day and weather conditions.</w:t>
            </w:r>
          </w:p>
          <w:p w14:paraId="28E040FC" w14:textId="77777777" w:rsidR="007C438A"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 Providing the operator with the capability to program programmable ammunition (English: airburst ammunition, hereinafter – PA) manufactured by NAMMO or Rheinmetall.</w:t>
            </w:r>
          </w:p>
          <w:p w14:paraId="649B0D9B" w14:textId="64A72A59" w:rsidR="004F7951"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 Interoperability with other heavy weapon systems used by the Lithuanian Armed Forces: heavy machine guns 12.7 × 108 mm, M2HB QCB, M2A1, as well as the CG M4 recoilless anti-tank weapon.</w:t>
            </w:r>
          </w:p>
        </w:tc>
      </w:tr>
      <w:tr w:rsidR="004F7951" w:rsidRPr="00213F72" w14:paraId="7813D42F" w14:textId="77777777" w:rsidTr="004F7951">
        <w:tc>
          <w:tcPr>
            <w:tcW w:w="4981" w:type="dxa"/>
          </w:tcPr>
          <w:p w14:paraId="7BC6B91C"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1.2. </w:t>
            </w:r>
            <w:proofErr w:type="spellStart"/>
            <w:r w:rsidRPr="00213F72">
              <w:rPr>
                <w:rFonts w:ascii="Times New Roman" w:hAnsi="Times New Roman" w:cs="Times New Roman"/>
                <w:sz w:val="24"/>
                <w:szCs w:val="24"/>
              </w:rPr>
              <w:t>Panaudojimas</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vieta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organizacinėje</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struktūroje</w:t>
            </w:r>
            <w:proofErr w:type="spellEnd"/>
            <w:r w:rsidRPr="00213F72">
              <w:rPr>
                <w:rFonts w:ascii="Times New Roman" w:hAnsi="Times New Roman" w:cs="Times New Roman"/>
                <w:sz w:val="24"/>
                <w:szCs w:val="24"/>
              </w:rPr>
              <w:t xml:space="preserve"> UVS </w:t>
            </w:r>
            <w:proofErr w:type="spellStart"/>
            <w:r w:rsidRPr="00213F72">
              <w:rPr>
                <w:rFonts w:ascii="Times New Roman" w:hAnsi="Times New Roman" w:cs="Times New Roman"/>
                <w:sz w:val="24"/>
                <w:szCs w:val="24"/>
              </w:rPr>
              <w:t>skirta</w:t>
            </w:r>
            <w:proofErr w:type="spellEnd"/>
            <w:r w:rsidRPr="00213F72">
              <w:rPr>
                <w:rFonts w:ascii="Times New Roman" w:hAnsi="Times New Roman" w:cs="Times New Roman"/>
                <w:sz w:val="24"/>
                <w:szCs w:val="24"/>
              </w:rPr>
              <w:t xml:space="preserve"> LR KAS </w:t>
            </w:r>
            <w:proofErr w:type="spellStart"/>
            <w:r w:rsidRPr="00213F72">
              <w:rPr>
                <w:rFonts w:ascii="Times New Roman" w:hAnsi="Times New Roman" w:cs="Times New Roman"/>
                <w:sz w:val="24"/>
                <w:szCs w:val="24"/>
              </w:rPr>
              <w:t>karių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naudojamiems</w:t>
            </w:r>
            <w:proofErr w:type="spellEnd"/>
            <w:r w:rsidRPr="00213F72">
              <w:rPr>
                <w:rFonts w:ascii="Times New Roman" w:hAnsi="Times New Roman" w:cs="Times New Roman"/>
                <w:sz w:val="24"/>
                <w:szCs w:val="24"/>
              </w:rPr>
              <w:t xml:space="preserve"> 40 mm </w:t>
            </w:r>
            <w:proofErr w:type="spellStart"/>
            <w:r w:rsidRPr="00213F72">
              <w:rPr>
                <w:rFonts w:ascii="Times New Roman" w:hAnsi="Times New Roman" w:cs="Times New Roman"/>
                <w:sz w:val="24"/>
                <w:szCs w:val="24"/>
              </w:rPr>
              <w:t>automatiniams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granatsvaidžiams</w:t>
            </w:r>
            <w:proofErr w:type="spellEnd"/>
            <w:r w:rsidRPr="00213F72">
              <w:rPr>
                <w:rFonts w:ascii="Times New Roman" w:hAnsi="Times New Roman" w:cs="Times New Roman"/>
                <w:sz w:val="24"/>
                <w:szCs w:val="24"/>
              </w:rPr>
              <w:t xml:space="preserve"> HK GMG.</w:t>
            </w:r>
          </w:p>
        </w:tc>
        <w:tc>
          <w:tcPr>
            <w:tcW w:w="4981" w:type="dxa"/>
          </w:tcPr>
          <w:p w14:paraId="11B86EDF" w14:textId="77777777" w:rsidR="007C438A"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1.2. Intended Use and Place within the Organizational Structure</w:t>
            </w:r>
          </w:p>
          <w:p w14:paraId="6B8212B0" w14:textId="77777777" w:rsidR="004F7951"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 xml:space="preserve">The FCS is intended for HK GMG 40 mm automatic grenade launchers used by personnel of the National </w:t>
            </w:r>
            <w:proofErr w:type="spellStart"/>
            <w:r w:rsidRPr="00213F72">
              <w:rPr>
                <w:rFonts w:ascii="Times New Roman" w:hAnsi="Times New Roman" w:cs="Times New Roman"/>
                <w:sz w:val="24"/>
                <w:szCs w:val="24"/>
              </w:rPr>
              <w:t>Defence</w:t>
            </w:r>
            <w:proofErr w:type="spellEnd"/>
            <w:r w:rsidRPr="00213F72">
              <w:rPr>
                <w:rFonts w:ascii="Times New Roman" w:hAnsi="Times New Roman" w:cs="Times New Roman"/>
                <w:sz w:val="24"/>
                <w:szCs w:val="24"/>
              </w:rPr>
              <w:t xml:space="preserve"> System of the Republic of Lithuania.</w:t>
            </w:r>
          </w:p>
        </w:tc>
      </w:tr>
      <w:tr w:rsidR="004F7951" w:rsidRPr="00213F72" w14:paraId="7F60D68B" w14:textId="77777777" w:rsidTr="004F7951">
        <w:tc>
          <w:tcPr>
            <w:tcW w:w="4981" w:type="dxa"/>
          </w:tcPr>
          <w:p w14:paraId="2BBFFECB"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2. UVS FUNKCINIAI REIKALAVIMAI</w:t>
            </w:r>
          </w:p>
        </w:tc>
        <w:tc>
          <w:tcPr>
            <w:tcW w:w="4981" w:type="dxa"/>
          </w:tcPr>
          <w:p w14:paraId="7F9E84FD" w14:textId="77777777" w:rsidR="004F7951"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2. FUNCTIONAL REQUIREMENTS FOR THE FCS</w:t>
            </w:r>
          </w:p>
        </w:tc>
      </w:tr>
      <w:tr w:rsidR="004F7951" w:rsidRPr="00213F72" w14:paraId="7DF34956" w14:textId="77777777" w:rsidTr="004F7951">
        <w:tc>
          <w:tcPr>
            <w:tcW w:w="4981" w:type="dxa"/>
          </w:tcPr>
          <w:p w14:paraId="41137D6B" w14:textId="77777777" w:rsidR="004F7951" w:rsidRPr="00213F72" w:rsidRDefault="004F7951" w:rsidP="00283AAC">
            <w:pPr>
              <w:jc w:val="both"/>
              <w:rPr>
                <w:rFonts w:ascii="Times New Roman" w:hAnsi="Times New Roman" w:cs="Times New Roman"/>
                <w:sz w:val="24"/>
                <w:szCs w:val="24"/>
              </w:rPr>
            </w:pPr>
            <w:r w:rsidRPr="00213F72">
              <w:rPr>
                <w:rFonts w:ascii="Times New Roman" w:hAnsi="Times New Roman" w:cs="Times New Roman"/>
                <w:sz w:val="24"/>
                <w:szCs w:val="24"/>
              </w:rPr>
              <w:t xml:space="preserve">2.1. UVS </w:t>
            </w:r>
            <w:proofErr w:type="spellStart"/>
            <w:r w:rsidRPr="00213F72">
              <w:rPr>
                <w:rFonts w:ascii="Times New Roman" w:hAnsi="Times New Roman" w:cs="Times New Roman"/>
                <w:sz w:val="24"/>
                <w:szCs w:val="24"/>
              </w:rPr>
              <w:t>spalva</w:t>
            </w:r>
            <w:proofErr w:type="spellEnd"/>
            <w:r w:rsidRPr="00213F72">
              <w:rPr>
                <w:rFonts w:ascii="Times New Roman" w:hAnsi="Times New Roman" w:cs="Times New Roman"/>
                <w:sz w:val="24"/>
                <w:szCs w:val="24"/>
              </w:rPr>
              <w:t xml:space="preserve"> – </w:t>
            </w:r>
            <w:proofErr w:type="spellStart"/>
            <w:r w:rsidRPr="00213F72">
              <w:rPr>
                <w:rFonts w:ascii="Times New Roman" w:hAnsi="Times New Roman" w:cs="Times New Roman"/>
                <w:sz w:val="24"/>
                <w:szCs w:val="24"/>
              </w:rPr>
              <w:t>žalia</w:t>
            </w:r>
            <w:proofErr w:type="spellEnd"/>
            <w:r w:rsidRPr="00213F72">
              <w:rPr>
                <w:rFonts w:ascii="Times New Roman" w:hAnsi="Times New Roman" w:cs="Times New Roman"/>
                <w:sz w:val="24"/>
                <w:szCs w:val="24"/>
              </w:rPr>
              <w:t xml:space="preserve">, navy grey </w:t>
            </w:r>
            <w:proofErr w:type="spellStart"/>
            <w:r w:rsidRPr="00213F72">
              <w:rPr>
                <w:rFonts w:ascii="Times New Roman" w:hAnsi="Times New Roman" w:cs="Times New Roman"/>
                <w:sz w:val="24"/>
                <w:szCs w:val="24"/>
              </w:rPr>
              <w:t>arba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kita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tamsi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matinė</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spalva</w:t>
            </w:r>
            <w:proofErr w:type="spellEnd"/>
            <w:r w:rsidRPr="00213F72">
              <w:rPr>
                <w:rFonts w:ascii="Times New Roman" w:hAnsi="Times New Roman" w:cs="Times New Roman"/>
                <w:sz w:val="24"/>
                <w:szCs w:val="24"/>
              </w:rPr>
              <w:t>.</w:t>
            </w:r>
          </w:p>
        </w:tc>
        <w:tc>
          <w:tcPr>
            <w:tcW w:w="4981" w:type="dxa"/>
          </w:tcPr>
          <w:p w14:paraId="23BF5381" w14:textId="77777777" w:rsidR="004F7951"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2.1. The color of the FCS shall be green, navy grey, or another dark matte color.</w:t>
            </w:r>
          </w:p>
        </w:tc>
      </w:tr>
      <w:tr w:rsidR="004F7951" w:rsidRPr="00213F72" w14:paraId="34A059BE" w14:textId="77777777" w:rsidTr="004F7951">
        <w:tc>
          <w:tcPr>
            <w:tcW w:w="4981" w:type="dxa"/>
          </w:tcPr>
          <w:p w14:paraId="79516166" w14:textId="77777777" w:rsidR="004F7951" w:rsidRPr="00213F72" w:rsidRDefault="004F7951" w:rsidP="00283AAC">
            <w:pPr>
              <w:jc w:val="both"/>
              <w:rPr>
                <w:rFonts w:ascii="Times New Roman" w:hAnsi="Times New Roman" w:cs="Times New Roman"/>
                <w:sz w:val="24"/>
                <w:szCs w:val="24"/>
              </w:rPr>
            </w:pPr>
            <w:r w:rsidRPr="00213F72">
              <w:rPr>
                <w:rFonts w:ascii="Times New Roman" w:hAnsi="Times New Roman" w:cs="Times New Roman"/>
                <w:sz w:val="24"/>
                <w:szCs w:val="24"/>
              </w:rPr>
              <w:t xml:space="preserve">2.2. UVS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būti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nauja</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neeksploatuota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pagaminta</w:t>
            </w:r>
            <w:proofErr w:type="spellEnd"/>
            <w:r w:rsidRPr="00213F72">
              <w:rPr>
                <w:rFonts w:ascii="Times New Roman" w:hAnsi="Times New Roman" w:cs="Times New Roman"/>
                <w:sz w:val="24"/>
                <w:szCs w:val="24"/>
              </w:rPr>
              <w:t xml:space="preserve"> ne </w:t>
            </w:r>
            <w:proofErr w:type="spellStart"/>
            <w:r w:rsidRPr="00213F72">
              <w:rPr>
                <w:rFonts w:ascii="Times New Roman" w:hAnsi="Times New Roman" w:cs="Times New Roman"/>
                <w:sz w:val="24"/>
                <w:szCs w:val="24"/>
              </w:rPr>
              <w:t>anksčiau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kaip</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prieš</w:t>
            </w:r>
            <w:proofErr w:type="spellEnd"/>
            <w:r w:rsidRPr="00213F72">
              <w:rPr>
                <w:rFonts w:ascii="Times New Roman" w:hAnsi="Times New Roman" w:cs="Times New Roman"/>
                <w:sz w:val="24"/>
                <w:szCs w:val="24"/>
              </w:rPr>
              <w:t xml:space="preserve"> 12 </w:t>
            </w:r>
            <w:proofErr w:type="spellStart"/>
            <w:r w:rsidRPr="00213F72">
              <w:rPr>
                <w:rFonts w:ascii="Times New Roman" w:hAnsi="Times New Roman" w:cs="Times New Roman"/>
                <w:sz w:val="24"/>
                <w:szCs w:val="24"/>
              </w:rPr>
              <w:t>mėn</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iki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pirkėjo</w:t>
            </w:r>
            <w:proofErr w:type="spellEnd"/>
            <w:r w:rsidRPr="00213F72">
              <w:rPr>
                <w:rFonts w:ascii="Times New Roman" w:hAnsi="Times New Roman" w:cs="Times New Roman"/>
                <w:sz w:val="24"/>
                <w:szCs w:val="24"/>
              </w:rPr>
              <w:t xml:space="preserve"> ir</w:t>
            </w:r>
          </w:p>
          <w:p w14:paraId="42127B51" w14:textId="77777777" w:rsidR="004F7951" w:rsidRPr="00213F72" w:rsidRDefault="004F7951" w:rsidP="00283AAC">
            <w:pPr>
              <w:jc w:val="both"/>
              <w:rPr>
                <w:rFonts w:ascii="Times New Roman" w:hAnsi="Times New Roman" w:cs="Times New Roman"/>
                <w:sz w:val="24"/>
                <w:szCs w:val="24"/>
              </w:rPr>
            </w:pPr>
            <w:proofErr w:type="spellStart"/>
            <w:r w:rsidRPr="00213F72">
              <w:rPr>
                <w:rFonts w:ascii="Times New Roman" w:hAnsi="Times New Roman" w:cs="Times New Roman"/>
                <w:sz w:val="24"/>
                <w:szCs w:val="24"/>
              </w:rPr>
              <w:lastRenderedPageBreak/>
              <w:t>pardavėjo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priėmimo</w:t>
            </w:r>
            <w:proofErr w:type="spellEnd"/>
            <w:r w:rsidRPr="00213F72">
              <w:rPr>
                <w:rFonts w:ascii="Times New Roman" w:hAnsi="Times New Roman" w:cs="Times New Roman"/>
                <w:sz w:val="24"/>
                <w:szCs w:val="24"/>
              </w:rPr>
              <w:t>–</w:t>
            </w:r>
            <w:proofErr w:type="spellStart"/>
            <w:r w:rsidRPr="00213F72">
              <w:rPr>
                <w:rFonts w:ascii="Times New Roman" w:hAnsi="Times New Roman" w:cs="Times New Roman"/>
                <w:sz w:val="24"/>
                <w:szCs w:val="24"/>
              </w:rPr>
              <w:t>perdavimo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akto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pasirašymo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dienos</w:t>
            </w:r>
            <w:proofErr w:type="spellEnd"/>
            <w:r w:rsidRPr="00213F72">
              <w:rPr>
                <w:rFonts w:ascii="Times New Roman" w:hAnsi="Times New Roman" w:cs="Times New Roman"/>
                <w:sz w:val="24"/>
                <w:szCs w:val="24"/>
              </w:rPr>
              <w:t>.</w:t>
            </w:r>
          </w:p>
          <w:p w14:paraId="5A49F4FC" w14:textId="7598093C" w:rsidR="004F7951" w:rsidRPr="00213F72" w:rsidRDefault="004F7951" w:rsidP="00283AAC">
            <w:pPr>
              <w:jc w:val="both"/>
              <w:rPr>
                <w:rFonts w:ascii="Times New Roman" w:hAnsi="Times New Roman" w:cs="Times New Roman"/>
                <w:sz w:val="24"/>
                <w:szCs w:val="24"/>
              </w:rPr>
            </w:pPr>
            <w:proofErr w:type="spellStart"/>
            <w:r w:rsidRPr="00213F72">
              <w:rPr>
                <w:rFonts w:ascii="Times New Roman" w:hAnsi="Times New Roman" w:cs="Times New Roman"/>
                <w:sz w:val="24"/>
                <w:szCs w:val="24"/>
              </w:rPr>
              <w:t>Jeigu</w:t>
            </w:r>
            <w:proofErr w:type="spellEnd"/>
            <w:r w:rsidRPr="00213F72">
              <w:rPr>
                <w:rFonts w:ascii="Times New Roman" w:hAnsi="Times New Roman" w:cs="Times New Roman"/>
                <w:sz w:val="24"/>
                <w:szCs w:val="24"/>
              </w:rPr>
              <w:t xml:space="preserve"> UVS </w:t>
            </w:r>
            <w:proofErr w:type="spellStart"/>
            <w:r w:rsidRPr="00213F72">
              <w:rPr>
                <w:rFonts w:ascii="Times New Roman" w:hAnsi="Times New Roman" w:cs="Times New Roman"/>
                <w:sz w:val="24"/>
                <w:szCs w:val="24"/>
              </w:rPr>
              <w:t>kaupia</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perduoda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duomenis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naudojama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debesijos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infrastruktūra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būti</w:t>
            </w:r>
            <w:proofErr w:type="spellEnd"/>
            <w:r w:rsidRPr="00213F72">
              <w:rPr>
                <w:rFonts w:ascii="Times New Roman" w:hAnsi="Times New Roman" w:cs="Times New Roman"/>
                <w:sz w:val="24"/>
                <w:szCs w:val="24"/>
              </w:rPr>
              <w:t xml:space="preserve"> tik NATO ir (</w:t>
            </w:r>
            <w:proofErr w:type="spellStart"/>
            <w:r w:rsidRPr="00213F72">
              <w:rPr>
                <w:rFonts w:ascii="Times New Roman" w:hAnsi="Times New Roman" w:cs="Times New Roman"/>
                <w:sz w:val="24"/>
                <w:szCs w:val="24"/>
              </w:rPr>
              <w:t>ar</w:t>
            </w:r>
            <w:proofErr w:type="spellEnd"/>
            <w:r w:rsidRPr="00213F72">
              <w:rPr>
                <w:rFonts w:ascii="Times New Roman" w:hAnsi="Times New Roman" w:cs="Times New Roman"/>
                <w:sz w:val="24"/>
                <w:szCs w:val="24"/>
              </w:rPr>
              <w:t>)</w:t>
            </w:r>
            <w:r w:rsidR="00283AAC">
              <w:rPr>
                <w:rFonts w:ascii="Times New Roman" w:hAnsi="Times New Roman" w:cs="Times New Roman"/>
                <w:sz w:val="24"/>
                <w:szCs w:val="24"/>
              </w:rPr>
              <w:t xml:space="preserve"> </w:t>
            </w:r>
            <w:r w:rsidRPr="00213F72">
              <w:rPr>
                <w:rFonts w:ascii="Times New Roman" w:hAnsi="Times New Roman" w:cs="Times New Roman"/>
                <w:sz w:val="24"/>
                <w:szCs w:val="24"/>
              </w:rPr>
              <w:t xml:space="preserve">ES </w:t>
            </w:r>
            <w:proofErr w:type="spellStart"/>
            <w:r w:rsidRPr="00213F72">
              <w:rPr>
                <w:rFonts w:ascii="Times New Roman" w:hAnsi="Times New Roman" w:cs="Times New Roman"/>
                <w:sz w:val="24"/>
                <w:szCs w:val="24"/>
              </w:rPr>
              <w:t>valstybėse</w:t>
            </w:r>
            <w:proofErr w:type="spellEnd"/>
            <w:r w:rsidRPr="00213F72">
              <w:rPr>
                <w:rFonts w:ascii="Times New Roman" w:hAnsi="Times New Roman" w:cs="Times New Roman"/>
                <w:sz w:val="24"/>
                <w:szCs w:val="24"/>
              </w:rPr>
              <w:t>.</w:t>
            </w:r>
          </w:p>
        </w:tc>
        <w:tc>
          <w:tcPr>
            <w:tcW w:w="4981" w:type="dxa"/>
          </w:tcPr>
          <w:p w14:paraId="62484701" w14:textId="77777777" w:rsidR="007C438A"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lastRenderedPageBreak/>
              <w:t xml:space="preserve">2.2. The FCS shall be new and unused, manufactured no earlier than 12 months prior to </w:t>
            </w:r>
            <w:r w:rsidRPr="00213F72">
              <w:rPr>
                <w:rFonts w:ascii="Times New Roman" w:hAnsi="Times New Roman" w:cs="Times New Roman"/>
                <w:sz w:val="24"/>
                <w:szCs w:val="24"/>
              </w:rPr>
              <w:lastRenderedPageBreak/>
              <w:t>the date of signing of the acceptance-transfer certificate be</w:t>
            </w:r>
            <w:r w:rsidR="007C799F" w:rsidRPr="00213F72">
              <w:rPr>
                <w:rFonts w:ascii="Times New Roman" w:hAnsi="Times New Roman" w:cs="Times New Roman"/>
                <w:sz w:val="24"/>
                <w:szCs w:val="24"/>
              </w:rPr>
              <w:t>tween the Buyer and the Seller.</w:t>
            </w:r>
          </w:p>
          <w:p w14:paraId="5F540067" w14:textId="51BA5D3F" w:rsidR="004F7951"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If the FCS stores and transmits data, the cloud infrastructure used shall be located only withi</w:t>
            </w:r>
            <w:r w:rsidR="007C799F" w:rsidRPr="00213F72">
              <w:rPr>
                <w:rFonts w:ascii="Times New Roman" w:hAnsi="Times New Roman" w:cs="Times New Roman"/>
                <w:sz w:val="24"/>
                <w:szCs w:val="24"/>
              </w:rPr>
              <w:t>n NATO and/or EU member states</w:t>
            </w:r>
          </w:p>
        </w:tc>
      </w:tr>
      <w:tr w:rsidR="004F7951" w:rsidRPr="00213F72" w14:paraId="6585267F" w14:textId="77777777" w:rsidTr="004F7951">
        <w:tc>
          <w:tcPr>
            <w:tcW w:w="4981" w:type="dxa"/>
          </w:tcPr>
          <w:p w14:paraId="069F9E33" w14:textId="77777777" w:rsidR="004F7951" w:rsidRPr="00213F72" w:rsidRDefault="004F7951" w:rsidP="00283AAC">
            <w:pPr>
              <w:ind w:left="247" w:hanging="97"/>
              <w:jc w:val="both"/>
              <w:rPr>
                <w:rFonts w:ascii="Times New Roman" w:hAnsi="Times New Roman" w:cs="Times New Roman"/>
                <w:sz w:val="24"/>
                <w:szCs w:val="24"/>
                <w:lang w:val="pl-PL"/>
              </w:rPr>
            </w:pPr>
            <w:r w:rsidRPr="00213F72">
              <w:rPr>
                <w:rFonts w:ascii="Times New Roman" w:hAnsi="Times New Roman" w:cs="Times New Roman"/>
                <w:sz w:val="24"/>
                <w:szCs w:val="24"/>
                <w:lang w:val="pl-PL"/>
              </w:rPr>
              <w:lastRenderedPageBreak/>
              <w:t xml:space="preserve">2.3. UVS </w:t>
            </w:r>
            <w:proofErr w:type="spellStart"/>
            <w:r w:rsidRPr="00213F72">
              <w:rPr>
                <w:rFonts w:ascii="Times New Roman" w:hAnsi="Times New Roman" w:cs="Times New Roman"/>
                <w:sz w:val="24"/>
                <w:szCs w:val="24"/>
                <w:lang w:val="pl-PL"/>
              </w:rPr>
              <w:t>turi</w:t>
            </w:r>
            <w:proofErr w:type="spellEnd"/>
            <w:r w:rsidRPr="00213F72">
              <w:rPr>
                <w:rFonts w:ascii="Times New Roman" w:hAnsi="Times New Roman" w:cs="Times New Roman"/>
                <w:sz w:val="24"/>
                <w:szCs w:val="24"/>
                <w:lang w:val="pl-PL"/>
              </w:rPr>
              <w:t xml:space="preserve"> </w:t>
            </w:r>
            <w:proofErr w:type="spellStart"/>
            <w:r w:rsidRPr="00213F72">
              <w:rPr>
                <w:rFonts w:ascii="Times New Roman" w:hAnsi="Times New Roman" w:cs="Times New Roman"/>
                <w:sz w:val="24"/>
                <w:szCs w:val="24"/>
                <w:lang w:val="pl-PL"/>
              </w:rPr>
              <w:t>turėti</w:t>
            </w:r>
            <w:proofErr w:type="spellEnd"/>
            <w:r w:rsidRPr="00213F72">
              <w:rPr>
                <w:rFonts w:ascii="Times New Roman" w:hAnsi="Times New Roman" w:cs="Times New Roman"/>
                <w:sz w:val="24"/>
                <w:szCs w:val="24"/>
                <w:lang w:val="pl-PL"/>
              </w:rPr>
              <w:t xml:space="preserve"> NATO NSN kodą.</w:t>
            </w:r>
          </w:p>
        </w:tc>
        <w:tc>
          <w:tcPr>
            <w:tcW w:w="4981" w:type="dxa"/>
          </w:tcPr>
          <w:p w14:paraId="3484CBA4" w14:textId="77777777" w:rsidR="004F7951"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2.3. The FCS shall have a NATO NSN code.</w:t>
            </w:r>
          </w:p>
        </w:tc>
      </w:tr>
      <w:tr w:rsidR="004F7951" w:rsidRPr="00213F72" w14:paraId="73C89E27" w14:textId="77777777" w:rsidTr="004F7951">
        <w:tc>
          <w:tcPr>
            <w:tcW w:w="4981" w:type="dxa"/>
          </w:tcPr>
          <w:p w14:paraId="4022C0C3"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2.4. UVS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užtikrinti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šių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funkcijų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vykdymą</w:t>
            </w:r>
            <w:proofErr w:type="spellEnd"/>
            <w:r w:rsidRPr="00213F72">
              <w:rPr>
                <w:rFonts w:ascii="Times New Roman" w:hAnsi="Times New Roman" w:cs="Times New Roman"/>
                <w:sz w:val="24"/>
                <w:szCs w:val="24"/>
              </w:rPr>
              <w:t>:</w:t>
            </w:r>
          </w:p>
          <w:p w14:paraId="1049BE87"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2.4.1. HK GMG </w:t>
            </w:r>
            <w:proofErr w:type="spellStart"/>
            <w:r w:rsidRPr="00213F72">
              <w:rPr>
                <w:rFonts w:ascii="Times New Roman" w:hAnsi="Times New Roman" w:cs="Times New Roman"/>
                <w:sz w:val="24"/>
                <w:szCs w:val="24"/>
              </w:rPr>
              <w:t>šaudymą</w:t>
            </w:r>
            <w:proofErr w:type="spellEnd"/>
            <w:r w:rsidRPr="00213F72">
              <w:rPr>
                <w:rFonts w:ascii="Times New Roman" w:hAnsi="Times New Roman" w:cs="Times New Roman"/>
                <w:sz w:val="24"/>
                <w:szCs w:val="24"/>
              </w:rPr>
              <w:t xml:space="preserve"> į </w:t>
            </w:r>
            <w:proofErr w:type="spellStart"/>
            <w:r w:rsidRPr="00213F72">
              <w:rPr>
                <w:rFonts w:ascii="Times New Roman" w:hAnsi="Times New Roman" w:cs="Times New Roman"/>
                <w:sz w:val="24"/>
                <w:szCs w:val="24"/>
              </w:rPr>
              <w:t>operatoriaus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matomus</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nematomus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taikinius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šaudymas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iš</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uždarų</w:t>
            </w:r>
            <w:proofErr w:type="spellEnd"/>
          </w:p>
          <w:p w14:paraId="781EF1AB" w14:textId="77777777" w:rsidR="004F7951" w:rsidRPr="00213F72" w:rsidRDefault="004F7951" w:rsidP="00283AAC">
            <w:pPr>
              <w:ind w:left="247" w:hanging="97"/>
              <w:jc w:val="both"/>
              <w:rPr>
                <w:rFonts w:ascii="Times New Roman" w:hAnsi="Times New Roman" w:cs="Times New Roman"/>
                <w:sz w:val="24"/>
                <w:szCs w:val="24"/>
              </w:rPr>
            </w:pPr>
            <w:proofErr w:type="spellStart"/>
            <w:r w:rsidRPr="00213F72">
              <w:rPr>
                <w:rFonts w:ascii="Times New Roman" w:hAnsi="Times New Roman" w:cs="Times New Roman"/>
                <w:sz w:val="24"/>
                <w:szCs w:val="24"/>
              </w:rPr>
              <w:t>pozicijų</w:t>
            </w:r>
            <w:proofErr w:type="spellEnd"/>
            <w:r w:rsidRPr="00213F72">
              <w:rPr>
                <w:rFonts w:ascii="Times New Roman" w:hAnsi="Times New Roman" w:cs="Times New Roman"/>
                <w:sz w:val="24"/>
                <w:szCs w:val="24"/>
              </w:rPr>
              <w:t>).</w:t>
            </w:r>
          </w:p>
          <w:p w14:paraId="562A28E7"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2.4.2. </w:t>
            </w:r>
            <w:proofErr w:type="spellStart"/>
            <w:r w:rsidRPr="00213F72">
              <w:rPr>
                <w:rFonts w:ascii="Times New Roman" w:hAnsi="Times New Roman" w:cs="Times New Roman"/>
                <w:sz w:val="24"/>
                <w:szCs w:val="24"/>
              </w:rPr>
              <w:t>Greitą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taikymosi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duomenų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nustatymą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apskaičiavimą</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pateikimą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operatoriui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atsižvelgiant</w:t>
            </w:r>
            <w:proofErr w:type="spellEnd"/>
            <w:r w:rsidRPr="00213F72">
              <w:rPr>
                <w:rFonts w:ascii="Times New Roman" w:hAnsi="Times New Roman" w:cs="Times New Roman"/>
                <w:sz w:val="24"/>
                <w:szCs w:val="24"/>
              </w:rPr>
              <w:t xml:space="preserve"> į:</w:t>
            </w:r>
          </w:p>
          <w:p w14:paraId="2A700275" w14:textId="77777777" w:rsidR="004F7951" w:rsidRPr="00213F72" w:rsidRDefault="004F7951" w:rsidP="00283AAC">
            <w:pPr>
              <w:ind w:left="247" w:hanging="97"/>
              <w:jc w:val="both"/>
              <w:rPr>
                <w:rFonts w:ascii="Times New Roman" w:hAnsi="Times New Roman" w:cs="Times New Roman"/>
                <w:sz w:val="24"/>
                <w:szCs w:val="24"/>
              </w:rPr>
            </w:pPr>
            <w:proofErr w:type="spellStart"/>
            <w:r w:rsidRPr="00213F72">
              <w:rPr>
                <w:rFonts w:ascii="Times New Roman" w:hAnsi="Times New Roman" w:cs="Times New Roman"/>
                <w:sz w:val="24"/>
                <w:szCs w:val="24"/>
              </w:rPr>
              <w:t>atstumą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iki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taikinio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taikinio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judėjimo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greitį</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kryptį</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naudojamos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amunicijos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tipą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šaudant</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tiesiogine</w:t>
            </w:r>
            <w:proofErr w:type="spellEnd"/>
          </w:p>
          <w:p w14:paraId="261B027F" w14:textId="77777777" w:rsidR="004F7951" w:rsidRPr="00213F72" w:rsidRDefault="004F7951" w:rsidP="00283AAC">
            <w:pPr>
              <w:ind w:left="247" w:hanging="97"/>
              <w:jc w:val="both"/>
              <w:rPr>
                <w:rFonts w:ascii="Times New Roman" w:hAnsi="Times New Roman" w:cs="Times New Roman"/>
                <w:sz w:val="24"/>
                <w:szCs w:val="24"/>
              </w:rPr>
            </w:pPr>
            <w:proofErr w:type="spellStart"/>
            <w:r w:rsidRPr="00213F72">
              <w:rPr>
                <w:rFonts w:ascii="Times New Roman" w:hAnsi="Times New Roman" w:cs="Times New Roman"/>
                <w:sz w:val="24"/>
                <w:szCs w:val="24"/>
              </w:rPr>
              <w:t>ugnimi</w:t>
            </w:r>
            <w:proofErr w:type="spellEnd"/>
            <w:r w:rsidRPr="00213F72">
              <w:rPr>
                <w:rFonts w:ascii="Times New Roman" w:hAnsi="Times New Roman" w:cs="Times New Roman"/>
                <w:sz w:val="24"/>
                <w:szCs w:val="24"/>
              </w:rPr>
              <w:t xml:space="preserve">. Sistema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užtikrinti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greitą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prisitaikymą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ugnies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atidengimą</w:t>
            </w:r>
            <w:proofErr w:type="spellEnd"/>
            <w:r w:rsidRPr="00213F72">
              <w:rPr>
                <w:rFonts w:ascii="Times New Roman" w:hAnsi="Times New Roman" w:cs="Times New Roman"/>
                <w:sz w:val="24"/>
                <w:szCs w:val="24"/>
              </w:rPr>
              <w:t xml:space="preserve"> ir ne </w:t>
            </w:r>
            <w:proofErr w:type="spellStart"/>
            <w:r w:rsidRPr="00213F72">
              <w:rPr>
                <w:rFonts w:ascii="Times New Roman" w:hAnsi="Times New Roman" w:cs="Times New Roman"/>
                <w:sz w:val="24"/>
                <w:szCs w:val="24"/>
              </w:rPr>
              <w:t>mažesnę</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kaip</w:t>
            </w:r>
            <w:proofErr w:type="spellEnd"/>
            <w:r w:rsidRPr="00213F72">
              <w:rPr>
                <w:rFonts w:ascii="Times New Roman" w:hAnsi="Times New Roman" w:cs="Times New Roman"/>
                <w:sz w:val="24"/>
                <w:szCs w:val="24"/>
              </w:rPr>
              <w:t xml:space="preserve"> 0,8 </w:t>
            </w:r>
            <w:proofErr w:type="spellStart"/>
            <w:r w:rsidRPr="00213F72">
              <w:rPr>
                <w:rFonts w:ascii="Times New Roman" w:hAnsi="Times New Roman" w:cs="Times New Roman"/>
                <w:sz w:val="24"/>
                <w:szCs w:val="24"/>
              </w:rPr>
              <w:t>pirmojo</w:t>
            </w:r>
            <w:proofErr w:type="spellEnd"/>
          </w:p>
          <w:p w14:paraId="753B7A41" w14:textId="77777777" w:rsidR="004F7951" w:rsidRPr="00213F72" w:rsidRDefault="004F7951" w:rsidP="00283AAC">
            <w:pPr>
              <w:ind w:left="247" w:hanging="97"/>
              <w:jc w:val="both"/>
              <w:rPr>
                <w:rFonts w:ascii="Times New Roman" w:hAnsi="Times New Roman" w:cs="Times New Roman"/>
                <w:sz w:val="24"/>
                <w:szCs w:val="24"/>
              </w:rPr>
            </w:pPr>
            <w:proofErr w:type="spellStart"/>
            <w:r w:rsidRPr="00213F72">
              <w:rPr>
                <w:rFonts w:ascii="Times New Roman" w:hAnsi="Times New Roman" w:cs="Times New Roman"/>
                <w:sz w:val="24"/>
                <w:szCs w:val="24"/>
              </w:rPr>
              <w:t>šūvio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pataikymo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tikimybę</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priklausomai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nuo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operatoriaus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kvalifikacijos</w:t>
            </w:r>
            <w:proofErr w:type="spellEnd"/>
            <w:r w:rsidRPr="00213F72">
              <w:rPr>
                <w:rFonts w:ascii="Times New Roman" w:hAnsi="Times New Roman" w:cs="Times New Roman"/>
                <w:sz w:val="24"/>
                <w:szCs w:val="24"/>
              </w:rPr>
              <w:t>.</w:t>
            </w:r>
          </w:p>
          <w:p w14:paraId="05CE11B1"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2.4.3. </w:t>
            </w:r>
            <w:proofErr w:type="spellStart"/>
            <w:r w:rsidRPr="00213F72">
              <w:rPr>
                <w:rFonts w:ascii="Times New Roman" w:hAnsi="Times New Roman" w:cs="Times New Roman"/>
                <w:sz w:val="24"/>
                <w:szCs w:val="24"/>
              </w:rPr>
              <w:t>Galimybę</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naudoti</w:t>
            </w:r>
            <w:proofErr w:type="spellEnd"/>
            <w:r w:rsidRPr="00213F72">
              <w:rPr>
                <w:rFonts w:ascii="Times New Roman" w:hAnsi="Times New Roman" w:cs="Times New Roman"/>
                <w:sz w:val="24"/>
                <w:szCs w:val="24"/>
              </w:rPr>
              <w:t xml:space="preserve"> HK GMG </w:t>
            </w:r>
            <w:proofErr w:type="spellStart"/>
            <w:r w:rsidRPr="00213F72">
              <w:rPr>
                <w:rFonts w:ascii="Times New Roman" w:hAnsi="Times New Roman" w:cs="Times New Roman"/>
                <w:sz w:val="24"/>
                <w:szCs w:val="24"/>
              </w:rPr>
              <w:t>prieš</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bepiločius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orlaivius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toliau</w:t>
            </w:r>
            <w:proofErr w:type="spellEnd"/>
            <w:r w:rsidRPr="00213F72">
              <w:rPr>
                <w:rFonts w:ascii="Times New Roman" w:hAnsi="Times New Roman" w:cs="Times New Roman"/>
                <w:sz w:val="24"/>
                <w:szCs w:val="24"/>
              </w:rPr>
              <w:t xml:space="preserve"> – BO).</w:t>
            </w:r>
          </w:p>
        </w:tc>
        <w:tc>
          <w:tcPr>
            <w:tcW w:w="4981" w:type="dxa"/>
          </w:tcPr>
          <w:p w14:paraId="4D89735D" w14:textId="77777777" w:rsidR="007C438A"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2.4. The FCS shall ensure the performance of the following functions:</w:t>
            </w:r>
          </w:p>
          <w:p w14:paraId="2D1B9C3D" w14:textId="77777777" w:rsidR="007C438A"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2.4.1. Firing the HK GMG at visible and non-visible targets (indirect fire from covered positions).</w:t>
            </w:r>
          </w:p>
          <w:p w14:paraId="1745A7C1" w14:textId="77777777" w:rsidR="007C438A"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2.4.2. Rapid determination, calculation, and presentation of aiming data to the operator, taking into account: distance to the target, target movement speed and direction, and the type of ammunition used, when firing in direct fire mode. The system shall ensure rapid target acquisition, engagement, and a first-round hit probability of not less than 0.8, depending on the operator’s qualification.</w:t>
            </w:r>
          </w:p>
          <w:p w14:paraId="6641578D" w14:textId="77777777" w:rsidR="004F7951"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2.4.3. Capability to employ the HK GMG against unmanned aerial vehicles (hereinafter – UAVs).</w:t>
            </w:r>
          </w:p>
        </w:tc>
      </w:tr>
      <w:tr w:rsidR="004F7951" w:rsidRPr="00213F72" w14:paraId="6B25E602" w14:textId="77777777" w:rsidTr="004F7951">
        <w:tc>
          <w:tcPr>
            <w:tcW w:w="4981" w:type="dxa"/>
          </w:tcPr>
          <w:p w14:paraId="72682784"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2.5. UVS </w:t>
            </w:r>
            <w:proofErr w:type="spellStart"/>
            <w:r w:rsidRPr="00213F72">
              <w:rPr>
                <w:rFonts w:ascii="Times New Roman" w:hAnsi="Times New Roman" w:cs="Times New Roman"/>
                <w:sz w:val="24"/>
                <w:szCs w:val="24"/>
              </w:rPr>
              <w:t>konstrukcija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leisti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operatoriui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nustatyti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atstumą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iki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stacionaraus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arba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judančio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taikinio</w:t>
            </w:r>
            <w:proofErr w:type="spellEnd"/>
            <w:r w:rsidRPr="00213F72">
              <w:rPr>
                <w:rFonts w:ascii="Times New Roman" w:hAnsi="Times New Roman" w:cs="Times New Roman"/>
                <w:sz w:val="24"/>
                <w:szCs w:val="24"/>
              </w:rPr>
              <w:t>.</w:t>
            </w:r>
          </w:p>
          <w:p w14:paraId="20C0DBC8" w14:textId="77777777" w:rsidR="004F7951" w:rsidRPr="00213F72" w:rsidRDefault="004F7951" w:rsidP="00283AAC">
            <w:pPr>
              <w:ind w:left="247" w:hanging="97"/>
              <w:jc w:val="both"/>
              <w:rPr>
                <w:rFonts w:ascii="Times New Roman" w:hAnsi="Times New Roman" w:cs="Times New Roman"/>
                <w:sz w:val="24"/>
                <w:szCs w:val="24"/>
              </w:rPr>
            </w:pPr>
            <w:proofErr w:type="spellStart"/>
            <w:r w:rsidRPr="00213F72">
              <w:rPr>
                <w:rFonts w:ascii="Times New Roman" w:hAnsi="Times New Roman" w:cs="Times New Roman"/>
                <w:sz w:val="24"/>
                <w:szCs w:val="24"/>
              </w:rPr>
              <w:t>Judančio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taikinio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greitis</w:t>
            </w:r>
            <w:proofErr w:type="spellEnd"/>
            <w:r w:rsidRPr="00213F72">
              <w:rPr>
                <w:rFonts w:ascii="Times New Roman" w:hAnsi="Times New Roman" w:cs="Times New Roman"/>
                <w:sz w:val="24"/>
                <w:szCs w:val="24"/>
              </w:rPr>
              <w:t xml:space="preserve"> – ne </w:t>
            </w:r>
            <w:proofErr w:type="spellStart"/>
            <w:r w:rsidRPr="00213F72">
              <w:rPr>
                <w:rFonts w:ascii="Times New Roman" w:hAnsi="Times New Roman" w:cs="Times New Roman"/>
                <w:sz w:val="24"/>
                <w:szCs w:val="24"/>
              </w:rPr>
              <w:t>mažesnis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kaip</w:t>
            </w:r>
            <w:proofErr w:type="spellEnd"/>
            <w:r w:rsidRPr="00213F72">
              <w:rPr>
                <w:rFonts w:ascii="Times New Roman" w:hAnsi="Times New Roman" w:cs="Times New Roman"/>
                <w:sz w:val="24"/>
                <w:szCs w:val="24"/>
              </w:rPr>
              <w:t xml:space="preserve"> 30 km/h, </w:t>
            </w:r>
            <w:proofErr w:type="spellStart"/>
            <w:r w:rsidRPr="00213F72">
              <w:rPr>
                <w:rFonts w:ascii="Times New Roman" w:hAnsi="Times New Roman" w:cs="Times New Roman"/>
                <w:sz w:val="24"/>
                <w:szCs w:val="24"/>
              </w:rPr>
              <w:t>esant</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atstumui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iki</w:t>
            </w:r>
            <w:proofErr w:type="spellEnd"/>
            <w:r w:rsidRPr="00213F72">
              <w:rPr>
                <w:rFonts w:ascii="Times New Roman" w:hAnsi="Times New Roman" w:cs="Times New Roman"/>
                <w:sz w:val="24"/>
                <w:szCs w:val="24"/>
              </w:rPr>
              <w:t xml:space="preserve"> 1000 m. </w:t>
            </w:r>
            <w:proofErr w:type="spellStart"/>
            <w:r w:rsidRPr="00213F72">
              <w:rPr>
                <w:rFonts w:ascii="Times New Roman" w:hAnsi="Times New Roman" w:cs="Times New Roman"/>
                <w:sz w:val="24"/>
                <w:szCs w:val="24"/>
              </w:rPr>
              <w:t>Judėjimo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kryptis</w:t>
            </w:r>
            <w:proofErr w:type="spellEnd"/>
            <w:r w:rsidRPr="00213F72">
              <w:rPr>
                <w:rFonts w:ascii="Times New Roman" w:hAnsi="Times New Roman" w:cs="Times New Roman"/>
                <w:sz w:val="24"/>
                <w:szCs w:val="24"/>
              </w:rPr>
              <w:t xml:space="preserve"> – </w:t>
            </w:r>
            <w:proofErr w:type="spellStart"/>
            <w:r w:rsidRPr="00213F72">
              <w:rPr>
                <w:rFonts w:ascii="Times New Roman" w:hAnsi="Times New Roman" w:cs="Times New Roman"/>
                <w:sz w:val="24"/>
                <w:szCs w:val="24"/>
              </w:rPr>
              <w:t>lygiagrečiai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frontui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arba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įstrižai</w:t>
            </w:r>
            <w:proofErr w:type="spellEnd"/>
            <w:r w:rsidRPr="00213F72">
              <w:rPr>
                <w:rFonts w:ascii="Times New Roman" w:hAnsi="Times New Roman" w:cs="Times New Roman"/>
                <w:sz w:val="24"/>
                <w:szCs w:val="24"/>
              </w:rPr>
              <w:t xml:space="preserve"> HK GMG </w:t>
            </w:r>
            <w:proofErr w:type="spellStart"/>
            <w:r w:rsidRPr="00213F72">
              <w:rPr>
                <w:rFonts w:ascii="Times New Roman" w:hAnsi="Times New Roman" w:cs="Times New Roman"/>
                <w:sz w:val="24"/>
                <w:szCs w:val="24"/>
              </w:rPr>
              <w:t>pozicijos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atžvilgiu</w:t>
            </w:r>
            <w:proofErr w:type="spellEnd"/>
            <w:r w:rsidRPr="00213F72">
              <w:rPr>
                <w:rFonts w:ascii="Times New Roman" w:hAnsi="Times New Roman" w:cs="Times New Roman"/>
                <w:sz w:val="24"/>
                <w:szCs w:val="24"/>
              </w:rPr>
              <w:t>.</w:t>
            </w:r>
          </w:p>
        </w:tc>
        <w:tc>
          <w:tcPr>
            <w:tcW w:w="4981" w:type="dxa"/>
          </w:tcPr>
          <w:p w14:paraId="21BC3FA1" w14:textId="77777777" w:rsidR="007C438A"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2.5. The design of the FCS shall allow the operator to determine the distance to stationary or moving targets.</w:t>
            </w:r>
          </w:p>
          <w:p w14:paraId="4DE1D143" w14:textId="77777777" w:rsidR="004F7951"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The speed of the moving target shall be no less than 30 km/h at distances up to 1000 m. The direction of movement shall be parallel to the front or diagonal r</w:t>
            </w:r>
            <w:r w:rsidR="006F66A4">
              <w:rPr>
                <w:rFonts w:ascii="Times New Roman" w:hAnsi="Times New Roman" w:cs="Times New Roman"/>
                <w:sz w:val="24"/>
                <w:szCs w:val="24"/>
              </w:rPr>
              <w:t>elative to the HK GMG position.</w:t>
            </w:r>
          </w:p>
        </w:tc>
      </w:tr>
      <w:tr w:rsidR="004F7951" w:rsidRPr="00213F72" w14:paraId="10C777D6" w14:textId="77777777" w:rsidTr="004F7951">
        <w:tc>
          <w:tcPr>
            <w:tcW w:w="4981" w:type="dxa"/>
          </w:tcPr>
          <w:p w14:paraId="27F5BF6F"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2.6. UVS </w:t>
            </w:r>
            <w:proofErr w:type="spellStart"/>
            <w:r w:rsidRPr="00213F72">
              <w:rPr>
                <w:rFonts w:ascii="Times New Roman" w:hAnsi="Times New Roman" w:cs="Times New Roman"/>
                <w:sz w:val="24"/>
                <w:szCs w:val="24"/>
              </w:rPr>
              <w:t>balistinis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skaičiuotuvas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apskaičiuoti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šūviui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reikalingus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duomenis</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pateikti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operatoriui</w:t>
            </w:r>
            <w:proofErr w:type="spellEnd"/>
          </w:p>
          <w:p w14:paraId="19BDBD99" w14:textId="77777777" w:rsidR="004F7951" w:rsidRPr="00213F72" w:rsidRDefault="004F7951" w:rsidP="00283AAC">
            <w:pPr>
              <w:ind w:left="247" w:hanging="97"/>
              <w:jc w:val="both"/>
              <w:rPr>
                <w:rFonts w:ascii="Times New Roman" w:hAnsi="Times New Roman" w:cs="Times New Roman"/>
                <w:sz w:val="24"/>
                <w:szCs w:val="24"/>
              </w:rPr>
            </w:pPr>
            <w:proofErr w:type="spellStart"/>
            <w:r w:rsidRPr="00213F72">
              <w:rPr>
                <w:rFonts w:ascii="Times New Roman" w:hAnsi="Times New Roman" w:cs="Times New Roman"/>
                <w:sz w:val="24"/>
                <w:szCs w:val="24"/>
              </w:rPr>
              <w:t>taikymosi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tašką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atsižvelgiant</w:t>
            </w:r>
            <w:proofErr w:type="spellEnd"/>
            <w:r w:rsidRPr="00213F72">
              <w:rPr>
                <w:rFonts w:ascii="Times New Roman" w:hAnsi="Times New Roman" w:cs="Times New Roman"/>
                <w:sz w:val="24"/>
                <w:szCs w:val="24"/>
              </w:rPr>
              <w:t xml:space="preserve"> į </w:t>
            </w:r>
            <w:proofErr w:type="spellStart"/>
            <w:r w:rsidRPr="00213F72">
              <w:rPr>
                <w:rFonts w:ascii="Times New Roman" w:hAnsi="Times New Roman" w:cs="Times New Roman"/>
                <w:sz w:val="24"/>
                <w:szCs w:val="24"/>
              </w:rPr>
              <w:t>amunicijos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tipą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oro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sąlygas</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atstumą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iki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taikinio</w:t>
            </w:r>
            <w:proofErr w:type="spellEnd"/>
            <w:r w:rsidRPr="00213F72">
              <w:rPr>
                <w:rFonts w:ascii="Times New Roman" w:hAnsi="Times New Roman" w:cs="Times New Roman"/>
                <w:sz w:val="24"/>
                <w:szCs w:val="24"/>
              </w:rPr>
              <w:t>.</w:t>
            </w:r>
          </w:p>
        </w:tc>
        <w:tc>
          <w:tcPr>
            <w:tcW w:w="4981" w:type="dxa"/>
          </w:tcPr>
          <w:p w14:paraId="1F1F59DF" w14:textId="77777777" w:rsidR="004F7951"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2.6. The ballistic computer of the FCS shall calculate the data required for firing and provide the operator with the aiming point, taking into account the type of ammunition, weather conditions, and the distance to the target.</w:t>
            </w:r>
          </w:p>
        </w:tc>
      </w:tr>
      <w:tr w:rsidR="004F7951" w:rsidRPr="00213F72" w14:paraId="5871BC95" w14:textId="77777777" w:rsidTr="004F7951">
        <w:tc>
          <w:tcPr>
            <w:tcW w:w="4981" w:type="dxa"/>
          </w:tcPr>
          <w:p w14:paraId="4F4D0C95"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2.7. </w:t>
            </w:r>
            <w:proofErr w:type="spellStart"/>
            <w:r w:rsidRPr="00213F72">
              <w:rPr>
                <w:rFonts w:ascii="Times New Roman" w:hAnsi="Times New Roman" w:cs="Times New Roman"/>
                <w:sz w:val="24"/>
                <w:szCs w:val="24"/>
              </w:rPr>
              <w:t>Lazerinis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tolimatis</w:t>
            </w:r>
            <w:proofErr w:type="spellEnd"/>
            <w:r w:rsidRPr="00213F72">
              <w:rPr>
                <w:rFonts w:ascii="Times New Roman" w:hAnsi="Times New Roman" w:cs="Times New Roman"/>
                <w:sz w:val="24"/>
                <w:szCs w:val="24"/>
              </w:rPr>
              <w:t>:</w:t>
            </w:r>
          </w:p>
          <w:p w14:paraId="59E880AD"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2.7.1. Turi </w:t>
            </w:r>
            <w:proofErr w:type="spellStart"/>
            <w:r w:rsidRPr="00213F72">
              <w:rPr>
                <w:rFonts w:ascii="Times New Roman" w:hAnsi="Times New Roman" w:cs="Times New Roman"/>
                <w:sz w:val="24"/>
                <w:szCs w:val="24"/>
              </w:rPr>
              <w:t>atitikti</w:t>
            </w:r>
            <w:proofErr w:type="spellEnd"/>
            <w:r w:rsidRPr="00213F72">
              <w:rPr>
                <w:rFonts w:ascii="Times New Roman" w:hAnsi="Times New Roman" w:cs="Times New Roman"/>
                <w:sz w:val="24"/>
                <w:szCs w:val="24"/>
              </w:rPr>
              <w:t xml:space="preserve"> Laser Class 1, Eye Safe </w:t>
            </w:r>
            <w:proofErr w:type="spellStart"/>
            <w:r w:rsidRPr="00213F72">
              <w:rPr>
                <w:rFonts w:ascii="Times New Roman" w:hAnsi="Times New Roman" w:cs="Times New Roman"/>
                <w:sz w:val="24"/>
                <w:szCs w:val="24"/>
              </w:rPr>
              <w:t>reikalavimus</w:t>
            </w:r>
            <w:proofErr w:type="spellEnd"/>
            <w:r w:rsidRPr="00213F72">
              <w:rPr>
                <w:rFonts w:ascii="Times New Roman" w:hAnsi="Times New Roman" w:cs="Times New Roman"/>
                <w:sz w:val="24"/>
                <w:szCs w:val="24"/>
              </w:rPr>
              <w:t>.</w:t>
            </w:r>
          </w:p>
          <w:p w14:paraId="479D50CD"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2.7.2. </w:t>
            </w:r>
            <w:proofErr w:type="spellStart"/>
            <w:r w:rsidRPr="00213F72">
              <w:rPr>
                <w:rFonts w:ascii="Times New Roman" w:hAnsi="Times New Roman" w:cs="Times New Roman"/>
                <w:sz w:val="24"/>
                <w:szCs w:val="24"/>
              </w:rPr>
              <w:t>Matavimo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nuotolis</w:t>
            </w:r>
            <w:proofErr w:type="spellEnd"/>
            <w:r w:rsidRPr="00213F72">
              <w:rPr>
                <w:rFonts w:ascii="Times New Roman" w:hAnsi="Times New Roman" w:cs="Times New Roman"/>
                <w:sz w:val="24"/>
                <w:szCs w:val="24"/>
              </w:rPr>
              <w:t xml:space="preserve"> – ne </w:t>
            </w:r>
            <w:proofErr w:type="spellStart"/>
            <w:r w:rsidRPr="00213F72">
              <w:rPr>
                <w:rFonts w:ascii="Times New Roman" w:hAnsi="Times New Roman" w:cs="Times New Roman"/>
                <w:sz w:val="24"/>
                <w:szCs w:val="24"/>
              </w:rPr>
              <w:t>mažesnis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kaip</w:t>
            </w:r>
            <w:proofErr w:type="spellEnd"/>
            <w:r w:rsidRPr="00213F72">
              <w:rPr>
                <w:rFonts w:ascii="Times New Roman" w:hAnsi="Times New Roman" w:cs="Times New Roman"/>
                <w:sz w:val="24"/>
                <w:szCs w:val="24"/>
              </w:rPr>
              <w:t xml:space="preserve"> 2000 m.</w:t>
            </w:r>
          </w:p>
          <w:p w14:paraId="7931AE26"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2.7.3. </w:t>
            </w:r>
            <w:proofErr w:type="spellStart"/>
            <w:r w:rsidRPr="00213F72">
              <w:rPr>
                <w:rFonts w:ascii="Times New Roman" w:hAnsi="Times New Roman" w:cs="Times New Roman"/>
                <w:sz w:val="24"/>
                <w:szCs w:val="24"/>
              </w:rPr>
              <w:t>Matavimo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paklaida</w:t>
            </w:r>
            <w:proofErr w:type="spellEnd"/>
            <w:r w:rsidRPr="00213F72">
              <w:rPr>
                <w:rFonts w:ascii="Times New Roman" w:hAnsi="Times New Roman" w:cs="Times New Roman"/>
                <w:sz w:val="24"/>
                <w:szCs w:val="24"/>
              </w:rPr>
              <w:t xml:space="preserve"> – ne </w:t>
            </w:r>
            <w:proofErr w:type="spellStart"/>
            <w:r w:rsidRPr="00213F72">
              <w:rPr>
                <w:rFonts w:ascii="Times New Roman" w:hAnsi="Times New Roman" w:cs="Times New Roman"/>
                <w:sz w:val="24"/>
                <w:szCs w:val="24"/>
              </w:rPr>
              <w:t>didesnė</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kaip</w:t>
            </w:r>
            <w:proofErr w:type="spellEnd"/>
            <w:r w:rsidRPr="00213F72">
              <w:rPr>
                <w:rFonts w:ascii="Times New Roman" w:hAnsi="Times New Roman" w:cs="Times New Roman"/>
                <w:sz w:val="24"/>
                <w:szCs w:val="24"/>
              </w:rPr>
              <w:t xml:space="preserve"> ±2 m</w:t>
            </w:r>
          </w:p>
        </w:tc>
        <w:tc>
          <w:tcPr>
            <w:tcW w:w="4981" w:type="dxa"/>
          </w:tcPr>
          <w:p w14:paraId="01F2D44E" w14:textId="77777777" w:rsidR="007C438A"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2.7. Laser Rangefinder:</w:t>
            </w:r>
          </w:p>
          <w:p w14:paraId="5BC76869" w14:textId="77777777" w:rsidR="007C438A"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2.7.1. Shall comply with Laser Class 1, Eye Safe requirements.</w:t>
            </w:r>
          </w:p>
          <w:p w14:paraId="0BFD6735" w14:textId="77777777" w:rsidR="007C438A"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2.7.2. Measurement range shall be not less than 2000 m.</w:t>
            </w:r>
          </w:p>
          <w:p w14:paraId="136D0551" w14:textId="77777777" w:rsidR="004F7951"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2.7.3. Measurement error shall not exceed ±2 m.</w:t>
            </w:r>
          </w:p>
        </w:tc>
      </w:tr>
      <w:tr w:rsidR="004F7951" w:rsidRPr="00213F72" w14:paraId="213D7314" w14:textId="77777777" w:rsidTr="004F7951">
        <w:tc>
          <w:tcPr>
            <w:tcW w:w="4981" w:type="dxa"/>
          </w:tcPr>
          <w:p w14:paraId="1E5C76E6"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lastRenderedPageBreak/>
              <w:t xml:space="preserve">2.8. UVS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leisti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naudoti</w:t>
            </w:r>
            <w:proofErr w:type="spellEnd"/>
            <w:r w:rsidRPr="00213F72">
              <w:rPr>
                <w:rFonts w:ascii="Times New Roman" w:hAnsi="Times New Roman" w:cs="Times New Roman"/>
                <w:sz w:val="24"/>
                <w:szCs w:val="24"/>
              </w:rPr>
              <w:t xml:space="preserve"> Rheinmetall ir NAMMO PA </w:t>
            </w:r>
            <w:proofErr w:type="spellStart"/>
            <w:r w:rsidRPr="00213F72">
              <w:rPr>
                <w:rFonts w:ascii="Times New Roman" w:hAnsi="Times New Roman" w:cs="Times New Roman"/>
                <w:sz w:val="24"/>
                <w:szCs w:val="24"/>
              </w:rPr>
              <w:t>bei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neprogramuojamą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amuniciją</w:t>
            </w:r>
            <w:proofErr w:type="spellEnd"/>
            <w:r w:rsidRPr="00213F72">
              <w:rPr>
                <w:rFonts w:ascii="Times New Roman" w:hAnsi="Times New Roman" w:cs="Times New Roman"/>
                <w:sz w:val="24"/>
                <w:szCs w:val="24"/>
              </w:rPr>
              <w:t>.</w:t>
            </w:r>
          </w:p>
        </w:tc>
        <w:tc>
          <w:tcPr>
            <w:tcW w:w="4981" w:type="dxa"/>
          </w:tcPr>
          <w:p w14:paraId="5C4A1611" w14:textId="77777777" w:rsidR="004F7951" w:rsidRPr="00213F72" w:rsidRDefault="007C438A" w:rsidP="00283AAC">
            <w:pPr>
              <w:jc w:val="both"/>
              <w:rPr>
                <w:rFonts w:ascii="Times New Roman" w:hAnsi="Times New Roman" w:cs="Times New Roman"/>
                <w:sz w:val="24"/>
                <w:szCs w:val="24"/>
              </w:rPr>
            </w:pPr>
            <w:r w:rsidRPr="00213F72">
              <w:rPr>
                <w:rFonts w:ascii="Times New Roman" w:hAnsi="Times New Roman" w:cs="Times New Roman"/>
                <w:sz w:val="24"/>
                <w:szCs w:val="24"/>
              </w:rPr>
              <w:t>2.8. The FCS shall allow the use of Rheinmetall and NAMMO programmable ammunition (PA), as well as non-programmable ammunition.</w:t>
            </w:r>
          </w:p>
        </w:tc>
      </w:tr>
      <w:tr w:rsidR="004F7951" w:rsidRPr="00213F72" w14:paraId="684E4053" w14:textId="77777777" w:rsidTr="004F7951">
        <w:tc>
          <w:tcPr>
            <w:tcW w:w="4981" w:type="dxa"/>
          </w:tcPr>
          <w:p w14:paraId="4D748521"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2.9. UVS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užtikrinti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šiuos</w:t>
            </w:r>
            <w:proofErr w:type="spellEnd"/>
            <w:r w:rsidRPr="00213F72">
              <w:rPr>
                <w:rFonts w:ascii="Times New Roman" w:hAnsi="Times New Roman" w:cs="Times New Roman"/>
                <w:sz w:val="24"/>
                <w:szCs w:val="24"/>
              </w:rPr>
              <w:t xml:space="preserve"> PA </w:t>
            </w:r>
            <w:proofErr w:type="spellStart"/>
            <w:r w:rsidRPr="00213F72">
              <w:rPr>
                <w:rFonts w:ascii="Times New Roman" w:hAnsi="Times New Roman" w:cs="Times New Roman"/>
                <w:sz w:val="24"/>
                <w:szCs w:val="24"/>
              </w:rPr>
              <w:t>veikimo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režimus</w:t>
            </w:r>
            <w:proofErr w:type="spellEnd"/>
            <w:r w:rsidRPr="00213F72">
              <w:rPr>
                <w:rFonts w:ascii="Times New Roman" w:hAnsi="Times New Roman" w:cs="Times New Roman"/>
                <w:sz w:val="24"/>
                <w:szCs w:val="24"/>
              </w:rPr>
              <w:t>:</w:t>
            </w:r>
          </w:p>
          <w:p w14:paraId="0A242C0B"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2.9.1. </w:t>
            </w:r>
            <w:proofErr w:type="spellStart"/>
            <w:r w:rsidRPr="00213F72">
              <w:rPr>
                <w:rFonts w:ascii="Times New Roman" w:hAnsi="Times New Roman" w:cs="Times New Roman"/>
                <w:sz w:val="24"/>
                <w:szCs w:val="24"/>
              </w:rPr>
              <w:t>Neprogramuojamas</w:t>
            </w:r>
            <w:proofErr w:type="spellEnd"/>
            <w:r w:rsidRPr="00213F72">
              <w:rPr>
                <w:rFonts w:ascii="Times New Roman" w:hAnsi="Times New Roman" w:cs="Times New Roman"/>
                <w:sz w:val="24"/>
                <w:szCs w:val="24"/>
              </w:rPr>
              <w:t xml:space="preserve"> – </w:t>
            </w:r>
            <w:proofErr w:type="spellStart"/>
            <w:r w:rsidRPr="00213F72">
              <w:rPr>
                <w:rFonts w:ascii="Times New Roman" w:hAnsi="Times New Roman" w:cs="Times New Roman"/>
                <w:sz w:val="24"/>
                <w:szCs w:val="24"/>
              </w:rPr>
              <w:t>sprogimas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nuo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smūgio</w:t>
            </w:r>
            <w:proofErr w:type="spellEnd"/>
            <w:r w:rsidRPr="00213F72">
              <w:rPr>
                <w:rFonts w:ascii="Times New Roman" w:hAnsi="Times New Roman" w:cs="Times New Roman"/>
                <w:sz w:val="24"/>
                <w:szCs w:val="24"/>
              </w:rPr>
              <w:t>.</w:t>
            </w:r>
          </w:p>
          <w:p w14:paraId="28BA4870"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2.9.2. </w:t>
            </w:r>
            <w:proofErr w:type="spellStart"/>
            <w:r w:rsidRPr="00213F72">
              <w:rPr>
                <w:rFonts w:ascii="Times New Roman" w:hAnsi="Times New Roman" w:cs="Times New Roman"/>
                <w:sz w:val="24"/>
                <w:szCs w:val="24"/>
              </w:rPr>
              <w:t>Visi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šūviai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sprogsta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vienodu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atstumu</w:t>
            </w:r>
            <w:proofErr w:type="spellEnd"/>
            <w:r w:rsidRPr="00213F72">
              <w:rPr>
                <w:rFonts w:ascii="Times New Roman" w:hAnsi="Times New Roman" w:cs="Times New Roman"/>
                <w:sz w:val="24"/>
                <w:szCs w:val="24"/>
              </w:rPr>
              <w:t>.</w:t>
            </w:r>
          </w:p>
          <w:p w14:paraId="0D79AB23"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2.9.3. „</w:t>
            </w:r>
            <w:proofErr w:type="spellStart"/>
            <w:r w:rsidRPr="00213F72">
              <w:rPr>
                <w:rFonts w:ascii="Times New Roman" w:hAnsi="Times New Roman" w:cs="Times New Roman"/>
                <w:sz w:val="24"/>
                <w:szCs w:val="24"/>
              </w:rPr>
              <w:t>Ugnis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nuo</w:t>
            </w:r>
            <w:proofErr w:type="spellEnd"/>
            <w:r w:rsidRPr="00213F72">
              <w:rPr>
                <w:rFonts w:ascii="Times New Roman" w:hAnsi="Times New Roman" w:cs="Times New Roman"/>
                <w:sz w:val="24"/>
                <w:szCs w:val="24"/>
              </w:rPr>
              <w:t xml:space="preserve"> </w:t>
            </w:r>
            <w:proofErr w:type="spellStart"/>
            <w:proofErr w:type="gramStart"/>
            <w:r w:rsidRPr="00213F72">
              <w:rPr>
                <w:rFonts w:ascii="Times New Roman" w:hAnsi="Times New Roman" w:cs="Times New Roman"/>
                <w:sz w:val="24"/>
                <w:szCs w:val="24"/>
              </w:rPr>
              <w:t>savęs</w:t>
            </w:r>
            <w:proofErr w:type="spellEnd"/>
            <w:r w:rsidRPr="00213F72">
              <w:rPr>
                <w:rFonts w:ascii="Times New Roman" w:hAnsi="Times New Roman" w:cs="Times New Roman"/>
                <w:sz w:val="24"/>
                <w:szCs w:val="24"/>
              </w:rPr>
              <w:t>“ –</w:t>
            </w:r>
            <w:proofErr w:type="gram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pirmasis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šūvis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sprogsta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nustatytu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atstumu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vėlesni</w:t>
            </w:r>
            <w:proofErr w:type="spellEnd"/>
            <w:r w:rsidRPr="00213F72">
              <w:rPr>
                <w:rFonts w:ascii="Times New Roman" w:hAnsi="Times New Roman" w:cs="Times New Roman"/>
                <w:sz w:val="24"/>
                <w:szCs w:val="24"/>
              </w:rPr>
              <w:t xml:space="preserve"> – </w:t>
            </w:r>
            <w:proofErr w:type="spellStart"/>
            <w:r w:rsidRPr="00213F72">
              <w:rPr>
                <w:rFonts w:ascii="Times New Roman" w:hAnsi="Times New Roman" w:cs="Times New Roman"/>
                <w:sz w:val="24"/>
                <w:szCs w:val="24"/>
              </w:rPr>
              <w:t>didesniais</w:t>
            </w:r>
            <w:proofErr w:type="spellEnd"/>
            <w:r w:rsidRPr="00213F72">
              <w:rPr>
                <w:rFonts w:ascii="Times New Roman" w:hAnsi="Times New Roman" w:cs="Times New Roman"/>
                <w:sz w:val="24"/>
                <w:szCs w:val="24"/>
              </w:rPr>
              <w:t>.</w:t>
            </w:r>
          </w:p>
          <w:p w14:paraId="0FA704E8"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2.9.4. „</w:t>
            </w:r>
            <w:proofErr w:type="spellStart"/>
            <w:r w:rsidRPr="00213F72">
              <w:rPr>
                <w:rFonts w:ascii="Times New Roman" w:hAnsi="Times New Roman" w:cs="Times New Roman"/>
                <w:sz w:val="24"/>
                <w:szCs w:val="24"/>
              </w:rPr>
              <w:t>Ugnis</w:t>
            </w:r>
            <w:proofErr w:type="spellEnd"/>
            <w:r w:rsidRPr="00213F72">
              <w:rPr>
                <w:rFonts w:ascii="Times New Roman" w:hAnsi="Times New Roman" w:cs="Times New Roman"/>
                <w:sz w:val="24"/>
                <w:szCs w:val="24"/>
              </w:rPr>
              <w:t xml:space="preserve"> į </w:t>
            </w:r>
            <w:proofErr w:type="gramStart"/>
            <w:r w:rsidRPr="00213F72">
              <w:rPr>
                <w:rFonts w:ascii="Times New Roman" w:hAnsi="Times New Roman" w:cs="Times New Roman"/>
                <w:sz w:val="24"/>
                <w:szCs w:val="24"/>
              </w:rPr>
              <w:t>save“ –</w:t>
            </w:r>
            <w:proofErr w:type="gram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pirmasis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šūvis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sprogsta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nustatytu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atstumu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vėlesni</w:t>
            </w:r>
            <w:proofErr w:type="spellEnd"/>
            <w:r w:rsidRPr="00213F72">
              <w:rPr>
                <w:rFonts w:ascii="Times New Roman" w:hAnsi="Times New Roman" w:cs="Times New Roman"/>
                <w:sz w:val="24"/>
                <w:szCs w:val="24"/>
              </w:rPr>
              <w:t xml:space="preserve"> – </w:t>
            </w:r>
            <w:proofErr w:type="spellStart"/>
            <w:r w:rsidRPr="00213F72">
              <w:rPr>
                <w:rFonts w:ascii="Times New Roman" w:hAnsi="Times New Roman" w:cs="Times New Roman"/>
                <w:sz w:val="24"/>
                <w:szCs w:val="24"/>
              </w:rPr>
              <w:t>mažesniais</w:t>
            </w:r>
            <w:proofErr w:type="spellEnd"/>
            <w:r w:rsidRPr="00213F72">
              <w:rPr>
                <w:rFonts w:ascii="Times New Roman" w:hAnsi="Times New Roman" w:cs="Times New Roman"/>
                <w:sz w:val="24"/>
                <w:szCs w:val="24"/>
              </w:rPr>
              <w:t>.</w:t>
            </w:r>
          </w:p>
          <w:p w14:paraId="1573EBAF"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2.9.5. „</w:t>
            </w:r>
            <w:proofErr w:type="spellStart"/>
            <w:r w:rsidRPr="00213F72">
              <w:rPr>
                <w:rFonts w:ascii="Times New Roman" w:hAnsi="Times New Roman" w:cs="Times New Roman"/>
                <w:sz w:val="24"/>
                <w:szCs w:val="24"/>
              </w:rPr>
              <w:t>Laužyta</w:t>
            </w:r>
            <w:proofErr w:type="spellEnd"/>
            <w:r w:rsidRPr="00213F72">
              <w:rPr>
                <w:rFonts w:ascii="Times New Roman" w:hAnsi="Times New Roman" w:cs="Times New Roman"/>
                <w:sz w:val="24"/>
                <w:szCs w:val="24"/>
              </w:rPr>
              <w:t xml:space="preserve"> </w:t>
            </w:r>
            <w:proofErr w:type="spellStart"/>
            <w:proofErr w:type="gramStart"/>
            <w:r w:rsidRPr="00213F72">
              <w:rPr>
                <w:rFonts w:ascii="Times New Roman" w:hAnsi="Times New Roman" w:cs="Times New Roman"/>
                <w:sz w:val="24"/>
                <w:szCs w:val="24"/>
              </w:rPr>
              <w:t>linija</w:t>
            </w:r>
            <w:proofErr w:type="spellEnd"/>
            <w:r w:rsidRPr="00213F72">
              <w:rPr>
                <w:rFonts w:ascii="Times New Roman" w:hAnsi="Times New Roman" w:cs="Times New Roman"/>
                <w:sz w:val="24"/>
                <w:szCs w:val="24"/>
              </w:rPr>
              <w:t>“ –</w:t>
            </w:r>
            <w:proofErr w:type="gram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sprogimo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atstumai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kinta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pakaitomis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toliau</w:t>
            </w:r>
            <w:proofErr w:type="spellEnd"/>
            <w:r w:rsidRPr="00213F72">
              <w:rPr>
                <w:rFonts w:ascii="Times New Roman" w:hAnsi="Times New Roman" w:cs="Times New Roman"/>
                <w:sz w:val="24"/>
                <w:szCs w:val="24"/>
              </w:rPr>
              <w:t xml:space="preserve"> / </w:t>
            </w:r>
            <w:proofErr w:type="spellStart"/>
            <w:r w:rsidRPr="00213F72">
              <w:rPr>
                <w:rFonts w:ascii="Times New Roman" w:hAnsi="Times New Roman" w:cs="Times New Roman"/>
                <w:sz w:val="24"/>
                <w:szCs w:val="24"/>
              </w:rPr>
              <w:t>arčiau</w:t>
            </w:r>
            <w:proofErr w:type="spellEnd"/>
            <w:r w:rsidRPr="00213F72">
              <w:rPr>
                <w:rFonts w:ascii="Times New Roman" w:hAnsi="Times New Roman" w:cs="Times New Roman"/>
                <w:sz w:val="24"/>
                <w:szCs w:val="24"/>
              </w:rPr>
              <w:t>).</w:t>
            </w:r>
          </w:p>
          <w:p w14:paraId="1B256348"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2.9.6. C-UAS </w:t>
            </w:r>
            <w:proofErr w:type="spellStart"/>
            <w:r w:rsidRPr="00213F72">
              <w:rPr>
                <w:rFonts w:ascii="Times New Roman" w:hAnsi="Times New Roman" w:cs="Times New Roman"/>
                <w:sz w:val="24"/>
                <w:szCs w:val="24"/>
              </w:rPr>
              <w:t>režimas</w:t>
            </w:r>
            <w:proofErr w:type="spellEnd"/>
            <w:r w:rsidRPr="00213F72">
              <w:rPr>
                <w:rFonts w:ascii="Times New Roman" w:hAnsi="Times New Roman" w:cs="Times New Roman"/>
                <w:sz w:val="24"/>
                <w:szCs w:val="24"/>
              </w:rPr>
              <w:t xml:space="preserve"> – UVS </w:t>
            </w:r>
            <w:proofErr w:type="spellStart"/>
            <w:r w:rsidRPr="00213F72">
              <w:rPr>
                <w:rFonts w:ascii="Times New Roman" w:hAnsi="Times New Roman" w:cs="Times New Roman"/>
                <w:sz w:val="24"/>
                <w:szCs w:val="24"/>
              </w:rPr>
              <w:t>automatiškai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apskaičiuoja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šaudymo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kampą</w:t>
            </w:r>
            <w:proofErr w:type="spellEnd"/>
            <w:r w:rsidRPr="00213F72">
              <w:rPr>
                <w:rFonts w:ascii="Times New Roman" w:hAnsi="Times New Roman" w:cs="Times New Roman"/>
                <w:sz w:val="24"/>
                <w:szCs w:val="24"/>
              </w:rPr>
              <w:t xml:space="preserve"> į </w:t>
            </w:r>
            <w:proofErr w:type="spellStart"/>
            <w:r w:rsidRPr="00213F72">
              <w:rPr>
                <w:rFonts w:ascii="Times New Roman" w:hAnsi="Times New Roman" w:cs="Times New Roman"/>
                <w:sz w:val="24"/>
                <w:szCs w:val="24"/>
              </w:rPr>
              <w:t>judantį</w:t>
            </w:r>
            <w:proofErr w:type="spellEnd"/>
            <w:r w:rsidRPr="00213F72">
              <w:rPr>
                <w:rFonts w:ascii="Times New Roman" w:hAnsi="Times New Roman" w:cs="Times New Roman"/>
                <w:sz w:val="24"/>
                <w:szCs w:val="24"/>
              </w:rPr>
              <w:t xml:space="preserve"> BO ir </w:t>
            </w:r>
            <w:proofErr w:type="spellStart"/>
            <w:r w:rsidRPr="00213F72">
              <w:rPr>
                <w:rFonts w:ascii="Times New Roman" w:hAnsi="Times New Roman" w:cs="Times New Roman"/>
                <w:sz w:val="24"/>
                <w:szCs w:val="24"/>
              </w:rPr>
              <w:t>programuoja</w:t>
            </w:r>
            <w:proofErr w:type="spellEnd"/>
          </w:p>
          <w:p w14:paraId="045E784F" w14:textId="77777777" w:rsidR="004F7951" w:rsidRPr="00213F72" w:rsidRDefault="004F7951" w:rsidP="00283AAC">
            <w:pPr>
              <w:ind w:left="247" w:hanging="97"/>
              <w:jc w:val="both"/>
              <w:rPr>
                <w:rFonts w:ascii="Times New Roman" w:hAnsi="Times New Roman" w:cs="Times New Roman"/>
                <w:sz w:val="24"/>
                <w:szCs w:val="24"/>
              </w:rPr>
            </w:pPr>
            <w:proofErr w:type="spellStart"/>
            <w:r w:rsidRPr="00213F72">
              <w:rPr>
                <w:rFonts w:ascii="Times New Roman" w:hAnsi="Times New Roman" w:cs="Times New Roman"/>
                <w:sz w:val="24"/>
                <w:szCs w:val="24"/>
              </w:rPr>
              <w:t>šūvius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taip</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kad</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būtų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suformuotas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optimalus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skeveldrų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tūris</w:t>
            </w:r>
            <w:proofErr w:type="spellEnd"/>
            <w:r w:rsidRPr="00213F72">
              <w:rPr>
                <w:rFonts w:ascii="Times New Roman" w:hAnsi="Times New Roman" w:cs="Times New Roman"/>
                <w:sz w:val="24"/>
                <w:szCs w:val="24"/>
              </w:rPr>
              <w:t>.</w:t>
            </w:r>
          </w:p>
          <w:p w14:paraId="373A1630"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2.9.7. </w:t>
            </w:r>
            <w:proofErr w:type="spellStart"/>
            <w:r w:rsidRPr="00213F72">
              <w:rPr>
                <w:rFonts w:ascii="Times New Roman" w:hAnsi="Times New Roman" w:cs="Times New Roman"/>
                <w:sz w:val="24"/>
                <w:szCs w:val="24"/>
              </w:rPr>
              <w:t>Gamintojas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gali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pasiūlyti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papildomus</w:t>
            </w:r>
            <w:proofErr w:type="spellEnd"/>
            <w:r w:rsidRPr="00213F72">
              <w:rPr>
                <w:rFonts w:ascii="Times New Roman" w:hAnsi="Times New Roman" w:cs="Times New Roman"/>
                <w:sz w:val="24"/>
                <w:szCs w:val="24"/>
              </w:rPr>
              <w:t xml:space="preserve"> PA </w:t>
            </w:r>
            <w:proofErr w:type="spellStart"/>
            <w:r w:rsidRPr="00213F72">
              <w:rPr>
                <w:rFonts w:ascii="Times New Roman" w:hAnsi="Times New Roman" w:cs="Times New Roman"/>
                <w:sz w:val="24"/>
                <w:szCs w:val="24"/>
              </w:rPr>
              <w:t>veikimo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režimus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užtikrinančius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optimalų</w:t>
            </w:r>
            <w:proofErr w:type="spellEnd"/>
            <w:r w:rsidRPr="00213F72">
              <w:rPr>
                <w:rFonts w:ascii="Times New Roman" w:hAnsi="Times New Roman" w:cs="Times New Roman"/>
                <w:sz w:val="24"/>
                <w:szCs w:val="24"/>
              </w:rPr>
              <w:t xml:space="preserve"> 40 × 53 mm</w:t>
            </w:r>
          </w:p>
          <w:p w14:paraId="4A71FEB6" w14:textId="77777777" w:rsidR="004F7951" w:rsidRPr="00213F72" w:rsidRDefault="004F7951" w:rsidP="00283AAC">
            <w:pPr>
              <w:ind w:left="247" w:hanging="97"/>
              <w:jc w:val="both"/>
              <w:rPr>
                <w:rFonts w:ascii="Times New Roman" w:hAnsi="Times New Roman" w:cs="Times New Roman"/>
                <w:sz w:val="24"/>
                <w:szCs w:val="24"/>
              </w:rPr>
            </w:pPr>
            <w:proofErr w:type="spellStart"/>
            <w:r w:rsidRPr="00213F72">
              <w:rPr>
                <w:rFonts w:ascii="Times New Roman" w:hAnsi="Times New Roman" w:cs="Times New Roman"/>
                <w:sz w:val="24"/>
                <w:szCs w:val="24"/>
              </w:rPr>
              <w:t>skeveldrų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tūrio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formavimą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šaudant</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serijomis</w:t>
            </w:r>
            <w:proofErr w:type="spellEnd"/>
            <w:r w:rsidRPr="00213F72">
              <w:rPr>
                <w:rFonts w:ascii="Times New Roman" w:hAnsi="Times New Roman" w:cs="Times New Roman"/>
                <w:sz w:val="24"/>
                <w:szCs w:val="24"/>
              </w:rPr>
              <w:t>.</w:t>
            </w:r>
          </w:p>
          <w:p w14:paraId="12456CB4" w14:textId="77777777" w:rsidR="004F7951" w:rsidRPr="00213F72" w:rsidRDefault="006F66A4" w:rsidP="00283AAC">
            <w:pPr>
              <w:ind w:left="247" w:hanging="97"/>
              <w:jc w:val="both"/>
              <w:rPr>
                <w:rFonts w:ascii="Times New Roman" w:hAnsi="Times New Roman" w:cs="Times New Roman"/>
                <w:sz w:val="24"/>
                <w:szCs w:val="24"/>
              </w:rPr>
            </w:pPr>
            <w:r>
              <w:rPr>
                <w:rFonts w:ascii="Times New Roman" w:hAnsi="Times New Roman" w:cs="Times New Roman"/>
                <w:sz w:val="24"/>
                <w:szCs w:val="24"/>
              </w:rPr>
              <w:t>2.9.8</w:t>
            </w:r>
            <w:r w:rsidR="004F7951" w:rsidRPr="00213F72">
              <w:rPr>
                <w:rFonts w:ascii="Times New Roman" w:hAnsi="Times New Roman" w:cs="Times New Roman"/>
                <w:sz w:val="24"/>
                <w:szCs w:val="24"/>
              </w:rPr>
              <w:t xml:space="preserve">. UVS </w:t>
            </w:r>
            <w:proofErr w:type="spellStart"/>
            <w:r w:rsidR="004F7951" w:rsidRPr="00213F72">
              <w:rPr>
                <w:rFonts w:ascii="Times New Roman" w:hAnsi="Times New Roman" w:cs="Times New Roman"/>
                <w:sz w:val="24"/>
                <w:szCs w:val="24"/>
              </w:rPr>
              <w:t>gali</w:t>
            </w:r>
            <w:proofErr w:type="spellEnd"/>
            <w:r w:rsidR="004F7951" w:rsidRPr="00213F72">
              <w:rPr>
                <w:rFonts w:ascii="Times New Roman" w:hAnsi="Times New Roman" w:cs="Times New Roman"/>
                <w:sz w:val="24"/>
                <w:szCs w:val="24"/>
              </w:rPr>
              <w:t xml:space="preserve"> </w:t>
            </w:r>
            <w:proofErr w:type="spellStart"/>
            <w:r w:rsidR="004F7951" w:rsidRPr="00213F72">
              <w:rPr>
                <w:rFonts w:ascii="Times New Roman" w:hAnsi="Times New Roman" w:cs="Times New Roman"/>
                <w:sz w:val="24"/>
                <w:szCs w:val="24"/>
              </w:rPr>
              <w:t>būti</w:t>
            </w:r>
            <w:proofErr w:type="spellEnd"/>
            <w:r w:rsidR="004F7951" w:rsidRPr="00213F72">
              <w:rPr>
                <w:rFonts w:ascii="Times New Roman" w:hAnsi="Times New Roman" w:cs="Times New Roman"/>
                <w:sz w:val="24"/>
                <w:szCs w:val="24"/>
              </w:rPr>
              <w:t xml:space="preserve"> </w:t>
            </w:r>
            <w:proofErr w:type="spellStart"/>
            <w:r w:rsidR="004F7951" w:rsidRPr="00213F72">
              <w:rPr>
                <w:rFonts w:ascii="Times New Roman" w:hAnsi="Times New Roman" w:cs="Times New Roman"/>
                <w:sz w:val="24"/>
                <w:szCs w:val="24"/>
              </w:rPr>
              <w:t>naudojama</w:t>
            </w:r>
            <w:proofErr w:type="spellEnd"/>
            <w:r w:rsidR="004F7951" w:rsidRPr="00213F72">
              <w:rPr>
                <w:rFonts w:ascii="Times New Roman" w:hAnsi="Times New Roman" w:cs="Times New Roman"/>
                <w:sz w:val="24"/>
                <w:szCs w:val="24"/>
              </w:rPr>
              <w:t xml:space="preserve"> </w:t>
            </w:r>
            <w:proofErr w:type="spellStart"/>
            <w:r w:rsidR="004F7951" w:rsidRPr="00213F72">
              <w:rPr>
                <w:rFonts w:ascii="Times New Roman" w:hAnsi="Times New Roman" w:cs="Times New Roman"/>
                <w:sz w:val="24"/>
                <w:szCs w:val="24"/>
              </w:rPr>
              <w:t>montuojant</w:t>
            </w:r>
            <w:proofErr w:type="spellEnd"/>
            <w:r w:rsidR="004F7951" w:rsidRPr="00213F72">
              <w:rPr>
                <w:rFonts w:ascii="Times New Roman" w:hAnsi="Times New Roman" w:cs="Times New Roman"/>
                <w:sz w:val="24"/>
                <w:szCs w:val="24"/>
              </w:rPr>
              <w:t xml:space="preserve"> </w:t>
            </w:r>
            <w:proofErr w:type="spellStart"/>
            <w:r w:rsidR="004F7951" w:rsidRPr="00213F72">
              <w:rPr>
                <w:rFonts w:ascii="Times New Roman" w:hAnsi="Times New Roman" w:cs="Times New Roman"/>
                <w:sz w:val="24"/>
                <w:szCs w:val="24"/>
              </w:rPr>
              <w:t>ginklą</w:t>
            </w:r>
            <w:proofErr w:type="spellEnd"/>
            <w:r w:rsidR="004F7951" w:rsidRPr="00213F72">
              <w:rPr>
                <w:rFonts w:ascii="Times New Roman" w:hAnsi="Times New Roman" w:cs="Times New Roman"/>
                <w:sz w:val="24"/>
                <w:szCs w:val="24"/>
              </w:rPr>
              <w:t xml:space="preserve"> </w:t>
            </w:r>
            <w:proofErr w:type="spellStart"/>
            <w:r w:rsidR="004F7951" w:rsidRPr="00213F72">
              <w:rPr>
                <w:rFonts w:ascii="Times New Roman" w:hAnsi="Times New Roman" w:cs="Times New Roman"/>
                <w:sz w:val="24"/>
                <w:szCs w:val="24"/>
              </w:rPr>
              <w:t>ant</w:t>
            </w:r>
            <w:proofErr w:type="spellEnd"/>
            <w:r w:rsidR="004F7951" w:rsidRPr="00213F72">
              <w:rPr>
                <w:rFonts w:ascii="Times New Roman" w:hAnsi="Times New Roman" w:cs="Times New Roman"/>
                <w:sz w:val="24"/>
                <w:szCs w:val="24"/>
              </w:rPr>
              <w:t xml:space="preserve"> </w:t>
            </w:r>
            <w:proofErr w:type="spellStart"/>
            <w:r w:rsidR="004F7951" w:rsidRPr="00213F72">
              <w:rPr>
                <w:rFonts w:ascii="Times New Roman" w:hAnsi="Times New Roman" w:cs="Times New Roman"/>
                <w:sz w:val="24"/>
                <w:szCs w:val="24"/>
              </w:rPr>
              <w:t>transporto</w:t>
            </w:r>
            <w:proofErr w:type="spellEnd"/>
            <w:r w:rsidR="004F7951" w:rsidRPr="00213F72">
              <w:rPr>
                <w:rFonts w:ascii="Times New Roman" w:hAnsi="Times New Roman" w:cs="Times New Roman"/>
                <w:sz w:val="24"/>
                <w:szCs w:val="24"/>
              </w:rPr>
              <w:t xml:space="preserve"> </w:t>
            </w:r>
            <w:proofErr w:type="spellStart"/>
            <w:r w:rsidR="004F7951" w:rsidRPr="00213F72">
              <w:rPr>
                <w:rFonts w:ascii="Times New Roman" w:hAnsi="Times New Roman" w:cs="Times New Roman"/>
                <w:sz w:val="24"/>
                <w:szCs w:val="24"/>
              </w:rPr>
              <w:t>priemonės</w:t>
            </w:r>
            <w:proofErr w:type="spellEnd"/>
            <w:r w:rsidR="004F7951" w:rsidRPr="00213F72">
              <w:rPr>
                <w:rFonts w:ascii="Times New Roman" w:hAnsi="Times New Roman" w:cs="Times New Roman"/>
                <w:sz w:val="24"/>
                <w:szCs w:val="24"/>
              </w:rPr>
              <w:t xml:space="preserve"> </w:t>
            </w:r>
            <w:proofErr w:type="spellStart"/>
            <w:r w:rsidR="004F7951" w:rsidRPr="00213F72">
              <w:rPr>
                <w:rFonts w:ascii="Times New Roman" w:hAnsi="Times New Roman" w:cs="Times New Roman"/>
                <w:sz w:val="24"/>
                <w:szCs w:val="24"/>
              </w:rPr>
              <w:t>bokšto</w:t>
            </w:r>
            <w:proofErr w:type="spellEnd"/>
            <w:r w:rsidR="004F7951" w:rsidRPr="00213F72">
              <w:rPr>
                <w:rFonts w:ascii="Times New Roman" w:hAnsi="Times New Roman" w:cs="Times New Roman"/>
                <w:sz w:val="24"/>
                <w:szCs w:val="24"/>
              </w:rPr>
              <w:t xml:space="preserve"> </w:t>
            </w:r>
            <w:proofErr w:type="spellStart"/>
            <w:r w:rsidR="004F7951" w:rsidRPr="00213F72">
              <w:rPr>
                <w:rFonts w:ascii="Times New Roman" w:hAnsi="Times New Roman" w:cs="Times New Roman"/>
                <w:sz w:val="24"/>
                <w:szCs w:val="24"/>
              </w:rPr>
              <w:t>su</w:t>
            </w:r>
            <w:proofErr w:type="spellEnd"/>
            <w:r w:rsidR="004F7951" w:rsidRPr="00213F72">
              <w:rPr>
                <w:rFonts w:ascii="Times New Roman" w:hAnsi="Times New Roman" w:cs="Times New Roman"/>
                <w:sz w:val="24"/>
                <w:szCs w:val="24"/>
              </w:rPr>
              <w:t xml:space="preserve"> </w:t>
            </w:r>
            <w:proofErr w:type="spellStart"/>
            <w:r w:rsidR="004F7951" w:rsidRPr="00213F72">
              <w:rPr>
                <w:rFonts w:ascii="Times New Roman" w:hAnsi="Times New Roman" w:cs="Times New Roman"/>
                <w:sz w:val="24"/>
                <w:szCs w:val="24"/>
              </w:rPr>
              <w:t>skydu</w:t>
            </w:r>
            <w:proofErr w:type="spellEnd"/>
            <w:r w:rsidR="004F7951" w:rsidRPr="00213F72">
              <w:rPr>
                <w:rFonts w:ascii="Times New Roman" w:hAnsi="Times New Roman" w:cs="Times New Roman"/>
                <w:sz w:val="24"/>
                <w:szCs w:val="24"/>
              </w:rPr>
              <w:t xml:space="preserve"> </w:t>
            </w:r>
            <w:proofErr w:type="spellStart"/>
            <w:r w:rsidR="004F7951" w:rsidRPr="00213F72">
              <w:rPr>
                <w:rFonts w:ascii="Times New Roman" w:hAnsi="Times New Roman" w:cs="Times New Roman"/>
                <w:sz w:val="24"/>
                <w:szCs w:val="24"/>
              </w:rPr>
              <w:t>priekyje</w:t>
            </w:r>
            <w:proofErr w:type="spellEnd"/>
            <w:r w:rsidR="004F7951" w:rsidRPr="00213F72">
              <w:rPr>
                <w:rFonts w:ascii="Times New Roman" w:hAnsi="Times New Roman" w:cs="Times New Roman"/>
                <w:sz w:val="24"/>
                <w:szCs w:val="24"/>
              </w:rPr>
              <w:t>,</w:t>
            </w:r>
          </w:p>
          <w:p w14:paraId="0C67EE0A" w14:textId="77777777" w:rsidR="004F7951" w:rsidRPr="00213F72" w:rsidRDefault="004F7951" w:rsidP="00283AAC">
            <w:pPr>
              <w:ind w:left="247" w:hanging="97"/>
              <w:jc w:val="both"/>
              <w:rPr>
                <w:rFonts w:ascii="Times New Roman" w:hAnsi="Times New Roman" w:cs="Times New Roman"/>
                <w:sz w:val="24"/>
                <w:szCs w:val="24"/>
              </w:rPr>
            </w:pPr>
            <w:proofErr w:type="spellStart"/>
            <w:r w:rsidRPr="00213F72">
              <w:rPr>
                <w:rFonts w:ascii="Times New Roman" w:hAnsi="Times New Roman" w:cs="Times New Roman"/>
                <w:sz w:val="24"/>
                <w:szCs w:val="24"/>
              </w:rPr>
              <w:t>todėl</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taikiklis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būti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montuojamas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ant</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arba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virš</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ginklo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tvirtinant</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prie</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ginklo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lafeto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Taip</w:t>
            </w:r>
            <w:proofErr w:type="spellEnd"/>
            <w:r w:rsidRPr="00213F72">
              <w:rPr>
                <w:rFonts w:ascii="Times New Roman" w:hAnsi="Times New Roman" w:cs="Times New Roman"/>
                <w:sz w:val="24"/>
                <w:szCs w:val="24"/>
              </w:rPr>
              <w:t xml:space="preserve"> pat </w:t>
            </w:r>
            <w:proofErr w:type="spellStart"/>
            <w:r w:rsidRPr="00213F72">
              <w:rPr>
                <w:rFonts w:ascii="Times New Roman" w:hAnsi="Times New Roman" w:cs="Times New Roman"/>
                <w:sz w:val="24"/>
                <w:szCs w:val="24"/>
              </w:rPr>
              <w:t>turi</w:t>
            </w:r>
            <w:proofErr w:type="spellEnd"/>
          </w:p>
          <w:p w14:paraId="0A23B567" w14:textId="77777777" w:rsidR="004F7951" w:rsidRPr="00213F72" w:rsidRDefault="004F7951" w:rsidP="00283AAC">
            <w:pPr>
              <w:ind w:left="247" w:hanging="97"/>
              <w:jc w:val="both"/>
              <w:rPr>
                <w:rFonts w:ascii="Times New Roman" w:hAnsi="Times New Roman" w:cs="Times New Roman"/>
                <w:sz w:val="24"/>
                <w:szCs w:val="24"/>
              </w:rPr>
            </w:pPr>
            <w:proofErr w:type="spellStart"/>
            <w:r w:rsidRPr="00213F72">
              <w:rPr>
                <w:rFonts w:ascii="Times New Roman" w:hAnsi="Times New Roman" w:cs="Times New Roman"/>
                <w:sz w:val="24"/>
                <w:szCs w:val="24"/>
              </w:rPr>
              <w:t>išlikti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galimybė</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panaudoti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standartinius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taikiklius</w:t>
            </w:r>
            <w:proofErr w:type="spellEnd"/>
            <w:r w:rsidRPr="00213F72">
              <w:rPr>
                <w:rFonts w:ascii="Times New Roman" w:hAnsi="Times New Roman" w:cs="Times New Roman"/>
                <w:sz w:val="24"/>
                <w:szCs w:val="24"/>
              </w:rPr>
              <w:t>.</w:t>
            </w:r>
          </w:p>
        </w:tc>
        <w:tc>
          <w:tcPr>
            <w:tcW w:w="4981" w:type="dxa"/>
          </w:tcPr>
          <w:p w14:paraId="16F2D3A3" w14:textId="77777777" w:rsidR="008E092E"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2.9. The FCS shall ensure the following programmable ammunition (PA) operating modes:</w:t>
            </w:r>
          </w:p>
          <w:p w14:paraId="7CADD5EC" w14:textId="77777777" w:rsidR="008E092E"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2.9.1. Non-programmable mode – impact detonation.</w:t>
            </w:r>
          </w:p>
          <w:p w14:paraId="33F4CA67" w14:textId="77777777" w:rsidR="008E092E"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2.9.2. All rounds detonate at the same distance.</w:t>
            </w:r>
          </w:p>
          <w:p w14:paraId="51059B12" w14:textId="77777777" w:rsidR="008E092E"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2.9.3. “Fire away from self” – the first round detonates at the set distance, subsequent rounds at greater distances.</w:t>
            </w:r>
          </w:p>
          <w:p w14:paraId="5F1AF095" w14:textId="77777777" w:rsidR="008E092E"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2.9.4. “Fire toward self” – the first round detonates at the set distance, subsequent rounds at shorter distances.</w:t>
            </w:r>
          </w:p>
          <w:p w14:paraId="278C6550" w14:textId="77777777" w:rsidR="004F7951"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2.9.5. “Broken line” – detonation distances alternate (farther / closer).</w:t>
            </w:r>
          </w:p>
          <w:p w14:paraId="50177817" w14:textId="77777777" w:rsidR="008E092E"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2.9.6. C-UAS mode – the FCS shall automatically calculate the firing angle against a moving UAV and program the rounds in such a way as to create an optimal fragmentation volume.</w:t>
            </w:r>
          </w:p>
          <w:p w14:paraId="2F66F5E1" w14:textId="77777777" w:rsidR="008E092E"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2.9.7. The manufacturer may offer additional programmable ammunition (PA) operating modes ensuring optimal 40 × 53 mm fragmentation volume formation during burst firing.</w:t>
            </w:r>
          </w:p>
          <w:p w14:paraId="1BF38551" w14:textId="77777777" w:rsidR="008E092E" w:rsidRPr="00213F72" w:rsidRDefault="006F66A4" w:rsidP="00283AAC">
            <w:pPr>
              <w:jc w:val="both"/>
              <w:rPr>
                <w:rFonts w:ascii="Times New Roman" w:hAnsi="Times New Roman" w:cs="Times New Roman"/>
                <w:sz w:val="24"/>
                <w:szCs w:val="24"/>
              </w:rPr>
            </w:pPr>
            <w:r>
              <w:rPr>
                <w:rFonts w:ascii="Times New Roman" w:hAnsi="Times New Roman" w:cs="Times New Roman"/>
                <w:sz w:val="24"/>
                <w:szCs w:val="24"/>
              </w:rPr>
              <w:t>2.9.8</w:t>
            </w:r>
            <w:r w:rsidR="008E092E" w:rsidRPr="00213F72">
              <w:rPr>
                <w:rFonts w:ascii="Times New Roman" w:hAnsi="Times New Roman" w:cs="Times New Roman"/>
                <w:sz w:val="24"/>
                <w:szCs w:val="24"/>
              </w:rPr>
              <w:t>. The FCS may be used with the weapon mounted on a vehicle turret equipped with a frontal shield; therefore, the sight shall be mounted on or above the weapon (attached to the weapon mount/cradle). The capability to use standard sights shall also remain available.</w:t>
            </w:r>
          </w:p>
        </w:tc>
      </w:tr>
      <w:tr w:rsidR="004F7951" w:rsidRPr="00213F72" w14:paraId="59739D36" w14:textId="77777777" w:rsidTr="004F7951">
        <w:tc>
          <w:tcPr>
            <w:tcW w:w="4981" w:type="dxa"/>
          </w:tcPr>
          <w:p w14:paraId="1D06B06F"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2.10. UVS </w:t>
            </w:r>
            <w:proofErr w:type="spellStart"/>
            <w:r w:rsidRPr="00213F72">
              <w:rPr>
                <w:rFonts w:ascii="Times New Roman" w:hAnsi="Times New Roman" w:cs="Times New Roman"/>
                <w:sz w:val="24"/>
                <w:szCs w:val="24"/>
              </w:rPr>
              <w:t>komplekto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svoris</w:t>
            </w:r>
            <w:proofErr w:type="spellEnd"/>
            <w:r w:rsidRPr="00213F72">
              <w:rPr>
                <w:rFonts w:ascii="Times New Roman" w:hAnsi="Times New Roman" w:cs="Times New Roman"/>
                <w:sz w:val="24"/>
                <w:szCs w:val="24"/>
              </w:rPr>
              <w:t xml:space="preserve"> – ne </w:t>
            </w:r>
            <w:proofErr w:type="spellStart"/>
            <w:r w:rsidRPr="00213F72">
              <w:rPr>
                <w:rFonts w:ascii="Times New Roman" w:hAnsi="Times New Roman" w:cs="Times New Roman"/>
                <w:sz w:val="24"/>
                <w:szCs w:val="24"/>
              </w:rPr>
              <w:t>didesnis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kaip</w:t>
            </w:r>
            <w:proofErr w:type="spellEnd"/>
            <w:r w:rsidRPr="00213F72">
              <w:rPr>
                <w:rFonts w:ascii="Times New Roman" w:hAnsi="Times New Roman" w:cs="Times New Roman"/>
                <w:sz w:val="24"/>
                <w:szCs w:val="24"/>
              </w:rPr>
              <w:t xml:space="preserve"> 6 kg</w:t>
            </w:r>
          </w:p>
        </w:tc>
        <w:tc>
          <w:tcPr>
            <w:tcW w:w="4981" w:type="dxa"/>
          </w:tcPr>
          <w:p w14:paraId="24AB449A" w14:textId="77777777" w:rsidR="004F7951"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2.10. The weight of the complete FCS set shall not exceed 6 kg.</w:t>
            </w:r>
          </w:p>
        </w:tc>
      </w:tr>
      <w:tr w:rsidR="004F7951" w:rsidRPr="00213F72" w14:paraId="0F1FF14A" w14:textId="77777777" w:rsidTr="004F7951">
        <w:tc>
          <w:tcPr>
            <w:tcW w:w="4981" w:type="dxa"/>
          </w:tcPr>
          <w:p w14:paraId="43631595"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2.11. UVS </w:t>
            </w:r>
            <w:proofErr w:type="spellStart"/>
            <w:r w:rsidRPr="00213F72">
              <w:rPr>
                <w:rFonts w:ascii="Times New Roman" w:hAnsi="Times New Roman" w:cs="Times New Roman"/>
                <w:sz w:val="24"/>
                <w:szCs w:val="24"/>
              </w:rPr>
              <w:t>korpusas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gali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būti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metalinis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plastikinis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arba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kompozitinis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Paviršiai</w:t>
            </w:r>
            <w:proofErr w:type="spellEnd"/>
            <w:r w:rsidRPr="00213F72">
              <w:rPr>
                <w:rFonts w:ascii="Times New Roman" w:hAnsi="Times New Roman" w:cs="Times New Roman"/>
                <w:sz w:val="24"/>
                <w:szCs w:val="24"/>
              </w:rPr>
              <w:t xml:space="preserve"> – </w:t>
            </w:r>
            <w:proofErr w:type="spellStart"/>
            <w:r w:rsidRPr="00213F72">
              <w:rPr>
                <w:rFonts w:ascii="Times New Roman" w:hAnsi="Times New Roman" w:cs="Times New Roman"/>
                <w:sz w:val="24"/>
                <w:szCs w:val="24"/>
              </w:rPr>
              <w:t>neblizgūs</w:t>
            </w:r>
            <w:proofErr w:type="spellEnd"/>
            <w:r w:rsidRPr="00213F72">
              <w:rPr>
                <w:rFonts w:ascii="Times New Roman" w:hAnsi="Times New Roman" w:cs="Times New Roman"/>
                <w:sz w:val="24"/>
                <w:szCs w:val="24"/>
              </w:rPr>
              <w:t>.</w:t>
            </w:r>
          </w:p>
          <w:p w14:paraId="4B3FBD5C" w14:textId="77777777" w:rsidR="004F7951" w:rsidRPr="00213F72" w:rsidRDefault="004F7951" w:rsidP="00283AAC">
            <w:pPr>
              <w:ind w:left="247" w:hanging="97"/>
              <w:jc w:val="both"/>
              <w:rPr>
                <w:rFonts w:ascii="Times New Roman" w:hAnsi="Times New Roman" w:cs="Times New Roman"/>
                <w:sz w:val="24"/>
                <w:szCs w:val="24"/>
              </w:rPr>
            </w:pPr>
          </w:p>
        </w:tc>
        <w:tc>
          <w:tcPr>
            <w:tcW w:w="4981" w:type="dxa"/>
          </w:tcPr>
          <w:p w14:paraId="67505028" w14:textId="77777777" w:rsidR="004F7951"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2.11. The FCS housing may be made of metal, plastic, or composite materials. Surfaces shall be non-reflective.</w:t>
            </w:r>
          </w:p>
        </w:tc>
      </w:tr>
      <w:tr w:rsidR="004F7951" w:rsidRPr="00213F72" w14:paraId="08035A2C" w14:textId="77777777" w:rsidTr="004F7951">
        <w:tc>
          <w:tcPr>
            <w:tcW w:w="4981" w:type="dxa"/>
          </w:tcPr>
          <w:p w14:paraId="577866CB"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2.12. UVS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būti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tvirtinama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prie</w:t>
            </w:r>
            <w:proofErr w:type="spellEnd"/>
            <w:r w:rsidRPr="00213F72">
              <w:rPr>
                <w:rFonts w:ascii="Times New Roman" w:hAnsi="Times New Roman" w:cs="Times New Roman"/>
                <w:sz w:val="24"/>
                <w:szCs w:val="24"/>
              </w:rPr>
              <w:t xml:space="preserve"> Picatinny Rail (MIL-STD-1913, STANAG 4694 NATO</w:t>
            </w:r>
          </w:p>
          <w:p w14:paraId="410C5B74" w14:textId="77777777" w:rsidR="004F7951" w:rsidRPr="00213F72" w:rsidRDefault="004F7951"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ACCESSORY RAIL) ir </w:t>
            </w:r>
            <w:proofErr w:type="spellStart"/>
            <w:r w:rsidRPr="00213F72">
              <w:rPr>
                <w:rFonts w:ascii="Times New Roman" w:hAnsi="Times New Roman" w:cs="Times New Roman"/>
                <w:sz w:val="24"/>
                <w:szCs w:val="24"/>
              </w:rPr>
              <w:t>atlaikyti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šūvio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metu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atsirandančias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vibracijas</w:t>
            </w:r>
            <w:proofErr w:type="spellEnd"/>
            <w:r w:rsidRPr="00213F72">
              <w:rPr>
                <w:rFonts w:ascii="Times New Roman" w:hAnsi="Times New Roman" w:cs="Times New Roman"/>
                <w:sz w:val="24"/>
                <w:szCs w:val="24"/>
              </w:rPr>
              <w:t>.</w:t>
            </w:r>
          </w:p>
        </w:tc>
        <w:tc>
          <w:tcPr>
            <w:tcW w:w="4981" w:type="dxa"/>
          </w:tcPr>
          <w:p w14:paraId="121D4597" w14:textId="77777777" w:rsidR="004F7951"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2.12. The FCS shall be mountable on a Picatinny Rail (MIL-STD-1913, STANAG 4694 NATO Accessory Rail) and shall withstand vibrations generated during firing.</w:t>
            </w:r>
          </w:p>
        </w:tc>
      </w:tr>
      <w:tr w:rsidR="004F7951" w:rsidRPr="00213F72" w14:paraId="3B0CF00C" w14:textId="77777777" w:rsidTr="004F7951">
        <w:tc>
          <w:tcPr>
            <w:tcW w:w="4981" w:type="dxa"/>
          </w:tcPr>
          <w:p w14:paraId="03A6F2D3" w14:textId="77777777" w:rsidR="004F7951" w:rsidRPr="00213F72" w:rsidRDefault="000E4BA9"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2.13. </w:t>
            </w:r>
            <w:proofErr w:type="spellStart"/>
            <w:r w:rsidRPr="00213F72">
              <w:rPr>
                <w:rFonts w:ascii="Times New Roman" w:hAnsi="Times New Roman" w:cs="Times New Roman"/>
                <w:sz w:val="24"/>
                <w:szCs w:val="24"/>
              </w:rPr>
              <w:t>Maitinimas</w:t>
            </w:r>
            <w:proofErr w:type="spellEnd"/>
            <w:r w:rsidRPr="00213F72">
              <w:rPr>
                <w:rFonts w:ascii="Times New Roman" w:hAnsi="Times New Roman" w:cs="Times New Roman"/>
                <w:sz w:val="24"/>
                <w:szCs w:val="24"/>
              </w:rPr>
              <w:t xml:space="preserve"> – </w:t>
            </w:r>
            <w:proofErr w:type="spellStart"/>
            <w:r w:rsidRPr="00213F72">
              <w:rPr>
                <w:rFonts w:ascii="Times New Roman" w:hAnsi="Times New Roman" w:cs="Times New Roman"/>
                <w:sz w:val="24"/>
                <w:szCs w:val="24"/>
              </w:rPr>
              <w:t>komercinės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arba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specialios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baterijos</w:t>
            </w:r>
            <w:proofErr w:type="spellEnd"/>
            <w:r w:rsidRPr="00213F72">
              <w:rPr>
                <w:rFonts w:ascii="Times New Roman" w:hAnsi="Times New Roman" w:cs="Times New Roman"/>
                <w:sz w:val="24"/>
                <w:szCs w:val="24"/>
              </w:rPr>
              <w:t>.</w:t>
            </w:r>
          </w:p>
        </w:tc>
        <w:tc>
          <w:tcPr>
            <w:tcW w:w="4981" w:type="dxa"/>
          </w:tcPr>
          <w:p w14:paraId="36BE3BE7" w14:textId="77777777" w:rsidR="004F7951"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 xml:space="preserve">2.13. </w:t>
            </w:r>
            <w:r w:rsidR="006F66A4" w:rsidRPr="006F66A4">
              <w:rPr>
                <w:rFonts w:ascii="Times New Roman" w:hAnsi="Times New Roman" w:cs="Times New Roman"/>
                <w:sz w:val="24"/>
                <w:szCs w:val="24"/>
              </w:rPr>
              <w:t>Power supply – commercial or special batteries.</w:t>
            </w:r>
          </w:p>
        </w:tc>
      </w:tr>
      <w:tr w:rsidR="004F7951" w:rsidRPr="00213F72" w14:paraId="7492269B" w14:textId="77777777" w:rsidTr="004F7951">
        <w:tc>
          <w:tcPr>
            <w:tcW w:w="4981" w:type="dxa"/>
          </w:tcPr>
          <w:p w14:paraId="7A61E21C" w14:textId="77777777" w:rsidR="004F7951" w:rsidRPr="00213F72" w:rsidRDefault="000E4BA9"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2.14. Turi </w:t>
            </w:r>
            <w:proofErr w:type="spellStart"/>
            <w:r w:rsidRPr="00213F72">
              <w:rPr>
                <w:rFonts w:ascii="Times New Roman" w:hAnsi="Times New Roman" w:cs="Times New Roman"/>
                <w:sz w:val="24"/>
                <w:szCs w:val="24"/>
              </w:rPr>
              <w:t>būti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numatyta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galimybė</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maitinti</w:t>
            </w:r>
            <w:proofErr w:type="spellEnd"/>
            <w:r w:rsidRPr="00213F72">
              <w:rPr>
                <w:rFonts w:ascii="Times New Roman" w:hAnsi="Times New Roman" w:cs="Times New Roman"/>
                <w:sz w:val="24"/>
                <w:szCs w:val="24"/>
              </w:rPr>
              <w:t xml:space="preserve"> UVS </w:t>
            </w:r>
            <w:proofErr w:type="spellStart"/>
            <w:r w:rsidRPr="00213F72">
              <w:rPr>
                <w:rFonts w:ascii="Times New Roman" w:hAnsi="Times New Roman" w:cs="Times New Roman"/>
                <w:sz w:val="24"/>
                <w:szCs w:val="24"/>
              </w:rPr>
              <w:t>iš</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transporto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priemonės</w:t>
            </w:r>
            <w:proofErr w:type="spellEnd"/>
            <w:r w:rsidRPr="00213F72">
              <w:rPr>
                <w:rFonts w:ascii="Times New Roman" w:hAnsi="Times New Roman" w:cs="Times New Roman"/>
                <w:sz w:val="24"/>
                <w:szCs w:val="24"/>
              </w:rPr>
              <w:t xml:space="preserve"> 12–24 V DC </w:t>
            </w:r>
            <w:proofErr w:type="spellStart"/>
            <w:r w:rsidRPr="00213F72">
              <w:rPr>
                <w:rFonts w:ascii="Times New Roman" w:hAnsi="Times New Roman" w:cs="Times New Roman"/>
                <w:sz w:val="24"/>
                <w:szCs w:val="24"/>
              </w:rPr>
              <w:t>tinklo</w:t>
            </w:r>
            <w:proofErr w:type="spellEnd"/>
            <w:r w:rsidRPr="00213F72">
              <w:rPr>
                <w:rFonts w:ascii="Times New Roman" w:hAnsi="Times New Roman" w:cs="Times New Roman"/>
                <w:sz w:val="24"/>
                <w:szCs w:val="24"/>
              </w:rPr>
              <w:t>.</w:t>
            </w:r>
          </w:p>
        </w:tc>
        <w:tc>
          <w:tcPr>
            <w:tcW w:w="4981" w:type="dxa"/>
          </w:tcPr>
          <w:p w14:paraId="182C3FA4" w14:textId="77777777" w:rsidR="004F7951"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 xml:space="preserve">2.14. </w:t>
            </w:r>
            <w:r w:rsidR="006F66A4" w:rsidRPr="006F66A4">
              <w:rPr>
                <w:rFonts w:ascii="Times New Roman" w:hAnsi="Times New Roman" w:cs="Times New Roman"/>
                <w:sz w:val="24"/>
                <w:szCs w:val="24"/>
              </w:rPr>
              <w:t>It shall be possible to power the UVS from a vehicle 12–24 V DC power supply network.</w:t>
            </w:r>
          </w:p>
        </w:tc>
      </w:tr>
      <w:tr w:rsidR="004F7951" w:rsidRPr="00213F72" w14:paraId="07B6948D" w14:textId="77777777" w:rsidTr="004F7951">
        <w:tc>
          <w:tcPr>
            <w:tcW w:w="4981" w:type="dxa"/>
          </w:tcPr>
          <w:p w14:paraId="25DFF2B5" w14:textId="77777777" w:rsidR="004F7951" w:rsidRPr="00213F72" w:rsidRDefault="000E4BA9"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lastRenderedPageBreak/>
              <w:t xml:space="preserve">2.15. </w:t>
            </w:r>
            <w:proofErr w:type="spellStart"/>
            <w:r w:rsidRPr="00213F72">
              <w:rPr>
                <w:rFonts w:ascii="Times New Roman" w:hAnsi="Times New Roman" w:cs="Times New Roman"/>
                <w:sz w:val="24"/>
                <w:szCs w:val="24"/>
              </w:rPr>
              <w:t>Darbo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trukmė</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vienu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baterijų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komplektu</w:t>
            </w:r>
            <w:proofErr w:type="spellEnd"/>
            <w:r w:rsidRPr="00213F72">
              <w:rPr>
                <w:rFonts w:ascii="Times New Roman" w:hAnsi="Times New Roman" w:cs="Times New Roman"/>
                <w:sz w:val="24"/>
                <w:szCs w:val="24"/>
              </w:rPr>
              <w:t xml:space="preserve"> – ne </w:t>
            </w:r>
            <w:proofErr w:type="spellStart"/>
            <w:r w:rsidRPr="00213F72">
              <w:rPr>
                <w:rFonts w:ascii="Times New Roman" w:hAnsi="Times New Roman" w:cs="Times New Roman"/>
                <w:sz w:val="24"/>
                <w:szCs w:val="24"/>
              </w:rPr>
              <w:t>mažiau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kaip</w:t>
            </w:r>
            <w:proofErr w:type="spellEnd"/>
            <w:r w:rsidRPr="00213F72">
              <w:rPr>
                <w:rFonts w:ascii="Times New Roman" w:hAnsi="Times New Roman" w:cs="Times New Roman"/>
                <w:sz w:val="24"/>
                <w:szCs w:val="24"/>
              </w:rPr>
              <w:t xml:space="preserve"> 5 val.</w:t>
            </w:r>
          </w:p>
        </w:tc>
        <w:tc>
          <w:tcPr>
            <w:tcW w:w="4981" w:type="dxa"/>
          </w:tcPr>
          <w:p w14:paraId="1B6EE0E6" w14:textId="77777777" w:rsidR="004F7951"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2.15. Operating time with one battery set shall be not less than 5 hours.</w:t>
            </w:r>
          </w:p>
        </w:tc>
      </w:tr>
      <w:tr w:rsidR="004F7951" w:rsidRPr="00213F72" w14:paraId="4D16F718" w14:textId="77777777" w:rsidTr="004F7951">
        <w:tc>
          <w:tcPr>
            <w:tcW w:w="4981" w:type="dxa"/>
          </w:tcPr>
          <w:p w14:paraId="026D9328" w14:textId="77777777" w:rsidR="000E4BA9" w:rsidRPr="00213F72" w:rsidRDefault="000E4BA9" w:rsidP="00283AAC">
            <w:pPr>
              <w:ind w:left="247" w:hanging="97"/>
              <w:jc w:val="both"/>
              <w:rPr>
                <w:rFonts w:ascii="Times New Roman" w:hAnsi="Times New Roman" w:cs="Times New Roman"/>
                <w:sz w:val="24"/>
                <w:szCs w:val="24"/>
                <w:lang w:val="pl-PL"/>
              </w:rPr>
            </w:pPr>
            <w:r w:rsidRPr="00213F72">
              <w:rPr>
                <w:rFonts w:ascii="Times New Roman" w:hAnsi="Times New Roman" w:cs="Times New Roman"/>
                <w:sz w:val="24"/>
                <w:szCs w:val="24"/>
                <w:lang w:val="pl-PL"/>
              </w:rPr>
              <w:t xml:space="preserve">2.16. </w:t>
            </w:r>
            <w:proofErr w:type="spellStart"/>
            <w:r w:rsidRPr="00213F72">
              <w:rPr>
                <w:rFonts w:ascii="Times New Roman" w:hAnsi="Times New Roman" w:cs="Times New Roman"/>
                <w:sz w:val="24"/>
                <w:szCs w:val="24"/>
                <w:lang w:val="pl-PL"/>
              </w:rPr>
              <w:t>Darbinė</w:t>
            </w:r>
            <w:proofErr w:type="spellEnd"/>
            <w:r w:rsidRPr="00213F72">
              <w:rPr>
                <w:rFonts w:ascii="Times New Roman" w:hAnsi="Times New Roman" w:cs="Times New Roman"/>
                <w:sz w:val="24"/>
                <w:szCs w:val="24"/>
                <w:lang w:val="pl-PL"/>
              </w:rPr>
              <w:t xml:space="preserve"> </w:t>
            </w:r>
            <w:proofErr w:type="spellStart"/>
            <w:r w:rsidRPr="00213F72">
              <w:rPr>
                <w:rFonts w:ascii="Times New Roman" w:hAnsi="Times New Roman" w:cs="Times New Roman"/>
                <w:sz w:val="24"/>
                <w:szCs w:val="24"/>
                <w:lang w:val="pl-PL"/>
              </w:rPr>
              <w:t>temperatūra</w:t>
            </w:r>
            <w:proofErr w:type="spellEnd"/>
            <w:r w:rsidRPr="00213F72">
              <w:rPr>
                <w:rFonts w:ascii="Times New Roman" w:hAnsi="Times New Roman" w:cs="Times New Roman"/>
                <w:sz w:val="24"/>
                <w:szCs w:val="24"/>
                <w:lang w:val="pl-PL"/>
              </w:rPr>
              <w:t xml:space="preserve">: –40 °C </w:t>
            </w:r>
            <w:proofErr w:type="spellStart"/>
            <w:r w:rsidRPr="00213F72">
              <w:rPr>
                <w:rFonts w:ascii="Times New Roman" w:hAnsi="Times New Roman" w:cs="Times New Roman"/>
                <w:sz w:val="24"/>
                <w:szCs w:val="24"/>
                <w:lang w:val="pl-PL"/>
              </w:rPr>
              <w:t>iki</w:t>
            </w:r>
            <w:proofErr w:type="spellEnd"/>
            <w:r w:rsidRPr="00213F72">
              <w:rPr>
                <w:rFonts w:ascii="Times New Roman" w:hAnsi="Times New Roman" w:cs="Times New Roman"/>
                <w:sz w:val="24"/>
                <w:szCs w:val="24"/>
                <w:lang w:val="pl-PL"/>
              </w:rPr>
              <w:t xml:space="preserve"> +40 °C.</w:t>
            </w:r>
          </w:p>
          <w:p w14:paraId="40B32645" w14:textId="77777777" w:rsidR="004F7951" w:rsidRPr="00213F72" w:rsidRDefault="004F7951" w:rsidP="00283AAC">
            <w:pPr>
              <w:ind w:left="247" w:hanging="97"/>
              <w:jc w:val="both"/>
              <w:rPr>
                <w:rFonts w:ascii="Times New Roman" w:hAnsi="Times New Roman" w:cs="Times New Roman"/>
                <w:sz w:val="24"/>
                <w:szCs w:val="24"/>
                <w:lang w:val="pl-PL"/>
              </w:rPr>
            </w:pPr>
          </w:p>
        </w:tc>
        <w:tc>
          <w:tcPr>
            <w:tcW w:w="4981" w:type="dxa"/>
          </w:tcPr>
          <w:p w14:paraId="33CFFC83" w14:textId="77777777" w:rsidR="004F7951"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2.16. Operating temperature: from –40 °C to +40 °C.</w:t>
            </w:r>
          </w:p>
        </w:tc>
      </w:tr>
      <w:tr w:rsidR="004F7951" w:rsidRPr="00213F72" w14:paraId="4E1C048C" w14:textId="77777777" w:rsidTr="000B0028">
        <w:trPr>
          <w:trHeight w:val="174"/>
        </w:trPr>
        <w:tc>
          <w:tcPr>
            <w:tcW w:w="4981" w:type="dxa"/>
          </w:tcPr>
          <w:p w14:paraId="051234D4" w14:textId="77777777" w:rsidR="004F7951" w:rsidRPr="00213F72" w:rsidRDefault="000E4BA9" w:rsidP="00283AAC">
            <w:pPr>
              <w:ind w:left="247" w:hanging="97"/>
              <w:jc w:val="both"/>
              <w:rPr>
                <w:rFonts w:ascii="Times New Roman" w:hAnsi="Times New Roman" w:cs="Times New Roman"/>
                <w:sz w:val="24"/>
                <w:szCs w:val="24"/>
                <w:lang w:val="pl-PL"/>
              </w:rPr>
            </w:pPr>
            <w:r w:rsidRPr="00213F72">
              <w:rPr>
                <w:rFonts w:ascii="Times New Roman" w:hAnsi="Times New Roman" w:cs="Times New Roman"/>
                <w:sz w:val="24"/>
                <w:szCs w:val="24"/>
                <w:lang w:val="pl-PL"/>
              </w:rPr>
              <w:t xml:space="preserve">2.17. </w:t>
            </w:r>
            <w:proofErr w:type="spellStart"/>
            <w:r w:rsidRPr="00213F72">
              <w:rPr>
                <w:rFonts w:ascii="Times New Roman" w:hAnsi="Times New Roman" w:cs="Times New Roman"/>
                <w:sz w:val="24"/>
                <w:szCs w:val="24"/>
                <w:lang w:val="pl-PL"/>
              </w:rPr>
              <w:t>Saugojimo</w:t>
            </w:r>
            <w:proofErr w:type="spellEnd"/>
            <w:r w:rsidRPr="00213F72">
              <w:rPr>
                <w:rFonts w:ascii="Times New Roman" w:hAnsi="Times New Roman" w:cs="Times New Roman"/>
                <w:sz w:val="24"/>
                <w:szCs w:val="24"/>
                <w:lang w:val="pl-PL"/>
              </w:rPr>
              <w:t xml:space="preserve"> </w:t>
            </w:r>
            <w:proofErr w:type="spellStart"/>
            <w:r w:rsidRPr="00213F72">
              <w:rPr>
                <w:rFonts w:ascii="Times New Roman" w:hAnsi="Times New Roman" w:cs="Times New Roman"/>
                <w:sz w:val="24"/>
                <w:szCs w:val="24"/>
                <w:lang w:val="pl-PL"/>
              </w:rPr>
              <w:t>temperatūra</w:t>
            </w:r>
            <w:proofErr w:type="spellEnd"/>
            <w:r w:rsidRPr="00213F72">
              <w:rPr>
                <w:rFonts w:ascii="Times New Roman" w:hAnsi="Times New Roman" w:cs="Times New Roman"/>
                <w:sz w:val="24"/>
                <w:szCs w:val="24"/>
                <w:lang w:val="pl-PL"/>
              </w:rPr>
              <w:t xml:space="preserve">: –40 °C </w:t>
            </w:r>
            <w:proofErr w:type="spellStart"/>
            <w:r w:rsidRPr="00213F72">
              <w:rPr>
                <w:rFonts w:ascii="Times New Roman" w:hAnsi="Times New Roman" w:cs="Times New Roman"/>
                <w:sz w:val="24"/>
                <w:szCs w:val="24"/>
                <w:lang w:val="pl-PL"/>
              </w:rPr>
              <w:t>iki</w:t>
            </w:r>
            <w:proofErr w:type="spellEnd"/>
            <w:r w:rsidRPr="00213F72">
              <w:rPr>
                <w:rFonts w:ascii="Times New Roman" w:hAnsi="Times New Roman" w:cs="Times New Roman"/>
                <w:sz w:val="24"/>
                <w:szCs w:val="24"/>
                <w:lang w:val="pl-PL"/>
              </w:rPr>
              <w:t xml:space="preserve"> +70 °C.</w:t>
            </w:r>
          </w:p>
        </w:tc>
        <w:tc>
          <w:tcPr>
            <w:tcW w:w="4981" w:type="dxa"/>
          </w:tcPr>
          <w:p w14:paraId="26816C14" w14:textId="77777777" w:rsidR="004F7951"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2.17. Storage temperature: from –40 °C to +70 °C.</w:t>
            </w:r>
          </w:p>
        </w:tc>
      </w:tr>
      <w:tr w:rsidR="004F7951" w:rsidRPr="00213F72" w14:paraId="1D968052" w14:textId="77777777" w:rsidTr="004F7951">
        <w:tc>
          <w:tcPr>
            <w:tcW w:w="4981" w:type="dxa"/>
          </w:tcPr>
          <w:p w14:paraId="23E73B10" w14:textId="77777777" w:rsidR="004F7951" w:rsidRPr="00213F72" w:rsidRDefault="000E4BA9"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2.18. UVS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turėti</w:t>
            </w:r>
            <w:proofErr w:type="spellEnd"/>
            <w:r w:rsidRPr="00213F72">
              <w:rPr>
                <w:rFonts w:ascii="Times New Roman" w:hAnsi="Times New Roman" w:cs="Times New Roman"/>
                <w:sz w:val="24"/>
                <w:szCs w:val="24"/>
              </w:rPr>
              <w:t xml:space="preserve"> du </w:t>
            </w:r>
            <w:proofErr w:type="spellStart"/>
            <w:r w:rsidRPr="00213F72">
              <w:rPr>
                <w:rFonts w:ascii="Times New Roman" w:hAnsi="Times New Roman" w:cs="Times New Roman"/>
                <w:sz w:val="24"/>
                <w:szCs w:val="24"/>
              </w:rPr>
              <w:t>stebėjimo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kanalus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dieninį</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optoelektroninį</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termovizinį</w:t>
            </w:r>
            <w:proofErr w:type="spellEnd"/>
            <w:r w:rsidRPr="00213F72">
              <w:rPr>
                <w:rFonts w:ascii="Times New Roman" w:hAnsi="Times New Roman" w:cs="Times New Roman"/>
                <w:sz w:val="24"/>
                <w:szCs w:val="24"/>
              </w:rPr>
              <w:t>.</w:t>
            </w:r>
          </w:p>
        </w:tc>
        <w:tc>
          <w:tcPr>
            <w:tcW w:w="4981" w:type="dxa"/>
          </w:tcPr>
          <w:p w14:paraId="78D1A43C" w14:textId="77777777" w:rsidR="004F7951"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2.18. The FCS shall have two observation channels: a daytime optoelectronic channel and a thermal imaging channel.</w:t>
            </w:r>
          </w:p>
        </w:tc>
      </w:tr>
      <w:tr w:rsidR="004F7951" w:rsidRPr="00213F72" w14:paraId="461A8FA3" w14:textId="77777777" w:rsidTr="004F7951">
        <w:tc>
          <w:tcPr>
            <w:tcW w:w="4981" w:type="dxa"/>
          </w:tcPr>
          <w:p w14:paraId="31C57A45" w14:textId="77777777" w:rsidR="004F7951" w:rsidRPr="00213F72" w:rsidRDefault="000E4BA9"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2.19. </w:t>
            </w:r>
            <w:proofErr w:type="spellStart"/>
            <w:r w:rsidRPr="00213F72">
              <w:rPr>
                <w:rFonts w:ascii="Times New Roman" w:hAnsi="Times New Roman" w:cs="Times New Roman"/>
                <w:sz w:val="24"/>
                <w:szCs w:val="24"/>
              </w:rPr>
              <w:t>Dieninio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kanalo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skiriamoji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geba</w:t>
            </w:r>
            <w:proofErr w:type="spellEnd"/>
            <w:r w:rsidRPr="00213F72">
              <w:rPr>
                <w:rFonts w:ascii="Times New Roman" w:hAnsi="Times New Roman" w:cs="Times New Roman"/>
                <w:sz w:val="24"/>
                <w:szCs w:val="24"/>
              </w:rPr>
              <w:t xml:space="preserve"> – ne </w:t>
            </w:r>
            <w:proofErr w:type="spellStart"/>
            <w:r w:rsidRPr="00213F72">
              <w:rPr>
                <w:rFonts w:ascii="Times New Roman" w:hAnsi="Times New Roman" w:cs="Times New Roman"/>
                <w:sz w:val="24"/>
                <w:szCs w:val="24"/>
              </w:rPr>
              <w:t>mažesnė</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kaip</w:t>
            </w:r>
            <w:proofErr w:type="spellEnd"/>
            <w:r w:rsidRPr="00213F72">
              <w:rPr>
                <w:rFonts w:ascii="Times New Roman" w:hAnsi="Times New Roman" w:cs="Times New Roman"/>
                <w:sz w:val="24"/>
                <w:szCs w:val="24"/>
              </w:rPr>
              <w:t xml:space="preserve"> 1920 × 1200 </w:t>
            </w:r>
            <w:proofErr w:type="spellStart"/>
            <w:r w:rsidRPr="00213F72">
              <w:rPr>
                <w:rFonts w:ascii="Times New Roman" w:hAnsi="Times New Roman" w:cs="Times New Roman"/>
                <w:sz w:val="24"/>
                <w:szCs w:val="24"/>
              </w:rPr>
              <w:t>px</w:t>
            </w:r>
            <w:proofErr w:type="spellEnd"/>
            <w:r w:rsidRPr="00213F72">
              <w:rPr>
                <w:rFonts w:ascii="Times New Roman" w:hAnsi="Times New Roman" w:cs="Times New Roman"/>
                <w:sz w:val="24"/>
                <w:szCs w:val="24"/>
              </w:rPr>
              <w:t>.</w:t>
            </w:r>
          </w:p>
        </w:tc>
        <w:tc>
          <w:tcPr>
            <w:tcW w:w="4981" w:type="dxa"/>
          </w:tcPr>
          <w:p w14:paraId="7FF0708B" w14:textId="77777777" w:rsidR="004F7951"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 xml:space="preserve">2.19. The resolution of the daytime channel shall be not less than 1920 × 1200 </w:t>
            </w:r>
            <w:proofErr w:type="spellStart"/>
            <w:r w:rsidRPr="00213F72">
              <w:rPr>
                <w:rFonts w:ascii="Times New Roman" w:hAnsi="Times New Roman" w:cs="Times New Roman"/>
                <w:sz w:val="24"/>
                <w:szCs w:val="24"/>
              </w:rPr>
              <w:t>px</w:t>
            </w:r>
            <w:proofErr w:type="spellEnd"/>
            <w:r w:rsidRPr="00213F72">
              <w:rPr>
                <w:rFonts w:ascii="Times New Roman" w:hAnsi="Times New Roman" w:cs="Times New Roman"/>
                <w:sz w:val="24"/>
                <w:szCs w:val="24"/>
              </w:rPr>
              <w:t>.</w:t>
            </w:r>
          </w:p>
        </w:tc>
      </w:tr>
      <w:tr w:rsidR="004F7951" w:rsidRPr="00213F72" w14:paraId="7FB2D296" w14:textId="77777777" w:rsidTr="004F7951">
        <w:tc>
          <w:tcPr>
            <w:tcW w:w="4981" w:type="dxa"/>
          </w:tcPr>
          <w:p w14:paraId="040545E6" w14:textId="77777777" w:rsidR="004F7951" w:rsidRPr="00213F72" w:rsidRDefault="000E4BA9"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2.20. </w:t>
            </w:r>
            <w:proofErr w:type="spellStart"/>
            <w:r w:rsidRPr="00213F72">
              <w:rPr>
                <w:rFonts w:ascii="Times New Roman" w:hAnsi="Times New Roman" w:cs="Times New Roman"/>
                <w:sz w:val="24"/>
                <w:szCs w:val="24"/>
              </w:rPr>
              <w:t>Termovizinis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kanalas</w:t>
            </w:r>
            <w:proofErr w:type="spellEnd"/>
            <w:r w:rsidRPr="00213F72">
              <w:rPr>
                <w:rFonts w:ascii="Times New Roman" w:hAnsi="Times New Roman" w:cs="Times New Roman"/>
                <w:sz w:val="24"/>
                <w:szCs w:val="24"/>
              </w:rPr>
              <w:t xml:space="preserve"> – </w:t>
            </w:r>
            <w:proofErr w:type="spellStart"/>
            <w:r w:rsidRPr="00213F72">
              <w:rPr>
                <w:rFonts w:ascii="Times New Roman" w:hAnsi="Times New Roman" w:cs="Times New Roman"/>
                <w:sz w:val="24"/>
                <w:szCs w:val="24"/>
              </w:rPr>
              <w:t>nešaldomas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jutiklis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skiriamoji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geba</w:t>
            </w:r>
            <w:proofErr w:type="spellEnd"/>
            <w:r w:rsidRPr="00213F72">
              <w:rPr>
                <w:rFonts w:ascii="Times New Roman" w:hAnsi="Times New Roman" w:cs="Times New Roman"/>
                <w:sz w:val="24"/>
                <w:szCs w:val="24"/>
              </w:rPr>
              <w:t xml:space="preserve"> ne </w:t>
            </w:r>
            <w:proofErr w:type="spellStart"/>
            <w:r w:rsidRPr="00213F72">
              <w:rPr>
                <w:rFonts w:ascii="Times New Roman" w:hAnsi="Times New Roman" w:cs="Times New Roman"/>
                <w:sz w:val="24"/>
                <w:szCs w:val="24"/>
              </w:rPr>
              <w:t>mažesnė</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kaip</w:t>
            </w:r>
            <w:proofErr w:type="spellEnd"/>
            <w:r w:rsidRPr="00213F72">
              <w:rPr>
                <w:rFonts w:ascii="Times New Roman" w:hAnsi="Times New Roman" w:cs="Times New Roman"/>
                <w:sz w:val="24"/>
                <w:szCs w:val="24"/>
              </w:rPr>
              <w:t xml:space="preserve"> 640 × 480 </w:t>
            </w:r>
            <w:proofErr w:type="spellStart"/>
            <w:r w:rsidRPr="00213F72">
              <w:rPr>
                <w:rFonts w:ascii="Times New Roman" w:hAnsi="Times New Roman" w:cs="Times New Roman"/>
                <w:sz w:val="24"/>
                <w:szCs w:val="24"/>
              </w:rPr>
              <w:t>px</w:t>
            </w:r>
            <w:proofErr w:type="spellEnd"/>
            <w:r w:rsidRPr="00213F72">
              <w:rPr>
                <w:rFonts w:ascii="Times New Roman" w:hAnsi="Times New Roman" w:cs="Times New Roman"/>
                <w:sz w:val="24"/>
                <w:szCs w:val="24"/>
              </w:rPr>
              <w:t>.</w:t>
            </w:r>
          </w:p>
        </w:tc>
        <w:tc>
          <w:tcPr>
            <w:tcW w:w="4981" w:type="dxa"/>
          </w:tcPr>
          <w:p w14:paraId="59572853" w14:textId="77777777" w:rsidR="004F7951"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 xml:space="preserve">2.20. The thermal imaging channel shall use an uncooled sensor with a resolution of not less than 640 × 480 </w:t>
            </w:r>
            <w:proofErr w:type="spellStart"/>
            <w:r w:rsidRPr="00213F72">
              <w:rPr>
                <w:rFonts w:ascii="Times New Roman" w:hAnsi="Times New Roman" w:cs="Times New Roman"/>
                <w:sz w:val="24"/>
                <w:szCs w:val="24"/>
              </w:rPr>
              <w:t>px</w:t>
            </w:r>
            <w:proofErr w:type="spellEnd"/>
            <w:r w:rsidRPr="00213F72">
              <w:rPr>
                <w:rFonts w:ascii="Times New Roman" w:hAnsi="Times New Roman" w:cs="Times New Roman"/>
                <w:sz w:val="24"/>
                <w:szCs w:val="24"/>
              </w:rPr>
              <w:t>.</w:t>
            </w:r>
          </w:p>
        </w:tc>
      </w:tr>
      <w:tr w:rsidR="004F7951" w:rsidRPr="00213F72" w14:paraId="74227FCC" w14:textId="77777777" w:rsidTr="004F7951">
        <w:tc>
          <w:tcPr>
            <w:tcW w:w="4981" w:type="dxa"/>
          </w:tcPr>
          <w:p w14:paraId="0A45CDEA" w14:textId="77777777" w:rsidR="000E4BA9" w:rsidRPr="00213F72" w:rsidRDefault="000E4BA9"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2.21. </w:t>
            </w:r>
            <w:proofErr w:type="spellStart"/>
            <w:r w:rsidRPr="00213F72">
              <w:rPr>
                <w:rFonts w:ascii="Times New Roman" w:hAnsi="Times New Roman" w:cs="Times New Roman"/>
                <w:sz w:val="24"/>
                <w:szCs w:val="24"/>
              </w:rPr>
              <w:t>Termovizinis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kanalas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užtikrinti</w:t>
            </w:r>
            <w:proofErr w:type="spellEnd"/>
            <w:r w:rsidRPr="00213F72">
              <w:rPr>
                <w:rFonts w:ascii="Times New Roman" w:hAnsi="Times New Roman" w:cs="Times New Roman"/>
                <w:sz w:val="24"/>
                <w:szCs w:val="24"/>
              </w:rPr>
              <w:t xml:space="preserve"> 2,3 × 2,3 m NATO </w:t>
            </w:r>
            <w:proofErr w:type="spellStart"/>
            <w:r w:rsidRPr="00213F72">
              <w:rPr>
                <w:rFonts w:ascii="Times New Roman" w:hAnsi="Times New Roman" w:cs="Times New Roman"/>
                <w:sz w:val="24"/>
                <w:szCs w:val="24"/>
              </w:rPr>
              <w:t>taikinio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identifikavimą</w:t>
            </w:r>
            <w:proofErr w:type="spellEnd"/>
            <w:r w:rsidRPr="00213F72">
              <w:rPr>
                <w:rFonts w:ascii="Times New Roman" w:hAnsi="Times New Roman" w:cs="Times New Roman"/>
                <w:sz w:val="24"/>
                <w:szCs w:val="24"/>
              </w:rPr>
              <w:t xml:space="preserve"> ne </w:t>
            </w:r>
            <w:proofErr w:type="spellStart"/>
            <w:r w:rsidRPr="00213F72">
              <w:rPr>
                <w:rFonts w:ascii="Times New Roman" w:hAnsi="Times New Roman" w:cs="Times New Roman"/>
                <w:sz w:val="24"/>
                <w:szCs w:val="24"/>
              </w:rPr>
              <w:t>mažesniu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kaip</w:t>
            </w:r>
            <w:proofErr w:type="spellEnd"/>
          </w:p>
          <w:p w14:paraId="32F94294" w14:textId="77777777" w:rsidR="004F7951" w:rsidRPr="00213F72" w:rsidRDefault="000E4BA9"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500 m </w:t>
            </w:r>
            <w:proofErr w:type="spellStart"/>
            <w:r w:rsidRPr="00213F72">
              <w:rPr>
                <w:rFonts w:ascii="Times New Roman" w:hAnsi="Times New Roman" w:cs="Times New Roman"/>
                <w:sz w:val="24"/>
                <w:szCs w:val="24"/>
              </w:rPr>
              <w:t>atstumu</w:t>
            </w:r>
            <w:proofErr w:type="spellEnd"/>
            <w:r w:rsidRPr="00213F72">
              <w:rPr>
                <w:rFonts w:ascii="Times New Roman" w:hAnsi="Times New Roman" w:cs="Times New Roman"/>
                <w:sz w:val="24"/>
                <w:szCs w:val="24"/>
              </w:rPr>
              <w:t>.</w:t>
            </w:r>
          </w:p>
        </w:tc>
        <w:tc>
          <w:tcPr>
            <w:tcW w:w="4981" w:type="dxa"/>
          </w:tcPr>
          <w:p w14:paraId="1F7C06ED" w14:textId="77777777" w:rsidR="004F7951"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2.21. The thermal imaging channel shall ensure identification of a 2.3 × 2.3 m NATO target at a distance of not less than 500 m.</w:t>
            </w:r>
          </w:p>
        </w:tc>
      </w:tr>
      <w:tr w:rsidR="008E092E" w:rsidRPr="00213F72" w14:paraId="18B2B671" w14:textId="77777777" w:rsidTr="004F7951">
        <w:tc>
          <w:tcPr>
            <w:tcW w:w="4981" w:type="dxa"/>
          </w:tcPr>
          <w:p w14:paraId="6A8D9CCF" w14:textId="77777777" w:rsidR="008E092E" w:rsidRPr="00213F72" w:rsidRDefault="008E092E"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2.22. </w:t>
            </w:r>
            <w:proofErr w:type="spellStart"/>
            <w:r w:rsidRPr="00213F72">
              <w:rPr>
                <w:rFonts w:ascii="Times New Roman" w:hAnsi="Times New Roman" w:cs="Times New Roman"/>
                <w:sz w:val="24"/>
                <w:szCs w:val="24"/>
              </w:rPr>
              <w:t>Optinis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arba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skaitmeninis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vaizdo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didinimas</w:t>
            </w:r>
            <w:proofErr w:type="spellEnd"/>
            <w:r w:rsidRPr="00213F72">
              <w:rPr>
                <w:rFonts w:ascii="Times New Roman" w:hAnsi="Times New Roman" w:cs="Times New Roman"/>
                <w:sz w:val="24"/>
                <w:szCs w:val="24"/>
              </w:rPr>
              <w:t xml:space="preserve"> – ne </w:t>
            </w:r>
            <w:proofErr w:type="spellStart"/>
            <w:r w:rsidRPr="00213F72">
              <w:rPr>
                <w:rFonts w:ascii="Times New Roman" w:hAnsi="Times New Roman" w:cs="Times New Roman"/>
                <w:sz w:val="24"/>
                <w:szCs w:val="24"/>
              </w:rPr>
              <w:t>mažesnis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kaip</w:t>
            </w:r>
            <w:proofErr w:type="spellEnd"/>
            <w:r w:rsidRPr="00213F72">
              <w:rPr>
                <w:rFonts w:ascii="Times New Roman" w:hAnsi="Times New Roman" w:cs="Times New Roman"/>
                <w:sz w:val="24"/>
                <w:szCs w:val="24"/>
              </w:rPr>
              <w:t xml:space="preserve"> 1×–6×.</w:t>
            </w:r>
          </w:p>
        </w:tc>
        <w:tc>
          <w:tcPr>
            <w:tcW w:w="4981" w:type="dxa"/>
          </w:tcPr>
          <w:p w14:paraId="55C59A06" w14:textId="77777777" w:rsidR="008E092E" w:rsidRPr="00213F72" w:rsidRDefault="008E092E" w:rsidP="00283AAC">
            <w:pPr>
              <w:pStyle w:val="prastasiniatinklio"/>
              <w:jc w:val="both"/>
            </w:pPr>
            <w:r w:rsidRPr="00213F72">
              <w:t>2.22. Optical or digital image magnification shall be not less than 1×–6×.</w:t>
            </w:r>
          </w:p>
        </w:tc>
      </w:tr>
      <w:tr w:rsidR="008E092E" w:rsidRPr="00213F72" w14:paraId="72094A9F" w14:textId="77777777" w:rsidTr="004F7951">
        <w:tc>
          <w:tcPr>
            <w:tcW w:w="4981" w:type="dxa"/>
          </w:tcPr>
          <w:p w14:paraId="1B0DD3DC" w14:textId="77777777" w:rsidR="008E092E" w:rsidRPr="00213F72" w:rsidRDefault="008E092E"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2.23. Turi </w:t>
            </w:r>
            <w:proofErr w:type="spellStart"/>
            <w:r w:rsidRPr="00213F72">
              <w:rPr>
                <w:rFonts w:ascii="Times New Roman" w:hAnsi="Times New Roman" w:cs="Times New Roman"/>
                <w:sz w:val="24"/>
                <w:szCs w:val="24"/>
              </w:rPr>
              <w:t>būti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galimybė</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rankiniu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būdu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įvesti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arba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koreguoti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šaudymo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nuotolį</w:t>
            </w:r>
            <w:proofErr w:type="spellEnd"/>
            <w:r w:rsidRPr="00213F72">
              <w:rPr>
                <w:rFonts w:ascii="Times New Roman" w:hAnsi="Times New Roman" w:cs="Times New Roman"/>
                <w:sz w:val="24"/>
                <w:szCs w:val="24"/>
              </w:rPr>
              <w:t>.</w:t>
            </w:r>
          </w:p>
          <w:p w14:paraId="7C856B58" w14:textId="77777777" w:rsidR="008E092E" w:rsidRPr="00213F72" w:rsidRDefault="008E092E" w:rsidP="00283AAC">
            <w:pPr>
              <w:ind w:left="247" w:hanging="97"/>
              <w:jc w:val="both"/>
              <w:rPr>
                <w:rFonts w:ascii="Times New Roman" w:hAnsi="Times New Roman" w:cs="Times New Roman"/>
                <w:sz w:val="24"/>
                <w:szCs w:val="24"/>
              </w:rPr>
            </w:pPr>
          </w:p>
        </w:tc>
        <w:tc>
          <w:tcPr>
            <w:tcW w:w="4981" w:type="dxa"/>
          </w:tcPr>
          <w:p w14:paraId="257419AA" w14:textId="77777777" w:rsidR="008E092E" w:rsidRPr="00213F72" w:rsidRDefault="008E092E" w:rsidP="00283AAC">
            <w:pPr>
              <w:pStyle w:val="prastasiniatinklio"/>
              <w:jc w:val="both"/>
            </w:pPr>
            <w:r w:rsidRPr="00213F72">
              <w:t>2.23. It shall be possible to manually enter or adjust the firing range.</w:t>
            </w:r>
          </w:p>
        </w:tc>
      </w:tr>
      <w:tr w:rsidR="008E092E" w:rsidRPr="00213F72" w14:paraId="3BF492CB" w14:textId="77777777" w:rsidTr="004F7951">
        <w:tc>
          <w:tcPr>
            <w:tcW w:w="4981" w:type="dxa"/>
          </w:tcPr>
          <w:p w14:paraId="6980BAFB" w14:textId="77777777" w:rsidR="008E092E" w:rsidRPr="00213F72" w:rsidRDefault="008E092E"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2.24. UVS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turėti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patogią</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greitai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pasiekiamą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vartotojo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sąsają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leidžiančią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operatoriui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efektyviai</w:t>
            </w:r>
            <w:proofErr w:type="spellEnd"/>
          </w:p>
          <w:p w14:paraId="0A922DE4" w14:textId="77777777" w:rsidR="008E092E" w:rsidRPr="00213F72" w:rsidRDefault="008E092E" w:rsidP="00283AAC">
            <w:pPr>
              <w:ind w:left="247" w:hanging="97"/>
              <w:jc w:val="both"/>
              <w:rPr>
                <w:rFonts w:ascii="Times New Roman" w:hAnsi="Times New Roman" w:cs="Times New Roman"/>
                <w:sz w:val="24"/>
                <w:szCs w:val="24"/>
              </w:rPr>
            </w:pPr>
            <w:proofErr w:type="spellStart"/>
            <w:r w:rsidRPr="00213F72">
              <w:rPr>
                <w:rFonts w:ascii="Times New Roman" w:hAnsi="Times New Roman" w:cs="Times New Roman"/>
                <w:sz w:val="24"/>
                <w:szCs w:val="24"/>
              </w:rPr>
              <w:t>nustatyti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parametrus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neprarandant</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laiko</w:t>
            </w:r>
            <w:proofErr w:type="spellEnd"/>
            <w:r w:rsidRPr="00213F72">
              <w:rPr>
                <w:rFonts w:ascii="Times New Roman" w:hAnsi="Times New Roman" w:cs="Times New Roman"/>
                <w:sz w:val="24"/>
                <w:szCs w:val="24"/>
              </w:rPr>
              <w:t>.</w:t>
            </w:r>
          </w:p>
        </w:tc>
        <w:tc>
          <w:tcPr>
            <w:tcW w:w="4981" w:type="dxa"/>
          </w:tcPr>
          <w:p w14:paraId="24F73D3A" w14:textId="77777777" w:rsidR="008E092E" w:rsidRPr="00213F72" w:rsidRDefault="008E092E" w:rsidP="00283AAC">
            <w:pPr>
              <w:pStyle w:val="prastasiniatinklio"/>
              <w:jc w:val="both"/>
            </w:pPr>
            <w:r w:rsidRPr="00213F72">
              <w:t>2.24. The FCS shall have a convenient and rapidly accessible user interface enabling the operator to efficiently set parameters without loss of time.</w:t>
            </w:r>
          </w:p>
        </w:tc>
      </w:tr>
      <w:tr w:rsidR="004F7951" w:rsidRPr="00213F72" w14:paraId="2B42906F" w14:textId="77777777" w:rsidTr="004F7951">
        <w:tc>
          <w:tcPr>
            <w:tcW w:w="4981" w:type="dxa"/>
          </w:tcPr>
          <w:p w14:paraId="30B03C7B" w14:textId="77777777" w:rsidR="0046740D" w:rsidRPr="00213F72" w:rsidRDefault="0046740D" w:rsidP="00283AAC">
            <w:pPr>
              <w:ind w:left="247" w:hanging="97"/>
              <w:jc w:val="both"/>
              <w:rPr>
                <w:rFonts w:ascii="Times New Roman" w:hAnsi="Times New Roman" w:cs="Times New Roman"/>
                <w:sz w:val="24"/>
                <w:szCs w:val="24"/>
                <w:lang w:val="pl-PL"/>
              </w:rPr>
            </w:pPr>
            <w:r w:rsidRPr="00213F72">
              <w:rPr>
                <w:rFonts w:ascii="Times New Roman" w:hAnsi="Times New Roman" w:cs="Times New Roman"/>
                <w:sz w:val="24"/>
                <w:szCs w:val="24"/>
                <w:lang w:val="pl-PL"/>
              </w:rPr>
              <w:t>3. PRIVALOMA UVS KOMPLEKTACIJA</w:t>
            </w:r>
          </w:p>
          <w:p w14:paraId="740D0024" w14:textId="77777777" w:rsidR="0046740D" w:rsidRPr="00213F72" w:rsidRDefault="0046740D" w:rsidP="00283AAC">
            <w:pPr>
              <w:ind w:left="247" w:hanging="97"/>
              <w:jc w:val="both"/>
              <w:rPr>
                <w:rFonts w:ascii="Times New Roman" w:hAnsi="Times New Roman" w:cs="Times New Roman"/>
                <w:sz w:val="24"/>
                <w:szCs w:val="24"/>
                <w:lang w:val="pl-PL"/>
              </w:rPr>
            </w:pPr>
            <w:r w:rsidRPr="00213F72">
              <w:rPr>
                <w:rFonts w:ascii="Times New Roman" w:hAnsi="Times New Roman" w:cs="Times New Roman"/>
                <w:sz w:val="24"/>
                <w:szCs w:val="24"/>
                <w:lang w:val="pl-PL"/>
              </w:rPr>
              <w:t xml:space="preserve">3.1. UVS </w:t>
            </w:r>
            <w:proofErr w:type="spellStart"/>
            <w:r w:rsidRPr="00213F72">
              <w:rPr>
                <w:rFonts w:ascii="Times New Roman" w:hAnsi="Times New Roman" w:cs="Times New Roman"/>
                <w:sz w:val="24"/>
                <w:szCs w:val="24"/>
                <w:lang w:val="pl-PL"/>
              </w:rPr>
              <w:t>su</w:t>
            </w:r>
            <w:proofErr w:type="spellEnd"/>
            <w:r w:rsidRPr="00213F72">
              <w:rPr>
                <w:rFonts w:ascii="Times New Roman" w:hAnsi="Times New Roman" w:cs="Times New Roman"/>
                <w:sz w:val="24"/>
                <w:szCs w:val="24"/>
                <w:lang w:val="pl-PL"/>
              </w:rPr>
              <w:t xml:space="preserve"> </w:t>
            </w:r>
            <w:proofErr w:type="spellStart"/>
            <w:r w:rsidRPr="00213F72">
              <w:rPr>
                <w:rFonts w:ascii="Times New Roman" w:hAnsi="Times New Roman" w:cs="Times New Roman"/>
                <w:sz w:val="24"/>
                <w:szCs w:val="24"/>
                <w:lang w:val="pl-PL"/>
              </w:rPr>
              <w:t>tvirtinimo</w:t>
            </w:r>
            <w:proofErr w:type="spellEnd"/>
            <w:r w:rsidRPr="00213F72">
              <w:rPr>
                <w:rFonts w:ascii="Times New Roman" w:hAnsi="Times New Roman" w:cs="Times New Roman"/>
                <w:sz w:val="24"/>
                <w:szCs w:val="24"/>
                <w:lang w:val="pl-PL"/>
              </w:rPr>
              <w:t xml:space="preserve"> </w:t>
            </w:r>
            <w:proofErr w:type="spellStart"/>
            <w:r w:rsidRPr="00213F72">
              <w:rPr>
                <w:rFonts w:ascii="Times New Roman" w:hAnsi="Times New Roman" w:cs="Times New Roman"/>
                <w:sz w:val="24"/>
                <w:szCs w:val="24"/>
                <w:lang w:val="pl-PL"/>
              </w:rPr>
              <w:t>elementais</w:t>
            </w:r>
            <w:proofErr w:type="spellEnd"/>
            <w:r w:rsidRPr="00213F72">
              <w:rPr>
                <w:rFonts w:ascii="Times New Roman" w:hAnsi="Times New Roman" w:cs="Times New Roman"/>
                <w:sz w:val="24"/>
                <w:szCs w:val="24"/>
                <w:lang w:val="pl-PL"/>
              </w:rPr>
              <w:t xml:space="preserve"> – 1 </w:t>
            </w:r>
            <w:proofErr w:type="spellStart"/>
            <w:r w:rsidRPr="00213F72">
              <w:rPr>
                <w:rFonts w:ascii="Times New Roman" w:hAnsi="Times New Roman" w:cs="Times New Roman"/>
                <w:sz w:val="24"/>
                <w:szCs w:val="24"/>
                <w:lang w:val="pl-PL"/>
              </w:rPr>
              <w:t>kompl</w:t>
            </w:r>
            <w:proofErr w:type="spellEnd"/>
            <w:r w:rsidRPr="00213F72">
              <w:rPr>
                <w:rFonts w:ascii="Times New Roman" w:hAnsi="Times New Roman" w:cs="Times New Roman"/>
                <w:sz w:val="24"/>
                <w:szCs w:val="24"/>
                <w:lang w:val="pl-PL"/>
              </w:rPr>
              <w:t>.</w:t>
            </w:r>
          </w:p>
          <w:p w14:paraId="31CB4D88" w14:textId="77777777" w:rsidR="0046740D" w:rsidRPr="00213F72" w:rsidRDefault="0046740D" w:rsidP="00283AAC">
            <w:pPr>
              <w:ind w:left="247" w:hanging="97"/>
              <w:jc w:val="both"/>
              <w:rPr>
                <w:rFonts w:ascii="Times New Roman" w:hAnsi="Times New Roman" w:cs="Times New Roman"/>
                <w:sz w:val="24"/>
                <w:szCs w:val="24"/>
                <w:lang w:val="pl-PL"/>
              </w:rPr>
            </w:pPr>
            <w:r w:rsidRPr="00213F72">
              <w:rPr>
                <w:rFonts w:ascii="Times New Roman" w:hAnsi="Times New Roman" w:cs="Times New Roman"/>
                <w:sz w:val="24"/>
                <w:szCs w:val="24"/>
                <w:lang w:val="pl-PL"/>
              </w:rPr>
              <w:t xml:space="preserve">3.2. </w:t>
            </w:r>
            <w:proofErr w:type="spellStart"/>
            <w:r w:rsidRPr="00213F72">
              <w:rPr>
                <w:rFonts w:ascii="Times New Roman" w:hAnsi="Times New Roman" w:cs="Times New Roman"/>
                <w:sz w:val="24"/>
                <w:szCs w:val="24"/>
                <w:lang w:val="pl-PL"/>
              </w:rPr>
              <w:t>Adaptacijos</w:t>
            </w:r>
            <w:proofErr w:type="spellEnd"/>
            <w:r w:rsidRPr="00213F72">
              <w:rPr>
                <w:rFonts w:ascii="Times New Roman" w:hAnsi="Times New Roman" w:cs="Times New Roman"/>
                <w:sz w:val="24"/>
                <w:szCs w:val="24"/>
                <w:lang w:val="pl-PL"/>
              </w:rPr>
              <w:t xml:space="preserve"> </w:t>
            </w:r>
            <w:proofErr w:type="spellStart"/>
            <w:r w:rsidRPr="00213F72">
              <w:rPr>
                <w:rFonts w:ascii="Times New Roman" w:hAnsi="Times New Roman" w:cs="Times New Roman"/>
                <w:sz w:val="24"/>
                <w:szCs w:val="24"/>
                <w:lang w:val="pl-PL"/>
              </w:rPr>
              <w:t>komplektas</w:t>
            </w:r>
            <w:proofErr w:type="spellEnd"/>
            <w:r w:rsidRPr="00213F72">
              <w:rPr>
                <w:rFonts w:ascii="Times New Roman" w:hAnsi="Times New Roman" w:cs="Times New Roman"/>
                <w:sz w:val="24"/>
                <w:szCs w:val="24"/>
                <w:lang w:val="pl-PL"/>
              </w:rPr>
              <w:t xml:space="preserve"> </w:t>
            </w:r>
            <w:proofErr w:type="spellStart"/>
            <w:r w:rsidRPr="00213F72">
              <w:rPr>
                <w:rFonts w:ascii="Times New Roman" w:hAnsi="Times New Roman" w:cs="Times New Roman"/>
                <w:sz w:val="24"/>
                <w:szCs w:val="24"/>
                <w:lang w:val="pl-PL"/>
              </w:rPr>
              <w:t>transporto</w:t>
            </w:r>
            <w:proofErr w:type="spellEnd"/>
            <w:r w:rsidRPr="00213F72">
              <w:rPr>
                <w:rFonts w:ascii="Times New Roman" w:hAnsi="Times New Roman" w:cs="Times New Roman"/>
                <w:sz w:val="24"/>
                <w:szCs w:val="24"/>
                <w:lang w:val="pl-PL"/>
              </w:rPr>
              <w:t xml:space="preserve"> </w:t>
            </w:r>
            <w:proofErr w:type="spellStart"/>
            <w:r w:rsidRPr="00213F72">
              <w:rPr>
                <w:rFonts w:ascii="Times New Roman" w:hAnsi="Times New Roman" w:cs="Times New Roman"/>
                <w:sz w:val="24"/>
                <w:szCs w:val="24"/>
                <w:lang w:val="pl-PL"/>
              </w:rPr>
              <w:t>priemonei</w:t>
            </w:r>
            <w:proofErr w:type="spellEnd"/>
            <w:r w:rsidRPr="00213F72">
              <w:rPr>
                <w:rFonts w:ascii="Times New Roman" w:hAnsi="Times New Roman" w:cs="Times New Roman"/>
                <w:sz w:val="24"/>
                <w:szCs w:val="24"/>
                <w:lang w:val="pl-PL"/>
              </w:rPr>
              <w:t xml:space="preserve"> – 1 </w:t>
            </w:r>
            <w:proofErr w:type="spellStart"/>
            <w:r w:rsidRPr="00213F72">
              <w:rPr>
                <w:rFonts w:ascii="Times New Roman" w:hAnsi="Times New Roman" w:cs="Times New Roman"/>
                <w:sz w:val="24"/>
                <w:szCs w:val="24"/>
                <w:lang w:val="pl-PL"/>
              </w:rPr>
              <w:t>kompl</w:t>
            </w:r>
            <w:proofErr w:type="spellEnd"/>
            <w:r w:rsidRPr="00213F72">
              <w:rPr>
                <w:rFonts w:ascii="Times New Roman" w:hAnsi="Times New Roman" w:cs="Times New Roman"/>
                <w:sz w:val="24"/>
                <w:szCs w:val="24"/>
                <w:lang w:val="pl-PL"/>
              </w:rPr>
              <w:t>.</w:t>
            </w:r>
          </w:p>
          <w:p w14:paraId="5F6A15F9" w14:textId="77777777" w:rsidR="0046740D" w:rsidRPr="00213F72" w:rsidRDefault="0046740D"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3.3. UVS </w:t>
            </w:r>
            <w:proofErr w:type="spellStart"/>
            <w:r w:rsidRPr="00213F72">
              <w:rPr>
                <w:rFonts w:ascii="Times New Roman" w:hAnsi="Times New Roman" w:cs="Times New Roman"/>
                <w:sz w:val="24"/>
                <w:szCs w:val="24"/>
              </w:rPr>
              <w:t>taktinis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apsauginis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gaubtas</w:t>
            </w:r>
            <w:proofErr w:type="spellEnd"/>
            <w:r w:rsidRPr="00213F72">
              <w:rPr>
                <w:rFonts w:ascii="Times New Roman" w:hAnsi="Times New Roman" w:cs="Times New Roman"/>
                <w:sz w:val="24"/>
                <w:szCs w:val="24"/>
              </w:rPr>
              <w:t xml:space="preserve"> – 1 </w:t>
            </w:r>
            <w:proofErr w:type="spellStart"/>
            <w:r w:rsidRPr="00213F72">
              <w:rPr>
                <w:rFonts w:ascii="Times New Roman" w:hAnsi="Times New Roman" w:cs="Times New Roman"/>
                <w:sz w:val="24"/>
                <w:szCs w:val="24"/>
              </w:rPr>
              <w:t>vnt</w:t>
            </w:r>
            <w:proofErr w:type="spellEnd"/>
            <w:r w:rsidRPr="00213F72">
              <w:rPr>
                <w:rFonts w:ascii="Times New Roman" w:hAnsi="Times New Roman" w:cs="Times New Roman"/>
                <w:sz w:val="24"/>
                <w:szCs w:val="24"/>
              </w:rPr>
              <w:t>.</w:t>
            </w:r>
          </w:p>
          <w:p w14:paraId="03D9DACF" w14:textId="77777777" w:rsidR="0046740D" w:rsidRPr="00213F72" w:rsidRDefault="0046740D"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3.4. UVS </w:t>
            </w:r>
            <w:proofErr w:type="spellStart"/>
            <w:r w:rsidRPr="00213F72">
              <w:rPr>
                <w:rFonts w:ascii="Times New Roman" w:hAnsi="Times New Roman" w:cs="Times New Roman"/>
                <w:sz w:val="24"/>
                <w:szCs w:val="24"/>
              </w:rPr>
              <w:t>transportavimo</w:t>
            </w:r>
            <w:proofErr w:type="spellEnd"/>
            <w:r w:rsidRPr="00213F72">
              <w:rPr>
                <w:rFonts w:ascii="Times New Roman" w:hAnsi="Times New Roman" w:cs="Times New Roman"/>
                <w:sz w:val="24"/>
                <w:szCs w:val="24"/>
              </w:rPr>
              <w:t xml:space="preserve"> / </w:t>
            </w:r>
            <w:proofErr w:type="spellStart"/>
            <w:r w:rsidRPr="00213F72">
              <w:rPr>
                <w:rFonts w:ascii="Times New Roman" w:hAnsi="Times New Roman" w:cs="Times New Roman"/>
                <w:sz w:val="24"/>
                <w:szCs w:val="24"/>
              </w:rPr>
              <w:t>saugojimo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dėžė</w:t>
            </w:r>
            <w:proofErr w:type="spellEnd"/>
            <w:r w:rsidRPr="00213F72">
              <w:rPr>
                <w:rFonts w:ascii="Times New Roman" w:hAnsi="Times New Roman" w:cs="Times New Roman"/>
                <w:sz w:val="24"/>
                <w:szCs w:val="24"/>
              </w:rPr>
              <w:t xml:space="preserve"> – 1 </w:t>
            </w:r>
            <w:proofErr w:type="spellStart"/>
            <w:r w:rsidRPr="00213F72">
              <w:rPr>
                <w:rFonts w:ascii="Times New Roman" w:hAnsi="Times New Roman" w:cs="Times New Roman"/>
                <w:sz w:val="24"/>
                <w:szCs w:val="24"/>
              </w:rPr>
              <w:t>vnt</w:t>
            </w:r>
            <w:proofErr w:type="spellEnd"/>
            <w:r w:rsidRPr="00213F72">
              <w:rPr>
                <w:rFonts w:ascii="Times New Roman" w:hAnsi="Times New Roman" w:cs="Times New Roman"/>
                <w:sz w:val="24"/>
                <w:szCs w:val="24"/>
              </w:rPr>
              <w:t>.</w:t>
            </w:r>
          </w:p>
          <w:p w14:paraId="57ABF982" w14:textId="77777777" w:rsidR="0046740D" w:rsidRPr="00213F72" w:rsidRDefault="0046740D"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3.5. </w:t>
            </w:r>
            <w:proofErr w:type="spellStart"/>
            <w:r w:rsidRPr="00213F72">
              <w:rPr>
                <w:rFonts w:ascii="Times New Roman" w:hAnsi="Times New Roman" w:cs="Times New Roman"/>
                <w:sz w:val="24"/>
                <w:szCs w:val="24"/>
              </w:rPr>
              <w:t>Baterijos</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pakrovėjo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jeigu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yra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poreikis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komplektas</w:t>
            </w:r>
            <w:proofErr w:type="spellEnd"/>
            <w:r w:rsidRPr="00213F72">
              <w:rPr>
                <w:rFonts w:ascii="Times New Roman" w:hAnsi="Times New Roman" w:cs="Times New Roman"/>
                <w:sz w:val="24"/>
                <w:szCs w:val="24"/>
              </w:rPr>
              <w:t xml:space="preserve"> – 1vnt.</w:t>
            </w:r>
          </w:p>
          <w:p w14:paraId="7B8FE6E9" w14:textId="77777777" w:rsidR="0046740D" w:rsidRPr="00213F72" w:rsidRDefault="0046740D"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3.6. </w:t>
            </w:r>
            <w:proofErr w:type="spellStart"/>
            <w:r w:rsidRPr="00213F72">
              <w:rPr>
                <w:rFonts w:ascii="Times New Roman" w:hAnsi="Times New Roman" w:cs="Times New Roman"/>
                <w:sz w:val="24"/>
                <w:szCs w:val="24"/>
              </w:rPr>
              <w:t>Valymo</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priežiūros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priemonės</w:t>
            </w:r>
            <w:proofErr w:type="spellEnd"/>
            <w:r w:rsidRPr="00213F72">
              <w:rPr>
                <w:rFonts w:ascii="Times New Roman" w:hAnsi="Times New Roman" w:cs="Times New Roman"/>
                <w:sz w:val="24"/>
                <w:szCs w:val="24"/>
              </w:rPr>
              <w:t xml:space="preserve"> – 1 </w:t>
            </w:r>
            <w:proofErr w:type="spellStart"/>
            <w:r w:rsidRPr="00213F72">
              <w:rPr>
                <w:rFonts w:ascii="Times New Roman" w:hAnsi="Times New Roman" w:cs="Times New Roman"/>
                <w:sz w:val="24"/>
                <w:szCs w:val="24"/>
              </w:rPr>
              <w:t>vnt</w:t>
            </w:r>
            <w:proofErr w:type="spellEnd"/>
            <w:r w:rsidRPr="00213F72">
              <w:rPr>
                <w:rFonts w:ascii="Times New Roman" w:hAnsi="Times New Roman" w:cs="Times New Roman"/>
                <w:sz w:val="24"/>
                <w:szCs w:val="24"/>
              </w:rPr>
              <w:t>.</w:t>
            </w:r>
          </w:p>
          <w:p w14:paraId="5A9A6E0E" w14:textId="77777777" w:rsidR="004F7951" w:rsidRPr="00213F72" w:rsidRDefault="0046740D"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3.7. </w:t>
            </w:r>
            <w:proofErr w:type="spellStart"/>
            <w:r w:rsidRPr="00213F72">
              <w:rPr>
                <w:rFonts w:ascii="Times New Roman" w:hAnsi="Times New Roman" w:cs="Times New Roman"/>
                <w:sz w:val="24"/>
                <w:szCs w:val="24"/>
              </w:rPr>
              <w:t>Naudojimo</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priežiūros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dokumentacija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anglų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kalba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pageidautina</w:t>
            </w:r>
            <w:proofErr w:type="spellEnd"/>
            <w:r w:rsidRPr="00213F72">
              <w:rPr>
                <w:rFonts w:ascii="Times New Roman" w:hAnsi="Times New Roman" w:cs="Times New Roman"/>
                <w:sz w:val="24"/>
                <w:szCs w:val="24"/>
              </w:rPr>
              <w:t xml:space="preserve"> – </w:t>
            </w:r>
            <w:proofErr w:type="spellStart"/>
            <w:r w:rsidRPr="00213F72">
              <w:rPr>
                <w:rFonts w:ascii="Times New Roman" w:hAnsi="Times New Roman" w:cs="Times New Roman"/>
                <w:sz w:val="24"/>
                <w:szCs w:val="24"/>
              </w:rPr>
              <w:t>lietuvių</w:t>
            </w:r>
            <w:proofErr w:type="spellEnd"/>
            <w:r w:rsidRPr="00213F72">
              <w:rPr>
                <w:rFonts w:ascii="Times New Roman" w:hAnsi="Times New Roman" w:cs="Times New Roman"/>
                <w:sz w:val="24"/>
                <w:szCs w:val="24"/>
              </w:rPr>
              <w:t xml:space="preserve">) – 1 </w:t>
            </w:r>
            <w:proofErr w:type="spellStart"/>
            <w:r w:rsidRPr="00213F72">
              <w:rPr>
                <w:rFonts w:ascii="Times New Roman" w:hAnsi="Times New Roman" w:cs="Times New Roman"/>
                <w:sz w:val="24"/>
                <w:szCs w:val="24"/>
              </w:rPr>
              <w:t>kompl</w:t>
            </w:r>
            <w:proofErr w:type="spellEnd"/>
            <w:r w:rsidRPr="00213F72">
              <w:rPr>
                <w:rFonts w:ascii="Times New Roman" w:hAnsi="Times New Roman" w:cs="Times New Roman"/>
                <w:sz w:val="24"/>
                <w:szCs w:val="24"/>
              </w:rPr>
              <w:t>.</w:t>
            </w:r>
          </w:p>
        </w:tc>
        <w:tc>
          <w:tcPr>
            <w:tcW w:w="4981" w:type="dxa"/>
          </w:tcPr>
          <w:p w14:paraId="717D0133" w14:textId="77777777" w:rsidR="008E092E" w:rsidRPr="00213F72" w:rsidRDefault="001C0778" w:rsidP="00283AAC">
            <w:pPr>
              <w:jc w:val="both"/>
              <w:rPr>
                <w:rFonts w:ascii="Times New Roman" w:hAnsi="Times New Roman" w:cs="Times New Roman"/>
                <w:sz w:val="24"/>
                <w:szCs w:val="24"/>
              </w:rPr>
            </w:pPr>
            <w:r w:rsidRPr="00213F72">
              <w:rPr>
                <w:rFonts w:ascii="Times New Roman" w:hAnsi="Times New Roman" w:cs="Times New Roman"/>
                <w:sz w:val="24"/>
                <w:szCs w:val="24"/>
              </w:rPr>
              <w:t>MANDATORY FCS CONFIGURATION</w:t>
            </w:r>
          </w:p>
          <w:p w14:paraId="63A3F3DE" w14:textId="77777777" w:rsidR="008E092E"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 xml:space="preserve">3.1. FCS </w:t>
            </w:r>
            <w:r w:rsidR="001C0778" w:rsidRPr="00213F72">
              <w:rPr>
                <w:rFonts w:ascii="Times New Roman" w:hAnsi="Times New Roman" w:cs="Times New Roman"/>
                <w:sz w:val="24"/>
                <w:szCs w:val="24"/>
              </w:rPr>
              <w:t>with mounting elements – 1 set.</w:t>
            </w:r>
          </w:p>
          <w:p w14:paraId="23CF6CAF" w14:textId="77777777" w:rsidR="008E092E"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 xml:space="preserve">3.2. </w:t>
            </w:r>
            <w:r w:rsidR="001C0778" w:rsidRPr="00213F72">
              <w:rPr>
                <w:rFonts w:ascii="Times New Roman" w:hAnsi="Times New Roman" w:cs="Times New Roman"/>
                <w:sz w:val="24"/>
                <w:szCs w:val="24"/>
              </w:rPr>
              <w:t>Vehicle adaptation kit – 1 set.</w:t>
            </w:r>
          </w:p>
          <w:p w14:paraId="678931AA" w14:textId="77777777" w:rsidR="008E092E"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3.3. Tactical protect</w:t>
            </w:r>
            <w:r w:rsidR="001C0778" w:rsidRPr="00213F72">
              <w:rPr>
                <w:rFonts w:ascii="Times New Roman" w:hAnsi="Times New Roman" w:cs="Times New Roman"/>
                <w:sz w:val="24"/>
                <w:szCs w:val="24"/>
              </w:rPr>
              <w:t>ive cover for the FCS – 1 unit.</w:t>
            </w:r>
          </w:p>
          <w:p w14:paraId="15433A86" w14:textId="77777777" w:rsidR="008E092E"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3.4. FCS transpor</w:t>
            </w:r>
            <w:r w:rsidR="001C0778" w:rsidRPr="00213F72">
              <w:rPr>
                <w:rFonts w:ascii="Times New Roman" w:hAnsi="Times New Roman" w:cs="Times New Roman"/>
                <w:sz w:val="24"/>
                <w:szCs w:val="24"/>
              </w:rPr>
              <w:t>tation / storage case – 1 unit.</w:t>
            </w:r>
          </w:p>
          <w:p w14:paraId="4F28F282" w14:textId="77777777" w:rsidR="008E092E"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3.5. Battery and cha</w:t>
            </w:r>
            <w:r w:rsidR="001C0778" w:rsidRPr="00213F72">
              <w:rPr>
                <w:rFonts w:ascii="Times New Roman" w:hAnsi="Times New Roman" w:cs="Times New Roman"/>
                <w:sz w:val="24"/>
                <w:szCs w:val="24"/>
              </w:rPr>
              <w:t>rger set (if required) – 1 set.</w:t>
            </w:r>
          </w:p>
          <w:p w14:paraId="70EC382B" w14:textId="77777777" w:rsidR="008E092E"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3.6. Cleaning and m</w:t>
            </w:r>
            <w:r w:rsidR="001C0778" w:rsidRPr="00213F72">
              <w:rPr>
                <w:rFonts w:ascii="Times New Roman" w:hAnsi="Times New Roman" w:cs="Times New Roman"/>
                <w:sz w:val="24"/>
                <w:szCs w:val="24"/>
              </w:rPr>
              <w:t>aintenance kit – 1 unit.</w:t>
            </w:r>
          </w:p>
          <w:p w14:paraId="3133CCBF" w14:textId="77777777" w:rsidR="004F7951" w:rsidRPr="00213F72" w:rsidRDefault="008E092E" w:rsidP="00283AAC">
            <w:pPr>
              <w:jc w:val="both"/>
              <w:rPr>
                <w:rFonts w:ascii="Times New Roman" w:hAnsi="Times New Roman" w:cs="Times New Roman"/>
                <w:sz w:val="24"/>
                <w:szCs w:val="24"/>
              </w:rPr>
            </w:pPr>
            <w:r w:rsidRPr="00213F72">
              <w:rPr>
                <w:rFonts w:ascii="Times New Roman" w:hAnsi="Times New Roman" w:cs="Times New Roman"/>
                <w:sz w:val="24"/>
                <w:szCs w:val="24"/>
              </w:rPr>
              <w:t>3.7. Operation and maintenance documentation in English language (Lithuanian preferred) – 1 set.</w:t>
            </w:r>
          </w:p>
        </w:tc>
      </w:tr>
      <w:tr w:rsidR="001C0778" w:rsidRPr="00213F72" w14:paraId="16C968C2" w14:textId="77777777" w:rsidTr="004F7951">
        <w:tc>
          <w:tcPr>
            <w:tcW w:w="4981" w:type="dxa"/>
          </w:tcPr>
          <w:p w14:paraId="33ABAC05" w14:textId="77777777" w:rsidR="001C0778" w:rsidRPr="00213F72" w:rsidRDefault="001C0778"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4. PARAMA IR IŠLAIKYMAS</w:t>
            </w:r>
          </w:p>
        </w:tc>
        <w:tc>
          <w:tcPr>
            <w:tcW w:w="4981" w:type="dxa"/>
          </w:tcPr>
          <w:p w14:paraId="5BF31069" w14:textId="77777777" w:rsidR="001C0778" w:rsidRPr="00213F72" w:rsidRDefault="001C0778" w:rsidP="00283AAC">
            <w:pPr>
              <w:numPr>
                <w:ilvl w:val="0"/>
                <w:numId w:val="3"/>
              </w:numPr>
              <w:spacing w:before="100" w:beforeAutospacing="1" w:after="100" w:afterAutospacing="1"/>
              <w:jc w:val="both"/>
              <w:rPr>
                <w:rFonts w:ascii="Times New Roman" w:hAnsi="Times New Roman" w:cs="Times New Roman"/>
                <w:sz w:val="24"/>
                <w:szCs w:val="24"/>
              </w:rPr>
            </w:pPr>
            <w:r w:rsidRPr="00213F72">
              <w:rPr>
                <w:rFonts w:ascii="Times New Roman" w:hAnsi="Times New Roman" w:cs="Times New Roman"/>
                <w:sz w:val="24"/>
                <w:szCs w:val="24"/>
              </w:rPr>
              <w:t xml:space="preserve">SUPPORT AND SUSTAINMENT </w:t>
            </w:r>
          </w:p>
        </w:tc>
      </w:tr>
      <w:tr w:rsidR="001C0778" w:rsidRPr="00213F72" w14:paraId="7884B105" w14:textId="77777777" w:rsidTr="004F7951">
        <w:tc>
          <w:tcPr>
            <w:tcW w:w="4981" w:type="dxa"/>
          </w:tcPr>
          <w:p w14:paraId="47C4A16F" w14:textId="77777777" w:rsidR="001C0778" w:rsidRPr="00213F72" w:rsidRDefault="001C0778"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4.1. UVS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būti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suteiktas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garantinis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eksploatavimo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laikotarpis</w:t>
            </w:r>
            <w:proofErr w:type="spellEnd"/>
            <w:r w:rsidRPr="00213F72">
              <w:rPr>
                <w:rFonts w:ascii="Times New Roman" w:hAnsi="Times New Roman" w:cs="Times New Roman"/>
                <w:sz w:val="24"/>
                <w:szCs w:val="24"/>
              </w:rPr>
              <w:t xml:space="preserve"> – 24 </w:t>
            </w:r>
            <w:proofErr w:type="spellStart"/>
            <w:r w:rsidRPr="00213F72">
              <w:rPr>
                <w:rFonts w:ascii="Times New Roman" w:hAnsi="Times New Roman" w:cs="Times New Roman"/>
                <w:sz w:val="24"/>
                <w:szCs w:val="24"/>
              </w:rPr>
              <w:t>mėn</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nuo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priėmimo</w:t>
            </w:r>
            <w:proofErr w:type="spellEnd"/>
            <w:r w:rsidRPr="00213F72">
              <w:rPr>
                <w:rFonts w:ascii="Times New Roman" w:hAnsi="Times New Roman" w:cs="Times New Roman"/>
                <w:sz w:val="24"/>
                <w:szCs w:val="24"/>
              </w:rPr>
              <w:t xml:space="preserve"> – </w:t>
            </w:r>
            <w:proofErr w:type="spellStart"/>
            <w:r w:rsidRPr="00213F72">
              <w:rPr>
                <w:rFonts w:ascii="Times New Roman" w:hAnsi="Times New Roman" w:cs="Times New Roman"/>
                <w:sz w:val="24"/>
                <w:szCs w:val="24"/>
              </w:rPr>
              <w:t>perdavimo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akto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pasirašymo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dienos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pardavėjas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įsipareigoti</w:t>
            </w:r>
            <w:proofErr w:type="spellEnd"/>
            <w:r w:rsidRPr="00213F72">
              <w:rPr>
                <w:rFonts w:ascii="Times New Roman" w:hAnsi="Times New Roman" w:cs="Times New Roman"/>
                <w:sz w:val="24"/>
                <w:szCs w:val="24"/>
              </w:rPr>
              <w:t xml:space="preserve"> per </w:t>
            </w:r>
            <w:proofErr w:type="spellStart"/>
            <w:r w:rsidRPr="00213F72">
              <w:rPr>
                <w:rFonts w:ascii="Times New Roman" w:hAnsi="Times New Roman" w:cs="Times New Roman"/>
                <w:sz w:val="24"/>
                <w:szCs w:val="24"/>
              </w:rPr>
              <w:t>šį</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laikotarpį</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operatyviai</w:t>
            </w:r>
            <w:proofErr w:type="spellEnd"/>
            <w:r w:rsidRPr="00213F72">
              <w:rPr>
                <w:rFonts w:ascii="Times New Roman" w:hAnsi="Times New Roman" w:cs="Times New Roman"/>
                <w:sz w:val="24"/>
                <w:szCs w:val="24"/>
              </w:rPr>
              <w:t xml:space="preserve"> (ne </w:t>
            </w:r>
            <w:proofErr w:type="spellStart"/>
            <w:r w:rsidRPr="00213F72">
              <w:rPr>
                <w:rFonts w:ascii="Times New Roman" w:hAnsi="Times New Roman" w:cs="Times New Roman"/>
                <w:sz w:val="24"/>
                <w:szCs w:val="24"/>
              </w:rPr>
              <w:t>ilgiau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kaip</w:t>
            </w:r>
            <w:proofErr w:type="spellEnd"/>
            <w:r w:rsidRPr="00213F72">
              <w:rPr>
                <w:rFonts w:ascii="Times New Roman" w:hAnsi="Times New Roman" w:cs="Times New Roman"/>
                <w:sz w:val="24"/>
                <w:szCs w:val="24"/>
              </w:rPr>
              <w:t xml:space="preserve"> per 45 </w:t>
            </w:r>
            <w:proofErr w:type="spellStart"/>
            <w:r w:rsidRPr="00213F72">
              <w:rPr>
                <w:rFonts w:ascii="Times New Roman" w:hAnsi="Times New Roman" w:cs="Times New Roman"/>
                <w:sz w:val="24"/>
                <w:szCs w:val="24"/>
              </w:rPr>
              <w:t>kalendorines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lastRenderedPageBreak/>
              <w:t>dienas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Lietuvoje</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pašalinti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atsiradusius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gedimus</w:t>
            </w:r>
            <w:proofErr w:type="spellEnd"/>
            <w:r w:rsidRPr="00213F72">
              <w:rPr>
                <w:rFonts w:ascii="Times New Roman" w:hAnsi="Times New Roman" w:cs="Times New Roman"/>
                <w:sz w:val="24"/>
                <w:szCs w:val="24"/>
              </w:rPr>
              <w:t>.</w:t>
            </w:r>
          </w:p>
        </w:tc>
        <w:tc>
          <w:tcPr>
            <w:tcW w:w="4981" w:type="dxa"/>
          </w:tcPr>
          <w:p w14:paraId="5D71F9B0" w14:textId="77777777" w:rsidR="001C0778" w:rsidRPr="00213F72" w:rsidRDefault="001C0778" w:rsidP="00283AAC">
            <w:pPr>
              <w:pStyle w:val="prastasiniatinklio"/>
              <w:jc w:val="both"/>
            </w:pPr>
            <w:r w:rsidRPr="00213F72">
              <w:lastRenderedPageBreak/>
              <w:t xml:space="preserve">4.1. The FCS shall be provided with a warranty period of 24 months from the date of signing the acceptance-transfer certificate. During this period, the Seller shall undertake to eliminate any arising </w:t>
            </w:r>
            <w:r w:rsidRPr="00213F72">
              <w:lastRenderedPageBreak/>
              <w:t>malfunctions in Lithuania and no later than within 45 calendar days.</w:t>
            </w:r>
          </w:p>
        </w:tc>
      </w:tr>
      <w:tr w:rsidR="001C0778" w:rsidRPr="00213F72" w14:paraId="1E468392" w14:textId="77777777" w:rsidTr="004F7951">
        <w:tc>
          <w:tcPr>
            <w:tcW w:w="4981" w:type="dxa"/>
          </w:tcPr>
          <w:p w14:paraId="15881617" w14:textId="77777777" w:rsidR="001C0778" w:rsidRPr="00213F72" w:rsidRDefault="001C0778"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lastRenderedPageBreak/>
              <w:t xml:space="preserve">4.2. Turi </w:t>
            </w:r>
            <w:proofErr w:type="spellStart"/>
            <w:r w:rsidRPr="00213F72">
              <w:rPr>
                <w:rFonts w:ascii="Times New Roman" w:hAnsi="Times New Roman" w:cs="Times New Roman"/>
                <w:sz w:val="24"/>
                <w:szCs w:val="24"/>
              </w:rPr>
              <w:t>būti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parengtas</w:t>
            </w:r>
            <w:proofErr w:type="spellEnd"/>
            <w:r w:rsidRPr="00213F72">
              <w:rPr>
                <w:rFonts w:ascii="Times New Roman" w:hAnsi="Times New Roman" w:cs="Times New Roman"/>
                <w:sz w:val="24"/>
                <w:szCs w:val="24"/>
              </w:rPr>
              <w:t xml:space="preserve"> ir </w:t>
            </w:r>
            <w:proofErr w:type="spellStart"/>
            <w:r w:rsidRPr="00213F72">
              <w:rPr>
                <w:rFonts w:ascii="Times New Roman" w:hAnsi="Times New Roman" w:cs="Times New Roman"/>
                <w:sz w:val="24"/>
                <w:szCs w:val="24"/>
              </w:rPr>
              <w:t>užtikrintas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gedimų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šalinimo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būtinųjų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veiksmų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planas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garantiniu</w:t>
            </w:r>
            <w:proofErr w:type="spellEnd"/>
            <w:r w:rsidRPr="00213F72">
              <w:rPr>
                <w:rFonts w:ascii="Times New Roman" w:hAnsi="Times New Roman" w:cs="Times New Roman"/>
                <w:sz w:val="24"/>
                <w:szCs w:val="24"/>
              </w:rPr>
              <w:t xml:space="preserve"> </w:t>
            </w:r>
            <w:proofErr w:type="spellStart"/>
            <w:proofErr w:type="gramStart"/>
            <w:r w:rsidRPr="00213F72">
              <w:rPr>
                <w:rFonts w:ascii="Times New Roman" w:hAnsi="Times New Roman" w:cs="Times New Roman"/>
                <w:sz w:val="24"/>
                <w:szCs w:val="24"/>
              </w:rPr>
              <w:t>laikotarpiu</w:t>
            </w:r>
            <w:proofErr w:type="spellEnd"/>
            <w:r w:rsidRPr="00213F72">
              <w:rPr>
                <w:rFonts w:ascii="Times New Roman" w:hAnsi="Times New Roman" w:cs="Times New Roman"/>
                <w:sz w:val="24"/>
                <w:szCs w:val="24"/>
              </w:rPr>
              <w:t xml:space="preserve"> ,</w:t>
            </w:r>
            <w:proofErr w:type="gramEnd"/>
            <w:r w:rsidRPr="00213F72">
              <w:rPr>
                <w:rFonts w:ascii="Times New Roman" w:hAnsi="Times New Roman" w:cs="Times New Roman"/>
                <w:sz w:val="24"/>
                <w:szCs w:val="24"/>
              </w:rPr>
              <w:t xml:space="preserve"> jam </w:t>
            </w:r>
            <w:proofErr w:type="spellStart"/>
            <w:r w:rsidRPr="00213F72">
              <w:rPr>
                <w:rFonts w:ascii="Times New Roman" w:hAnsi="Times New Roman" w:cs="Times New Roman"/>
                <w:sz w:val="24"/>
                <w:szCs w:val="24"/>
              </w:rPr>
              <w:t>pasibaigus</w:t>
            </w:r>
            <w:proofErr w:type="spellEnd"/>
            <w:r w:rsidRPr="00213F72">
              <w:rPr>
                <w:rFonts w:ascii="Times New Roman" w:hAnsi="Times New Roman" w:cs="Times New Roman"/>
                <w:sz w:val="24"/>
                <w:szCs w:val="24"/>
              </w:rPr>
              <w:t xml:space="preserve"> – ne </w:t>
            </w:r>
            <w:proofErr w:type="spellStart"/>
            <w:r w:rsidRPr="00213F72">
              <w:rPr>
                <w:rFonts w:ascii="Times New Roman" w:hAnsi="Times New Roman" w:cs="Times New Roman"/>
                <w:sz w:val="24"/>
                <w:szCs w:val="24"/>
              </w:rPr>
              <w:t>trumpesniu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kaip</w:t>
            </w:r>
            <w:proofErr w:type="spellEnd"/>
            <w:r w:rsidRPr="00213F72">
              <w:rPr>
                <w:rFonts w:ascii="Times New Roman" w:hAnsi="Times New Roman" w:cs="Times New Roman"/>
                <w:sz w:val="24"/>
                <w:szCs w:val="24"/>
              </w:rPr>
              <w:t xml:space="preserve"> 5 </w:t>
            </w:r>
            <w:proofErr w:type="spellStart"/>
            <w:r w:rsidRPr="00213F72">
              <w:rPr>
                <w:rFonts w:ascii="Times New Roman" w:hAnsi="Times New Roman" w:cs="Times New Roman"/>
                <w:sz w:val="24"/>
                <w:szCs w:val="24"/>
              </w:rPr>
              <w:t>metų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laikotarpiu</w:t>
            </w:r>
            <w:proofErr w:type="spellEnd"/>
            <w:r w:rsidRPr="00213F72">
              <w:rPr>
                <w:rFonts w:ascii="Times New Roman" w:hAnsi="Times New Roman" w:cs="Times New Roman"/>
                <w:sz w:val="24"/>
                <w:szCs w:val="24"/>
              </w:rPr>
              <w:t>.</w:t>
            </w:r>
          </w:p>
        </w:tc>
        <w:tc>
          <w:tcPr>
            <w:tcW w:w="4981" w:type="dxa"/>
          </w:tcPr>
          <w:p w14:paraId="20C41AD8" w14:textId="77777777" w:rsidR="001C0778" w:rsidRPr="00213F72" w:rsidRDefault="001C0778" w:rsidP="00283AAC">
            <w:pPr>
              <w:pStyle w:val="prastasiniatinklio"/>
              <w:jc w:val="both"/>
            </w:pPr>
            <w:r w:rsidRPr="00213F72">
              <w:t>4.2. A mandatory corrective maintenance action plan shall be prepared and ensured for the warranty period and, after its expiration, for a period of not less than 5 years.</w:t>
            </w:r>
          </w:p>
        </w:tc>
      </w:tr>
      <w:tr w:rsidR="001C0778" w:rsidRPr="00213F72" w14:paraId="3D18306C" w14:textId="77777777" w:rsidTr="004F7951">
        <w:tc>
          <w:tcPr>
            <w:tcW w:w="4981" w:type="dxa"/>
          </w:tcPr>
          <w:p w14:paraId="12324D3C" w14:textId="77777777" w:rsidR="001C0778" w:rsidRPr="00213F72" w:rsidRDefault="001C0778"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4.3. Turi </w:t>
            </w:r>
            <w:proofErr w:type="spellStart"/>
            <w:r w:rsidRPr="00213F72">
              <w:rPr>
                <w:rFonts w:ascii="Times New Roman" w:hAnsi="Times New Roman" w:cs="Times New Roman"/>
                <w:sz w:val="24"/>
                <w:szCs w:val="24"/>
              </w:rPr>
              <w:t>būti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užtikrinta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logistinė</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parama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numatant</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techninių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konsultacijų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nuotoliniu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būdu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telefonu</w:t>
            </w:r>
            <w:proofErr w:type="spellEnd"/>
            <w:r w:rsidRPr="00213F72">
              <w:rPr>
                <w:rFonts w:ascii="Times New Roman" w:hAnsi="Times New Roman" w:cs="Times New Roman"/>
                <w:sz w:val="24"/>
                <w:szCs w:val="24"/>
              </w:rPr>
              <w:t xml:space="preserve"> ir</w:t>
            </w:r>
          </w:p>
          <w:p w14:paraId="2EC9BE6E" w14:textId="77777777" w:rsidR="001C0778" w:rsidRPr="00213F72" w:rsidRDefault="001C0778" w:rsidP="00283AAC">
            <w:pPr>
              <w:ind w:left="247" w:hanging="97"/>
              <w:jc w:val="both"/>
              <w:rPr>
                <w:rFonts w:ascii="Times New Roman" w:hAnsi="Times New Roman" w:cs="Times New Roman"/>
                <w:sz w:val="24"/>
                <w:szCs w:val="24"/>
              </w:rPr>
            </w:pPr>
            <w:proofErr w:type="spellStart"/>
            <w:r w:rsidRPr="00213F72">
              <w:rPr>
                <w:rFonts w:ascii="Times New Roman" w:hAnsi="Times New Roman" w:cs="Times New Roman"/>
                <w:sz w:val="24"/>
                <w:szCs w:val="24"/>
              </w:rPr>
              <w:t>elektroninėmis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ryšio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priemonėmis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galimybę</w:t>
            </w:r>
            <w:proofErr w:type="spellEnd"/>
            <w:r w:rsidRPr="00213F72">
              <w:rPr>
                <w:rFonts w:ascii="Times New Roman" w:hAnsi="Times New Roman" w:cs="Times New Roman"/>
                <w:sz w:val="24"/>
                <w:szCs w:val="24"/>
              </w:rPr>
              <w:t>.</w:t>
            </w:r>
          </w:p>
        </w:tc>
        <w:tc>
          <w:tcPr>
            <w:tcW w:w="4981" w:type="dxa"/>
          </w:tcPr>
          <w:p w14:paraId="0C9B4E51" w14:textId="77777777" w:rsidR="001C0778" w:rsidRPr="00213F72" w:rsidRDefault="001C0778" w:rsidP="00283AAC">
            <w:pPr>
              <w:pStyle w:val="prastasiniatinklio"/>
              <w:jc w:val="both"/>
            </w:pPr>
            <w:r w:rsidRPr="00213F72">
              <w:t>4.3. Logistic support shall be ensured, including the possibility of remote technical consultations (by telephone and electronic communication means).</w:t>
            </w:r>
          </w:p>
        </w:tc>
      </w:tr>
      <w:tr w:rsidR="001C0778" w:rsidRPr="00213F72" w14:paraId="5C224DA4" w14:textId="77777777" w:rsidTr="004F7951">
        <w:tc>
          <w:tcPr>
            <w:tcW w:w="4981" w:type="dxa"/>
          </w:tcPr>
          <w:p w14:paraId="64068582" w14:textId="77777777" w:rsidR="001C0778" w:rsidRPr="00213F72" w:rsidRDefault="001C0778"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4.4. Turi </w:t>
            </w:r>
            <w:proofErr w:type="spellStart"/>
            <w:r w:rsidRPr="00213F72">
              <w:rPr>
                <w:rFonts w:ascii="Times New Roman" w:hAnsi="Times New Roman" w:cs="Times New Roman"/>
                <w:sz w:val="24"/>
                <w:szCs w:val="24"/>
              </w:rPr>
              <w:t>būti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užtikrinta</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atsarginių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dalių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įsigijimo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galimybė</w:t>
            </w:r>
            <w:proofErr w:type="spellEnd"/>
            <w:r w:rsidRPr="00213F72">
              <w:rPr>
                <w:rFonts w:ascii="Times New Roman" w:hAnsi="Times New Roman" w:cs="Times New Roman"/>
                <w:sz w:val="24"/>
                <w:szCs w:val="24"/>
              </w:rPr>
              <w:t xml:space="preserve"> 5 </w:t>
            </w:r>
            <w:proofErr w:type="spellStart"/>
            <w:r w:rsidRPr="00213F72">
              <w:rPr>
                <w:rFonts w:ascii="Times New Roman" w:hAnsi="Times New Roman" w:cs="Times New Roman"/>
                <w:sz w:val="24"/>
                <w:szCs w:val="24"/>
              </w:rPr>
              <w:t>metų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laikotarpiui</w:t>
            </w:r>
            <w:proofErr w:type="spellEnd"/>
            <w:r w:rsidRPr="00213F72">
              <w:rPr>
                <w:rFonts w:ascii="Times New Roman" w:hAnsi="Times New Roman" w:cs="Times New Roman"/>
                <w:sz w:val="24"/>
                <w:szCs w:val="24"/>
              </w:rPr>
              <w:t>.</w:t>
            </w:r>
          </w:p>
        </w:tc>
        <w:tc>
          <w:tcPr>
            <w:tcW w:w="4981" w:type="dxa"/>
          </w:tcPr>
          <w:p w14:paraId="693CCA1B" w14:textId="77777777" w:rsidR="001C0778" w:rsidRPr="00213F72" w:rsidRDefault="001C0778" w:rsidP="00283AAC">
            <w:pPr>
              <w:pStyle w:val="prastasiniatinklio"/>
              <w:jc w:val="both"/>
            </w:pPr>
            <w:r w:rsidRPr="00213F72">
              <w:t>4.4. The availability of spare parts procurement shall be ensured for a period of 5 years.</w:t>
            </w:r>
          </w:p>
        </w:tc>
      </w:tr>
      <w:tr w:rsidR="001C0778" w:rsidRPr="00213F72" w14:paraId="487D6210" w14:textId="77777777" w:rsidTr="004F7951">
        <w:tc>
          <w:tcPr>
            <w:tcW w:w="4981" w:type="dxa"/>
          </w:tcPr>
          <w:p w14:paraId="2B0972A2" w14:textId="77777777" w:rsidR="001C0778" w:rsidRPr="00213F72" w:rsidRDefault="001C0778"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4.5. Turi </w:t>
            </w:r>
            <w:proofErr w:type="spellStart"/>
            <w:r w:rsidRPr="00213F72">
              <w:rPr>
                <w:rFonts w:ascii="Times New Roman" w:hAnsi="Times New Roman" w:cs="Times New Roman"/>
                <w:sz w:val="24"/>
                <w:szCs w:val="24"/>
              </w:rPr>
              <w:t>būti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pateiktas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atsarginių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dalių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sąrašas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būtinas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išlaikyti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sistemai</w:t>
            </w:r>
            <w:proofErr w:type="spellEnd"/>
            <w:r w:rsidRPr="00213F72">
              <w:rPr>
                <w:rFonts w:ascii="Times New Roman" w:hAnsi="Times New Roman" w:cs="Times New Roman"/>
                <w:sz w:val="24"/>
                <w:szCs w:val="24"/>
              </w:rPr>
              <w:t xml:space="preserve"> 24 </w:t>
            </w:r>
            <w:proofErr w:type="spellStart"/>
            <w:r w:rsidRPr="00213F72">
              <w:rPr>
                <w:rFonts w:ascii="Times New Roman" w:hAnsi="Times New Roman" w:cs="Times New Roman"/>
                <w:sz w:val="24"/>
                <w:szCs w:val="24"/>
              </w:rPr>
              <w:t>mėn</w:t>
            </w:r>
            <w:proofErr w:type="spellEnd"/>
          </w:p>
        </w:tc>
        <w:tc>
          <w:tcPr>
            <w:tcW w:w="4981" w:type="dxa"/>
          </w:tcPr>
          <w:p w14:paraId="247F7377" w14:textId="77777777" w:rsidR="001C0778" w:rsidRPr="00213F72" w:rsidRDefault="001C0778" w:rsidP="00283AAC">
            <w:pPr>
              <w:pStyle w:val="prastasiniatinklio"/>
              <w:jc w:val="both"/>
            </w:pPr>
            <w:r w:rsidRPr="00213F72">
              <w:t>4.5. A list of spare parts required to sustain the system for 24 months shall be provided.</w:t>
            </w:r>
          </w:p>
        </w:tc>
      </w:tr>
      <w:tr w:rsidR="001C0778" w:rsidRPr="00213F72" w14:paraId="00B7C6C4" w14:textId="77777777" w:rsidTr="004F7951">
        <w:tc>
          <w:tcPr>
            <w:tcW w:w="4981" w:type="dxa"/>
          </w:tcPr>
          <w:p w14:paraId="0D27E4BF" w14:textId="77777777" w:rsidR="001C0778" w:rsidRPr="00213F72" w:rsidRDefault="001C0778"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4.6. </w:t>
            </w:r>
            <w:proofErr w:type="spellStart"/>
            <w:r w:rsidRPr="00213F72">
              <w:rPr>
                <w:rFonts w:ascii="Times New Roman" w:hAnsi="Times New Roman" w:cs="Times New Roman"/>
                <w:sz w:val="24"/>
                <w:szCs w:val="24"/>
              </w:rPr>
              <w:t>Dešimčiai</w:t>
            </w:r>
            <w:proofErr w:type="spellEnd"/>
            <w:r w:rsidRPr="00213F72">
              <w:rPr>
                <w:rFonts w:ascii="Times New Roman" w:hAnsi="Times New Roman" w:cs="Times New Roman"/>
                <w:sz w:val="24"/>
                <w:szCs w:val="24"/>
              </w:rPr>
              <w:t xml:space="preserve"> (10) </w:t>
            </w:r>
            <w:proofErr w:type="spellStart"/>
            <w:r w:rsidRPr="00213F72">
              <w:rPr>
                <w:rFonts w:ascii="Times New Roman" w:hAnsi="Times New Roman" w:cs="Times New Roman"/>
                <w:sz w:val="24"/>
                <w:szCs w:val="24"/>
              </w:rPr>
              <w:t>karių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būti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organizuoti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naudotojams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skirti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mokymai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angl.</w:t>
            </w:r>
            <w:proofErr w:type="spellEnd"/>
            <w:r w:rsidRPr="00213F72">
              <w:rPr>
                <w:rFonts w:ascii="Times New Roman" w:hAnsi="Times New Roman" w:cs="Times New Roman"/>
                <w:sz w:val="24"/>
                <w:szCs w:val="24"/>
              </w:rPr>
              <w:t xml:space="preserve"> train trainees).</w:t>
            </w:r>
          </w:p>
          <w:p w14:paraId="4E7F1A33" w14:textId="77777777" w:rsidR="001C0778" w:rsidRPr="00213F72" w:rsidRDefault="001C0778" w:rsidP="00283AAC">
            <w:pPr>
              <w:ind w:left="247" w:hanging="97"/>
              <w:jc w:val="both"/>
              <w:rPr>
                <w:rFonts w:ascii="Times New Roman" w:hAnsi="Times New Roman" w:cs="Times New Roman"/>
                <w:sz w:val="24"/>
                <w:szCs w:val="24"/>
              </w:rPr>
            </w:pPr>
            <w:proofErr w:type="spellStart"/>
            <w:r w:rsidRPr="00213F72">
              <w:rPr>
                <w:rFonts w:ascii="Times New Roman" w:hAnsi="Times New Roman" w:cs="Times New Roman"/>
                <w:sz w:val="24"/>
                <w:szCs w:val="24"/>
              </w:rPr>
              <w:t>Pasibaigus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mokymams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kariai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mokėti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valdyti</w:t>
            </w:r>
            <w:proofErr w:type="spellEnd"/>
            <w:r w:rsidRPr="00213F72">
              <w:rPr>
                <w:rFonts w:ascii="Times New Roman" w:hAnsi="Times New Roman" w:cs="Times New Roman"/>
                <w:sz w:val="24"/>
                <w:szCs w:val="24"/>
              </w:rPr>
              <w:t xml:space="preserve"> UVS ir </w:t>
            </w:r>
            <w:proofErr w:type="spellStart"/>
            <w:r w:rsidRPr="00213F72">
              <w:rPr>
                <w:rFonts w:ascii="Times New Roman" w:hAnsi="Times New Roman" w:cs="Times New Roman"/>
                <w:sz w:val="24"/>
                <w:szCs w:val="24"/>
              </w:rPr>
              <w:t>atlikti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prevencinę</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techninę</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priežiūrą</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bei</w:t>
            </w:r>
            <w:proofErr w:type="spellEnd"/>
          </w:p>
          <w:p w14:paraId="7D1CF3CF" w14:textId="77777777" w:rsidR="001C0778" w:rsidRPr="00213F72" w:rsidRDefault="001C0778" w:rsidP="00283AAC">
            <w:pPr>
              <w:ind w:left="247" w:hanging="97"/>
              <w:jc w:val="both"/>
              <w:rPr>
                <w:rFonts w:ascii="Times New Roman" w:hAnsi="Times New Roman" w:cs="Times New Roman"/>
                <w:sz w:val="24"/>
                <w:szCs w:val="24"/>
              </w:rPr>
            </w:pPr>
            <w:proofErr w:type="spellStart"/>
            <w:r w:rsidRPr="00213F72">
              <w:rPr>
                <w:rFonts w:ascii="Times New Roman" w:hAnsi="Times New Roman" w:cs="Times New Roman"/>
                <w:sz w:val="24"/>
                <w:szCs w:val="24"/>
              </w:rPr>
              <w:t>naudotojui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reikalingus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remonto</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darbus</w:t>
            </w:r>
            <w:proofErr w:type="spellEnd"/>
            <w:r w:rsidRPr="00213F72">
              <w:rPr>
                <w:rFonts w:ascii="Times New Roman" w:hAnsi="Times New Roman" w:cs="Times New Roman"/>
                <w:sz w:val="24"/>
                <w:szCs w:val="24"/>
              </w:rPr>
              <w:t>.</w:t>
            </w:r>
          </w:p>
          <w:p w14:paraId="5AC251DF" w14:textId="77777777" w:rsidR="001C0778" w:rsidRPr="00213F72" w:rsidRDefault="001C0778" w:rsidP="00283AAC">
            <w:pPr>
              <w:ind w:left="247" w:hanging="97"/>
              <w:jc w:val="both"/>
              <w:rPr>
                <w:rFonts w:ascii="Times New Roman" w:hAnsi="Times New Roman" w:cs="Times New Roman"/>
                <w:sz w:val="24"/>
                <w:szCs w:val="24"/>
              </w:rPr>
            </w:pPr>
          </w:p>
        </w:tc>
        <w:tc>
          <w:tcPr>
            <w:tcW w:w="4981" w:type="dxa"/>
          </w:tcPr>
          <w:p w14:paraId="6BCBB3A6" w14:textId="77777777" w:rsidR="001C0778" w:rsidRPr="00213F72" w:rsidRDefault="001C0778" w:rsidP="00283AAC">
            <w:pPr>
              <w:pStyle w:val="prastasiniatinklio"/>
              <w:jc w:val="both"/>
            </w:pPr>
            <w:r w:rsidRPr="00213F72">
              <w:t>4.6. User training (train-the-trainer) shall be organized for ten (10) soldiers. Upon completion of the training, the soldiers shall be capable of operating the FCS, performing preventive maintenance, and carrying out user-level repair works.</w:t>
            </w:r>
          </w:p>
        </w:tc>
      </w:tr>
      <w:tr w:rsidR="004F7951" w:rsidRPr="00213F72" w14:paraId="4D9FD622" w14:textId="77777777" w:rsidTr="004F7951">
        <w:tc>
          <w:tcPr>
            <w:tcW w:w="4981" w:type="dxa"/>
          </w:tcPr>
          <w:p w14:paraId="25511091" w14:textId="77777777" w:rsidR="0046740D" w:rsidRPr="00213F72" w:rsidRDefault="0046740D" w:rsidP="00283AAC">
            <w:pPr>
              <w:ind w:left="247" w:hanging="97"/>
              <w:jc w:val="both"/>
              <w:rPr>
                <w:rFonts w:ascii="Times New Roman" w:hAnsi="Times New Roman" w:cs="Times New Roman"/>
                <w:sz w:val="24"/>
                <w:szCs w:val="24"/>
              </w:rPr>
            </w:pPr>
            <w:r w:rsidRPr="00213F72">
              <w:rPr>
                <w:rFonts w:ascii="Times New Roman" w:hAnsi="Times New Roman" w:cs="Times New Roman"/>
                <w:sz w:val="24"/>
                <w:szCs w:val="24"/>
              </w:rPr>
              <w:t xml:space="preserve">4.7. USV </w:t>
            </w:r>
            <w:proofErr w:type="spellStart"/>
            <w:r w:rsidRPr="00213F72">
              <w:rPr>
                <w:rFonts w:ascii="Times New Roman" w:hAnsi="Times New Roman" w:cs="Times New Roman"/>
                <w:sz w:val="24"/>
                <w:szCs w:val="24"/>
              </w:rPr>
              <w:t>tekėjas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turi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užtikrinti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naudotuoju</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galimybę</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įtraukti</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naujos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amunicijos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balistinės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duomenis</w:t>
            </w:r>
            <w:proofErr w:type="spellEnd"/>
          </w:p>
          <w:p w14:paraId="31F54978" w14:textId="77777777" w:rsidR="004F7951" w:rsidRPr="00213F72" w:rsidRDefault="0046740D" w:rsidP="00283AAC">
            <w:pPr>
              <w:ind w:left="247" w:hanging="97"/>
              <w:jc w:val="both"/>
              <w:rPr>
                <w:rFonts w:ascii="Times New Roman" w:hAnsi="Times New Roman" w:cs="Times New Roman"/>
                <w:sz w:val="24"/>
                <w:szCs w:val="24"/>
              </w:rPr>
            </w:pPr>
            <w:proofErr w:type="spellStart"/>
            <w:r w:rsidRPr="00213F72">
              <w:rPr>
                <w:rFonts w:ascii="Times New Roman" w:hAnsi="Times New Roman" w:cs="Times New Roman"/>
                <w:sz w:val="24"/>
                <w:szCs w:val="24"/>
              </w:rPr>
              <w:t>reikalingus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skaičiavimams</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atlikti</w:t>
            </w:r>
            <w:proofErr w:type="spellEnd"/>
            <w:r w:rsidRPr="00213F72">
              <w:rPr>
                <w:rFonts w:ascii="Times New Roman" w:hAnsi="Times New Roman" w:cs="Times New Roman"/>
                <w:sz w:val="24"/>
                <w:szCs w:val="24"/>
              </w:rPr>
              <w:t xml:space="preserve"> į USV </w:t>
            </w:r>
            <w:proofErr w:type="spellStart"/>
            <w:r w:rsidRPr="00213F72">
              <w:rPr>
                <w:rFonts w:ascii="Times New Roman" w:hAnsi="Times New Roman" w:cs="Times New Roman"/>
                <w:sz w:val="24"/>
                <w:szCs w:val="24"/>
              </w:rPr>
              <w:t>domenų</w:t>
            </w:r>
            <w:proofErr w:type="spellEnd"/>
            <w:r w:rsidRPr="00213F72">
              <w:rPr>
                <w:rFonts w:ascii="Times New Roman" w:hAnsi="Times New Roman" w:cs="Times New Roman"/>
                <w:sz w:val="24"/>
                <w:szCs w:val="24"/>
              </w:rPr>
              <w:t xml:space="preserve"> </w:t>
            </w:r>
            <w:proofErr w:type="spellStart"/>
            <w:r w:rsidRPr="00213F72">
              <w:rPr>
                <w:rFonts w:ascii="Times New Roman" w:hAnsi="Times New Roman" w:cs="Times New Roman"/>
                <w:sz w:val="24"/>
                <w:szCs w:val="24"/>
              </w:rPr>
              <w:t>bazę</w:t>
            </w:r>
            <w:proofErr w:type="spellEnd"/>
            <w:r w:rsidRPr="00213F72">
              <w:rPr>
                <w:rFonts w:ascii="Times New Roman" w:hAnsi="Times New Roman" w:cs="Times New Roman"/>
                <w:sz w:val="24"/>
                <w:szCs w:val="24"/>
              </w:rPr>
              <w:t>.</w:t>
            </w:r>
          </w:p>
        </w:tc>
        <w:tc>
          <w:tcPr>
            <w:tcW w:w="4981" w:type="dxa"/>
          </w:tcPr>
          <w:p w14:paraId="2A1047D1" w14:textId="77777777" w:rsidR="004F7951" w:rsidRPr="00213F72" w:rsidRDefault="001C0778" w:rsidP="00283AAC">
            <w:pPr>
              <w:jc w:val="both"/>
              <w:rPr>
                <w:rFonts w:ascii="Times New Roman" w:hAnsi="Times New Roman" w:cs="Times New Roman"/>
                <w:sz w:val="24"/>
                <w:szCs w:val="24"/>
              </w:rPr>
            </w:pPr>
            <w:r w:rsidRPr="00213F72">
              <w:rPr>
                <w:rFonts w:ascii="Times New Roman" w:hAnsi="Times New Roman" w:cs="Times New Roman"/>
                <w:sz w:val="24"/>
                <w:szCs w:val="24"/>
              </w:rPr>
              <w:t>4.7. The FCS supplier shall ensure the possibility for users to incorporate the ballistic data of new ammunition, required for calculations, into the FCS database.</w:t>
            </w:r>
          </w:p>
        </w:tc>
      </w:tr>
    </w:tbl>
    <w:p w14:paraId="07E6B733" w14:textId="77777777" w:rsidR="003159DD" w:rsidRPr="00213F72" w:rsidRDefault="003159DD" w:rsidP="00283AAC">
      <w:pPr>
        <w:jc w:val="both"/>
        <w:rPr>
          <w:rFonts w:ascii="Times New Roman" w:hAnsi="Times New Roman" w:cs="Times New Roman"/>
          <w:sz w:val="24"/>
          <w:szCs w:val="24"/>
        </w:rPr>
      </w:pPr>
    </w:p>
    <w:sectPr w:rsidR="003159DD" w:rsidRPr="00213F72">
      <w:headerReference w:type="default" r:id="rId7"/>
      <w:footerReference w:type="default" r:id="rId8"/>
      <w:pgSz w:w="12240" w:h="15840"/>
      <w:pgMar w:top="1701"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E5CEE" w14:textId="77777777" w:rsidR="00F91F2E" w:rsidRDefault="00F91F2E" w:rsidP="001C11C1">
      <w:pPr>
        <w:spacing w:after="0" w:line="240" w:lineRule="auto"/>
      </w:pPr>
      <w:r>
        <w:separator/>
      </w:r>
    </w:p>
  </w:endnote>
  <w:endnote w:type="continuationSeparator" w:id="0">
    <w:p w14:paraId="0647AFCE" w14:textId="77777777" w:rsidR="00F91F2E" w:rsidRDefault="00F91F2E" w:rsidP="001C1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0760465"/>
      <w:docPartObj>
        <w:docPartGallery w:val="Page Numbers (Bottom of Page)"/>
        <w:docPartUnique/>
      </w:docPartObj>
    </w:sdtPr>
    <w:sdtEndPr>
      <w:rPr>
        <w:noProof/>
      </w:rPr>
    </w:sdtEndPr>
    <w:sdtContent>
      <w:p w14:paraId="12D1AC66" w14:textId="77777777" w:rsidR="001C11C1" w:rsidRDefault="001C11C1">
        <w:pPr>
          <w:pStyle w:val="Porat"/>
          <w:jc w:val="center"/>
        </w:pPr>
        <w:r>
          <w:fldChar w:fldCharType="begin"/>
        </w:r>
        <w:r>
          <w:instrText xml:space="preserve"> PAGE   \* MERGEFORMAT </w:instrText>
        </w:r>
        <w:r>
          <w:fldChar w:fldCharType="separate"/>
        </w:r>
        <w:r w:rsidR="00FF0BE7">
          <w:rPr>
            <w:noProof/>
          </w:rPr>
          <w:t>4</w:t>
        </w:r>
        <w:r>
          <w:rPr>
            <w:noProof/>
          </w:rPr>
          <w:fldChar w:fldCharType="end"/>
        </w:r>
      </w:p>
    </w:sdtContent>
  </w:sdt>
  <w:p w14:paraId="10CF8D24" w14:textId="77777777" w:rsidR="001C11C1" w:rsidRDefault="001C11C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12D10" w14:textId="77777777" w:rsidR="00F91F2E" w:rsidRDefault="00F91F2E" w:rsidP="001C11C1">
      <w:pPr>
        <w:spacing w:after="0" w:line="240" w:lineRule="auto"/>
      </w:pPr>
      <w:r>
        <w:separator/>
      </w:r>
    </w:p>
  </w:footnote>
  <w:footnote w:type="continuationSeparator" w:id="0">
    <w:p w14:paraId="4892AECE" w14:textId="77777777" w:rsidR="00F91F2E" w:rsidRDefault="00F91F2E" w:rsidP="001C1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FA3F" w14:textId="77777777" w:rsidR="00213F72" w:rsidRPr="00213F72" w:rsidRDefault="00213F72" w:rsidP="00213F72">
    <w:pPr>
      <w:tabs>
        <w:tab w:val="center" w:pos="4986"/>
        <w:tab w:val="right" w:pos="9972"/>
      </w:tabs>
      <w:spacing w:after="0" w:line="240" w:lineRule="auto"/>
      <w:jc w:val="right"/>
      <w:rPr>
        <w:rFonts w:ascii="Times New Roman" w:hAnsi="Times New Roman" w:cs="Times New Roman"/>
        <w:sz w:val="24"/>
        <w:szCs w:val="24"/>
        <w:lang w:val="lt-LT"/>
      </w:rPr>
    </w:pPr>
    <w:r w:rsidRPr="00213F72">
      <w:rPr>
        <w:rFonts w:ascii="Times New Roman" w:hAnsi="Times New Roman" w:cs="Times New Roman"/>
        <w:sz w:val="24"/>
        <w:szCs w:val="24"/>
        <w:lang w:val="lt-LT"/>
      </w:rPr>
      <w:t xml:space="preserve">Pirkimo sąlygų / </w:t>
    </w:r>
    <w:proofErr w:type="spellStart"/>
    <w:r w:rsidRPr="00213F72">
      <w:rPr>
        <w:rFonts w:ascii="Times New Roman" w:hAnsi="Times New Roman" w:cs="Times New Roman"/>
        <w:sz w:val="24"/>
        <w:szCs w:val="24"/>
        <w:lang w:val="lt-LT"/>
      </w:rPr>
      <w:t>Procurement</w:t>
    </w:r>
    <w:proofErr w:type="spellEnd"/>
    <w:r w:rsidRPr="00213F72">
      <w:rPr>
        <w:rFonts w:ascii="Times New Roman" w:hAnsi="Times New Roman" w:cs="Times New Roman"/>
        <w:sz w:val="24"/>
        <w:szCs w:val="24"/>
        <w:lang w:val="lt-LT"/>
      </w:rPr>
      <w:t xml:space="preserve"> </w:t>
    </w:r>
    <w:proofErr w:type="spellStart"/>
    <w:r w:rsidRPr="00213F72">
      <w:rPr>
        <w:rFonts w:ascii="Times New Roman" w:hAnsi="Times New Roman" w:cs="Times New Roman"/>
        <w:sz w:val="24"/>
        <w:szCs w:val="24"/>
        <w:lang w:val="lt-LT"/>
      </w:rPr>
      <w:t>Conditions</w:t>
    </w:r>
    <w:proofErr w:type="spellEnd"/>
  </w:p>
  <w:p w14:paraId="1E7B1D1A" w14:textId="77777777" w:rsidR="00213F72" w:rsidRPr="00213F72" w:rsidRDefault="00213F72" w:rsidP="00213F72">
    <w:pPr>
      <w:tabs>
        <w:tab w:val="center" w:pos="4986"/>
        <w:tab w:val="right" w:pos="9972"/>
      </w:tabs>
      <w:spacing w:after="0" w:line="240" w:lineRule="auto"/>
      <w:jc w:val="right"/>
      <w:rPr>
        <w:rFonts w:ascii="Times New Roman" w:hAnsi="Times New Roman" w:cs="Times New Roman"/>
        <w:sz w:val="24"/>
        <w:szCs w:val="24"/>
        <w:lang w:val="lt-LT"/>
      </w:rPr>
    </w:pPr>
    <w:r w:rsidRPr="00213F72">
      <w:rPr>
        <w:rFonts w:ascii="Times New Roman" w:hAnsi="Times New Roman" w:cs="Times New Roman"/>
        <w:sz w:val="24"/>
        <w:szCs w:val="24"/>
        <w:lang w:val="lt-LT"/>
      </w:rPr>
      <w:t xml:space="preserve">1 priedas / </w:t>
    </w:r>
    <w:proofErr w:type="spellStart"/>
    <w:r w:rsidRPr="00213F72">
      <w:rPr>
        <w:rFonts w:ascii="Times New Roman" w:hAnsi="Times New Roman" w:cs="Times New Roman"/>
        <w:sz w:val="24"/>
        <w:szCs w:val="24"/>
        <w:lang w:val="lt-LT"/>
      </w:rPr>
      <w:t>Annex</w:t>
    </w:r>
    <w:proofErr w:type="spellEnd"/>
    <w:r w:rsidRPr="00213F72">
      <w:rPr>
        <w:rFonts w:ascii="Times New Roman" w:hAnsi="Times New Roman" w:cs="Times New Roman"/>
        <w:sz w:val="24"/>
        <w:szCs w:val="24"/>
        <w:lang w:val="lt-LT"/>
      </w:rPr>
      <w:t xml:space="preserve"> 1</w:t>
    </w:r>
  </w:p>
  <w:p w14:paraId="74183C98" w14:textId="77777777" w:rsidR="00213F72" w:rsidRPr="00213F72" w:rsidRDefault="00213F72">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B4E6B"/>
    <w:multiLevelType w:val="multilevel"/>
    <w:tmpl w:val="330E2A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390E04"/>
    <w:multiLevelType w:val="hybridMultilevel"/>
    <w:tmpl w:val="02FA7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762C20"/>
    <w:multiLevelType w:val="multilevel"/>
    <w:tmpl w:val="FEF81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3352394">
    <w:abstractNumId w:val="1"/>
  </w:num>
  <w:num w:numId="2" w16cid:durableId="426269690">
    <w:abstractNumId w:val="2"/>
  </w:num>
  <w:num w:numId="3" w16cid:durableId="1439716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55A"/>
    <w:rsid w:val="000906F7"/>
    <w:rsid w:val="000B0028"/>
    <w:rsid w:val="000C0B86"/>
    <w:rsid w:val="000E4BA9"/>
    <w:rsid w:val="001C0778"/>
    <w:rsid w:val="001C11C1"/>
    <w:rsid w:val="00213F72"/>
    <w:rsid w:val="00215A8E"/>
    <w:rsid w:val="00283AAC"/>
    <w:rsid w:val="003159DD"/>
    <w:rsid w:val="003758A4"/>
    <w:rsid w:val="0046740D"/>
    <w:rsid w:val="004F7951"/>
    <w:rsid w:val="006F66A4"/>
    <w:rsid w:val="007C438A"/>
    <w:rsid w:val="007C799F"/>
    <w:rsid w:val="007D2F17"/>
    <w:rsid w:val="008E092E"/>
    <w:rsid w:val="0098555A"/>
    <w:rsid w:val="00DC44CF"/>
    <w:rsid w:val="00E135B2"/>
    <w:rsid w:val="00EF7A4B"/>
    <w:rsid w:val="00F91F2E"/>
    <w:rsid w:val="00FD5F34"/>
    <w:rsid w:val="00FF0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BC835"/>
  <w15:chartTrackingRefBased/>
  <w15:docId w15:val="{371DED36-64CE-43BF-8F7C-EC52EDC7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F7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4F7951"/>
    <w:pPr>
      <w:ind w:left="720"/>
      <w:contextualSpacing/>
    </w:pPr>
  </w:style>
  <w:style w:type="paragraph" w:styleId="Antrats">
    <w:name w:val="header"/>
    <w:basedOn w:val="prastasis"/>
    <w:link w:val="AntratsDiagrama"/>
    <w:uiPriority w:val="99"/>
    <w:unhideWhenUsed/>
    <w:rsid w:val="001C11C1"/>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1C11C1"/>
  </w:style>
  <w:style w:type="paragraph" w:styleId="Porat">
    <w:name w:val="footer"/>
    <w:basedOn w:val="prastasis"/>
    <w:link w:val="PoratDiagrama"/>
    <w:uiPriority w:val="99"/>
    <w:unhideWhenUsed/>
    <w:rsid w:val="001C11C1"/>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1C11C1"/>
  </w:style>
  <w:style w:type="paragraph" w:styleId="prastasiniatinklio">
    <w:name w:val="Normal (Web)"/>
    <w:basedOn w:val="prastasis"/>
    <w:uiPriority w:val="99"/>
    <w:unhideWhenUsed/>
    <w:rsid w:val="008E092E"/>
    <w:pPr>
      <w:spacing w:before="100" w:beforeAutospacing="1" w:after="100" w:afterAutospacing="1" w:line="240" w:lineRule="auto"/>
    </w:pPr>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DC44CF"/>
    <w:rPr>
      <w:sz w:val="16"/>
      <w:szCs w:val="16"/>
    </w:rPr>
  </w:style>
  <w:style w:type="paragraph" w:styleId="Komentarotekstas">
    <w:name w:val="annotation text"/>
    <w:basedOn w:val="prastasis"/>
    <w:link w:val="KomentarotekstasDiagrama"/>
    <w:uiPriority w:val="99"/>
    <w:semiHidden/>
    <w:unhideWhenUsed/>
    <w:rsid w:val="00DC44C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C44CF"/>
    <w:rPr>
      <w:sz w:val="20"/>
      <w:szCs w:val="20"/>
    </w:rPr>
  </w:style>
  <w:style w:type="paragraph" w:styleId="Komentarotema">
    <w:name w:val="annotation subject"/>
    <w:basedOn w:val="Komentarotekstas"/>
    <w:next w:val="Komentarotekstas"/>
    <w:link w:val="KomentarotemaDiagrama"/>
    <w:uiPriority w:val="99"/>
    <w:semiHidden/>
    <w:unhideWhenUsed/>
    <w:rsid w:val="00DC44CF"/>
    <w:rPr>
      <w:b/>
      <w:bCs/>
    </w:rPr>
  </w:style>
  <w:style w:type="character" w:customStyle="1" w:styleId="KomentarotemaDiagrama">
    <w:name w:val="Komentaro tema Diagrama"/>
    <w:basedOn w:val="KomentarotekstasDiagrama"/>
    <w:link w:val="Komentarotema"/>
    <w:uiPriority w:val="99"/>
    <w:semiHidden/>
    <w:rsid w:val="00DC44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341302">
      <w:bodyDiv w:val="1"/>
      <w:marLeft w:val="0"/>
      <w:marRight w:val="0"/>
      <w:marTop w:val="0"/>
      <w:marBottom w:val="0"/>
      <w:divBdr>
        <w:top w:val="none" w:sz="0" w:space="0" w:color="auto"/>
        <w:left w:val="none" w:sz="0" w:space="0" w:color="auto"/>
        <w:bottom w:val="none" w:sz="0" w:space="0" w:color="auto"/>
        <w:right w:val="none" w:sz="0" w:space="0" w:color="auto"/>
      </w:divBdr>
      <w:divsChild>
        <w:div w:id="2046901511">
          <w:marLeft w:val="0"/>
          <w:marRight w:val="0"/>
          <w:marTop w:val="0"/>
          <w:marBottom w:val="0"/>
          <w:divBdr>
            <w:top w:val="none" w:sz="0" w:space="0" w:color="auto"/>
            <w:left w:val="none" w:sz="0" w:space="0" w:color="auto"/>
            <w:bottom w:val="none" w:sz="0" w:space="0" w:color="auto"/>
            <w:right w:val="none" w:sz="0" w:space="0" w:color="auto"/>
          </w:divBdr>
          <w:divsChild>
            <w:div w:id="1459958717">
              <w:marLeft w:val="0"/>
              <w:marRight w:val="0"/>
              <w:marTop w:val="0"/>
              <w:marBottom w:val="0"/>
              <w:divBdr>
                <w:top w:val="none" w:sz="0" w:space="0" w:color="auto"/>
                <w:left w:val="none" w:sz="0" w:space="0" w:color="auto"/>
                <w:bottom w:val="none" w:sz="0" w:space="0" w:color="auto"/>
                <w:right w:val="none" w:sz="0" w:space="0" w:color="auto"/>
              </w:divBdr>
              <w:divsChild>
                <w:div w:id="179245750">
                  <w:marLeft w:val="0"/>
                  <w:marRight w:val="0"/>
                  <w:marTop w:val="0"/>
                  <w:marBottom w:val="0"/>
                  <w:divBdr>
                    <w:top w:val="none" w:sz="0" w:space="0" w:color="auto"/>
                    <w:left w:val="none" w:sz="0" w:space="0" w:color="auto"/>
                    <w:bottom w:val="none" w:sz="0" w:space="0" w:color="auto"/>
                    <w:right w:val="none" w:sz="0" w:space="0" w:color="auto"/>
                  </w:divBdr>
                  <w:divsChild>
                    <w:div w:id="1949269945">
                      <w:marLeft w:val="0"/>
                      <w:marRight w:val="0"/>
                      <w:marTop w:val="0"/>
                      <w:marBottom w:val="0"/>
                      <w:divBdr>
                        <w:top w:val="none" w:sz="0" w:space="0" w:color="auto"/>
                        <w:left w:val="none" w:sz="0" w:space="0" w:color="auto"/>
                        <w:bottom w:val="none" w:sz="0" w:space="0" w:color="auto"/>
                        <w:right w:val="none" w:sz="0" w:space="0" w:color="auto"/>
                      </w:divBdr>
                      <w:divsChild>
                        <w:div w:id="1427506553">
                          <w:marLeft w:val="0"/>
                          <w:marRight w:val="0"/>
                          <w:marTop w:val="0"/>
                          <w:marBottom w:val="0"/>
                          <w:divBdr>
                            <w:top w:val="none" w:sz="0" w:space="0" w:color="auto"/>
                            <w:left w:val="none" w:sz="0" w:space="0" w:color="auto"/>
                            <w:bottom w:val="none" w:sz="0" w:space="0" w:color="auto"/>
                            <w:right w:val="none" w:sz="0" w:space="0" w:color="auto"/>
                          </w:divBdr>
                          <w:divsChild>
                            <w:div w:id="1889492777">
                              <w:marLeft w:val="0"/>
                              <w:marRight w:val="0"/>
                              <w:marTop w:val="0"/>
                              <w:marBottom w:val="0"/>
                              <w:divBdr>
                                <w:top w:val="none" w:sz="0" w:space="0" w:color="auto"/>
                                <w:left w:val="none" w:sz="0" w:space="0" w:color="auto"/>
                                <w:bottom w:val="none" w:sz="0" w:space="0" w:color="auto"/>
                                <w:right w:val="none" w:sz="0" w:space="0" w:color="auto"/>
                              </w:divBdr>
                              <w:divsChild>
                                <w:div w:id="214468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5</Pages>
  <Words>9096</Words>
  <Characters>5186</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ITT prie KAM</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Andrejus Demesko</dc:creator>
  <cp:keywords/>
  <dc:description/>
  <cp:lastModifiedBy>Jurgita Žalkauskė</cp:lastModifiedBy>
  <cp:revision>11</cp:revision>
  <dcterms:created xsi:type="dcterms:W3CDTF">2026-06-08T11:25:00Z</dcterms:created>
  <dcterms:modified xsi:type="dcterms:W3CDTF">2026-06-26T10:53:00Z</dcterms:modified>
</cp:coreProperties>
</file>