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7B" w:rsidRPr="00AA3B7A" w:rsidRDefault="00A77335">
      <w:pPr>
        <w:pStyle w:val="P68B1DB1-Normal1"/>
        <w:spacing w:line="240" w:lineRule="atLeast"/>
        <w:jc w:val="center"/>
        <w:rPr>
          <w:lang w:val="en-GB"/>
        </w:rPr>
      </w:pPr>
      <w:r w:rsidRPr="00AA3B7A">
        <w:rPr>
          <w:lang w:val="en-GB"/>
        </w:rPr>
        <w:t>INDUSTRIAL COOPERATION AGREEMENT</w:t>
      </w:r>
    </w:p>
    <w:p w:rsidR="00C12D7B" w:rsidRPr="00AA3B7A" w:rsidRDefault="00C12D7B">
      <w:pPr>
        <w:spacing w:line="240" w:lineRule="atLeast"/>
        <w:jc w:val="both"/>
        <w:rPr>
          <w:lang w:val="en-GB"/>
        </w:rPr>
      </w:pPr>
    </w:p>
    <w:p w:rsidR="00C12D7B" w:rsidRPr="00AA3B7A" w:rsidRDefault="00C12D7B">
      <w:pPr>
        <w:spacing w:line="240" w:lineRule="atLeast"/>
        <w:jc w:val="both"/>
        <w:rPr>
          <w:lang w:val="en-GB"/>
        </w:rPr>
      </w:pPr>
    </w:p>
    <w:p w:rsidR="00C12D7B" w:rsidRPr="00AA3B7A" w:rsidRDefault="00A77335">
      <w:pPr>
        <w:pStyle w:val="P68B1DB1-Normal1"/>
        <w:tabs>
          <w:tab w:val="left" w:pos="3969"/>
        </w:tabs>
        <w:spacing w:line="240" w:lineRule="atLeast"/>
        <w:jc w:val="center"/>
        <w:rPr>
          <w:lang w:val="en-GB"/>
        </w:rPr>
      </w:pPr>
      <w:r w:rsidRPr="00AA3B7A">
        <w:rPr>
          <w:lang w:val="en-GB"/>
        </w:rPr>
        <w:t xml:space="preserve">I. Parties to the </w:t>
      </w:r>
      <w:r w:rsidR="00E05152">
        <w:rPr>
          <w:lang w:val="en-GB"/>
        </w:rPr>
        <w:t>Agreement</w:t>
      </w:r>
    </w:p>
    <w:p w:rsidR="00C12D7B" w:rsidRPr="00AA3B7A" w:rsidRDefault="00C12D7B">
      <w:pPr>
        <w:spacing w:line="240" w:lineRule="atLeast"/>
        <w:ind w:left="1080"/>
        <w:rPr>
          <w:b/>
          <w:lang w:val="en-GB"/>
        </w:rPr>
      </w:pPr>
    </w:p>
    <w:p w:rsidR="00C12D7B" w:rsidRPr="00AA3B7A" w:rsidRDefault="00A77335">
      <w:pPr>
        <w:spacing w:line="360" w:lineRule="atLeast"/>
        <w:ind w:firstLine="720"/>
        <w:jc w:val="both"/>
        <w:rPr>
          <w:lang w:val="en-GB"/>
        </w:rPr>
      </w:pPr>
      <w:r w:rsidRPr="00AA3B7A">
        <w:rPr>
          <w:lang w:val="en-GB"/>
        </w:rPr>
        <w:t>__</w:t>
      </w:r>
      <w:r w:rsidR="00AA3B7A" w:rsidRPr="00AA3B7A">
        <w:rPr>
          <w:lang w:val="en-GB"/>
        </w:rPr>
        <w:t xml:space="preserve">__________________________ </w:t>
      </w:r>
      <w:r w:rsidRPr="00AA3B7A">
        <w:rPr>
          <w:lang w:val="en-GB"/>
        </w:rPr>
        <w:t>[</w:t>
      </w:r>
      <w:r w:rsidR="00E05152">
        <w:rPr>
          <w:i/>
          <w:iCs/>
          <w:lang w:val="en-GB"/>
        </w:rPr>
        <w:t xml:space="preserve">The </w:t>
      </w:r>
      <w:r w:rsidRPr="00AA3B7A">
        <w:rPr>
          <w:i/>
          <w:lang w:val="en-GB"/>
        </w:rPr>
        <w:t>Ministry of</w:t>
      </w:r>
      <w:r w:rsidR="00AA3B7A" w:rsidRPr="00AA3B7A">
        <w:rPr>
          <w:i/>
          <w:lang w:val="en-GB"/>
        </w:rPr>
        <w:t xml:space="preserve"> </w:t>
      </w:r>
      <w:r w:rsidR="00E05152">
        <w:rPr>
          <w:i/>
          <w:lang w:val="en-GB"/>
        </w:rPr>
        <w:t xml:space="preserve">National </w:t>
      </w:r>
      <w:r w:rsidRPr="00AA3B7A">
        <w:rPr>
          <w:i/>
          <w:lang w:val="en-GB"/>
        </w:rPr>
        <w:t xml:space="preserve">Defence of the Republic of Lithuania </w:t>
      </w:r>
      <w:r w:rsidR="00E05152">
        <w:rPr>
          <w:i/>
          <w:lang w:val="en-GB"/>
        </w:rPr>
        <w:t>(</w:t>
      </w:r>
      <w:proofErr w:type="spellStart"/>
      <w:r w:rsidR="00E05152">
        <w:rPr>
          <w:i/>
          <w:lang w:val="en-GB"/>
        </w:rPr>
        <w:t>MoND</w:t>
      </w:r>
      <w:proofErr w:type="spellEnd"/>
      <w:r w:rsidR="00E05152">
        <w:rPr>
          <w:i/>
          <w:lang w:val="en-GB"/>
        </w:rPr>
        <w:t xml:space="preserve">) </w:t>
      </w:r>
      <w:r w:rsidRPr="00AA3B7A">
        <w:rPr>
          <w:i/>
          <w:lang w:val="en-GB"/>
        </w:rPr>
        <w:t xml:space="preserve">or </w:t>
      </w:r>
      <w:r w:rsidR="00E05152">
        <w:rPr>
          <w:i/>
          <w:lang w:val="en-GB"/>
        </w:rPr>
        <w:t xml:space="preserve">the </w:t>
      </w:r>
      <w:r w:rsidRPr="00AA3B7A">
        <w:rPr>
          <w:i/>
          <w:lang w:val="en-GB"/>
        </w:rPr>
        <w:t xml:space="preserve">authority authorised by the </w:t>
      </w:r>
      <w:proofErr w:type="spellStart"/>
      <w:r w:rsidR="00E05152">
        <w:rPr>
          <w:i/>
          <w:lang w:val="en-GB"/>
        </w:rPr>
        <w:t>MoND</w:t>
      </w:r>
      <w:proofErr w:type="spellEnd"/>
      <w:r w:rsidRPr="00AA3B7A">
        <w:rPr>
          <w:i/>
          <w:lang w:val="en-GB"/>
        </w:rPr>
        <w:t>]</w:t>
      </w:r>
      <w:r w:rsidR="00AA3B7A" w:rsidRPr="00AA3B7A">
        <w:rPr>
          <w:i/>
          <w:lang w:val="en-GB"/>
        </w:rPr>
        <w:t xml:space="preserve"> </w:t>
      </w:r>
      <w:r w:rsidRPr="00AA3B7A">
        <w:rPr>
          <w:lang w:val="en-GB"/>
        </w:rPr>
        <w:t xml:space="preserve">(hereinafter referred to as </w:t>
      </w:r>
      <w:r w:rsidR="00E05152">
        <w:rPr>
          <w:lang w:val="en-GB"/>
        </w:rPr>
        <w:t xml:space="preserve">the </w:t>
      </w:r>
      <w:r w:rsidRPr="00AA3B7A">
        <w:rPr>
          <w:lang w:val="en-GB"/>
        </w:rPr>
        <w:t>“_</w:t>
      </w:r>
      <w:r w:rsidR="00AA3B7A" w:rsidRPr="00AA3B7A">
        <w:rPr>
          <w:lang w:val="en-GB"/>
        </w:rPr>
        <w:t>____</w:t>
      </w:r>
      <w:r w:rsidRPr="00AA3B7A">
        <w:rPr>
          <w:lang w:val="en-GB"/>
        </w:rPr>
        <w:t>”),</w:t>
      </w:r>
    </w:p>
    <w:p w:rsidR="00C12D7B" w:rsidRPr="00AA3B7A" w:rsidRDefault="00A77335">
      <w:pPr>
        <w:spacing w:line="360" w:lineRule="atLeast"/>
        <w:ind w:firstLine="720"/>
        <w:jc w:val="both"/>
        <w:rPr>
          <w:lang w:val="en-GB"/>
        </w:rPr>
      </w:pPr>
      <w:r w:rsidRPr="00AA3B7A">
        <w:rPr>
          <w:lang w:val="en-GB"/>
        </w:rPr>
        <w:t>__</w:t>
      </w:r>
      <w:r w:rsidR="00AA3B7A" w:rsidRPr="00AA3B7A">
        <w:rPr>
          <w:lang w:val="en-GB"/>
        </w:rPr>
        <w:t xml:space="preserve">__________________________ </w:t>
      </w:r>
      <w:r w:rsidRPr="00AA3B7A">
        <w:rPr>
          <w:lang w:val="en-GB"/>
        </w:rPr>
        <w:t>[</w:t>
      </w:r>
      <w:r w:rsidRPr="00AA3B7A">
        <w:rPr>
          <w:i/>
          <w:lang w:val="en-GB"/>
        </w:rPr>
        <w:t>The</w:t>
      </w:r>
      <w:r w:rsidR="00AA3B7A" w:rsidRPr="00AA3B7A">
        <w:rPr>
          <w:i/>
          <w:lang w:val="en-GB"/>
        </w:rPr>
        <w:t xml:space="preserve"> </w:t>
      </w:r>
      <w:r w:rsidRPr="00AA3B7A">
        <w:rPr>
          <w:i/>
          <w:lang w:val="en-GB"/>
        </w:rPr>
        <w:t xml:space="preserve">Ministry of </w:t>
      </w:r>
      <w:r w:rsidR="00E05152">
        <w:rPr>
          <w:i/>
          <w:lang w:val="en-GB"/>
        </w:rPr>
        <w:t xml:space="preserve">the </w:t>
      </w:r>
      <w:r w:rsidRPr="00AA3B7A">
        <w:rPr>
          <w:i/>
          <w:lang w:val="en-GB"/>
        </w:rPr>
        <w:t>Economy and Innovation of the Republic of Lithuania</w:t>
      </w:r>
      <w:r w:rsidR="00E05152">
        <w:rPr>
          <w:i/>
          <w:lang w:val="en-GB"/>
        </w:rPr>
        <w:t xml:space="preserve"> (</w:t>
      </w:r>
      <w:r w:rsidR="00A264F6">
        <w:rPr>
          <w:i/>
          <w:lang w:val="en-GB"/>
        </w:rPr>
        <w:t>MEI)</w:t>
      </w:r>
      <w:r w:rsidRPr="00AA3B7A">
        <w:rPr>
          <w:i/>
          <w:lang w:val="en-GB"/>
        </w:rPr>
        <w:t xml:space="preserve"> or the authority </w:t>
      </w:r>
      <w:r w:rsidR="00E05152">
        <w:rPr>
          <w:i/>
          <w:lang w:val="en-GB"/>
        </w:rPr>
        <w:t>authorised</w:t>
      </w:r>
      <w:r w:rsidR="00E05152" w:rsidRPr="00AA3B7A">
        <w:rPr>
          <w:i/>
          <w:lang w:val="en-GB"/>
        </w:rPr>
        <w:t xml:space="preserve"> </w:t>
      </w:r>
      <w:r w:rsidRPr="00AA3B7A">
        <w:rPr>
          <w:i/>
          <w:lang w:val="en-GB"/>
        </w:rPr>
        <w:t xml:space="preserve">by the </w:t>
      </w:r>
      <w:r w:rsidR="00A264F6">
        <w:rPr>
          <w:i/>
          <w:lang w:val="en-GB"/>
        </w:rPr>
        <w:t>MEI</w:t>
      </w:r>
      <w:r w:rsidRPr="00AA3B7A">
        <w:rPr>
          <w:lang w:val="en-GB"/>
        </w:rPr>
        <w:t>] (</w:t>
      </w:r>
      <w:r w:rsidR="00AA3B7A" w:rsidRPr="00AA3B7A">
        <w:rPr>
          <w:lang w:val="en-GB"/>
        </w:rPr>
        <w:t xml:space="preserve">hereinafter referred to as </w:t>
      </w:r>
      <w:r w:rsidR="00A264F6">
        <w:rPr>
          <w:lang w:val="en-GB"/>
        </w:rPr>
        <w:t xml:space="preserve">the </w:t>
      </w:r>
      <w:r w:rsidRPr="00AA3B7A">
        <w:rPr>
          <w:lang w:val="en-GB"/>
        </w:rPr>
        <w:t>“__</w:t>
      </w:r>
      <w:r w:rsidR="00AA3B7A" w:rsidRPr="00AA3B7A">
        <w:rPr>
          <w:lang w:val="en-GB"/>
        </w:rPr>
        <w:t>____</w:t>
      </w:r>
      <w:r w:rsidRPr="00AA3B7A">
        <w:rPr>
          <w:lang w:val="en-GB"/>
        </w:rPr>
        <w:t xml:space="preserve">” and the two </w:t>
      </w:r>
      <w:r w:rsidR="00A264F6">
        <w:rPr>
          <w:lang w:val="en-GB"/>
        </w:rPr>
        <w:t>parties collectively as the “Authorities”</w:t>
      </w:r>
      <w:r w:rsidRPr="00AA3B7A">
        <w:rPr>
          <w:lang w:val="en-GB"/>
        </w:rPr>
        <w:t xml:space="preserve">) </w:t>
      </w:r>
    </w:p>
    <w:p w:rsidR="00C12D7B" w:rsidRPr="00AA3B7A" w:rsidRDefault="00A77335">
      <w:pPr>
        <w:spacing w:line="360" w:lineRule="atLeast"/>
        <w:ind w:firstLine="720"/>
        <w:jc w:val="both"/>
        <w:rPr>
          <w:lang w:val="en-GB"/>
        </w:rPr>
      </w:pPr>
      <w:proofErr w:type="gramStart"/>
      <w:r w:rsidRPr="00AA3B7A">
        <w:rPr>
          <w:lang w:val="en-GB"/>
        </w:rPr>
        <w:t>and</w:t>
      </w:r>
      <w:proofErr w:type="gramEnd"/>
    </w:p>
    <w:p w:rsidR="00C12D7B" w:rsidRPr="00AA3B7A" w:rsidRDefault="00A77335">
      <w:pPr>
        <w:spacing w:line="360" w:lineRule="atLeast"/>
        <w:ind w:firstLine="720"/>
        <w:jc w:val="both"/>
        <w:rPr>
          <w:lang w:val="en-GB"/>
        </w:rPr>
      </w:pPr>
      <w:r w:rsidRPr="00AA3B7A">
        <w:rPr>
          <w:lang w:val="en-GB"/>
        </w:rPr>
        <w:t>__</w:t>
      </w:r>
      <w:r w:rsidR="00AA3B7A" w:rsidRPr="00AA3B7A">
        <w:rPr>
          <w:lang w:val="en-GB"/>
        </w:rPr>
        <w:t>_____________</w:t>
      </w:r>
      <w:r w:rsidRPr="00AA3B7A">
        <w:rPr>
          <w:lang w:val="en-GB"/>
        </w:rPr>
        <w:t xml:space="preserve"> (hereinafter referred to as “</w:t>
      </w:r>
      <w:r w:rsidR="00AA3B7A">
        <w:rPr>
          <w:lang w:val="en-GB"/>
        </w:rPr>
        <w:t>the S</w:t>
      </w:r>
      <w:r w:rsidR="00AA3B7A" w:rsidRPr="00AA3B7A">
        <w:rPr>
          <w:lang w:val="en-GB"/>
        </w:rPr>
        <w:t>upplier</w:t>
      </w:r>
      <w:r w:rsidRPr="00AA3B7A">
        <w:rPr>
          <w:lang w:val="en-GB"/>
        </w:rPr>
        <w:t xml:space="preserve">”) and </w:t>
      </w:r>
      <w:r w:rsidR="00AA3B7A">
        <w:rPr>
          <w:i/>
          <w:lang w:val="en-GB"/>
        </w:rPr>
        <w:t xml:space="preserve">_________ </w:t>
      </w:r>
      <w:r w:rsidRPr="00AA3B7A">
        <w:rPr>
          <w:i/>
          <w:lang w:val="en-GB"/>
        </w:rPr>
        <w:t>[if, in accordance with Article 10(4) of the</w:t>
      </w:r>
      <w:r w:rsidR="00A264F6">
        <w:rPr>
          <w:i/>
          <w:lang w:val="en-GB"/>
        </w:rPr>
        <w:t xml:space="preserve"> Republic of Lithuania Law on </w:t>
      </w:r>
      <w:r w:rsidRPr="00AA3B7A">
        <w:rPr>
          <w:i/>
          <w:lang w:val="en-GB"/>
        </w:rPr>
        <w:t xml:space="preserve">Defence and Security Industry, the </w:t>
      </w:r>
      <w:r w:rsidR="00A264F6">
        <w:rPr>
          <w:i/>
          <w:lang w:val="en-GB"/>
        </w:rPr>
        <w:t>agreement</w:t>
      </w:r>
      <w:r w:rsidR="00A264F6" w:rsidRPr="00AA3B7A">
        <w:rPr>
          <w:i/>
          <w:lang w:val="en-GB"/>
        </w:rPr>
        <w:t xml:space="preserve"> </w:t>
      </w:r>
      <w:r w:rsidRPr="00AA3B7A">
        <w:rPr>
          <w:i/>
          <w:lang w:val="en-GB"/>
        </w:rPr>
        <w:t xml:space="preserve">must also be signed by the </w:t>
      </w:r>
      <w:r w:rsidR="00AA3B7A">
        <w:rPr>
          <w:i/>
          <w:lang w:val="en-GB"/>
        </w:rPr>
        <w:t>producer</w:t>
      </w:r>
      <w:r w:rsidRPr="00AA3B7A">
        <w:rPr>
          <w:i/>
          <w:lang w:val="en-GB"/>
        </w:rPr>
        <w:t>] (</w:t>
      </w:r>
      <w:r w:rsidRPr="00AA3B7A">
        <w:rPr>
          <w:lang w:val="en-GB"/>
        </w:rPr>
        <w:t>h</w:t>
      </w:r>
      <w:r w:rsidR="00AA3B7A">
        <w:rPr>
          <w:lang w:val="en-GB"/>
        </w:rPr>
        <w:t>ereinafter referred to as “the P</w:t>
      </w:r>
      <w:r w:rsidRPr="00AA3B7A">
        <w:rPr>
          <w:lang w:val="en-GB"/>
        </w:rPr>
        <w:t xml:space="preserve">roducer” and all parties jointly </w:t>
      </w:r>
      <w:r w:rsidR="00A264F6">
        <w:rPr>
          <w:lang w:val="en-GB"/>
        </w:rPr>
        <w:t xml:space="preserve">referred to </w:t>
      </w:r>
      <w:proofErr w:type="spellStart"/>
      <w:r w:rsidR="00A264F6">
        <w:rPr>
          <w:lang w:val="en-GB"/>
        </w:rPr>
        <w:t>as</w:t>
      </w:r>
      <w:r w:rsidRPr="00AA3B7A">
        <w:rPr>
          <w:lang w:val="en-GB"/>
        </w:rPr>
        <w:t>the</w:t>
      </w:r>
      <w:bookmarkStart w:id="0" w:name="_GoBack"/>
      <w:bookmarkEnd w:id="0"/>
      <w:proofErr w:type="spellEnd"/>
      <w:r w:rsidR="003A4D19">
        <w:rPr>
          <w:lang w:val="en-GB"/>
        </w:rPr>
        <w:t xml:space="preserve"> </w:t>
      </w:r>
      <w:r w:rsidR="00A264F6">
        <w:rPr>
          <w:lang w:val="en-GB"/>
        </w:rPr>
        <w:t>“P</w:t>
      </w:r>
      <w:r w:rsidRPr="00AA3B7A">
        <w:rPr>
          <w:lang w:val="en-GB"/>
        </w:rPr>
        <w:t>a</w:t>
      </w:r>
      <w:r w:rsidR="00AA3B7A">
        <w:rPr>
          <w:lang w:val="en-GB"/>
        </w:rPr>
        <w:t>rties</w:t>
      </w:r>
      <w:r w:rsidR="00A264F6">
        <w:rPr>
          <w:lang w:val="en-GB"/>
        </w:rPr>
        <w:t>”</w:t>
      </w:r>
      <w:r w:rsidR="00092137">
        <w:rPr>
          <w:lang w:val="en-GB"/>
        </w:rPr>
        <w:t>)</w:t>
      </w:r>
      <w:r w:rsidR="00AA3B7A">
        <w:rPr>
          <w:lang w:val="en-GB"/>
        </w:rPr>
        <w:t>,</w:t>
      </w:r>
    </w:p>
    <w:p w:rsidR="00C12D7B" w:rsidRPr="00AA3B7A" w:rsidRDefault="00A77335">
      <w:pPr>
        <w:spacing w:line="360" w:lineRule="atLeast"/>
        <w:ind w:firstLine="720"/>
        <w:jc w:val="both"/>
        <w:rPr>
          <w:lang w:val="en-GB"/>
        </w:rPr>
      </w:pPr>
      <w:r w:rsidRPr="00AA3B7A">
        <w:rPr>
          <w:lang w:val="en-GB"/>
        </w:rPr>
        <w:t>having regard to the p</w:t>
      </w:r>
      <w:r w:rsidR="003964AB">
        <w:rPr>
          <w:lang w:val="en-GB"/>
        </w:rPr>
        <w:t>lans to conclude</w:t>
      </w:r>
      <w:r w:rsidR="003A4D19">
        <w:rPr>
          <w:lang w:val="en-GB"/>
        </w:rPr>
        <w:t xml:space="preserve"> </w:t>
      </w:r>
      <w:r w:rsidR="003964AB">
        <w:rPr>
          <w:lang w:val="en-GB"/>
        </w:rPr>
        <w:t>a</w:t>
      </w:r>
      <w:r w:rsidRPr="00AA3B7A">
        <w:rPr>
          <w:lang w:val="en-GB"/>
        </w:rPr>
        <w:t xml:space="preserve"> sale</w:t>
      </w:r>
      <w:r w:rsidR="003964AB">
        <w:rPr>
          <w:lang w:val="en-GB"/>
        </w:rPr>
        <w:t>s and purchase agreement</w:t>
      </w:r>
      <w:r w:rsidRPr="00AA3B7A">
        <w:rPr>
          <w:lang w:val="en-GB"/>
        </w:rPr>
        <w:t xml:space="preserve"> __</w:t>
      </w:r>
      <w:r w:rsidR="00AA3B7A">
        <w:rPr>
          <w:lang w:val="en-GB"/>
        </w:rPr>
        <w:t xml:space="preserve">______ </w:t>
      </w:r>
      <w:r w:rsidRPr="00AA3B7A">
        <w:rPr>
          <w:lang w:val="en-GB"/>
        </w:rPr>
        <w:t>[</w:t>
      </w:r>
      <w:r w:rsidR="003964AB">
        <w:rPr>
          <w:lang w:val="en-GB"/>
        </w:rPr>
        <w:t xml:space="preserve">of </w:t>
      </w:r>
      <w:r w:rsidRPr="00AA3B7A">
        <w:rPr>
          <w:i/>
          <w:lang w:val="en-GB"/>
        </w:rPr>
        <w:t>military equipment</w:t>
      </w:r>
      <w:r w:rsidRPr="00AA3B7A">
        <w:rPr>
          <w:lang w:val="en-GB"/>
        </w:rPr>
        <w:t xml:space="preserve">] (hereinafter referred to as </w:t>
      </w:r>
      <w:r w:rsidR="00BA427B">
        <w:rPr>
          <w:lang w:val="en-GB"/>
        </w:rPr>
        <w:t xml:space="preserve">the </w:t>
      </w:r>
      <w:r w:rsidR="00AA3B7A">
        <w:rPr>
          <w:lang w:val="en-GB"/>
        </w:rPr>
        <w:t xml:space="preserve">“Purchase </w:t>
      </w:r>
      <w:r w:rsidR="00BA427B">
        <w:rPr>
          <w:lang w:val="en-GB"/>
        </w:rPr>
        <w:t>Agreement</w:t>
      </w:r>
      <w:r w:rsidRPr="00AA3B7A">
        <w:rPr>
          <w:lang w:val="en-GB"/>
        </w:rPr>
        <w:t xml:space="preserve">”) between the </w:t>
      </w:r>
      <w:r w:rsidR="003A4D19">
        <w:rPr>
          <w:lang w:val="en-GB"/>
        </w:rPr>
        <w:t>S</w:t>
      </w:r>
      <w:r w:rsidRPr="00AA3B7A">
        <w:rPr>
          <w:lang w:val="en-GB"/>
        </w:rPr>
        <w:t>upplier and __</w:t>
      </w:r>
      <w:r w:rsidR="00AA3B7A">
        <w:rPr>
          <w:lang w:val="en-GB"/>
        </w:rPr>
        <w:t xml:space="preserve">_________ </w:t>
      </w:r>
      <w:r w:rsidRPr="00AA3B7A">
        <w:rPr>
          <w:lang w:val="en-GB"/>
        </w:rPr>
        <w:t>[</w:t>
      </w:r>
      <w:r w:rsidRPr="00AA3B7A">
        <w:rPr>
          <w:i/>
          <w:lang w:val="en-GB"/>
        </w:rPr>
        <w:t>contracting authority</w:t>
      </w:r>
      <w:r w:rsidRPr="00AA3B7A">
        <w:rPr>
          <w:lang w:val="en-GB"/>
        </w:rPr>
        <w:t>]</w:t>
      </w:r>
      <w:r w:rsidRPr="00AA3B7A">
        <w:rPr>
          <w:i/>
          <w:lang w:val="en-GB"/>
        </w:rPr>
        <w:t xml:space="preserve"> </w:t>
      </w:r>
      <w:r w:rsidRPr="00A82305">
        <w:rPr>
          <w:iCs/>
          <w:lang w:val="en-GB"/>
        </w:rPr>
        <w:t>(</w:t>
      </w:r>
      <w:r w:rsidR="00AA3B7A" w:rsidRPr="00AA3B7A">
        <w:rPr>
          <w:lang w:val="en-GB"/>
        </w:rPr>
        <w:t xml:space="preserve">hereinafter referred to as </w:t>
      </w:r>
      <w:r w:rsidR="00BA427B">
        <w:rPr>
          <w:lang w:val="en-GB"/>
        </w:rPr>
        <w:t xml:space="preserve">the </w:t>
      </w:r>
      <w:r w:rsidRPr="00AA3B7A">
        <w:rPr>
          <w:lang w:val="en-GB"/>
        </w:rPr>
        <w:t>“</w:t>
      </w:r>
      <w:r w:rsidR="00AA3B7A">
        <w:rPr>
          <w:lang w:val="en-GB"/>
        </w:rPr>
        <w:t>Contracting A</w:t>
      </w:r>
      <w:r w:rsidRPr="00AA3B7A">
        <w:rPr>
          <w:lang w:val="en-GB"/>
        </w:rPr>
        <w:t xml:space="preserve">uthority”) and the fact that </w:t>
      </w:r>
      <w:r w:rsidR="0011049D">
        <w:rPr>
          <w:lang w:val="en-GB"/>
        </w:rPr>
        <w:t xml:space="preserve">it was decided to apply </w:t>
      </w:r>
      <w:r w:rsidRPr="00AA3B7A">
        <w:rPr>
          <w:lang w:val="en-GB"/>
        </w:rPr>
        <w:t xml:space="preserve">industrial cooperation in accordance with Article 346 of the </w:t>
      </w:r>
      <w:r w:rsidR="009B05CF">
        <w:rPr>
          <w:lang w:val="en-GB"/>
        </w:rPr>
        <w:t>Treaty</w:t>
      </w:r>
      <w:r w:rsidRPr="00AA3B7A">
        <w:rPr>
          <w:lang w:val="en-GB"/>
        </w:rPr>
        <w:t xml:space="preserve"> on the Functioning of the European Union and the provisions of Chapter III of the Law of the Republic of Lithuania on </w:t>
      </w:r>
      <w:r w:rsidR="0011049D">
        <w:rPr>
          <w:lang w:val="en-GB"/>
        </w:rPr>
        <w:t>D</w:t>
      </w:r>
      <w:r w:rsidRPr="00AA3B7A">
        <w:rPr>
          <w:lang w:val="en-GB"/>
        </w:rPr>
        <w:t xml:space="preserve">efence and </w:t>
      </w:r>
      <w:r w:rsidR="0011049D">
        <w:rPr>
          <w:lang w:val="en-GB"/>
        </w:rPr>
        <w:t>S</w:t>
      </w:r>
      <w:r w:rsidRPr="00AA3B7A">
        <w:rPr>
          <w:lang w:val="en-GB"/>
        </w:rPr>
        <w:t xml:space="preserve">ecurity </w:t>
      </w:r>
      <w:r w:rsidR="0011049D">
        <w:rPr>
          <w:lang w:val="en-GB"/>
        </w:rPr>
        <w:t>I</w:t>
      </w:r>
      <w:r w:rsidRPr="00AA3B7A">
        <w:rPr>
          <w:lang w:val="en-GB"/>
        </w:rPr>
        <w:t>ndustry,</w:t>
      </w:r>
    </w:p>
    <w:p w:rsidR="00C12D7B" w:rsidRPr="00AA3B7A" w:rsidRDefault="00C12D7B">
      <w:pPr>
        <w:spacing w:line="360" w:lineRule="atLeast"/>
        <w:ind w:firstLine="720"/>
        <w:jc w:val="both"/>
        <w:rPr>
          <w:lang w:val="en-GB"/>
        </w:rPr>
      </w:pPr>
    </w:p>
    <w:p w:rsidR="00C12D7B" w:rsidRPr="00AA3B7A" w:rsidRDefault="0011049D">
      <w:pPr>
        <w:spacing w:line="360" w:lineRule="atLeast"/>
        <w:ind w:firstLine="709"/>
        <w:jc w:val="both"/>
        <w:rPr>
          <w:lang w:val="en-GB"/>
        </w:rPr>
      </w:pPr>
      <w:proofErr w:type="gramStart"/>
      <w:r>
        <w:rPr>
          <w:lang w:val="en-GB"/>
        </w:rPr>
        <w:t>the</w:t>
      </w:r>
      <w:proofErr w:type="gramEnd"/>
      <w:r>
        <w:rPr>
          <w:lang w:val="en-GB"/>
        </w:rPr>
        <w:t xml:space="preserve"> Parties agree to enter into</w:t>
      </w:r>
      <w:r w:rsidR="00A77335" w:rsidRPr="00AA3B7A">
        <w:rPr>
          <w:lang w:val="en-GB"/>
        </w:rPr>
        <w:t xml:space="preserve"> this Industrial Cooperation Agreement (hereinafter referred to as </w:t>
      </w:r>
      <w:r>
        <w:rPr>
          <w:lang w:val="en-GB"/>
        </w:rPr>
        <w:t xml:space="preserve">the </w:t>
      </w:r>
      <w:r w:rsidR="00A77335" w:rsidRPr="00AA3B7A">
        <w:rPr>
          <w:lang w:val="en-GB"/>
        </w:rPr>
        <w:t xml:space="preserve">“Agreement”). </w:t>
      </w:r>
    </w:p>
    <w:p w:rsidR="00C12D7B" w:rsidRPr="00AA3B7A" w:rsidRDefault="00C12D7B">
      <w:pPr>
        <w:spacing w:line="360" w:lineRule="atLeast"/>
        <w:jc w:val="both"/>
        <w:rPr>
          <w:lang w:val="en-GB"/>
        </w:rPr>
      </w:pPr>
    </w:p>
    <w:p w:rsidR="00C12D7B" w:rsidRPr="00AA3B7A" w:rsidRDefault="00AA3B7A">
      <w:pPr>
        <w:pStyle w:val="P68B1DB1-Normal1"/>
        <w:tabs>
          <w:tab w:val="left" w:pos="4253"/>
          <w:tab w:val="left" w:pos="4395"/>
        </w:tabs>
        <w:spacing w:line="360" w:lineRule="atLeast"/>
        <w:ind w:left="1080" w:hanging="1080"/>
        <w:jc w:val="center"/>
        <w:rPr>
          <w:lang w:val="en-GB"/>
        </w:rPr>
      </w:pPr>
      <w:r>
        <w:rPr>
          <w:lang w:val="en-GB"/>
        </w:rPr>
        <w:t xml:space="preserve">II. </w:t>
      </w:r>
      <w:r w:rsidR="0011049D">
        <w:rPr>
          <w:lang w:val="en-GB"/>
        </w:rPr>
        <w:t>Definitions</w:t>
      </w:r>
    </w:p>
    <w:p w:rsidR="00C12D7B" w:rsidRPr="00AA3B7A" w:rsidRDefault="00C12D7B">
      <w:pPr>
        <w:spacing w:line="360" w:lineRule="atLeast"/>
        <w:ind w:left="1080"/>
        <w:rPr>
          <w:b/>
          <w:lang w:val="en-GB"/>
        </w:rPr>
      </w:pPr>
    </w:p>
    <w:p w:rsidR="00C12D7B" w:rsidRPr="00AA3B7A" w:rsidRDefault="00A77335">
      <w:pPr>
        <w:spacing w:line="360" w:lineRule="atLeast"/>
        <w:ind w:firstLine="709"/>
        <w:jc w:val="both"/>
        <w:rPr>
          <w:lang w:val="en-GB"/>
        </w:rPr>
      </w:pPr>
      <w:r w:rsidRPr="00AA3B7A">
        <w:rPr>
          <w:lang w:val="en-GB"/>
        </w:rPr>
        <w:t xml:space="preserve">2.1. For the purposes of this </w:t>
      </w:r>
      <w:r w:rsidR="00AA3B7A">
        <w:rPr>
          <w:lang w:val="en-GB"/>
        </w:rPr>
        <w:t>Agreement</w:t>
      </w:r>
      <w:r w:rsidRPr="00AA3B7A">
        <w:rPr>
          <w:lang w:val="en-GB"/>
        </w:rPr>
        <w:t xml:space="preserve">, </w:t>
      </w:r>
      <w:r w:rsidR="00AD1B42">
        <w:rPr>
          <w:lang w:val="en-GB"/>
        </w:rPr>
        <w:t xml:space="preserve">an </w:t>
      </w:r>
      <w:r w:rsidRPr="00AA3B7A">
        <w:rPr>
          <w:lang w:val="en-GB"/>
        </w:rPr>
        <w:t>economic operat</w:t>
      </w:r>
      <w:r w:rsidR="00AA3B7A">
        <w:rPr>
          <w:lang w:val="en-GB"/>
        </w:rPr>
        <w:t>or of the Republic of Lithuania</w:t>
      </w:r>
      <w:r w:rsidRPr="00AA3B7A">
        <w:rPr>
          <w:lang w:val="en-GB"/>
        </w:rPr>
        <w:t xml:space="preserve"> shall mean any natural or legal person, body or entity thereof acting in Lithuania </w:t>
      </w:r>
      <w:r w:rsidR="003A4D19">
        <w:rPr>
          <w:lang w:val="en-GB"/>
        </w:rPr>
        <w:t xml:space="preserve">together </w:t>
      </w:r>
      <w:r w:rsidRPr="00AA3B7A">
        <w:rPr>
          <w:lang w:val="en-GB"/>
        </w:rPr>
        <w:t xml:space="preserve">with whom the </w:t>
      </w:r>
      <w:r w:rsidR="003A4D19">
        <w:rPr>
          <w:lang w:val="en-GB"/>
        </w:rPr>
        <w:t>Supplier shall</w:t>
      </w:r>
      <w:r w:rsidRPr="00AA3B7A">
        <w:rPr>
          <w:lang w:val="en-GB"/>
        </w:rPr>
        <w:t xml:space="preserve"> fulfil</w:t>
      </w:r>
      <w:r w:rsidR="003A4D19">
        <w:rPr>
          <w:lang w:val="en-GB"/>
        </w:rPr>
        <w:t xml:space="preserve"> their</w:t>
      </w:r>
      <w:r w:rsidRPr="00AA3B7A">
        <w:rPr>
          <w:lang w:val="en-GB"/>
        </w:rPr>
        <w:t xml:space="preserve"> industrial cooperation obligations. </w:t>
      </w:r>
    </w:p>
    <w:p w:rsidR="00C12D7B" w:rsidRPr="00AA3B7A" w:rsidRDefault="00A77335">
      <w:pPr>
        <w:spacing w:line="360" w:lineRule="atLeast"/>
        <w:ind w:firstLine="709"/>
        <w:jc w:val="both"/>
        <w:rPr>
          <w:lang w:val="en-GB"/>
        </w:rPr>
      </w:pPr>
      <w:r w:rsidRPr="00AA3B7A">
        <w:rPr>
          <w:lang w:val="en-GB"/>
        </w:rPr>
        <w:t xml:space="preserve">2.2. Industrial cooperation </w:t>
      </w:r>
      <w:r w:rsidR="00AD1B42" w:rsidRPr="00AD1B42">
        <w:rPr>
          <w:lang w:val="en-GB"/>
        </w:rPr>
        <w:t xml:space="preserve">shall be understood </w:t>
      </w:r>
      <w:r w:rsidRPr="00AA3B7A">
        <w:rPr>
          <w:lang w:val="en-GB"/>
        </w:rPr>
        <w:t xml:space="preserve">as defined in the </w:t>
      </w:r>
      <w:r w:rsidR="00AD1B42">
        <w:rPr>
          <w:lang w:val="en-GB"/>
        </w:rPr>
        <w:t xml:space="preserve">Law on </w:t>
      </w:r>
      <w:r w:rsidRPr="00AA3B7A">
        <w:rPr>
          <w:lang w:val="en-GB"/>
        </w:rPr>
        <w:t>Defence and Security Industry.</w:t>
      </w:r>
    </w:p>
    <w:p w:rsidR="00C12D7B" w:rsidRPr="00AA3B7A" w:rsidRDefault="00C12D7B">
      <w:pPr>
        <w:spacing w:line="360" w:lineRule="atLeast"/>
        <w:ind w:firstLine="709"/>
        <w:jc w:val="both"/>
        <w:rPr>
          <w:lang w:val="en-GB"/>
        </w:rPr>
      </w:pPr>
    </w:p>
    <w:p w:rsidR="00C12D7B" w:rsidRPr="00AA3B7A" w:rsidRDefault="00A77335">
      <w:pPr>
        <w:pStyle w:val="P68B1DB1-Normal1"/>
        <w:spacing w:line="360" w:lineRule="atLeast"/>
        <w:ind w:left="1080" w:hanging="1080"/>
        <w:jc w:val="center"/>
        <w:rPr>
          <w:lang w:val="en-GB"/>
        </w:rPr>
      </w:pPr>
      <w:r w:rsidRPr="00AA3B7A">
        <w:rPr>
          <w:lang w:val="en-GB"/>
        </w:rPr>
        <w:t>III.</w:t>
      </w:r>
      <w:proofErr w:type="gramStart"/>
      <w:r w:rsidRPr="00AA3B7A">
        <w:rPr>
          <w:lang w:val="en-GB"/>
        </w:rPr>
        <w:t xml:space="preserve">  </w:t>
      </w:r>
      <w:r w:rsidR="0011049D">
        <w:rPr>
          <w:lang w:val="en-GB"/>
        </w:rPr>
        <w:t>S</w:t>
      </w:r>
      <w:r w:rsidRPr="00AA3B7A">
        <w:rPr>
          <w:lang w:val="en-GB"/>
        </w:rPr>
        <w:t>upplier</w:t>
      </w:r>
      <w:r w:rsidR="0011049D">
        <w:rPr>
          <w:lang w:val="en-GB"/>
        </w:rPr>
        <w:t>’s</w:t>
      </w:r>
      <w:proofErr w:type="gramEnd"/>
      <w:r w:rsidR="0011049D">
        <w:rPr>
          <w:lang w:val="en-GB"/>
        </w:rPr>
        <w:t xml:space="preserve"> Obligations</w:t>
      </w:r>
    </w:p>
    <w:p w:rsidR="00C12D7B" w:rsidRPr="00AA3B7A" w:rsidRDefault="00C12D7B">
      <w:pPr>
        <w:spacing w:line="360" w:lineRule="atLeast"/>
        <w:jc w:val="both"/>
        <w:rPr>
          <w:b/>
          <w:lang w:val="en-GB"/>
        </w:rPr>
      </w:pPr>
    </w:p>
    <w:p w:rsidR="00C12D7B" w:rsidRPr="00AA3B7A" w:rsidRDefault="00A77335">
      <w:pPr>
        <w:spacing w:line="360" w:lineRule="atLeast"/>
        <w:ind w:firstLine="709"/>
        <w:jc w:val="both"/>
        <w:rPr>
          <w:lang w:val="en-GB"/>
        </w:rPr>
      </w:pPr>
      <w:r w:rsidRPr="00AA3B7A">
        <w:rPr>
          <w:lang w:val="en-GB"/>
        </w:rPr>
        <w:t xml:space="preserve">3.1. The </w:t>
      </w:r>
      <w:r w:rsidR="0011049D">
        <w:rPr>
          <w:lang w:val="en-GB"/>
        </w:rPr>
        <w:t>S</w:t>
      </w:r>
      <w:r w:rsidRPr="00AA3B7A">
        <w:rPr>
          <w:lang w:val="en-GB"/>
        </w:rPr>
        <w:t xml:space="preserve">upplier </w:t>
      </w:r>
      <w:r w:rsidR="0025513E">
        <w:rPr>
          <w:lang w:val="en-GB"/>
        </w:rPr>
        <w:t>commits</w:t>
      </w:r>
      <w:r w:rsidR="0025513E" w:rsidRPr="00AA3B7A">
        <w:rPr>
          <w:lang w:val="en-GB"/>
        </w:rPr>
        <w:t xml:space="preserve"> </w:t>
      </w:r>
      <w:r w:rsidRPr="00AA3B7A">
        <w:rPr>
          <w:lang w:val="en-GB"/>
        </w:rPr>
        <w:t xml:space="preserve">to: </w:t>
      </w:r>
    </w:p>
    <w:p w:rsidR="00C12D7B" w:rsidRPr="00AA3B7A" w:rsidRDefault="00A77335">
      <w:pPr>
        <w:spacing w:line="360" w:lineRule="atLeast"/>
        <w:ind w:firstLine="709"/>
        <w:jc w:val="both"/>
        <w:rPr>
          <w:lang w:val="en-GB"/>
        </w:rPr>
      </w:pPr>
      <w:r w:rsidRPr="00AA3B7A">
        <w:rPr>
          <w:lang w:val="en-GB"/>
        </w:rPr>
        <w:t xml:space="preserve">3.1.1. </w:t>
      </w:r>
      <w:r w:rsidR="00AD1B42">
        <w:rPr>
          <w:lang w:val="en-GB"/>
        </w:rPr>
        <w:t>carry out i</w:t>
      </w:r>
      <w:r w:rsidRPr="00AA3B7A">
        <w:rPr>
          <w:lang w:val="en-GB"/>
        </w:rPr>
        <w:t xml:space="preserve">ndustrial cooperation with </w:t>
      </w:r>
      <w:r w:rsidR="00AD1B42">
        <w:rPr>
          <w:lang w:val="en-GB"/>
        </w:rPr>
        <w:t xml:space="preserve">economic </w:t>
      </w:r>
      <w:r w:rsidRPr="00AA3B7A">
        <w:rPr>
          <w:lang w:val="en-GB"/>
        </w:rPr>
        <w:t xml:space="preserve">operators </w:t>
      </w:r>
      <w:r w:rsidR="00AD1B42">
        <w:rPr>
          <w:lang w:val="en-GB"/>
        </w:rPr>
        <w:t>of</w:t>
      </w:r>
      <w:r w:rsidRPr="00AA3B7A">
        <w:rPr>
          <w:lang w:val="en-GB"/>
        </w:rPr>
        <w:t xml:space="preserve"> the Republic of Lithuania in accordance with the procedure laid down in the </w:t>
      </w:r>
      <w:r w:rsidR="009B05CF">
        <w:rPr>
          <w:lang w:val="en-GB"/>
        </w:rPr>
        <w:t>Agreement</w:t>
      </w:r>
      <w:r w:rsidRPr="00AA3B7A">
        <w:rPr>
          <w:lang w:val="en-GB"/>
        </w:rPr>
        <w:t xml:space="preserve">, </w:t>
      </w:r>
      <w:r w:rsidR="00AD1B42">
        <w:rPr>
          <w:lang w:val="en-GB"/>
        </w:rPr>
        <w:t xml:space="preserve">if </w:t>
      </w:r>
      <w:r w:rsidRPr="00AA3B7A">
        <w:rPr>
          <w:lang w:val="en-GB"/>
        </w:rPr>
        <w:t xml:space="preserve">the </w:t>
      </w:r>
      <w:r w:rsidR="003A4D19">
        <w:rPr>
          <w:lang w:val="en-GB"/>
        </w:rPr>
        <w:t>C</w:t>
      </w:r>
      <w:r w:rsidRPr="00AA3B7A">
        <w:rPr>
          <w:lang w:val="en-GB"/>
        </w:rPr>
        <w:t xml:space="preserve">ontracting </w:t>
      </w:r>
      <w:r w:rsidR="003A4D19">
        <w:rPr>
          <w:lang w:val="en-GB"/>
        </w:rPr>
        <w:t>A</w:t>
      </w:r>
      <w:r w:rsidRPr="00AA3B7A">
        <w:rPr>
          <w:lang w:val="en-GB"/>
        </w:rPr>
        <w:t xml:space="preserve">uthority </w:t>
      </w:r>
      <w:r w:rsidR="00AD1B42">
        <w:rPr>
          <w:lang w:val="en-GB"/>
        </w:rPr>
        <w:t>awards the contract to</w:t>
      </w:r>
      <w:r w:rsidRPr="00AA3B7A">
        <w:rPr>
          <w:lang w:val="en-GB"/>
        </w:rPr>
        <w:t xml:space="preserve"> the </w:t>
      </w:r>
      <w:r w:rsidR="003A4D19">
        <w:rPr>
          <w:lang w:val="en-GB"/>
        </w:rPr>
        <w:t>S</w:t>
      </w:r>
      <w:r w:rsidRPr="00AA3B7A">
        <w:rPr>
          <w:lang w:val="en-GB"/>
        </w:rPr>
        <w:t>upplier;</w:t>
      </w:r>
    </w:p>
    <w:p w:rsidR="00C12D7B" w:rsidRPr="00AA3B7A" w:rsidRDefault="00A77335">
      <w:pPr>
        <w:spacing w:line="360" w:lineRule="atLeast"/>
        <w:ind w:firstLine="709"/>
        <w:jc w:val="both"/>
        <w:rPr>
          <w:lang w:val="en-GB"/>
        </w:rPr>
      </w:pPr>
      <w:r w:rsidRPr="00AA3B7A">
        <w:rPr>
          <w:lang w:val="en-GB"/>
        </w:rPr>
        <w:lastRenderedPageBreak/>
        <w:t xml:space="preserve">3.1.2. </w:t>
      </w:r>
      <w:proofErr w:type="gramStart"/>
      <w:r w:rsidR="0025513E">
        <w:rPr>
          <w:lang w:val="en-GB"/>
        </w:rPr>
        <w:t xml:space="preserve">allocate </w:t>
      </w:r>
      <w:r w:rsidRPr="00AA3B7A">
        <w:rPr>
          <w:lang w:val="en-GB"/>
        </w:rPr>
        <w:t xml:space="preserve"> [</w:t>
      </w:r>
      <w:proofErr w:type="gramEnd"/>
      <w:r w:rsidRPr="00AA3B7A">
        <w:rPr>
          <w:lang w:val="en-GB"/>
        </w:rPr>
        <w:t>__</w:t>
      </w:r>
      <w:r w:rsidR="00AA3B7A">
        <w:rPr>
          <w:lang w:val="en-GB"/>
        </w:rPr>
        <w:t>____</w:t>
      </w:r>
      <w:r w:rsidRPr="00AA3B7A">
        <w:rPr>
          <w:lang w:val="en-GB"/>
        </w:rPr>
        <w:t xml:space="preserve">]% of the total value of the </w:t>
      </w:r>
      <w:r w:rsidR="0025513E">
        <w:rPr>
          <w:lang w:val="en-GB"/>
        </w:rPr>
        <w:t xml:space="preserve">Purchase Agreement, which equals EUR </w:t>
      </w:r>
      <w:r w:rsidRPr="00AA3B7A">
        <w:rPr>
          <w:lang w:val="en-GB"/>
        </w:rPr>
        <w:t xml:space="preserve"> ___</w:t>
      </w:r>
      <w:r w:rsidR="00AA3B7A">
        <w:rPr>
          <w:lang w:val="en-GB"/>
        </w:rPr>
        <w:t>____</w:t>
      </w:r>
      <w:r w:rsidR="0025513E">
        <w:rPr>
          <w:lang w:val="en-GB"/>
        </w:rPr>
        <w:t>, for industrial cooperation</w:t>
      </w:r>
      <w:r w:rsidRPr="00AA3B7A">
        <w:rPr>
          <w:lang w:val="en-GB"/>
        </w:rPr>
        <w:t>.</w:t>
      </w:r>
    </w:p>
    <w:p w:rsidR="00C12D7B" w:rsidRPr="00AA3B7A" w:rsidRDefault="00A77335">
      <w:pPr>
        <w:spacing w:line="360" w:lineRule="atLeast"/>
        <w:ind w:firstLine="709"/>
        <w:jc w:val="both"/>
        <w:rPr>
          <w:lang w:val="en-GB"/>
        </w:rPr>
      </w:pPr>
      <w:r w:rsidRPr="00AA3B7A">
        <w:rPr>
          <w:lang w:val="en-GB"/>
        </w:rPr>
        <w:t>3.2. If, in acco</w:t>
      </w:r>
      <w:r w:rsidR="00AA3B7A">
        <w:rPr>
          <w:lang w:val="en-GB"/>
        </w:rPr>
        <w:t xml:space="preserve">rdance with Article </w:t>
      </w:r>
      <w:r w:rsidRPr="00AA3B7A">
        <w:rPr>
          <w:lang w:val="en-GB"/>
        </w:rPr>
        <w:t xml:space="preserve">10(4) of the </w:t>
      </w:r>
      <w:r w:rsidR="0025513E">
        <w:rPr>
          <w:lang w:val="en-GB"/>
        </w:rPr>
        <w:t xml:space="preserve">Law on </w:t>
      </w:r>
      <w:r w:rsidRPr="00AA3B7A">
        <w:rPr>
          <w:lang w:val="en-GB"/>
        </w:rPr>
        <w:t>Defence and Security Industr</w:t>
      </w:r>
      <w:r w:rsidR="0025513E">
        <w:rPr>
          <w:lang w:val="en-GB"/>
        </w:rPr>
        <w:t>y</w:t>
      </w:r>
      <w:r w:rsidRPr="00AA3B7A">
        <w:rPr>
          <w:lang w:val="en-GB"/>
        </w:rPr>
        <w:t xml:space="preserve">, the </w:t>
      </w:r>
      <w:r w:rsidR="0025513E">
        <w:rPr>
          <w:lang w:val="en-GB"/>
        </w:rPr>
        <w:t>P</w:t>
      </w:r>
      <w:r w:rsidRPr="00AA3B7A">
        <w:rPr>
          <w:lang w:val="en-GB"/>
        </w:rPr>
        <w:t>roducer</w:t>
      </w:r>
      <w:r w:rsidR="0025513E">
        <w:rPr>
          <w:lang w:val="en-GB"/>
        </w:rPr>
        <w:t xml:space="preserve"> must also sign the Agreement</w:t>
      </w:r>
      <w:r w:rsidRPr="00AA3B7A">
        <w:rPr>
          <w:lang w:val="en-GB"/>
        </w:rPr>
        <w:t>,</w:t>
      </w:r>
      <w:r w:rsidR="0025513E">
        <w:rPr>
          <w:lang w:val="en-GB"/>
        </w:rPr>
        <w:t xml:space="preserve"> both the</w:t>
      </w:r>
      <w:r w:rsidR="003A4D19">
        <w:rPr>
          <w:lang w:val="en-GB"/>
        </w:rPr>
        <w:t xml:space="preserve"> </w:t>
      </w:r>
      <w:r w:rsidR="0025513E">
        <w:rPr>
          <w:lang w:val="en-GB"/>
        </w:rPr>
        <w:t>P</w:t>
      </w:r>
      <w:r w:rsidRPr="00AA3B7A">
        <w:rPr>
          <w:lang w:val="en-GB"/>
        </w:rPr>
        <w:t xml:space="preserve">roducer and </w:t>
      </w:r>
      <w:r w:rsidR="0025513E">
        <w:rPr>
          <w:lang w:val="en-GB"/>
        </w:rPr>
        <w:t>the Supplier</w:t>
      </w:r>
      <w:r w:rsidR="003A4D19">
        <w:rPr>
          <w:lang w:val="en-GB"/>
        </w:rPr>
        <w:t xml:space="preserve"> </w:t>
      </w:r>
      <w:r w:rsidRPr="00AA3B7A">
        <w:rPr>
          <w:lang w:val="en-GB"/>
        </w:rPr>
        <w:t xml:space="preserve">shall be jointly and severally liable for the performance of the obligations laid down in the </w:t>
      </w:r>
      <w:r w:rsidR="009B05CF">
        <w:rPr>
          <w:lang w:val="en-GB"/>
        </w:rPr>
        <w:t>Agreement</w:t>
      </w:r>
      <w:r w:rsidRPr="00AA3B7A">
        <w:rPr>
          <w:lang w:val="en-GB"/>
        </w:rPr>
        <w:t xml:space="preserve"> and </w:t>
      </w:r>
      <w:r w:rsidR="003A4D19">
        <w:rPr>
          <w:lang w:val="en-GB"/>
        </w:rPr>
        <w:t xml:space="preserve">the Producer shall </w:t>
      </w:r>
      <w:r w:rsidR="00F2751E">
        <w:rPr>
          <w:lang w:val="en-GB"/>
        </w:rPr>
        <w:t xml:space="preserve">have </w:t>
      </w:r>
      <w:r w:rsidRPr="00AA3B7A">
        <w:rPr>
          <w:lang w:val="en-GB"/>
        </w:rPr>
        <w:t xml:space="preserve">all the rights and obligations under the </w:t>
      </w:r>
      <w:r w:rsidR="009B05CF">
        <w:rPr>
          <w:lang w:val="en-GB"/>
        </w:rPr>
        <w:t>Agreement</w:t>
      </w:r>
      <w:r w:rsidRPr="00AA3B7A">
        <w:rPr>
          <w:lang w:val="en-GB"/>
        </w:rPr>
        <w:t>.</w:t>
      </w:r>
    </w:p>
    <w:p w:rsidR="00C12D7B" w:rsidRPr="00AA3B7A" w:rsidRDefault="00A77335">
      <w:pPr>
        <w:spacing w:line="360" w:lineRule="atLeast"/>
        <w:ind w:firstLine="709"/>
        <w:jc w:val="both"/>
        <w:rPr>
          <w:lang w:val="en-GB"/>
        </w:rPr>
      </w:pPr>
      <w:r w:rsidRPr="00AA3B7A">
        <w:rPr>
          <w:lang w:val="en-GB"/>
        </w:rPr>
        <w:t xml:space="preserve">3.3. </w:t>
      </w:r>
      <w:r w:rsidR="00A658C2">
        <w:rPr>
          <w:lang w:val="en-GB"/>
        </w:rPr>
        <w:t>T</w:t>
      </w:r>
      <w:r w:rsidRPr="00AA3B7A">
        <w:rPr>
          <w:lang w:val="en-GB"/>
        </w:rPr>
        <w:t xml:space="preserve">o fulfil its obligations under this </w:t>
      </w:r>
      <w:r w:rsidR="009B05CF">
        <w:rPr>
          <w:lang w:val="en-GB"/>
        </w:rPr>
        <w:t>Agreement</w:t>
      </w:r>
      <w:r w:rsidRPr="00AA3B7A">
        <w:rPr>
          <w:lang w:val="en-GB"/>
        </w:rPr>
        <w:t xml:space="preserve">, the </w:t>
      </w:r>
      <w:r w:rsidR="00A658C2">
        <w:rPr>
          <w:lang w:val="en-GB"/>
        </w:rPr>
        <w:t>Supplier</w:t>
      </w:r>
      <w:r w:rsidRPr="00AA3B7A">
        <w:rPr>
          <w:lang w:val="en-GB"/>
        </w:rPr>
        <w:t xml:space="preserve"> may</w:t>
      </w:r>
      <w:r w:rsidR="00B329AC">
        <w:rPr>
          <w:lang w:val="en-GB"/>
        </w:rPr>
        <w:t>, upon prior written approval by the Authorities,</w:t>
      </w:r>
      <w:r w:rsidRPr="00AA3B7A">
        <w:rPr>
          <w:lang w:val="en-GB"/>
        </w:rPr>
        <w:t xml:space="preserve"> </w:t>
      </w:r>
      <w:r w:rsidR="00A658C2">
        <w:rPr>
          <w:lang w:val="en-GB"/>
        </w:rPr>
        <w:t>use</w:t>
      </w:r>
      <w:r w:rsidRPr="00AA3B7A">
        <w:rPr>
          <w:lang w:val="en-GB"/>
        </w:rPr>
        <w:t xml:space="preserve"> other legal persons which control </w:t>
      </w:r>
      <w:r w:rsidR="00B329AC">
        <w:rPr>
          <w:lang w:val="en-GB"/>
        </w:rPr>
        <w:t xml:space="preserve">the Supplier </w:t>
      </w:r>
      <w:r w:rsidRPr="00AA3B7A">
        <w:rPr>
          <w:lang w:val="en-GB"/>
        </w:rPr>
        <w:t xml:space="preserve">or are under its control, or major subcontractors involved in the performance of </w:t>
      </w:r>
      <w:r w:rsidR="00B329AC">
        <w:rPr>
          <w:lang w:val="en-GB"/>
        </w:rPr>
        <w:t>the P</w:t>
      </w:r>
      <w:r w:rsidRPr="00AA3B7A">
        <w:rPr>
          <w:lang w:val="en-GB"/>
        </w:rPr>
        <w:t xml:space="preserve">urchase </w:t>
      </w:r>
      <w:r w:rsidR="00B329AC">
        <w:rPr>
          <w:lang w:val="en-GB"/>
        </w:rPr>
        <w:t>Agreement</w:t>
      </w:r>
      <w:r w:rsidRPr="00AA3B7A">
        <w:rPr>
          <w:lang w:val="en-GB"/>
        </w:rPr>
        <w:t xml:space="preserve">. The performance of such contracts by other entities may be considered as an appropriate means for the implementation of the </w:t>
      </w:r>
      <w:r w:rsidR="009B05CF">
        <w:rPr>
          <w:lang w:val="en-GB"/>
        </w:rPr>
        <w:t>Agreement</w:t>
      </w:r>
      <w:r w:rsidRPr="00AA3B7A">
        <w:rPr>
          <w:lang w:val="en-GB"/>
        </w:rPr>
        <w:t xml:space="preserve"> if the conditions set out in </w:t>
      </w:r>
      <w:r w:rsidR="00B329AC">
        <w:rPr>
          <w:lang w:val="en-GB"/>
        </w:rPr>
        <w:t>Clause</w:t>
      </w:r>
      <w:r w:rsidR="00B329AC" w:rsidRPr="00AA3B7A">
        <w:rPr>
          <w:lang w:val="en-GB"/>
        </w:rPr>
        <w:t xml:space="preserve"> </w:t>
      </w:r>
      <w:r w:rsidRPr="00AA3B7A">
        <w:rPr>
          <w:lang w:val="en-GB"/>
        </w:rPr>
        <w:t xml:space="preserve">4.2 of the </w:t>
      </w:r>
      <w:r w:rsidR="009B05CF">
        <w:rPr>
          <w:lang w:val="en-GB"/>
        </w:rPr>
        <w:t>Agreement</w:t>
      </w:r>
      <w:r w:rsidRPr="00AA3B7A">
        <w:rPr>
          <w:lang w:val="en-GB"/>
        </w:rPr>
        <w:t xml:space="preserve"> are </w:t>
      </w:r>
      <w:r w:rsidR="0049326C">
        <w:rPr>
          <w:lang w:val="en-GB"/>
        </w:rPr>
        <w:t>met</w:t>
      </w:r>
      <w:r w:rsidRPr="00AA3B7A">
        <w:rPr>
          <w:lang w:val="en-GB"/>
        </w:rPr>
        <w:t>. A list of appropriate entities previously approved by the Authorit</w:t>
      </w:r>
      <w:r w:rsidR="0049326C">
        <w:rPr>
          <w:lang w:val="en-GB"/>
        </w:rPr>
        <w:t>ies</w:t>
      </w:r>
      <w:r w:rsidRPr="00AA3B7A">
        <w:rPr>
          <w:lang w:val="en-GB"/>
        </w:rPr>
        <w:t xml:space="preserve"> shall be annexed to this </w:t>
      </w:r>
      <w:r w:rsidR="009B05CF">
        <w:rPr>
          <w:lang w:val="en-GB"/>
        </w:rPr>
        <w:t>Agreement</w:t>
      </w:r>
      <w:r w:rsidRPr="00AA3B7A">
        <w:rPr>
          <w:lang w:val="en-GB"/>
        </w:rPr>
        <w:t xml:space="preserve">. Any amendments to the list of entities shall be approved in writing by the Parties to the Agreement and attached to this </w:t>
      </w:r>
      <w:r w:rsidR="009B05CF">
        <w:rPr>
          <w:lang w:val="en-GB"/>
        </w:rPr>
        <w:t>Agreement</w:t>
      </w:r>
      <w:r w:rsidRPr="00AA3B7A">
        <w:rPr>
          <w:lang w:val="en-GB"/>
        </w:rPr>
        <w:t>.</w:t>
      </w:r>
    </w:p>
    <w:p w:rsidR="00C12D7B" w:rsidRPr="00AA3B7A" w:rsidRDefault="00C12D7B">
      <w:pPr>
        <w:spacing w:line="360" w:lineRule="atLeast"/>
        <w:jc w:val="both"/>
        <w:rPr>
          <w:b/>
          <w:lang w:val="en-GB"/>
        </w:rPr>
      </w:pPr>
    </w:p>
    <w:p w:rsidR="00C12D7B" w:rsidRPr="00AA3B7A" w:rsidRDefault="00AA3B7A">
      <w:pPr>
        <w:pStyle w:val="P68B1DB1-Normal1"/>
        <w:spacing w:line="360" w:lineRule="atLeast"/>
        <w:ind w:left="1080" w:hanging="1080"/>
        <w:jc w:val="center"/>
        <w:rPr>
          <w:lang w:val="en-GB"/>
        </w:rPr>
      </w:pPr>
      <w:r>
        <w:rPr>
          <w:lang w:val="en-GB"/>
        </w:rPr>
        <w:t xml:space="preserve">IV. </w:t>
      </w:r>
      <w:r w:rsidR="00A77335" w:rsidRPr="00AA3B7A">
        <w:rPr>
          <w:lang w:val="en-GB"/>
        </w:rPr>
        <w:t xml:space="preserve">Scope </w:t>
      </w:r>
      <w:proofErr w:type="gramStart"/>
      <w:r w:rsidR="00A77335" w:rsidRPr="00AA3B7A">
        <w:rPr>
          <w:lang w:val="en-GB"/>
        </w:rPr>
        <w:t xml:space="preserve">and </w:t>
      </w:r>
      <w:r w:rsidR="008B5F67">
        <w:rPr>
          <w:lang w:val="en-GB"/>
        </w:rPr>
        <w:t xml:space="preserve"> Implementation</w:t>
      </w:r>
      <w:proofErr w:type="gramEnd"/>
    </w:p>
    <w:p w:rsidR="00C12D7B" w:rsidRPr="00AA3B7A" w:rsidRDefault="00C12D7B">
      <w:pPr>
        <w:spacing w:line="360" w:lineRule="atLeast"/>
        <w:jc w:val="both"/>
        <w:rPr>
          <w:b/>
          <w:lang w:val="en-GB"/>
        </w:rPr>
      </w:pPr>
    </w:p>
    <w:p w:rsidR="00C12D7B" w:rsidRPr="00AA3B7A" w:rsidRDefault="00A77335">
      <w:pPr>
        <w:spacing w:line="360" w:lineRule="atLeast"/>
        <w:ind w:firstLine="709"/>
        <w:jc w:val="both"/>
        <w:rPr>
          <w:lang w:val="en-GB"/>
        </w:rPr>
      </w:pPr>
      <w:r w:rsidRPr="00AA3B7A">
        <w:rPr>
          <w:lang w:val="en-GB"/>
        </w:rPr>
        <w:t xml:space="preserve">4.1. The </w:t>
      </w:r>
      <w:r w:rsidR="008B5F67">
        <w:rPr>
          <w:lang w:val="en-GB"/>
        </w:rPr>
        <w:t>S</w:t>
      </w:r>
      <w:r w:rsidRPr="00AA3B7A">
        <w:rPr>
          <w:lang w:val="en-GB"/>
        </w:rPr>
        <w:t xml:space="preserve">upplier shall fulfil the obligation referred to in </w:t>
      </w:r>
      <w:r w:rsidR="009D3060">
        <w:rPr>
          <w:lang w:val="en-GB"/>
        </w:rPr>
        <w:t>Clause</w:t>
      </w:r>
      <w:r w:rsidR="009D3060" w:rsidRPr="00AA3B7A">
        <w:rPr>
          <w:lang w:val="en-GB"/>
        </w:rPr>
        <w:t xml:space="preserve"> </w:t>
      </w:r>
      <w:r w:rsidRPr="00AA3B7A">
        <w:rPr>
          <w:lang w:val="en-GB"/>
        </w:rPr>
        <w:t xml:space="preserve">3.1 of the </w:t>
      </w:r>
      <w:r w:rsidR="009B05CF">
        <w:rPr>
          <w:lang w:val="en-GB"/>
        </w:rPr>
        <w:t>Agreement</w:t>
      </w:r>
      <w:r w:rsidRPr="00AA3B7A">
        <w:rPr>
          <w:lang w:val="en-GB"/>
        </w:rPr>
        <w:t xml:space="preserve"> by implementing the </w:t>
      </w:r>
      <w:r w:rsidR="00AA3B7A">
        <w:rPr>
          <w:lang w:val="en-GB"/>
        </w:rPr>
        <w:t xml:space="preserve">measures referred to in Article </w:t>
      </w:r>
      <w:r w:rsidRPr="00AA3B7A">
        <w:rPr>
          <w:lang w:val="en-GB"/>
        </w:rPr>
        <w:t xml:space="preserve">10(7) of the </w:t>
      </w:r>
      <w:r w:rsidR="009D3060">
        <w:rPr>
          <w:lang w:val="en-GB"/>
        </w:rPr>
        <w:t xml:space="preserve">Law on </w:t>
      </w:r>
      <w:r w:rsidRPr="00AA3B7A">
        <w:rPr>
          <w:lang w:val="en-GB"/>
        </w:rPr>
        <w:t>Defence and Security Industr</w:t>
      </w:r>
      <w:r w:rsidR="009D3060">
        <w:rPr>
          <w:lang w:val="en-GB"/>
        </w:rPr>
        <w:t>y</w:t>
      </w:r>
      <w:r w:rsidRPr="00AA3B7A">
        <w:rPr>
          <w:lang w:val="en-GB"/>
        </w:rPr>
        <w:t xml:space="preserve"> (hereinafter referred to as </w:t>
      </w:r>
      <w:r w:rsidR="009D3060">
        <w:rPr>
          <w:lang w:val="en-GB"/>
        </w:rPr>
        <w:t xml:space="preserve">the </w:t>
      </w:r>
      <w:r w:rsidRPr="00AA3B7A">
        <w:rPr>
          <w:lang w:val="en-GB"/>
        </w:rPr>
        <w:t>“</w:t>
      </w:r>
      <w:r w:rsidR="009D3060">
        <w:rPr>
          <w:lang w:val="en-GB"/>
        </w:rPr>
        <w:t>M</w:t>
      </w:r>
      <w:r w:rsidRPr="00AA3B7A">
        <w:rPr>
          <w:lang w:val="en-GB"/>
        </w:rPr>
        <w:t xml:space="preserve">easures”), which </w:t>
      </w:r>
      <w:r w:rsidR="009D3060">
        <w:rPr>
          <w:lang w:val="en-GB"/>
        </w:rPr>
        <w:t>must be agreed in advance with the Authorities in accordance with the procedure established in the D</w:t>
      </w:r>
      <w:r w:rsidRPr="00AA3B7A">
        <w:rPr>
          <w:lang w:val="en-GB"/>
        </w:rPr>
        <w:t xml:space="preserve">escription of the </w:t>
      </w:r>
      <w:r w:rsidR="009D3060">
        <w:rPr>
          <w:lang w:val="en-GB"/>
        </w:rPr>
        <w:t>P</w:t>
      </w:r>
      <w:r w:rsidRPr="00AA3B7A">
        <w:rPr>
          <w:lang w:val="en-GB"/>
        </w:rPr>
        <w:t xml:space="preserve">rocedure for </w:t>
      </w:r>
      <w:r w:rsidR="009D3060">
        <w:rPr>
          <w:lang w:val="en-GB"/>
        </w:rPr>
        <w:t>I</w:t>
      </w:r>
      <w:r w:rsidRPr="00AA3B7A">
        <w:rPr>
          <w:lang w:val="en-GB"/>
        </w:rPr>
        <w:t xml:space="preserve">mplementing </w:t>
      </w:r>
      <w:r w:rsidR="009D3060">
        <w:rPr>
          <w:lang w:val="en-GB"/>
        </w:rPr>
        <w:t>I</w:t>
      </w:r>
      <w:r w:rsidRPr="00AA3B7A">
        <w:rPr>
          <w:lang w:val="en-GB"/>
        </w:rPr>
        <w:t xml:space="preserve">ndustrial </w:t>
      </w:r>
      <w:r w:rsidR="009D3060">
        <w:rPr>
          <w:lang w:val="en-GB"/>
        </w:rPr>
        <w:t>C</w:t>
      </w:r>
      <w:r w:rsidRPr="00AA3B7A">
        <w:rPr>
          <w:lang w:val="en-GB"/>
        </w:rPr>
        <w:t xml:space="preserve">ooperation (hereinafter referred to as </w:t>
      </w:r>
      <w:r w:rsidR="009D3060">
        <w:rPr>
          <w:lang w:val="en-GB"/>
        </w:rPr>
        <w:t xml:space="preserve">the </w:t>
      </w:r>
      <w:r w:rsidRPr="00AA3B7A">
        <w:rPr>
          <w:lang w:val="en-GB"/>
        </w:rPr>
        <w:t>“</w:t>
      </w:r>
      <w:r w:rsidR="009D3060">
        <w:rPr>
          <w:lang w:val="en-GB"/>
        </w:rPr>
        <w:t>D</w:t>
      </w:r>
      <w:r w:rsidRPr="00AA3B7A">
        <w:rPr>
          <w:lang w:val="en-GB"/>
        </w:rPr>
        <w:t xml:space="preserve">escription”). Following the </w:t>
      </w:r>
      <w:r w:rsidR="009D3060">
        <w:rPr>
          <w:lang w:val="en-GB"/>
        </w:rPr>
        <w:t>approval by</w:t>
      </w:r>
      <w:r w:rsidRPr="00AA3B7A">
        <w:rPr>
          <w:lang w:val="en-GB"/>
        </w:rPr>
        <w:t xml:space="preserve"> the </w:t>
      </w:r>
      <w:r w:rsidR="009D3060">
        <w:rPr>
          <w:lang w:val="en-GB"/>
        </w:rPr>
        <w:t>Authorities</w:t>
      </w:r>
      <w:r w:rsidRPr="00AA3B7A">
        <w:rPr>
          <w:lang w:val="en-GB"/>
        </w:rPr>
        <w:t xml:space="preserve">, the Parties shall </w:t>
      </w:r>
      <w:r w:rsidR="009D3060">
        <w:rPr>
          <w:lang w:val="en-GB"/>
        </w:rPr>
        <w:t>make</w:t>
      </w:r>
      <w:r w:rsidR="003A4D19">
        <w:rPr>
          <w:lang w:val="en-GB"/>
        </w:rPr>
        <w:t xml:space="preserve"> </w:t>
      </w:r>
      <w:r w:rsidR="009D3060">
        <w:rPr>
          <w:lang w:val="en-GB"/>
        </w:rPr>
        <w:t xml:space="preserve"> </w:t>
      </w:r>
      <w:r w:rsidRPr="00AA3B7A">
        <w:rPr>
          <w:lang w:val="en-GB"/>
        </w:rPr>
        <w:t xml:space="preserve">an </w:t>
      </w:r>
      <w:proofErr w:type="spellStart"/>
      <w:r w:rsidRPr="00AA3B7A">
        <w:rPr>
          <w:lang w:val="en-GB"/>
        </w:rPr>
        <w:t>a</w:t>
      </w:r>
      <w:r w:rsidR="009D3060">
        <w:rPr>
          <w:lang w:val="en-GB"/>
        </w:rPr>
        <w:t>rangement</w:t>
      </w:r>
      <w:proofErr w:type="spellEnd"/>
      <w:r w:rsidRPr="00AA3B7A">
        <w:rPr>
          <w:lang w:val="en-GB"/>
        </w:rPr>
        <w:t xml:space="preserve"> (hereinafter referred to as </w:t>
      </w:r>
      <w:r w:rsidR="009D3060">
        <w:rPr>
          <w:lang w:val="en-GB"/>
        </w:rPr>
        <w:t xml:space="preserve">the </w:t>
      </w:r>
      <w:r w:rsidRPr="00AA3B7A">
        <w:rPr>
          <w:lang w:val="en-GB"/>
        </w:rPr>
        <w:t>“A</w:t>
      </w:r>
      <w:r w:rsidR="009D3060">
        <w:rPr>
          <w:lang w:val="en-GB"/>
        </w:rPr>
        <w:t>rrangement</w:t>
      </w:r>
      <w:r w:rsidRPr="00AA3B7A">
        <w:rPr>
          <w:lang w:val="en-GB"/>
        </w:rPr>
        <w:t xml:space="preserve">”) to the Agreement </w:t>
      </w:r>
      <w:r w:rsidR="009D3060">
        <w:rPr>
          <w:lang w:val="en-GB"/>
        </w:rPr>
        <w:t xml:space="preserve">under the procedure set out in the Description specifying </w:t>
      </w:r>
      <w:r w:rsidRPr="00AA3B7A">
        <w:rPr>
          <w:lang w:val="en-GB"/>
        </w:rPr>
        <w:t xml:space="preserve">the </w:t>
      </w:r>
      <w:r w:rsidR="009D3060">
        <w:rPr>
          <w:lang w:val="en-GB"/>
        </w:rPr>
        <w:t>M</w:t>
      </w:r>
      <w:r w:rsidRPr="00AA3B7A">
        <w:rPr>
          <w:lang w:val="en-GB"/>
        </w:rPr>
        <w:t>easure</w:t>
      </w:r>
      <w:r w:rsidR="009D3060">
        <w:rPr>
          <w:lang w:val="en-GB"/>
        </w:rPr>
        <w:t>s to be implemented</w:t>
      </w:r>
      <w:r w:rsidRPr="00AA3B7A">
        <w:rPr>
          <w:lang w:val="en-GB"/>
        </w:rPr>
        <w:t xml:space="preserve">, </w:t>
      </w:r>
      <w:r w:rsidR="003A4D19">
        <w:rPr>
          <w:lang w:val="en-GB"/>
        </w:rPr>
        <w:t xml:space="preserve">setting out the </w:t>
      </w:r>
      <w:r w:rsidR="009D3060">
        <w:rPr>
          <w:lang w:val="en-GB"/>
        </w:rPr>
        <w:t xml:space="preserve">justification for the Measure, explanation of </w:t>
      </w:r>
      <w:r w:rsidRPr="00AA3B7A">
        <w:rPr>
          <w:lang w:val="en-GB"/>
        </w:rPr>
        <w:t xml:space="preserve">how the implementation of specific </w:t>
      </w:r>
      <w:r w:rsidR="009D3060">
        <w:rPr>
          <w:lang w:val="en-GB"/>
        </w:rPr>
        <w:t>M</w:t>
      </w:r>
      <w:r w:rsidRPr="00AA3B7A">
        <w:rPr>
          <w:lang w:val="en-GB"/>
        </w:rPr>
        <w:t>easures contributes to the development of the weapon</w:t>
      </w:r>
      <w:r w:rsidR="003A4D19">
        <w:rPr>
          <w:lang w:val="en-GB"/>
        </w:rPr>
        <w:t>s</w:t>
      </w:r>
      <w:r w:rsidRPr="00AA3B7A">
        <w:rPr>
          <w:lang w:val="en-GB"/>
        </w:rPr>
        <w:t xml:space="preserve">, military equipment or other equipment and technology referred to in </w:t>
      </w:r>
      <w:r w:rsidR="009D3060">
        <w:rPr>
          <w:lang w:val="en-GB"/>
        </w:rPr>
        <w:t>Clause</w:t>
      </w:r>
      <w:r w:rsidR="009D3060" w:rsidRPr="00AA3B7A">
        <w:rPr>
          <w:lang w:val="en-GB"/>
        </w:rPr>
        <w:t xml:space="preserve"> </w:t>
      </w:r>
      <w:r w:rsidRPr="00AA3B7A">
        <w:rPr>
          <w:lang w:val="en-GB"/>
        </w:rPr>
        <w:t xml:space="preserve">4.3 of the </w:t>
      </w:r>
      <w:r w:rsidR="009B05CF">
        <w:rPr>
          <w:lang w:val="en-GB"/>
        </w:rPr>
        <w:t>Agreement</w:t>
      </w:r>
      <w:r w:rsidRPr="00AA3B7A">
        <w:rPr>
          <w:lang w:val="en-GB"/>
        </w:rPr>
        <w:t xml:space="preserve">, </w:t>
      </w:r>
      <w:r w:rsidR="003A4D19">
        <w:rPr>
          <w:lang w:val="en-GB"/>
        </w:rPr>
        <w:t>the</w:t>
      </w:r>
      <w:r w:rsidR="003A4D19" w:rsidRPr="00AA3B7A">
        <w:rPr>
          <w:lang w:val="en-GB"/>
        </w:rPr>
        <w:t xml:space="preserve"> </w:t>
      </w:r>
      <w:r w:rsidRPr="00AA3B7A">
        <w:rPr>
          <w:lang w:val="en-GB"/>
        </w:rPr>
        <w:t xml:space="preserve">financial justification for the costs of implementing the </w:t>
      </w:r>
      <w:r w:rsidR="009D3060">
        <w:rPr>
          <w:lang w:val="en-GB"/>
        </w:rPr>
        <w:t>M</w:t>
      </w:r>
      <w:r w:rsidRPr="00AA3B7A">
        <w:rPr>
          <w:lang w:val="en-GB"/>
        </w:rPr>
        <w:t xml:space="preserve">easures and a detailed plan for the implementation of the </w:t>
      </w:r>
      <w:r w:rsidR="009D3060">
        <w:rPr>
          <w:lang w:val="en-GB"/>
        </w:rPr>
        <w:t>M</w:t>
      </w:r>
      <w:r w:rsidRPr="00AA3B7A">
        <w:rPr>
          <w:lang w:val="en-GB"/>
        </w:rPr>
        <w:t xml:space="preserve">easures, including an interim </w:t>
      </w:r>
      <w:r w:rsidR="009D3060">
        <w:rPr>
          <w:lang w:val="en-GB"/>
        </w:rPr>
        <w:t xml:space="preserve">deadline </w:t>
      </w:r>
      <w:r w:rsidRPr="00AA3B7A">
        <w:rPr>
          <w:lang w:val="en-GB"/>
        </w:rPr>
        <w:t>for impl</w:t>
      </w:r>
      <w:r w:rsidR="00AA3B7A">
        <w:rPr>
          <w:lang w:val="en-GB"/>
        </w:rPr>
        <w:t xml:space="preserve">ementing the </w:t>
      </w:r>
      <w:r w:rsidR="009D3060">
        <w:rPr>
          <w:lang w:val="en-GB"/>
        </w:rPr>
        <w:t>Measures</w:t>
      </w:r>
      <w:r w:rsidR="003A4D19">
        <w:rPr>
          <w:lang w:val="en-GB"/>
        </w:rPr>
        <w:t xml:space="preserve"> (</w:t>
      </w:r>
      <w:r w:rsidR="00AA3B7A">
        <w:rPr>
          <w:lang w:val="en-GB"/>
        </w:rPr>
        <w:t xml:space="preserve">50 </w:t>
      </w:r>
      <w:r w:rsidRPr="00AA3B7A">
        <w:rPr>
          <w:lang w:val="en-GB"/>
        </w:rPr>
        <w:t xml:space="preserve">% </w:t>
      </w:r>
      <w:r w:rsidR="009D3060">
        <w:rPr>
          <w:lang w:val="en-GB"/>
        </w:rPr>
        <w:t xml:space="preserve">of the </w:t>
      </w:r>
      <w:r w:rsidR="003A4D19">
        <w:rPr>
          <w:lang w:val="en-GB"/>
        </w:rPr>
        <w:t xml:space="preserve">final deliverables implemented) </w:t>
      </w:r>
      <w:r w:rsidR="00AA3B7A">
        <w:rPr>
          <w:lang w:val="en-GB"/>
        </w:rPr>
        <w:t xml:space="preserve"> and final deadline (100 </w:t>
      </w:r>
      <w:r w:rsidRPr="00AA3B7A">
        <w:rPr>
          <w:lang w:val="en-GB"/>
        </w:rPr>
        <w:t xml:space="preserve">% implementation) </w:t>
      </w:r>
      <w:r w:rsidR="00071E03">
        <w:rPr>
          <w:lang w:val="en-GB"/>
        </w:rPr>
        <w:t>as well as the</w:t>
      </w:r>
      <w:r w:rsidR="00071E03" w:rsidRPr="00AA3B7A">
        <w:rPr>
          <w:lang w:val="en-GB"/>
        </w:rPr>
        <w:t xml:space="preserve"> </w:t>
      </w:r>
      <w:r w:rsidRPr="00AA3B7A">
        <w:rPr>
          <w:lang w:val="en-GB"/>
        </w:rPr>
        <w:t xml:space="preserve">deadlines for submitting reports on the implementation of the </w:t>
      </w:r>
      <w:r w:rsidR="009D3060">
        <w:rPr>
          <w:lang w:val="en-GB"/>
        </w:rPr>
        <w:t>Measure</w:t>
      </w:r>
      <w:r w:rsidR="00071E03">
        <w:rPr>
          <w:lang w:val="en-GB"/>
        </w:rPr>
        <w:t>(s)</w:t>
      </w:r>
      <w:r w:rsidRPr="00AA3B7A">
        <w:rPr>
          <w:lang w:val="en-GB"/>
        </w:rPr>
        <w:t>. This A</w:t>
      </w:r>
      <w:r w:rsidR="009D3060">
        <w:rPr>
          <w:lang w:val="en-GB"/>
        </w:rPr>
        <w:t>rrangement</w:t>
      </w:r>
      <w:r w:rsidRPr="00AA3B7A">
        <w:rPr>
          <w:lang w:val="en-GB"/>
        </w:rPr>
        <w:t xml:space="preserve"> shall be signed no later than 90 days after the entry into force of this </w:t>
      </w:r>
      <w:r w:rsidR="009B05CF">
        <w:rPr>
          <w:lang w:val="en-GB"/>
        </w:rPr>
        <w:t>Agreement</w:t>
      </w:r>
      <w:r w:rsidRPr="00AA3B7A">
        <w:rPr>
          <w:lang w:val="en-GB"/>
        </w:rPr>
        <w:t xml:space="preserve">. </w:t>
      </w:r>
    </w:p>
    <w:p w:rsidR="00C12D7B" w:rsidRPr="00AA3B7A" w:rsidRDefault="00A77335">
      <w:pPr>
        <w:spacing w:line="360" w:lineRule="atLeast"/>
        <w:ind w:firstLine="709"/>
        <w:jc w:val="both"/>
        <w:rPr>
          <w:lang w:val="en-GB"/>
        </w:rPr>
      </w:pPr>
      <w:r w:rsidRPr="00AA3B7A">
        <w:rPr>
          <w:lang w:val="en-GB"/>
        </w:rPr>
        <w:t xml:space="preserve">4.2. The </w:t>
      </w:r>
      <w:r w:rsidR="00F34CD0">
        <w:rPr>
          <w:lang w:val="en-GB"/>
        </w:rPr>
        <w:t xml:space="preserve">fulfilment of </w:t>
      </w:r>
      <w:r w:rsidRPr="00AA3B7A">
        <w:rPr>
          <w:lang w:val="en-GB"/>
        </w:rPr>
        <w:t xml:space="preserve">obligations of industrial cooperation may be </w:t>
      </w:r>
      <w:r w:rsidR="00F34CD0">
        <w:rPr>
          <w:lang w:val="en-GB"/>
        </w:rPr>
        <w:t>confirmed</w:t>
      </w:r>
      <w:r w:rsidRPr="00AA3B7A">
        <w:rPr>
          <w:lang w:val="en-GB"/>
        </w:rPr>
        <w:t xml:space="preserve"> only if the activit</w:t>
      </w:r>
      <w:r w:rsidR="00F34CD0">
        <w:rPr>
          <w:lang w:val="en-GB"/>
        </w:rPr>
        <w:t>ies</w:t>
      </w:r>
      <w:r w:rsidRPr="00AA3B7A">
        <w:rPr>
          <w:lang w:val="en-GB"/>
        </w:rPr>
        <w:t xml:space="preserve"> </w:t>
      </w:r>
      <w:r w:rsidR="00F34CD0">
        <w:rPr>
          <w:lang w:val="en-GB"/>
        </w:rPr>
        <w:t>meet</w:t>
      </w:r>
      <w:r w:rsidR="00F34CD0" w:rsidRPr="00AA3B7A">
        <w:rPr>
          <w:lang w:val="en-GB"/>
        </w:rPr>
        <w:t xml:space="preserve"> </w:t>
      </w:r>
      <w:r w:rsidRPr="00AA3B7A">
        <w:rPr>
          <w:lang w:val="en-GB"/>
        </w:rPr>
        <w:t>all of the following conditions:</w:t>
      </w:r>
    </w:p>
    <w:p w:rsidR="00C12D7B" w:rsidRPr="00AA3B7A" w:rsidRDefault="00A77335">
      <w:pPr>
        <w:spacing w:line="360" w:lineRule="atLeast"/>
        <w:ind w:firstLine="709"/>
        <w:jc w:val="both"/>
        <w:rPr>
          <w:lang w:val="en-GB"/>
        </w:rPr>
      </w:pPr>
      <w:r w:rsidRPr="00AA3B7A">
        <w:rPr>
          <w:lang w:val="en-GB"/>
        </w:rPr>
        <w:t>4.2.1.</w:t>
      </w:r>
      <w:r w:rsidR="00F34CD0">
        <w:rPr>
          <w:lang w:val="en-GB"/>
        </w:rPr>
        <w:t>t</w:t>
      </w:r>
      <w:r w:rsidRPr="00AA3B7A">
        <w:rPr>
          <w:lang w:val="en-GB"/>
        </w:rPr>
        <w:t xml:space="preserve">he activities must be carried out as part of the development of </w:t>
      </w:r>
      <w:r w:rsidR="00F34CD0">
        <w:rPr>
          <w:lang w:val="en-GB"/>
        </w:rPr>
        <w:t xml:space="preserve">weapons, </w:t>
      </w:r>
      <w:r w:rsidRPr="00AA3B7A">
        <w:rPr>
          <w:lang w:val="en-GB"/>
        </w:rPr>
        <w:t xml:space="preserve"> military </w:t>
      </w:r>
      <w:r w:rsidR="00F34CD0">
        <w:rPr>
          <w:lang w:val="en-GB"/>
        </w:rPr>
        <w:t>equipment</w:t>
      </w:r>
      <w:r w:rsidRPr="00AA3B7A">
        <w:rPr>
          <w:lang w:val="en-GB"/>
        </w:rPr>
        <w:t xml:space="preserve"> and other equipment or technology as defined in </w:t>
      </w:r>
      <w:r w:rsidR="00F34CD0">
        <w:rPr>
          <w:lang w:val="en-GB"/>
        </w:rPr>
        <w:t>Clause</w:t>
      </w:r>
      <w:r w:rsidR="00F34CD0" w:rsidRPr="00AA3B7A">
        <w:rPr>
          <w:lang w:val="en-GB"/>
        </w:rPr>
        <w:t xml:space="preserve"> </w:t>
      </w:r>
      <w:r w:rsidRPr="00AA3B7A">
        <w:rPr>
          <w:lang w:val="en-GB"/>
        </w:rPr>
        <w:t xml:space="preserve">4.3 of the </w:t>
      </w:r>
      <w:r w:rsidR="009B05CF">
        <w:rPr>
          <w:lang w:val="en-GB"/>
        </w:rPr>
        <w:t>Agreement</w:t>
      </w:r>
      <w:r w:rsidRPr="00AA3B7A">
        <w:rPr>
          <w:lang w:val="en-GB"/>
        </w:rPr>
        <w:t>;</w:t>
      </w:r>
    </w:p>
    <w:p w:rsidR="00C12D7B" w:rsidRPr="00AA3B7A" w:rsidRDefault="00A77335">
      <w:pPr>
        <w:spacing w:line="360" w:lineRule="atLeast"/>
        <w:ind w:firstLine="709"/>
        <w:jc w:val="both"/>
        <w:rPr>
          <w:lang w:val="en-GB"/>
        </w:rPr>
      </w:pPr>
      <w:r w:rsidRPr="00AA3B7A">
        <w:rPr>
          <w:lang w:val="en-GB"/>
        </w:rPr>
        <w:t>4.2.2</w:t>
      </w:r>
      <w:proofErr w:type="gramStart"/>
      <w:r w:rsidRPr="00AA3B7A">
        <w:rPr>
          <w:lang w:val="en-GB"/>
        </w:rPr>
        <w:t>.</w:t>
      </w:r>
      <w:r w:rsidR="00F34CD0">
        <w:rPr>
          <w:lang w:val="en-GB"/>
        </w:rPr>
        <w:t>t</w:t>
      </w:r>
      <w:r w:rsidRPr="00AA3B7A">
        <w:rPr>
          <w:lang w:val="en-GB"/>
        </w:rPr>
        <w:t>he</w:t>
      </w:r>
      <w:proofErr w:type="gramEnd"/>
      <w:r w:rsidRPr="00AA3B7A">
        <w:rPr>
          <w:lang w:val="en-GB"/>
        </w:rPr>
        <w:t xml:space="preserve"> activities must be carried out pursuant to one or more of the </w:t>
      </w:r>
      <w:r w:rsidR="00F34CD0">
        <w:rPr>
          <w:lang w:val="en-GB"/>
        </w:rPr>
        <w:t>M</w:t>
      </w:r>
      <w:r w:rsidRPr="00AA3B7A">
        <w:rPr>
          <w:lang w:val="en-GB"/>
        </w:rPr>
        <w:t xml:space="preserve">easures provided for in </w:t>
      </w:r>
      <w:r w:rsidR="00F34CD0">
        <w:rPr>
          <w:lang w:val="en-GB"/>
        </w:rPr>
        <w:t>Clause</w:t>
      </w:r>
      <w:r w:rsidR="00F34CD0" w:rsidRPr="00AA3B7A">
        <w:rPr>
          <w:lang w:val="en-GB"/>
        </w:rPr>
        <w:t xml:space="preserve"> </w:t>
      </w:r>
      <w:r w:rsidRPr="00AA3B7A">
        <w:rPr>
          <w:lang w:val="en-GB"/>
        </w:rPr>
        <w:t xml:space="preserve">4.4 of the </w:t>
      </w:r>
      <w:r w:rsidR="009B05CF">
        <w:rPr>
          <w:lang w:val="en-GB"/>
        </w:rPr>
        <w:t>Agreement</w:t>
      </w:r>
      <w:r w:rsidRPr="00AA3B7A">
        <w:rPr>
          <w:lang w:val="en-GB"/>
        </w:rPr>
        <w:t>;</w:t>
      </w:r>
    </w:p>
    <w:p w:rsidR="00C12D7B" w:rsidRPr="00AA3B7A" w:rsidRDefault="00A77335">
      <w:pPr>
        <w:spacing w:line="360" w:lineRule="atLeast"/>
        <w:ind w:firstLine="709"/>
        <w:jc w:val="both"/>
        <w:rPr>
          <w:lang w:val="en-GB"/>
        </w:rPr>
      </w:pPr>
      <w:r w:rsidRPr="00AA3B7A">
        <w:rPr>
          <w:lang w:val="en-GB"/>
        </w:rPr>
        <w:lastRenderedPageBreak/>
        <w:t xml:space="preserve">4.2.3. </w:t>
      </w:r>
      <w:proofErr w:type="gramStart"/>
      <w:r w:rsidR="00071E03">
        <w:rPr>
          <w:lang w:val="en-GB"/>
        </w:rPr>
        <w:t>the</w:t>
      </w:r>
      <w:proofErr w:type="gramEnd"/>
      <w:r w:rsidR="00071E03">
        <w:rPr>
          <w:lang w:val="en-GB"/>
        </w:rPr>
        <w:t xml:space="preserve"> </w:t>
      </w:r>
      <w:r w:rsidRPr="00AA3B7A">
        <w:rPr>
          <w:lang w:val="en-GB"/>
        </w:rPr>
        <w:t>activities must not have an adverse effect on the conditions of competition for products which are not intended for exclusively military purposes in the internal market of the European Union.</w:t>
      </w:r>
    </w:p>
    <w:p w:rsidR="00C12D7B" w:rsidRPr="00AA3B7A" w:rsidRDefault="00A77335">
      <w:pPr>
        <w:spacing w:line="360" w:lineRule="atLeast"/>
        <w:ind w:firstLine="709"/>
        <w:jc w:val="both"/>
        <w:rPr>
          <w:lang w:val="en-GB"/>
        </w:rPr>
      </w:pPr>
      <w:r w:rsidRPr="00AA3B7A">
        <w:rPr>
          <w:lang w:val="en-GB"/>
        </w:rPr>
        <w:t>4.3. Industrial cooperation commitments must be implemented through the development of armed, military and other equipment and technology relevant to the development of the priority capabilities</w:t>
      </w:r>
      <w:r w:rsidR="00F34CD0">
        <w:rPr>
          <w:lang w:val="en-GB"/>
        </w:rPr>
        <w:t xml:space="preserve"> of the Lithuanian Armed Forces</w:t>
      </w:r>
      <w:r w:rsidRPr="00AA3B7A">
        <w:rPr>
          <w:lang w:val="en-GB"/>
        </w:rPr>
        <w:t xml:space="preserve">: </w:t>
      </w:r>
    </w:p>
    <w:p w:rsidR="00C12D7B" w:rsidRPr="00AA3B7A" w:rsidRDefault="00A77335">
      <w:pPr>
        <w:spacing w:line="360" w:lineRule="atLeast"/>
        <w:ind w:firstLine="709"/>
        <w:jc w:val="both"/>
        <w:rPr>
          <w:lang w:val="en-GB"/>
        </w:rPr>
      </w:pPr>
      <w:r w:rsidRPr="00AA3B7A">
        <w:rPr>
          <w:lang w:val="en-GB"/>
        </w:rPr>
        <w:t>4.3.1. _</w:t>
      </w:r>
      <w:proofErr w:type="gramStart"/>
      <w:r w:rsidRPr="00AA3B7A">
        <w:rPr>
          <w:lang w:val="en-GB"/>
        </w:rPr>
        <w:t>_[</w:t>
      </w:r>
      <w:proofErr w:type="gramEnd"/>
      <w:r w:rsidR="00F34CD0">
        <w:rPr>
          <w:i/>
          <w:iCs/>
          <w:lang w:val="en-GB"/>
        </w:rPr>
        <w:t>specific</w:t>
      </w:r>
      <w:r w:rsidR="00F34CD0">
        <w:rPr>
          <w:i/>
          <w:lang w:val="en-GB"/>
        </w:rPr>
        <w:t xml:space="preserve"> weapons,</w:t>
      </w:r>
      <w:r w:rsidRPr="00AA3B7A">
        <w:rPr>
          <w:i/>
          <w:lang w:val="en-GB"/>
        </w:rPr>
        <w:t xml:space="preserve"> military </w:t>
      </w:r>
      <w:r w:rsidR="00F34CD0">
        <w:rPr>
          <w:i/>
          <w:lang w:val="en-GB"/>
        </w:rPr>
        <w:t>equipment</w:t>
      </w:r>
      <w:r w:rsidRPr="00AA3B7A">
        <w:rPr>
          <w:i/>
          <w:lang w:val="en-GB"/>
        </w:rPr>
        <w:t xml:space="preserve"> and other equipment or technology referred to in the Decision </w:t>
      </w:r>
      <w:r w:rsidR="00F34CD0">
        <w:rPr>
          <w:i/>
          <w:lang w:val="en-GB"/>
        </w:rPr>
        <w:t xml:space="preserve">of the </w:t>
      </w:r>
      <w:r w:rsidR="00F34CD0" w:rsidRPr="00AA3B7A">
        <w:rPr>
          <w:i/>
          <w:lang w:val="en-GB"/>
        </w:rPr>
        <w:t xml:space="preserve">Ministry of </w:t>
      </w:r>
      <w:r w:rsidR="00F34CD0">
        <w:rPr>
          <w:i/>
          <w:lang w:val="en-GB"/>
        </w:rPr>
        <w:t xml:space="preserve">National </w:t>
      </w:r>
      <w:r w:rsidR="00F34CD0" w:rsidRPr="00AA3B7A">
        <w:rPr>
          <w:i/>
          <w:lang w:val="en-GB"/>
        </w:rPr>
        <w:t xml:space="preserve">Defence </w:t>
      </w:r>
      <w:r w:rsidRPr="00AA3B7A">
        <w:rPr>
          <w:i/>
          <w:lang w:val="en-GB"/>
        </w:rPr>
        <w:t xml:space="preserve">on </w:t>
      </w:r>
      <w:r w:rsidR="00F34CD0">
        <w:rPr>
          <w:i/>
          <w:lang w:val="en-GB"/>
        </w:rPr>
        <w:t>I</w:t>
      </w:r>
      <w:r w:rsidRPr="00AA3B7A">
        <w:rPr>
          <w:i/>
          <w:lang w:val="en-GB"/>
        </w:rPr>
        <w:t xml:space="preserve">ndustrial </w:t>
      </w:r>
      <w:r w:rsidR="00F34CD0">
        <w:rPr>
          <w:i/>
          <w:lang w:val="en-GB"/>
        </w:rPr>
        <w:t>C</w:t>
      </w:r>
      <w:r w:rsidRPr="00AA3B7A">
        <w:rPr>
          <w:i/>
          <w:lang w:val="en-GB"/>
        </w:rPr>
        <w:t>ooperation]</w:t>
      </w:r>
      <w:r w:rsidRPr="00AA3B7A">
        <w:rPr>
          <w:lang w:val="en-GB"/>
        </w:rPr>
        <w:t>;</w:t>
      </w:r>
    </w:p>
    <w:p w:rsidR="00C12D7B" w:rsidRPr="00AA3B7A" w:rsidRDefault="00A77335">
      <w:pPr>
        <w:spacing w:line="360" w:lineRule="atLeast"/>
        <w:ind w:firstLine="709"/>
        <w:jc w:val="both"/>
        <w:rPr>
          <w:lang w:val="en-GB"/>
        </w:rPr>
      </w:pPr>
      <w:r w:rsidRPr="00AA3B7A">
        <w:rPr>
          <w:lang w:val="en-GB"/>
        </w:rPr>
        <w:t>4.3.2. _</w:t>
      </w:r>
      <w:proofErr w:type="gramStart"/>
      <w:r w:rsidRPr="00AA3B7A">
        <w:rPr>
          <w:lang w:val="en-GB"/>
        </w:rPr>
        <w:t>_[</w:t>
      </w:r>
      <w:proofErr w:type="gramEnd"/>
      <w:r w:rsidR="00F34CD0">
        <w:rPr>
          <w:i/>
          <w:iCs/>
          <w:lang w:val="en-GB"/>
        </w:rPr>
        <w:t>specific</w:t>
      </w:r>
      <w:r w:rsidR="00F34CD0">
        <w:rPr>
          <w:i/>
          <w:lang w:val="en-GB"/>
        </w:rPr>
        <w:t xml:space="preserve"> weapons,</w:t>
      </w:r>
      <w:r w:rsidR="00F34CD0" w:rsidRPr="00AA3B7A">
        <w:rPr>
          <w:i/>
          <w:lang w:val="en-GB"/>
        </w:rPr>
        <w:t xml:space="preserve"> military </w:t>
      </w:r>
      <w:r w:rsidR="00F34CD0">
        <w:rPr>
          <w:i/>
          <w:lang w:val="en-GB"/>
        </w:rPr>
        <w:t>equipment</w:t>
      </w:r>
      <w:r w:rsidR="00F34CD0" w:rsidRPr="00AA3B7A">
        <w:rPr>
          <w:i/>
          <w:lang w:val="en-GB"/>
        </w:rPr>
        <w:t xml:space="preserve"> and other equipment or technology referred to in the Decision </w:t>
      </w:r>
      <w:r w:rsidR="00F34CD0">
        <w:rPr>
          <w:i/>
          <w:lang w:val="en-GB"/>
        </w:rPr>
        <w:t xml:space="preserve">of the </w:t>
      </w:r>
      <w:r w:rsidR="00F34CD0" w:rsidRPr="00AA3B7A">
        <w:rPr>
          <w:i/>
          <w:lang w:val="en-GB"/>
        </w:rPr>
        <w:t xml:space="preserve">Ministry of </w:t>
      </w:r>
      <w:r w:rsidR="00F34CD0">
        <w:rPr>
          <w:i/>
          <w:lang w:val="en-GB"/>
        </w:rPr>
        <w:t xml:space="preserve">National </w:t>
      </w:r>
      <w:r w:rsidR="00F34CD0" w:rsidRPr="00AA3B7A">
        <w:rPr>
          <w:i/>
          <w:lang w:val="en-GB"/>
        </w:rPr>
        <w:t xml:space="preserve">Defence on </w:t>
      </w:r>
      <w:r w:rsidR="00F34CD0">
        <w:rPr>
          <w:i/>
          <w:lang w:val="en-GB"/>
        </w:rPr>
        <w:t>I</w:t>
      </w:r>
      <w:r w:rsidR="00F34CD0" w:rsidRPr="00AA3B7A">
        <w:rPr>
          <w:i/>
          <w:lang w:val="en-GB"/>
        </w:rPr>
        <w:t xml:space="preserve">ndustrial </w:t>
      </w:r>
      <w:r w:rsidR="00F34CD0">
        <w:rPr>
          <w:i/>
          <w:lang w:val="en-GB"/>
        </w:rPr>
        <w:t>C</w:t>
      </w:r>
      <w:r w:rsidR="00F34CD0" w:rsidRPr="00AA3B7A">
        <w:rPr>
          <w:i/>
          <w:lang w:val="en-GB"/>
        </w:rPr>
        <w:t>ooperation</w:t>
      </w:r>
      <w:r w:rsidRPr="00AA3B7A">
        <w:rPr>
          <w:i/>
          <w:lang w:val="en-GB"/>
        </w:rPr>
        <w:t>]</w:t>
      </w:r>
      <w:r w:rsidRPr="00AA3B7A">
        <w:rPr>
          <w:lang w:val="en-GB"/>
        </w:rPr>
        <w:t>;</w:t>
      </w:r>
    </w:p>
    <w:p w:rsidR="00C12D7B" w:rsidRPr="00AA3B7A" w:rsidRDefault="00A77335">
      <w:pPr>
        <w:spacing w:line="360" w:lineRule="atLeast"/>
        <w:ind w:firstLine="709"/>
        <w:jc w:val="both"/>
        <w:rPr>
          <w:lang w:val="en-GB"/>
        </w:rPr>
      </w:pPr>
      <w:r w:rsidRPr="00AA3B7A">
        <w:rPr>
          <w:lang w:val="en-GB"/>
        </w:rPr>
        <w:t>4.3.3. ___.</w:t>
      </w:r>
    </w:p>
    <w:p w:rsidR="00C12D7B" w:rsidRPr="00AA3B7A" w:rsidRDefault="00A77335">
      <w:pPr>
        <w:spacing w:line="360" w:lineRule="atLeast"/>
        <w:ind w:firstLine="709"/>
        <w:jc w:val="both"/>
        <w:rPr>
          <w:lang w:val="en-GB"/>
        </w:rPr>
      </w:pPr>
      <w:r w:rsidRPr="00AA3B7A">
        <w:rPr>
          <w:lang w:val="en-GB"/>
        </w:rPr>
        <w:t xml:space="preserve">4.4. The fulfilment of </w:t>
      </w:r>
      <w:r w:rsidR="00071E03">
        <w:rPr>
          <w:lang w:val="en-GB"/>
        </w:rPr>
        <w:t>i</w:t>
      </w:r>
      <w:r w:rsidR="00071E03" w:rsidRPr="00AA3B7A">
        <w:rPr>
          <w:lang w:val="en-GB"/>
        </w:rPr>
        <w:t xml:space="preserve">ndustrial cooperation commitments </w:t>
      </w:r>
      <w:r w:rsidRPr="00AA3B7A">
        <w:rPr>
          <w:lang w:val="en-GB"/>
        </w:rPr>
        <w:t xml:space="preserve">may relate to one or more of the </w:t>
      </w:r>
      <w:r w:rsidR="00F34CD0">
        <w:rPr>
          <w:lang w:val="en-GB"/>
        </w:rPr>
        <w:t>M</w:t>
      </w:r>
      <w:r w:rsidRPr="00AA3B7A">
        <w:rPr>
          <w:lang w:val="en-GB"/>
        </w:rPr>
        <w:t>easur</w:t>
      </w:r>
      <w:r w:rsidR="00AA3B7A">
        <w:rPr>
          <w:lang w:val="en-GB"/>
        </w:rPr>
        <w:t xml:space="preserve">es referred to in Article </w:t>
      </w:r>
      <w:r w:rsidRPr="00AA3B7A">
        <w:rPr>
          <w:lang w:val="en-GB"/>
        </w:rPr>
        <w:t xml:space="preserve">10(7) of the </w:t>
      </w:r>
      <w:r w:rsidR="00F34CD0">
        <w:rPr>
          <w:lang w:val="en-GB"/>
        </w:rPr>
        <w:t xml:space="preserve">Law on </w:t>
      </w:r>
      <w:r w:rsidRPr="00AA3B7A">
        <w:rPr>
          <w:lang w:val="en-GB"/>
        </w:rPr>
        <w:t>Defence and Security Industr</w:t>
      </w:r>
      <w:r w:rsidR="00F34CD0">
        <w:rPr>
          <w:lang w:val="en-GB"/>
        </w:rPr>
        <w:t>y</w:t>
      </w:r>
      <w:r w:rsidRPr="00AA3B7A">
        <w:rPr>
          <w:lang w:val="en-GB"/>
        </w:rPr>
        <w:t>.</w:t>
      </w:r>
    </w:p>
    <w:p w:rsidR="00C12D7B" w:rsidRPr="00AA3B7A" w:rsidRDefault="00A77335">
      <w:pPr>
        <w:spacing w:line="360" w:lineRule="atLeast"/>
        <w:ind w:firstLine="709"/>
        <w:jc w:val="both"/>
        <w:rPr>
          <w:lang w:val="en-GB"/>
        </w:rPr>
      </w:pPr>
      <w:r w:rsidRPr="00AA3B7A">
        <w:rPr>
          <w:lang w:val="en-GB"/>
        </w:rPr>
        <w:t xml:space="preserve">4.5. The estimates of the </w:t>
      </w:r>
      <w:r w:rsidR="00F34CD0">
        <w:rPr>
          <w:lang w:val="en-GB"/>
        </w:rPr>
        <w:t>M</w:t>
      </w:r>
      <w:r w:rsidRPr="00AA3B7A">
        <w:rPr>
          <w:lang w:val="en-GB"/>
        </w:rPr>
        <w:t xml:space="preserve">easures shall be adapted </w:t>
      </w:r>
      <w:r w:rsidR="00071E03">
        <w:rPr>
          <w:lang w:val="en-GB"/>
        </w:rPr>
        <w:t xml:space="preserve">to </w:t>
      </w:r>
      <w:r w:rsidRPr="00AA3B7A">
        <w:rPr>
          <w:lang w:val="en-GB"/>
        </w:rPr>
        <w:t xml:space="preserve">and the </w:t>
      </w:r>
      <w:r w:rsidR="00FA250B">
        <w:rPr>
          <w:lang w:val="en-GB"/>
        </w:rPr>
        <w:t>Measures</w:t>
      </w:r>
      <w:r w:rsidR="00FA250B" w:rsidRPr="00AA3B7A">
        <w:rPr>
          <w:lang w:val="en-GB"/>
        </w:rPr>
        <w:t xml:space="preserve"> </w:t>
      </w:r>
      <w:r w:rsidRPr="00AA3B7A">
        <w:rPr>
          <w:lang w:val="en-GB"/>
        </w:rPr>
        <w:t xml:space="preserve">shall be </w:t>
      </w:r>
      <w:r w:rsidR="00FA250B" w:rsidRPr="00A102EA">
        <w:rPr>
          <w:lang w:val="en-GB"/>
        </w:rPr>
        <w:t>accepted</w:t>
      </w:r>
      <w:r w:rsidRPr="00AA3B7A">
        <w:rPr>
          <w:lang w:val="en-GB"/>
        </w:rPr>
        <w:t xml:space="preserve"> in accordance with the procedure described in </w:t>
      </w:r>
      <w:r w:rsidR="00FA250B">
        <w:rPr>
          <w:lang w:val="en-GB"/>
        </w:rPr>
        <w:t>Clauses</w:t>
      </w:r>
      <w:r w:rsidR="00071E03">
        <w:rPr>
          <w:lang w:val="en-GB"/>
        </w:rPr>
        <w:t xml:space="preserve"> </w:t>
      </w:r>
      <w:r w:rsidRPr="00AA3B7A">
        <w:rPr>
          <w:lang w:val="en-GB"/>
        </w:rPr>
        <w:t xml:space="preserve">14 to 16 of the </w:t>
      </w:r>
      <w:r w:rsidR="00FA250B">
        <w:rPr>
          <w:lang w:val="en-GB"/>
        </w:rPr>
        <w:t>D</w:t>
      </w:r>
      <w:r w:rsidRPr="00AA3B7A">
        <w:rPr>
          <w:lang w:val="en-GB"/>
        </w:rPr>
        <w:t xml:space="preserve">escription. In the context of the implementation of the </w:t>
      </w:r>
      <w:r w:rsidR="00FA250B">
        <w:rPr>
          <w:lang w:val="en-GB"/>
        </w:rPr>
        <w:t>M</w:t>
      </w:r>
      <w:r w:rsidRPr="00AA3B7A">
        <w:rPr>
          <w:lang w:val="en-GB"/>
        </w:rPr>
        <w:t xml:space="preserve">easures, the </w:t>
      </w:r>
      <w:r w:rsidR="00FA250B">
        <w:rPr>
          <w:lang w:val="en-GB"/>
        </w:rPr>
        <w:t>S</w:t>
      </w:r>
      <w:r w:rsidRPr="00AA3B7A">
        <w:rPr>
          <w:lang w:val="en-GB"/>
        </w:rPr>
        <w:t xml:space="preserve">upplier is required to submit to the Authority, in accordance with the procedure described in </w:t>
      </w:r>
      <w:r w:rsidR="00FA250B">
        <w:rPr>
          <w:lang w:val="en-GB"/>
        </w:rPr>
        <w:t>Clause</w:t>
      </w:r>
      <w:r w:rsidR="00FA250B" w:rsidRPr="00AA3B7A">
        <w:rPr>
          <w:lang w:val="en-GB"/>
        </w:rPr>
        <w:t xml:space="preserve"> </w:t>
      </w:r>
      <w:r w:rsidRPr="00AA3B7A">
        <w:rPr>
          <w:lang w:val="en-GB"/>
        </w:rPr>
        <w:t xml:space="preserve">16 of the </w:t>
      </w:r>
      <w:r w:rsidR="00FA250B">
        <w:rPr>
          <w:lang w:val="en-GB"/>
        </w:rPr>
        <w:t>D</w:t>
      </w:r>
      <w:r w:rsidRPr="00AA3B7A">
        <w:rPr>
          <w:lang w:val="en-GB"/>
        </w:rPr>
        <w:t xml:space="preserve">escription, reports on the execution of the </w:t>
      </w:r>
      <w:r w:rsidR="00FA250B">
        <w:rPr>
          <w:lang w:val="en-GB"/>
        </w:rPr>
        <w:t>Measures</w:t>
      </w:r>
      <w:r w:rsidRPr="00AA3B7A">
        <w:rPr>
          <w:lang w:val="en-GB"/>
        </w:rPr>
        <w:t xml:space="preserve">, which </w:t>
      </w:r>
      <w:r w:rsidR="00FA250B">
        <w:rPr>
          <w:lang w:val="en-GB"/>
        </w:rPr>
        <w:t xml:space="preserve">shall </w:t>
      </w:r>
      <w:r w:rsidRPr="00AA3B7A">
        <w:rPr>
          <w:lang w:val="en-GB"/>
        </w:rPr>
        <w:t xml:space="preserve">detail the implementation or execution of the </w:t>
      </w:r>
      <w:r w:rsidR="00FA250B">
        <w:rPr>
          <w:lang w:val="en-GB"/>
        </w:rPr>
        <w:t>Measure</w:t>
      </w:r>
      <w:r w:rsidR="00FA250B" w:rsidRPr="00AA3B7A">
        <w:rPr>
          <w:lang w:val="en-GB"/>
        </w:rPr>
        <w:t xml:space="preserve"> </w:t>
      </w:r>
      <w:r w:rsidRPr="00AA3B7A">
        <w:rPr>
          <w:lang w:val="en-GB"/>
        </w:rPr>
        <w:t>and contain supporting documents.</w:t>
      </w:r>
    </w:p>
    <w:p w:rsidR="00C12D7B" w:rsidRPr="00AA3B7A" w:rsidRDefault="00A77335" w:rsidP="00FA250B">
      <w:pPr>
        <w:tabs>
          <w:tab w:val="left" w:pos="8222"/>
        </w:tabs>
        <w:spacing w:line="360" w:lineRule="atLeast"/>
        <w:ind w:firstLine="709"/>
        <w:jc w:val="both"/>
        <w:rPr>
          <w:lang w:val="en-GB"/>
        </w:rPr>
      </w:pPr>
      <w:r w:rsidRPr="00AA3B7A">
        <w:rPr>
          <w:lang w:val="en-GB"/>
        </w:rPr>
        <w:t xml:space="preserve">4.6. If the </w:t>
      </w:r>
      <w:r w:rsidR="00FA250B">
        <w:rPr>
          <w:lang w:val="en-GB"/>
        </w:rPr>
        <w:t>M</w:t>
      </w:r>
      <w:r w:rsidRPr="00AA3B7A">
        <w:rPr>
          <w:lang w:val="en-GB"/>
        </w:rPr>
        <w:t xml:space="preserve">easures </w:t>
      </w:r>
      <w:r w:rsidR="00FA250B">
        <w:rPr>
          <w:lang w:val="en-GB"/>
        </w:rPr>
        <w:t>implemented</w:t>
      </w:r>
      <w:r w:rsidR="00FA250B" w:rsidRPr="00AA3B7A">
        <w:rPr>
          <w:lang w:val="en-GB"/>
        </w:rPr>
        <w:t xml:space="preserve"> </w:t>
      </w:r>
      <w:r w:rsidRPr="00AA3B7A">
        <w:rPr>
          <w:lang w:val="en-GB"/>
        </w:rPr>
        <w:t xml:space="preserve">by the </w:t>
      </w:r>
      <w:r w:rsidR="00FA250B">
        <w:rPr>
          <w:lang w:val="en-GB"/>
        </w:rPr>
        <w:t>S</w:t>
      </w:r>
      <w:r w:rsidRPr="00AA3B7A">
        <w:rPr>
          <w:lang w:val="en-GB"/>
        </w:rPr>
        <w:t xml:space="preserve">upplier do not </w:t>
      </w:r>
      <w:r w:rsidR="00FA250B">
        <w:rPr>
          <w:lang w:val="en-GB"/>
        </w:rPr>
        <w:t>meet</w:t>
      </w:r>
      <w:r w:rsidRPr="00AA3B7A">
        <w:rPr>
          <w:lang w:val="en-GB"/>
        </w:rPr>
        <w:t xml:space="preserve"> the conditions laid down in the </w:t>
      </w:r>
      <w:r w:rsidR="00FA250B">
        <w:rPr>
          <w:lang w:val="en-GB"/>
        </w:rPr>
        <w:t>s</w:t>
      </w:r>
      <w:r w:rsidRPr="00AA3B7A">
        <w:rPr>
          <w:lang w:val="en-GB"/>
        </w:rPr>
        <w:t>upplementary A</w:t>
      </w:r>
      <w:r w:rsidR="00FA250B">
        <w:rPr>
          <w:lang w:val="en-GB"/>
        </w:rPr>
        <w:t>rrangement between the Parties</w:t>
      </w:r>
      <w:r w:rsidR="00071E03">
        <w:rPr>
          <w:lang w:val="en-GB"/>
        </w:rPr>
        <w:t xml:space="preserve"> referred to in Clause</w:t>
      </w:r>
      <w:r w:rsidR="00071E03" w:rsidRPr="00AA3B7A">
        <w:rPr>
          <w:lang w:val="en-GB"/>
        </w:rPr>
        <w:t xml:space="preserve"> 4.1 of the </w:t>
      </w:r>
      <w:r w:rsidR="00071E03">
        <w:rPr>
          <w:lang w:val="en-GB"/>
        </w:rPr>
        <w:t>Agreement</w:t>
      </w:r>
      <w:r w:rsidRPr="00AA3B7A">
        <w:rPr>
          <w:lang w:val="en-GB"/>
        </w:rPr>
        <w:t>, the Authorit</w:t>
      </w:r>
      <w:r w:rsidR="00FA250B">
        <w:rPr>
          <w:lang w:val="en-GB"/>
        </w:rPr>
        <w:t>ies</w:t>
      </w:r>
      <w:r w:rsidRPr="00AA3B7A">
        <w:rPr>
          <w:lang w:val="en-GB"/>
        </w:rPr>
        <w:t xml:space="preserve"> shall, within a period of at least </w:t>
      </w:r>
      <w:proofErr w:type="gramStart"/>
      <w:r w:rsidR="00FA250B">
        <w:rPr>
          <w:lang w:val="en-GB"/>
        </w:rPr>
        <w:t>15</w:t>
      </w:r>
      <w:r w:rsidR="00FA250B" w:rsidRPr="00AA3B7A">
        <w:rPr>
          <w:lang w:val="en-GB"/>
        </w:rPr>
        <w:t xml:space="preserve"> </w:t>
      </w:r>
      <w:r w:rsidRPr="00AA3B7A">
        <w:rPr>
          <w:lang w:val="en-GB"/>
        </w:rPr>
        <w:t xml:space="preserve"> days</w:t>
      </w:r>
      <w:proofErr w:type="gramEnd"/>
      <w:r w:rsidRPr="00AA3B7A">
        <w:rPr>
          <w:lang w:val="en-GB"/>
        </w:rPr>
        <w:t xml:space="preserve"> from the discovery of those circumstances, </w:t>
      </w:r>
      <w:r w:rsidR="00FA250B">
        <w:rPr>
          <w:lang w:val="en-GB"/>
        </w:rPr>
        <w:t>send</w:t>
      </w:r>
      <w:r w:rsidR="00FA250B" w:rsidRPr="00AA3B7A">
        <w:rPr>
          <w:lang w:val="en-GB"/>
        </w:rPr>
        <w:t xml:space="preserve"> </w:t>
      </w:r>
      <w:r w:rsidRPr="00AA3B7A">
        <w:rPr>
          <w:lang w:val="en-GB"/>
        </w:rPr>
        <w:t xml:space="preserve">a request </w:t>
      </w:r>
      <w:r w:rsidR="00FA250B">
        <w:rPr>
          <w:lang w:val="en-GB"/>
        </w:rPr>
        <w:t>to the Supplier</w:t>
      </w:r>
      <w:r w:rsidRPr="00AA3B7A">
        <w:rPr>
          <w:lang w:val="en-GB"/>
        </w:rPr>
        <w:t xml:space="preserve"> </w:t>
      </w:r>
      <w:r w:rsidR="009E2DCA">
        <w:rPr>
          <w:lang w:val="en-GB"/>
        </w:rPr>
        <w:t xml:space="preserve">asking </w:t>
      </w:r>
      <w:r w:rsidRPr="00AA3B7A">
        <w:rPr>
          <w:lang w:val="en-GB"/>
        </w:rPr>
        <w:t xml:space="preserve">to address the shortcomings in the implementation of the </w:t>
      </w:r>
      <w:r w:rsidR="00FA250B">
        <w:rPr>
          <w:lang w:val="en-GB"/>
        </w:rPr>
        <w:t>M</w:t>
      </w:r>
      <w:r w:rsidRPr="00AA3B7A">
        <w:rPr>
          <w:lang w:val="en-GB"/>
        </w:rPr>
        <w:t>easures</w:t>
      </w:r>
      <w:r w:rsidR="00FA250B">
        <w:rPr>
          <w:lang w:val="en-GB"/>
        </w:rPr>
        <w:t xml:space="preserve"> within a </w:t>
      </w:r>
      <w:r w:rsidR="00FA250B" w:rsidRPr="00AA3B7A">
        <w:rPr>
          <w:lang w:val="en-GB"/>
        </w:rPr>
        <w:t>reasonable</w:t>
      </w:r>
      <w:r w:rsidR="00FA250B">
        <w:rPr>
          <w:lang w:val="en-GB"/>
        </w:rPr>
        <w:t xml:space="preserve"> period of at least 15 working days</w:t>
      </w:r>
      <w:r w:rsidRPr="00AA3B7A">
        <w:rPr>
          <w:lang w:val="en-GB"/>
        </w:rPr>
        <w:t xml:space="preserve">. If the </w:t>
      </w:r>
      <w:r w:rsidR="00FA250B">
        <w:rPr>
          <w:lang w:val="en-GB"/>
        </w:rPr>
        <w:t>Supplier</w:t>
      </w:r>
      <w:r w:rsidRPr="00AA3B7A">
        <w:rPr>
          <w:lang w:val="en-GB"/>
        </w:rPr>
        <w:t xml:space="preserve"> does not remedy the </w:t>
      </w:r>
      <w:r w:rsidR="00FA250B">
        <w:rPr>
          <w:lang w:val="en-GB"/>
        </w:rPr>
        <w:t xml:space="preserve">specified shortcomings </w:t>
      </w:r>
      <w:r w:rsidRPr="00AA3B7A">
        <w:rPr>
          <w:lang w:val="en-GB"/>
        </w:rPr>
        <w:t xml:space="preserve">within a reasonable period set by the </w:t>
      </w:r>
      <w:r w:rsidR="00FA250B">
        <w:rPr>
          <w:lang w:val="en-GB"/>
        </w:rPr>
        <w:t>Authorities</w:t>
      </w:r>
      <w:r w:rsidRPr="00AA3B7A">
        <w:rPr>
          <w:lang w:val="en-GB"/>
        </w:rPr>
        <w:t xml:space="preserve">, so that the period for intermediate or final </w:t>
      </w:r>
      <w:r w:rsidR="003C504E">
        <w:rPr>
          <w:lang w:val="en-GB"/>
        </w:rPr>
        <w:t xml:space="preserve">deadline for the </w:t>
      </w:r>
      <w:r w:rsidRPr="00AA3B7A">
        <w:rPr>
          <w:lang w:val="en-GB"/>
        </w:rPr>
        <w:t xml:space="preserve">implementation of the </w:t>
      </w:r>
      <w:r w:rsidR="003C504E">
        <w:rPr>
          <w:lang w:val="en-GB"/>
        </w:rPr>
        <w:t>M</w:t>
      </w:r>
      <w:r w:rsidRPr="00AA3B7A">
        <w:rPr>
          <w:lang w:val="en-GB"/>
        </w:rPr>
        <w:t xml:space="preserve">easure is </w:t>
      </w:r>
      <w:r w:rsidR="003C504E">
        <w:rPr>
          <w:lang w:val="en-GB"/>
        </w:rPr>
        <w:t>missed</w:t>
      </w:r>
      <w:r w:rsidRPr="00AA3B7A">
        <w:rPr>
          <w:lang w:val="en-GB"/>
        </w:rPr>
        <w:t xml:space="preserve">, the </w:t>
      </w:r>
      <w:r w:rsidR="003C504E">
        <w:rPr>
          <w:lang w:val="en-GB"/>
        </w:rPr>
        <w:t>S</w:t>
      </w:r>
      <w:r w:rsidRPr="00AA3B7A">
        <w:rPr>
          <w:lang w:val="en-GB"/>
        </w:rPr>
        <w:t>upplier</w:t>
      </w:r>
      <w:r w:rsidR="009E2DCA">
        <w:rPr>
          <w:lang w:val="en-GB"/>
        </w:rPr>
        <w:t xml:space="preserve"> shall accept </w:t>
      </w:r>
      <w:proofErr w:type="gramStart"/>
      <w:r w:rsidR="009E2DCA">
        <w:rPr>
          <w:lang w:val="en-GB"/>
        </w:rPr>
        <w:t xml:space="preserve">the  </w:t>
      </w:r>
      <w:r w:rsidRPr="00AA3B7A">
        <w:rPr>
          <w:lang w:val="en-GB"/>
        </w:rPr>
        <w:t>liability</w:t>
      </w:r>
      <w:proofErr w:type="gramEnd"/>
      <w:r w:rsidRPr="00AA3B7A">
        <w:rPr>
          <w:lang w:val="en-GB"/>
        </w:rPr>
        <w:t xml:space="preserve"> under Chapter V of the </w:t>
      </w:r>
      <w:r w:rsidR="009B05CF">
        <w:rPr>
          <w:lang w:val="en-GB"/>
        </w:rPr>
        <w:t>Agreement</w:t>
      </w:r>
      <w:r w:rsidRPr="00AA3B7A">
        <w:rPr>
          <w:lang w:val="en-GB"/>
        </w:rPr>
        <w:t>.</w:t>
      </w:r>
    </w:p>
    <w:p w:rsidR="00C12D7B" w:rsidRPr="00AA3B7A" w:rsidRDefault="00A77335">
      <w:pPr>
        <w:spacing w:line="360" w:lineRule="atLeast"/>
        <w:ind w:firstLine="709"/>
        <w:jc w:val="both"/>
        <w:rPr>
          <w:lang w:val="en-GB"/>
        </w:rPr>
      </w:pPr>
      <w:r w:rsidRPr="00AA3B7A">
        <w:rPr>
          <w:lang w:val="en-GB"/>
        </w:rPr>
        <w:t xml:space="preserve">4.7. The </w:t>
      </w:r>
      <w:r w:rsidR="003C504E">
        <w:rPr>
          <w:lang w:val="en-GB"/>
        </w:rPr>
        <w:t>S</w:t>
      </w:r>
      <w:r w:rsidRPr="00AA3B7A">
        <w:rPr>
          <w:lang w:val="en-GB"/>
        </w:rPr>
        <w:t xml:space="preserve">upplier shall </w:t>
      </w:r>
      <w:r w:rsidR="00192E2F">
        <w:rPr>
          <w:lang w:val="en-GB"/>
        </w:rPr>
        <w:t>have no right</w:t>
      </w:r>
      <w:r w:rsidRPr="00AA3B7A">
        <w:rPr>
          <w:lang w:val="en-GB"/>
        </w:rPr>
        <w:t xml:space="preserve"> to claim direct or indirect damages for the </w:t>
      </w:r>
      <w:r w:rsidR="003C504E">
        <w:rPr>
          <w:lang w:val="en-GB"/>
        </w:rPr>
        <w:t>implementation</w:t>
      </w:r>
      <w:r w:rsidR="003C504E" w:rsidRPr="00AA3B7A">
        <w:rPr>
          <w:lang w:val="en-GB"/>
        </w:rPr>
        <w:t xml:space="preserve"> </w:t>
      </w:r>
      <w:r w:rsidRPr="00AA3B7A">
        <w:rPr>
          <w:lang w:val="en-GB"/>
        </w:rPr>
        <w:t xml:space="preserve">of the </w:t>
      </w:r>
      <w:r w:rsidR="003C504E">
        <w:rPr>
          <w:lang w:val="en-GB"/>
        </w:rPr>
        <w:t>M</w:t>
      </w:r>
      <w:r w:rsidRPr="00AA3B7A">
        <w:rPr>
          <w:lang w:val="en-GB"/>
        </w:rPr>
        <w:t>easures</w:t>
      </w:r>
      <w:r w:rsidR="00192E2F">
        <w:rPr>
          <w:lang w:val="en-GB"/>
        </w:rPr>
        <w:t xml:space="preserve">, which had </w:t>
      </w:r>
      <w:r w:rsidRPr="00AA3B7A">
        <w:rPr>
          <w:lang w:val="en-GB"/>
        </w:rPr>
        <w:t xml:space="preserve">not </w:t>
      </w:r>
      <w:r w:rsidR="00192E2F">
        <w:rPr>
          <w:lang w:val="en-GB"/>
        </w:rPr>
        <w:t xml:space="preserve">been </w:t>
      </w:r>
      <w:r w:rsidRPr="00AA3B7A">
        <w:rPr>
          <w:lang w:val="en-GB"/>
        </w:rPr>
        <w:t xml:space="preserve">approved and </w:t>
      </w:r>
      <w:r w:rsidR="003C504E">
        <w:rPr>
          <w:lang w:val="en-GB"/>
        </w:rPr>
        <w:t>specifi</w:t>
      </w:r>
      <w:r w:rsidR="003C504E" w:rsidRPr="00AA3B7A">
        <w:rPr>
          <w:lang w:val="en-GB"/>
        </w:rPr>
        <w:t xml:space="preserve">ed </w:t>
      </w:r>
      <w:r w:rsidRPr="00AA3B7A">
        <w:rPr>
          <w:lang w:val="en-GB"/>
        </w:rPr>
        <w:t xml:space="preserve">in the supplementary </w:t>
      </w:r>
      <w:r w:rsidR="003C504E">
        <w:rPr>
          <w:lang w:val="en-GB"/>
        </w:rPr>
        <w:t>Arrangement</w:t>
      </w:r>
      <w:r w:rsidR="003C504E" w:rsidRPr="00AA3B7A">
        <w:rPr>
          <w:lang w:val="en-GB"/>
        </w:rPr>
        <w:t xml:space="preserve"> </w:t>
      </w:r>
      <w:r w:rsidRPr="00AA3B7A">
        <w:rPr>
          <w:lang w:val="en-GB"/>
        </w:rPr>
        <w:t xml:space="preserve">between the </w:t>
      </w:r>
      <w:r w:rsidR="003C504E">
        <w:rPr>
          <w:lang w:val="en-GB"/>
        </w:rPr>
        <w:t>P</w:t>
      </w:r>
      <w:r w:rsidRPr="00AA3B7A">
        <w:rPr>
          <w:lang w:val="en-GB"/>
        </w:rPr>
        <w:t xml:space="preserve">arties referred to in </w:t>
      </w:r>
      <w:r w:rsidR="003C504E">
        <w:rPr>
          <w:lang w:val="en-GB"/>
        </w:rPr>
        <w:t>Clause</w:t>
      </w:r>
      <w:r w:rsidR="003C504E" w:rsidRPr="00AA3B7A">
        <w:rPr>
          <w:lang w:val="en-GB"/>
        </w:rPr>
        <w:t xml:space="preserve"> </w:t>
      </w:r>
      <w:r w:rsidRPr="00AA3B7A">
        <w:rPr>
          <w:lang w:val="en-GB"/>
        </w:rPr>
        <w:t xml:space="preserve">4.1 of the </w:t>
      </w:r>
      <w:r w:rsidR="009B05CF">
        <w:rPr>
          <w:lang w:val="en-GB"/>
        </w:rPr>
        <w:t>Agreement</w:t>
      </w:r>
      <w:r w:rsidRPr="00AA3B7A">
        <w:rPr>
          <w:lang w:val="en-GB"/>
        </w:rPr>
        <w:t xml:space="preserve">. </w:t>
      </w:r>
    </w:p>
    <w:p w:rsidR="00C12D7B" w:rsidRPr="00AA3B7A" w:rsidRDefault="00C12D7B">
      <w:pPr>
        <w:spacing w:line="360" w:lineRule="atLeast"/>
        <w:jc w:val="both"/>
        <w:rPr>
          <w:b/>
          <w:lang w:val="en-GB"/>
        </w:rPr>
      </w:pPr>
    </w:p>
    <w:p w:rsidR="00C12D7B" w:rsidRPr="00AA3B7A" w:rsidRDefault="00A77335">
      <w:pPr>
        <w:pStyle w:val="P68B1DB1-Normal1"/>
        <w:spacing w:line="360" w:lineRule="atLeast"/>
        <w:jc w:val="center"/>
        <w:rPr>
          <w:lang w:val="en-GB"/>
        </w:rPr>
      </w:pPr>
      <w:r w:rsidRPr="00AA3B7A">
        <w:rPr>
          <w:lang w:val="en-GB"/>
        </w:rPr>
        <w:t>V. Liability</w:t>
      </w:r>
    </w:p>
    <w:p w:rsidR="00C12D7B" w:rsidRPr="00AA3B7A" w:rsidRDefault="00C12D7B">
      <w:pPr>
        <w:spacing w:line="360" w:lineRule="atLeast"/>
        <w:ind w:firstLine="709"/>
        <w:jc w:val="both"/>
        <w:rPr>
          <w:lang w:val="en-GB"/>
        </w:rPr>
      </w:pPr>
    </w:p>
    <w:p w:rsidR="00C12D7B" w:rsidRPr="00AA3B7A" w:rsidRDefault="00A77335">
      <w:pPr>
        <w:spacing w:line="360" w:lineRule="atLeast"/>
        <w:ind w:firstLine="709"/>
        <w:jc w:val="both"/>
        <w:rPr>
          <w:lang w:val="en-GB"/>
        </w:rPr>
      </w:pPr>
      <w:r w:rsidRPr="00AA3B7A">
        <w:rPr>
          <w:lang w:val="en-GB"/>
        </w:rPr>
        <w:t xml:space="preserve">5.1. The </w:t>
      </w:r>
      <w:r w:rsidR="00192E2F">
        <w:rPr>
          <w:lang w:val="en-GB"/>
        </w:rPr>
        <w:t>S</w:t>
      </w:r>
      <w:r w:rsidRPr="00AA3B7A">
        <w:rPr>
          <w:lang w:val="en-GB"/>
        </w:rPr>
        <w:t xml:space="preserve">upplier, who is at fault in implementing the </w:t>
      </w:r>
      <w:r w:rsidR="00192E2F">
        <w:rPr>
          <w:lang w:val="en-GB"/>
        </w:rPr>
        <w:t>M</w:t>
      </w:r>
      <w:r w:rsidRPr="00AA3B7A">
        <w:rPr>
          <w:lang w:val="en-GB"/>
        </w:rPr>
        <w:t xml:space="preserve">easure within the intermediate or final time-limits previously agreed with the </w:t>
      </w:r>
      <w:r w:rsidR="00192E2F">
        <w:rPr>
          <w:lang w:val="en-GB"/>
        </w:rPr>
        <w:t>Authorities</w:t>
      </w:r>
      <w:r w:rsidRPr="00AA3B7A">
        <w:rPr>
          <w:lang w:val="en-GB"/>
        </w:rPr>
        <w:t>, is required to pay, for each day of delay, defau</w:t>
      </w:r>
      <w:r w:rsidR="00AA3B7A">
        <w:rPr>
          <w:lang w:val="en-GB"/>
        </w:rPr>
        <w:t xml:space="preserve">lt interest at the rate of 0.02 </w:t>
      </w:r>
      <w:r w:rsidRPr="00AA3B7A">
        <w:rPr>
          <w:lang w:val="en-GB"/>
        </w:rPr>
        <w:t xml:space="preserve">% of the value of the </w:t>
      </w:r>
      <w:r w:rsidR="00192E2F">
        <w:rPr>
          <w:lang w:val="en-GB"/>
        </w:rPr>
        <w:t>M</w:t>
      </w:r>
      <w:r w:rsidRPr="00AA3B7A">
        <w:rPr>
          <w:lang w:val="en-GB"/>
        </w:rPr>
        <w:t xml:space="preserve">easure, which may not exceed 10 % of the total value of the </w:t>
      </w:r>
      <w:r w:rsidR="00192E2F">
        <w:rPr>
          <w:lang w:val="en-GB"/>
        </w:rPr>
        <w:t>Agreement</w:t>
      </w:r>
      <w:r w:rsidRPr="00AA3B7A">
        <w:rPr>
          <w:lang w:val="en-GB"/>
        </w:rPr>
        <w:t>.</w:t>
      </w:r>
    </w:p>
    <w:p w:rsidR="00C12D7B" w:rsidRPr="00AA3B7A" w:rsidRDefault="00A77335">
      <w:pPr>
        <w:spacing w:line="360" w:lineRule="atLeast"/>
        <w:ind w:firstLine="709"/>
        <w:jc w:val="both"/>
        <w:rPr>
          <w:lang w:val="en-GB"/>
        </w:rPr>
      </w:pPr>
      <w:r w:rsidRPr="00AA3B7A">
        <w:rPr>
          <w:lang w:val="en-GB"/>
        </w:rPr>
        <w:t xml:space="preserve">5.2.  The </w:t>
      </w:r>
      <w:r w:rsidR="00192E2F">
        <w:rPr>
          <w:lang w:val="en-GB"/>
        </w:rPr>
        <w:t>Authoritie</w:t>
      </w:r>
      <w:r w:rsidR="00192E2F" w:rsidRPr="00AA3B7A">
        <w:rPr>
          <w:lang w:val="en-GB"/>
        </w:rPr>
        <w:t xml:space="preserve">s </w:t>
      </w:r>
      <w:r w:rsidRPr="00AA3B7A">
        <w:rPr>
          <w:lang w:val="en-GB"/>
        </w:rPr>
        <w:t xml:space="preserve">may terminate the </w:t>
      </w:r>
      <w:r w:rsidR="009B05CF">
        <w:rPr>
          <w:lang w:val="en-GB"/>
        </w:rPr>
        <w:t>Agreement</w:t>
      </w:r>
      <w:r w:rsidRPr="00AA3B7A">
        <w:rPr>
          <w:lang w:val="en-GB"/>
        </w:rPr>
        <w:t xml:space="preserve"> </w:t>
      </w:r>
      <w:r w:rsidR="005701F1" w:rsidRPr="00AA3B7A">
        <w:rPr>
          <w:lang w:val="en-GB"/>
        </w:rPr>
        <w:t xml:space="preserve">unilaterally </w:t>
      </w:r>
      <w:r w:rsidRPr="00AA3B7A">
        <w:rPr>
          <w:lang w:val="en-GB"/>
        </w:rPr>
        <w:t xml:space="preserve">in the event of a </w:t>
      </w:r>
      <w:r w:rsidR="00192E2F">
        <w:rPr>
          <w:lang w:val="en-GB"/>
        </w:rPr>
        <w:t>material</w:t>
      </w:r>
      <w:r w:rsidR="00192E2F" w:rsidRPr="00AA3B7A">
        <w:rPr>
          <w:lang w:val="en-GB"/>
        </w:rPr>
        <w:t xml:space="preserve"> </w:t>
      </w:r>
      <w:r w:rsidRPr="00AA3B7A">
        <w:rPr>
          <w:lang w:val="en-GB"/>
        </w:rPr>
        <w:t xml:space="preserve">breach of the </w:t>
      </w:r>
      <w:r w:rsidR="009B05CF">
        <w:rPr>
          <w:lang w:val="en-GB"/>
        </w:rPr>
        <w:t>Agreement</w:t>
      </w:r>
      <w:r w:rsidRPr="00AA3B7A">
        <w:rPr>
          <w:lang w:val="en-GB"/>
        </w:rPr>
        <w:t xml:space="preserve">, giving written notice to the </w:t>
      </w:r>
      <w:r w:rsidR="00192E2F">
        <w:rPr>
          <w:lang w:val="en-GB"/>
        </w:rPr>
        <w:t>S</w:t>
      </w:r>
      <w:r w:rsidRPr="00AA3B7A">
        <w:rPr>
          <w:lang w:val="en-GB"/>
        </w:rPr>
        <w:t xml:space="preserve">upplier no later than 30 days before termination of the </w:t>
      </w:r>
      <w:r w:rsidR="009B05CF">
        <w:rPr>
          <w:lang w:val="en-GB"/>
        </w:rPr>
        <w:t>Agreement</w:t>
      </w:r>
      <w:r w:rsidRPr="00AA3B7A">
        <w:rPr>
          <w:lang w:val="en-GB"/>
        </w:rPr>
        <w:t xml:space="preserve">, where: </w:t>
      </w:r>
    </w:p>
    <w:p w:rsidR="00C12D7B" w:rsidRPr="00AA3B7A" w:rsidRDefault="00A77335">
      <w:pPr>
        <w:spacing w:line="360" w:lineRule="atLeast"/>
        <w:ind w:firstLine="709"/>
        <w:jc w:val="both"/>
        <w:rPr>
          <w:lang w:val="en-GB"/>
        </w:rPr>
      </w:pPr>
      <w:r w:rsidRPr="00AA3B7A">
        <w:rPr>
          <w:lang w:val="en-GB"/>
        </w:rPr>
        <w:lastRenderedPageBreak/>
        <w:t xml:space="preserve">5.2.1. </w:t>
      </w:r>
      <w:proofErr w:type="gramStart"/>
      <w:r w:rsidR="005701F1">
        <w:rPr>
          <w:lang w:val="en-GB"/>
        </w:rPr>
        <w:t>the</w:t>
      </w:r>
      <w:proofErr w:type="gramEnd"/>
      <w:r w:rsidR="005701F1">
        <w:rPr>
          <w:lang w:val="en-GB"/>
        </w:rPr>
        <w:t xml:space="preserve"> Supplier d</w:t>
      </w:r>
      <w:r w:rsidRPr="00AA3B7A">
        <w:rPr>
          <w:lang w:val="en-GB"/>
        </w:rPr>
        <w:t xml:space="preserve">elays the implementation of the </w:t>
      </w:r>
      <w:r w:rsidR="005701F1">
        <w:rPr>
          <w:lang w:val="en-GB"/>
        </w:rPr>
        <w:t>M</w:t>
      </w:r>
      <w:r w:rsidRPr="00AA3B7A">
        <w:rPr>
          <w:lang w:val="en-GB"/>
        </w:rPr>
        <w:t xml:space="preserve">easures by </w:t>
      </w:r>
      <w:r w:rsidR="009E2DCA">
        <w:rPr>
          <w:lang w:val="en-GB"/>
        </w:rPr>
        <w:t xml:space="preserve">missing the deadline set </w:t>
      </w:r>
      <w:r w:rsidR="005701F1">
        <w:rPr>
          <w:lang w:val="en-GB"/>
        </w:rPr>
        <w:t xml:space="preserve">for the implementation of the Measure agreed </w:t>
      </w:r>
      <w:r w:rsidRPr="00AA3B7A">
        <w:rPr>
          <w:lang w:val="en-GB"/>
        </w:rPr>
        <w:t xml:space="preserve"> in advance with the </w:t>
      </w:r>
      <w:r w:rsidR="005701F1">
        <w:rPr>
          <w:lang w:val="en-GB"/>
        </w:rPr>
        <w:t>Authorities</w:t>
      </w:r>
      <w:r w:rsidRPr="00AA3B7A">
        <w:rPr>
          <w:lang w:val="en-GB"/>
        </w:rPr>
        <w:t>;</w:t>
      </w:r>
    </w:p>
    <w:p w:rsidR="00C12D7B" w:rsidRPr="00AA3B7A" w:rsidRDefault="00A77335">
      <w:pPr>
        <w:spacing w:line="360" w:lineRule="atLeast"/>
        <w:ind w:firstLine="709"/>
        <w:jc w:val="both"/>
        <w:rPr>
          <w:lang w:val="en-GB"/>
        </w:rPr>
      </w:pPr>
      <w:r w:rsidRPr="00AA3B7A">
        <w:rPr>
          <w:lang w:val="en-GB"/>
        </w:rPr>
        <w:t>5.2.2.</w:t>
      </w:r>
      <w:r w:rsidR="005701F1">
        <w:rPr>
          <w:lang w:val="en-GB"/>
        </w:rPr>
        <w:t xml:space="preserve"> </w:t>
      </w:r>
      <w:proofErr w:type="gramStart"/>
      <w:r w:rsidR="005701F1">
        <w:rPr>
          <w:lang w:val="en-GB"/>
        </w:rPr>
        <w:t>any</w:t>
      </w:r>
      <w:proofErr w:type="gramEnd"/>
      <w:r w:rsidR="005701F1">
        <w:rPr>
          <w:lang w:val="en-GB"/>
        </w:rPr>
        <w:t xml:space="preserve"> of </w:t>
      </w:r>
      <w:r w:rsidRPr="00AA3B7A">
        <w:rPr>
          <w:lang w:val="en-GB"/>
        </w:rPr>
        <w:t xml:space="preserve">the provisions of </w:t>
      </w:r>
      <w:r w:rsidR="005701F1">
        <w:rPr>
          <w:lang w:val="en-GB"/>
        </w:rPr>
        <w:t>Clause</w:t>
      </w:r>
      <w:r w:rsidRPr="00AA3B7A">
        <w:rPr>
          <w:lang w:val="en-GB"/>
        </w:rPr>
        <w:t xml:space="preserve"> 13.2 of the </w:t>
      </w:r>
      <w:r w:rsidR="009B05CF">
        <w:rPr>
          <w:lang w:val="en-GB"/>
        </w:rPr>
        <w:t>Agreement</w:t>
      </w:r>
      <w:r w:rsidR="005701F1">
        <w:rPr>
          <w:lang w:val="en-GB"/>
        </w:rPr>
        <w:t xml:space="preserve"> are breached</w:t>
      </w:r>
      <w:r w:rsidRPr="00AA3B7A">
        <w:rPr>
          <w:lang w:val="en-GB"/>
        </w:rPr>
        <w:t>;</w:t>
      </w:r>
    </w:p>
    <w:p w:rsidR="00C12D7B" w:rsidRPr="00AA3B7A" w:rsidRDefault="00A77335">
      <w:pPr>
        <w:spacing w:line="360" w:lineRule="atLeast"/>
        <w:ind w:firstLine="709"/>
        <w:jc w:val="both"/>
        <w:rPr>
          <w:lang w:val="en-GB"/>
        </w:rPr>
      </w:pPr>
      <w:r w:rsidRPr="00AA3B7A">
        <w:rPr>
          <w:lang w:val="en-GB"/>
        </w:rPr>
        <w:t xml:space="preserve">5.2.3. </w:t>
      </w:r>
      <w:proofErr w:type="gramStart"/>
      <w:r w:rsidRPr="00AA3B7A">
        <w:rPr>
          <w:lang w:val="en-GB"/>
        </w:rPr>
        <w:t>the</w:t>
      </w:r>
      <w:proofErr w:type="gramEnd"/>
      <w:r w:rsidRPr="00AA3B7A">
        <w:rPr>
          <w:lang w:val="en-GB"/>
        </w:rPr>
        <w:t xml:space="preserve"> </w:t>
      </w:r>
      <w:r w:rsidR="005701F1">
        <w:rPr>
          <w:lang w:val="en-GB"/>
        </w:rPr>
        <w:t>S</w:t>
      </w:r>
      <w:r w:rsidRPr="00AA3B7A">
        <w:rPr>
          <w:lang w:val="en-GB"/>
        </w:rPr>
        <w:t>upplier</w:t>
      </w:r>
      <w:r w:rsidR="005701F1">
        <w:rPr>
          <w:lang w:val="en-GB"/>
        </w:rPr>
        <w:t xml:space="preserve"> fails to conclude the Arrangement </w:t>
      </w:r>
      <w:r w:rsidRPr="00AA3B7A">
        <w:rPr>
          <w:lang w:val="en-GB"/>
        </w:rPr>
        <w:t xml:space="preserve">referred to in </w:t>
      </w:r>
      <w:r w:rsidR="005701F1">
        <w:rPr>
          <w:lang w:val="en-GB"/>
        </w:rPr>
        <w:t xml:space="preserve">Clause </w:t>
      </w:r>
      <w:r w:rsidRPr="00AA3B7A">
        <w:rPr>
          <w:lang w:val="en-GB"/>
        </w:rPr>
        <w:t xml:space="preserve"> 4.1 of the </w:t>
      </w:r>
      <w:r w:rsidR="009B05CF">
        <w:rPr>
          <w:lang w:val="en-GB"/>
        </w:rPr>
        <w:t>Agreement</w:t>
      </w:r>
      <w:r w:rsidRPr="00AA3B7A">
        <w:rPr>
          <w:lang w:val="en-GB"/>
        </w:rPr>
        <w:t xml:space="preserve"> </w:t>
      </w:r>
      <w:r w:rsidR="005701F1">
        <w:rPr>
          <w:lang w:val="en-GB"/>
        </w:rPr>
        <w:t xml:space="preserve">within more than </w:t>
      </w:r>
      <w:r w:rsidRPr="00AA3B7A">
        <w:rPr>
          <w:lang w:val="en-GB"/>
        </w:rPr>
        <w:t xml:space="preserve">90 days of the entry into force of the </w:t>
      </w:r>
      <w:r w:rsidR="009B05CF">
        <w:rPr>
          <w:lang w:val="en-GB"/>
        </w:rPr>
        <w:t>Agreement</w:t>
      </w:r>
      <w:r w:rsidR="005701F1">
        <w:rPr>
          <w:lang w:val="en-GB"/>
        </w:rPr>
        <w:t xml:space="preserve"> for the reasons attributable to the Supplier</w:t>
      </w:r>
      <w:r w:rsidRPr="00AA3B7A">
        <w:rPr>
          <w:lang w:val="en-GB"/>
        </w:rPr>
        <w:t xml:space="preserve">; </w:t>
      </w:r>
    </w:p>
    <w:p w:rsidR="00C12D7B" w:rsidRPr="00AA3B7A" w:rsidRDefault="00A77335">
      <w:pPr>
        <w:spacing w:line="360" w:lineRule="atLeast"/>
        <w:ind w:firstLine="709"/>
        <w:jc w:val="both"/>
        <w:rPr>
          <w:lang w:val="en-GB"/>
        </w:rPr>
      </w:pPr>
      <w:r w:rsidRPr="00AA3B7A">
        <w:rPr>
          <w:lang w:val="en-GB"/>
        </w:rPr>
        <w:t xml:space="preserve">5.2.4. </w:t>
      </w:r>
      <w:proofErr w:type="gramStart"/>
      <w:r w:rsidR="009E2DCA">
        <w:rPr>
          <w:lang w:val="en-GB"/>
        </w:rPr>
        <w:t>t</w:t>
      </w:r>
      <w:r w:rsidRPr="00AA3B7A">
        <w:rPr>
          <w:lang w:val="en-GB"/>
        </w:rPr>
        <w:t>he</w:t>
      </w:r>
      <w:proofErr w:type="gramEnd"/>
      <w:r w:rsidRPr="00AA3B7A">
        <w:rPr>
          <w:lang w:val="en-GB"/>
        </w:rPr>
        <w:t xml:space="preserve"> </w:t>
      </w:r>
      <w:r w:rsidR="005701F1">
        <w:rPr>
          <w:lang w:val="en-GB"/>
        </w:rPr>
        <w:t>C</w:t>
      </w:r>
      <w:r w:rsidRPr="00AA3B7A">
        <w:rPr>
          <w:lang w:val="en-GB"/>
        </w:rPr>
        <w:t xml:space="preserve">ontracting </w:t>
      </w:r>
      <w:r w:rsidR="005701F1">
        <w:rPr>
          <w:lang w:val="en-GB"/>
        </w:rPr>
        <w:t>A</w:t>
      </w:r>
      <w:r w:rsidRPr="00AA3B7A">
        <w:rPr>
          <w:lang w:val="en-GB"/>
        </w:rPr>
        <w:t xml:space="preserve">uthority unilaterally terminates the </w:t>
      </w:r>
      <w:r w:rsidR="005701F1">
        <w:rPr>
          <w:lang w:val="en-GB"/>
        </w:rPr>
        <w:t xml:space="preserve">Purchase Agreement </w:t>
      </w:r>
      <w:r w:rsidR="009E2DCA">
        <w:rPr>
          <w:lang w:val="en-GB"/>
        </w:rPr>
        <w:t xml:space="preserve">due to </w:t>
      </w:r>
      <w:r w:rsidRPr="00AA3B7A">
        <w:rPr>
          <w:lang w:val="en-GB"/>
        </w:rPr>
        <w:t xml:space="preserve">the fault of the </w:t>
      </w:r>
      <w:r w:rsidR="005701F1">
        <w:rPr>
          <w:lang w:val="en-GB"/>
        </w:rPr>
        <w:t>S</w:t>
      </w:r>
      <w:r w:rsidRPr="00AA3B7A">
        <w:rPr>
          <w:lang w:val="en-GB"/>
        </w:rPr>
        <w:t>upplier;</w:t>
      </w:r>
    </w:p>
    <w:p w:rsidR="00C12D7B" w:rsidRPr="00AA3B7A" w:rsidRDefault="00A77335">
      <w:pPr>
        <w:spacing w:line="360" w:lineRule="atLeast"/>
        <w:ind w:firstLine="709"/>
        <w:jc w:val="both"/>
        <w:rPr>
          <w:lang w:val="en-GB"/>
        </w:rPr>
      </w:pPr>
      <w:r w:rsidRPr="00AA3B7A">
        <w:rPr>
          <w:lang w:val="en-GB"/>
        </w:rPr>
        <w:t xml:space="preserve">5.2.5. in </w:t>
      </w:r>
      <w:r w:rsidR="005701F1">
        <w:rPr>
          <w:lang w:val="en-GB"/>
        </w:rPr>
        <w:t>any</w:t>
      </w:r>
      <w:r w:rsidRPr="00AA3B7A">
        <w:rPr>
          <w:lang w:val="en-GB"/>
        </w:rPr>
        <w:t xml:space="preserve"> other circumstances of Articles 6.217 and 6.219 of the Civil Code of the Republic of Lithuania.</w:t>
      </w:r>
    </w:p>
    <w:p w:rsidR="00C12D7B" w:rsidRPr="00AA3B7A" w:rsidRDefault="00A77335">
      <w:pPr>
        <w:spacing w:line="360" w:lineRule="atLeast"/>
        <w:ind w:firstLine="709"/>
        <w:jc w:val="both"/>
        <w:rPr>
          <w:lang w:val="en-GB"/>
        </w:rPr>
      </w:pPr>
      <w:r w:rsidRPr="00AA3B7A">
        <w:rPr>
          <w:lang w:val="en-GB"/>
        </w:rPr>
        <w:t xml:space="preserve">5.3. </w:t>
      </w:r>
      <w:r w:rsidR="005701F1">
        <w:rPr>
          <w:lang w:val="en-GB"/>
        </w:rPr>
        <w:t>I</w:t>
      </w:r>
      <w:r w:rsidRPr="00AA3B7A">
        <w:rPr>
          <w:lang w:val="en-GB"/>
        </w:rPr>
        <w:t xml:space="preserve">n the event of </w:t>
      </w:r>
      <w:r w:rsidR="005701F1">
        <w:rPr>
          <w:lang w:val="en-GB"/>
        </w:rPr>
        <w:t xml:space="preserve">such </w:t>
      </w:r>
      <w:r w:rsidRPr="00AA3B7A">
        <w:rPr>
          <w:lang w:val="en-GB"/>
        </w:rPr>
        <w:t xml:space="preserve">termination, </w:t>
      </w:r>
      <w:r w:rsidR="009E2DCA">
        <w:rPr>
          <w:lang w:val="en-GB"/>
        </w:rPr>
        <w:t>t</w:t>
      </w:r>
      <w:r w:rsidR="005701F1" w:rsidRPr="00AA3B7A">
        <w:rPr>
          <w:lang w:val="en-GB"/>
        </w:rPr>
        <w:t xml:space="preserve">he </w:t>
      </w:r>
      <w:r w:rsidR="005701F1">
        <w:rPr>
          <w:lang w:val="en-GB"/>
        </w:rPr>
        <w:t>S</w:t>
      </w:r>
      <w:r w:rsidR="005701F1" w:rsidRPr="00AA3B7A">
        <w:rPr>
          <w:lang w:val="en-GB"/>
        </w:rPr>
        <w:t xml:space="preserve">upplier </w:t>
      </w:r>
      <w:r w:rsidR="005701F1">
        <w:rPr>
          <w:lang w:val="en-GB"/>
        </w:rPr>
        <w:t>must</w:t>
      </w:r>
      <w:r w:rsidRPr="00AA3B7A">
        <w:rPr>
          <w:lang w:val="en-GB"/>
        </w:rPr>
        <w:t xml:space="preserve"> pay a </w:t>
      </w:r>
      <w:r w:rsidR="005701F1">
        <w:rPr>
          <w:lang w:val="en-GB"/>
        </w:rPr>
        <w:t>penalty</w:t>
      </w:r>
      <w:r w:rsidR="005701F1" w:rsidRPr="00AA3B7A">
        <w:rPr>
          <w:lang w:val="en-GB"/>
        </w:rPr>
        <w:t xml:space="preserve"> </w:t>
      </w:r>
      <w:r w:rsidRPr="00AA3B7A">
        <w:rPr>
          <w:lang w:val="en-GB"/>
        </w:rPr>
        <w:t xml:space="preserve">of 15 % of the </w:t>
      </w:r>
      <w:r w:rsidR="005701F1">
        <w:rPr>
          <w:lang w:val="en-GB"/>
        </w:rPr>
        <w:t xml:space="preserve">contract </w:t>
      </w:r>
      <w:r w:rsidRPr="00AA3B7A">
        <w:rPr>
          <w:lang w:val="en-GB"/>
        </w:rPr>
        <w:t xml:space="preserve">value, which is regarded as a minimum loss predetermined by the </w:t>
      </w:r>
      <w:r w:rsidR="005701F1">
        <w:rPr>
          <w:lang w:val="en-GB"/>
        </w:rPr>
        <w:t>Authorities</w:t>
      </w:r>
      <w:r w:rsidRPr="00AA3B7A">
        <w:rPr>
          <w:lang w:val="en-GB"/>
        </w:rPr>
        <w:t xml:space="preserve">. If the direct damage suffered by the </w:t>
      </w:r>
      <w:r w:rsidR="005701F1">
        <w:rPr>
          <w:lang w:val="en-GB"/>
        </w:rPr>
        <w:t>Authoritie</w:t>
      </w:r>
      <w:r w:rsidR="005701F1" w:rsidRPr="00AA3B7A">
        <w:rPr>
          <w:lang w:val="en-GB"/>
        </w:rPr>
        <w:t xml:space="preserve">s </w:t>
      </w:r>
      <w:r w:rsidRPr="00AA3B7A">
        <w:rPr>
          <w:lang w:val="en-GB"/>
        </w:rPr>
        <w:t xml:space="preserve">or by the </w:t>
      </w:r>
      <w:r w:rsidR="005701F1">
        <w:rPr>
          <w:lang w:val="en-GB"/>
        </w:rPr>
        <w:t>C</w:t>
      </w:r>
      <w:r w:rsidRPr="00AA3B7A">
        <w:rPr>
          <w:lang w:val="en-GB"/>
        </w:rPr>
        <w:t xml:space="preserve">ontracting </w:t>
      </w:r>
      <w:r w:rsidR="005701F1">
        <w:rPr>
          <w:lang w:val="en-GB"/>
        </w:rPr>
        <w:t>A</w:t>
      </w:r>
      <w:r w:rsidRPr="00AA3B7A">
        <w:rPr>
          <w:lang w:val="en-GB"/>
        </w:rPr>
        <w:t xml:space="preserve">uthority as a result of the unilateral termination of the </w:t>
      </w:r>
      <w:r w:rsidR="005701F1">
        <w:rPr>
          <w:lang w:val="en-GB"/>
        </w:rPr>
        <w:t xml:space="preserve">Agreement </w:t>
      </w:r>
      <w:r w:rsidRPr="00AA3B7A">
        <w:rPr>
          <w:lang w:val="en-GB"/>
        </w:rPr>
        <w:t xml:space="preserve">exceeds the amount of the </w:t>
      </w:r>
      <w:r w:rsidR="005701F1">
        <w:rPr>
          <w:lang w:val="en-GB"/>
        </w:rPr>
        <w:t>penalty</w:t>
      </w:r>
      <w:r w:rsidRPr="00AA3B7A">
        <w:rPr>
          <w:lang w:val="en-GB"/>
        </w:rPr>
        <w:t xml:space="preserve">, the </w:t>
      </w:r>
      <w:r w:rsidR="009E2DCA">
        <w:rPr>
          <w:lang w:val="en-GB"/>
        </w:rPr>
        <w:t>Aut</w:t>
      </w:r>
      <w:r w:rsidR="005701F1">
        <w:rPr>
          <w:lang w:val="en-GB"/>
        </w:rPr>
        <w:t>ho</w:t>
      </w:r>
      <w:r w:rsidR="009E2DCA">
        <w:rPr>
          <w:lang w:val="en-GB"/>
        </w:rPr>
        <w:t>r</w:t>
      </w:r>
      <w:r w:rsidR="005701F1">
        <w:rPr>
          <w:lang w:val="en-GB"/>
        </w:rPr>
        <w:t>i</w:t>
      </w:r>
      <w:r w:rsidR="009E2DCA">
        <w:rPr>
          <w:lang w:val="en-GB"/>
        </w:rPr>
        <w:t>t</w:t>
      </w:r>
      <w:r w:rsidR="005701F1">
        <w:rPr>
          <w:lang w:val="en-GB"/>
        </w:rPr>
        <w:t>ies have the right</w:t>
      </w:r>
      <w:r w:rsidRPr="00AA3B7A">
        <w:rPr>
          <w:lang w:val="en-GB"/>
        </w:rPr>
        <w:t xml:space="preserve"> to require the </w:t>
      </w:r>
      <w:r w:rsidR="005701F1">
        <w:rPr>
          <w:lang w:val="en-GB"/>
        </w:rPr>
        <w:t>Supplier</w:t>
      </w:r>
      <w:r w:rsidRPr="00AA3B7A">
        <w:rPr>
          <w:lang w:val="en-GB"/>
        </w:rPr>
        <w:t xml:space="preserve"> to pay </w:t>
      </w:r>
      <w:r w:rsidR="005701F1">
        <w:rPr>
          <w:lang w:val="en-GB"/>
        </w:rPr>
        <w:t>the portion</w:t>
      </w:r>
      <w:r w:rsidR="009E2DCA">
        <w:rPr>
          <w:lang w:val="en-GB"/>
        </w:rPr>
        <w:t xml:space="preserve"> </w:t>
      </w:r>
      <w:r w:rsidRPr="00AA3B7A">
        <w:rPr>
          <w:lang w:val="en-GB"/>
        </w:rPr>
        <w:t xml:space="preserve">of the damage not covered by the </w:t>
      </w:r>
      <w:r w:rsidR="005701F1">
        <w:rPr>
          <w:lang w:val="en-GB"/>
        </w:rPr>
        <w:t>penalty</w:t>
      </w:r>
      <w:r w:rsidRPr="00AA3B7A">
        <w:rPr>
          <w:lang w:val="en-GB"/>
        </w:rPr>
        <w:t xml:space="preserve"> in accordance with the detailed rules and procedures laid down in the Civil Code of the Republic of Lithuania.   </w:t>
      </w:r>
    </w:p>
    <w:p w:rsidR="00C12D7B" w:rsidRPr="00AA3B7A" w:rsidRDefault="00A77335">
      <w:pPr>
        <w:spacing w:line="360" w:lineRule="atLeast"/>
        <w:ind w:firstLine="709"/>
        <w:jc w:val="both"/>
        <w:rPr>
          <w:lang w:val="en-GB"/>
        </w:rPr>
      </w:pPr>
      <w:r w:rsidRPr="00AA3B7A">
        <w:rPr>
          <w:lang w:val="en-GB"/>
        </w:rPr>
        <w:t xml:space="preserve">5.4. If the </w:t>
      </w:r>
      <w:r w:rsidR="005701F1">
        <w:rPr>
          <w:lang w:val="en-GB"/>
        </w:rPr>
        <w:t>Supplier must</w:t>
      </w:r>
      <w:r w:rsidR="009E2DCA">
        <w:rPr>
          <w:lang w:val="en-GB"/>
        </w:rPr>
        <w:t xml:space="preserve"> </w:t>
      </w:r>
      <w:r w:rsidRPr="00AA3B7A">
        <w:rPr>
          <w:lang w:val="en-GB"/>
        </w:rPr>
        <w:t xml:space="preserve">pay </w:t>
      </w:r>
      <w:r w:rsidR="005701F1">
        <w:rPr>
          <w:lang w:val="en-GB"/>
        </w:rPr>
        <w:t>the penalty</w:t>
      </w:r>
      <w:r w:rsidRPr="00AA3B7A">
        <w:rPr>
          <w:lang w:val="en-GB"/>
        </w:rPr>
        <w:t>,</w:t>
      </w:r>
      <w:r w:rsidR="00AA3B7A">
        <w:rPr>
          <w:lang w:val="en-GB"/>
        </w:rPr>
        <w:t xml:space="preserve"> </w:t>
      </w:r>
      <w:r w:rsidRPr="00AA3B7A">
        <w:rPr>
          <w:lang w:val="en-GB"/>
        </w:rPr>
        <w:t>it shall be pa</w:t>
      </w:r>
      <w:r w:rsidR="005701F1">
        <w:rPr>
          <w:lang w:val="en-GB"/>
        </w:rPr>
        <w:t>id to</w:t>
      </w:r>
      <w:r w:rsidRPr="00AA3B7A">
        <w:rPr>
          <w:i/>
          <w:lang w:val="en-GB"/>
        </w:rPr>
        <w:t xml:space="preserve"> __</w:t>
      </w:r>
      <w:r w:rsidR="00AA3B7A">
        <w:rPr>
          <w:i/>
          <w:lang w:val="en-GB"/>
        </w:rPr>
        <w:t xml:space="preserve">___________ </w:t>
      </w:r>
      <w:r w:rsidRPr="00AA3B7A">
        <w:rPr>
          <w:i/>
          <w:lang w:val="en-GB"/>
        </w:rPr>
        <w:t>[</w:t>
      </w:r>
      <w:r w:rsidR="005701F1">
        <w:rPr>
          <w:i/>
          <w:lang w:val="en-GB"/>
        </w:rPr>
        <w:t>the</w:t>
      </w:r>
      <w:r w:rsidR="009E2DCA">
        <w:rPr>
          <w:i/>
          <w:lang w:val="en-GB"/>
        </w:rPr>
        <w:t xml:space="preserve"> </w:t>
      </w:r>
      <w:r w:rsidRPr="00AA3B7A">
        <w:rPr>
          <w:i/>
          <w:lang w:val="en-GB"/>
        </w:rPr>
        <w:t xml:space="preserve">Ministry of </w:t>
      </w:r>
      <w:r w:rsidR="005701F1">
        <w:rPr>
          <w:i/>
          <w:lang w:val="en-GB"/>
        </w:rPr>
        <w:t xml:space="preserve">National </w:t>
      </w:r>
      <w:r w:rsidRPr="00AA3B7A">
        <w:rPr>
          <w:i/>
          <w:lang w:val="en-GB"/>
        </w:rPr>
        <w:t xml:space="preserve">Defence or </w:t>
      </w:r>
      <w:r w:rsidR="005701F1">
        <w:rPr>
          <w:i/>
          <w:lang w:val="en-GB"/>
        </w:rPr>
        <w:t xml:space="preserve">the </w:t>
      </w:r>
      <w:r w:rsidRPr="00AA3B7A">
        <w:rPr>
          <w:i/>
          <w:lang w:val="en-GB"/>
        </w:rPr>
        <w:t>authority authorised</w:t>
      </w:r>
      <w:r w:rsidR="00AA3B7A">
        <w:rPr>
          <w:i/>
          <w:lang w:val="en-GB"/>
        </w:rPr>
        <w:t xml:space="preserve"> </w:t>
      </w:r>
      <w:r w:rsidRPr="00AA3B7A">
        <w:rPr>
          <w:i/>
          <w:lang w:val="en-GB"/>
        </w:rPr>
        <w:t>by it</w:t>
      </w:r>
      <w:r w:rsidRPr="00AA3B7A">
        <w:rPr>
          <w:lang w:val="en-GB"/>
        </w:rPr>
        <w:t xml:space="preserve">] within </w:t>
      </w:r>
      <w:r w:rsidR="005701F1">
        <w:rPr>
          <w:lang w:val="en-GB"/>
        </w:rPr>
        <w:t>the specified</w:t>
      </w:r>
      <w:r w:rsidRPr="00AA3B7A">
        <w:rPr>
          <w:lang w:val="en-GB"/>
        </w:rPr>
        <w:t xml:space="preserve"> time limit, which shall not be less than 45 days but </w:t>
      </w:r>
      <w:r w:rsidR="000B6C6E">
        <w:rPr>
          <w:lang w:val="en-GB"/>
        </w:rPr>
        <w:t>not more</w:t>
      </w:r>
      <w:r w:rsidRPr="00AA3B7A">
        <w:rPr>
          <w:lang w:val="en-GB"/>
        </w:rPr>
        <w:t xml:space="preserve"> than 60 days.</w:t>
      </w:r>
    </w:p>
    <w:p w:rsidR="00C12D7B" w:rsidRPr="00AA3B7A" w:rsidRDefault="00A77335">
      <w:pPr>
        <w:spacing w:line="360" w:lineRule="atLeast"/>
        <w:ind w:firstLine="709"/>
        <w:jc w:val="both"/>
        <w:rPr>
          <w:lang w:val="en-GB"/>
        </w:rPr>
      </w:pPr>
      <w:r w:rsidRPr="00AA3B7A">
        <w:rPr>
          <w:lang w:val="en-GB"/>
        </w:rPr>
        <w:t xml:space="preserve">5.5. The </w:t>
      </w:r>
      <w:r w:rsidR="00ED45E1">
        <w:rPr>
          <w:lang w:val="en-GB"/>
        </w:rPr>
        <w:t>Supplier</w:t>
      </w:r>
      <w:r w:rsidRPr="00AA3B7A">
        <w:rPr>
          <w:lang w:val="en-GB"/>
        </w:rPr>
        <w:t xml:space="preserve"> shall have the right to terminate the </w:t>
      </w:r>
      <w:r w:rsidR="009B05CF">
        <w:rPr>
          <w:lang w:val="en-GB"/>
        </w:rPr>
        <w:t>Agreement</w:t>
      </w:r>
      <w:r w:rsidRPr="00AA3B7A">
        <w:rPr>
          <w:lang w:val="en-GB"/>
        </w:rPr>
        <w:t xml:space="preserve"> unilaterally in the event of a </w:t>
      </w:r>
      <w:r w:rsidR="00ED45E1">
        <w:rPr>
          <w:lang w:val="en-GB"/>
        </w:rPr>
        <w:t>material</w:t>
      </w:r>
      <w:r w:rsidR="00ED45E1" w:rsidRPr="00AA3B7A">
        <w:rPr>
          <w:lang w:val="en-GB"/>
        </w:rPr>
        <w:t xml:space="preserve"> </w:t>
      </w:r>
      <w:r w:rsidRPr="00AA3B7A">
        <w:rPr>
          <w:lang w:val="en-GB"/>
        </w:rPr>
        <w:t xml:space="preserve">breach of the </w:t>
      </w:r>
      <w:r w:rsidR="009B05CF">
        <w:rPr>
          <w:lang w:val="en-GB"/>
        </w:rPr>
        <w:t>Agreement</w:t>
      </w:r>
      <w:r w:rsidRPr="00AA3B7A">
        <w:rPr>
          <w:lang w:val="en-GB"/>
        </w:rPr>
        <w:t xml:space="preserve">, by giving written notice to the </w:t>
      </w:r>
      <w:r w:rsidR="00ED45E1">
        <w:rPr>
          <w:lang w:val="en-GB"/>
        </w:rPr>
        <w:t>Authorities</w:t>
      </w:r>
      <w:r w:rsidRPr="00AA3B7A">
        <w:rPr>
          <w:lang w:val="en-GB"/>
        </w:rPr>
        <w:t xml:space="preserve">, no later than 30 days before the termination of the </w:t>
      </w:r>
      <w:r w:rsidR="009B05CF">
        <w:rPr>
          <w:lang w:val="en-GB"/>
        </w:rPr>
        <w:t>Agreement</w:t>
      </w:r>
      <w:r w:rsidRPr="00AA3B7A">
        <w:rPr>
          <w:lang w:val="en-GB"/>
        </w:rPr>
        <w:t>, where:</w:t>
      </w:r>
    </w:p>
    <w:p w:rsidR="00C12D7B" w:rsidRPr="00AA3B7A" w:rsidRDefault="00A77335">
      <w:pPr>
        <w:spacing w:line="360" w:lineRule="atLeast"/>
        <w:ind w:firstLine="709"/>
        <w:jc w:val="both"/>
        <w:rPr>
          <w:lang w:val="en-GB"/>
        </w:rPr>
      </w:pPr>
      <w:r w:rsidRPr="00AA3B7A">
        <w:rPr>
          <w:lang w:val="en-GB"/>
        </w:rPr>
        <w:t xml:space="preserve">5.5.1. </w:t>
      </w:r>
      <w:proofErr w:type="gramStart"/>
      <w:r w:rsidRPr="00AA3B7A">
        <w:rPr>
          <w:lang w:val="en-GB"/>
        </w:rPr>
        <w:t>the</w:t>
      </w:r>
      <w:proofErr w:type="gramEnd"/>
      <w:r w:rsidRPr="00AA3B7A">
        <w:rPr>
          <w:lang w:val="en-GB"/>
        </w:rPr>
        <w:t xml:space="preserve"> </w:t>
      </w:r>
      <w:r w:rsidR="00ED45E1">
        <w:rPr>
          <w:lang w:val="en-GB"/>
        </w:rPr>
        <w:t>Arrangement</w:t>
      </w:r>
      <w:r w:rsidRPr="00AA3B7A">
        <w:rPr>
          <w:lang w:val="en-GB"/>
        </w:rPr>
        <w:t xml:space="preserve"> referred to in </w:t>
      </w:r>
      <w:r w:rsidR="00ED45E1">
        <w:rPr>
          <w:lang w:val="en-GB"/>
        </w:rPr>
        <w:t>Clause</w:t>
      </w:r>
      <w:r w:rsidRPr="00AA3B7A">
        <w:rPr>
          <w:lang w:val="en-GB"/>
        </w:rPr>
        <w:t xml:space="preserve"> 4.1 of the </w:t>
      </w:r>
      <w:r w:rsidR="009B05CF">
        <w:rPr>
          <w:lang w:val="en-GB"/>
        </w:rPr>
        <w:t>Agreement</w:t>
      </w:r>
      <w:r w:rsidRPr="00AA3B7A">
        <w:rPr>
          <w:lang w:val="en-GB"/>
        </w:rPr>
        <w:t xml:space="preserve"> </w:t>
      </w:r>
      <w:r w:rsidR="00ED45E1">
        <w:rPr>
          <w:lang w:val="en-GB"/>
        </w:rPr>
        <w:t>is</w:t>
      </w:r>
      <w:r w:rsidRPr="00AA3B7A">
        <w:rPr>
          <w:lang w:val="en-GB"/>
        </w:rPr>
        <w:t xml:space="preserve"> not concluded within </w:t>
      </w:r>
      <w:r w:rsidR="00ED45E1">
        <w:rPr>
          <w:lang w:val="en-GB"/>
        </w:rPr>
        <w:t xml:space="preserve">more than </w:t>
      </w:r>
      <w:r w:rsidRPr="00AA3B7A">
        <w:rPr>
          <w:lang w:val="en-GB"/>
        </w:rPr>
        <w:t xml:space="preserve">90 days of the entry into force of the </w:t>
      </w:r>
      <w:r w:rsidR="009B05CF">
        <w:rPr>
          <w:lang w:val="en-GB"/>
        </w:rPr>
        <w:t>Agreement</w:t>
      </w:r>
      <w:r w:rsidR="00ED45E1">
        <w:rPr>
          <w:lang w:val="en-GB"/>
        </w:rPr>
        <w:t xml:space="preserve"> by the fault of the Authorities</w:t>
      </w:r>
      <w:r w:rsidRPr="00AA3B7A">
        <w:rPr>
          <w:lang w:val="en-GB"/>
        </w:rPr>
        <w:t xml:space="preserve">; </w:t>
      </w:r>
    </w:p>
    <w:p w:rsidR="00C12D7B" w:rsidRPr="00AA3B7A" w:rsidRDefault="00A77335">
      <w:pPr>
        <w:spacing w:line="360" w:lineRule="atLeast"/>
        <w:ind w:firstLine="709"/>
        <w:jc w:val="both"/>
        <w:rPr>
          <w:lang w:val="en-GB"/>
        </w:rPr>
      </w:pPr>
      <w:r w:rsidRPr="00AA3B7A">
        <w:rPr>
          <w:lang w:val="en-GB"/>
        </w:rPr>
        <w:t xml:space="preserve">5.5.2. The </w:t>
      </w:r>
      <w:r w:rsidR="00ED45E1">
        <w:rPr>
          <w:lang w:val="en-GB"/>
        </w:rPr>
        <w:t>S</w:t>
      </w:r>
      <w:r w:rsidRPr="00AA3B7A">
        <w:rPr>
          <w:lang w:val="en-GB"/>
        </w:rPr>
        <w:t xml:space="preserve">upplier unilaterally terminates the </w:t>
      </w:r>
      <w:r w:rsidR="00ED45E1">
        <w:rPr>
          <w:lang w:val="en-GB"/>
        </w:rPr>
        <w:t xml:space="preserve">Purchase Agreement by the </w:t>
      </w:r>
      <w:r w:rsidRPr="00AA3B7A">
        <w:rPr>
          <w:lang w:val="en-GB"/>
        </w:rPr>
        <w:t xml:space="preserve">fault of the </w:t>
      </w:r>
      <w:r w:rsidR="00ED45E1">
        <w:rPr>
          <w:lang w:val="en-GB"/>
        </w:rPr>
        <w:t>C</w:t>
      </w:r>
      <w:r w:rsidRPr="00AA3B7A">
        <w:rPr>
          <w:lang w:val="en-GB"/>
        </w:rPr>
        <w:t xml:space="preserve">ontracting </w:t>
      </w:r>
      <w:r w:rsidR="00ED45E1">
        <w:rPr>
          <w:lang w:val="en-GB"/>
        </w:rPr>
        <w:t>A</w:t>
      </w:r>
      <w:r w:rsidRPr="00AA3B7A">
        <w:rPr>
          <w:lang w:val="en-GB"/>
        </w:rPr>
        <w:t>uthority;</w:t>
      </w:r>
    </w:p>
    <w:p w:rsidR="00C12D7B" w:rsidRPr="00AA3B7A" w:rsidRDefault="00A77335">
      <w:pPr>
        <w:spacing w:line="360" w:lineRule="atLeast"/>
        <w:ind w:firstLine="709"/>
        <w:jc w:val="both"/>
        <w:rPr>
          <w:lang w:val="en-GB"/>
        </w:rPr>
      </w:pPr>
      <w:r w:rsidRPr="00AA3B7A">
        <w:rPr>
          <w:lang w:val="en-GB"/>
        </w:rPr>
        <w:t xml:space="preserve">5.5.3. in </w:t>
      </w:r>
      <w:r w:rsidR="001606E1">
        <w:rPr>
          <w:lang w:val="en-GB"/>
        </w:rPr>
        <w:t xml:space="preserve">any </w:t>
      </w:r>
      <w:r w:rsidRPr="00AA3B7A">
        <w:rPr>
          <w:lang w:val="en-GB"/>
        </w:rPr>
        <w:t>other circumstances set out in Articles 6.217 and 6.219 of the Civil Code of the Republic of Lithuania.</w:t>
      </w:r>
    </w:p>
    <w:p w:rsidR="00C12D7B" w:rsidRPr="00AA3B7A" w:rsidRDefault="00A77335">
      <w:pPr>
        <w:spacing w:line="360" w:lineRule="atLeast"/>
        <w:ind w:firstLine="709"/>
        <w:jc w:val="both"/>
        <w:rPr>
          <w:lang w:val="en-GB"/>
        </w:rPr>
      </w:pPr>
      <w:r w:rsidRPr="00AA3B7A">
        <w:rPr>
          <w:lang w:val="en-GB"/>
        </w:rPr>
        <w:t xml:space="preserve">5.6. In the event of unilateral termination of the </w:t>
      </w:r>
      <w:r w:rsidR="001606E1">
        <w:rPr>
          <w:lang w:val="en-GB"/>
        </w:rPr>
        <w:t>Agreement</w:t>
      </w:r>
      <w:r w:rsidRPr="00AA3B7A">
        <w:rPr>
          <w:lang w:val="en-GB"/>
        </w:rPr>
        <w:t xml:space="preserve"> by </w:t>
      </w:r>
      <w:r w:rsidR="001606E1">
        <w:rPr>
          <w:lang w:val="en-GB"/>
        </w:rPr>
        <w:t>the S</w:t>
      </w:r>
      <w:r w:rsidRPr="00AA3B7A">
        <w:rPr>
          <w:lang w:val="en-GB"/>
        </w:rPr>
        <w:t xml:space="preserve">upplier, the latter may claim, under the conditions and in accordance with the detailed rules laid down in the Civil Code of the Republic of Lithuania, direct damages resulting from </w:t>
      </w:r>
      <w:r w:rsidR="009E2DCA">
        <w:rPr>
          <w:lang w:val="en-GB"/>
        </w:rPr>
        <w:t>such</w:t>
      </w:r>
      <w:r w:rsidR="001606E1" w:rsidRPr="00AA3B7A">
        <w:rPr>
          <w:lang w:val="en-GB"/>
        </w:rPr>
        <w:t xml:space="preserve"> </w:t>
      </w:r>
      <w:r w:rsidRPr="00AA3B7A">
        <w:rPr>
          <w:lang w:val="en-GB"/>
        </w:rPr>
        <w:t>termination.</w:t>
      </w:r>
    </w:p>
    <w:p w:rsidR="00C12D7B" w:rsidRPr="00AA3B7A" w:rsidRDefault="00C12D7B">
      <w:pPr>
        <w:spacing w:line="360" w:lineRule="atLeast"/>
        <w:ind w:firstLine="709"/>
        <w:jc w:val="both"/>
        <w:rPr>
          <w:lang w:val="en-GB"/>
        </w:rPr>
      </w:pPr>
    </w:p>
    <w:p w:rsidR="00C12D7B" w:rsidRPr="00AA3B7A" w:rsidRDefault="00AA3B7A">
      <w:pPr>
        <w:pStyle w:val="P68B1DB1-Normal1"/>
        <w:spacing w:line="360" w:lineRule="atLeast"/>
        <w:ind w:left="1080" w:hanging="1080"/>
        <w:jc w:val="center"/>
        <w:rPr>
          <w:lang w:val="en-GB"/>
        </w:rPr>
      </w:pPr>
      <w:r>
        <w:rPr>
          <w:lang w:val="en-GB"/>
        </w:rPr>
        <w:t xml:space="preserve">VI. </w:t>
      </w:r>
      <w:r w:rsidR="001606E1">
        <w:rPr>
          <w:i/>
          <w:lang w:val="en-GB"/>
        </w:rPr>
        <w:t>F</w:t>
      </w:r>
      <w:r w:rsidR="00A77335" w:rsidRPr="00AA3B7A">
        <w:rPr>
          <w:i/>
          <w:lang w:val="en-GB"/>
        </w:rPr>
        <w:t xml:space="preserve">orce </w:t>
      </w:r>
      <w:r w:rsidR="001606E1">
        <w:rPr>
          <w:i/>
          <w:lang w:val="en-GB"/>
        </w:rPr>
        <w:t>M</w:t>
      </w:r>
      <w:r w:rsidR="00A77335" w:rsidRPr="00AA3B7A">
        <w:rPr>
          <w:i/>
          <w:lang w:val="en-GB"/>
        </w:rPr>
        <w:t>ajeure</w:t>
      </w:r>
    </w:p>
    <w:p w:rsidR="00C12D7B" w:rsidRPr="00AA3B7A" w:rsidRDefault="00C12D7B">
      <w:pPr>
        <w:spacing w:line="360" w:lineRule="atLeast"/>
        <w:jc w:val="both"/>
        <w:rPr>
          <w:b/>
          <w:lang w:val="en-GB"/>
        </w:rPr>
      </w:pPr>
    </w:p>
    <w:p w:rsidR="00C12D7B" w:rsidRPr="00AA3B7A" w:rsidRDefault="00A77335">
      <w:pPr>
        <w:spacing w:line="360" w:lineRule="atLeast"/>
        <w:ind w:firstLine="709"/>
        <w:jc w:val="both"/>
        <w:rPr>
          <w:lang w:val="en-GB"/>
        </w:rPr>
      </w:pPr>
      <w:r w:rsidRPr="00AA3B7A">
        <w:rPr>
          <w:lang w:val="en-GB"/>
        </w:rPr>
        <w:t xml:space="preserve">6.1. A Party shall not be held liable for a failure to fulfil its obligations under this </w:t>
      </w:r>
      <w:r w:rsidR="009B05CF">
        <w:rPr>
          <w:lang w:val="en-GB"/>
        </w:rPr>
        <w:t>Agreement</w:t>
      </w:r>
      <w:r w:rsidRPr="00AA3B7A">
        <w:rPr>
          <w:lang w:val="en-GB"/>
        </w:rPr>
        <w:t xml:space="preserve"> if it </w:t>
      </w:r>
      <w:r w:rsidR="00341715" w:rsidRPr="00341715">
        <w:rPr>
          <w:lang w:val="en-GB"/>
        </w:rPr>
        <w:t xml:space="preserve">proves that it is due to </w:t>
      </w:r>
      <w:r w:rsidR="00341715">
        <w:rPr>
          <w:lang w:val="en-GB"/>
        </w:rPr>
        <w:t>extraordinary</w:t>
      </w:r>
      <w:r w:rsidR="00341715" w:rsidRPr="00341715">
        <w:rPr>
          <w:lang w:val="en-GB"/>
        </w:rPr>
        <w:t xml:space="preserve"> </w:t>
      </w:r>
      <w:proofErr w:type="gramStart"/>
      <w:r w:rsidR="00341715" w:rsidRPr="00341715">
        <w:rPr>
          <w:lang w:val="en-GB"/>
        </w:rPr>
        <w:t xml:space="preserve">circumstances </w:t>
      </w:r>
      <w:r w:rsidRPr="00AA3B7A">
        <w:rPr>
          <w:lang w:val="en-GB"/>
        </w:rPr>
        <w:t xml:space="preserve"> beyond</w:t>
      </w:r>
      <w:proofErr w:type="gramEnd"/>
      <w:r w:rsidRPr="00AA3B7A">
        <w:rPr>
          <w:lang w:val="en-GB"/>
        </w:rPr>
        <w:t xml:space="preserve"> the control of the </w:t>
      </w:r>
      <w:r w:rsidR="00B97671">
        <w:rPr>
          <w:lang w:val="en-GB"/>
        </w:rPr>
        <w:t>P</w:t>
      </w:r>
      <w:r w:rsidRPr="00AA3B7A">
        <w:rPr>
          <w:lang w:val="en-GB"/>
        </w:rPr>
        <w:t>art</w:t>
      </w:r>
      <w:r w:rsidR="00596737">
        <w:rPr>
          <w:lang w:val="en-GB"/>
        </w:rPr>
        <w:t>y</w:t>
      </w:r>
      <w:r w:rsidRPr="00AA3B7A">
        <w:rPr>
          <w:lang w:val="en-GB"/>
        </w:rPr>
        <w:t xml:space="preserve"> and</w:t>
      </w:r>
      <w:r w:rsidR="00341715">
        <w:rPr>
          <w:lang w:val="en-GB"/>
        </w:rPr>
        <w:t xml:space="preserve"> could not be</w:t>
      </w:r>
      <w:r w:rsidRPr="00AA3B7A">
        <w:rPr>
          <w:lang w:val="en-GB"/>
        </w:rPr>
        <w:t xml:space="preserve"> reasonably foresee</w:t>
      </w:r>
      <w:r w:rsidR="00341715">
        <w:rPr>
          <w:lang w:val="en-GB"/>
        </w:rPr>
        <w:t xml:space="preserve">n by the Party </w:t>
      </w:r>
      <w:r w:rsidRPr="00AA3B7A">
        <w:rPr>
          <w:lang w:val="en-GB"/>
        </w:rPr>
        <w:t xml:space="preserve">and </w:t>
      </w:r>
      <w:r w:rsidR="00341715">
        <w:rPr>
          <w:lang w:val="en-GB"/>
        </w:rPr>
        <w:t>that the Party could not</w:t>
      </w:r>
      <w:r w:rsidRPr="00AA3B7A">
        <w:rPr>
          <w:lang w:val="en-GB"/>
        </w:rPr>
        <w:t xml:space="preserve"> prevent such circumstances or consequences. </w:t>
      </w:r>
      <w:r w:rsidR="00341715">
        <w:rPr>
          <w:lang w:val="en-GB"/>
        </w:rPr>
        <w:t>Force majeure shall be deemed to be t</w:t>
      </w:r>
      <w:r w:rsidRPr="00AA3B7A">
        <w:rPr>
          <w:lang w:val="en-GB"/>
        </w:rPr>
        <w:t xml:space="preserve">he circumstances </w:t>
      </w:r>
      <w:r w:rsidR="00341715">
        <w:rPr>
          <w:lang w:val="en-GB"/>
        </w:rPr>
        <w:t>set out</w:t>
      </w:r>
      <w:r w:rsidRPr="00AA3B7A">
        <w:rPr>
          <w:lang w:val="en-GB"/>
        </w:rPr>
        <w:t xml:space="preserve"> in Article 6.212 of the Civil Code of the Republic of Lithuania and the R</w:t>
      </w:r>
      <w:r w:rsidR="00341715">
        <w:rPr>
          <w:lang w:val="en-GB"/>
        </w:rPr>
        <w:t xml:space="preserve">ules of </w:t>
      </w:r>
      <w:r w:rsidR="00341715">
        <w:rPr>
          <w:lang w:val="en-GB"/>
        </w:rPr>
        <w:lastRenderedPageBreak/>
        <w:t>E</w:t>
      </w:r>
      <w:r w:rsidRPr="00AA3B7A">
        <w:rPr>
          <w:lang w:val="en-GB"/>
        </w:rPr>
        <w:t xml:space="preserve">xemption from </w:t>
      </w:r>
      <w:r w:rsidR="00341715">
        <w:rPr>
          <w:lang w:val="en-GB"/>
        </w:rPr>
        <w:t>L</w:t>
      </w:r>
      <w:r w:rsidRPr="00AA3B7A">
        <w:rPr>
          <w:lang w:val="en-GB"/>
        </w:rPr>
        <w:t xml:space="preserve">iability </w:t>
      </w:r>
      <w:r w:rsidR="00341715">
        <w:rPr>
          <w:lang w:val="en-GB"/>
        </w:rPr>
        <w:t>on Appearance</w:t>
      </w:r>
      <w:r w:rsidR="00AA3B7A">
        <w:rPr>
          <w:lang w:val="en-GB"/>
        </w:rPr>
        <w:t xml:space="preserve"> </w:t>
      </w:r>
      <w:r w:rsidRPr="00A82305">
        <w:rPr>
          <w:iCs/>
          <w:lang w:val="en-GB"/>
        </w:rPr>
        <w:t xml:space="preserve">of </w:t>
      </w:r>
      <w:r w:rsidR="00341715">
        <w:rPr>
          <w:iCs/>
          <w:lang w:val="en-GB"/>
        </w:rPr>
        <w:t>F</w:t>
      </w:r>
      <w:r w:rsidRPr="00A82305">
        <w:rPr>
          <w:iCs/>
          <w:lang w:val="en-GB"/>
        </w:rPr>
        <w:t xml:space="preserve">orce </w:t>
      </w:r>
      <w:r w:rsidR="00341715">
        <w:rPr>
          <w:iCs/>
          <w:lang w:val="en-GB"/>
        </w:rPr>
        <w:t>M</w:t>
      </w:r>
      <w:r w:rsidRPr="00A82305">
        <w:rPr>
          <w:iCs/>
          <w:lang w:val="en-GB"/>
        </w:rPr>
        <w:t>ajeure</w:t>
      </w:r>
      <w:r w:rsidR="00341715">
        <w:rPr>
          <w:iCs/>
          <w:lang w:val="en-GB"/>
        </w:rPr>
        <w:t xml:space="preserve"> Circumstances</w:t>
      </w:r>
      <w:r w:rsidRPr="00AA3B7A">
        <w:rPr>
          <w:lang w:val="en-GB"/>
        </w:rPr>
        <w:t xml:space="preserve"> approved by </w:t>
      </w:r>
      <w:r w:rsidR="00341715">
        <w:rPr>
          <w:lang w:val="en-GB"/>
        </w:rPr>
        <w:t>Resolution</w:t>
      </w:r>
      <w:r w:rsidRPr="00AA3B7A">
        <w:rPr>
          <w:lang w:val="en-GB"/>
        </w:rPr>
        <w:t xml:space="preserve"> No 840 of 15 </w:t>
      </w:r>
      <w:smartTag w:uri="urn:schemas-microsoft-com:office:smarttags" w:element="metricconverter">
        <w:smartTagPr>
          <w:attr w:name="ProductID" w:val="1996ﾠm"/>
        </w:smartTagPr>
        <w:r w:rsidRPr="00AA3B7A">
          <w:rPr>
            <w:lang w:val="en-GB"/>
          </w:rPr>
          <w:t>July 1996 of the Government of the Republic</w:t>
        </w:r>
      </w:smartTag>
      <w:r w:rsidRPr="00AA3B7A">
        <w:rPr>
          <w:lang w:val="en-GB"/>
        </w:rPr>
        <w:t xml:space="preserve"> of Lithuania. When determining cases of force majeure, the </w:t>
      </w:r>
      <w:r w:rsidR="00341715">
        <w:rPr>
          <w:lang w:val="en-GB"/>
        </w:rPr>
        <w:t>P</w:t>
      </w:r>
      <w:r w:rsidRPr="00AA3B7A">
        <w:rPr>
          <w:lang w:val="en-GB"/>
        </w:rPr>
        <w:t xml:space="preserve">arties follow the description of the procedure for issuing certificates </w:t>
      </w:r>
      <w:r w:rsidRPr="009B05CF">
        <w:rPr>
          <w:lang w:val="en-GB"/>
        </w:rPr>
        <w:t>attesting to the existence</w:t>
      </w:r>
      <w:r w:rsidRPr="00AA3B7A">
        <w:rPr>
          <w:i/>
          <w:lang w:val="en-GB"/>
        </w:rPr>
        <w:t xml:space="preserve"> </w:t>
      </w:r>
      <w:r w:rsidRPr="00A82305">
        <w:rPr>
          <w:iCs/>
          <w:lang w:val="en-GB"/>
        </w:rPr>
        <w:t>of force majeure</w:t>
      </w:r>
      <w:r w:rsidRPr="00AA3B7A">
        <w:rPr>
          <w:lang w:val="en-GB"/>
        </w:rPr>
        <w:t xml:space="preserve"> </w:t>
      </w:r>
      <w:r w:rsidR="00A4030B">
        <w:rPr>
          <w:lang w:val="en-GB"/>
        </w:rPr>
        <w:t>approved by Resolution</w:t>
      </w:r>
      <w:r w:rsidRPr="00AA3B7A">
        <w:rPr>
          <w:lang w:val="en-GB"/>
        </w:rPr>
        <w:t xml:space="preserve"> No 222 of the Government of the Republic </w:t>
      </w:r>
      <w:r w:rsidRPr="009B05CF">
        <w:rPr>
          <w:lang w:val="en-GB"/>
        </w:rPr>
        <w:t xml:space="preserve">of Lithuania </w:t>
      </w:r>
      <w:r w:rsidR="009B05CF">
        <w:rPr>
          <w:lang w:val="en-GB"/>
        </w:rPr>
        <w:t>of 13 March 1997</w:t>
      </w:r>
      <w:r w:rsidR="00A4030B">
        <w:rPr>
          <w:lang w:val="en-GB"/>
        </w:rPr>
        <w:t>.</w:t>
      </w:r>
      <w:r w:rsidR="00596737">
        <w:rPr>
          <w:lang w:val="en-GB"/>
        </w:rPr>
        <w:t xml:space="preserve"> </w:t>
      </w:r>
      <w:r w:rsidRPr="00AA3B7A">
        <w:rPr>
          <w:lang w:val="en-GB"/>
        </w:rPr>
        <w:t xml:space="preserve">In the event of force majeure, the </w:t>
      </w:r>
      <w:r w:rsidR="00A4030B">
        <w:rPr>
          <w:lang w:val="en-GB"/>
        </w:rPr>
        <w:t>P</w:t>
      </w:r>
      <w:r w:rsidRPr="00AA3B7A">
        <w:rPr>
          <w:lang w:val="en-GB"/>
        </w:rPr>
        <w:t xml:space="preserve">arties to the </w:t>
      </w:r>
      <w:r w:rsidR="009B05CF">
        <w:rPr>
          <w:lang w:val="en-GB"/>
        </w:rPr>
        <w:t>Agreement</w:t>
      </w:r>
      <w:r w:rsidRPr="00AA3B7A">
        <w:rPr>
          <w:lang w:val="en-GB"/>
        </w:rPr>
        <w:t xml:space="preserve"> shall be relieved, in accordance with the rules laid down by the legislation of the Republic of Lithuania, </w:t>
      </w:r>
      <w:r w:rsidR="00A4030B">
        <w:rPr>
          <w:lang w:val="en-GB"/>
        </w:rPr>
        <w:t>from</w:t>
      </w:r>
      <w:r w:rsidR="00A4030B" w:rsidRPr="00AA3B7A">
        <w:rPr>
          <w:lang w:val="en-GB"/>
        </w:rPr>
        <w:t xml:space="preserve"> </w:t>
      </w:r>
      <w:r w:rsidRPr="00AA3B7A">
        <w:rPr>
          <w:lang w:val="en-GB"/>
        </w:rPr>
        <w:t xml:space="preserve">their liability for non-performance, partial or improper failure to fulfil obligations under the </w:t>
      </w:r>
      <w:r w:rsidR="009B05CF">
        <w:rPr>
          <w:lang w:val="en-GB"/>
        </w:rPr>
        <w:t>Agreement</w:t>
      </w:r>
      <w:r w:rsidRPr="00AA3B7A">
        <w:rPr>
          <w:lang w:val="en-GB"/>
        </w:rPr>
        <w:t>, the period for the performance of those obligations being extended, but only up to the duration of force majeure.</w:t>
      </w:r>
    </w:p>
    <w:p w:rsidR="00C12D7B" w:rsidRPr="00AA3B7A" w:rsidRDefault="00A77335">
      <w:pPr>
        <w:spacing w:line="360" w:lineRule="atLeast"/>
        <w:ind w:firstLine="709"/>
        <w:jc w:val="both"/>
        <w:rPr>
          <w:lang w:val="en-GB"/>
        </w:rPr>
      </w:pPr>
      <w:r w:rsidRPr="00AA3B7A">
        <w:rPr>
          <w:lang w:val="en-GB"/>
        </w:rPr>
        <w:t xml:space="preserve">6.2. The </w:t>
      </w:r>
      <w:r w:rsidR="00A4030B">
        <w:rPr>
          <w:lang w:val="en-GB"/>
        </w:rPr>
        <w:t>P</w:t>
      </w:r>
      <w:r w:rsidR="00A4030B" w:rsidRPr="00AA3B7A">
        <w:rPr>
          <w:lang w:val="en-GB"/>
        </w:rPr>
        <w:t xml:space="preserve">arty </w:t>
      </w:r>
      <w:r w:rsidRPr="00AA3B7A">
        <w:rPr>
          <w:lang w:val="en-GB"/>
        </w:rPr>
        <w:t xml:space="preserve">requesting exemption shall </w:t>
      </w:r>
      <w:r w:rsidR="00A4030B">
        <w:rPr>
          <w:lang w:val="en-GB"/>
        </w:rPr>
        <w:t>notify</w:t>
      </w:r>
      <w:r w:rsidR="00A4030B" w:rsidRPr="00AA3B7A">
        <w:rPr>
          <w:lang w:val="en-GB"/>
        </w:rPr>
        <w:t xml:space="preserve"> </w:t>
      </w:r>
      <w:r w:rsidRPr="00AA3B7A">
        <w:rPr>
          <w:lang w:val="en-GB"/>
        </w:rPr>
        <w:t xml:space="preserve">the other </w:t>
      </w:r>
      <w:r w:rsidR="00A4030B">
        <w:rPr>
          <w:lang w:val="en-GB"/>
        </w:rPr>
        <w:t>P</w:t>
      </w:r>
      <w:r w:rsidRPr="00AA3B7A">
        <w:rPr>
          <w:lang w:val="en-GB"/>
        </w:rPr>
        <w:t xml:space="preserve">arty in writing of any case of force majeure without delay </w:t>
      </w:r>
      <w:r w:rsidR="00A4030B">
        <w:rPr>
          <w:lang w:val="en-GB"/>
        </w:rPr>
        <w:t>but no later than</w:t>
      </w:r>
      <w:r w:rsidRPr="00AA3B7A">
        <w:rPr>
          <w:lang w:val="en-GB"/>
        </w:rPr>
        <w:t xml:space="preserve"> within </w:t>
      </w:r>
      <w:proofErr w:type="gramStart"/>
      <w:r w:rsidRPr="00AA3B7A">
        <w:rPr>
          <w:lang w:val="en-GB"/>
        </w:rPr>
        <w:t>10  working</w:t>
      </w:r>
      <w:proofErr w:type="gramEnd"/>
      <w:r w:rsidRPr="00AA3B7A">
        <w:rPr>
          <w:lang w:val="en-GB"/>
        </w:rPr>
        <w:t xml:space="preserve"> days of the occurrence or discovery of such circumstances, providing evidence that it has taken all reasonable precautionary measures and has done everything possible to limit costs or negative consequences as well as any time limit for fulfilling the obligations. Notification is also required where the </w:t>
      </w:r>
      <w:r w:rsidR="00596737">
        <w:rPr>
          <w:lang w:val="en-GB"/>
        </w:rPr>
        <w:t>reasons</w:t>
      </w:r>
      <w:r w:rsidR="00596737" w:rsidRPr="00AA3B7A">
        <w:rPr>
          <w:lang w:val="en-GB"/>
        </w:rPr>
        <w:t xml:space="preserve"> </w:t>
      </w:r>
      <w:r w:rsidRPr="00AA3B7A">
        <w:rPr>
          <w:lang w:val="en-GB"/>
        </w:rPr>
        <w:t>for non-compliance disappear.</w:t>
      </w:r>
    </w:p>
    <w:p w:rsidR="00C12D7B" w:rsidRPr="00AA3B7A" w:rsidRDefault="00C12D7B">
      <w:pPr>
        <w:spacing w:line="360" w:lineRule="atLeast"/>
        <w:jc w:val="both"/>
        <w:rPr>
          <w:b/>
          <w:lang w:val="en-GB"/>
        </w:rPr>
      </w:pPr>
    </w:p>
    <w:p w:rsidR="00C12D7B" w:rsidRPr="00AA3B7A" w:rsidRDefault="009B05CF">
      <w:pPr>
        <w:pStyle w:val="P68B1DB1-Normal1"/>
        <w:spacing w:line="360" w:lineRule="atLeast"/>
        <w:ind w:left="1080" w:hanging="1080"/>
        <w:jc w:val="center"/>
        <w:rPr>
          <w:lang w:val="en-GB"/>
        </w:rPr>
      </w:pPr>
      <w:r>
        <w:rPr>
          <w:lang w:val="en-GB"/>
        </w:rPr>
        <w:t xml:space="preserve">VII. </w:t>
      </w:r>
      <w:r w:rsidR="00A77335" w:rsidRPr="00AA3B7A">
        <w:rPr>
          <w:lang w:val="en-GB"/>
        </w:rPr>
        <w:t xml:space="preserve">Amendments to the </w:t>
      </w:r>
      <w:r w:rsidR="00A4030B">
        <w:rPr>
          <w:lang w:val="en-GB"/>
        </w:rPr>
        <w:t>Agreement</w:t>
      </w:r>
    </w:p>
    <w:p w:rsidR="00C12D7B" w:rsidRPr="00AA3B7A" w:rsidRDefault="00C12D7B">
      <w:pPr>
        <w:spacing w:line="360" w:lineRule="atLeast"/>
        <w:jc w:val="both"/>
        <w:rPr>
          <w:b/>
          <w:lang w:val="en-GB"/>
        </w:rPr>
      </w:pPr>
    </w:p>
    <w:p w:rsidR="00C12D7B" w:rsidRPr="00AA3B7A" w:rsidRDefault="00A77335">
      <w:pPr>
        <w:spacing w:line="360" w:lineRule="atLeast"/>
        <w:ind w:firstLine="709"/>
        <w:jc w:val="both"/>
        <w:rPr>
          <w:b/>
          <w:lang w:val="en-GB"/>
        </w:rPr>
      </w:pPr>
      <w:r w:rsidRPr="00AA3B7A">
        <w:rPr>
          <w:lang w:val="en-GB"/>
        </w:rPr>
        <w:t xml:space="preserve">7.1. Amendments to this </w:t>
      </w:r>
      <w:r w:rsidR="009B05CF">
        <w:rPr>
          <w:lang w:val="en-GB"/>
        </w:rPr>
        <w:t>Agreement</w:t>
      </w:r>
      <w:r w:rsidRPr="00AA3B7A">
        <w:rPr>
          <w:lang w:val="en-GB"/>
        </w:rPr>
        <w:t xml:space="preserve"> shall be the subject of a written agreement between the Parties and shall form an integral part of the </w:t>
      </w:r>
      <w:r w:rsidR="009B05CF">
        <w:rPr>
          <w:lang w:val="en-GB"/>
        </w:rPr>
        <w:t>Agreement</w:t>
      </w:r>
      <w:r w:rsidRPr="00AA3B7A">
        <w:rPr>
          <w:lang w:val="en-GB"/>
        </w:rPr>
        <w:t xml:space="preserve">. </w:t>
      </w:r>
    </w:p>
    <w:p w:rsidR="00C12D7B" w:rsidRPr="00AA3B7A" w:rsidRDefault="00A77335">
      <w:pPr>
        <w:spacing w:line="360" w:lineRule="atLeast"/>
        <w:ind w:firstLine="709"/>
        <w:jc w:val="both"/>
        <w:rPr>
          <w:lang w:val="en-GB"/>
        </w:rPr>
      </w:pPr>
      <w:r w:rsidRPr="00AA3B7A">
        <w:rPr>
          <w:lang w:val="en-GB"/>
        </w:rPr>
        <w:t>7.2. In the event of a</w:t>
      </w:r>
      <w:r w:rsidR="00A4030B">
        <w:rPr>
          <w:lang w:val="en-GB"/>
        </w:rPr>
        <w:t>ny</w:t>
      </w:r>
      <w:r w:rsidRPr="00AA3B7A">
        <w:rPr>
          <w:lang w:val="en-GB"/>
        </w:rPr>
        <w:t xml:space="preserve"> change</w:t>
      </w:r>
      <w:r w:rsidR="00A4030B">
        <w:rPr>
          <w:lang w:val="en-GB"/>
        </w:rPr>
        <w:t>s</w:t>
      </w:r>
      <w:r w:rsidRPr="00AA3B7A">
        <w:rPr>
          <w:lang w:val="en-GB"/>
        </w:rPr>
        <w:t xml:space="preserve"> in the value of </w:t>
      </w:r>
      <w:r w:rsidR="00A4030B">
        <w:rPr>
          <w:lang w:val="en-GB"/>
        </w:rPr>
        <w:t>the Purchase Agreement</w:t>
      </w:r>
      <w:r w:rsidRPr="00AA3B7A">
        <w:rPr>
          <w:lang w:val="en-GB"/>
        </w:rPr>
        <w:t xml:space="preserve">, the </w:t>
      </w:r>
      <w:r w:rsidR="00A4030B">
        <w:rPr>
          <w:lang w:val="en-GB"/>
        </w:rPr>
        <w:t>P</w:t>
      </w:r>
      <w:r w:rsidRPr="00AA3B7A">
        <w:rPr>
          <w:lang w:val="en-GB"/>
        </w:rPr>
        <w:t xml:space="preserve">arties </w:t>
      </w:r>
      <w:r w:rsidR="00A4030B" w:rsidRPr="00A4030B">
        <w:rPr>
          <w:lang w:val="en-GB"/>
        </w:rPr>
        <w:t xml:space="preserve">must also modify, by written agreement, the value of the </w:t>
      </w:r>
      <w:r w:rsidR="00A4030B">
        <w:rPr>
          <w:lang w:val="en-GB"/>
        </w:rPr>
        <w:t>Agreement</w:t>
      </w:r>
      <w:r w:rsidR="00A4030B" w:rsidRPr="00A4030B">
        <w:rPr>
          <w:lang w:val="en-GB"/>
        </w:rPr>
        <w:t xml:space="preserve"> and, if necessary, the value of the </w:t>
      </w:r>
      <w:r w:rsidR="00A4030B">
        <w:rPr>
          <w:lang w:val="en-GB"/>
        </w:rPr>
        <w:t>Measures</w:t>
      </w:r>
      <w:r w:rsidR="00A4030B" w:rsidRPr="00A4030B">
        <w:rPr>
          <w:lang w:val="en-GB"/>
        </w:rPr>
        <w:t xml:space="preserve"> agreed in advance with the Authorities.</w:t>
      </w:r>
      <w:r w:rsidRPr="00AA3B7A">
        <w:rPr>
          <w:lang w:val="en-GB"/>
        </w:rPr>
        <w:t xml:space="preserve"> </w:t>
      </w:r>
    </w:p>
    <w:p w:rsidR="00C12D7B" w:rsidRPr="00AA3B7A" w:rsidRDefault="00A77335">
      <w:pPr>
        <w:spacing w:line="360" w:lineRule="atLeast"/>
        <w:ind w:firstLine="709"/>
        <w:jc w:val="both"/>
        <w:rPr>
          <w:b/>
          <w:lang w:val="en-GB"/>
        </w:rPr>
      </w:pPr>
      <w:r w:rsidRPr="00AA3B7A">
        <w:rPr>
          <w:lang w:val="en-GB"/>
        </w:rPr>
        <w:t xml:space="preserve">7.3. Each Party shall </w:t>
      </w:r>
      <w:r w:rsidR="00A4030B">
        <w:rPr>
          <w:lang w:val="en-GB"/>
        </w:rPr>
        <w:t xml:space="preserve">immediately </w:t>
      </w:r>
      <w:r w:rsidRPr="00AA3B7A">
        <w:rPr>
          <w:lang w:val="en-GB"/>
        </w:rPr>
        <w:t>inform the other Party of a</w:t>
      </w:r>
      <w:r w:rsidR="00A4030B">
        <w:rPr>
          <w:lang w:val="en-GB"/>
        </w:rPr>
        <w:t>ny</w:t>
      </w:r>
      <w:r w:rsidRPr="00AA3B7A">
        <w:rPr>
          <w:lang w:val="en-GB"/>
        </w:rPr>
        <w:t xml:space="preserve"> change in the</w:t>
      </w:r>
      <w:r w:rsidR="00A4030B">
        <w:rPr>
          <w:lang w:val="en-GB"/>
        </w:rPr>
        <w:t>ir</w:t>
      </w:r>
      <w:r w:rsidRPr="00AA3B7A">
        <w:rPr>
          <w:lang w:val="en-GB"/>
        </w:rPr>
        <w:t xml:space="preserve"> legal status </w:t>
      </w:r>
      <w:r w:rsidR="00A4030B">
        <w:rPr>
          <w:lang w:val="en-GB"/>
        </w:rPr>
        <w:t xml:space="preserve">as </w:t>
      </w:r>
      <w:r w:rsidRPr="00AA3B7A">
        <w:rPr>
          <w:lang w:val="en-GB"/>
        </w:rPr>
        <w:t xml:space="preserve">of a legal person, </w:t>
      </w:r>
      <w:r w:rsidR="00A4030B">
        <w:rPr>
          <w:lang w:val="en-GB"/>
        </w:rPr>
        <w:t xml:space="preserve">also of </w:t>
      </w:r>
      <w:r w:rsidRPr="00AA3B7A">
        <w:rPr>
          <w:lang w:val="en-GB"/>
        </w:rPr>
        <w:t>the opening of bankruptcy or restructuring or voluntary liquidation of a Party.</w:t>
      </w:r>
    </w:p>
    <w:p w:rsidR="00C12D7B" w:rsidRPr="00341715" w:rsidRDefault="00C12D7B">
      <w:pPr>
        <w:spacing w:line="360" w:lineRule="atLeast"/>
        <w:jc w:val="both"/>
        <w:rPr>
          <w:b/>
          <w:lang w:val="en-GB"/>
        </w:rPr>
      </w:pPr>
    </w:p>
    <w:p w:rsidR="00C12D7B" w:rsidRPr="00AA3B7A" w:rsidRDefault="009B05CF">
      <w:pPr>
        <w:pStyle w:val="P68B1DB1-Normal1"/>
        <w:spacing w:line="360" w:lineRule="atLeast"/>
        <w:ind w:left="1800" w:hanging="1800"/>
        <w:jc w:val="center"/>
        <w:rPr>
          <w:lang w:val="en-GB"/>
        </w:rPr>
      </w:pPr>
      <w:r>
        <w:rPr>
          <w:lang w:val="en-GB"/>
        </w:rPr>
        <w:t xml:space="preserve">VIII. </w:t>
      </w:r>
      <w:r w:rsidR="00A77335" w:rsidRPr="00AA3B7A">
        <w:rPr>
          <w:lang w:val="en-GB"/>
        </w:rPr>
        <w:t xml:space="preserve">Dispute </w:t>
      </w:r>
      <w:r w:rsidR="00A4030B">
        <w:rPr>
          <w:lang w:val="en-GB"/>
        </w:rPr>
        <w:t>S</w:t>
      </w:r>
      <w:r w:rsidR="00A77335" w:rsidRPr="00AA3B7A">
        <w:rPr>
          <w:lang w:val="en-GB"/>
        </w:rPr>
        <w:t xml:space="preserve">ettlement </w:t>
      </w:r>
      <w:r w:rsidR="00A4030B">
        <w:rPr>
          <w:lang w:val="en-GB"/>
        </w:rPr>
        <w:t>P</w:t>
      </w:r>
      <w:r w:rsidR="00A77335" w:rsidRPr="00AA3B7A">
        <w:rPr>
          <w:lang w:val="en-GB"/>
        </w:rPr>
        <w:t>rocedure</w:t>
      </w:r>
    </w:p>
    <w:p w:rsidR="00C12D7B" w:rsidRPr="00AA3B7A" w:rsidRDefault="00C12D7B">
      <w:pPr>
        <w:spacing w:line="360" w:lineRule="atLeast"/>
        <w:ind w:firstLine="709"/>
        <w:jc w:val="both"/>
        <w:rPr>
          <w:lang w:val="en-GB"/>
        </w:rPr>
      </w:pPr>
    </w:p>
    <w:p w:rsidR="00C12D7B" w:rsidRPr="00AA3B7A" w:rsidRDefault="00A77335">
      <w:pPr>
        <w:spacing w:line="360" w:lineRule="atLeast"/>
        <w:ind w:firstLine="709"/>
        <w:jc w:val="both"/>
        <w:rPr>
          <w:b/>
          <w:lang w:val="en-GB"/>
        </w:rPr>
      </w:pPr>
      <w:r w:rsidRPr="00AA3B7A">
        <w:rPr>
          <w:lang w:val="en-GB"/>
        </w:rPr>
        <w:t xml:space="preserve">8.1. The </w:t>
      </w:r>
      <w:r w:rsidR="00A4030B">
        <w:rPr>
          <w:lang w:val="en-GB"/>
        </w:rPr>
        <w:t xml:space="preserve">Agreement </w:t>
      </w:r>
      <w:r w:rsidR="00A4030B" w:rsidRPr="00A4030B">
        <w:rPr>
          <w:lang w:val="en-GB"/>
        </w:rPr>
        <w:t xml:space="preserve">is made and shall be interpreted in accordance with the laws </w:t>
      </w:r>
      <w:r w:rsidR="00A4030B">
        <w:rPr>
          <w:lang w:val="en-GB"/>
        </w:rPr>
        <w:t xml:space="preserve">of the Republic </w:t>
      </w:r>
      <w:proofErr w:type="gramStart"/>
      <w:r w:rsidR="00A4030B">
        <w:rPr>
          <w:lang w:val="en-GB"/>
        </w:rPr>
        <w:t xml:space="preserve">of </w:t>
      </w:r>
      <w:r w:rsidRPr="00AA3B7A">
        <w:rPr>
          <w:lang w:val="en-GB"/>
        </w:rPr>
        <w:t xml:space="preserve"> Lithuania</w:t>
      </w:r>
      <w:proofErr w:type="gramEnd"/>
      <w:r w:rsidRPr="00AA3B7A">
        <w:rPr>
          <w:lang w:val="en-GB"/>
        </w:rPr>
        <w:t xml:space="preserve">. The performance of </w:t>
      </w:r>
      <w:r w:rsidR="00A4030B">
        <w:rPr>
          <w:lang w:val="en-GB"/>
        </w:rPr>
        <w:t>the Agreement</w:t>
      </w:r>
      <w:r w:rsidRPr="00AA3B7A">
        <w:rPr>
          <w:lang w:val="en-GB"/>
        </w:rPr>
        <w:t xml:space="preserve"> may be interpreted by mutual agreement between the </w:t>
      </w:r>
      <w:r w:rsidR="00A4030B">
        <w:rPr>
          <w:lang w:val="en-GB"/>
        </w:rPr>
        <w:t>P</w:t>
      </w:r>
      <w:r w:rsidRPr="00AA3B7A">
        <w:rPr>
          <w:lang w:val="en-GB"/>
        </w:rPr>
        <w:t xml:space="preserve">arties without altering the terms of the </w:t>
      </w:r>
      <w:r w:rsidR="009B05CF">
        <w:rPr>
          <w:lang w:val="en-GB"/>
        </w:rPr>
        <w:t>Agreement</w:t>
      </w:r>
      <w:r w:rsidRPr="00AA3B7A">
        <w:rPr>
          <w:lang w:val="en-GB"/>
        </w:rPr>
        <w:t>.</w:t>
      </w:r>
    </w:p>
    <w:p w:rsidR="00C12D7B" w:rsidRPr="00AA3B7A" w:rsidRDefault="00A77335">
      <w:pPr>
        <w:spacing w:line="360" w:lineRule="atLeast"/>
        <w:ind w:firstLine="709"/>
        <w:jc w:val="both"/>
        <w:rPr>
          <w:b/>
          <w:lang w:val="en-GB"/>
        </w:rPr>
      </w:pPr>
      <w:r w:rsidRPr="00AA3B7A">
        <w:rPr>
          <w:lang w:val="en-GB"/>
        </w:rPr>
        <w:t>8.2. Any dispute or dis</w:t>
      </w:r>
      <w:r w:rsidR="00A4030B">
        <w:rPr>
          <w:lang w:val="en-GB"/>
        </w:rPr>
        <w:t>agreement</w:t>
      </w:r>
      <w:r w:rsidRPr="00AA3B7A">
        <w:rPr>
          <w:lang w:val="en-GB"/>
        </w:rPr>
        <w:t xml:space="preserve"> arising between the </w:t>
      </w:r>
      <w:r w:rsidR="00A4030B">
        <w:rPr>
          <w:lang w:val="en-GB"/>
        </w:rPr>
        <w:t>P</w:t>
      </w:r>
      <w:r w:rsidRPr="00AA3B7A">
        <w:rPr>
          <w:lang w:val="en-GB"/>
        </w:rPr>
        <w:t xml:space="preserve">arties to the </w:t>
      </w:r>
      <w:r w:rsidR="009B05CF">
        <w:rPr>
          <w:lang w:val="en-GB"/>
        </w:rPr>
        <w:t>Agreement</w:t>
      </w:r>
      <w:r w:rsidRPr="00AA3B7A">
        <w:rPr>
          <w:lang w:val="en-GB"/>
        </w:rPr>
        <w:t xml:space="preserve"> concerning the </w:t>
      </w:r>
      <w:r w:rsidR="009B05CF">
        <w:rPr>
          <w:lang w:val="en-GB"/>
        </w:rPr>
        <w:t>Agreement</w:t>
      </w:r>
      <w:r w:rsidRPr="00AA3B7A">
        <w:rPr>
          <w:lang w:val="en-GB"/>
        </w:rPr>
        <w:t xml:space="preserve"> shall be settled by negotiation, </w:t>
      </w:r>
      <w:r w:rsidR="00A4030B" w:rsidRPr="00A4030B">
        <w:rPr>
          <w:lang w:val="en-GB"/>
        </w:rPr>
        <w:t xml:space="preserve">failing which the dispute shall be brought before </w:t>
      </w:r>
      <w:r w:rsidRPr="00AA3B7A">
        <w:rPr>
          <w:lang w:val="en-GB"/>
        </w:rPr>
        <w:t xml:space="preserve">the Lithuanian courts in accordance with the </w:t>
      </w:r>
      <w:r w:rsidR="00A4030B">
        <w:rPr>
          <w:lang w:val="en-GB"/>
        </w:rPr>
        <w:t xml:space="preserve">procedure established </w:t>
      </w:r>
      <w:proofErr w:type="gramStart"/>
      <w:r w:rsidR="00A4030B">
        <w:rPr>
          <w:lang w:val="en-GB"/>
        </w:rPr>
        <w:t xml:space="preserve">in </w:t>
      </w:r>
      <w:r w:rsidRPr="00AA3B7A">
        <w:rPr>
          <w:lang w:val="en-GB"/>
        </w:rPr>
        <w:t xml:space="preserve"> the</w:t>
      </w:r>
      <w:proofErr w:type="gramEnd"/>
      <w:r w:rsidRPr="00AA3B7A">
        <w:rPr>
          <w:lang w:val="en-GB"/>
        </w:rPr>
        <w:t xml:space="preserve"> l</w:t>
      </w:r>
      <w:r w:rsidR="00A4030B">
        <w:rPr>
          <w:lang w:val="en-GB"/>
        </w:rPr>
        <w:t>egislation</w:t>
      </w:r>
      <w:r w:rsidRPr="00AA3B7A">
        <w:rPr>
          <w:lang w:val="en-GB"/>
        </w:rPr>
        <w:t xml:space="preserve"> of the Republic of Lithuania </w:t>
      </w:r>
      <w:r w:rsidR="00A4030B">
        <w:rPr>
          <w:lang w:val="en-GB"/>
        </w:rPr>
        <w:t xml:space="preserve">according to the registered address of the </w:t>
      </w:r>
      <w:r w:rsidRPr="00AA3B7A">
        <w:rPr>
          <w:lang w:val="en-GB"/>
        </w:rPr>
        <w:t xml:space="preserve">Ministry of </w:t>
      </w:r>
      <w:r w:rsidR="00A4030B">
        <w:rPr>
          <w:lang w:val="en-GB"/>
        </w:rPr>
        <w:t xml:space="preserve">National </w:t>
      </w:r>
      <w:r w:rsidRPr="00AA3B7A">
        <w:rPr>
          <w:lang w:val="en-GB"/>
        </w:rPr>
        <w:t xml:space="preserve">Defence  or the </w:t>
      </w:r>
      <w:r w:rsidR="00A4030B">
        <w:rPr>
          <w:lang w:val="en-GB"/>
        </w:rPr>
        <w:t xml:space="preserve">authority authorised by </w:t>
      </w:r>
      <w:r w:rsidRPr="00AA3B7A">
        <w:rPr>
          <w:lang w:val="en-GB"/>
        </w:rPr>
        <w:t>the Ministry.</w:t>
      </w:r>
    </w:p>
    <w:p w:rsidR="00C12D7B" w:rsidRPr="00AA3B7A" w:rsidRDefault="00C12D7B">
      <w:pPr>
        <w:spacing w:line="360" w:lineRule="atLeast"/>
        <w:jc w:val="both"/>
        <w:rPr>
          <w:b/>
          <w:lang w:val="en-GB"/>
        </w:rPr>
      </w:pPr>
    </w:p>
    <w:p w:rsidR="00C12D7B" w:rsidRPr="00AA3B7A" w:rsidRDefault="00A77335">
      <w:pPr>
        <w:pStyle w:val="P68B1DB1-Normal1"/>
        <w:spacing w:line="360" w:lineRule="atLeast"/>
        <w:ind w:left="1800" w:hanging="1800"/>
        <w:jc w:val="center"/>
        <w:rPr>
          <w:lang w:val="en-GB"/>
        </w:rPr>
      </w:pPr>
      <w:r w:rsidRPr="00AA3B7A">
        <w:rPr>
          <w:lang w:val="en-GB"/>
        </w:rPr>
        <w:t xml:space="preserve">IX. Contact </w:t>
      </w:r>
      <w:r w:rsidR="00A4030B">
        <w:rPr>
          <w:lang w:val="en-GB"/>
        </w:rPr>
        <w:t>P</w:t>
      </w:r>
      <w:r w:rsidRPr="00AA3B7A">
        <w:rPr>
          <w:lang w:val="en-GB"/>
        </w:rPr>
        <w:t>oints</w:t>
      </w:r>
    </w:p>
    <w:tbl>
      <w:tblPr>
        <w:tblW w:w="8931" w:type="dxa"/>
        <w:tblLook w:val="04A0" w:firstRow="1" w:lastRow="0" w:firstColumn="1" w:lastColumn="0" w:noHBand="0" w:noVBand="1"/>
      </w:tblPr>
      <w:tblGrid>
        <w:gridCol w:w="2232"/>
        <w:gridCol w:w="2233"/>
        <w:gridCol w:w="2233"/>
        <w:gridCol w:w="2233"/>
      </w:tblGrid>
      <w:tr w:rsidR="00C12D7B" w:rsidRPr="00AA3B7A">
        <w:trPr>
          <w:trHeight w:val="1264"/>
        </w:trPr>
        <w:tc>
          <w:tcPr>
            <w:tcW w:w="2232" w:type="dxa"/>
            <w:hideMark/>
          </w:tcPr>
          <w:p w:rsidR="00C12D7B" w:rsidRPr="00AA3B7A" w:rsidRDefault="00A77335" w:rsidP="00411FCA">
            <w:pPr>
              <w:tabs>
                <w:tab w:val="left" w:pos="6237"/>
              </w:tabs>
              <w:spacing w:line="360" w:lineRule="atLeast"/>
              <w:rPr>
                <w:color w:val="000000"/>
                <w:lang w:val="en-GB"/>
              </w:rPr>
            </w:pPr>
            <w:r w:rsidRPr="00AA3B7A">
              <w:rPr>
                <w:color w:val="000000"/>
                <w:lang w:val="en-GB"/>
              </w:rPr>
              <w:lastRenderedPageBreak/>
              <w:t xml:space="preserve">9.1. </w:t>
            </w:r>
            <w:r w:rsidRPr="00AA3B7A">
              <w:rPr>
                <w:lang w:val="en-GB"/>
              </w:rPr>
              <w:t>[</w:t>
            </w:r>
            <w:r w:rsidRPr="00AA3B7A">
              <w:rPr>
                <w:i/>
                <w:lang w:val="en-GB"/>
              </w:rPr>
              <w:t xml:space="preserve">Name, </w:t>
            </w:r>
            <w:r w:rsidR="00411FCA">
              <w:rPr>
                <w:i/>
                <w:lang w:val="en-GB"/>
              </w:rPr>
              <w:t xml:space="preserve">surname, </w:t>
            </w:r>
            <w:r w:rsidRPr="00AA3B7A">
              <w:rPr>
                <w:i/>
                <w:lang w:val="en-GB"/>
              </w:rPr>
              <w:t xml:space="preserve">title, email and phone of the </w:t>
            </w:r>
            <w:r w:rsidR="00411FCA">
              <w:rPr>
                <w:i/>
                <w:lang w:val="en-GB"/>
              </w:rPr>
              <w:t xml:space="preserve">contact person of the </w:t>
            </w:r>
            <w:r w:rsidRPr="00AA3B7A">
              <w:rPr>
                <w:i/>
                <w:lang w:val="en-GB"/>
              </w:rPr>
              <w:t>Ministry of</w:t>
            </w:r>
            <w:r w:rsidR="00411FCA">
              <w:rPr>
                <w:i/>
                <w:lang w:val="en-GB"/>
              </w:rPr>
              <w:t xml:space="preserve"> National</w:t>
            </w:r>
            <w:r w:rsidRPr="00AA3B7A">
              <w:rPr>
                <w:i/>
                <w:lang w:val="en-GB"/>
              </w:rPr>
              <w:t xml:space="preserve"> Defence or </w:t>
            </w:r>
            <w:r w:rsidR="00411FCA">
              <w:rPr>
                <w:i/>
                <w:lang w:val="en-GB"/>
              </w:rPr>
              <w:t xml:space="preserve">the </w:t>
            </w:r>
            <w:r w:rsidRPr="00AA3B7A">
              <w:rPr>
                <w:i/>
                <w:lang w:val="en-GB"/>
              </w:rPr>
              <w:t xml:space="preserve">authority </w:t>
            </w:r>
            <w:r w:rsidR="00411FCA">
              <w:rPr>
                <w:i/>
                <w:lang w:val="en-GB"/>
              </w:rPr>
              <w:t xml:space="preserve">authorised by the </w:t>
            </w:r>
            <w:proofErr w:type="spellStart"/>
            <w:r w:rsidR="00411FCA">
              <w:rPr>
                <w:i/>
                <w:lang w:val="en-GB"/>
              </w:rPr>
              <w:t>MoND</w:t>
            </w:r>
            <w:proofErr w:type="spellEnd"/>
            <w:r w:rsidRPr="00AA3B7A">
              <w:rPr>
                <w:lang w:val="en-GB"/>
              </w:rPr>
              <w:t>]</w:t>
            </w:r>
          </w:p>
        </w:tc>
        <w:tc>
          <w:tcPr>
            <w:tcW w:w="2233" w:type="dxa"/>
            <w:hideMark/>
          </w:tcPr>
          <w:p w:rsidR="00C12D7B" w:rsidRPr="00AA3B7A" w:rsidRDefault="00A77335" w:rsidP="00596737">
            <w:pPr>
              <w:tabs>
                <w:tab w:val="left" w:pos="6237"/>
              </w:tabs>
              <w:spacing w:line="360" w:lineRule="atLeast"/>
              <w:rPr>
                <w:color w:val="000000"/>
                <w:lang w:val="en-GB"/>
              </w:rPr>
            </w:pPr>
            <w:r w:rsidRPr="00AA3B7A">
              <w:rPr>
                <w:color w:val="000000"/>
                <w:lang w:val="en-GB"/>
              </w:rPr>
              <w:t xml:space="preserve">9.2. </w:t>
            </w:r>
            <w:r w:rsidRPr="00AA3B7A">
              <w:rPr>
                <w:lang w:val="en-GB"/>
              </w:rPr>
              <w:t>[</w:t>
            </w:r>
            <w:r w:rsidRPr="00AA3B7A">
              <w:rPr>
                <w:i/>
                <w:lang w:val="en-GB"/>
              </w:rPr>
              <w:t xml:space="preserve">Name, </w:t>
            </w:r>
            <w:r w:rsidR="00411FCA">
              <w:rPr>
                <w:i/>
                <w:lang w:val="en-GB"/>
              </w:rPr>
              <w:t xml:space="preserve">surname, </w:t>
            </w:r>
            <w:r w:rsidRPr="00AA3B7A">
              <w:rPr>
                <w:i/>
                <w:lang w:val="en-GB"/>
              </w:rPr>
              <w:t xml:space="preserve">title,  email and </w:t>
            </w:r>
            <w:proofErr w:type="spellStart"/>
            <w:r w:rsidRPr="00AA3B7A">
              <w:rPr>
                <w:i/>
                <w:lang w:val="en-GB"/>
              </w:rPr>
              <w:t>phoneof</w:t>
            </w:r>
            <w:proofErr w:type="spellEnd"/>
            <w:r w:rsidRPr="00AA3B7A">
              <w:rPr>
                <w:i/>
                <w:lang w:val="en-GB"/>
              </w:rPr>
              <w:t xml:space="preserve"> the </w:t>
            </w:r>
            <w:r w:rsidR="00411FCA">
              <w:rPr>
                <w:i/>
                <w:lang w:val="en-GB"/>
              </w:rPr>
              <w:t xml:space="preserve">contact person of the </w:t>
            </w:r>
            <w:r w:rsidRPr="00AA3B7A">
              <w:rPr>
                <w:i/>
                <w:lang w:val="en-GB"/>
              </w:rPr>
              <w:t xml:space="preserve">Ministry of </w:t>
            </w:r>
            <w:r w:rsidR="00411FCA">
              <w:rPr>
                <w:i/>
                <w:lang w:val="en-GB"/>
              </w:rPr>
              <w:t xml:space="preserve">the </w:t>
            </w:r>
            <w:r w:rsidRPr="00AA3B7A">
              <w:rPr>
                <w:i/>
                <w:lang w:val="en-GB"/>
              </w:rPr>
              <w:t xml:space="preserve">Economy and Innovation or the </w:t>
            </w:r>
            <w:r w:rsidR="00411FCA">
              <w:rPr>
                <w:i/>
                <w:lang w:val="en-GB"/>
              </w:rPr>
              <w:t>authority</w:t>
            </w:r>
            <w:r w:rsidRPr="00AA3B7A">
              <w:rPr>
                <w:i/>
                <w:lang w:val="en-GB"/>
              </w:rPr>
              <w:t xml:space="preserve"> authorised by the M</w:t>
            </w:r>
            <w:r w:rsidR="00411FCA">
              <w:rPr>
                <w:i/>
                <w:lang w:val="en-GB"/>
              </w:rPr>
              <w:t>EI</w:t>
            </w:r>
            <w:r w:rsidRPr="00AA3B7A">
              <w:rPr>
                <w:lang w:val="en-GB"/>
              </w:rPr>
              <w:t>]</w:t>
            </w:r>
          </w:p>
        </w:tc>
        <w:tc>
          <w:tcPr>
            <w:tcW w:w="2233" w:type="dxa"/>
            <w:hideMark/>
          </w:tcPr>
          <w:p w:rsidR="00C12D7B" w:rsidRPr="00AA3B7A" w:rsidRDefault="00A77335" w:rsidP="00411FCA">
            <w:pPr>
              <w:tabs>
                <w:tab w:val="left" w:pos="6237"/>
              </w:tabs>
              <w:spacing w:line="360" w:lineRule="atLeast"/>
              <w:rPr>
                <w:color w:val="000000"/>
                <w:lang w:val="en-GB"/>
              </w:rPr>
            </w:pPr>
            <w:r w:rsidRPr="00AA3B7A">
              <w:rPr>
                <w:lang w:val="en-GB"/>
              </w:rPr>
              <w:t xml:space="preserve">9.3. </w:t>
            </w:r>
            <w:r w:rsidRPr="00AA3B7A">
              <w:rPr>
                <w:color w:val="000000"/>
                <w:lang w:val="en-GB"/>
              </w:rPr>
              <w:t>[</w:t>
            </w:r>
            <w:r w:rsidRPr="00AA3B7A">
              <w:rPr>
                <w:i/>
                <w:lang w:val="en-GB"/>
              </w:rPr>
              <w:t xml:space="preserve">Name, </w:t>
            </w:r>
            <w:r w:rsidR="00411FCA">
              <w:rPr>
                <w:i/>
                <w:lang w:val="en-GB"/>
              </w:rPr>
              <w:t xml:space="preserve">surname, title, </w:t>
            </w:r>
            <w:r w:rsidRPr="00AA3B7A">
              <w:rPr>
                <w:i/>
                <w:lang w:val="en-GB"/>
              </w:rPr>
              <w:t xml:space="preserve">email address and phone of the contact person of the </w:t>
            </w:r>
            <w:r w:rsidR="00411FCA">
              <w:rPr>
                <w:i/>
                <w:lang w:val="en-GB"/>
              </w:rPr>
              <w:t>S</w:t>
            </w:r>
            <w:r w:rsidRPr="00AA3B7A">
              <w:rPr>
                <w:i/>
                <w:lang w:val="en-GB"/>
              </w:rPr>
              <w:t>upplier</w:t>
            </w:r>
            <w:r w:rsidRPr="00AA3B7A">
              <w:rPr>
                <w:lang w:val="en-GB"/>
              </w:rPr>
              <w:t>]</w:t>
            </w:r>
          </w:p>
        </w:tc>
        <w:tc>
          <w:tcPr>
            <w:tcW w:w="2233" w:type="dxa"/>
          </w:tcPr>
          <w:p w:rsidR="00C12D7B" w:rsidRPr="00AA3B7A" w:rsidRDefault="00A77335">
            <w:pPr>
              <w:spacing w:line="360" w:lineRule="atLeast"/>
              <w:jc w:val="both"/>
              <w:rPr>
                <w:lang w:val="en-GB"/>
              </w:rPr>
            </w:pPr>
            <w:r w:rsidRPr="00AA3B7A">
              <w:rPr>
                <w:color w:val="000000"/>
                <w:lang w:val="en-GB"/>
              </w:rPr>
              <w:t>9.4. [</w:t>
            </w:r>
            <w:r w:rsidRPr="00AA3B7A">
              <w:rPr>
                <w:i/>
                <w:lang w:val="en-GB"/>
              </w:rPr>
              <w:t xml:space="preserve">Name, </w:t>
            </w:r>
            <w:r w:rsidR="00411FCA">
              <w:rPr>
                <w:i/>
                <w:lang w:val="en-GB"/>
              </w:rPr>
              <w:t xml:space="preserve">surname, title, </w:t>
            </w:r>
            <w:r w:rsidRPr="00AA3B7A">
              <w:rPr>
                <w:i/>
                <w:lang w:val="en-GB"/>
              </w:rPr>
              <w:t xml:space="preserve">email address and phone of </w:t>
            </w:r>
            <w:r w:rsidR="00411FCA">
              <w:rPr>
                <w:i/>
                <w:lang w:val="en-GB"/>
              </w:rPr>
              <w:t>the</w:t>
            </w:r>
            <w:r w:rsidRPr="00AA3B7A">
              <w:rPr>
                <w:i/>
                <w:lang w:val="en-GB"/>
              </w:rPr>
              <w:t xml:space="preserve"> contact person of the </w:t>
            </w:r>
            <w:r w:rsidR="00411FCA">
              <w:rPr>
                <w:i/>
                <w:lang w:val="en-GB"/>
              </w:rPr>
              <w:t>P</w:t>
            </w:r>
            <w:r w:rsidR="009B05CF">
              <w:rPr>
                <w:i/>
                <w:lang w:val="en-GB"/>
              </w:rPr>
              <w:t>roducer</w:t>
            </w:r>
            <w:r w:rsidRPr="00AA3B7A">
              <w:rPr>
                <w:i/>
                <w:lang w:val="en-GB"/>
              </w:rPr>
              <w:t xml:space="preserve"> if the </w:t>
            </w:r>
            <w:r w:rsidR="00411FCA">
              <w:rPr>
                <w:i/>
                <w:lang w:val="en-GB"/>
              </w:rPr>
              <w:t>Agreement</w:t>
            </w:r>
            <w:r w:rsidRPr="00AA3B7A">
              <w:rPr>
                <w:i/>
                <w:lang w:val="en-GB"/>
              </w:rPr>
              <w:t xml:space="preserve"> is also signed by the </w:t>
            </w:r>
            <w:r w:rsidR="00411FCA">
              <w:rPr>
                <w:i/>
                <w:lang w:val="en-GB"/>
              </w:rPr>
              <w:t>P</w:t>
            </w:r>
            <w:r w:rsidR="009B05CF">
              <w:rPr>
                <w:i/>
                <w:lang w:val="en-GB"/>
              </w:rPr>
              <w:t>roducer</w:t>
            </w:r>
            <w:r w:rsidRPr="00AA3B7A">
              <w:rPr>
                <w:lang w:val="en-GB"/>
              </w:rPr>
              <w:t xml:space="preserve">] </w:t>
            </w:r>
          </w:p>
          <w:p w:rsidR="00C12D7B" w:rsidRPr="00AA3B7A" w:rsidRDefault="00C12D7B">
            <w:pPr>
              <w:spacing w:line="360" w:lineRule="atLeast"/>
              <w:jc w:val="both"/>
              <w:rPr>
                <w:lang w:val="en-GB"/>
              </w:rPr>
            </w:pPr>
          </w:p>
          <w:p w:rsidR="00C12D7B" w:rsidRPr="00AA3B7A" w:rsidRDefault="00C12D7B">
            <w:pPr>
              <w:tabs>
                <w:tab w:val="left" w:pos="6237"/>
              </w:tabs>
              <w:spacing w:line="360" w:lineRule="atLeast"/>
              <w:rPr>
                <w:lang w:val="en-GB"/>
              </w:rPr>
            </w:pPr>
          </w:p>
        </w:tc>
      </w:tr>
    </w:tbl>
    <w:p w:rsidR="00C12D7B" w:rsidRPr="00AA3B7A" w:rsidRDefault="00A77335">
      <w:pPr>
        <w:spacing w:line="360" w:lineRule="atLeast"/>
        <w:ind w:firstLine="709"/>
        <w:jc w:val="both"/>
        <w:rPr>
          <w:lang w:val="en-GB"/>
        </w:rPr>
      </w:pPr>
      <w:r w:rsidRPr="00AA3B7A">
        <w:rPr>
          <w:lang w:val="en-GB"/>
        </w:rPr>
        <w:t xml:space="preserve">9.5. The contact points designated by the </w:t>
      </w:r>
      <w:r w:rsidR="00411FCA">
        <w:rPr>
          <w:lang w:val="en-GB"/>
        </w:rPr>
        <w:t>P</w:t>
      </w:r>
      <w:r w:rsidRPr="00AA3B7A">
        <w:rPr>
          <w:lang w:val="en-GB"/>
        </w:rPr>
        <w:t xml:space="preserve">arties shall represent the </w:t>
      </w:r>
      <w:r w:rsidR="00411FCA">
        <w:rPr>
          <w:lang w:val="en-GB"/>
        </w:rPr>
        <w:t>P</w:t>
      </w:r>
      <w:r w:rsidRPr="00AA3B7A">
        <w:rPr>
          <w:lang w:val="en-GB"/>
        </w:rPr>
        <w:t xml:space="preserve">arties in the performance of the </w:t>
      </w:r>
      <w:r w:rsidR="00411FCA">
        <w:rPr>
          <w:lang w:val="en-GB"/>
        </w:rPr>
        <w:t>Agreement</w:t>
      </w:r>
      <w:r w:rsidR="00411FCA" w:rsidRPr="00AA3B7A">
        <w:rPr>
          <w:lang w:val="en-GB"/>
        </w:rPr>
        <w:t xml:space="preserve"> </w:t>
      </w:r>
      <w:r w:rsidRPr="00AA3B7A">
        <w:rPr>
          <w:lang w:val="en-GB"/>
        </w:rPr>
        <w:t xml:space="preserve">and shall take the action necessary for the proper performance of this </w:t>
      </w:r>
      <w:r w:rsidR="009B05CF">
        <w:rPr>
          <w:lang w:val="en-GB"/>
        </w:rPr>
        <w:t>Agreement</w:t>
      </w:r>
      <w:r w:rsidRPr="00AA3B7A">
        <w:rPr>
          <w:lang w:val="en-GB"/>
        </w:rPr>
        <w:t xml:space="preserve">. The Parties undertake to inform each other in writing, no later than </w:t>
      </w:r>
      <w:r w:rsidR="00411FCA">
        <w:rPr>
          <w:lang w:val="en-GB"/>
        </w:rPr>
        <w:t xml:space="preserve">within </w:t>
      </w:r>
      <w:r w:rsidRPr="00AA3B7A">
        <w:rPr>
          <w:lang w:val="en-GB"/>
        </w:rPr>
        <w:t xml:space="preserve">three (3) working days, of any changes to the contact points and/or contact details of a Party. </w:t>
      </w:r>
      <w:r w:rsidR="00411FCA" w:rsidRPr="00411FCA">
        <w:rPr>
          <w:lang w:val="en-GB"/>
        </w:rPr>
        <w:t xml:space="preserve">A Party to the </w:t>
      </w:r>
      <w:r w:rsidR="00411FCA">
        <w:rPr>
          <w:lang w:val="en-GB"/>
        </w:rPr>
        <w:t>Agreement</w:t>
      </w:r>
      <w:r w:rsidR="00411FCA" w:rsidRPr="00411FCA">
        <w:rPr>
          <w:lang w:val="en-GB"/>
        </w:rPr>
        <w:t xml:space="preserve"> that fails to notify a change in its data referred to in this sub-clause of the </w:t>
      </w:r>
      <w:r w:rsidR="00411FCA">
        <w:rPr>
          <w:lang w:val="en-GB"/>
        </w:rPr>
        <w:t>Agreement</w:t>
      </w:r>
      <w:r w:rsidR="00411FCA" w:rsidRPr="00411FCA">
        <w:rPr>
          <w:lang w:val="en-GB"/>
        </w:rPr>
        <w:t xml:space="preserve"> in a timely manner shall not be entitled to make any claim in respect of any action taken by the other Party in reliance on the data provided in the </w:t>
      </w:r>
      <w:r w:rsidR="00411FCA">
        <w:rPr>
          <w:lang w:val="en-GB"/>
        </w:rPr>
        <w:t>Agreement</w:t>
      </w:r>
      <w:r w:rsidRPr="00AA3B7A">
        <w:rPr>
          <w:lang w:val="en-GB"/>
        </w:rPr>
        <w:t>.</w:t>
      </w:r>
    </w:p>
    <w:p w:rsidR="00C12D7B" w:rsidRPr="00AA3B7A" w:rsidRDefault="00C12D7B">
      <w:pPr>
        <w:spacing w:line="360" w:lineRule="atLeast"/>
        <w:ind w:firstLine="709"/>
        <w:jc w:val="both"/>
        <w:rPr>
          <w:lang w:val="en-GB"/>
        </w:rPr>
      </w:pPr>
    </w:p>
    <w:p w:rsidR="00C12D7B" w:rsidRPr="00AA3B7A" w:rsidRDefault="00A77335">
      <w:pPr>
        <w:pStyle w:val="P68B1DB1-Normal1"/>
        <w:spacing w:line="360" w:lineRule="atLeast"/>
        <w:ind w:left="1080" w:hanging="1080"/>
        <w:jc w:val="center"/>
        <w:rPr>
          <w:lang w:val="en-GB"/>
        </w:rPr>
      </w:pPr>
      <w:r w:rsidRPr="00AA3B7A">
        <w:rPr>
          <w:lang w:val="en-GB"/>
        </w:rPr>
        <w:t xml:space="preserve">X. </w:t>
      </w:r>
      <w:r w:rsidR="00411FCA">
        <w:rPr>
          <w:lang w:val="en-GB"/>
        </w:rPr>
        <w:t>C</w:t>
      </w:r>
      <w:r w:rsidRPr="00AA3B7A">
        <w:rPr>
          <w:lang w:val="en-GB"/>
        </w:rPr>
        <w:t xml:space="preserve">orrespondence between the </w:t>
      </w:r>
      <w:r w:rsidR="00411FCA">
        <w:rPr>
          <w:lang w:val="en-GB"/>
        </w:rPr>
        <w:t>P</w:t>
      </w:r>
      <w:r w:rsidRPr="00AA3B7A">
        <w:rPr>
          <w:lang w:val="en-GB"/>
        </w:rPr>
        <w:t xml:space="preserve">arties and </w:t>
      </w:r>
      <w:r w:rsidR="00411FCA">
        <w:rPr>
          <w:lang w:val="en-GB"/>
        </w:rPr>
        <w:t>P</w:t>
      </w:r>
      <w:r w:rsidRPr="00AA3B7A">
        <w:rPr>
          <w:lang w:val="en-GB"/>
        </w:rPr>
        <w:t xml:space="preserve">ublicity of the </w:t>
      </w:r>
      <w:r w:rsidR="009B05CF">
        <w:rPr>
          <w:lang w:val="en-GB"/>
        </w:rPr>
        <w:t>Agreement</w:t>
      </w:r>
    </w:p>
    <w:p w:rsidR="00C12D7B" w:rsidRPr="00AA3B7A" w:rsidRDefault="00C12D7B">
      <w:pPr>
        <w:spacing w:line="360" w:lineRule="atLeast"/>
        <w:jc w:val="both"/>
        <w:rPr>
          <w:b/>
          <w:lang w:val="en-GB"/>
        </w:rPr>
      </w:pPr>
    </w:p>
    <w:p w:rsidR="00C12D7B" w:rsidRPr="00AA3B7A" w:rsidRDefault="00A77335">
      <w:pPr>
        <w:spacing w:line="360" w:lineRule="atLeast"/>
        <w:ind w:firstLine="709"/>
        <w:jc w:val="both"/>
        <w:rPr>
          <w:lang w:val="en-GB"/>
        </w:rPr>
      </w:pPr>
      <w:r w:rsidRPr="00AA3B7A">
        <w:rPr>
          <w:lang w:val="en-GB"/>
        </w:rPr>
        <w:t xml:space="preserve">10.1. Communications between the </w:t>
      </w:r>
      <w:r w:rsidR="00C94FFC">
        <w:rPr>
          <w:lang w:val="en-GB"/>
        </w:rPr>
        <w:t>P</w:t>
      </w:r>
      <w:r w:rsidRPr="00AA3B7A">
        <w:rPr>
          <w:lang w:val="en-GB"/>
        </w:rPr>
        <w:t xml:space="preserve">arties </w:t>
      </w:r>
      <w:r w:rsidR="005968FD">
        <w:rPr>
          <w:lang w:val="en-GB"/>
        </w:rPr>
        <w:t xml:space="preserve">must be made </w:t>
      </w:r>
      <w:r w:rsidRPr="00AA3B7A">
        <w:rPr>
          <w:lang w:val="en-GB"/>
        </w:rPr>
        <w:t xml:space="preserve">in Lithuanian </w:t>
      </w:r>
      <w:r w:rsidR="005968FD">
        <w:rPr>
          <w:lang w:val="en-GB"/>
        </w:rPr>
        <w:t>in writing</w:t>
      </w:r>
      <w:r w:rsidRPr="00AA3B7A">
        <w:rPr>
          <w:lang w:val="en-GB"/>
        </w:rPr>
        <w:t xml:space="preserve">, </w:t>
      </w:r>
      <w:r w:rsidR="005968FD">
        <w:rPr>
          <w:lang w:val="en-GB"/>
        </w:rPr>
        <w:t xml:space="preserve">signed </w:t>
      </w:r>
      <w:r w:rsidRPr="00AA3B7A">
        <w:rPr>
          <w:lang w:val="en-GB"/>
        </w:rPr>
        <w:t xml:space="preserve">by </w:t>
      </w:r>
      <w:r w:rsidR="005968FD">
        <w:rPr>
          <w:lang w:val="en-GB"/>
        </w:rPr>
        <w:t>the authorised</w:t>
      </w:r>
      <w:r w:rsidRPr="00AA3B7A">
        <w:rPr>
          <w:lang w:val="en-GB"/>
        </w:rPr>
        <w:t xml:space="preserve"> person, and</w:t>
      </w:r>
      <w:r w:rsidR="005968FD">
        <w:rPr>
          <w:lang w:val="en-GB"/>
        </w:rPr>
        <w:t xml:space="preserve"> may be additionally</w:t>
      </w:r>
      <w:r w:rsidR="00596737">
        <w:rPr>
          <w:lang w:val="en-GB"/>
        </w:rPr>
        <w:t xml:space="preserve"> </w:t>
      </w:r>
      <w:r w:rsidRPr="00AA3B7A">
        <w:rPr>
          <w:lang w:val="en-GB"/>
        </w:rPr>
        <w:t xml:space="preserve">translated into a foreign language. Communications between the </w:t>
      </w:r>
      <w:r w:rsidR="005968FD">
        <w:rPr>
          <w:lang w:val="en-GB"/>
        </w:rPr>
        <w:t>P</w:t>
      </w:r>
      <w:r w:rsidRPr="00AA3B7A">
        <w:rPr>
          <w:lang w:val="en-GB"/>
        </w:rPr>
        <w:t xml:space="preserve">arties must be sent by post, email or </w:t>
      </w:r>
      <w:r w:rsidR="005968FD">
        <w:rPr>
          <w:lang w:val="en-GB"/>
        </w:rPr>
        <w:t xml:space="preserve">delivered in </w:t>
      </w:r>
      <w:r w:rsidRPr="00AA3B7A">
        <w:rPr>
          <w:lang w:val="en-GB"/>
        </w:rPr>
        <w:t xml:space="preserve">person. Communications must be sent to the addresses and telephone numbers </w:t>
      </w:r>
      <w:r w:rsidR="005968FD">
        <w:rPr>
          <w:lang w:val="en-GB"/>
        </w:rPr>
        <w:t xml:space="preserve">specified </w:t>
      </w:r>
      <w:proofErr w:type="gramStart"/>
      <w:r w:rsidR="005968FD">
        <w:rPr>
          <w:lang w:val="en-GB"/>
        </w:rPr>
        <w:t xml:space="preserve">by </w:t>
      </w:r>
      <w:r w:rsidRPr="00AA3B7A">
        <w:rPr>
          <w:lang w:val="en-GB"/>
        </w:rPr>
        <w:t xml:space="preserve"> the</w:t>
      </w:r>
      <w:proofErr w:type="gramEnd"/>
      <w:r w:rsidRPr="00AA3B7A">
        <w:rPr>
          <w:lang w:val="en-GB"/>
        </w:rPr>
        <w:t xml:space="preserve"> </w:t>
      </w:r>
      <w:r w:rsidR="005968FD">
        <w:rPr>
          <w:lang w:val="en-GB"/>
        </w:rPr>
        <w:t>P</w:t>
      </w:r>
      <w:r w:rsidRPr="00AA3B7A">
        <w:rPr>
          <w:lang w:val="en-GB"/>
        </w:rPr>
        <w:t>arties</w:t>
      </w:r>
      <w:r w:rsidR="005968FD">
        <w:rPr>
          <w:lang w:val="en-GB"/>
        </w:rPr>
        <w:t xml:space="preserve"> in the section on the Parties</w:t>
      </w:r>
      <w:r w:rsidRPr="00AA3B7A">
        <w:rPr>
          <w:lang w:val="en-GB"/>
        </w:rPr>
        <w:t>’ particulars. If the send</w:t>
      </w:r>
      <w:r w:rsidR="005968FD">
        <w:rPr>
          <w:lang w:val="en-GB"/>
        </w:rPr>
        <w:t>ing</w:t>
      </w:r>
      <w:r w:rsidR="00596737">
        <w:rPr>
          <w:lang w:val="en-GB"/>
        </w:rPr>
        <w:t xml:space="preserve"> </w:t>
      </w:r>
      <w:r w:rsidRPr="00AA3B7A">
        <w:rPr>
          <w:lang w:val="en-GB"/>
        </w:rPr>
        <w:t xml:space="preserve">Party needs an acknowledgement of receipt, </w:t>
      </w:r>
      <w:r w:rsidR="005968FD">
        <w:rPr>
          <w:lang w:val="en-GB"/>
        </w:rPr>
        <w:t>it</w:t>
      </w:r>
      <w:r w:rsidRPr="00AA3B7A">
        <w:rPr>
          <w:lang w:val="en-GB"/>
        </w:rPr>
        <w:t xml:space="preserve"> shall indicate this requirement in </w:t>
      </w:r>
      <w:r w:rsidR="005968FD">
        <w:rPr>
          <w:lang w:val="en-GB"/>
        </w:rPr>
        <w:t>its communication</w:t>
      </w:r>
      <w:r w:rsidRPr="00AA3B7A">
        <w:rPr>
          <w:lang w:val="en-GB"/>
        </w:rPr>
        <w:t xml:space="preserve">. If a time limit is set for the receipt of a reply to a written notification, the sending </w:t>
      </w:r>
      <w:r w:rsidR="005968FD">
        <w:rPr>
          <w:lang w:val="en-GB"/>
        </w:rPr>
        <w:t>P</w:t>
      </w:r>
      <w:r w:rsidRPr="00AA3B7A">
        <w:rPr>
          <w:lang w:val="en-GB"/>
        </w:rPr>
        <w:t xml:space="preserve">arty must indicate </w:t>
      </w:r>
      <w:r w:rsidR="005968FD">
        <w:rPr>
          <w:lang w:val="en-GB"/>
        </w:rPr>
        <w:t xml:space="preserve">this </w:t>
      </w:r>
      <w:r w:rsidRPr="00AA3B7A">
        <w:rPr>
          <w:lang w:val="en-GB"/>
        </w:rPr>
        <w:t xml:space="preserve">in the </w:t>
      </w:r>
      <w:r w:rsidR="005968FD">
        <w:rPr>
          <w:lang w:val="en-GB"/>
        </w:rPr>
        <w:t>communication</w:t>
      </w:r>
      <w:r w:rsidRPr="00AA3B7A">
        <w:rPr>
          <w:lang w:val="en-GB"/>
        </w:rPr>
        <w:t>.</w:t>
      </w:r>
    </w:p>
    <w:p w:rsidR="00C12D7B" w:rsidRPr="00AA3B7A" w:rsidRDefault="009B05CF">
      <w:pPr>
        <w:spacing w:line="360" w:lineRule="atLeast"/>
        <w:ind w:firstLine="709"/>
        <w:jc w:val="both"/>
        <w:rPr>
          <w:lang w:val="en-GB"/>
        </w:rPr>
      </w:pPr>
      <w:r>
        <w:rPr>
          <w:lang w:val="en-GB"/>
        </w:rPr>
        <w:t xml:space="preserve">10.2. </w:t>
      </w:r>
      <w:r w:rsidR="00A77335" w:rsidRPr="00AA3B7A">
        <w:rPr>
          <w:lang w:val="en-GB"/>
        </w:rPr>
        <w:t xml:space="preserve">The </w:t>
      </w:r>
      <w:r w:rsidR="005968FD">
        <w:rPr>
          <w:lang w:val="en-GB"/>
        </w:rPr>
        <w:t>P</w:t>
      </w:r>
      <w:r w:rsidR="00A77335" w:rsidRPr="00AA3B7A">
        <w:rPr>
          <w:lang w:val="en-GB"/>
        </w:rPr>
        <w:t xml:space="preserve">arties must </w:t>
      </w:r>
      <w:r w:rsidR="005968FD">
        <w:rPr>
          <w:lang w:val="en-GB"/>
        </w:rPr>
        <w:t xml:space="preserve">make sure </w:t>
      </w:r>
      <w:r w:rsidR="00A77335" w:rsidRPr="00AA3B7A">
        <w:rPr>
          <w:lang w:val="en-GB"/>
        </w:rPr>
        <w:t xml:space="preserve">that information which they provide to each other is used only in the context of the </w:t>
      </w:r>
      <w:r w:rsidR="005968FD">
        <w:rPr>
          <w:lang w:val="en-GB"/>
        </w:rPr>
        <w:t>performance</w:t>
      </w:r>
      <w:r w:rsidR="005968FD" w:rsidRPr="00AA3B7A">
        <w:rPr>
          <w:lang w:val="en-GB"/>
        </w:rPr>
        <w:t xml:space="preserve"> </w:t>
      </w:r>
      <w:r w:rsidR="00A77335" w:rsidRPr="00AA3B7A">
        <w:rPr>
          <w:lang w:val="en-GB"/>
        </w:rPr>
        <w:t xml:space="preserve">of the </w:t>
      </w:r>
      <w:r>
        <w:rPr>
          <w:lang w:val="en-GB"/>
        </w:rPr>
        <w:t>Agreement</w:t>
      </w:r>
      <w:r w:rsidR="00A77335" w:rsidRPr="00AA3B7A">
        <w:rPr>
          <w:lang w:val="en-GB"/>
        </w:rPr>
        <w:t xml:space="preserve"> and is not used to the detriment of the </w:t>
      </w:r>
      <w:r w:rsidR="005968FD">
        <w:rPr>
          <w:lang w:val="en-GB"/>
        </w:rPr>
        <w:t>P</w:t>
      </w:r>
      <w:r w:rsidR="00A77335" w:rsidRPr="00AA3B7A">
        <w:rPr>
          <w:lang w:val="en-GB"/>
        </w:rPr>
        <w:t xml:space="preserve">arty which transmitted it. </w:t>
      </w:r>
    </w:p>
    <w:p w:rsidR="00C12D7B" w:rsidRPr="00AA3B7A" w:rsidRDefault="009B05CF">
      <w:pPr>
        <w:spacing w:line="360" w:lineRule="atLeast"/>
        <w:ind w:firstLine="709"/>
        <w:jc w:val="both"/>
        <w:rPr>
          <w:lang w:val="en-GB"/>
        </w:rPr>
      </w:pPr>
      <w:r>
        <w:rPr>
          <w:lang w:val="en-GB"/>
        </w:rPr>
        <w:t xml:space="preserve">10.3. </w:t>
      </w:r>
      <w:r w:rsidR="00A77335" w:rsidRPr="00AA3B7A">
        <w:rPr>
          <w:lang w:val="en-GB"/>
        </w:rPr>
        <w:t>In order to ensure transparency in the field of industrial cooperation, the Authorit</w:t>
      </w:r>
      <w:r w:rsidR="005968FD">
        <w:rPr>
          <w:lang w:val="en-GB"/>
        </w:rPr>
        <w:t>ies</w:t>
      </w:r>
      <w:r w:rsidR="00A77335" w:rsidRPr="00AA3B7A">
        <w:rPr>
          <w:lang w:val="en-GB"/>
        </w:rPr>
        <w:t xml:space="preserve"> may declare that </w:t>
      </w:r>
      <w:r w:rsidR="0032151E">
        <w:rPr>
          <w:lang w:val="en-GB"/>
        </w:rPr>
        <w:t>the Supplier</w:t>
      </w:r>
      <w:r w:rsidR="00A77335" w:rsidRPr="00AA3B7A">
        <w:rPr>
          <w:lang w:val="en-GB"/>
        </w:rPr>
        <w:t xml:space="preserve"> has awarded a purchase contract to the </w:t>
      </w:r>
      <w:r w:rsidR="0032151E">
        <w:rPr>
          <w:lang w:val="en-GB"/>
        </w:rPr>
        <w:t>C</w:t>
      </w:r>
      <w:r w:rsidR="00A77335" w:rsidRPr="00AA3B7A">
        <w:rPr>
          <w:lang w:val="en-GB"/>
        </w:rPr>
        <w:t xml:space="preserve">ontracting </w:t>
      </w:r>
      <w:r w:rsidR="0032151E">
        <w:rPr>
          <w:lang w:val="en-GB"/>
        </w:rPr>
        <w:t>A</w:t>
      </w:r>
      <w:r w:rsidR="00A77335" w:rsidRPr="00AA3B7A">
        <w:rPr>
          <w:lang w:val="en-GB"/>
        </w:rPr>
        <w:t xml:space="preserve">uthority. The contact details of the </w:t>
      </w:r>
      <w:r w:rsidR="0032151E">
        <w:rPr>
          <w:lang w:val="en-GB"/>
        </w:rPr>
        <w:t>S</w:t>
      </w:r>
      <w:r w:rsidR="00A77335" w:rsidRPr="00AA3B7A">
        <w:rPr>
          <w:lang w:val="en-GB"/>
        </w:rPr>
        <w:t xml:space="preserve">upplier, the total </w:t>
      </w:r>
      <w:r w:rsidR="0032151E">
        <w:rPr>
          <w:lang w:val="en-GB"/>
        </w:rPr>
        <w:t>value</w:t>
      </w:r>
      <w:r w:rsidR="0032151E" w:rsidRPr="00AA3B7A">
        <w:rPr>
          <w:lang w:val="en-GB"/>
        </w:rPr>
        <w:t xml:space="preserve"> </w:t>
      </w:r>
      <w:r w:rsidR="00A77335" w:rsidRPr="00AA3B7A">
        <w:rPr>
          <w:lang w:val="en-GB"/>
        </w:rPr>
        <w:t>of</w:t>
      </w:r>
      <w:r w:rsidR="0032151E">
        <w:rPr>
          <w:lang w:val="en-GB"/>
        </w:rPr>
        <w:t xml:space="preserve"> the</w:t>
      </w:r>
      <w:r w:rsidR="00A77335" w:rsidRPr="00AA3B7A">
        <w:rPr>
          <w:lang w:val="en-GB"/>
        </w:rPr>
        <w:t xml:space="preserve"> industrial cooperation, as well as general information on the </w:t>
      </w:r>
      <w:r w:rsidR="0032151E">
        <w:rPr>
          <w:lang w:val="en-GB"/>
        </w:rPr>
        <w:t>M</w:t>
      </w:r>
      <w:r w:rsidR="00A77335" w:rsidRPr="00AA3B7A">
        <w:rPr>
          <w:lang w:val="en-GB"/>
        </w:rPr>
        <w:t xml:space="preserve">easures approved and set out in the supplementary </w:t>
      </w:r>
      <w:r w:rsidR="0032151E">
        <w:rPr>
          <w:lang w:val="en-GB"/>
        </w:rPr>
        <w:t>Arrangement</w:t>
      </w:r>
      <w:r w:rsidR="00A77335" w:rsidRPr="00AA3B7A">
        <w:rPr>
          <w:lang w:val="en-GB"/>
        </w:rPr>
        <w:t xml:space="preserve"> of the </w:t>
      </w:r>
      <w:r w:rsidR="0032151E">
        <w:rPr>
          <w:lang w:val="en-GB"/>
        </w:rPr>
        <w:t>P</w:t>
      </w:r>
      <w:r w:rsidR="00A77335" w:rsidRPr="00AA3B7A">
        <w:rPr>
          <w:lang w:val="en-GB"/>
        </w:rPr>
        <w:t xml:space="preserve">arties referred to in </w:t>
      </w:r>
      <w:r w:rsidR="0032151E">
        <w:rPr>
          <w:lang w:val="en-GB"/>
        </w:rPr>
        <w:t>Clause</w:t>
      </w:r>
      <w:r w:rsidR="00A77335" w:rsidRPr="00AA3B7A">
        <w:rPr>
          <w:lang w:val="en-GB"/>
        </w:rPr>
        <w:t xml:space="preserve"> 4.1 of the </w:t>
      </w:r>
      <w:r>
        <w:rPr>
          <w:lang w:val="en-GB"/>
        </w:rPr>
        <w:t>Agreement</w:t>
      </w:r>
      <w:r w:rsidR="00A77335" w:rsidRPr="00AA3B7A">
        <w:rPr>
          <w:lang w:val="en-GB"/>
        </w:rPr>
        <w:t xml:space="preserve"> may be made public.</w:t>
      </w:r>
    </w:p>
    <w:p w:rsidR="00C12D7B" w:rsidRPr="00AA3B7A" w:rsidRDefault="00A77335">
      <w:pPr>
        <w:spacing w:line="360" w:lineRule="atLeast"/>
        <w:ind w:firstLine="709"/>
        <w:jc w:val="both"/>
        <w:rPr>
          <w:lang w:val="en-GB"/>
        </w:rPr>
      </w:pPr>
      <w:r w:rsidRPr="00AA3B7A">
        <w:rPr>
          <w:lang w:val="en-GB"/>
        </w:rPr>
        <w:t xml:space="preserve">10.4. Any other information relating to this </w:t>
      </w:r>
      <w:r w:rsidR="009B05CF">
        <w:rPr>
          <w:lang w:val="en-GB"/>
        </w:rPr>
        <w:t>Agreement</w:t>
      </w:r>
      <w:r w:rsidRPr="00AA3B7A">
        <w:rPr>
          <w:lang w:val="en-GB"/>
        </w:rPr>
        <w:t xml:space="preserve"> shall only be published after </w:t>
      </w:r>
      <w:r w:rsidR="005754E3">
        <w:rPr>
          <w:lang w:val="en-GB"/>
        </w:rPr>
        <w:t xml:space="preserve">the Authorities have </w:t>
      </w:r>
      <w:r w:rsidRPr="00AA3B7A">
        <w:rPr>
          <w:lang w:val="en-GB"/>
        </w:rPr>
        <w:t>consult</w:t>
      </w:r>
      <w:r w:rsidR="005754E3">
        <w:rPr>
          <w:lang w:val="en-GB"/>
        </w:rPr>
        <w:t>ed</w:t>
      </w:r>
      <w:r w:rsidR="005754E3" w:rsidRPr="00AA3B7A">
        <w:rPr>
          <w:lang w:val="en-GB"/>
        </w:rPr>
        <w:t xml:space="preserve"> </w:t>
      </w:r>
      <w:r w:rsidRPr="00AA3B7A">
        <w:rPr>
          <w:lang w:val="en-GB"/>
        </w:rPr>
        <w:t xml:space="preserve">the </w:t>
      </w:r>
      <w:r w:rsidR="005754E3">
        <w:rPr>
          <w:lang w:val="en-GB"/>
        </w:rPr>
        <w:t>S</w:t>
      </w:r>
      <w:r w:rsidRPr="00AA3B7A">
        <w:rPr>
          <w:lang w:val="en-GB"/>
        </w:rPr>
        <w:t xml:space="preserve">upplier and </w:t>
      </w:r>
      <w:r w:rsidR="005754E3" w:rsidRPr="005754E3">
        <w:rPr>
          <w:lang w:val="en-GB"/>
        </w:rPr>
        <w:t xml:space="preserve">obtained </w:t>
      </w:r>
      <w:r w:rsidR="005754E3">
        <w:rPr>
          <w:lang w:val="en-GB"/>
        </w:rPr>
        <w:t>the Supplier’s</w:t>
      </w:r>
      <w:r w:rsidR="005754E3" w:rsidRPr="005754E3">
        <w:rPr>
          <w:lang w:val="en-GB"/>
        </w:rPr>
        <w:t xml:space="preserve"> consent to the publication of the information</w:t>
      </w:r>
      <w:r w:rsidRPr="00AA3B7A">
        <w:rPr>
          <w:lang w:val="en-GB"/>
        </w:rPr>
        <w:t>.</w:t>
      </w:r>
    </w:p>
    <w:p w:rsidR="00C12D7B" w:rsidRPr="00AA3B7A" w:rsidRDefault="00C12D7B">
      <w:pPr>
        <w:spacing w:line="360" w:lineRule="atLeast"/>
        <w:jc w:val="both"/>
        <w:rPr>
          <w:b/>
          <w:lang w:val="en-GB"/>
        </w:rPr>
      </w:pPr>
    </w:p>
    <w:p w:rsidR="00C12D7B" w:rsidRPr="00AA3B7A" w:rsidRDefault="009B05CF">
      <w:pPr>
        <w:pStyle w:val="P68B1DB1-Normal1"/>
        <w:spacing w:line="360" w:lineRule="atLeast"/>
        <w:ind w:left="360" w:hanging="360"/>
        <w:jc w:val="center"/>
        <w:rPr>
          <w:lang w:val="en-GB"/>
        </w:rPr>
      </w:pPr>
      <w:r>
        <w:rPr>
          <w:lang w:val="en-GB"/>
        </w:rPr>
        <w:lastRenderedPageBreak/>
        <w:t xml:space="preserve">XI. </w:t>
      </w:r>
      <w:r w:rsidR="005754E3">
        <w:rPr>
          <w:lang w:val="en-GB"/>
        </w:rPr>
        <w:t>Effect</w:t>
      </w:r>
      <w:r w:rsidR="005754E3" w:rsidRPr="00AA3B7A">
        <w:rPr>
          <w:lang w:val="en-GB"/>
        </w:rPr>
        <w:t xml:space="preserve"> </w:t>
      </w:r>
      <w:r w:rsidR="00A77335" w:rsidRPr="00AA3B7A">
        <w:rPr>
          <w:lang w:val="en-GB"/>
        </w:rPr>
        <w:t xml:space="preserve">of the </w:t>
      </w:r>
      <w:r w:rsidR="005754E3">
        <w:rPr>
          <w:lang w:val="en-GB"/>
        </w:rPr>
        <w:t>Agreement</w:t>
      </w:r>
      <w:r w:rsidR="00A77335" w:rsidRPr="00AA3B7A">
        <w:rPr>
          <w:lang w:val="en-GB"/>
        </w:rPr>
        <w:t xml:space="preserve"> </w:t>
      </w:r>
    </w:p>
    <w:p w:rsidR="00C12D7B" w:rsidRPr="00AA3B7A" w:rsidRDefault="00C12D7B">
      <w:pPr>
        <w:spacing w:line="360" w:lineRule="atLeast"/>
        <w:jc w:val="both"/>
        <w:rPr>
          <w:b/>
          <w:lang w:val="en-GB"/>
        </w:rPr>
      </w:pPr>
    </w:p>
    <w:p w:rsidR="00C12D7B" w:rsidRPr="00AA3B7A" w:rsidRDefault="00A77335">
      <w:pPr>
        <w:spacing w:line="360" w:lineRule="atLeast"/>
        <w:ind w:firstLine="709"/>
        <w:jc w:val="both"/>
        <w:rPr>
          <w:lang w:val="en-GB"/>
        </w:rPr>
      </w:pPr>
      <w:r w:rsidRPr="00AA3B7A">
        <w:rPr>
          <w:lang w:val="en-GB"/>
        </w:rPr>
        <w:t xml:space="preserve">11.1. This </w:t>
      </w:r>
      <w:r w:rsidR="009B05CF">
        <w:rPr>
          <w:lang w:val="en-GB"/>
        </w:rPr>
        <w:t>Agreement</w:t>
      </w:r>
      <w:r w:rsidRPr="00AA3B7A">
        <w:rPr>
          <w:lang w:val="en-GB"/>
        </w:rPr>
        <w:t xml:space="preserve"> shall enter into force on the date of entry into force of the </w:t>
      </w:r>
      <w:r w:rsidR="005754E3">
        <w:rPr>
          <w:lang w:val="en-GB"/>
        </w:rPr>
        <w:t>P</w:t>
      </w:r>
      <w:r w:rsidRPr="00AA3B7A">
        <w:rPr>
          <w:lang w:val="en-GB"/>
        </w:rPr>
        <w:t xml:space="preserve">urchase </w:t>
      </w:r>
      <w:r w:rsidR="005754E3">
        <w:rPr>
          <w:lang w:val="en-GB"/>
        </w:rPr>
        <w:t>Agreement</w:t>
      </w:r>
      <w:r w:rsidRPr="00AA3B7A">
        <w:rPr>
          <w:lang w:val="en-GB"/>
        </w:rPr>
        <w:t>.</w:t>
      </w:r>
    </w:p>
    <w:p w:rsidR="00C12D7B" w:rsidRPr="00AA3B7A" w:rsidRDefault="00A77335">
      <w:pPr>
        <w:spacing w:line="360" w:lineRule="atLeast"/>
        <w:ind w:firstLine="709"/>
        <w:jc w:val="both"/>
        <w:rPr>
          <w:lang w:val="en-GB"/>
        </w:rPr>
      </w:pPr>
      <w:r w:rsidRPr="00AA3B7A">
        <w:rPr>
          <w:lang w:val="en-GB"/>
        </w:rPr>
        <w:t xml:space="preserve">11.2. This Agreement shall remain in force until the </w:t>
      </w:r>
      <w:r w:rsidR="005754E3">
        <w:rPr>
          <w:lang w:val="en-GB"/>
        </w:rPr>
        <w:t>M</w:t>
      </w:r>
      <w:r w:rsidRPr="00AA3B7A">
        <w:rPr>
          <w:lang w:val="en-GB"/>
        </w:rPr>
        <w:t xml:space="preserve">easures are fully implemented by the </w:t>
      </w:r>
      <w:r w:rsidR="005754E3">
        <w:rPr>
          <w:lang w:val="en-GB"/>
        </w:rPr>
        <w:t>Supplier</w:t>
      </w:r>
      <w:r w:rsidRPr="00AA3B7A">
        <w:rPr>
          <w:lang w:val="en-GB"/>
        </w:rPr>
        <w:t xml:space="preserve">, in accordance with the provisions of the </w:t>
      </w:r>
      <w:r w:rsidR="009B05CF">
        <w:rPr>
          <w:lang w:val="en-GB"/>
        </w:rPr>
        <w:t>Agreement</w:t>
      </w:r>
      <w:r w:rsidRPr="00AA3B7A">
        <w:rPr>
          <w:lang w:val="en-GB"/>
        </w:rPr>
        <w:t xml:space="preserve">, for the amount specified in </w:t>
      </w:r>
      <w:r w:rsidR="005754E3">
        <w:rPr>
          <w:lang w:val="en-GB"/>
        </w:rPr>
        <w:t xml:space="preserve">Clause </w:t>
      </w:r>
      <w:r w:rsidRPr="00AA3B7A">
        <w:rPr>
          <w:lang w:val="en-GB"/>
        </w:rPr>
        <w:t xml:space="preserve">3.1.2 of the </w:t>
      </w:r>
      <w:r w:rsidR="009B05CF">
        <w:rPr>
          <w:lang w:val="en-GB"/>
        </w:rPr>
        <w:t>Agreement</w:t>
      </w:r>
      <w:r w:rsidRPr="00AA3B7A">
        <w:rPr>
          <w:lang w:val="en-GB"/>
        </w:rPr>
        <w:t xml:space="preserve">. </w:t>
      </w:r>
    </w:p>
    <w:p w:rsidR="00C12D7B" w:rsidRPr="00AA3B7A" w:rsidRDefault="00C12D7B">
      <w:pPr>
        <w:spacing w:line="360" w:lineRule="atLeast"/>
        <w:ind w:firstLine="709"/>
        <w:jc w:val="center"/>
        <w:rPr>
          <w:b/>
          <w:lang w:val="en-GB"/>
        </w:rPr>
      </w:pPr>
    </w:p>
    <w:p w:rsidR="00C12D7B" w:rsidRPr="00AA3B7A" w:rsidRDefault="009B05CF">
      <w:pPr>
        <w:pStyle w:val="P68B1DB1-Normal1"/>
        <w:spacing w:line="360" w:lineRule="atLeast"/>
        <w:ind w:firstLine="709"/>
        <w:jc w:val="center"/>
        <w:rPr>
          <w:lang w:val="en-GB"/>
        </w:rPr>
      </w:pPr>
      <w:r>
        <w:rPr>
          <w:lang w:val="en-GB"/>
        </w:rPr>
        <w:t xml:space="preserve">XII. </w:t>
      </w:r>
      <w:r w:rsidR="005754E3">
        <w:rPr>
          <w:lang w:val="en-GB"/>
        </w:rPr>
        <w:t>Miscellaneous</w:t>
      </w:r>
    </w:p>
    <w:p w:rsidR="00C12D7B" w:rsidRPr="00AA3B7A" w:rsidRDefault="00C12D7B">
      <w:pPr>
        <w:spacing w:line="360" w:lineRule="atLeast"/>
        <w:ind w:firstLine="709"/>
        <w:rPr>
          <w:lang w:val="en-GB"/>
        </w:rPr>
      </w:pPr>
    </w:p>
    <w:p w:rsidR="00C12D7B" w:rsidRPr="00AA3B7A" w:rsidRDefault="00A77335">
      <w:pPr>
        <w:spacing w:line="360" w:lineRule="atLeast"/>
        <w:ind w:firstLine="709"/>
        <w:rPr>
          <w:lang w:val="en-GB"/>
        </w:rPr>
      </w:pPr>
      <w:r w:rsidRPr="00AA3B7A">
        <w:rPr>
          <w:lang w:val="en-GB"/>
        </w:rPr>
        <w:t>12.1. ___.</w:t>
      </w:r>
    </w:p>
    <w:p w:rsidR="00C12D7B" w:rsidRPr="00AA3B7A" w:rsidRDefault="00A77335">
      <w:pPr>
        <w:spacing w:line="360" w:lineRule="atLeast"/>
        <w:ind w:left="709"/>
        <w:rPr>
          <w:lang w:val="en-GB"/>
        </w:rPr>
      </w:pPr>
      <w:r w:rsidRPr="00AA3B7A">
        <w:rPr>
          <w:lang w:val="en-GB"/>
        </w:rPr>
        <w:t>12.2.___.</w:t>
      </w:r>
      <w:r w:rsidRPr="00AA3B7A">
        <w:rPr>
          <w:lang w:val="en-GB"/>
        </w:rPr>
        <w:br/>
        <w:t>12.3.___.</w:t>
      </w:r>
    </w:p>
    <w:p w:rsidR="00C12D7B" w:rsidRPr="00AA3B7A" w:rsidRDefault="00A77335">
      <w:pPr>
        <w:spacing w:line="360" w:lineRule="atLeast"/>
        <w:ind w:firstLine="709"/>
        <w:jc w:val="both"/>
        <w:rPr>
          <w:lang w:val="en-GB"/>
        </w:rPr>
      </w:pPr>
      <w:r w:rsidRPr="00AA3B7A">
        <w:rPr>
          <w:lang w:val="en-GB"/>
        </w:rPr>
        <w:t>12.4.___.</w:t>
      </w:r>
    </w:p>
    <w:p w:rsidR="00C12D7B" w:rsidRPr="00AA3B7A" w:rsidRDefault="00A77335">
      <w:pPr>
        <w:spacing w:line="360" w:lineRule="atLeast"/>
        <w:ind w:firstLine="709"/>
        <w:jc w:val="both"/>
        <w:rPr>
          <w:lang w:val="en-GB"/>
        </w:rPr>
      </w:pPr>
      <w:r w:rsidRPr="00AA3B7A">
        <w:rPr>
          <w:lang w:val="en-GB"/>
        </w:rPr>
        <w:t>12.5.___.</w:t>
      </w:r>
    </w:p>
    <w:p w:rsidR="00C12D7B" w:rsidRPr="00AA3B7A" w:rsidRDefault="009B05CF">
      <w:pPr>
        <w:pStyle w:val="P68B1DB1-Normal1"/>
        <w:spacing w:line="360" w:lineRule="atLeast"/>
        <w:ind w:left="360" w:hanging="360"/>
        <w:jc w:val="center"/>
        <w:rPr>
          <w:lang w:val="en-GB"/>
        </w:rPr>
      </w:pPr>
      <w:r>
        <w:rPr>
          <w:lang w:val="en-GB"/>
        </w:rPr>
        <w:t xml:space="preserve">XIII. </w:t>
      </w:r>
      <w:r w:rsidR="00A77335" w:rsidRPr="00AA3B7A">
        <w:rPr>
          <w:lang w:val="en-GB"/>
        </w:rPr>
        <w:t xml:space="preserve">Final </w:t>
      </w:r>
      <w:r w:rsidR="005754E3">
        <w:rPr>
          <w:lang w:val="en-GB"/>
        </w:rPr>
        <w:t>P</w:t>
      </w:r>
      <w:r w:rsidR="00A77335" w:rsidRPr="00AA3B7A">
        <w:rPr>
          <w:lang w:val="en-GB"/>
        </w:rPr>
        <w:t>rovisions</w:t>
      </w:r>
    </w:p>
    <w:p w:rsidR="00C12D7B" w:rsidRPr="00AA3B7A" w:rsidRDefault="00C12D7B">
      <w:pPr>
        <w:spacing w:line="360" w:lineRule="atLeast"/>
        <w:ind w:left="1080"/>
        <w:rPr>
          <w:b/>
          <w:lang w:val="en-GB"/>
        </w:rPr>
      </w:pPr>
    </w:p>
    <w:p w:rsidR="00C12D7B" w:rsidRPr="00AA3B7A" w:rsidRDefault="00A77335">
      <w:pPr>
        <w:spacing w:line="360" w:lineRule="atLeast"/>
        <w:ind w:firstLine="709"/>
        <w:jc w:val="both"/>
        <w:rPr>
          <w:lang w:val="en-GB"/>
        </w:rPr>
      </w:pPr>
      <w:r w:rsidRPr="00AA3B7A">
        <w:rPr>
          <w:lang w:val="en-GB"/>
        </w:rPr>
        <w:t xml:space="preserve">13.1. The </w:t>
      </w:r>
      <w:r w:rsidR="005754E3">
        <w:rPr>
          <w:lang w:val="en-GB"/>
        </w:rPr>
        <w:t>Agreement</w:t>
      </w:r>
      <w:r w:rsidR="005754E3" w:rsidRPr="00AA3B7A">
        <w:rPr>
          <w:lang w:val="en-GB"/>
        </w:rPr>
        <w:t xml:space="preserve"> </w:t>
      </w:r>
      <w:r w:rsidRPr="00AA3B7A">
        <w:rPr>
          <w:lang w:val="en-GB"/>
        </w:rPr>
        <w:t xml:space="preserve">is </w:t>
      </w:r>
      <w:r w:rsidR="005754E3">
        <w:rPr>
          <w:lang w:val="en-GB"/>
        </w:rPr>
        <w:t>made</w:t>
      </w:r>
      <w:r w:rsidRPr="00AA3B7A">
        <w:rPr>
          <w:lang w:val="en-GB"/>
        </w:rPr>
        <w:t xml:space="preserve"> in Lithuanian and English </w:t>
      </w:r>
      <w:r w:rsidR="005754E3">
        <w:rPr>
          <w:lang w:val="en-GB"/>
        </w:rPr>
        <w:t>in</w:t>
      </w:r>
      <w:r w:rsidRPr="00AA3B7A">
        <w:rPr>
          <w:lang w:val="en-GB"/>
        </w:rPr>
        <w:t>__</w:t>
      </w:r>
      <w:r w:rsidR="009B05CF">
        <w:rPr>
          <w:lang w:val="en-GB"/>
        </w:rPr>
        <w:t xml:space="preserve">____ </w:t>
      </w:r>
      <w:r w:rsidRPr="00AA3B7A">
        <w:rPr>
          <w:lang w:val="en-GB"/>
        </w:rPr>
        <w:t>[</w:t>
      </w:r>
      <w:r w:rsidRPr="00AA3B7A">
        <w:rPr>
          <w:i/>
          <w:lang w:val="en-GB"/>
        </w:rPr>
        <w:t>six or eight</w:t>
      </w:r>
      <w:r w:rsidRPr="00AA3B7A">
        <w:rPr>
          <w:lang w:val="en-GB"/>
        </w:rPr>
        <w:t xml:space="preserve">] </w:t>
      </w:r>
      <w:r w:rsidR="005754E3">
        <w:rPr>
          <w:lang w:val="en-GB"/>
        </w:rPr>
        <w:t>copies</w:t>
      </w:r>
      <w:r w:rsidRPr="00AA3B7A">
        <w:rPr>
          <w:lang w:val="en-GB"/>
        </w:rPr>
        <w:t xml:space="preserve">, one for each </w:t>
      </w:r>
      <w:r w:rsidR="005754E3">
        <w:rPr>
          <w:lang w:val="en-GB"/>
        </w:rPr>
        <w:t>P</w:t>
      </w:r>
      <w:r w:rsidRPr="00AA3B7A">
        <w:rPr>
          <w:lang w:val="en-GB"/>
        </w:rPr>
        <w:t xml:space="preserve">arty. The texts of all copies shall be authentic and shall </w:t>
      </w:r>
      <w:r w:rsidR="005754E3">
        <w:rPr>
          <w:lang w:val="en-GB"/>
        </w:rPr>
        <w:t>have equal</w:t>
      </w:r>
      <w:r w:rsidRPr="00AA3B7A">
        <w:rPr>
          <w:lang w:val="en-GB"/>
        </w:rPr>
        <w:t xml:space="preserve"> legal effect. Both language versions are authentic and </w:t>
      </w:r>
      <w:r w:rsidR="005754E3">
        <w:rPr>
          <w:lang w:val="en-GB"/>
        </w:rPr>
        <w:t>have equal</w:t>
      </w:r>
      <w:r w:rsidRPr="00AA3B7A">
        <w:rPr>
          <w:lang w:val="en-GB"/>
        </w:rPr>
        <w:t xml:space="preserve"> legal effect. In case of </w:t>
      </w:r>
      <w:r w:rsidR="005754E3" w:rsidRPr="005754E3">
        <w:rPr>
          <w:lang w:val="en-GB"/>
        </w:rPr>
        <w:t>discrepancies</w:t>
      </w:r>
      <w:r w:rsidRPr="00AA3B7A">
        <w:rPr>
          <w:lang w:val="en-GB"/>
        </w:rPr>
        <w:t xml:space="preserve"> between the Lithuanian and English texts, the Lithuanian text shall prevail. </w:t>
      </w:r>
    </w:p>
    <w:p w:rsidR="00C12D7B" w:rsidRPr="00AA3B7A" w:rsidRDefault="00A77335">
      <w:pPr>
        <w:spacing w:line="360" w:lineRule="atLeast"/>
        <w:ind w:firstLine="709"/>
        <w:jc w:val="both"/>
        <w:rPr>
          <w:lang w:val="en-GB"/>
        </w:rPr>
      </w:pPr>
      <w:r w:rsidRPr="00AA3B7A">
        <w:rPr>
          <w:lang w:val="en-GB"/>
        </w:rPr>
        <w:t>13.2</w:t>
      </w:r>
      <w:proofErr w:type="gramStart"/>
      <w:r w:rsidRPr="00AA3B7A">
        <w:rPr>
          <w:lang w:val="en-GB"/>
        </w:rPr>
        <w:t>.  No</w:t>
      </w:r>
      <w:proofErr w:type="gramEnd"/>
      <w:r w:rsidRPr="00AA3B7A">
        <w:rPr>
          <w:lang w:val="en-GB"/>
        </w:rPr>
        <w:t xml:space="preserve"> Party shall be allowed to transfer to a third party the rights and obligations arising from this </w:t>
      </w:r>
      <w:r w:rsidR="009B05CF">
        <w:rPr>
          <w:lang w:val="en-GB"/>
        </w:rPr>
        <w:t>Agreement</w:t>
      </w:r>
      <w:r w:rsidRPr="00AA3B7A">
        <w:rPr>
          <w:lang w:val="en-GB"/>
        </w:rPr>
        <w:t xml:space="preserve"> without the prior written consent of the other Party.</w:t>
      </w:r>
    </w:p>
    <w:p w:rsidR="00C12D7B" w:rsidRPr="00AA3B7A" w:rsidRDefault="00A77335">
      <w:pPr>
        <w:spacing w:line="360" w:lineRule="atLeast"/>
        <w:ind w:firstLine="709"/>
        <w:jc w:val="both"/>
        <w:rPr>
          <w:lang w:val="en-GB"/>
        </w:rPr>
      </w:pPr>
      <w:r w:rsidRPr="00AA3B7A">
        <w:rPr>
          <w:lang w:val="en-GB"/>
        </w:rPr>
        <w:t>13.3</w:t>
      </w:r>
      <w:proofErr w:type="gramStart"/>
      <w:r w:rsidRPr="00AA3B7A">
        <w:rPr>
          <w:lang w:val="en-GB"/>
        </w:rPr>
        <w:t>.  The</w:t>
      </w:r>
      <w:proofErr w:type="gramEnd"/>
      <w:r w:rsidRPr="00AA3B7A">
        <w:rPr>
          <w:lang w:val="en-GB"/>
        </w:rPr>
        <w:t xml:space="preserve"> </w:t>
      </w:r>
      <w:r w:rsidR="005754E3">
        <w:rPr>
          <w:lang w:val="en-GB"/>
        </w:rPr>
        <w:t>S</w:t>
      </w:r>
      <w:r w:rsidRPr="00AA3B7A">
        <w:rPr>
          <w:lang w:val="en-GB"/>
        </w:rPr>
        <w:t xml:space="preserve">upplier shall ensure that </w:t>
      </w:r>
      <w:r w:rsidR="005754E3">
        <w:rPr>
          <w:lang w:val="en-GB"/>
        </w:rPr>
        <w:t>it</w:t>
      </w:r>
      <w:r w:rsidR="005754E3" w:rsidRPr="00AA3B7A">
        <w:rPr>
          <w:lang w:val="en-GB"/>
        </w:rPr>
        <w:t xml:space="preserve"> </w:t>
      </w:r>
      <w:r w:rsidRPr="00AA3B7A">
        <w:rPr>
          <w:lang w:val="en-GB"/>
        </w:rPr>
        <w:t xml:space="preserve">has all the licences necessary for the execution of the </w:t>
      </w:r>
      <w:r w:rsidR="009B05CF">
        <w:rPr>
          <w:lang w:val="en-GB"/>
        </w:rPr>
        <w:t>Agreement</w:t>
      </w:r>
      <w:r w:rsidRPr="00AA3B7A">
        <w:rPr>
          <w:lang w:val="en-GB"/>
        </w:rPr>
        <w:t xml:space="preserve">. The </w:t>
      </w:r>
      <w:r w:rsidR="005754E3">
        <w:rPr>
          <w:lang w:val="en-GB"/>
        </w:rPr>
        <w:t>S</w:t>
      </w:r>
      <w:r w:rsidRPr="00AA3B7A">
        <w:rPr>
          <w:lang w:val="en-GB"/>
        </w:rPr>
        <w:t xml:space="preserve">upplier undertakes to pay damages in the event of claims or proceedings relating to patent or licensing infringements arising from, or committed in pursuance of the </w:t>
      </w:r>
      <w:r w:rsidR="009B05CF">
        <w:rPr>
          <w:lang w:val="en-GB"/>
        </w:rPr>
        <w:t>Agreement</w:t>
      </w:r>
      <w:r w:rsidRPr="00AA3B7A">
        <w:rPr>
          <w:lang w:val="en-GB"/>
        </w:rPr>
        <w:t xml:space="preserve">. </w:t>
      </w:r>
    </w:p>
    <w:p w:rsidR="00C12D7B" w:rsidRPr="00AA3B7A" w:rsidRDefault="009B05CF">
      <w:pPr>
        <w:spacing w:line="360" w:lineRule="atLeast"/>
        <w:ind w:firstLine="709"/>
        <w:jc w:val="both"/>
        <w:rPr>
          <w:lang w:val="en-GB"/>
        </w:rPr>
      </w:pPr>
      <w:r>
        <w:rPr>
          <w:lang w:val="en-GB"/>
        </w:rPr>
        <w:t xml:space="preserve">13.4. </w:t>
      </w:r>
      <w:r w:rsidR="00A77335" w:rsidRPr="00AA3B7A">
        <w:rPr>
          <w:lang w:val="en-GB"/>
        </w:rPr>
        <w:t xml:space="preserve">The </w:t>
      </w:r>
      <w:r w:rsidR="005754E3">
        <w:rPr>
          <w:lang w:val="en-GB"/>
        </w:rPr>
        <w:t>P</w:t>
      </w:r>
      <w:r w:rsidR="00A77335" w:rsidRPr="00AA3B7A">
        <w:rPr>
          <w:lang w:val="en-GB"/>
        </w:rPr>
        <w:t xml:space="preserve">arties confirm that they </w:t>
      </w:r>
      <w:r w:rsidR="005754E3" w:rsidRPr="005754E3">
        <w:rPr>
          <w:lang w:val="en-GB"/>
        </w:rPr>
        <w:t xml:space="preserve">neither exceeded nor abused their powers in entering into the </w:t>
      </w:r>
      <w:r>
        <w:rPr>
          <w:lang w:val="en-GB"/>
        </w:rPr>
        <w:t>Agreement</w:t>
      </w:r>
      <w:r w:rsidR="00A77335" w:rsidRPr="00AA3B7A">
        <w:rPr>
          <w:lang w:val="en-GB"/>
        </w:rPr>
        <w:t xml:space="preserve"> (</w:t>
      </w:r>
      <w:r w:rsidR="005754E3">
        <w:rPr>
          <w:lang w:val="en-GB"/>
        </w:rPr>
        <w:t>A</w:t>
      </w:r>
      <w:r w:rsidR="00A77335" w:rsidRPr="00AA3B7A">
        <w:rPr>
          <w:lang w:val="en-GB"/>
        </w:rPr>
        <w:t xml:space="preserve">rticles of </w:t>
      </w:r>
      <w:r w:rsidR="005754E3">
        <w:rPr>
          <w:lang w:val="en-GB"/>
        </w:rPr>
        <w:t>A</w:t>
      </w:r>
      <w:r w:rsidR="00A77335" w:rsidRPr="00AA3B7A">
        <w:rPr>
          <w:lang w:val="en-GB"/>
        </w:rPr>
        <w:t xml:space="preserve">ssociation, </w:t>
      </w:r>
      <w:r w:rsidR="005754E3">
        <w:rPr>
          <w:lang w:val="en-GB"/>
        </w:rPr>
        <w:t>Regulations</w:t>
      </w:r>
      <w:r w:rsidR="00A77335" w:rsidRPr="00AA3B7A">
        <w:rPr>
          <w:lang w:val="en-GB"/>
        </w:rPr>
        <w:t xml:space="preserve">, </w:t>
      </w:r>
      <w:r w:rsidR="005754E3">
        <w:rPr>
          <w:lang w:val="en-GB"/>
        </w:rPr>
        <w:t>S</w:t>
      </w:r>
      <w:r w:rsidR="00A77335" w:rsidRPr="00AA3B7A">
        <w:rPr>
          <w:lang w:val="en-GB"/>
        </w:rPr>
        <w:t xml:space="preserve">tatute, </w:t>
      </w:r>
      <w:r w:rsidR="00FB13BB">
        <w:rPr>
          <w:lang w:val="en-GB"/>
        </w:rPr>
        <w:t xml:space="preserve">resolution, </w:t>
      </w:r>
      <w:r w:rsidR="00A77335" w:rsidRPr="00AA3B7A">
        <w:rPr>
          <w:lang w:val="en-GB"/>
        </w:rPr>
        <w:t>decision</w:t>
      </w:r>
      <w:r w:rsidR="00FB13BB">
        <w:rPr>
          <w:lang w:val="en-GB"/>
        </w:rPr>
        <w:t xml:space="preserve">, </w:t>
      </w:r>
      <w:r w:rsidR="00A77335" w:rsidRPr="00AA3B7A">
        <w:rPr>
          <w:lang w:val="en-GB"/>
        </w:rPr>
        <w:t>of the management body (holder, founder or other competent entity)</w:t>
      </w:r>
      <w:r w:rsidR="00FB13BB">
        <w:rPr>
          <w:lang w:val="en-GB"/>
        </w:rPr>
        <w:t xml:space="preserve"> of the Party to the Agreement</w:t>
      </w:r>
      <w:r w:rsidR="00A77335" w:rsidRPr="00AA3B7A">
        <w:rPr>
          <w:lang w:val="en-GB"/>
        </w:rPr>
        <w:t>,</w:t>
      </w:r>
      <w:r w:rsidR="00FB13BB">
        <w:rPr>
          <w:lang w:val="en-GB"/>
        </w:rPr>
        <w:t xml:space="preserve"> any binding legal act, transaction, court decision (order or resolution), etc.)</w:t>
      </w:r>
      <w:r w:rsidR="00A77335" w:rsidRPr="00AA3B7A">
        <w:rPr>
          <w:lang w:val="en-GB"/>
        </w:rPr>
        <w:t>.</w:t>
      </w:r>
    </w:p>
    <w:p w:rsidR="00C12D7B" w:rsidRPr="00AA3B7A" w:rsidRDefault="00C12D7B">
      <w:pPr>
        <w:ind w:firstLine="709"/>
        <w:jc w:val="both"/>
        <w:rPr>
          <w:lang w:val="en-GB"/>
        </w:rPr>
      </w:pPr>
    </w:p>
    <w:p w:rsidR="00C12D7B" w:rsidRPr="00AA3B7A" w:rsidRDefault="009B05CF">
      <w:pPr>
        <w:pStyle w:val="P68B1DB1-Normal1"/>
        <w:jc w:val="center"/>
        <w:rPr>
          <w:lang w:val="en-GB"/>
        </w:rPr>
      </w:pPr>
      <w:r>
        <w:rPr>
          <w:lang w:val="en-GB"/>
        </w:rPr>
        <w:t xml:space="preserve">XIV. </w:t>
      </w:r>
      <w:r w:rsidR="00A77335" w:rsidRPr="00AA3B7A">
        <w:rPr>
          <w:lang w:val="en-GB"/>
        </w:rPr>
        <w:t xml:space="preserve">Particulars of the </w:t>
      </w:r>
      <w:r w:rsidR="00FB13BB">
        <w:rPr>
          <w:lang w:val="en-GB"/>
        </w:rPr>
        <w:t>P</w:t>
      </w:r>
      <w:r w:rsidR="00A77335" w:rsidRPr="00AA3B7A">
        <w:rPr>
          <w:lang w:val="en-GB"/>
        </w:rPr>
        <w:t>arties</w:t>
      </w:r>
    </w:p>
    <w:p w:rsidR="00C12D7B" w:rsidRPr="00AA3B7A" w:rsidRDefault="00C12D7B">
      <w:pPr>
        <w:spacing w:line="240" w:lineRule="atLeast"/>
        <w:rPr>
          <w:lang w:val="en-GB"/>
        </w:rPr>
      </w:pPr>
    </w:p>
    <w:tbl>
      <w:tblPr>
        <w:tblW w:w="0" w:type="auto"/>
        <w:tblLook w:val="04A0" w:firstRow="1" w:lastRow="0" w:firstColumn="1" w:lastColumn="0" w:noHBand="0" w:noVBand="1"/>
      </w:tblPr>
      <w:tblGrid>
        <w:gridCol w:w="2267"/>
        <w:gridCol w:w="2268"/>
        <w:gridCol w:w="2268"/>
        <w:gridCol w:w="2268"/>
      </w:tblGrid>
      <w:tr w:rsidR="00C12D7B" w:rsidRPr="00AA3B7A">
        <w:trPr>
          <w:trHeight w:val="1264"/>
        </w:trPr>
        <w:tc>
          <w:tcPr>
            <w:tcW w:w="2267" w:type="dxa"/>
          </w:tcPr>
          <w:p w:rsidR="00C12D7B" w:rsidRPr="00AA3B7A" w:rsidRDefault="00A77335">
            <w:pPr>
              <w:spacing w:line="240" w:lineRule="atLeast"/>
              <w:jc w:val="both"/>
              <w:rPr>
                <w:lang w:val="en-GB"/>
              </w:rPr>
            </w:pPr>
            <w:r w:rsidRPr="00AA3B7A">
              <w:rPr>
                <w:color w:val="000000"/>
                <w:lang w:val="en-GB"/>
              </w:rPr>
              <w:t xml:space="preserve">14.1. </w:t>
            </w:r>
            <w:r w:rsidRPr="00AA3B7A">
              <w:rPr>
                <w:i/>
                <w:lang w:val="en-GB"/>
              </w:rPr>
              <w:t xml:space="preserve">[Ministry of </w:t>
            </w:r>
            <w:r w:rsidR="00FB13BB">
              <w:rPr>
                <w:i/>
                <w:lang w:val="en-GB"/>
              </w:rPr>
              <w:t xml:space="preserve">National </w:t>
            </w:r>
            <w:r w:rsidRPr="00AA3B7A">
              <w:rPr>
                <w:i/>
                <w:lang w:val="en-GB"/>
              </w:rPr>
              <w:t xml:space="preserve">Defence or </w:t>
            </w:r>
            <w:r w:rsidR="00591198">
              <w:rPr>
                <w:i/>
                <w:lang w:val="en-GB"/>
              </w:rPr>
              <w:t xml:space="preserve">the </w:t>
            </w:r>
            <w:r w:rsidRPr="00AA3B7A">
              <w:rPr>
                <w:i/>
                <w:lang w:val="en-GB"/>
              </w:rPr>
              <w:t xml:space="preserve">authority </w:t>
            </w:r>
            <w:r w:rsidR="00FB13BB">
              <w:rPr>
                <w:i/>
                <w:lang w:val="en-GB"/>
              </w:rPr>
              <w:t xml:space="preserve">authorised </w:t>
            </w:r>
            <w:r w:rsidRPr="00AA3B7A">
              <w:rPr>
                <w:i/>
                <w:lang w:val="en-GB"/>
              </w:rPr>
              <w:t>by it]</w:t>
            </w:r>
          </w:p>
          <w:p w:rsidR="00C12D7B" w:rsidRPr="00AA3B7A" w:rsidRDefault="00C12D7B">
            <w:pPr>
              <w:tabs>
                <w:tab w:val="left" w:pos="6237"/>
              </w:tabs>
              <w:spacing w:line="240" w:lineRule="atLeast"/>
              <w:rPr>
                <w:color w:val="000000"/>
                <w:lang w:val="en-GB"/>
              </w:rPr>
            </w:pPr>
          </w:p>
        </w:tc>
        <w:tc>
          <w:tcPr>
            <w:tcW w:w="2268" w:type="dxa"/>
            <w:hideMark/>
          </w:tcPr>
          <w:p w:rsidR="00C12D7B" w:rsidRPr="00AA3B7A" w:rsidRDefault="00A77335" w:rsidP="00FB13BB">
            <w:pPr>
              <w:tabs>
                <w:tab w:val="left" w:pos="6237"/>
              </w:tabs>
              <w:spacing w:line="240" w:lineRule="atLeast"/>
              <w:rPr>
                <w:color w:val="000000"/>
                <w:lang w:val="en-GB"/>
              </w:rPr>
            </w:pPr>
            <w:r w:rsidRPr="00AA3B7A">
              <w:rPr>
                <w:color w:val="000000"/>
                <w:lang w:val="en-GB"/>
              </w:rPr>
              <w:t xml:space="preserve">14.2. </w:t>
            </w:r>
            <w:r w:rsidRPr="00AA3B7A">
              <w:rPr>
                <w:i/>
                <w:lang w:val="en-GB"/>
              </w:rPr>
              <w:t xml:space="preserve">[Ministry of </w:t>
            </w:r>
            <w:r w:rsidR="00FB13BB">
              <w:rPr>
                <w:i/>
                <w:lang w:val="en-GB"/>
              </w:rPr>
              <w:t xml:space="preserve">the </w:t>
            </w:r>
            <w:r w:rsidRPr="00AA3B7A">
              <w:rPr>
                <w:i/>
                <w:lang w:val="en-GB"/>
              </w:rPr>
              <w:t xml:space="preserve">Economy and Innovation or </w:t>
            </w:r>
            <w:r w:rsidR="00591198">
              <w:rPr>
                <w:i/>
                <w:lang w:val="en-GB"/>
              </w:rPr>
              <w:t xml:space="preserve">the </w:t>
            </w:r>
            <w:r w:rsidRPr="00AA3B7A">
              <w:rPr>
                <w:i/>
                <w:lang w:val="en-GB"/>
              </w:rPr>
              <w:t xml:space="preserve">authority </w:t>
            </w:r>
            <w:r w:rsidR="00FB13BB">
              <w:rPr>
                <w:i/>
                <w:lang w:val="en-GB"/>
              </w:rPr>
              <w:t>authorised</w:t>
            </w:r>
            <w:r w:rsidR="00FB13BB" w:rsidRPr="00AA3B7A">
              <w:rPr>
                <w:i/>
                <w:lang w:val="en-GB"/>
              </w:rPr>
              <w:t xml:space="preserve"> </w:t>
            </w:r>
            <w:r w:rsidRPr="00AA3B7A">
              <w:rPr>
                <w:i/>
                <w:lang w:val="en-GB"/>
              </w:rPr>
              <w:t>by it]</w:t>
            </w:r>
          </w:p>
        </w:tc>
        <w:tc>
          <w:tcPr>
            <w:tcW w:w="2268" w:type="dxa"/>
            <w:hideMark/>
          </w:tcPr>
          <w:p w:rsidR="00C12D7B" w:rsidRPr="00AA3B7A" w:rsidRDefault="00A77335">
            <w:pPr>
              <w:tabs>
                <w:tab w:val="left" w:pos="6237"/>
              </w:tabs>
              <w:spacing w:line="240" w:lineRule="atLeast"/>
              <w:rPr>
                <w:lang w:val="en-GB"/>
              </w:rPr>
            </w:pPr>
            <w:r w:rsidRPr="00AA3B7A">
              <w:rPr>
                <w:lang w:val="en-GB"/>
              </w:rPr>
              <w:t>14.3.</w:t>
            </w:r>
            <w:r w:rsidRPr="00AA3B7A">
              <w:rPr>
                <w:i/>
                <w:lang w:val="en-GB"/>
              </w:rPr>
              <w:t xml:space="preserve"> [Supplier]</w:t>
            </w:r>
          </w:p>
        </w:tc>
        <w:tc>
          <w:tcPr>
            <w:tcW w:w="2268" w:type="dxa"/>
            <w:hideMark/>
          </w:tcPr>
          <w:p w:rsidR="00C12D7B" w:rsidRPr="00AA3B7A" w:rsidRDefault="00A77335" w:rsidP="009B05CF">
            <w:pPr>
              <w:tabs>
                <w:tab w:val="left" w:pos="6237"/>
              </w:tabs>
              <w:spacing w:line="240" w:lineRule="atLeast"/>
              <w:rPr>
                <w:color w:val="000000"/>
                <w:lang w:val="en-GB"/>
              </w:rPr>
            </w:pPr>
            <w:r w:rsidRPr="00AA3B7A">
              <w:rPr>
                <w:lang w:val="en-GB"/>
              </w:rPr>
              <w:t>14.4.</w:t>
            </w:r>
            <w:r w:rsidRPr="00AA3B7A">
              <w:rPr>
                <w:i/>
                <w:lang w:val="en-GB"/>
              </w:rPr>
              <w:t xml:space="preserve"> [</w:t>
            </w:r>
            <w:r w:rsidR="009B05CF">
              <w:rPr>
                <w:i/>
                <w:lang w:val="en-GB"/>
              </w:rPr>
              <w:t>Producer</w:t>
            </w:r>
            <w:r w:rsidRPr="00AA3B7A">
              <w:rPr>
                <w:i/>
                <w:lang w:val="en-GB"/>
              </w:rPr>
              <w:t xml:space="preserve">, subject to signature of the contract by the </w:t>
            </w:r>
            <w:r w:rsidR="009B05CF">
              <w:rPr>
                <w:i/>
                <w:lang w:val="en-GB"/>
              </w:rPr>
              <w:t>producer</w:t>
            </w:r>
            <w:r w:rsidRPr="00AA3B7A">
              <w:rPr>
                <w:i/>
                <w:lang w:val="en-GB"/>
              </w:rPr>
              <w:t>]</w:t>
            </w:r>
          </w:p>
        </w:tc>
      </w:tr>
    </w:tbl>
    <w:p w:rsidR="00C12D7B" w:rsidRPr="00AA3B7A" w:rsidRDefault="00C12D7B">
      <w:pPr>
        <w:rPr>
          <w:lang w:val="en-GB"/>
        </w:rPr>
      </w:pPr>
    </w:p>
    <w:p w:rsidR="00C12D7B" w:rsidRPr="00AA3B7A" w:rsidRDefault="009B05CF">
      <w:pPr>
        <w:pStyle w:val="P68B1DB1-Normal1"/>
        <w:ind w:left="360" w:hanging="360"/>
        <w:jc w:val="center"/>
        <w:rPr>
          <w:lang w:val="en-GB"/>
        </w:rPr>
      </w:pPr>
      <w:r>
        <w:rPr>
          <w:lang w:val="en-GB"/>
        </w:rPr>
        <w:t xml:space="preserve">XV. </w:t>
      </w:r>
      <w:r w:rsidR="00A77335" w:rsidRPr="00AA3B7A">
        <w:rPr>
          <w:lang w:val="en-GB"/>
        </w:rPr>
        <w:t xml:space="preserve">Signatures of the </w:t>
      </w:r>
      <w:r w:rsidR="00FB13BB">
        <w:rPr>
          <w:lang w:val="en-GB"/>
        </w:rPr>
        <w:t>P</w:t>
      </w:r>
      <w:r w:rsidR="00A77335" w:rsidRPr="00AA3B7A">
        <w:rPr>
          <w:lang w:val="en-GB"/>
        </w:rPr>
        <w:t xml:space="preserve">arties </w:t>
      </w:r>
    </w:p>
    <w:p w:rsidR="00C12D7B" w:rsidRPr="00AA3B7A" w:rsidRDefault="00C12D7B">
      <w:pPr>
        <w:spacing w:line="240" w:lineRule="atLeast"/>
        <w:rPr>
          <w:lang w:val="en-GB"/>
        </w:rPr>
      </w:pPr>
    </w:p>
    <w:tbl>
      <w:tblPr>
        <w:tblW w:w="0" w:type="auto"/>
        <w:tblLook w:val="04A0" w:firstRow="1" w:lastRow="0" w:firstColumn="1" w:lastColumn="0" w:noHBand="0" w:noVBand="1"/>
      </w:tblPr>
      <w:tblGrid>
        <w:gridCol w:w="2362"/>
        <w:gridCol w:w="2406"/>
        <w:gridCol w:w="1967"/>
        <w:gridCol w:w="2336"/>
      </w:tblGrid>
      <w:tr w:rsidR="00C12D7B" w:rsidRPr="00AA3B7A">
        <w:trPr>
          <w:trHeight w:val="1264"/>
        </w:trPr>
        <w:tc>
          <w:tcPr>
            <w:tcW w:w="2362" w:type="dxa"/>
          </w:tcPr>
          <w:p w:rsidR="00C12D7B" w:rsidRPr="00AA3B7A" w:rsidRDefault="00A77335">
            <w:pPr>
              <w:spacing w:line="240" w:lineRule="atLeast"/>
              <w:jc w:val="both"/>
              <w:rPr>
                <w:lang w:val="en-GB"/>
              </w:rPr>
            </w:pPr>
            <w:r w:rsidRPr="00AA3B7A">
              <w:rPr>
                <w:color w:val="000000"/>
                <w:lang w:val="en-GB"/>
              </w:rPr>
              <w:lastRenderedPageBreak/>
              <w:t xml:space="preserve">15.1. </w:t>
            </w:r>
            <w:r w:rsidRPr="00AA3B7A">
              <w:rPr>
                <w:i/>
                <w:lang w:val="en-GB"/>
              </w:rPr>
              <w:t xml:space="preserve">[Ministry of </w:t>
            </w:r>
            <w:r w:rsidR="00FB13BB">
              <w:rPr>
                <w:i/>
                <w:lang w:val="en-GB"/>
              </w:rPr>
              <w:t xml:space="preserve">National </w:t>
            </w:r>
            <w:r w:rsidRPr="00AA3B7A">
              <w:rPr>
                <w:i/>
                <w:lang w:val="en-GB"/>
              </w:rPr>
              <w:t xml:space="preserve">Defence or </w:t>
            </w:r>
            <w:r w:rsidR="00591198">
              <w:rPr>
                <w:i/>
                <w:lang w:val="en-GB"/>
              </w:rPr>
              <w:t xml:space="preserve">the </w:t>
            </w:r>
            <w:r w:rsidRPr="00AA3B7A">
              <w:rPr>
                <w:i/>
                <w:lang w:val="en-GB"/>
              </w:rPr>
              <w:t xml:space="preserve">authority </w:t>
            </w:r>
            <w:r w:rsidR="00FB13BB">
              <w:rPr>
                <w:i/>
                <w:lang w:val="en-GB"/>
              </w:rPr>
              <w:t>authorised</w:t>
            </w:r>
            <w:r w:rsidR="00FB13BB" w:rsidRPr="00AA3B7A">
              <w:rPr>
                <w:i/>
                <w:lang w:val="en-GB"/>
              </w:rPr>
              <w:t xml:space="preserve"> </w:t>
            </w:r>
            <w:r w:rsidRPr="00AA3B7A">
              <w:rPr>
                <w:i/>
                <w:lang w:val="en-GB"/>
              </w:rPr>
              <w:t>by it]</w:t>
            </w:r>
          </w:p>
          <w:p w:rsidR="00C12D7B" w:rsidRPr="00AA3B7A" w:rsidRDefault="00C12D7B">
            <w:pPr>
              <w:tabs>
                <w:tab w:val="left" w:pos="6237"/>
              </w:tabs>
              <w:spacing w:line="240" w:lineRule="atLeast"/>
              <w:rPr>
                <w:color w:val="000000"/>
                <w:lang w:val="en-GB"/>
              </w:rPr>
            </w:pPr>
          </w:p>
        </w:tc>
        <w:tc>
          <w:tcPr>
            <w:tcW w:w="2406" w:type="dxa"/>
            <w:hideMark/>
          </w:tcPr>
          <w:p w:rsidR="00C12D7B" w:rsidRPr="00AA3B7A" w:rsidRDefault="00A77335" w:rsidP="00FB13BB">
            <w:pPr>
              <w:tabs>
                <w:tab w:val="left" w:pos="6237"/>
              </w:tabs>
              <w:spacing w:line="240" w:lineRule="atLeast"/>
              <w:rPr>
                <w:color w:val="000000"/>
                <w:lang w:val="en-GB"/>
              </w:rPr>
            </w:pPr>
            <w:r w:rsidRPr="00AA3B7A">
              <w:rPr>
                <w:color w:val="000000"/>
                <w:lang w:val="en-GB"/>
              </w:rPr>
              <w:t xml:space="preserve">15.2. </w:t>
            </w:r>
            <w:r w:rsidRPr="00AA3B7A">
              <w:rPr>
                <w:i/>
                <w:lang w:val="en-GB"/>
              </w:rPr>
              <w:t xml:space="preserve">[Ministry of </w:t>
            </w:r>
            <w:r w:rsidR="00FB13BB">
              <w:rPr>
                <w:i/>
                <w:lang w:val="en-GB"/>
              </w:rPr>
              <w:t xml:space="preserve">the </w:t>
            </w:r>
            <w:r w:rsidRPr="00AA3B7A">
              <w:rPr>
                <w:i/>
                <w:lang w:val="en-GB"/>
              </w:rPr>
              <w:t xml:space="preserve">Economy and Innovation or </w:t>
            </w:r>
            <w:r w:rsidR="00591198">
              <w:rPr>
                <w:i/>
                <w:lang w:val="en-GB"/>
              </w:rPr>
              <w:t xml:space="preserve">the </w:t>
            </w:r>
            <w:r w:rsidRPr="00AA3B7A">
              <w:rPr>
                <w:i/>
                <w:lang w:val="en-GB"/>
              </w:rPr>
              <w:t xml:space="preserve"> authority </w:t>
            </w:r>
            <w:r w:rsidR="00FB13BB">
              <w:rPr>
                <w:i/>
                <w:lang w:val="en-GB"/>
              </w:rPr>
              <w:t>authorised</w:t>
            </w:r>
            <w:r w:rsidR="00FB13BB" w:rsidRPr="00AA3B7A">
              <w:rPr>
                <w:i/>
                <w:lang w:val="en-GB"/>
              </w:rPr>
              <w:t xml:space="preserve"> </w:t>
            </w:r>
            <w:r w:rsidRPr="00AA3B7A">
              <w:rPr>
                <w:i/>
                <w:lang w:val="en-GB"/>
              </w:rPr>
              <w:t>by it]</w:t>
            </w:r>
          </w:p>
        </w:tc>
        <w:tc>
          <w:tcPr>
            <w:tcW w:w="1967" w:type="dxa"/>
            <w:hideMark/>
          </w:tcPr>
          <w:p w:rsidR="00C12D7B" w:rsidRPr="00AA3B7A" w:rsidRDefault="00A77335">
            <w:pPr>
              <w:tabs>
                <w:tab w:val="left" w:pos="6237"/>
              </w:tabs>
              <w:spacing w:line="240" w:lineRule="atLeast"/>
              <w:rPr>
                <w:lang w:val="en-GB"/>
              </w:rPr>
            </w:pPr>
            <w:r w:rsidRPr="00AA3B7A">
              <w:rPr>
                <w:lang w:val="en-GB"/>
              </w:rPr>
              <w:t>15.3.</w:t>
            </w:r>
            <w:r w:rsidRPr="00AA3B7A">
              <w:rPr>
                <w:i/>
                <w:lang w:val="en-GB"/>
              </w:rPr>
              <w:t xml:space="preserve"> [Supplier]</w:t>
            </w:r>
          </w:p>
        </w:tc>
        <w:tc>
          <w:tcPr>
            <w:tcW w:w="2336" w:type="dxa"/>
            <w:hideMark/>
          </w:tcPr>
          <w:p w:rsidR="00C12D7B" w:rsidRPr="00AA3B7A" w:rsidRDefault="00A77335" w:rsidP="009B05CF">
            <w:pPr>
              <w:tabs>
                <w:tab w:val="left" w:pos="6237"/>
              </w:tabs>
              <w:spacing w:line="240" w:lineRule="atLeast"/>
              <w:rPr>
                <w:color w:val="000000"/>
                <w:lang w:val="en-GB"/>
              </w:rPr>
            </w:pPr>
            <w:r w:rsidRPr="00AA3B7A">
              <w:rPr>
                <w:lang w:val="en-GB"/>
              </w:rPr>
              <w:t xml:space="preserve">15.4 </w:t>
            </w:r>
            <w:r w:rsidRPr="00AA3B7A">
              <w:rPr>
                <w:i/>
                <w:lang w:val="en-GB"/>
              </w:rPr>
              <w:t>[</w:t>
            </w:r>
            <w:r w:rsidR="009B05CF">
              <w:rPr>
                <w:i/>
                <w:lang w:val="en-GB"/>
              </w:rPr>
              <w:t>Producer</w:t>
            </w:r>
            <w:r w:rsidRPr="00AA3B7A">
              <w:rPr>
                <w:i/>
                <w:lang w:val="en-GB"/>
              </w:rPr>
              <w:t xml:space="preserve">, subject to signature of the contract by the </w:t>
            </w:r>
            <w:r w:rsidR="009B05CF">
              <w:rPr>
                <w:i/>
                <w:lang w:val="en-GB"/>
              </w:rPr>
              <w:t>producer</w:t>
            </w:r>
            <w:r w:rsidRPr="00AA3B7A">
              <w:rPr>
                <w:i/>
                <w:lang w:val="en-GB"/>
              </w:rPr>
              <w:t>]</w:t>
            </w:r>
          </w:p>
        </w:tc>
      </w:tr>
    </w:tbl>
    <w:p w:rsidR="00C12D7B" w:rsidRPr="00AA3B7A" w:rsidRDefault="00C12D7B">
      <w:pPr>
        <w:tabs>
          <w:tab w:val="left" w:pos="6237"/>
        </w:tabs>
        <w:spacing w:line="240" w:lineRule="atLeast"/>
        <w:rPr>
          <w:color w:val="000000"/>
          <w:lang w:val="en-GB"/>
        </w:rPr>
      </w:pPr>
    </w:p>
    <w:p w:rsidR="00C12D7B" w:rsidRPr="00AA3B7A" w:rsidRDefault="00C12D7B">
      <w:pPr>
        <w:tabs>
          <w:tab w:val="left" w:pos="6237"/>
        </w:tabs>
        <w:spacing w:line="240" w:lineRule="atLeast"/>
        <w:rPr>
          <w:color w:val="000000"/>
          <w:lang w:val="en-GB"/>
        </w:rPr>
      </w:pPr>
    </w:p>
    <w:p w:rsidR="00C12D7B" w:rsidRPr="00AA3B7A" w:rsidRDefault="00A77335">
      <w:pPr>
        <w:pStyle w:val="P68B1DB1-Normal2"/>
        <w:tabs>
          <w:tab w:val="left" w:pos="6237"/>
        </w:tabs>
        <w:spacing w:line="240" w:lineRule="atLeast"/>
        <w:jc w:val="center"/>
        <w:rPr>
          <w:lang w:val="en-GB"/>
        </w:rPr>
      </w:pPr>
      <w:r w:rsidRPr="00AA3B7A">
        <w:rPr>
          <w:lang w:val="en-GB"/>
        </w:rPr>
        <w:t>—</w:t>
      </w:r>
    </w:p>
    <w:p w:rsidR="00C12D7B" w:rsidRPr="00AA3B7A" w:rsidRDefault="00C12D7B">
      <w:pPr>
        <w:tabs>
          <w:tab w:val="center" w:pos="-7800"/>
          <w:tab w:val="left" w:pos="6237"/>
          <w:tab w:val="right" w:pos="8306"/>
        </w:tabs>
        <w:rPr>
          <w:lang w:val="en-GB"/>
        </w:rPr>
      </w:pPr>
    </w:p>
    <w:sectPr w:rsidR="00C12D7B" w:rsidRPr="00AA3B7A" w:rsidSect="009B05C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74E" w:rsidRDefault="00FB274E">
      <w:r>
        <w:separator/>
      </w:r>
    </w:p>
  </w:endnote>
  <w:endnote w:type="continuationSeparator" w:id="0">
    <w:p w:rsidR="00FB274E" w:rsidRDefault="00FB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Vrinda">
    <w:panose1 w:val="00000400000000000000"/>
    <w:charset w:val="01"/>
    <w:family w:val="roman"/>
    <w:pitch w:val="variable"/>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737" w:rsidRDefault="00596737">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737" w:rsidRDefault="00596737">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737" w:rsidRDefault="00596737">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74E" w:rsidRDefault="00FB274E">
      <w:r>
        <w:separator/>
      </w:r>
    </w:p>
  </w:footnote>
  <w:footnote w:type="continuationSeparator" w:id="0">
    <w:p w:rsidR="00FB274E" w:rsidRDefault="00FB2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737" w:rsidRDefault="00596737">
    <w:pPr>
      <w:framePr w:wrap="auto" w:vAnchor="text" w:hAnchor="margin" w:xAlign="center" w:y="1"/>
      <w:tabs>
        <w:tab w:val="center" w:pos="4153"/>
        <w:tab w:val="right" w:pos="8306"/>
      </w:tabs>
      <w:spacing w:after="160" w:line="259" w:lineRule="auto"/>
    </w:pPr>
    <w:r>
      <w:fldChar w:fldCharType="begin"/>
    </w:r>
    <w:r>
      <w:instrText xml:space="preserve">PAGE  </w:instrText>
    </w:r>
    <w:r>
      <w:fldChar w:fldCharType="separate"/>
    </w:r>
    <w:r>
      <w:rPr>
        <w:noProof/>
      </w:rPr>
      <w:t>1</w:t>
    </w:r>
    <w:r>
      <w:fldChar w:fldCharType="end"/>
    </w:r>
  </w:p>
  <w:p w:rsidR="00596737" w:rsidRDefault="00596737">
    <w:pPr>
      <w:tabs>
        <w:tab w:val="center" w:pos="4153"/>
        <w:tab w:val="right" w:pos="8306"/>
      </w:tabs>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737" w:rsidRDefault="00596737">
    <w:pPr>
      <w:framePr w:wrap="auto" w:vAnchor="text" w:hAnchor="margin" w:xAlign="center" w:y="1"/>
      <w:tabs>
        <w:tab w:val="center" w:pos="4153"/>
        <w:tab w:val="right" w:pos="8306"/>
      </w:tabs>
      <w:spacing w:after="160" w:line="259" w:lineRule="auto"/>
    </w:pPr>
    <w:r>
      <w:fldChar w:fldCharType="begin"/>
    </w:r>
    <w:r>
      <w:instrText xml:space="preserve">PAGE  </w:instrText>
    </w:r>
    <w:r>
      <w:fldChar w:fldCharType="separate"/>
    </w:r>
    <w:r w:rsidR="00A82305">
      <w:rPr>
        <w:noProof/>
      </w:rPr>
      <w:t>6</w:t>
    </w:r>
    <w:r>
      <w:fldChar w:fldCharType="end"/>
    </w:r>
  </w:p>
  <w:p w:rsidR="00596737" w:rsidRDefault="00596737">
    <w:pPr>
      <w:tabs>
        <w:tab w:val="center" w:pos="4153"/>
        <w:tab w:val="right" w:pos="8306"/>
      </w:tabs>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737" w:rsidRDefault="0059673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71E03"/>
    <w:rsid w:val="00092137"/>
    <w:rsid w:val="000B6C6E"/>
    <w:rsid w:val="0011049D"/>
    <w:rsid w:val="001606E1"/>
    <w:rsid w:val="00192E2F"/>
    <w:rsid w:val="001B7D96"/>
    <w:rsid w:val="0025513E"/>
    <w:rsid w:val="0028320E"/>
    <w:rsid w:val="002F42AD"/>
    <w:rsid w:val="0032151E"/>
    <w:rsid w:val="00341715"/>
    <w:rsid w:val="003964AB"/>
    <w:rsid w:val="003A4D19"/>
    <w:rsid w:val="003C504E"/>
    <w:rsid w:val="00411FCA"/>
    <w:rsid w:val="0049326C"/>
    <w:rsid w:val="004C66E7"/>
    <w:rsid w:val="005701F1"/>
    <w:rsid w:val="005754E3"/>
    <w:rsid w:val="00591198"/>
    <w:rsid w:val="0059587F"/>
    <w:rsid w:val="00596737"/>
    <w:rsid w:val="005968FD"/>
    <w:rsid w:val="00693C9B"/>
    <w:rsid w:val="007C5F90"/>
    <w:rsid w:val="008149B8"/>
    <w:rsid w:val="00820B3E"/>
    <w:rsid w:val="008324F6"/>
    <w:rsid w:val="008B5F67"/>
    <w:rsid w:val="009B05CF"/>
    <w:rsid w:val="009D3060"/>
    <w:rsid w:val="009E2DCA"/>
    <w:rsid w:val="009E7403"/>
    <w:rsid w:val="00A102EA"/>
    <w:rsid w:val="00A264F6"/>
    <w:rsid w:val="00A4030B"/>
    <w:rsid w:val="00A658C2"/>
    <w:rsid w:val="00A77335"/>
    <w:rsid w:val="00A82305"/>
    <w:rsid w:val="00AA3B7A"/>
    <w:rsid w:val="00AD1B42"/>
    <w:rsid w:val="00B329AC"/>
    <w:rsid w:val="00B968E8"/>
    <w:rsid w:val="00B97671"/>
    <w:rsid w:val="00BA427B"/>
    <w:rsid w:val="00C12D7B"/>
    <w:rsid w:val="00C60A29"/>
    <w:rsid w:val="00C94FFC"/>
    <w:rsid w:val="00CA6B07"/>
    <w:rsid w:val="00D86624"/>
    <w:rsid w:val="00E05152"/>
    <w:rsid w:val="00ED45E1"/>
    <w:rsid w:val="00F2751E"/>
    <w:rsid w:val="00F34CD0"/>
    <w:rsid w:val="00FA250B"/>
    <w:rsid w:val="00FB13BB"/>
    <w:rsid w:val="00FB274E"/>
    <w:rsid w:val="00FD0A2F"/>
  </w:rsids>
  <m:mathPr>
    <m:mathFont m:val="Cambria Math"/>
    <m:brkBin m:val="before"/>
    <m:brkBinSub m:val="--"/>
    <m:smallFrac m:val="0"/>
    <m:dispDef/>
    <m:lMargin m:val="0"/>
    <m:rMargin m:val="0"/>
    <m:defJc m:val="centerGroup"/>
    <m:wrapIndent m:val="1440"/>
    <m:intLim m:val="subSup"/>
    <m:naryLim m:val="undOvr"/>
  </m:mathPr>
  <w:themeFontLang w:val="lt-LT" w:eastAsia="ko-KR" w:bidi="bn-BD"/>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58C573B"/>
  <w15:docId w15:val="{219BCD3C-D7CC-449A-9558-261DA5C8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A6B07"/>
    <w:rPr>
      <w:color w:val="808080"/>
    </w:rPr>
  </w:style>
  <w:style w:type="paragraph" w:customStyle="1" w:styleId="P68B1DB1-Normal1">
    <w:name w:val="P68B1DB1-Normal1"/>
    <w:basedOn w:val="Normal"/>
    <w:rPr>
      <w:b/>
    </w:rPr>
  </w:style>
  <w:style w:type="paragraph" w:customStyle="1" w:styleId="P68B1DB1-Normal2">
    <w:name w:val="P68B1DB1-Normal2"/>
    <w:basedOn w:val="Normal"/>
    <w:rPr>
      <w:color w:val="000000"/>
    </w:rPr>
  </w:style>
  <w:style w:type="paragraph" w:styleId="BalloonText">
    <w:name w:val="Balloon Text"/>
    <w:basedOn w:val="Normal"/>
    <w:link w:val="BalloonTextChar"/>
    <w:semiHidden/>
    <w:unhideWhenUsed/>
    <w:rsid w:val="008149B8"/>
    <w:rPr>
      <w:rFonts w:ascii="Segoe UI" w:hAnsi="Segoe UI" w:cs="Segoe UI"/>
      <w:sz w:val="18"/>
      <w:szCs w:val="18"/>
    </w:rPr>
  </w:style>
  <w:style w:type="character" w:customStyle="1" w:styleId="BalloonTextChar">
    <w:name w:val="Balloon Text Char"/>
    <w:basedOn w:val="DefaultParagraphFont"/>
    <w:link w:val="BalloonText"/>
    <w:semiHidden/>
    <w:rsid w:val="008149B8"/>
    <w:rPr>
      <w:rFonts w:ascii="Segoe UI" w:hAnsi="Segoe UI" w:cs="Segoe UI"/>
      <w:sz w:val="18"/>
      <w:szCs w:val="18"/>
    </w:rPr>
  </w:style>
  <w:style w:type="paragraph" w:styleId="NormalWeb">
    <w:name w:val="Normal (Web)"/>
    <w:basedOn w:val="Normal"/>
    <w:uiPriority w:val="99"/>
    <w:semiHidden/>
    <w:unhideWhenUsed/>
    <w:rsid w:val="00341715"/>
    <w:pPr>
      <w:spacing w:before="100" w:beforeAutospacing="1" w:after="100" w:afterAutospacing="1"/>
    </w:pPr>
    <w:rPr>
      <w:szCs w:val="24"/>
      <w:lang w:val="lt-LT" w:eastAsia="zh-TW" w:bidi="bn-BD"/>
    </w:rPr>
  </w:style>
  <w:style w:type="character" w:styleId="Emphasis">
    <w:name w:val="Emphasis"/>
    <w:basedOn w:val="DefaultParagraphFont"/>
    <w:uiPriority w:val="20"/>
    <w:qFormat/>
    <w:rsid w:val="00341715"/>
    <w:rPr>
      <w:i/>
      <w:iCs/>
    </w:rPr>
  </w:style>
  <w:style w:type="character" w:styleId="Hyperlink">
    <w:name w:val="Hyperlink"/>
    <w:basedOn w:val="DefaultParagraphFont"/>
    <w:uiPriority w:val="99"/>
    <w:semiHidden/>
    <w:unhideWhenUsed/>
    <w:rsid w:val="003417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8109792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749893475">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16038798">
      <w:bodyDiv w:val="1"/>
      <w:marLeft w:val="0"/>
      <w:marRight w:val="0"/>
      <w:marTop w:val="0"/>
      <w:marBottom w:val="0"/>
      <w:divBdr>
        <w:top w:val="none" w:sz="0" w:space="0" w:color="auto"/>
        <w:left w:val="none" w:sz="0" w:space="0" w:color="auto"/>
        <w:bottom w:val="none" w:sz="0" w:space="0" w:color="auto"/>
        <w:right w:val="none" w:sz="0" w:space="0" w:color="auto"/>
      </w:divBdr>
    </w:div>
    <w:div w:id="1224020534">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391611786">
      <w:bodyDiv w:val="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481726669">
      <w:bodyDiv w:val="1"/>
      <w:marLeft w:val="0"/>
      <w:marRight w:val="0"/>
      <w:marTop w:val="0"/>
      <w:marBottom w:val="0"/>
      <w:divBdr>
        <w:top w:val="none" w:sz="0" w:space="0" w:color="auto"/>
        <w:left w:val="none" w:sz="0" w:space="0" w:color="auto"/>
        <w:bottom w:val="none" w:sz="0" w:space="0" w:color="auto"/>
        <w:right w:val="none" w:sz="0" w:space="0" w:color="auto"/>
      </w:divBdr>
    </w:div>
    <w:div w:id="1581720554">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873878728">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1</Pages>
  <Words>2793</Words>
  <Characters>15925</Characters>
  <Application>Microsoft Office Word</Application>
  <DocSecurity>0</DocSecurity>
  <Lines>132</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18681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Windows User</cp:lastModifiedBy>
  <cp:revision>27</cp:revision>
  <cp:lastPrinted>2024-11-12T09:12:00Z</cp:lastPrinted>
  <dcterms:created xsi:type="dcterms:W3CDTF">2024-11-12T14:27:00Z</dcterms:created>
  <dcterms:modified xsi:type="dcterms:W3CDTF">2024-11-18T06:51:00Z</dcterms:modified>
</cp:coreProperties>
</file>