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3FDB6" w14:textId="791D8743" w:rsidR="00E862AA" w:rsidRPr="00DE5967" w:rsidRDefault="001075FF" w:rsidP="001075FF">
      <w:pPr>
        <w:ind w:left="6480" w:firstLine="41"/>
        <w:rPr>
          <w:rFonts w:ascii="Times New Roman" w:hAnsi="Times New Roman" w:cs="Times New Roman"/>
          <w:sz w:val="24"/>
          <w:szCs w:val="24"/>
        </w:rPr>
      </w:pPr>
      <w:bookmarkStart w:id="0" w:name="_Ref38539939"/>
      <w:bookmarkStart w:id="1" w:name="_Ref38541068"/>
      <w:bookmarkStart w:id="2" w:name="_Ref38885053"/>
      <w:bookmarkStart w:id="3" w:name="_Ref38899023"/>
      <w:bookmarkStart w:id="4" w:name="_Toc126333940"/>
      <w:r w:rsidRPr="001075FF">
        <w:rPr>
          <w:rFonts w:ascii="Times New Roman" w:hAnsi="Times New Roman" w:cs="Times New Roman"/>
          <w:sz w:val="24"/>
          <w:szCs w:val="24"/>
        </w:rPr>
        <w:t xml:space="preserve">Pirkimo </w:t>
      </w:r>
      <w:r>
        <w:rPr>
          <w:rFonts w:ascii="Times New Roman" w:hAnsi="Times New Roman" w:cs="Times New Roman"/>
          <w:sz w:val="24"/>
          <w:szCs w:val="24"/>
        </w:rPr>
        <w:t xml:space="preserve">Nr. 29/2026 </w:t>
      </w:r>
      <w:r w:rsidRPr="001075FF">
        <w:rPr>
          <w:rFonts w:ascii="Times New Roman" w:hAnsi="Times New Roman" w:cs="Times New Roman"/>
          <w:sz w:val="24"/>
          <w:szCs w:val="24"/>
        </w:rPr>
        <w:t>sąlygų 2 priedas „Techninė specifikacija“</w:t>
      </w:r>
      <w:r w:rsidR="00E862AA" w:rsidRPr="00DE5967">
        <w:rPr>
          <w:rFonts w:ascii="Times New Roman" w:hAnsi="Times New Roman" w:cs="Times New Roman"/>
          <w:sz w:val="24"/>
          <w:szCs w:val="24"/>
        </w:rPr>
        <w:t xml:space="preserve"> </w:t>
      </w:r>
      <w:bookmarkEnd w:id="0"/>
      <w:bookmarkEnd w:id="1"/>
      <w:bookmarkEnd w:id="2"/>
      <w:bookmarkEnd w:id="3"/>
      <w:bookmarkEnd w:id="4"/>
    </w:p>
    <w:p w14:paraId="07692FB3" w14:textId="77777777" w:rsidR="00E862AA" w:rsidRPr="00DE5967" w:rsidRDefault="00E862AA" w:rsidP="00E862AA">
      <w:pPr>
        <w:rPr>
          <w:rFonts w:ascii="Times New Roman" w:hAnsi="Times New Roman" w:cs="Times New Roman"/>
          <w:sz w:val="24"/>
          <w:szCs w:val="24"/>
          <w:lang w:val="pl-PL"/>
        </w:rPr>
      </w:pP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2615"/>
        <w:gridCol w:w="3587"/>
        <w:gridCol w:w="2588"/>
      </w:tblGrid>
      <w:tr w:rsidR="00E862AA" w:rsidRPr="00DE5967" w14:paraId="5E384A73" w14:textId="77777777" w:rsidTr="00E862AA">
        <w:tc>
          <w:tcPr>
            <w:tcW w:w="1066" w:type="dxa"/>
            <w:tcBorders>
              <w:top w:val="single" w:sz="4" w:space="0" w:color="auto"/>
              <w:left w:val="single" w:sz="4" w:space="0" w:color="auto"/>
              <w:bottom w:val="single" w:sz="4" w:space="0" w:color="auto"/>
              <w:right w:val="single" w:sz="4" w:space="0" w:color="auto"/>
            </w:tcBorders>
            <w:hideMark/>
          </w:tcPr>
          <w:p w14:paraId="69578DD0"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Eil. Nr.</w:t>
            </w:r>
          </w:p>
        </w:tc>
        <w:tc>
          <w:tcPr>
            <w:tcW w:w="2615" w:type="dxa"/>
            <w:tcBorders>
              <w:top w:val="single" w:sz="4" w:space="0" w:color="auto"/>
              <w:left w:val="single" w:sz="4" w:space="0" w:color="auto"/>
              <w:bottom w:val="single" w:sz="4" w:space="0" w:color="auto"/>
              <w:right w:val="single" w:sz="4" w:space="0" w:color="auto"/>
            </w:tcBorders>
            <w:hideMark/>
          </w:tcPr>
          <w:p w14:paraId="5EE84FB5"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Techninės charakteristikos pavadinimas</w:t>
            </w:r>
          </w:p>
        </w:tc>
        <w:tc>
          <w:tcPr>
            <w:tcW w:w="3587" w:type="dxa"/>
            <w:tcBorders>
              <w:top w:val="single" w:sz="4" w:space="0" w:color="auto"/>
              <w:left w:val="single" w:sz="4" w:space="0" w:color="auto"/>
              <w:bottom w:val="single" w:sz="4" w:space="0" w:color="auto"/>
              <w:right w:val="single" w:sz="4" w:space="0" w:color="auto"/>
            </w:tcBorders>
            <w:hideMark/>
          </w:tcPr>
          <w:p w14:paraId="1146C93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Perkančios organizacijos reikalaujamos charakteristikos reikšmė</w:t>
            </w:r>
          </w:p>
        </w:tc>
        <w:tc>
          <w:tcPr>
            <w:tcW w:w="2588" w:type="dxa"/>
            <w:tcBorders>
              <w:top w:val="single" w:sz="4" w:space="0" w:color="auto"/>
              <w:left w:val="single" w:sz="4" w:space="0" w:color="auto"/>
              <w:bottom w:val="single" w:sz="4" w:space="0" w:color="auto"/>
              <w:right w:val="single" w:sz="4" w:space="0" w:color="auto"/>
            </w:tcBorders>
            <w:hideMark/>
          </w:tcPr>
          <w:p w14:paraId="63A2237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Atsakymas taip/ne ir parašoma tiksli reikšmė</w:t>
            </w:r>
          </w:p>
        </w:tc>
      </w:tr>
      <w:tr w:rsidR="00E862AA" w:rsidRPr="00DE5967" w14:paraId="2D79BDC0" w14:textId="77777777" w:rsidTr="00E862AA">
        <w:tc>
          <w:tcPr>
            <w:tcW w:w="9856" w:type="dxa"/>
            <w:gridSpan w:val="4"/>
            <w:tcBorders>
              <w:top w:val="single" w:sz="4" w:space="0" w:color="auto"/>
              <w:left w:val="single" w:sz="4" w:space="0" w:color="auto"/>
              <w:bottom w:val="single" w:sz="4" w:space="0" w:color="auto"/>
              <w:right w:val="single" w:sz="4" w:space="0" w:color="auto"/>
            </w:tcBorders>
            <w:hideMark/>
          </w:tcPr>
          <w:p w14:paraId="308D080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BENDRI REIKALAVIMAI</w:t>
            </w:r>
          </w:p>
        </w:tc>
      </w:tr>
      <w:tr w:rsidR="00E862AA" w:rsidRPr="00DE5967" w14:paraId="4A9DF880" w14:textId="77777777" w:rsidTr="00E862AA">
        <w:tc>
          <w:tcPr>
            <w:tcW w:w="1066" w:type="dxa"/>
            <w:tcBorders>
              <w:top w:val="single" w:sz="4" w:space="0" w:color="auto"/>
              <w:left w:val="single" w:sz="4" w:space="0" w:color="auto"/>
              <w:bottom w:val="single" w:sz="4" w:space="0" w:color="auto"/>
              <w:right w:val="single" w:sz="4" w:space="0" w:color="auto"/>
            </w:tcBorders>
          </w:tcPr>
          <w:p w14:paraId="327133FC"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E41E1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Automobilio markė, modelis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9634680"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 nurodyti</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09476CA" w14:textId="77777777" w:rsidR="00E862AA" w:rsidRPr="00DE5967" w:rsidRDefault="00E862AA" w:rsidP="00E862AA">
            <w:pPr>
              <w:rPr>
                <w:rFonts w:ascii="Times New Roman" w:hAnsi="Times New Roman" w:cs="Times New Roman"/>
                <w:sz w:val="24"/>
                <w:szCs w:val="24"/>
              </w:rPr>
            </w:pPr>
          </w:p>
        </w:tc>
      </w:tr>
      <w:tr w:rsidR="00E862AA" w:rsidRPr="00DE5967" w14:paraId="3C2BA78A" w14:textId="77777777" w:rsidTr="00E862AA">
        <w:tc>
          <w:tcPr>
            <w:tcW w:w="1066" w:type="dxa"/>
            <w:tcBorders>
              <w:top w:val="single" w:sz="4" w:space="0" w:color="auto"/>
              <w:left w:val="single" w:sz="4" w:space="0" w:color="auto"/>
              <w:bottom w:val="single" w:sz="4" w:space="0" w:color="auto"/>
              <w:right w:val="single" w:sz="4" w:space="0" w:color="auto"/>
            </w:tcBorders>
          </w:tcPr>
          <w:p w14:paraId="29532D87"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06648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Šiukšliavežio antstato (toliau tekste – Įranga) modelis, markė</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4B4AF8F0"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 nurodyti</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163CF910" w14:textId="77777777" w:rsidR="00E862AA" w:rsidRPr="00DE5967" w:rsidRDefault="00E862AA" w:rsidP="00E862AA">
            <w:pPr>
              <w:rPr>
                <w:rFonts w:ascii="Times New Roman" w:hAnsi="Times New Roman" w:cs="Times New Roman"/>
                <w:sz w:val="24"/>
                <w:szCs w:val="24"/>
              </w:rPr>
            </w:pPr>
          </w:p>
        </w:tc>
      </w:tr>
      <w:tr w:rsidR="00E862AA" w:rsidRPr="00DE5967" w14:paraId="39A405C5" w14:textId="77777777" w:rsidTr="00E862AA">
        <w:tc>
          <w:tcPr>
            <w:tcW w:w="1066" w:type="dxa"/>
            <w:tcBorders>
              <w:top w:val="single" w:sz="4" w:space="0" w:color="auto"/>
              <w:left w:val="single" w:sz="4" w:space="0" w:color="auto"/>
              <w:bottom w:val="single" w:sz="4" w:space="0" w:color="auto"/>
              <w:right w:val="single" w:sz="4" w:space="0" w:color="auto"/>
            </w:tcBorders>
          </w:tcPr>
          <w:p w14:paraId="71C732F8"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FB4C22"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Pagaminimo metai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0A4678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Automobilis ir įranga turi būti nauja, nenaudota, pagaminta – ne ankščiau kaip 2026 metais.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E248235" w14:textId="77777777" w:rsidR="00E862AA" w:rsidRPr="00DE5967" w:rsidRDefault="00E862AA" w:rsidP="00E862AA">
            <w:pPr>
              <w:rPr>
                <w:rFonts w:ascii="Times New Roman" w:hAnsi="Times New Roman" w:cs="Times New Roman"/>
                <w:sz w:val="24"/>
                <w:szCs w:val="24"/>
              </w:rPr>
            </w:pPr>
          </w:p>
        </w:tc>
      </w:tr>
      <w:tr w:rsidR="00E862AA" w:rsidRPr="00DE5967" w14:paraId="47DAA662" w14:textId="77777777" w:rsidTr="00E862AA">
        <w:tc>
          <w:tcPr>
            <w:tcW w:w="1066" w:type="dxa"/>
            <w:tcBorders>
              <w:top w:val="single" w:sz="4" w:space="0" w:color="auto"/>
              <w:left w:val="single" w:sz="4" w:space="0" w:color="auto"/>
              <w:bottom w:val="single" w:sz="4" w:space="0" w:color="auto"/>
              <w:right w:val="single" w:sz="4" w:space="0" w:color="auto"/>
            </w:tcBorders>
          </w:tcPr>
          <w:p w14:paraId="647E1A3A"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C0FDB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Garantija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AD2E6E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Visai Įrangai suteikiama ne mažesnė kaip 12 mėn. garantija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7F0B19D" w14:textId="77777777" w:rsidR="00E862AA" w:rsidRPr="00DE5967" w:rsidRDefault="00E862AA" w:rsidP="00E862AA">
            <w:pPr>
              <w:rPr>
                <w:rFonts w:ascii="Times New Roman" w:hAnsi="Times New Roman" w:cs="Times New Roman"/>
                <w:sz w:val="24"/>
                <w:szCs w:val="24"/>
              </w:rPr>
            </w:pPr>
          </w:p>
        </w:tc>
      </w:tr>
      <w:tr w:rsidR="00E862AA" w:rsidRPr="00DE5967" w14:paraId="40CD4ABC" w14:textId="77777777" w:rsidTr="00E862AA">
        <w:tc>
          <w:tcPr>
            <w:tcW w:w="1066" w:type="dxa"/>
            <w:tcBorders>
              <w:top w:val="single" w:sz="4" w:space="0" w:color="auto"/>
              <w:left w:val="single" w:sz="4" w:space="0" w:color="auto"/>
              <w:bottom w:val="single" w:sz="4" w:space="0" w:color="auto"/>
              <w:right w:val="single" w:sz="4" w:space="0" w:color="auto"/>
            </w:tcBorders>
          </w:tcPr>
          <w:p w14:paraId="2A2DC8FB"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8414A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Garantija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B1A4CB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Automobiliui  ne mažesnė kaip 12 mėn.  garantija.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AFD41AC" w14:textId="77777777" w:rsidR="00E862AA" w:rsidRPr="00DE5967" w:rsidRDefault="00E862AA" w:rsidP="00E862AA">
            <w:pPr>
              <w:rPr>
                <w:rFonts w:ascii="Times New Roman" w:hAnsi="Times New Roman" w:cs="Times New Roman"/>
                <w:sz w:val="24"/>
                <w:szCs w:val="24"/>
              </w:rPr>
            </w:pPr>
          </w:p>
        </w:tc>
      </w:tr>
      <w:tr w:rsidR="00E862AA" w:rsidRPr="00DE5967" w14:paraId="75517718" w14:textId="77777777" w:rsidTr="00E862AA">
        <w:tc>
          <w:tcPr>
            <w:tcW w:w="1066" w:type="dxa"/>
            <w:tcBorders>
              <w:top w:val="single" w:sz="4" w:space="0" w:color="auto"/>
              <w:left w:val="single" w:sz="4" w:space="0" w:color="auto"/>
              <w:bottom w:val="single" w:sz="4" w:space="0" w:color="auto"/>
              <w:right w:val="single" w:sz="4" w:space="0" w:color="auto"/>
            </w:tcBorders>
          </w:tcPr>
          <w:p w14:paraId="1EB8F3AD"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690479"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Automobilio registracija bei techninė apžiūra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FDD5A85"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Tiekėjas registruoja automobilį kaip specialios paskirties (šiukšliavežį) VĮ „Regitra“. Techninė apžiūra galioja ne trumpiau, kaip 3 mėn. nuo sutarties pasirašymo.</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9E65B82" w14:textId="77777777" w:rsidR="00E862AA" w:rsidRPr="00DE5967" w:rsidRDefault="00E862AA" w:rsidP="00E862AA">
            <w:pPr>
              <w:rPr>
                <w:rFonts w:ascii="Times New Roman" w:hAnsi="Times New Roman" w:cs="Times New Roman"/>
                <w:sz w:val="24"/>
                <w:szCs w:val="24"/>
              </w:rPr>
            </w:pPr>
          </w:p>
        </w:tc>
      </w:tr>
      <w:tr w:rsidR="00E862AA" w:rsidRPr="00DE5967" w14:paraId="693C36B8" w14:textId="77777777" w:rsidTr="00E862AA">
        <w:tc>
          <w:tcPr>
            <w:tcW w:w="1066" w:type="dxa"/>
            <w:tcBorders>
              <w:top w:val="single" w:sz="4" w:space="0" w:color="auto"/>
              <w:left w:val="single" w:sz="4" w:space="0" w:color="auto"/>
              <w:bottom w:val="single" w:sz="4" w:space="0" w:color="auto"/>
              <w:right w:val="single" w:sz="4" w:space="0" w:color="auto"/>
            </w:tcBorders>
          </w:tcPr>
          <w:p w14:paraId="5152D100"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28BB72"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Vartotojo apmokymai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42AC0B6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Tiekėjas savo lėšomis privalo apmokyti ne mažiau kaip  2 (du) perkančiosios organizacijos nurodytus darbuotojus dirbti su pateiktu automobiliu ir ant jo sumontuota įranga.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D3F8773" w14:textId="77777777" w:rsidR="00E862AA" w:rsidRPr="00DE5967" w:rsidRDefault="00E862AA" w:rsidP="00E862AA">
            <w:pPr>
              <w:rPr>
                <w:rFonts w:ascii="Times New Roman" w:hAnsi="Times New Roman" w:cs="Times New Roman"/>
                <w:sz w:val="24"/>
                <w:szCs w:val="24"/>
              </w:rPr>
            </w:pPr>
          </w:p>
        </w:tc>
      </w:tr>
      <w:tr w:rsidR="00E862AA" w:rsidRPr="00DE5967" w14:paraId="7C37C4FA" w14:textId="77777777" w:rsidTr="00E862AA">
        <w:tc>
          <w:tcPr>
            <w:tcW w:w="1066" w:type="dxa"/>
            <w:vMerge w:val="restart"/>
            <w:tcBorders>
              <w:top w:val="single" w:sz="4" w:space="0" w:color="auto"/>
              <w:left w:val="single" w:sz="4" w:space="0" w:color="auto"/>
              <w:bottom w:val="single" w:sz="4" w:space="0" w:color="auto"/>
              <w:right w:val="single" w:sz="4" w:space="0" w:color="auto"/>
            </w:tcBorders>
          </w:tcPr>
          <w:p w14:paraId="460C18EB"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924D4A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Instrukcijos pateikiamos kartu su automobiliu ir įranga pirkėjui</w:t>
            </w:r>
          </w:p>
          <w:p w14:paraId="74FFBA80" w14:textId="77777777" w:rsidR="00E862AA" w:rsidRPr="00DE5967" w:rsidRDefault="00E862AA" w:rsidP="00E862AA">
            <w:pPr>
              <w:rPr>
                <w:rFonts w:ascii="Times New Roman" w:hAnsi="Times New Roman" w:cs="Times New Roman"/>
                <w:sz w:val="24"/>
                <w:szCs w:val="24"/>
              </w:rPr>
            </w:pP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1A2AF8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Eksploatacijos aprašas (instrukcija) lietuvių kalba.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93548D4" w14:textId="77777777" w:rsidR="00E862AA" w:rsidRPr="00DE5967" w:rsidRDefault="00E862AA" w:rsidP="00E862AA">
            <w:pPr>
              <w:rPr>
                <w:rFonts w:ascii="Times New Roman" w:hAnsi="Times New Roman" w:cs="Times New Roman"/>
                <w:sz w:val="24"/>
                <w:szCs w:val="24"/>
              </w:rPr>
            </w:pPr>
          </w:p>
        </w:tc>
      </w:tr>
      <w:tr w:rsidR="00E862AA" w:rsidRPr="00DE5967" w14:paraId="0BA70177" w14:textId="77777777" w:rsidTr="00E862AA">
        <w:tc>
          <w:tcPr>
            <w:tcW w:w="0" w:type="auto"/>
            <w:vMerge/>
            <w:tcBorders>
              <w:top w:val="single" w:sz="4" w:space="0" w:color="auto"/>
              <w:left w:val="single" w:sz="4" w:space="0" w:color="auto"/>
              <w:bottom w:val="single" w:sz="4" w:space="0" w:color="auto"/>
              <w:right w:val="single" w:sz="4" w:space="0" w:color="auto"/>
            </w:tcBorders>
            <w:vAlign w:val="center"/>
            <w:hideMark/>
          </w:tcPr>
          <w:p w14:paraId="028CB478" w14:textId="77777777" w:rsidR="00E862AA" w:rsidRPr="00DE5967" w:rsidRDefault="00E862AA" w:rsidP="00E862AA">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406A1" w14:textId="77777777" w:rsidR="00E862AA" w:rsidRPr="00DE5967" w:rsidRDefault="00E862AA" w:rsidP="00E862AA">
            <w:pPr>
              <w:rPr>
                <w:rFonts w:ascii="Times New Roman" w:hAnsi="Times New Roman" w:cs="Times New Roman"/>
                <w:sz w:val="24"/>
                <w:szCs w:val="24"/>
              </w:rPr>
            </w:pP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EAF40A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Aptarnavimo (techninės priežiūros) aprašas (instrukcija) lietuvių kalba.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14513D3D" w14:textId="77777777" w:rsidR="00E862AA" w:rsidRPr="00DE5967" w:rsidRDefault="00E862AA" w:rsidP="00E862AA">
            <w:pPr>
              <w:rPr>
                <w:rFonts w:ascii="Times New Roman" w:hAnsi="Times New Roman" w:cs="Times New Roman"/>
                <w:sz w:val="24"/>
                <w:szCs w:val="24"/>
              </w:rPr>
            </w:pPr>
          </w:p>
        </w:tc>
      </w:tr>
      <w:tr w:rsidR="00E862AA" w:rsidRPr="00DE5967" w14:paraId="399E1FE1" w14:textId="77777777" w:rsidTr="00E862AA">
        <w:tc>
          <w:tcPr>
            <w:tcW w:w="0" w:type="auto"/>
            <w:vMerge/>
            <w:tcBorders>
              <w:top w:val="single" w:sz="4" w:space="0" w:color="auto"/>
              <w:left w:val="single" w:sz="4" w:space="0" w:color="auto"/>
              <w:bottom w:val="single" w:sz="4" w:space="0" w:color="auto"/>
              <w:right w:val="single" w:sz="4" w:space="0" w:color="auto"/>
            </w:tcBorders>
            <w:vAlign w:val="center"/>
            <w:hideMark/>
          </w:tcPr>
          <w:p w14:paraId="20EFDD77" w14:textId="77777777" w:rsidR="00E862AA" w:rsidRPr="00DE5967" w:rsidRDefault="00E862AA" w:rsidP="00E862AA">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FF0A7" w14:textId="77777777" w:rsidR="00E862AA" w:rsidRPr="00DE5967" w:rsidRDefault="00E862AA" w:rsidP="00E862AA">
            <w:pPr>
              <w:rPr>
                <w:rFonts w:ascii="Times New Roman" w:hAnsi="Times New Roman" w:cs="Times New Roman"/>
                <w:sz w:val="24"/>
                <w:szCs w:val="24"/>
              </w:rPr>
            </w:pP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790090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Darbų saugos instrukcija lietuvių kalba.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BB6A9D5" w14:textId="77777777" w:rsidR="00E862AA" w:rsidRPr="00DE5967" w:rsidRDefault="00E862AA" w:rsidP="00E862AA">
            <w:pPr>
              <w:rPr>
                <w:rFonts w:ascii="Times New Roman" w:hAnsi="Times New Roman" w:cs="Times New Roman"/>
                <w:sz w:val="24"/>
                <w:szCs w:val="24"/>
              </w:rPr>
            </w:pPr>
          </w:p>
        </w:tc>
      </w:tr>
      <w:tr w:rsidR="00E862AA" w:rsidRPr="00DE5967" w14:paraId="422F71ED" w14:textId="77777777" w:rsidTr="00E862AA">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9C9DE" w14:textId="77777777" w:rsidR="00E862AA" w:rsidRPr="00DE5967" w:rsidRDefault="00E862AA" w:rsidP="00E862AA">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1F5ED" w14:textId="77777777" w:rsidR="00E862AA" w:rsidRPr="00DE5967" w:rsidRDefault="00E862AA" w:rsidP="00E862AA">
            <w:pPr>
              <w:rPr>
                <w:rFonts w:ascii="Times New Roman" w:hAnsi="Times New Roman" w:cs="Times New Roman"/>
                <w:sz w:val="24"/>
                <w:szCs w:val="24"/>
              </w:rPr>
            </w:pP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C4492B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Elektrinė ir hidraulinės schemos (įrangos)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DBD4C92" w14:textId="77777777" w:rsidR="00E862AA" w:rsidRPr="00DE5967" w:rsidRDefault="00E862AA" w:rsidP="00E862AA">
            <w:pPr>
              <w:rPr>
                <w:rFonts w:ascii="Times New Roman" w:hAnsi="Times New Roman" w:cs="Times New Roman"/>
                <w:sz w:val="24"/>
                <w:szCs w:val="24"/>
              </w:rPr>
            </w:pPr>
          </w:p>
        </w:tc>
      </w:tr>
      <w:tr w:rsidR="00E862AA" w:rsidRPr="00DE5967" w14:paraId="27D23012" w14:textId="77777777" w:rsidTr="00E862AA">
        <w:trPr>
          <w:trHeight w:val="3724"/>
        </w:trPr>
        <w:tc>
          <w:tcPr>
            <w:tcW w:w="1066" w:type="dxa"/>
            <w:tcBorders>
              <w:top w:val="single" w:sz="4" w:space="0" w:color="auto"/>
              <w:left w:val="single" w:sz="4" w:space="0" w:color="auto"/>
              <w:bottom w:val="single" w:sz="4" w:space="0" w:color="auto"/>
              <w:right w:val="single" w:sz="4" w:space="0" w:color="auto"/>
            </w:tcBorders>
          </w:tcPr>
          <w:p w14:paraId="313278BA"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tcPr>
          <w:p w14:paraId="784E330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Serviso, eksploatacijos ir kiti reikalavimai</w:t>
            </w:r>
          </w:p>
          <w:p w14:paraId="6B09CF31" w14:textId="77777777" w:rsidR="00E862AA" w:rsidRPr="00DE5967" w:rsidRDefault="00E862AA" w:rsidP="00E862AA">
            <w:pPr>
              <w:rPr>
                <w:rFonts w:ascii="Times New Roman" w:hAnsi="Times New Roman" w:cs="Times New Roman"/>
                <w:sz w:val="24"/>
                <w:szCs w:val="24"/>
              </w:rPr>
            </w:pP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725E77A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Tiekėjas privalo pateikti montuojamos specialiosios įrangos gamintojo (ar jo oficialaus atstovo) patvirtintas specifikacijas, ir/ar technines charakteristikas, ir/ar kitokio pobūdžio dokumentus (lietuvių kalba), kurie patvirtintų, kad siūloma Įranga atitinka šioje specifikacijoje įvardintus reikalavimus</w:t>
            </w:r>
          </w:p>
          <w:p w14:paraId="2D21D87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Siūloma įranga privalo būti serijinės gamybos. Tiekėjas privalo pateikti analogiškų su siūloma sumontuota įranga (antstatu) ir siūlomu konteinerių keltuvu nuotraukas.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67A95D1" w14:textId="77777777" w:rsidR="00E862AA" w:rsidRPr="00DE5967" w:rsidRDefault="00E862AA" w:rsidP="00E862AA">
            <w:pPr>
              <w:rPr>
                <w:rFonts w:ascii="Times New Roman" w:hAnsi="Times New Roman" w:cs="Times New Roman"/>
                <w:sz w:val="24"/>
                <w:szCs w:val="24"/>
              </w:rPr>
            </w:pPr>
          </w:p>
        </w:tc>
      </w:tr>
      <w:tr w:rsidR="00E862AA" w:rsidRPr="00DE5967" w14:paraId="7B831AA3" w14:textId="77777777" w:rsidTr="00E862AA">
        <w:trPr>
          <w:trHeight w:val="411"/>
        </w:trPr>
        <w:tc>
          <w:tcPr>
            <w:tcW w:w="9856" w:type="dxa"/>
            <w:gridSpan w:val="4"/>
            <w:tcBorders>
              <w:top w:val="single" w:sz="4" w:space="0" w:color="auto"/>
              <w:left w:val="single" w:sz="4" w:space="0" w:color="auto"/>
              <w:bottom w:val="single" w:sz="4" w:space="0" w:color="auto"/>
              <w:right w:val="single" w:sz="4" w:space="0" w:color="auto"/>
            </w:tcBorders>
            <w:hideMark/>
          </w:tcPr>
          <w:p w14:paraId="458ADE6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AUTOMOBILIS</w:t>
            </w:r>
          </w:p>
        </w:tc>
      </w:tr>
      <w:tr w:rsidR="00E862AA" w:rsidRPr="00DE5967" w14:paraId="6EFFFA07" w14:textId="77777777" w:rsidTr="00E862AA">
        <w:tc>
          <w:tcPr>
            <w:tcW w:w="1066" w:type="dxa"/>
            <w:tcBorders>
              <w:top w:val="single" w:sz="4" w:space="0" w:color="auto"/>
              <w:left w:val="single" w:sz="4" w:space="0" w:color="auto"/>
              <w:bottom w:val="single" w:sz="4" w:space="0" w:color="auto"/>
              <w:right w:val="single" w:sz="4" w:space="0" w:color="auto"/>
            </w:tcBorders>
          </w:tcPr>
          <w:p w14:paraId="6FA1DDC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C5A07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Variklis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4BA9BD3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Variklis dyzelinis, ne mažiau 320 AG, Euro 6. Variklio sukimo momentas ne mažiau 1500 Nm</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9CD95FD" w14:textId="77777777" w:rsidR="00E862AA" w:rsidRPr="00DE5967" w:rsidRDefault="00E862AA" w:rsidP="00E862AA">
            <w:pPr>
              <w:rPr>
                <w:rFonts w:ascii="Times New Roman" w:hAnsi="Times New Roman" w:cs="Times New Roman"/>
                <w:sz w:val="24"/>
                <w:szCs w:val="24"/>
              </w:rPr>
            </w:pPr>
          </w:p>
        </w:tc>
      </w:tr>
      <w:tr w:rsidR="00E862AA" w:rsidRPr="00DE5967" w14:paraId="0D10FE7C" w14:textId="77777777" w:rsidTr="00E862AA">
        <w:tc>
          <w:tcPr>
            <w:tcW w:w="1066" w:type="dxa"/>
            <w:tcBorders>
              <w:top w:val="single" w:sz="4" w:space="0" w:color="auto"/>
              <w:left w:val="single" w:sz="4" w:space="0" w:color="auto"/>
              <w:bottom w:val="single" w:sz="4" w:space="0" w:color="auto"/>
              <w:right w:val="single" w:sz="4" w:space="0" w:color="auto"/>
            </w:tcBorders>
          </w:tcPr>
          <w:p w14:paraId="6D27C6B1"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FE60B9"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Greičių dėžė</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ED16CC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Greičių dėžė automatizuota (be sankabos pedalo)</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345EFE5" w14:textId="77777777" w:rsidR="00E862AA" w:rsidRPr="00DE5967" w:rsidRDefault="00E862AA" w:rsidP="00E862AA">
            <w:pPr>
              <w:rPr>
                <w:rFonts w:ascii="Times New Roman" w:hAnsi="Times New Roman" w:cs="Times New Roman"/>
                <w:sz w:val="24"/>
                <w:szCs w:val="24"/>
              </w:rPr>
            </w:pPr>
          </w:p>
        </w:tc>
      </w:tr>
      <w:tr w:rsidR="00E862AA" w:rsidRPr="00DE5967" w14:paraId="547A93D9" w14:textId="77777777" w:rsidTr="00E862AA">
        <w:tc>
          <w:tcPr>
            <w:tcW w:w="1066" w:type="dxa"/>
            <w:tcBorders>
              <w:top w:val="single" w:sz="4" w:space="0" w:color="auto"/>
              <w:left w:val="single" w:sz="4" w:space="0" w:color="auto"/>
              <w:bottom w:val="single" w:sz="4" w:space="0" w:color="auto"/>
              <w:right w:val="single" w:sz="4" w:space="0" w:color="auto"/>
            </w:tcBorders>
          </w:tcPr>
          <w:p w14:paraId="5FFF89CD"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56647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Kuro bakas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25A52F9"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Ne mažiau 200 litrų talpos. Rakinamas bako dangtelis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E2DF771" w14:textId="77777777" w:rsidR="00E862AA" w:rsidRPr="00DE5967" w:rsidRDefault="00E862AA" w:rsidP="00E862AA">
            <w:pPr>
              <w:rPr>
                <w:rFonts w:ascii="Times New Roman" w:hAnsi="Times New Roman" w:cs="Times New Roman"/>
                <w:sz w:val="24"/>
                <w:szCs w:val="24"/>
              </w:rPr>
            </w:pPr>
          </w:p>
        </w:tc>
      </w:tr>
      <w:tr w:rsidR="00E862AA" w:rsidRPr="00DE5967" w14:paraId="1B43AAD2" w14:textId="77777777" w:rsidTr="00E862AA">
        <w:tc>
          <w:tcPr>
            <w:tcW w:w="1066" w:type="dxa"/>
            <w:tcBorders>
              <w:top w:val="single" w:sz="4" w:space="0" w:color="auto"/>
              <w:left w:val="single" w:sz="4" w:space="0" w:color="auto"/>
              <w:bottom w:val="single" w:sz="4" w:space="0" w:color="auto"/>
              <w:right w:val="single" w:sz="4" w:space="0" w:color="auto"/>
            </w:tcBorders>
          </w:tcPr>
          <w:p w14:paraId="7D86D7F3"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7899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Važiuoklė</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706AA6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Bendra masė ne mažiau nei 26.000 kg.</w:t>
            </w:r>
          </w:p>
          <w:p w14:paraId="35C3A92D"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Atstumas tarp pirmos ir antros ašies ne daugiau 3400 mm.. Ratų formulė 6x2.</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E3DFDF0" w14:textId="77777777" w:rsidR="00E862AA" w:rsidRPr="00DE5967" w:rsidRDefault="00E862AA" w:rsidP="00E862AA">
            <w:pPr>
              <w:rPr>
                <w:rFonts w:ascii="Times New Roman" w:hAnsi="Times New Roman" w:cs="Times New Roman"/>
                <w:sz w:val="24"/>
                <w:szCs w:val="24"/>
              </w:rPr>
            </w:pPr>
          </w:p>
        </w:tc>
      </w:tr>
      <w:tr w:rsidR="00E862AA" w:rsidRPr="00DE5967" w14:paraId="2657437B" w14:textId="77777777" w:rsidTr="00E862AA">
        <w:tc>
          <w:tcPr>
            <w:tcW w:w="1066" w:type="dxa"/>
            <w:tcBorders>
              <w:top w:val="single" w:sz="4" w:space="0" w:color="auto"/>
              <w:left w:val="single" w:sz="4" w:space="0" w:color="auto"/>
              <w:bottom w:val="single" w:sz="4" w:space="0" w:color="auto"/>
              <w:right w:val="single" w:sz="4" w:space="0" w:color="auto"/>
            </w:tcBorders>
          </w:tcPr>
          <w:p w14:paraId="0DFCEA79"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BBCF9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Pakaba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216BC9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Priekyje ir gale - orinė. Pirmos ašies apkrova ne mažiau 8000 kg. Antros ašies apkrova ne mažiau </w:t>
            </w:r>
            <w:r w:rsidRPr="00DE5967">
              <w:rPr>
                <w:rFonts w:ascii="Times New Roman" w:hAnsi="Times New Roman" w:cs="Times New Roman"/>
                <w:sz w:val="24"/>
                <w:szCs w:val="24"/>
              </w:rPr>
              <w:lastRenderedPageBreak/>
              <w:t>11500 kg., trečiosios ne mažiau 7500 kg.</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D4D3782" w14:textId="77777777" w:rsidR="00E862AA" w:rsidRPr="00DE5967" w:rsidRDefault="00E862AA" w:rsidP="00E862AA">
            <w:pPr>
              <w:rPr>
                <w:rFonts w:ascii="Times New Roman" w:hAnsi="Times New Roman" w:cs="Times New Roman"/>
                <w:sz w:val="24"/>
                <w:szCs w:val="24"/>
              </w:rPr>
            </w:pPr>
          </w:p>
        </w:tc>
      </w:tr>
      <w:tr w:rsidR="00E862AA" w:rsidRPr="00DE5967" w14:paraId="22B6125B" w14:textId="77777777" w:rsidTr="00E862AA">
        <w:tc>
          <w:tcPr>
            <w:tcW w:w="1066" w:type="dxa"/>
            <w:tcBorders>
              <w:top w:val="single" w:sz="4" w:space="0" w:color="auto"/>
              <w:left w:val="single" w:sz="4" w:space="0" w:color="auto"/>
              <w:bottom w:val="single" w:sz="4" w:space="0" w:color="auto"/>
              <w:right w:val="single" w:sz="4" w:space="0" w:color="auto"/>
            </w:tcBorders>
          </w:tcPr>
          <w:p w14:paraId="7CC48392"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F8799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Kabina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C5D71F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Trys sėdimos vietos (įskaitant vairuotoją). Vairuotojo sėdynė pneumatinė. Kabinos pakaba orinė.</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7E90D74" w14:textId="77777777" w:rsidR="00E862AA" w:rsidRPr="00DE5967" w:rsidRDefault="00E862AA" w:rsidP="00E862AA">
            <w:pPr>
              <w:rPr>
                <w:rFonts w:ascii="Times New Roman" w:hAnsi="Times New Roman" w:cs="Times New Roman"/>
                <w:sz w:val="24"/>
                <w:szCs w:val="24"/>
              </w:rPr>
            </w:pPr>
          </w:p>
        </w:tc>
      </w:tr>
      <w:tr w:rsidR="00E862AA" w:rsidRPr="00DE5967" w14:paraId="3085A0B4" w14:textId="77777777" w:rsidTr="00E862AA">
        <w:tc>
          <w:tcPr>
            <w:tcW w:w="1066" w:type="dxa"/>
            <w:tcBorders>
              <w:top w:val="single" w:sz="4" w:space="0" w:color="auto"/>
              <w:left w:val="single" w:sz="4" w:space="0" w:color="auto"/>
              <w:bottom w:val="single" w:sz="4" w:space="0" w:color="auto"/>
              <w:right w:val="single" w:sz="4" w:space="0" w:color="auto"/>
            </w:tcBorders>
          </w:tcPr>
          <w:p w14:paraId="3DEAE029"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A65A1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Saugumo paketas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6DAEBFC" w14:textId="77777777" w:rsidR="00E862AA" w:rsidRPr="00DE5967" w:rsidRDefault="00E862AA" w:rsidP="00E862AA">
            <w:pPr>
              <w:numPr>
                <w:ilvl w:val="0"/>
                <w:numId w:val="2"/>
              </w:numPr>
              <w:rPr>
                <w:rFonts w:ascii="Times New Roman" w:hAnsi="Times New Roman" w:cs="Times New Roman"/>
                <w:sz w:val="24"/>
                <w:szCs w:val="24"/>
              </w:rPr>
            </w:pPr>
            <w:r w:rsidRPr="00DE5967">
              <w:rPr>
                <w:rFonts w:ascii="Times New Roman" w:hAnsi="Times New Roman" w:cs="Times New Roman"/>
                <w:sz w:val="24"/>
                <w:szCs w:val="24"/>
              </w:rPr>
              <w:t>Avarinės trinkelės</w:t>
            </w:r>
          </w:p>
          <w:p w14:paraId="779C1542" w14:textId="77777777" w:rsidR="00E862AA" w:rsidRPr="00DE5967" w:rsidRDefault="00E862AA" w:rsidP="00E862AA">
            <w:pPr>
              <w:numPr>
                <w:ilvl w:val="0"/>
                <w:numId w:val="2"/>
              </w:numPr>
              <w:rPr>
                <w:rFonts w:ascii="Times New Roman" w:hAnsi="Times New Roman" w:cs="Times New Roman"/>
                <w:sz w:val="24"/>
                <w:szCs w:val="24"/>
              </w:rPr>
            </w:pPr>
            <w:r w:rsidRPr="00DE5967">
              <w:rPr>
                <w:rFonts w:ascii="Times New Roman" w:hAnsi="Times New Roman" w:cs="Times New Roman"/>
                <w:sz w:val="24"/>
                <w:szCs w:val="24"/>
              </w:rPr>
              <w:t>teleskopinis domkratas</w:t>
            </w:r>
          </w:p>
          <w:p w14:paraId="39E888B4" w14:textId="77777777" w:rsidR="00E862AA" w:rsidRPr="00DE5967" w:rsidRDefault="00E862AA" w:rsidP="00E862AA">
            <w:pPr>
              <w:numPr>
                <w:ilvl w:val="0"/>
                <w:numId w:val="2"/>
              </w:numPr>
              <w:rPr>
                <w:rFonts w:ascii="Times New Roman" w:hAnsi="Times New Roman" w:cs="Times New Roman"/>
                <w:sz w:val="24"/>
                <w:szCs w:val="24"/>
              </w:rPr>
            </w:pPr>
            <w:r w:rsidRPr="00DE5967">
              <w:rPr>
                <w:rFonts w:ascii="Times New Roman" w:hAnsi="Times New Roman" w:cs="Times New Roman"/>
                <w:sz w:val="24"/>
                <w:szCs w:val="24"/>
              </w:rPr>
              <w:t>avarinis trikampis ženklas</w:t>
            </w:r>
          </w:p>
          <w:p w14:paraId="28D12175" w14:textId="77777777" w:rsidR="00E862AA" w:rsidRPr="00DE5967" w:rsidRDefault="00E862AA" w:rsidP="00E862AA">
            <w:pPr>
              <w:numPr>
                <w:ilvl w:val="0"/>
                <w:numId w:val="2"/>
              </w:numPr>
              <w:rPr>
                <w:rFonts w:ascii="Times New Roman" w:hAnsi="Times New Roman" w:cs="Times New Roman"/>
                <w:sz w:val="24"/>
                <w:szCs w:val="24"/>
              </w:rPr>
            </w:pPr>
            <w:r w:rsidRPr="00DE5967">
              <w:rPr>
                <w:rFonts w:ascii="Times New Roman" w:hAnsi="Times New Roman" w:cs="Times New Roman"/>
                <w:sz w:val="24"/>
                <w:szCs w:val="24"/>
              </w:rPr>
              <w:t>avarinis žibintas</w:t>
            </w:r>
          </w:p>
          <w:p w14:paraId="79FD4497" w14:textId="77777777" w:rsidR="00E862AA" w:rsidRPr="00DE5967" w:rsidRDefault="00E862AA" w:rsidP="00E862AA">
            <w:pPr>
              <w:numPr>
                <w:ilvl w:val="0"/>
                <w:numId w:val="2"/>
              </w:numPr>
              <w:rPr>
                <w:rFonts w:ascii="Times New Roman" w:hAnsi="Times New Roman" w:cs="Times New Roman"/>
                <w:sz w:val="24"/>
                <w:szCs w:val="24"/>
              </w:rPr>
            </w:pPr>
            <w:r w:rsidRPr="00DE5967">
              <w:rPr>
                <w:rFonts w:ascii="Times New Roman" w:hAnsi="Times New Roman" w:cs="Times New Roman"/>
                <w:sz w:val="24"/>
                <w:szCs w:val="24"/>
              </w:rPr>
              <w:t>pirmos pagalbos vaistinėlė</w:t>
            </w:r>
          </w:p>
          <w:p w14:paraId="043D52D0" w14:textId="77777777" w:rsidR="00E862AA" w:rsidRPr="00DE5967" w:rsidRDefault="00E862AA" w:rsidP="00E862AA">
            <w:pPr>
              <w:numPr>
                <w:ilvl w:val="0"/>
                <w:numId w:val="2"/>
              </w:numPr>
              <w:rPr>
                <w:rFonts w:ascii="Times New Roman" w:hAnsi="Times New Roman" w:cs="Times New Roman"/>
                <w:sz w:val="24"/>
                <w:szCs w:val="24"/>
              </w:rPr>
            </w:pPr>
            <w:r w:rsidRPr="00DE5967">
              <w:rPr>
                <w:rFonts w:ascii="Times New Roman" w:hAnsi="Times New Roman" w:cs="Times New Roman"/>
                <w:sz w:val="24"/>
                <w:szCs w:val="24"/>
              </w:rPr>
              <w:t>gesintuvas</w:t>
            </w:r>
          </w:p>
          <w:p w14:paraId="3F9EB613" w14:textId="77777777" w:rsidR="00E862AA" w:rsidRPr="00DE5967" w:rsidRDefault="00E862AA" w:rsidP="00E862AA">
            <w:pPr>
              <w:numPr>
                <w:ilvl w:val="0"/>
                <w:numId w:val="2"/>
              </w:numPr>
              <w:rPr>
                <w:rFonts w:ascii="Times New Roman" w:hAnsi="Times New Roman" w:cs="Times New Roman"/>
                <w:sz w:val="24"/>
                <w:szCs w:val="24"/>
              </w:rPr>
            </w:pPr>
            <w:r w:rsidRPr="00DE5967">
              <w:rPr>
                <w:rFonts w:ascii="Times New Roman" w:hAnsi="Times New Roman" w:cs="Times New Roman"/>
                <w:sz w:val="24"/>
                <w:szCs w:val="24"/>
              </w:rPr>
              <w:t xml:space="preserve">žarna padangoms pripūsti – ne trumpesnė nei 10 metrų.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6BBDFCD" w14:textId="77777777" w:rsidR="00E862AA" w:rsidRPr="00DE5967" w:rsidRDefault="00E862AA" w:rsidP="00E862AA">
            <w:pPr>
              <w:rPr>
                <w:rFonts w:ascii="Times New Roman" w:hAnsi="Times New Roman" w:cs="Times New Roman"/>
                <w:sz w:val="24"/>
                <w:szCs w:val="24"/>
              </w:rPr>
            </w:pPr>
          </w:p>
        </w:tc>
      </w:tr>
      <w:tr w:rsidR="00E862AA" w:rsidRPr="00DE5967" w14:paraId="2BC5A9EC" w14:textId="77777777" w:rsidTr="00E862AA">
        <w:tc>
          <w:tcPr>
            <w:tcW w:w="1066" w:type="dxa"/>
            <w:tcBorders>
              <w:top w:val="single" w:sz="4" w:space="0" w:color="auto"/>
              <w:left w:val="single" w:sz="4" w:space="0" w:color="auto"/>
              <w:bottom w:val="single" w:sz="4" w:space="0" w:color="auto"/>
              <w:right w:val="single" w:sz="4" w:space="0" w:color="auto"/>
            </w:tcBorders>
          </w:tcPr>
          <w:p w14:paraId="1172DC1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71B810"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Žiemos paketas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BAF44F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Šildymo sistema ir oro sausintuvas.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DF64519" w14:textId="77777777" w:rsidR="00E862AA" w:rsidRPr="00DE5967" w:rsidRDefault="00E862AA" w:rsidP="00E862AA">
            <w:pPr>
              <w:rPr>
                <w:rFonts w:ascii="Times New Roman" w:hAnsi="Times New Roman" w:cs="Times New Roman"/>
                <w:sz w:val="24"/>
                <w:szCs w:val="24"/>
              </w:rPr>
            </w:pPr>
          </w:p>
        </w:tc>
      </w:tr>
      <w:tr w:rsidR="00E862AA" w:rsidRPr="00DE5967" w14:paraId="768B947C" w14:textId="77777777" w:rsidTr="00E862AA">
        <w:tc>
          <w:tcPr>
            <w:tcW w:w="1066" w:type="dxa"/>
            <w:tcBorders>
              <w:top w:val="single" w:sz="4" w:space="0" w:color="auto"/>
              <w:left w:val="single" w:sz="4" w:space="0" w:color="auto"/>
              <w:bottom w:val="single" w:sz="4" w:space="0" w:color="auto"/>
              <w:right w:val="single" w:sz="4" w:space="0" w:color="auto"/>
            </w:tcBorders>
          </w:tcPr>
          <w:p w14:paraId="59149468"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8E332D"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Vairuotojo paketas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B4DED3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Oro kondicionavimo sistema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791FC5F" w14:textId="77777777" w:rsidR="00E862AA" w:rsidRPr="00DE5967" w:rsidRDefault="00E862AA" w:rsidP="00E862AA">
            <w:pPr>
              <w:rPr>
                <w:rFonts w:ascii="Times New Roman" w:hAnsi="Times New Roman" w:cs="Times New Roman"/>
                <w:sz w:val="24"/>
                <w:szCs w:val="24"/>
              </w:rPr>
            </w:pPr>
          </w:p>
        </w:tc>
      </w:tr>
      <w:tr w:rsidR="00E862AA" w:rsidRPr="00DE5967" w14:paraId="0C6D50D7" w14:textId="77777777" w:rsidTr="00E862AA">
        <w:tc>
          <w:tcPr>
            <w:tcW w:w="1066" w:type="dxa"/>
            <w:tcBorders>
              <w:top w:val="single" w:sz="4" w:space="0" w:color="auto"/>
              <w:left w:val="single" w:sz="4" w:space="0" w:color="auto"/>
              <w:bottom w:val="single" w:sz="4" w:space="0" w:color="auto"/>
              <w:right w:val="single" w:sz="4" w:space="0" w:color="auto"/>
            </w:tcBorders>
          </w:tcPr>
          <w:p w14:paraId="63CC604A"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96F1D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Vairuotojo saugumo paketas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3C8A1B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Vairuotojo dėmesingumo stebėjimo sistema, apsauga nuo susidūrimo, vairo oro pagalvė, šoninė oro pagalvė vairuotojo pusėje</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2F0D6CE" w14:textId="77777777" w:rsidR="00E862AA" w:rsidRPr="00DE5967" w:rsidRDefault="00E862AA" w:rsidP="00E862AA">
            <w:pPr>
              <w:rPr>
                <w:rFonts w:ascii="Times New Roman" w:hAnsi="Times New Roman" w:cs="Times New Roman"/>
                <w:sz w:val="24"/>
                <w:szCs w:val="24"/>
              </w:rPr>
            </w:pPr>
          </w:p>
        </w:tc>
      </w:tr>
      <w:tr w:rsidR="00E862AA" w:rsidRPr="00DE5967" w14:paraId="0AE22125" w14:textId="77777777" w:rsidTr="00E862AA">
        <w:tc>
          <w:tcPr>
            <w:tcW w:w="1066" w:type="dxa"/>
            <w:tcBorders>
              <w:top w:val="single" w:sz="4" w:space="0" w:color="auto"/>
              <w:left w:val="single" w:sz="4" w:space="0" w:color="auto"/>
              <w:bottom w:val="single" w:sz="4" w:space="0" w:color="auto"/>
              <w:right w:val="single" w:sz="4" w:space="0" w:color="auto"/>
            </w:tcBorders>
          </w:tcPr>
          <w:p w14:paraId="58C2FDD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tcPr>
          <w:p w14:paraId="4B9090E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Stabdžių sistema</w:t>
            </w:r>
          </w:p>
          <w:p w14:paraId="04147E96" w14:textId="77777777" w:rsidR="00E862AA" w:rsidRPr="00DE5967" w:rsidRDefault="00E862AA" w:rsidP="00E862AA">
            <w:pPr>
              <w:rPr>
                <w:rFonts w:ascii="Times New Roman" w:hAnsi="Times New Roman" w:cs="Times New Roman"/>
                <w:sz w:val="24"/>
                <w:szCs w:val="24"/>
              </w:rPr>
            </w:pP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148F39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ABS ir elektroninės stabilumo programos.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6B5E36B" w14:textId="77777777" w:rsidR="00E862AA" w:rsidRPr="00DE5967" w:rsidRDefault="00E862AA" w:rsidP="00E862AA">
            <w:pPr>
              <w:rPr>
                <w:rFonts w:ascii="Times New Roman" w:hAnsi="Times New Roman" w:cs="Times New Roman"/>
                <w:sz w:val="24"/>
                <w:szCs w:val="24"/>
              </w:rPr>
            </w:pPr>
          </w:p>
        </w:tc>
      </w:tr>
      <w:tr w:rsidR="00E862AA" w:rsidRPr="00DE5967" w14:paraId="54E75822" w14:textId="77777777" w:rsidTr="00E862AA">
        <w:tc>
          <w:tcPr>
            <w:tcW w:w="1066" w:type="dxa"/>
            <w:tcBorders>
              <w:top w:val="single" w:sz="4" w:space="0" w:color="auto"/>
              <w:left w:val="single" w:sz="4" w:space="0" w:color="auto"/>
              <w:bottom w:val="single" w:sz="4" w:space="0" w:color="auto"/>
              <w:right w:val="single" w:sz="4" w:space="0" w:color="auto"/>
            </w:tcBorders>
          </w:tcPr>
          <w:p w14:paraId="201E2E6F"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E80F52"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Centrinis durų užraktas.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1A0A31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A9C9AB2" w14:textId="77777777" w:rsidR="00E862AA" w:rsidRPr="00DE5967" w:rsidRDefault="00E862AA" w:rsidP="00E862AA">
            <w:pPr>
              <w:rPr>
                <w:rFonts w:ascii="Times New Roman" w:hAnsi="Times New Roman" w:cs="Times New Roman"/>
                <w:sz w:val="24"/>
                <w:szCs w:val="24"/>
              </w:rPr>
            </w:pPr>
          </w:p>
        </w:tc>
      </w:tr>
      <w:tr w:rsidR="00E862AA" w:rsidRPr="00DE5967" w14:paraId="704258D8" w14:textId="77777777" w:rsidTr="00E862AA">
        <w:tc>
          <w:tcPr>
            <w:tcW w:w="1066" w:type="dxa"/>
            <w:tcBorders>
              <w:top w:val="single" w:sz="4" w:space="0" w:color="auto"/>
              <w:left w:val="single" w:sz="4" w:space="0" w:color="auto"/>
              <w:bottom w:val="single" w:sz="4" w:space="0" w:color="auto"/>
              <w:right w:val="single" w:sz="4" w:space="0" w:color="auto"/>
            </w:tcBorders>
          </w:tcPr>
          <w:p w14:paraId="4A2CF667"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F5B665"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Degalų kiekio ir degalų sąnaudų momentiniai ir kiekiniai rodmenys turi būti matomi.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263068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BFE279C" w14:textId="77777777" w:rsidR="00E862AA" w:rsidRPr="00DE5967" w:rsidRDefault="00E862AA" w:rsidP="00E862AA">
            <w:pPr>
              <w:rPr>
                <w:rFonts w:ascii="Times New Roman" w:hAnsi="Times New Roman" w:cs="Times New Roman"/>
                <w:sz w:val="24"/>
                <w:szCs w:val="24"/>
              </w:rPr>
            </w:pPr>
          </w:p>
        </w:tc>
      </w:tr>
      <w:tr w:rsidR="00E862AA" w:rsidRPr="00DE5967" w14:paraId="0734484D" w14:textId="77777777" w:rsidTr="00E862AA">
        <w:tc>
          <w:tcPr>
            <w:tcW w:w="1066" w:type="dxa"/>
            <w:tcBorders>
              <w:top w:val="single" w:sz="4" w:space="0" w:color="auto"/>
              <w:left w:val="single" w:sz="4" w:space="0" w:color="auto"/>
              <w:bottom w:val="single" w:sz="4" w:space="0" w:color="auto"/>
              <w:right w:val="single" w:sz="4" w:space="0" w:color="auto"/>
            </w:tcBorders>
          </w:tcPr>
          <w:p w14:paraId="3C575A1E"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29104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Automobilio kabinos ir Įrangos spalva – balta.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8627CC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 Nurodyti RAL</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559202D" w14:textId="77777777" w:rsidR="00E862AA" w:rsidRPr="00DE5967" w:rsidRDefault="00E862AA" w:rsidP="00E862AA">
            <w:pPr>
              <w:rPr>
                <w:rFonts w:ascii="Times New Roman" w:hAnsi="Times New Roman" w:cs="Times New Roman"/>
                <w:sz w:val="24"/>
                <w:szCs w:val="24"/>
              </w:rPr>
            </w:pPr>
          </w:p>
        </w:tc>
      </w:tr>
      <w:tr w:rsidR="00E862AA" w:rsidRPr="00DE5967" w14:paraId="10796A55" w14:textId="77777777" w:rsidTr="00E862AA">
        <w:tc>
          <w:tcPr>
            <w:tcW w:w="1066" w:type="dxa"/>
            <w:tcBorders>
              <w:top w:val="single" w:sz="4" w:space="0" w:color="auto"/>
              <w:left w:val="single" w:sz="4" w:space="0" w:color="auto"/>
              <w:bottom w:val="single" w:sz="4" w:space="0" w:color="auto"/>
              <w:right w:val="single" w:sz="4" w:space="0" w:color="auto"/>
            </w:tcBorders>
          </w:tcPr>
          <w:p w14:paraId="7BC65F4D"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43090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Guminiai kabinos grindų kilimėliai.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ABF302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3A65E38" w14:textId="77777777" w:rsidR="00E862AA" w:rsidRPr="00DE5967" w:rsidRDefault="00E862AA" w:rsidP="00E862AA">
            <w:pPr>
              <w:rPr>
                <w:rFonts w:ascii="Times New Roman" w:hAnsi="Times New Roman" w:cs="Times New Roman"/>
                <w:sz w:val="24"/>
                <w:szCs w:val="24"/>
              </w:rPr>
            </w:pPr>
          </w:p>
        </w:tc>
      </w:tr>
      <w:tr w:rsidR="00E862AA" w:rsidRPr="00DE5967" w14:paraId="7B03A6D7" w14:textId="77777777" w:rsidTr="00E862AA">
        <w:tc>
          <w:tcPr>
            <w:tcW w:w="1066" w:type="dxa"/>
            <w:tcBorders>
              <w:top w:val="single" w:sz="4" w:space="0" w:color="auto"/>
              <w:left w:val="single" w:sz="4" w:space="0" w:color="auto"/>
              <w:bottom w:val="single" w:sz="4" w:space="0" w:color="auto"/>
              <w:right w:val="single" w:sz="4" w:space="0" w:color="auto"/>
            </w:tcBorders>
          </w:tcPr>
          <w:p w14:paraId="1CF0E625"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B9D3C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Imobilaizeris ir vairo užraktas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3FF9925"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FA2FE54" w14:textId="77777777" w:rsidR="00E862AA" w:rsidRPr="00DE5967" w:rsidRDefault="00E862AA" w:rsidP="00E862AA">
            <w:pPr>
              <w:rPr>
                <w:rFonts w:ascii="Times New Roman" w:hAnsi="Times New Roman" w:cs="Times New Roman"/>
                <w:sz w:val="24"/>
                <w:szCs w:val="24"/>
              </w:rPr>
            </w:pPr>
          </w:p>
        </w:tc>
      </w:tr>
      <w:tr w:rsidR="00E862AA" w:rsidRPr="00DE5967" w14:paraId="7F2CD1D1" w14:textId="77777777" w:rsidTr="00E862AA">
        <w:tc>
          <w:tcPr>
            <w:tcW w:w="1066" w:type="dxa"/>
            <w:tcBorders>
              <w:top w:val="single" w:sz="4" w:space="0" w:color="auto"/>
              <w:left w:val="single" w:sz="4" w:space="0" w:color="auto"/>
              <w:bottom w:val="single" w:sz="4" w:space="0" w:color="auto"/>
              <w:right w:val="single" w:sz="4" w:space="0" w:color="auto"/>
            </w:tcBorders>
          </w:tcPr>
          <w:p w14:paraId="56248D80"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554A0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Elektroninis greičio ribotuvas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A05E94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1FD31080" w14:textId="77777777" w:rsidR="00E862AA" w:rsidRPr="00DE5967" w:rsidRDefault="00E862AA" w:rsidP="00E862AA">
            <w:pPr>
              <w:rPr>
                <w:rFonts w:ascii="Times New Roman" w:hAnsi="Times New Roman" w:cs="Times New Roman"/>
                <w:sz w:val="24"/>
                <w:szCs w:val="24"/>
              </w:rPr>
            </w:pPr>
          </w:p>
        </w:tc>
      </w:tr>
      <w:tr w:rsidR="00E862AA" w:rsidRPr="00DE5967" w14:paraId="1FDA0B9B" w14:textId="77777777" w:rsidTr="00E862AA">
        <w:tc>
          <w:tcPr>
            <w:tcW w:w="726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57A3E8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ŠIUKŠLIAVEŽIO ANTSTATAS (ĮRANGA)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DBDA7C4" w14:textId="77777777" w:rsidR="00E862AA" w:rsidRPr="00DE5967" w:rsidRDefault="00E862AA" w:rsidP="00E862AA">
            <w:pPr>
              <w:rPr>
                <w:rFonts w:ascii="Times New Roman" w:hAnsi="Times New Roman" w:cs="Times New Roman"/>
                <w:sz w:val="24"/>
                <w:szCs w:val="24"/>
              </w:rPr>
            </w:pPr>
          </w:p>
        </w:tc>
      </w:tr>
      <w:tr w:rsidR="00E862AA" w:rsidRPr="00DE5967" w14:paraId="0191142A" w14:textId="77777777" w:rsidTr="00E862AA">
        <w:tc>
          <w:tcPr>
            <w:tcW w:w="1066" w:type="dxa"/>
            <w:tcBorders>
              <w:top w:val="single" w:sz="4" w:space="0" w:color="auto"/>
              <w:left w:val="single" w:sz="4" w:space="0" w:color="auto"/>
              <w:bottom w:val="single" w:sz="4" w:space="0" w:color="auto"/>
              <w:right w:val="single" w:sz="4" w:space="0" w:color="auto"/>
            </w:tcBorders>
          </w:tcPr>
          <w:p w14:paraId="0AFC0776"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B6FEA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Tipas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4541CC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Galinio vertimo, skirta komunalinių ir antrinių atliekų surinkimui. Pažymėta CE ženklu. Pateikti su pasiūlymu sertifikatą.</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9E06BB7" w14:textId="77777777" w:rsidR="00E862AA" w:rsidRPr="00DE5967" w:rsidRDefault="00E862AA" w:rsidP="00E862AA">
            <w:pPr>
              <w:rPr>
                <w:rFonts w:ascii="Times New Roman" w:hAnsi="Times New Roman" w:cs="Times New Roman"/>
                <w:sz w:val="24"/>
                <w:szCs w:val="24"/>
              </w:rPr>
            </w:pPr>
          </w:p>
        </w:tc>
      </w:tr>
      <w:tr w:rsidR="00E862AA" w:rsidRPr="00DE5967" w14:paraId="3C7B299E" w14:textId="77777777" w:rsidTr="00E862AA">
        <w:tc>
          <w:tcPr>
            <w:tcW w:w="1066" w:type="dxa"/>
            <w:tcBorders>
              <w:top w:val="single" w:sz="4" w:space="0" w:color="auto"/>
              <w:left w:val="single" w:sz="4" w:space="0" w:color="auto"/>
              <w:bottom w:val="single" w:sz="4" w:space="0" w:color="auto"/>
              <w:right w:val="single" w:sz="4" w:space="0" w:color="auto"/>
            </w:tcBorders>
          </w:tcPr>
          <w:p w14:paraId="35BF4A1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9AB4D"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Atliekų bunkerio talpa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A7D533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Ne mažiau 20,0 kub.m. Ji suprantama kaip erdvė, kurioje presuojamos atliekos. Į atliekų bunkerio talpą neįsiskaičiuotas antstato gale sumontuotos papildomos talpos, į kurią išverčiami konteineriai, tūris.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4EEE95B" w14:textId="77777777" w:rsidR="00E862AA" w:rsidRPr="00DE5967" w:rsidRDefault="00E862AA" w:rsidP="00E862AA">
            <w:pPr>
              <w:rPr>
                <w:rFonts w:ascii="Times New Roman" w:hAnsi="Times New Roman" w:cs="Times New Roman"/>
                <w:sz w:val="24"/>
                <w:szCs w:val="24"/>
              </w:rPr>
            </w:pPr>
          </w:p>
        </w:tc>
      </w:tr>
      <w:tr w:rsidR="00E862AA" w:rsidRPr="00DE5967" w14:paraId="59B82A4C" w14:textId="77777777" w:rsidTr="00E862AA">
        <w:tc>
          <w:tcPr>
            <w:tcW w:w="1066" w:type="dxa"/>
            <w:tcBorders>
              <w:top w:val="single" w:sz="4" w:space="0" w:color="auto"/>
              <w:left w:val="single" w:sz="4" w:space="0" w:color="auto"/>
              <w:bottom w:val="single" w:sz="4" w:space="0" w:color="auto"/>
              <w:right w:val="single" w:sz="4" w:space="0" w:color="auto"/>
            </w:tcBorders>
          </w:tcPr>
          <w:p w14:paraId="5BF858E8"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779332"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Atliekų bunkerio talpa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4356D9F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Papildomas latakas bunkerio gale, apsaugantis važiuoklę nuo atliekų jų iškrovimo metu</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75F52C7A" w14:textId="77777777" w:rsidR="00E862AA" w:rsidRPr="00DE5967" w:rsidRDefault="00E862AA" w:rsidP="00E862AA">
            <w:pPr>
              <w:rPr>
                <w:rFonts w:ascii="Times New Roman" w:hAnsi="Times New Roman" w:cs="Times New Roman"/>
                <w:sz w:val="24"/>
                <w:szCs w:val="24"/>
              </w:rPr>
            </w:pPr>
          </w:p>
        </w:tc>
      </w:tr>
      <w:tr w:rsidR="00E862AA" w:rsidRPr="00DE5967" w14:paraId="632B2B2C" w14:textId="77777777" w:rsidTr="00E862AA">
        <w:tc>
          <w:tcPr>
            <w:tcW w:w="1066" w:type="dxa"/>
            <w:tcBorders>
              <w:top w:val="single" w:sz="4" w:space="0" w:color="auto"/>
              <w:left w:val="single" w:sz="4" w:space="0" w:color="auto"/>
              <w:bottom w:val="single" w:sz="4" w:space="0" w:color="auto"/>
              <w:right w:val="single" w:sz="4" w:space="0" w:color="auto"/>
            </w:tcBorders>
          </w:tcPr>
          <w:p w14:paraId="093B87B2"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D16239"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Atliekų bunkerio talpos grindys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AB2052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Ne mažiau kaip 4mm storio, pagamintos iš atsparaus dilimui ne mažesnės kokybės kaip HARDOX 400 ar lygiaverčio metalo.</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A7C0726" w14:textId="77777777" w:rsidR="00E862AA" w:rsidRPr="00DE5967" w:rsidRDefault="00E862AA" w:rsidP="00E862AA">
            <w:pPr>
              <w:rPr>
                <w:rFonts w:ascii="Times New Roman" w:hAnsi="Times New Roman" w:cs="Times New Roman"/>
                <w:sz w:val="24"/>
                <w:szCs w:val="24"/>
              </w:rPr>
            </w:pPr>
          </w:p>
        </w:tc>
      </w:tr>
      <w:tr w:rsidR="00E862AA" w:rsidRPr="00DE5967" w14:paraId="177AB420" w14:textId="77777777" w:rsidTr="00E862AA">
        <w:tc>
          <w:tcPr>
            <w:tcW w:w="1066" w:type="dxa"/>
            <w:tcBorders>
              <w:top w:val="single" w:sz="4" w:space="0" w:color="auto"/>
              <w:left w:val="single" w:sz="4" w:space="0" w:color="auto"/>
              <w:bottom w:val="single" w:sz="4" w:space="0" w:color="auto"/>
              <w:right w:val="single" w:sz="4" w:space="0" w:color="auto"/>
            </w:tcBorders>
          </w:tcPr>
          <w:p w14:paraId="0A24262E"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D97B7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Sandarumas </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D626C6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Tarp atliekų talpos ir atliekų surinkimo talpos visu perimetru turi būti sandarinimo tarpinė apsauganti nuo skysčių pratekėjimo į aplinką. Pateikti nuotrauką</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3E4B183" w14:textId="77777777" w:rsidR="00E862AA" w:rsidRPr="00DE5967" w:rsidRDefault="00E862AA" w:rsidP="00E862AA">
            <w:pPr>
              <w:rPr>
                <w:rFonts w:ascii="Times New Roman" w:hAnsi="Times New Roman" w:cs="Times New Roman"/>
                <w:sz w:val="24"/>
                <w:szCs w:val="24"/>
              </w:rPr>
            </w:pPr>
          </w:p>
        </w:tc>
      </w:tr>
      <w:tr w:rsidR="00E862AA" w:rsidRPr="00DE5967" w14:paraId="49BB7732" w14:textId="77777777" w:rsidTr="00E862AA">
        <w:tc>
          <w:tcPr>
            <w:tcW w:w="1066" w:type="dxa"/>
            <w:tcBorders>
              <w:top w:val="single" w:sz="4" w:space="0" w:color="auto"/>
              <w:left w:val="single" w:sz="4" w:space="0" w:color="auto"/>
              <w:bottom w:val="single" w:sz="4" w:space="0" w:color="auto"/>
              <w:right w:val="single" w:sz="4" w:space="0" w:color="auto"/>
            </w:tcBorders>
          </w:tcPr>
          <w:p w14:paraId="595CF8AE"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BD08D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Suspaudimo mechanizmas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50A2ECD"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Linijinis – plyta su lanksčia apatine dalimi, pagaminta iš atsparaus dilimui ne mažesnės kokybės kaip HARDOX 400 ar lygiaverčio metalo. Nurodyti konkrečią medžiagą.</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2B23581" w14:textId="77777777" w:rsidR="00E862AA" w:rsidRPr="00DE5967" w:rsidRDefault="00E862AA" w:rsidP="00E862AA">
            <w:pPr>
              <w:rPr>
                <w:rFonts w:ascii="Times New Roman" w:hAnsi="Times New Roman" w:cs="Times New Roman"/>
                <w:sz w:val="24"/>
                <w:szCs w:val="24"/>
              </w:rPr>
            </w:pPr>
          </w:p>
        </w:tc>
      </w:tr>
      <w:tr w:rsidR="00E862AA" w:rsidRPr="00DE5967" w14:paraId="2E34B14B" w14:textId="77777777" w:rsidTr="00E862AA">
        <w:tc>
          <w:tcPr>
            <w:tcW w:w="1066" w:type="dxa"/>
            <w:tcBorders>
              <w:top w:val="single" w:sz="4" w:space="0" w:color="auto"/>
              <w:left w:val="single" w:sz="4" w:space="0" w:color="auto"/>
              <w:bottom w:val="single" w:sz="4" w:space="0" w:color="auto"/>
              <w:right w:val="single" w:sz="4" w:space="0" w:color="auto"/>
            </w:tcBorders>
          </w:tcPr>
          <w:p w14:paraId="37D89121"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44824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Atliekų surinkimo bunkeris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1465E6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Grindų storis ne mažiau 7 mm ir sienos kontaktuojančios su atliekomis ne mažiau 4 mm  HARDOX 400 arba lygiaverčio plieno. Nurodyti konkrečią medžiagą.</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3A00D8E" w14:textId="77777777" w:rsidR="00E862AA" w:rsidRPr="00DE5967" w:rsidRDefault="00E862AA" w:rsidP="00E862AA">
            <w:pPr>
              <w:rPr>
                <w:rFonts w:ascii="Times New Roman" w:hAnsi="Times New Roman" w:cs="Times New Roman"/>
                <w:sz w:val="24"/>
                <w:szCs w:val="24"/>
              </w:rPr>
            </w:pPr>
          </w:p>
        </w:tc>
      </w:tr>
      <w:tr w:rsidR="00E862AA" w:rsidRPr="00DE5967" w14:paraId="2DC04DFA" w14:textId="77777777" w:rsidTr="00E862AA">
        <w:tc>
          <w:tcPr>
            <w:tcW w:w="1066" w:type="dxa"/>
            <w:tcBorders>
              <w:top w:val="single" w:sz="4" w:space="0" w:color="auto"/>
              <w:left w:val="single" w:sz="4" w:space="0" w:color="auto"/>
              <w:bottom w:val="single" w:sz="4" w:space="0" w:color="auto"/>
              <w:right w:val="single" w:sz="4" w:space="0" w:color="auto"/>
            </w:tcBorders>
          </w:tcPr>
          <w:p w14:paraId="36824BC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17DA0"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Atliekų surinkimo bunkeris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15D35F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Turi būti automatinis atliekų surinkimo bunkerio išvalymas (ne mažiau kaip 3 kartai)  pakėlus bunkerį, atliekų išvertimo metu.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FED4D6E" w14:textId="77777777" w:rsidR="00E862AA" w:rsidRPr="00DE5967" w:rsidRDefault="00E862AA" w:rsidP="00E862AA">
            <w:pPr>
              <w:rPr>
                <w:rFonts w:ascii="Times New Roman" w:hAnsi="Times New Roman" w:cs="Times New Roman"/>
                <w:sz w:val="24"/>
                <w:szCs w:val="24"/>
              </w:rPr>
            </w:pPr>
          </w:p>
        </w:tc>
      </w:tr>
      <w:tr w:rsidR="00E862AA" w:rsidRPr="00DE5967" w14:paraId="723494D1" w14:textId="77777777" w:rsidTr="00E862AA">
        <w:tc>
          <w:tcPr>
            <w:tcW w:w="1066" w:type="dxa"/>
            <w:tcBorders>
              <w:top w:val="single" w:sz="4" w:space="0" w:color="auto"/>
              <w:left w:val="single" w:sz="4" w:space="0" w:color="auto"/>
              <w:bottom w:val="single" w:sz="4" w:space="0" w:color="auto"/>
              <w:right w:val="single" w:sz="4" w:space="0" w:color="auto"/>
            </w:tcBorders>
          </w:tcPr>
          <w:p w14:paraId="457C4191"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C3809"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Atliekų surinkimo bunkeris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32E7B5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Geresniam apkrovų pasiskirstymui ir geresniam talpos išvalymui atliekų talpos šoninės sienos, lubos ir grindys o taip pat ir atliekų išstūmimo plokštė turi būti ovalo formos. Atliekų šoninės sienos vientisos medžiagos, kad sujungimuose nebūtų stačių kampų ir kuo mažiau virinimo siūlių. Pateikti su  pasiūlymu gamintojo brėžinį ir/ar nuotrauką.</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93FDE01" w14:textId="77777777" w:rsidR="00E862AA" w:rsidRPr="00DE5967" w:rsidRDefault="00E862AA" w:rsidP="00E862AA">
            <w:pPr>
              <w:rPr>
                <w:rFonts w:ascii="Times New Roman" w:hAnsi="Times New Roman" w:cs="Times New Roman"/>
                <w:sz w:val="24"/>
                <w:szCs w:val="24"/>
              </w:rPr>
            </w:pPr>
          </w:p>
        </w:tc>
      </w:tr>
      <w:tr w:rsidR="00E862AA" w:rsidRPr="00DE5967" w14:paraId="5771C0FF" w14:textId="77777777" w:rsidTr="00E862AA">
        <w:tc>
          <w:tcPr>
            <w:tcW w:w="1066" w:type="dxa"/>
            <w:tcBorders>
              <w:top w:val="single" w:sz="4" w:space="0" w:color="auto"/>
              <w:left w:val="single" w:sz="4" w:space="0" w:color="auto"/>
              <w:bottom w:val="single" w:sz="4" w:space="0" w:color="auto"/>
              <w:right w:val="single" w:sz="4" w:space="0" w:color="auto"/>
            </w:tcBorders>
          </w:tcPr>
          <w:p w14:paraId="663E0890"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DB793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Aptarnavimas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2C62B5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Priekinėje antstato dalyje turi būti sumontuotos šoninės prieigos aptarnavimo durelės aptarnavimams, ne mažesnės kaip 60x60cm, atitinkančios EN150-1 standarto keliamus reikalavimus su saugumo sistema ir indikatoriumi valdymo pulte kabinoje</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778917A" w14:textId="77777777" w:rsidR="00E862AA" w:rsidRPr="00DE5967" w:rsidRDefault="00E862AA" w:rsidP="00E862AA">
            <w:pPr>
              <w:rPr>
                <w:rFonts w:ascii="Times New Roman" w:hAnsi="Times New Roman" w:cs="Times New Roman"/>
                <w:sz w:val="24"/>
                <w:szCs w:val="24"/>
              </w:rPr>
            </w:pPr>
          </w:p>
        </w:tc>
      </w:tr>
      <w:tr w:rsidR="00E862AA" w:rsidRPr="00DE5967" w14:paraId="293C5484" w14:textId="77777777" w:rsidTr="00E862AA">
        <w:tc>
          <w:tcPr>
            <w:tcW w:w="1066" w:type="dxa"/>
            <w:tcBorders>
              <w:top w:val="single" w:sz="4" w:space="0" w:color="auto"/>
              <w:left w:val="single" w:sz="4" w:space="0" w:color="auto"/>
              <w:bottom w:val="single" w:sz="4" w:space="0" w:color="auto"/>
              <w:right w:val="single" w:sz="4" w:space="0" w:color="auto"/>
            </w:tcBorders>
          </w:tcPr>
          <w:p w14:paraId="4205E202"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BC4BB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kėlimas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0B2191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pakėlimo mechanizmas tinkamas nuo 80 iki 1100 litrų talpos konteineriams, atitinkantiems EN 840-1/2/3 ir DIN standarto reikalavimus.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B78ED81" w14:textId="77777777" w:rsidR="00E862AA" w:rsidRPr="00DE5967" w:rsidRDefault="00E862AA" w:rsidP="00E862AA">
            <w:pPr>
              <w:rPr>
                <w:rFonts w:ascii="Times New Roman" w:hAnsi="Times New Roman" w:cs="Times New Roman"/>
                <w:sz w:val="24"/>
                <w:szCs w:val="24"/>
              </w:rPr>
            </w:pPr>
          </w:p>
        </w:tc>
      </w:tr>
      <w:tr w:rsidR="00E862AA" w:rsidRPr="00DE5967" w14:paraId="1B7937CD" w14:textId="77777777" w:rsidTr="00E862AA">
        <w:tc>
          <w:tcPr>
            <w:tcW w:w="1066" w:type="dxa"/>
            <w:tcBorders>
              <w:top w:val="single" w:sz="4" w:space="0" w:color="auto"/>
              <w:left w:val="single" w:sz="4" w:space="0" w:color="auto"/>
              <w:bottom w:val="single" w:sz="4" w:space="0" w:color="auto"/>
              <w:right w:val="single" w:sz="4" w:space="0" w:color="auto"/>
            </w:tcBorders>
          </w:tcPr>
          <w:p w14:paraId="0A831FF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6D788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kėlimas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79B4D4C9"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1100 litrų talpos konteinerių kėlimas su papildomomis kėlimo rankomis. Konteinerių atidarymo mechanizmas.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95420C0" w14:textId="77777777" w:rsidR="00E862AA" w:rsidRPr="00DE5967" w:rsidRDefault="00E862AA" w:rsidP="00E862AA">
            <w:pPr>
              <w:rPr>
                <w:rFonts w:ascii="Times New Roman" w:hAnsi="Times New Roman" w:cs="Times New Roman"/>
                <w:sz w:val="24"/>
                <w:szCs w:val="24"/>
              </w:rPr>
            </w:pPr>
          </w:p>
        </w:tc>
      </w:tr>
      <w:tr w:rsidR="00E862AA" w:rsidRPr="00DE5967" w14:paraId="7D658986" w14:textId="77777777" w:rsidTr="00E862AA">
        <w:tc>
          <w:tcPr>
            <w:tcW w:w="1066" w:type="dxa"/>
            <w:tcBorders>
              <w:top w:val="single" w:sz="4" w:space="0" w:color="auto"/>
              <w:left w:val="single" w:sz="4" w:space="0" w:color="auto"/>
              <w:bottom w:val="single" w:sz="4" w:space="0" w:color="auto"/>
              <w:right w:val="single" w:sz="4" w:space="0" w:color="auto"/>
            </w:tcBorders>
          </w:tcPr>
          <w:p w14:paraId="145E62FB"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07F0C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keltuvas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FADDC7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keltuvas automatiškai pakyla į transportinę padėtį įjungus atbulinės eigos pavarą.</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BEF7B9A" w14:textId="77777777" w:rsidR="00E862AA" w:rsidRPr="00DE5967" w:rsidRDefault="00E862AA" w:rsidP="00E862AA">
            <w:pPr>
              <w:rPr>
                <w:rFonts w:ascii="Times New Roman" w:hAnsi="Times New Roman" w:cs="Times New Roman"/>
                <w:sz w:val="24"/>
                <w:szCs w:val="24"/>
              </w:rPr>
            </w:pPr>
          </w:p>
        </w:tc>
      </w:tr>
      <w:tr w:rsidR="00E862AA" w:rsidRPr="00DE5967" w14:paraId="01D2E7D6" w14:textId="77777777" w:rsidTr="00E862AA">
        <w:tc>
          <w:tcPr>
            <w:tcW w:w="1066" w:type="dxa"/>
            <w:tcBorders>
              <w:top w:val="single" w:sz="4" w:space="0" w:color="auto"/>
              <w:left w:val="single" w:sz="4" w:space="0" w:color="auto"/>
              <w:bottom w:val="single" w:sz="4" w:space="0" w:color="auto"/>
              <w:right w:val="single" w:sz="4" w:space="0" w:color="auto"/>
            </w:tcBorders>
          </w:tcPr>
          <w:p w14:paraId="3B59DDEE"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A3BDDE"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keltuvas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1B7AF4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gamykliškai paruoštas svėrimo sistemos celių montavimui esant poreikiui.</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7ECC61DA" w14:textId="77777777" w:rsidR="00E862AA" w:rsidRPr="00DE5967" w:rsidRDefault="00E862AA" w:rsidP="00E862AA">
            <w:pPr>
              <w:rPr>
                <w:rFonts w:ascii="Times New Roman" w:hAnsi="Times New Roman" w:cs="Times New Roman"/>
                <w:sz w:val="24"/>
                <w:szCs w:val="24"/>
              </w:rPr>
            </w:pPr>
          </w:p>
        </w:tc>
      </w:tr>
      <w:tr w:rsidR="00E862AA" w:rsidRPr="00DE5967" w14:paraId="021D06D8" w14:textId="77777777" w:rsidTr="00E862AA">
        <w:tc>
          <w:tcPr>
            <w:tcW w:w="1066" w:type="dxa"/>
            <w:tcBorders>
              <w:top w:val="single" w:sz="4" w:space="0" w:color="auto"/>
              <w:left w:val="single" w:sz="4" w:space="0" w:color="auto"/>
              <w:bottom w:val="single" w:sz="4" w:space="0" w:color="auto"/>
              <w:right w:val="single" w:sz="4" w:space="0" w:color="auto"/>
            </w:tcBorders>
          </w:tcPr>
          <w:p w14:paraId="1314BCCF"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9C104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keltuvas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729D57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konteinerių papurtymo funkcija</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AEF870E" w14:textId="77777777" w:rsidR="00E862AA" w:rsidRPr="00DE5967" w:rsidRDefault="00E862AA" w:rsidP="00E862AA">
            <w:pPr>
              <w:rPr>
                <w:rFonts w:ascii="Times New Roman" w:hAnsi="Times New Roman" w:cs="Times New Roman"/>
                <w:sz w:val="24"/>
                <w:szCs w:val="24"/>
              </w:rPr>
            </w:pPr>
          </w:p>
        </w:tc>
      </w:tr>
      <w:tr w:rsidR="00E862AA" w:rsidRPr="00DE5967" w14:paraId="53FEDA74" w14:textId="77777777" w:rsidTr="00E862AA">
        <w:tc>
          <w:tcPr>
            <w:tcW w:w="1066" w:type="dxa"/>
            <w:tcBorders>
              <w:top w:val="single" w:sz="4" w:space="0" w:color="auto"/>
              <w:left w:val="single" w:sz="4" w:space="0" w:color="auto"/>
              <w:bottom w:val="single" w:sz="4" w:space="0" w:color="auto"/>
              <w:right w:val="single" w:sz="4" w:space="0" w:color="auto"/>
            </w:tcBorders>
          </w:tcPr>
          <w:p w14:paraId="2E9C4F88"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A3DDB0"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kėlimas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27C8C2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Operatoriui pasirinkus 4-ių ratų konteinerio kėlimą, turi būti automatinis pakėlimo mechanizmo pozicionavimas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F192DCD" w14:textId="77777777" w:rsidR="00E862AA" w:rsidRPr="00DE5967" w:rsidRDefault="00E862AA" w:rsidP="00E862AA">
            <w:pPr>
              <w:rPr>
                <w:rFonts w:ascii="Times New Roman" w:hAnsi="Times New Roman" w:cs="Times New Roman"/>
                <w:sz w:val="24"/>
                <w:szCs w:val="24"/>
              </w:rPr>
            </w:pPr>
          </w:p>
        </w:tc>
      </w:tr>
      <w:tr w:rsidR="00E862AA" w:rsidRPr="00DE5967" w14:paraId="73A9C044" w14:textId="77777777" w:rsidTr="00E862AA">
        <w:tc>
          <w:tcPr>
            <w:tcW w:w="1066" w:type="dxa"/>
            <w:tcBorders>
              <w:top w:val="single" w:sz="4" w:space="0" w:color="auto"/>
              <w:left w:val="single" w:sz="4" w:space="0" w:color="auto"/>
              <w:bottom w:val="single" w:sz="4" w:space="0" w:color="auto"/>
              <w:right w:val="single" w:sz="4" w:space="0" w:color="auto"/>
            </w:tcBorders>
          </w:tcPr>
          <w:p w14:paraId="730F6AD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24D4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išvertimas (paėmimas, pakėlimas ir nuleidimas)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EDBD68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darbo ciklas (paėmimas, pakėlimas ir nuleidimas) ne daugiau kaip 12 s – 4-ių ratų konteineriams, ne daugiau kaip 8 s – 2-jų ratų konteineriams.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2C250FE" w14:textId="77777777" w:rsidR="00E862AA" w:rsidRPr="00DE5967" w:rsidRDefault="00E862AA" w:rsidP="00E862AA">
            <w:pPr>
              <w:rPr>
                <w:rFonts w:ascii="Times New Roman" w:hAnsi="Times New Roman" w:cs="Times New Roman"/>
                <w:sz w:val="24"/>
                <w:szCs w:val="24"/>
              </w:rPr>
            </w:pPr>
          </w:p>
        </w:tc>
      </w:tr>
      <w:tr w:rsidR="00E862AA" w:rsidRPr="00DE5967" w14:paraId="458A889B" w14:textId="77777777" w:rsidTr="00E862AA">
        <w:tc>
          <w:tcPr>
            <w:tcW w:w="1066" w:type="dxa"/>
            <w:tcBorders>
              <w:top w:val="single" w:sz="4" w:space="0" w:color="auto"/>
              <w:left w:val="single" w:sz="4" w:space="0" w:color="auto"/>
              <w:bottom w:val="single" w:sz="4" w:space="0" w:color="auto"/>
              <w:right w:val="single" w:sz="4" w:space="0" w:color="auto"/>
            </w:tcBorders>
          </w:tcPr>
          <w:p w14:paraId="5241E00C"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D1A2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kėlimas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772041C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Konteinerių kėlimo mechanizmo galia ne mažiau 500 kg.</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B8918D6" w14:textId="77777777" w:rsidR="00E862AA" w:rsidRPr="00DE5967" w:rsidRDefault="00E862AA" w:rsidP="00E862AA">
            <w:pPr>
              <w:rPr>
                <w:rFonts w:ascii="Times New Roman" w:hAnsi="Times New Roman" w:cs="Times New Roman"/>
                <w:sz w:val="24"/>
                <w:szCs w:val="24"/>
              </w:rPr>
            </w:pPr>
          </w:p>
        </w:tc>
      </w:tr>
      <w:tr w:rsidR="00E862AA" w:rsidRPr="00DE5967" w14:paraId="31952585" w14:textId="77777777" w:rsidTr="00E862AA">
        <w:tc>
          <w:tcPr>
            <w:tcW w:w="1066" w:type="dxa"/>
            <w:tcBorders>
              <w:top w:val="single" w:sz="4" w:space="0" w:color="auto"/>
              <w:left w:val="single" w:sz="4" w:space="0" w:color="auto"/>
              <w:bottom w:val="single" w:sz="4" w:space="0" w:color="auto"/>
              <w:right w:val="single" w:sz="4" w:space="0" w:color="auto"/>
            </w:tcBorders>
          </w:tcPr>
          <w:p w14:paraId="6EA78B5B"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9A153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Atliekų surinkimo bunkeris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E2D0C9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atidaromas (atsilenkiantis) ir uždaromas (užsilenkiantis) galinis bortas, ne siauresnis kaip 1600mm, bendram aukščiui sumažinti, kad būtų užtikrintas saugus ir patogus darbas, negabaritines atliekas kraunant rankomis. Pateikti su  pasiūlymu nuotrauką ar brėžinį.</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1148D161" w14:textId="77777777" w:rsidR="00E862AA" w:rsidRPr="00DE5967" w:rsidRDefault="00E862AA" w:rsidP="00E862AA">
            <w:pPr>
              <w:rPr>
                <w:rFonts w:ascii="Times New Roman" w:hAnsi="Times New Roman" w:cs="Times New Roman"/>
                <w:sz w:val="24"/>
                <w:szCs w:val="24"/>
              </w:rPr>
            </w:pPr>
          </w:p>
        </w:tc>
      </w:tr>
      <w:tr w:rsidR="00E862AA" w:rsidRPr="00DE5967" w14:paraId="4A1954A9" w14:textId="77777777" w:rsidTr="00E862AA">
        <w:tc>
          <w:tcPr>
            <w:tcW w:w="1066" w:type="dxa"/>
            <w:tcBorders>
              <w:top w:val="single" w:sz="4" w:space="0" w:color="auto"/>
              <w:left w:val="single" w:sz="4" w:space="0" w:color="auto"/>
              <w:bottom w:val="single" w:sz="4" w:space="0" w:color="auto"/>
              <w:right w:val="single" w:sz="4" w:space="0" w:color="auto"/>
            </w:tcBorders>
          </w:tcPr>
          <w:p w14:paraId="41CD2A65"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E03EAD"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Presavimo valdymo ciklai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3D178D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 pastovus besitęsiantis;</w:t>
            </w:r>
            <w:r w:rsidRPr="00DE5967">
              <w:rPr>
                <w:rFonts w:ascii="Times New Roman" w:hAnsi="Times New Roman" w:cs="Times New Roman"/>
                <w:sz w:val="24"/>
                <w:szCs w:val="24"/>
              </w:rPr>
              <w:br/>
              <w:t>b) vienkartinis; c) rankinis kiekvienos presavimo operacijos valdymas; d) automatinis po išvertimo vienkartinis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614E16F" w14:textId="77777777" w:rsidR="00E862AA" w:rsidRPr="00DE5967" w:rsidRDefault="00E862AA" w:rsidP="00E862AA">
            <w:pPr>
              <w:rPr>
                <w:rFonts w:ascii="Times New Roman" w:hAnsi="Times New Roman" w:cs="Times New Roman"/>
                <w:sz w:val="24"/>
                <w:szCs w:val="24"/>
              </w:rPr>
            </w:pPr>
          </w:p>
        </w:tc>
      </w:tr>
      <w:tr w:rsidR="00E862AA" w:rsidRPr="00DE5967" w14:paraId="21310189" w14:textId="77777777" w:rsidTr="00E862AA">
        <w:tc>
          <w:tcPr>
            <w:tcW w:w="1066" w:type="dxa"/>
            <w:tcBorders>
              <w:top w:val="single" w:sz="4" w:space="0" w:color="auto"/>
              <w:left w:val="single" w:sz="4" w:space="0" w:color="auto"/>
              <w:bottom w:val="single" w:sz="4" w:space="0" w:color="auto"/>
              <w:right w:val="single" w:sz="4" w:space="0" w:color="auto"/>
            </w:tcBorders>
          </w:tcPr>
          <w:p w14:paraId="48D1C278"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1E3EB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Valdymo pultai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4D5923D6" w14:textId="77777777" w:rsidR="00E862AA" w:rsidRPr="00DE5967" w:rsidRDefault="00E862AA" w:rsidP="00E862AA">
            <w:pPr>
              <w:numPr>
                <w:ilvl w:val="0"/>
                <w:numId w:val="3"/>
              </w:numPr>
              <w:rPr>
                <w:rFonts w:ascii="Times New Roman" w:hAnsi="Times New Roman" w:cs="Times New Roman"/>
                <w:sz w:val="24"/>
                <w:szCs w:val="24"/>
              </w:rPr>
            </w:pPr>
            <w:r w:rsidRPr="00DE5967">
              <w:rPr>
                <w:rFonts w:ascii="Times New Roman" w:hAnsi="Times New Roman" w:cs="Times New Roman"/>
                <w:sz w:val="24"/>
                <w:szCs w:val="24"/>
              </w:rPr>
              <w:t>Konteinerių kėlimo valdymas.</w:t>
            </w:r>
          </w:p>
          <w:p w14:paraId="6FC0A068" w14:textId="77777777" w:rsidR="00E862AA" w:rsidRPr="00DE5967" w:rsidRDefault="00E862AA" w:rsidP="00E862AA">
            <w:pPr>
              <w:numPr>
                <w:ilvl w:val="0"/>
                <w:numId w:val="3"/>
              </w:numPr>
              <w:rPr>
                <w:rFonts w:ascii="Times New Roman" w:hAnsi="Times New Roman" w:cs="Times New Roman"/>
                <w:sz w:val="24"/>
                <w:szCs w:val="24"/>
              </w:rPr>
            </w:pPr>
            <w:r w:rsidRPr="00DE5967">
              <w:rPr>
                <w:rFonts w:ascii="Times New Roman" w:hAnsi="Times New Roman" w:cs="Times New Roman"/>
                <w:sz w:val="24"/>
                <w:szCs w:val="24"/>
              </w:rPr>
              <w:t xml:space="preserve">Avarinis sustabdymas iš abiejų pusių. </w:t>
            </w:r>
          </w:p>
          <w:p w14:paraId="4BD6A38D" w14:textId="77777777" w:rsidR="00E862AA" w:rsidRPr="00DE5967" w:rsidRDefault="00E862AA" w:rsidP="00E862AA">
            <w:pPr>
              <w:numPr>
                <w:ilvl w:val="0"/>
                <w:numId w:val="3"/>
              </w:numPr>
              <w:rPr>
                <w:rFonts w:ascii="Times New Roman" w:hAnsi="Times New Roman" w:cs="Times New Roman"/>
                <w:sz w:val="24"/>
                <w:szCs w:val="24"/>
              </w:rPr>
            </w:pPr>
            <w:r w:rsidRPr="00DE5967">
              <w:rPr>
                <w:rFonts w:ascii="Times New Roman" w:hAnsi="Times New Roman" w:cs="Times New Roman"/>
                <w:sz w:val="24"/>
                <w:szCs w:val="24"/>
              </w:rPr>
              <w:t>Presavimo ciklo valdymas.</w:t>
            </w:r>
          </w:p>
          <w:p w14:paraId="044D361D" w14:textId="77777777" w:rsidR="00E862AA" w:rsidRPr="00DE5967" w:rsidRDefault="00E862AA" w:rsidP="00E862AA">
            <w:pPr>
              <w:numPr>
                <w:ilvl w:val="0"/>
                <w:numId w:val="3"/>
              </w:numPr>
              <w:rPr>
                <w:rFonts w:ascii="Times New Roman" w:hAnsi="Times New Roman" w:cs="Times New Roman"/>
                <w:sz w:val="24"/>
                <w:szCs w:val="24"/>
              </w:rPr>
            </w:pPr>
            <w:r w:rsidRPr="00DE5967">
              <w:rPr>
                <w:rFonts w:ascii="Times New Roman" w:hAnsi="Times New Roman" w:cs="Times New Roman"/>
                <w:sz w:val="24"/>
                <w:szCs w:val="24"/>
              </w:rPr>
              <w:t xml:space="preserve">Vairuotojo pusėje antstato gale – šiukšlių išvertimo ir galinio bunkerio uždarymo valdymas.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1219A81" w14:textId="77777777" w:rsidR="00E862AA" w:rsidRPr="00DE5967" w:rsidRDefault="00E862AA" w:rsidP="00E862AA">
            <w:pPr>
              <w:rPr>
                <w:rFonts w:ascii="Times New Roman" w:hAnsi="Times New Roman" w:cs="Times New Roman"/>
                <w:sz w:val="24"/>
                <w:szCs w:val="24"/>
              </w:rPr>
            </w:pPr>
          </w:p>
        </w:tc>
      </w:tr>
      <w:tr w:rsidR="00E862AA" w:rsidRPr="00DE5967" w14:paraId="472AA6F3" w14:textId="77777777" w:rsidTr="00E862AA">
        <w:tc>
          <w:tcPr>
            <w:tcW w:w="1066" w:type="dxa"/>
            <w:tcBorders>
              <w:top w:val="single" w:sz="4" w:space="0" w:color="auto"/>
              <w:left w:val="single" w:sz="4" w:space="0" w:color="auto"/>
              <w:bottom w:val="single" w:sz="4" w:space="0" w:color="auto"/>
              <w:right w:val="single" w:sz="4" w:space="0" w:color="auto"/>
            </w:tcBorders>
          </w:tcPr>
          <w:p w14:paraId="7014A0DC"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6C0BA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Valdymas iš kabinos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6092AD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Kabinoje:</w:t>
            </w:r>
          </w:p>
          <w:p w14:paraId="08BD5406" w14:textId="77777777" w:rsidR="00E862AA" w:rsidRPr="00DE5967" w:rsidRDefault="00E862AA" w:rsidP="00E862AA">
            <w:pPr>
              <w:numPr>
                <w:ilvl w:val="0"/>
                <w:numId w:val="4"/>
              </w:numPr>
              <w:rPr>
                <w:rFonts w:ascii="Times New Roman" w:hAnsi="Times New Roman" w:cs="Times New Roman"/>
                <w:sz w:val="24"/>
                <w:szCs w:val="24"/>
              </w:rPr>
            </w:pPr>
            <w:r w:rsidRPr="00DE5967">
              <w:rPr>
                <w:rFonts w:ascii="Times New Roman" w:hAnsi="Times New Roman" w:cs="Times New Roman"/>
                <w:sz w:val="24"/>
                <w:szCs w:val="24"/>
              </w:rPr>
              <w:t>šiukšlių išvertimas</w:t>
            </w:r>
          </w:p>
          <w:p w14:paraId="624D1C74" w14:textId="77777777" w:rsidR="00E862AA" w:rsidRPr="00DE5967" w:rsidRDefault="00E862AA" w:rsidP="00E862AA">
            <w:pPr>
              <w:numPr>
                <w:ilvl w:val="0"/>
                <w:numId w:val="4"/>
              </w:numPr>
              <w:rPr>
                <w:rFonts w:ascii="Times New Roman" w:hAnsi="Times New Roman" w:cs="Times New Roman"/>
                <w:sz w:val="24"/>
                <w:szCs w:val="24"/>
              </w:rPr>
            </w:pPr>
            <w:r w:rsidRPr="00DE5967">
              <w:rPr>
                <w:rFonts w:ascii="Times New Roman" w:hAnsi="Times New Roman" w:cs="Times New Roman"/>
                <w:sz w:val="24"/>
                <w:szCs w:val="24"/>
              </w:rPr>
              <w:t>plytos išstūmimo  valdymas</w:t>
            </w:r>
          </w:p>
          <w:p w14:paraId="434989C6" w14:textId="77777777" w:rsidR="00E862AA" w:rsidRPr="00DE5967" w:rsidRDefault="00E862AA" w:rsidP="00E862AA">
            <w:pPr>
              <w:numPr>
                <w:ilvl w:val="0"/>
                <w:numId w:val="4"/>
              </w:numPr>
              <w:rPr>
                <w:rFonts w:ascii="Times New Roman" w:hAnsi="Times New Roman" w:cs="Times New Roman"/>
                <w:sz w:val="24"/>
                <w:szCs w:val="24"/>
              </w:rPr>
            </w:pPr>
            <w:r w:rsidRPr="00DE5967">
              <w:rPr>
                <w:rFonts w:ascii="Times New Roman" w:hAnsi="Times New Roman" w:cs="Times New Roman"/>
                <w:sz w:val="24"/>
                <w:szCs w:val="24"/>
              </w:rPr>
              <w:t>bunkerio uždarymas</w:t>
            </w:r>
          </w:p>
          <w:p w14:paraId="77373F87" w14:textId="77777777" w:rsidR="00E862AA" w:rsidRPr="00DE5967" w:rsidRDefault="00E862AA" w:rsidP="00E862AA">
            <w:pPr>
              <w:numPr>
                <w:ilvl w:val="0"/>
                <w:numId w:val="4"/>
              </w:numPr>
              <w:rPr>
                <w:rFonts w:ascii="Times New Roman" w:hAnsi="Times New Roman" w:cs="Times New Roman"/>
                <w:sz w:val="24"/>
                <w:szCs w:val="24"/>
              </w:rPr>
            </w:pPr>
            <w:r w:rsidRPr="00DE5967">
              <w:rPr>
                <w:rFonts w:ascii="Times New Roman" w:hAnsi="Times New Roman" w:cs="Times New Roman"/>
                <w:sz w:val="24"/>
                <w:szCs w:val="24"/>
              </w:rPr>
              <w:t>Avarinis stabdymo mygtukas.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1D8D0CA4" w14:textId="77777777" w:rsidR="00E862AA" w:rsidRPr="00DE5967" w:rsidRDefault="00E862AA" w:rsidP="00E862AA">
            <w:pPr>
              <w:rPr>
                <w:rFonts w:ascii="Times New Roman" w:hAnsi="Times New Roman" w:cs="Times New Roman"/>
                <w:sz w:val="24"/>
                <w:szCs w:val="24"/>
              </w:rPr>
            </w:pPr>
          </w:p>
        </w:tc>
      </w:tr>
      <w:tr w:rsidR="00E862AA" w:rsidRPr="00DE5967" w14:paraId="25DCC81A" w14:textId="77777777" w:rsidTr="00E862AA">
        <w:tc>
          <w:tcPr>
            <w:tcW w:w="1066" w:type="dxa"/>
            <w:tcBorders>
              <w:top w:val="single" w:sz="4" w:space="0" w:color="auto"/>
              <w:left w:val="single" w:sz="4" w:space="0" w:color="auto"/>
              <w:bottom w:val="single" w:sz="4" w:space="0" w:color="auto"/>
              <w:right w:val="single" w:sz="4" w:space="0" w:color="auto"/>
            </w:tcBorders>
          </w:tcPr>
          <w:p w14:paraId="4A539B08"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F6B2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Valdymo pultai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416FA56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Apsaugos klasė ne mažesnė kaip IP67</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7329CE50" w14:textId="77777777" w:rsidR="00E862AA" w:rsidRPr="00DE5967" w:rsidRDefault="00E862AA" w:rsidP="00E862AA">
            <w:pPr>
              <w:rPr>
                <w:rFonts w:ascii="Times New Roman" w:hAnsi="Times New Roman" w:cs="Times New Roman"/>
                <w:sz w:val="24"/>
                <w:szCs w:val="24"/>
              </w:rPr>
            </w:pPr>
          </w:p>
        </w:tc>
      </w:tr>
      <w:tr w:rsidR="00E862AA" w:rsidRPr="00DE5967" w14:paraId="5BE638A2" w14:textId="77777777" w:rsidTr="00E862AA">
        <w:tc>
          <w:tcPr>
            <w:tcW w:w="1066" w:type="dxa"/>
            <w:tcBorders>
              <w:top w:val="single" w:sz="4" w:space="0" w:color="auto"/>
              <w:left w:val="single" w:sz="4" w:space="0" w:color="auto"/>
              <w:bottom w:val="single" w:sz="4" w:space="0" w:color="auto"/>
              <w:right w:val="single" w:sz="4" w:space="0" w:color="auto"/>
            </w:tcBorders>
          </w:tcPr>
          <w:p w14:paraId="21F55CCC"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5BF4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Presavimo valdymas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AB8A17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Turi būti galimybė nustatyti, kad presavimo ciklas automatiškai įsijungtų tik po nuo 1 iki 5 konteinerių išvertimų.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78186BA3" w14:textId="77777777" w:rsidR="00E862AA" w:rsidRPr="00DE5967" w:rsidRDefault="00E862AA" w:rsidP="00E862AA">
            <w:pPr>
              <w:rPr>
                <w:rFonts w:ascii="Times New Roman" w:hAnsi="Times New Roman" w:cs="Times New Roman"/>
                <w:sz w:val="24"/>
                <w:szCs w:val="24"/>
              </w:rPr>
            </w:pPr>
          </w:p>
        </w:tc>
      </w:tr>
      <w:tr w:rsidR="00E862AA" w:rsidRPr="00DE5967" w14:paraId="0A952023" w14:textId="77777777" w:rsidTr="00E862AA">
        <w:tc>
          <w:tcPr>
            <w:tcW w:w="1066" w:type="dxa"/>
            <w:tcBorders>
              <w:top w:val="single" w:sz="4" w:space="0" w:color="auto"/>
              <w:left w:val="single" w:sz="4" w:space="0" w:color="auto"/>
              <w:bottom w:val="single" w:sz="4" w:space="0" w:color="auto"/>
              <w:right w:val="single" w:sz="4" w:space="0" w:color="auto"/>
            </w:tcBorders>
          </w:tcPr>
          <w:p w14:paraId="2A1798C3"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4C389E"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Presavimo valdymas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525060E"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Turi būti funkcija leidžianti presuoti atliekas automobiliui judant.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865F5D7" w14:textId="77777777" w:rsidR="00E862AA" w:rsidRPr="00DE5967" w:rsidRDefault="00E862AA" w:rsidP="00E862AA">
            <w:pPr>
              <w:rPr>
                <w:rFonts w:ascii="Times New Roman" w:hAnsi="Times New Roman" w:cs="Times New Roman"/>
                <w:sz w:val="24"/>
                <w:szCs w:val="24"/>
              </w:rPr>
            </w:pPr>
          </w:p>
        </w:tc>
      </w:tr>
      <w:tr w:rsidR="00E862AA" w:rsidRPr="00DE5967" w14:paraId="65C0F72D" w14:textId="77777777" w:rsidTr="00E862AA">
        <w:tc>
          <w:tcPr>
            <w:tcW w:w="1066" w:type="dxa"/>
            <w:tcBorders>
              <w:top w:val="single" w:sz="4" w:space="0" w:color="auto"/>
              <w:left w:val="single" w:sz="4" w:space="0" w:color="auto"/>
              <w:bottom w:val="single" w:sz="4" w:space="0" w:color="auto"/>
              <w:right w:val="single" w:sz="4" w:space="0" w:color="auto"/>
            </w:tcBorders>
          </w:tcPr>
          <w:p w14:paraId="15FE88D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D3E3A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Valdymo pultas kabinoje</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BD0CE0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CAN tipo, atlikti ne mažiau kaip šias funkcijas:</w:t>
            </w:r>
          </w:p>
          <w:p w14:paraId="547C3536" w14:textId="77777777" w:rsidR="00E862AA" w:rsidRPr="00DE5967" w:rsidRDefault="00E862AA" w:rsidP="00E862AA">
            <w:pPr>
              <w:numPr>
                <w:ilvl w:val="0"/>
                <w:numId w:val="5"/>
              </w:numPr>
              <w:rPr>
                <w:rFonts w:ascii="Times New Roman" w:hAnsi="Times New Roman" w:cs="Times New Roman"/>
                <w:sz w:val="24"/>
                <w:szCs w:val="24"/>
              </w:rPr>
            </w:pPr>
            <w:r w:rsidRPr="00DE5967">
              <w:rPr>
                <w:rFonts w:ascii="Times New Roman" w:hAnsi="Times New Roman" w:cs="Times New Roman"/>
                <w:sz w:val="24"/>
                <w:szCs w:val="24"/>
              </w:rPr>
              <w:t>atliekų surinkimo talpos pakėlimas;</w:t>
            </w:r>
          </w:p>
          <w:p w14:paraId="3C123694" w14:textId="77777777" w:rsidR="00E862AA" w:rsidRPr="00DE5967" w:rsidRDefault="00E862AA" w:rsidP="00E862AA">
            <w:pPr>
              <w:numPr>
                <w:ilvl w:val="0"/>
                <w:numId w:val="5"/>
              </w:numPr>
              <w:rPr>
                <w:rFonts w:ascii="Times New Roman" w:hAnsi="Times New Roman" w:cs="Times New Roman"/>
                <w:sz w:val="24"/>
                <w:szCs w:val="24"/>
              </w:rPr>
            </w:pPr>
            <w:r w:rsidRPr="00DE5967">
              <w:rPr>
                <w:rFonts w:ascii="Times New Roman" w:hAnsi="Times New Roman" w:cs="Times New Roman"/>
                <w:sz w:val="24"/>
                <w:szCs w:val="24"/>
              </w:rPr>
              <w:t>atliekų bunkerio iškrovimas;</w:t>
            </w:r>
          </w:p>
          <w:p w14:paraId="21C49D11" w14:textId="77777777" w:rsidR="00E862AA" w:rsidRPr="00DE5967" w:rsidRDefault="00E862AA" w:rsidP="00E862AA">
            <w:pPr>
              <w:numPr>
                <w:ilvl w:val="0"/>
                <w:numId w:val="5"/>
              </w:numPr>
              <w:rPr>
                <w:rFonts w:ascii="Times New Roman" w:hAnsi="Times New Roman" w:cs="Times New Roman"/>
                <w:sz w:val="24"/>
                <w:szCs w:val="24"/>
              </w:rPr>
            </w:pPr>
            <w:r w:rsidRPr="00DE5967">
              <w:rPr>
                <w:rFonts w:ascii="Times New Roman" w:hAnsi="Times New Roman" w:cs="Times New Roman"/>
                <w:sz w:val="24"/>
                <w:szCs w:val="24"/>
              </w:rPr>
              <w:t>atliekų surinkimo talpos nuleidimas.</w:t>
            </w:r>
          </w:p>
          <w:p w14:paraId="0ECA4BBA" w14:textId="77777777" w:rsidR="00E862AA" w:rsidRPr="00DE5967" w:rsidRDefault="00E862AA" w:rsidP="00E862AA">
            <w:pPr>
              <w:numPr>
                <w:ilvl w:val="0"/>
                <w:numId w:val="5"/>
              </w:numPr>
              <w:rPr>
                <w:rFonts w:ascii="Times New Roman" w:hAnsi="Times New Roman" w:cs="Times New Roman"/>
                <w:sz w:val="24"/>
                <w:szCs w:val="24"/>
              </w:rPr>
            </w:pPr>
            <w:r w:rsidRPr="00DE5967">
              <w:rPr>
                <w:rFonts w:ascii="Times New Roman" w:hAnsi="Times New Roman" w:cs="Times New Roman"/>
                <w:sz w:val="24"/>
                <w:szCs w:val="24"/>
              </w:rPr>
              <w:t>presavimo lygio parinkimas</w:t>
            </w:r>
          </w:p>
          <w:p w14:paraId="01C7DB0B" w14:textId="77777777" w:rsidR="00E862AA" w:rsidRPr="00DE5967" w:rsidRDefault="00E862AA" w:rsidP="00E862AA">
            <w:pPr>
              <w:numPr>
                <w:ilvl w:val="0"/>
                <w:numId w:val="5"/>
              </w:numPr>
              <w:rPr>
                <w:rFonts w:ascii="Times New Roman" w:hAnsi="Times New Roman" w:cs="Times New Roman"/>
                <w:sz w:val="24"/>
                <w:szCs w:val="24"/>
              </w:rPr>
            </w:pPr>
            <w:r w:rsidRPr="00DE5967">
              <w:rPr>
                <w:rFonts w:ascii="Times New Roman" w:hAnsi="Times New Roman" w:cs="Times New Roman"/>
                <w:sz w:val="24"/>
                <w:szCs w:val="24"/>
              </w:rPr>
              <w:t xml:space="preserve">darbinių šviesų ir švyturėlių  įjungimas.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B2AD883" w14:textId="77777777" w:rsidR="00E862AA" w:rsidRPr="00DE5967" w:rsidRDefault="00E862AA" w:rsidP="00E862AA">
            <w:pPr>
              <w:rPr>
                <w:rFonts w:ascii="Times New Roman" w:hAnsi="Times New Roman" w:cs="Times New Roman"/>
                <w:sz w:val="24"/>
                <w:szCs w:val="24"/>
              </w:rPr>
            </w:pPr>
          </w:p>
        </w:tc>
      </w:tr>
      <w:tr w:rsidR="00E862AA" w:rsidRPr="00DE5967" w14:paraId="0AA4B803" w14:textId="77777777" w:rsidTr="00E862AA">
        <w:tc>
          <w:tcPr>
            <w:tcW w:w="1066" w:type="dxa"/>
            <w:tcBorders>
              <w:top w:val="single" w:sz="4" w:space="0" w:color="auto"/>
              <w:left w:val="single" w:sz="4" w:space="0" w:color="auto"/>
              <w:bottom w:val="single" w:sz="4" w:space="0" w:color="auto"/>
              <w:right w:val="single" w:sz="4" w:space="0" w:color="auto"/>
            </w:tcBorders>
          </w:tcPr>
          <w:p w14:paraId="36D7652C"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510B1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Valdymo pultas kabinoje</w:t>
            </w:r>
          </w:p>
        </w:tc>
        <w:tc>
          <w:tcPr>
            <w:tcW w:w="3587" w:type="dxa"/>
            <w:tcBorders>
              <w:top w:val="single" w:sz="4" w:space="0" w:color="auto"/>
              <w:left w:val="single" w:sz="4" w:space="0" w:color="auto"/>
              <w:bottom w:val="single" w:sz="4" w:space="0" w:color="auto"/>
              <w:right w:val="single" w:sz="4" w:space="0" w:color="auto"/>
            </w:tcBorders>
            <w:shd w:val="clear" w:color="auto" w:fill="FFFFFF"/>
          </w:tcPr>
          <w:p w14:paraId="40229352"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CAN bus tipo. Valdymo pulte pateikiama informacija: </w:t>
            </w:r>
          </w:p>
          <w:p w14:paraId="097A8C35" w14:textId="77777777" w:rsidR="00E862AA" w:rsidRPr="00DE5967" w:rsidRDefault="00E862AA" w:rsidP="00E862AA">
            <w:pPr>
              <w:numPr>
                <w:ilvl w:val="0"/>
                <w:numId w:val="6"/>
              </w:numPr>
              <w:rPr>
                <w:rFonts w:ascii="Times New Roman" w:hAnsi="Times New Roman" w:cs="Times New Roman"/>
                <w:sz w:val="24"/>
                <w:szCs w:val="24"/>
              </w:rPr>
            </w:pPr>
            <w:r w:rsidRPr="00DE5967">
              <w:rPr>
                <w:rFonts w:ascii="Times New Roman" w:hAnsi="Times New Roman" w:cs="Times New Roman"/>
                <w:sz w:val="24"/>
                <w:szCs w:val="24"/>
              </w:rPr>
              <w:t>Konteinerių pakėlimo skaitiklis</w:t>
            </w:r>
          </w:p>
          <w:p w14:paraId="3D617FD5" w14:textId="77777777" w:rsidR="00E862AA" w:rsidRPr="00DE5967" w:rsidRDefault="00E862AA" w:rsidP="00E862AA">
            <w:pPr>
              <w:rPr>
                <w:rFonts w:ascii="Times New Roman" w:hAnsi="Times New Roman" w:cs="Times New Roman"/>
                <w:sz w:val="24"/>
                <w:szCs w:val="24"/>
              </w:rPr>
            </w:pP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071D928" w14:textId="77777777" w:rsidR="00E862AA" w:rsidRPr="00DE5967" w:rsidRDefault="00E862AA" w:rsidP="00E862AA">
            <w:pPr>
              <w:rPr>
                <w:rFonts w:ascii="Times New Roman" w:hAnsi="Times New Roman" w:cs="Times New Roman"/>
                <w:sz w:val="24"/>
                <w:szCs w:val="24"/>
              </w:rPr>
            </w:pPr>
          </w:p>
        </w:tc>
      </w:tr>
      <w:tr w:rsidR="00E862AA" w:rsidRPr="00DE5967" w14:paraId="284B27AB" w14:textId="77777777" w:rsidTr="00E862AA">
        <w:tc>
          <w:tcPr>
            <w:tcW w:w="1066" w:type="dxa"/>
            <w:tcBorders>
              <w:top w:val="single" w:sz="4" w:space="0" w:color="auto"/>
              <w:left w:val="single" w:sz="4" w:space="0" w:color="auto"/>
              <w:bottom w:val="single" w:sz="4" w:space="0" w:color="auto"/>
              <w:right w:val="single" w:sz="4" w:space="0" w:color="auto"/>
            </w:tcBorders>
          </w:tcPr>
          <w:p w14:paraId="6C3414D1"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0F8BF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Valdymo pultas kabinoje ir įspėjimo signalai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0785352"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ne mažiau kaip šie informaciniai indikatoriai:</w:t>
            </w:r>
          </w:p>
          <w:p w14:paraId="03216887" w14:textId="77777777" w:rsidR="00E862AA" w:rsidRPr="00DE5967" w:rsidRDefault="00E862AA" w:rsidP="00E862AA">
            <w:pPr>
              <w:numPr>
                <w:ilvl w:val="0"/>
                <w:numId w:val="7"/>
              </w:numPr>
              <w:rPr>
                <w:rFonts w:ascii="Times New Roman" w:hAnsi="Times New Roman" w:cs="Times New Roman"/>
                <w:sz w:val="24"/>
                <w:szCs w:val="24"/>
              </w:rPr>
            </w:pPr>
            <w:r w:rsidRPr="00DE5967">
              <w:rPr>
                <w:rFonts w:ascii="Times New Roman" w:hAnsi="Times New Roman" w:cs="Times New Roman"/>
                <w:sz w:val="24"/>
                <w:szCs w:val="24"/>
              </w:rPr>
              <w:t>per didelė hidraulinio tepalo temperatūra;</w:t>
            </w:r>
          </w:p>
          <w:p w14:paraId="33B3C08F" w14:textId="77777777" w:rsidR="00E862AA" w:rsidRPr="00DE5967" w:rsidRDefault="00E862AA" w:rsidP="00E862AA">
            <w:pPr>
              <w:numPr>
                <w:ilvl w:val="0"/>
                <w:numId w:val="7"/>
              </w:numPr>
              <w:rPr>
                <w:rFonts w:ascii="Times New Roman" w:hAnsi="Times New Roman" w:cs="Times New Roman"/>
                <w:sz w:val="24"/>
                <w:szCs w:val="24"/>
              </w:rPr>
            </w:pPr>
            <w:r w:rsidRPr="00DE5967">
              <w:rPr>
                <w:rFonts w:ascii="Times New Roman" w:hAnsi="Times New Roman" w:cs="Times New Roman"/>
                <w:sz w:val="24"/>
                <w:szCs w:val="24"/>
              </w:rPr>
              <w:t>per didelis/mažas slėgis sistemoje;</w:t>
            </w:r>
          </w:p>
          <w:p w14:paraId="11EF0CAA" w14:textId="77777777" w:rsidR="00E862AA" w:rsidRPr="00DE5967" w:rsidRDefault="00E862AA" w:rsidP="00E862AA">
            <w:pPr>
              <w:numPr>
                <w:ilvl w:val="0"/>
                <w:numId w:val="7"/>
              </w:numPr>
              <w:rPr>
                <w:rFonts w:ascii="Times New Roman" w:hAnsi="Times New Roman" w:cs="Times New Roman"/>
                <w:sz w:val="24"/>
                <w:szCs w:val="24"/>
              </w:rPr>
            </w:pPr>
            <w:r w:rsidRPr="00DE5967">
              <w:rPr>
                <w:rFonts w:ascii="Times New Roman" w:hAnsi="Times New Roman" w:cs="Times New Roman"/>
                <w:sz w:val="24"/>
                <w:szCs w:val="24"/>
              </w:rPr>
              <w:t>per žemas hidraulinio tepalo lygis;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1AC590A7" w14:textId="77777777" w:rsidR="00E862AA" w:rsidRPr="00DE5967" w:rsidRDefault="00E862AA" w:rsidP="00E862AA">
            <w:pPr>
              <w:rPr>
                <w:rFonts w:ascii="Times New Roman" w:hAnsi="Times New Roman" w:cs="Times New Roman"/>
                <w:sz w:val="24"/>
                <w:szCs w:val="24"/>
              </w:rPr>
            </w:pPr>
          </w:p>
        </w:tc>
      </w:tr>
      <w:tr w:rsidR="00E862AA" w:rsidRPr="00DE5967" w14:paraId="7DD07E78" w14:textId="77777777" w:rsidTr="00E862AA">
        <w:tc>
          <w:tcPr>
            <w:tcW w:w="1066" w:type="dxa"/>
            <w:tcBorders>
              <w:top w:val="single" w:sz="4" w:space="0" w:color="auto"/>
              <w:left w:val="single" w:sz="4" w:space="0" w:color="auto"/>
              <w:bottom w:val="single" w:sz="4" w:space="0" w:color="auto"/>
              <w:right w:val="single" w:sz="4" w:space="0" w:color="auto"/>
            </w:tcBorders>
          </w:tcPr>
          <w:p w14:paraId="663D8C28"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6CDD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Variklio apsukų valdymas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B83C63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Automatinis variklio apsisukimų valdymas priklausomai nuo galios poreikio hidraulinėje sistemoje</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957F14A" w14:textId="77777777" w:rsidR="00E862AA" w:rsidRPr="00DE5967" w:rsidRDefault="00E862AA" w:rsidP="00E862AA">
            <w:pPr>
              <w:rPr>
                <w:rFonts w:ascii="Times New Roman" w:hAnsi="Times New Roman" w:cs="Times New Roman"/>
                <w:sz w:val="24"/>
                <w:szCs w:val="24"/>
              </w:rPr>
            </w:pPr>
          </w:p>
        </w:tc>
      </w:tr>
      <w:tr w:rsidR="00E862AA" w:rsidRPr="00DE5967" w14:paraId="3470D257" w14:textId="77777777" w:rsidTr="00E862AA">
        <w:tc>
          <w:tcPr>
            <w:tcW w:w="1066" w:type="dxa"/>
            <w:tcBorders>
              <w:top w:val="single" w:sz="4" w:space="0" w:color="auto"/>
              <w:left w:val="single" w:sz="4" w:space="0" w:color="auto"/>
              <w:bottom w:val="single" w:sz="4" w:space="0" w:color="auto"/>
              <w:right w:val="single" w:sz="4" w:space="0" w:color="auto"/>
            </w:tcBorders>
          </w:tcPr>
          <w:p w14:paraId="4290B296"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1FFB09"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Skysčių drenavimas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9EE5A3E"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ne mažiau kaip 2 (du) stacionarūs čiaupai skysčių drenavimui: priekyje, iš atliekų bunkerio talpos ir gale iš atliekų surinkimo talpos.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808CB6C" w14:textId="77777777" w:rsidR="00E862AA" w:rsidRPr="00DE5967" w:rsidRDefault="00E862AA" w:rsidP="00E862AA">
            <w:pPr>
              <w:rPr>
                <w:rFonts w:ascii="Times New Roman" w:hAnsi="Times New Roman" w:cs="Times New Roman"/>
                <w:sz w:val="24"/>
                <w:szCs w:val="24"/>
              </w:rPr>
            </w:pPr>
          </w:p>
        </w:tc>
      </w:tr>
      <w:tr w:rsidR="00E862AA" w:rsidRPr="00DE5967" w14:paraId="4B59D0A6" w14:textId="77777777" w:rsidTr="00E862AA">
        <w:tc>
          <w:tcPr>
            <w:tcW w:w="1066" w:type="dxa"/>
            <w:tcBorders>
              <w:top w:val="single" w:sz="4" w:space="0" w:color="auto"/>
              <w:left w:val="single" w:sz="4" w:space="0" w:color="auto"/>
              <w:bottom w:val="single" w:sz="4" w:space="0" w:color="auto"/>
              <w:right w:val="single" w:sz="4" w:space="0" w:color="auto"/>
            </w:tcBorders>
          </w:tcPr>
          <w:p w14:paraId="674220DB"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355CF"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Darbinė zona, saugumas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82FE7C1"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darbinės zonos (galinio vaizdo) kamera su spalvotu monitoriumi vairuotojo kabinoje.</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0DA8CD7" w14:textId="77777777" w:rsidR="00E862AA" w:rsidRPr="00DE5967" w:rsidRDefault="00E862AA" w:rsidP="00E862AA">
            <w:pPr>
              <w:rPr>
                <w:rFonts w:ascii="Times New Roman" w:hAnsi="Times New Roman" w:cs="Times New Roman"/>
                <w:sz w:val="24"/>
                <w:szCs w:val="24"/>
              </w:rPr>
            </w:pPr>
          </w:p>
        </w:tc>
      </w:tr>
      <w:tr w:rsidR="00E862AA" w:rsidRPr="00DE5967" w14:paraId="42A6C5A0" w14:textId="77777777" w:rsidTr="00E862AA">
        <w:tc>
          <w:tcPr>
            <w:tcW w:w="1066" w:type="dxa"/>
            <w:tcBorders>
              <w:top w:val="single" w:sz="4" w:space="0" w:color="auto"/>
              <w:left w:val="single" w:sz="4" w:space="0" w:color="auto"/>
              <w:bottom w:val="single" w:sz="4" w:space="0" w:color="auto"/>
              <w:right w:val="single" w:sz="4" w:space="0" w:color="auto"/>
            </w:tcBorders>
          </w:tcPr>
          <w:p w14:paraId="4FA64127"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1E4EA2"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Švyturėliai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7DBB720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ne mažiau kaip 2 (du) oranžiniai švyturėliai galinėje antstato dalyje su apsauginėmis grotelėmis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1B12FDFE" w14:textId="77777777" w:rsidR="00E862AA" w:rsidRPr="00DE5967" w:rsidRDefault="00E862AA" w:rsidP="00E862AA">
            <w:pPr>
              <w:rPr>
                <w:rFonts w:ascii="Times New Roman" w:hAnsi="Times New Roman" w:cs="Times New Roman"/>
                <w:sz w:val="24"/>
                <w:szCs w:val="24"/>
              </w:rPr>
            </w:pPr>
          </w:p>
        </w:tc>
      </w:tr>
      <w:tr w:rsidR="00E862AA" w:rsidRPr="00DE5967" w14:paraId="07A5A7B2" w14:textId="77777777" w:rsidTr="00E862AA">
        <w:tc>
          <w:tcPr>
            <w:tcW w:w="1066" w:type="dxa"/>
            <w:tcBorders>
              <w:top w:val="single" w:sz="4" w:space="0" w:color="auto"/>
              <w:left w:val="single" w:sz="4" w:space="0" w:color="auto"/>
              <w:bottom w:val="single" w:sz="4" w:space="0" w:color="auto"/>
              <w:right w:val="single" w:sz="4" w:space="0" w:color="auto"/>
            </w:tcBorders>
          </w:tcPr>
          <w:p w14:paraId="12F8687D"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CD435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Darbo zonos žibintai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39C9EA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Ne mažiau kaip 2 (du) vnt. darbo žibintai gale.</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A7FE5F5" w14:textId="77777777" w:rsidR="00E862AA" w:rsidRPr="00DE5967" w:rsidRDefault="00E862AA" w:rsidP="00E862AA">
            <w:pPr>
              <w:rPr>
                <w:rFonts w:ascii="Times New Roman" w:hAnsi="Times New Roman" w:cs="Times New Roman"/>
                <w:sz w:val="24"/>
                <w:szCs w:val="24"/>
              </w:rPr>
            </w:pPr>
          </w:p>
        </w:tc>
      </w:tr>
      <w:tr w:rsidR="00E862AA" w:rsidRPr="00DE5967" w14:paraId="1191D3A1" w14:textId="77777777" w:rsidTr="00E862AA">
        <w:tc>
          <w:tcPr>
            <w:tcW w:w="1066" w:type="dxa"/>
            <w:tcBorders>
              <w:top w:val="single" w:sz="4" w:space="0" w:color="auto"/>
              <w:left w:val="single" w:sz="4" w:space="0" w:color="auto"/>
              <w:bottom w:val="single" w:sz="4" w:space="0" w:color="auto"/>
              <w:right w:val="single" w:sz="4" w:space="0" w:color="auto"/>
            </w:tcBorders>
          </w:tcPr>
          <w:p w14:paraId="791F1A46"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3FDBA0"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Laipteliai</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61D96E0D"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Du laipteliai galinėje dalyje aptarnaujantiems darbuotojams ir automobilio greičio apribojimo funkcijos iki 30km/h, ir ribojama atbulinė eiga. Atitinkantys EN1501-1 standarto reikalavimus.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D5FDC42" w14:textId="77777777" w:rsidR="00E862AA" w:rsidRPr="00DE5967" w:rsidRDefault="00E862AA" w:rsidP="00E862AA">
            <w:pPr>
              <w:rPr>
                <w:rFonts w:ascii="Times New Roman" w:hAnsi="Times New Roman" w:cs="Times New Roman"/>
                <w:sz w:val="24"/>
                <w:szCs w:val="24"/>
              </w:rPr>
            </w:pPr>
          </w:p>
        </w:tc>
      </w:tr>
      <w:tr w:rsidR="00E862AA" w:rsidRPr="00DE5967" w14:paraId="6C8054A7" w14:textId="77777777" w:rsidTr="00E862AA">
        <w:tc>
          <w:tcPr>
            <w:tcW w:w="1066" w:type="dxa"/>
            <w:tcBorders>
              <w:top w:val="single" w:sz="4" w:space="0" w:color="auto"/>
              <w:left w:val="single" w:sz="4" w:space="0" w:color="auto"/>
              <w:bottom w:val="single" w:sz="4" w:space="0" w:color="auto"/>
              <w:right w:val="single" w:sz="4" w:space="0" w:color="auto"/>
            </w:tcBorders>
          </w:tcPr>
          <w:p w14:paraId="22708083"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FEDDD5"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Suspaudimas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C910FB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Ne mažiau 5:1</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4414C96E" w14:textId="77777777" w:rsidR="00E862AA" w:rsidRPr="00DE5967" w:rsidRDefault="00E862AA" w:rsidP="00E862AA">
            <w:pPr>
              <w:rPr>
                <w:rFonts w:ascii="Times New Roman" w:hAnsi="Times New Roman" w:cs="Times New Roman"/>
                <w:sz w:val="24"/>
                <w:szCs w:val="24"/>
              </w:rPr>
            </w:pPr>
          </w:p>
        </w:tc>
      </w:tr>
      <w:tr w:rsidR="00E862AA" w:rsidRPr="00DE5967" w14:paraId="26732277" w14:textId="77777777" w:rsidTr="00E862AA">
        <w:tc>
          <w:tcPr>
            <w:tcW w:w="1066" w:type="dxa"/>
            <w:tcBorders>
              <w:top w:val="single" w:sz="4" w:space="0" w:color="auto"/>
              <w:left w:val="single" w:sz="4" w:space="0" w:color="auto"/>
              <w:bottom w:val="single" w:sz="4" w:space="0" w:color="auto"/>
              <w:right w:val="single" w:sz="4" w:space="0" w:color="auto"/>
            </w:tcBorders>
          </w:tcPr>
          <w:p w14:paraId="123C86C1"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0A45C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Atliekų presavimas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02478F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galimybė pasirinkti presavimo lygi pagal renkamas atliekas. Užprogramuoti ne mažiau kaip 5 (penki) presavimo lygiai.</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241EECE" w14:textId="77777777" w:rsidR="00E862AA" w:rsidRPr="00DE5967" w:rsidRDefault="00E862AA" w:rsidP="00E862AA">
            <w:pPr>
              <w:rPr>
                <w:rFonts w:ascii="Times New Roman" w:hAnsi="Times New Roman" w:cs="Times New Roman"/>
                <w:sz w:val="24"/>
                <w:szCs w:val="24"/>
              </w:rPr>
            </w:pPr>
          </w:p>
        </w:tc>
      </w:tr>
      <w:tr w:rsidR="00E862AA" w:rsidRPr="00DE5967" w14:paraId="0B4EA5A9" w14:textId="77777777" w:rsidTr="00E862AA">
        <w:tc>
          <w:tcPr>
            <w:tcW w:w="1066" w:type="dxa"/>
            <w:tcBorders>
              <w:top w:val="single" w:sz="4" w:space="0" w:color="auto"/>
              <w:left w:val="single" w:sz="4" w:space="0" w:color="auto"/>
              <w:bottom w:val="single" w:sz="4" w:space="0" w:color="auto"/>
              <w:right w:val="single" w:sz="4" w:space="0" w:color="auto"/>
            </w:tcBorders>
          </w:tcPr>
          <w:p w14:paraId="29FDE99A"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F77F8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Kita, papildoma įranga</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DE43BEE"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w:t>
            </w:r>
          </w:p>
          <w:p w14:paraId="07DBE3CB" w14:textId="77777777" w:rsidR="00E862AA" w:rsidRPr="00DE5967" w:rsidRDefault="00E862AA" w:rsidP="00E862AA">
            <w:pPr>
              <w:numPr>
                <w:ilvl w:val="0"/>
                <w:numId w:val="8"/>
              </w:numPr>
              <w:rPr>
                <w:rFonts w:ascii="Times New Roman" w:hAnsi="Times New Roman" w:cs="Times New Roman"/>
                <w:sz w:val="24"/>
                <w:szCs w:val="24"/>
              </w:rPr>
            </w:pPr>
            <w:r w:rsidRPr="00DE5967">
              <w:rPr>
                <w:rFonts w:ascii="Times New Roman" w:hAnsi="Times New Roman" w:cs="Times New Roman"/>
                <w:sz w:val="24"/>
                <w:szCs w:val="24"/>
              </w:rPr>
              <w:t>daiktadėžė įrankiams sumontuota po bunkeriu</w:t>
            </w:r>
          </w:p>
          <w:p w14:paraId="19BE9D6B" w14:textId="77777777" w:rsidR="00E862AA" w:rsidRPr="00DE5967" w:rsidRDefault="00E862AA" w:rsidP="00E862AA">
            <w:pPr>
              <w:numPr>
                <w:ilvl w:val="0"/>
                <w:numId w:val="8"/>
              </w:numPr>
              <w:rPr>
                <w:rFonts w:ascii="Times New Roman" w:hAnsi="Times New Roman" w:cs="Times New Roman"/>
                <w:sz w:val="24"/>
                <w:szCs w:val="24"/>
              </w:rPr>
            </w:pPr>
            <w:r w:rsidRPr="00DE5967">
              <w:rPr>
                <w:rFonts w:ascii="Times New Roman" w:hAnsi="Times New Roman" w:cs="Times New Roman"/>
                <w:sz w:val="24"/>
                <w:szCs w:val="24"/>
              </w:rPr>
              <w:t>pritvirtintas šiukšlių semtuvas ir šepetys</w:t>
            </w:r>
          </w:p>
          <w:p w14:paraId="40A9CDF7" w14:textId="77777777" w:rsidR="00E862AA" w:rsidRPr="00DE5967" w:rsidRDefault="00E862AA" w:rsidP="00E862AA">
            <w:pPr>
              <w:numPr>
                <w:ilvl w:val="0"/>
                <w:numId w:val="8"/>
              </w:numPr>
              <w:rPr>
                <w:rFonts w:ascii="Times New Roman" w:hAnsi="Times New Roman" w:cs="Times New Roman"/>
                <w:sz w:val="24"/>
                <w:szCs w:val="24"/>
              </w:rPr>
            </w:pPr>
            <w:r w:rsidRPr="00DE5967">
              <w:rPr>
                <w:rFonts w:ascii="Times New Roman" w:hAnsi="Times New Roman" w:cs="Times New Roman"/>
                <w:sz w:val="24"/>
                <w:szCs w:val="24"/>
              </w:rPr>
              <w:t>rankų nusiplovimo įrenginys</w:t>
            </w:r>
          </w:p>
          <w:p w14:paraId="4D4F4A22" w14:textId="77777777" w:rsidR="00E862AA" w:rsidRPr="00DE5967" w:rsidRDefault="00E862AA" w:rsidP="00E862AA">
            <w:pPr>
              <w:numPr>
                <w:ilvl w:val="0"/>
                <w:numId w:val="8"/>
              </w:numPr>
              <w:rPr>
                <w:rFonts w:ascii="Times New Roman" w:hAnsi="Times New Roman" w:cs="Times New Roman"/>
                <w:sz w:val="24"/>
                <w:szCs w:val="24"/>
              </w:rPr>
            </w:pPr>
            <w:r w:rsidRPr="00DE5967">
              <w:rPr>
                <w:rFonts w:ascii="Times New Roman" w:hAnsi="Times New Roman" w:cs="Times New Roman"/>
                <w:sz w:val="24"/>
                <w:szCs w:val="24"/>
              </w:rPr>
              <w:t>brezentinės užuolaidos apsaugančios nuo atliekų išpūtimo iš bunkerio</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75DBC62D" w14:textId="77777777" w:rsidR="00E862AA" w:rsidRPr="00DE5967" w:rsidRDefault="00E862AA" w:rsidP="00E862AA">
            <w:pPr>
              <w:rPr>
                <w:rFonts w:ascii="Times New Roman" w:hAnsi="Times New Roman" w:cs="Times New Roman"/>
                <w:sz w:val="24"/>
                <w:szCs w:val="24"/>
              </w:rPr>
            </w:pPr>
          </w:p>
        </w:tc>
      </w:tr>
      <w:tr w:rsidR="00E862AA" w:rsidRPr="00DE5967" w14:paraId="18955998" w14:textId="77777777" w:rsidTr="00E862AA">
        <w:tc>
          <w:tcPr>
            <w:tcW w:w="726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335FADE"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PAPILDOMI REIKALAVIMAI</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8E5F283" w14:textId="77777777" w:rsidR="00E862AA" w:rsidRPr="00DE5967" w:rsidRDefault="00E862AA" w:rsidP="00E862AA">
            <w:pPr>
              <w:rPr>
                <w:rFonts w:ascii="Times New Roman" w:hAnsi="Times New Roman" w:cs="Times New Roman"/>
                <w:sz w:val="24"/>
                <w:szCs w:val="24"/>
              </w:rPr>
            </w:pPr>
          </w:p>
        </w:tc>
      </w:tr>
      <w:tr w:rsidR="00E862AA" w:rsidRPr="00DE5967" w14:paraId="05CE58A0" w14:textId="77777777" w:rsidTr="00E862AA">
        <w:tc>
          <w:tcPr>
            <w:tcW w:w="1066" w:type="dxa"/>
            <w:tcBorders>
              <w:top w:val="single" w:sz="4" w:space="0" w:color="auto"/>
              <w:left w:val="single" w:sz="4" w:space="0" w:color="auto"/>
              <w:bottom w:val="single" w:sz="4" w:space="0" w:color="auto"/>
              <w:right w:val="single" w:sz="4" w:space="0" w:color="auto"/>
            </w:tcBorders>
          </w:tcPr>
          <w:p w14:paraId="349AD311"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A00B8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Automobilio ir papildomos įrangos gamintojai – turi atitikti techninio reglamento „Mašinų sauga“ reikalavimus, įranga turi būti pažymėta CE ženklu.</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40E6A6B6"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Būtina, su  pasiūlymu turi būti pateikta automobilio ir antstato gamintojo EB atitikties deklaracijos kopija su vertimu į lietuvių kalbą.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B967333" w14:textId="77777777" w:rsidR="00E862AA" w:rsidRPr="00DE5967" w:rsidRDefault="00E862AA" w:rsidP="00E862AA">
            <w:pPr>
              <w:rPr>
                <w:rFonts w:ascii="Times New Roman" w:hAnsi="Times New Roman" w:cs="Times New Roman"/>
                <w:sz w:val="24"/>
                <w:szCs w:val="24"/>
              </w:rPr>
            </w:pPr>
          </w:p>
        </w:tc>
      </w:tr>
      <w:tr w:rsidR="00E862AA" w:rsidRPr="00DE5967" w14:paraId="6AD33FED" w14:textId="77777777" w:rsidTr="00E862AA">
        <w:tc>
          <w:tcPr>
            <w:tcW w:w="1066" w:type="dxa"/>
            <w:tcBorders>
              <w:top w:val="single" w:sz="4" w:space="0" w:color="auto"/>
              <w:left w:val="single" w:sz="4" w:space="0" w:color="auto"/>
              <w:bottom w:val="single" w:sz="4" w:space="0" w:color="auto"/>
              <w:right w:val="single" w:sz="4" w:space="0" w:color="auto"/>
            </w:tcBorders>
          </w:tcPr>
          <w:p w14:paraId="582AB795"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D1B79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Automobilis ir papildoma įranga yra pagamintas gamintojo gamykloje, turinčioje įdiegtą kokybės vadybos sistemą, atitinkančią LST EN ISO 9001:2008 arba lygiavertės kokybės vadybos sistemos reikalavimų standartą.</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7D7C8A8B"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 turi būti pateikti dokumentai įrodantys, kad automobilis  ir papildoma įranga yra pagamintas gamintojo gamykloje, turinčioje įdiegtą kokybės vadybos sistemą, atitinkančią LST EN ISO 9001:2008 arba lygiavertės kokybės vadybos sistemos reikalavimų standartą.</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DDBF859" w14:textId="77777777" w:rsidR="00E862AA" w:rsidRPr="00DE5967" w:rsidRDefault="00E862AA" w:rsidP="00E862AA">
            <w:pPr>
              <w:rPr>
                <w:rFonts w:ascii="Times New Roman" w:hAnsi="Times New Roman" w:cs="Times New Roman"/>
                <w:sz w:val="24"/>
                <w:szCs w:val="24"/>
              </w:rPr>
            </w:pPr>
          </w:p>
        </w:tc>
      </w:tr>
      <w:tr w:rsidR="00E862AA" w:rsidRPr="00DE5967" w14:paraId="09ED5609" w14:textId="77777777" w:rsidTr="00E862AA">
        <w:tc>
          <w:tcPr>
            <w:tcW w:w="1066" w:type="dxa"/>
            <w:tcBorders>
              <w:top w:val="single" w:sz="4" w:space="0" w:color="auto"/>
              <w:left w:val="single" w:sz="4" w:space="0" w:color="auto"/>
              <w:bottom w:val="single" w:sz="4" w:space="0" w:color="auto"/>
              <w:right w:val="single" w:sz="4" w:space="0" w:color="auto"/>
            </w:tcBorders>
          </w:tcPr>
          <w:p w14:paraId="45485FE2"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933374"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Papildoma įranga yra pagaminta gamintojo gamykloje, turinčioje įdiegtą aplinkosaugos vadybos sistemą, atitinkančią LST EN ISO 14001:2005 arba lygiavertės aplinkos apsaugos sistemos reikalavimų standartą.</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1E298E2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 turi būti pateikti dokumentai įrodantys, kad  įranga yra pagaminta gamintojo gamykloje, turinčioje įdiegtą aplinkosaugos vadybos sistemą, atitinkančią LST EN ISO 14001:2005 arba lygiavertės aplinkos apsaugos sistemos reikalavimų standartą.</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3B3F6408" w14:textId="77777777" w:rsidR="00E862AA" w:rsidRPr="00DE5967" w:rsidRDefault="00E862AA" w:rsidP="00E862AA">
            <w:pPr>
              <w:rPr>
                <w:rFonts w:ascii="Times New Roman" w:hAnsi="Times New Roman" w:cs="Times New Roman"/>
                <w:sz w:val="24"/>
                <w:szCs w:val="24"/>
              </w:rPr>
            </w:pPr>
          </w:p>
        </w:tc>
      </w:tr>
      <w:tr w:rsidR="00E862AA" w:rsidRPr="00DE5967" w14:paraId="0D6A3DFE" w14:textId="77777777" w:rsidTr="00E862AA">
        <w:tc>
          <w:tcPr>
            <w:tcW w:w="1066" w:type="dxa"/>
            <w:tcBorders>
              <w:top w:val="single" w:sz="4" w:space="0" w:color="auto"/>
              <w:left w:val="single" w:sz="4" w:space="0" w:color="auto"/>
              <w:bottom w:val="single" w:sz="4" w:space="0" w:color="auto"/>
              <w:right w:val="single" w:sz="4" w:space="0" w:color="auto"/>
            </w:tcBorders>
          </w:tcPr>
          <w:p w14:paraId="710A438D"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CE5F7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Įranga atitinka saugos standartas: EN 1501-1:2011, EN1501-5:2011</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55318A7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 su  pasiūlymu pateikti antstato dokumentus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89A959B" w14:textId="77777777" w:rsidR="00E862AA" w:rsidRPr="00DE5967" w:rsidRDefault="00E862AA" w:rsidP="00E862AA">
            <w:pPr>
              <w:rPr>
                <w:rFonts w:ascii="Times New Roman" w:hAnsi="Times New Roman" w:cs="Times New Roman"/>
                <w:sz w:val="24"/>
                <w:szCs w:val="24"/>
              </w:rPr>
            </w:pPr>
          </w:p>
        </w:tc>
      </w:tr>
      <w:tr w:rsidR="00E862AA" w:rsidRPr="00DE5967" w14:paraId="6CADF3A5" w14:textId="77777777" w:rsidTr="00E862AA">
        <w:tc>
          <w:tcPr>
            <w:tcW w:w="1066" w:type="dxa"/>
            <w:tcBorders>
              <w:top w:val="single" w:sz="4" w:space="0" w:color="auto"/>
              <w:left w:val="single" w:sz="4" w:space="0" w:color="auto"/>
              <w:bottom w:val="single" w:sz="4" w:space="0" w:color="auto"/>
              <w:right w:val="single" w:sz="4" w:space="0" w:color="auto"/>
            </w:tcBorders>
          </w:tcPr>
          <w:p w14:paraId="3FD8F537"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4424D0"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Įranga atitinka triukšmo standartas EN1501-4:2008</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E44ED45"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Būtina su  pasiūlymu pateikti antstato dokumentus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54F4244" w14:textId="77777777" w:rsidR="00E862AA" w:rsidRPr="00DE5967" w:rsidRDefault="00E862AA" w:rsidP="00E862AA">
            <w:pPr>
              <w:rPr>
                <w:rFonts w:ascii="Times New Roman" w:hAnsi="Times New Roman" w:cs="Times New Roman"/>
                <w:sz w:val="24"/>
                <w:szCs w:val="24"/>
              </w:rPr>
            </w:pPr>
          </w:p>
        </w:tc>
      </w:tr>
      <w:tr w:rsidR="00E862AA" w:rsidRPr="00DE5967" w14:paraId="2624C698" w14:textId="77777777" w:rsidTr="00E862AA">
        <w:tc>
          <w:tcPr>
            <w:tcW w:w="1066" w:type="dxa"/>
            <w:tcBorders>
              <w:top w:val="single" w:sz="4" w:space="0" w:color="auto"/>
              <w:left w:val="single" w:sz="4" w:space="0" w:color="auto"/>
              <w:bottom w:val="single" w:sz="4" w:space="0" w:color="auto"/>
              <w:right w:val="single" w:sz="4" w:space="0" w:color="auto"/>
            </w:tcBorders>
          </w:tcPr>
          <w:p w14:paraId="6868E754"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7F76C8"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Prekės pristatomos </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03FC946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tiekėjo lėšomis pirkėjo nurodytu adresu</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0BD5DA4F" w14:textId="77777777" w:rsidR="00E862AA" w:rsidRPr="00DE5967" w:rsidRDefault="00E862AA" w:rsidP="00E862AA">
            <w:pPr>
              <w:rPr>
                <w:rFonts w:ascii="Times New Roman" w:hAnsi="Times New Roman" w:cs="Times New Roman"/>
                <w:sz w:val="24"/>
                <w:szCs w:val="24"/>
              </w:rPr>
            </w:pPr>
          </w:p>
        </w:tc>
      </w:tr>
      <w:tr w:rsidR="00E862AA" w:rsidRPr="00DE5967" w14:paraId="4AAB8AA9" w14:textId="77777777" w:rsidTr="00E862AA">
        <w:tc>
          <w:tcPr>
            <w:tcW w:w="1066" w:type="dxa"/>
            <w:tcBorders>
              <w:top w:val="single" w:sz="4" w:space="0" w:color="auto"/>
              <w:left w:val="single" w:sz="4" w:space="0" w:color="auto"/>
              <w:bottom w:val="single" w:sz="4" w:space="0" w:color="auto"/>
              <w:right w:val="single" w:sz="4" w:space="0" w:color="auto"/>
            </w:tcBorders>
          </w:tcPr>
          <w:p w14:paraId="6BE36A0A"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68040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Įrangos servisas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476E9CAA"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siūlomos įrangos gamintojo įgaliotas (arba pateikti susitarimą su trečiuoju asmeniu) antstato servisas, kuris turėtų reikalingą įrangą ir apmokytą personalą galintį atlikti kvalifikuotus  garantinius techninius aptarnavimus ir remontus, ir turi turėti mobilų servisą su galimybę atvykti remontui į vietą (nurodyti serviso pavadinimą ir adresą. Pateikiamas su  pasiūlymu gamintojo įgaliojimas).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797CFAB9" w14:textId="77777777" w:rsidR="00E862AA" w:rsidRPr="00DE5967" w:rsidRDefault="00E862AA" w:rsidP="00E862AA">
            <w:pPr>
              <w:rPr>
                <w:rFonts w:ascii="Times New Roman" w:hAnsi="Times New Roman" w:cs="Times New Roman"/>
                <w:sz w:val="24"/>
                <w:szCs w:val="24"/>
              </w:rPr>
            </w:pPr>
          </w:p>
        </w:tc>
      </w:tr>
      <w:tr w:rsidR="00E862AA" w:rsidRPr="00DE5967" w14:paraId="158D5BAB" w14:textId="77777777" w:rsidTr="00E862AA">
        <w:tc>
          <w:tcPr>
            <w:tcW w:w="1066" w:type="dxa"/>
            <w:tcBorders>
              <w:top w:val="single" w:sz="4" w:space="0" w:color="auto"/>
              <w:left w:val="single" w:sz="4" w:space="0" w:color="auto"/>
              <w:bottom w:val="single" w:sz="4" w:space="0" w:color="auto"/>
              <w:right w:val="single" w:sz="4" w:space="0" w:color="auto"/>
            </w:tcBorders>
          </w:tcPr>
          <w:p w14:paraId="31F34E30"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0B4447"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Automobilio garantinis remontas </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7147448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atliekamas neatlygintinai. Siūlomo automobilio (važiuoklės) oficialus atstovas turi autorizuotą serviso atstovybę ne toliau nei 100 km atstumu nuo užsakovo registracijos adreso. Atstovybė – tai įrengtos remonto dirbtuvės, dalių sandėlis, serviso komanda. Nurodyti adresą ir kontaktus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561C44EF" w14:textId="77777777" w:rsidR="00E862AA" w:rsidRPr="00DE5967" w:rsidRDefault="00E862AA" w:rsidP="00E862AA">
            <w:pPr>
              <w:rPr>
                <w:rFonts w:ascii="Times New Roman" w:hAnsi="Times New Roman" w:cs="Times New Roman"/>
                <w:sz w:val="24"/>
                <w:szCs w:val="24"/>
              </w:rPr>
            </w:pPr>
          </w:p>
        </w:tc>
      </w:tr>
      <w:tr w:rsidR="00E862AA" w:rsidRPr="00DE5967" w14:paraId="42996605" w14:textId="77777777" w:rsidTr="00E862AA">
        <w:tc>
          <w:tcPr>
            <w:tcW w:w="1066" w:type="dxa"/>
            <w:tcBorders>
              <w:top w:val="single" w:sz="4" w:space="0" w:color="auto"/>
              <w:left w:val="single" w:sz="4" w:space="0" w:color="auto"/>
              <w:bottom w:val="single" w:sz="4" w:space="0" w:color="auto"/>
              <w:right w:val="single" w:sz="4" w:space="0" w:color="auto"/>
            </w:tcBorders>
          </w:tcPr>
          <w:p w14:paraId="6B02769A"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8CD6B9"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Įrangos garantinis remontas </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2E165CE3"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Turi būti atliekamas neatlygintinai. Siūlomos įrangos (antstato) oficialus atstovas turi autorizuotą serviso atstovybę ne toliau nei 50 km atstumu nuo užsakovo registracijos adreso. Atstovybė – tai įrengtos remonto dirbtuvės, dalių sandėlis, serviso komanda. Nurodyti adresą ir kontaktus</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2AF63699" w14:textId="77777777" w:rsidR="00E862AA" w:rsidRPr="00DE5967" w:rsidRDefault="00E862AA" w:rsidP="00E862AA">
            <w:pPr>
              <w:rPr>
                <w:rFonts w:ascii="Times New Roman" w:hAnsi="Times New Roman" w:cs="Times New Roman"/>
                <w:sz w:val="24"/>
                <w:szCs w:val="24"/>
              </w:rPr>
            </w:pPr>
          </w:p>
        </w:tc>
      </w:tr>
      <w:tr w:rsidR="00E862AA" w:rsidRPr="00DE5967" w14:paraId="4A74413E" w14:textId="77777777" w:rsidTr="00E862AA">
        <w:tc>
          <w:tcPr>
            <w:tcW w:w="1066" w:type="dxa"/>
            <w:tcBorders>
              <w:top w:val="single" w:sz="4" w:space="0" w:color="auto"/>
              <w:left w:val="single" w:sz="4" w:space="0" w:color="auto"/>
              <w:bottom w:val="single" w:sz="4" w:space="0" w:color="auto"/>
              <w:right w:val="single" w:sz="4" w:space="0" w:color="auto"/>
            </w:tcBorders>
          </w:tcPr>
          <w:p w14:paraId="11EBB0E0" w14:textId="77777777" w:rsidR="00E862AA" w:rsidRPr="00DE5967" w:rsidRDefault="00E862AA" w:rsidP="00E862AA">
            <w:pPr>
              <w:numPr>
                <w:ilvl w:val="0"/>
                <w:numId w:val="1"/>
              </w:numPr>
              <w:rPr>
                <w:rFonts w:ascii="Times New Roman" w:hAnsi="Times New Roman" w:cs="Times New Roman"/>
                <w:sz w:val="24"/>
                <w:szCs w:val="24"/>
              </w:rPr>
            </w:pPr>
          </w:p>
        </w:tc>
        <w:tc>
          <w:tcPr>
            <w:tcW w:w="26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ED39CC"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Automobilio pristatymo terminas</w:t>
            </w:r>
          </w:p>
        </w:tc>
        <w:tc>
          <w:tcPr>
            <w:tcW w:w="3587" w:type="dxa"/>
            <w:tcBorders>
              <w:top w:val="single" w:sz="4" w:space="0" w:color="auto"/>
              <w:left w:val="single" w:sz="4" w:space="0" w:color="auto"/>
              <w:bottom w:val="single" w:sz="4" w:space="0" w:color="auto"/>
              <w:right w:val="single" w:sz="4" w:space="0" w:color="auto"/>
            </w:tcBorders>
            <w:shd w:val="clear" w:color="auto" w:fill="FFFFFF"/>
            <w:hideMark/>
          </w:tcPr>
          <w:p w14:paraId="3CCF1855" w14:textId="77777777" w:rsidR="00E862AA" w:rsidRPr="00DE5967" w:rsidRDefault="00E862AA" w:rsidP="00E862AA">
            <w:pPr>
              <w:rPr>
                <w:rFonts w:ascii="Times New Roman" w:hAnsi="Times New Roman" w:cs="Times New Roman"/>
                <w:sz w:val="24"/>
                <w:szCs w:val="24"/>
              </w:rPr>
            </w:pPr>
            <w:r w:rsidRPr="00DE5967">
              <w:rPr>
                <w:rFonts w:ascii="Times New Roman" w:hAnsi="Times New Roman" w:cs="Times New Roman"/>
                <w:sz w:val="24"/>
                <w:szCs w:val="24"/>
              </w:rPr>
              <w:t xml:space="preserve">Automobilis su papildoma įranga turi būti pristatytas ir visiškai paruoštas darbui per ne daugiau kaip 180 (šimta aštuoniasdešimt) kalendorinių dienų nuo pirkimo-pardavimo sutarties pasirašymo dienos. </w:t>
            </w:r>
          </w:p>
        </w:tc>
        <w:tc>
          <w:tcPr>
            <w:tcW w:w="2588" w:type="dxa"/>
            <w:tcBorders>
              <w:top w:val="single" w:sz="4" w:space="0" w:color="auto"/>
              <w:left w:val="single" w:sz="4" w:space="0" w:color="auto"/>
              <w:bottom w:val="single" w:sz="4" w:space="0" w:color="auto"/>
              <w:right w:val="single" w:sz="4" w:space="0" w:color="auto"/>
            </w:tcBorders>
            <w:shd w:val="clear" w:color="auto" w:fill="FFFFFF"/>
          </w:tcPr>
          <w:p w14:paraId="6FE54AD2" w14:textId="77777777" w:rsidR="00E862AA" w:rsidRPr="00DE5967" w:rsidRDefault="00E862AA" w:rsidP="00E862AA">
            <w:pPr>
              <w:rPr>
                <w:rFonts w:ascii="Times New Roman" w:hAnsi="Times New Roman" w:cs="Times New Roman"/>
                <w:sz w:val="24"/>
                <w:szCs w:val="24"/>
              </w:rPr>
            </w:pPr>
          </w:p>
        </w:tc>
      </w:tr>
    </w:tbl>
    <w:p w14:paraId="68F7B12D" w14:textId="77777777" w:rsidR="00E862AA" w:rsidRPr="00DE5967" w:rsidRDefault="00E862AA" w:rsidP="00E862AA">
      <w:pPr>
        <w:rPr>
          <w:rFonts w:ascii="Times New Roman" w:hAnsi="Times New Roman" w:cs="Times New Roman"/>
          <w:sz w:val="24"/>
          <w:szCs w:val="24"/>
        </w:rPr>
      </w:pPr>
    </w:p>
    <w:p w14:paraId="0154FA65" w14:textId="77777777" w:rsidR="00E862AA" w:rsidRPr="00DE5967" w:rsidRDefault="00E862AA" w:rsidP="00E862AA">
      <w:pPr>
        <w:rPr>
          <w:rFonts w:ascii="Times New Roman" w:hAnsi="Times New Roman" w:cs="Times New Roman"/>
          <w:sz w:val="24"/>
          <w:szCs w:val="24"/>
        </w:rPr>
      </w:pPr>
    </w:p>
    <w:p w14:paraId="3416AF83" w14:textId="77777777" w:rsidR="00E862AA" w:rsidRPr="00DE5967" w:rsidRDefault="00E862AA" w:rsidP="00E862AA">
      <w:pPr>
        <w:rPr>
          <w:rFonts w:ascii="Times New Roman" w:hAnsi="Times New Roman" w:cs="Times New Roman"/>
          <w:sz w:val="24"/>
          <w:szCs w:val="24"/>
        </w:rPr>
      </w:pPr>
    </w:p>
    <w:p w14:paraId="6557FE9E" w14:textId="77777777" w:rsidR="00E862AA" w:rsidRPr="00DE5967" w:rsidRDefault="00E862AA" w:rsidP="00E862AA">
      <w:pPr>
        <w:rPr>
          <w:rFonts w:ascii="Times New Roman" w:hAnsi="Times New Roman" w:cs="Times New Roman"/>
          <w:sz w:val="24"/>
          <w:szCs w:val="24"/>
        </w:rPr>
      </w:pPr>
    </w:p>
    <w:p w14:paraId="7BCFEA6B" w14:textId="77777777" w:rsidR="00E862AA" w:rsidRPr="00DE5967" w:rsidRDefault="00E862AA" w:rsidP="00E862AA">
      <w:pPr>
        <w:rPr>
          <w:rFonts w:ascii="Times New Roman" w:hAnsi="Times New Roman" w:cs="Times New Roman"/>
          <w:sz w:val="24"/>
          <w:szCs w:val="24"/>
        </w:rPr>
      </w:pPr>
    </w:p>
    <w:p w14:paraId="72610C7F" w14:textId="77777777" w:rsidR="00E862AA" w:rsidRPr="00DE5967" w:rsidRDefault="00E862AA" w:rsidP="00E862AA">
      <w:pPr>
        <w:rPr>
          <w:rFonts w:ascii="Times New Roman" w:hAnsi="Times New Roman" w:cs="Times New Roman"/>
          <w:sz w:val="24"/>
          <w:szCs w:val="24"/>
        </w:rPr>
      </w:pPr>
    </w:p>
    <w:p w14:paraId="10294745" w14:textId="77777777" w:rsidR="00E862AA" w:rsidRPr="00DE5967" w:rsidRDefault="00E862AA" w:rsidP="00E862AA">
      <w:pPr>
        <w:rPr>
          <w:rFonts w:ascii="Times New Roman" w:hAnsi="Times New Roman" w:cs="Times New Roman"/>
          <w:sz w:val="24"/>
          <w:szCs w:val="24"/>
        </w:rPr>
      </w:pPr>
    </w:p>
    <w:p w14:paraId="1A9FE189" w14:textId="77777777" w:rsidR="00E862AA" w:rsidRPr="00DE5967" w:rsidRDefault="00E862AA" w:rsidP="00E862AA">
      <w:pPr>
        <w:rPr>
          <w:rFonts w:ascii="Times New Roman" w:hAnsi="Times New Roman" w:cs="Times New Roman"/>
          <w:sz w:val="24"/>
          <w:szCs w:val="24"/>
        </w:rPr>
      </w:pPr>
    </w:p>
    <w:p w14:paraId="029BF27B" w14:textId="77777777" w:rsidR="00E862AA" w:rsidRPr="00DE5967" w:rsidRDefault="00E862AA" w:rsidP="00E862AA">
      <w:pPr>
        <w:rPr>
          <w:rFonts w:ascii="Times New Roman" w:hAnsi="Times New Roman" w:cs="Times New Roman"/>
          <w:sz w:val="24"/>
          <w:szCs w:val="24"/>
        </w:rPr>
      </w:pPr>
    </w:p>
    <w:p w14:paraId="33B20485" w14:textId="77777777" w:rsidR="00E862AA" w:rsidRPr="00DE5967" w:rsidRDefault="00E862AA" w:rsidP="00E862AA">
      <w:pPr>
        <w:rPr>
          <w:rFonts w:ascii="Times New Roman" w:hAnsi="Times New Roman" w:cs="Times New Roman"/>
          <w:sz w:val="24"/>
          <w:szCs w:val="24"/>
        </w:rPr>
      </w:pPr>
    </w:p>
    <w:p w14:paraId="4F641FC2" w14:textId="77777777" w:rsidR="00E862AA" w:rsidRPr="00DE5967" w:rsidRDefault="00E862AA" w:rsidP="00E862AA">
      <w:pPr>
        <w:rPr>
          <w:rFonts w:ascii="Times New Roman" w:hAnsi="Times New Roman" w:cs="Times New Roman"/>
          <w:sz w:val="24"/>
          <w:szCs w:val="24"/>
        </w:rPr>
      </w:pPr>
    </w:p>
    <w:p w14:paraId="4F234438" w14:textId="77777777" w:rsidR="00E862AA" w:rsidRPr="00DE5967" w:rsidRDefault="00E862AA" w:rsidP="00E862AA">
      <w:pPr>
        <w:rPr>
          <w:rFonts w:ascii="Times New Roman" w:hAnsi="Times New Roman" w:cs="Times New Roman"/>
          <w:sz w:val="24"/>
          <w:szCs w:val="24"/>
        </w:rPr>
      </w:pPr>
    </w:p>
    <w:p w14:paraId="4166E240" w14:textId="77777777" w:rsidR="00E862AA" w:rsidRPr="00DE5967" w:rsidRDefault="00E862AA" w:rsidP="00E862AA">
      <w:pPr>
        <w:rPr>
          <w:rFonts w:ascii="Times New Roman" w:hAnsi="Times New Roman" w:cs="Times New Roman"/>
          <w:sz w:val="24"/>
          <w:szCs w:val="24"/>
        </w:rPr>
      </w:pPr>
    </w:p>
    <w:sectPr w:rsidR="00E862AA" w:rsidRPr="00DE5967" w:rsidSect="00702B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1706"/>
    <w:multiLevelType w:val="hybridMultilevel"/>
    <w:tmpl w:val="E27890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9BA308E"/>
    <w:multiLevelType w:val="hybridMultilevel"/>
    <w:tmpl w:val="E070E1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CB456E2"/>
    <w:multiLevelType w:val="hybridMultilevel"/>
    <w:tmpl w:val="C04CC4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230474D"/>
    <w:multiLevelType w:val="hybridMultilevel"/>
    <w:tmpl w:val="906ACF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4149545F"/>
    <w:multiLevelType w:val="hybridMultilevel"/>
    <w:tmpl w:val="0AD638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6F32D63"/>
    <w:multiLevelType w:val="hybridMultilevel"/>
    <w:tmpl w:val="EFE846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D505B75"/>
    <w:multiLevelType w:val="multilevel"/>
    <w:tmpl w:val="B4162E1C"/>
    <w:lvl w:ilvl="0">
      <w:start w:val="1"/>
      <w:numFmt w:val="decimal"/>
      <w:lvlText w:val="%1."/>
      <w:lvlJc w:val="left"/>
      <w:pPr>
        <w:ind w:left="360" w:hanging="360"/>
      </w:pPr>
      <w:rPr>
        <w:rFonts w:ascii="Arial" w:hAnsi="Arial" w:cs="Arial"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7" w15:restartNumberingAfterBreak="0">
    <w:nsid w:val="73BD7655"/>
    <w:multiLevelType w:val="hybridMultilevel"/>
    <w:tmpl w:val="B8C047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F873CC6"/>
    <w:multiLevelType w:val="hybridMultilevel"/>
    <w:tmpl w:val="85B03C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773653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73481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07457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0361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4610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3415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15782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8724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26820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AA"/>
    <w:rsid w:val="000F3E0F"/>
    <w:rsid w:val="001075FF"/>
    <w:rsid w:val="00445ACA"/>
    <w:rsid w:val="00494ACA"/>
    <w:rsid w:val="006751FA"/>
    <w:rsid w:val="006B7440"/>
    <w:rsid w:val="00702B6F"/>
    <w:rsid w:val="00CC6CA9"/>
    <w:rsid w:val="00DE5967"/>
    <w:rsid w:val="00E302E0"/>
    <w:rsid w:val="00E862AA"/>
    <w:rsid w:val="00F544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3E438"/>
  <w15:chartTrackingRefBased/>
  <w15:docId w15:val="{E44F050B-3B8A-4395-AB05-B90A25B0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2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2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2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2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2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2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2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2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2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2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2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2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2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2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2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2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2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2AA"/>
    <w:rPr>
      <w:rFonts w:eastAsiaTheme="majorEastAsia" w:cstheme="majorBidi"/>
      <w:color w:val="272727" w:themeColor="text1" w:themeTint="D8"/>
    </w:rPr>
  </w:style>
  <w:style w:type="paragraph" w:styleId="Title">
    <w:name w:val="Title"/>
    <w:basedOn w:val="Normal"/>
    <w:next w:val="Normal"/>
    <w:link w:val="TitleChar"/>
    <w:uiPriority w:val="10"/>
    <w:qFormat/>
    <w:rsid w:val="00E862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2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2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2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2AA"/>
    <w:pPr>
      <w:spacing w:before="160"/>
      <w:jc w:val="center"/>
    </w:pPr>
    <w:rPr>
      <w:i/>
      <w:iCs/>
      <w:color w:val="404040" w:themeColor="text1" w:themeTint="BF"/>
    </w:rPr>
  </w:style>
  <w:style w:type="character" w:customStyle="1" w:styleId="QuoteChar">
    <w:name w:val="Quote Char"/>
    <w:basedOn w:val="DefaultParagraphFont"/>
    <w:link w:val="Quote"/>
    <w:uiPriority w:val="29"/>
    <w:rsid w:val="00E862AA"/>
    <w:rPr>
      <w:i/>
      <w:iCs/>
      <w:color w:val="404040" w:themeColor="text1" w:themeTint="BF"/>
    </w:rPr>
  </w:style>
  <w:style w:type="paragraph" w:styleId="ListParagraph">
    <w:name w:val="List Paragraph"/>
    <w:basedOn w:val="Normal"/>
    <w:uiPriority w:val="34"/>
    <w:qFormat/>
    <w:rsid w:val="00E862AA"/>
    <w:pPr>
      <w:ind w:left="720"/>
      <w:contextualSpacing/>
    </w:pPr>
  </w:style>
  <w:style w:type="character" w:styleId="IntenseEmphasis">
    <w:name w:val="Intense Emphasis"/>
    <w:basedOn w:val="DefaultParagraphFont"/>
    <w:uiPriority w:val="21"/>
    <w:qFormat/>
    <w:rsid w:val="00E862AA"/>
    <w:rPr>
      <w:i/>
      <w:iCs/>
      <w:color w:val="0F4761" w:themeColor="accent1" w:themeShade="BF"/>
    </w:rPr>
  </w:style>
  <w:style w:type="paragraph" w:styleId="IntenseQuote">
    <w:name w:val="Intense Quote"/>
    <w:basedOn w:val="Normal"/>
    <w:next w:val="Normal"/>
    <w:link w:val="IntenseQuoteChar"/>
    <w:uiPriority w:val="30"/>
    <w:qFormat/>
    <w:rsid w:val="00E86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2AA"/>
    <w:rPr>
      <w:i/>
      <w:iCs/>
      <w:color w:val="0F4761" w:themeColor="accent1" w:themeShade="BF"/>
    </w:rPr>
  </w:style>
  <w:style w:type="character" w:styleId="IntenseReference">
    <w:name w:val="Intense Reference"/>
    <w:basedOn w:val="DefaultParagraphFont"/>
    <w:uiPriority w:val="32"/>
    <w:qFormat/>
    <w:rsid w:val="00E862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687208">
      <w:bodyDiv w:val="1"/>
      <w:marLeft w:val="0"/>
      <w:marRight w:val="0"/>
      <w:marTop w:val="0"/>
      <w:marBottom w:val="0"/>
      <w:divBdr>
        <w:top w:val="none" w:sz="0" w:space="0" w:color="auto"/>
        <w:left w:val="none" w:sz="0" w:space="0" w:color="auto"/>
        <w:bottom w:val="none" w:sz="0" w:space="0" w:color="auto"/>
        <w:right w:val="none" w:sz="0" w:space="0" w:color="auto"/>
      </w:divBdr>
    </w:div>
    <w:div w:id="204447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7687</Words>
  <Characters>4383</Characters>
  <Application>Microsoft Office Word</Application>
  <DocSecurity>0</DocSecurity>
  <Lines>36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Nemėžio komunalininkas</dc:creator>
  <cp:keywords/>
  <dc:description/>
  <cp:lastModifiedBy>Justina Bujel</cp:lastModifiedBy>
  <cp:revision>4</cp:revision>
  <dcterms:created xsi:type="dcterms:W3CDTF">2026-07-28T06:40:00Z</dcterms:created>
  <dcterms:modified xsi:type="dcterms:W3CDTF">2026-08-05T12:00:00Z</dcterms:modified>
</cp:coreProperties>
</file>