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0A533" w14:textId="6DC24B27" w:rsidR="00EF7EFF" w:rsidRPr="00B14097" w:rsidRDefault="00EF7EFF" w:rsidP="00181B65">
      <w:pPr>
        <w:pStyle w:val="Antrat1"/>
        <w:ind w:firstLine="0"/>
        <w:jc w:val="right"/>
        <w:rPr>
          <w:rFonts w:ascii="Arial" w:hAnsi="Arial" w:cs="Arial"/>
          <w:i/>
          <w:iCs/>
          <w:color w:val="auto"/>
          <w:sz w:val="20"/>
          <w:szCs w:val="20"/>
        </w:rPr>
      </w:pPr>
      <w:r w:rsidRPr="00B14097">
        <w:rPr>
          <w:rFonts w:ascii="Arial" w:hAnsi="Arial" w:cs="Arial"/>
          <w:i/>
          <w:iCs/>
          <w:color w:val="auto"/>
          <w:sz w:val="20"/>
          <w:szCs w:val="20"/>
        </w:rPr>
        <w:t>Specialiųjų pirkimo sąlygų (SPS) Priedas Nr</w:t>
      </w:r>
      <w:r w:rsidRPr="000010BA">
        <w:rPr>
          <w:rFonts w:ascii="Arial" w:hAnsi="Arial" w:cs="Arial"/>
          <w:i/>
          <w:iCs/>
          <w:color w:val="auto"/>
          <w:sz w:val="20"/>
          <w:szCs w:val="20"/>
        </w:rPr>
        <w:t xml:space="preserve">. </w:t>
      </w:r>
      <w:r w:rsidR="00B775BC">
        <w:rPr>
          <w:rFonts w:ascii="Arial" w:hAnsi="Arial" w:cs="Arial"/>
          <w:i/>
          <w:iCs/>
          <w:color w:val="auto"/>
          <w:sz w:val="20"/>
          <w:szCs w:val="20"/>
        </w:rPr>
        <w:t>9</w:t>
      </w:r>
    </w:p>
    <w:p w14:paraId="58985CE9" w14:textId="25349B9A" w:rsidR="000307C9" w:rsidRPr="0008119F" w:rsidRDefault="004A34C7" w:rsidP="0008119F">
      <w:pPr>
        <w:keepNext/>
        <w:keepLines/>
        <w:pBdr>
          <w:bottom w:val="single" w:sz="4" w:space="2" w:color="ED7D31"/>
        </w:pBdr>
        <w:spacing w:before="360" w:after="120"/>
        <w:ind w:firstLine="0"/>
        <w:jc w:val="center"/>
        <w:outlineLvl w:val="0"/>
        <w:rPr>
          <w:rFonts w:eastAsia="Calibri" w:cs="Arial"/>
          <w:b/>
          <w:bCs/>
          <w:sz w:val="20"/>
          <w:szCs w:val="20"/>
          <w:lang w:eastAsia="lt-LT"/>
        </w:rPr>
      </w:pPr>
      <w:r>
        <w:rPr>
          <w:rFonts w:eastAsia="Calibri" w:cs="Arial"/>
          <w:b/>
          <w:bCs/>
          <w:sz w:val="20"/>
          <w:szCs w:val="20"/>
          <w:lang w:eastAsia="lt-LT"/>
        </w:rPr>
        <w:t>PIRKIMO VYKDYMO TERMINAI</w:t>
      </w:r>
    </w:p>
    <w:p w14:paraId="42295634" w14:textId="77777777" w:rsidR="000307C9" w:rsidRPr="002A499F" w:rsidRDefault="000307C9" w:rsidP="00181B65">
      <w:pPr>
        <w:ind w:firstLine="0"/>
        <w:rPr>
          <w:rFonts w:eastAsia="Calibr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181B65" w:rsidRPr="00181B65" w14:paraId="4D35F22F" w14:textId="77777777" w:rsidTr="00181B65">
        <w:trPr>
          <w:trHeight w:val="20"/>
        </w:trPr>
        <w:tc>
          <w:tcPr>
            <w:tcW w:w="726" w:type="dxa"/>
            <w:shd w:val="clear" w:color="auto" w:fill="D9D9D9"/>
            <w:tcMar>
              <w:top w:w="0" w:type="dxa"/>
              <w:left w:w="108" w:type="dxa"/>
              <w:bottom w:w="0" w:type="dxa"/>
              <w:right w:w="108" w:type="dxa"/>
            </w:tcMar>
            <w:vAlign w:val="center"/>
          </w:tcPr>
          <w:p w14:paraId="2BAB232B"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Eil. Nr.</w:t>
            </w:r>
          </w:p>
        </w:tc>
        <w:tc>
          <w:tcPr>
            <w:tcW w:w="2531" w:type="dxa"/>
            <w:shd w:val="clear" w:color="auto" w:fill="D9D9D9"/>
            <w:tcMar>
              <w:top w:w="0" w:type="dxa"/>
              <w:left w:w="108" w:type="dxa"/>
              <w:bottom w:w="0" w:type="dxa"/>
              <w:right w:w="108" w:type="dxa"/>
            </w:tcMar>
            <w:vAlign w:val="center"/>
          </w:tcPr>
          <w:p w14:paraId="5F70E610"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VEIKSMAS</w:t>
            </w:r>
          </w:p>
        </w:tc>
        <w:tc>
          <w:tcPr>
            <w:tcW w:w="3643" w:type="dxa"/>
            <w:shd w:val="clear" w:color="auto" w:fill="D9D9D9"/>
            <w:tcMar>
              <w:top w:w="0" w:type="dxa"/>
              <w:left w:w="108" w:type="dxa"/>
              <w:bottom w:w="0" w:type="dxa"/>
              <w:right w:w="108" w:type="dxa"/>
            </w:tcMar>
            <w:vAlign w:val="center"/>
          </w:tcPr>
          <w:p w14:paraId="0936CB8F" w14:textId="77777777" w:rsidR="00181B65" w:rsidRPr="00181B65" w:rsidRDefault="00181B65" w:rsidP="00181B65">
            <w:pPr>
              <w:spacing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DATA / DIENŲ SKAIČIUS / LAIKAS</w:t>
            </w:r>
          </w:p>
          <w:p w14:paraId="162BD4F7" w14:textId="77777777" w:rsidR="00181B65" w:rsidRPr="00181B65" w:rsidRDefault="00181B65" w:rsidP="00181B65">
            <w:pPr>
              <w:spacing w:line="276" w:lineRule="auto"/>
              <w:ind w:firstLine="0"/>
              <w:jc w:val="center"/>
              <w:rPr>
                <w:rFonts w:eastAsia="Times New Roman" w:cs="Arial"/>
                <w:sz w:val="20"/>
                <w:szCs w:val="20"/>
                <w:lang w:eastAsia="lt-LT"/>
              </w:rPr>
            </w:pPr>
            <w:r w:rsidRPr="00181B65">
              <w:rPr>
                <w:rFonts w:eastAsia="Times New Roman" w:cs="Arial"/>
                <w:sz w:val="20"/>
                <w:szCs w:val="20"/>
                <w:lang w:eastAsia="lt-LT"/>
              </w:rPr>
              <w:t>(Lietuvos laiku)</w:t>
            </w:r>
          </w:p>
        </w:tc>
        <w:tc>
          <w:tcPr>
            <w:tcW w:w="2954" w:type="dxa"/>
            <w:shd w:val="clear" w:color="auto" w:fill="D9D9D9"/>
            <w:tcMar>
              <w:top w:w="0" w:type="dxa"/>
              <w:left w:w="108" w:type="dxa"/>
              <w:bottom w:w="0" w:type="dxa"/>
              <w:right w:w="108" w:type="dxa"/>
            </w:tcMar>
            <w:vAlign w:val="center"/>
          </w:tcPr>
          <w:p w14:paraId="2A95BB0F" w14:textId="77777777" w:rsidR="00181B65" w:rsidRPr="00181B65" w:rsidRDefault="00181B65" w:rsidP="00181B65">
            <w:pPr>
              <w:spacing w:after="160"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PASTABOS</w:t>
            </w:r>
          </w:p>
        </w:tc>
      </w:tr>
      <w:tr w:rsidR="00181B65" w:rsidRPr="00181B65" w14:paraId="04ECE01E" w14:textId="77777777" w:rsidTr="007D4E5E">
        <w:trPr>
          <w:trHeight w:val="908"/>
        </w:trPr>
        <w:tc>
          <w:tcPr>
            <w:tcW w:w="726" w:type="dxa"/>
            <w:tcMar>
              <w:top w:w="0" w:type="dxa"/>
              <w:left w:w="108" w:type="dxa"/>
              <w:bottom w:w="0" w:type="dxa"/>
              <w:right w:w="108" w:type="dxa"/>
            </w:tcMar>
            <w:vAlign w:val="center"/>
          </w:tcPr>
          <w:p w14:paraId="2998D6B5" w14:textId="4E08B2C4" w:rsidR="00181B65" w:rsidRPr="00BF78FA"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vAlign w:val="center"/>
          </w:tcPr>
          <w:p w14:paraId="6771AB3A"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bCs/>
                <w:sz w:val="20"/>
                <w:szCs w:val="20"/>
                <w:lang w:eastAsia="lt-LT"/>
              </w:rPr>
              <w:t>Pasiūlymų pateikimo terminas</w:t>
            </w:r>
          </w:p>
        </w:tc>
        <w:tc>
          <w:tcPr>
            <w:tcW w:w="3643" w:type="dxa"/>
            <w:tcMar>
              <w:top w:w="0" w:type="dxa"/>
              <w:left w:w="108" w:type="dxa"/>
              <w:bottom w:w="0" w:type="dxa"/>
              <w:right w:w="108" w:type="dxa"/>
            </w:tcMar>
            <w:vAlign w:val="center"/>
          </w:tcPr>
          <w:p w14:paraId="0EC2C93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Nurodytas skelbime </w:t>
            </w:r>
          </w:p>
        </w:tc>
        <w:tc>
          <w:tcPr>
            <w:tcW w:w="2954" w:type="dxa"/>
            <w:tcMar>
              <w:top w:w="0" w:type="dxa"/>
              <w:left w:w="108" w:type="dxa"/>
              <w:bottom w:w="0" w:type="dxa"/>
              <w:right w:w="108" w:type="dxa"/>
            </w:tcMar>
            <w:vAlign w:val="center"/>
          </w:tcPr>
          <w:p w14:paraId="61AEAB42"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Perkantysis subjektas turi teisę pratęsti pasiūlymų pateikimo terminą.</w:t>
            </w:r>
          </w:p>
        </w:tc>
      </w:tr>
      <w:tr w:rsidR="00181B65" w:rsidRPr="00181B65" w14:paraId="776F5E60" w14:textId="77777777" w:rsidTr="007D4E5E">
        <w:trPr>
          <w:trHeight w:val="905"/>
        </w:trPr>
        <w:tc>
          <w:tcPr>
            <w:tcW w:w="726" w:type="dxa"/>
            <w:tcMar>
              <w:top w:w="0" w:type="dxa"/>
              <w:left w:w="108" w:type="dxa"/>
              <w:bottom w:w="0" w:type="dxa"/>
              <w:right w:w="108" w:type="dxa"/>
            </w:tcMar>
            <w:vAlign w:val="center"/>
          </w:tcPr>
          <w:p w14:paraId="0E5E89E9" w14:textId="519B2527" w:rsidR="00181B65" w:rsidRPr="00181B65"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tcPr>
          <w:p w14:paraId="5BDD6D29"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sz w:val="20"/>
                <w:szCs w:val="20"/>
                <w:lang w:eastAsia="lt-LT"/>
              </w:rPr>
              <w:t>Pradinis susipažinimas su CVP IS priemonėmis gautais pasiūlymais</w:t>
            </w:r>
          </w:p>
        </w:tc>
        <w:tc>
          <w:tcPr>
            <w:tcW w:w="3643" w:type="dxa"/>
            <w:tcMar>
              <w:top w:w="0" w:type="dxa"/>
              <w:left w:w="108" w:type="dxa"/>
              <w:bottom w:w="0" w:type="dxa"/>
              <w:right w:w="108" w:type="dxa"/>
            </w:tcMar>
          </w:tcPr>
          <w:p w14:paraId="58B19C9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Pradedamas ne anksčiau nei </w:t>
            </w:r>
            <w:r w:rsidRPr="00181B65">
              <w:rPr>
                <w:rFonts w:eastAsia="Times New Roman" w:cs="Arial"/>
                <w:color w:val="000000"/>
                <w:sz w:val="20"/>
                <w:szCs w:val="20"/>
                <w:lang w:eastAsia="lt-LT"/>
              </w:rPr>
              <w:t>po 30 minučių</w:t>
            </w:r>
            <w:r w:rsidRPr="00181B65">
              <w:rPr>
                <w:rFonts w:eastAsia="Times New Roman" w:cs="Arial"/>
                <w:sz w:val="20"/>
                <w:szCs w:val="20"/>
                <w:lang w:eastAsia="lt-LT"/>
              </w:rPr>
              <w:t xml:space="preserve"> po Pasiūlymų pateikimo termino pabaigos</w:t>
            </w:r>
          </w:p>
        </w:tc>
        <w:tc>
          <w:tcPr>
            <w:tcW w:w="2954" w:type="dxa"/>
            <w:tcMar>
              <w:top w:w="0" w:type="dxa"/>
              <w:left w:w="108" w:type="dxa"/>
              <w:bottom w:w="0" w:type="dxa"/>
              <w:right w:w="108" w:type="dxa"/>
            </w:tcMar>
          </w:tcPr>
          <w:p w14:paraId="30D1B090" w14:textId="77777777" w:rsidR="00181B65" w:rsidRPr="00181B65" w:rsidRDefault="00181B65" w:rsidP="00181B65">
            <w:pPr>
              <w:ind w:firstLine="0"/>
              <w:jc w:val="both"/>
              <w:rPr>
                <w:rFonts w:eastAsia="Times New Roman" w:cs="Arial"/>
                <w:iCs/>
                <w:sz w:val="20"/>
                <w:szCs w:val="20"/>
                <w:lang w:eastAsia="lt-LT"/>
              </w:rPr>
            </w:pPr>
          </w:p>
        </w:tc>
      </w:tr>
      <w:tr w:rsidR="00181B65" w:rsidRPr="00181B65" w14:paraId="65D4F0D1" w14:textId="77777777" w:rsidTr="007D4E5E">
        <w:trPr>
          <w:trHeight w:val="20"/>
        </w:trPr>
        <w:tc>
          <w:tcPr>
            <w:tcW w:w="726" w:type="dxa"/>
            <w:tcMar>
              <w:top w:w="0" w:type="dxa"/>
              <w:left w:w="108" w:type="dxa"/>
              <w:bottom w:w="0" w:type="dxa"/>
              <w:right w:w="108" w:type="dxa"/>
            </w:tcMar>
            <w:vAlign w:val="center"/>
          </w:tcPr>
          <w:p w14:paraId="06846F75" w14:textId="1DFD6018" w:rsidR="00181B65" w:rsidRPr="00181B65" w:rsidRDefault="00181B65" w:rsidP="00BF78FA">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1B4823E" w14:textId="77777777" w:rsidR="00181B65" w:rsidRPr="00181B65" w:rsidRDefault="00181B65" w:rsidP="00181B65">
            <w:pPr>
              <w:keepNext/>
              <w:ind w:firstLine="0"/>
              <w:jc w:val="both"/>
              <w:rPr>
                <w:rFonts w:eastAsia="Times New Roman" w:cs="Arial"/>
                <w:bCs/>
                <w:sz w:val="20"/>
                <w:szCs w:val="20"/>
                <w:lang w:eastAsia="lt-LT"/>
              </w:rPr>
            </w:pPr>
            <w:r w:rsidRPr="00181B65">
              <w:rPr>
                <w:rFonts w:eastAsia="Times New Roman" w:cs="Arial"/>
                <w:sz w:val="20"/>
                <w:szCs w:val="20"/>
                <w:lang w:eastAsia="lt-LT"/>
              </w:rPr>
              <w:t>Prašymą paaiškinti, patikslinti Pirkimo sąlygas Tiekėjas turi pateikti ne vėliau kaip:</w:t>
            </w:r>
          </w:p>
        </w:tc>
        <w:tc>
          <w:tcPr>
            <w:tcW w:w="3643" w:type="dxa"/>
            <w:tcMar>
              <w:top w:w="0" w:type="dxa"/>
              <w:left w:w="108" w:type="dxa"/>
              <w:bottom w:w="0" w:type="dxa"/>
              <w:right w:w="108" w:type="dxa"/>
            </w:tcMar>
          </w:tcPr>
          <w:p w14:paraId="24F55AD8" w14:textId="7840C8AD" w:rsidR="00181B65" w:rsidRPr="00181B65" w:rsidRDefault="005F583B" w:rsidP="00181B65">
            <w:pPr>
              <w:ind w:firstLine="0"/>
              <w:jc w:val="both"/>
              <w:rPr>
                <w:rFonts w:eastAsia="Times New Roman" w:cs="Arial"/>
                <w:sz w:val="20"/>
                <w:szCs w:val="20"/>
                <w:lang w:eastAsia="lt-LT"/>
              </w:rPr>
            </w:pPr>
            <w:r>
              <w:rPr>
                <w:rFonts w:eastAsia="Times New Roman" w:cs="Arial"/>
                <w:sz w:val="20"/>
                <w:szCs w:val="20"/>
                <w:lang w:eastAsia="lt-LT"/>
              </w:rPr>
              <w:t xml:space="preserve">6 (šešios) </w:t>
            </w:r>
            <w:r w:rsidR="00181B65" w:rsidRPr="00181B65">
              <w:rPr>
                <w:rFonts w:eastAsia="Times New Roman" w:cs="Arial"/>
                <w:sz w:val="20"/>
                <w:szCs w:val="20"/>
                <w:lang w:eastAsia="lt-LT"/>
              </w:rPr>
              <w:t>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65CEBF4" w14:textId="77777777" w:rsidR="00181B65" w:rsidRPr="00181B65" w:rsidRDefault="00181B65" w:rsidP="00181B65">
            <w:pPr>
              <w:ind w:firstLine="0"/>
              <w:jc w:val="both"/>
              <w:rPr>
                <w:rFonts w:eastAsia="Times New Roman" w:cs="Arial"/>
                <w:iCs/>
                <w:color w:val="7030A0"/>
                <w:sz w:val="20"/>
                <w:szCs w:val="20"/>
                <w:lang w:eastAsia="lt-LT"/>
              </w:rPr>
            </w:pPr>
          </w:p>
        </w:tc>
      </w:tr>
      <w:tr w:rsidR="00181B65" w:rsidRPr="00181B65" w14:paraId="15200EE2" w14:textId="77777777" w:rsidTr="007D4E5E">
        <w:trPr>
          <w:trHeight w:val="20"/>
        </w:trPr>
        <w:tc>
          <w:tcPr>
            <w:tcW w:w="726" w:type="dxa"/>
            <w:tcMar>
              <w:top w:w="0" w:type="dxa"/>
              <w:left w:w="108" w:type="dxa"/>
              <w:bottom w:w="0" w:type="dxa"/>
              <w:right w:w="108" w:type="dxa"/>
            </w:tcMar>
            <w:vAlign w:val="center"/>
          </w:tcPr>
          <w:p w14:paraId="3527617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2D2B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Pirkimo sąlygų paaiškinimą, patikslinimą pateikia visiems Tiekėjams ne vėliau kaip:</w:t>
            </w:r>
          </w:p>
        </w:tc>
        <w:tc>
          <w:tcPr>
            <w:tcW w:w="3643" w:type="dxa"/>
            <w:tcMar>
              <w:top w:w="0" w:type="dxa"/>
              <w:left w:w="108" w:type="dxa"/>
              <w:bottom w:w="0" w:type="dxa"/>
              <w:right w:w="108" w:type="dxa"/>
            </w:tcMar>
          </w:tcPr>
          <w:p w14:paraId="289EBD75" w14:textId="7DA97C2A" w:rsidR="00181B65" w:rsidRPr="00181B65" w:rsidRDefault="005F583B" w:rsidP="00181B65">
            <w:pPr>
              <w:ind w:firstLine="0"/>
              <w:rPr>
                <w:rFonts w:eastAsia="Times New Roman" w:cs="Arial"/>
                <w:sz w:val="20"/>
                <w:szCs w:val="20"/>
                <w:lang w:eastAsia="lt-LT"/>
              </w:rPr>
            </w:pPr>
            <w:r>
              <w:rPr>
                <w:rFonts w:eastAsia="Times New Roman" w:cs="Arial"/>
                <w:sz w:val="20"/>
                <w:szCs w:val="20"/>
                <w:lang w:eastAsia="lt-LT"/>
              </w:rPr>
              <w:t xml:space="preserve">4 (keturios) </w:t>
            </w:r>
            <w:r w:rsidR="00181B65" w:rsidRPr="00181B65">
              <w:rPr>
                <w:rFonts w:eastAsia="Times New Roman" w:cs="Arial"/>
                <w:sz w:val="20"/>
                <w:szCs w:val="20"/>
                <w:lang w:eastAsia="lt-LT"/>
              </w:rPr>
              <w:t xml:space="preserve"> 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33D6386" w14:textId="77777777" w:rsidR="00181B65" w:rsidRPr="00181B65" w:rsidRDefault="00181B65" w:rsidP="00181B65">
            <w:pPr>
              <w:ind w:firstLine="0"/>
              <w:rPr>
                <w:rFonts w:eastAsia="Times New Roman" w:cs="Arial"/>
                <w:sz w:val="20"/>
                <w:szCs w:val="20"/>
                <w:lang w:eastAsia="lt-LT"/>
              </w:rPr>
            </w:pPr>
          </w:p>
        </w:tc>
      </w:tr>
      <w:tr w:rsidR="00181B65" w:rsidRPr="00181B65" w14:paraId="45284CA6" w14:textId="77777777" w:rsidTr="007D4E5E">
        <w:trPr>
          <w:trHeight w:val="20"/>
        </w:trPr>
        <w:tc>
          <w:tcPr>
            <w:tcW w:w="726" w:type="dxa"/>
            <w:tcMar>
              <w:top w:w="0" w:type="dxa"/>
              <w:left w:w="108" w:type="dxa"/>
              <w:bottom w:w="0" w:type="dxa"/>
              <w:right w:w="108" w:type="dxa"/>
            </w:tcMar>
            <w:vAlign w:val="center"/>
          </w:tcPr>
          <w:p w14:paraId="09E7A9A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76526D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Objekto apžiūra bus vykdoma:</w:t>
            </w:r>
          </w:p>
        </w:tc>
        <w:tc>
          <w:tcPr>
            <w:tcW w:w="3643" w:type="dxa"/>
            <w:tcMar>
              <w:top w:w="0" w:type="dxa"/>
              <w:left w:w="108" w:type="dxa"/>
              <w:bottom w:w="0" w:type="dxa"/>
              <w:right w:w="108" w:type="dxa"/>
            </w:tcMar>
          </w:tcPr>
          <w:p w14:paraId="58C23C9F" w14:textId="2CC82AD4" w:rsidR="00181B65" w:rsidRPr="00181B65" w:rsidRDefault="00E83D7B" w:rsidP="00181B65">
            <w:pPr>
              <w:ind w:firstLine="0"/>
              <w:jc w:val="both"/>
              <w:rPr>
                <w:rFonts w:eastAsia="Times New Roman" w:cs="Arial"/>
                <w:iCs/>
                <w:color w:val="FF0000"/>
                <w:sz w:val="20"/>
                <w:szCs w:val="20"/>
                <w:lang w:eastAsia="lt-LT"/>
              </w:rPr>
            </w:pPr>
            <w:r w:rsidRPr="00181B65">
              <w:rPr>
                <w:rFonts w:eastAsia="Times New Roman" w:cs="Arial"/>
                <w:iCs/>
                <w:sz w:val="20"/>
                <w:szCs w:val="20"/>
                <w:lang w:eastAsia="lt-LT"/>
              </w:rPr>
              <w:t>NETAIKOMA</w:t>
            </w:r>
            <w:r w:rsidRPr="00181B65">
              <w:rPr>
                <w:rFonts w:eastAsia="Times New Roman" w:cs="Arial"/>
                <w:iCs/>
                <w:color w:val="FF0000"/>
                <w:sz w:val="20"/>
                <w:szCs w:val="20"/>
                <w:lang w:eastAsia="lt-LT"/>
              </w:rPr>
              <w:t xml:space="preserve"> </w:t>
            </w:r>
          </w:p>
        </w:tc>
        <w:tc>
          <w:tcPr>
            <w:tcW w:w="2954" w:type="dxa"/>
            <w:tcMar>
              <w:top w:w="0" w:type="dxa"/>
              <w:left w:w="108" w:type="dxa"/>
              <w:bottom w:w="0" w:type="dxa"/>
              <w:right w:w="108" w:type="dxa"/>
            </w:tcMar>
          </w:tcPr>
          <w:p w14:paraId="2E9C81B2" w14:textId="161FD17F" w:rsidR="00181B65" w:rsidRPr="00181B65" w:rsidRDefault="00181B65" w:rsidP="00181B65">
            <w:pPr>
              <w:ind w:firstLine="0"/>
              <w:jc w:val="both"/>
              <w:rPr>
                <w:rFonts w:eastAsia="Times New Roman" w:cs="Arial"/>
                <w:sz w:val="20"/>
                <w:szCs w:val="20"/>
                <w:lang w:eastAsia="lt-LT"/>
              </w:rPr>
            </w:pPr>
          </w:p>
        </w:tc>
      </w:tr>
      <w:tr w:rsidR="00181B65" w:rsidRPr="00181B65" w14:paraId="4DA2D4AA" w14:textId="77777777" w:rsidTr="007D4E5E">
        <w:trPr>
          <w:trHeight w:val="20"/>
        </w:trPr>
        <w:tc>
          <w:tcPr>
            <w:tcW w:w="726" w:type="dxa"/>
            <w:tcMar>
              <w:top w:w="0" w:type="dxa"/>
              <w:left w:w="108" w:type="dxa"/>
              <w:bottom w:w="0" w:type="dxa"/>
              <w:right w:w="108" w:type="dxa"/>
            </w:tcMar>
          </w:tcPr>
          <w:p w14:paraId="361164FB" w14:textId="77777777" w:rsidR="00181B65" w:rsidRPr="00181B65" w:rsidRDefault="00181B65" w:rsidP="009158A8">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45BC18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rengs susitikimus su Tiekėjais dėl Pirkimo sąlygų paaiškinimo</w:t>
            </w:r>
          </w:p>
        </w:tc>
        <w:tc>
          <w:tcPr>
            <w:tcW w:w="3643" w:type="dxa"/>
            <w:tcMar>
              <w:top w:w="0" w:type="dxa"/>
              <w:left w:w="108" w:type="dxa"/>
              <w:bottom w:w="0" w:type="dxa"/>
              <w:right w:w="108" w:type="dxa"/>
            </w:tcMar>
          </w:tcPr>
          <w:p w14:paraId="2818429E"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iCs/>
                <w:sz w:val="20"/>
                <w:szCs w:val="20"/>
                <w:lang w:eastAsia="lt-LT"/>
              </w:rPr>
              <w:t>NETAIKOMA</w:t>
            </w:r>
          </w:p>
        </w:tc>
        <w:tc>
          <w:tcPr>
            <w:tcW w:w="2954" w:type="dxa"/>
            <w:tcMar>
              <w:top w:w="0" w:type="dxa"/>
              <w:left w:w="108" w:type="dxa"/>
              <w:bottom w:w="0" w:type="dxa"/>
              <w:right w:w="108" w:type="dxa"/>
            </w:tcMar>
          </w:tcPr>
          <w:p w14:paraId="01AFBAED" w14:textId="5D6E3C14" w:rsidR="00181B65" w:rsidRPr="00181B65" w:rsidRDefault="00181B65" w:rsidP="00181B65">
            <w:pPr>
              <w:ind w:firstLine="0"/>
              <w:jc w:val="both"/>
              <w:rPr>
                <w:rFonts w:eastAsia="Times New Roman" w:cs="Arial"/>
                <w:sz w:val="20"/>
                <w:szCs w:val="20"/>
                <w:lang w:eastAsia="lt-LT"/>
              </w:rPr>
            </w:pPr>
          </w:p>
        </w:tc>
      </w:tr>
      <w:tr w:rsidR="00181B65" w:rsidRPr="00181B65" w14:paraId="347DEAA3" w14:textId="77777777" w:rsidTr="007D4E5E">
        <w:trPr>
          <w:trHeight w:val="20"/>
        </w:trPr>
        <w:tc>
          <w:tcPr>
            <w:tcW w:w="726" w:type="dxa"/>
            <w:tcMar>
              <w:top w:w="0" w:type="dxa"/>
              <w:left w:w="108" w:type="dxa"/>
              <w:bottom w:w="0" w:type="dxa"/>
              <w:right w:w="108" w:type="dxa"/>
            </w:tcMar>
          </w:tcPr>
          <w:p w14:paraId="528FD3C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2BC3562"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Pasiūlymo galiojimo ir pasiūlymo galiojimo užtikrinimo (jei taikoma) terminas ne trumpesnis kaip:</w:t>
            </w:r>
          </w:p>
        </w:tc>
        <w:tc>
          <w:tcPr>
            <w:tcW w:w="3643" w:type="dxa"/>
            <w:tcMar>
              <w:top w:w="0" w:type="dxa"/>
              <w:left w:w="108" w:type="dxa"/>
              <w:bottom w:w="0" w:type="dxa"/>
              <w:right w:w="108" w:type="dxa"/>
            </w:tcMar>
          </w:tcPr>
          <w:p w14:paraId="3958E45E" w14:textId="77777777" w:rsidR="00181B65" w:rsidRPr="00762E37" w:rsidRDefault="00181B65" w:rsidP="00181B65">
            <w:pPr>
              <w:ind w:firstLine="0"/>
              <w:jc w:val="both"/>
              <w:rPr>
                <w:rFonts w:eastAsia="Times New Roman" w:cs="Arial"/>
                <w:iCs/>
                <w:sz w:val="20"/>
                <w:szCs w:val="20"/>
                <w:lang w:eastAsia="lt-LT"/>
              </w:rPr>
            </w:pPr>
            <w:r w:rsidRPr="00762E37">
              <w:rPr>
                <w:rFonts w:eastAsia="Times New Roman" w:cs="Arial"/>
                <w:iCs/>
                <w:sz w:val="20"/>
                <w:szCs w:val="20"/>
                <w:lang w:eastAsia="lt-LT"/>
              </w:rPr>
              <w:t>90 (devyniasdešimt) dienų nuo Pasiūlymų pateikimo galutinio termino pabaigos.</w:t>
            </w:r>
          </w:p>
        </w:tc>
        <w:tc>
          <w:tcPr>
            <w:tcW w:w="2954" w:type="dxa"/>
            <w:tcMar>
              <w:top w:w="0" w:type="dxa"/>
              <w:left w:w="108" w:type="dxa"/>
              <w:bottom w:w="0" w:type="dxa"/>
              <w:right w:w="108" w:type="dxa"/>
            </w:tcMar>
          </w:tcPr>
          <w:p w14:paraId="223DB60E"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298B077" w14:textId="77777777" w:rsidTr="007D4E5E">
        <w:trPr>
          <w:trHeight w:val="20"/>
        </w:trPr>
        <w:tc>
          <w:tcPr>
            <w:tcW w:w="726" w:type="dxa"/>
            <w:tcMar>
              <w:top w:w="0" w:type="dxa"/>
              <w:left w:w="108" w:type="dxa"/>
              <w:bottom w:w="0" w:type="dxa"/>
              <w:right w:w="108" w:type="dxa"/>
            </w:tcMar>
          </w:tcPr>
          <w:p w14:paraId="5D9F47DB"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29471D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 xml:space="preserve">Perkantysis subjektas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53DFA09D" w14:textId="77777777" w:rsidR="00181B65" w:rsidRPr="00762E37" w:rsidRDefault="00181B65" w:rsidP="00181B65">
            <w:pPr>
              <w:ind w:firstLine="0"/>
              <w:jc w:val="both"/>
              <w:rPr>
                <w:rFonts w:eastAsia="Times New Roman" w:cs="Arial"/>
                <w:sz w:val="20"/>
                <w:szCs w:val="20"/>
                <w:lang w:eastAsia="lt-LT"/>
              </w:rPr>
            </w:pPr>
            <w:r w:rsidRPr="00762E37">
              <w:rPr>
                <w:rFonts w:eastAsia="Times New Roman" w:cs="Arial"/>
                <w:iCs/>
                <w:sz w:val="20"/>
                <w:szCs w:val="20"/>
                <w:lang w:eastAsia="lt-LT"/>
              </w:rPr>
              <w:t xml:space="preserve">3 (tris) darbo dienas </w:t>
            </w:r>
            <w:r w:rsidRPr="00762E37">
              <w:rPr>
                <w:rFonts w:eastAsia="Times New Roman" w:cs="Arial"/>
                <w:sz w:val="20"/>
                <w:szCs w:val="20"/>
                <w:lang w:eastAsia="lt-LT"/>
              </w:rPr>
              <w:t>nuo prašymo gavimo dienos</w:t>
            </w:r>
          </w:p>
          <w:p w14:paraId="452195A1" w14:textId="77777777" w:rsidR="00181B65" w:rsidRPr="00762E37" w:rsidRDefault="00181B65" w:rsidP="00181B65">
            <w:pPr>
              <w:ind w:firstLine="0"/>
              <w:jc w:val="both"/>
              <w:rPr>
                <w:rFonts w:eastAsia="Times New Roman" w:cs="Arial"/>
                <w:iCs/>
                <w:sz w:val="20"/>
                <w:szCs w:val="20"/>
                <w:lang w:eastAsia="lt-LT"/>
              </w:rPr>
            </w:pPr>
          </w:p>
        </w:tc>
        <w:tc>
          <w:tcPr>
            <w:tcW w:w="2954" w:type="dxa"/>
            <w:tcMar>
              <w:top w:w="0" w:type="dxa"/>
              <w:left w:w="108" w:type="dxa"/>
              <w:bottom w:w="0" w:type="dxa"/>
              <w:right w:w="108" w:type="dxa"/>
            </w:tcMar>
          </w:tcPr>
          <w:p w14:paraId="34761F39" w14:textId="09FE309E" w:rsidR="00181B65" w:rsidRPr="00181B65" w:rsidRDefault="00181B65" w:rsidP="00181B65">
            <w:pPr>
              <w:ind w:firstLine="0"/>
              <w:jc w:val="both"/>
              <w:rPr>
                <w:rFonts w:eastAsia="Times New Roman" w:cs="Arial"/>
                <w:i/>
                <w:iCs/>
                <w:sz w:val="20"/>
                <w:szCs w:val="20"/>
                <w:lang w:eastAsia="lt-LT"/>
              </w:rPr>
            </w:pPr>
          </w:p>
        </w:tc>
      </w:tr>
      <w:tr w:rsidR="00181B65" w:rsidRPr="00181B65" w14:paraId="773E774B" w14:textId="77777777" w:rsidTr="007D4E5E">
        <w:trPr>
          <w:trHeight w:val="20"/>
        </w:trPr>
        <w:tc>
          <w:tcPr>
            <w:tcW w:w="726" w:type="dxa"/>
            <w:tcMar>
              <w:top w:w="0" w:type="dxa"/>
              <w:left w:w="108" w:type="dxa"/>
              <w:bottom w:w="0" w:type="dxa"/>
              <w:right w:w="108" w:type="dxa"/>
            </w:tcMar>
          </w:tcPr>
          <w:p w14:paraId="26B68825"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391AEC9"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lang w:eastAsia="lt-LT"/>
              </w:rPr>
              <w:t>Pasiūlymo galiojimo užtikrinimas Pirkimo dalyviui grąžinamas (arba atsisakoma teisių į jį) per:</w:t>
            </w:r>
          </w:p>
        </w:tc>
        <w:tc>
          <w:tcPr>
            <w:tcW w:w="3643" w:type="dxa"/>
            <w:tcMar>
              <w:top w:w="0" w:type="dxa"/>
              <w:left w:w="108" w:type="dxa"/>
              <w:bottom w:w="0" w:type="dxa"/>
              <w:right w:w="108" w:type="dxa"/>
            </w:tcMar>
          </w:tcPr>
          <w:p w14:paraId="46EB2977" w14:textId="77777777" w:rsidR="00181B65" w:rsidRPr="00762E37" w:rsidRDefault="00181B65" w:rsidP="00181B65">
            <w:pPr>
              <w:ind w:firstLine="0"/>
              <w:jc w:val="both"/>
              <w:rPr>
                <w:rFonts w:eastAsia="Times New Roman" w:cs="Arial"/>
                <w:sz w:val="20"/>
                <w:szCs w:val="20"/>
                <w:lang w:eastAsia="lt-LT"/>
              </w:rPr>
            </w:pPr>
            <w:r w:rsidRPr="00762E37">
              <w:rPr>
                <w:rFonts w:eastAsia="Times New Roman" w:cs="Arial"/>
                <w:sz w:val="20"/>
                <w:szCs w:val="20"/>
                <w:lang w:eastAsia="lt-LT"/>
              </w:rPr>
              <w:t>5 (penkias) darbo dienas nuo prašymo gavimo dienos</w:t>
            </w:r>
          </w:p>
          <w:p w14:paraId="46A288E8" w14:textId="77777777" w:rsidR="00181B65" w:rsidRPr="00762E37" w:rsidRDefault="00181B65" w:rsidP="00181B65">
            <w:pPr>
              <w:ind w:firstLine="0"/>
              <w:jc w:val="both"/>
              <w:rPr>
                <w:rFonts w:eastAsia="Times New Roman" w:cs="Arial"/>
                <w:color w:val="000000"/>
                <w:sz w:val="20"/>
                <w:szCs w:val="20"/>
                <w:lang w:eastAsia="lt-LT"/>
              </w:rPr>
            </w:pPr>
          </w:p>
        </w:tc>
        <w:tc>
          <w:tcPr>
            <w:tcW w:w="2954" w:type="dxa"/>
            <w:tcMar>
              <w:top w:w="0" w:type="dxa"/>
              <w:left w:w="108" w:type="dxa"/>
              <w:bottom w:w="0" w:type="dxa"/>
              <w:right w:w="108" w:type="dxa"/>
            </w:tcMar>
          </w:tcPr>
          <w:p w14:paraId="646AFB7B" w14:textId="05D6516B" w:rsidR="00181B65" w:rsidRPr="00181B65" w:rsidRDefault="00181B65" w:rsidP="00181B65">
            <w:pPr>
              <w:ind w:firstLine="0"/>
              <w:jc w:val="both"/>
              <w:rPr>
                <w:rFonts w:eastAsia="Times New Roman" w:cs="Arial"/>
                <w:i/>
                <w:iCs/>
                <w:sz w:val="20"/>
                <w:szCs w:val="20"/>
                <w:highlight w:val="lightGray"/>
                <w:lang w:eastAsia="lt-LT"/>
              </w:rPr>
            </w:pPr>
          </w:p>
        </w:tc>
      </w:tr>
      <w:tr w:rsidR="00181B65" w:rsidRPr="00181B65" w14:paraId="0F248B8C" w14:textId="77777777" w:rsidTr="007D4E5E">
        <w:trPr>
          <w:trHeight w:val="20"/>
        </w:trPr>
        <w:tc>
          <w:tcPr>
            <w:tcW w:w="726" w:type="dxa"/>
            <w:tcMar>
              <w:top w:w="0" w:type="dxa"/>
              <w:left w:w="108" w:type="dxa"/>
              <w:bottom w:w="0" w:type="dxa"/>
              <w:right w:w="108" w:type="dxa"/>
            </w:tcMar>
          </w:tcPr>
          <w:p w14:paraId="327381B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445157E"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informuoja Pirkimo dalyvius apie EBVPD vertinimo rezultatus ne vėliau kaip per:</w:t>
            </w:r>
          </w:p>
        </w:tc>
        <w:tc>
          <w:tcPr>
            <w:tcW w:w="3643" w:type="dxa"/>
            <w:tcMar>
              <w:top w:w="0" w:type="dxa"/>
              <w:left w:w="108" w:type="dxa"/>
              <w:bottom w:w="0" w:type="dxa"/>
              <w:right w:w="108" w:type="dxa"/>
            </w:tcMar>
          </w:tcPr>
          <w:p w14:paraId="3956307B"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3 (tris) darbo dienas nuo sprendimo priėmimo dienos</w:t>
            </w:r>
          </w:p>
        </w:tc>
        <w:tc>
          <w:tcPr>
            <w:tcW w:w="2954" w:type="dxa"/>
            <w:tcMar>
              <w:top w:w="0" w:type="dxa"/>
              <w:left w:w="108" w:type="dxa"/>
              <w:bottom w:w="0" w:type="dxa"/>
              <w:right w:w="108" w:type="dxa"/>
            </w:tcMar>
          </w:tcPr>
          <w:p w14:paraId="3A8EB0E1"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75095D93" w14:textId="77777777" w:rsidTr="007D4E5E">
        <w:trPr>
          <w:trHeight w:val="20"/>
        </w:trPr>
        <w:tc>
          <w:tcPr>
            <w:tcW w:w="726" w:type="dxa"/>
            <w:tcMar>
              <w:top w:w="0" w:type="dxa"/>
              <w:left w:w="108" w:type="dxa"/>
              <w:bottom w:w="0" w:type="dxa"/>
              <w:right w:w="108" w:type="dxa"/>
            </w:tcMar>
          </w:tcPr>
          <w:p w14:paraId="080A2B3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0929918A"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 xml:space="preserve">Perkantysis subjektas Pirkimo dalyviams praneša apie priimtą sprendimą nustatyti laimėjusį pasiūlymą, </w:t>
            </w:r>
            <w:r w:rsidRPr="00181B65">
              <w:rPr>
                <w:rFonts w:eastAsia="Times New Roman" w:cs="Arial"/>
                <w:sz w:val="20"/>
                <w:szCs w:val="20"/>
                <w:lang w:eastAsia="lt-LT"/>
              </w:rPr>
              <w:t>dėl kurio bus sudaroma</w:t>
            </w:r>
            <w:r w:rsidRPr="00181B65">
              <w:rPr>
                <w:rFonts w:eastAsia="Times New Roman" w:cs="Arial"/>
                <w:bCs/>
                <w:sz w:val="20"/>
                <w:szCs w:val="20"/>
                <w:lang w:eastAsia="lt-LT"/>
              </w:rPr>
              <w:t xml:space="preserve"> Sutartis ne vėliau kaip per:</w:t>
            </w:r>
          </w:p>
        </w:tc>
        <w:tc>
          <w:tcPr>
            <w:tcW w:w="3643" w:type="dxa"/>
            <w:tcMar>
              <w:top w:w="0" w:type="dxa"/>
              <w:left w:w="108" w:type="dxa"/>
              <w:bottom w:w="0" w:type="dxa"/>
              <w:right w:w="108" w:type="dxa"/>
            </w:tcMar>
          </w:tcPr>
          <w:p w14:paraId="1AC10E7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3 (tris) darbo dienas nuo sprendimo priėmimo dienos</w:t>
            </w:r>
          </w:p>
        </w:tc>
        <w:tc>
          <w:tcPr>
            <w:tcW w:w="2954" w:type="dxa"/>
            <w:tcMar>
              <w:top w:w="0" w:type="dxa"/>
              <w:left w:w="108" w:type="dxa"/>
              <w:bottom w:w="0" w:type="dxa"/>
              <w:right w:w="108" w:type="dxa"/>
            </w:tcMar>
          </w:tcPr>
          <w:p w14:paraId="7B548899" w14:textId="77777777" w:rsidR="00181B65" w:rsidRPr="00181B65" w:rsidRDefault="00181B65" w:rsidP="00181B65">
            <w:pPr>
              <w:ind w:firstLine="0"/>
              <w:rPr>
                <w:rFonts w:eastAsia="Times New Roman" w:cs="Arial"/>
                <w:sz w:val="20"/>
                <w:szCs w:val="20"/>
                <w:lang w:eastAsia="lt-LT"/>
              </w:rPr>
            </w:pPr>
          </w:p>
        </w:tc>
      </w:tr>
      <w:tr w:rsidR="00181B65" w:rsidRPr="00181B65" w14:paraId="5D1651ED" w14:textId="77777777" w:rsidTr="007D4E5E">
        <w:trPr>
          <w:trHeight w:val="20"/>
        </w:trPr>
        <w:tc>
          <w:tcPr>
            <w:tcW w:w="726" w:type="dxa"/>
            <w:tcMar>
              <w:top w:w="0" w:type="dxa"/>
              <w:left w:w="108" w:type="dxa"/>
              <w:bottom w:w="0" w:type="dxa"/>
              <w:right w:w="108" w:type="dxa"/>
            </w:tcMar>
          </w:tcPr>
          <w:p w14:paraId="0357C452"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9133143"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Pirkimo dalyviui raštu paprašius, jam pateikia VPĮ 68 straipsnio 2 dalyje nustatytą informaciją ne vėliau kaip per:</w:t>
            </w:r>
          </w:p>
        </w:tc>
        <w:tc>
          <w:tcPr>
            <w:tcW w:w="3643" w:type="dxa"/>
            <w:tcMar>
              <w:top w:w="0" w:type="dxa"/>
              <w:left w:w="108" w:type="dxa"/>
              <w:bottom w:w="0" w:type="dxa"/>
              <w:right w:w="108" w:type="dxa"/>
            </w:tcMar>
          </w:tcPr>
          <w:p w14:paraId="5055CF60"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15 (penkiolika) dienų nuo Pirkimo dalyvio raštu pateikto prašymo gavimo dienos</w:t>
            </w:r>
          </w:p>
        </w:tc>
        <w:tc>
          <w:tcPr>
            <w:tcW w:w="2954" w:type="dxa"/>
            <w:tcMar>
              <w:top w:w="0" w:type="dxa"/>
              <w:left w:w="108" w:type="dxa"/>
              <w:bottom w:w="0" w:type="dxa"/>
              <w:right w:w="108" w:type="dxa"/>
            </w:tcMar>
          </w:tcPr>
          <w:p w14:paraId="07016F45" w14:textId="77777777" w:rsidR="00181B65" w:rsidRPr="00181B65" w:rsidRDefault="00181B65" w:rsidP="00181B65">
            <w:pPr>
              <w:shd w:val="clear" w:color="auto" w:fill="FFFFFF"/>
              <w:ind w:firstLine="313"/>
              <w:rPr>
                <w:rFonts w:eastAsia="Times New Roman" w:cs="Arial"/>
                <w:sz w:val="20"/>
                <w:szCs w:val="20"/>
                <w:lang w:eastAsia="lt-LT"/>
              </w:rPr>
            </w:pPr>
          </w:p>
        </w:tc>
      </w:tr>
      <w:tr w:rsidR="00181B65" w:rsidRPr="00181B65" w14:paraId="2F8B0E44" w14:textId="77777777" w:rsidTr="007D4E5E">
        <w:trPr>
          <w:trHeight w:val="20"/>
        </w:trPr>
        <w:tc>
          <w:tcPr>
            <w:tcW w:w="726" w:type="dxa"/>
            <w:tcMar>
              <w:top w:w="0" w:type="dxa"/>
              <w:left w:w="108" w:type="dxa"/>
              <w:bottom w:w="0" w:type="dxa"/>
              <w:right w:w="108" w:type="dxa"/>
            </w:tcMar>
          </w:tcPr>
          <w:p w14:paraId="3C51E337"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C8680F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shd w:val="clear" w:color="auto" w:fill="FFFFFF"/>
                <w:lang w:eastAsia="lt-LT"/>
              </w:rPr>
              <w:t xml:space="preserve">Tiekėjas turi teisę pateikti pretenziją Perkančiajam subjektui, pateikti prašymą ar pareikšti ieškinį teismui </w:t>
            </w:r>
            <w:r w:rsidRPr="00181B65">
              <w:rPr>
                <w:rFonts w:eastAsia="Times New Roman" w:cs="Arial"/>
                <w:bCs/>
                <w:sz w:val="20"/>
                <w:szCs w:val="20"/>
                <w:lang w:eastAsia="lt-LT"/>
              </w:rPr>
              <w:t>ne vėliau kaip per:</w:t>
            </w:r>
          </w:p>
        </w:tc>
        <w:tc>
          <w:tcPr>
            <w:tcW w:w="3643" w:type="dxa"/>
            <w:tcMar>
              <w:top w:w="0" w:type="dxa"/>
              <w:left w:w="108" w:type="dxa"/>
              <w:bottom w:w="0" w:type="dxa"/>
              <w:right w:w="108" w:type="dxa"/>
            </w:tcMar>
          </w:tcPr>
          <w:p w14:paraId="79A60BB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5 (penkias) darbo dienas</w:t>
            </w:r>
          </w:p>
          <w:p w14:paraId="5570882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nuo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pranešimo raštu apie jos priimtą sprendimą išsiuntimo tiekėjams dienos arba nuo paskelbimo apie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priimtus sprendimus dienos, jei VPĮ / PĮ nenumato reikalavimo raštu informuoti Tiekėjus apie </w:t>
            </w:r>
            <w:r w:rsidRPr="00181B65">
              <w:rPr>
                <w:rFonts w:eastAsia="Arial" w:cs="Arial"/>
                <w:sz w:val="20"/>
                <w:szCs w:val="20"/>
                <w:lang w:eastAsia="lt-LT"/>
              </w:rPr>
              <w:t xml:space="preserve"> Perkančiojo subjekto</w:t>
            </w:r>
            <w:r w:rsidRPr="00181B65">
              <w:rPr>
                <w:rFonts w:eastAsia="Times New Roman" w:cs="Arial"/>
                <w:sz w:val="20"/>
                <w:szCs w:val="20"/>
                <w:lang w:eastAsia="lt-LT"/>
              </w:rPr>
              <w:t xml:space="preserve"> priimtus sprendimus;</w:t>
            </w:r>
          </w:p>
          <w:p w14:paraId="5923DF1D" w14:textId="77777777" w:rsidR="00181B65" w:rsidRPr="00181B65" w:rsidRDefault="00181B65" w:rsidP="00181B65">
            <w:pPr>
              <w:ind w:firstLine="0"/>
              <w:jc w:val="both"/>
              <w:rPr>
                <w:rFonts w:eastAsia="Times New Roman" w:cs="Arial"/>
                <w:sz w:val="20"/>
                <w:szCs w:val="20"/>
                <w:lang w:eastAsia="lt-LT"/>
              </w:rPr>
            </w:pPr>
          </w:p>
          <w:p w14:paraId="50333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57AD5462"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6F2942BC" w14:textId="77777777" w:rsidTr="007D4E5E">
        <w:trPr>
          <w:trHeight w:val="20"/>
        </w:trPr>
        <w:tc>
          <w:tcPr>
            <w:tcW w:w="726" w:type="dxa"/>
            <w:tcMar>
              <w:top w:w="0" w:type="dxa"/>
              <w:left w:w="108" w:type="dxa"/>
              <w:bottom w:w="0" w:type="dxa"/>
              <w:right w:w="108" w:type="dxa"/>
            </w:tcMar>
          </w:tcPr>
          <w:p w14:paraId="04AF184E"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C44146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6ACF3909"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6 (šešias) darbo dienas nuo pretenzijos gavimo dienos</w:t>
            </w:r>
          </w:p>
        </w:tc>
        <w:tc>
          <w:tcPr>
            <w:tcW w:w="2954" w:type="dxa"/>
            <w:tcMar>
              <w:top w:w="0" w:type="dxa"/>
              <w:left w:w="108" w:type="dxa"/>
              <w:bottom w:w="0" w:type="dxa"/>
              <w:right w:w="108" w:type="dxa"/>
            </w:tcMar>
          </w:tcPr>
          <w:p w14:paraId="2ACC0003"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63200A78" w14:textId="77777777" w:rsidTr="007D4E5E">
        <w:trPr>
          <w:trHeight w:val="20"/>
        </w:trPr>
        <w:tc>
          <w:tcPr>
            <w:tcW w:w="726" w:type="dxa"/>
            <w:tcMar>
              <w:top w:w="0" w:type="dxa"/>
              <w:left w:w="108" w:type="dxa"/>
              <w:bottom w:w="0" w:type="dxa"/>
              <w:right w:w="108" w:type="dxa"/>
            </w:tcMar>
          </w:tcPr>
          <w:p w14:paraId="1CF229B9"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13768C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Jeigu Perkantysis subjektas per nustatytą terminą neišnagrinėja jai pateiktos pretenzijos, Tiekėjas turi teisę pateikti prašymą ar pareikšti ieškinį teismui per</w:t>
            </w:r>
            <w:r w:rsidRPr="00181B65">
              <w:rPr>
                <w:rFonts w:eastAsia="Times New Roman" w:cs="Arial"/>
                <w:bCs/>
                <w:sz w:val="20"/>
                <w:szCs w:val="20"/>
                <w:lang w:eastAsia="lt-LT"/>
              </w:rPr>
              <w:t xml:space="preserve"> (išskyrus ieškinį dėl sutarties pripažinimo negaliojančia): </w:t>
            </w:r>
          </w:p>
        </w:tc>
        <w:tc>
          <w:tcPr>
            <w:tcW w:w="3643" w:type="dxa"/>
            <w:tcMar>
              <w:top w:w="0" w:type="dxa"/>
              <w:left w:w="108" w:type="dxa"/>
              <w:bottom w:w="0" w:type="dxa"/>
              <w:right w:w="108" w:type="dxa"/>
            </w:tcMar>
          </w:tcPr>
          <w:p w14:paraId="15BAD06B"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dienos, kurią Perkantysis subjektas turėjo raštu pranešti apie priimtą sprendimą pretenziją pateikusiam Tiekėjui,   suinteresuotiems Pirkimo dalyviams.</w:t>
            </w:r>
          </w:p>
        </w:tc>
        <w:tc>
          <w:tcPr>
            <w:tcW w:w="2954" w:type="dxa"/>
            <w:tcMar>
              <w:top w:w="0" w:type="dxa"/>
              <w:left w:w="108" w:type="dxa"/>
              <w:bottom w:w="0" w:type="dxa"/>
              <w:right w:w="108" w:type="dxa"/>
            </w:tcMar>
          </w:tcPr>
          <w:p w14:paraId="3ADA489A" w14:textId="77777777" w:rsidR="00181B65" w:rsidRPr="00181B65" w:rsidRDefault="00181B65" w:rsidP="00181B65">
            <w:pPr>
              <w:ind w:firstLine="0"/>
              <w:rPr>
                <w:rFonts w:eastAsia="Times New Roman" w:cs="Arial"/>
                <w:sz w:val="20"/>
                <w:szCs w:val="20"/>
                <w:lang w:eastAsia="lt-LT"/>
              </w:rPr>
            </w:pPr>
          </w:p>
        </w:tc>
      </w:tr>
      <w:tr w:rsidR="00181B65" w:rsidRPr="00181B65" w14:paraId="094CF361" w14:textId="77777777" w:rsidTr="007D4E5E">
        <w:trPr>
          <w:trHeight w:val="20"/>
        </w:trPr>
        <w:tc>
          <w:tcPr>
            <w:tcW w:w="726" w:type="dxa"/>
            <w:tcMar>
              <w:top w:w="0" w:type="dxa"/>
              <w:left w:w="108" w:type="dxa"/>
              <w:bottom w:w="0" w:type="dxa"/>
              <w:right w:w="108" w:type="dxa"/>
            </w:tcMar>
          </w:tcPr>
          <w:p w14:paraId="5F3E8538"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7C89973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negali sudaryti Sutarties anksčiau kaip po:</w:t>
            </w:r>
          </w:p>
        </w:tc>
        <w:tc>
          <w:tcPr>
            <w:tcW w:w="3643" w:type="dxa"/>
            <w:tcMar>
              <w:top w:w="0" w:type="dxa"/>
              <w:left w:w="108" w:type="dxa"/>
              <w:bottom w:w="0" w:type="dxa"/>
              <w:right w:w="108" w:type="dxa"/>
            </w:tcMar>
          </w:tcPr>
          <w:p w14:paraId="34D865B6" w14:textId="31FED826" w:rsidR="00181B65" w:rsidRPr="00181B65" w:rsidRDefault="00762E37" w:rsidP="00181B65">
            <w:pPr>
              <w:ind w:firstLine="0"/>
              <w:jc w:val="both"/>
              <w:rPr>
                <w:rFonts w:eastAsia="Times New Roman" w:cs="Arial"/>
                <w:sz w:val="20"/>
                <w:szCs w:val="20"/>
                <w:lang w:eastAsia="lt-LT"/>
              </w:rPr>
            </w:pPr>
            <w:r>
              <w:rPr>
                <w:rFonts w:eastAsia="Times New Roman" w:cs="Arial"/>
                <w:bCs/>
                <w:sz w:val="20"/>
                <w:szCs w:val="20"/>
                <w:lang w:eastAsia="lt-LT"/>
              </w:rPr>
              <w:t>5</w:t>
            </w:r>
            <w:r w:rsidR="00181B65" w:rsidRPr="00181B65">
              <w:rPr>
                <w:rFonts w:eastAsia="Times New Roman" w:cs="Arial"/>
                <w:bCs/>
                <w:sz w:val="20"/>
                <w:szCs w:val="20"/>
                <w:lang w:eastAsia="lt-LT"/>
              </w:rPr>
              <w:t xml:space="preserve"> (penkių) darbo dienų,</w:t>
            </w:r>
            <w:r w:rsidR="00181B65" w:rsidRPr="00181B65">
              <w:rPr>
                <w:rFonts w:eastAsia="Times New Roman" w:cs="Arial"/>
                <w:sz w:val="20"/>
                <w:szCs w:val="20"/>
                <w:lang w:eastAsia="lt-LT"/>
              </w:rPr>
              <w:t xml:space="preserve"> nuo pranešimo apie sprendimą sudaryti Sutartį (o jei buvau gauta pretenzija – nuo pranešimo raštu apie jos priimtą sprendimą dėl pretenzijos) išsiuntimo iš Perkančiojo subjekto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CC2D407" w14:textId="77777777" w:rsidR="00181B65" w:rsidRPr="00181B65" w:rsidRDefault="00181B65" w:rsidP="00181B65">
            <w:pPr>
              <w:ind w:firstLine="0"/>
              <w:rPr>
                <w:rFonts w:eastAsia="Times New Roman" w:cs="Arial"/>
                <w:sz w:val="20"/>
                <w:szCs w:val="20"/>
                <w:lang w:eastAsia="lt-LT"/>
              </w:rPr>
            </w:pPr>
          </w:p>
        </w:tc>
      </w:tr>
      <w:tr w:rsidR="00181B65" w:rsidRPr="00181B65" w14:paraId="69CFE154" w14:textId="77777777" w:rsidTr="007D4E5E">
        <w:trPr>
          <w:trHeight w:val="20"/>
        </w:trPr>
        <w:tc>
          <w:tcPr>
            <w:tcW w:w="726" w:type="dxa"/>
            <w:tcMar>
              <w:top w:w="0" w:type="dxa"/>
              <w:left w:w="108" w:type="dxa"/>
              <w:bottom w:w="0" w:type="dxa"/>
              <w:right w:w="108" w:type="dxa"/>
            </w:tcMar>
          </w:tcPr>
          <w:p w14:paraId="682173D4"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6665709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Jeigu </w:t>
            </w:r>
            <w:r w:rsidRPr="00181B65">
              <w:rPr>
                <w:rFonts w:eastAsia="Times New Roman" w:cs="Arial"/>
                <w:iCs/>
                <w:sz w:val="20"/>
                <w:szCs w:val="20"/>
                <w:lang w:eastAsia="lt-LT"/>
              </w:rPr>
              <w:t>suinteresuotas dalyvis paprašys Perkančiojo subjekto pateikti laimėjusį pasiūlymą</w:t>
            </w:r>
          </w:p>
        </w:tc>
        <w:tc>
          <w:tcPr>
            <w:tcW w:w="3643" w:type="dxa"/>
            <w:tcMar>
              <w:top w:w="0" w:type="dxa"/>
              <w:left w:w="108" w:type="dxa"/>
              <w:bottom w:w="0" w:type="dxa"/>
              <w:right w:w="108" w:type="dxa"/>
            </w:tcMar>
          </w:tcPr>
          <w:p w14:paraId="5C9C61B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PĮ 108 straipsnio 1 dalyje nustatytas terminas ir atidėjimo terminas pratęsiami papildomam terminui, jį skaičiuojant nuo Suinteresuoto dalyvio prašymo pateikti laimėjusį pasiūlymą pateikimo Perkančiajam subjektui dienos iki tol, kol Suinteresuotam </w:t>
            </w:r>
            <w:r w:rsidRPr="00181B65">
              <w:rPr>
                <w:rFonts w:eastAsia="Times New Roman" w:cs="Arial"/>
                <w:sz w:val="20"/>
                <w:szCs w:val="20"/>
                <w:lang w:eastAsia="lt-LT"/>
              </w:rPr>
              <w:lastRenderedPageBreak/>
              <w:t xml:space="preserve">dalyviui bus pateiktas minėtas pasiūlymas. Jeigu laimėjusio dalyvio pasiūlymas pateikiamas tą pačią dieną, kai buvo paprašyta, PĮ 108 straipsnio 1 dalyje nustatytas terminas ir atidėjimo terminas pratęsiami vienai darbo dienai. </w:t>
            </w:r>
          </w:p>
          <w:p w14:paraId="765E5B2F" w14:textId="77777777" w:rsidR="00181B65" w:rsidRPr="00181B65" w:rsidRDefault="00181B65" w:rsidP="00181B65">
            <w:pPr>
              <w:ind w:firstLine="0"/>
              <w:jc w:val="both"/>
              <w:rPr>
                <w:rFonts w:eastAsia="Times New Roman" w:cs="Arial"/>
                <w:i/>
                <w:iCs/>
                <w:color w:val="FF0000"/>
                <w:sz w:val="20"/>
                <w:szCs w:val="20"/>
                <w:lang w:eastAsia="lt-LT"/>
              </w:rPr>
            </w:pPr>
          </w:p>
        </w:tc>
        <w:tc>
          <w:tcPr>
            <w:tcW w:w="2954" w:type="dxa"/>
            <w:tcMar>
              <w:top w:w="0" w:type="dxa"/>
              <w:left w:w="108" w:type="dxa"/>
              <w:bottom w:w="0" w:type="dxa"/>
              <w:right w:w="108" w:type="dxa"/>
            </w:tcMar>
          </w:tcPr>
          <w:p w14:paraId="1CDD1DE0" w14:textId="77777777" w:rsidR="00181B65" w:rsidRPr="00181B65" w:rsidRDefault="00181B65" w:rsidP="00181B65">
            <w:pPr>
              <w:ind w:firstLine="0"/>
              <w:rPr>
                <w:rFonts w:eastAsia="Times New Roman" w:cs="Arial"/>
                <w:sz w:val="20"/>
                <w:szCs w:val="20"/>
                <w:lang w:eastAsia="lt-LT"/>
              </w:rPr>
            </w:pPr>
          </w:p>
        </w:tc>
      </w:tr>
    </w:tbl>
    <w:p w14:paraId="32B40EFD" w14:textId="1E7C65FE" w:rsidR="00EF7EFF" w:rsidRPr="002A499F" w:rsidRDefault="00EF7EFF" w:rsidP="00EF7EFF">
      <w:pPr>
        <w:rPr>
          <w:rFonts w:eastAsia="Calibri" w:cstheme="minorHAnsi"/>
        </w:rPr>
      </w:pPr>
    </w:p>
    <w:p w14:paraId="5A4A518D" w14:textId="0C2D9CAD" w:rsidR="00E77E2D" w:rsidRPr="001C1D21" w:rsidRDefault="00E77E2D" w:rsidP="00EF7EFF">
      <w:pPr>
        <w:pStyle w:val="Sraopastraipa"/>
        <w:shd w:val="clear" w:color="auto" w:fill="FFFFFF"/>
        <w:ind w:left="426" w:firstLine="0"/>
        <w:jc w:val="both"/>
        <w:rPr>
          <w:rFonts w:eastAsia="Times New Roman" w:cs="Arial"/>
          <w:i/>
          <w:iCs/>
          <w:sz w:val="20"/>
          <w:szCs w:val="20"/>
          <w:highlight w:val="lightGray"/>
        </w:rPr>
      </w:pPr>
    </w:p>
    <w:sectPr w:rsidR="00E77E2D" w:rsidRPr="001C1D21" w:rsidSect="00181B65">
      <w:headerReference w:type="default" r:id="rId11"/>
      <w:footerReference w:type="default" r:id="rId12"/>
      <w:headerReference w:type="first" r:id="rId13"/>
      <w:footerReference w:type="first" r:id="rId14"/>
      <w:pgSz w:w="11906" w:h="16838" w:code="9"/>
      <w:pgMar w:top="851" w:right="849" w:bottom="1134" w:left="1134" w:header="425" w:footer="544"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14C8F" w14:textId="77777777" w:rsidR="000C026F" w:rsidRDefault="000C026F" w:rsidP="002D3D62">
      <w:r>
        <w:separator/>
      </w:r>
    </w:p>
  </w:endnote>
  <w:endnote w:type="continuationSeparator" w:id="0">
    <w:p w14:paraId="0D3BA502" w14:textId="77777777" w:rsidR="000C026F" w:rsidRDefault="000C026F"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2"/>
      <w:gridCol w:w="1681"/>
    </w:tblGrid>
    <w:tr w:rsidR="00A70A30" w:rsidRPr="000D4EE7" w14:paraId="5EBF47FC" w14:textId="77777777" w:rsidTr="00A70A30">
      <w:tc>
        <w:tcPr>
          <w:tcW w:w="4153" w:type="pct"/>
        </w:tcPr>
        <w:p w14:paraId="71398034" w14:textId="77777777" w:rsidR="00A70A30" w:rsidRPr="000D4EE7" w:rsidRDefault="00A70A30" w:rsidP="00A70A30">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EndPr/>
          <w:sdtContent>
            <w:p w14:paraId="45F83969" w14:textId="77777777" w:rsidR="00A70A30" w:rsidRPr="000D4EE7" w:rsidRDefault="00A70A30" w:rsidP="00A70A30">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1083EF7" w14:textId="77777777" w:rsidR="00A70A30" w:rsidRDefault="00A70A3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51"/>
    </w:tblGrid>
    <w:tr w:rsidR="009167AA" w:rsidRPr="000D4EE7" w14:paraId="62242F11" w14:textId="77777777" w:rsidTr="00AC393B">
      <w:tc>
        <w:tcPr>
          <w:tcW w:w="8080" w:type="dxa"/>
        </w:tcPr>
        <w:p w14:paraId="4D774AF2" w14:textId="77777777" w:rsidR="009167AA" w:rsidRPr="000D4EE7" w:rsidRDefault="009167AA" w:rsidP="009167AA">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1551" w:type="dxa"/>
        </w:tcPr>
        <w:sdt>
          <w:sdtPr>
            <w:rPr>
              <w:rFonts w:cs="Arial"/>
              <w:sz w:val="14"/>
              <w:szCs w:val="14"/>
            </w:rPr>
            <w:id w:val="-1769616900"/>
            <w:docPartObj>
              <w:docPartGallery w:val="Page Numbers (Top of Page)"/>
              <w:docPartUnique/>
            </w:docPartObj>
          </w:sdtPr>
          <w:sdtEndPr/>
          <w:sdtContent>
            <w:p w14:paraId="74830A04" w14:textId="77777777" w:rsidR="009167AA" w:rsidRPr="000D4EE7" w:rsidRDefault="009167AA" w:rsidP="009167AA">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CB3E29A" w14:textId="77777777" w:rsidR="009167AA" w:rsidRDefault="009167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06CA" w14:textId="77777777" w:rsidR="000C026F" w:rsidRDefault="000C026F" w:rsidP="002D3D62">
      <w:r>
        <w:separator/>
      </w:r>
    </w:p>
  </w:footnote>
  <w:footnote w:type="continuationSeparator" w:id="0">
    <w:p w14:paraId="64F24D2C" w14:textId="77777777" w:rsidR="000C026F" w:rsidRDefault="000C026F"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E7F" w14:textId="2A53473C" w:rsidR="005517EC" w:rsidRDefault="005517EC" w:rsidP="005517EC">
    <w:pPr>
      <w:pStyle w:val="Antrats"/>
      <w:ind w:firstLine="0"/>
    </w:pPr>
    <w:r>
      <w:rPr>
        <w:noProof/>
      </w:rPr>
      <w:drawing>
        <wp:inline distT="0" distB="0" distL="0" distR="0" wp14:anchorId="2C5B828B" wp14:editId="4DABD142">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p>
  <w:p w14:paraId="10B23A9B" w14:textId="1D223629" w:rsidR="00FC1E11" w:rsidRDefault="00FC1E11" w:rsidP="002D3D62">
    <w:pPr>
      <w:pStyle w:val="Antrats"/>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30CB9A76" w:rsidR="00FC1E11" w:rsidRDefault="002D3D62" w:rsidP="002D3D62">
    <w:pPr>
      <w:pStyle w:val="Antrats"/>
      <w:ind w:firstLine="0"/>
    </w:pPr>
    <w:r>
      <w:rPr>
        <w:noProof/>
      </w:rPr>
      <w:drawing>
        <wp:inline distT="0" distB="0" distL="0" distR="0" wp14:anchorId="233F8DE4" wp14:editId="738E83D2">
          <wp:extent cx="1600200" cy="457200"/>
          <wp:effectExtent l="0" t="0" r="0" b="0"/>
          <wp:docPr id="517749205"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rsidR="00E71CF5">
      <w:tab/>
    </w:r>
    <w:r w:rsidR="00E71CF5">
      <w:tab/>
    </w:r>
    <w:r w:rsidR="00E71CF5" w:rsidRPr="00E71CF5">
      <w:rPr>
        <w:rFonts w:cs="Arial"/>
        <w:sz w:val="14"/>
        <w:szCs w:val="14"/>
      </w:rPr>
      <w:t>FO.3.4.2-1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DA73FB"/>
    <w:multiLevelType w:val="hybridMultilevel"/>
    <w:tmpl w:val="4E18621E"/>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502" w:hanging="360"/>
      </w:pPr>
      <w:rPr>
        <w:rFonts w:hint="default"/>
        <w:sz w:val="21"/>
      </w:rPr>
    </w:lvl>
    <w:lvl w:ilvl="2">
      <w:start w:val="1"/>
      <w:numFmt w:val="decimal"/>
      <w:lvlText w:val="%1.%2.%3."/>
      <w:lvlJc w:val="left"/>
      <w:pPr>
        <w:ind w:left="1429" w:hanging="720"/>
      </w:pPr>
      <w:rPr>
        <w:rFonts w:hint="default"/>
        <w:sz w:val="21"/>
      </w:rPr>
    </w:lvl>
    <w:lvl w:ilvl="3">
      <w:start w:val="1"/>
      <w:numFmt w:val="decimal"/>
      <w:lvlText w:val="%1.%2.%3.%4."/>
      <w:lvlJc w:val="left"/>
      <w:pPr>
        <w:ind w:left="1996" w:hanging="720"/>
      </w:pPr>
      <w:rPr>
        <w:rFonts w:hint="default"/>
        <w:sz w:val="21"/>
      </w:rPr>
    </w:lvl>
    <w:lvl w:ilvl="4">
      <w:start w:val="1"/>
      <w:numFmt w:val="decimal"/>
      <w:lvlText w:val="%1.%2.%3.%4.%5."/>
      <w:lvlJc w:val="left"/>
      <w:pPr>
        <w:ind w:left="2923" w:hanging="1080"/>
      </w:pPr>
      <w:rPr>
        <w:rFonts w:hint="default"/>
        <w:sz w:val="21"/>
      </w:rPr>
    </w:lvl>
    <w:lvl w:ilvl="5">
      <w:start w:val="1"/>
      <w:numFmt w:val="decimal"/>
      <w:lvlText w:val="%1.%2.%3.%4.%5.%6."/>
      <w:lvlJc w:val="left"/>
      <w:pPr>
        <w:ind w:left="3490" w:hanging="1080"/>
      </w:pPr>
      <w:rPr>
        <w:rFonts w:hint="default"/>
        <w:sz w:val="21"/>
      </w:rPr>
    </w:lvl>
    <w:lvl w:ilvl="6">
      <w:start w:val="1"/>
      <w:numFmt w:val="decimal"/>
      <w:lvlText w:val="%1.%2.%3.%4.%5.%6.%7."/>
      <w:lvlJc w:val="left"/>
      <w:pPr>
        <w:ind w:left="4417" w:hanging="1440"/>
      </w:pPr>
      <w:rPr>
        <w:rFonts w:hint="default"/>
        <w:sz w:val="21"/>
      </w:rPr>
    </w:lvl>
    <w:lvl w:ilvl="7">
      <w:start w:val="1"/>
      <w:numFmt w:val="decimal"/>
      <w:lvlText w:val="%1.%2.%3.%4.%5.%6.%7.%8."/>
      <w:lvlJc w:val="left"/>
      <w:pPr>
        <w:ind w:left="4984" w:hanging="1440"/>
      </w:pPr>
      <w:rPr>
        <w:rFonts w:hint="default"/>
        <w:sz w:val="21"/>
      </w:rPr>
    </w:lvl>
    <w:lvl w:ilvl="8">
      <w:start w:val="1"/>
      <w:numFmt w:val="decimal"/>
      <w:lvlText w:val="%1.%2.%3.%4.%5.%6.%7.%8.%9."/>
      <w:lvlJc w:val="left"/>
      <w:pPr>
        <w:ind w:left="5911" w:hanging="1800"/>
      </w:pPr>
      <w:rPr>
        <w:rFonts w:hint="default"/>
        <w:sz w:val="21"/>
      </w:rPr>
    </w:lvl>
  </w:abstractNum>
  <w:abstractNum w:abstractNumId="11"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5"/>
  </w:num>
  <w:num w:numId="2" w16cid:durableId="390009096">
    <w:abstractNumId w:val="4"/>
  </w:num>
  <w:num w:numId="3" w16cid:durableId="288828410">
    <w:abstractNumId w:val="3"/>
  </w:num>
  <w:num w:numId="4" w16cid:durableId="1975020092">
    <w:abstractNumId w:val="9"/>
  </w:num>
  <w:num w:numId="5" w16cid:durableId="541359198">
    <w:abstractNumId w:val="8"/>
  </w:num>
  <w:num w:numId="6" w16cid:durableId="1317764691">
    <w:abstractNumId w:val="7"/>
  </w:num>
  <w:num w:numId="7" w16cid:durableId="610669460">
    <w:abstractNumId w:val="1"/>
  </w:num>
  <w:num w:numId="8" w16cid:durableId="447820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6"/>
  </w:num>
  <w:num w:numId="11" w16cid:durableId="365066284">
    <w:abstractNumId w:val="0"/>
  </w:num>
  <w:num w:numId="12" w16cid:durableId="408162091">
    <w:abstractNumId w:val="10"/>
  </w:num>
  <w:num w:numId="13" w16cid:durableId="107162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535"/>
    <w:rsid w:val="000010BA"/>
    <w:rsid w:val="00004570"/>
    <w:rsid w:val="00015FD9"/>
    <w:rsid w:val="00021E89"/>
    <w:rsid w:val="00026CE7"/>
    <w:rsid w:val="000307C9"/>
    <w:rsid w:val="0003080C"/>
    <w:rsid w:val="00031D79"/>
    <w:rsid w:val="00041E1A"/>
    <w:rsid w:val="00061697"/>
    <w:rsid w:val="0008119F"/>
    <w:rsid w:val="000B23EE"/>
    <w:rsid w:val="000B2810"/>
    <w:rsid w:val="000C026F"/>
    <w:rsid w:val="000C0DE4"/>
    <w:rsid w:val="000C3717"/>
    <w:rsid w:val="000E31DC"/>
    <w:rsid w:val="000E6F54"/>
    <w:rsid w:val="000F536D"/>
    <w:rsid w:val="00142B95"/>
    <w:rsid w:val="00154F48"/>
    <w:rsid w:val="001552A2"/>
    <w:rsid w:val="00164D00"/>
    <w:rsid w:val="0016560F"/>
    <w:rsid w:val="00166164"/>
    <w:rsid w:val="001671F3"/>
    <w:rsid w:val="001679E3"/>
    <w:rsid w:val="00170316"/>
    <w:rsid w:val="00181B65"/>
    <w:rsid w:val="001A3061"/>
    <w:rsid w:val="001A6475"/>
    <w:rsid w:val="001B0335"/>
    <w:rsid w:val="001B18DB"/>
    <w:rsid w:val="001C105E"/>
    <w:rsid w:val="001C1D21"/>
    <w:rsid w:val="001D5791"/>
    <w:rsid w:val="001E3258"/>
    <w:rsid w:val="001E619D"/>
    <w:rsid w:val="001F06BF"/>
    <w:rsid w:val="001F2411"/>
    <w:rsid w:val="001F27E8"/>
    <w:rsid w:val="001F2ABD"/>
    <w:rsid w:val="001F70D7"/>
    <w:rsid w:val="00202ED0"/>
    <w:rsid w:val="00203486"/>
    <w:rsid w:val="00211742"/>
    <w:rsid w:val="002224D7"/>
    <w:rsid w:val="00244D2B"/>
    <w:rsid w:val="002473B0"/>
    <w:rsid w:val="002509BE"/>
    <w:rsid w:val="00251719"/>
    <w:rsid w:val="00254842"/>
    <w:rsid w:val="0027086F"/>
    <w:rsid w:val="002775AA"/>
    <w:rsid w:val="002871B9"/>
    <w:rsid w:val="002875A2"/>
    <w:rsid w:val="00290FF8"/>
    <w:rsid w:val="002B1A96"/>
    <w:rsid w:val="002C5C47"/>
    <w:rsid w:val="002D3D62"/>
    <w:rsid w:val="002E3735"/>
    <w:rsid w:val="002E6BFA"/>
    <w:rsid w:val="002F0833"/>
    <w:rsid w:val="002F5B41"/>
    <w:rsid w:val="00330B94"/>
    <w:rsid w:val="00331D62"/>
    <w:rsid w:val="00333E3C"/>
    <w:rsid w:val="00341DCE"/>
    <w:rsid w:val="00356874"/>
    <w:rsid w:val="00364EB4"/>
    <w:rsid w:val="0038091B"/>
    <w:rsid w:val="00383CEA"/>
    <w:rsid w:val="00395633"/>
    <w:rsid w:val="003A017B"/>
    <w:rsid w:val="003A3BC9"/>
    <w:rsid w:val="003B09D1"/>
    <w:rsid w:val="003B194E"/>
    <w:rsid w:val="003C4BED"/>
    <w:rsid w:val="003C5276"/>
    <w:rsid w:val="003C731B"/>
    <w:rsid w:val="003D3BD3"/>
    <w:rsid w:val="003E14F6"/>
    <w:rsid w:val="003E7E2C"/>
    <w:rsid w:val="004014B8"/>
    <w:rsid w:val="00402AE3"/>
    <w:rsid w:val="0042723C"/>
    <w:rsid w:val="00431C7E"/>
    <w:rsid w:val="004351F5"/>
    <w:rsid w:val="00437B26"/>
    <w:rsid w:val="00437C6D"/>
    <w:rsid w:val="004453DE"/>
    <w:rsid w:val="00447B4E"/>
    <w:rsid w:val="00450FEB"/>
    <w:rsid w:val="00456ACE"/>
    <w:rsid w:val="0047704D"/>
    <w:rsid w:val="00487660"/>
    <w:rsid w:val="00492FF2"/>
    <w:rsid w:val="004A1F56"/>
    <w:rsid w:val="004A34C7"/>
    <w:rsid w:val="004B0F74"/>
    <w:rsid w:val="004B7029"/>
    <w:rsid w:val="004C0E80"/>
    <w:rsid w:val="004C420F"/>
    <w:rsid w:val="004D7D92"/>
    <w:rsid w:val="004E1E8C"/>
    <w:rsid w:val="004E3BAE"/>
    <w:rsid w:val="004E6E5E"/>
    <w:rsid w:val="004E707C"/>
    <w:rsid w:val="004F04DC"/>
    <w:rsid w:val="00502D2C"/>
    <w:rsid w:val="00505F28"/>
    <w:rsid w:val="005062ED"/>
    <w:rsid w:val="00510C8F"/>
    <w:rsid w:val="00510D4C"/>
    <w:rsid w:val="0051224D"/>
    <w:rsid w:val="00545C45"/>
    <w:rsid w:val="00545DCE"/>
    <w:rsid w:val="00547608"/>
    <w:rsid w:val="00547F2B"/>
    <w:rsid w:val="005505EE"/>
    <w:rsid w:val="005517EC"/>
    <w:rsid w:val="00552DEC"/>
    <w:rsid w:val="00552F98"/>
    <w:rsid w:val="0055637F"/>
    <w:rsid w:val="0057152C"/>
    <w:rsid w:val="00575CA6"/>
    <w:rsid w:val="00581AA9"/>
    <w:rsid w:val="00582E0B"/>
    <w:rsid w:val="00590263"/>
    <w:rsid w:val="0059095D"/>
    <w:rsid w:val="005B6317"/>
    <w:rsid w:val="005C0C61"/>
    <w:rsid w:val="005C7D5B"/>
    <w:rsid w:val="005D736F"/>
    <w:rsid w:val="005F583B"/>
    <w:rsid w:val="005F6FCC"/>
    <w:rsid w:val="006177E9"/>
    <w:rsid w:val="00625F0D"/>
    <w:rsid w:val="006301C7"/>
    <w:rsid w:val="00635DB4"/>
    <w:rsid w:val="0064070D"/>
    <w:rsid w:val="00650D5D"/>
    <w:rsid w:val="00655491"/>
    <w:rsid w:val="00655FF0"/>
    <w:rsid w:val="006565B6"/>
    <w:rsid w:val="00657E05"/>
    <w:rsid w:val="00670185"/>
    <w:rsid w:val="00684C1F"/>
    <w:rsid w:val="006A450A"/>
    <w:rsid w:val="006B6980"/>
    <w:rsid w:val="006C5114"/>
    <w:rsid w:val="006D0EB5"/>
    <w:rsid w:val="006D48ED"/>
    <w:rsid w:val="006F4495"/>
    <w:rsid w:val="00706479"/>
    <w:rsid w:val="0072512B"/>
    <w:rsid w:val="00742E85"/>
    <w:rsid w:val="00744A12"/>
    <w:rsid w:val="007571DA"/>
    <w:rsid w:val="00757D09"/>
    <w:rsid w:val="00757E88"/>
    <w:rsid w:val="00762E37"/>
    <w:rsid w:val="007713F1"/>
    <w:rsid w:val="00777BB7"/>
    <w:rsid w:val="00782074"/>
    <w:rsid w:val="00794E24"/>
    <w:rsid w:val="00796907"/>
    <w:rsid w:val="007A4EB7"/>
    <w:rsid w:val="007A78EC"/>
    <w:rsid w:val="007B2AA5"/>
    <w:rsid w:val="007C01FD"/>
    <w:rsid w:val="007C71D9"/>
    <w:rsid w:val="007D2195"/>
    <w:rsid w:val="007D5E3B"/>
    <w:rsid w:val="007E22FD"/>
    <w:rsid w:val="007E394A"/>
    <w:rsid w:val="007F3202"/>
    <w:rsid w:val="008025B0"/>
    <w:rsid w:val="0080613A"/>
    <w:rsid w:val="00832210"/>
    <w:rsid w:val="0084556B"/>
    <w:rsid w:val="00850AD8"/>
    <w:rsid w:val="00873C8B"/>
    <w:rsid w:val="0088324F"/>
    <w:rsid w:val="00892C2F"/>
    <w:rsid w:val="008A6D4A"/>
    <w:rsid w:val="008A71CE"/>
    <w:rsid w:val="008B0F3F"/>
    <w:rsid w:val="008B3997"/>
    <w:rsid w:val="008B3E12"/>
    <w:rsid w:val="008B47D1"/>
    <w:rsid w:val="008B4ED0"/>
    <w:rsid w:val="008B7415"/>
    <w:rsid w:val="008C1DE3"/>
    <w:rsid w:val="008D5442"/>
    <w:rsid w:val="008E1735"/>
    <w:rsid w:val="008E2D12"/>
    <w:rsid w:val="008E5B36"/>
    <w:rsid w:val="008F440B"/>
    <w:rsid w:val="008F7517"/>
    <w:rsid w:val="009148F5"/>
    <w:rsid w:val="0091505A"/>
    <w:rsid w:val="009158A8"/>
    <w:rsid w:val="009167AA"/>
    <w:rsid w:val="00927FB1"/>
    <w:rsid w:val="00931C4D"/>
    <w:rsid w:val="00944584"/>
    <w:rsid w:val="00945CFA"/>
    <w:rsid w:val="009650CD"/>
    <w:rsid w:val="00971961"/>
    <w:rsid w:val="00976CCE"/>
    <w:rsid w:val="00980A28"/>
    <w:rsid w:val="009835F0"/>
    <w:rsid w:val="00985A94"/>
    <w:rsid w:val="009862FA"/>
    <w:rsid w:val="009C0D37"/>
    <w:rsid w:val="009C1812"/>
    <w:rsid w:val="009D2411"/>
    <w:rsid w:val="009D253E"/>
    <w:rsid w:val="009D75D2"/>
    <w:rsid w:val="009D78F6"/>
    <w:rsid w:val="009E263B"/>
    <w:rsid w:val="009E643A"/>
    <w:rsid w:val="009E78C5"/>
    <w:rsid w:val="009F214F"/>
    <w:rsid w:val="00A036A4"/>
    <w:rsid w:val="00A04434"/>
    <w:rsid w:val="00A12BF4"/>
    <w:rsid w:val="00A24F69"/>
    <w:rsid w:val="00A277E2"/>
    <w:rsid w:val="00A3078A"/>
    <w:rsid w:val="00A405B8"/>
    <w:rsid w:val="00A44E58"/>
    <w:rsid w:val="00A54B3B"/>
    <w:rsid w:val="00A56A32"/>
    <w:rsid w:val="00A70A30"/>
    <w:rsid w:val="00A71D56"/>
    <w:rsid w:val="00A76EF1"/>
    <w:rsid w:val="00A7713D"/>
    <w:rsid w:val="00A80D4A"/>
    <w:rsid w:val="00A8640A"/>
    <w:rsid w:val="00A90F89"/>
    <w:rsid w:val="00A92C3F"/>
    <w:rsid w:val="00A9367E"/>
    <w:rsid w:val="00A947BF"/>
    <w:rsid w:val="00AA3960"/>
    <w:rsid w:val="00AC393B"/>
    <w:rsid w:val="00AF04E7"/>
    <w:rsid w:val="00AF399E"/>
    <w:rsid w:val="00AF45AB"/>
    <w:rsid w:val="00AF556D"/>
    <w:rsid w:val="00AF74A3"/>
    <w:rsid w:val="00B27E57"/>
    <w:rsid w:val="00B34BB2"/>
    <w:rsid w:val="00B430EC"/>
    <w:rsid w:val="00B45ED6"/>
    <w:rsid w:val="00B4614C"/>
    <w:rsid w:val="00B50284"/>
    <w:rsid w:val="00B60A06"/>
    <w:rsid w:val="00B63239"/>
    <w:rsid w:val="00B676D9"/>
    <w:rsid w:val="00B70432"/>
    <w:rsid w:val="00B70D8D"/>
    <w:rsid w:val="00B72545"/>
    <w:rsid w:val="00B775BC"/>
    <w:rsid w:val="00B81B8F"/>
    <w:rsid w:val="00B87C08"/>
    <w:rsid w:val="00B974E8"/>
    <w:rsid w:val="00BA6BD8"/>
    <w:rsid w:val="00BB4C78"/>
    <w:rsid w:val="00BC2049"/>
    <w:rsid w:val="00BD1B6F"/>
    <w:rsid w:val="00BE1E04"/>
    <w:rsid w:val="00BE3300"/>
    <w:rsid w:val="00BF03B7"/>
    <w:rsid w:val="00BF31A8"/>
    <w:rsid w:val="00BF31B5"/>
    <w:rsid w:val="00BF76B0"/>
    <w:rsid w:val="00BF78FA"/>
    <w:rsid w:val="00C00057"/>
    <w:rsid w:val="00C03B19"/>
    <w:rsid w:val="00C051D5"/>
    <w:rsid w:val="00C274E2"/>
    <w:rsid w:val="00C27C78"/>
    <w:rsid w:val="00C3397E"/>
    <w:rsid w:val="00C360D0"/>
    <w:rsid w:val="00C365EC"/>
    <w:rsid w:val="00C653C2"/>
    <w:rsid w:val="00C67042"/>
    <w:rsid w:val="00C7457F"/>
    <w:rsid w:val="00C805CB"/>
    <w:rsid w:val="00C81803"/>
    <w:rsid w:val="00CA325A"/>
    <w:rsid w:val="00CB4FAA"/>
    <w:rsid w:val="00CC5E01"/>
    <w:rsid w:val="00CC6A75"/>
    <w:rsid w:val="00CD4B55"/>
    <w:rsid w:val="00CD79FC"/>
    <w:rsid w:val="00CE0EA1"/>
    <w:rsid w:val="00D05DA9"/>
    <w:rsid w:val="00D11130"/>
    <w:rsid w:val="00D3754B"/>
    <w:rsid w:val="00D41F49"/>
    <w:rsid w:val="00D628F6"/>
    <w:rsid w:val="00D66579"/>
    <w:rsid w:val="00D72BB0"/>
    <w:rsid w:val="00D820CE"/>
    <w:rsid w:val="00D843D5"/>
    <w:rsid w:val="00D87251"/>
    <w:rsid w:val="00D95DF8"/>
    <w:rsid w:val="00DC1C55"/>
    <w:rsid w:val="00DD054B"/>
    <w:rsid w:val="00DF7236"/>
    <w:rsid w:val="00E062C5"/>
    <w:rsid w:val="00E14100"/>
    <w:rsid w:val="00E2345B"/>
    <w:rsid w:val="00E23B1E"/>
    <w:rsid w:val="00E2760B"/>
    <w:rsid w:val="00E30141"/>
    <w:rsid w:val="00E42025"/>
    <w:rsid w:val="00E45265"/>
    <w:rsid w:val="00E6481D"/>
    <w:rsid w:val="00E66F60"/>
    <w:rsid w:val="00E70821"/>
    <w:rsid w:val="00E71CF5"/>
    <w:rsid w:val="00E77E2D"/>
    <w:rsid w:val="00E83809"/>
    <w:rsid w:val="00E83D7B"/>
    <w:rsid w:val="00E86D12"/>
    <w:rsid w:val="00E87B79"/>
    <w:rsid w:val="00E917FA"/>
    <w:rsid w:val="00EA26D5"/>
    <w:rsid w:val="00EA4775"/>
    <w:rsid w:val="00EB0D32"/>
    <w:rsid w:val="00EB1042"/>
    <w:rsid w:val="00ED3BFD"/>
    <w:rsid w:val="00ED71CD"/>
    <w:rsid w:val="00ED7DA9"/>
    <w:rsid w:val="00EE4F78"/>
    <w:rsid w:val="00EF0E68"/>
    <w:rsid w:val="00EF7EFF"/>
    <w:rsid w:val="00F0709C"/>
    <w:rsid w:val="00F177F3"/>
    <w:rsid w:val="00F21548"/>
    <w:rsid w:val="00F42C51"/>
    <w:rsid w:val="00F45757"/>
    <w:rsid w:val="00F5543A"/>
    <w:rsid w:val="00F55BCB"/>
    <w:rsid w:val="00F55F91"/>
    <w:rsid w:val="00F62940"/>
    <w:rsid w:val="00F64FDB"/>
    <w:rsid w:val="00F766B5"/>
    <w:rsid w:val="00F82EBC"/>
    <w:rsid w:val="00FA6F95"/>
    <w:rsid w:val="00FB2EF8"/>
    <w:rsid w:val="00FB5F2E"/>
    <w:rsid w:val="00FB64FF"/>
    <w:rsid w:val="00FC1E11"/>
    <w:rsid w:val="00FD7B68"/>
    <w:rsid w:val="00FE6BFB"/>
    <w:rsid w:val="00FF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1E11"/>
    <w:pPr>
      <w:spacing w:after="0" w:line="240" w:lineRule="auto"/>
      <w:ind w:firstLine="357"/>
    </w:pPr>
    <w:rPr>
      <w:rFonts w:ascii="Arial" w:hAnsi="Arial"/>
      <w:kern w:val="0"/>
      <w:sz w:val="22"/>
      <w:szCs w:val="22"/>
      <w14:ligatures w14:val="none"/>
    </w:rPr>
  </w:style>
  <w:style w:type="paragraph" w:styleId="Antrat1">
    <w:name w:val="heading 1"/>
    <w:basedOn w:val="prastasis"/>
    <w:next w:val="prastasis"/>
    <w:link w:val="Antrat1Diagrama"/>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06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F06B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F06B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F06B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F06B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06B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F06B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06B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F06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F06B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06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F06B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uiPriority w:val="34"/>
    <w:qFormat/>
    <w:rsid w:val="001F06BF"/>
    <w:pPr>
      <w:ind w:left="720"/>
      <w:contextualSpacing/>
    </w:pPr>
  </w:style>
  <w:style w:type="character" w:styleId="Rykuspabraukimas">
    <w:name w:val="Intense Emphasis"/>
    <w:basedOn w:val="Numatytasispastraiposriftas"/>
    <w:uiPriority w:val="21"/>
    <w:qFormat/>
    <w:rsid w:val="001F06BF"/>
    <w:rPr>
      <w:i/>
      <w:iCs/>
      <w:color w:val="0F4761" w:themeColor="accent1" w:themeShade="BF"/>
    </w:rPr>
  </w:style>
  <w:style w:type="paragraph" w:styleId="Iskirtacitata">
    <w:name w:val="Intense Quote"/>
    <w:basedOn w:val="prastasis"/>
    <w:next w:val="prastasis"/>
    <w:link w:val="IskirtacitataDiagrama"/>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F06BF"/>
    <w:rPr>
      <w:i/>
      <w:iCs/>
      <w:color w:val="0F4761" w:themeColor="accent1" w:themeShade="BF"/>
    </w:rPr>
  </w:style>
  <w:style w:type="character" w:styleId="Rykinuoroda">
    <w:name w:val="Intense Reference"/>
    <w:basedOn w:val="Numatytasispastraiposriftas"/>
    <w:uiPriority w:val="32"/>
    <w:qFormat/>
    <w:rsid w:val="001F06BF"/>
    <w:rPr>
      <w:b/>
      <w:bCs/>
      <w:smallCaps/>
      <w:color w:val="0F4761" w:themeColor="accent1" w:themeShade="BF"/>
      <w:spacing w:val="5"/>
    </w:rPr>
  </w:style>
  <w:style w:type="paragraph" w:styleId="Porat">
    <w:name w:val="footer"/>
    <w:basedOn w:val="prastasis"/>
    <w:link w:val="PoratDiagrama"/>
    <w:uiPriority w:val="99"/>
    <w:unhideWhenUsed/>
    <w:rsid w:val="00FC1E11"/>
    <w:pPr>
      <w:tabs>
        <w:tab w:val="center" w:pos="4819"/>
        <w:tab w:val="right" w:pos="9638"/>
      </w:tabs>
    </w:pPr>
  </w:style>
  <w:style w:type="character" w:customStyle="1" w:styleId="PoratDiagrama">
    <w:name w:val="Poraštė Diagrama"/>
    <w:basedOn w:val="Numatytasispastraiposriftas"/>
    <w:link w:val="Porat"/>
    <w:uiPriority w:val="99"/>
    <w:rsid w:val="00FC1E11"/>
    <w:rPr>
      <w:rFonts w:ascii="Arial" w:hAnsi="Arial"/>
      <w:kern w:val="0"/>
      <w:sz w:val="22"/>
      <w:szCs w:val="22"/>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C1E11"/>
  </w:style>
  <w:style w:type="character" w:customStyle="1" w:styleId="Laukeliai">
    <w:name w:val="Laukeliai"/>
    <w:basedOn w:val="Numatytasispastraiposriftas"/>
    <w:uiPriority w:val="1"/>
    <w:qFormat/>
    <w:rsid w:val="00FC1E11"/>
    <w:rPr>
      <w:rFonts w:ascii="Arial" w:hAnsi="Arial"/>
      <w:sz w:val="20"/>
    </w:rPr>
  </w:style>
  <w:style w:type="paragraph" w:styleId="Antrats">
    <w:name w:val="header"/>
    <w:basedOn w:val="prastasis"/>
    <w:link w:val="AntratsDiagrama"/>
    <w:uiPriority w:val="99"/>
    <w:unhideWhenUsed/>
    <w:rsid w:val="00FC1E11"/>
    <w:pPr>
      <w:tabs>
        <w:tab w:val="center" w:pos="4819"/>
        <w:tab w:val="right" w:pos="9638"/>
      </w:tabs>
    </w:pPr>
  </w:style>
  <w:style w:type="character" w:customStyle="1" w:styleId="AntratsDiagrama">
    <w:name w:val="Antraštės Diagrama"/>
    <w:basedOn w:val="Numatytasispastraiposriftas"/>
    <w:link w:val="Antrats"/>
    <w:uiPriority w:val="99"/>
    <w:rsid w:val="00FC1E11"/>
    <w:rPr>
      <w:rFonts w:ascii="Arial" w:hAnsi="Arial"/>
      <w:kern w:val="0"/>
      <w:sz w:val="22"/>
      <w:szCs w:val="22"/>
      <w14:ligatures w14:val="none"/>
    </w:rPr>
  </w:style>
  <w:style w:type="table" w:customStyle="1" w:styleId="TableGrid1">
    <w:name w:val="Table Grid1"/>
    <w:basedOn w:val="prastojilentel"/>
    <w:next w:val="Lentelstinklelis"/>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C1C55"/>
    <w:rPr>
      <w:sz w:val="16"/>
      <w:szCs w:val="16"/>
    </w:rPr>
  </w:style>
  <w:style w:type="paragraph" w:styleId="Komentarotekstas">
    <w:name w:val="annotation text"/>
    <w:basedOn w:val="prastasis"/>
    <w:link w:val="KomentarotekstasDiagrama"/>
    <w:uiPriority w:val="99"/>
    <w:unhideWhenUsed/>
    <w:rsid w:val="00DC1C55"/>
    <w:rPr>
      <w:sz w:val="20"/>
      <w:szCs w:val="20"/>
    </w:rPr>
  </w:style>
  <w:style w:type="character" w:customStyle="1" w:styleId="KomentarotekstasDiagrama">
    <w:name w:val="Komentaro tekstas Diagrama"/>
    <w:basedOn w:val="Numatytasispastraiposriftas"/>
    <w:link w:val="Komentarotekstas"/>
    <w:uiPriority w:val="99"/>
    <w:rsid w:val="00DC1C55"/>
    <w:rPr>
      <w:rFonts w:ascii="Arial" w:hAnsi="Arial"/>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DC1C55"/>
    <w:rPr>
      <w:b/>
      <w:bCs/>
    </w:rPr>
  </w:style>
  <w:style w:type="character" w:customStyle="1" w:styleId="KomentarotemaDiagrama">
    <w:name w:val="Komentaro tema Diagrama"/>
    <w:basedOn w:val="KomentarotekstasDiagrama"/>
    <w:link w:val="Komentarotema"/>
    <w:uiPriority w:val="99"/>
    <w:semiHidden/>
    <w:rsid w:val="00DC1C55"/>
    <w:rPr>
      <w:rFonts w:ascii="Arial" w:hAnsi="Arial"/>
      <w:b/>
      <w:bCs/>
      <w:kern w:val="0"/>
      <w:sz w:val="20"/>
      <w:szCs w:val="20"/>
      <w14:ligatures w14:val="none"/>
    </w:rPr>
  </w:style>
  <w:style w:type="paragraph" w:styleId="prastasiniatinklio">
    <w:name w:val="Normal (Web)"/>
    <w:basedOn w:val="prastasis"/>
    <w:uiPriority w:val="99"/>
    <w:semiHidden/>
    <w:unhideWhenUsed/>
    <w:rsid w:val="00C03B19"/>
    <w:rPr>
      <w:rFonts w:ascii="Times New Roman" w:hAnsi="Times New Roman" w:cs="Times New Roman"/>
      <w:sz w:val="24"/>
      <w:szCs w:val="24"/>
    </w:rPr>
  </w:style>
  <w:style w:type="paragraph" w:styleId="Pataisymai">
    <w:name w:val="Revision"/>
    <w:hidden/>
    <w:uiPriority w:val="99"/>
    <w:semiHidden/>
    <w:rsid w:val="00FB2EF8"/>
    <w:pPr>
      <w:spacing w:after="0" w:line="240" w:lineRule="auto"/>
    </w:pPr>
    <w:rPr>
      <w:rFonts w:ascii="Arial" w:hAnsi="Arial"/>
      <w:kern w:val="0"/>
      <w:sz w:val="22"/>
      <w:szCs w:val="22"/>
      <w14:ligatures w14:val="none"/>
    </w:rPr>
  </w:style>
  <w:style w:type="paragraph" w:customStyle="1" w:styleId="Antrat21">
    <w:name w:val="Antraštė 21"/>
    <w:basedOn w:val="prastasis"/>
    <w:qFormat/>
    <w:rsid w:val="002224D7"/>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paragraph" w:customStyle="1" w:styleId="tajtip">
    <w:name w:val="tajtip"/>
    <w:basedOn w:val="prastasis"/>
    <w:rsid w:val="00EF7EFF"/>
    <w:pPr>
      <w:spacing w:before="100" w:beforeAutospacing="1" w:after="100" w:afterAutospacing="1"/>
      <w:ind w:firstLine="0"/>
    </w:pPr>
    <w:rPr>
      <w:rFonts w:ascii="Times New Roman" w:eastAsia="Times New Roman" w:hAnsi="Times New Roman" w:cs="Times New Roman"/>
      <w:sz w:val="24"/>
      <w:szCs w:val="24"/>
      <w:lang w:eastAsia="lt-LT"/>
    </w:rPr>
  </w:style>
  <w:style w:type="paragraph" w:customStyle="1" w:styleId="Body2">
    <w:name w:val="Body 2"/>
    <w:rsid w:val="00EF7E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character" w:styleId="Paminjimas">
    <w:name w:val="Mention"/>
    <w:basedOn w:val="Numatytasispastraiposriftas"/>
    <w:uiPriority w:val="99"/>
    <w:unhideWhenUsed/>
    <w:rsid w:val="009158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980BD-4F26-42A1-8214-2F22E59222C5}">
  <ds:schemaRefs>
    <ds:schemaRef ds:uri="http://schemas.microsoft.com/sharepoint/v3/contenttype/forms"/>
  </ds:schemaRefs>
</ds:datastoreItem>
</file>

<file path=customXml/itemProps2.xml><?xml version="1.0" encoding="utf-8"?>
<ds:datastoreItem xmlns:ds="http://schemas.openxmlformats.org/officeDocument/2006/customXml" ds:itemID="{7F1C6FC1-4D19-42D3-B85D-623111C72428}"/>
</file>

<file path=customXml/itemProps3.xml><?xml version="1.0" encoding="utf-8"?>
<ds:datastoreItem xmlns:ds="http://schemas.openxmlformats.org/officeDocument/2006/customXml" ds:itemID="{F6743A90-6156-4146-B46A-0B38FD6F96B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4.xml><?xml version="1.0" encoding="utf-8"?>
<ds:datastoreItem xmlns:ds="http://schemas.openxmlformats.org/officeDocument/2006/customXml" ds:itemID="{0CDA12A6-67EE-4E84-BED3-ED235E3C8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558</Words>
  <Characters>3729</Characters>
  <Application>Microsoft Office Word</Application>
  <DocSecurity>0</DocSecurity>
  <Lines>207</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8</cp:revision>
  <dcterms:created xsi:type="dcterms:W3CDTF">2026-07-23T11:30:00Z</dcterms:created>
  <dcterms:modified xsi:type="dcterms:W3CDTF">2026-08-05T07:48:00Z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