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01AC07" w14:textId="5F5803E0" w:rsidR="005A65C7" w:rsidRDefault="005A65C7" w:rsidP="005A65C7">
      <w:pPr>
        <w:spacing w:after="0" w:line="240" w:lineRule="auto"/>
        <w:ind w:firstLine="697"/>
        <w:jc w:val="right"/>
        <w:rPr>
          <w:rFonts w:ascii="Times New Roman" w:eastAsia="Calibri" w:hAnsi="Times New Roman" w:cs="Times New Roman"/>
          <w:b/>
          <w:bCs/>
          <w:i/>
          <w:iCs/>
          <w:sz w:val="24"/>
          <w:szCs w:val="24"/>
          <w:lang w:eastAsia="lt-LT"/>
        </w:rPr>
      </w:pPr>
      <w:r w:rsidRPr="005A65C7">
        <w:rPr>
          <w:rFonts w:ascii="Times New Roman" w:eastAsia="Calibri" w:hAnsi="Times New Roman" w:cs="Times New Roman"/>
          <w:b/>
          <w:bCs/>
          <w:i/>
          <w:iCs/>
          <w:sz w:val="24"/>
          <w:szCs w:val="24"/>
          <w:lang w:eastAsia="lt-LT"/>
        </w:rPr>
        <w:t>Pirkimo specialiųjų sąlygų</w:t>
      </w:r>
      <w:r w:rsidRPr="005A65C7">
        <w:rPr>
          <w:rFonts w:ascii="Times New Roman" w:eastAsia="Calibri" w:hAnsi="Times New Roman" w:cs="Times New Roman"/>
          <w:i/>
          <w:iCs/>
          <w:color w:val="000000"/>
          <w:sz w:val="24"/>
          <w:szCs w:val="24"/>
          <w:lang w:eastAsia="lt-LT"/>
        </w:rPr>
        <w:t xml:space="preserve"> </w:t>
      </w:r>
      <w:r>
        <w:rPr>
          <w:rFonts w:ascii="Times New Roman" w:eastAsia="Calibri" w:hAnsi="Times New Roman" w:cs="Times New Roman"/>
          <w:b/>
          <w:bCs/>
          <w:i/>
          <w:iCs/>
          <w:color w:val="000000"/>
          <w:sz w:val="24"/>
          <w:szCs w:val="24"/>
          <w:lang w:eastAsia="lt-LT"/>
        </w:rPr>
        <w:t>1</w:t>
      </w:r>
      <w:r w:rsidRPr="005A65C7">
        <w:rPr>
          <w:rFonts w:ascii="Times New Roman" w:eastAsia="Calibri" w:hAnsi="Times New Roman" w:cs="Times New Roman"/>
          <w:b/>
          <w:bCs/>
          <w:i/>
          <w:iCs/>
          <w:color w:val="000000"/>
          <w:sz w:val="24"/>
          <w:szCs w:val="24"/>
          <w:lang w:eastAsia="lt-LT"/>
        </w:rPr>
        <w:t xml:space="preserve"> </w:t>
      </w:r>
      <w:r w:rsidRPr="005A65C7">
        <w:rPr>
          <w:rFonts w:ascii="Times New Roman" w:eastAsia="Calibri" w:hAnsi="Times New Roman" w:cs="Times New Roman"/>
          <w:b/>
          <w:bCs/>
          <w:i/>
          <w:iCs/>
          <w:sz w:val="24"/>
          <w:szCs w:val="24"/>
          <w:lang w:eastAsia="lt-LT"/>
        </w:rPr>
        <w:t>priedas</w:t>
      </w:r>
    </w:p>
    <w:p w14:paraId="4E9984FC" w14:textId="77777777" w:rsidR="005A65C7" w:rsidRPr="005A65C7" w:rsidRDefault="005A65C7" w:rsidP="005A65C7">
      <w:pPr>
        <w:spacing w:after="0" w:line="240" w:lineRule="auto"/>
        <w:ind w:firstLine="697"/>
        <w:jc w:val="right"/>
        <w:rPr>
          <w:rFonts w:ascii="Times New Roman" w:eastAsia="Calibri" w:hAnsi="Times New Roman" w:cs="Times New Roman"/>
          <w:b/>
          <w:bCs/>
          <w:i/>
          <w:iCs/>
          <w:sz w:val="24"/>
          <w:szCs w:val="24"/>
          <w:lang w:eastAsia="lt-LT"/>
        </w:rPr>
      </w:pPr>
      <w:bookmarkStart w:id="0" w:name="_GoBack"/>
      <w:bookmarkEnd w:id="0"/>
    </w:p>
    <w:p w14:paraId="0331739F" w14:textId="77777777" w:rsidR="005A65C7" w:rsidRPr="005A65C7" w:rsidRDefault="005A65C7" w:rsidP="005A65C7">
      <w:pPr>
        <w:spacing w:after="0" w:line="240" w:lineRule="auto"/>
        <w:ind w:firstLine="697"/>
        <w:jc w:val="both"/>
        <w:rPr>
          <w:rFonts w:ascii="Times New Roman" w:eastAsia="Calibri" w:hAnsi="Times New Roman" w:cs="Times New Roman"/>
          <w:sz w:val="24"/>
          <w:szCs w:val="24"/>
          <w:lang w:eastAsia="lt-LT"/>
        </w:rPr>
      </w:pPr>
    </w:p>
    <w:p w14:paraId="0A307DB0" w14:textId="36B1F23E" w:rsidR="00377535" w:rsidRPr="00464237" w:rsidRDefault="00377535" w:rsidP="00377535">
      <w:pPr>
        <w:jc w:val="center"/>
        <w:rPr>
          <w:rFonts w:ascii="Times New Roman" w:hAnsi="Times New Roman" w:cs="Times New Roman"/>
          <w:b/>
          <w:caps/>
        </w:rPr>
      </w:pPr>
      <w:r w:rsidRPr="00464237">
        <w:rPr>
          <w:rFonts w:ascii="Times New Roman" w:hAnsi="Times New Roman" w:cs="Times New Roman"/>
          <w:b/>
          <w:caps/>
        </w:rPr>
        <w:t>Projekto „</w:t>
      </w:r>
      <w:r w:rsidR="0085314D" w:rsidRPr="00464237">
        <w:rPr>
          <w:rFonts w:ascii="Times New Roman" w:hAnsi="Times New Roman" w:cs="Times New Roman"/>
          <w:b/>
          <w:caps/>
        </w:rPr>
        <w:t>TREMTIES VAGONAS: KITA STOTELĖ SIBIRAS</w:t>
      </w:r>
      <w:r w:rsidRPr="00464237">
        <w:rPr>
          <w:rFonts w:ascii="Times New Roman" w:hAnsi="Times New Roman" w:cs="Times New Roman"/>
          <w:b/>
          <w:caps/>
        </w:rPr>
        <w:t xml:space="preserve">“ </w:t>
      </w:r>
      <w:r w:rsidR="0085314D" w:rsidRPr="00464237">
        <w:rPr>
          <w:rFonts w:ascii="Times New Roman" w:hAnsi="Times New Roman" w:cs="Times New Roman"/>
          <w:b/>
          <w:caps/>
        </w:rPr>
        <w:t>Ekspozicijos sukūrimo</w:t>
      </w:r>
      <w:r w:rsidRPr="00464237">
        <w:rPr>
          <w:rFonts w:ascii="Times New Roman" w:hAnsi="Times New Roman" w:cs="Times New Roman"/>
          <w:b/>
          <w:caps/>
        </w:rPr>
        <w:t xml:space="preserve"> paslaugos</w:t>
      </w:r>
      <w:r w:rsidR="00352896" w:rsidRPr="00464237">
        <w:rPr>
          <w:rFonts w:ascii="Times New Roman" w:hAnsi="Times New Roman" w:cs="Times New Roman"/>
          <w:b/>
          <w:caps/>
        </w:rPr>
        <w:t xml:space="preserve"> TECHNINĖ SPECIFIKACIJA</w:t>
      </w:r>
    </w:p>
    <w:p w14:paraId="01528303" w14:textId="77777777" w:rsidR="00377535" w:rsidRPr="00464237" w:rsidRDefault="00377535" w:rsidP="00377535">
      <w:pPr>
        <w:jc w:val="center"/>
        <w:rPr>
          <w:rFonts w:ascii="Times New Roman" w:hAnsi="Times New Roman" w:cs="Times New Roman"/>
          <w:b/>
          <w:caps/>
        </w:rPr>
      </w:pPr>
    </w:p>
    <w:p w14:paraId="5578B4CC" w14:textId="77777777" w:rsidR="00377535" w:rsidRPr="00464237" w:rsidRDefault="00377535" w:rsidP="00377535">
      <w:pPr>
        <w:spacing w:after="0" w:line="276" w:lineRule="auto"/>
        <w:jc w:val="center"/>
        <w:rPr>
          <w:rFonts w:ascii="Times New Roman" w:hAnsi="Times New Roman" w:cs="Times New Roman"/>
          <w:b/>
        </w:rPr>
      </w:pPr>
      <w:r w:rsidRPr="00464237">
        <w:rPr>
          <w:rFonts w:ascii="Times New Roman" w:hAnsi="Times New Roman" w:cs="Times New Roman"/>
          <w:b/>
        </w:rPr>
        <w:t>I. BENDROJI INFORMACIJA</w:t>
      </w:r>
    </w:p>
    <w:p w14:paraId="12BCE47C" w14:textId="77777777" w:rsidR="00377535" w:rsidRPr="00464237" w:rsidRDefault="00377535" w:rsidP="00377535">
      <w:pPr>
        <w:jc w:val="both"/>
        <w:rPr>
          <w:rFonts w:ascii="Times New Roman" w:hAnsi="Times New Roman" w:cs="Times New Roman"/>
          <w:b/>
          <w:caps/>
        </w:rPr>
      </w:pPr>
    </w:p>
    <w:p w14:paraId="739616FA" w14:textId="7A151C4E" w:rsidR="00377535" w:rsidRPr="00464237" w:rsidRDefault="00377535" w:rsidP="0085314D">
      <w:pPr>
        <w:pStyle w:val="Sraopastraipa"/>
        <w:numPr>
          <w:ilvl w:val="0"/>
          <w:numId w:val="1"/>
        </w:numPr>
        <w:spacing w:line="276" w:lineRule="auto"/>
        <w:jc w:val="both"/>
        <w:rPr>
          <w:rFonts w:ascii="Times New Roman" w:hAnsi="Times New Roman" w:cs="Times New Roman"/>
        </w:rPr>
      </w:pPr>
      <w:r w:rsidRPr="00464237">
        <w:rPr>
          <w:rFonts w:ascii="Times New Roman" w:hAnsi="Times New Roman" w:cs="Times New Roman"/>
        </w:rPr>
        <w:t xml:space="preserve">Pirkimas vykdomas Lietuvos etnografijos muziejui (toliau – Perkančioji organizacija arba LEM) įgyvendinant </w:t>
      </w:r>
      <w:r w:rsidR="0085314D" w:rsidRPr="00464237">
        <w:rPr>
          <w:rFonts w:ascii="Times New Roman" w:hAnsi="Times New Roman" w:cs="Times New Roman"/>
        </w:rPr>
        <w:t xml:space="preserve">Muziejų veiklos skatinimo veiksmų plano </w:t>
      </w:r>
      <w:r w:rsidRPr="00464237">
        <w:rPr>
          <w:rFonts w:ascii="Times New Roman" w:hAnsi="Times New Roman" w:cs="Times New Roman"/>
        </w:rPr>
        <w:t>projektą „</w:t>
      </w:r>
      <w:r w:rsidR="0085314D" w:rsidRPr="00464237">
        <w:rPr>
          <w:rFonts w:ascii="Times New Roman" w:hAnsi="Times New Roman" w:cs="Times New Roman"/>
        </w:rPr>
        <w:t>Tremties vagonas: kita stotelė Sibiras</w:t>
      </w:r>
      <w:r w:rsidRPr="00464237">
        <w:rPr>
          <w:rFonts w:ascii="Times New Roman" w:hAnsi="Times New Roman" w:cs="Times New Roman"/>
        </w:rPr>
        <w:t xml:space="preserve">“, finansuojamą </w:t>
      </w:r>
      <w:r w:rsidR="0085314D" w:rsidRPr="00464237">
        <w:rPr>
          <w:rFonts w:ascii="Times New Roman" w:hAnsi="Times New Roman" w:cs="Times New Roman"/>
        </w:rPr>
        <w:t xml:space="preserve">Lietuvos Respublikos Kultūros ministerijos </w:t>
      </w:r>
      <w:r w:rsidRPr="00464237">
        <w:rPr>
          <w:rFonts w:ascii="Times New Roman" w:hAnsi="Times New Roman" w:cs="Times New Roman"/>
        </w:rPr>
        <w:t>(toliau – Projektas).</w:t>
      </w:r>
    </w:p>
    <w:p w14:paraId="5FFC5BEC" w14:textId="77777777" w:rsidR="00377535" w:rsidRPr="00464237" w:rsidRDefault="00377535" w:rsidP="00377535">
      <w:pPr>
        <w:pStyle w:val="Sraopastraipa"/>
        <w:numPr>
          <w:ilvl w:val="0"/>
          <w:numId w:val="1"/>
        </w:numPr>
        <w:spacing w:line="276" w:lineRule="auto"/>
        <w:jc w:val="both"/>
        <w:rPr>
          <w:rFonts w:ascii="Times New Roman" w:hAnsi="Times New Roman" w:cs="Times New Roman"/>
          <w:b/>
          <w:caps/>
          <w:lang w:val="en-US"/>
        </w:rPr>
      </w:pPr>
      <w:r w:rsidRPr="00464237">
        <w:rPr>
          <w:rFonts w:ascii="Times New Roman" w:hAnsi="Times New Roman" w:cs="Times New Roman"/>
        </w:rPr>
        <w:t xml:space="preserve">Lietuvos etnografijos muziejus (LEM), įkurtas </w:t>
      </w:r>
      <w:r w:rsidRPr="00464237">
        <w:rPr>
          <w:rFonts w:ascii="Times New Roman" w:hAnsi="Times New Roman" w:cs="Times New Roman"/>
          <w:lang w:val="en-US"/>
        </w:rPr>
        <w:t>1966 m. Rum</w:t>
      </w:r>
      <w:proofErr w:type="spellStart"/>
      <w:r w:rsidRPr="00464237">
        <w:rPr>
          <w:rFonts w:ascii="Times New Roman" w:hAnsi="Times New Roman" w:cs="Times New Roman"/>
        </w:rPr>
        <w:t>šiškėse</w:t>
      </w:r>
      <w:proofErr w:type="spellEnd"/>
      <w:r w:rsidRPr="00464237">
        <w:rPr>
          <w:rFonts w:ascii="Times New Roman" w:hAnsi="Times New Roman" w:cs="Times New Roman"/>
        </w:rPr>
        <w:t>, pagal užimamą plotą (195 ha) bei pagal nekilnojamų eksponatų skaičių yra vienas didžiausių muziejų po atviru dangumi Europoje. Tai vienintelis etnografinio pobūdžio muziejus Lietuvoje, pristatantis sumažintą visų penkių jos etnografinių Lietuvos regionų, miestelio atspindį bei Tremties ir pasipriešinimo sektorių.</w:t>
      </w:r>
    </w:p>
    <w:p w14:paraId="0EAA2B67" w14:textId="7F1C3AC8" w:rsidR="00C91EAC" w:rsidRPr="00464237" w:rsidRDefault="00377535" w:rsidP="00377535">
      <w:pPr>
        <w:pStyle w:val="Sraopastraipa"/>
        <w:numPr>
          <w:ilvl w:val="0"/>
          <w:numId w:val="1"/>
        </w:numPr>
        <w:spacing w:line="276" w:lineRule="auto"/>
        <w:jc w:val="both"/>
        <w:rPr>
          <w:rFonts w:ascii="Times New Roman" w:hAnsi="Times New Roman" w:cs="Times New Roman"/>
          <w:b/>
          <w:caps/>
          <w:lang w:val="en-US"/>
        </w:rPr>
      </w:pPr>
      <w:r w:rsidRPr="00464237">
        <w:rPr>
          <w:rFonts w:ascii="Times New Roman" w:hAnsi="Times New Roman" w:cs="Times New Roman"/>
        </w:rPr>
        <w:t>LEM</w:t>
      </w:r>
      <w:r w:rsidR="001F10E5" w:rsidRPr="00464237">
        <w:rPr>
          <w:rFonts w:ascii="Times New Roman" w:hAnsi="Times New Roman" w:cs="Times New Roman"/>
        </w:rPr>
        <w:t xml:space="preserve"> yra įrengtas </w:t>
      </w:r>
      <w:r w:rsidRPr="00464237">
        <w:rPr>
          <w:rFonts w:ascii="Times New Roman" w:hAnsi="Times New Roman" w:cs="Times New Roman"/>
        </w:rPr>
        <w:t>Tremties ir pasipriešinimo sektorius</w:t>
      </w:r>
      <w:r w:rsidR="001F10E5" w:rsidRPr="00464237">
        <w:rPr>
          <w:rFonts w:ascii="Times New Roman" w:hAnsi="Times New Roman" w:cs="Times New Roman"/>
        </w:rPr>
        <w:t>, susidedantis iš partizanų žeminės, tre</w:t>
      </w:r>
      <w:r w:rsidR="00C91EAC" w:rsidRPr="00464237">
        <w:rPr>
          <w:rFonts w:ascii="Times New Roman" w:hAnsi="Times New Roman" w:cs="Times New Roman"/>
        </w:rPr>
        <w:t xml:space="preserve">mtims </w:t>
      </w:r>
      <w:r w:rsidR="001F10E5" w:rsidRPr="00464237">
        <w:rPr>
          <w:rFonts w:ascii="Times New Roman" w:hAnsi="Times New Roman" w:cs="Times New Roman"/>
        </w:rPr>
        <w:t>naudoto</w:t>
      </w:r>
      <w:r w:rsidR="00C91EAC" w:rsidRPr="00464237">
        <w:rPr>
          <w:rFonts w:ascii="Times New Roman" w:hAnsi="Times New Roman" w:cs="Times New Roman"/>
        </w:rPr>
        <w:t xml:space="preserve"> gyvulinio vagono ir jurtos ekspozicijų.</w:t>
      </w:r>
    </w:p>
    <w:p w14:paraId="5AD03CD7" w14:textId="25C72EC9" w:rsidR="00C91EAC" w:rsidRPr="00464237" w:rsidRDefault="00113D8B" w:rsidP="00C91EAC">
      <w:pPr>
        <w:pStyle w:val="Sraopastraipa"/>
        <w:numPr>
          <w:ilvl w:val="0"/>
          <w:numId w:val="1"/>
        </w:numPr>
        <w:spacing w:line="276" w:lineRule="auto"/>
        <w:jc w:val="both"/>
        <w:rPr>
          <w:rFonts w:ascii="Times New Roman" w:hAnsi="Times New Roman" w:cs="Times New Roman"/>
          <w:b/>
          <w:caps/>
          <w:lang w:val="en-US"/>
        </w:rPr>
      </w:pPr>
      <w:r w:rsidRPr="00464237">
        <w:rPr>
          <w:rFonts w:ascii="Times New Roman" w:hAnsi="Times New Roman" w:cs="Times New Roman"/>
        </w:rPr>
        <w:t>E</w:t>
      </w:r>
      <w:r w:rsidR="001F10E5" w:rsidRPr="00464237">
        <w:rPr>
          <w:rFonts w:ascii="Times New Roman" w:hAnsi="Times New Roman" w:cs="Times New Roman"/>
        </w:rPr>
        <w:t>dukacijas šiame sektoriuje veda</w:t>
      </w:r>
      <w:r w:rsidR="00377535" w:rsidRPr="00464237">
        <w:rPr>
          <w:rFonts w:ascii="Times New Roman" w:hAnsi="Times New Roman" w:cs="Times New Roman"/>
        </w:rPr>
        <w:t xml:space="preserve"> </w:t>
      </w:r>
      <w:proofErr w:type="spellStart"/>
      <w:r w:rsidR="00377535" w:rsidRPr="00464237">
        <w:rPr>
          <w:rFonts w:ascii="Times New Roman" w:hAnsi="Times New Roman" w:cs="Times New Roman"/>
        </w:rPr>
        <w:t>edukatorė</w:t>
      </w:r>
      <w:proofErr w:type="spellEnd"/>
      <w:r w:rsidR="00377535" w:rsidRPr="00464237">
        <w:rPr>
          <w:rFonts w:ascii="Times New Roman" w:hAnsi="Times New Roman" w:cs="Times New Roman"/>
        </w:rPr>
        <w:t xml:space="preserve"> – buvusi tremtinė Irena Saulutė Špakauskienė (9</w:t>
      </w:r>
      <w:r w:rsidR="0045669E" w:rsidRPr="00464237">
        <w:rPr>
          <w:rFonts w:ascii="Times New Roman" w:hAnsi="Times New Roman" w:cs="Times New Roman"/>
        </w:rPr>
        <w:t>8</w:t>
      </w:r>
      <w:r w:rsidR="00377535" w:rsidRPr="00464237">
        <w:rPr>
          <w:rFonts w:ascii="Times New Roman" w:hAnsi="Times New Roman" w:cs="Times New Roman"/>
        </w:rPr>
        <w:t xml:space="preserve"> m.), kurios įtaigus pasakojimas </w:t>
      </w:r>
      <w:r w:rsidR="001F10E5" w:rsidRPr="00464237">
        <w:rPr>
          <w:rFonts w:ascii="Times New Roman" w:hAnsi="Times New Roman" w:cs="Times New Roman"/>
        </w:rPr>
        <w:t>traukia lankytojų dėmesį</w:t>
      </w:r>
      <w:r w:rsidR="00377535" w:rsidRPr="00464237">
        <w:rPr>
          <w:rFonts w:ascii="Times New Roman" w:hAnsi="Times New Roman" w:cs="Times New Roman"/>
        </w:rPr>
        <w:t xml:space="preserve">. </w:t>
      </w:r>
      <w:r w:rsidR="00C91EAC" w:rsidRPr="00464237">
        <w:rPr>
          <w:rFonts w:ascii="Times New Roman" w:eastAsia="Times New Roman" w:hAnsi="Times New Roman" w:cs="Times New Roman"/>
        </w:rPr>
        <w:t>Įvertindami, kad Irena jau dirba nepilnu krūviu, n</w:t>
      </w:r>
      <w:r w:rsidR="00C91EAC" w:rsidRPr="00464237">
        <w:rPr>
          <w:rFonts w:ascii="Times New Roman" w:hAnsi="Times New Roman" w:cs="Times New Roman"/>
        </w:rPr>
        <w:t xml:space="preserve">orime jos </w:t>
      </w:r>
      <w:r w:rsidR="0045669E" w:rsidRPr="00464237">
        <w:rPr>
          <w:rFonts w:ascii="Times New Roman" w:hAnsi="Times New Roman" w:cs="Times New Roman"/>
        </w:rPr>
        <w:t xml:space="preserve">vedamų </w:t>
      </w:r>
      <w:r w:rsidR="00C91EAC" w:rsidRPr="00464237">
        <w:rPr>
          <w:rFonts w:ascii="Times New Roman" w:hAnsi="Times New Roman" w:cs="Times New Roman"/>
        </w:rPr>
        <w:t xml:space="preserve">edukacijos </w:t>
      </w:r>
      <w:r w:rsidR="0045669E" w:rsidRPr="00464237">
        <w:rPr>
          <w:rFonts w:ascii="Times New Roman" w:hAnsi="Times New Roman" w:cs="Times New Roman"/>
        </w:rPr>
        <w:t xml:space="preserve">„Tautos tremtis“ </w:t>
      </w:r>
      <w:r w:rsidR="00C91EAC" w:rsidRPr="00464237">
        <w:rPr>
          <w:rFonts w:ascii="Times New Roman" w:hAnsi="Times New Roman" w:cs="Times New Roman"/>
        </w:rPr>
        <w:t xml:space="preserve">turinį, skirtą </w:t>
      </w:r>
      <w:r w:rsidR="00377535" w:rsidRPr="00464237">
        <w:rPr>
          <w:rFonts w:ascii="Times New Roman" w:hAnsi="Times New Roman"/>
          <w:szCs w:val="24"/>
        </w:rPr>
        <w:t>vyresnių klasių moksleiviams ir užsienio turistų grupėms (bei kitoms suinteresuotoms lankytojų grupėms)</w:t>
      </w:r>
      <w:r w:rsidR="00C91EAC" w:rsidRPr="00464237">
        <w:rPr>
          <w:rFonts w:ascii="Times New Roman" w:hAnsi="Times New Roman"/>
          <w:szCs w:val="24"/>
        </w:rPr>
        <w:t>, perkelti į instaliaciją ir sukurti inovatyvią, potyriais paremtą, tremties vagono vidaus ekspoziciją.</w:t>
      </w:r>
    </w:p>
    <w:p w14:paraId="3442C11F" w14:textId="77777777" w:rsidR="00377535" w:rsidRPr="00464237" w:rsidRDefault="00377535" w:rsidP="00377535">
      <w:pPr>
        <w:jc w:val="center"/>
        <w:rPr>
          <w:rFonts w:ascii="Times New Roman" w:hAnsi="Times New Roman" w:cs="Times New Roman"/>
          <w:b/>
          <w:bCs/>
        </w:rPr>
      </w:pPr>
    </w:p>
    <w:p w14:paraId="6DC79CD3" w14:textId="332A9211" w:rsidR="00377535" w:rsidRDefault="00377535" w:rsidP="00377535">
      <w:pPr>
        <w:jc w:val="center"/>
        <w:rPr>
          <w:rFonts w:ascii="Times New Roman" w:hAnsi="Times New Roman" w:cs="Times New Roman"/>
          <w:b/>
          <w:bCs/>
        </w:rPr>
      </w:pPr>
      <w:r w:rsidRPr="00464237">
        <w:rPr>
          <w:rFonts w:ascii="Times New Roman" w:hAnsi="Times New Roman" w:cs="Times New Roman"/>
          <w:b/>
          <w:bCs/>
        </w:rPr>
        <w:t>III. SPRENDIMO KŪRIMO APIMTIS</w:t>
      </w:r>
    </w:p>
    <w:p w14:paraId="03325D96" w14:textId="77777777" w:rsidR="00537CC1" w:rsidRPr="00464237" w:rsidRDefault="00537CC1" w:rsidP="00377535">
      <w:pPr>
        <w:jc w:val="center"/>
        <w:rPr>
          <w:rFonts w:ascii="Times New Roman" w:hAnsi="Times New Roman" w:cs="Times New Roman"/>
          <w:b/>
          <w:bCs/>
        </w:rPr>
      </w:pPr>
    </w:p>
    <w:p w14:paraId="1DD84550" w14:textId="77777777" w:rsidR="00377535" w:rsidRPr="00464237" w:rsidRDefault="00377535" w:rsidP="00377535">
      <w:pPr>
        <w:pStyle w:val="Sraopastraipa"/>
        <w:numPr>
          <w:ilvl w:val="0"/>
          <w:numId w:val="1"/>
        </w:numPr>
        <w:spacing w:after="0" w:line="276" w:lineRule="auto"/>
        <w:jc w:val="both"/>
        <w:rPr>
          <w:rFonts w:ascii="Times New Roman" w:hAnsi="Times New Roman" w:cs="Times New Roman"/>
        </w:rPr>
      </w:pPr>
      <w:r w:rsidRPr="00464237">
        <w:rPr>
          <w:rFonts w:ascii="Times New Roman" w:hAnsi="Times New Roman" w:cs="Times New Roman"/>
        </w:rPr>
        <w:t>Sprendimo kūrimas turėtų apimti šiuos etapus:</w:t>
      </w:r>
    </w:p>
    <w:p w14:paraId="0CE7CEE1" w14:textId="159477B6" w:rsidR="00377535" w:rsidRPr="00464237" w:rsidRDefault="004422D4" w:rsidP="00377535">
      <w:pPr>
        <w:spacing w:after="0" w:line="276" w:lineRule="auto"/>
        <w:ind w:left="360"/>
        <w:jc w:val="both"/>
        <w:rPr>
          <w:rFonts w:ascii="Times New Roman" w:hAnsi="Times New Roman" w:cs="Times New Roman"/>
        </w:rPr>
      </w:pPr>
      <w:r w:rsidRPr="00464237">
        <w:rPr>
          <w:rFonts w:ascii="Times New Roman" w:hAnsi="Times New Roman" w:cs="Times New Roman"/>
          <w:lang w:val="en-US"/>
        </w:rPr>
        <w:t>5</w:t>
      </w:r>
      <w:r w:rsidR="00377535" w:rsidRPr="00464237">
        <w:rPr>
          <w:rFonts w:ascii="Times New Roman" w:hAnsi="Times New Roman" w:cs="Times New Roman"/>
        </w:rPr>
        <w:t xml:space="preserve">.1. 1 etapas – </w:t>
      </w:r>
      <w:r w:rsidR="002875E2">
        <w:rPr>
          <w:rFonts w:ascii="Times New Roman" w:hAnsi="Times New Roman" w:cs="Times New Roman"/>
        </w:rPr>
        <w:t>e</w:t>
      </w:r>
      <w:r w:rsidR="00377535" w:rsidRPr="00464237">
        <w:rPr>
          <w:rFonts w:ascii="Times New Roman" w:hAnsi="Times New Roman" w:cs="Times New Roman"/>
        </w:rPr>
        <w:t xml:space="preserve">kspozicijos </w:t>
      </w:r>
      <w:r w:rsidR="0083059D" w:rsidRPr="00464237">
        <w:rPr>
          <w:rFonts w:ascii="Times New Roman" w:hAnsi="Times New Roman" w:cs="Times New Roman"/>
        </w:rPr>
        <w:t xml:space="preserve">skaitmeninio </w:t>
      </w:r>
      <w:r w:rsidR="000F6B50">
        <w:rPr>
          <w:rFonts w:ascii="Times New Roman" w:hAnsi="Times New Roman" w:cs="Times New Roman"/>
        </w:rPr>
        <w:t>sprendinio</w:t>
      </w:r>
      <w:r w:rsidR="00377535" w:rsidRPr="00464237">
        <w:rPr>
          <w:rFonts w:ascii="Times New Roman" w:hAnsi="Times New Roman" w:cs="Times New Roman"/>
        </w:rPr>
        <w:t xml:space="preserve"> </w:t>
      </w:r>
      <w:r w:rsidR="000F6B50" w:rsidRPr="00464237">
        <w:rPr>
          <w:rFonts w:ascii="Times New Roman" w:hAnsi="Times New Roman" w:cs="Times New Roman"/>
        </w:rPr>
        <w:t xml:space="preserve">(toliau – </w:t>
      </w:r>
      <w:r w:rsidR="000F6B50">
        <w:rPr>
          <w:rFonts w:ascii="Times New Roman" w:hAnsi="Times New Roman" w:cs="Times New Roman"/>
        </w:rPr>
        <w:t>Skaitmeninis sprendinys</w:t>
      </w:r>
      <w:r w:rsidR="000F6B50" w:rsidRPr="00464237">
        <w:rPr>
          <w:rFonts w:ascii="Times New Roman" w:hAnsi="Times New Roman" w:cs="Times New Roman"/>
        </w:rPr>
        <w:t>)</w:t>
      </w:r>
      <w:r w:rsidR="000F6B50">
        <w:rPr>
          <w:rFonts w:ascii="Times New Roman" w:hAnsi="Times New Roman" w:cs="Times New Roman"/>
        </w:rPr>
        <w:t xml:space="preserve"> </w:t>
      </w:r>
      <w:r w:rsidR="0083059D" w:rsidRPr="00464237">
        <w:rPr>
          <w:rFonts w:ascii="Times New Roman" w:hAnsi="Times New Roman" w:cs="Times New Roman"/>
        </w:rPr>
        <w:t>sukūrimas</w:t>
      </w:r>
      <w:r w:rsidR="00D91736" w:rsidRPr="00464237">
        <w:rPr>
          <w:rFonts w:ascii="Times New Roman" w:hAnsi="Times New Roman" w:cs="Times New Roman"/>
        </w:rPr>
        <w:t>, kurį sudaro scenarijus ir audiovizualinio turinio kūrimas</w:t>
      </w:r>
      <w:r w:rsidR="00C22D5E" w:rsidRPr="00464237">
        <w:rPr>
          <w:rFonts w:ascii="Times New Roman" w:hAnsi="Times New Roman" w:cs="Times New Roman"/>
        </w:rPr>
        <w:t>, animavimas, dizaino arba dailės elementai, 3D grafinio turinio arba atitinkam</w:t>
      </w:r>
      <w:r w:rsidR="000F6B50">
        <w:rPr>
          <w:rFonts w:ascii="Times New Roman" w:hAnsi="Times New Roman" w:cs="Times New Roman"/>
        </w:rPr>
        <w:t>os</w:t>
      </w:r>
      <w:r w:rsidR="00C22D5E" w:rsidRPr="00464237">
        <w:rPr>
          <w:rFonts w:ascii="Times New Roman" w:hAnsi="Times New Roman" w:cs="Times New Roman"/>
        </w:rPr>
        <w:t xml:space="preserve"> kūryb</w:t>
      </w:r>
      <w:r w:rsidR="000F6B50">
        <w:rPr>
          <w:rFonts w:ascii="Times New Roman" w:hAnsi="Times New Roman" w:cs="Times New Roman"/>
        </w:rPr>
        <w:t xml:space="preserve">os elementai </w:t>
      </w:r>
      <w:r w:rsidRPr="00464237">
        <w:rPr>
          <w:rFonts w:ascii="Times New Roman" w:hAnsi="Times New Roman" w:cs="Times New Roman"/>
        </w:rPr>
        <w:t xml:space="preserve">(iki 2026 </w:t>
      </w:r>
      <w:r w:rsidR="00113D8B" w:rsidRPr="00464237">
        <w:rPr>
          <w:rFonts w:ascii="Times New Roman" w:hAnsi="Times New Roman" w:cs="Times New Roman"/>
        </w:rPr>
        <w:t>10</w:t>
      </w:r>
      <w:r w:rsidRPr="00464237">
        <w:rPr>
          <w:rFonts w:ascii="Times New Roman" w:hAnsi="Times New Roman" w:cs="Times New Roman"/>
        </w:rPr>
        <w:t xml:space="preserve"> </w:t>
      </w:r>
      <w:r w:rsidR="008701B3">
        <w:rPr>
          <w:rFonts w:ascii="Times New Roman" w:hAnsi="Times New Roman" w:cs="Times New Roman"/>
        </w:rPr>
        <w:t>16</w:t>
      </w:r>
      <w:r w:rsidRPr="00464237">
        <w:rPr>
          <w:rFonts w:ascii="Times New Roman" w:hAnsi="Times New Roman" w:cs="Times New Roman"/>
        </w:rPr>
        <w:t>);</w:t>
      </w:r>
    </w:p>
    <w:p w14:paraId="33F845C9" w14:textId="1D13B570" w:rsidR="00377535" w:rsidRPr="00464237" w:rsidRDefault="004422D4" w:rsidP="00377535">
      <w:pPr>
        <w:spacing w:after="0" w:line="276" w:lineRule="auto"/>
        <w:ind w:left="360"/>
        <w:jc w:val="both"/>
        <w:rPr>
          <w:rFonts w:ascii="Times New Roman" w:hAnsi="Times New Roman" w:cs="Times New Roman"/>
        </w:rPr>
      </w:pPr>
      <w:r w:rsidRPr="00464237">
        <w:rPr>
          <w:rFonts w:ascii="Times New Roman" w:hAnsi="Times New Roman" w:cs="Times New Roman"/>
        </w:rPr>
        <w:t>5</w:t>
      </w:r>
      <w:r w:rsidR="00377535" w:rsidRPr="00464237">
        <w:rPr>
          <w:rFonts w:ascii="Times New Roman" w:hAnsi="Times New Roman" w:cs="Times New Roman"/>
        </w:rPr>
        <w:t>.2.</w:t>
      </w:r>
      <w:r w:rsidRPr="00464237">
        <w:rPr>
          <w:rFonts w:ascii="Times New Roman" w:hAnsi="Times New Roman" w:cs="Times New Roman"/>
        </w:rPr>
        <w:t xml:space="preserve"> </w:t>
      </w:r>
      <w:r w:rsidR="00377535" w:rsidRPr="00464237">
        <w:rPr>
          <w:rFonts w:ascii="Times New Roman" w:hAnsi="Times New Roman" w:cs="Times New Roman"/>
        </w:rPr>
        <w:t xml:space="preserve">2 etapas – </w:t>
      </w:r>
      <w:r w:rsidR="002875E2">
        <w:rPr>
          <w:rFonts w:ascii="Times New Roman" w:hAnsi="Times New Roman" w:cs="Times New Roman"/>
        </w:rPr>
        <w:t>e</w:t>
      </w:r>
      <w:r w:rsidR="00377535" w:rsidRPr="00464237">
        <w:rPr>
          <w:rFonts w:ascii="Times New Roman" w:hAnsi="Times New Roman" w:cs="Times New Roman"/>
        </w:rPr>
        <w:t xml:space="preserve">kspozicijos </w:t>
      </w:r>
      <w:r w:rsidR="00537CC1">
        <w:rPr>
          <w:rFonts w:ascii="Times New Roman" w:hAnsi="Times New Roman" w:cs="Times New Roman"/>
        </w:rPr>
        <w:t>(toliau – Ekspozicija)</w:t>
      </w:r>
      <w:r w:rsidR="00537CC1" w:rsidRPr="00464237">
        <w:rPr>
          <w:rFonts w:ascii="Times New Roman" w:hAnsi="Times New Roman" w:cs="Times New Roman"/>
        </w:rPr>
        <w:t xml:space="preserve">, </w:t>
      </w:r>
      <w:r w:rsidR="00377535" w:rsidRPr="00464237">
        <w:rPr>
          <w:rFonts w:ascii="Times New Roman" w:hAnsi="Times New Roman" w:cs="Times New Roman"/>
        </w:rPr>
        <w:t>sukūrimas</w:t>
      </w:r>
      <w:r w:rsidR="00D91736" w:rsidRPr="00464237">
        <w:rPr>
          <w:rFonts w:ascii="Times New Roman" w:hAnsi="Times New Roman" w:cs="Times New Roman"/>
        </w:rPr>
        <w:t>, kurį sudaro koncepcija, įranga, montavimas, sukurto skaitmeninio turinio integravimas, programavimas,</w:t>
      </w:r>
      <w:r w:rsidR="000F6B50">
        <w:rPr>
          <w:rFonts w:ascii="Times New Roman" w:hAnsi="Times New Roman" w:cs="Times New Roman"/>
        </w:rPr>
        <w:t xml:space="preserve"> </w:t>
      </w:r>
      <w:r w:rsidR="00113D8B" w:rsidRPr="00464237">
        <w:rPr>
          <w:rFonts w:ascii="Times New Roman" w:hAnsi="Times New Roman" w:cs="Times New Roman"/>
        </w:rPr>
        <w:t>fizinės instaliacijos</w:t>
      </w:r>
      <w:r w:rsidR="008701B3">
        <w:rPr>
          <w:rFonts w:ascii="Times New Roman" w:hAnsi="Times New Roman" w:cs="Times New Roman"/>
        </w:rPr>
        <w:t xml:space="preserve"> </w:t>
      </w:r>
      <w:proofErr w:type="spellStart"/>
      <w:r w:rsidR="00113D8B" w:rsidRPr="00464237">
        <w:rPr>
          <w:rFonts w:ascii="Times New Roman" w:hAnsi="Times New Roman" w:cs="Times New Roman"/>
        </w:rPr>
        <w:t>taktilika</w:t>
      </w:r>
      <w:proofErr w:type="spellEnd"/>
      <w:r w:rsidR="00113D8B" w:rsidRPr="00464237">
        <w:rPr>
          <w:rFonts w:ascii="Times New Roman" w:hAnsi="Times New Roman" w:cs="Times New Roman"/>
        </w:rPr>
        <w:t xml:space="preserve"> (rekvizitai, potyrius stiprinantys elementai), </w:t>
      </w:r>
      <w:r w:rsidR="00D91736" w:rsidRPr="00464237">
        <w:rPr>
          <w:rFonts w:ascii="Times New Roman" w:hAnsi="Times New Roman" w:cs="Times New Roman"/>
        </w:rPr>
        <w:t>mokymai</w:t>
      </w:r>
      <w:r w:rsidR="00464237" w:rsidRPr="00464237">
        <w:rPr>
          <w:rFonts w:ascii="Times New Roman" w:hAnsi="Times New Roman" w:cs="Times New Roman"/>
        </w:rPr>
        <w:t xml:space="preserve"> </w:t>
      </w:r>
      <w:r w:rsidRPr="00464237">
        <w:rPr>
          <w:rFonts w:ascii="Times New Roman" w:hAnsi="Times New Roman" w:cs="Times New Roman"/>
        </w:rPr>
        <w:t xml:space="preserve">(iki 2026 </w:t>
      </w:r>
      <w:r w:rsidR="00113D8B" w:rsidRPr="00464237">
        <w:rPr>
          <w:rFonts w:ascii="Times New Roman" w:hAnsi="Times New Roman" w:cs="Times New Roman"/>
        </w:rPr>
        <w:t>12</w:t>
      </w:r>
      <w:r w:rsidRPr="00464237">
        <w:rPr>
          <w:rFonts w:ascii="Times New Roman" w:hAnsi="Times New Roman" w:cs="Times New Roman"/>
        </w:rPr>
        <w:t xml:space="preserve"> </w:t>
      </w:r>
      <w:r w:rsidR="00113D8B" w:rsidRPr="00464237">
        <w:rPr>
          <w:rFonts w:ascii="Times New Roman" w:hAnsi="Times New Roman" w:cs="Times New Roman"/>
        </w:rPr>
        <w:t>11</w:t>
      </w:r>
      <w:r w:rsidRPr="00464237">
        <w:rPr>
          <w:rFonts w:ascii="Times New Roman" w:hAnsi="Times New Roman" w:cs="Times New Roman"/>
        </w:rPr>
        <w:t>);</w:t>
      </w:r>
      <w:r w:rsidR="00377535" w:rsidRPr="00464237">
        <w:rPr>
          <w:rFonts w:ascii="Times New Roman" w:hAnsi="Times New Roman" w:cs="Times New Roman"/>
        </w:rPr>
        <w:t xml:space="preserve">                     </w:t>
      </w:r>
    </w:p>
    <w:p w14:paraId="569A04C3" w14:textId="647C155A" w:rsidR="00377535" w:rsidRPr="00464237" w:rsidRDefault="00377535" w:rsidP="00377535">
      <w:pPr>
        <w:pStyle w:val="Sraopastraipa"/>
        <w:numPr>
          <w:ilvl w:val="0"/>
          <w:numId w:val="1"/>
        </w:numPr>
        <w:spacing w:after="0" w:line="276" w:lineRule="auto"/>
        <w:jc w:val="both"/>
        <w:rPr>
          <w:rFonts w:ascii="Times New Roman" w:hAnsi="Times New Roman" w:cs="Times New Roman"/>
        </w:rPr>
      </w:pPr>
      <w:r w:rsidRPr="00464237">
        <w:rPr>
          <w:rFonts w:ascii="Times New Roman" w:hAnsi="Times New Roman" w:cs="Times New Roman"/>
        </w:rPr>
        <w:t xml:space="preserve">Pirmajame pirkimo etape </w:t>
      </w:r>
      <w:r w:rsidR="00537CC1">
        <w:rPr>
          <w:rFonts w:ascii="Times New Roman" w:hAnsi="Times New Roman" w:cs="Times New Roman"/>
        </w:rPr>
        <w:t xml:space="preserve">Paslaugos </w:t>
      </w:r>
      <w:r w:rsidRPr="00464237">
        <w:rPr>
          <w:rFonts w:ascii="Times New Roman" w:hAnsi="Times New Roman" w:cs="Times New Roman"/>
        </w:rPr>
        <w:t xml:space="preserve">tiekėjas </w:t>
      </w:r>
      <w:r w:rsidR="005B3179">
        <w:rPr>
          <w:rFonts w:ascii="Times New Roman" w:hAnsi="Times New Roman" w:cs="Times New Roman"/>
        </w:rPr>
        <w:t xml:space="preserve">(toliau – Paslaugos tiekėjas) </w:t>
      </w:r>
      <w:r w:rsidRPr="00464237">
        <w:rPr>
          <w:rFonts w:ascii="Times New Roman" w:hAnsi="Times New Roman" w:cs="Times New Roman"/>
        </w:rPr>
        <w:t xml:space="preserve">turi pateikti parengtą </w:t>
      </w:r>
      <w:r w:rsidR="0083059D" w:rsidRPr="00464237">
        <w:rPr>
          <w:rFonts w:ascii="Times New Roman" w:hAnsi="Times New Roman" w:cs="Times New Roman"/>
        </w:rPr>
        <w:t>skaitmeninį sprendi</w:t>
      </w:r>
      <w:r w:rsidR="000F6B50">
        <w:rPr>
          <w:rFonts w:ascii="Times New Roman" w:hAnsi="Times New Roman" w:cs="Times New Roman"/>
        </w:rPr>
        <w:t>nį</w:t>
      </w:r>
      <w:r w:rsidR="0083059D" w:rsidRPr="00464237">
        <w:rPr>
          <w:rFonts w:ascii="Times New Roman" w:hAnsi="Times New Roman" w:cs="Times New Roman"/>
        </w:rPr>
        <w:t>, kuris Ekspozicijos erdvėse bus perteiktas projektori</w:t>
      </w:r>
      <w:r w:rsidR="00113D8B" w:rsidRPr="00464237">
        <w:rPr>
          <w:rFonts w:ascii="Times New Roman" w:hAnsi="Times New Roman" w:cs="Times New Roman"/>
        </w:rPr>
        <w:t>umi</w:t>
      </w:r>
      <w:r w:rsidR="0083059D" w:rsidRPr="00464237">
        <w:rPr>
          <w:rFonts w:ascii="Times New Roman" w:hAnsi="Times New Roman" w:cs="Times New Roman"/>
        </w:rPr>
        <w:t xml:space="preserve">. Ekspozicijos </w:t>
      </w:r>
      <w:r w:rsidR="00E96D95">
        <w:rPr>
          <w:rFonts w:ascii="Times New Roman" w:hAnsi="Times New Roman" w:cs="Times New Roman"/>
        </w:rPr>
        <w:t>Skaitmeninį sprend</w:t>
      </w:r>
      <w:r w:rsidR="00195071">
        <w:rPr>
          <w:rFonts w:ascii="Times New Roman" w:hAnsi="Times New Roman" w:cs="Times New Roman"/>
        </w:rPr>
        <w:t>inį</w:t>
      </w:r>
      <w:r w:rsidR="008701B3">
        <w:rPr>
          <w:rFonts w:ascii="Times New Roman" w:hAnsi="Times New Roman" w:cs="Times New Roman"/>
        </w:rPr>
        <w:t xml:space="preserve"> </w:t>
      </w:r>
      <w:r w:rsidR="0083059D" w:rsidRPr="00464237">
        <w:rPr>
          <w:rFonts w:ascii="Times New Roman" w:hAnsi="Times New Roman" w:cs="Times New Roman"/>
        </w:rPr>
        <w:t xml:space="preserve">turi sudaryti istorine archyvine medžiaga paremtas audiovizualinis </w:t>
      </w:r>
      <w:r w:rsidR="008701B3">
        <w:rPr>
          <w:rFonts w:ascii="Times New Roman" w:hAnsi="Times New Roman" w:cs="Times New Roman"/>
        </w:rPr>
        <w:t>turinys</w:t>
      </w:r>
      <w:r w:rsidR="0083059D" w:rsidRPr="00464237">
        <w:rPr>
          <w:rFonts w:ascii="Times New Roman" w:hAnsi="Times New Roman" w:cs="Times New Roman"/>
        </w:rPr>
        <w:t xml:space="preserve">. </w:t>
      </w:r>
      <w:r w:rsidR="00E96D95">
        <w:rPr>
          <w:rFonts w:ascii="Times New Roman" w:hAnsi="Times New Roman" w:cs="Times New Roman"/>
        </w:rPr>
        <w:t xml:space="preserve">Skaitmeniniame </w:t>
      </w:r>
      <w:r w:rsidR="0072350A">
        <w:rPr>
          <w:rFonts w:ascii="Times New Roman" w:hAnsi="Times New Roman" w:cs="Times New Roman"/>
        </w:rPr>
        <w:t>s</w:t>
      </w:r>
      <w:r w:rsidR="00E96D95">
        <w:rPr>
          <w:rFonts w:ascii="Times New Roman" w:hAnsi="Times New Roman" w:cs="Times New Roman"/>
        </w:rPr>
        <w:t>prendi</w:t>
      </w:r>
      <w:r w:rsidR="00195071">
        <w:rPr>
          <w:rFonts w:ascii="Times New Roman" w:hAnsi="Times New Roman" w:cs="Times New Roman"/>
        </w:rPr>
        <w:t>nyje</w:t>
      </w:r>
      <w:r w:rsidRPr="00464237">
        <w:rPr>
          <w:rFonts w:ascii="Times New Roman" w:hAnsi="Times New Roman" w:cs="Times New Roman"/>
        </w:rPr>
        <w:t xml:space="preserve"> turėtų atsispindėti </w:t>
      </w:r>
      <w:r w:rsidR="0083059D" w:rsidRPr="00464237">
        <w:rPr>
          <w:rFonts w:ascii="Times New Roman" w:hAnsi="Times New Roman" w:cs="Times New Roman"/>
        </w:rPr>
        <w:t xml:space="preserve">Lietuvos gyventojų trėmimų istorija, tremtinių istorijų motyvai, </w:t>
      </w:r>
      <w:r w:rsidR="001E7EA8" w:rsidRPr="00464237">
        <w:rPr>
          <w:rFonts w:ascii="Times New Roman" w:hAnsi="Times New Roman" w:cs="Times New Roman"/>
        </w:rPr>
        <w:t xml:space="preserve">tremties mastas, atstumai ir pan. </w:t>
      </w:r>
      <w:r w:rsidR="0072350A">
        <w:rPr>
          <w:rFonts w:ascii="Times New Roman" w:hAnsi="Times New Roman" w:cs="Times New Roman"/>
        </w:rPr>
        <w:t>Skaitmeninis sprendi</w:t>
      </w:r>
      <w:r w:rsidR="00195071">
        <w:rPr>
          <w:rFonts w:ascii="Times New Roman" w:hAnsi="Times New Roman" w:cs="Times New Roman"/>
        </w:rPr>
        <w:t>nys</w:t>
      </w:r>
      <w:r w:rsidR="008701B3">
        <w:rPr>
          <w:rFonts w:ascii="Times New Roman" w:hAnsi="Times New Roman" w:cs="Times New Roman"/>
        </w:rPr>
        <w:t xml:space="preserve"> </w:t>
      </w:r>
      <w:r w:rsidRPr="00464237">
        <w:rPr>
          <w:rFonts w:ascii="Times New Roman" w:hAnsi="Times New Roman" w:cs="Times New Roman"/>
        </w:rPr>
        <w:t>turėtų būti parengta</w:t>
      </w:r>
      <w:r w:rsidR="00635AEF" w:rsidRPr="00464237">
        <w:rPr>
          <w:rFonts w:ascii="Times New Roman" w:hAnsi="Times New Roman" w:cs="Times New Roman"/>
        </w:rPr>
        <w:t>s</w:t>
      </w:r>
      <w:r w:rsidRPr="00464237">
        <w:rPr>
          <w:rFonts w:ascii="Times New Roman" w:hAnsi="Times New Roman" w:cs="Times New Roman"/>
        </w:rPr>
        <w:t xml:space="preserve"> remiantis LEM tinklalapyje prieinama informacija: </w:t>
      </w:r>
      <w:hyperlink r:id="rId7" w:history="1">
        <w:r w:rsidRPr="00464237">
          <w:rPr>
            <w:rStyle w:val="Hipersaitas"/>
            <w:rFonts w:ascii="Times New Roman" w:hAnsi="Times New Roman" w:cs="Times New Roman"/>
            <w:color w:val="auto"/>
          </w:rPr>
          <w:t>https://lemu.lt/tremties-ir-pasipriesinimo-sektorius/</w:t>
        </w:r>
      </w:hyperlink>
      <w:r w:rsidRPr="00464237">
        <w:rPr>
          <w:rFonts w:ascii="Times New Roman" w:hAnsi="Times New Roman" w:cs="Times New Roman"/>
        </w:rPr>
        <w:t xml:space="preserve">. </w:t>
      </w:r>
    </w:p>
    <w:p w14:paraId="6DB59763" w14:textId="77777777" w:rsidR="00377535" w:rsidRPr="00464237" w:rsidRDefault="00377535" w:rsidP="00377535">
      <w:pPr>
        <w:pStyle w:val="Sraopastraipa"/>
        <w:numPr>
          <w:ilvl w:val="0"/>
          <w:numId w:val="1"/>
        </w:numPr>
        <w:spacing w:after="0" w:line="276" w:lineRule="auto"/>
        <w:jc w:val="both"/>
        <w:rPr>
          <w:rFonts w:ascii="Times New Roman" w:hAnsi="Times New Roman" w:cs="Times New Roman"/>
        </w:rPr>
      </w:pPr>
      <w:r w:rsidRPr="00464237">
        <w:rPr>
          <w:rFonts w:ascii="Times New Roman" w:hAnsi="Times New Roman" w:cs="Times New Roman"/>
        </w:rPr>
        <w:t>Antrajame pirkimo etape (įgyvendindamas paslaugų sutartį) Paslaugos tiekėjas privalo:</w:t>
      </w:r>
    </w:p>
    <w:p w14:paraId="64E6AF88" w14:textId="4786E533" w:rsidR="00E17AFF" w:rsidRPr="00464237" w:rsidRDefault="004422D4" w:rsidP="001E7EA8">
      <w:pPr>
        <w:spacing w:after="0" w:line="276" w:lineRule="auto"/>
        <w:ind w:left="360"/>
        <w:jc w:val="both"/>
        <w:rPr>
          <w:rFonts w:ascii="Times New Roman" w:hAnsi="Times New Roman" w:cs="Times New Roman"/>
        </w:rPr>
      </w:pPr>
      <w:r w:rsidRPr="00464237">
        <w:rPr>
          <w:rFonts w:ascii="Times New Roman" w:hAnsi="Times New Roman" w:cs="Times New Roman"/>
        </w:rPr>
        <w:t>7</w:t>
      </w:r>
      <w:r w:rsidR="00377535" w:rsidRPr="00464237">
        <w:rPr>
          <w:rFonts w:ascii="Times New Roman" w:hAnsi="Times New Roman" w:cs="Times New Roman"/>
        </w:rPr>
        <w:t>.</w:t>
      </w:r>
      <w:r w:rsidRPr="00464237">
        <w:rPr>
          <w:rFonts w:ascii="Times New Roman" w:hAnsi="Times New Roman" w:cs="Times New Roman"/>
        </w:rPr>
        <w:t>1</w:t>
      </w:r>
      <w:r w:rsidR="00377535" w:rsidRPr="00464237">
        <w:rPr>
          <w:rFonts w:ascii="Times New Roman" w:hAnsi="Times New Roman" w:cs="Times New Roman"/>
        </w:rPr>
        <w:t>.</w:t>
      </w:r>
      <w:r w:rsidR="001E7EA8" w:rsidRPr="00464237">
        <w:rPr>
          <w:rFonts w:ascii="Times New Roman" w:hAnsi="Times New Roman" w:cs="Times New Roman"/>
        </w:rPr>
        <w:t xml:space="preserve"> </w:t>
      </w:r>
      <w:r w:rsidR="00E17AFF" w:rsidRPr="00464237">
        <w:rPr>
          <w:rFonts w:ascii="Times New Roman" w:hAnsi="Times New Roman" w:cs="Times New Roman"/>
        </w:rPr>
        <w:t xml:space="preserve">paruošti </w:t>
      </w:r>
      <w:r w:rsidR="00537CC1">
        <w:rPr>
          <w:rFonts w:ascii="Times New Roman" w:hAnsi="Times New Roman" w:cs="Times New Roman"/>
        </w:rPr>
        <w:t>E</w:t>
      </w:r>
      <w:r w:rsidR="00E17AFF" w:rsidRPr="00464237">
        <w:rPr>
          <w:rFonts w:ascii="Times New Roman" w:hAnsi="Times New Roman" w:cs="Times New Roman"/>
        </w:rPr>
        <w:t>kspozicijos architektūrą;</w:t>
      </w:r>
    </w:p>
    <w:p w14:paraId="64CBCCF9" w14:textId="1D4B1BB1" w:rsidR="001E7EA8" w:rsidRPr="00464237" w:rsidRDefault="00E17AFF" w:rsidP="001E7EA8">
      <w:pPr>
        <w:spacing w:after="0" w:line="276" w:lineRule="auto"/>
        <w:ind w:left="360"/>
        <w:jc w:val="both"/>
        <w:rPr>
          <w:rFonts w:ascii="Times New Roman" w:hAnsi="Times New Roman" w:cs="Times New Roman"/>
        </w:rPr>
      </w:pPr>
      <w:r w:rsidRPr="00464237">
        <w:rPr>
          <w:rFonts w:ascii="Times New Roman" w:hAnsi="Times New Roman" w:cs="Times New Roman"/>
        </w:rPr>
        <w:t xml:space="preserve">7.2. </w:t>
      </w:r>
      <w:r w:rsidR="001E7EA8" w:rsidRPr="00464237">
        <w:rPr>
          <w:rFonts w:ascii="Times New Roman" w:hAnsi="Times New Roman" w:cs="Times New Roman"/>
        </w:rPr>
        <w:t xml:space="preserve">sukurti </w:t>
      </w:r>
      <w:proofErr w:type="spellStart"/>
      <w:r w:rsidR="001E7EA8" w:rsidRPr="00464237">
        <w:rPr>
          <w:rFonts w:ascii="Times New Roman" w:hAnsi="Times New Roman" w:cs="Times New Roman"/>
        </w:rPr>
        <w:t>taktinilinius</w:t>
      </w:r>
      <w:proofErr w:type="spellEnd"/>
      <w:r w:rsidR="001E7EA8" w:rsidRPr="00464237">
        <w:rPr>
          <w:rFonts w:ascii="Times New Roman" w:hAnsi="Times New Roman" w:cs="Times New Roman"/>
        </w:rPr>
        <w:t xml:space="preserve"> elementus ir įrengti fizines priemones </w:t>
      </w:r>
      <w:r w:rsidR="0072350A">
        <w:rPr>
          <w:rFonts w:ascii="Times New Roman" w:hAnsi="Times New Roman" w:cs="Times New Roman"/>
        </w:rPr>
        <w:t>S</w:t>
      </w:r>
      <w:r w:rsidR="001E7EA8" w:rsidRPr="00464237">
        <w:rPr>
          <w:rFonts w:ascii="Times New Roman" w:hAnsi="Times New Roman" w:cs="Times New Roman"/>
        </w:rPr>
        <w:t>kaitmeninio sprendi</w:t>
      </w:r>
      <w:r w:rsidR="00195071">
        <w:rPr>
          <w:rFonts w:ascii="Times New Roman" w:hAnsi="Times New Roman" w:cs="Times New Roman"/>
        </w:rPr>
        <w:t>nio</w:t>
      </w:r>
      <w:r w:rsidR="001E7EA8" w:rsidRPr="00464237">
        <w:rPr>
          <w:rFonts w:ascii="Times New Roman" w:hAnsi="Times New Roman" w:cs="Times New Roman"/>
        </w:rPr>
        <w:t xml:space="preserve"> išpildymui</w:t>
      </w:r>
      <w:r w:rsidR="00FC5879" w:rsidRPr="00464237">
        <w:rPr>
          <w:rFonts w:ascii="Times New Roman" w:hAnsi="Times New Roman" w:cs="Times New Roman"/>
        </w:rPr>
        <w:t>;</w:t>
      </w:r>
    </w:p>
    <w:p w14:paraId="0BBDF307" w14:textId="35BB8230" w:rsidR="001E7EA8" w:rsidRPr="00464237" w:rsidRDefault="004422D4" w:rsidP="001E7EA8">
      <w:pPr>
        <w:spacing w:after="0" w:line="276" w:lineRule="auto"/>
        <w:ind w:left="360"/>
        <w:jc w:val="both"/>
        <w:rPr>
          <w:rFonts w:ascii="Times New Roman" w:hAnsi="Times New Roman" w:cs="Times New Roman"/>
          <w:lang w:val="en-US"/>
        </w:rPr>
      </w:pPr>
      <w:r w:rsidRPr="00464237">
        <w:rPr>
          <w:rFonts w:ascii="Times New Roman" w:hAnsi="Times New Roman" w:cs="Times New Roman"/>
        </w:rPr>
        <w:t>7.</w:t>
      </w:r>
      <w:r w:rsidR="00E17AFF" w:rsidRPr="00464237">
        <w:rPr>
          <w:rFonts w:ascii="Times New Roman" w:hAnsi="Times New Roman" w:cs="Times New Roman"/>
        </w:rPr>
        <w:t>3</w:t>
      </w:r>
      <w:r w:rsidR="001E7EA8" w:rsidRPr="00464237">
        <w:rPr>
          <w:rFonts w:ascii="Times New Roman" w:hAnsi="Times New Roman" w:cs="Times New Roman"/>
        </w:rPr>
        <w:t xml:space="preserve">. </w:t>
      </w:r>
      <w:r w:rsidR="00377535" w:rsidRPr="00464237">
        <w:rPr>
          <w:rFonts w:ascii="Times New Roman" w:hAnsi="Times New Roman" w:cs="Times New Roman"/>
        </w:rPr>
        <w:t xml:space="preserve">sukurti </w:t>
      </w:r>
      <w:r w:rsidR="000F6B50">
        <w:rPr>
          <w:rFonts w:ascii="Times New Roman" w:hAnsi="Times New Roman" w:cs="Times New Roman"/>
        </w:rPr>
        <w:t>E</w:t>
      </w:r>
      <w:r w:rsidR="001E7EA8" w:rsidRPr="00464237">
        <w:rPr>
          <w:rFonts w:ascii="Times New Roman" w:hAnsi="Times New Roman" w:cs="Times New Roman"/>
        </w:rPr>
        <w:t>kspoziciją</w:t>
      </w:r>
      <w:r w:rsidR="000F6B50">
        <w:rPr>
          <w:rFonts w:ascii="Times New Roman" w:hAnsi="Times New Roman" w:cs="Times New Roman"/>
        </w:rPr>
        <w:t xml:space="preserve">, </w:t>
      </w:r>
      <w:r w:rsidR="00E910A7" w:rsidRPr="00464237">
        <w:rPr>
          <w:rFonts w:ascii="Times New Roman" w:hAnsi="Times New Roman" w:cs="Times New Roman"/>
        </w:rPr>
        <w:t>integruodamas ir apjungdamas</w:t>
      </w:r>
      <w:r w:rsidR="001E7EA8" w:rsidRPr="00464237">
        <w:rPr>
          <w:rFonts w:ascii="Times New Roman" w:hAnsi="Times New Roman" w:cs="Times New Roman"/>
        </w:rPr>
        <w:t xml:space="preserve"> </w:t>
      </w:r>
      <w:r w:rsidR="00E910A7" w:rsidRPr="00464237">
        <w:rPr>
          <w:rFonts w:ascii="Times New Roman" w:hAnsi="Times New Roman" w:cs="Times New Roman"/>
        </w:rPr>
        <w:t>į vientisą ekspozicinę visumą pirmajame Pirkimo etape</w:t>
      </w:r>
      <w:r w:rsidR="00E96D95">
        <w:rPr>
          <w:rFonts w:ascii="Times New Roman" w:hAnsi="Times New Roman" w:cs="Times New Roman"/>
        </w:rPr>
        <w:t xml:space="preserve"> </w:t>
      </w:r>
      <w:r w:rsidR="00E910A7" w:rsidRPr="00464237">
        <w:rPr>
          <w:rFonts w:ascii="Times New Roman" w:hAnsi="Times New Roman" w:cs="Times New Roman"/>
        </w:rPr>
        <w:t xml:space="preserve">sukurtą </w:t>
      </w:r>
      <w:r w:rsidR="00195071">
        <w:rPr>
          <w:rFonts w:ascii="Times New Roman" w:hAnsi="Times New Roman" w:cs="Times New Roman"/>
        </w:rPr>
        <w:t>S</w:t>
      </w:r>
      <w:r w:rsidR="001E7EA8" w:rsidRPr="00464237">
        <w:rPr>
          <w:rFonts w:ascii="Times New Roman" w:hAnsi="Times New Roman" w:cs="Times New Roman"/>
        </w:rPr>
        <w:t>kaitmeninį sprendi</w:t>
      </w:r>
      <w:r w:rsidR="00195071">
        <w:rPr>
          <w:rFonts w:ascii="Times New Roman" w:hAnsi="Times New Roman" w:cs="Times New Roman"/>
        </w:rPr>
        <w:t>nį</w:t>
      </w:r>
      <w:r w:rsidR="001E7EA8" w:rsidRPr="00464237">
        <w:rPr>
          <w:rFonts w:ascii="Times New Roman" w:hAnsi="Times New Roman" w:cs="Times New Roman"/>
        </w:rPr>
        <w:t xml:space="preserve"> su fiziniais komponentais</w:t>
      </w:r>
      <w:r w:rsidR="00FC5879" w:rsidRPr="00464237">
        <w:rPr>
          <w:rFonts w:ascii="Times New Roman" w:hAnsi="Times New Roman" w:cs="Times New Roman"/>
        </w:rPr>
        <w:t>,</w:t>
      </w:r>
      <w:r w:rsidR="00377535" w:rsidRPr="00464237">
        <w:rPr>
          <w:rFonts w:ascii="Times New Roman" w:hAnsi="Times New Roman" w:cs="Times New Roman"/>
        </w:rPr>
        <w:t xml:space="preserve"> suderindamas visas procesus su</w:t>
      </w:r>
      <w:r w:rsidR="00E96D95">
        <w:rPr>
          <w:rFonts w:ascii="Times New Roman" w:hAnsi="Times New Roman" w:cs="Times New Roman"/>
        </w:rPr>
        <w:t xml:space="preserve"> </w:t>
      </w:r>
      <w:r w:rsidR="00377535" w:rsidRPr="00464237">
        <w:rPr>
          <w:rFonts w:ascii="Times New Roman" w:hAnsi="Times New Roman" w:cs="Times New Roman"/>
        </w:rPr>
        <w:t>Perkančiąja organizacija;</w:t>
      </w:r>
    </w:p>
    <w:p w14:paraId="4EBDA99B" w14:textId="5D207B9E" w:rsidR="0045669E" w:rsidRPr="00464237" w:rsidRDefault="004422D4" w:rsidP="0045669E">
      <w:pPr>
        <w:spacing w:after="0" w:line="276" w:lineRule="auto"/>
        <w:ind w:left="360"/>
        <w:jc w:val="both"/>
        <w:rPr>
          <w:rFonts w:ascii="Times New Roman" w:hAnsi="Times New Roman" w:cs="Times New Roman"/>
        </w:rPr>
      </w:pPr>
      <w:r w:rsidRPr="00464237">
        <w:rPr>
          <w:rFonts w:ascii="Times New Roman" w:hAnsi="Times New Roman" w:cs="Times New Roman"/>
        </w:rPr>
        <w:t>7.</w:t>
      </w:r>
      <w:r w:rsidR="00E17AFF" w:rsidRPr="00464237">
        <w:rPr>
          <w:rFonts w:ascii="Times New Roman" w:hAnsi="Times New Roman" w:cs="Times New Roman"/>
        </w:rPr>
        <w:t>4</w:t>
      </w:r>
      <w:r w:rsidR="00377535" w:rsidRPr="00464237">
        <w:rPr>
          <w:rFonts w:ascii="Times New Roman" w:hAnsi="Times New Roman" w:cs="Times New Roman"/>
        </w:rPr>
        <w:t xml:space="preserve">. aprašyti ir pateikti </w:t>
      </w:r>
      <w:r w:rsidR="001E7EA8" w:rsidRPr="00464237">
        <w:rPr>
          <w:rFonts w:ascii="Times New Roman" w:hAnsi="Times New Roman" w:cs="Times New Roman"/>
        </w:rPr>
        <w:t>Ekspozicijos priemonių naudojimo</w:t>
      </w:r>
      <w:r w:rsidR="00377535" w:rsidRPr="00464237">
        <w:rPr>
          <w:rFonts w:ascii="Times New Roman" w:hAnsi="Times New Roman" w:cs="Times New Roman"/>
        </w:rPr>
        <w:t xml:space="preserve"> instrukciją lietuvių kalba ir surengti mokymus Perkančiosios organizacijos darbuotojams;</w:t>
      </w:r>
    </w:p>
    <w:p w14:paraId="3631DAAC" w14:textId="40A19B6C" w:rsidR="00C72610" w:rsidRPr="00464237" w:rsidRDefault="0045669E" w:rsidP="00377535">
      <w:pPr>
        <w:pStyle w:val="Sraopastraipa"/>
        <w:numPr>
          <w:ilvl w:val="0"/>
          <w:numId w:val="1"/>
        </w:numPr>
        <w:spacing w:after="0" w:line="276" w:lineRule="auto"/>
        <w:jc w:val="both"/>
        <w:rPr>
          <w:rFonts w:ascii="Times New Roman" w:hAnsi="Times New Roman" w:cs="Times New Roman"/>
        </w:rPr>
      </w:pPr>
      <w:r w:rsidRPr="00464237">
        <w:rPr>
          <w:rFonts w:ascii="Times New Roman" w:hAnsi="Times New Roman" w:cs="Times New Roman"/>
        </w:rPr>
        <w:lastRenderedPageBreak/>
        <w:t xml:space="preserve">Nuo visiško atsiskaitymo su </w:t>
      </w:r>
      <w:r w:rsidR="00537CC1">
        <w:rPr>
          <w:rFonts w:ascii="Times New Roman" w:hAnsi="Times New Roman" w:cs="Times New Roman"/>
        </w:rPr>
        <w:t>Paslaugos t</w:t>
      </w:r>
      <w:r w:rsidRPr="00464237">
        <w:rPr>
          <w:rFonts w:ascii="Times New Roman" w:hAnsi="Times New Roman" w:cs="Times New Roman"/>
        </w:rPr>
        <w:t xml:space="preserve">iekėju momento visos turtinės autorių teisės į pagal sutartį sukurtus kūrinius, įskaitant animacijas, garso takelius, subtitrus, tekstus, programinį kodą, vizualinius elementus ir kitus sukurtus rezultatus, perduodamos LEM neribotam terminui, neribotoje teritorijoje. </w:t>
      </w:r>
      <w:r w:rsidR="00537CC1">
        <w:rPr>
          <w:rFonts w:ascii="Times New Roman" w:hAnsi="Times New Roman" w:cs="Times New Roman"/>
        </w:rPr>
        <w:t>Paslaugos t</w:t>
      </w:r>
      <w:r w:rsidR="00C72610" w:rsidRPr="00464237">
        <w:rPr>
          <w:rFonts w:ascii="Times New Roman" w:hAnsi="Times New Roman" w:cs="Times New Roman"/>
        </w:rPr>
        <w:t xml:space="preserve">iekėjas turi suteikti LEM neribotą teisę naudoti, adaptuoti ir atnaujinti </w:t>
      </w:r>
      <w:r w:rsidR="00B829DC" w:rsidRPr="00464237">
        <w:rPr>
          <w:rFonts w:ascii="Times New Roman" w:hAnsi="Times New Roman" w:cs="Times New Roman"/>
        </w:rPr>
        <w:t>E</w:t>
      </w:r>
      <w:r w:rsidR="00C72610" w:rsidRPr="00464237">
        <w:rPr>
          <w:rFonts w:ascii="Times New Roman" w:hAnsi="Times New Roman" w:cs="Times New Roman"/>
        </w:rPr>
        <w:t>kspoziciją bei gauti visus galutin</w:t>
      </w:r>
      <w:r w:rsidR="00B829DC" w:rsidRPr="00464237">
        <w:rPr>
          <w:rFonts w:ascii="Times New Roman" w:hAnsi="Times New Roman" w:cs="Times New Roman"/>
        </w:rPr>
        <w:t>ę</w:t>
      </w:r>
      <w:r w:rsidR="00C72610" w:rsidRPr="00464237">
        <w:rPr>
          <w:rFonts w:ascii="Times New Roman" w:hAnsi="Times New Roman" w:cs="Times New Roman"/>
        </w:rPr>
        <w:t xml:space="preserve"> </w:t>
      </w:r>
      <w:r w:rsidR="00B829DC" w:rsidRPr="00464237">
        <w:rPr>
          <w:rFonts w:ascii="Times New Roman" w:hAnsi="Times New Roman" w:cs="Times New Roman"/>
        </w:rPr>
        <w:t>pirminių šaltinių medžiagą (</w:t>
      </w:r>
      <w:r w:rsidR="00C72610" w:rsidRPr="00464237">
        <w:rPr>
          <w:rFonts w:ascii="Times New Roman" w:hAnsi="Times New Roman" w:cs="Times New Roman"/>
        </w:rPr>
        <w:t>failus</w:t>
      </w:r>
      <w:r w:rsidR="00B829DC" w:rsidRPr="00464237">
        <w:rPr>
          <w:rFonts w:ascii="Times New Roman" w:hAnsi="Times New Roman" w:cs="Times New Roman"/>
        </w:rPr>
        <w:t>) arba nuorodas į ją, naudojam</w:t>
      </w:r>
      <w:r w:rsidRPr="00464237">
        <w:rPr>
          <w:rFonts w:ascii="Times New Roman" w:hAnsi="Times New Roman" w:cs="Times New Roman"/>
        </w:rPr>
        <w:t>ą</w:t>
      </w:r>
      <w:r w:rsidR="00B829DC" w:rsidRPr="00464237">
        <w:rPr>
          <w:rFonts w:ascii="Times New Roman" w:hAnsi="Times New Roman" w:cs="Times New Roman"/>
        </w:rPr>
        <w:t xml:space="preserve"> </w:t>
      </w:r>
      <w:r w:rsidR="0072350A">
        <w:rPr>
          <w:rFonts w:ascii="Times New Roman" w:hAnsi="Times New Roman" w:cs="Times New Roman"/>
        </w:rPr>
        <w:t>Skaitmeninio spre</w:t>
      </w:r>
      <w:r w:rsidR="00195071">
        <w:rPr>
          <w:rFonts w:ascii="Times New Roman" w:hAnsi="Times New Roman" w:cs="Times New Roman"/>
        </w:rPr>
        <w:t>ndinio</w:t>
      </w:r>
      <w:r w:rsidR="0072350A" w:rsidRPr="00464237">
        <w:rPr>
          <w:rFonts w:ascii="Times New Roman" w:hAnsi="Times New Roman" w:cs="Times New Roman"/>
        </w:rPr>
        <w:t xml:space="preserve"> </w:t>
      </w:r>
      <w:r w:rsidR="00B829DC" w:rsidRPr="00464237">
        <w:rPr>
          <w:rFonts w:ascii="Times New Roman" w:hAnsi="Times New Roman" w:cs="Times New Roman"/>
        </w:rPr>
        <w:t>ir Ekspozicijos sukūrimui.</w:t>
      </w:r>
    </w:p>
    <w:p w14:paraId="5F4E2D17" w14:textId="7D148198" w:rsidR="00B829DC" w:rsidRPr="00464237" w:rsidRDefault="00537CC1" w:rsidP="00377535">
      <w:pPr>
        <w:pStyle w:val="Sraopastraipa"/>
        <w:numPr>
          <w:ilvl w:val="0"/>
          <w:numId w:val="1"/>
        </w:numPr>
        <w:spacing w:after="0" w:line="276" w:lineRule="auto"/>
        <w:jc w:val="both"/>
        <w:rPr>
          <w:rFonts w:ascii="Times New Roman" w:hAnsi="Times New Roman" w:cs="Times New Roman"/>
        </w:rPr>
      </w:pPr>
      <w:r>
        <w:rPr>
          <w:rFonts w:ascii="Times New Roman" w:hAnsi="Times New Roman" w:cs="Times New Roman"/>
        </w:rPr>
        <w:t>Paslaugos t</w:t>
      </w:r>
      <w:r w:rsidR="00B829DC" w:rsidRPr="00464237">
        <w:rPr>
          <w:rFonts w:ascii="Times New Roman" w:hAnsi="Times New Roman" w:cs="Times New Roman"/>
        </w:rPr>
        <w:t xml:space="preserve">iekėjas atsako už </w:t>
      </w:r>
      <w:r w:rsidR="0072350A">
        <w:rPr>
          <w:rFonts w:ascii="Times New Roman" w:hAnsi="Times New Roman" w:cs="Times New Roman"/>
        </w:rPr>
        <w:t>Skaitmeniniam sprend</w:t>
      </w:r>
      <w:r w:rsidR="00195071">
        <w:rPr>
          <w:rFonts w:ascii="Times New Roman" w:hAnsi="Times New Roman" w:cs="Times New Roman"/>
        </w:rPr>
        <w:t>iniui</w:t>
      </w:r>
      <w:r w:rsidR="00B829DC" w:rsidRPr="00464237">
        <w:rPr>
          <w:rFonts w:ascii="Times New Roman" w:hAnsi="Times New Roman" w:cs="Times New Roman"/>
        </w:rPr>
        <w:t xml:space="preserve"> ir Ekspozicijos sukūrimui naudojamos archyvinės / vaizdinės / garsinės medžiagos autorių teises ir licencijas (išskyrus tuos atvejus, kuomet medžiagą pateikia LEM). </w:t>
      </w:r>
    </w:p>
    <w:p w14:paraId="6BD949ED" w14:textId="4B2F2DCE" w:rsidR="00377535" w:rsidRPr="00464237" w:rsidRDefault="00537CC1" w:rsidP="00377535">
      <w:pPr>
        <w:pStyle w:val="Sraopastraipa"/>
        <w:numPr>
          <w:ilvl w:val="0"/>
          <w:numId w:val="1"/>
        </w:numPr>
        <w:spacing w:after="0" w:line="276" w:lineRule="auto"/>
        <w:jc w:val="both"/>
        <w:rPr>
          <w:rFonts w:ascii="Times New Roman" w:hAnsi="Times New Roman" w:cs="Times New Roman"/>
        </w:rPr>
      </w:pPr>
      <w:r>
        <w:rPr>
          <w:rFonts w:ascii="Times New Roman" w:hAnsi="Times New Roman" w:cs="Times New Roman"/>
        </w:rPr>
        <w:t>Paslaugos t</w:t>
      </w:r>
      <w:r w:rsidR="00860E57" w:rsidRPr="00464237">
        <w:rPr>
          <w:rFonts w:ascii="Times New Roman" w:hAnsi="Times New Roman" w:cs="Times New Roman"/>
        </w:rPr>
        <w:t xml:space="preserve">iekėjas ne vėliau kaip 1 sav. iki </w:t>
      </w:r>
      <w:r w:rsidR="00195071">
        <w:rPr>
          <w:rFonts w:ascii="Times New Roman" w:hAnsi="Times New Roman" w:cs="Times New Roman"/>
        </w:rPr>
        <w:t>T</w:t>
      </w:r>
      <w:r w:rsidR="00860E57" w:rsidRPr="00464237">
        <w:rPr>
          <w:rFonts w:ascii="Times New Roman" w:hAnsi="Times New Roman" w:cs="Times New Roman"/>
        </w:rPr>
        <w:t>echninės specifikacijos</w:t>
      </w:r>
      <w:r w:rsidR="00E96D95">
        <w:rPr>
          <w:rFonts w:ascii="Times New Roman" w:hAnsi="Times New Roman" w:cs="Times New Roman"/>
        </w:rPr>
        <w:t xml:space="preserve"> (šio dokumento)</w:t>
      </w:r>
      <w:r w:rsidR="00860E57" w:rsidRPr="00464237">
        <w:rPr>
          <w:rFonts w:ascii="Times New Roman" w:hAnsi="Times New Roman" w:cs="Times New Roman"/>
        </w:rPr>
        <w:t xml:space="preserve"> 5. punkte nurodytų etapų įgyvendinimo terminų perduoda perkančiajai organizacijai, sukurtą</w:t>
      </w:r>
      <w:r w:rsidR="00E96D95">
        <w:rPr>
          <w:rFonts w:ascii="Times New Roman" w:hAnsi="Times New Roman" w:cs="Times New Roman"/>
        </w:rPr>
        <w:t xml:space="preserve"> S</w:t>
      </w:r>
      <w:r w:rsidR="0072350A">
        <w:rPr>
          <w:rFonts w:ascii="Times New Roman" w:hAnsi="Times New Roman" w:cs="Times New Roman"/>
        </w:rPr>
        <w:t>kaitmeninį s</w:t>
      </w:r>
      <w:r w:rsidR="00E96D95">
        <w:rPr>
          <w:rFonts w:ascii="Times New Roman" w:hAnsi="Times New Roman" w:cs="Times New Roman"/>
        </w:rPr>
        <w:t>prendi</w:t>
      </w:r>
      <w:r w:rsidR="00195071">
        <w:rPr>
          <w:rFonts w:ascii="Times New Roman" w:hAnsi="Times New Roman" w:cs="Times New Roman"/>
        </w:rPr>
        <w:t>nį</w:t>
      </w:r>
      <w:r w:rsidR="00E96D95">
        <w:rPr>
          <w:rFonts w:ascii="Times New Roman" w:hAnsi="Times New Roman" w:cs="Times New Roman"/>
        </w:rPr>
        <w:t xml:space="preserve"> ir </w:t>
      </w:r>
      <w:r w:rsidR="00B829DC" w:rsidRPr="00464237">
        <w:rPr>
          <w:rFonts w:ascii="Times New Roman" w:hAnsi="Times New Roman" w:cs="Times New Roman"/>
        </w:rPr>
        <w:t>E</w:t>
      </w:r>
      <w:r w:rsidR="00860E57" w:rsidRPr="00464237">
        <w:rPr>
          <w:rFonts w:ascii="Times New Roman" w:hAnsi="Times New Roman" w:cs="Times New Roman"/>
        </w:rPr>
        <w:t xml:space="preserve">kspoziciją </w:t>
      </w:r>
      <w:r w:rsidR="00AD1EBB" w:rsidRPr="00464237">
        <w:rPr>
          <w:rFonts w:ascii="Times New Roman" w:hAnsi="Times New Roman" w:cs="Times New Roman"/>
        </w:rPr>
        <w:t xml:space="preserve">5 d. </w:t>
      </w:r>
      <w:r w:rsidR="00860E57" w:rsidRPr="00464237">
        <w:rPr>
          <w:rFonts w:ascii="Times New Roman" w:hAnsi="Times New Roman" w:cs="Times New Roman"/>
        </w:rPr>
        <w:t>d. trukmės testavimo etapui, po kurio</w:t>
      </w:r>
      <w:r w:rsidR="007458A0" w:rsidRPr="00464237">
        <w:rPr>
          <w:rFonts w:ascii="Times New Roman" w:hAnsi="Times New Roman" w:cs="Times New Roman"/>
        </w:rPr>
        <w:t xml:space="preserve"> perkančioji organizacija pateikia tiekėjui pastabas (jei tokių yra), o tiekėjas, atsižvelgdamas į pastabas pataiso</w:t>
      </w:r>
      <w:r w:rsidR="0072350A">
        <w:rPr>
          <w:rFonts w:ascii="Times New Roman" w:hAnsi="Times New Roman" w:cs="Times New Roman"/>
        </w:rPr>
        <w:t xml:space="preserve"> </w:t>
      </w:r>
      <w:r w:rsidRPr="00537CC1">
        <w:rPr>
          <w:rFonts w:ascii="Times New Roman" w:hAnsi="Times New Roman" w:cs="Times New Roman"/>
        </w:rPr>
        <w:t>atitinkama</w:t>
      </w:r>
      <w:r>
        <w:rPr>
          <w:rFonts w:ascii="Times New Roman" w:hAnsi="Times New Roman" w:cs="Times New Roman"/>
        </w:rPr>
        <w:t>i numatytas</w:t>
      </w:r>
      <w:r w:rsidRPr="00537CC1">
        <w:rPr>
          <w:rFonts w:ascii="Times New Roman" w:hAnsi="Times New Roman" w:cs="Times New Roman"/>
        </w:rPr>
        <w:t xml:space="preserve"> vietas</w:t>
      </w:r>
      <w:r w:rsidR="007458A0" w:rsidRPr="00464237">
        <w:rPr>
          <w:rFonts w:ascii="Times New Roman" w:hAnsi="Times New Roman" w:cs="Times New Roman"/>
        </w:rPr>
        <w:t xml:space="preserve"> ir per </w:t>
      </w:r>
      <w:r w:rsidR="00AD1EBB" w:rsidRPr="00464237">
        <w:rPr>
          <w:rFonts w:ascii="Times New Roman" w:hAnsi="Times New Roman" w:cs="Times New Roman"/>
        </w:rPr>
        <w:t xml:space="preserve">5 d. </w:t>
      </w:r>
      <w:r w:rsidR="007458A0" w:rsidRPr="00464237">
        <w:rPr>
          <w:rFonts w:ascii="Times New Roman" w:hAnsi="Times New Roman" w:cs="Times New Roman"/>
        </w:rPr>
        <w:t xml:space="preserve">d. nuo pastabų pateikimo datos galutinai perduoda </w:t>
      </w:r>
      <w:r>
        <w:rPr>
          <w:rFonts w:ascii="Times New Roman" w:hAnsi="Times New Roman" w:cs="Times New Roman"/>
        </w:rPr>
        <w:t xml:space="preserve">Skaitmeninį sprendinį ir / arba </w:t>
      </w:r>
      <w:r w:rsidRPr="00464237">
        <w:rPr>
          <w:rFonts w:ascii="Times New Roman" w:hAnsi="Times New Roman" w:cs="Times New Roman"/>
        </w:rPr>
        <w:t>Ekspoziciją</w:t>
      </w:r>
      <w:r w:rsidR="007458A0" w:rsidRPr="00464237">
        <w:rPr>
          <w:rFonts w:ascii="Times New Roman" w:hAnsi="Times New Roman" w:cs="Times New Roman"/>
        </w:rPr>
        <w:t xml:space="preserve"> perkančiajai organizacijai.</w:t>
      </w:r>
    </w:p>
    <w:p w14:paraId="4BCE9563" w14:textId="4170266C" w:rsidR="00860E57" w:rsidRPr="00464237" w:rsidRDefault="00860E57" w:rsidP="00377535">
      <w:pPr>
        <w:pStyle w:val="Sraopastraipa"/>
        <w:numPr>
          <w:ilvl w:val="0"/>
          <w:numId w:val="1"/>
        </w:numPr>
        <w:spacing w:after="0" w:line="276" w:lineRule="auto"/>
        <w:jc w:val="both"/>
        <w:rPr>
          <w:rFonts w:ascii="Times New Roman" w:hAnsi="Times New Roman" w:cs="Times New Roman"/>
        </w:rPr>
      </w:pPr>
      <w:r w:rsidRPr="00464237">
        <w:rPr>
          <w:rFonts w:ascii="Times New Roman" w:hAnsi="Times New Roman" w:cs="Times New Roman"/>
        </w:rPr>
        <w:t xml:space="preserve">Paslaugos tiekėjas privalo suteikti garantiją, kurios metu turi būti užtikrinta sklandi įrangos veikla ir ištaisomos klaidos, atsiradusios dėl nenumatytų, nuo Perkančiosios organizacijos nepriklausančių aplinkybių. </w:t>
      </w:r>
      <w:r w:rsidR="00C72610" w:rsidRPr="00464237">
        <w:rPr>
          <w:rFonts w:ascii="Times New Roman" w:hAnsi="Times New Roman" w:cs="Times New Roman"/>
        </w:rPr>
        <w:t xml:space="preserve">Esant įrangos gedimui, dėl nenumatytų, nuo Perkančiosios organizacijos nepriklausančių aplinkybių, </w:t>
      </w:r>
      <w:r w:rsidR="00537CC1">
        <w:rPr>
          <w:rFonts w:ascii="Times New Roman" w:hAnsi="Times New Roman" w:cs="Times New Roman"/>
        </w:rPr>
        <w:t xml:space="preserve">Paslaugos </w:t>
      </w:r>
      <w:r w:rsidR="00C72610" w:rsidRPr="00464237">
        <w:rPr>
          <w:rFonts w:ascii="Times New Roman" w:hAnsi="Times New Roman" w:cs="Times New Roman"/>
        </w:rPr>
        <w:t xml:space="preserve">tiekėjas privalo per 5 d. d. nuo gedimo deklaravimo, sutvarkyti gedimą ar ištaisyti klaidas. </w:t>
      </w:r>
      <w:r w:rsidRPr="00464237">
        <w:rPr>
          <w:rFonts w:ascii="Times New Roman" w:hAnsi="Times New Roman" w:cs="Times New Roman"/>
        </w:rPr>
        <w:t xml:space="preserve">Garantijos trukmė turi būti </w:t>
      </w:r>
      <w:r w:rsidRPr="00464237">
        <w:rPr>
          <w:rFonts w:ascii="Times New Roman" w:hAnsi="Times New Roman" w:cs="Times New Roman"/>
          <w:lang w:val="en-US"/>
        </w:rPr>
        <w:t>12 (</w:t>
      </w:r>
      <w:proofErr w:type="spellStart"/>
      <w:r w:rsidRPr="00464237">
        <w:rPr>
          <w:rFonts w:ascii="Times New Roman" w:hAnsi="Times New Roman" w:cs="Times New Roman"/>
          <w:lang w:val="en-US"/>
        </w:rPr>
        <w:t>dvylika</w:t>
      </w:r>
      <w:proofErr w:type="spellEnd"/>
      <w:r w:rsidRPr="00464237">
        <w:rPr>
          <w:rFonts w:ascii="Times New Roman" w:hAnsi="Times New Roman" w:cs="Times New Roman"/>
          <w:lang w:val="en-US"/>
        </w:rPr>
        <w:t>) m</w:t>
      </w:r>
      <w:proofErr w:type="spellStart"/>
      <w:r w:rsidRPr="00464237">
        <w:rPr>
          <w:rFonts w:ascii="Times New Roman" w:hAnsi="Times New Roman" w:cs="Times New Roman"/>
        </w:rPr>
        <w:t>ėn</w:t>
      </w:r>
      <w:proofErr w:type="spellEnd"/>
      <w:r w:rsidRPr="00464237">
        <w:rPr>
          <w:rFonts w:ascii="Times New Roman" w:hAnsi="Times New Roman" w:cs="Times New Roman"/>
        </w:rPr>
        <w:t>. trukmės, įsigaliojanti po priėmimo-perdavimo akto pasirašymo dienos.</w:t>
      </w:r>
    </w:p>
    <w:p w14:paraId="5CB9414B" w14:textId="617B1F0B" w:rsidR="006605D0" w:rsidRPr="00464237" w:rsidRDefault="006605D0" w:rsidP="00377535">
      <w:pPr>
        <w:pStyle w:val="Sraopastraipa"/>
        <w:numPr>
          <w:ilvl w:val="0"/>
          <w:numId w:val="1"/>
        </w:numPr>
        <w:spacing w:after="0" w:line="276" w:lineRule="auto"/>
        <w:jc w:val="both"/>
        <w:rPr>
          <w:rFonts w:ascii="Times New Roman" w:hAnsi="Times New Roman" w:cs="Times New Roman"/>
        </w:rPr>
      </w:pPr>
      <w:r w:rsidRPr="00464237">
        <w:rPr>
          <w:rFonts w:ascii="Times New Roman" w:hAnsi="Times New Roman" w:cs="Times New Roman"/>
        </w:rPr>
        <w:t xml:space="preserve">Kartu su pasiūlymu </w:t>
      </w:r>
      <w:r w:rsidR="002875E2">
        <w:rPr>
          <w:rFonts w:ascii="Times New Roman" w:hAnsi="Times New Roman" w:cs="Times New Roman"/>
        </w:rPr>
        <w:t xml:space="preserve">Paslaugos </w:t>
      </w:r>
      <w:r w:rsidRPr="00464237">
        <w:rPr>
          <w:rFonts w:ascii="Times New Roman" w:hAnsi="Times New Roman" w:cs="Times New Roman"/>
        </w:rPr>
        <w:t xml:space="preserve">tiekėjas turi pateikti darbų grafiką (derinama su </w:t>
      </w:r>
      <w:r w:rsidR="0045669E" w:rsidRPr="00464237">
        <w:rPr>
          <w:rFonts w:ascii="Times New Roman" w:hAnsi="Times New Roman" w:cs="Times New Roman"/>
        </w:rPr>
        <w:t>P</w:t>
      </w:r>
      <w:r w:rsidRPr="00464237">
        <w:rPr>
          <w:rFonts w:ascii="Times New Roman" w:hAnsi="Times New Roman" w:cs="Times New Roman"/>
        </w:rPr>
        <w:t>erkančiąja organizacija po sutarties pasirašymo)</w:t>
      </w:r>
      <w:r w:rsidR="00AD1EBB" w:rsidRPr="00464237">
        <w:rPr>
          <w:rFonts w:ascii="Times New Roman" w:hAnsi="Times New Roman" w:cs="Times New Roman"/>
        </w:rPr>
        <w:t xml:space="preserve"> ir aiškinamąjį raštą (idėjos aprašymas ir vizualizacija) su koncepcijos / idėjos pagrindimu, meninių ir techninių sprendinių išaiškinimu. Svarbu išsamiai ir logiškai pagrįsti sprendinių santykį su projekto problema ir tematika. Turi būti pateikta ne mažiau kaip 3 vizualizacijos, kuriose matytųsi galimi įrengiamų ekspozicijų sprendimai ar jų dalys (akcentai), perteikiantys erdvių pagrindinę temą. Formatas: CVP IS priemonėmis pateikiamas PDF formatu, </w:t>
      </w:r>
      <w:proofErr w:type="spellStart"/>
      <w:r w:rsidR="00AD1EBB" w:rsidRPr="00464237">
        <w:rPr>
          <w:rFonts w:ascii="Times New Roman" w:hAnsi="Times New Roman" w:cs="Times New Roman"/>
        </w:rPr>
        <w:t>jpeg</w:t>
      </w:r>
      <w:proofErr w:type="spellEnd"/>
      <w:r w:rsidR="00AD1EBB" w:rsidRPr="00464237">
        <w:rPr>
          <w:rFonts w:ascii="Times New Roman" w:hAnsi="Times New Roman" w:cs="Times New Roman"/>
        </w:rPr>
        <w:t>, .</w:t>
      </w:r>
      <w:proofErr w:type="spellStart"/>
      <w:r w:rsidR="00AD1EBB" w:rsidRPr="00464237">
        <w:rPr>
          <w:rFonts w:ascii="Times New Roman" w:hAnsi="Times New Roman" w:cs="Times New Roman"/>
        </w:rPr>
        <w:t>png</w:t>
      </w:r>
      <w:proofErr w:type="spellEnd"/>
      <w:r w:rsidR="00AD1EBB" w:rsidRPr="00464237">
        <w:rPr>
          <w:rFonts w:ascii="Times New Roman" w:hAnsi="Times New Roman" w:cs="Times New Roman"/>
        </w:rPr>
        <w:t xml:space="preserve"> arba lygiaverčiu formatu, kokybiškos raiškos. Nuasmenintas.</w:t>
      </w:r>
    </w:p>
    <w:p w14:paraId="09F6046F" w14:textId="77777777" w:rsidR="00377535" w:rsidRPr="00464237" w:rsidRDefault="00377535" w:rsidP="00377535">
      <w:pPr>
        <w:spacing w:after="0" w:line="276" w:lineRule="auto"/>
        <w:jc w:val="both"/>
        <w:rPr>
          <w:rFonts w:ascii="Times New Roman" w:hAnsi="Times New Roman" w:cs="Times New Roman"/>
        </w:rPr>
      </w:pPr>
    </w:p>
    <w:p w14:paraId="3E14C933" w14:textId="77777777" w:rsidR="00377535" w:rsidRPr="00464237" w:rsidRDefault="00377535" w:rsidP="00377535">
      <w:pPr>
        <w:spacing w:after="0" w:line="276" w:lineRule="auto"/>
        <w:ind w:left="360"/>
        <w:jc w:val="center"/>
        <w:rPr>
          <w:rFonts w:ascii="Times New Roman" w:hAnsi="Times New Roman" w:cs="Times New Roman"/>
          <w:b/>
        </w:rPr>
      </w:pPr>
      <w:r w:rsidRPr="00464237">
        <w:rPr>
          <w:rFonts w:ascii="Times New Roman" w:hAnsi="Times New Roman" w:cs="Times New Roman"/>
          <w:b/>
        </w:rPr>
        <w:t>IV. FUNKCINIAI PARAMETRAI</w:t>
      </w:r>
    </w:p>
    <w:p w14:paraId="3E77902E" w14:textId="77777777" w:rsidR="00377535" w:rsidRPr="00464237" w:rsidRDefault="00377535" w:rsidP="00377535">
      <w:pPr>
        <w:spacing w:after="0" w:line="276" w:lineRule="auto"/>
        <w:ind w:left="360"/>
        <w:jc w:val="center"/>
        <w:rPr>
          <w:rFonts w:ascii="Times New Roman" w:hAnsi="Times New Roman" w:cs="Times New Roman"/>
          <w:b/>
        </w:rPr>
      </w:pPr>
    </w:p>
    <w:p w14:paraId="6DDB852B" w14:textId="0E0F369A" w:rsidR="00195071" w:rsidRPr="00464237" w:rsidRDefault="00195071" w:rsidP="00195071">
      <w:pPr>
        <w:pStyle w:val="Sraopastraipa"/>
        <w:numPr>
          <w:ilvl w:val="0"/>
          <w:numId w:val="1"/>
        </w:numPr>
        <w:spacing w:after="0" w:line="276" w:lineRule="auto"/>
        <w:jc w:val="both"/>
        <w:rPr>
          <w:rFonts w:ascii="Times New Roman" w:hAnsi="Times New Roman" w:cs="Times New Roman"/>
        </w:rPr>
      </w:pPr>
      <w:r w:rsidRPr="00464237">
        <w:rPr>
          <w:rFonts w:ascii="Times New Roman" w:hAnsi="Times New Roman" w:cs="Times New Roman"/>
        </w:rPr>
        <w:t>S</w:t>
      </w:r>
      <w:r>
        <w:rPr>
          <w:rFonts w:ascii="Times New Roman" w:hAnsi="Times New Roman" w:cs="Times New Roman"/>
        </w:rPr>
        <w:t>kaitmeninis s</w:t>
      </w:r>
      <w:r w:rsidRPr="00464237">
        <w:rPr>
          <w:rFonts w:ascii="Times New Roman" w:hAnsi="Times New Roman" w:cs="Times New Roman"/>
        </w:rPr>
        <w:t>prendi</w:t>
      </w:r>
      <w:r>
        <w:rPr>
          <w:rFonts w:ascii="Times New Roman" w:hAnsi="Times New Roman" w:cs="Times New Roman"/>
        </w:rPr>
        <w:t>nys</w:t>
      </w:r>
      <w:r w:rsidRPr="00464237">
        <w:rPr>
          <w:rFonts w:ascii="Times New Roman" w:hAnsi="Times New Roman" w:cs="Times New Roman"/>
        </w:rPr>
        <w:t xml:space="preserve"> </w:t>
      </w:r>
      <w:r>
        <w:rPr>
          <w:rFonts w:ascii="Times New Roman" w:hAnsi="Times New Roman" w:cs="Times New Roman"/>
        </w:rPr>
        <w:t>ir kiti Ekspozicijos sprendiniai turi</w:t>
      </w:r>
      <w:r w:rsidRPr="00464237">
        <w:rPr>
          <w:rFonts w:ascii="Times New Roman" w:hAnsi="Times New Roman" w:cs="Times New Roman"/>
        </w:rPr>
        <w:t xml:space="preserve"> būti pritaikyt</w:t>
      </w:r>
      <w:r>
        <w:rPr>
          <w:rFonts w:ascii="Times New Roman" w:hAnsi="Times New Roman" w:cs="Times New Roman"/>
        </w:rPr>
        <w:t>i</w:t>
      </w:r>
      <w:r w:rsidRPr="00464237">
        <w:rPr>
          <w:rFonts w:ascii="Times New Roman" w:hAnsi="Times New Roman" w:cs="Times New Roman"/>
        </w:rPr>
        <w:t xml:space="preserve"> ir orientuot</w:t>
      </w:r>
      <w:r w:rsidR="00D75404">
        <w:rPr>
          <w:rFonts w:ascii="Times New Roman" w:hAnsi="Times New Roman" w:cs="Times New Roman"/>
        </w:rPr>
        <w:t>i</w:t>
      </w:r>
      <w:r w:rsidRPr="00464237">
        <w:rPr>
          <w:rFonts w:ascii="Times New Roman" w:hAnsi="Times New Roman" w:cs="Times New Roman"/>
        </w:rPr>
        <w:t xml:space="preserve"> naudojimui LEM Tremties ir pasipriešinimo sektoriuje esančiame tremties vagono ekspozicijoje</w:t>
      </w:r>
      <w:r w:rsidR="00D75404" w:rsidRPr="00D75404">
        <w:rPr>
          <w:rFonts w:ascii="Times New Roman" w:hAnsi="Times New Roman" w:cs="Times New Roman"/>
        </w:rPr>
        <w:t xml:space="preserve"> </w:t>
      </w:r>
      <w:r w:rsidR="00D75404" w:rsidRPr="00464237">
        <w:rPr>
          <w:rFonts w:ascii="Times New Roman" w:hAnsi="Times New Roman" w:cs="Times New Roman"/>
        </w:rPr>
        <w:t>viso sezono</w:t>
      </w:r>
      <w:r w:rsidR="00D75404">
        <w:rPr>
          <w:rFonts w:ascii="Times New Roman" w:hAnsi="Times New Roman" w:cs="Times New Roman"/>
        </w:rPr>
        <w:t xml:space="preserve"> (įskaitant žiemos) </w:t>
      </w:r>
      <w:r w:rsidR="00D75404" w:rsidRPr="00464237">
        <w:rPr>
          <w:rFonts w:ascii="Times New Roman" w:hAnsi="Times New Roman" w:cs="Times New Roman"/>
        </w:rPr>
        <w:t>metu</w:t>
      </w:r>
      <w:r w:rsidR="00D75404">
        <w:rPr>
          <w:rFonts w:ascii="Times New Roman" w:hAnsi="Times New Roman" w:cs="Times New Roman"/>
        </w:rPr>
        <w:t xml:space="preserve">. </w:t>
      </w:r>
      <w:r w:rsidR="00D75404">
        <w:rPr>
          <w:rFonts w:ascii="Times New Roman" w:eastAsia="Times New Roman" w:hAnsi="Times New Roman" w:cs="Times New Roman"/>
        </w:rPr>
        <w:t>V</w:t>
      </w:r>
      <w:r w:rsidRPr="00464237">
        <w:rPr>
          <w:rFonts w:ascii="Times New Roman" w:eastAsia="Times New Roman" w:hAnsi="Times New Roman" w:cs="Times New Roman"/>
        </w:rPr>
        <w:t>agono vidaus išmatavimai (plotas): 6700 x 2700 x 2200 mm. Patalpų medžiagiškumas – medis, metalas. Sąlygos vagono ekspozicijoje – nešildoma erdvė, temperatūrų/drėgmės svyravimai, yra elektros įvadas, signalizacija</w:t>
      </w:r>
      <w:r w:rsidRPr="00464237">
        <w:rPr>
          <w:rFonts w:ascii="Times New Roman" w:hAnsi="Times New Roman" w:cs="Times New Roman"/>
        </w:rPr>
        <w:t>.</w:t>
      </w:r>
    </w:p>
    <w:p w14:paraId="0BE308B6" w14:textId="3890809A" w:rsidR="00377535" w:rsidRPr="00464237" w:rsidRDefault="00195071" w:rsidP="005A138D">
      <w:pPr>
        <w:pStyle w:val="Sraopastraipa"/>
        <w:numPr>
          <w:ilvl w:val="0"/>
          <w:numId w:val="1"/>
        </w:numPr>
        <w:spacing w:after="0"/>
        <w:jc w:val="both"/>
        <w:rPr>
          <w:rFonts w:ascii="Times New Roman" w:hAnsi="Times New Roman" w:cs="Times New Roman"/>
        </w:rPr>
      </w:pPr>
      <w:r>
        <w:rPr>
          <w:rFonts w:ascii="Times New Roman" w:hAnsi="Times New Roman" w:cs="Times New Roman"/>
        </w:rPr>
        <w:t>Skaitmenis sprendi</w:t>
      </w:r>
      <w:r w:rsidR="00D75404">
        <w:rPr>
          <w:rFonts w:ascii="Times New Roman" w:hAnsi="Times New Roman" w:cs="Times New Roman"/>
        </w:rPr>
        <w:t>nys</w:t>
      </w:r>
      <w:r w:rsidR="00377535" w:rsidRPr="00464237">
        <w:rPr>
          <w:rFonts w:ascii="Times New Roman" w:hAnsi="Times New Roman" w:cs="Times New Roman"/>
        </w:rPr>
        <w:t xml:space="preserve"> turi būti vizualus ir papildytas garso takeliais (žodinis įgarsinimas ir garso efektai). </w:t>
      </w:r>
      <w:r w:rsidR="005A138D" w:rsidRPr="00464237">
        <w:rPr>
          <w:rFonts w:ascii="Times New Roman" w:hAnsi="Times New Roman" w:cs="Times New Roman"/>
        </w:rPr>
        <w:t>Vizualinė S</w:t>
      </w:r>
      <w:r w:rsidR="0072350A">
        <w:rPr>
          <w:rFonts w:ascii="Times New Roman" w:hAnsi="Times New Roman" w:cs="Times New Roman"/>
        </w:rPr>
        <w:t>kaitmeninio s</w:t>
      </w:r>
      <w:r w:rsidR="005A138D" w:rsidRPr="00464237">
        <w:rPr>
          <w:rFonts w:ascii="Times New Roman" w:hAnsi="Times New Roman" w:cs="Times New Roman"/>
        </w:rPr>
        <w:t xml:space="preserve">prendimo medžiaga turi perteikti </w:t>
      </w:r>
      <w:bookmarkStart w:id="1" w:name="_Hlk173504156"/>
      <w:r w:rsidR="005A138D" w:rsidRPr="00464237">
        <w:rPr>
          <w:rFonts w:ascii="Times New Roman" w:hAnsi="Times New Roman" w:cs="Times New Roman"/>
        </w:rPr>
        <w:t>istorinį trėmimų kontekstą, tremties sąlygų, tremtinių istorijų, tremties vietų, kraštovaizdžių motyvus</w:t>
      </w:r>
      <w:bookmarkEnd w:id="1"/>
      <w:r w:rsidR="005A138D" w:rsidRPr="00464237">
        <w:rPr>
          <w:rFonts w:ascii="Times New Roman" w:hAnsi="Times New Roman" w:cs="Times New Roman"/>
        </w:rPr>
        <w:t>.</w:t>
      </w:r>
    </w:p>
    <w:p w14:paraId="7AAC4C07" w14:textId="69C08FE2" w:rsidR="00377535" w:rsidRPr="00464237" w:rsidRDefault="00377535" w:rsidP="00377535">
      <w:pPr>
        <w:pStyle w:val="Sraopastraipa"/>
        <w:numPr>
          <w:ilvl w:val="0"/>
          <w:numId w:val="1"/>
        </w:numPr>
        <w:spacing w:after="0" w:line="276" w:lineRule="auto"/>
        <w:jc w:val="both"/>
        <w:rPr>
          <w:rFonts w:ascii="Times New Roman" w:hAnsi="Times New Roman" w:cs="Times New Roman"/>
        </w:rPr>
      </w:pPr>
      <w:r w:rsidRPr="00464237">
        <w:rPr>
          <w:rFonts w:ascii="Times New Roman" w:hAnsi="Times New Roman" w:cs="Times New Roman"/>
        </w:rPr>
        <w:t>S</w:t>
      </w:r>
      <w:r w:rsidR="00195071">
        <w:rPr>
          <w:rFonts w:ascii="Times New Roman" w:hAnsi="Times New Roman" w:cs="Times New Roman"/>
        </w:rPr>
        <w:t>kaitmeninio s</w:t>
      </w:r>
      <w:r w:rsidRPr="00464237">
        <w:rPr>
          <w:rFonts w:ascii="Times New Roman" w:hAnsi="Times New Roman" w:cs="Times New Roman"/>
        </w:rPr>
        <w:t>prendi</w:t>
      </w:r>
      <w:r w:rsidR="00D75404">
        <w:rPr>
          <w:rFonts w:ascii="Times New Roman" w:hAnsi="Times New Roman" w:cs="Times New Roman"/>
        </w:rPr>
        <w:t>nio</w:t>
      </w:r>
      <w:r w:rsidRPr="00464237">
        <w:rPr>
          <w:rFonts w:ascii="Times New Roman" w:hAnsi="Times New Roman" w:cs="Times New Roman"/>
        </w:rPr>
        <w:t xml:space="preserve"> trukmė turi būti </w:t>
      </w:r>
      <w:r w:rsidR="004A4C8D" w:rsidRPr="00464237">
        <w:rPr>
          <w:rFonts w:ascii="Times New Roman" w:hAnsi="Times New Roman" w:cs="Times New Roman"/>
          <w:lang w:val="en-US"/>
        </w:rPr>
        <w:t>2</w:t>
      </w:r>
      <w:r w:rsidRPr="00464237">
        <w:rPr>
          <w:rFonts w:ascii="Times New Roman" w:hAnsi="Times New Roman" w:cs="Times New Roman"/>
          <w:lang w:val="en-US"/>
        </w:rPr>
        <w:t>0</w:t>
      </w:r>
      <w:r w:rsidRPr="00464237">
        <w:rPr>
          <w:rFonts w:ascii="Times New Roman" w:hAnsi="Times New Roman" w:cs="Times New Roman"/>
        </w:rPr>
        <w:t xml:space="preserve"> minučių trukmės</w:t>
      </w:r>
      <w:r w:rsidR="00A45BC9" w:rsidRPr="00464237">
        <w:rPr>
          <w:rFonts w:ascii="Times New Roman" w:hAnsi="Times New Roman" w:cs="Times New Roman"/>
        </w:rPr>
        <w:t xml:space="preserve"> (±</w:t>
      </w:r>
      <w:r w:rsidR="00A45BC9" w:rsidRPr="00464237">
        <w:rPr>
          <w:rFonts w:ascii="Times New Roman" w:hAnsi="Times New Roman" w:cs="Times New Roman"/>
          <w:lang w:val="en-US"/>
        </w:rPr>
        <w:t>2min.)</w:t>
      </w:r>
      <w:r w:rsidRPr="00464237">
        <w:rPr>
          <w:rFonts w:ascii="Times New Roman" w:hAnsi="Times New Roman" w:cs="Times New Roman"/>
        </w:rPr>
        <w:t>.</w:t>
      </w:r>
    </w:p>
    <w:p w14:paraId="3EED96D6" w14:textId="6F2AF1FE" w:rsidR="00377535" w:rsidRPr="00464237" w:rsidRDefault="00377535" w:rsidP="00377535">
      <w:pPr>
        <w:pStyle w:val="Sraopastraipa"/>
        <w:numPr>
          <w:ilvl w:val="0"/>
          <w:numId w:val="1"/>
        </w:numPr>
        <w:spacing w:after="0" w:line="276" w:lineRule="auto"/>
        <w:jc w:val="both"/>
        <w:rPr>
          <w:rFonts w:ascii="Times New Roman" w:hAnsi="Times New Roman" w:cs="Times New Roman"/>
        </w:rPr>
      </w:pPr>
      <w:r w:rsidRPr="00464237">
        <w:rPr>
          <w:rFonts w:ascii="Times New Roman" w:hAnsi="Times New Roman" w:cs="Times New Roman"/>
        </w:rPr>
        <w:t>S</w:t>
      </w:r>
      <w:r w:rsidR="00195071">
        <w:rPr>
          <w:rFonts w:ascii="Times New Roman" w:hAnsi="Times New Roman" w:cs="Times New Roman"/>
        </w:rPr>
        <w:t>kaitmeninio s</w:t>
      </w:r>
      <w:r w:rsidRPr="00464237">
        <w:rPr>
          <w:rFonts w:ascii="Times New Roman" w:hAnsi="Times New Roman" w:cs="Times New Roman"/>
        </w:rPr>
        <w:t>prendi</w:t>
      </w:r>
      <w:r w:rsidR="00D75404">
        <w:rPr>
          <w:rFonts w:ascii="Times New Roman" w:hAnsi="Times New Roman" w:cs="Times New Roman"/>
        </w:rPr>
        <w:t xml:space="preserve">nys </w:t>
      </w:r>
      <w:r w:rsidRPr="00464237">
        <w:rPr>
          <w:rFonts w:ascii="Times New Roman" w:hAnsi="Times New Roman" w:cs="Times New Roman"/>
        </w:rPr>
        <w:t>turi būti pateikiamas lietuvių ir anglų kalbomis su galimybe jį pritaikyti ir kitoms kalboms.</w:t>
      </w:r>
      <w:r w:rsidR="00FC5879" w:rsidRPr="00464237">
        <w:rPr>
          <w:rFonts w:ascii="Times New Roman" w:hAnsi="Times New Roman" w:cs="Times New Roman"/>
        </w:rPr>
        <w:t xml:space="preserve"> </w:t>
      </w:r>
      <w:r w:rsidR="00C22D5E" w:rsidRPr="00464237">
        <w:rPr>
          <w:rFonts w:ascii="Times New Roman" w:hAnsi="Times New Roman" w:cs="Times New Roman"/>
        </w:rPr>
        <w:t>S</w:t>
      </w:r>
      <w:r w:rsidR="00195071">
        <w:rPr>
          <w:rFonts w:ascii="Times New Roman" w:hAnsi="Times New Roman" w:cs="Times New Roman"/>
        </w:rPr>
        <w:t>kaitmeninis s</w:t>
      </w:r>
      <w:r w:rsidR="00C22D5E" w:rsidRPr="00464237">
        <w:rPr>
          <w:rFonts w:ascii="Times New Roman" w:hAnsi="Times New Roman" w:cs="Times New Roman"/>
        </w:rPr>
        <w:t>prendi</w:t>
      </w:r>
      <w:r w:rsidR="00D75404">
        <w:rPr>
          <w:rFonts w:ascii="Times New Roman" w:hAnsi="Times New Roman" w:cs="Times New Roman"/>
        </w:rPr>
        <w:t>nys t</w:t>
      </w:r>
      <w:r w:rsidR="00C22D5E" w:rsidRPr="00464237">
        <w:rPr>
          <w:rFonts w:ascii="Times New Roman" w:hAnsi="Times New Roman" w:cs="Times New Roman"/>
        </w:rPr>
        <w:t>uri įtraukti įgarsinimą lietuvių ir anglų kalbomis, o turinio vietose (pvz., autentiškuose įrašuose), kuriose įgarsinimas nėra galimas, turi įtraukti subtitrus.</w:t>
      </w:r>
    </w:p>
    <w:p w14:paraId="59ACAD7D" w14:textId="7F2D7EA0" w:rsidR="00113D8B" w:rsidRPr="00464237" w:rsidRDefault="00D75404" w:rsidP="00377535">
      <w:pPr>
        <w:pStyle w:val="Sraopastraipa"/>
        <w:numPr>
          <w:ilvl w:val="0"/>
          <w:numId w:val="1"/>
        </w:numPr>
        <w:spacing w:after="0" w:line="276" w:lineRule="auto"/>
        <w:jc w:val="both"/>
        <w:rPr>
          <w:rFonts w:ascii="Times New Roman" w:hAnsi="Times New Roman" w:cs="Times New Roman"/>
        </w:rPr>
      </w:pPr>
      <w:r>
        <w:rPr>
          <w:rFonts w:ascii="Times New Roman" w:hAnsi="Times New Roman" w:cs="Times New Roman"/>
        </w:rPr>
        <w:t>Skaitmeniniam sprendiniui skirtas p</w:t>
      </w:r>
      <w:r w:rsidR="00113D8B" w:rsidRPr="00464237">
        <w:rPr>
          <w:rFonts w:ascii="Times New Roman" w:hAnsi="Times New Roman" w:cs="Times New Roman"/>
        </w:rPr>
        <w:t xml:space="preserve">rojektorius </w:t>
      </w:r>
      <w:r w:rsidR="00CB1A09" w:rsidRPr="00464237">
        <w:rPr>
          <w:rFonts w:ascii="Times New Roman" w:hAnsi="Times New Roman" w:cs="Times New Roman"/>
        </w:rPr>
        <w:t xml:space="preserve">(kurio ryškumas: 2000 ANSI </w:t>
      </w:r>
      <w:proofErr w:type="spellStart"/>
      <w:r w:rsidR="00CB1A09" w:rsidRPr="00464237">
        <w:rPr>
          <w:rFonts w:ascii="Times New Roman" w:hAnsi="Times New Roman" w:cs="Times New Roman"/>
        </w:rPr>
        <w:t>lumenų</w:t>
      </w:r>
      <w:proofErr w:type="spellEnd"/>
      <w:r w:rsidR="00CB1A09" w:rsidRPr="00464237">
        <w:rPr>
          <w:rFonts w:ascii="Times New Roman" w:hAnsi="Times New Roman" w:cs="Times New Roman"/>
        </w:rPr>
        <w:t xml:space="preserve"> arba didesnis) </w:t>
      </w:r>
      <w:r w:rsidR="00113D8B" w:rsidRPr="00464237">
        <w:rPr>
          <w:rFonts w:ascii="Times New Roman" w:hAnsi="Times New Roman" w:cs="Times New Roman"/>
        </w:rPr>
        <w:t>turi būti pritaikytas naudojimui viešoje muziejinėje erdvėje ir užtikrinti aiškiai matomą, ryškų bei kontrastingą vaizdą numatytomis ekspozicijos eksploatavimo sąlygomis.</w:t>
      </w:r>
    </w:p>
    <w:p w14:paraId="784A99B0" w14:textId="67A4E1E3" w:rsidR="006A79B9" w:rsidRPr="00464237" w:rsidRDefault="00D75404" w:rsidP="00377535">
      <w:pPr>
        <w:pStyle w:val="Sraopastraipa"/>
        <w:numPr>
          <w:ilvl w:val="0"/>
          <w:numId w:val="1"/>
        </w:numPr>
        <w:spacing w:after="0" w:line="276" w:lineRule="auto"/>
        <w:jc w:val="both"/>
        <w:rPr>
          <w:rFonts w:ascii="Times New Roman" w:hAnsi="Times New Roman" w:cs="Times New Roman"/>
        </w:rPr>
      </w:pPr>
      <w:r>
        <w:rPr>
          <w:rFonts w:ascii="Times New Roman" w:hAnsi="Times New Roman" w:cs="Times New Roman"/>
        </w:rPr>
        <w:t>Ekspozicijos sprendiniai</w:t>
      </w:r>
      <w:r w:rsidR="006A79B9" w:rsidRPr="00464237">
        <w:rPr>
          <w:rFonts w:ascii="Times New Roman" w:hAnsi="Times New Roman" w:cs="Times New Roman"/>
        </w:rPr>
        <w:t xml:space="preserve"> turi užtikrinti sklandų animacijos, 3D grafinio turinio, judančio vaizdo atkūrimą be vizualinių trikdžių, vėlavimo ar mirgėjimo.</w:t>
      </w:r>
    </w:p>
    <w:p w14:paraId="370075B8" w14:textId="6E740769" w:rsidR="006A79B9" w:rsidRPr="00464237" w:rsidRDefault="006A79B9" w:rsidP="00377535">
      <w:pPr>
        <w:pStyle w:val="Sraopastraipa"/>
        <w:numPr>
          <w:ilvl w:val="0"/>
          <w:numId w:val="1"/>
        </w:numPr>
        <w:spacing w:after="0" w:line="276" w:lineRule="auto"/>
        <w:jc w:val="both"/>
        <w:rPr>
          <w:rFonts w:ascii="Times New Roman" w:hAnsi="Times New Roman" w:cs="Times New Roman"/>
        </w:rPr>
      </w:pPr>
      <w:r w:rsidRPr="00464237">
        <w:rPr>
          <w:rFonts w:ascii="Times New Roman" w:hAnsi="Times New Roman" w:cs="Times New Roman"/>
        </w:rPr>
        <w:t xml:space="preserve">Ekspozicijos garso sistema turi būti suderinta su </w:t>
      </w:r>
      <w:r w:rsidR="00D75404">
        <w:rPr>
          <w:rFonts w:ascii="Times New Roman" w:hAnsi="Times New Roman" w:cs="Times New Roman"/>
        </w:rPr>
        <w:t>Skaitmeninio sprendinio</w:t>
      </w:r>
      <w:r w:rsidRPr="00464237">
        <w:rPr>
          <w:rFonts w:ascii="Times New Roman" w:hAnsi="Times New Roman" w:cs="Times New Roman"/>
        </w:rPr>
        <w:t xml:space="preserve"> ir </w:t>
      </w:r>
      <w:r w:rsidR="000F6B50">
        <w:rPr>
          <w:rFonts w:ascii="Times New Roman" w:hAnsi="Times New Roman" w:cs="Times New Roman"/>
        </w:rPr>
        <w:t xml:space="preserve">fiziniais / </w:t>
      </w:r>
      <w:proofErr w:type="spellStart"/>
      <w:r w:rsidR="00D75404">
        <w:rPr>
          <w:rFonts w:ascii="Times New Roman" w:hAnsi="Times New Roman" w:cs="Times New Roman"/>
        </w:rPr>
        <w:t>taktiliniais</w:t>
      </w:r>
      <w:proofErr w:type="spellEnd"/>
      <w:r w:rsidR="00D75404">
        <w:rPr>
          <w:rFonts w:ascii="Times New Roman" w:hAnsi="Times New Roman" w:cs="Times New Roman"/>
        </w:rPr>
        <w:t xml:space="preserve"> </w:t>
      </w:r>
      <w:r w:rsidRPr="00464237">
        <w:rPr>
          <w:rFonts w:ascii="Times New Roman" w:hAnsi="Times New Roman" w:cs="Times New Roman"/>
        </w:rPr>
        <w:t>sprendiniais bei užtikrinti sinchronišką garso atkūrimą.</w:t>
      </w:r>
    </w:p>
    <w:p w14:paraId="676A2063" w14:textId="4540F51B" w:rsidR="006A79B9" w:rsidRPr="00464237" w:rsidRDefault="006A79B9" w:rsidP="00377535">
      <w:pPr>
        <w:pStyle w:val="Sraopastraipa"/>
        <w:numPr>
          <w:ilvl w:val="0"/>
          <w:numId w:val="1"/>
        </w:numPr>
        <w:spacing w:after="0" w:line="276" w:lineRule="auto"/>
        <w:jc w:val="both"/>
        <w:rPr>
          <w:rFonts w:ascii="Times New Roman" w:hAnsi="Times New Roman" w:cs="Times New Roman"/>
        </w:rPr>
      </w:pPr>
      <w:r w:rsidRPr="00464237">
        <w:rPr>
          <w:rFonts w:ascii="Times New Roman" w:hAnsi="Times New Roman" w:cs="Times New Roman"/>
        </w:rPr>
        <w:lastRenderedPageBreak/>
        <w:t>Įranga ir montavimo sprendiniai turi būti estetiškai pritaikyti muziejinei aplinkai ir tremties vagonui, iš anksto derinant sprendinius su Perkančiąja organizacija.</w:t>
      </w:r>
    </w:p>
    <w:p w14:paraId="3BC077F8" w14:textId="1B5DE010" w:rsidR="00377535" w:rsidRPr="00464237" w:rsidRDefault="00CB1A09" w:rsidP="00377535">
      <w:pPr>
        <w:pStyle w:val="Sraopastraipa"/>
        <w:numPr>
          <w:ilvl w:val="0"/>
          <w:numId w:val="1"/>
        </w:numPr>
        <w:spacing w:after="0" w:line="276" w:lineRule="auto"/>
        <w:jc w:val="both"/>
        <w:rPr>
          <w:rFonts w:ascii="Times New Roman" w:hAnsi="Times New Roman" w:cs="Times New Roman"/>
        </w:rPr>
      </w:pPr>
      <w:r w:rsidRPr="00464237">
        <w:rPr>
          <w:rFonts w:ascii="Times New Roman" w:hAnsi="Times New Roman" w:cs="Times New Roman"/>
        </w:rPr>
        <w:t xml:space="preserve">Ekspozicija įrengiama lauko sąlygoms prilygstančioje nešildomoje patalpoje, todėl </w:t>
      </w:r>
      <w:r w:rsidR="00537CC1">
        <w:rPr>
          <w:rFonts w:ascii="Times New Roman" w:hAnsi="Times New Roman" w:cs="Times New Roman"/>
        </w:rPr>
        <w:t>Paslaugos t</w:t>
      </w:r>
      <w:r w:rsidRPr="00464237">
        <w:rPr>
          <w:rFonts w:ascii="Times New Roman" w:hAnsi="Times New Roman" w:cs="Times New Roman"/>
        </w:rPr>
        <w:t xml:space="preserve">iekėjas privalo parinkti tokioms eksploatavimo sąlygoms tinkamas medžiagas fizinės instaliacijos </w:t>
      </w:r>
      <w:proofErr w:type="spellStart"/>
      <w:r w:rsidRPr="00464237">
        <w:rPr>
          <w:rFonts w:ascii="Times New Roman" w:hAnsi="Times New Roman" w:cs="Times New Roman"/>
        </w:rPr>
        <w:t>taktilikai</w:t>
      </w:r>
      <w:proofErr w:type="spellEnd"/>
      <w:r w:rsidRPr="00464237">
        <w:rPr>
          <w:rFonts w:ascii="Times New Roman" w:hAnsi="Times New Roman" w:cs="Times New Roman"/>
        </w:rPr>
        <w:t xml:space="preserve">, technologiniams sprendimams ir kitiems ekspozicijos elementams. </w:t>
      </w:r>
      <w:r w:rsidR="00537CC1">
        <w:rPr>
          <w:rFonts w:ascii="Times New Roman" w:hAnsi="Times New Roman" w:cs="Times New Roman"/>
        </w:rPr>
        <w:t>Paslaugos t</w:t>
      </w:r>
      <w:r w:rsidRPr="00464237">
        <w:rPr>
          <w:rFonts w:ascii="Times New Roman" w:hAnsi="Times New Roman" w:cs="Times New Roman"/>
        </w:rPr>
        <w:t>iekėjas privalo užtikrinti lauko sąlygoms pritaikytą s</w:t>
      </w:r>
      <w:r w:rsidR="00377535" w:rsidRPr="00464237">
        <w:rPr>
          <w:rFonts w:ascii="Times New Roman" w:hAnsi="Times New Roman" w:cs="Times New Roman"/>
        </w:rPr>
        <w:t>prendimui veikti reikaling</w:t>
      </w:r>
      <w:r w:rsidRPr="00464237">
        <w:rPr>
          <w:rFonts w:ascii="Times New Roman" w:hAnsi="Times New Roman" w:cs="Times New Roman"/>
        </w:rPr>
        <w:t>ą</w:t>
      </w:r>
      <w:r w:rsidR="00377535" w:rsidRPr="00464237">
        <w:rPr>
          <w:rFonts w:ascii="Times New Roman" w:hAnsi="Times New Roman" w:cs="Times New Roman"/>
        </w:rPr>
        <w:t xml:space="preserve"> įrang</w:t>
      </w:r>
      <w:r w:rsidRPr="00464237">
        <w:rPr>
          <w:rFonts w:ascii="Times New Roman" w:hAnsi="Times New Roman" w:cs="Times New Roman"/>
        </w:rPr>
        <w:t>ą</w:t>
      </w:r>
      <w:r w:rsidR="00E910A7" w:rsidRPr="00464237">
        <w:rPr>
          <w:rFonts w:ascii="Times New Roman" w:hAnsi="Times New Roman" w:cs="Times New Roman"/>
        </w:rPr>
        <w:t>, įskaitant projektorių ir kitą projekcijos sistemai reikalingą įrangą.</w:t>
      </w:r>
    </w:p>
    <w:p w14:paraId="7BB403F7" w14:textId="77777777" w:rsidR="000F6B50" w:rsidRDefault="005C7D3D" w:rsidP="000F6B50">
      <w:pPr>
        <w:pStyle w:val="Sraopastraipa"/>
        <w:numPr>
          <w:ilvl w:val="0"/>
          <w:numId w:val="1"/>
        </w:numPr>
        <w:spacing w:after="0" w:line="276" w:lineRule="auto"/>
        <w:jc w:val="both"/>
        <w:rPr>
          <w:rFonts w:ascii="Times New Roman" w:hAnsi="Times New Roman" w:cs="Times New Roman"/>
        </w:rPr>
      </w:pPr>
      <w:r w:rsidRPr="00464237">
        <w:rPr>
          <w:rFonts w:ascii="Times New Roman" w:hAnsi="Times New Roman" w:cs="Times New Roman"/>
        </w:rPr>
        <w:t>Ekspozicijoje naudojama</w:t>
      </w:r>
      <w:r w:rsidR="00377535" w:rsidRPr="00464237">
        <w:rPr>
          <w:rFonts w:ascii="Times New Roman" w:hAnsi="Times New Roman" w:cs="Times New Roman"/>
        </w:rPr>
        <w:t xml:space="preserve"> įranga tur</w:t>
      </w:r>
      <w:r w:rsidRPr="00464237">
        <w:rPr>
          <w:rFonts w:ascii="Times New Roman" w:hAnsi="Times New Roman" w:cs="Times New Roman"/>
        </w:rPr>
        <w:t>i</w:t>
      </w:r>
      <w:r w:rsidR="00377535" w:rsidRPr="00464237">
        <w:rPr>
          <w:rFonts w:ascii="Times New Roman" w:hAnsi="Times New Roman" w:cs="Times New Roman"/>
        </w:rPr>
        <w:t xml:space="preserve"> būti paprastai valdoma, kad ją galėtų valdyti ekspozicijos gidas (lydintysis muziejininkas).</w:t>
      </w:r>
      <w:r w:rsidR="000F6B50" w:rsidRPr="000F6B50">
        <w:rPr>
          <w:rFonts w:ascii="Times New Roman" w:hAnsi="Times New Roman" w:cs="Times New Roman"/>
        </w:rPr>
        <w:t xml:space="preserve"> </w:t>
      </w:r>
    </w:p>
    <w:p w14:paraId="4E76DA71" w14:textId="4F007B21" w:rsidR="00377535" w:rsidRDefault="000F6B50" w:rsidP="000F6B50">
      <w:pPr>
        <w:pStyle w:val="Sraopastraipa"/>
        <w:numPr>
          <w:ilvl w:val="0"/>
          <w:numId w:val="1"/>
        </w:numPr>
        <w:spacing w:after="0" w:line="276" w:lineRule="auto"/>
        <w:jc w:val="both"/>
        <w:rPr>
          <w:rFonts w:ascii="Times New Roman" w:hAnsi="Times New Roman" w:cs="Times New Roman"/>
        </w:rPr>
      </w:pPr>
      <w:r>
        <w:rPr>
          <w:rFonts w:ascii="Times New Roman" w:hAnsi="Times New Roman" w:cs="Times New Roman"/>
        </w:rPr>
        <w:t>Turi būti</w:t>
      </w:r>
      <w:r w:rsidRPr="00464237">
        <w:rPr>
          <w:rFonts w:ascii="Times New Roman" w:hAnsi="Times New Roman" w:cs="Times New Roman"/>
        </w:rPr>
        <w:t xml:space="preserve"> numatyt</w:t>
      </w:r>
      <w:r>
        <w:rPr>
          <w:rFonts w:ascii="Times New Roman" w:hAnsi="Times New Roman" w:cs="Times New Roman"/>
        </w:rPr>
        <w:t xml:space="preserve">a </w:t>
      </w:r>
      <w:r w:rsidRPr="00464237">
        <w:rPr>
          <w:rFonts w:ascii="Times New Roman" w:hAnsi="Times New Roman" w:cs="Times New Roman"/>
        </w:rPr>
        <w:t>galimyb</w:t>
      </w:r>
      <w:r>
        <w:rPr>
          <w:rFonts w:ascii="Times New Roman" w:hAnsi="Times New Roman" w:cs="Times New Roman"/>
        </w:rPr>
        <w:t>ė</w:t>
      </w:r>
      <w:r w:rsidRPr="00464237">
        <w:rPr>
          <w:rFonts w:ascii="Times New Roman" w:hAnsi="Times New Roman" w:cs="Times New Roman"/>
        </w:rPr>
        <w:t xml:space="preserve"> </w:t>
      </w:r>
      <w:r w:rsidRPr="005B3179">
        <w:rPr>
          <w:rFonts w:ascii="Times New Roman" w:hAnsi="Times New Roman" w:cs="Times New Roman"/>
        </w:rPr>
        <w:t>Skaitmeninį sprendinį</w:t>
      </w:r>
      <w:r w:rsidRPr="00464237">
        <w:rPr>
          <w:rFonts w:ascii="Times New Roman" w:hAnsi="Times New Roman" w:cs="Times New Roman"/>
        </w:rPr>
        <w:t xml:space="preserve"> iš</w:t>
      </w:r>
      <w:r w:rsidR="00537CC1">
        <w:rPr>
          <w:rFonts w:ascii="Times New Roman" w:hAnsi="Times New Roman" w:cs="Times New Roman"/>
        </w:rPr>
        <w:t xml:space="preserve">bandyti </w:t>
      </w:r>
      <w:r w:rsidRPr="00464237">
        <w:rPr>
          <w:rFonts w:ascii="Times New Roman" w:hAnsi="Times New Roman" w:cs="Times New Roman"/>
        </w:rPr>
        <w:t>ir juo kokybiškai naudotis įvairių poreikių lankytojams (pvz., turintiems regos, klausos arba kitas negalias ar sutrikimus).</w:t>
      </w:r>
    </w:p>
    <w:p w14:paraId="0F52F12D" w14:textId="77777777" w:rsidR="000F6B50" w:rsidRPr="000F6B50" w:rsidRDefault="000F6B50" w:rsidP="000F6B50">
      <w:pPr>
        <w:pStyle w:val="Sraopastraipa"/>
        <w:spacing w:after="0" w:line="276" w:lineRule="auto"/>
        <w:ind w:left="360"/>
        <w:jc w:val="both"/>
        <w:rPr>
          <w:rFonts w:ascii="Times New Roman" w:hAnsi="Times New Roman" w:cs="Times New Roman"/>
        </w:rPr>
      </w:pPr>
    </w:p>
    <w:p w14:paraId="40A6FB31" w14:textId="77777777" w:rsidR="00377535" w:rsidRPr="00464237" w:rsidRDefault="00377535" w:rsidP="00377535">
      <w:pPr>
        <w:spacing w:after="0" w:line="276" w:lineRule="auto"/>
        <w:ind w:left="426" w:hanging="426"/>
        <w:jc w:val="both"/>
        <w:rPr>
          <w:rFonts w:ascii="Times New Roman" w:hAnsi="Times New Roman" w:cs="Times New Roman"/>
        </w:rPr>
      </w:pPr>
    </w:p>
    <w:p w14:paraId="60FF4DFB" w14:textId="77777777" w:rsidR="00377535" w:rsidRPr="00464237" w:rsidRDefault="00377535" w:rsidP="00377535">
      <w:pPr>
        <w:spacing w:after="0" w:line="276" w:lineRule="auto"/>
        <w:ind w:left="426" w:hanging="426"/>
        <w:jc w:val="center"/>
        <w:rPr>
          <w:rFonts w:ascii="Times New Roman" w:hAnsi="Times New Roman" w:cs="Times New Roman"/>
          <w:b/>
          <w:bCs/>
        </w:rPr>
      </w:pPr>
      <w:r w:rsidRPr="00464237">
        <w:rPr>
          <w:rFonts w:ascii="Times New Roman" w:hAnsi="Times New Roman" w:cs="Times New Roman"/>
          <w:b/>
          <w:bCs/>
        </w:rPr>
        <w:t>V. NEFUNKCINIAI PARAMETRAI</w:t>
      </w:r>
    </w:p>
    <w:p w14:paraId="3D5F8574" w14:textId="77777777" w:rsidR="00377535" w:rsidRPr="00464237" w:rsidRDefault="00377535" w:rsidP="00377535">
      <w:pPr>
        <w:spacing w:after="0" w:line="276" w:lineRule="auto"/>
        <w:jc w:val="both"/>
        <w:rPr>
          <w:rFonts w:ascii="Times New Roman" w:hAnsi="Times New Roman" w:cs="Times New Roman"/>
        </w:rPr>
      </w:pPr>
    </w:p>
    <w:p w14:paraId="148F82DE" w14:textId="77777777" w:rsidR="00377535" w:rsidRPr="00464237" w:rsidRDefault="00377535" w:rsidP="00377535">
      <w:pPr>
        <w:spacing w:after="0" w:line="276" w:lineRule="auto"/>
        <w:ind w:left="426" w:hanging="426"/>
        <w:jc w:val="both"/>
        <w:rPr>
          <w:rFonts w:ascii="Times New Roman" w:hAnsi="Times New Roman" w:cs="Times New Roman"/>
        </w:rPr>
      </w:pPr>
    </w:p>
    <w:p w14:paraId="609C3C50" w14:textId="61422B4D" w:rsidR="00377535" w:rsidRPr="00464237" w:rsidRDefault="005A138D" w:rsidP="00377535">
      <w:pPr>
        <w:pStyle w:val="Sraopastraipa"/>
        <w:numPr>
          <w:ilvl w:val="0"/>
          <w:numId w:val="1"/>
        </w:numPr>
        <w:spacing w:after="0" w:line="276" w:lineRule="auto"/>
        <w:jc w:val="both"/>
        <w:rPr>
          <w:rFonts w:ascii="Times New Roman" w:hAnsi="Times New Roman" w:cs="Times New Roman"/>
        </w:rPr>
      </w:pPr>
      <w:r w:rsidRPr="00464237">
        <w:rPr>
          <w:rFonts w:ascii="Times New Roman" w:hAnsi="Times New Roman" w:cs="Times New Roman"/>
        </w:rPr>
        <w:t xml:space="preserve">Ekspozicijos </w:t>
      </w:r>
      <w:r w:rsidR="00377535" w:rsidRPr="00464237">
        <w:rPr>
          <w:rFonts w:ascii="Times New Roman" w:hAnsi="Times New Roman" w:cs="Times New Roman"/>
        </w:rPr>
        <w:t xml:space="preserve">sukūrimas ir įrengimas turi būti pagrįstas </w:t>
      </w:r>
      <w:proofErr w:type="spellStart"/>
      <w:r w:rsidR="00377535" w:rsidRPr="00464237">
        <w:rPr>
          <w:rFonts w:ascii="Times New Roman" w:hAnsi="Times New Roman" w:cs="Times New Roman"/>
        </w:rPr>
        <w:t>įtraukumo</w:t>
      </w:r>
      <w:proofErr w:type="spellEnd"/>
      <w:r w:rsidR="00377535" w:rsidRPr="00464237">
        <w:rPr>
          <w:rFonts w:ascii="Times New Roman" w:hAnsi="Times New Roman" w:cs="Times New Roman"/>
        </w:rPr>
        <w:t xml:space="preserve"> ir kūrybingumo principais, taikant originalius, inovatyvius, kokybiškus, draugiškus aplinkai sprendimus. </w:t>
      </w:r>
    </w:p>
    <w:p w14:paraId="3FD7868A" w14:textId="437C88C7" w:rsidR="005A138D" w:rsidRPr="00464237" w:rsidRDefault="005A138D" w:rsidP="00377535">
      <w:pPr>
        <w:pStyle w:val="Sraopastraipa"/>
        <w:numPr>
          <w:ilvl w:val="0"/>
          <w:numId w:val="1"/>
        </w:numPr>
        <w:spacing w:after="0"/>
        <w:jc w:val="both"/>
        <w:rPr>
          <w:rFonts w:ascii="Times New Roman" w:hAnsi="Times New Roman" w:cs="Times New Roman"/>
        </w:rPr>
      </w:pPr>
      <w:r w:rsidRPr="00464237">
        <w:rPr>
          <w:rFonts w:ascii="Times New Roman" w:hAnsi="Times New Roman" w:cs="Times New Roman"/>
        </w:rPr>
        <w:t>Ekspozicija</w:t>
      </w:r>
      <w:r w:rsidR="00377535" w:rsidRPr="00464237">
        <w:rPr>
          <w:rFonts w:ascii="Times New Roman" w:hAnsi="Times New Roman" w:cs="Times New Roman"/>
        </w:rPr>
        <w:t xml:space="preserve"> turėtų padėti </w:t>
      </w:r>
      <w:r w:rsidR="00FC5879" w:rsidRPr="00464237">
        <w:rPr>
          <w:rFonts w:ascii="Times New Roman" w:hAnsi="Times New Roman" w:cs="Times New Roman"/>
        </w:rPr>
        <w:t xml:space="preserve">lankytoją </w:t>
      </w:r>
      <w:r w:rsidR="00FC5879" w:rsidRPr="00464237">
        <w:rPr>
          <w:rFonts w:ascii="Times New Roman" w:hAnsi="Times New Roman"/>
          <w:szCs w:val="24"/>
        </w:rPr>
        <w:t>priartinti prie tremties potyrių ir perteikti ribinių išgyvenimų jauseną</w:t>
      </w:r>
      <w:r w:rsidR="00FC5879" w:rsidRPr="00464237">
        <w:rPr>
          <w:rFonts w:ascii="Times New Roman" w:eastAsia="Times New Roman" w:hAnsi="Times New Roman" w:cs="Times New Roman"/>
          <w:lang w:eastAsia="lt-LT" w:bidi="bn-BD"/>
        </w:rPr>
        <w:t xml:space="preserve">, </w:t>
      </w:r>
      <w:r w:rsidR="00E17AFF" w:rsidRPr="00464237">
        <w:rPr>
          <w:rFonts w:ascii="Times New Roman" w:hAnsi="Times New Roman" w:cs="Times New Roman"/>
        </w:rPr>
        <w:t xml:space="preserve">leisti apmąstyti tremties kančias patyrusių žmonių išgyvenimus, </w:t>
      </w:r>
      <w:r w:rsidR="00FC5879" w:rsidRPr="00464237">
        <w:rPr>
          <w:rFonts w:ascii="Times New Roman" w:eastAsia="Times New Roman" w:hAnsi="Times New Roman" w:cs="Times New Roman"/>
          <w:lang w:eastAsia="lt-LT" w:bidi="bn-BD"/>
        </w:rPr>
        <w:t xml:space="preserve">perteikti autentiškus </w:t>
      </w:r>
      <w:r w:rsidR="00377535" w:rsidRPr="00464237">
        <w:rPr>
          <w:rFonts w:ascii="Times New Roman" w:hAnsi="Times New Roman" w:cs="Times New Roman"/>
        </w:rPr>
        <w:t>tautos tremties istorijos</w:t>
      </w:r>
      <w:r w:rsidR="0085314D" w:rsidRPr="00464237">
        <w:rPr>
          <w:rFonts w:ascii="Times New Roman" w:hAnsi="Times New Roman" w:cs="Times New Roman"/>
        </w:rPr>
        <w:t xml:space="preserve"> liudijimus,</w:t>
      </w:r>
      <w:r w:rsidR="00377535" w:rsidRPr="00464237">
        <w:rPr>
          <w:rFonts w:ascii="Times New Roman" w:hAnsi="Times New Roman" w:cs="Times New Roman"/>
        </w:rPr>
        <w:t xml:space="preserve"> </w:t>
      </w:r>
      <w:r w:rsidR="0085314D" w:rsidRPr="00464237">
        <w:rPr>
          <w:rFonts w:ascii="Times New Roman" w:hAnsi="Times New Roman" w:cs="Times New Roman"/>
        </w:rPr>
        <w:t xml:space="preserve">įdomiai ir inovatyviai pristatyti </w:t>
      </w:r>
      <w:r w:rsidR="00377535" w:rsidRPr="00464237">
        <w:rPr>
          <w:rFonts w:ascii="Times New Roman" w:hAnsi="Times New Roman" w:cs="Times New Roman"/>
        </w:rPr>
        <w:t>lietuvių tautos tremties istoriją</w:t>
      </w:r>
      <w:r w:rsidR="00E17AFF" w:rsidRPr="00464237">
        <w:rPr>
          <w:rFonts w:ascii="Times New Roman" w:hAnsi="Times New Roman" w:cs="Times New Roman"/>
        </w:rPr>
        <w:t>.</w:t>
      </w:r>
      <w:r w:rsidRPr="00464237">
        <w:rPr>
          <w:rFonts w:ascii="Times New Roman" w:hAnsi="Times New Roman" w:cs="Times New Roman"/>
        </w:rPr>
        <w:t xml:space="preserve"> </w:t>
      </w:r>
    </w:p>
    <w:p w14:paraId="64C2B5B5" w14:textId="442B24D3" w:rsidR="00377535" w:rsidRPr="00464237" w:rsidRDefault="005A138D" w:rsidP="00377535">
      <w:pPr>
        <w:pStyle w:val="Sraopastraipa"/>
        <w:numPr>
          <w:ilvl w:val="0"/>
          <w:numId w:val="1"/>
        </w:numPr>
        <w:spacing w:after="0"/>
        <w:jc w:val="both"/>
        <w:rPr>
          <w:rFonts w:ascii="Times New Roman" w:hAnsi="Times New Roman" w:cs="Times New Roman"/>
        </w:rPr>
      </w:pPr>
      <w:r w:rsidRPr="00464237">
        <w:rPr>
          <w:rFonts w:ascii="Times New Roman" w:hAnsi="Times New Roman" w:cs="Times New Roman"/>
        </w:rPr>
        <w:t>Ekspozicija turi</w:t>
      </w:r>
      <w:r w:rsidR="00537CC1">
        <w:rPr>
          <w:rFonts w:ascii="Times New Roman" w:hAnsi="Times New Roman" w:cs="Times New Roman"/>
        </w:rPr>
        <w:t xml:space="preserve"> </w:t>
      </w:r>
      <w:proofErr w:type="spellStart"/>
      <w:r w:rsidRPr="00464237">
        <w:rPr>
          <w:rFonts w:ascii="Times New Roman" w:hAnsi="Times New Roman" w:cs="Times New Roman"/>
        </w:rPr>
        <w:t>taktilinėmis</w:t>
      </w:r>
      <w:proofErr w:type="spellEnd"/>
      <w:r w:rsidRPr="00464237">
        <w:rPr>
          <w:rFonts w:ascii="Times New Roman" w:hAnsi="Times New Roman" w:cs="Times New Roman"/>
        </w:rPr>
        <w:t xml:space="preserve"> priemonėmis</w:t>
      </w:r>
      <w:r w:rsidR="00860E57" w:rsidRPr="00464237">
        <w:rPr>
          <w:rFonts w:ascii="Times New Roman" w:hAnsi="Times New Roman" w:cs="Times New Roman"/>
        </w:rPr>
        <w:t xml:space="preserve"> (pvz., daiktais, butaforijomis, manekenais, kt.)</w:t>
      </w:r>
      <w:r w:rsidRPr="00464237">
        <w:rPr>
          <w:rFonts w:ascii="Times New Roman" w:hAnsi="Times New Roman" w:cs="Times New Roman"/>
        </w:rPr>
        <w:t xml:space="preserve"> ir technologiniais sprendimais </w:t>
      </w:r>
      <w:r w:rsidR="00860E57" w:rsidRPr="00464237">
        <w:rPr>
          <w:rFonts w:ascii="Times New Roman" w:hAnsi="Times New Roman" w:cs="Times New Roman"/>
        </w:rPr>
        <w:t xml:space="preserve">(pvz., vibracija, garsu, apšvietimu, kt.) </w:t>
      </w:r>
      <w:r w:rsidRPr="00464237">
        <w:rPr>
          <w:rFonts w:ascii="Times New Roman" w:hAnsi="Times New Roman" w:cs="Times New Roman"/>
        </w:rPr>
        <w:t>perteikti būdingus tremties vagono elementus – traukinio važiavimo efektą, įvairaus amžiaus žmonių ir jų asmeninių daiktų gausą</w:t>
      </w:r>
      <w:r w:rsidR="00701295" w:rsidRPr="00464237">
        <w:rPr>
          <w:rFonts w:ascii="Times New Roman" w:hAnsi="Times New Roman" w:cs="Times New Roman"/>
        </w:rPr>
        <w:t>, erdvės ankštumą.</w:t>
      </w:r>
    </w:p>
    <w:p w14:paraId="1914AA93" w14:textId="77CFE7B0" w:rsidR="004B683D" w:rsidRPr="00464237" w:rsidRDefault="004B683D" w:rsidP="00377535">
      <w:pPr>
        <w:pStyle w:val="Sraopastraipa"/>
        <w:numPr>
          <w:ilvl w:val="0"/>
          <w:numId w:val="1"/>
        </w:numPr>
        <w:spacing w:after="0"/>
        <w:jc w:val="both"/>
        <w:rPr>
          <w:rFonts w:ascii="Times New Roman" w:hAnsi="Times New Roman" w:cs="Times New Roman"/>
        </w:rPr>
      </w:pPr>
      <w:r w:rsidRPr="00464237">
        <w:rPr>
          <w:rFonts w:ascii="Times New Roman" w:hAnsi="Times New Roman" w:cs="Times New Roman"/>
        </w:rPr>
        <w:t xml:space="preserve">Ekspozicijos </w:t>
      </w:r>
      <w:proofErr w:type="spellStart"/>
      <w:r w:rsidRPr="00464237">
        <w:rPr>
          <w:rFonts w:ascii="Times New Roman" w:hAnsi="Times New Roman" w:cs="Times New Roman"/>
        </w:rPr>
        <w:t>vizualika</w:t>
      </w:r>
      <w:proofErr w:type="spellEnd"/>
      <w:r w:rsidRPr="00464237">
        <w:rPr>
          <w:rFonts w:ascii="Times New Roman" w:hAnsi="Times New Roman" w:cs="Times New Roman"/>
        </w:rPr>
        <w:t xml:space="preserve"> ir dizainas turi būti orientuoti į, sietis su Tremties ir pasipriešinimo sektoriaus ekspozicijų tematika, sprendimai argumentuoti.</w:t>
      </w:r>
    </w:p>
    <w:p w14:paraId="1CC1C922" w14:textId="2CDB9127" w:rsidR="00377535" w:rsidRPr="00464237" w:rsidRDefault="00701295" w:rsidP="00377535">
      <w:pPr>
        <w:pStyle w:val="Sraopastraipa"/>
        <w:numPr>
          <w:ilvl w:val="0"/>
          <w:numId w:val="1"/>
        </w:numPr>
        <w:spacing w:after="0"/>
        <w:jc w:val="both"/>
        <w:rPr>
          <w:rFonts w:ascii="Times New Roman" w:eastAsia="Times New Roman" w:hAnsi="Times New Roman" w:cs="Times New Roman"/>
          <w:lang w:eastAsia="lt-LT" w:bidi="bn-BD"/>
        </w:rPr>
      </w:pPr>
      <w:r w:rsidRPr="00464237">
        <w:rPr>
          <w:rFonts w:ascii="Times New Roman" w:hAnsi="Times New Roman" w:cs="Times New Roman"/>
        </w:rPr>
        <w:t>Ekspozicijos ir jos Skaitmeninio sprendi</w:t>
      </w:r>
      <w:r w:rsidR="000F6B50">
        <w:rPr>
          <w:rFonts w:ascii="Times New Roman" w:hAnsi="Times New Roman" w:cs="Times New Roman"/>
        </w:rPr>
        <w:t>nio</w:t>
      </w:r>
      <w:r w:rsidR="00377535" w:rsidRPr="00464237">
        <w:rPr>
          <w:rFonts w:ascii="Times New Roman" w:hAnsi="Times New Roman" w:cs="Times New Roman"/>
        </w:rPr>
        <w:t xml:space="preserve"> tur</w:t>
      </w:r>
      <w:r w:rsidR="000F6B50">
        <w:rPr>
          <w:rFonts w:ascii="Times New Roman" w:hAnsi="Times New Roman" w:cs="Times New Roman"/>
        </w:rPr>
        <w:t>inys</w:t>
      </w:r>
      <w:r w:rsidR="00377535" w:rsidRPr="00464237">
        <w:rPr>
          <w:rFonts w:ascii="Times New Roman" w:hAnsi="Times New Roman" w:cs="Times New Roman"/>
        </w:rPr>
        <w:t xml:space="preserve"> ir</w:t>
      </w:r>
      <w:r w:rsidR="000F6B50">
        <w:rPr>
          <w:rFonts w:ascii="Times New Roman" w:hAnsi="Times New Roman" w:cs="Times New Roman"/>
        </w:rPr>
        <w:t xml:space="preserve"> / ar</w:t>
      </w:r>
      <w:r w:rsidR="00377535" w:rsidRPr="00464237">
        <w:rPr>
          <w:rFonts w:ascii="Times New Roman" w:hAnsi="Times New Roman" w:cs="Times New Roman"/>
        </w:rPr>
        <w:t xml:space="preserve"> siužetas tur</w:t>
      </w:r>
      <w:r w:rsidR="004422D4" w:rsidRPr="00464237">
        <w:rPr>
          <w:rFonts w:ascii="Times New Roman" w:hAnsi="Times New Roman" w:cs="Times New Roman"/>
        </w:rPr>
        <w:t>i</w:t>
      </w:r>
      <w:r w:rsidR="00377535" w:rsidRPr="00464237">
        <w:rPr>
          <w:rFonts w:ascii="Times New Roman" w:hAnsi="Times New Roman" w:cs="Times New Roman"/>
        </w:rPr>
        <w:t xml:space="preserve"> remtis </w:t>
      </w:r>
      <w:r w:rsidR="00377535" w:rsidRPr="00464237">
        <w:rPr>
          <w:rFonts w:ascii="Times New Roman" w:eastAsia="Times New Roman" w:hAnsi="Times New Roman" w:cs="Times New Roman"/>
          <w:lang w:eastAsia="lt-LT" w:bidi="bn-BD"/>
        </w:rPr>
        <w:t xml:space="preserve">I. S. Špakauskienės </w:t>
      </w:r>
      <w:r w:rsidR="004942A4" w:rsidRPr="00464237">
        <w:rPr>
          <w:rFonts w:ascii="Times New Roman" w:eastAsia="Times New Roman" w:hAnsi="Times New Roman" w:cs="Times New Roman"/>
          <w:lang w:eastAsia="lt-LT" w:bidi="bn-BD"/>
        </w:rPr>
        <w:t xml:space="preserve">knyga „Manėme, kad plaukiame į Ameriką“ ir Dalios </w:t>
      </w:r>
      <w:proofErr w:type="spellStart"/>
      <w:r w:rsidR="004942A4" w:rsidRPr="00464237">
        <w:rPr>
          <w:rFonts w:ascii="Times New Roman" w:eastAsia="Times New Roman" w:hAnsi="Times New Roman" w:cs="Times New Roman"/>
          <w:lang w:eastAsia="lt-LT" w:bidi="bn-BD"/>
        </w:rPr>
        <w:t>Grinkevičiūtės</w:t>
      </w:r>
      <w:proofErr w:type="spellEnd"/>
      <w:r w:rsidR="004942A4" w:rsidRPr="00464237">
        <w:rPr>
          <w:rFonts w:ascii="Times New Roman" w:eastAsia="Times New Roman" w:hAnsi="Times New Roman" w:cs="Times New Roman"/>
          <w:lang w:eastAsia="lt-LT" w:bidi="bn-BD"/>
        </w:rPr>
        <w:t xml:space="preserve"> knyga „Lietuviai prie Laptevų jūros“</w:t>
      </w:r>
      <w:r w:rsidR="00165676" w:rsidRPr="00464237">
        <w:rPr>
          <w:rFonts w:ascii="Times New Roman" w:eastAsia="Times New Roman" w:hAnsi="Times New Roman" w:cs="Times New Roman"/>
          <w:lang w:eastAsia="lt-LT" w:bidi="bn-BD"/>
        </w:rPr>
        <w:t xml:space="preserve"> bei</w:t>
      </w:r>
      <w:r w:rsidR="004942A4" w:rsidRPr="00464237">
        <w:rPr>
          <w:rFonts w:ascii="Times New Roman" w:eastAsia="Times New Roman" w:hAnsi="Times New Roman" w:cs="Times New Roman"/>
          <w:lang w:eastAsia="lt-LT" w:bidi="bn-BD"/>
        </w:rPr>
        <w:t xml:space="preserve"> LEM </w:t>
      </w:r>
      <w:r w:rsidR="00377535" w:rsidRPr="00464237">
        <w:rPr>
          <w:rFonts w:ascii="Times New Roman" w:eastAsia="Times New Roman" w:hAnsi="Times New Roman" w:cs="Times New Roman"/>
          <w:lang w:eastAsia="lt-LT" w:bidi="bn-BD"/>
        </w:rPr>
        <w:t>vedama edukacija „Tautos tremtis“</w:t>
      </w:r>
      <w:r w:rsidR="004942A4" w:rsidRPr="00464237">
        <w:rPr>
          <w:rFonts w:ascii="Times New Roman" w:eastAsia="Times New Roman" w:hAnsi="Times New Roman" w:cs="Times New Roman"/>
          <w:lang w:eastAsia="lt-LT" w:bidi="bn-BD"/>
        </w:rPr>
        <w:t xml:space="preserve">. </w:t>
      </w:r>
      <w:r w:rsidR="00377535" w:rsidRPr="00464237">
        <w:rPr>
          <w:rFonts w:ascii="Times New Roman" w:hAnsi="Times New Roman" w:cs="Times New Roman"/>
        </w:rPr>
        <w:t xml:space="preserve">Perkančiosios organizacijos pateikta medžiaga vaizdo įrašo formatu, kaip šio dokumento priedas. </w:t>
      </w:r>
    </w:p>
    <w:p w14:paraId="514DD1CD" w14:textId="39F369DF" w:rsidR="00377535" w:rsidRPr="00464237" w:rsidRDefault="00377535" w:rsidP="00377535">
      <w:pPr>
        <w:pStyle w:val="Sraopastraipa"/>
        <w:numPr>
          <w:ilvl w:val="0"/>
          <w:numId w:val="1"/>
        </w:numPr>
        <w:spacing w:after="0" w:line="276" w:lineRule="auto"/>
        <w:jc w:val="both"/>
        <w:rPr>
          <w:rFonts w:ascii="Times New Roman" w:hAnsi="Times New Roman" w:cs="Times New Roman"/>
        </w:rPr>
      </w:pPr>
      <w:r w:rsidRPr="00464237">
        <w:rPr>
          <w:rFonts w:ascii="Times New Roman" w:eastAsia="Times New Roman" w:hAnsi="Times New Roman" w:cs="Times New Roman"/>
          <w:lang w:eastAsia="lt-LT" w:bidi="bn-BD"/>
        </w:rPr>
        <w:t>Pirminės tikslinės grupės – 9 - 12 kl. moksleivi</w:t>
      </w:r>
      <w:r w:rsidR="00AD0271" w:rsidRPr="00464237">
        <w:rPr>
          <w:rFonts w:ascii="Times New Roman" w:eastAsia="Times New Roman" w:hAnsi="Times New Roman" w:cs="Times New Roman"/>
          <w:lang w:eastAsia="lt-LT" w:bidi="bn-BD"/>
        </w:rPr>
        <w:t>ų grupės</w:t>
      </w:r>
      <w:r w:rsidRPr="00464237">
        <w:rPr>
          <w:rFonts w:ascii="Times New Roman" w:eastAsia="Times New Roman" w:hAnsi="Times New Roman" w:cs="Times New Roman"/>
          <w:lang w:eastAsia="lt-LT" w:bidi="bn-BD"/>
        </w:rPr>
        <w:t xml:space="preserve"> ir užsienio turistai.</w:t>
      </w:r>
    </w:p>
    <w:p w14:paraId="31768502" w14:textId="77777777" w:rsidR="00377535" w:rsidRPr="00464237" w:rsidRDefault="00377535" w:rsidP="00377535">
      <w:pPr>
        <w:spacing w:after="0" w:line="276" w:lineRule="auto"/>
        <w:rPr>
          <w:rFonts w:ascii="Times New Roman" w:hAnsi="Times New Roman" w:cs="Times New Roman"/>
        </w:rPr>
      </w:pPr>
    </w:p>
    <w:p w14:paraId="2AD967E8" w14:textId="77777777" w:rsidR="00377535" w:rsidRPr="00464237" w:rsidRDefault="00377535" w:rsidP="00377535">
      <w:pPr>
        <w:spacing w:after="0" w:line="276" w:lineRule="auto"/>
        <w:rPr>
          <w:rFonts w:ascii="Times New Roman" w:hAnsi="Times New Roman" w:cs="Times New Roman"/>
        </w:rPr>
      </w:pPr>
    </w:p>
    <w:p w14:paraId="71740260" w14:textId="77777777" w:rsidR="00377535" w:rsidRPr="00464237" w:rsidRDefault="00377535" w:rsidP="00377535">
      <w:pPr>
        <w:spacing w:after="0" w:line="276" w:lineRule="auto"/>
        <w:ind w:left="360"/>
        <w:jc w:val="center"/>
        <w:rPr>
          <w:rFonts w:ascii="Times New Roman" w:hAnsi="Times New Roman" w:cs="Times New Roman"/>
          <w:b/>
        </w:rPr>
      </w:pPr>
      <w:r w:rsidRPr="00464237">
        <w:rPr>
          <w:rFonts w:ascii="Times New Roman" w:hAnsi="Times New Roman" w:cs="Times New Roman"/>
          <w:b/>
        </w:rPr>
        <w:t>VI. KITA INFORMACIJA</w:t>
      </w:r>
    </w:p>
    <w:p w14:paraId="0A8C0794" w14:textId="77777777" w:rsidR="00377535" w:rsidRPr="00464237" w:rsidRDefault="00377535" w:rsidP="00377535">
      <w:pPr>
        <w:spacing w:after="0" w:line="276" w:lineRule="auto"/>
        <w:ind w:left="360"/>
        <w:rPr>
          <w:rFonts w:ascii="Times New Roman" w:hAnsi="Times New Roman" w:cs="Times New Roman"/>
        </w:rPr>
      </w:pPr>
    </w:p>
    <w:p w14:paraId="390B5F0E" w14:textId="77777777" w:rsidR="00377535" w:rsidRPr="00464237" w:rsidRDefault="00377535" w:rsidP="00377535">
      <w:pPr>
        <w:spacing w:after="0" w:line="276" w:lineRule="auto"/>
        <w:ind w:left="360"/>
        <w:rPr>
          <w:rFonts w:ascii="Times New Roman" w:hAnsi="Times New Roman" w:cs="Times New Roman"/>
        </w:rPr>
      </w:pPr>
    </w:p>
    <w:p w14:paraId="044A6EF6" w14:textId="4EBA3539" w:rsidR="00377535" w:rsidRPr="00464237" w:rsidRDefault="00377535" w:rsidP="00377535">
      <w:pPr>
        <w:pStyle w:val="Sraopastraipa"/>
        <w:numPr>
          <w:ilvl w:val="0"/>
          <w:numId w:val="1"/>
        </w:numPr>
        <w:spacing w:after="0"/>
        <w:rPr>
          <w:rFonts w:ascii="Times New Roman" w:hAnsi="Times New Roman" w:cs="Times New Roman"/>
        </w:rPr>
      </w:pPr>
      <w:r w:rsidRPr="00464237">
        <w:rPr>
          <w:rFonts w:ascii="Times New Roman" w:hAnsi="Times New Roman" w:cs="Times New Roman"/>
        </w:rPr>
        <w:t xml:space="preserve">Paslaugos tiekėjas prisiima visus kaštus, susijusius su </w:t>
      </w:r>
      <w:r w:rsidR="0085314D" w:rsidRPr="00464237">
        <w:rPr>
          <w:rFonts w:ascii="Times New Roman" w:hAnsi="Times New Roman" w:cs="Times New Roman"/>
        </w:rPr>
        <w:t>Ekspozicijos</w:t>
      </w:r>
      <w:r w:rsidRPr="00464237">
        <w:rPr>
          <w:rFonts w:ascii="Times New Roman" w:hAnsi="Times New Roman" w:cs="Times New Roman"/>
        </w:rPr>
        <w:t xml:space="preserve"> </w:t>
      </w:r>
      <w:r w:rsidR="004C630F">
        <w:rPr>
          <w:rFonts w:ascii="Times New Roman" w:hAnsi="Times New Roman" w:cs="Times New Roman"/>
        </w:rPr>
        <w:t xml:space="preserve">(įskaitant Skaitmeninį sprendinį) </w:t>
      </w:r>
      <w:r w:rsidRPr="00464237">
        <w:rPr>
          <w:rFonts w:ascii="Times New Roman" w:hAnsi="Times New Roman" w:cs="Times New Roman"/>
        </w:rPr>
        <w:t>sukūrimo paslaugomis.</w:t>
      </w:r>
    </w:p>
    <w:p w14:paraId="368F82CC" w14:textId="28211D0D" w:rsidR="00377535" w:rsidRPr="00464237" w:rsidRDefault="00701295" w:rsidP="00377535">
      <w:pPr>
        <w:pStyle w:val="Sraopastraipa"/>
        <w:numPr>
          <w:ilvl w:val="0"/>
          <w:numId w:val="1"/>
        </w:numPr>
        <w:spacing w:after="0"/>
        <w:rPr>
          <w:rFonts w:ascii="Times New Roman" w:hAnsi="Times New Roman" w:cs="Times New Roman"/>
        </w:rPr>
      </w:pPr>
      <w:r w:rsidRPr="00464237">
        <w:rPr>
          <w:rFonts w:ascii="Times New Roman" w:hAnsi="Times New Roman" w:cs="Times New Roman"/>
        </w:rPr>
        <w:t>E</w:t>
      </w:r>
      <w:r w:rsidR="004422D4" w:rsidRPr="00464237">
        <w:rPr>
          <w:rFonts w:ascii="Times New Roman" w:hAnsi="Times New Roman" w:cs="Times New Roman"/>
        </w:rPr>
        <w:t xml:space="preserve">kspozicija </w:t>
      </w:r>
      <w:r w:rsidR="004C630F">
        <w:rPr>
          <w:rFonts w:ascii="Times New Roman" w:hAnsi="Times New Roman" w:cs="Times New Roman"/>
        </w:rPr>
        <w:t xml:space="preserve">(įskaitant Skaitmeninį sprendinį) </w:t>
      </w:r>
      <w:r w:rsidR="00377535" w:rsidRPr="00464237">
        <w:rPr>
          <w:rFonts w:ascii="Times New Roman" w:hAnsi="Times New Roman" w:cs="Times New Roman"/>
        </w:rPr>
        <w:t xml:space="preserve">yra autorinė </w:t>
      </w:r>
      <w:r w:rsidR="00537CC1">
        <w:rPr>
          <w:rFonts w:ascii="Times New Roman" w:hAnsi="Times New Roman" w:cs="Times New Roman"/>
        </w:rPr>
        <w:t>Paslaugos t</w:t>
      </w:r>
      <w:r w:rsidR="00377535" w:rsidRPr="00464237">
        <w:rPr>
          <w:rFonts w:ascii="Times New Roman" w:hAnsi="Times New Roman" w:cs="Times New Roman"/>
        </w:rPr>
        <w:t>iekėjo nuosavybė. Perkančioji organizacija (LEM) įgyja neribotą teisę naudotis sukurtu sprendimu.</w:t>
      </w:r>
    </w:p>
    <w:p w14:paraId="33608E5F" w14:textId="77777777" w:rsidR="00377535" w:rsidRPr="00464237" w:rsidRDefault="00377535" w:rsidP="00377535">
      <w:pPr>
        <w:spacing w:after="0" w:line="276" w:lineRule="auto"/>
        <w:ind w:left="360"/>
        <w:rPr>
          <w:rFonts w:ascii="Times New Roman" w:hAnsi="Times New Roman" w:cs="Times New Roman"/>
        </w:rPr>
      </w:pPr>
    </w:p>
    <w:p w14:paraId="3B59870E" w14:textId="77777777" w:rsidR="00464237" w:rsidRPr="00464237" w:rsidRDefault="00377535" w:rsidP="003F3EC0">
      <w:pPr>
        <w:spacing w:after="0" w:line="276" w:lineRule="auto"/>
        <w:ind w:left="360"/>
        <w:rPr>
          <w:rFonts w:ascii="Times New Roman" w:hAnsi="Times New Roman" w:cs="Times New Roman"/>
        </w:rPr>
      </w:pPr>
      <w:r w:rsidRPr="00464237">
        <w:rPr>
          <w:rFonts w:ascii="Times New Roman" w:hAnsi="Times New Roman" w:cs="Times New Roman"/>
        </w:rPr>
        <w:t>PRIDEDAMA.</w:t>
      </w:r>
      <w:r w:rsidR="00113D8B" w:rsidRPr="00464237">
        <w:rPr>
          <w:rFonts w:ascii="Times New Roman" w:hAnsi="Times New Roman" w:cs="Times New Roman"/>
        </w:rPr>
        <w:t xml:space="preserve"> </w:t>
      </w:r>
    </w:p>
    <w:p w14:paraId="2A3B72DB" w14:textId="0554139F" w:rsidR="004D3C3B" w:rsidRDefault="00113D8B" w:rsidP="00464237">
      <w:pPr>
        <w:pStyle w:val="Sraopastraipa"/>
        <w:numPr>
          <w:ilvl w:val="0"/>
          <w:numId w:val="3"/>
        </w:numPr>
        <w:spacing w:after="0" w:line="276" w:lineRule="auto"/>
        <w:rPr>
          <w:rFonts w:ascii="Times New Roman" w:hAnsi="Times New Roman" w:cs="Times New Roman"/>
        </w:rPr>
      </w:pPr>
      <w:r w:rsidRPr="00464237">
        <w:rPr>
          <w:rFonts w:ascii="Times New Roman" w:eastAsia="Times New Roman" w:hAnsi="Times New Roman" w:cs="Times New Roman"/>
          <w:lang w:eastAsia="lt-LT" w:bidi="bn-BD"/>
        </w:rPr>
        <w:t>vaizdo įrašo medžiaga „Irenos Saulutės Špakauskienės pasakojimas apie tremtį“</w:t>
      </w:r>
      <w:r w:rsidRPr="00464237">
        <w:rPr>
          <w:rFonts w:ascii="Times New Roman" w:hAnsi="Times New Roman" w:cs="Times New Roman"/>
        </w:rPr>
        <w:t xml:space="preserve">, </w:t>
      </w:r>
      <w:proofErr w:type="spellStart"/>
      <w:r w:rsidRPr="00464237">
        <w:rPr>
          <w:rFonts w:ascii="Times New Roman" w:hAnsi="Times New Roman" w:cs="Times New Roman"/>
        </w:rPr>
        <w:t>wmv</w:t>
      </w:r>
      <w:proofErr w:type="spellEnd"/>
      <w:r w:rsidRPr="00464237">
        <w:rPr>
          <w:rFonts w:ascii="Times New Roman" w:hAnsi="Times New Roman" w:cs="Times New Roman"/>
        </w:rPr>
        <w:t xml:space="preserve">. </w:t>
      </w:r>
      <w:r w:rsidR="004C630F">
        <w:rPr>
          <w:rFonts w:ascii="Times New Roman" w:hAnsi="Times New Roman" w:cs="Times New Roman"/>
        </w:rPr>
        <w:t>f</w:t>
      </w:r>
      <w:r w:rsidRPr="00464237">
        <w:rPr>
          <w:rFonts w:ascii="Times New Roman" w:hAnsi="Times New Roman" w:cs="Times New Roman"/>
        </w:rPr>
        <w:t>ailo</w:t>
      </w:r>
      <w:r w:rsidR="004C630F">
        <w:rPr>
          <w:rFonts w:ascii="Times New Roman" w:hAnsi="Times New Roman" w:cs="Times New Roman"/>
        </w:rPr>
        <w:t xml:space="preserve"> </w:t>
      </w:r>
      <w:r w:rsidRPr="00464237">
        <w:rPr>
          <w:rFonts w:ascii="Times New Roman" w:hAnsi="Times New Roman" w:cs="Times New Roman"/>
        </w:rPr>
        <w:t>formatu</w:t>
      </w:r>
      <w:r w:rsidR="004C630F">
        <w:rPr>
          <w:rFonts w:ascii="Times New Roman" w:hAnsi="Times New Roman" w:cs="Times New Roman"/>
        </w:rPr>
        <w:t>:</w:t>
      </w:r>
      <w:r w:rsidR="00537CC1">
        <w:rPr>
          <w:rFonts w:ascii="Times New Roman" w:hAnsi="Times New Roman" w:cs="Times New Roman"/>
        </w:rPr>
        <w:t xml:space="preserve"> </w:t>
      </w:r>
      <w:hyperlink r:id="rId8" w:history="1">
        <w:r w:rsidR="00537CC1" w:rsidRPr="004C630F">
          <w:rPr>
            <w:rStyle w:val="Hipersaitas"/>
            <w:rFonts w:ascii="Times New Roman" w:hAnsi="Times New Roman" w:cs="Times New Roman"/>
          </w:rPr>
          <w:t>https://drive.google.com/file/d/1OFp8Kz6JHWkCWpOFqNEdjpfKMCzQ7uFG/view?usp=sharing</w:t>
        </w:r>
      </w:hyperlink>
      <w:r w:rsidR="00537CC1">
        <w:rPr>
          <w:rFonts w:ascii="Times New Roman" w:hAnsi="Times New Roman" w:cs="Times New Roman"/>
        </w:rPr>
        <w:t xml:space="preserve"> </w:t>
      </w:r>
    </w:p>
    <w:p w14:paraId="098F04C5" w14:textId="167CCA26" w:rsidR="00464237" w:rsidRDefault="00382318" w:rsidP="00382318">
      <w:pPr>
        <w:pStyle w:val="Sraopastraipa"/>
        <w:numPr>
          <w:ilvl w:val="0"/>
          <w:numId w:val="3"/>
        </w:numPr>
        <w:spacing w:after="0" w:line="276" w:lineRule="auto"/>
        <w:rPr>
          <w:rFonts w:ascii="Times New Roman" w:hAnsi="Times New Roman" w:cs="Times New Roman"/>
        </w:rPr>
      </w:pPr>
      <w:r w:rsidRPr="00382318">
        <w:rPr>
          <w:rFonts w:ascii="Times New Roman" w:hAnsi="Times New Roman" w:cs="Times New Roman"/>
        </w:rPr>
        <w:t>Tremties vagono, esančio LEM Tremties ir pasipriešinimo sektoriuje</w:t>
      </w:r>
      <w:r w:rsidR="00C01228">
        <w:rPr>
          <w:rFonts w:ascii="Times New Roman" w:hAnsi="Times New Roman" w:cs="Times New Roman"/>
        </w:rPr>
        <w:t>,</w:t>
      </w:r>
      <w:r w:rsidRPr="00382318">
        <w:rPr>
          <w:rFonts w:ascii="Times New Roman" w:hAnsi="Times New Roman" w:cs="Times New Roman"/>
        </w:rPr>
        <w:t xml:space="preserve"> esamos situacijos fotofiksacija</w:t>
      </w:r>
      <w:r w:rsidR="00537CC1">
        <w:rPr>
          <w:rFonts w:ascii="Times New Roman" w:hAnsi="Times New Roman" w:cs="Times New Roman"/>
        </w:rPr>
        <w:t>:</w:t>
      </w:r>
    </w:p>
    <w:p w14:paraId="0D73B8F0" w14:textId="77777777" w:rsidR="00537CC1" w:rsidRPr="00363CDF" w:rsidRDefault="00537CC1" w:rsidP="004C630F">
      <w:pPr>
        <w:rPr>
          <w:rFonts w:ascii="Times New Roman" w:hAnsi="Times New Roman" w:cs="Times New Roman"/>
          <w:sz w:val="28"/>
          <w:szCs w:val="28"/>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537CC1" w14:paraId="72DAC66A" w14:textId="77777777" w:rsidTr="000B5A58">
        <w:tc>
          <w:tcPr>
            <w:tcW w:w="9628" w:type="dxa"/>
          </w:tcPr>
          <w:p w14:paraId="2B8A9373" w14:textId="77777777" w:rsidR="00537CC1" w:rsidRDefault="00537CC1" w:rsidP="000B5A58">
            <w:pPr>
              <w:jc w:val="center"/>
              <w:rPr>
                <w:sz w:val="28"/>
                <w:szCs w:val="28"/>
              </w:rPr>
            </w:pPr>
            <w:r>
              <w:rPr>
                <w:noProof/>
                <w:sz w:val="28"/>
                <w:szCs w:val="28"/>
              </w:rPr>
              <w:lastRenderedPageBreak/>
              <w:drawing>
                <wp:inline distT="0" distB="0" distL="0" distR="0" wp14:anchorId="4C6FCE86" wp14:editId="7852D85F">
                  <wp:extent cx="4699816" cy="3543300"/>
                  <wp:effectExtent l="0" t="0" r="571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16657" cy="3555997"/>
                          </a:xfrm>
                          <a:prstGeom prst="rect">
                            <a:avLst/>
                          </a:prstGeom>
                          <a:noFill/>
                          <a:ln>
                            <a:noFill/>
                          </a:ln>
                        </pic:spPr>
                      </pic:pic>
                    </a:graphicData>
                  </a:graphic>
                </wp:inline>
              </w:drawing>
            </w:r>
          </w:p>
          <w:p w14:paraId="7E476875" w14:textId="77777777" w:rsidR="00537CC1" w:rsidRDefault="00537CC1" w:rsidP="000B5A58">
            <w:pPr>
              <w:jc w:val="center"/>
              <w:rPr>
                <w:sz w:val="28"/>
                <w:szCs w:val="28"/>
              </w:rPr>
            </w:pPr>
          </w:p>
          <w:p w14:paraId="147F4DDD" w14:textId="77777777" w:rsidR="00537CC1" w:rsidRDefault="00537CC1" w:rsidP="000B5A58">
            <w:pPr>
              <w:jc w:val="center"/>
              <w:rPr>
                <w:sz w:val="28"/>
                <w:szCs w:val="28"/>
              </w:rPr>
            </w:pPr>
            <w:r>
              <w:rPr>
                <w:noProof/>
                <w:sz w:val="28"/>
                <w:szCs w:val="28"/>
              </w:rPr>
              <w:drawing>
                <wp:inline distT="0" distB="0" distL="0" distR="0" wp14:anchorId="1D43B1B8" wp14:editId="4905A766">
                  <wp:extent cx="4668716" cy="3519852"/>
                  <wp:effectExtent l="0" t="0" r="0" b="444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76285" cy="3525559"/>
                          </a:xfrm>
                          <a:prstGeom prst="rect">
                            <a:avLst/>
                          </a:prstGeom>
                          <a:noFill/>
                          <a:ln>
                            <a:noFill/>
                          </a:ln>
                        </pic:spPr>
                      </pic:pic>
                    </a:graphicData>
                  </a:graphic>
                </wp:inline>
              </w:drawing>
            </w:r>
          </w:p>
        </w:tc>
      </w:tr>
      <w:tr w:rsidR="00537CC1" w14:paraId="064A5DA7" w14:textId="77777777" w:rsidTr="000B5A58">
        <w:tc>
          <w:tcPr>
            <w:tcW w:w="9628" w:type="dxa"/>
          </w:tcPr>
          <w:p w14:paraId="4DFAB403" w14:textId="77777777" w:rsidR="00537CC1" w:rsidRDefault="00537CC1" w:rsidP="000B5A58">
            <w:pPr>
              <w:jc w:val="center"/>
              <w:rPr>
                <w:sz w:val="28"/>
                <w:szCs w:val="28"/>
              </w:rPr>
            </w:pPr>
            <w:r>
              <w:rPr>
                <w:noProof/>
                <w:sz w:val="28"/>
                <w:szCs w:val="28"/>
              </w:rPr>
              <w:lastRenderedPageBreak/>
              <w:drawing>
                <wp:inline distT="0" distB="0" distL="0" distR="0" wp14:anchorId="78F3DFCC" wp14:editId="3EDD9CF4">
                  <wp:extent cx="4826977" cy="3639168"/>
                  <wp:effectExtent l="0" t="0" r="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34129" cy="3644560"/>
                          </a:xfrm>
                          <a:prstGeom prst="rect">
                            <a:avLst/>
                          </a:prstGeom>
                          <a:noFill/>
                          <a:ln>
                            <a:noFill/>
                          </a:ln>
                        </pic:spPr>
                      </pic:pic>
                    </a:graphicData>
                  </a:graphic>
                </wp:inline>
              </w:drawing>
            </w:r>
          </w:p>
          <w:p w14:paraId="25D8B953" w14:textId="77777777" w:rsidR="00537CC1" w:rsidRDefault="00537CC1" w:rsidP="000B5A58">
            <w:pPr>
              <w:jc w:val="center"/>
              <w:rPr>
                <w:sz w:val="28"/>
                <w:szCs w:val="28"/>
              </w:rPr>
            </w:pPr>
          </w:p>
        </w:tc>
      </w:tr>
      <w:tr w:rsidR="00537CC1" w14:paraId="4B2FB6F5" w14:textId="77777777" w:rsidTr="000B5A58">
        <w:tc>
          <w:tcPr>
            <w:tcW w:w="9628" w:type="dxa"/>
          </w:tcPr>
          <w:p w14:paraId="6DF7817E" w14:textId="77777777" w:rsidR="00537CC1" w:rsidRDefault="00537CC1" w:rsidP="000B5A58">
            <w:pPr>
              <w:jc w:val="center"/>
              <w:rPr>
                <w:sz w:val="28"/>
                <w:szCs w:val="28"/>
              </w:rPr>
            </w:pPr>
            <w:r>
              <w:rPr>
                <w:noProof/>
                <w:sz w:val="28"/>
                <w:szCs w:val="28"/>
              </w:rPr>
              <w:drawing>
                <wp:inline distT="0" distB="0" distL="0" distR="0" wp14:anchorId="56DB229E" wp14:editId="2FCBE968">
                  <wp:extent cx="4828100" cy="3640015"/>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43597" cy="3651699"/>
                          </a:xfrm>
                          <a:prstGeom prst="rect">
                            <a:avLst/>
                          </a:prstGeom>
                          <a:noFill/>
                          <a:ln>
                            <a:noFill/>
                          </a:ln>
                        </pic:spPr>
                      </pic:pic>
                    </a:graphicData>
                  </a:graphic>
                </wp:inline>
              </w:drawing>
            </w:r>
          </w:p>
        </w:tc>
      </w:tr>
      <w:tr w:rsidR="00537CC1" w14:paraId="3F2BD5C8" w14:textId="77777777" w:rsidTr="000B5A58">
        <w:tc>
          <w:tcPr>
            <w:tcW w:w="9628" w:type="dxa"/>
          </w:tcPr>
          <w:p w14:paraId="008ABC56" w14:textId="77777777" w:rsidR="00537CC1" w:rsidRDefault="00537CC1" w:rsidP="000B5A58">
            <w:pPr>
              <w:jc w:val="center"/>
              <w:rPr>
                <w:sz w:val="28"/>
                <w:szCs w:val="28"/>
              </w:rPr>
            </w:pPr>
            <w:r>
              <w:rPr>
                <w:noProof/>
                <w:sz w:val="28"/>
                <w:szCs w:val="28"/>
              </w:rPr>
              <w:lastRenderedPageBreak/>
              <w:drawing>
                <wp:inline distT="0" distB="0" distL="0" distR="0" wp14:anchorId="3CC604BC" wp14:editId="13B084DB">
                  <wp:extent cx="4653170" cy="3508131"/>
                  <wp:effectExtent l="0" t="0" r="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66258" cy="3517999"/>
                          </a:xfrm>
                          <a:prstGeom prst="rect">
                            <a:avLst/>
                          </a:prstGeom>
                          <a:noFill/>
                          <a:ln>
                            <a:noFill/>
                          </a:ln>
                        </pic:spPr>
                      </pic:pic>
                    </a:graphicData>
                  </a:graphic>
                </wp:inline>
              </w:drawing>
            </w:r>
          </w:p>
          <w:p w14:paraId="6567CEDC" w14:textId="77777777" w:rsidR="00537CC1" w:rsidRDefault="00537CC1" w:rsidP="000B5A58">
            <w:pPr>
              <w:jc w:val="center"/>
              <w:rPr>
                <w:sz w:val="28"/>
                <w:szCs w:val="28"/>
              </w:rPr>
            </w:pPr>
          </w:p>
          <w:p w14:paraId="5A77C0C9" w14:textId="77777777" w:rsidR="00537CC1" w:rsidRDefault="00537CC1" w:rsidP="000B5A58">
            <w:pPr>
              <w:jc w:val="center"/>
              <w:rPr>
                <w:sz w:val="28"/>
                <w:szCs w:val="28"/>
              </w:rPr>
            </w:pPr>
            <w:r>
              <w:rPr>
                <w:noProof/>
                <w:sz w:val="28"/>
                <w:szCs w:val="28"/>
              </w:rPr>
              <w:drawing>
                <wp:inline distT="0" distB="0" distL="0" distR="0" wp14:anchorId="75E56FE4" wp14:editId="7E026FB7">
                  <wp:extent cx="4607169" cy="3473450"/>
                  <wp:effectExtent l="0" t="0" r="3175"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18509" cy="3481999"/>
                          </a:xfrm>
                          <a:prstGeom prst="rect">
                            <a:avLst/>
                          </a:prstGeom>
                          <a:noFill/>
                          <a:ln>
                            <a:noFill/>
                          </a:ln>
                        </pic:spPr>
                      </pic:pic>
                    </a:graphicData>
                  </a:graphic>
                </wp:inline>
              </w:drawing>
            </w:r>
          </w:p>
        </w:tc>
      </w:tr>
      <w:tr w:rsidR="00537CC1" w14:paraId="726B7ABD" w14:textId="77777777" w:rsidTr="000B5A58">
        <w:tc>
          <w:tcPr>
            <w:tcW w:w="9628" w:type="dxa"/>
          </w:tcPr>
          <w:p w14:paraId="0FB52FAD" w14:textId="77777777" w:rsidR="00537CC1" w:rsidRDefault="00537CC1" w:rsidP="000B5A58">
            <w:pPr>
              <w:jc w:val="center"/>
              <w:rPr>
                <w:sz w:val="28"/>
                <w:szCs w:val="28"/>
              </w:rPr>
            </w:pPr>
            <w:r>
              <w:rPr>
                <w:noProof/>
                <w:sz w:val="28"/>
                <w:szCs w:val="28"/>
              </w:rPr>
              <w:lastRenderedPageBreak/>
              <w:drawing>
                <wp:inline distT="0" distB="0" distL="0" distR="0" wp14:anchorId="3E84C348" wp14:editId="0644681E">
                  <wp:extent cx="4545818" cy="3421088"/>
                  <wp:effectExtent l="0" t="0" r="7620" b="8255"/>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53731" cy="3427043"/>
                          </a:xfrm>
                          <a:prstGeom prst="rect">
                            <a:avLst/>
                          </a:prstGeom>
                          <a:noFill/>
                          <a:ln>
                            <a:noFill/>
                          </a:ln>
                        </pic:spPr>
                      </pic:pic>
                    </a:graphicData>
                  </a:graphic>
                </wp:inline>
              </w:drawing>
            </w:r>
          </w:p>
          <w:p w14:paraId="34F2C768" w14:textId="77777777" w:rsidR="00537CC1" w:rsidRDefault="00537CC1" w:rsidP="000B5A58">
            <w:pPr>
              <w:jc w:val="center"/>
              <w:rPr>
                <w:sz w:val="28"/>
                <w:szCs w:val="28"/>
              </w:rPr>
            </w:pPr>
          </w:p>
          <w:p w14:paraId="60D8A62A" w14:textId="77777777" w:rsidR="00537CC1" w:rsidRDefault="00537CC1" w:rsidP="000B5A58">
            <w:pPr>
              <w:jc w:val="center"/>
              <w:rPr>
                <w:sz w:val="28"/>
                <w:szCs w:val="28"/>
              </w:rPr>
            </w:pPr>
            <w:r>
              <w:rPr>
                <w:noProof/>
                <w:sz w:val="28"/>
                <w:szCs w:val="28"/>
              </w:rPr>
              <w:drawing>
                <wp:inline distT="0" distB="0" distL="0" distR="0" wp14:anchorId="095AFAE7" wp14:editId="025825A5">
                  <wp:extent cx="4567624" cy="3437499"/>
                  <wp:effectExtent l="0" t="0" r="4445"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78042" cy="3445340"/>
                          </a:xfrm>
                          <a:prstGeom prst="rect">
                            <a:avLst/>
                          </a:prstGeom>
                          <a:noFill/>
                          <a:ln>
                            <a:noFill/>
                          </a:ln>
                        </pic:spPr>
                      </pic:pic>
                    </a:graphicData>
                  </a:graphic>
                </wp:inline>
              </w:drawing>
            </w:r>
          </w:p>
        </w:tc>
      </w:tr>
      <w:tr w:rsidR="00537CC1" w14:paraId="4CE0915A" w14:textId="77777777" w:rsidTr="000B5A58">
        <w:tc>
          <w:tcPr>
            <w:tcW w:w="9628" w:type="dxa"/>
          </w:tcPr>
          <w:p w14:paraId="20508A91" w14:textId="77777777" w:rsidR="00537CC1" w:rsidRDefault="00537CC1" w:rsidP="000B5A58">
            <w:pPr>
              <w:jc w:val="center"/>
              <w:rPr>
                <w:sz w:val="28"/>
                <w:szCs w:val="28"/>
              </w:rPr>
            </w:pPr>
          </w:p>
        </w:tc>
      </w:tr>
      <w:tr w:rsidR="00537CC1" w14:paraId="311224BF" w14:textId="77777777" w:rsidTr="000B5A58">
        <w:tc>
          <w:tcPr>
            <w:tcW w:w="9628" w:type="dxa"/>
          </w:tcPr>
          <w:p w14:paraId="5E34F7C5" w14:textId="77777777" w:rsidR="00537CC1" w:rsidRDefault="00537CC1" w:rsidP="000B5A58">
            <w:pPr>
              <w:jc w:val="center"/>
              <w:rPr>
                <w:sz w:val="28"/>
                <w:szCs w:val="28"/>
              </w:rPr>
            </w:pPr>
          </w:p>
        </w:tc>
      </w:tr>
      <w:tr w:rsidR="00537CC1" w14:paraId="68172571" w14:textId="77777777" w:rsidTr="000B5A58">
        <w:tc>
          <w:tcPr>
            <w:tcW w:w="9628" w:type="dxa"/>
          </w:tcPr>
          <w:p w14:paraId="2018879C" w14:textId="77777777" w:rsidR="00537CC1" w:rsidRDefault="00537CC1" w:rsidP="000B5A58">
            <w:pPr>
              <w:jc w:val="center"/>
              <w:rPr>
                <w:sz w:val="28"/>
                <w:szCs w:val="28"/>
              </w:rPr>
            </w:pPr>
          </w:p>
        </w:tc>
      </w:tr>
    </w:tbl>
    <w:p w14:paraId="5B043B9D" w14:textId="77777777" w:rsidR="00537CC1" w:rsidRPr="00363CDF" w:rsidRDefault="00537CC1" w:rsidP="00537CC1">
      <w:pPr>
        <w:jc w:val="center"/>
        <w:rPr>
          <w:sz w:val="28"/>
          <w:szCs w:val="28"/>
        </w:rPr>
      </w:pPr>
    </w:p>
    <w:p w14:paraId="64B1A0D3" w14:textId="77777777" w:rsidR="00537CC1" w:rsidRPr="00537CC1" w:rsidRDefault="00537CC1" w:rsidP="00537CC1">
      <w:pPr>
        <w:spacing w:after="0" w:line="276" w:lineRule="auto"/>
        <w:rPr>
          <w:rFonts w:ascii="Times New Roman" w:hAnsi="Times New Roman" w:cs="Times New Roman"/>
        </w:rPr>
      </w:pPr>
    </w:p>
    <w:sectPr w:rsidR="00537CC1" w:rsidRPr="00537CC1" w:rsidSect="005A65C7">
      <w:footerReference w:type="default" r:id="rId17"/>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BBEA6B" w14:textId="77777777" w:rsidR="00D05DC8" w:rsidRDefault="00D05DC8" w:rsidP="005B3179">
      <w:pPr>
        <w:spacing w:after="0" w:line="240" w:lineRule="auto"/>
      </w:pPr>
      <w:r>
        <w:separator/>
      </w:r>
    </w:p>
  </w:endnote>
  <w:endnote w:type="continuationSeparator" w:id="0">
    <w:p w14:paraId="1D517064" w14:textId="77777777" w:rsidR="00D05DC8" w:rsidRDefault="00D05DC8" w:rsidP="005B3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102629"/>
      <w:docPartObj>
        <w:docPartGallery w:val="Page Numbers (Bottom of Page)"/>
        <w:docPartUnique/>
      </w:docPartObj>
    </w:sdtPr>
    <w:sdtEndPr/>
    <w:sdtContent>
      <w:p w14:paraId="04814149" w14:textId="69913286" w:rsidR="005B3179" w:rsidRDefault="005B3179">
        <w:pPr>
          <w:pStyle w:val="Porat"/>
          <w:jc w:val="center"/>
        </w:pPr>
        <w:r>
          <w:fldChar w:fldCharType="begin"/>
        </w:r>
        <w:r>
          <w:instrText>PAGE   \* MERGEFORMAT</w:instrText>
        </w:r>
        <w:r>
          <w:fldChar w:fldCharType="separate"/>
        </w:r>
        <w:r>
          <w:t>2</w:t>
        </w:r>
        <w:r>
          <w:fldChar w:fldCharType="end"/>
        </w:r>
      </w:p>
    </w:sdtContent>
  </w:sdt>
  <w:p w14:paraId="273E31E5" w14:textId="77777777" w:rsidR="005B3179" w:rsidRDefault="005B317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BC81CF" w14:textId="77777777" w:rsidR="00D05DC8" w:rsidRDefault="00D05DC8" w:rsidP="005B3179">
      <w:pPr>
        <w:spacing w:after="0" w:line="240" w:lineRule="auto"/>
      </w:pPr>
      <w:r>
        <w:separator/>
      </w:r>
    </w:p>
  </w:footnote>
  <w:footnote w:type="continuationSeparator" w:id="0">
    <w:p w14:paraId="59EE9F94" w14:textId="77777777" w:rsidR="00D05DC8" w:rsidRDefault="00D05DC8" w:rsidP="005B3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F755A0"/>
    <w:multiLevelType w:val="hybridMultilevel"/>
    <w:tmpl w:val="18A266AE"/>
    <w:lvl w:ilvl="0" w:tplc="0427000F">
      <w:start w:val="1"/>
      <w:numFmt w:val="decimal"/>
      <w:lvlText w:val="%1."/>
      <w:lvlJc w:val="left"/>
      <w:pPr>
        <w:ind w:left="720" w:hanging="360"/>
      </w:pPr>
      <w:rPr>
        <w:rFonts w:eastAsia="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8F81994"/>
    <w:multiLevelType w:val="hybridMultilevel"/>
    <w:tmpl w:val="AE1E2BBA"/>
    <w:lvl w:ilvl="0" w:tplc="8ECEFF10">
      <w:start w:val="1"/>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830628B"/>
    <w:multiLevelType w:val="hybridMultilevel"/>
    <w:tmpl w:val="28AA5BA8"/>
    <w:lvl w:ilvl="0" w:tplc="1A849DEC">
      <w:start w:val="1"/>
      <w:numFmt w:val="decimal"/>
      <w:lvlText w:val="%1."/>
      <w:lvlJc w:val="left"/>
      <w:pPr>
        <w:ind w:left="360" w:hanging="360"/>
      </w:pPr>
      <w:rPr>
        <w:rFonts w:hint="default"/>
        <w:b w:val="0"/>
        <w:sz w:val="22"/>
        <w:szCs w:val="22"/>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C51"/>
    <w:rsid w:val="000F6B50"/>
    <w:rsid w:val="00107448"/>
    <w:rsid w:val="00113D8B"/>
    <w:rsid w:val="00165676"/>
    <w:rsid w:val="00195071"/>
    <w:rsid w:val="001B6E50"/>
    <w:rsid w:val="001E7EA8"/>
    <w:rsid w:val="001F10E5"/>
    <w:rsid w:val="00261C12"/>
    <w:rsid w:val="002875E2"/>
    <w:rsid w:val="00310D5E"/>
    <w:rsid w:val="00352896"/>
    <w:rsid w:val="00377535"/>
    <w:rsid w:val="00382318"/>
    <w:rsid w:val="003F3EC0"/>
    <w:rsid w:val="004422D4"/>
    <w:rsid w:val="0045669E"/>
    <w:rsid w:val="00464237"/>
    <w:rsid w:val="004942A4"/>
    <w:rsid w:val="004A4C8D"/>
    <w:rsid w:val="004B683D"/>
    <w:rsid w:val="004C630F"/>
    <w:rsid w:val="004D3C3B"/>
    <w:rsid w:val="00537CC1"/>
    <w:rsid w:val="005A138D"/>
    <w:rsid w:val="005A65C7"/>
    <w:rsid w:val="005B3179"/>
    <w:rsid w:val="005C7D3D"/>
    <w:rsid w:val="00635AEF"/>
    <w:rsid w:val="006605D0"/>
    <w:rsid w:val="006A79B9"/>
    <w:rsid w:val="00701295"/>
    <w:rsid w:val="0072350A"/>
    <w:rsid w:val="007458A0"/>
    <w:rsid w:val="00754D31"/>
    <w:rsid w:val="007E7AE1"/>
    <w:rsid w:val="0083059D"/>
    <w:rsid w:val="0085314D"/>
    <w:rsid w:val="00860E57"/>
    <w:rsid w:val="008701B3"/>
    <w:rsid w:val="00871561"/>
    <w:rsid w:val="009D4A6F"/>
    <w:rsid w:val="00A45BC9"/>
    <w:rsid w:val="00A768E3"/>
    <w:rsid w:val="00AD0271"/>
    <w:rsid w:val="00AD1EBB"/>
    <w:rsid w:val="00B53C51"/>
    <w:rsid w:val="00B829DC"/>
    <w:rsid w:val="00C01228"/>
    <w:rsid w:val="00C22D5E"/>
    <w:rsid w:val="00C57A29"/>
    <w:rsid w:val="00C72610"/>
    <w:rsid w:val="00C91EAC"/>
    <w:rsid w:val="00CB1A09"/>
    <w:rsid w:val="00CE70BD"/>
    <w:rsid w:val="00D05DC8"/>
    <w:rsid w:val="00D75404"/>
    <w:rsid w:val="00D91736"/>
    <w:rsid w:val="00DC2BD5"/>
    <w:rsid w:val="00DF70F0"/>
    <w:rsid w:val="00E17AFF"/>
    <w:rsid w:val="00E910A7"/>
    <w:rsid w:val="00E96D95"/>
    <w:rsid w:val="00EE1566"/>
    <w:rsid w:val="00EE3AD5"/>
    <w:rsid w:val="00FC5879"/>
    <w:rsid w:val="00FC7D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4DF1F"/>
  <w15:chartTrackingRefBased/>
  <w15:docId w15:val="{FA541B5B-0296-4FB4-8EAB-E815D19B0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37753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ist Paragraph Red,Bullet EY,List Paragraph111,Buletai,List Paragraph21,List Paragraph2,lp1,Bullet 1,Use Case List Paragraph,Numbering,ERP-List Paragraph,List Paragraph11,Paragraph,Table of contents numbered,List Paragraph1,VARNELES"/>
    <w:basedOn w:val="prastasis"/>
    <w:link w:val="SraopastraipaDiagrama"/>
    <w:uiPriority w:val="34"/>
    <w:qFormat/>
    <w:rsid w:val="00377535"/>
    <w:pPr>
      <w:ind w:left="720"/>
      <w:contextualSpacing/>
    </w:pPr>
  </w:style>
  <w:style w:type="character" w:styleId="Hipersaitas">
    <w:name w:val="Hyperlink"/>
    <w:basedOn w:val="Numatytasispastraiposriftas"/>
    <w:uiPriority w:val="99"/>
    <w:unhideWhenUsed/>
    <w:rsid w:val="00377535"/>
    <w:rPr>
      <w:color w:val="0563C1" w:themeColor="hyperlink"/>
      <w:u w:val="single"/>
    </w:rPr>
  </w:style>
  <w:style w:type="character" w:customStyle="1" w:styleId="SraopastraipaDiagrama">
    <w:name w:val="Sąrašo pastraipa Diagrama"/>
    <w:aliases w:val="List Paragraph Red Diagrama,Bullet EY Diagrama,List Paragraph111 Diagrama,Buletai Diagrama,List Paragraph21 Diagrama,List Paragraph2 Diagrama,lp1 Diagrama,Bullet 1 Diagrama,Use Case List Paragraph Diagrama,Numbering Diagrama"/>
    <w:link w:val="Sraopastraipa"/>
    <w:uiPriority w:val="34"/>
    <w:qFormat/>
    <w:rsid w:val="00377535"/>
  </w:style>
  <w:style w:type="character" w:styleId="Perirtashipersaitas">
    <w:name w:val="FollowedHyperlink"/>
    <w:basedOn w:val="Numatytasispastraiposriftas"/>
    <w:uiPriority w:val="99"/>
    <w:semiHidden/>
    <w:unhideWhenUsed/>
    <w:rsid w:val="004B683D"/>
    <w:rPr>
      <w:color w:val="954F72" w:themeColor="followedHyperlink"/>
      <w:u w:val="single"/>
    </w:rPr>
  </w:style>
  <w:style w:type="table" w:styleId="Lentelstinklelis">
    <w:name w:val="Table Grid"/>
    <w:basedOn w:val="prastojilentel"/>
    <w:uiPriority w:val="39"/>
    <w:rsid w:val="00537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537CC1"/>
    <w:rPr>
      <w:color w:val="605E5C"/>
      <w:shd w:val="clear" w:color="auto" w:fill="E1DFDD"/>
    </w:rPr>
  </w:style>
  <w:style w:type="paragraph" w:styleId="Antrats">
    <w:name w:val="header"/>
    <w:basedOn w:val="prastasis"/>
    <w:link w:val="AntratsDiagrama"/>
    <w:uiPriority w:val="99"/>
    <w:unhideWhenUsed/>
    <w:rsid w:val="005B31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B3179"/>
  </w:style>
  <w:style w:type="paragraph" w:styleId="Porat">
    <w:name w:val="footer"/>
    <w:basedOn w:val="prastasis"/>
    <w:link w:val="PoratDiagrama"/>
    <w:uiPriority w:val="99"/>
    <w:unhideWhenUsed/>
    <w:rsid w:val="005B31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B3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6375">
      <w:bodyDiv w:val="1"/>
      <w:marLeft w:val="0"/>
      <w:marRight w:val="0"/>
      <w:marTop w:val="0"/>
      <w:marBottom w:val="0"/>
      <w:divBdr>
        <w:top w:val="none" w:sz="0" w:space="0" w:color="auto"/>
        <w:left w:val="none" w:sz="0" w:space="0" w:color="auto"/>
        <w:bottom w:val="none" w:sz="0" w:space="0" w:color="auto"/>
        <w:right w:val="none" w:sz="0" w:space="0" w:color="auto"/>
      </w:divBdr>
      <w:divsChild>
        <w:div w:id="1725375967">
          <w:marLeft w:val="0"/>
          <w:marRight w:val="0"/>
          <w:marTop w:val="0"/>
          <w:marBottom w:val="0"/>
          <w:divBdr>
            <w:top w:val="none" w:sz="0" w:space="0" w:color="auto"/>
            <w:left w:val="none" w:sz="0" w:space="0" w:color="auto"/>
            <w:bottom w:val="none" w:sz="0" w:space="0" w:color="auto"/>
            <w:right w:val="none" w:sz="0" w:space="0" w:color="auto"/>
          </w:divBdr>
        </w:div>
      </w:divsChild>
    </w:div>
    <w:div w:id="81341246">
      <w:bodyDiv w:val="1"/>
      <w:marLeft w:val="0"/>
      <w:marRight w:val="0"/>
      <w:marTop w:val="0"/>
      <w:marBottom w:val="0"/>
      <w:divBdr>
        <w:top w:val="none" w:sz="0" w:space="0" w:color="auto"/>
        <w:left w:val="none" w:sz="0" w:space="0" w:color="auto"/>
        <w:bottom w:val="none" w:sz="0" w:space="0" w:color="auto"/>
        <w:right w:val="none" w:sz="0" w:space="0" w:color="auto"/>
      </w:divBdr>
    </w:div>
    <w:div w:id="404957840">
      <w:bodyDiv w:val="1"/>
      <w:marLeft w:val="0"/>
      <w:marRight w:val="0"/>
      <w:marTop w:val="0"/>
      <w:marBottom w:val="0"/>
      <w:divBdr>
        <w:top w:val="none" w:sz="0" w:space="0" w:color="auto"/>
        <w:left w:val="none" w:sz="0" w:space="0" w:color="auto"/>
        <w:bottom w:val="none" w:sz="0" w:space="0" w:color="auto"/>
        <w:right w:val="none" w:sz="0" w:space="0" w:color="auto"/>
      </w:divBdr>
      <w:divsChild>
        <w:div w:id="1355110023">
          <w:marLeft w:val="0"/>
          <w:marRight w:val="0"/>
          <w:marTop w:val="0"/>
          <w:marBottom w:val="0"/>
          <w:divBdr>
            <w:top w:val="none" w:sz="0" w:space="0" w:color="auto"/>
            <w:left w:val="none" w:sz="0" w:space="0" w:color="auto"/>
            <w:bottom w:val="none" w:sz="0" w:space="0" w:color="auto"/>
            <w:right w:val="none" w:sz="0" w:space="0" w:color="auto"/>
          </w:divBdr>
        </w:div>
      </w:divsChild>
    </w:div>
    <w:div w:id="601110372">
      <w:bodyDiv w:val="1"/>
      <w:marLeft w:val="0"/>
      <w:marRight w:val="0"/>
      <w:marTop w:val="0"/>
      <w:marBottom w:val="0"/>
      <w:divBdr>
        <w:top w:val="none" w:sz="0" w:space="0" w:color="auto"/>
        <w:left w:val="none" w:sz="0" w:space="0" w:color="auto"/>
        <w:bottom w:val="none" w:sz="0" w:space="0" w:color="auto"/>
        <w:right w:val="none" w:sz="0" w:space="0" w:color="auto"/>
      </w:divBdr>
      <w:divsChild>
        <w:div w:id="62484829">
          <w:marLeft w:val="0"/>
          <w:marRight w:val="0"/>
          <w:marTop w:val="0"/>
          <w:marBottom w:val="0"/>
          <w:divBdr>
            <w:top w:val="none" w:sz="0" w:space="0" w:color="auto"/>
            <w:left w:val="none" w:sz="0" w:space="0" w:color="auto"/>
            <w:bottom w:val="none" w:sz="0" w:space="0" w:color="auto"/>
            <w:right w:val="none" w:sz="0" w:space="0" w:color="auto"/>
          </w:divBdr>
        </w:div>
      </w:divsChild>
    </w:div>
    <w:div w:id="832991721">
      <w:bodyDiv w:val="1"/>
      <w:marLeft w:val="0"/>
      <w:marRight w:val="0"/>
      <w:marTop w:val="0"/>
      <w:marBottom w:val="0"/>
      <w:divBdr>
        <w:top w:val="none" w:sz="0" w:space="0" w:color="auto"/>
        <w:left w:val="none" w:sz="0" w:space="0" w:color="auto"/>
        <w:bottom w:val="none" w:sz="0" w:space="0" w:color="auto"/>
        <w:right w:val="none" w:sz="0" w:space="0" w:color="auto"/>
      </w:divBdr>
      <w:divsChild>
        <w:div w:id="731544389">
          <w:marLeft w:val="0"/>
          <w:marRight w:val="0"/>
          <w:marTop w:val="0"/>
          <w:marBottom w:val="0"/>
          <w:divBdr>
            <w:top w:val="none" w:sz="0" w:space="0" w:color="auto"/>
            <w:left w:val="none" w:sz="0" w:space="0" w:color="auto"/>
            <w:bottom w:val="none" w:sz="0" w:space="0" w:color="auto"/>
            <w:right w:val="none" w:sz="0" w:space="0" w:color="auto"/>
          </w:divBdr>
        </w:div>
      </w:divsChild>
    </w:div>
    <w:div w:id="873152582">
      <w:bodyDiv w:val="1"/>
      <w:marLeft w:val="0"/>
      <w:marRight w:val="0"/>
      <w:marTop w:val="0"/>
      <w:marBottom w:val="0"/>
      <w:divBdr>
        <w:top w:val="none" w:sz="0" w:space="0" w:color="auto"/>
        <w:left w:val="none" w:sz="0" w:space="0" w:color="auto"/>
        <w:bottom w:val="none" w:sz="0" w:space="0" w:color="auto"/>
        <w:right w:val="none" w:sz="0" w:space="0" w:color="auto"/>
      </w:divBdr>
    </w:div>
    <w:div w:id="1186217054">
      <w:bodyDiv w:val="1"/>
      <w:marLeft w:val="0"/>
      <w:marRight w:val="0"/>
      <w:marTop w:val="0"/>
      <w:marBottom w:val="0"/>
      <w:divBdr>
        <w:top w:val="none" w:sz="0" w:space="0" w:color="auto"/>
        <w:left w:val="none" w:sz="0" w:space="0" w:color="auto"/>
        <w:bottom w:val="none" w:sz="0" w:space="0" w:color="auto"/>
        <w:right w:val="none" w:sz="0" w:space="0" w:color="auto"/>
      </w:divBdr>
    </w:div>
    <w:div w:id="1348286340">
      <w:bodyDiv w:val="1"/>
      <w:marLeft w:val="0"/>
      <w:marRight w:val="0"/>
      <w:marTop w:val="0"/>
      <w:marBottom w:val="0"/>
      <w:divBdr>
        <w:top w:val="none" w:sz="0" w:space="0" w:color="auto"/>
        <w:left w:val="none" w:sz="0" w:space="0" w:color="auto"/>
        <w:bottom w:val="none" w:sz="0" w:space="0" w:color="auto"/>
        <w:right w:val="none" w:sz="0" w:space="0" w:color="auto"/>
      </w:divBdr>
    </w:div>
    <w:div w:id="1652438283">
      <w:bodyDiv w:val="1"/>
      <w:marLeft w:val="0"/>
      <w:marRight w:val="0"/>
      <w:marTop w:val="0"/>
      <w:marBottom w:val="0"/>
      <w:divBdr>
        <w:top w:val="none" w:sz="0" w:space="0" w:color="auto"/>
        <w:left w:val="none" w:sz="0" w:space="0" w:color="auto"/>
        <w:bottom w:val="none" w:sz="0" w:space="0" w:color="auto"/>
        <w:right w:val="none" w:sz="0" w:space="0" w:color="auto"/>
      </w:divBdr>
    </w:div>
    <w:div w:id="174896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OFp8Kz6JHWkCWpOFqNEdjpfKMCzQ7uFG/view?usp=sharing"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emu.lt/tremties-ir-pasipriesinimo-sektorius/" TargetMode="Externa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1578</Words>
  <Characters>9000</Characters>
  <Application>Microsoft Office Word</Application>
  <DocSecurity>0</DocSecurity>
  <Lines>75</Lines>
  <Paragraphs>21</Paragraphs>
  <ScaleCrop>false</ScaleCrop>
  <HeadingPairs>
    <vt:vector size="2" baseType="variant">
      <vt:variant>
        <vt:lpstr>Pavadinimas</vt:lpstr>
      </vt:variant>
      <vt:variant>
        <vt:i4>1</vt:i4>
      </vt:variant>
    </vt:vector>
  </HeadingPairs>
  <TitlesOfParts>
    <vt:vector size="1" baseType="lpstr">
      <vt:lpstr/>
    </vt:vector>
  </TitlesOfParts>
  <Company>Lietuvos liaudies buities muziejus</Company>
  <LinksUpToDate>false</LinksUpToDate>
  <CharactersWithSpaces>10557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Pijus Lazauskas</dc:creator>
  <cp:lastModifiedBy>Erika Morkūnienė</cp:lastModifiedBy>
  <cp:revision>3</cp:revision>
  <dcterms:created xsi:type="dcterms:W3CDTF">2026-08-05T07:56:00Z</dcterms:created>
  <dcterms:modified xsi:type="dcterms:W3CDTF">2026-08-07T19:04:00Z</dcterms:modified>
</cp:coreProperties>
</file>