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F4FB1" w14:textId="77777777" w:rsidR="004202DF" w:rsidRDefault="004202DF">
      <w:pPr>
        <w:tabs>
          <w:tab w:val="center" w:pos="4680"/>
          <w:tab w:val="right" w:pos="9360"/>
        </w:tabs>
      </w:pPr>
    </w:p>
    <w:p w14:paraId="370132E9" w14:textId="77777777" w:rsidR="004202DF" w:rsidRDefault="00F93903">
      <w:pPr>
        <w:ind w:left="4320" w:firstLine="720"/>
        <w:textAlignment w:val="baseline"/>
        <w:rPr>
          <w:sz w:val="18"/>
          <w:szCs w:val="18"/>
        </w:rPr>
      </w:pPr>
      <w:r>
        <w:rPr>
          <w:szCs w:val="24"/>
        </w:rPr>
        <w:t>PATVIRTINTA </w:t>
      </w:r>
    </w:p>
    <w:p w14:paraId="440AE6EA" w14:textId="77777777" w:rsidR="004202DF" w:rsidRDefault="00F93903">
      <w:pPr>
        <w:ind w:left="4320" w:firstLine="720"/>
        <w:textAlignment w:val="baseline"/>
        <w:rPr>
          <w:szCs w:val="24"/>
        </w:rPr>
      </w:pPr>
      <w:r>
        <w:rPr>
          <w:szCs w:val="24"/>
        </w:rPr>
        <w:t xml:space="preserve">Viešųjų pirkimų tarnybos direktoriaus </w:t>
      </w:r>
    </w:p>
    <w:p w14:paraId="714989C7" w14:textId="77777777" w:rsidR="004202DF" w:rsidRDefault="00F93903">
      <w:pPr>
        <w:ind w:left="5040"/>
        <w:textAlignment w:val="baseline"/>
        <w:rPr>
          <w:szCs w:val="24"/>
        </w:rPr>
      </w:pPr>
      <w:r>
        <w:rPr>
          <w:szCs w:val="24"/>
        </w:rPr>
        <w:t>2024 m. vasario 8 d. įsakymu Nr. 1S-19 </w:t>
      </w:r>
    </w:p>
    <w:p w14:paraId="2D379147" w14:textId="77777777" w:rsidR="004202DF" w:rsidRDefault="00F93903">
      <w:pPr>
        <w:ind w:left="220" w:firstLine="4820"/>
        <w:textAlignment w:val="center"/>
        <w:rPr>
          <w:color w:val="000000"/>
          <w:szCs w:val="24"/>
        </w:rPr>
      </w:pPr>
      <w:r>
        <w:rPr>
          <w:color w:val="000000"/>
          <w:szCs w:val="24"/>
        </w:rPr>
        <w:t>(Viešųjų pirkimų tarnybos direktoriaus</w:t>
      </w:r>
    </w:p>
    <w:p w14:paraId="47CD1F8B" w14:textId="77777777" w:rsidR="004202DF" w:rsidRDefault="00F93903">
      <w:pPr>
        <w:ind w:left="5040"/>
        <w:textAlignment w:val="center"/>
        <w:rPr>
          <w:color w:val="000000"/>
          <w:szCs w:val="24"/>
        </w:rPr>
      </w:pPr>
      <w:r>
        <w:rPr>
          <w:color w:val="000000"/>
          <w:szCs w:val="24"/>
        </w:rPr>
        <w:t xml:space="preserve">2025 m. balandžio 17 d. įsakymo Nr. 1S-51 </w:t>
      </w:r>
    </w:p>
    <w:p w14:paraId="233FEDAA" w14:textId="77777777" w:rsidR="004202DF" w:rsidRDefault="00F93903">
      <w:pPr>
        <w:ind w:left="5040"/>
        <w:textAlignment w:val="center"/>
        <w:rPr>
          <w:color w:val="000000"/>
          <w:szCs w:val="24"/>
        </w:rPr>
      </w:pPr>
      <w:r>
        <w:rPr>
          <w:color w:val="000000"/>
          <w:szCs w:val="24"/>
        </w:rPr>
        <w:t>redakcija)</w:t>
      </w:r>
    </w:p>
    <w:p w14:paraId="668D6840" w14:textId="77777777" w:rsidR="004202DF" w:rsidRDefault="004202DF">
      <w:pPr>
        <w:textAlignment w:val="baseline"/>
        <w:rPr>
          <w:sz w:val="18"/>
          <w:szCs w:val="18"/>
        </w:rPr>
      </w:pPr>
    </w:p>
    <w:p w14:paraId="59E542C1" w14:textId="77777777" w:rsidR="004202DF" w:rsidRDefault="004202DF">
      <w:pPr>
        <w:widowControl w:val="0"/>
        <w:pBdr>
          <w:top w:val="nil"/>
          <w:left w:val="nil"/>
          <w:bottom w:val="nil"/>
          <w:right w:val="nil"/>
          <w:between w:val="nil"/>
        </w:pBdr>
        <w:tabs>
          <w:tab w:val="left" w:pos="567"/>
          <w:tab w:val="left" w:pos="851"/>
        </w:tabs>
        <w:jc w:val="center"/>
        <w:rPr>
          <w:b/>
          <w:caps/>
          <w:szCs w:val="24"/>
        </w:rPr>
      </w:pPr>
    </w:p>
    <w:p w14:paraId="4B3EC858" w14:textId="77777777" w:rsidR="004202DF" w:rsidRDefault="00F93903">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34001F7E" w14:textId="77777777" w:rsidR="004202DF" w:rsidRDefault="004202DF" w:rsidP="005D5B79">
      <w:pPr>
        <w:rPr>
          <w:b/>
          <w:caps/>
          <w:szCs w:val="24"/>
        </w:rPr>
      </w:pPr>
    </w:p>
    <w:p w14:paraId="52ED41A1" w14:textId="77777777" w:rsidR="005D5B79" w:rsidRDefault="005D5B79" w:rsidP="005D5B79">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4202DF" w14:paraId="263C3670" w14:textId="77777777">
        <w:tc>
          <w:tcPr>
            <w:tcW w:w="2448" w:type="dxa"/>
          </w:tcPr>
          <w:p w14:paraId="03C4F83F" w14:textId="77777777" w:rsidR="004202DF" w:rsidRDefault="00F93903">
            <w:pPr>
              <w:jc w:val="both"/>
              <w:rPr>
                <w:b/>
                <w:bCs/>
                <w:kern w:val="2"/>
                <w:szCs w:val="24"/>
              </w:rPr>
            </w:pPr>
            <w:r>
              <w:rPr>
                <w:b/>
                <w:bCs/>
                <w:kern w:val="2"/>
                <w:szCs w:val="24"/>
              </w:rPr>
              <w:t>Sutarties pavadinimas</w:t>
            </w:r>
          </w:p>
        </w:tc>
        <w:tc>
          <w:tcPr>
            <w:tcW w:w="7110" w:type="dxa"/>
            <w:gridSpan w:val="3"/>
          </w:tcPr>
          <w:p w14:paraId="367449B3" w14:textId="67BD0FB0" w:rsidR="004202DF" w:rsidRDefault="009254D5">
            <w:pPr>
              <w:jc w:val="both"/>
              <w:rPr>
                <w:kern w:val="2"/>
                <w:szCs w:val="24"/>
              </w:rPr>
            </w:pPr>
            <w:r w:rsidRPr="009254D5">
              <w:rPr>
                <w:b/>
                <w:bCs/>
                <w:kern w:val="2"/>
                <w:szCs w:val="24"/>
              </w:rPr>
              <w:t>Buitinė</w:t>
            </w:r>
            <w:r>
              <w:rPr>
                <w:b/>
                <w:bCs/>
                <w:kern w:val="2"/>
                <w:szCs w:val="24"/>
              </w:rPr>
              <w:t>s</w:t>
            </w:r>
            <w:r w:rsidRPr="009254D5">
              <w:rPr>
                <w:b/>
                <w:bCs/>
                <w:kern w:val="2"/>
                <w:szCs w:val="24"/>
              </w:rPr>
              <w:t xml:space="preserve"> technik</w:t>
            </w:r>
            <w:r>
              <w:rPr>
                <w:b/>
                <w:bCs/>
                <w:kern w:val="2"/>
                <w:szCs w:val="24"/>
              </w:rPr>
              <w:t xml:space="preserve">os </w:t>
            </w:r>
            <w:r w:rsidR="005D5B79" w:rsidRPr="002066D3">
              <w:rPr>
                <w:b/>
                <w:bCs/>
                <w:kern w:val="2"/>
                <w:szCs w:val="24"/>
              </w:rPr>
              <w:t>viešojo pirkimo</w:t>
            </w:r>
            <w:r w:rsidR="005D5B79">
              <w:rPr>
                <w:b/>
                <w:bCs/>
                <w:kern w:val="2"/>
                <w:szCs w:val="24"/>
              </w:rPr>
              <w:t>-</w:t>
            </w:r>
            <w:r w:rsidR="005D5B79" w:rsidRPr="002066D3">
              <w:rPr>
                <w:b/>
                <w:bCs/>
                <w:kern w:val="2"/>
                <w:szCs w:val="24"/>
              </w:rPr>
              <w:t>pardavimo sutartis</w:t>
            </w:r>
          </w:p>
        </w:tc>
      </w:tr>
      <w:tr w:rsidR="004202DF" w14:paraId="5783EC9A" w14:textId="77777777">
        <w:tc>
          <w:tcPr>
            <w:tcW w:w="2448" w:type="dxa"/>
          </w:tcPr>
          <w:p w14:paraId="6F013B6E" w14:textId="77777777" w:rsidR="004202DF" w:rsidRDefault="00F93903">
            <w:pPr>
              <w:jc w:val="both"/>
              <w:rPr>
                <w:b/>
                <w:bCs/>
                <w:kern w:val="2"/>
                <w:szCs w:val="24"/>
              </w:rPr>
            </w:pPr>
            <w:r>
              <w:rPr>
                <w:b/>
                <w:bCs/>
                <w:kern w:val="2"/>
                <w:szCs w:val="24"/>
              </w:rPr>
              <w:t>Sutarties data</w:t>
            </w:r>
          </w:p>
        </w:tc>
        <w:tc>
          <w:tcPr>
            <w:tcW w:w="2177" w:type="dxa"/>
          </w:tcPr>
          <w:p w14:paraId="1D51D583" w14:textId="77777777" w:rsidR="004202DF" w:rsidRDefault="004202DF">
            <w:pPr>
              <w:jc w:val="both"/>
              <w:rPr>
                <w:kern w:val="2"/>
                <w:szCs w:val="24"/>
              </w:rPr>
            </w:pPr>
          </w:p>
        </w:tc>
        <w:tc>
          <w:tcPr>
            <w:tcW w:w="2362" w:type="dxa"/>
          </w:tcPr>
          <w:p w14:paraId="6778C174" w14:textId="77777777" w:rsidR="004202DF" w:rsidRDefault="00F93903">
            <w:pPr>
              <w:jc w:val="both"/>
              <w:rPr>
                <w:b/>
                <w:bCs/>
                <w:kern w:val="2"/>
                <w:szCs w:val="24"/>
              </w:rPr>
            </w:pPr>
            <w:r>
              <w:rPr>
                <w:b/>
                <w:bCs/>
                <w:kern w:val="2"/>
                <w:szCs w:val="24"/>
              </w:rPr>
              <w:t>Sutarties numeris</w:t>
            </w:r>
          </w:p>
        </w:tc>
        <w:tc>
          <w:tcPr>
            <w:tcW w:w="2571" w:type="dxa"/>
          </w:tcPr>
          <w:p w14:paraId="1EA26831" w14:textId="77777777" w:rsidR="004202DF" w:rsidRDefault="004202DF">
            <w:pPr>
              <w:jc w:val="both"/>
              <w:rPr>
                <w:kern w:val="2"/>
                <w:szCs w:val="24"/>
              </w:rPr>
            </w:pPr>
          </w:p>
        </w:tc>
      </w:tr>
    </w:tbl>
    <w:p w14:paraId="7B18B0C0" w14:textId="77777777" w:rsidR="004202DF" w:rsidRDefault="004202DF">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4202DF" w14:paraId="5B16B898" w14:textId="77777777">
        <w:tc>
          <w:tcPr>
            <w:tcW w:w="9558" w:type="dxa"/>
            <w:gridSpan w:val="3"/>
          </w:tcPr>
          <w:p w14:paraId="7D41A9A9" w14:textId="77777777" w:rsidR="004202DF" w:rsidRDefault="00F93903">
            <w:pPr>
              <w:jc w:val="center"/>
              <w:rPr>
                <w:b/>
                <w:bCs/>
                <w:kern w:val="2"/>
                <w:szCs w:val="24"/>
              </w:rPr>
            </w:pPr>
            <w:r>
              <w:rPr>
                <w:b/>
                <w:bCs/>
                <w:kern w:val="2"/>
                <w:szCs w:val="24"/>
              </w:rPr>
              <w:t>1. SUTARTIES ŠALYS</w:t>
            </w:r>
          </w:p>
        </w:tc>
      </w:tr>
      <w:tr w:rsidR="005D5B79" w14:paraId="6256A191" w14:textId="77777777">
        <w:tc>
          <w:tcPr>
            <w:tcW w:w="2808" w:type="dxa"/>
            <w:vMerge w:val="restart"/>
          </w:tcPr>
          <w:p w14:paraId="11B49755" w14:textId="77777777" w:rsidR="005D5B79" w:rsidRDefault="005D5B79" w:rsidP="005D5B79">
            <w:pPr>
              <w:jc w:val="center"/>
              <w:rPr>
                <w:b/>
                <w:bCs/>
                <w:kern w:val="2"/>
                <w:szCs w:val="24"/>
              </w:rPr>
            </w:pPr>
          </w:p>
          <w:p w14:paraId="581E51DF" w14:textId="77777777" w:rsidR="005D5B79" w:rsidRDefault="005D5B79" w:rsidP="005D5B79">
            <w:pPr>
              <w:jc w:val="center"/>
              <w:rPr>
                <w:b/>
                <w:bCs/>
                <w:kern w:val="2"/>
                <w:szCs w:val="24"/>
              </w:rPr>
            </w:pPr>
          </w:p>
          <w:p w14:paraId="1E37C87B" w14:textId="77777777" w:rsidR="005D5B79" w:rsidRDefault="005D5B79" w:rsidP="005D5B79">
            <w:pPr>
              <w:jc w:val="center"/>
              <w:rPr>
                <w:b/>
                <w:bCs/>
                <w:kern w:val="2"/>
                <w:szCs w:val="24"/>
              </w:rPr>
            </w:pPr>
          </w:p>
          <w:p w14:paraId="5D12E2CF" w14:textId="77777777" w:rsidR="005D5B79" w:rsidRDefault="005D5B79" w:rsidP="005D5B79">
            <w:pPr>
              <w:rPr>
                <w:b/>
                <w:bCs/>
                <w:kern w:val="2"/>
                <w:szCs w:val="24"/>
              </w:rPr>
            </w:pPr>
          </w:p>
          <w:p w14:paraId="38940E05" w14:textId="77777777" w:rsidR="005D5B79" w:rsidRDefault="005D5B79" w:rsidP="005D5B79">
            <w:pPr>
              <w:rPr>
                <w:b/>
                <w:bCs/>
                <w:kern w:val="2"/>
                <w:szCs w:val="24"/>
              </w:rPr>
            </w:pPr>
            <w:r>
              <w:rPr>
                <w:b/>
                <w:bCs/>
                <w:kern w:val="2"/>
                <w:szCs w:val="24"/>
              </w:rPr>
              <w:t>1.1. Pirkėjas</w:t>
            </w:r>
          </w:p>
        </w:tc>
        <w:tc>
          <w:tcPr>
            <w:tcW w:w="3240" w:type="dxa"/>
          </w:tcPr>
          <w:p w14:paraId="22EAA218" w14:textId="77777777" w:rsidR="005D5B79" w:rsidRDefault="005D5B79" w:rsidP="005D5B79">
            <w:pPr>
              <w:rPr>
                <w:kern w:val="2"/>
                <w:szCs w:val="24"/>
              </w:rPr>
            </w:pPr>
            <w:r>
              <w:rPr>
                <w:kern w:val="2"/>
                <w:szCs w:val="24"/>
              </w:rPr>
              <w:t>1.1.1. Pavadinimas</w:t>
            </w:r>
          </w:p>
        </w:tc>
        <w:tc>
          <w:tcPr>
            <w:tcW w:w="3510" w:type="dxa"/>
          </w:tcPr>
          <w:p w14:paraId="1E59491D" w14:textId="57BD0D14" w:rsidR="005D5B79" w:rsidRPr="005D5B79" w:rsidRDefault="005D5B79" w:rsidP="005D5B79">
            <w:pPr>
              <w:rPr>
                <w:b/>
                <w:bCs/>
                <w:kern w:val="2"/>
                <w:szCs w:val="24"/>
              </w:rPr>
            </w:pPr>
            <w:r w:rsidRPr="005D5B79">
              <w:rPr>
                <w:b/>
                <w:bCs/>
              </w:rPr>
              <w:t>Viešoji įstaiga Lietuvos sveikatos mokslų universiteto Kauno ligoninė</w:t>
            </w:r>
          </w:p>
        </w:tc>
      </w:tr>
      <w:tr w:rsidR="005D5B79" w14:paraId="6012D3B2" w14:textId="77777777">
        <w:tc>
          <w:tcPr>
            <w:tcW w:w="2808" w:type="dxa"/>
            <w:vMerge/>
          </w:tcPr>
          <w:p w14:paraId="3081352F" w14:textId="77777777" w:rsidR="005D5B79" w:rsidRDefault="005D5B79" w:rsidP="005D5B79">
            <w:pPr>
              <w:rPr>
                <w:kern w:val="2"/>
                <w:szCs w:val="24"/>
              </w:rPr>
            </w:pPr>
          </w:p>
        </w:tc>
        <w:tc>
          <w:tcPr>
            <w:tcW w:w="3240" w:type="dxa"/>
          </w:tcPr>
          <w:p w14:paraId="67E20910" w14:textId="77777777" w:rsidR="005D5B79" w:rsidRDefault="005D5B79" w:rsidP="005D5B79">
            <w:pPr>
              <w:rPr>
                <w:kern w:val="2"/>
                <w:szCs w:val="24"/>
              </w:rPr>
            </w:pPr>
            <w:r>
              <w:rPr>
                <w:kern w:val="2"/>
                <w:szCs w:val="24"/>
              </w:rPr>
              <w:t>1.1.2. Juridinio asmens kodas</w:t>
            </w:r>
          </w:p>
        </w:tc>
        <w:tc>
          <w:tcPr>
            <w:tcW w:w="3510" w:type="dxa"/>
          </w:tcPr>
          <w:p w14:paraId="6582A578" w14:textId="0AAB8E70" w:rsidR="005D5B79" w:rsidRDefault="005D5B79" w:rsidP="005D5B79">
            <w:pPr>
              <w:rPr>
                <w:kern w:val="2"/>
                <w:szCs w:val="24"/>
              </w:rPr>
            </w:pPr>
            <w:r w:rsidRPr="008660C3">
              <w:t>302583800</w:t>
            </w:r>
          </w:p>
        </w:tc>
      </w:tr>
      <w:tr w:rsidR="005D5B79" w14:paraId="2013E0A2" w14:textId="77777777">
        <w:tc>
          <w:tcPr>
            <w:tcW w:w="2808" w:type="dxa"/>
            <w:vMerge/>
          </w:tcPr>
          <w:p w14:paraId="4D502B1B" w14:textId="77777777" w:rsidR="005D5B79" w:rsidRDefault="005D5B79" w:rsidP="005D5B79">
            <w:pPr>
              <w:rPr>
                <w:kern w:val="2"/>
                <w:szCs w:val="24"/>
              </w:rPr>
            </w:pPr>
          </w:p>
        </w:tc>
        <w:tc>
          <w:tcPr>
            <w:tcW w:w="3240" w:type="dxa"/>
          </w:tcPr>
          <w:p w14:paraId="179283AD" w14:textId="77777777" w:rsidR="005D5B79" w:rsidRDefault="005D5B79" w:rsidP="005D5B79">
            <w:pPr>
              <w:rPr>
                <w:kern w:val="2"/>
                <w:szCs w:val="24"/>
              </w:rPr>
            </w:pPr>
            <w:r>
              <w:rPr>
                <w:kern w:val="2"/>
                <w:szCs w:val="24"/>
              </w:rPr>
              <w:t>1.1.3. Adresas</w:t>
            </w:r>
          </w:p>
        </w:tc>
        <w:tc>
          <w:tcPr>
            <w:tcW w:w="3510" w:type="dxa"/>
          </w:tcPr>
          <w:p w14:paraId="6AD247A8" w14:textId="72840DD1" w:rsidR="005D5B79" w:rsidRDefault="005D5B79" w:rsidP="005D5B79">
            <w:pPr>
              <w:rPr>
                <w:kern w:val="2"/>
                <w:szCs w:val="24"/>
              </w:rPr>
            </w:pPr>
            <w:r w:rsidRPr="008660C3">
              <w:t>Josvainių g. 2, Kaunas, LT-47144</w:t>
            </w:r>
          </w:p>
        </w:tc>
      </w:tr>
      <w:tr w:rsidR="005D5B79" w14:paraId="77191A85" w14:textId="77777777">
        <w:tc>
          <w:tcPr>
            <w:tcW w:w="2808" w:type="dxa"/>
            <w:vMerge/>
          </w:tcPr>
          <w:p w14:paraId="359D7035" w14:textId="77777777" w:rsidR="005D5B79" w:rsidRDefault="005D5B79" w:rsidP="005D5B79">
            <w:pPr>
              <w:rPr>
                <w:kern w:val="2"/>
                <w:szCs w:val="24"/>
              </w:rPr>
            </w:pPr>
          </w:p>
        </w:tc>
        <w:tc>
          <w:tcPr>
            <w:tcW w:w="3240" w:type="dxa"/>
          </w:tcPr>
          <w:p w14:paraId="73E6746C" w14:textId="77777777" w:rsidR="005D5B79" w:rsidRDefault="005D5B79" w:rsidP="005D5B79">
            <w:pPr>
              <w:rPr>
                <w:kern w:val="2"/>
                <w:szCs w:val="24"/>
              </w:rPr>
            </w:pPr>
            <w:r>
              <w:rPr>
                <w:kern w:val="2"/>
                <w:szCs w:val="24"/>
              </w:rPr>
              <w:t>1.1.4. PVM mokėtojo kodas</w:t>
            </w:r>
          </w:p>
        </w:tc>
        <w:tc>
          <w:tcPr>
            <w:tcW w:w="3510" w:type="dxa"/>
          </w:tcPr>
          <w:p w14:paraId="6B0D44E6" w14:textId="4F12EE6E" w:rsidR="005D5B79" w:rsidRDefault="005D5B79" w:rsidP="005D5B79">
            <w:pPr>
              <w:rPr>
                <w:kern w:val="2"/>
                <w:szCs w:val="24"/>
              </w:rPr>
            </w:pPr>
            <w:r w:rsidRPr="008660C3">
              <w:t>LT100005939715</w:t>
            </w:r>
          </w:p>
        </w:tc>
      </w:tr>
      <w:tr w:rsidR="005D5B79" w14:paraId="02CD514F" w14:textId="77777777">
        <w:tc>
          <w:tcPr>
            <w:tcW w:w="2808" w:type="dxa"/>
            <w:vMerge/>
          </w:tcPr>
          <w:p w14:paraId="191B60F9" w14:textId="77777777" w:rsidR="005D5B79" w:rsidRDefault="005D5B79" w:rsidP="005D5B79">
            <w:pPr>
              <w:rPr>
                <w:kern w:val="2"/>
                <w:szCs w:val="24"/>
              </w:rPr>
            </w:pPr>
          </w:p>
        </w:tc>
        <w:tc>
          <w:tcPr>
            <w:tcW w:w="3240" w:type="dxa"/>
          </w:tcPr>
          <w:p w14:paraId="4A63DF49" w14:textId="77777777" w:rsidR="005D5B79" w:rsidRDefault="005D5B79" w:rsidP="005D5B79">
            <w:pPr>
              <w:rPr>
                <w:kern w:val="2"/>
                <w:szCs w:val="24"/>
              </w:rPr>
            </w:pPr>
            <w:r>
              <w:rPr>
                <w:kern w:val="2"/>
                <w:szCs w:val="24"/>
              </w:rPr>
              <w:t>1.1.5. Atsiskaitomoji sąskaita</w:t>
            </w:r>
          </w:p>
        </w:tc>
        <w:tc>
          <w:tcPr>
            <w:tcW w:w="3510" w:type="dxa"/>
          </w:tcPr>
          <w:p w14:paraId="7479E183" w14:textId="2451D432" w:rsidR="005D5B79" w:rsidRDefault="005D5B79" w:rsidP="005D5B79">
            <w:pPr>
              <w:rPr>
                <w:kern w:val="2"/>
                <w:szCs w:val="24"/>
              </w:rPr>
            </w:pPr>
            <w:r w:rsidRPr="008660C3">
              <w:t>LT284010042502573979</w:t>
            </w:r>
          </w:p>
        </w:tc>
      </w:tr>
      <w:tr w:rsidR="005D5B79" w14:paraId="2FA9B983" w14:textId="77777777">
        <w:tc>
          <w:tcPr>
            <w:tcW w:w="2808" w:type="dxa"/>
            <w:vMerge/>
          </w:tcPr>
          <w:p w14:paraId="19B4FAC6" w14:textId="77777777" w:rsidR="005D5B79" w:rsidRDefault="005D5B79" w:rsidP="005D5B79">
            <w:pPr>
              <w:rPr>
                <w:kern w:val="2"/>
                <w:szCs w:val="24"/>
              </w:rPr>
            </w:pPr>
          </w:p>
        </w:tc>
        <w:tc>
          <w:tcPr>
            <w:tcW w:w="3240" w:type="dxa"/>
          </w:tcPr>
          <w:p w14:paraId="4F0544D0" w14:textId="77777777" w:rsidR="005D5B79" w:rsidRDefault="005D5B79" w:rsidP="005D5B79">
            <w:pPr>
              <w:rPr>
                <w:kern w:val="2"/>
                <w:szCs w:val="24"/>
              </w:rPr>
            </w:pPr>
            <w:r>
              <w:rPr>
                <w:kern w:val="2"/>
                <w:szCs w:val="24"/>
              </w:rPr>
              <w:t>1.1.6. Bankas, banko kodas</w:t>
            </w:r>
          </w:p>
        </w:tc>
        <w:tc>
          <w:tcPr>
            <w:tcW w:w="3510" w:type="dxa"/>
          </w:tcPr>
          <w:p w14:paraId="182DC9F7" w14:textId="72463AA8" w:rsidR="005D5B79" w:rsidRDefault="005D5B79" w:rsidP="005D5B79">
            <w:pPr>
              <w:rPr>
                <w:kern w:val="2"/>
                <w:szCs w:val="24"/>
              </w:rPr>
            </w:pPr>
            <w:proofErr w:type="spellStart"/>
            <w:r w:rsidRPr="008660C3">
              <w:t>Luminor</w:t>
            </w:r>
            <w:proofErr w:type="spellEnd"/>
            <w:r w:rsidRPr="008660C3">
              <w:t xml:space="preserve"> Bank AS, 40100</w:t>
            </w:r>
          </w:p>
        </w:tc>
      </w:tr>
      <w:tr w:rsidR="005D5B79" w14:paraId="7F21FFAE" w14:textId="77777777">
        <w:tc>
          <w:tcPr>
            <w:tcW w:w="2808" w:type="dxa"/>
            <w:vMerge/>
          </w:tcPr>
          <w:p w14:paraId="1D3E9395" w14:textId="77777777" w:rsidR="005D5B79" w:rsidRDefault="005D5B79" w:rsidP="005D5B79">
            <w:pPr>
              <w:rPr>
                <w:kern w:val="2"/>
                <w:szCs w:val="24"/>
              </w:rPr>
            </w:pPr>
          </w:p>
        </w:tc>
        <w:tc>
          <w:tcPr>
            <w:tcW w:w="3240" w:type="dxa"/>
          </w:tcPr>
          <w:p w14:paraId="04B08F6D" w14:textId="77777777" w:rsidR="005D5B79" w:rsidRDefault="005D5B79" w:rsidP="005D5B79">
            <w:pPr>
              <w:rPr>
                <w:kern w:val="2"/>
                <w:szCs w:val="24"/>
              </w:rPr>
            </w:pPr>
            <w:r>
              <w:rPr>
                <w:kern w:val="2"/>
                <w:szCs w:val="24"/>
              </w:rPr>
              <w:t>1.1.7. Telefonas</w:t>
            </w:r>
          </w:p>
        </w:tc>
        <w:tc>
          <w:tcPr>
            <w:tcW w:w="3510" w:type="dxa"/>
          </w:tcPr>
          <w:p w14:paraId="047B0957" w14:textId="0B453D97" w:rsidR="005D5B79" w:rsidRDefault="005D5B79" w:rsidP="005D5B79">
            <w:pPr>
              <w:rPr>
                <w:kern w:val="2"/>
                <w:szCs w:val="24"/>
              </w:rPr>
            </w:pPr>
            <w:r w:rsidRPr="008660C3">
              <w:t>+370 37 306 000</w:t>
            </w:r>
          </w:p>
        </w:tc>
      </w:tr>
      <w:tr w:rsidR="005D5B79" w14:paraId="67805CF7" w14:textId="77777777">
        <w:tc>
          <w:tcPr>
            <w:tcW w:w="2808" w:type="dxa"/>
            <w:vMerge/>
          </w:tcPr>
          <w:p w14:paraId="565AB570" w14:textId="77777777" w:rsidR="005D5B79" w:rsidRDefault="005D5B79" w:rsidP="005D5B79">
            <w:pPr>
              <w:rPr>
                <w:kern w:val="2"/>
                <w:szCs w:val="24"/>
              </w:rPr>
            </w:pPr>
          </w:p>
        </w:tc>
        <w:tc>
          <w:tcPr>
            <w:tcW w:w="3240" w:type="dxa"/>
          </w:tcPr>
          <w:p w14:paraId="70EF7402" w14:textId="77777777" w:rsidR="005D5B79" w:rsidRDefault="005D5B79" w:rsidP="005D5B79">
            <w:pPr>
              <w:rPr>
                <w:kern w:val="2"/>
                <w:szCs w:val="24"/>
              </w:rPr>
            </w:pPr>
            <w:r>
              <w:rPr>
                <w:kern w:val="2"/>
                <w:szCs w:val="24"/>
              </w:rPr>
              <w:t>1.1.8. El. paštas</w:t>
            </w:r>
          </w:p>
        </w:tc>
        <w:tc>
          <w:tcPr>
            <w:tcW w:w="3510" w:type="dxa"/>
          </w:tcPr>
          <w:p w14:paraId="2D426744" w14:textId="7A587563" w:rsidR="005D5B79" w:rsidRDefault="005D5B79" w:rsidP="005D5B79">
            <w:pPr>
              <w:rPr>
                <w:kern w:val="2"/>
                <w:szCs w:val="24"/>
              </w:rPr>
            </w:pPr>
            <w:r w:rsidRPr="008660C3">
              <w:t xml:space="preserve">info@kaunoligonine.lt </w:t>
            </w:r>
          </w:p>
        </w:tc>
      </w:tr>
      <w:tr w:rsidR="005D5B79" w14:paraId="504B4126" w14:textId="77777777">
        <w:tc>
          <w:tcPr>
            <w:tcW w:w="2808" w:type="dxa"/>
            <w:vMerge/>
          </w:tcPr>
          <w:p w14:paraId="427B5196" w14:textId="77777777" w:rsidR="005D5B79" w:rsidRDefault="005D5B79" w:rsidP="005D5B79">
            <w:pPr>
              <w:rPr>
                <w:kern w:val="2"/>
                <w:szCs w:val="24"/>
              </w:rPr>
            </w:pPr>
          </w:p>
        </w:tc>
        <w:tc>
          <w:tcPr>
            <w:tcW w:w="3240" w:type="dxa"/>
          </w:tcPr>
          <w:p w14:paraId="0FF5C9E0" w14:textId="77777777" w:rsidR="005D5B79" w:rsidRDefault="005D5B79" w:rsidP="005D5B79">
            <w:pPr>
              <w:rPr>
                <w:kern w:val="2"/>
                <w:szCs w:val="24"/>
              </w:rPr>
            </w:pPr>
            <w:r>
              <w:rPr>
                <w:kern w:val="2"/>
                <w:szCs w:val="24"/>
              </w:rPr>
              <w:t>1.1.9. Šalies atstovas</w:t>
            </w:r>
          </w:p>
        </w:tc>
        <w:tc>
          <w:tcPr>
            <w:tcW w:w="3510" w:type="dxa"/>
          </w:tcPr>
          <w:p w14:paraId="634E5CCE" w14:textId="77777777" w:rsidR="005D5B79" w:rsidRDefault="005D5B79" w:rsidP="005D5B79">
            <w:pPr>
              <w:rPr>
                <w:kern w:val="2"/>
                <w:szCs w:val="24"/>
              </w:rPr>
            </w:pPr>
          </w:p>
        </w:tc>
      </w:tr>
      <w:tr w:rsidR="005D5B79" w14:paraId="64516B06" w14:textId="77777777">
        <w:tc>
          <w:tcPr>
            <w:tcW w:w="2808" w:type="dxa"/>
            <w:vMerge/>
          </w:tcPr>
          <w:p w14:paraId="720F215F" w14:textId="77777777" w:rsidR="005D5B79" w:rsidRDefault="005D5B79" w:rsidP="005D5B79">
            <w:pPr>
              <w:rPr>
                <w:kern w:val="2"/>
                <w:szCs w:val="24"/>
              </w:rPr>
            </w:pPr>
          </w:p>
        </w:tc>
        <w:tc>
          <w:tcPr>
            <w:tcW w:w="3240" w:type="dxa"/>
          </w:tcPr>
          <w:p w14:paraId="49804028" w14:textId="77777777" w:rsidR="005D5B79" w:rsidRDefault="005D5B79" w:rsidP="005D5B79">
            <w:pPr>
              <w:rPr>
                <w:kern w:val="2"/>
                <w:szCs w:val="24"/>
              </w:rPr>
            </w:pPr>
            <w:r>
              <w:rPr>
                <w:kern w:val="2"/>
                <w:szCs w:val="24"/>
              </w:rPr>
              <w:t>1.1.10. Atstovavimo pagrindas</w:t>
            </w:r>
          </w:p>
        </w:tc>
        <w:tc>
          <w:tcPr>
            <w:tcW w:w="3510" w:type="dxa"/>
          </w:tcPr>
          <w:p w14:paraId="582A281B" w14:textId="2E9C4543" w:rsidR="005D5B79" w:rsidRDefault="005D5B79" w:rsidP="005D5B79">
            <w:pPr>
              <w:rPr>
                <w:kern w:val="2"/>
                <w:szCs w:val="24"/>
              </w:rPr>
            </w:pPr>
            <w:r w:rsidRPr="008660C3">
              <w:t>Pagal įstaigos įstatus</w:t>
            </w:r>
          </w:p>
        </w:tc>
      </w:tr>
      <w:tr w:rsidR="004202DF" w14:paraId="6B100325" w14:textId="77777777">
        <w:tc>
          <w:tcPr>
            <w:tcW w:w="2808" w:type="dxa"/>
            <w:vMerge w:val="restart"/>
          </w:tcPr>
          <w:p w14:paraId="2283AF81" w14:textId="77777777" w:rsidR="004202DF" w:rsidRDefault="004202DF">
            <w:pPr>
              <w:rPr>
                <w:b/>
                <w:bCs/>
                <w:kern w:val="2"/>
                <w:szCs w:val="24"/>
              </w:rPr>
            </w:pPr>
          </w:p>
          <w:p w14:paraId="30F0B80A" w14:textId="77777777" w:rsidR="004202DF" w:rsidRDefault="004202DF">
            <w:pPr>
              <w:rPr>
                <w:b/>
                <w:bCs/>
                <w:kern w:val="2"/>
                <w:szCs w:val="24"/>
              </w:rPr>
            </w:pPr>
          </w:p>
          <w:p w14:paraId="1DD118BF" w14:textId="77777777" w:rsidR="004202DF" w:rsidRDefault="004202DF">
            <w:pPr>
              <w:rPr>
                <w:b/>
                <w:bCs/>
                <w:color w:val="FF0000"/>
                <w:kern w:val="2"/>
                <w:szCs w:val="24"/>
              </w:rPr>
            </w:pPr>
          </w:p>
          <w:p w14:paraId="79AF2B4E" w14:textId="77777777" w:rsidR="004202DF" w:rsidRDefault="00F93903">
            <w:pPr>
              <w:rPr>
                <w:b/>
                <w:bCs/>
                <w:kern w:val="2"/>
                <w:szCs w:val="24"/>
              </w:rPr>
            </w:pPr>
            <w:r>
              <w:rPr>
                <w:b/>
                <w:bCs/>
                <w:kern w:val="2"/>
                <w:szCs w:val="24"/>
              </w:rPr>
              <w:t>1.2. Tiekėjas</w:t>
            </w:r>
          </w:p>
          <w:p w14:paraId="501D39F5" w14:textId="77777777" w:rsidR="004202DF" w:rsidRDefault="00F93903">
            <w:pPr>
              <w:rPr>
                <w:color w:val="0070C0"/>
                <w:kern w:val="2"/>
                <w:szCs w:val="24"/>
              </w:rPr>
            </w:pPr>
            <w:r>
              <w:rPr>
                <w:color w:val="0070C0"/>
                <w:kern w:val="2"/>
                <w:szCs w:val="24"/>
              </w:rPr>
              <w:t>(jei Tiekėjas yra fizinis asmuo, skiltys atitinkamai pakoreguojamos.</w:t>
            </w:r>
          </w:p>
          <w:p w14:paraId="0C455821" w14:textId="77777777" w:rsidR="004202DF" w:rsidRDefault="00F93903">
            <w:pPr>
              <w:rPr>
                <w:color w:val="0070C0"/>
                <w:kern w:val="2"/>
                <w:szCs w:val="24"/>
              </w:rPr>
            </w:pPr>
            <w:r>
              <w:rPr>
                <w:color w:val="0070C0"/>
                <w:kern w:val="2"/>
                <w:szCs w:val="24"/>
              </w:rPr>
              <w:t>Jei Tiekėjas yra tiekėjų grupė, skiltys pildomos įterpiant kiekvieno grupės nario informaciją)</w:t>
            </w:r>
          </w:p>
          <w:p w14:paraId="5B52A195" w14:textId="77777777" w:rsidR="004202DF" w:rsidRDefault="004202DF">
            <w:pPr>
              <w:rPr>
                <w:color w:val="0070C0"/>
                <w:kern w:val="2"/>
                <w:szCs w:val="24"/>
              </w:rPr>
            </w:pPr>
          </w:p>
          <w:p w14:paraId="0C0DC8CB" w14:textId="77777777" w:rsidR="004202DF" w:rsidRDefault="004202DF">
            <w:pPr>
              <w:rPr>
                <w:b/>
                <w:bCs/>
                <w:kern w:val="2"/>
                <w:szCs w:val="24"/>
              </w:rPr>
            </w:pPr>
          </w:p>
        </w:tc>
        <w:tc>
          <w:tcPr>
            <w:tcW w:w="3240" w:type="dxa"/>
          </w:tcPr>
          <w:p w14:paraId="07DCCA4C" w14:textId="77777777" w:rsidR="004202DF" w:rsidRDefault="00F93903">
            <w:pPr>
              <w:rPr>
                <w:kern w:val="2"/>
                <w:szCs w:val="24"/>
              </w:rPr>
            </w:pPr>
            <w:r>
              <w:rPr>
                <w:kern w:val="2"/>
                <w:szCs w:val="24"/>
              </w:rPr>
              <w:t>1.2.1. Pavadinimas</w:t>
            </w:r>
          </w:p>
        </w:tc>
        <w:tc>
          <w:tcPr>
            <w:tcW w:w="3510" w:type="dxa"/>
          </w:tcPr>
          <w:p w14:paraId="3C498214" w14:textId="77777777" w:rsidR="004202DF" w:rsidRDefault="004202DF">
            <w:pPr>
              <w:jc w:val="center"/>
              <w:rPr>
                <w:kern w:val="2"/>
                <w:szCs w:val="24"/>
              </w:rPr>
            </w:pPr>
          </w:p>
        </w:tc>
      </w:tr>
      <w:tr w:rsidR="004202DF" w14:paraId="6376FD09" w14:textId="77777777">
        <w:tc>
          <w:tcPr>
            <w:tcW w:w="2808" w:type="dxa"/>
            <w:vMerge/>
          </w:tcPr>
          <w:p w14:paraId="60558006" w14:textId="77777777" w:rsidR="004202DF" w:rsidRDefault="004202DF">
            <w:pPr>
              <w:rPr>
                <w:b/>
                <w:bCs/>
                <w:kern w:val="2"/>
                <w:szCs w:val="24"/>
              </w:rPr>
            </w:pPr>
          </w:p>
        </w:tc>
        <w:tc>
          <w:tcPr>
            <w:tcW w:w="3240" w:type="dxa"/>
          </w:tcPr>
          <w:p w14:paraId="4B1D6170" w14:textId="77777777" w:rsidR="004202DF" w:rsidRDefault="00F93903">
            <w:pPr>
              <w:rPr>
                <w:kern w:val="2"/>
                <w:szCs w:val="24"/>
              </w:rPr>
            </w:pPr>
            <w:r>
              <w:rPr>
                <w:kern w:val="2"/>
                <w:szCs w:val="24"/>
              </w:rPr>
              <w:t>1.2.2. Juridinio asmens kodas</w:t>
            </w:r>
          </w:p>
        </w:tc>
        <w:tc>
          <w:tcPr>
            <w:tcW w:w="3510" w:type="dxa"/>
          </w:tcPr>
          <w:p w14:paraId="412FD7CF" w14:textId="77777777" w:rsidR="004202DF" w:rsidRDefault="004202DF">
            <w:pPr>
              <w:jc w:val="center"/>
              <w:rPr>
                <w:kern w:val="2"/>
                <w:szCs w:val="24"/>
              </w:rPr>
            </w:pPr>
          </w:p>
        </w:tc>
      </w:tr>
      <w:tr w:rsidR="004202DF" w14:paraId="72721D9E" w14:textId="77777777">
        <w:tc>
          <w:tcPr>
            <w:tcW w:w="2808" w:type="dxa"/>
            <w:vMerge/>
          </w:tcPr>
          <w:p w14:paraId="66D61E21" w14:textId="77777777" w:rsidR="004202DF" w:rsidRDefault="004202DF">
            <w:pPr>
              <w:rPr>
                <w:b/>
                <w:bCs/>
                <w:kern w:val="2"/>
                <w:szCs w:val="24"/>
              </w:rPr>
            </w:pPr>
          </w:p>
        </w:tc>
        <w:tc>
          <w:tcPr>
            <w:tcW w:w="3240" w:type="dxa"/>
          </w:tcPr>
          <w:p w14:paraId="3F4ECC5A" w14:textId="77777777" w:rsidR="004202DF" w:rsidRDefault="00F93903">
            <w:pPr>
              <w:rPr>
                <w:kern w:val="2"/>
                <w:szCs w:val="24"/>
              </w:rPr>
            </w:pPr>
            <w:r>
              <w:rPr>
                <w:kern w:val="2"/>
                <w:szCs w:val="24"/>
              </w:rPr>
              <w:t>1.2.3. Adresas</w:t>
            </w:r>
          </w:p>
        </w:tc>
        <w:tc>
          <w:tcPr>
            <w:tcW w:w="3510" w:type="dxa"/>
          </w:tcPr>
          <w:p w14:paraId="4D0275E8" w14:textId="77777777" w:rsidR="004202DF" w:rsidRDefault="004202DF">
            <w:pPr>
              <w:jc w:val="center"/>
              <w:rPr>
                <w:kern w:val="2"/>
                <w:szCs w:val="24"/>
              </w:rPr>
            </w:pPr>
          </w:p>
        </w:tc>
      </w:tr>
      <w:tr w:rsidR="004202DF" w14:paraId="2D613069" w14:textId="77777777">
        <w:tc>
          <w:tcPr>
            <w:tcW w:w="2808" w:type="dxa"/>
            <w:vMerge/>
          </w:tcPr>
          <w:p w14:paraId="1EE73C86" w14:textId="77777777" w:rsidR="004202DF" w:rsidRDefault="004202DF">
            <w:pPr>
              <w:rPr>
                <w:b/>
                <w:bCs/>
                <w:kern w:val="2"/>
                <w:szCs w:val="24"/>
              </w:rPr>
            </w:pPr>
          </w:p>
        </w:tc>
        <w:tc>
          <w:tcPr>
            <w:tcW w:w="3240" w:type="dxa"/>
          </w:tcPr>
          <w:p w14:paraId="2809998D" w14:textId="77777777" w:rsidR="004202DF" w:rsidRDefault="00F93903">
            <w:pPr>
              <w:rPr>
                <w:kern w:val="2"/>
                <w:szCs w:val="24"/>
              </w:rPr>
            </w:pPr>
            <w:r>
              <w:rPr>
                <w:kern w:val="2"/>
                <w:szCs w:val="24"/>
              </w:rPr>
              <w:t>1.2.4. PVM mokėtojo kodas</w:t>
            </w:r>
          </w:p>
        </w:tc>
        <w:tc>
          <w:tcPr>
            <w:tcW w:w="3510" w:type="dxa"/>
          </w:tcPr>
          <w:p w14:paraId="13548AE5" w14:textId="77777777" w:rsidR="004202DF" w:rsidRDefault="004202DF">
            <w:pPr>
              <w:jc w:val="center"/>
              <w:rPr>
                <w:kern w:val="2"/>
                <w:szCs w:val="24"/>
              </w:rPr>
            </w:pPr>
          </w:p>
        </w:tc>
      </w:tr>
      <w:tr w:rsidR="004202DF" w14:paraId="53C10B46" w14:textId="77777777">
        <w:tc>
          <w:tcPr>
            <w:tcW w:w="2808" w:type="dxa"/>
            <w:vMerge/>
          </w:tcPr>
          <w:p w14:paraId="048AEEFC" w14:textId="77777777" w:rsidR="004202DF" w:rsidRDefault="004202DF">
            <w:pPr>
              <w:rPr>
                <w:b/>
                <w:bCs/>
                <w:kern w:val="2"/>
                <w:szCs w:val="24"/>
              </w:rPr>
            </w:pPr>
          </w:p>
        </w:tc>
        <w:tc>
          <w:tcPr>
            <w:tcW w:w="3240" w:type="dxa"/>
          </w:tcPr>
          <w:p w14:paraId="60FEEDEC" w14:textId="77777777" w:rsidR="004202DF" w:rsidRDefault="00F93903">
            <w:pPr>
              <w:rPr>
                <w:kern w:val="2"/>
                <w:szCs w:val="24"/>
              </w:rPr>
            </w:pPr>
            <w:r>
              <w:rPr>
                <w:kern w:val="2"/>
                <w:szCs w:val="24"/>
              </w:rPr>
              <w:t>1.2.5. Atsiskaitomoji sąskaita</w:t>
            </w:r>
          </w:p>
        </w:tc>
        <w:tc>
          <w:tcPr>
            <w:tcW w:w="3510" w:type="dxa"/>
          </w:tcPr>
          <w:p w14:paraId="2EFA4F4D" w14:textId="77777777" w:rsidR="004202DF" w:rsidRDefault="004202DF">
            <w:pPr>
              <w:jc w:val="center"/>
              <w:rPr>
                <w:kern w:val="2"/>
                <w:szCs w:val="24"/>
              </w:rPr>
            </w:pPr>
          </w:p>
        </w:tc>
      </w:tr>
      <w:tr w:rsidR="004202DF" w14:paraId="76640FAF" w14:textId="77777777">
        <w:tc>
          <w:tcPr>
            <w:tcW w:w="2808" w:type="dxa"/>
            <w:vMerge/>
          </w:tcPr>
          <w:p w14:paraId="2FDA4F27" w14:textId="77777777" w:rsidR="004202DF" w:rsidRDefault="004202DF">
            <w:pPr>
              <w:rPr>
                <w:b/>
                <w:bCs/>
                <w:kern w:val="2"/>
                <w:szCs w:val="24"/>
              </w:rPr>
            </w:pPr>
          </w:p>
        </w:tc>
        <w:tc>
          <w:tcPr>
            <w:tcW w:w="3240" w:type="dxa"/>
          </w:tcPr>
          <w:p w14:paraId="651B5306" w14:textId="77777777" w:rsidR="004202DF" w:rsidRDefault="00F93903">
            <w:pPr>
              <w:rPr>
                <w:kern w:val="2"/>
                <w:szCs w:val="24"/>
              </w:rPr>
            </w:pPr>
            <w:r>
              <w:rPr>
                <w:kern w:val="2"/>
                <w:szCs w:val="24"/>
              </w:rPr>
              <w:t>1.2.6. Bankas, banko kodas</w:t>
            </w:r>
          </w:p>
        </w:tc>
        <w:tc>
          <w:tcPr>
            <w:tcW w:w="3510" w:type="dxa"/>
          </w:tcPr>
          <w:p w14:paraId="644CEE6F" w14:textId="77777777" w:rsidR="004202DF" w:rsidRDefault="004202DF">
            <w:pPr>
              <w:jc w:val="center"/>
              <w:rPr>
                <w:kern w:val="2"/>
                <w:szCs w:val="24"/>
              </w:rPr>
            </w:pPr>
          </w:p>
        </w:tc>
      </w:tr>
      <w:tr w:rsidR="004202DF" w14:paraId="7C2A403D" w14:textId="77777777">
        <w:tc>
          <w:tcPr>
            <w:tcW w:w="2808" w:type="dxa"/>
            <w:vMerge/>
          </w:tcPr>
          <w:p w14:paraId="77BA93F9" w14:textId="77777777" w:rsidR="004202DF" w:rsidRDefault="004202DF">
            <w:pPr>
              <w:rPr>
                <w:b/>
                <w:bCs/>
                <w:kern w:val="2"/>
                <w:szCs w:val="24"/>
              </w:rPr>
            </w:pPr>
          </w:p>
        </w:tc>
        <w:tc>
          <w:tcPr>
            <w:tcW w:w="3240" w:type="dxa"/>
          </w:tcPr>
          <w:p w14:paraId="4BCBAAC5" w14:textId="77777777" w:rsidR="004202DF" w:rsidRDefault="00F93903">
            <w:pPr>
              <w:rPr>
                <w:kern w:val="2"/>
                <w:szCs w:val="24"/>
              </w:rPr>
            </w:pPr>
            <w:r>
              <w:rPr>
                <w:kern w:val="2"/>
                <w:szCs w:val="24"/>
              </w:rPr>
              <w:t>1.2.7. Telefonas</w:t>
            </w:r>
          </w:p>
        </w:tc>
        <w:tc>
          <w:tcPr>
            <w:tcW w:w="3510" w:type="dxa"/>
          </w:tcPr>
          <w:p w14:paraId="5F633662" w14:textId="77777777" w:rsidR="004202DF" w:rsidRDefault="004202DF">
            <w:pPr>
              <w:jc w:val="center"/>
              <w:rPr>
                <w:kern w:val="2"/>
                <w:szCs w:val="24"/>
              </w:rPr>
            </w:pPr>
          </w:p>
        </w:tc>
      </w:tr>
      <w:tr w:rsidR="004202DF" w14:paraId="337CB9DA" w14:textId="77777777">
        <w:tc>
          <w:tcPr>
            <w:tcW w:w="2808" w:type="dxa"/>
            <w:vMerge/>
          </w:tcPr>
          <w:p w14:paraId="7BEF60EA" w14:textId="77777777" w:rsidR="004202DF" w:rsidRDefault="004202DF">
            <w:pPr>
              <w:rPr>
                <w:b/>
                <w:bCs/>
                <w:kern w:val="2"/>
                <w:szCs w:val="24"/>
              </w:rPr>
            </w:pPr>
          </w:p>
        </w:tc>
        <w:tc>
          <w:tcPr>
            <w:tcW w:w="3240" w:type="dxa"/>
          </w:tcPr>
          <w:p w14:paraId="2965DB7C" w14:textId="77777777" w:rsidR="004202DF" w:rsidRDefault="00F93903">
            <w:pPr>
              <w:rPr>
                <w:kern w:val="2"/>
                <w:szCs w:val="24"/>
              </w:rPr>
            </w:pPr>
            <w:r>
              <w:rPr>
                <w:kern w:val="2"/>
                <w:szCs w:val="24"/>
              </w:rPr>
              <w:t>1.2.8. El. paštas</w:t>
            </w:r>
          </w:p>
        </w:tc>
        <w:tc>
          <w:tcPr>
            <w:tcW w:w="3510" w:type="dxa"/>
          </w:tcPr>
          <w:p w14:paraId="43A1DBDE" w14:textId="77777777" w:rsidR="004202DF" w:rsidRDefault="004202DF">
            <w:pPr>
              <w:jc w:val="center"/>
              <w:rPr>
                <w:kern w:val="2"/>
                <w:szCs w:val="24"/>
              </w:rPr>
            </w:pPr>
          </w:p>
        </w:tc>
      </w:tr>
      <w:tr w:rsidR="004202DF" w14:paraId="3EB60CA2" w14:textId="77777777">
        <w:tc>
          <w:tcPr>
            <w:tcW w:w="2808" w:type="dxa"/>
            <w:vMerge/>
          </w:tcPr>
          <w:p w14:paraId="52F2B0BE" w14:textId="77777777" w:rsidR="004202DF" w:rsidRDefault="004202DF">
            <w:pPr>
              <w:rPr>
                <w:b/>
                <w:bCs/>
                <w:kern w:val="2"/>
                <w:szCs w:val="24"/>
              </w:rPr>
            </w:pPr>
          </w:p>
        </w:tc>
        <w:tc>
          <w:tcPr>
            <w:tcW w:w="3240" w:type="dxa"/>
          </w:tcPr>
          <w:p w14:paraId="43734CFA" w14:textId="77777777" w:rsidR="004202DF" w:rsidRDefault="00F93903">
            <w:pPr>
              <w:rPr>
                <w:kern w:val="2"/>
                <w:szCs w:val="24"/>
              </w:rPr>
            </w:pPr>
            <w:r>
              <w:rPr>
                <w:kern w:val="2"/>
                <w:szCs w:val="24"/>
              </w:rPr>
              <w:t>1.2.9. Šalies atstovas</w:t>
            </w:r>
          </w:p>
        </w:tc>
        <w:tc>
          <w:tcPr>
            <w:tcW w:w="3510" w:type="dxa"/>
          </w:tcPr>
          <w:p w14:paraId="395CF880" w14:textId="77777777" w:rsidR="004202DF" w:rsidRDefault="004202DF">
            <w:pPr>
              <w:jc w:val="center"/>
              <w:rPr>
                <w:kern w:val="2"/>
                <w:szCs w:val="24"/>
              </w:rPr>
            </w:pPr>
          </w:p>
        </w:tc>
      </w:tr>
      <w:tr w:rsidR="004202DF" w14:paraId="292A74AE" w14:textId="77777777">
        <w:tc>
          <w:tcPr>
            <w:tcW w:w="2808" w:type="dxa"/>
            <w:vMerge/>
          </w:tcPr>
          <w:p w14:paraId="690F7D4A" w14:textId="77777777" w:rsidR="004202DF" w:rsidRDefault="004202DF">
            <w:pPr>
              <w:rPr>
                <w:b/>
                <w:bCs/>
                <w:kern w:val="2"/>
                <w:szCs w:val="24"/>
              </w:rPr>
            </w:pPr>
          </w:p>
        </w:tc>
        <w:tc>
          <w:tcPr>
            <w:tcW w:w="3240" w:type="dxa"/>
          </w:tcPr>
          <w:p w14:paraId="124662F1" w14:textId="77777777" w:rsidR="004202DF" w:rsidRDefault="00F93903">
            <w:pPr>
              <w:rPr>
                <w:kern w:val="2"/>
                <w:szCs w:val="24"/>
              </w:rPr>
            </w:pPr>
            <w:r>
              <w:rPr>
                <w:kern w:val="2"/>
                <w:szCs w:val="24"/>
              </w:rPr>
              <w:t>1.2.10. Atstovavimo pagrindas</w:t>
            </w:r>
          </w:p>
        </w:tc>
        <w:tc>
          <w:tcPr>
            <w:tcW w:w="3510" w:type="dxa"/>
          </w:tcPr>
          <w:p w14:paraId="314E6FF9" w14:textId="77777777" w:rsidR="004202DF" w:rsidRDefault="004202DF">
            <w:pPr>
              <w:jc w:val="center"/>
              <w:rPr>
                <w:kern w:val="2"/>
                <w:szCs w:val="24"/>
              </w:rPr>
            </w:pPr>
          </w:p>
        </w:tc>
      </w:tr>
    </w:tbl>
    <w:p w14:paraId="5CCB0D27" w14:textId="77777777" w:rsidR="004202DF" w:rsidRDefault="004202DF">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4202DF" w14:paraId="304106C5" w14:textId="77777777">
        <w:trPr>
          <w:trHeight w:val="300"/>
        </w:trPr>
        <w:tc>
          <w:tcPr>
            <w:tcW w:w="9535" w:type="dxa"/>
            <w:gridSpan w:val="5"/>
          </w:tcPr>
          <w:p w14:paraId="74C4781E" w14:textId="77777777" w:rsidR="004202DF" w:rsidRDefault="00F93903">
            <w:pPr>
              <w:jc w:val="center"/>
              <w:rPr>
                <w:b/>
                <w:bCs/>
                <w:kern w:val="2"/>
                <w:szCs w:val="24"/>
              </w:rPr>
            </w:pPr>
            <w:r>
              <w:rPr>
                <w:b/>
                <w:bCs/>
                <w:kern w:val="2"/>
                <w:szCs w:val="24"/>
              </w:rPr>
              <w:t>2. ATSAKINGI ASMENYS</w:t>
            </w:r>
          </w:p>
        </w:tc>
      </w:tr>
      <w:tr w:rsidR="004202DF" w14:paraId="03371CC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9AD6E63" w14:textId="77777777" w:rsidR="004202DF" w:rsidRDefault="00F93903">
            <w:pPr>
              <w:rPr>
                <w:b/>
                <w:bCs/>
                <w:kern w:val="2"/>
                <w:szCs w:val="24"/>
              </w:rPr>
            </w:pPr>
            <w:r>
              <w:rPr>
                <w:b/>
                <w:bCs/>
                <w:kern w:val="2"/>
                <w:szCs w:val="24"/>
              </w:rPr>
              <w:t xml:space="preserve">2.1. Pirkėjo kontaktiniai asmenys, atsakingi už Sutarties vykdymą, Prekių </w:t>
            </w:r>
            <w:r>
              <w:rPr>
                <w:b/>
                <w:bCs/>
                <w:kern w:val="2"/>
                <w:szCs w:val="24"/>
              </w:rPr>
              <w:lastRenderedPageBreak/>
              <w:t>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1D7095FF" w14:textId="77777777" w:rsidR="004202DF" w:rsidRDefault="00F93903">
            <w:pPr>
              <w:rPr>
                <w:color w:val="4472C4"/>
                <w:kern w:val="2"/>
                <w:szCs w:val="24"/>
              </w:rPr>
            </w:pPr>
            <w:r>
              <w:rPr>
                <w:color w:val="4472C4"/>
                <w:kern w:val="2"/>
                <w:szCs w:val="24"/>
              </w:rPr>
              <w:lastRenderedPageBreak/>
              <w:t>(nurodyti padalinį / skyrių, pareigas, vardą, pavardę, tel., el. paštą)</w:t>
            </w:r>
          </w:p>
        </w:tc>
      </w:tr>
      <w:tr w:rsidR="004202DF" w14:paraId="7630220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588AAF" w14:textId="77777777" w:rsidR="004202DF" w:rsidRDefault="00F93903">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3CD4DD9" w14:textId="77777777" w:rsidR="004202DF" w:rsidRDefault="00F93903">
            <w:pPr>
              <w:rPr>
                <w:color w:val="4472C4"/>
                <w:kern w:val="2"/>
                <w:szCs w:val="24"/>
              </w:rPr>
            </w:pPr>
            <w:r>
              <w:rPr>
                <w:color w:val="4472C4"/>
                <w:kern w:val="2"/>
                <w:szCs w:val="24"/>
              </w:rPr>
              <w:t>(nurodyti padalinį / skyrių, pareigas, vardą, pavardę, tel., el. paštą)</w:t>
            </w:r>
          </w:p>
        </w:tc>
      </w:tr>
      <w:tr w:rsidR="004202DF" w14:paraId="2AE7355B" w14:textId="77777777">
        <w:trPr>
          <w:trHeight w:val="300"/>
        </w:trPr>
        <w:tc>
          <w:tcPr>
            <w:tcW w:w="9535" w:type="dxa"/>
            <w:gridSpan w:val="5"/>
          </w:tcPr>
          <w:p w14:paraId="2F960FC1" w14:textId="77777777" w:rsidR="004202DF" w:rsidRDefault="00F93903">
            <w:pPr>
              <w:jc w:val="center"/>
              <w:rPr>
                <w:b/>
                <w:bCs/>
                <w:kern w:val="2"/>
                <w:szCs w:val="24"/>
              </w:rPr>
            </w:pPr>
            <w:r>
              <w:rPr>
                <w:b/>
                <w:bCs/>
                <w:kern w:val="2"/>
                <w:szCs w:val="24"/>
              </w:rPr>
              <w:t>3. SUTARTIES DALYKAS</w:t>
            </w:r>
          </w:p>
        </w:tc>
      </w:tr>
      <w:tr w:rsidR="004202DF" w14:paraId="695BAF3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F6C086" w14:textId="77777777" w:rsidR="004202DF" w:rsidRDefault="00F93903">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4F448DB3" w14:textId="701A6971" w:rsidR="004202DF" w:rsidRDefault="00F93903">
            <w:pPr>
              <w:rPr>
                <w:color w:val="000000"/>
                <w:kern w:val="2"/>
                <w:szCs w:val="24"/>
              </w:rPr>
            </w:pPr>
            <w:r>
              <w:rPr>
                <w:kern w:val="2"/>
                <w:szCs w:val="24"/>
              </w:rPr>
              <w:t xml:space="preserve">Tiekėjas įsipareigoja Sutartyje numatytomis sąlygomis perduoti Pirkėjui </w:t>
            </w:r>
            <w:r w:rsidR="00102E53">
              <w:rPr>
                <w:kern w:val="2"/>
                <w:szCs w:val="24"/>
              </w:rPr>
              <w:t>šaldytuvus be šaldiklio</w:t>
            </w:r>
            <w:r w:rsidR="00496723" w:rsidRPr="00A245FA">
              <w:rPr>
                <w:kern w:val="2"/>
                <w:szCs w:val="24"/>
              </w:rPr>
              <w:t xml:space="preserve"> (pirkimo dalies Nr. 1); šaldiklius (pirkimo dalies Nr. 2)</w:t>
            </w:r>
            <w:r w:rsidR="00102E53">
              <w:rPr>
                <w:kern w:val="2"/>
                <w:szCs w:val="24"/>
              </w:rPr>
              <w:t>, šaldytuvus su stiklinėmis durimis (</w:t>
            </w:r>
            <w:r w:rsidR="00102E53" w:rsidRPr="00A245FA">
              <w:rPr>
                <w:kern w:val="2"/>
                <w:szCs w:val="24"/>
              </w:rPr>
              <w:t xml:space="preserve">pirkimo dalies Nr. </w:t>
            </w:r>
            <w:r w:rsidR="00102E53">
              <w:rPr>
                <w:kern w:val="2"/>
                <w:szCs w:val="24"/>
              </w:rPr>
              <w:t xml:space="preserve">3), šaldytuvą su kamera </w:t>
            </w:r>
            <w:r w:rsidR="00A8664E">
              <w:rPr>
                <w:kern w:val="2"/>
                <w:szCs w:val="24"/>
              </w:rPr>
              <w:t>(</w:t>
            </w:r>
            <w:r w:rsidR="00102E53" w:rsidRPr="00A245FA">
              <w:rPr>
                <w:kern w:val="2"/>
                <w:szCs w:val="24"/>
              </w:rPr>
              <w:t xml:space="preserve">pirkimo dalies Nr. </w:t>
            </w:r>
            <w:r w:rsidR="00102E53">
              <w:rPr>
                <w:kern w:val="2"/>
                <w:szCs w:val="24"/>
              </w:rPr>
              <w:t>4</w:t>
            </w:r>
            <w:r w:rsidR="00102E53" w:rsidRPr="00A245FA">
              <w:rPr>
                <w:kern w:val="2"/>
                <w:szCs w:val="24"/>
              </w:rPr>
              <w:t>)</w:t>
            </w:r>
            <w:r w:rsidR="00102E53">
              <w:rPr>
                <w:kern w:val="2"/>
                <w:szCs w:val="24"/>
              </w:rPr>
              <w:t xml:space="preserve"> </w:t>
            </w:r>
            <w:r w:rsidRPr="00A245FA">
              <w:rPr>
                <w:kern w:val="2"/>
                <w:szCs w:val="24"/>
              </w:rPr>
              <w:t xml:space="preserve">(toliau </w:t>
            </w:r>
            <w:r>
              <w:rPr>
                <w:color w:val="000000"/>
                <w:kern w:val="2"/>
                <w:szCs w:val="24"/>
              </w:rPr>
              <w:t>– Prekės).</w:t>
            </w:r>
          </w:p>
          <w:p w14:paraId="13FCEEA3" w14:textId="2A12C7C2" w:rsidR="004202DF" w:rsidRDefault="00E0248D">
            <w:pPr>
              <w:rPr>
                <w:color w:val="000000"/>
                <w:kern w:val="2"/>
                <w:szCs w:val="24"/>
              </w:rPr>
            </w:pPr>
            <w:r>
              <w:rPr>
                <w:color w:val="000000"/>
                <w:kern w:val="2"/>
                <w:szCs w:val="24"/>
              </w:rPr>
              <w:t xml:space="preserve">Išsamus Prekių aprašymas ir kiti reikalavimai tiekiamoms Prekėms nustatyti Sutarties priede Nr. </w:t>
            </w:r>
            <w:r w:rsidRPr="00E0248D">
              <w:rPr>
                <w:color w:val="000000"/>
                <w:kern w:val="2"/>
                <w:szCs w:val="24"/>
              </w:rPr>
              <w:t>1</w:t>
            </w:r>
            <w:r>
              <w:rPr>
                <w:color w:val="000000"/>
                <w:kern w:val="2"/>
                <w:szCs w:val="24"/>
              </w:rPr>
              <w:t xml:space="preserve"> „Techninė specifikacija“ (toliau – Techninė specifikacija) ir Sutarties priede Nr</w:t>
            </w:r>
            <w:r w:rsidRPr="00E0248D">
              <w:rPr>
                <w:color w:val="000000"/>
                <w:kern w:val="2"/>
                <w:szCs w:val="24"/>
              </w:rPr>
              <w:t xml:space="preserve">. 2 </w:t>
            </w:r>
            <w:r>
              <w:rPr>
                <w:color w:val="000000"/>
                <w:kern w:val="2"/>
                <w:szCs w:val="24"/>
              </w:rPr>
              <w:t>„Pasiūlymas“.</w:t>
            </w:r>
          </w:p>
        </w:tc>
      </w:tr>
      <w:tr w:rsidR="004202DF" w14:paraId="290EE75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5CCBAE" w14:textId="77777777" w:rsidR="004202DF" w:rsidRDefault="00F93903">
            <w:pPr>
              <w:rPr>
                <w:b/>
                <w:bCs/>
                <w:kern w:val="2"/>
                <w:szCs w:val="24"/>
              </w:rPr>
            </w:pPr>
            <w:r w:rsidRPr="00320B81">
              <w:rPr>
                <w:b/>
                <w:bCs/>
                <w:color w:val="2F5496" w:themeColor="accent5" w:themeShade="BF"/>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6BFECD17" w14:textId="59D5C9F0" w:rsidR="004202DF" w:rsidRDefault="004700D3">
            <w:pPr>
              <w:rPr>
                <w:kern w:val="2"/>
                <w:szCs w:val="24"/>
              </w:rPr>
            </w:pPr>
            <w:r w:rsidRPr="004700D3">
              <w:rPr>
                <w:kern w:val="2"/>
                <w:szCs w:val="24"/>
              </w:rPr>
              <w:t>Buitinė technika</w:t>
            </w:r>
          </w:p>
        </w:tc>
      </w:tr>
      <w:tr w:rsidR="004202DF" w14:paraId="14891E3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CEA5F0" w14:textId="77777777" w:rsidR="004202DF" w:rsidRDefault="00F93903">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01C0C926" w14:textId="77777777" w:rsidR="004202DF" w:rsidRDefault="00F93903">
            <w:pPr>
              <w:rPr>
                <w:kern w:val="2"/>
                <w:szCs w:val="24"/>
              </w:rPr>
            </w:pPr>
            <w:r>
              <w:rPr>
                <w:kern w:val="2"/>
                <w:szCs w:val="24"/>
              </w:rPr>
              <w:t>Netaikoma</w:t>
            </w:r>
          </w:p>
          <w:p w14:paraId="5D43FE8C" w14:textId="6977F02E" w:rsidR="004202DF" w:rsidRDefault="004202DF">
            <w:pPr>
              <w:rPr>
                <w:kern w:val="2"/>
                <w:szCs w:val="24"/>
              </w:rPr>
            </w:pPr>
          </w:p>
        </w:tc>
      </w:tr>
      <w:tr w:rsidR="004202DF" w14:paraId="57AB1B47" w14:textId="77777777">
        <w:trPr>
          <w:trHeight w:val="300"/>
        </w:trPr>
        <w:tc>
          <w:tcPr>
            <w:tcW w:w="9535" w:type="dxa"/>
            <w:gridSpan w:val="5"/>
          </w:tcPr>
          <w:p w14:paraId="6B59309E" w14:textId="77777777" w:rsidR="004202DF" w:rsidRDefault="00F93903">
            <w:pPr>
              <w:jc w:val="center"/>
              <w:rPr>
                <w:b/>
                <w:bCs/>
                <w:kern w:val="2"/>
                <w:szCs w:val="24"/>
              </w:rPr>
            </w:pPr>
            <w:r>
              <w:rPr>
                <w:b/>
                <w:bCs/>
                <w:kern w:val="2"/>
                <w:szCs w:val="24"/>
              </w:rPr>
              <w:t>4. PREKIŲ PRISTATYMO TERMINAI IR PREKIŲ PERDAVIMO - PRIĖMIMO TVARKA</w:t>
            </w:r>
          </w:p>
        </w:tc>
      </w:tr>
      <w:tr w:rsidR="004202DF" w14:paraId="5A593A90" w14:textId="77777777" w:rsidTr="005B06D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CB51DEA" w14:textId="77777777" w:rsidR="004202DF" w:rsidRDefault="00F93903">
            <w:pPr>
              <w:rPr>
                <w:b/>
                <w:bCs/>
                <w:kern w:val="2"/>
                <w:szCs w:val="24"/>
              </w:rPr>
            </w:pPr>
            <w:r>
              <w:rPr>
                <w:b/>
                <w:bCs/>
                <w:kern w:val="2"/>
                <w:szCs w:val="24"/>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61E99DD7" w14:textId="28A55D8F" w:rsidR="004202DF" w:rsidRPr="007F2739" w:rsidRDefault="00F93903" w:rsidP="007F2739">
            <w:pPr>
              <w:rPr>
                <w:color w:val="4472C4"/>
                <w:kern w:val="2"/>
                <w:szCs w:val="24"/>
              </w:rPr>
            </w:pPr>
            <w:r w:rsidRPr="005971B3">
              <w:rPr>
                <w:kern w:val="2"/>
                <w:szCs w:val="24"/>
              </w:rPr>
              <w:t xml:space="preserve">Tiekėjas pagal atskirą užsakymą įsipareigoja pristatyti Prekes ne vėliau </w:t>
            </w:r>
            <w:r w:rsidRPr="005B06D7">
              <w:rPr>
                <w:kern w:val="2"/>
                <w:szCs w:val="24"/>
              </w:rPr>
              <w:t xml:space="preserve">kaip per </w:t>
            </w:r>
            <w:r w:rsidR="00B307BA" w:rsidRPr="005B06D7">
              <w:rPr>
                <w:kern w:val="2"/>
                <w:szCs w:val="24"/>
              </w:rPr>
              <w:t>10 (dešimt) darbo dienų</w:t>
            </w:r>
            <w:r w:rsidRPr="005B06D7">
              <w:rPr>
                <w:kern w:val="2"/>
                <w:szCs w:val="24"/>
              </w:rPr>
              <w:t xml:space="preserve"> nuo </w:t>
            </w:r>
            <w:r w:rsidRPr="005971B3">
              <w:rPr>
                <w:kern w:val="2"/>
                <w:szCs w:val="24"/>
              </w:rPr>
              <w:t>užsakymo pateikimo dienos adres</w:t>
            </w:r>
            <w:r w:rsidR="005B0871">
              <w:rPr>
                <w:kern w:val="2"/>
                <w:szCs w:val="24"/>
              </w:rPr>
              <w:t>u</w:t>
            </w:r>
            <w:r w:rsidR="00B307BA">
              <w:rPr>
                <w:kern w:val="2"/>
                <w:szCs w:val="24"/>
              </w:rPr>
              <w:t>:</w:t>
            </w:r>
            <w:r w:rsidR="005B0871">
              <w:rPr>
                <w:kern w:val="2"/>
                <w:szCs w:val="24"/>
              </w:rPr>
              <w:t xml:space="preserve"> </w:t>
            </w:r>
            <w:r w:rsidR="005B0871" w:rsidRPr="005B0871">
              <w:rPr>
                <w:kern w:val="2"/>
                <w:szCs w:val="24"/>
              </w:rPr>
              <w:t>Josvainių g. 2, 47144 Kaunas</w:t>
            </w:r>
            <w:r w:rsidR="005B0871">
              <w:rPr>
                <w:kern w:val="2"/>
                <w:szCs w:val="24"/>
              </w:rPr>
              <w:t>.</w:t>
            </w:r>
          </w:p>
        </w:tc>
      </w:tr>
      <w:tr w:rsidR="00991833" w14:paraId="515F284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D4CA0C" w14:textId="2D118C60" w:rsidR="00991833" w:rsidRPr="00991833" w:rsidRDefault="00991833" w:rsidP="00991833">
            <w:pPr>
              <w:rPr>
                <w:b/>
                <w:bCs/>
                <w:kern w:val="2"/>
                <w:szCs w:val="24"/>
              </w:rPr>
            </w:pPr>
            <w:r w:rsidRPr="00991833">
              <w:rPr>
                <w:b/>
                <w:bCs/>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E58025B" w14:textId="1542F799" w:rsidR="00991833" w:rsidRDefault="00991833" w:rsidP="00991833">
            <w:pPr>
              <w:rPr>
                <w:kern w:val="2"/>
                <w:szCs w:val="24"/>
              </w:rPr>
            </w:pPr>
            <w:r w:rsidRPr="002B59CF">
              <w:t>Netaikoma</w:t>
            </w:r>
          </w:p>
        </w:tc>
      </w:tr>
      <w:tr w:rsidR="004202DF" w14:paraId="6DC30E8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51FD4E8" w14:textId="77777777" w:rsidR="004202DF" w:rsidRDefault="00F93903">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72B6E6D9" w14:textId="1B9152E1" w:rsidR="004202DF" w:rsidRDefault="00991833">
            <w:pPr>
              <w:rPr>
                <w:kern w:val="2"/>
                <w:szCs w:val="24"/>
              </w:rPr>
            </w:pPr>
            <w:r w:rsidRPr="00FA0A30">
              <w:rPr>
                <w:kern w:val="2"/>
                <w:szCs w:val="24"/>
              </w:rPr>
              <w:t>Užsakymai teikiami Tiekėjo nurodytu elektroniniu paštu ir laikomi gautais</w:t>
            </w:r>
            <w:r>
              <w:rPr>
                <w:kern w:val="2"/>
                <w:szCs w:val="24"/>
              </w:rPr>
              <w:t xml:space="preserve"> </w:t>
            </w:r>
            <w:r w:rsidRPr="00FA0A30">
              <w:rPr>
                <w:kern w:val="2"/>
                <w:szCs w:val="24"/>
              </w:rPr>
              <w:t>po 24 (dvidešimt keturių) valandų nuo užsakymo pateikimo</w:t>
            </w:r>
            <w:r>
              <w:rPr>
                <w:kern w:val="2"/>
                <w:szCs w:val="24"/>
              </w:rPr>
              <w:t>.</w:t>
            </w:r>
          </w:p>
        </w:tc>
      </w:tr>
      <w:tr w:rsidR="004202DF" w14:paraId="1AF1FB1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F1199C6" w14:textId="77777777" w:rsidR="004202DF" w:rsidRDefault="00F93903">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1453273" w14:textId="77777777" w:rsidR="004202DF" w:rsidRDefault="00F93903">
            <w:pPr>
              <w:rPr>
                <w:kern w:val="2"/>
                <w:szCs w:val="24"/>
              </w:rPr>
            </w:pPr>
            <w:r>
              <w:rPr>
                <w:kern w:val="2"/>
                <w:szCs w:val="24"/>
              </w:rPr>
              <w:t>Netaikoma</w:t>
            </w:r>
          </w:p>
          <w:p w14:paraId="0E959140" w14:textId="49F05F8A" w:rsidR="004202DF" w:rsidRDefault="004202DF">
            <w:pPr>
              <w:rPr>
                <w:kern w:val="2"/>
                <w:szCs w:val="24"/>
              </w:rPr>
            </w:pPr>
          </w:p>
        </w:tc>
      </w:tr>
      <w:tr w:rsidR="004202DF" w14:paraId="17499B69" w14:textId="77777777" w:rsidTr="00724124">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3AC66C" w14:textId="77777777" w:rsidR="004202DF" w:rsidRPr="00724124" w:rsidRDefault="00F93903">
            <w:pPr>
              <w:rPr>
                <w:b/>
                <w:bCs/>
                <w:kern w:val="2"/>
                <w:szCs w:val="24"/>
              </w:rPr>
            </w:pPr>
            <w:r w:rsidRPr="00724124">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63498A40" w14:textId="1EEA1884" w:rsidR="004202DF" w:rsidRPr="00724124" w:rsidRDefault="00BB1215">
            <w:pPr>
              <w:rPr>
                <w:kern w:val="2"/>
                <w:szCs w:val="24"/>
              </w:rPr>
            </w:pPr>
            <w:r w:rsidRPr="00724124">
              <w:rPr>
                <w:kern w:val="2"/>
                <w:szCs w:val="24"/>
              </w:rPr>
              <w:t xml:space="preserve">Turi būti pateikiami šie dokumentai: Sąskaita-faktūra. </w:t>
            </w:r>
            <w:r w:rsidR="00766C19" w:rsidRPr="00724124">
              <w:rPr>
                <w:kern w:val="2"/>
                <w:szCs w:val="24"/>
              </w:rPr>
              <w:t>Tiekėjui nepateikus nurodytų dokumentų, laikoma, kad Prekės neatitinka Sutartyje nustatytų reikalavimų.</w:t>
            </w:r>
          </w:p>
        </w:tc>
      </w:tr>
      <w:tr w:rsidR="004202DF" w14:paraId="71E1EECB" w14:textId="77777777">
        <w:trPr>
          <w:trHeight w:val="300"/>
        </w:trPr>
        <w:tc>
          <w:tcPr>
            <w:tcW w:w="9535" w:type="dxa"/>
            <w:gridSpan w:val="5"/>
          </w:tcPr>
          <w:p w14:paraId="7DDBBCAB" w14:textId="77777777" w:rsidR="004202DF" w:rsidRDefault="00F93903">
            <w:pPr>
              <w:jc w:val="center"/>
              <w:rPr>
                <w:b/>
                <w:bCs/>
                <w:kern w:val="2"/>
                <w:szCs w:val="24"/>
              </w:rPr>
            </w:pPr>
            <w:r>
              <w:rPr>
                <w:b/>
                <w:bCs/>
                <w:kern w:val="2"/>
                <w:szCs w:val="24"/>
              </w:rPr>
              <w:t>5. SUTARTIES KAINA IR ATSISKAITYMO TVARKA</w:t>
            </w:r>
          </w:p>
        </w:tc>
      </w:tr>
      <w:tr w:rsidR="004202DF" w14:paraId="1DDB8D2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392D98F" w14:textId="77777777" w:rsidR="004202DF" w:rsidRDefault="00F93903">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72F793BD" w14:textId="77777777" w:rsidR="00AC0537" w:rsidRPr="00E5625F" w:rsidRDefault="00AC0537" w:rsidP="00AC0537">
            <w:pPr>
              <w:rPr>
                <w:kern w:val="2"/>
                <w:szCs w:val="24"/>
              </w:rPr>
            </w:pPr>
            <w:r w:rsidRPr="00E5625F">
              <w:rPr>
                <w:kern w:val="2"/>
                <w:szCs w:val="24"/>
              </w:rPr>
              <w:t>Fiksuoto įkainio kainodara</w:t>
            </w:r>
          </w:p>
          <w:p w14:paraId="79BB348A" w14:textId="4D2A8330" w:rsidR="004202DF" w:rsidRDefault="004202DF">
            <w:pPr>
              <w:rPr>
                <w:color w:val="4472C4"/>
                <w:kern w:val="2"/>
              </w:rPr>
            </w:pPr>
          </w:p>
        </w:tc>
      </w:tr>
      <w:tr w:rsidR="004202DF" w14:paraId="5D6350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4137D37" w14:textId="77777777" w:rsidR="004202DF" w:rsidRDefault="00F93903">
            <w:pPr>
              <w:rPr>
                <w:b/>
                <w:bCs/>
                <w:kern w:val="2"/>
                <w:szCs w:val="24"/>
              </w:rPr>
            </w:pPr>
            <w:r>
              <w:rPr>
                <w:b/>
                <w:bCs/>
                <w:kern w:val="2"/>
                <w:szCs w:val="24"/>
              </w:rPr>
              <w:t xml:space="preserve">5.2. Pradinės Sutarties vertė ir Sutarties kaina, kai taikoma </w:t>
            </w:r>
            <w:r>
              <w:rPr>
                <w:b/>
                <w:bCs/>
                <w:kern w:val="2"/>
                <w:szCs w:val="24"/>
                <w:u w:val="single"/>
              </w:rPr>
              <w:t>fiksuoto įkainio</w:t>
            </w:r>
            <w:r>
              <w:rPr>
                <w:b/>
                <w:bCs/>
                <w:kern w:val="2"/>
                <w:szCs w:val="24"/>
              </w:rPr>
              <w:t xml:space="preserve"> kainodara</w:t>
            </w:r>
          </w:p>
          <w:p w14:paraId="1AB7689F" w14:textId="77777777" w:rsidR="004202DF" w:rsidRDefault="004202DF">
            <w:pPr>
              <w:rPr>
                <w:b/>
                <w:bCs/>
                <w:kern w:val="2"/>
                <w:szCs w:val="24"/>
              </w:rPr>
            </w:pPr>
          </w:p>
          <w:p w14:paraId="093553BD" w14:textId="77777777" w:rsidR="004202DF" w:rsidRDefault="004202DF">
            <w:pPr>
              <w:rPr>
                <w:b/>
                <w:bCs/>
                <w:kern w:val="2"/>
                <w:szCs w:val="24"/>
              </w:rPr>
            </w:pPr>
          </w:p>
          <w:p w14:paraId="5DDA2112" w14:textId="77777777" w:rsidR="004202DF" w:rsidRDefault="004202DF">
            <w:pPr>
              <w:rPr>
                <w:b/>
                <w:bCs/>
                <w:kern w:val="2"/>
                <w:szCs w:val="24"/>
              </w:rPr>
            </w:pPr>
          </w:p>
          <w:p w14:paraId="14339E36" w14:textId="77777777" w:rsidR="004202DF" w:rsidRDefault="004202DF">
            <w:pPr>
              <w:rPr>
                <w:b/>
                <w:bCs/>
                <w:kern w:val="2"/>
                <w:szCs w:val="24"/>
              </w:rPr>
            </w:pPr>
          </w:p>
          <w:p w14:paraId="1B493BF6" w14:textId="77777777" w:rsidR="004202DF" w:rsidRDefault="004202DF">
            <w:pPr>
              <w:rPr>
                <w:b/>
                <w:bCs/>
                <w:kern w:val="2"/>
                <w:szCs w:val="24"/>
              </w:rPr>
            </w:pPr>
          </w:p>
          <w:p w14:paraId="638E04A3" w14:textId="77777777" w:rsidR="004202DF" w:rsidRDefault="004202DF">
            <w:pPr>
              <w:rPr>
                <w:b/>
                <w:bCs/>
                <w:kern w:val="2"/>
                <w:szCs w:val="24"/>
              </w:rPr>
            </w:pPr>
          </w:p>
          <w:p w14:paraId="5A54CADD" w14:textId="77777777" w:rsidR="004202DF" w:rsidRDefault="004202DF">
            <w:pPr>
              <w:rPr>
                <w:b/>
                <w:bCs/>
                <w:kern w:val="2"/>
                <w:szCs w:val="24"/>
              </w:rPr>
            </w:pPr>
          </w:p>
          <w:p w14:paraId="01F75E79" w14:textId="77777777" w:rsidR="004202DF" w:rsidRDefault="004202DF">
            <w:pPr>
              <w:rPr>
                <w:b/>
                <w:bCs/>
                <w:kern w:val="2"/>
                <w:szCs w:val="24"/>
              </w:rPr>
            </w:pPr>
          </w:p>
          <w:p w14:paraId="3F60DAF9" w14:textId="77777777" w:rsidR="004202DF" w:rsidRDefault="004202DF">
            <w:pPr>
              <w:rPr>
                <w:b/>
                <w:bCs/>
                <w:kern w:val="2"/>
                <w:szCs w:val="24"/>
              </w:rPr>
            </w:pPr>
          </w:p>
          <w:p w14:paraId="56CFF532" w14:textId="77777777" w:rsidR="004202DF" w:rsidRDefault="004202DF" w:rsidP="00AC0537">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02FE6D64" w14:textId="77777777" w:rsidR="004202DF" w:rsidRDefault="00F93903">
            <w:pPr>
              <w:rPr>
                <w:kern w:val="2"/>
                <w:szCs w:val="24"/>
              </w:rPr>
            </w:pPr>
            <w:r>
              <w:rPr>
                <w:kern w:val="2"/>
                <w:szCs w:val="24"/>
              </w:rPr>
              <w:lastRenderedPageBreak/>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 </w:t>
            </w:r>
          </w:p>
          <w:p w14:paraId="75B740DC" w14:textId="77777777" w:rsidR="004202DF" w:rsidRDefault="00F93903">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12402639" w14:textId="77777777" w:rsidR="004202DF" w:rsidRDefault="00F93903">
            <w:pPr>
              <w:rPr>
                <w:kern w:val="2"/>
                <w:szCs w:val="24"/>
              </w:rPr>
            </w:pPr>
            <w:r>
              <w:rPr>
                <w:kern w:val="2"/>
                <w:szCs w:val="24"/>
              </w:rPr>
              <w:lastRenderedPageBreak/>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42070B49" w14:textId="77777777" w:rsidR="004202DF" w:rsidRDefault="004202DF">
            <w:pPr>
              <w:rPr>
                <w:kern w:val="2"/>
                <w:szCs w:val="24"/>
              </w:rPr>
            </w:pPr>
          </w:p>
          <w:p w14:paraId="2348BA4D" w14:textId="70023147" w:rsidR="004202DF" w:rsidRPr="00AC0537" w:rsidRDefault="00F93903">
            <w:pPr>
              <w:rPr>
                <w:kern w:val="2"/>
                <w:szCs w:val="24"/>
              </w:rPr>
            </w:pPr>
            <w:r>
              <w:rPr>
                <w:color w:val="000000"/>
                <w:kern w:val="2"/>
                <w:szCs w:val="24"/>
              </w:rPr>
              <w:t xml:space="preserve">Šioje Sutartyje Pradinės Sutarties vertė yra lygi Tiekėjo pasiūlymo kainai be PVM, apskaičiuotai sudauginus </w:t>
            </w:r>
            <w:r>
              <w:rPr>
                <w:b/>
                <w:bCs/>
                <w:color w:val="000000"/>
                <w:kern w:val="2"/>
                <w:szCs w:val="24"/>
              </w:rPr>
              <w:t>maksimalų Prekių kiekį</w:t>
            </w:r>
            <w:r>
              <w:rPr>
                <w:color w:val="000000"/>
                <w:kern w:val="2"/>
                <w:szCs w:val="24"/>
              </w:rPr>
              <w:t xml:space="preserve"> iš Tiekėjo pasiūlyto įkainio be PVM.</w:t>
            </w:r>
            <w:r>
              <w:rPr>
                <w:kern w:val="2"/>
                <w:szCs w:val="24"/>
              </w:rPr>
              <w:t xml:space="preserve"> </w:t>
            </w:r>
            <w:r>
              <w:rPr>
                <w:color w:val="000000"/>
                <w:kern w:val="2"/>
                <w:szCs w:val="24"/>
              </w:rPr>
              <w:t>Pirkėjas perka Prekes pagal poreikį Sutartyje arba jos priede Nr</w:t>
            </w:r>
            <w:r w:rsidRPr="00DA0847">
              <w:rPr>
                <w:kern w:val="2"/>
                <w:szCs w:val="24"/>
              </w:rPr>
              <w:t xml:space="preserve">. </w:t>
            </w:r>
            <w:r w:rsidR="00DA0847" w:rsidRPr="00DA0847">
              <w:rPr>
                <w:kern w:val="2"/>
                <w:szCs w:val="24"/>
              </w:rPr>
              <w:t>1</w:t>
            </w:r>
            <w:r w:rsidRPr="00DA0847">
              <w:rPr>
                <w:kern w:val="2"/>
                <w:szCs w:val="24"/>
              </w:rPr>
              <w:t xml:space="preserve">  </w:t>
            </w:r>
            <w:r>
              <w:rPr>
                <w:color w:val="000000"/>
                <w:kern w:val="2"/>
                <w:szCs w:val="24"/>
              </w:rPr>
              <w:t xml:space="preserve">nurodytais įkainiais, </w:t>
            </w:r>
            <w:r w:rsidRPr="00AC0537">
              <w:rPr>
                <w:kern w:val="2"/>
                <w:szCs w:val="24"/>
              </w:rPr>
              <w:t xml:space="preserve">neviršijant jame nurodyto Prekių maksimalaus kiekio. </w:t>
            </w:r>
          </w:p>
          <w:p w14:paraId="624DCAA0" w14:textId="17D74E25" w:rsidR="004202DF" w:rsidRPr="003421D5" w:rsidRDefault="00F93903">
            <w:pPr>
              <w:rPr>
                <w:kern w:val="2"/>
                <w:szCs w:val="24"/>
              </w:rPr>
            </w:pPr>
            <w:r w:rsidRPr="00AC0537">
              <w:rPr>
                <w:kern w:val="2"/>
                <w:szCs w:val="24"/>
              </w:rPr>
              <w:t>Pirkėjas neįsipareigoja išpirkti maksimalaus Prekių kiekio ar bet kokios jo dalies</w:t>
            </w:r>
            <w:r w:rsidR="00AC0537" w:rsidRPr="00AC0537">
              <w:rPr>
                <w:kern w:val="2"/>
                <w:szCs w:val="24"/>
              </w:rPr>
              <w:t>.</w:t>
            </w:r>
          </w:p>
        </w:tc>
      </w:tr>
      <w:tr w:rsidR="004202DF" w14:paraId="0DB5B7A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BF1535A" w14:textId="77777777" w:rsidR="004202DF" w:rsidRDefault="00F93903">
            <w:pPr>
              <w:rPr>
                <w:b/>
                <w:bCs/>
                <w:kern w:val="2"/>
                <w:szCs w:val="24"/>
              </w:rPr>
            </w:pPr>
            <w:r>
              <w:rPr>
                <w:b/>
                <w:bCs/>
                <w:kern w:val="2"/>
                <w:szCs w:val="24"/>
              </w:rPr>
              <w:lastRenderedPageBreak/>
              <w:t xml:space="preserve">5.3. Sutarties kainos / įkainių perskaičiavimas taikant </w:t>
            </w:r>
            <w:r>
              <w:rPr>
                <w:b/>
                <w:bCs/>
                <w:kern w:val="2"/>
                <w:szCs w:val="24"/>
                <w:u w:val="single"/>
              </w:rPr>
              <w:t>peržiūros</w:t>
            </w:r>
            <w:r>
              <w:rPr>
                <w:b/>
                <w:bCs/>
                <w:kern w:val="2"/>
                <w:szCs w:val="24"/>
              </w:rPr>
              <w:t xml:space="preserve"> taisykles</w:t>
            </w:r>
          </w:p>
          <w:p w14:paraId="44175D3E" w14:textId="77777777" w:rsidR="004202DF" w:rsidRDefault="004202DF">
            <w:pPr>
              <w:rPr>
                <w:b/>
                <w:bCs/>
                <w:kern w:val="2"/>
                <w:szCs w:val="24"/>
              </w:rPr>
            </w:pPr>
          </w:p>
          <w:p w14:paraId="4F60DA2E" w14:textId="77777777" w:rsidR="004202DF" w:rsidRDefault="004202DF">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2BD0CF9E" w14:textId="77777777" w:rsidR="00D10324" w:rsidRPr="00481E40" w:rsidRDefault="00D10324" w:rsidP="00D10324">
            <w:pPr>
              <w:rPr>
                <w:kern w:val="2"/>
                <w:szCs w:val="24"/>
              </w:rPr>
            </w:pPr>
            <w:r w:rsidRPr="00481E40">
              <w:rPr>
                <w:kern w:val="2"/>
                <w:szCs w:val="24"/>
              </w:rPr>
              <w:t>Sutarties įkainiai bus perskaičiuojami:</w:t>
            </w:r>
          </w:p>
          <w:p w14:paraId="04B99C0C" w14:textId="35AE860E" w:rsidR="00D10324" w:rsidRPr="00481E40" w:rsidRDefault="00D10324" w:rsidP="00D10324">
            <w:pPr>
              <w:rPr>
                <w:kern w:val="2"/>
                <w:szCs w:val="24"/>
              </w:rPr>
            </w:pPr>
            <w:r w:rsidRPr="00481E40">
              <w:rPr>
                <w:kern w:val="2"/>
                <w:szCs w:val="24"/>
              </w:rPr>
              <w:t>5.3.1. dėl PVM tarifo pasikeitimo</w:t>
            </w:r>
            <w:r w:rsidR="00EA0096">
              <w:rPr>
                <w:kern w:val="2"/>
                <w:szCs w:val="24"/>
              </w:rPr>
              <w:t>.</w:t>
            </w:r>
          </w:p>
          <w:p w14:paraId="49F66CB8" w14:textId="5C85A81F" w:rsidR="004202DF" w:rsidRDefault="004202DF" w:rsidP="00D10324">
            <w:pPr>
              <w:rPr>
                <w:color w:val="FF0000"/>
                <w:kern w:val="2"/>
              </w:rPr>
            </w:pPr>
          </w:p>
        </w:tc>
      </w:tr>
      <w:tr w:rsidR="004202DF" w14:paraId="000EF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F53F962" w14:textId="77777777" w:rsidR="004202DF" w:rsidRDefault="00F93903">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17F78A19" w14:textId="77777777" w:rsidR="00D8193C" w:rsidRPr="006702D4" w:rsidRDefault="00D8193C" w:rsidP="00D8193C">
            <w:pPr>
              <w:rPr>
                <w:kern w:val="2"/>
                <w:szCs w:val="24"/>
              </w:rPr>
            </w:pPr>
            <w:r w:rsidRPr="006702D4">
              <w:rPr>
                <w:kern w:val="2"/>
                <w:szCs w:val="24"/>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0E94DDD5" w14:textId="0E7994DC" w:rsidR="004202DF" w:rsidRDefault="00D8193C" w:rsidP="00D8193C">
            <w:pPr>
              <w:rPr>
                <w:kern w:val="2"/>
                <w:szCs w:val="24"/>
              </w:rPr>
            </w:pPr>
            <w:r w:rsidRPr="006702D4">
              <w:rPr>
                <w:kern w:val="2"/>
                <w:szCs w:val="24"/>
              </w:rPr>
              <w:t>Perskaičiuota Sutarties kaina / Prekių įkainiai įforminami Susitarimu ir turi būti taikomi nuo naujo PVM įvedimo datos (nepriklausomai nuo to, kada pasirašytas Susitarimas).</w:t>
            </w:r>
          </w:p>
        </w:tc>
      </w:tr>
      <w:tr w:rsidR="004202DF" w14:paraId="5FF57B6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98ACF94" w14:textId="77777777" w:rsidR="004202DF" w:rsidRDefault="00F93903">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31E2AC37" w14:textId="7A04921E" w:rsidR="004202DF" w:rsidRPr="0049352B" w:rsidRDefault="00F93903">
            <w:pPr>
              <w:rPr>
                <w:kern w:val="2"/>
                <w:szCs w:val="24"/>
              </w:rPr>
            </w:pPr>
            <w:r>
              <w:rPr>
                <w:kern w:val="2"/>
                <w:szCs w:val="24"/>
              </w:rPr>
              <w:t>Netaikoma</w:t>
            </w:r>
          </w:p>
        </w:tc>
      </w:tr>
      <w:tr w:rsidR="004202DF" w14:paraId="1E2B27A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C5D0C9A" w14:textId="00ED62F7" w:rsidR="004202DF" w:rsidRDefault="00F93903">
            <w:pPr>
              <w:rPr>
                <w:b/>
                <w:bCs/>
                <w:kern w:val="2"/>
                <w:szCs w:val="24"/>
              </w:rPr>
            </w:pPr>
            <w:r w:rsidRPr="0040114B">
              <w:rPr>
                <w:b/>
                <w:bCs/>
                <w:kern w:val="2"/>
                <w:szCs w:val="24"/>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7AE0D3D2" w14:textId="2DFA57CD" w:rsidR="004202DF" w:rsidRPr="001E52FA" w:rsidRDefault="001E52FA" w:rsidP="001E52FA">
            <w:pPr>
              <w:jc w:val="both"/>
              <w:textAlignment w:val="baseline"/>
              <w:rPr>
                <w:color w:val="FF0000"/>
                <w:kern w:val="2"/>
                <w:szCs w:val="24"/>
              </w:rPr>
            </w:pPr>
            <w:r w:rsidRPr="001E52FA">
              <w:rPr>
                <w:kern w:val="2"/>
                <w:szCs w:val="24"/>
              </w:rPr>
              <w:t>Netaikoma</w:t>
            </w:r>
          </w:p>
        </w:tc>
      </w:tr>
      <w:tr w:rsidR="004202DF" w14:paraId="1222D3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89D4858" w14:textId="77777777" w:rsidR="004202DF" w:rsidRDefault="00F93903">
            <w:pPr>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44ED62E3" w14:textId="77777777" w:rsidR="004202DF" w:rsidRDefault="00F93903">
            <w:pPr>
              <w:rPr>
                <w:kern w:val="2"/>
                <w:szCs w:val="24"/>
              </w:rPr>
            </w:pPr>
            <w:r>
              <w:rPr>
                <w:kern w:val="2"/>
                <w:szCs w:val="24"/>
              </w:rPr>
              <w:t>Netaikoma</w:t>
            </w:r>
          </w:p>
          <w:p w14:paraId="5A83ECDE" w14:textId="4EB56109" w:rsidR="004202DF" w:rsidRDefault="004202DF">
            <w:pPr>
              <w:rPr>
                <w:kern w:val="2"/>
                <w:szCs w:val="24"/>
              </w:rPr>
            </w:pPr>
          </w:p>
        </w:tc>
      </w:tr>
      <w:tr w:rsidR="004202DF" w14:paraId="24960E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D2AAA55" w14:textId="77777777" w:rsidR="004202DF" w:rsidRDefault="00F93903">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48D56588" w14:textId="77777777" w:rsidR="004202DF" w:rsidRDefault="00F93903">
            <w:pPr>
              <w:rPr>
                <w:kern w:val="2"/>
                <w:szCs w:val="24"/>
              </w:rPr>
            </w:pPr>
            <w:r>
              <w:rPr>
                <w:kern w:val="2"/>
                <w:szCs w:val="24"/>
              </w:rPr>
              <w:t>Netaikoma</w:t>
            </w:r>
          </w:p>
          <w:p w14:paraId="3DA4E667" w14:textId="77777777" w:rsidR="004202DF" w:rsidRDefault="004202DF">
            <w:pPr>
              <w:rPr>
                <w:kern w:val="2"/>
                <w:szCs w:val="24"/>
              </w:rPr>
            </w:pPr>
          </w:p>
          <w:p w14:paraId="634949DD" w14:textId="77777777" w:rsidR="004202DF" w:rsidRDefault="004202DF">
            <w:pPr>
              <w:rPr>
                <w:color w:val="FF0000"/>
                <w:kern w:val="2"/>
                <w:szCs w:val="24"/>
              </w:rPr>
            </w:pPr>
          </w:p>
          <w:p w14:paraId="7D78F684" w14:textId="2C88FD37" w:rsidR="004202DF" w:rsidRDefault="004202DF" w:rsidP="00AE64F1">
            <w:pPr>
              <w:rPr>
                <w:kern w:val="2"/>
                <w:szCs w:val="24"/>
              </w:rPr>
            </w:pPr>
          </w:p>
        </w:tc>
      </w:tr>
      <w:tr w:rsidR="004202DF" w14:paraId="38273EC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BB926F1" w14:textId="77777777" w:rsidR="004202DF" w:rsidRDefault="00F93903">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07AA7F1F" w14:textId="77777777" w:rsidR="00BB1A16" w:rsidRDefault="00BB1A16" w:rsidP="00BB1A16">
            <w:pPr>
              <w:rPr>
                <w:kern w:val="2"/>
                <w:szCs w:val="24"/>
              </w:rPr>
            </w:pPr>
            <w:r>
              <w:rPr>
                <w:kern w:val="2"/>
                <w:szCs w:val="24"/>
              </w:rPr>
              <w:t xml:space="preserve">Pirkėjas atsiskaito su Tiekėju ne vėliau kaip per </w:t>
            </w:r>
            <w:r w:rsidRPr="00890DC3">
              <w:rPr>
                <w:kern w:val="2"/>
                <w:szCs w:val="24"/>
              </w:rPr>
              <w:t xml:space="preserve">30 (trisdešimt) kalendorinių dienų </w:t>
            </w:r>
            <w:r>
              <w:rPr>
                <w:kern w:val="2"/>
                <w:szCs w:val="24"/>
              </w:rPr>
              <w:t>nuo Sąskaitos gavimo dienos.</w:t>
            </w:r>
          </w:p>
          <w:p w14:paraId="32DB6B41" w14:textId="77777777" w:rsidR="00BB1A16" w:rsidRDefault="00BB1A16" w:rsidP="00BB1A16">
            <w:pPr>
              <w:rPr>
                <w:kern w:val="2"/>
                <w:szCs w:val="24"/>
              </w:rPr>
            </w:pPr>
          </w:p>
          <w:p w14:paraId="01AF2B92" w14:textId="26AE6FC9" w:rsidR="004202DF" w:rsidRDefault="00BB1A16" w:rsidP="00BB1A16">
            <w:pPr>
              <w:rPr>
                <w:color w:val="000000"/>
                <w:kern w:val="2"/>
                <w:szCs w:val="24"/>
                <w:shd w:val="clear" w:color="auto" w:fill="FFFFFF"/>
              </w:rPr>
            </w:pPr>
            <w:r w:rsidRPr="00CD3FB2">
              <w:rPr>
                <w:color w:val="000000"/>
                <w:kern w:val="2"/>
                <w:szCs w:val="24"/>
                <w:shd w:val="clear" w:color="auto" w:fill="FFFFFF"/>
              </w:rPr>
              <w:t xml:space="preserve">Apmokėjimo </w:t>
            </w:r>
            <w:r w:rsidRPr="00CD3FB2">
              <w:rPr>
                <w:kern w:val="2"/>
                <w:szCs w:val="24"/>
                <w:shd w:val="clear" w:color="auto" w:fill="FFFFFF"/>
              </w:rPr>
              <w:t>sąlygos: įvykdžius užsakymą, mokama už konkretų kiekį / apimtį pagal nustatytus įkainius.</w:t>
            </w:r>
          </w:p>
        </w:tc>
      </w:tr>
      <w:tr w:rsidR="004202DF" w14:paraId="452B022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49F4D3A" w14:textId="77777777" w:rsidR="004202DF" w:rsidRDefault="00F93903">
            <w:pPr>
              <w:rPr>
                <w:b/>
                <w:bCs/>
                <w:kern w:val="2"/>
                <w:szCs w:val="24"/>
              </w:rPr>
            </w:pPr>
            <w:r>
              <w:rPr>
                <w:b/>
                <w:bCs/>
                <w:kern w:val="2"/>
                <w:szCs w:val="24"/>
              </w:rPr>
              <w:lastRenderedPageBreak/>
              <w:t>5.6. Avansas</w:t>
            </w:r>
          </w:p>
        </w:tc>
        <w:tc>
          <w:tcPr>
            <w:tcW w:w="6828" w:type="dxa"/>
            <w:gridSpan w:val="2"/>
            <w:tcBorders>
              <w:top w:val="single" w:sz="4" w:space="0" w:color="auto"/>
              <w:left w:val="single" w:sz="4" w:space="0" w:color="auto"/>
              <w:bottom w:val="single" w:sz="4" w:space="0" w:color="auto"/>
              <w:right w:val="single" w:sz="4" w:space="0" w:color="auto"/>
            </w:tcBorders>
          </w:tcPr>
          <w:p w14:paraId="74679779" w14:textId="0100CF91" w:rsidR="004202DF" w:rsidRPr="00BB1A16" w:rsidRDefault="00F93903" w:rsidP="00BB1A16">
            <w:pPr>
              <w:rPr>
                <w:kern w:val="2"/>
                <w:szCs w:val="24"/>
              </w:rPr>
            </w:pPr>
            <w:r>
              <w:rPr>
                <w:kern w:val="2"/>
                <w:szCs w:val="24"/>
              </w:rPr>
              <w:t>Netaikoma</w:t>
            </w:r>
          </w:p>
        </w:tc>
      </w:tr>
      <w:tr w:rsidR="004202DF" w14:paraId="2B02C8C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DFF770E" w14:textId="77777777" w:rsidR="004202DF" w:rsidRDefault="00F93903">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0EA6AB35" w14:textId="63280BD4" w:rsidR="004202DF" w:rsidRDefault="00F93903">
            <w:pPr>
              <w:rPr>
                <w:kern w:val="2"/>
                <w:szCs w:val="24"/>
              </w:rPr>
            </w:pPr>
            <w:r>
              <w:rPr>
                <w:kern w:val="2"/>
                <w:szCs w:val="24"/>
              </w:rPr>
              <w:t>Netaikoma</w:t>
            </w:r>
            <w:r>
              <w:rPr>
                <w:color w:val="000000"/>
                <w:kern w:val="2"/>
                <w:szCs w:val="24"/>
                <w:shd w:val="clear" w:color="auto" w:fill="FFFFFF"/>
              </w:rPr>
              <w:t xml:space="preserve"> </w:t>
            </w:r>
          </w:p>
        </w:tc>
      </w:tr>
      <w:tr w:rsidR="004202DF" w14:paraId="31740060" w14:textId="77777777">
        <w:trPr>
          <w:trHeight w:val="300"/>
        </w:trPr>
        <w:tc>
          <w:tcPr>
            <w:tcW w:w="9535" w:type="dxa"/>
            <w:gridSpan w:val="5"/>
          </w:tcPr>
          <w:p w14:paraId="24DC45F1" w14:textId="77777777" w:rsidR="004202DF" w:rsidRDefault="00F93903">
            <w:pPr>
              <w:jc w:val="center"/>
              <w:rPr>
                <w:b/>
                <w:bCs/>
                <w:kern w:val="2"/>
                <w:szCs w:val="24"/>
              </w:rPr>
            </w:pPr>
            <w:r>
              <w:rPr>
                <w:b/>
                <w:bCs/>
                <w:kern w:val="2"/>
                <w:szCs w:val="24"/>
              </w:rPr>
              <w:t>6. PREKIŲ KOKYBĖ IR GARANTINIAI ĮSIPAREIGOJIMAI</w:t>
            </w:r>
          </w:p>
        </w:tc>
      </w:tr>
      <w:tr w:rsidR="004202DF" w14:paraId="10CAC30B" w14:textId="77777777" w:rsidTr="001153BE">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3F23D6" w14:textId="77777777" w:rsidR="004202DF" w:rsidRDefault="00F93903">
            <w:pPr>
              <w:rPr>
                <w:b/>
                <w:bCs/>
                <w:kern w:val="2"/>
                <w:szCs w:val="24"/>
              </w:rPr>
            </w:pPr>
            <w:r w:rsidRPr="009E71D0">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4F873360" w14:textId="1162709A" w:rsidR="004202DF" w:rsidRDefault="00BE7443" w:rsidP="00BE7443">
            <w:pPr>
              <w:rPr>
                <w:kern w:val="2"/>
                <w:szCs w:val="24"/>
              </w:rPr>
            </w:pPr>
            <w:r>
              <w:rPr>
                <w:kern w:val="2"/>
                <w:szCs w:val="24"/>
              </w:rPr>
              <w:t xml:space="preserve">Prekėms </w:t>
            </w:r>
            <w:r w:rsidRPr="00553AD6">
              <w:rPr>
                <w:kern w:val="2"/>
                <w:szCs w:val="24"/>
              </w:rPr>
              <w:t xml:space="preserve">nustatomas Prekių gamintojo taikomas garantinis terminas, kuris yra </w:t>
            </w:r>
            <w:r w:rsidR="00553AD6" w:rsidRPr="00553AD6">
              <w:rPr>
                <w:kern w:val="2"/>
                <w:szCs w:val="24"/>
              </w:rPr>
              <w:t>12 (dvylika) mėnesių</w:t>
            </w:r>
            <w:r w:rsidRPr="00553AD6">
              <w:rPr>
                <w:kern w:val="2"/>
                <w:szCs w:val="24"/>
              </w:rPr>
              <w:t xml:space="preserve">. Garantinis </w:t>
            </w:r>
            <w:r>
              <w:rPr>
                <w:kern w:val="2"/>
                <w:szCs w:val="24"/>
              </w:rPr>
              <w:t>terminas, skaičiuojamas nuo Prekių perdavimo–priėmimo akto ar Sąskaitos (kai Prekių perdavimo–priėmimo aktas nėra pasirašomas) pasirašymo dienos.</w:t>
            </w:r>
          </w:p>
        </w:tc>
      </w:tr>
      <w:tr w:rsidR="004202DF" w14:paraId="539D929C" w14:textId="77777777" w:rsidTr="0021314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DA93651" w14:textId="77777777" w:rsidR="004202DF" w:rsidRDefault="00F93903">
            <w:pPr>
              <w:rPr>
                <w:b/>
                <w:bCs/>
                <w:kern w:val="2"/>
                <w:szCs w:val="24"/>
              </w:rPr>
            </w:pPr>
            <w:r w:rsidRPr="00236CDB">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5782E525" w14:textId="1EF5A365" w:rsidR="004202DF" w:rsidRPr="00236CDB" w:rsidRDefault="00BE7443" w:rsidP="00BE7443">
            <w:r>
              <w:t xml:space="preserve">Garantinio termino laikotarpiu nustačius Prekių trūkumų, Tiekėjas turi </w:t>
            </w:r>
            <w:r>
              <w:rPr>
                <w:b/>
                <w:bCs/>
              </w:rPr>
              <w:t>ne vėliau kaip</w:t>
            </w:r>
            <w:r>
              <w:t xml:space="preserve"> per </w:t>
            </w:r>
            <w:r w:rsidR="001153BE">
              <w:t>20 (dvidešimt) darbo dienų</w:t>
            </w:r>
            <w:r>
              <w:t xml:space="preserve"> nuo rašytinės pretenzijos gavimo dienos pašalinti Prekių trūkumus.</w:t>
            </w:r>
          </w:p>
        </w:tc>
      </w:tr>
      <w:tr w:rsidR="004202DF" w14:paraId="253DA0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0E402A" w14:textId="77777777" w:rsidR="004202DF" w:rsidRDefault="00F93903">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40C06EC3" w14:textId="58381A4D" w:rsidR="00BB1A16" w:rsidRDefault="00F93903" w:rsidP="00BB1A16">
            <w:pPr>
              <w:rPr>
                <w:kern w:val="2"/>
                <w:szCs w:val="24"/>
              </w:rPr>
            </w:pPr>
            <w:r>
              <w:rPr>
                <w:kern w:val="2"/>
                <w:szCs w:val="24"/>
              </w:rPr>
              <w:t xml:space="preserve">Netaikoma </w:t>
            </w:r>
          </w:p>
          <w:p w14:paraId="44C06DB5" w14:textId="3FE29981" w:rsidR="004202DF" w:rsidRDefault="004202DF">
            <w:pPr>
              <w:rPr>
                <w:kern w:val="2"/>
                <w:szCs w:val="24"/>
              </w:rPr>
            </w:pPr>
          </w:p>
        </w:tc>
      </w:tr>
      <w:tr w:rsidR="004202DF" w14:paraId="69515289" w14:textId="77777777">
        <w:trPr>
          <w:trHeight w:val="300"/>
        </w:trPr>
        <w:tc>
          <w:tcPr>
            <w:tcW w:w="9535" w:type="dxa"/>
            <w:gridSpan w:val="5"/>
          </w:tcPr>
          <w:p w14:paraId="48330B9D" w14:textId="77777777" w:rsidR="004202DF" w:rsidRDefault="00F93903">
            <w:pPr>
              <w:jc w:val="center"/>
              <w:rPr>
                <w:b/>
                <w:bCs/>
                <w:kern w:val="2"/>
                <w:szCs w:val="24"/>
              </w:rPr>
            </w:pPr>
            <w:r>
              <w:rPr>
                <w:b/>
                <w:bCs/>
                <w:kern w:val="2"/>
                <w:szCs w:val="24"/>
              </w:rPr>
              <w:t>7. SUTARTIES VYKDYMUI PASITELKIAMI SUBTIEKĖJAI</w:t>
            </w:r>
          </w:p>
        </w:tc>
      </w:tr>
      <w:tr w:rsidR="004202DF" w14:paraId="3FEDC5D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FD83D10" w14:textId="77777777" w:rsidR="004202DF" w:rsidRDefault="00F93903">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55AB9336" w14:textId="77777777" w:rsidR="004202DF" w:rsidRDefault="00F93903">
            <w:pPr>
              <w:rPr>
                <w:kern w:val="2"/>
                <w:szCs w:val="24"/>
              </w:rPr>
            </w:pPr>
            <w:r>
              <w:rPr>
                <w:kern w:val="2"/>
                <w:szCs w:val="24"/>
              </w:rPr>
              <w:t>Sutarties vykdymui subtiekėjai ir (ar) specialistai nepasitelkiami.</w:t>
            </w:r>
          </w:p>
          <w:p w14:paraId="323B56F5" w14:textId="77777777" w:rsidR="004202DF" w:rsidRDefault="004202DF">
            <w:pPr>
              <w:rPr>
                <w:kern w:val="2"/>
                <w:szCs w:val="24"/>
              </w:rPr>
            </w:pPr>
          </w:p>
          <w:p w14:paraId="2983D4C4" w14:textId="77777777" w:rsidR="004202DF" w:rsidRDefault="00F93903">
            <w:pPr>
              <w:rPr>
                <w:color w:val="FF0000"/>
                <w:kern w:val="2"/>
                <w:szCs w:val="24"/>
              </w:rPr>
            </w:pPr>
            <w:r>
              <w:rPr>
                <w:color w:val="FF0000"/>
                <w:kern w:val="2"/>
                <w:szCs w:val="24"/>
              </w:rPr>
              <w:t>arba</w:t>
            </w:r>
          </w:p>
          <w:p w14:paraId="41861BED" w14:textId="77777777" w:rsidR="004202DF" w:rsidRDefault="004202DF">
            <w:pPr>
              <w:rPr>
                <w:kern w:val="2"/>
                <w:szCs w:val="24"/>
              </w:rPr>
            </w:pPr>
          </w:p>
          <w:p w14:paraId="50EA19D4" w14:textId="77777777" w:rsidR="004202DF" w:rsidRDefault="00F93903">
            <w:pPr>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4202DF" w14:paraId="5EA7B895" w14:textId="77777777">
        <w:trPr>
          <w:trHeight w:val="300"/>
        </w:trPr>
        <w:tc>
          <w:tcPr>
            <w:tcW w:w="9535" w:type="dxa"/>
            <w:gridSpan w:val="5"/>
          </w:tcPr>
          <w:p w14:paraId="1FCB8B32" w14:textId="77777777" w:rsidR="004202DF" w:rsidRDefault="00F93903">
            <w:pPr>
              <w:jc w:val="center"/>
              <w:rPr>
                <w:b/>
                <w:bCs/>
                <w:kern w:val="2"/>
                <w:szCs w:val="24"/>
              </w:rPr>
            </w:pPr>
            <w:r>
              <w:rPr>
                <w:b/>
                <w:bCs/>
                <w:kern w:val="2"/>
                <w:szCs w:val="24"/>
              </w:rPr>
              <w:t>8. PRIEVOLIŲ PAGAL SUTARTĮ ĮVYKDYMO UŽTIKRINIMAS</w:t>
            </w:r>
          </w:p>
        </w:tc>
      </w:tr>
      <w:tr w:rsidR="004202DF" w14:paraId="07B1E0B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361078A" w14:textId="77777777" w:rsidR="004202DF" w:rsidRDefault="00F93903">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3638F421" w14:textId="77777777" w:rsidR="0006578C" w:rsidRDefault="0006578C" w:rsidP="0006578C">
            <w:pPr>
              <w:rPr>
                <w:kern w:val="2"/>
                <w:szCs w:val="24"/>
              </w:rPr>
            </w:pPr>
            <w:r>
              <w:rPr>
                <w:kern w:val="2"/>
                <w:szCs w:val="24"/>
              </w:rPr>
              <w:t xml:space="preserve">Prievolių pagal Sutartį įvykdymas užtikrinamas </w:t>
            </w:r>
          </w:p>
          <w:p w14:paraId="41FA7380" w14:textId="77777777" w:rsidR="0006578C" w:rsidRDefault="0006578C" w:rsidP="0006578C">
            <w:pPr>
              <w:rPr>
                <w:kern w:val="2"/>
                <w:szCs w:val="24"/>
              </w:rPr>
            </w:pPr>
            <w:r>
              <w:rPr>
                <w:kern w:val="2"/>
                <w:szCs w:val="24"/>
              </w:rPr>
              <w:t>Netesybomis (delspinigiais, bauda);</w:t>
            </w:r>
          </w:p>
          <w:p w14:paraId="402DC35A" w14:textId="77777777" w:rsidR="0006578C" w:rsidRPr="00737D20" w:rsidRDefault="0006578C" w:rsidP="0006578C">
            <w:pPr>
              <w:rPr>
                <w:kern w:val="2"/>
                <w:szCs w:val="24"/>
              </w:rPr>
            </w:pPr>
            <w:r w:rsidRPr="00737D20">
              <w:rPr>
                <w:kern w:val="2"/>
                <w:szCs w:val="24"/>
              </w:rPr>
              <w:t>Kitais Lietuvos Respublikos civiliniame kodekse ir (ar) Sutartyje</w:t>
            </w:r>
          </w:p>
          <w:p w14:paraId="158418A3" w14:textId="36AC22F8" w:rsidR="004202DF" w:rsidRDefault="0006578C" w:rsidP="0006578C">
            <w:pPr>
              <w:rPr>
                <w:kern w:val="2"/>
                <w:szCs w:val="24"/>
              </w:rPr>
            </w:pPr>
            <w:r w:rsidRPr="00737D20">
              <w:rPr>
                <w:kern w:val="2"/>
                <w:szCs w:val="24"/>
              </w:rPr>
              <w:t>nurodytais prievolių įvykdymo užtikrinimo būdais</w:t>
            </w:r>
            <w:r>
              <w:rPr>
                <w:kern w:val="2"/>
                <w:szCs w:val="24"/>
              </w:rPr>
              <w:t>.</w:t>
            </w:r>
          </w:p>
        </w:tc>
      </w:tr>
      <w:tr w:rsidR="004202DF" w14:paraId="24F9AEF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066222" w14:textId="77777777" w:rsidR="004202DF" w:rsidRDefault="00F93903">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65EF9F25" w14:textId="77777777" w:rsidR="004202DF" w:rsidRDefault="00F93903">
            <w:pPr>
              <w:rPr>
                <w:kern w:val="2"/>
                <w:szCs w:val="24"/>
              </w:rPr>
            </w:pPr>
            <w:r>
              <w:rPr>
                <w:kern w:val="2"/>
                <w:szCs w:val="24"/>
              </w:rPr>
              <w:t>Netaikoma</w:t>
            </w:r>
          </w:p>
          <w:p w14:paraId="561CABDA" w14:textId="583B7136" w:rsidR="004202DF" w:rsidRDefault="004202DF">
            <w:pPr>
              <w:rPr>
                <w:kern w:val="2"/>
                <w:szCs w:val="24"/>
              </w:rPr>
            </w:pPr>
          </w:p>
        </w:tc>
      </w:tr>
      <w:tr w:rsidR="004202DF" w14:paraId="307A07F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9BA6C10" w14:textId="77777777" w:rsidR="004202DF" w:rsidRDefault="00F93903">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1FD060FB" w14:textId="77777777" w:rsidR="004202DF" w:rsidRDefault="00F93903">
            <w:pPr>
              <w:rPr>
                <w:kern w:val="2"/>
                <w:szCs w:val="24"/>
              </w:rPr>
            </w:pPr>
            <w:r>
              <w:rPr>
                <w:kern w:val="2"/>
                <w:szCs w:val="24"/>
              </w:rPr>
              <w:t>Netaikoma</w:t>
            </w:r>
          </w:p>
          <w:p w14:paraId="33FDF3AD" w14:textId="7B7300C7" w:rsidR="004202DF" w:rsidRDefault="004202DF">
            <w:pPr>
              <w:rPr>
                <w:kern w:val="2"/>
                <w:szCs w:val="24"/>
              </w:rPr>
            </w:pPr>
          </w:p>
        </w:tc>
      </w:tr>
      <w:tr w:rsidR="004202DF" w14:paraId="6B2CCC5E" w14:textId="77777777">
        <w:trPr>
          <w:trHeight w:val="300"/>
        </w:trPr>
        <w:tc>
          <w:tcPr>
            <w:tcW w:w="9535" w:type="dxa"/>
            <w:gridSpan w:val="5"/>
          </w:tcPr>
          <w:p w14:paraId="54917470" w14:textId="77777777" w:rsidR="004202DF" w:rsidRDefault="00F93903">
            <w:pPr>
              <w:jc w:val="center"/>
              <w:rPr>
                <w:b/>
                <w:bCs/>
                <w:kern w:val="2"/>
                <w:szCs w:val="24"/>
              </w:rPr>
            </w:pPr>
            <w:r>
              <w:rPr>
                <w:b/>
                <w:bCs/>
                <w:kern w:val="2"/>
                <w:szCs w:val="24"/>
              </w:rPr>
              <w:t>9. ŠALIŲ ATSAKOMYBĖ</w:t>
            </w:r>
            <w:r>
              <w:rPr>
                <w:b/>
                <w:bCs/>
                <w:kern w:val="2"/>
                <w:szCs w:val="24"/>
              </w:rPr>
              <w:tab/>
            </w:r>
          </w:p>
        </w:tc>
      </w:tr>
      <w:tr w:rsidR="004202DF" w14:paraId="3726CF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0A930A1" w14:textId="77777777" w:rsidR="004202DF" w:rsidRDefault="00F93903">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3CF5A77A" w14:textId="6A779D8B" w:rsidR="004202DF" w:rsidRDefault="00DD58B1">
            <w:pPr>
              <w:spacing w:line="259" w:lineRule="auto"/>
              <w:rPr>
                <w:color w:val="000000"/>
                <w:kern w:val="2"/>
                <w:szCs w:val="24"/>
              </w:rPr>
            </w:pPr>
            <w:r w:rsidRPr="005C084A">
              <w:rPr>
                <w:color w:val="000000"/>
                <w:kern w:val="2"/>
                <w:szCs w:val="24"/>
              </w:rPr>
              <w:t xml:space="preserve">Jei Pirkėjas, gavęs tinkamai pateiktą ir užpildytą Sąskaitą, uždelsia </w:t>
            </w:r>
            <w:r w:rsidRPr="005C084A">
              <w:rPr>
                <w:kern w:val="2"/>
                <w:szCs w:val="24"/>
              </w:rPr>
              <w:t>atsiskaityti už tinkamai Tiekėjo  perduotas kokybiškas Prekes per Sutartyje nurodytą terminą, Tiekėjas nuo kitos nei nustatytas terminas dienos skaičiuoja Pirkėjui 0,05 (penkios šimtosios) procento dydžio delspinigius nuo neapmokėtos sumos be PVM už kiekvieną vėlavimo dieną.</w:t>
            </w:r>
          </w:p>
        </w:tc>
      </w:tr>
      <w:tr w:rsidR="004202DF" w14:paraId="0A32311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6F28B8E" w14:textId="77777777" w:rsidR="004202DF" w:rsidRDefault="00F93903">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347BED2B" w14:textId="77777777" w:rsidR="00DD58B1" w:rsidRPr="005C084A" w:rsidRDefault="00DD58B1" w:rsidP="00DD58B1">
            <w:pPr>
              <w:rPr>
                <w:color w:val="000000"/>
                <w:kern w:val="2"/>
                <w:szCs w:val="24"/>
              </w:rPr>
            </w:pPr>
            <w:r w:rsidRPr="005C084A">
              <w:rPr>
                <w:color w:val="000000"/>
                <w:kern w:val="2"/>
                <w:szCs w:val="24"/>
              </w:rPr>
              <w:t>9</w:t>
            </w:r>
            <w:r w:rsidRPr="005C084A">
              <w:rPr>
                <w:color w:val="000000"/>
                <w:kern w:val="2"/>
                <w:szCs w:val="24"/>
                <w:lang w:val="en-US"/>
              </w:rPr>
              <w:t xml:space="preserve">.2.1. </w:t>
            </w:r>
            <w:r w:rsidRPr="005C084A">
              <w:rPr>
                <w:color w:val="000000"/>
                <w:kern w:val="2"/>
                <w:szCs w:val="24"/>
              </w:rPr>
              <w:t xml:space="preserve">Jeigu Tiekėjas vėluoja vykdyti užsakymą, tiekti Prekes ar ištaisyti jų trūkumus arba nevykdo kitų sutartinių įsipareigojimų, Pirkėjas nuo kitos nei nustatytas terminas dienos Tiekėjui skaičiuoja </w:t>
            </w:r>
            <w:r w:rsidRPr="005C084A">
              <w:rPr>
                <w:kern w:val="2"/>
                <w:szCs w:val="24"/>
              </w:rPr>
              <w:t xml:space="preserve">0,05 (penkios šimtosios) procento  dydžio </w:t>
            </w:r>
            <w:r w:rsidRPr="005C084A">
              <w:rPr>
                <w:color w:val="000000"/>
                <w:kern w:val="2"/>
                <w:szCs w:val="24"/>
              </w:rPr>
              <w:t xml:space="preserve">delspinigius už kiekvieną </w:t>
            </w:r>
            <w:r w:rsidRPr="005C084A">
              <w:rPr>
                <w:color w:val="000000" w:themeColor="text1"/>
                <w:kern w:val="2"/>
                <w:szCs w:val="24"/>
              </w:rPr>
              <w:t xml:space="preserve">uždelstą dieną nuo </w:t>
            </w:r>
            <w:r w:rsidRPr="005C084A">
              <w:rPr>
                <w:color w:val="000000"/>
                <w:kern w:val="2"/>
                <w:szCs w:val="24"/>
              </w:rPr>
              <w:t>laiku neperduotų Prekių ar Prekių, turinčių trūkumų, kainos be PVM</w:t>
            </w:r>
            <w:r>
              <w:rPr>
                <w:color w:val="000000"/>
                <w:kern w:val="2"/>
                <w:szCs w:val="24"/>
              </w:rPr>
              <w:t>.</w:t>
            </w:r>
          </w:p>
          <w:p w14:paraId="11465434" w14:textId="77777777" w:rsidR="00DD58B1" w:rsidRDefault="00DD58B1" w:rsidP="00DD58B1">
            <w:pPr>
              <w:rPr>
                <w:color w:val="000000"/>
                <w:kern w:val="2"/>
                <w:szCs w:val="24"/>
              </w:rPr>
            </w:pPr>
            <w:r w:rsidRPr="005C084A">
              <w:rPr>
                <w:color w:val="000000"/>
                <w:kern w:val="2"/>
                <w:szCs w:val="24"/>
              </w:rPr>
              <w:t>9.2.2.</w:t>
            </w:r>
            <w:r w:rsidRPr="005C084A">
              <w:rPr>
                <w:color w:val="000000"/>
                <w:kern w:val="2"/>
                <w:szCs w:val="24"/>
                <w:lang w:val="en-US"/>
              </w:rPr>
              <w:t xml:space="preserve"> </w:t>
            </w:r>
            <w:r w:rsidRPr="005C084A">
              <w:rPr>
                <w:kern w:val="2"/>
                <w:szCs w:val="24"/>
              </w:rPr>
              <w:t xml:space="preserve">Tiekėjas privalo sumokėti Pirkėjui netesybas per 30 (trisdešimt) kalendorinių dienų </w:t>
            </w:r>
            <w:r w:rsidRPr="005C084A">
              <w:rPr>
                <w:color w:val="000000"/>
                <w:kern w:val="2"/>
                <w:szCs w:val="24"/>
              </w:rPr>
              <w:t xml:space="preserve">nuo Pirkėjo pareikalavimo. </w:t>
            </w:r>
          </w:p>
          <w:p w14:paraId="22A7609D" w14:textId="5219109A" w:rsidR="004202DF" w:rsidRDefault="00DD58B1" w:rsidP="00DD58B1">
            <w:pPr>
              <w:rPr>
                <w:b/>
                <w:kern w:val="2"/>
              </w:rPr>
            </w:pPr>
            <w:r w:rsidRPr="00802824">
              <w:rPr>
                <w:kern w:val="2"/>
                <w:szCs w:val="24"/>
              </w:rPr>
              <w:lastRenderedPageBreak/>
              <w:t>9.2.3. Pirkėjas turi teisę išskaičiuoti netesybų sumą iš Tiekėjui mokėtinų sumų. Pirkėjas neprivalo įrodyti Tiekėjui, jog patyrė nuostolių.</w:t>
            </w:r>
          </w:p>
        </w:tc>
      </w:tr>
      <w:tr w:rsidR="004202DF" w14:paraId="39EF0C0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2911E56" w14:textId="77777777" w:rsidR="004202DF" w:rsidRDefault="00F93903">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05AB895" w14:textId="77777777" w:rsidR="00DD58B1" w:rsidRDefault="00DD58B1" w:rsidP="00DD58B1">
            <w:pPr>
              <w:rPr>
                <w:kern w:val="2"/>
                <w:szCs w:val="24"/>
              </w:rPr>
            </w:pPr>
            <w:r>
              <w:rPr>
                <w:kern w:val="2"/>
                <w:szCs w:val="24"/>
              </w:rPr>
              <w:t xml:space="preserve">Nutraukus Sutartį dėl esminio Sutarties pažeidimo, nustatyto Sutarties Specialiosiose sąlygose, </w:t>
            </w:r>
            <w:r w:rsidRPr="00497964">
              <w:rPr>
                <w:kern w:val="2"/>
                <w:szCs w:val="24"/>
              </w:rPr>
              <w:t>mokama 10 (dešimt</w:t>
            </w:r>
            <w:r>
              <w:rPr>
                <w:kern w:val="2"/>
                <w:szCs w:val="24"/>
              </w:rPr>
              <w:t xml:space="preserve">ies) procentų dydžio bauda nuo Pradinės Sutarties vertės be PVM, nurodytos Specialiųjų sąlygų 5.2 punkte. </w:t>
            </w:r>
          </w:p>
          <w:p w14:paraId="2AC3F086" w14:textId="7E6D40C5" w:rsidR="004202DF" w:rsidRDefault="004202DF">
            <w:pPr>
              <w:rPr>
                <w:kern w:val="2"/>
                <w:szCs w:val="24"/>
              </w:rPr>
            </w:pPr>
          </w:p>
        </w:tc>
      </w:tr>
      <w:tr w:rsidR="004202DF" w14:paraId="54C876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2ACA5EF" w14:textId="77777777" w:rsidR="004202DF" w:rsidRDefault="00F93903">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5466894E" w14:textId="77777777" w:rsidR="004202DF" w:rsidRDefault="00F93903">
            <w:pPr>
              <w:rPr>
                <w:color w:val="000000"/>
                <w:kern w:val="2"/>
                <w:szCs w:val="24"/>
              </w:rPr>
            </w:pPr>
            <w:r>
              <w:rPr>
                <w:color w:val="000000"/>
                <w:kern w:val="2"/>
                <w:szCs w:val="24"/>
              </w:rPr>
              <w:t>Netaikoma</w:t>
            </w:r>
          </w:p>
          <w:p w14:paraId="0858E150" w14:textId="77777777" w:rsidR="004202DF" w:rsidRDefault="004202DF" w:rsidP="00465DDF">
            <w:pPr>
              <w:rPr>
                <w:kern w:val="2"/>
                <w:szCs w:val="24"/>
              </w:rPr>
            </w:pPr>
          </w:p>
        </w:tc>
      </w:tr>
      <w:tr w:rsidR="004202DF" w14:paraId="71C8C05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963EA31" w14:textId="77777777" w:rsidR="004202DF" w:rsidRDefault="00F93903">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791C2DDE" w14:textId="77777777" w:rsidR="004202DF" w:rsidRDefault="00F93903">
            <w:pPr>
              <w:rPr>
                <w:color w:val="000000"/>
                <w:kern w:val="2"/>
                <w:szCs w:val="24"/>
              </w:rPr>
            </w:pPr>
            <w:r>
              <w:rPr>
                <w:color w:val="000000"/>
                <w:kern w:val="2"/>
                <w:szCs w:val="24"/>
              </w:rPr>
              <w:t>Netaikoma</w:t>
            </w:r>
          </w:p>
          <w:p w14:paraId="147BF092" w14:textId="06CF07CF" w:rsidR="004202DF" w:rsidRDefault="004202DF">
            <w:pPr>
              <w:rPr>
                <w:color w:val="4472C4"/>
                <w:kern w:val="2"/>
                <w:szCs w:val="24"/>
              </w:rPr>
            </w:pPr>
          </w:p>
        </w:tc>
      </w:tr>
      <w:tr w:rsidR="004202DF" w14:paraId="601AA5C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D86D4DE" w14:textId="77777777" w:rsidR="004202DF" w:rsidRDefault="00F93903">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78A122C9" w14:textId="77777777" w:rsidR="004202DF" w:rsidRDefault="00F93903">
            <w:pPr>
              <w:rPr>
                <w:kern w:val="2"/>
                <w:szCs w:val="24"/>
              </w:rPr>
            </w:pPr>
            <w:r>
              <w:rPr>
                <w:kern w:val="2"/>
                <w:szCs w:val="24"/>
              </w:rPr>
              <w:t>Netaikoma</w:t>
            </w:r>
          </w:p>
          <w:p w14:paraId="36045AC2" w14:textId="4F6B4194" w:rsidR="004202DF" w:rsidRDefault="004202DF">
            <w:pPr>
              <w:rPr>
                <w:color w:val="4472C4"/>
                <w:kern w:val="2"/>
                <w:szCs w:val="24"/>
              </w:rPr>
            </w:pPr>
          </w:p>
        </w:tc>
      </w:tr>
      <w:tr w:rsidR="004202DF" w14:paraId="687C1DF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957CE29" w14:textId="77777777" w:rsidR="004202DF" w:rsidRDefault="00F93903">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88D048A" w14:textId="2AC356C9" w:rsidR="00465DDF" w:rsidRDefault="00F93903" w:rsidP="00465DDF">
            <w:pPr>
              <w:rPr>
                <w:color w:val="4472C4"/>
                <w:kern w:val="2"/>
                <w:szCs w:val="24"/>
              </w:rPr>
            </w:pPr>
            <w:r>
              <w:rPr>
                <w:kern w:val="2"/>
                <w:szCs w:val="24"/>
              </w:rPr>
              <w:t>Netaikoma</w:t>
            </w:r>
          </w:p>
          <w:p w14:paraId="6D3D6C99" w14:textId="60BF9924" w:rsidR="004202DF" w:rsidRDefault="004202DF">
            <w:pPr>
              <w:rPr>
                <w:color w:val="4472C4"/>
                <w:kern w:val="2"/>
                <w:szCs w:val="24"/>
              </w:rPr>
            </w:pPr>
          </w:p>
        </w:tc>
      </w:tr>
      <w:tr w:rsidR="004202DF" w14:paraId="79ECA83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95AA32" w14:textId="77777777" w:rsidR="004202DF" w:rsidRDefault="00F93903">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14AF45D7" w14:textId="77777777" w:rsidR="004202DF" w:rsidRDefault="00F93903">
            <w:pPr>
              <w:rPr>
                <w:kern w:val="2"/>
                <w:szCs w:val="24"/>
              </w:rPr>
            </w:pPr>
            <w:r>
              <w:rPr>
                <w:kern w:val="2"/>
                <w:szCs w:val="24"/>
              </w:rPr>
              <w:t>Netaikoma</w:t>
            </w:r>
          </w:p>
          <w:p w14:paraId="74EB1760" w14:textId="0E0BC447" w:rsidR="004202DF" w:rsidRDefault="004202DF">
            <w:pPr>
              <w:rPr>
                <w:color w:val="4472C4"/>
                <w:kern w:val="2"/>
                <w:szCs w:val="24"/>
              </w:rPr>
            </w:pPr>
          </w:p>
        </w:tc>
      </w:tr>
      <w:tr w:rsidR="004202DF" w14:paraId="28A4F03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6FD7CC8" w14:textId="77777777" w:rsidR="004202DF" w:rsidRDefault="00F93903">
            <w:pPr>
              <w:rPr>
                <w:b/>
                <w:bCs/>
                <w:kern w:val="2"/>
                <w:szCs w:val="24"/>
              </w:rPr>
            </w:pPr>
            <w:r>
              <w:rPr>
                <w:b/>
                <w:bCs/>
                <w:kern w:val="2"/>
                <w:szCs w:val="24"/>
              </w:rPr>
              <w:t xml:space="preserve">9.9. Tiekėjui taikoma bauda dėl Pirkėjo simbolių, pavadinimo ir ženklo reklamoje ar rinkodaroje naudojimo </w:t>
            </w:r>
            <w:r>
              <w:rPr>
                <w:b/>
                <w:bCs/>
                <w:kern w:val="2"/>
                <w:szCs w:val="24"/>
              </w:rPr>
              <w:lastRenderedPageBreak/>
              <w:t>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5A8A673" w14:textId="77777777" w:rsidR="004202DF" w:rsidRDefault="00F93903">
            <w:pPr>
              <w:spacing w:line="259" w:lineRule="auto"/>
              <w:rPr>
                <w:kern w:val="2"/>
                <w:szCs w:val="24"/>
              </w:rPr>
            </w:pPr>
            <w:r>
              <w:rPr>
                <w:kern w:val="2"/>
                <w:szCs w:val="24"/>
              </w:rPr>
              <w:lastRenderedPageBreak/>
              <w:t>Netaikoma</w:t>
            </w:r>
          </w:p>
          <w:p w14:paraId="3AE70053" w14:textId="77777777" w:rsidR="004202DF" w:rsidRDefault="004202DF">
            <w:pPr>
              <w:rPr>
                <w:sz w:val="14"/>
                <w:szCs w:val="14"/>
              </w:rPr>
            </w:pPr>
          </w:p>
          <w:p w14:paraId="4B043935" w14:textId="77777777" w:rsidR="004202DF" w:rsidRDefault="004202DF">
            <w:pPr>
              <w:spacing w:line="259" w:lineRule="auto"/>
              <w:rPr>
                <w:kern w:val="2"/>
                <w:sz w:val="22"/>
                <w:szCs w:val="24"/>
              </w:rPr>
            </w:pPr>
          </w:p>
          <w:p w14:paraId="7C1383E9" w14:textId="77777777" w:rsidR="004202DF" w:rsidRDefault="004202DF">
            <w:pPr>
              <w:rPr>
                <w:sz w:val="14"/>
                <w:szCs w:val="14"/>
              </w:rPr>
            </w:pPr>
          </w:p>
          <w:p w14:paraId="13B883CC" w14:textId="77777777" w:rsidR="004202DF" w:rsidRDefault="004202DF">
            <w:pPr>
              <w:rPr>
                <w:color w:val="4472C4"/>
                <w:kern w:val="2"/>
                <w:szCs w:val="24"/>
              </w:rPr>
            </w:pPr>
          </w:p>
        </w:tc>
      </w:tr>
      <w:tr w:rsidR="004202DF" w14:paraId="2576CF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AA05648" w14:textId="77777777" w:rsidR="004202DF" w:rsidRDefault="00F93903">
            <w:pPr>
              <w:rPr>
                <w:b/>
                <w:bCs/>
                <w:kern w:val="2"/>
                <w:szCs w:val="24"/>
              </w:rPr>
            </w:pPr>
            <w:r>
              <w:rPr>
                <w:b/>
                <w:bCs/>
                <w:kern w:val="2"/>
                <w:szCs w:val="24"/>
              </w:rPr>
              <w:lastRenderedPageBreak/>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541ADC00" w14:textId="22616927" w:rsidR="004202DF" w:rsidRDefault="00465DDF">
            <w:pPr>
              <w:rPr>
                <w:color w:val="4472C4"/>
                <w:kern w:val="2"/>
                <w:szCs w:val="24"/>
              </w:rPr>
            </w:pPr>
            <w:r w:rsidRPr="00465DDF">
              <w:rPr>
                <w:kern w:val="2"/>
                <w:szCs w:val="24"/>
              </w:rPr>
              <w:t>Netaikoma</w:t>
            </w:r>
          </w:p>
        </w:tc>
      </w:tr>
      <w:tr w:rsidR="004202DF" w14:paraId="2C96CD5C" w14:textId="77777777">
        <w:trPr>
          <w:trHeight w:val="300"/>
        </w:trPr>
        <w:tc>
          <w:tcPr>
            <w:tcW w:w="9535" w:type="dxa"/>
            <w:gridSpan w:val="5"/>
          </w:tcPr>
          <w:p w14:paraId="5A0929D6" w14:textId="77777777" w:rsidR="004202DF" w:rsidRDefault="00F93903">
            <w:pPr>
              <w:jc w:val="center"/>
              <w:rPr>
                <w:b/>
                <w:bCs/>
                <w:kern w:val="2"/>
                <w:szCs w:val="24"/>
              </w:rPr>
            </w:pPr>
            <w:r>
              <w:rPr>
                <w:b/>
                <w:kern w:val="2"/>
                <w:szCs w:val="24"/>
              </w:rPr>
              <w:t>10. ESMINĖS SUTARTIES SĄLYGOS</w:t>
            </w:r>
          </w:p>
        </w:tc>
      </w:tr>
      <w:tr w:rsidR="004202DF" w14:paraId="188E18CF" w14:textId="77777777">
        <w:trPr>
          <w:trHeight w:val="300"/>
        </w:trPr>
        <w:tc>
          <w:tcPr>
            <w:tcW w:w="2707" w:type="dxa"/>
            <w:gridSpan w:val="3"/>
          </w:tcPr>
          <w:p w14:paraId="30511B5D" w14:textId="77777777" w:rsidR="004202DF" w:rsidRDefault="00F93903">
            <w:pPr>
              <w:rPr>
                <w:b/>
                <w:bCs/>
                <w:kern w:val="2"/>
              </w:rPr>
            </w:pPr>
            <w:r>
              <w:rPr>
                <w:b/>
                <w:bCs/>
              </w:rPr>
              <w:t>10.1. Esminės Sutarties sąlygos</w:t>
            </w:r>
          </w:p>
        </w:tc>
        <w:tc>
          <w:tcPr>
            <w:tcW w:w="6828" w:type="dxa"/>
            <w:gridSpan w:val="2"/>
          </w:tcPr>
          <w:p w14:paraId="32938991" w14:textId="77777777" w:rsidR="004202DF" w:rsidRPr="00C328BD" w:rsidRDefault="00F93903">
            <w:pPr>
              <w:rPr>
                <w:kern w:val="2"/>
                <w:szCs w:val="24"/>
              </w:rPr>
            </w:pPr>
            <w:r w:rsidRPr="00C328BD">
              <w:rPr>
                <w:kern w:val="2"/>
                <w:szCs w:val="24"/>
              </w:rPr>
              <w:t>Netaikoma</w:t>
            </w:r>
          </w:p>
          <w:p w14:paraId="7CF3303A" w14:textId="79F3E9C2" w:rsidR="004202DF" w:rsidRPr="00C328BD" w:rsidRDefault="004202DF">
            <w:pPr>
              <w:rPr>
                <w:b/>
                <w:bCs/>
                <w:kern w:val="2"/>
                <w:szCs w:val="24"/>
              </w:rPr>
            </w:pPr>
          </w:p>
        </w:tc>
      </w:tr>
      <w:tr w:rsidR="004202DF" w14:paraId="41098183" w14:textId="77777777">
        <w:trPr>
          <w:trHeight w:val="300"/>
        </w:trPr>
        <w:tc>
          <w:tcPr>
            <w:tcW w:w="2700" w:type="dxa"/>
            <w:gridSpan w:val="2"/>
          </w:tcPr>
          <w:p w14:paraId="1E5A7ADE" w14:textId="77777777" w:rsidR="004202DF" w:rsidRDefault="00F93903">
            <w:pPr>
              <w:rPr>
                <w:b/>
                <w:bCs/>
                <w:kern w:val="2"/>
                <w:szCs w:val="24"/>
              </w:rPr>
            </w:pPr>
            <w:r>
              <w:rPr>
                <w:b/>
                <w:bCs/>
                <w:kern w:val="2"/>
                <w:szCs w:val="24"/>
              </w:rPr>
              <w:t>10.2. Dideli arba nuolatiniai esminės Sutarties sąlygos vykdymo trūkumai</w:t>
            </w:r>
          </w:p>
        </w:tc>
        <w:tc>
          <w:tcPr>
            <w:tcW w:w="6835" w:type="dxa"/>
            <w:gridSpan w:val="3"/>
          </w:tcPr>
          <w:p w14:paraId="10285CEF" w14:textId="16E95981" w:rsidR="002B5C37" w:rsidRPr="00C328BD" w:rsidRDefault="00F93903" w:rsidP="002B5C37">
            <w:pPr>
              <w:rPr>
                <w:kern w:val="2"/>
                <w:szCs w:val="24"/>
              </w:rPr>
            </w:pPr>
            <w:r w:rsidRPr="00C328BD">
              <w:rPr>
                <w:kern w:val="2"/>
                <w:szCs w:val="24"/>
              </w:rPr>
              <w:t xml:space="preserve">Netaikoma </w:t>
            </w:r>
          </w:p>
          <w:p w14:paraId="2BFA6BE2" w14:textId="630CBB19" w:rsidR="004202DF" w:rsidRPr="00C328BD" w:rsidRDefault="004202DF">
            <w:pPr>
              <w:rPr>
                <w:kern w:val="2"/>
                <w:szCs w:val="24"/>
              </w:rPr>
            </w:pPr>
          </w:p>
        </w:tc>
      </w:tr>
      <w:tr w:rsidR="004202DF" w14:paraId="1AF0B05F" w14:textId="77777777">
        <w:trPr>
          <w:trHeight w:val="300"/>
        </w:trPr>
        <w:tc>
          <w:tcPr>
            <w:tcW w:w="9535" w:type="dxa"/>
            <w:gridSpan w:val="5"/>
          </w:tcPr>
          <w:p w14:paraId="24BA5236" w14:textId="77777777" w:rsidR="004202DF" w:rsidRDefault="00F93903">
            <w:pPr>
              <w:jc w:val="center"/>
              <w:rPr>
                <w:b/>
                <w:bCs/>
                <w:kern w:val="2"/>
                <w:szCs w:val="24"/>
              </w:rPr>
            </w:pPr>
            <w:r>
              <w:rPr>
                <w:b/>
                <w:bCs/>
                <w:kern w:val="2"/>
                <w:szCs w:val="24"/>
              </w:rPr>
              <w:t>11. SUTARTIES GALIOJIMAS IR KEITIMAS</w:t>
            </w:r>
          </w:p>
        </w:tc>
      </w:tr>
      <w:tr w:rsidR="004202DF" w14:paraId="42C4372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EAADC51" w14:textId="77777777" w:rsidR="004202DF" w:rsidRDefault="00F93903">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38AD55FA" w14:textId="77777777" w:rsidR="000F3D9B" w:rsidRDefault="000F3D9B" w:rsidP="000F3D9B">
            <w:pPr>
              <w:rPr>
                <w:kern w:val="2"/>
                <w:szCs w:val="24"/>
              </w:rPr>
            </w:pPr>
            <w:r>
              <w:rPr>
                <w:kern w:val="2"/>
                <w:szCs w:val="24"/>
              </w:rPr>
              <w:t>Ši Sutartis laikoma sudaryta ir įsigalioja nuo Sutarties pasirašymo dienos (antrosios Šalies pasirašymo dieną).</w:t>
            </w:r>
          </w:p>
          <w:p w14:paraId="2C0123B9" w14:textId="4205E410" w:rsidR="004202DF" w:rsidRDefault="000F3D9B" w:rsidP="000F3D9B">
            <w:pPr>
              <w:rPr>
                <w:color w:val="4472C4"/>
                <w:kern w:val="2"/>
                <w:szCs w:val="24"/>
              </w:rPr>
            </w:pPr>
            <w:r>
              <w:rPr>
                <w:color w:val="000000"/>
                <w:kern w:val="2"/>
                <w:szCs w:val="24"/>
              </w:rPr>
              <w:t xml:space="preserve">Sutartis </w:t>
            </w:r>
            <w:r w:rsidRPr="002F5D2C">
              <w:rPr>
                <w:kern w:val="2"/>
                <w:szCs w:val="24"/>
              </w:rPr>
              <w:t xml:space="preserve">galioja iki visiško prievolių įvykdymo (kol bus išnaudota Pradinės Sutarties vertė, bet jos terminas negali būti ilgesnis kaip </w:t>
            </w:r>
            <w:r w:rsidR="002B1E8E">
              <w:rPr>
                <w:kern w:val="2"/>
                <w:szCs w:val="24"/>
              </w:rPr>
              <w:t>3</w:t>
            </w:r>
            <w:r w:rsidRPr="002F5D2C">
              <w:rPr>
                <w:kern w:val="2"/>
                <w:szCs w:val="24"/>
              </w:rPr>
              <w:t xml:space="preserve"> (</w:t>
            </w:r>
            <w:r w:rsidR="002B1E8E">
              <w:rPr>
                <w:kern w:val="2"/>
                <w:szCs w:val="24"/>
              </w:rPr>
              <w:t>trys</w:t>
            </w:r>
            <w:r w:rsidRPr="002F5D2C">
              <w:rPr>
                <w:kern w:val="2"/>
                <w:szCs w:val="24"/>
              </w:rPr>
              <w:t>) mėnesi</w:t>
            </w:r>
            <w:r w:rsidR="002B1E8E">
              <w:rPr>
                <w:kern w:val="2"/>
                <w:szCs w:val="24"/>
              </w:rPr>
              <w:t>ai</w:t>
            </w:r>
            <w:r w:rsidRPr="002F5D2C">
              <w:rPr>
                <w:kern w:val="2"/>
                <w:szCs w:val="24"/>
              </w:rPr>
              <w:t>.</w:t>
            </w:r>
          </w:p>
        </w:tc>
      </w:tr>
      <w:tr w:rsidR="004202DF" w14:paraId="3E0F0DA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85209E" w14:textId="77777777" w:rsidR="004202DF" w:rsidRDefault="00F93903">
            <w:pPr>
              <w:rPr>
                <w:b/>
                <w:bCs/>
                <w:kern w:val="2"/>
                <w:szCs w:val="24"/>
              </w:rPr>
            </w:pPr>
            <w:r w:rsidRPr="00113EBD">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28D1745C" w14:textId="77777777" w:rsidR="009F78EE" w:rsidRDefault="009F78EE" w:rsidP="009F78EE">
            <w:pPr>
              <w:rPr>
                <w:kern w:val="2"/>
                <w:szCs w:val="24"/>
              </w:rPr>
            </w:pPr>
            <w:r>
              <w:rPr>
                <w:kern w:val="2"/>
                <w:szCs w:val="24"/>
              </w:rPr>
              <w:t>Netaikoma</w:t>
            </w:r>
          </w:p>
          <w:p w14:paraId="700D01E8" w14:textId="0B67D134" w:rsidR="004202DF" w:rsidRPr="00113EBD" w:rsidRDefault="004202DF" w:rsidP="001A2F4E">
            <w:pPr>
              <w:rPr>
                <w:color w:val="000000"/>
              </w:rPr>
            </w:pPr>
          </w:p>
        </w:tc>
      </w:tr>
      <w:tr w:rsidR="004202DF" w14:paraId="7C1485F2" w14:textId="77777777">
        <w:trPr>
          <w:trHeight w:val="300"/>
        </w:trPr>
        <w:tc>
          <w:tcPr>
            <w:tcW w:w="9535" w:type="dxa"/>
            <w:gridSpan w:val="5"/>
          </w:tcPr>
          <w:p w14:paraId="628AA623" w14:textId="77777777" w:rsidR="004202DF" w:rsidRDefault="00F93903">
            <w:pPr>
              <w:jc w:val="center"/>
              <w:rPr>
                <w:b/>
                <w:bCs/>
                <w:kern w:val="2"/>
                <w:szCs w:val="24"/>
              </w:rPr>
            </w:pPr>
            <w:r>
              <w:rPr>
                <w:b/>
                <w:bCs/>
                <w:kern w:val="2"/>
                <w:szCs w:val="24"/>
              </w:rPr>
              <w:t>12. SUTARTIES NUTRAUKIMAS</w:t>
            </w:r>
          </w:p>
        </w:tc>
      </w:tr>
      <w:tr w:rsidR="004202DF" w14:paraId="3BA87A06" w14:textId="77777777">
        <w:trPr>
          <w:trHeight w:val="300"/>
        </w:trPr>
        <w:tc>
          <w:tcPr>
            <w:tcW w:w="2532" w:type="dxa"/>
          </w:tcPr>
          <w:p w14:paraId="3A639112" w14:textId="77777777" w:rsidR="004202DF" w:rsidRDefault="00F93903">
            <w:pPr>
              <w:rPr>
                <w:b/>
                <w:bCs/>
                <w:kern w:val="2"/>
                <w:szCs w:val="24"/>
              </w:rPr>
            </w:pPr>
            <w:r>
              <w:rPr>
                <w:b/>
                <w:bCs/>
                <w:kern w:val="2"/>
                <w:szCs w:val="24"/>
              </w:rPr>
              <w:t>12.1. Sutarties nutraukimo pagrindai</w:t>
            </w:r>
          </w:p>
        </w:tc>
        <w:tc>
          <w:tcPr>
            <w:tcW w:w="7003" w:type="dxa"/>
            <w:gridSpan w:val="4"/>
          </w:tcPr>
          <w:p w14:paraId="2E0942BD" w14:textId="77777777" w:rsidR="00F97F9C" w:rsidRPr="00DC2460" w:rsidRDefault="00F97F9C" w:rsidP="00F97F9C">
            <w:pPr>
              <w:rPr>
                <w:kern w:val="2"/>
                <w:szCs w:val="24"/>
              </w:rPr>
            </w:pPr>
            <w:r w:rsidRPr="00DC2460">
              <w:rPr>
                <w:kern w:val="2"/>
                <w:szCs w:val="24"/>
              </w:rPr>
              <w:t>Sutartis gali būti nutraukiama rašytiniu Šalių susitarimu arba</w:t>
            </w:r>
          </w:p>
          <w:p w14:paraId="3452089B" w14:textId="77777777" w:rsidR="00F97F9C" w:rsidRPr="00DC2460" w:rsidRDefault="00F97F9C" w:rsidP="00F97F9C">
            <w:pPr>
              <w:rPr>
                <w:kern w:val="2"/>
                <w:szCs w:val="24"/>
              </w:rPr>
            </w:pPr>
            <w:r w:rsidRPr="00DC2460">
              <w:rPr>
                <w:kern w:val="2"/>
                <w:szCs w:val="24"/>
              </w:rPr>
              <w:t>vienašališkai, Bendrosiose sąlygose ir šiais Specialiosiose sąlygose</w:t>
            </w:r>
          </w:p>
          <w:p w14:paraId="61E8D10B" w14:textId="4A20ED46" w:rsidR="004202DF" w:rsidRDefault="00F97F9C" w:rsidP="00F97F9C">
            <w:pPr>
              <w:rPr>
                <w:color w:val="4472C4"/>
                <w:kern w:val="2"/>
                <w:szCs w:val="24"/>
              </w:rPr>
            </w:pPr>
            <w:r w:rsidRPr="00DC2460">
              <w:rPr>
                <w:kern w:val="2"/>
                <w:szCs w:val="24"/>
              </w:rPr>
              <w:t>nurodytais atvejais ir nustatyta tvarka.</w:t>
            </w:r>
          </w:p>
        </w:tc>
      </w:tr>
      <w:tr w:rsidR="004202DF" w14:paraId="3D0D9FEC" w14:textId="77777777">
        <w:trPr>
          <w:trHeight w:val="300"/>
        </w:trPr>
        <w:tc>
          <w:tcPr>
            <w:tcW w:w="2532" w:type="dxa"/>
          </w:tcPr>
          <w:p w14:paraId="495E08A7" w14:textId="77777777" w:rsidR="004202DF" w:rsidRDefault="00F93903">
            <w:pPr>
              <w:rPr>
                <w:b/>
                <w:bCs/>
                <w:kern w:val="2"/>
                <w:szCs w:val="24"/>
              </w:rPr>
            </w:pPr>
            <w:r>
              <w:rPr>
                <w:b/>
                <w:bCs/>
                <w:kern w:val="2"/>
                <w:szCs w:val="24"/>
              </w:rPr>
              <w:t>12.2. Esminiai Sutarties pažeidimai</w:t>
            </w:r>
          </w:p>
          <w:p w14:paraId="377ECBA8" w14:textId="77777777" w:rsidR="004202DF" w:rsidRDefault="004202DF">
            <w:pPr>
              <w:rPr>
                <w:b/>
                <w:bCs/>
                <w:kern w:val="2"/>
                <w:szCs w:val="24"/>
              </w:rPr>
            </w:pPr>
          </w:p>
        </w:tc>
        <w:tc>
          <w:tcPr>
            <w:tcW w:w="7003" w:type="dxa"/>
            <w:gridSpan w:val="4"/>
          </w:tcPr>
          <w:p w14:paraId="412B3536" w14:textId="13708EA2" w:rsidR="00485191" w:rsidRPr="00DC2460" w:rsidRDefault="00485191" w:rsidP="00485191">
            <w:pPr>
              <w:rPr>
                <w:kern w:val="2"/>
                <w:szCs w:val="24"/>
              </w:rPr>
            </w:pPr>
            <w:r w:rsidRPr="00DC2460">
              <w:rPr>
                <w:kern w:val="2"/>
                <w:szCs w:val="24"/>
              </w:rPr>
              <w:t>1</w:t>
            </w:r>
            <w:r>
              <w:rPr>
                <w:kern w:val="2"/>
                <w:szCs w:val="24"/>
              </w:rPr>
              <w:t>2</w:t>
            </w:r>
            <w:r w:rsidRPr="00DC2460">
              <w:rPr>
                <w:kern w:val="2"/>
                <w:szCs w:val="24"/>
              </w:rPr>
              <w:t>.2.1. jeigu Tiekėjas nevykdo prisiimtų įsipareigojimų už Sutartyje nustatytą Sutarties kainą / įkainius;</w:t>
            </w:r>
          </w:p>
          <w:p w14:paraId="31A536CE" w14:textId="6065BCF0" w:rsidR="00485191" w:rsidRPr="00DC2460" w:rsidRDefault="00485191" w:rsidP="00485191">
            <w:pPr>
              <w:tabs>
                <w:tab w:val="left" w:pos="567"/>
                <w:tab w:val="left" w:pos="851"/>
                <w:tab w:val="left" w:pos="992"/>
                <w:tab w:val="left" w:pos="1134"/>
              </w:tabs>
              <w:spacing w:line="257" w:lineRule="auto"/>
              <w:jc w:val="both"/>
              <w:rPr>
                <w:rFonts w:eastAsia="Arial"/>
                <w:kern w:val="2"/>
                <w:szCs w:val="24"/>
                <w:lang w:val="lt"/>
              </w:rPr>
            </w:pPr>
            <w:r w:rsidRPr="00DC2460">
              <w:rPr>
                <w:rFonts w:eastAsia="Arial"/>
                <w:kern w:val="2"/>
                <w:szCs w:val="24"/>
                <w:lang w:val="lt"/>
              </w:rPr>
              <w:t>1</w:t>
            </w:r>
            <w:r>
              <w:rPr>
                <w:rFonts w:eastAsia="Arial"/>
                <w:kern w:val="2"/>
                <w:szCs w:val="24"/>
                <w:lang w:val="lt"/>
              </w:rPr>
              <w:t>2</w:t>
            </w:r>
            <w:r w:rsidRPr="00DC2460">
              <w:rPr>
                <w:rFonts w:eastAsia="Arial"/>
                <w:kern w:val="2"/>
                <w:szCs w:val="24"/>
                <w:lang w:val="lt"/>
              </w:rPr>
              <w:t xml:space="preserve">.2.2. jeigu Tiekėjas nesilaiko Sutartyje nustatytų Prekių tiekimo terminų 2 (du) kartus iš eilės arba vėluoja pristatyti Prekes daugiau nei </w:t>
            </w:r>
            <w:r w:rsidR="00DE5EAC">
              <w:rPr>
                <w:rFonts w:eastAsia="Arial"/>
                <w:kern w:val="2"/>
                <w:szCs w:val="24"/>
                <w:lang w:val="lt"/>
              </w:rPr>
              <w:t>3</w:t>
            </w:r>
            <w:r w:rsidRPr="00DC2460">
              <w:rPr>
                <w:rFonts w:eastAsia="Arial"/>
                <w:kern w:val="2"/>
                <w:szCs w:val="24"/>
                <w:lang w:val="lt"/>
              </w:rPr>
              <w:t>0 (</w:t>
            </w:r>
            <w:r w:rsidR="00DE5EAC">
              <w:rPr>
                <w:rFonts w:eastAsia="Arial"/>
                <w:kern w:val="2"/>
                <w:szCs w:val="24"/>
                <w:lang w:val="lt"/>
              </w:rPr>
              <w:t>trisdešimt</w:t>
            </w:r>
            <w:r w:rsidRPr="00DC2460">
              <w:rPr>
                <w:rFonts w:eastAsia="Arial"/>
                <w:kern w:val="2"/>
                <w:szCs w:val="24"/>
                <w:lang w:val="lt"/>
              </w:rPr>
              <w:t>) kalendorinių dienų nuo Sutartyje nustatyto Prekių pristatymo termino pabaigos;</w:t>
            </w:r>
          </w:p>
          <w:p w14:paraId="2A343CAD" w14:textId="0264362F" w:rsidR="00485191" w:rsidRPr="00DC2460" w:rsidRDefault="00485191" w:rsidP="00485191">
            <w:pPr>
              <w:tabs>
                <w:tab w:val="left" w:pos="567"/>
                <w:tab w:val="left" w:pos="851"/>
                <w:tab w:val="left" w:pos="992"/>
                <w:tab w:val="left" w:pos="1134"/>
              </w:tabs>
              <w:spacing w:line="257" w:lineRule="auto"/>
              <w:jc w:val="both"/>
              <w:rPr>
                <w:rFonts w:eastAsia="Arial"/>
                <w:kern w:val="2"/>
                <w:szCs w:val="24"/>
                <w:lang w:val="lt"/>
              </w:rPr>
            </w:pPr>
            <w:r w:rsidRPr="00DC2460">
              <w:rPr>
                <w:rFonts w:eastAsia="Arial"/>
                <w:kern w:val="2"/>
                <w:szCs w:val="24"/>
                <w:lang w:val="lt"/>
              </w:rPr>
              <w:t>1</w:t>
            </w:r>
            <w:r>
              <w:rPr>
                <w:rFonts w:eastAsia="Arial"/>
                <w:kern w:val="2"/>
                <w:szCs w:val="24"/>
                <w:lang w:val="lt"/>
              </w:rPr>
              <w:t>2</w:t>
            </w:r>
            <w:r w:rsidRPr="00DC2460">
              <w:rPr>
                <w:rFonts w:eastAsia="Arial"/>
                <w:kern w:val="2"/>
                <w:szCs w:val="24"/>
                <w:lang w:val="lt"/>
              </w:rPr>
              <w:t>.2.3. Tiekėjas pažeidžia Prekių pristatymo terminus ir dėl Prekių pristatymo vėlavimo Prekės tampa nebereikalingos;</w:t>
            </w:r>
          </w:p>
          <w:p w14:paraId="622B955B" w14:textId="08056845" w:rsidR="004202DF" w:rsidRDefault="00485191" w:rsidP="00485191">
            <w:pPr>
              <w:tabs>
                <w:tab w:val="left" w:pos="567"/>
                <w:tab w:val="left" w:pos="851"/>
                <w:tab w:val="left" w:pos="992"/>
                <w:tab w:val="left" w:pos="1134"/>
              </w:tabs>
              <w:spacing w:line="257" w:lineRule="auto"/>
              <w:jc w:val="both"/>
              <w:rPr>
                <w:rFonts w:eastAsia="Arial"/>
                <w:color w:val="FF0000"/>
                <w:kern w:val="2"/>
                <w:szCs w:val="24"/>
              </w:rPr>
            </w:pPr>
            <w:r w:rsidRPr="00DC2460">
              <w:rPr>
                <w:rFonts w:eastAsia="Arial"/>
                <w:kern w:val="2"/>
                <w:szCs w:val="24"/>
                <w:lang w:val="lt"/>
              </w:rPr>
              <w:t>1</w:t>
            </w:r>
            <w:r>
              <w:rPr>
                <w:rFonts w:eastAsia="Arial"/>
                <w:kern w:val="2"/>
                <w:szCs w:val="24"/>
                <w:lang w:val="lt"/>
              </w:rPr>
              <w:t>2</w:t>
            </w:r>
            <w:r w:rsidRPr="00DC2460">
              <w:rPr>
                <w:rFonts w:eastAsia="Arial"/>
                <w:kern w:val="2"/>
                <w:szCs w:val="24"/>
                <w:lang w:val="lt"/>
              </w:rPr>
              <w:t>.2.4.Tiekėjo kvalifikacija tapo nebeatitinkančia pirkimo dokumentuose nustatytų Sutarties tinkamam vykdymui būtinų reikalavimų ir šie neatitikimai nebuvo ištaisyti per 14 (keturiolika) kalendorinių dienų nuo kvalifikacijos tapimo neatitinkančia dienos.</w:t>
            </w:r>
          </w:p>
        </w:tc>
      </w:tr>
      <w:tr w:rsidR="004202DF" w14:paraId="411F7F82" w14:textId="77777777">
        <w:trPr>
          <w:trHeight w:val="300"/>
        </w:trPr>
        <w:tc>
          <w:tcPr>
            <w:tcW w:w="9535" w:type="dxa"/>
            <w:gridSpan w:val="5"/>
          </w:tcPr>
          <w:p w14:paraId="4EBCEEBC" w14:textId="3E685B94" w:rsidR="004202DF" w:rsidRDefault="00F93903">
            <w:pPr>
              <w:jc w:val="center"/>
              <w:rPr>
                <w:kern w:val="2"/>
                <w:szCs w:val="24"/>
              </w:rPr>
            </w:pPr>
            <w:r>
              <w:rPr>
                <w:b/>
                <w:bCs/>
                <w:kern w:val="2"/>
                <w:szCs w:val="24"/>
              </w:rPr>
              <w:t xml:space="preserve">13. APLINKOSAUGINIAI IR SOCIALINIAI </w:t>
            </w:r>
            <w:r w:rsidRPr="004A7029">
              <w:rPr>
                <w:b/>
                <w:bCs/>
                <w:kern w:val="2"/>
                <w:szCs w:val="24"/>
              </w:rPr>
              <w:t xml:space="preserve">KRITERIJAI </w:t>
            </w:r>
            <w:r w:rsidR="00FB6BA5" w:rsidRPr="004A7029">
              <w:rPr>
                <w:kern w:val="2"/>
                <w:szCs w:val="24"/>
              </w:rPr>
              <w:t>(taikoma, jeigu aplinkosauginiai ir (arba) socialiniai kriterijai nustatomi kaip Sutarties vykdymo sąlygos)</w:t>
            </w:r>
          </w:p>
        </w:tc>
      </w:tr>
      <w:tr w:rsidR="004202DF" w14:paraId="2E0C7BAC" w14:textId="77777777">
        <w:trPr>
          <w:trHeight w:val="300"/>
        </w:trPr>
        <w:tc>
          <w:tcPr>
            <w:tcW w:w="2532" w:type="dxa"/>
          </w:tcPr>
          <w:p w14:paraId="706B7690" w14:textId="77777777" w:rsidR="004202DF" w:rsidRDefault="00F93903">
            <w:pPr>
              <w:rPr>
                <w:b/>
                <w:bCs/>
                <w:kern w:val="2"/>
                <w:szCs w:val="24"/>
              </w:rPr>
            </w:pPr>
            <w:r>
              <w:rPr>
                <w:b/>
                <w:bCs/>
                <w:kern w:val="2"/>
                <w:szCs w:val="24"/>
              </w:rPr>
              <w:t>13.1. Aplinkosauginių kriterijų nustatymo teisinis pagrindas</w:t>
            </w:r>
          </w:p>
        </w:tc>
        <w:tc>
          <w:tcPr>
            <w:tcW w:w="7003" w:type="dxa"/>
            <w:gridSpan w:val="4"/>
          </w:tcPr>
          <w:p w14:paraId="2D4DF111" w14:textId="0BD98DB0" w:rsidR="00870E41" w:rsidRDefault="00F93903">
            <w:pPr>
              <w:rPr>
                <w:color w:val="4472C4"/>
                <w:kern w:val="2"/>
                <w:szCs w:val="24"/>
                <w:shd w:val="clear" w:color="auto" w:fill="FFFFFF"/>
              </w:rPr>
            </w:pPr>
            <w:r>
              <w:rPr>
                <w:color w:val="000000"/>
                <w:kern w:val="2"/>
                <w:szCs w:val="24"/>
                <w:shd w:val="clear" w:color="auto" w:fill="FFFFFF"/>
              </w:rPr>
              <w:t xml:space="preserve">Aplinkosauginiai kriterijai Prekėms nustatomi vadovaujantis </w:t>
            </w:r>
            <w:r>
              <w:rPr>
                <w:color w:val="000000"/>
                <w:kern w:val="2"/>
                <w:szCs w:val="24"/>
              </w:rPr>
              <w:t>Aplinkos apsaugos kriterijų taikymo, vykdant žaliuosius pirkimus, tvarkos aprašo, patvirtinto Lietuvos Respublikos aplinkos ministro 2011 m. birželio 28 d. įsakymu Nr. D1-508</w:t>
            </w:r>
            <w:r>
              <w:rPr>
                <w:color w:val="000000"/>
                <w:kern w:val="2"/>
                <w:szCs w:val="24"/>
                <w:shd w:val="clear" w:color="auto" w:fill="FFFFFF"/>
              </w:rPr>
              <w:t> „Dėl Aplinkos apsaugos kriterijų taikymo, vykdant žaliuosius pirkimus, tvarkos aprašo patvirtinimo“ (toliau – Tvarkos aprašas</w:t>
            </w:r>
            <w:r w:rsidRPr="00F82715">
              <w:rPr>
                <w:color w:val="000000"/>
                <w:kern w:val="2"/>
                <w:szCs w:val="24"/>
                <w:shd w:val="clear" w:color="auto" w:fill="FFFFFF"/>
              </w:rPr>
              <w:t xml:space="preserve">) </w:t>
            </w:r>
            <w:r w:rsidR="007D5943" w:rsidRPr="007D5943">
              <w:rPr>
                <w:kern w:val="2"/>
                <w:szCs w:val="24"/>
                <w:shd w:val="clear" w:color="auto" w:fill="FFFFFF"/>
              </w:rPr>
              <w:t xml:space="preserve">4.1 </w:t>
            </w:r>
            <w:r w:rsidR="00870E41" w:rsidRPr="00F82715">
              <w:rPr>
                <w:kern w:val="2"/>
                <w:szCs w:val="24"/>
                <w:shd w:val="clear" w:color="auto" w:fill="FFFFFF"/>
              </w:rPr>
              <w:t>papunkč</w:t>
            </w:r>
            <w:r w:rsidR="007E2C42">
              <w:rPr>
                <w:kern w:val="2"/>
                <w:szCs w:val="24"/>
                <w:shd w:val="clear" w:color="auto" w:fill="FFFFFF"/>
              </w:rPr>
              <w:t>iu</w:t>
            </w:r>
            <w:r w:rsidR="0055304E">
              <w:rPr>
                <w:kern w:val="2"/>
                <w:szCs w:val="24"/>
                <w:shd w:val="clear" w:color="auto" w:fill="FFFFFF"/>
              </w:rPr>
              <w:t xml:space="preserve"> (</w:t>
            </w:r>
            <w:r w:rsidR="00163903">
              <w:rPr>
                <w:kern w:val="2"/>
                <w:szCs w:val="24"/>
                <w:shd w:val="clear" w:color="auto" w:fill="FFFFFF"/>
              </w:rPr>
              <w:t>3</w:t>
            </w:r>
            <w:r w:rsidR="0055304E">
              <w:rPr>
                <w:szCs w:val="24"/>
              </w:rPr>
              <w:t xml:space="preserve"> skyrius.</w:t>
            </w:r>
            <w:r w:rsidR="0055304E" w:rsidRPr="003B0E22">
              <w:rPr>
                <w:szCs w:val="24"/>
              </w:rPr>
              <w:t xml:space="preserve"> </w:t>
            </w:r>
            <w:r w:rsidR="005A624B">
              <w:rPr>
                <w:szCs w:val="24"/>
              </w:rPr>
              <w:lastRenderedPageBreak/>
              <w:t>„</w:t>
            </w:r>
            <w:r w:rsidR="00163903" w:rsidRPr="00163903">
              <w:rPr>
                <w:szCs w:val="24"/>
              </w:rPr>
              <w:t>Biuro įranga ir buitinė technika</w:t>
            </w:r>
            <w:r w:rsidR="005A624B">
              <w:rPr>
                <w:szCs w:val="24"/>
              </w:rPr>
              <w:t>“</w:t>
            </w:r>
            <w:r w:rsidR="00BF466B">
              <w:rPr>
                <w:szCs w:val="24"/>
              </w:rPr>
              <w:t xml:space="preserve">, </w:t>
            </w:r>
            <w:r w:rsidR="00BF466B" w:rsidRPr="00BF466B">
              <w:rPr>
                <w:szCs w:val="24"/>
              </w:rPr>
              <w:t xml:space="preserve">2 skyrius. </w:t>
            </w:r>
            <w:r w:rsidR="00BF466B">
              <w:rPr>
                <w:szCs w:val="24"/>
              </w:rPr>
              <w:t>„</w:t>
            </w:r>
            <w:r w:rsidR="00BF466B" w:rsidRPr="00BF466B">
              <w:rPr>
                <w:szCs w:val="24"/>
              </w:rPr>
              <w:t>Pakuotės</w:t>
            </w:r>
            <w:r w:rsidR="00BF466B">
              <w:rPr>
                <w:szCs w:val="24"/>
              </w:rPr>
              <w:t>“</w:t>
            </w:r>
            <w:r w:rsidR="00A13366">
              <w:rPr>
                <w:szCs w:val="24"/>
              </w:rPr>
              <w:t>)</w:t>
            </w:r>
            <w:r w:rsidR="00163903">
              <w:rPr>
                <w:szCs w:val="24"/>
              </w:rPr>
              <w:t xml:space="preserve"> </w:t>
            </w:r>
            <w:r w:rsidR="00A54456">
              <w:rPr>
                <w:szCs w:val="24"/>
              </w:rPr>
              <w:t>ir</w:t>
            </w:r>
            <w:r w:rsidR="00A54456">
              <w:t xml:space="preserve"> </w:t>
            </w:r>
            <w:r w:rsidR="00A54456" w:rsidRPr="00A54456">
              <w:rPr>
                <w:szCs w:val="24"/>
              </w:rPr>
              <w:t>4.4.4 papunkčiu</w:t>
            </w:r>
            <w:r w:rsidR="00A54456">
              <w:rPr>
                <w:szCs w:val="24"/>
              </w:rPr>
              <w:t>.</w:t>
            </w:r>
          </w:p>
          <w:p w14:paraId="6E437AF6" w14:textId="341D4020" w:rsidR="00DE742D" w:rsidRDefault="00F93903" w:rsidP="00DE742D">
            <w:pPr>
              <w:rPr>
                <w:color w:val="000000"/>
                <w:kern w:val="2"/>
                <w:szCs w:val="24"/>
                <w:shd w:val="clear" w:color="auto" w:fill="FFFFFF"/>
              </w:rPr>
            </w:pPr>
            <w:r>
              <w:rPr>
                <w:color w:val="000000"/>
                <w:kern w:val="2"/>
                <w:szCs w:val="24"/>
                <w:shd w:val="clear" w:color="auto" w:fill="FFFFFF"/>
              </w:rPr>
              <w:t>Nustačius, kad Tiekėjas šiame papunktyje nustatyto kriterijaus (-jų) nesilaiko, Tiekėjui taikoma Specialiųjų sąlygų 9.5 punkte nurodyto dydžio bauda.</w:t>
            </w:r>
          </w:p>
          <w:p w14:paraId="08E62B77" w14:textId="658CA1D5" w:rsidR="00BF466B" w:rsidRDefault="00BF466B" w:rsidP="00BF466B">
            <w:pPr>
              <w:rPr>
                <w:color w:val="000000"/>
                <w:kern w:val="2"/>
                <w:szCs w:val="24"/>
                <w:shd w:val="clear" w:color="auto" w:fill="FFFFFF"/>
              </w:rPr>
            </w:pPr>
            <w:r>
              <w:rPr>
                <w:color w:val="000000"/>
                <w:kern w:val="2"/>
                <w:szCs w:val="24"/>
                <w:shd w:val="clear" w:color="auto" w:fill="FFFFFF"/>
              </w:rPr>
              <w:t xml:space="preserve">13.1.1. </w:t>
            </w:r>
            <w:r w:rsidRPr="00DE742D">
              <w:rPr>
                <w:color w:val="000000"/>
                <w:kern w:val="2"/>
                <w:szCs w:val="24"/>
                <w:shd w:val="clear" w:color="auto" w:fill="FFFFFF"/>
              </w:rPr>
              <w:t>Minimalūs aplinkos apsaugos kriterijai (</w:t>
            </w:r>
            <w:r>
              <w:rPr>
                <w:color w:val="000000"/>
                <w:kern w:val="2"/>
                <w:szCs w:val="24"/>
                <w:shd w:val="clear" w:color="auto" w:fill="FFFFFF"/>
              </w:rPr>
              <w:t>2</w:t>
            </w:r>
            <w:r w:rsidRPr="00DE742D">
              <w:rPr>
                <w:color w:val="000000"/>
                <w:kern w:val="2"/>
                <w:szCs w:val="24"/>
                <w:shd w:val="clear" w:color="auto" w:fill="FFFFFF"/>
              </w:rPr>
              <w:t xml:space="preserve"> skyrius. Pakuotės)</w:t>
            </w:r>
            <w:r>
              <w:rPr>
                <w:color w:val="000000"/>
                <w:kern w:val="2"/>
                <w:szCs w:val="24"/>
                <w:shd w:val="clear" w:color="auto" w:fill="FFFFFF"/>
              </w:rPr>
              <w:t>:</w:t>
            </w:r>
          </w:p>
          <w:p w14:paraId="011E3A98" w14:textId="66CF0CAA" w:rsidR="00BF466B" w:rsidRDefault="00BF466B" w:rsidP="00BF466B">
            <w:r w:rsidRPr="00737C37">
              <w:t>Pakuotės turi būti laikytinos perdirbamosiomis pakuotėmis pagal Lietuvos Respublikos mokesčio už aplinkos teršimą įstatymo nuostatas ir (ar) turi būti vienalytės (homogeniškos) pakuotės, pagamintos iš vienos rūšies medžiagos:</w:t>
            </w:r>
          </w:p>
          <w:tbl>
            <w:tblPr>
              <w:tblW w:w="4873" w:type="pct"/>
              <w:tblInd w:w="118" w:type="dxa"/>
              <w:tblCellMar>
                <w:left w:w="0" w:type="dxa"/>
                <w:right w:w="0" w:type="dxa"/>
              </w:tblCellMar>
              <w:tblLook w:val="04A0" w:firstRow="1" w:lastRow="0" w:firstColumn="1" w:lastColumn="0" w:noHBand="0" w:noVBand="1"/>
            </w:tblPr>
            <w:tblGrid>
              <w:gridCol w:w="577"/>
              <w:gridCol w:w="2575"/>
              <w:gridCol w:w="3443"/>
            </w:tblGrid>
            <w:tr w:rsidR="00BF466B" w:rsidRPr="00737C37" w14:paraId="7D1E1968" w14:textId="77777777" w:rsidTr="001431F4">
              <w:tc>
                <w:tcPr>
                  <w:tcW w:w="4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BA7BD5" w14:textId="77777777" w:rsidR="00BF466B" w:rsidRPr="00737C37" w:rsidRDefault="00BF466B" w:rsidP="00BF466B">
                  <w:pPr>
                    <w:jc w:val="both"/>
                    <w:rPr>
                      <w:color w:val="000000"/>
                      <w:sz w:val="22"/>
                      <w:szCs w:val="22"/>
                      <w:lang w:val="en-US"/>
                    </w:rPr>
                  </w:pPr>
                  <w:r w:rsidRPr="00737C37">
                    <w:rPr>
                      <w:color w:val="000000"/>
                      <w:sz w:val="22"/>
                      <w:szCs w:val="22"/>
                    </w:rPr>
                    <w:t>Eil. Nr.</w:t>
                  </w:r>
                </w:p>
              </w:tc>
              <w:tc>
                <w:tcPr>
                  <w:tcW w:w="19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2D9770" w14:textId="77777777" w:rsidR="00BF466B" w:rsidRPr="00737C37" w:rsidRDefault="00BF466B" w:rsidP="00BF466B">
                  <w:pPr>
                    <w:jc w:val="both"/>
                    <w:rPr>
                      <w:color w:val="000000"/>
                      <w:sz w:val="22"/>
                      <w:szCs w:val="22"/>
                      <w:lang w:val="en-US"/>
                    </w:rPr>
                  </w:pPr>
                  <w:r w:rsidRPr="00737C37">
                    <w:rPr>
                      <w:color w:val="000000"/>
                      <w:sz w:val="22"/>
                      <w:szCs w:val="22"/>
                    </w:rPr>
                    <w:t>Pakuotės medžiaga</w:t>
                  </w:r>
                </w:p>
              </w:tc>
              <w:tc>
                <w:tcPr>
                  <w:tcW w:w="26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1768D8" w14:textId="77777777" w:rsidR="00BF466B" w:rsidRPr="00737C37" w:rsidRDefault="00BF466B" w:rsidP="00BF466B">
                  <w:pPr>
                    <w:jc w:val="both"/>
                    <w:rPr>
                      <w:color w:val="000000"/>
                      <w:sz w:val="22"/>
                      <w:szCs w:val="22"/>
                      <w:lang w:val="en-US"/>
                    </w:rPr>
                  </w:pPr>
                  <w:r w:rsidRPr="00737C37">
                    <w:rPr>
                      <w:color w:val="000000"/>
                      <w:sz w:val="22"/>
                      <w:szCs w:val="22"/>
                    </w:rPr>
                    <w:t>Ženklinimas</w:t>
                  </w:r>
                </w:p>
              </w:tc>
            </w:tr>
            <w:tr w:rsidR="00BF466B" w:rsidRPr="00737C37" w14:paraId="0C1296B4" w14:textId="77777777" w:rsidTr="001431F4">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C19D0D" w14:textId="77777777" w:rsidR="00BF466B" w:rsidRPr="00737C37" w:rsidRDefault="00BF466B" w:rsidP="00BF466B">
                  <w:pPr>
                    <w:jc w:val="both"/>
                    <w:rPr>
                      <w:color w:val="000000"/>
                      <w:sz w:val="22"/>
                      <w:szCs w:val="22"/>
                      <w:lang w:val="en-US"/>
                    </w:rPr>
                  </w:pPr>
                  <w:r w:rsidRPr="00737C37">
                    <w:rPr>
                      <w:color w:val="000000"/>
                      <w:sz w:val="22"/>
                      <w:szCs w:val="22"/>
                    </w:rPr>
                    <w:t>1.</w:t>
                  </w:r>
                </w:p>
              </w:tc>
              <w:tc>
                <w:tcPr>
                  <w:tcW w:w="1952" w:type="pct"/>
                  <w:tcBorders>
                    <w:top w:val="nil"/>
                    <w:left w:val="nil"/>
                    <w:bottom w:val="single" w:sz="8" w:space="0" w:color="auto"/>
                    <w:right w:val="single" w:sz="8" w:space="0" w:color="auto"/>
                  </w:tcBorders>
                  <w:tcMar>
                    <w:top w:w="0" w:type="dxa"/>
                    <w:left w:w="108" w:type="dxa"/>
                    <w:bottom w:w="0" w:type="dxa"/>
                    <w:right w:w="108" w:type="dxa"/>
                  </w:tcMar>
                  <w:hideMark/>
                </w:tcPr>
                <w:p w14:paraId="4CB2AF59" w14:textId="77777777" w:rsidR="00BF466B" w:rsidRPr="00737C37" w:rsidRDefault="00BF466B" w:rsidP="00BF466B">
                  <w:pPr>
                    <w:jc w:val="both"/>
                    <w:rPr>
                      <w:color w:val="000000"/>
                      <w:sz w:val="22"/>
                      <w:szCs w:val="22"/>
                      <w:lang w:val="en-US"/>
                    </w:rPr>
                  </w:pPr>
                  <w:r w:rsidRPr="00737C37">
                    <w:rPr>
                      <w:color w:val="000000"/>
                      <w:sz w:val="22"/>
                      <w:szCs w:val="22"/>
                    </w:rPr>
                    <w:t>Stiklas</w:t>
                  </w:r>
                </w:p>
              </w:tc>
              <w:tc>
                <w:tcPr>
                  <w:tcW w:w="2610" w:type="pct"/>
                  <w:tcBorders>
                    <w:top w:val="nil"/>
                    <w:left w:val="nil"/>
                    <w:bottom w:val="single" w:sz="8" w:space="0" w:color="auto"/>
                    <w:right w:val="single" w:sz="8" w:space="0" w:color="auto"/>
                  </w:tcBorders>
                  <w:tcMar>
                    <w:top w:w="0" w:type="dxa"/>
                    <w:left w:w="108" w:type="dxa"/>
                    <w:bottom w:w="0" w:type="dxa"/>
                    <w:right w:w="108" w:type="dxa"/>
                  </w:tcMar>
                  <w:hideMark/>
                </w:tcPr>
                <w:p w14:paraId="7DFDC8F0" w14:textId="77777777" w:rsidR="00BF466B" w:rsidRPr="00737C37" w:rsidRDefault="00BF466B" w:rsidP="00BF466B">
                  <w:pPr>
                    <w:jc w:val="both"/>
                    <w:rPr>
                      <w:color w:val="000000"/>
                      <w:sz w:val="22"/>
                      <w:szCs w:val="22"/>
                      <w:lang w:val="en-US"/>
                    </w:rPr>
                  </w:pPr>
                  <w:r w:rsidRPr="00737C37">
                    <w:rPr>
                      <w:color w:val="000000"/>
                      <w:sz w:val="22"/>
                      <w:szCs w:val="22"/>
                    </w:rPr>
                    <w:t>GL (arba GL nuo 70 iki 79)</w:t>
                  </w:r>
                </w:p>
              </w:tc>
            </w:tr>
            <w:tr w:rsidR="00BF466B" w:rsidRPr="00737C37" w14:paraId="7A9464CF" w14:textId="77777777" w:rsidTr="001431F4">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2C2014" w14:textId="77777777" w:rsidR="00BF466B" w:rsidRPr="00737C37" w:rsidRDefault="00BF466B" w:rsidP="00BF466B">
                  <w:pPr>
                    <w:jc w:val="both"/>
                    <w:rPr>
                      <w:color w:val="000000"/>
                      <w:sz w:val="22"/>
                      <w:szCs w:val="22"/>
                      <w:lang w:val="en-US"/>
                    </w:rPr>
                  </w:pPr>
                  <w:r w:rsidRPr="00737C37">
                    <w:rPr>
                      <w:color w:val="000000"/>
                      <w:sz w:val="22"/>
                      <w:szCs w:val="22"/>
                    </w:rPr>
                    <w:t>2.</w:t>
                  </w:r>
                </w:p>
              </w:tc>
              <w:tc>
                <w:tcPr>
                  <w:tcW w:w="1952" w:type="pct"/>
                  <w:tcBorders>
                    <w:top w:val="nil"/>
                    <w:left w:val="nil"/>
                    <w:bottom w:val="single" w:sz="8" w:space="0" w:color="auto"/>
                    <w:right w:val="single" w:sz="8" w:space="0" w:color="auto"/>
                  </w:tcBorders>
                  <w:tcMar>
                    <w:top w:w="0" w:type="dxa"/>
                    <w:left w:w="108" w:type="dxa"/>
                    <w:bottom w:w="0" w:type="dxa"/>
                    <w:right w:w="108" w:type="dxa"/>
                  </w:tcMar>
                  <w:hideMark/>
                </w:tcPr>
                <w:p w14:paraId="77D76AF1" w14:textId="77777777" w:rsidR="00BF466B" w:rsidRPr="00737C37" w:rsidRDefault="00BF466B" w:rsidP="00BF466B">
                  <w:pPr>
                    <w:jc w:val="both"/>
                    <w:rPr>
                      <w:color w:val="000000"/>
                      <w:sz w:val="22"/>
                      <w:szCs w:val="22"/>
                      <w:lang w:val="en-US"/>
                    </w:rPr>
                  </w:pPr>
                  <w:r w:rsidRPr="00737C37">
                    <w:rPr>
                      <w:color w:val="000000"/>
                      <w:sz w:val="22"/>
                      <w:szCs w:val="22"/>
                    </w:rPr>
                    <w:t>Metalas</w:t>
                  </w:r>
                </w:p>
              </w:tc>
              <w:tc>
                <w:tcPr>
                  <w:tcW w:w="2610" w:type="pct"/>
                  <w:tcBorders>
                    <w:top w:val="nil"/>
                    <w:left w:val="nil"/>
                    <w:bottom w:val="single" w:sz="8" w:space="0" w:color="auto"/>
                    <w:right w:val="single" w:sz="8" w:space="0" w:color="auto"/>
                  </w:tcBorders>
                  <w:tcMar>
                    <w:top w:w="0" w:type="dxa"/>
                    <w:left w:w="108" w:type="dxa"/>
                    <w:bottom w:w="0" w:type="dxa"/>
                    <w:right w:w="108" w:type="dxa"/>
                  </w:tcMar>
                  <w:hideMark/>
                </w:tcPr>
                <w:p w14:paraId="1E2E8AED" w14:textId="77777777" w:rsidR="00BF466B" w:rsidRPr="00737C37" w:rsidRDefault="00BF466B" w:rsidP="00BF466B">
                  <w:pPr>
                    <w:jc w:val="both"/>
                    <w:rPr>
                      <w:color w:val="000000"/>
                      <w:sz w:val="22"/>
                      <w:szCs w:val="22"/>
                      <w:lang w:val="en-US"/>
                    </w:rPr>
                  </w:pPr>
                  <w:r w:rsidRPr="00737C37">
                    <w:rPr>
                      <w:color w:val="000000"/>
                      <w:sz w:val="22"/>
                      <w:szCs w:val="22"/>
                    </w:rPr>
                    <w:t>FE (arba FE 40), ALU (arba ALU 41) Nuo 42 iki 49</w:t>
                  </w:r>
                </w:p>
              </w:tc>
            </w:tr>
            <w:tr w:rsidR="00BF466B" w:rsidRPr="00737C37" w14:paraId="0999C636" w14:textId="77777777" w:rsidTr="001431F4">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EC5AAD" w14:textId="77777777" w:rsidR="00BF466B" w:rsidRPr="00737C37" w:rsidRDefault="00BF466B" w:rsidP="00BF466B">
                  <w:pPr>
                    <w:jc w:val="both"/>
                    <w:rPr>
                      <w:color w:val="000000"/>
                      <w:sz w:val="22"/>
                      <w:szCs w:val="22"/>
                      <w:lang w:val="en-US"/>
                    </w:rPr>
                  </w:pPr>
                  <w:r w:rsidRPr="00737C37">
                    <w:rPr>
                      <w:color w:val="000000"/>
                      <w:sz w:val="22"/>
                      <w:szCs w:val="22"/>
                    </w:rPr>
                    <w:t>3.</w:t>
                  </w:r>
                </w:p>
              </w:tc>
              <w:tc>
                <w:tcPr>
                  <w:tcW w:w="1952" w:type="pct"/>
                  <w:tcBorders>
                    <w:top w:val="nil"/>
                    <w:left w:val="nil"/>
                    <w:bottom w:val="single" w:sz="8" w:space="0" w:color="auto"/>
                    <w:right w:val="single" w:sz="8" w:space="0" w:color="auto"/>
                  </w:tcBorders>
                  <w:tcMar>
                    <w:top w:w="0" w:type="dxa"/>
                    <w:left w:w="108" w:type="dxa"/>
                    <w:bottom w:w="0" w:type="dxa"/>
                    <w:right w:w="108" w:type="dxa"/>
                  </w:tcMar>
                  <w:hideMark/>
                </w:tcPr>
                <w:p w14:paraId="6B5F73E4" w14:textId="77777777" w:rsidR="00BF466B" w:rsidRPr="00737C37" w:rsidRDefault="00BF466B" w:rsidP="00BF466B">
                  <w:pPr>
                    <w:jc w:val="both"/>
                    <w:rPr>
                      <w:color w:val="000000"/>
                      <w:sz w:val="22"/>
                      <w:szCs w:val="22"/>
                      <w:lang w:val="en-US"/>
                    </w:rPr>
                  </w:pPr>
                  <w:r w:rsidRPr="00737C37">
                    <w:rPr>
                      <w:color w:val="000000"/>
                      <w:sz w:val="22"/>
                      <w:szCs w:val="22"/>
                    </w:rPr>
                    <w:t>Popierius ar kartonas</w:t>
                  </w:r>
                </w:p>
              </w:tc>
              <w:tc>
                <w:tcPr>
                  <w:tcW w:w="2610" w:type="pct"/>
                  <w:tcBorders>
                    <w:top w:val="nil"/>
                    <w:left w:val="nil"/>
                    <w:bottom w:val="single" w:sz="8" w:space="0" w:color="auto"/>
                    <w:right w:val="single" w:sz="8" w:space="0" w:color="auto"/>
                  </w:tcBorders>
                  <w:tcMar>
                    <w:top w:w="0" w:type="dxa"/>
                    <w:left w:w="108" w:type="dxa"/>
                    <w:bottom w:w="0" w:type="dxa"/>
                    <w:right w:w="108" w:type="dxa"/>
                  </w:tcMar>
                  <w:hideMark/>
                </w:tcPr>
                <w:p w14:paraId="47EDD1E3" w14:textId="77777777" w:rsidR="00BF466B" w:rsidRPr="00737C37" w:rsidRDefault="00BF466B" w:rsidP="00BF466B">
                  <w:pPr>
                    <w:jc w:val="both"/>
                    <w:rPr>
                      <w:color w:val="000000"/>
                      <w:sz w:val="22"/>
                      <w:szCs w:val="22"/>
                      <w:lang w:val="en-US"/>
                    </w:rPr>
                  </w:pPr>
                  <w:r w:rsidRPr="00737C37">
                    <w:rPr>
                      <w:color w:val="000000"/>
                      <w:sz w:val="22"/>
                      <w:szCs w:val="22"/>
                    </w:rPr>
                    <w:t>PAP (arba PAP nuo 20 iki 39)</w:t>
                  </w:r>
                </w:p>
              </w:tc>
            </w:tr>
            <w:tr w:rsidR="00BF466B" w:rsidRPr="00737C37" w14:paraId="75B95627" w14:textId="77777777" w:rsidTr="001431F4">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55C9CD" w14:textId="77777777" w:rsidR="00BF466B" w:rsidRPr="00737C37" w:rsidRDefault="00BF466B" w:rsidP="00BF466B">
                  <w:pPr>
                    <w:jc w:val="both"/>
                    <w:rPr>
                      <w:color w:val="000000"/>
                      <w:sz w:val="22"/>
                      <w:szCs w:val="22"/>
                      <w:lang w:val="en-US"/>
                    </w:rPr>
                  </w:pPr>
                  <w:r w:rsidRPr="00737C37">
                    <w:rPr>
                      <w:color w:val="000000"/>
                      <w:sz w:val="22"/>
                      <w:szCs w:val="22"/>
                    </w:rPr>
                    <w:t>4.</w:t>
                  </w:r>
                </w:p>
              </w:tc>
              <w:tc>
                <w:tcPr>
                  <w:tcW w:w="1952" w:type="pct"/>
                  <w:tcBorders>
                    <w:top w:val="nil"/>
                    <w:left w:val="nil"/>
                    <w:bottom w:val="single" w:sz="8" w:space="0" w:color="auto"/>
                    <w:right w:val="single" w:sz="8" w:space="0" w:color="auto"/>
                  </w:tcBorders>
                  <w:tcMar>
                    <w:top w:w="0" w:type="dxa"/>
                    <w:left w:w="108" w:type="dxa"/>
                    <w:bottom w:w="0" w:type="dxa"/>
                    <w:right w:w="108" w:type="dxa"/>
                  </w:tcMar>
                  <w:hideMark/>
                </w:tcPr>
                <w:p w14:paraId="552BA28D" w14:textId="77777777" w:rsidR="00BF466B" w:rsidRPr="00737C37" w:rsidRDefault="00BF466B" w:rsidP="00BF466B">
                  <w:pPr>
                    <w:jc w:val="both"/>
                    <w:rPr>
                      <w:color w:val="000000"/>
                      <w:sz w:val="22"/>
                      <w:szCs w:val="22"/>
                      <w:lang w:val="en-US"/>
                    </w:rPr>
                  </w:pPr>
                  <w:r w:rsidRPr="00737C37">
                    <w:rPr>
                      <w:color w:val="000000"/>
                      <w:sz w:val="22"/>
                      <w:szCs w:val="22"/>
                    </w:rPr>
                    <w:t>Medis ar kamštinė medžiaga</w:t>
                  </w:r>
                </w:p>
              </w:tc>
              <w:tc>
                <w:tcPr>
                  <w:tcW w:w="2610" w:type="pct"/>
                  <w:tcBorders>
                    <w:top w:val="nil"/>
                    <w:left w:val="nil"/>
                    <w:bottom w:val="single" w:sz="8" w:space="0" w:color="auto"/>
                    <w:right w:val="single" w:sz="8" w:space="0" w:color="auto"/>
                  </w:tcBorders>
                  <w:tcMar>
                    <w:top w:w="0" w:type="dxa"/>
                    <w:left w:w="108" w:type="dxa"/>
                    <w:bottom w:w="0" w:type="dxa"/>
                    <w:right w:w="108" w:type="dxa"/>
                  </w:tcMar>
                  <w:hideMark/>
                </w:tcPr>
                <w:p w14:paraId="0607D66A" w14:textId="77777777" w:rsidR="00BF466B" w:rsidRPr="00737C37" w:rsidRDefault="00BF466B" w:rsidP="00BF466B">
                  <w:pPr>
                    <w:jc w:val="both"/>
                    <w:rPr>
                      <w:color w:val="000000"/>
                      <w:sz w:val="22"/>
                      <w:szCs w:val="22"/>
                      <w:lang w:val="en-US"/>
                    </w:rPr>
                  </w:pPr>
                  <w:r w:rsidRPr="00737C37">
                    <w:rPr>
                      <w:color w:val="000000"/>
                      <w:sz w:val="22"/>
                      <w:szCs w:val="22"/>
                    </w:rPr>
                    <w:t>FOR (arba FOR nuo 50 iki 59)</w:t>
                  </w:r>
                </w:p>
              </w:tc>
            </w:tr>
            <w:tr w:rsidR="00BF466B" w:rsidRPr="00737C37" w14:paraId="196B1307" w14:textId="77777777" w:rsidTr="001431F4">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2B1877" w14:textId="77777777" w:rsidR="00BF466B" w:rsidRPr="00737C37" w:rsidRDefault="00BF466B" w:rsidP="00BF466B">
                  <w:pPr>
                    <w:jc w:val="both"/>
                    <w:rPr>
                      <w:color w:val="000000"/>
                      <w:sz w:val="22"/>
                      <w:szCs w:val="22"/>
                      <w:lang w:val="en-US"/>
                    </w:rPr>
                  </w:pPr>
                  <w:r w:rsidRPr="00737C37">
                    <w:rPr>
                      <w:color w:val="000000"/>
                      <w:sz w:val="22"/>
                      <w:szCs w:val="22"/>
                    </w:rPr>
                    <w:t>5.</w:t>
                  </w:r>
                </w:p>
              </w:tc>
              <w:tc>
                <w:tcPr>
                  <w:tcW w:w="1952" w:type="pct"/>
                  <w:tcBorders>
                    <w:top w:val="nil"/>
                    <w:left w:val="nil"/>
                    <w:bottom w:val="single" w:sz="8" w:space="0" w:color="auto"/>
                    <w:right w:val="single" w:sz="8" w:space="0" w:color="auto"/>
                  </w:tcBorders>
                  <w:tcMar>
                    <w:top w:w="0" w:type="dxa"/>
                    <w:left w:w="108" w:type="dxa"/>
                    <w:bottom w:w="0" w:type="dxa"/>
                    <w:right w:w="108" w:type="dxa"/>
                  </w:tcMar>
                  <w:hideMark/>
                </w:tcPr>
                <w:p w14:paraId="2A5688A4" w14:textId="77777777" w:rsidR="00BF466B" w:rsidRPr="00737C37" w:rsidRDefault="00BF466B" w:rsidP="00BF466B">
                  <w:pPr>
                    <w:jc w:val="both"/>
                    <w:rPr>
                      <w:color w:val="000000"/>
                      <w:sz w:val="22"/>
                      <w:szCs w:val="22"/>
                      <w:lang w:val="en-US"/>
                    </w:rPr>
                  </w:pPr>
                  <w:r w:rsidRPr="00737C37">
                    <w:rPr>
                      <w:color w:val="000000"/>
                      <w:sz w:val="22"/>
                      <w:szCs w:val="22"/>
                    </w:rPr>
                    <w:t>Medvilnė ar džiutas</w:t>
                  </w:r>
                </w:p>
              </w:tc>
              <w:tc>
                <w:tcPr>
                  <w:tcW w:w="2610" w:type="pct"/>
                  <w:tcBorders>
                    <w:top w:val="nil"/>
                    <w:left w:val="nil"/>
                    <w:bottom w:val="single" w:sz="8" w:space="0" w:color="auto"/>
                    <w:right w:val="single" w:sz="8" w:space="0" w:color="auto"/>
                  </w:tcBorders>
                  <w:tcMar>
                    <w:top w:w="0" w:type="dxa"/>
                    <w:left w:w="108" w:type="dxa"/>
                    <w:bottom w:w="0" w:type="dxa"/>
                    <w:right w:w="108" w:type="dxa"/>
                  </w:tcMar>
                  <w:hideMark/>
                </w:tcPr>
                <w:p w14:paraId="54C4B546" w14:textId="77777777" w:rsidR="00BF466B" w:rsidRPr="00737C37" w:rsidRDefault="00BF466B" w:rsidP="00BF466B">
                  <w:pPr>
                    <w:jc w:val="both"/>
                    <w:rPr>
                      <w:color w:val="000000"/>
                      <w:sz w:val="22"/>
                      <w:szCs w:val="22"/>
                      <w:lang w:val="en-US"/>
                    </w:rPr>
                  </w:pPr>
                  <w:r w:rsidRPr="00737C37">
                    <w:rPr>
                      <w:color w:val="000000"/>
                      <w:sz w:val="22"/>
                      <w:szCs w:val="22"/>
                    </w:rPr>
                    <w:t>TEX (arba TEX nuo 60 iki 69)</w:t>
                  </w:r>
                </w:p>
              </w:tc>
            </w:tr>
            <w:tr w:rsidR="00BF466B" w:rsidRPr="00737C37" w14:paraId="4AABFE33" w14:textId="77777777" w:rsidTr="001431F4">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C5A9CB" w14:textId="77777777" w:rsidR="00BF466B" w:rsidRPr="00737C37" w:rsidRDefault="00BF466B" w:rsidP="00BF466B">
                  <w:pPr>
                    <w:jc w:val="both"/>
                    <w:rPr>
                      <w:color w:val="000000"/>
                      <w:sz w:val="22"/>
                      <w:szCs w:val="22"/>
                      <w:lang w:val="en-US"/>
                    </w:rPr>
                  </w:pPr>
                  <w:r w:rsidRPr="00737C37">
                    <w:rPr>
                      <w:color w:val="000000"/>
                      <w:sz w:val="22"/>
                      <w:szCs w:val="22"/>
                    </w:rPr>
                    <w:t>6.</w:t>
                  </w:r>
                </w:p>
              </w:tc>
              <w:tc>
                <w:tcPr>
                  <w:tcW w:w="1952" w:type="pct"/>
                  <w:tcBorders>
                    <w:top w:val="nil"/>
                    <w:left w:val="nil"/>
                    <w:bottom w:val="single" w:sz="8" w:space="0" w:color="auto"/>
                    <w:right w:val="single" w:sz="8" w:space="0" w:color="auto"/>
                  </w:tcBorders>
                  <w:tcMar>
                    <w:top w:w="0" w:type="dxa"/>
                    <w:left w:w="108" w:type="dxa"/>
                    <w:bottom w:w="0" w:type="dxa"/>
                    <w:right w:w="108" w:type="dxa"/>
                  </w:tcMar>
                  <w:hideMark/>
                </w:tcPr>
                <w:p w14:paraId="290F97B4" w14:textId="77777777" w:rsidR="00BF466B" w:rsidRPr="00737C37" w:rsidRDefault="00BF466B" w:rsidP="00BF466B">
                  <w:pPr>
                    <w:jc w:val="both"/>
                    <w:rPr>
                      <w:color w:val="000000"/>
                      <w:sz w:val="22"/>
                      <w:szCs w:val="22"/>
                      <w:lang w:val="en-US"/>
                    </w:rPr>
                  </w:pPr>
                  <w:proofErr w:type="spellStart"/>
                  <w:r w:rsidRPr="00737C37">
                    <w:rPr>
                      <w:color w:val="000000"/>
                      <w:sz w:val="22"/>
                      <w:szCs w:val="22"/>
                    </w:rPr>
                    <w:t>Polietilentereftalatas</w:t>
                  </w:r>
                  <w:proofErr w:type="spellEnd"/>
                </w:p>
              </w:tc>
              <w:tc>
                <w:tcPr>
                  <w:tcW w:w="2610" w:type="pct"/>
                  <w:tcBorders>
                    <w:top w:val="nil"/>
                    <w:left w:val="nil"/>
                    <w:bottom w:val="single" w:sz="8" w:space="0" w:color="auto"/>
                    <w:right w:val="single" w:sz="8" w:space="0" w:color="auto"/>
                  </w:tcBorders>
                  <w:tcMar>
                    <w:top w:w="0" w:type="dxa"/>
                    <w:left w:w="108" w:type="dxa"/>
                    <w:bottom w:w="0" w:type="dxa"/>
                    <w:right w:w="108" w:type="dxa"/>
                  </w:tcMar>
                  <w:hideMark/>
                </w:tcPr>
                <w:p w14:paraId="563BAEC1" w14:textId="77777777" w:rsidR="00BF466B" w:rsidRPr="00737C37" w:rsidRDefault="00BF466B" w:rsidP="00BF466B">
                  <w:pPr>
                    <w:jc w:val="both"/>
                    <w:rPr>
                      <w:color w:val="000000"/>
                      <w:sz w:val="22"/>
                      <w:szCs w:val="22"/>
                      <w:lang w:val="en-US"/>
                    </w:rPr>
                  </w:pPr>
                  <w:r w:rsidRPr="00737C37">
                    <w:rPr>
                      <w:color w:val="000000"/>
                      <w:sz w:val="22"/>
                      <w:szCs w:val="22"/>
                    </w:rPr>
                    <w:t>PET arba PET 1</w:t>
                  </w:r>
                </w:p>
              </w:tc>
            </w:tr>
            <w:tr w:rsidR="00BF466B" w:rsidRPr="00737C37" w14:paraId="687569F8" w14:textId="77777777" w:rsidTr="001431F4">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43CD6F" w14:textId="77777777" w:rsidR="00BF466B" w:rsidRPr="00737C37" w:rsidRDefault="00BF466B" w:rsidP="00BF466B">
                  <w:pPr>
                    <w:jc w:val="both"/>
                    <w:rPr>
                      <w:color w:val="000000"/>
                      <w:sz w:val="22"/>
                      <w:szCs w:val="22"/>
                      <w:lang w:val="en-US"/>
                    </w:rPr>
                  </w:pPr>
                  <w:r w:rsidRPr="00737C37">
                    <w:rPr>
                      <w:color w:val="000000"/>
                      <w:sz w:val="22"/>
                      <w:szCs w:val="22"/>
                    </w:rPr>
                    <w:t>7.</w:t>
                  </w:r>
                </w:p>
              </w:tc>
              <w:tc>
                <w:tcPr>
                  <w:tcW w:w="1952" w:type="pct"/>
                  <w:tcBorders>
                    <w:top w:val="nil"/>
                    <w:left w:val="nil"/>
                    <w:bottom w:val="single" w:sz="8" w:space="0" w:color="auto"/>
                    <w:right w:val="single" w:sz="8" w:space="0" w:color="auto"/>
                  </w:tcBorders>
                  <w:tcMar>
                    <w:top w:w="0" w:type="dxa"/>
                    <w:left w:w="108" w:type="dxa"/>
                    <w:bottom w:w="0" w:type="dxa"/>
                    <w:right w:w="108" w:type="dxa"/>
                  </w:tcMar>
                  <w:hideMark/>
                </w:tcPr>
                <w:p w14:paraId="1B2CEC2D" w14:textId="77777777" w:rsidR="00BF466B" w:rsidRPr="00737C37" w:rsidRDefault="00BF466B" w:rsidP="00BF466B">
                  <w:pPr>
                    <w:jc w:val="both"/>
                    <w:rPr>
                      <w:color w:val="000000"/>
                      <w:sz w:val="22"/>
                      <w:szCs w:val="22"/>
                      <w:lang w:val="en-US"/>
                    </w:rPr>
                  </w:pPr>
                  <w:r w:rsidRPr="00737C37">
                    <w:rPr>
                      <w:color w:val="000000"/>
                      <w:sz w:val="22"/>
                      <w:szCs w:val="22"/>
                    </w:rPr>
                    <w:t>Aukšto tankumo polietilenas</w:t>
                  </w:r>
                </w:p>
              </w:tc>
              <w:tc>
                <w:tcPr>
                  <w:tcW w:w="2610" w:type="pct"/>
                  <w:tcBorders>
                    <w:top w:val="nil"/>
                    <w:left w:val="nil"/>
                    <w:bottom w:val="single" w:sz="8" w:space="0" w:color="auto"/>
                    <w:right w:val="single" w:sz="8" w:space="0" w:color="auto"/>
                  </w:tcBorders>
                  <w:tcMar>
                    <w:top w:w="0" w:type="dxa"/>
                    <w:left w:w="108" w:type="dxa"/>
                    <w:bottom w:w="0" w:type="dxa"/>
                    <w:right w:w="108" w:type="dxa"/>
                  </w:tcMar>
                  <w:hideMark/>
                </w:tcPr>
                <w:p w14:paraId="256D2D73" w14:textId="77777777" w:rsidR="00BF466B" w:rsidRPr="00737C37" w:rsidRDefault="00BF466B" w:rsidP="00BF466B">
                  <w:pPr>
                    <w:jc w:val="both"/>
                    <w:rPr>
                      <w:color w:val="000000"/>
                      <w:sz w:val="22"/>
                      <w:szCs w:val="22"/>
                      <w:lang w:val="en-US"/>
                    </w:rPr>
                  </w:pPr>
                  <w:r w:rsidRPr="00737C37">
                    <w:rPr>
                      <w:color w:val="000000"/>
                      <w:sz w:val="22"/>
                      <w:szCs w:val="22"/>
                    </w:rPr>
                    <w:t>HDPE (arba HDPE 2)</w:t>
                  </w:r>
                </w:p>
              </w:tc>
            </w:tr>
            <w:tr w:rsidR="00BF466B" w:rsidRPr="00737C37" w14:paraId="7F83E6C1" w14:textId="77777777" w:rsidTr="001431F4">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6F3D16" w14:textId="77777777" w:rsidR="00BF466B" w:rsidRPr="00737C37" w:rsidRDefault="00BF466B" w:rsidP="00BF466B">
                  <w:pPr>
                    <w:jc w:val="both"/>
                    <w:rPr>
                      <w:color w:val="000000"/>
                      <w:sz w:val="22"/>
                      <w:szCs w:val="22"/>
                      <w:lang w:val="en-US"/>
                    </w:rPr>
                  </w:pPr>
                  <w:r w:rsidRPr="00737C37">
                    <w:rPr>
                      <w:color w:val="000000"/>
                      <w:sz w:val="22"/>
                      <w:szCs w:val="22"/>
                    </w:rPr>
                    <w:t>8.</w:t>
                  </w:r>
                </w:p>
              </w:tc>
              <w:tc>
                <w:tcPr>
                  <w:tcW w:w="1952" w:type="pct"/>
                  <w:tcBorders>
                    <w:top w:val="nil"/>
                    <w:left w:val="nil"/>
                    <w:bottom w:val="single" w:sz="8" w:space="0" w:color="auto"/>
                    <w:right w:val="single" w:sz="8" w:space="0" w:color="auto"/>
                  </w:tcBorders>
                  <w:tcMar>
                    <w:top w:w="0" w:type="dxa"/>
                    <w:left w:w="108" w:type="dxa"/>
                    <w:bottom w:w="0" w:type="dxa"/>
                    <w:right w:w="108" w:type="dxa"/>
                  </w:tcMar>
                  <w:hideMark/>
                </w:tcPr>
                <w:p w14:paraId="758767B4" w14:textId="77777777" w:rsidR="00BF466B" w:rsidRPr="00737C37" w:rsidRDefault="00BF466B" w:rsidP="00BF466B">
                  <w:pPr>
                    <w:jc w:val="both"/>
                    <w:rPr>
                      <w:color w:val="000000"/>
                      <w:sz w:val="22"/>
                      <w:szCs w:val="22"/>
                      <w:lang w:val="en-US"/>
                    </w:rPr>
                  </w:pPr>
                  <w:proofErr w:type="spellStart"/>
                  <w:r w:rsidRPr="00737C37">
                    <w:rPr>
                      <w:color w:val="000000"/>
                      <w:sz w:val="22"/>
                      <w:szCs w:val="22"/>
                    </w:rPr>
                    <w:t>Polivinilchloridas</w:t>
                  </w:r>
                  <w:proofErr w:type="spellEnd"/>
                </w:p>
              </w:tc>
              <w:tc>
                <w:tcPr>
                  <w:tcW w:w="2610" w:type="pct"/>
                  <w:tcBorders>
                    <w:top w:val="nil"/>
                    <w:left w:val="nil"/>
                    <w:bottom w:val="single" w:sz="8" w:space="0" w:color="auto"/>
                    <w:right w:val="single" w:sz="8" w:space="0" w:color="auto"/>
                  </w:tcBorders>
                  <w:tcMar>
                    <w:top w:w="0" w:type="dxa"/>
                    <w:left w:w="108" w:type="dxa"/>
                    <w:bottom w:w="0" w:type="dxa"/>
                    <w:right w:w="108" w:type="dxa"/>
                  </w:tcMar>
                  <w:hideMark/>
                </w:tcPr>
                <w:p w14:paraId="66A26830" w14:textId="77777777" w:rsidR="00BF466B" w:rsidRPr="00737C37" w:rsidRDefault="00BF466B" w:rsidP="00BF466B">
                  <w:pPr>
                    <w:jc w:val="both"/>
                    <w:rPr>
                      <w:color w:val="000000"/>
                      <w:sz w:val="22"/>
                      <w:szCs w:val="22"/>
                      <w:lang w:val="en-US"/>
                    </w:rPr>
                  </w:pPr>
                  <w:r w:rsidRPr="00737C37">
                    <w:rPr>
                      <w:color w:val="000000"/>
                      <w:sz w:val="22"/>
                      <w:szCs w:val="22"/>
                    </w:rPr>
                    <w:t>PVC (arba PVC 3)</w:t>
                  </w:r>
                </w:p>
              </w:tc>
            </w:tr>
            <w:tr w:rsidR="00BF466B" w:rsidRPr="00737C37" w14:paraId="113D0364" w14:textId="77777777" w:rsidTr="001431F4">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387AD8" w14:textId="77777777" w:rsidR="00BF466B" w:rsidRPr="00737C37" w:rsidRDefault="00BF466B" w:rsidP="00BF466B">
                  <w:pPr>
                    <w:jc w:val="both"/>
                    <w:rPr>
                      <w:color w:val="000000"/>
                      <w:sz w:val="22"/>
                      <w:szCs w:val="22"/>
                      <w:lang w:val="en-US"/>
                    </w:rPr>
                  </w:pPr>
                  <w:r w:rsidRPr="00737C37">
                    <w:rPr>
                      <w:color w:val="000000"/>
                      <w:sz w:val="22"/>
                      <w:szCs w:val="22"/>
                    </w:rPr>
                    <w:t>9.</w:t>
                  </w:r>
                </w:p>
              </w:tc>
              <w:tc>
                <w:tcPr>
                  <w:tcW w:w="1952" w:type="pct"/>
                  <w:tcBorders>
                    <w:top w:val="nil"/>
                    <w:left w:val="nil"/>
                    <w:bottom w:val="single" w:sz="8" w:space="0" w:color="auto"/>
                    <w:right w:val="single" w:sz="8" w:space="0" w:color="auto"/>
                  </w:tcBorders>
                  <w:tcMar>
                    <w:top w:w="0" w:type="dxa"/>
                    <w:left w:w="108" w:type="dxa"/>
                    <w:bottom w:w="0" w:type="dxa"/>
                    <w:right w:w="108" w:type="dxa"/>
                  </w:tcMar>
                  <w:hideMark/>
                </w:tcPr>
                <w:p w14:paraId="4BCD6658" w14:textId="77777777" w:rsidR="00BF466B" w:rsidRPr="00737C37" w:rsidRDefault="00BF466B" w:rsidP="00BF466B">
                  <w:pPr>
                    <w:jc w:val="both"/>
                    <w:rPr>
                      <w:color w:val="000000"/>
                      <w:sz w:val="22"/>
                      <w:szCs w:val="22"/>
                      <w:lang w:val="en-US"/>
                    </w:rPr>
                  </w:pPr>
                  <w:r w:rsidRPr="00737C37">
                    <w:rPr>
                      <w:color w:val="000000"/>
                      <w:sz w:val="22"/>
                      <w:szCs w:val="22"/>
                    </w:rPr>
                    <w:t>Žemo tankumo polietilenas</w:t>
                  </w:r>
                </w:p>
              </w:tc>
              <w:tc>
                <w:tcPr>
                  <w:tcW w:w="2610" w:type="pct"/>
                  <w:tcBorders>
                    <w:top w:val="nil"/>
                    <w:left w:val="nil"/>
                    <w:bottom w:val="single" w:sz="8" w:space="0" w:color="auto"/>
                    <w:right w:val="single" w:sz="8" w:space="0" w:color="auto"/>
                  </w:tcBorders>
                  <w:tcMar>
                    <w:top w:w="0" w:type="dxa"/>
                    <w:left w:w="108" w:type="dxa"/>
                    <w:bottom w:w="0" w:type="dxa"/>
                    <w:right w:w="108" w:type="dxa"/>
                  </w:tcMar>
                  <w:hideMark/>
                </w:tcPr>
                <w:p w14:paraId="21DC0874" w14:textId="77777777" w:rsidR="00BF466B" w:rsidRPr="00737C37" w:rsidRDefault="00BF466B" w:rsidP="00BF466B">
                  <w:pPr>
                    <w:jc w:val="both"/>
                    <w:rPr>
                      <w:color w:val="000000"/>
                      <w:sz w:val="22"/>
                      <w:szCs w:val="22"/>
                      <w:lang w:val="en-US"/>
                    </w:rPr>
                  </w:pPr>
                  <w:r w:rsidRPr="00737C37">
                    <w:rPr>
                      <w:color w:val="000000"/>
                      <w:sz w:val="22"/>
                      <w:szCs w:val="22"/>
                    </w:rPr>
                    <w:t>LDPE (arba LDPE 4)</w:t>
                  </w:r>
                </w:p>
              </w:tc>
            </w:tr>
            <w:tr w:rsidR="00BF466B" w:rsidRPr="00737C37" w14:paraId="0E5075D9" w14:textId="77777777" w:rsidTr="001431F4">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B7BE1C" w14:textId="77777777" w:rsidR="00BF466B" w:rsidRPr="00737C37" w:rsidRDefault="00BF466B" w:rsidP="00BF466B">
                  <w:pPr>
                    <w:jc w:val="both"/>
                    <w:rPr>
                      <w:color w:val="000000"/>
                      <w:sz w:val="22"/>
                      <w:szCs w:val="22"/>
                      <w:lang w:val="en-US"/>
                    </w:rPr>
                  </w:pPr>
                  <w:r w:rsidRPr="00737C37">
                    <w:rPr>
                      <w:color w:val="000000"/>
                      <w:sz w:val="22"/>
                      <w:szCs w:val="22"/>
                    </w:rPr>
                    <w:t>10.</w:t>
                  </w:r>
                </w:p>
              </w:tc>
              <w:tc>
                <w:tcPr>
                  <w:tcW w:w="1952" w:type="pct"/>
                  <w:tcBorders>
                    <w:top w:val="nil"/>
                    <w:left w:val="nil"/>
                    <w:bottom w:val="single" w:sz="8" w:space="0" w:color="auto"/>
                    <w:right w:val="single" w:sz="8" w:space="0" w:color="auto"/>
                  </w:tcBorders>
                  <w:tcMar>
                    <w:top w:w="0" w:type="dxa"/>
                    <w:left w:w="108" w:type="dxa"/>
                    <w:bottom w:w="0" w:type="dxa"/>
                    <w:right w:w="108" w:type="dxa"/>
                  </w:tcMar>
                  <w:hideMark/>
                </w:tcPr>
                <w:p w14:paraId="60052D82" w14:textId="77777777" w:rsidR="00BF466B" w:rsidRPr="00737C37" w:rsidRDefault="00BF466B" w:rsidP="00BF466B">
                  <w:pPr>
                    <w:jc w:val="both"/>
                    <w:rPr>
                      <w:color w:val="000000"/>
                      <w:sz w:val="22"/>
                      <w:szCs w:val="22"/>
                      <w:lang w:val="en-US"/>
                    </w:rPr>
                  </w:pPr>
                  <w:r w:rsidRPr="00737C37">
                    <w:rPr>
                      <w:color w:val="000000"/>
                      <w:sz w:val="22"/>
                      <w:szCs w:val="22"/>
                    </w:rPr>
                    <w:t>Polipropilenas</w:t>
                  </w:r>
                </w:p>
              </w:tc>
              <w:tc>
                <w:tcPr>
                  <w:tcW w:w="2610" w:type="pct"/>
                  <w:tcBorders>
                    <w:top w:val="nil"/>
                    <w:left w:val="nil"/>
                    <w:bottom w:val="single" w:sz="8" w:space="0" w:color="auto"/>
                    <w:right w:val="single" w:sz="8" w:space="0" w:color="auto"/>
                  </w:tcBorders>
                  <w:tcMar>
                    <w:top w:w="0" w:type="dxa"/>
                    <w:left w:w="108" w:type="dxa"/>
                    <w:bottom w:w="0" w:type="dxa"/>
                    <w:right w:w="108" w:type="dxa"/>
                  </w:tcMar>
                  <w:hideMark/>
                </w:tcPr>
                <w:p w14:paraId="41AFBF73" w14:textId="77777777" w:rsidR="00BF466B" w:rsidRPr="00737C37" w:rsidRDefault="00BF466B" w:rsidP="00BF466B">
                  <w:pPr>
                    <w:jc w:val="both"/>
                    <w:rPr>
                      <w:color w:val="000000"/>
                      <w:sz w:val="22"/>
                      <w:szCs w:val="22"/>
                      <w:lang w:val="en-US"/>
                    </w:rPr>
                  </w:pPr>
                  <w:r w:rsidRPr="00737C37">
                    <w:rPr>
                      <w:color w:val="000000"/>
                      <w:sz w:val="22"/>
                      <w:szCs w:val="22"/>
                    </w:rPr>
                    <w:t>PP (arba PP 5)</w:t>
                  </w:r>
                </w:p>
              </w:tc>
            </w:tr>
            <w:tr w:rsidR="00BF466B" w:rsidRPr="003B12C7" w14:paraId="6E0F3909" w14:textId="77777777" w:rsidTr="001431F4">
              <w:tc>
                <w:tcPr>
                  <w:tcW w:w="4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C5BBDB" w14:textId="77777777" w:rsidR="00BF466B" w:rsidRPr="00737C37" w:rsidRDefault="00BF466B" w:rsidP="00BF466B">
                  <w:pPr>
                    <w:jc w:val="both"/>
                    <w:rPr>
                      <w:color w:val="000000"/>
                      <w:sz w:val="22"/>
                      <w:szCs w:val="22"/>
                      <w:lang w:val="en-US"/>
                    </w:rPr>
                  </w:pPr>
                  <w:r w:rsidRPr="00737C37">
                    <w:rPr>
                      <w:color w:val="000000"/>
                      <w:sz w:val="22"/>
                      <w:szCs w:val="22"/>
                    </w:rPr>
                    <w:t>11.</w:t>
                  </w:r>
                </w:p>
              </w:tc>
              <w:tc>
                <w:tcPr>
                  <w:tcW w:w="1952" w:type="pct"/>
                  <w:tcBorders>
                    <w:top w:val="nil"/>
                    <w:left w:val="nil"/>
                    <w:bottom w:val="single" w:sz="8" w:space="0" w:color="auto"/>
                    <w:right w:val="single" w:sz="8" w:space="0" w:color="auto"/>
                  </w:tcBorders>
                  <w:tcMar>
                    <w:top w:w="0" w:type="dxa"/>
                    <w:left w:w="108" w:type="dxa"/>
                    <w:bottom w:w="0" w:type="dxa"/>
                    <w:right w:w="108" w:type="dxa"/>
                  </w:tcMar>
                  <w:hideMark/>
                </w:tcPr>
                <w:p w14:paraId="1FC498FA" w14:textId="77777777" w:rsidR="00BF466B" w:rsidRPr="00737C37" w:rsidRDefault="00BF466B" w:rsidP="00BF466B">
                  <w:pPr>
                    <w:jc w:val="both"/>
                    <w:rPr>
                      <w:color w:val="000000"/>
                      <w:sz w:val="22"/>
                      <w:szCs w:val="22"/>
                      <w:lang w:val="en-US"/>
                    </w:rPr>
                  </w:pPr>
                  <w:proofErr w:type="spellStart"/>
                  <w:r w:rsidRPr="00737C37">
                    <w:rPr>
                      <w:color w:val="000000"/>
                      <w:sz w:val="22"/>
                      <w:szCs w:val="22"/>
                    </w:rPr>
                    <w:t>Polistirenas</w:t>
                  </w:r>
                  <w:proofErr w:type="spellEnd"/>
                </w:p>
              </w:tc>
              <w:tc>
                <w:tcPr>
                  <w:tcW w:w="2610" w:type="pct"/>
                  <w:tcBorders>
                    <w:top w:val="nil"/>
                    <w:left w:val="nil"/>
                    <w:bottom w:val="single" w:sz="8" w:space="0" w:color="auto"/>
                    <w:right w:val="single" w:sz="8" w:space="0" w:color="auto"/>
                  </w:tcBorders>
                  <w:tcMar>
                    <w:top w:w="0" w:type="dxa"/>
                    <w:left w:w="108" w:type="dxa"/>
                    <w:bottom w:w="0" w:type="dxa"/>
                    <w:right w:w="108" w:type="dxa"/>
                  </w:tcMar>
                  <w:hideMark/>
                </w:tcPr>
                <w:p w14:paraId="542D6F2F" w14:textId="77777777" w:rsidR="00BF466B" w:rsidRPr="003B12C7" w:rsidRDefault="00BF466B" w:rsidP="00BF466B">
                  <w:pPr>
                    <w:jc w:val="both"/>
                    <w:rPr>
                      <w:color w:val="000000"/>
                      <w:sz w:val="22"/>
                      <w:szCs w:val="22"/>
                      <w:lang w:val="en-US"/>
                    </w:rPr>
                  </w:pPr>
                  <w:r w:rsidRPr="00737C37">
                    <w:rPr>
                      <w:color w:val="000000"/>
                      <w:sz w:val="22"/>
                      <w:szCs w:val="22"/>
                    </w:rPr>
                    <w:t>PS (arba PS 6)</w:t>
                  </w:r>
                </w:p>
              </w:tc>
            </w:tr>
          </w:tbl>
          <w:p w14:paraId="590BFBBD" w14:textId="77777777" w:rsidR="00BF466B" w:rsidRDefault="00BF466B" w:rsidP="00BF466B"/>
          <w:p w14:paraId="6131E563" w14:textId="1F81B616" w:rsidR="00BF466B" w:rsidRPr="00BF466B" w:rsidRDefault="00BF466B" w:rsidP="00DE742D">
            <w:pPr>
              <w:rPr>
                <w:color w:val="000000"/>
              </w:rPr>
            </w:pPr>
            <w:r w:rsidRPr="00673F9F">
              <w:rPr>
                <w:color w:val="000000"/>
              </w:rPr>
              <w:t>Pateikiami atitiktį reikalavimams įrodantys dokumentai per 10 (dešimt) darbo dienų nuo Sutarties įsigaliojimo dienos</w:t>
            </w:r>
            <w:r w:rsidRPr="00737C37">
              <w:rPr>
                <w:color w:val="000000"/>
              </w:rPr>
              <w:t>: tiekėjo ar gamintojo dokumentai, įrodantys, kad pakuotės yra homogeniškos ir (ar) atitinkamai paženklintos, arba atitiktis standartams, pagal kuriuos įrodoma, kad pakuočių medžiagos perdirbamos pvz., standartas LST EN 13432 „Pakuotė. Naudotų pakuočių, numatomų kompostuoti ir</w:t>
            </w:r>
            <w:r>
              <w:t xml:space="preserve"> </w:t>
            </w:r>
            <w:r w:rsidRPr="00B158F2">
              <w:rPr>
                <w:color w:val="000000"/>
              </w:rPr>
              <w:t xml:space="preserve">biologiškai skaidyti, reikalavimai.“, standartas </w:t>
            </w:r>
            <w:proofErr w:type="spellStart"/>
            <w:r w:rsidRPr="00B158F2">
              <w:rPr>
                <w:color w:val="000000"/>
              </w:rPr>
              <w:t>Voluntary</w:t>
            </w:r>
            <w:proofErr w:type="spellEnd"/>
            <w:r w:rsidRPr="00B158F2">
              <w:rPr>
                <w:color w:val="000000"/>
              </w:rPr>
              <w:t xml:space="preserve"> Standard </w:t>
            </w:r>
            <w:proofErr w:type="spellStart"/>
            <w:r w:rsidRPr="00B158F2">
              <w:rPr>
                <w:color w:val="000000"/>
              </w:rPr>
              <w:t>for</w:t>
            </w:r>
            <w:proofErr w:type="spellEnd"/>
            <w:r w:rsidRPr="00B158F2">
              <w:rPr>
                <w:color w:val="000000"/>
              </w:rPr>
              <w:t xml:space="preserve"> </w:t>
            </w:r>
            <w:proofErr w:type="spellStart"/>
            <w:r w:rsidRPr="00B158F2">
              <w:rPr>
                <w:color w:val="000000"/>
              </w:rPr>
              <w:t>Repulping</w:t>
            </w:r>
            <w:proofErr w:type="spellEnd"/>
            <w:r w:rsidRPr="00B158F2">
              <w:rPr>
                <w:color w:val="000000"/>
              </w:rPr>
              <w:t xml:space="preserve"> </w:t>
            </w:r>
            <w:proofErr w:type="spellStart"/>
            <w:r w:rsidRPr="00B158F2">
              <w:rPr>
                <w:color w:val="000000"/>
              </w:rPr>
              <w:t>and</w:t>
            </w:r>
            <w:proofErr w:type="spellEnd"/>
            <w:r w:rsidRPr="00B158F2">
              <w:rPr>
                <w:color w:val="000000"/>
              </w:rPr>
              <w:t xml:space="preserve"> </w:t>
            </w:r>
            <w:proofErr w:type="spellStart"/>
            <w:r w:rsidRPr="00B158F2">
              <w:rPr>
                <w:color w:val="000000"/>
              </w:rPr>
              <w:t>Recycling</w:t>
            </w:r>
            <w:proofErr w:type="spellEnd"/>
            <w:r w:rsidRPr="00B158F2">
              <w:rPr>
                <w:color w:val="000000"/>
              </w:rPr>
              <w:t xml:space="preserve"> </w:t>
            </w:r>
            <w:proofErr w:type="spellStart"/>
            <w:r w:rsidRPr="00B158F2">
              <w:rPr>
                <w:color w:val="000000"/>
              </w:rPr>
              <w:t>Corrugated</w:t>
            </w:r>
            <w:proofErr w:type="spellEnd"/>
            <w:r w:rsidRPr="00B158F2">
              <w:rPr>
                <w:color w:val="000000"/>
              </w:rPr>
              <w:t xml:space="preserve"> </w:t>
            </w:r>
            <w:proofErr w:type="spellStart"/>
            <w:r w:rsidRPr="00B158F2">
              <w:rPr>
                <w:color w:val="000000"/>
              </w:rPr>
              <w:t>Fiberboard</w:t>
            </w:r>
            <w:proofErr w:type="spellEnd"/>
            <w:r w:rsidRPr="00B158F2">
              <w:rPr>
                <w:color w:val="000000"/>
              </w:rPr>
              <w:t xml:space="preserve"> </w:t>
            </w:r>
            <w:proofErr w:type="spellStart"/>
            <w:r w:rsidRPr="00B158F2">
              <w:rPr>
                <w:color w:val="000000"/>
              </w:rPr>
              <w:t>Treated</w:t>
            </w:r>
            <w:proofErr w:type="spellEnd"/>
            <w:r w:rsidRPr="00B158F2">
              <w:rPr>
                <w:color w:val="000000"/>
              </w:rPr>
              <w:t xml:space="preserve"> to </w:t>
            </w:r>
            <w:proofErr w:type="spellStart"/>
            <w:r w:rsidRPr="00B158F2">
              <w:rPr>
                <w:color w:val="000000"/>
              </w:rPr>
              <w:t>Improve</w:t>
            </w:r>
            <w:proofErr w:type="spellEnd"/>
            <w:r w:rsidRPr="00B158F2">
              <w:rPr>
                <w:color w:val="000000"/>
              </w:rPr>
              <w:t xml:space="preserve"> </w:t>
            </w:r>
            <w:proofErr w:type="spellStart"/>
            <w:r w:rsidRPr="00B158F2">
              <w:rPr>
                <w:color w:val="000000"/>
              </w:rPr>
              <w:t>Its</w:t>
            </w:r>
            <w:proofErr w:type="spellEnd"/>
            <w:r w:rsidRPr="00B158F2">
              <w:rPr>
                <w:color w:val="000000"/>
              </w:rPr>
              <w:t xml:space="preserve"> </w:t>
            </w:r>
            <w:proofErr w:type="spellStart"/>
            <w:r w:rsidRPr="00B158F2">
              <w:rPr>
                <w:color w:val="000000"/>
              </w:rPr>
              <w:t>Performance</w:t>
            </w:r>
            <w:proofErr w:type="spellEnd"/>
            <w:r w:rsidRPr="00B158F2">
              <w:rPr>
                <w:color w:val="000000"/>
              </w:rPr>
              <w:t xml:space="preserve"> </w:t>
            </w:r>
            <w:proofErr w:type="spellStart"/>
            <w:r w:rsidRPr="00B158F2">
              <w:rPr>
                <w:color w:val="000000"/>
              </w:rPr>
              <w:t>in</w:t>
            </w:r>
            <w:proofErr w:type="spellEnd"/>
            <w:r w:rsidRPr="00B158F2">
              <w:rPr>
                <w:color w:val="000000"/>
              </w:rPr>
              <w:t xml:space="preserve"> </w:t>
            </w:r>
            <w:proofErr w:type="spellStart"/>
            <w:r w:rsidRPr="00B158F2">
              <w:rPr>
                <w:color w:val="000000"/>
              </w:rPr>
              <w:t>the</w:t>
            </w:r>
            <w:proofErr w:type="spellEnd"/>
            <w:r w:rsidRPr="00B158F2">
              <w:rPr>
                <w:color w:val="000000"/>
              </w:rPr>
              <w:t xml:space="preserve"> </w:t>
            </w:r>
            <w:proofErr w:type="spellStart"/>
            <w:r w:rsidRPr="00B158F2">
              <w:rPr>
                <w:color w:val="000000"/>
              </w:rPr>
              <w:t>Presence</w:t>
            </w:r>
            <w:proofErr w:type="spellEnd"/>
            <w:r w:rsidRPr="00B158F2">
              <w:rPr>
                <w:color w:val="000000"/>
              </w:rPr>
              <w:t xml:space="preserve"> </w:t>
            </w:r>
            <w:proofErr w:type="spellStart"/>
            <w:r w:rsidRPr="00B158F2">
              <w:rPr>
                <w:color w:val="000000"/>
              </w:rPr>
              <w:t>of</w:t>
            </w:r>
            <w:proofErr w:type="spellEnd"/>
            <w:r w:rsidRPr="00B158F2">
              <w:rPr>
                <w:color w:val="000000"/>
              </w:rPr>
              <w:t xml:space="preserve"> </w:t>
            </w:r>
            <w:proofErr w:type="spellStart"/>
            <w:r w:rsidRPr="00B158F2">
              <w:rPr>
                <w:color w:val="000000"/>
              </w:rPr>
              <w:t>Water</w:t>
            </w:r>
            <w:proofErr w:type="spellEnd"/>
            <w:r w:rsidRPr="00B158F2">
              <w:rPr>
                <w:color w:val="000000"/>
              </w:rPr>
              <w:t xml:space="preserve"> </w:t>
            </w:r>
            <w:proofErr w:type="spellStart"/>
            <w:r w:rsidRPr="00B158F2">
              <w:rPr>
                <w:color w:val="000000"/>
              </w:rPr>
              <w:t>and</w:t>
            </w:r>
            <w:proofErr w:type="spellEnd"/>
            <w:r w:rsidRPr="00B158F2">
              <w:rPr>
                <w:color w:val="000000"/>
              </w:rPr>
              <w:t xml:space="preserve"> </w:t>
            </w:r>
            <w:proofErr w:type="spellStart"/>
            <w:r w:rsidRPr="00B158F2">
              <w:rPr>
                <w:color w:val="000000"/>
              </w:rPr>
              <w:t>Water</w:t>
            </w:r>
            <w:proofErr w:type="spellEnd"/>
            <w:r w:rsidRPr="00B158F2">
              <w:rPr>
                <w:color w:val="000000"/>
              </w:rPr>
              <w:t xml:space="preserve"> </w:t>
            </w:r>
            <w:proofErr w:type="spellStart"/>
            <w:r w:rsidRPr="00B158F2">
              <w:rPr>
                <w:color w:val="000000"/>
              </w:rPr>
              <w:t>Vapor</w:t>
            </w:r>
            <w:proofErr w:type="spellEnd"/>
            <w:r w:rsidRPr="00B158F2">
              <w:rPr>
                <w:color w:val="000000"/>
              </w:rPr>
              <w:t xml:space="preserve">, standartas </w:t>
            </w:r>
            <w:proofErr w:type="spellStart"/>
            <w:r w:rsidRPr="00B158F2">
              <w:rPr>
                <w:color w:val="000000"/>
              </w:rPr>
              <w:t>RecyClass</w:t>
            </w:r>
            <w:proofErr w:type="spellEnd"/>
            <w:r w:rsidRPr="00B158F2">
              <w:rPr>
                <w:color w:val="000000"/>
              </w:rPr>
              <w:t xml:space="preserve"> ar kitas lygiavertis standartas,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p w14:paraId="01770444" w14:textId="018F94CF" w:rsidR="00A54456" w:rsidRDefault="00B370CE" w:rsidP="00DE742D">
            <w:pPr>
              <w:rPr>
                <w:color w:val="000000"/>
                <w:kern w:val="2"/>
                <w:szCs w:val="24"/>
                <w:shd w:val="clear" w:color="auto" w:fill="FFFFFF"/>
              </w:rPr>
            </w:pPr>
            <w:r w:rsidRPr="00757656">
              <w:rPr>
                <w:kern w:val="2"/>
                <w:szCs w:val="24"/>
                <w:shd w:val="clear" w:color="auto" w:fill="FFFFFF"/>
              </w:rPr>
              <w:t>13.1.</w:t>
            </w:r>
            <w:r>
              <w:rPr>
                <w:kern w:val="2"/>
                <w:szCs w:val="24"/>
                <w:shd w:val="clear" w:color="auto" w:fill="FFFFFF"/>
              </w:rPr>
              <w:t>2</w:t>
            </w:r>
            <w:r w:rsidRPr="00757656">
              <w:rPr>
                <w:kern w:val="2"/>
                <w:szCs w:val="24"/>
                <w:shd w:val="clear" w:color="auto" w:fill="FFFFFF"/>
              </w:rPr>
              <w:t>.</w:t>
            </w:r>
            <w:r>
              <w:rPr>
                <w:kern w:val="2"/>
                <w:szCs w:val="24"/>
                <w:shd w:val="clear" w:color="auto" w:fill="FFFFFF"/>
              </w:rPr>
              <w:t xml:space="preserve"> </w:t>
            </w:r>
            <w:bookmarkStart w:id="0" w:name="_GoBack"/>
            <w:bookmarkEnd w:id="0"/>
            <w:r w:rsidR="006F58B9" w:rsidRPr="006F58B9">
              <w:rPr>
                <w:color w:val="000000"/>
                <w:kern w:val="2"/>
                <w:szCs w:val="24"/>
                <w:shd w:val="clear" w:color="auto" w:fill="FFFFFF"/>
              </w:rPr>
              <w:t>Savarankiškai nustatomi aplinkos apsaugos kriterijai:</w:t>
            </w:r>
          </w:p>
          <w:p w14:paraId="2027B30B" w14:textId="4AEF6DD3" w:rsidR="00EC2B96" w:rsidRPr="005A4D0C" w:rsidRDefault="00EC2B96" w:rsidP="00DE742D">
            <w:pPr>
              <w:rPr>
                <w:color w:val="000000"/>
                <w:kern w:val="2"/>
                <w:szCs w:val="24"/>
                <w:shd w:val="clear" w:color="auto" w:fill="FFFFFF"/>
              </w:rPr>
            </w:pPr>
            <w:r w:rsidRPr="00757656">
              <w:rPr>
                <w:szCs w:val="24"/>
              </w:rPr>
              <w:t xml:space="preserve">Vykdydami Sutartį, Pirkėjas ir Tiekėjas įsipareigoja mažinti popieriaus sunaudojimą, atsisakyti nebūtino dokumentų kopijavimo ir spausdinimo, todėl su Sutarties vykdymu susiję dokumentai Pirkėjui turi būti pateikti tik elektroniniu formatu. Išimtiniais atvejais su Sutarties vykdymu susiję dokumentai turi (gali) būti pateikiami </w:t>
            </w:r>
            <w:r w:rsidRPr="00757656">
              <w:rPr>
                <w:szCs w:val="24"/>
              </w:rPr>
              <w:lastRenderedPageBreak/>
              <w:t xml:space="preserve">popieriniu formatu, jeigu toks formatas privalomas pagal teisės aktus arba Pirkėjas nurodo tokį būtinumą – tokiu atveju turi būti naudojamas popierius, kuris atitinka </w:t>
            </w:r>
            <w:r w:rsidRPr="00757656">
              <w:rPr>
                <w:szCs w:val="24"/>
                <w:bdr w:val="none" w:sz="0" w:space="0" w:color="auto" w:frame="1"/>
              </w:rPr>
              <w:t xml:space="preserve">reikalavimus: a) </w:t>
            </w:r>
            <w:r w:rsidRPr="00757656">
              <w:rPr>
                <w:rFonts w:eastAsia="Cumberland"/>
                <w:szCs w:val="24"/>
                <w:lang w:eastAsia="lt-LT"/>
              </w:rPr>
              <w:t xml:space="preserve">turi būti pagamintas iš 100 proc. perdirbto popieriaus (naudoto popieriaus ir (ar) gamybos atliekų) plaušų arba </w:t>
            </w:r>
            <w:r w:rsidRPr="00757656">
              <w:rPr>
                <w:szCs w:val="24"/>
                <w:lang w:eastAsia="lt-LT"/>
              </w:rPr>
              <w:t xml:space="preserve">ne mažiau kaip 30 proc. pirminės medienos plaušų, gautų iš miškų, sertifikuotų naudojant </w:t>
            </w:r>
            <w:proofErr w:type="spellStart"/>
            <w:r w:rsidRPr="00757656">
              <w:rPr>
                <w:szCs w:val="24"/>
                <w:lang w:eastAsia="lt-LT"/>
              </w:rPr>
              <w:t>Forest</w:t>
            </w:r>
            <w:proofErr w:type="spellEnd"/>
            <w:r w:rsidRPr="00757656">
              <w:rPr>
                <w:szCs w:val="24"/>
                <w:lang w:eastAsia="lt-LT"/>
              </w:rPr>
              <w:t xml:space="preserve"> </w:t>
            </w:r>
            <w:proofErr w:type="spellStart"/>
            <w:r w:rsidRPr="00757656">
              <w:rPr>
                <w:szCs w:val="24"/>
                <w:lang w:eastAsia="lt-LT"/>
              </w:rPr>
              <w:t>Stewardship</w:t>
            </w:r>
            <w:proofErr w:type="spellEnd"/>
            <w:r w:rsidRPr="00757656">
              <w:rPr>
                <w:szCs w:val="24"/>
                <w:lang w:eastAsia="lt-LT"/>
              </w:rPr>
              <w:t xml:space="preserve"> </w:t>
            </w:r>
            <w:proofErr w:type="spellStart"/>
            <w:r w:rsidRPr="00757656">
              <w:rPr>
                <w:szCs w:val="24"/>
                <w:lang w:eastAsia="lt-LT"/>
              </w:rPr>
              <w:t>Council</w:t>
            </w:r>
            <w:proofErr w:type="spellEnd"/>
            <w:r w:rsidRPr="00757656">
              <w:rPr>
                <w:szCs w:val="24"/>
                <w:lang w:eastAsia="lt-LT"/>
              </w:rPr>
              <w:t xml:space="preserve"> (toliau – FSC) ar Miškų sertifikavimo sistemų pripažinimo programą (angl. </w:t>
            </w:r>
            <w:proofErr w:type="spellStart"/>
            <w:r w:rsidRPr="00757656">
              <w:rPr>
                <w:szCs w:val="24"/>
                <w:lang w:eastAsia="lt-LT"/>
              </w:rPr>
              <w:t>Programme</w:t>
            </w:r>
            <w:proofErr w:type="spellEnd"/>
            <w:r w:rsidRPr="00757656">
              <w:rPr>
                <w:szCs w:val="24"/>
                <w:lang w:eastAsia="lt-LT"/>
              </w:rPr>
              <w:t xml:space="preserve"> </w:t>
            </w:r>
            <w:proofErr w:type="spellStart"/>
            <w:r w:rsidRPr="00757656">
              <w:rPr>
                <w:szCs w:val="24"/>
                <w:lang w:eastAsia="lt-LT"/>
              </w:rPr>
              <w:t>for</w:t>
            </w:r>
            <w:proofErr w:type="spellEnd"/>
            <w:r w:rsidRPr="00757656">
              <w:rPr>
                <w:szCs w:val="24"/>
                <w:lang w:eastAsia="lt-LT"/>
              </w:rPr>
              <w:t xml:space="preserve"> </w:t>
            </w:r>
            <w:proofErr w:type="spellStart"/>
            <w:r w:rsidRPr="00757656">
              <w:rPr>
                <w:szCs w:val="24"/>
                <w:lang w:eastAsia="lt-LT"/>
              </w:rPr>
              <w:t>the</w:t>
            </w:r>
            <w:proofErr w:type="spellEnd"/>
            <w:r w:rsidRPr="00757656">
              <w:rPr>
                <w:szCs w:val="24"/>
                <w:lang w:eastAsia="lt-LT"/>
              </w:rPr>
              <w:t xml:space="preserve"> </w:t>
            </w:r>
            <w:proofErr w:type="spellStart"/>
            <w:r w:rsidRPr="00757656">
              <w:rPr>
                <w:szCs w:val="24"/>
                <w:lang w:eastAsia="lt-LT"/>
              </w:rPr>
              <w:t>Endorsement</w:t>
            </w:r>
            <w:proofErr w:type="spellEnd"/>
            <w:r w:rsidRPr="00757656">
              <w:rPr>
                <w:szCs w:val="24"/>
                <w:lang w:eastAsia="lt-LT"/>
              </w:rPr>
              <w:t xml:space="preserve"> </w:t>
            </w:r>
            <w:proofErr w:type="spellStart"/>
            <w:r w:rsidRPr="00757656">
              <w:rPr>
                <w:szCs w:val="24"/>
                <w:lang w:eastAsia="lt-LT"/>
              </w:rPr>
              <w:t>of</w:t>
            </w:r>
            <w:proofErr w:type="spellEnd"/>
            <w:r w:rsidRPr="00757656">
              <w:rPr>
                <w:szCs w:val="24"/>
                <w:lang w:eastAsia="lt-LT"/>
              </w:rPr>
              <w:t xml:space="preserve"> </w:t>
            </w:r>
            <w:proofErr w:type="spellStart"/>
            <w:r w:rsidRPr="00757656">
              <w:rPr>
                <w:szCs w:val="24"/>
                <w:lang w:eastAsia="lt-LT"/>
              </w:rPr>
              <w:t>Forest</w:t>
            </w:r>
            <w:proofErr w:type="spellEnd"/>
            <w:r w:rsidRPr="00757656">
              <w:rPr>
                <w:szCs w:val="24"/>
                <w:lang w:eastAsia="lt-LT"/>
              </w:rPr>
              <w:t xml:space="preserve"> </w:t>
            </w:r>
            <w:proofErr w:type="spellStart"/>
            <w:r w:rsidRPr="00757656">
              <w:rPr>
                <w:szCs w:val="24"/>
                <w:lang w:eastAsia="lt-LT"/>
              </w:rPr>
              <w:t>Certification</w:t>
            </w:r>
            <w:proofErr w:type="spellEnd"/>
            <w:r w:rsidRPr="00757656">
              <w:rPr>
                <w:szCs w:val="24"/>
                <w:lang w:eastAsia="lt-LT"/>
              </w:rPr>
              <w:t xml:space="preserve"> </w:t>
            </w:r>
            <w:proofErr w:type="spellStart"/>
            <w:r w:rsidRPr="00757656">
              <w:rPr>
                <w:szCs w:val="24"/>
                <w:lang w:eastAsia="lt-LT"/>
              </w:rPr>
              <w:t>schemes</w:t>
            </w:r>
            <w:proofErr w:type="spellEnd"/>
            <w:r w:rsidRPr="00757656">
              <w:rPr>
                <w:szCs w:val="24"/>
                <w:lang w:eastAsia="lt-LT"/>
              </w:rPr>
              <w:t xml:space="preserve"> (toliau – PEFC) arba lygiavertes miškų sertifikavimo sistemas, kita dalis – iš perdirbto popieriaus plaušų</w:t>
            </w:r>
            <w:r w:rsidRPr="00757656">
              <w:rPr>
                <w:rFonts w:eastAsia="Cumberland"/>
                <w:szCs w:val="24"/>
                <w:lang w:eastAsia="lt-LT"/>
              </w:rPr>
              <w:t>; b)</w:t>
            </w:r>
            <w:r w:rsidRPr="00757656">
              <w:rPr>
                <w:szCs w:val="24"/>
                <w:shd w:val="clear" w:color="auto" w:fill="FFFFFF"/>
                <w:lang w:eastAsia="lt-LT"/>
              </w:rPr>
              <w:t xml:space="preserve"> turi būti nebalintas arba balintas nenaudojant chloro dujų.</w:t>
            </w:r>
          </w:p>
        </w:tc>
      </w:tr>
      <w:tr w:rsidR="004202DF" w14:paraId="4D0F387B" w14:textId="77777777">
        <w:trPr>
          <w:trHeight w:val="300"/>
        </w:trPr>
        <w:tc>
          <w:tcPr>
            <w:tcW w:w="2532" w:type="dxa"/>
          </w:tcPr>
          <w:p w14:paraId="2FF144AF" w14:textId="77777777" w:rsidR="004202DF" w:rsidRDefault="00F93903">
            <w:pPr>
              <w:rPr>
                <w:b/>
                <w:bCs/>
                <w:kern w:val="2"/>
                <w:szCs w:val="24"/>
              </w:rPr>
            </w:pPr>
            <w:r>
              <w:rPr>
                <w:b/>
                <w:bCs/>
                <w:kern w:val="2"/>
                <w:szCs w:val="24"/>
              </w:rPr>
              <w:lastRenderedPageBreak/>
              <w:t>13.2.  Su perkamomis Prekėmis susiję socialiniai kriterijai</w:t>
            </w:r>
          </w:p>
        </w:tc>
        <w:tc>
          <w:tcPr>
            <w:tcW w:w="7003" w:type="dxa"/>
            <w:gridSpan w:val="4"/>
          </w:tcPr>
          <w:p w14:paraId="55E4C730" w14:textId="77777777" w:rsidR="004202DF" w:rsidRDefault="00F93903">
            <w:pPr>
              <w:rPr>
                <w:color w:val="000000"/>
                <w:kern w:val="2"/>
                <w:szCs w:val="24"/>
                <w:shd w:val="clear" w:color="auto" w:fill="FFFFFF"/>
              </w:rPr>
            </w:pPr>
            <w:r>
              <w:rPr>
                <w:color w:val="000000"/>
                <w:kern w:val="2"/>
                <w:szCs w:val="24"/>
                <w:shd w:val="clear" w:color="auto" w:fill="FFFFFF"/>
              </w:rPr>
              <w:t>Netaikoma</w:t>
            </w:r>
          </w:p>
          <w:p w14:paraId="12046123" w14:textId="2225F677" w:rsidR="004202DF" w:rsidRDefault="004202DF">
            <w:pPr>
              <w:rPr>
                <w:color w:val="0070C0"/>
                <w:kern w:val="2"/>
                <w:szCs w:val="24"/>
              </w:rPr>
            </w:pPr>
          </w:p>
        </w:tc>
      </w:tr>
      <w:tr w:rsidR="004202DF" w14:paraId="7EB148B2" w14:textId="77777777">
        <w:trPr>
          <w:trHeight w:val="300"/>
        </w:trPr>
        <w:tc>
          <w:tcPr>
            <w:tcW w:w="9535" w:type="dxa"/>
            <w:gridSpan w:val="5"/>
          </w:tcPr>
          <w:p w14:paraId="5BF6AC6F" w14:textId="77777777" w:rsidR="004202DF" w:rsidRDefault="00F93903">
            <w:pPr>
              <w:jc w:val="center"/>
              <w:rPr>
                <w:b/>
                <w:bCs/>
                <w:kern w:val="2"/>
                <w:szCs w:val="24"/>
              </w:rPr>
            </w:pPr>
            <w:r>
              <w:rPr>
                <w:b/>
                <w:bCs/>
                <w:kern w:val="2"/>
                <w:szCs w:val="24"/>
              </w:rPr>
              <w:t xml:space="preserve">14. BENDRŲJŲ SĄLYGŲ PAKEITIMAI IR PAPILDYMAI </w:t>
            </w:r>
          </w:p>
          <w:p w14:paraId="214211CA" w14:textId="77777777" w:rsidR="004202DF" w:rsidRDefault="00F93903">
            <w:pPr>
              <w:jc w:val="center"/>
              <w:rPr>
                <w:kern w:val="2"/>
                <w:szCs w:val="24"/>
              </w:rPr>
            </w:pPr>
            <w:r>
              <w:rPr>
                <w:kern w:val="2"/>
                <w:szCs w:val="24"/>
              </w:rPr>
              <w:t xml:space="preserve">(jeigu būtina dėl konkretaus Sutarties dalyko specifikos) </w:t>
            </w:r>
          </w:p>
        </w:tc>
      </w:tr>
      <w:tr w:rsidR="004202DF" w14:paraId="172037BB" w14:textId="77777777">
        <w:trPr>
          <w:trHeight w:val="300"/>
        </w:trPr>
        <w:tc>
          <w:tcPr>
            <w:tcW w:w="2532" w:type="dxa"/>
          </w:tcPr>
          <w:p w14:paraId="723EDE74" w14:textId="77777777" w:rsidR="004202DF" w:rsidRDefault="00F93903">
            <w:pPr>
              <w:rPr>
                <w:b/>
                <w:bCs/>
                <w:kern w:val="2"/>
                <w:szCs w:val="24"/>
              </w:rPr>
            </w:pPr>
            <w:r>
              <w:rPr>
                <w:b/>
                <w:bCs/>
                <w:kern w:val="2"/>
                <w:szCs w:val="24"/>
              </w:rPr>
              <w:t xml:space="preserve">14.1. </w:t>
            </w:r>
          </w:p>
        </w:tc>
        <w:tc>
          <w:tcPr>
            <w:tcW w:w="7003" w:type="dxa"/>
            <w:gridSpan w:val="4"/>
          </w:tcPr>
          <w:p w14:paraId="372B6721" w14:textId="45DF3F68" w:rsidR="004202DF" w:rsidRDefault="00F93903">
            <w:pPr>
              <w:rPr>
                <w:kern w:val="2"/>
                <w:szCs w:val="24"/>
              </w:rPr>
            </w:pPr>
            <w:r>
              <w:rPr>
                <w:kern w:val="2"/>
                <w:szCs w:val="24"/>
              </w:rPr>
              <w:t xml:space="preserve">Šalys susitaria pakeisti nurodytą Sutarties Bendrųjų sąlygų punktą ir išdėstyti jį nauja redakcija: </w:t>
            </w:r>
            <w:r w:rsidR="00870E41">
              <w:rPr>
                <w:kern w:val="2"/>
                <w:szCs w:val="24"/>
              </w:rPr>
              <w:t>netaikoma.</w:t>
            </w:r>
          </w:p>
        </w:tc>
      </w:tr>
      <w:tr w:rsidR="004202DF" w14:paraId="6BBA7634" w14:textId="77777777">
        <w:trPr>
          <w:trHeight w:val="300"/>
        </w:trPr>
        <w:tc>
          <w:tcPr>
            <w:tcW w:w="2532" w:type="dxa"/>
          </w:tcPr>
          <w:p w14:paraId="4A06B323" w14:textId="77777777" w:rsidR="004202DF" w:rsidRDefault="00F93903">
            <w:pPr>
              <w:rPr>
                <w:b/>
                <w:bCs/>
                <w:kern w:val="2"/>
                <w:szCs w:val="24"/>
              </w:rPr>
            </w:pPr>
            <w:r>
              <w:rPr>
                <w:b/>
                <w:bCs/>
                <w:kern w:val="2"/>
                <w:szCs w:val="24"/>
              </w:rPr>
              <w:t>14.2.</w:t>
            </w:r>
          </w:p>
        </w:tc>
        <w:tc>
          <w:tcPr>
            <w:tcW w:w="7003" w:type="dxa"/>
            <w:gridSpan w:val="4"/>
          </w:tcPr>
          <w:p w14:paraId="3CF3B02D" w14:textId="0B08B65B" w:rsidR="004202DF" w:rsidRDefault="00F93903">
            <w:pPr>
              <w:rPr>
                <w:kern w:val="2"/>
                <w:szCs w:val="24"/>
              </w:rPr>
            </w:pPr>
            <w:r>
              <w:rPr>
                <w:kern w:val="2"/>
                <w:szCs w:val="24"/>
              </w:rPr>
              <w:t xml:space="preserve">Šalys susitaria papildyti Sutarties Bendrąsias sąlygas nurodytu punktu, tačiau kitų punktų numeracijos nekeisti: </w:t>
            </w:r>
            <w:r w:rsidR="00B17DCF" w:rsidRPr="00B17DCF">
              <w:rPr>
                <w:kern w:val="2"/>
                <w:szCs w:val="24"/>
              </w:rPr>
              <w:t>netaikoma</w:t>
            </w:r>
            <w:r w:rsidR="00B17DCF">
              <w:rPr>
                <w:kern w:val="2"/>
                <w:szCs w:val="24"/>
              </w:rPr>
              <w:t>.</w:t>
            </w:r>
          </w:p>
        </w:tc>
      </w:tr>
      <w:tr w:rsidR="004202DF" w14:paraId="642E98FA" w14:textId="77777777">
        <w:trPr>
          <w:trHeight w:val="300"/>
        </w:trPr>
        <w:tc>
          <w:tcPr>
            <w:tcW w:w="2532" w:type="dxa"/>
          </w:tcPr>
          <w:p w14:paraId="6B558A25" w14:textId="77777777" w:rsidR="004202DF" w:rsidRDefault="00F93903">
            <w:pPr>
              <w:rPr>
                <w:b/>
                <w:bCs/>
                <w:kern w:val="2"/>
                <w:szCs w:val="24"/>
              </w:rPr>
            </w:pPr>
            <w:r>
              <w:rPr>
                <w:b/>
                <w:bCs/>
                <w:kern w:val="2"/>
                <w:szCs w:val="24"/>
              </w:rPr>
              <w:t>14.3.</w:t>
            </w:r>
          </w:p>
        </w:tc>
        <w:tc>
          <w:tcPr>
            <w:tcW w:w="7003" w:type="dxa"/>
            <w:gridSpan w:val="4"/>
          </w:tcPr>
          <w:p w14:paraId="1341F3B1" w14:textId="187A704B" w:rsidR="004202DF" w:rsidRDefault="00F93903">
            <w:pPr>
              <w:rPr>
                <w:kern w:val="2"/>
                <w:szCs w:val="24"/>
              </w:rPr>
            </w:pPr>
            <w:r>
              <w:rPr>
                <w:kern w:val="2"/>
                <w:szCs w:val="24"/>
              </w:rPr>
              <w:t xml:space="preserve">Šalys susitaria išbraukti nurodytą Sutarties Bendrųjų sąlygų punktą, tačiau kitų punktų numeracijos nekeisti: </w:t>
            </w:r>
            <w:r w:rsidR="00B17DCF" w:rsidRPr="00B17DCF">
              <w:rPr>
                <w:kern w:val="2"/>
                <w:szCs w:val="24"/>
              </w:rPr>
              <w:t>netaikoma</w:t>
            </w:r>
            <w:r w:rsidR="00B17DCF">
              <w:rPr>
                <w:kern w:val="2"/>
                <w:szCs w:val="24"/>
              </w:rPr>
              <w:t>.</w:t>
            </w:r>
          </w:p>
        </w:tc>
      </w:tr>
      <w:tr w:rsidR="004202DF" w14:paraId="216B3E6D" w14:textId="77777777">
        <w:trPr>
          <w:trHeight w:val="300"/>
        </w:trPr>
        <w:tc>
          <w:tcPr>
            <w:tcW w:w="2532" w:type="dxa"/>
          </w:tcPr>
          <w:p w14:paraId="6AAF9A31" w14:textId="77777777" w:rsidR="004202DF" w:rsidRDefault="00F93903">
            <w:pPr>
              <w:rPr>
                <w:b/>
                <w:bCs/>
                <w:kern w:val="2"/>
                <w:szCs w:val="24"/>
              </w:rPr>
            </w:pPr>
            <w:r>
              <w:rPr>
                <w:b/>
                <w:bCs/>
                <w:kern w:val="2"/>
                <w:szCs w:val="24"/>
              </w:rPr>
              <w:t>14.4.</w:t>
            </w:r>
          </w:p>
        </w:tc>
        <w:tc>
          <w:tcPr>
            <w:tcW w:w="7003" w:type="dxa"/>
            <w:gridSpan w:val="4"/>
          </w:tcPr>
          <w:p w14:paraId="4F60259C" w14:textId="77777777" w:rsidR="00B17DCF" w:rsidRPr="0094636B" w:rsidRDefault="00B17DCF" w:rsidP="00B17DCF">
            <w:pPr>
              <w:rPr>
                <w:color w:val="000000" w:themeColor="text1"/>
                <w:kern w:val="2"/>
                <w:szCs w:val="24"/>
              </w:rPr>
            </w:pPr>
            <w:r>
              <w:rPr>
                <w:color w:val="000000" w:themeColor="text1"/>
                <w:kern w:val="2"/>
                <w:szCs w:val="24"/>
              </w:rPr>
              <w:t>N</w:t>
            </w:r>
            <w:r w:rsidRPr="0094636B">
              <w:rPr>
                <w:color w:val="000000" w:themeColor="text1"/>
                <w:kern w:val="2"/>
                <w:szCs w:val="24"/>
              </w:rPr>
              <w:t>ustatomos kitokios nei Sutarties Bendrosiose sąlygose</w:t>
            </w:r>
          </w:p>
          <w:p w14:paraId="40FF68FB" w14:textId="368FAFEF" w:rsidR="004202DF" w:rsidRDefault="00B17DCF" w:rsidP="00B17DCF">
            <w:pPr>
              <w:rPr>
                <w:color w:val="0070C0"/>
                <w:kern w:val="2"/>
                <w:szCs w:val="24"/>
              </w:rPr>
            </w:pPr>
            <w:r w:rsidRPr="0094636B">
              <w:rPr>
                <w:color w:val="000000" w:themeColor="text1"/>
                <w:kern w:val="2"/>
                <w:szCs w:val="24"/>
              </w:rPr>
              <w:t>nustatytos nuostatos dėl Prekių intelektinės nuosavybės</w:t>
            </w:r>
            <w:r>
              <w:rPr>
                <w:color w:val="000000" w:themeColor="text1"/>
                <w:kern w:val="2"/>
                <w:szCs w:val="24"/>
              </w:rPr>
              <w:t>: n</w:t>
            </w:r>
            <w:r w:rsidRPr="00871144">
              <w:rPr>
                <w:color w:val="000000" w:themeColor="text1"/>
                <w:kern w:val="2"/>
                <w:szCs w:val="24"/>
              </w:rPr>
              <w:t>etaikoma.</w:t>
            </w:r>
          </w:p>
        </w:tc>
      </w:tr>
      <w:tr w:rsidR="004202DF" w14:paraId="6611A518" w14:textId="77777777">
        <w:trPr>
          <w:trHeight w:val="300"/>
        </w:trPr>
        <w:tc>
          <w:tcPr>
            <w:tcW w:w="2532" w:type="dxa"/>
          </w:tcPr>
          <w:p w14:paraId="2A469BE3" w14:textId="77777777" w:rsidR="004202DF" w:rsidRDefault="00F93903">
            <w:pPr>
              <w:rPr>
                <w:b/>
                <w:bCs/>
                <w:kern w:val="2"/>
                <w:szCs w:val="24"/>
              </w:rPr>
            </w:pPr>
            <w:r>
              <w:rPr>
                <w:b/>
                <w:bCs/>
                <w:kern w:val="2"/>
                <w:szCs w:val="24"/>
              </w:rPr>
              <w:t>14.5.</w:t>
            </w:r>
          </w:p>
        </w:tc>
        <w:tc>
          <w:tcPr>
            <w:tcW w:w="7003" w:type="dxa"/>
            <w:gridSpan w:val="4"/>
          </w:tcPr>
          <w:p w14:paraId="71D72775" w14:textId="77777777" w:rsidR="004202DF" w:rsidRDefault="00F93903">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4202DF" w14:paraId="28CF9E4F" w14:textId="77777777">
        <w:trPr>
          <w:trHeight w:val="300"/>
        </w:trPr>
        <w:tc>
          <w:tcPr>
            <w:tcW w:w="9535" w:type="dxa"/>
            <w:gridSpan w:val="5"/>
          </w:tcPr>
          <w:p w14:paraId="4DF771A5" w14:textId="77777777" w:rsidR="004202DF" w:rsidRDefault="00F93903">
            <w:pPr>
              <w:jc w:val="center"/>
              <w:rPr>
                <w:b/>
                <w:bCs/>
                <w:kern w:val="2"/>
                <w:szCs w:val="24"/>
              </w:rPr>
            </w:pPr>
            <w:r>
              <w:rPr>
                <w:b/>
                <w:bCs/>
                <w:kern w:val="2"/>
                <w:szCs w:val="24"/>
              </w:rPr>
              <w:t>15. SUTARTIES PRIEDAI</w:t>
            </w:r>
          </w:p>
        </w:tc>
      </w:tr>
      <w:tr w:rsidR="00E0248D" w14:paraId="0CCE306C" w14:textId="77777777">
        <w:trPr>
          <w:trHeight w:val="300"/>
        </w:trPr>
        <w:tc>
          <w:tcPr>
            <w:tcW w:w="2532" w:type="dxa"/>
          </w:tcPr>
          <w:p w14:paraId="73191F07" w14:textId="6861A2A3" w:rsidR="00E0248D" w:rsidRDefault="00E0248D">
            <w:pPr>
              <w:jc w:val="center"/>
              <w:rPr>
                <w:b/>
                <w:bCs/>
                <w:kern w:val="2"/>
                <w:szCs w:val="24"/>
              </w:rPr>
            </w:pPr>
            <w:r w:rsidRPr="00E0248D">
              <w:rPr>
                <w:b/>
                <w:bCs/>
                <w:kern w:val="2"/>
                <w:szCs w:val="24"/>
              </w:rPr>
              <w:t>15.1. Priedas Nr. 1</w:t>
            </w:r>
          </w:p>
        </w:tc>
        <w:tc>
          <w:tcPr>
            <w:tcW w:w="7003" w:type="dxa"/>
            <w:gridSpan w:val="4"/>
          </w:tcPr>
          <w:p w14:paraId="25C8360C" w14:textId="4B890613" w:rsidR="00E0248D" w:rsidRDefault="00E0248D">
            <w:pPr>
              <w:jc w:val="center"/>
              <w:rPr>
                <w:b/>
                <w:bCs/>
                <w:kern w:val="2"/>
                <w:szCs w:val="24"/>
              </w:rPr>
            </w:pPr>
            <w:r w:rsidRPr="00E0248D">
              <w:rPr>
                <w:b/>
                <w:bCs/>
                <w:kern w:val="2"/>
                <w:szCs w:val="24"/>
              </w:rPr>
              <w:t>Techninė specifikacija</w:t>
            </w:r>
          </w:p>
        </w:tc>
      </w:tr>
      <w:tr w:rsidR="004202DF" w14:paraId="4FD948D1" w14:textId="77777777">
        <w:trPr>
          <w:trHeight w:val="300"/>
        </w:trPr>
        <w:tc>
          <w:tcPr>
            <w:tcW w:w="2532" w:type="dxa"/>
          </w:tcPr>
          <w:p w14:paraId="3FF90E99" w14:textId="3596FBE1" w:rsidR="004202DF" w:rsidRDefault="00F93903">
            <w:pPr>
              <w:jc w:val="center"/>
              <w:rPr>
                <w:b/>
                <w:bCs/>
                <w:kern w:val="2"/>
                <w:szCs w:val="24"/>
              </w:rPr>
            </w:pPr>
            <w:r>
              <w:rPr>
                <w:b/>
                <w:bCs/>
                <w:kern w:val="2"/>
                <w:szCs w:val="24"/>
              </w:rPr>
              <w:t>15.</w:t>
            </w:r>
            <w:r w:rsidR="00E0248D">
              <w:rPr>
                <w:b/>
                <w:bCs/>
                <w:kern w:val="2"/>
                <w:szCs w:val="24"/>
              </w:rPr>
              <w:t>2</w:t>
            </w:r>
            <w:r>
              <w:rPr>
                <w:b/>
                <w:bCs/>
                <w:kern w:val="2"/>
                <w:szCs w:val="24"/>
              </w:rPr>
              <w:t>. Priedas Nr. </w:t>
            </w:r>
            <w:r w:rsidR="00E0248D">
              <w:rPr>
                <w:b/>
                <w:bCs/>
                <w:kern w:val="2"/>
                <w:szCs w:val="24"/>
              </w:rPr>
              <w:t>2</w:t>
            </w:r>
          </w:p>
        </w:tc>
        <w:tc>
          <w:tcPr>
            <w:tcW w:w="7003" w:type="dxa"/>
            <w:gridSpan w:val="4"/>
          </w:tcPr>
          <w:p w14:paraId="50B1CB83" w14:textId="3F77CB61" w:rsidR="004202DF" w:rsidRDefault="00A55C9F">
            <w:pPr>
              <w:jc w:val="center"/>
              <w:rPr>
                <w:b/>
                <w:bCs/>
                <w:kern w:val="2"/>
                <w:szCs w:val="24"/>
              </w:rPr>
            </w:pPr>
            <w:r>
              <w:rPr>
                <w:b/>
                <w:bCs/>
                <w:kern w:val="2"/>
                <w:szCs w:val="24"/>
              </w:rPr>
              <w:t>Pasiūlymas</w:t>
            </w:r>
          </w:p>
        </w:tc>
      </w:tr>
      <w:tr w:rsidR="004202DF" w14:paraId="24494E32" w14:textId="77777777">
        <w:tc>
          <w:tcPr>
            <w:tcW w:w="9535" w:type="dxa"/>
            <w:gridSpan w:val="5"/>
          </w:tcPr>
          <w:p w14:paraId="591F63ED" w14:textId="77777777" w:rsidR="004202DF" w:rsidRDefault="00F93903">
            <w:pPr>
              <w:jc w:val="center"/>
              <w:rPr>
                <w:b/>
                <w:bCs/>
                <w:kern w:val="2"/>
                <w:szCs w:val="24"/>
              </w:rPr>
            </w:pPr>
            <w:r>
              <w:rPr>
                <w:b/>
                <w:bCs/>
                <w:kern w:val="2"/>
                <w:szCs w:val="24"/>
              </w:rPr>
              <w:t>16. ŠALIŲ ATSTOVŲ PARAŠAI</w:t>
            </w:r>
          </w:p>
        </w:tc>
      </w:tr>
      <w:tr w:rsidR="004202DF" w14:paraId="6EF33209" w14:textId="77777777">
        <w:tc>
          <w:tcPr>
            <w:tcW w:w="4787" w:type="dxa"/>
            <w:gridSpan w:val="4"/>
            <w:tcBorders>
              <w:top w:val="single" w:sz="4" w:space="0" w:color="auto"/>
              <w:left w:val="single" w:sz="4" w:space="0" w:color="auto"/>
              <w:bottom w:val="single" w:sz="4" w:space="0" w:color="auto"/>
              <w:right w:val="single" w:sz="4" w:space="0" w:color="auto"/>
            </w:tcBorders>
          </w:tcPr>
          <w:p w14:paraId="2B499880" w14:textId="77777777" w:rsidR="004202DF" w:rsidRDefault="00F93903">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416C3327" w14:textId="77777777" w:rsidR="004202DF" w:rsidRDefault="00F93903">
            <w:pPr>
              <w:jc w:val="center"/>
              <w:rPr>
                <w:b/>
                <w:bCs/>
                <w:kern w:val="2"/>
                <w:szCs w:val="24"/>
              </w:rPr>
            </w:pPr>
            <w:r>
              <w:rPr>
                <w:b/>
                <w:bCs/>
                <w:kern w:val="2"/>
                <w:szCs w:val="24"/>
              </w:rPr>
              <w:t>TIEKĖJAS</w:t>
            </w:r>
          </w:p>
        </w:tc>
      </w:tr>
      <w:tr w:rsidR="004202DF" w14:paraId="6766A5A7" w14:textId="77777777">
        <w:tc>
          <w:tcPr>
            <w:tcW w:w="4787" w:type="dxa"/>
            <w:gridSpan w:val="4"/>
            <w:tcBorders>
              <w:top w:val="single" w:sz="4" w:space="0" w:color="auto"/>
              <w:left w:val="single" w:sz="4" w:space="0" w:color="auto"/>
              <w:bottom w:val="single" w:sz="4" w:space="0" w:color="auto"/>
              <w:right w:val="single" w:sz="4" w:space="0" w:color="auto"/>
            </w:tcBorders>
          </w:tcPr>
          <w:p w14:paraId="02D37F6E" w14:textId="77777777" w:rsidR="004202DF" w:rsidRDefault="00F93903">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06CC51B1" w14:textId="77777777" w:rsidR="004202DF" w:rsidRDefault="00F93903">
            <w:pPr>
              <w:jc w:val="center"/>
              <w:rPr>
                <w:b/>
                <w:bCs/>
                <w:kern w:val="2"/>
                <w:szCs w:val="24"/>
              </w:rPr>
            </w:pPr>
            <w:r>
              <w:rPr>
                <w:color w:val="4472C4"/>
                <w:kern w:val="2"/>
                <w:szCs w:val="24"/>
              </w:rPr>
              <w:t>(nurodomos atstovo pareigos, vardas, pavardė)</w:t>
            </w:r>
          </w:p>
        </w:tc>
      </w:tr>
      <w:tr w:rsidR="004202DF" w14:paraId="2EC1A132" w14:textId="77777777">
        <w:tc>
          <w:tcPr>
            <w:tcW w:w="4787" w:type="dxa"/>
            <w:gridSpan w:val="4"/>
            <w:tcBorders>
              <w:top w:val="single" w:sz="4" w:space="0" w:color="auto"/>
              <w:left w:val="single" w:sz="4" w:space="0" w:color="auto"/>
              <w:bottom w:val="single" w:sz="4" w:space="0" w:color="auto"/>
              <w:right w:val="single" w:sz="4" w:space="0" w:color="auto"/>
            </w:tcBorders>
          </w:tcPr>
          <w:p w14:paraId="67EDEAE5" w14:textId="77777777" w:rsidR="004202DF" w:rsidRDefault="004202DF">
            <w:pPr>
              <w:jc w:val="center"/>
              <w:rPr>
                <w:b/>
                <w:bCs/>
                <w:color w:val="4472C4"/>
                <w:kern w:val="2"/>
                <w:szCs w:val="24"/>
              </w:rPr>
            </w:pPr>
          </w:p>
          <w:p w14:paraId="2D59520C" w14:textId="77777777" w:rsidR="004202DF" w:rsidRDefault="00F93903">
            <w:pPr>
              <w:jc w:val="center"/>
              <w:rPr>
                <w:b/>
                <w:bCs/>
                <w:color w:val="4472C4"/>
                <w:kern w:val="2"/>
                <w:szCs w:val="24"/>
              </w:rPr>
            </w:pPr>
            <w:r>
              <w:rPr>
                <w:b/>
                <w:bCs/>
                <w:color w:val="4472C4"/>
                <w:kern w:val="2"/>
                <w:szCs w:val="24"/>
              </w:rPr>
              <w:t>(parašas)</w:t>
            </w:r>
          </w:p>
          <w:p w14:paraId="56AD5DB1" w14:textId="77777777" w:rsidR="004202DF" w:rsidRDefault="004202DF">
            <w:pPr>
              <w:jc w:val="center"/>
              <w:rPr>
                <w:b/>
                <w:bCs/>
                <w:color w:val="4472C4"/>
                <w:kern w:val="2"/>
                <w:szCs w:val="24"/>
              </w:rPr>
            </w:pPr>
          </w:p>
          <w:p w14:paraId="53F02624" w14:textId="77777777" w:rsidR="004202DF" w:rsidRDefault="004202DF">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3EF420EC" w14:textId="77777777" w:rsidR="004202DF" w:rsidRDefault="004202DF">
            <w:pPr>
              <w:jc w:val="center"/>
              <w:rPr>
                <w:b/>
                <w:bCs/>
                <w:color w:val="4472C4"/>
                <w:kern w:val="2"/>
                <w:szCs w:val="24"/>
              </w:rPr>
            </w:pPr>
          </w:p>
          <w:p w14:paraId="369FE284" w14:textId="77777777" w:rsidR="004202DF" w:rsidRDefault="00F93903">
            <w:pPr>
              <w:jc w:val="center"/>
              <w:rPr>
                <w:b/>
                <w:bCs/>
                <w:color w:val="4472C4"/>
                <w:kern w:val="2"/>
                <w:szCs w:val="24"/>
              </w:rPr>
            </w:pPr>
            <w:r>
              <w:rPr>
                <w:b/>
                <w:bCs/>
                <w:color w:val="4472C4"/>
                <w:kern w:val="2"/>
                <w:szCs w:val="24"/>
              </w:rPr>
              <w:t>(parašas)</w:t>
            </w:r>
          </w:p>
        </w:tc>
      </w:tr>
    </w:tbl>
    <w:p w14:paraId="5551BA54" w14:textId="77777777" w:rsidR="004202DF" w:rsidRDefault="004202DF">
      <w:pPr>
        <w:widowControl w:val="0"/>
        <w:pBdr>
          <w:top w:val="nil"/>
          <w:left w:val="nil"/>
          <w:bottom w:val="nil"/>
          <w:right w:val="nil"/>
          <w:between w:val="nil"/>
        </w:pBdr>
        <w:tabs>
          <w:tab w:val="left" w:pos="567"/>
          <w:tab w:val="left" w:pos="851"/>
        </w:tabs>
        <w:jc w:val="center"/>
        <w:rPr>
          <w:b/>
          <w:bCs/>
          <w:caps/>
          <w:kern w:val="2"/>
          <w:szCs w:val="24"/>
        </w:rPr>
      </w:pPr>
    </w:p>
    <w:p w14:paraId="3B660713" w14:textId="77777777" w:rsidR="004202DF" w:rsidRDefault="00F93903">
      <w:pPr>
        <w:jc w:val="center"/>
        <w:rPr>
          <w:szCs w:val="24"/>
        </w:rPr>
      </w:pPr>
      <w:r>
        <w:rPr>
          <w:color w:val="000000"/>
          <w:szCs w:val="24"/>
        </w:rPr>
        <w:t>_______________</w:t>
      </w:r>
    </w:p>
    <w:p w14:paraId="542A4695" w14:textId="77777777" w:rsidR="004202DF" w:rsidRDefault="004202DF">
      <w:pPr>
        <w:spacing w:line="259" w:lineRule="auto"/>
        <w:rPr>
          <w:szCs w:val="24"/>
        </w:rPr>
      </w:pPr>
    </w:p>
    <w:p w14:paraId="74E2A46F" w14:textId="77777777" w:rsidR="004202DF" w:rsidRDefault="004202DF"/>
    <w:sectPr w:rsidR="004202DF">
      <w:headerReference w:type="even" r:id="rId6"/>
      <w:headerReference w:type="default" r:id="rId7"/>
      <w:footerReference w:type="even" r:id="rId8"/>
      <w:footerReference w:type="default" r:id="rId9"/>
      <w:headerReference w:type="first" r:id="rId10"/>
      <w:footerReference w:type="first" r:id="rId11"/>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5AD42" w14:textId="77777777" w:rsidR="007523C1" w:rsidRDefault="007523C1">
      <w:r>
        <w:separator/>
      </w:r>
    </w:p>
  </w:endnote>
  <w:endnote w:type="continuationSeparator" w:id="0">
    <w:p w14:paraId="42542F91" w14:textId="77777777" w:rsidR="007523C1" w:rsidRDefault="00752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umberland">
    <w:charset w:val="BA"/>
    <w:family w:val="modern"/>
    <w:pitch w:val="fixed"/>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9069E" w14:textId="77777777" w:rsidR="004202DF" w:rsidRDefault="004202DF">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DE9B7" w14:textId="77777777" w:rsidR="004202DF" w:rsidRDefault="004202DF">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50A4D" w14:textId="77777777" w:rsidR="004202DF" w:rsidRDefault="004202DF">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25815" w14:textId="77777777" w:rsidR="007523C1" w:rsidRDefault="007523C1">
      <w:r>
        <w:separator/>
      </w:r>
    </w:p>
  </w:footnote>
  <w:footnote w:type="continuationSeparator" w:id="0">
    <w:p w14:paraId="602D9F06" w14:textId="77777777" w:rsidR="007523C1" w:rsidRDefault="00752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AEAFE" w14:textId="77777777" w:rsidR="004202DF" w:rsidRDefault="004202DF">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5B681" w14:textId="77777777" w:rsidR="004202DF" w:rsidRDefault="004202DF">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8CC5D" w14:textId="77777777" w:rsidR="004202DF" w:rsidRDefault="004202DF">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2506D"/>
    <w:rsid w:val="00045B6A"/>
    <w:rsid w:val="0005355C"/>
    <w:rsid w:val="00053E10"/>
    <w:rsid w:val="0006578C"/>
    <w:rsid w:val="00067050"/>
    <w:rsid w:val="000720BE"/>
    <w:rsid w:val="00097A92"/>
    <w:rsid w:val="000C1267"/>
    <w:rsid w:val="000D0FEB"/>
    <w:rsid w:val="000F3D9B"/>
    <w:rsid w:val="00102E53"/>
    <w:rsid w:val="00104646"/>
    <w:rsid w:val="00113EBD"/>
    <w:rsid w:val="001153BE"/>
    <w:rsid w:val="001235E2"/>
    <w:rsid w:val="00163903"/>
    <w:rsid w:val="001A2F4E"/>
    <w:rsid w:val="001E52FA"/>
    <w:rsid w:val="00206ACC"/>
    <w:rsid w:val="00213147"/>
    <w:rsid w:val="00236CDB"/>
    <w:rsid w:val="00294160"/>
    <w:rsid w:val="00294A1F"/>
    <w:rsid w:val="002B1E8E"/>
    <w:rsid w:val="002B5C37"/>
    <w:rsid w:val="002D7224"/>
    <w:rsid w:val="002F0B5F"/>
    <w:rsid w:val="00320B81"/>
    <w:rsid w:val="003421D5"/>
    <w:rsid w:val="003739F8"/>
    <w:rsid w:val="00381494"/>
    <w:rsid w:val="0040114B"/>
    <w:rsid w:val="00402326"/>
    <w:rsid w:val="0041447D"/>
    <w:rsid w:val="004202DF"/>
    <w:rsid w:val="00450EDC"/>
    <w:rsid w:val="00465DDF"/>
    <w:rsid w:val="004700D3"/>
    <w:rsid w:val="00484CC9"/>
    <w:rsid w:val="00485191"/>
    <w:rsid w:val="0049352B"/>
    <w:rsid w:val="00496723"/>
    <w:rsid w:val="004A7029"/>
    <w:rsid w:val="004D3500"/>
    <w:rsid w:val="004E5187"/>
    <w:rsid w:val="00552780"/>
    <w:rsid w:val="0055304E"/>
    <w:rsid w:val="00553AD6"/>
    <w:rsid w:val="00565AC6"/>
    <w:rsid w:val="005971B3"/>
    <w:rsid w:val="005A4D0C"/>
    <w:rsid w:val="005A624B"/>
    <w:rsid w:val="005B06D7"/>
    <w:rsid w:val="005B0871"/>
    <w:rsid w:val="005D5B79"/>
    <w:rsid w:val="00611D94"/>
    <w:rsid w:val="0062606B"/>
    <w:rsid w:val="0067791F"/>
    <w:rsid w:val="006E25AA"/>
    <w:rsid w:val="006F58B9"/>
    <w:rsid w:val="00724124"/>
    <w:rsid w:val="007523C1"/>
    <w:rsid w:val="00755894"/>
    <w:rsid w:val="00766C19"/>
    <w:rsid w:val="007D5943"/>
    <w:rsid w:val="007E2C42"/>
    <w:rsid w:val="007F2739"/>
    <w:rsid w:val="00870E41"/>
    <w:rsid w:val="008B6CBE"/>
    <w:rsid w:val="009254D5"/>
    <w:rsid w:val="0093082D"/>
    <w:rsid w:val="00991833"/>
    <w:rsid w:val="009A1C50"/>
    <w:rsid w:val="009E71D0"/>
    <w:rsid w:val="009F4603"/>
    <w:rsid w:val="009F78EE"/>
    <w:rsid w:val="00A13366"/>
    <w:rsid w:val="00A22EBF"/>
    <w:rsid w:val="00A245FA"/>
    <w:rsid w:val="00A54456"/>
    <w:rsid w:val="00A55C9F"/>
    <w:rsid w:val="00A8357F"/>
    <w:rsid w:val="00A8664E"/>
    <w:rsid w:val="00AC0537"/>
    <w:rsid w:val="00AE64F1"/>
    <w:rsid w:val="00AF0727"/>
    <w:rsid w:val="00B17DCF"/>
    <w:rsid w:val="00B307BA"/>
    <w:rsid w:val="00B370CE"/>
    <w:rsid w:val="00B4095D"/>
    <w:rsid w:val="00B465DC"/>
    <w:rsid w:val="00B56899"/>
    <w:rsid w:val="00BB1215"/>
    <w:rsid w:val="00BB1A16"/>
    <w:rsid w:val="00BD0378"/>
    <w:rsid w:val="00BE7443"/>
    <w:rsid w:val="00BF466B"/>
    <w:rsid w:val="00BF4736"/>
    <w:rsid w:val="00BF6D40"/>
    <w:rsid w:val="00C328BD"/>
    <w:rsid w:val="00C6554B"/>
    <w:rsid w:val="00C86457"/>
    <w:rsid w:val="00CF7A34"/>
    <w:rsid w:val="00D10324"/>
    <w:rsid w:val="00D24F2C"/>
    <w:rsid w:val="00D36BCC"/>
    <w:rsid w:val="00D5363F"/>
    <w:rsid w:val="00D654CB"/>
    <w:rsid w:val="00D8193C"/>
    <w:rsid w:val="00DA0847"/>
    <w:rsid w:val="00DD58B1"/>
    <w:rsid w:val="00DD65DA"/>
    <w:rsid w:val="00DE5EAC"/>
    <w:rsid w:val="00DE742D"/>
    <w:rsid w:val="00DF2943"/>
    <w:rsid w:val="00E0248D"/>
    <w:rsid w:val="00E25BFE"/>
    <w:rsid w:val="00E30E8B"/>
    <w:rsid w:val="00E97CD4"/>
    <w:rsid w:val="00EA0096"/>
    <w:rsid w:val="00EA3A99"/>
    <w:rsid w:val="00EC2B96"/>
    <w:rsid w:val="00EE05AF"/>
    <w:rsid w:val="00EE63D6"/>
    <w:rsid w:val="00EE7C99"/>
    <w:rsid w:val="00F504C8"/>
    <w:rsid w:val="00F82715"/>
    <w:rsid w:val="00F93903"/>
    <w:rsid w:val="00F97F9C"/>
    <w:rsid w:val="00FB6BA5"/>
    <w:rsid w:val="00FE2A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823D9"/>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8</Pages>
  <Words>2350</Words>
  <Characters>13400</Characters>
  <Application>Microsoft Office Word</Application>
  <DocSecurity>0</DocSecurity>
  <Lines>111</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15719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PAPINIGIENĖ Augustė</dc:creator>
  <cp:lastModifiedBy>Aušra Ruginytė</cp:lastModifiedBy>
  <cp:revision>112</cp:revision>
  <dcterms:created xsi:type="dcterms:W3CDTF">2025-04-18T08:33:00Z</dcterms:created>
  <dcterms:modified xsi:type="dcterms:W3CDTF">2026-08-11T06:29:00Z</dcterms:modified>
</cp:coreProperties>
</file>