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D0E9" w14:textId="77777777" w:rsidR="00760986" w:rsidRDefault="00760986"/>
    <w:tbl>
      <w:tblPr>
        <w:tblStyle w:val="Lentelstinklelis"/>
        <w:tblW w:w="5103"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B135F6" w14:paraId="44F64AC2" w14:textId="77777777" w:rsidTr="00977730">
        <w:tc>
          <w:tcPr>
            <w:tcW w:w="5103" w:type="dxa"/>
            <w:hideMark/>
          </w:tcPr>
          <w:p w14:paraId="05AFD11F" w14:textId="2DE8D24D" w:rsidR="00B135F6" w:rsidRPr="007F79F9" w:rsidRDefault="00B135F6" w:rsidP="00977730">
            <w:pPr>
              <w:tabs>
                <w:tab w:val="left" w:pos="5070"/>
                <w:tab w:val="left" w:pos="5366"/>
                <w:tab w:val="left" w:pos="6771"/>
                <w:tab w:val="left" w:pos="7363"/>
              </w:tabs>
              <w:ind w:firstLine="1912"/>
              <w:jc w:val="both"/>
            </w:pPr>
            <w:r w:rsidRPr="00D80536">
              <w:t>TVIRTINU</w:t>
            </w:r>
          </w:p>
        </w:tc>
      </w:tr>
      <w:tr w:rsidR="005E7E73" w14:paraId="621E8DF1" w14:textId="77777777" w:rsidTr="00977730">
        <w:tc>
          <w:tcPr>
            <w:tcW w:w="5103" w:type="dxa"/>
            <w:hideMark/>
          </w:tcPr>
          <w:p w14:paraId="379ECCAB" w14:textId="6F563243" w:rsidR="005E7E73" w:rsidRPr="007F79F9" w:rsidRDefault="00977730" w:rsidP="00977730">
            <w:pPr>
              <w:ind w:left="1912"/>
            </w:pPr>
            <w:r>
              <w:t>Klaipėdos miesto s</w:t>
            </w:r>
            <w:r w:rsidR="005E7E73" w:rsidRPr="00E60D06">
              <w:t>avivaldybės administracijos direktorius</w:t>
            </w:r>
            <w:r>
              <w:t xml:space="preserve"> </w:t>
            </w:r>
          </w:p>
        </w:tc>
      </w:tr>
      <w:tr w:rsidR="005E7E73" w14:paraId="0DAAA6BA" w14:textId="77777777" w:rsidTr="00977730">
        <w:tc>
          <w:tcPr>
            <w:tcW w:w="5103" w:type="dxa"/>
            <w:hideMark/>
          </w:tcPr>
          <w:p w14:paraId="49383DE0" w14:textId="1C7D8102" w:rsidR="005E7E73" w:rsidRPr="007F79F9" w:rsidRDefault="005E7E73" w:rsidP="00977730">
            <w:pPr>
              <w:tabs>
                <w:tab w:val="left" w:pos="5070"/>
                <w:tab w:val="left" w:pos="5366"/>
                <w:tab w:val="left" w:pos="6771"/>
                <w:tab w:val="left" w:pos="7363"/>
              </w:tabs>
              <w:ind w:left="2763" w:hanging="851"/>
            </w:pPr>
            <w:r w:rsidRPr="00E60D06">
              <w:t>Andrius Žukas</w:t>
            </w:r>
          </w:p>
        </w:tc>
      </w:tr>
    </w:tbl>
    <w:p w14:paraId="66CAD3B5" w14:textId="77777777" w:rsidR="00607C6C" w:rsidRDefault="00607C6C" w:rsidP="00B135F6">
      <w:pPr>
        <w:widowControl w:val="0"/>
        <w:rPr>
          <w:b/>
          <w:caps/>
        </w:rPr>
      </w:pPr>
    </w:p>
    <w:p w14:paraId="4A437AC2" w14:textId="5434914A" w:rsidR="00A044A2" w:rsidRPr="00913365" w:rsidRDefault="0013437B" w:rsidP="00CF559B">
      <w:pPr>
        <w:autoSpaceDE w:val="0"/>
        <w:autoSpaceDN w:val="0"/>
        <w:adjustRightInd w:val="0"/>
        <w:jc w:val="center"/>
        <w:rPr>
          <w:rFonts w:eastAsiaTheme="minorHAnsi"/>
          <w:b/>
          <w:bCs/>
          <w:color w:val="000000" w:themeColor="text1"/>
        </w:rPr>
      </w:pPr>
      <w:bookmarkStart w:id="0" w:name="_Hlk199757637"/>
      <w:r w:rsidRPr="0013437B">
        <w:rPr>
          <w:rFonts w:eastAsiaTheme="minorHAnsi"/>
          <w:b/>
          <w:bCs/>
          <w:color w:val="000000" w:themeColor="text1"/>
        </w:rPr>
        <w:t xml:space="preserve">BĮ </w:t>
      </w:r>
      <w:r w:rsidR="0093412D">
        <w:rPr>
          <w:rFonts w:eastAsiaTheme="minorHAnsi"/>
          <w:b/>
          <w:bCs/>
          <w:color w:val="000000" w:themeColor="text1"/>
        </w:rPr>
        <w:t>KLAIPĖDOS</w:t>
      </w:r>
      <w:r w:rsidRPr="0013437B">
        <w:rPr>
          <w:rFonts w:eastAsiaTheme="minorHAnsi"/>
          <w:b/>
          <w:bCs/>
          <w:color w:val="000000" w:themeColor="text1"/>
        </w:rPr>
        <w:t xml:space="preserve"> „</w:t>
      </w:r>
      <w:r w:rsidR="0093412D">
        <w:rPr>
          <w:rFonts w:eastAsiaTheme="minorHAnsi"/>
          <w:b/>
          <w:bCs/>
          <w:color w:val="000000" w:themeColor="text1"/>
        </w:rPr>
        <w:t>MEDEINĖ</w:t>
      </w:r>
      <w:r w:rsidR="00656788">
        <w:rPr>
          <w:rFonts w:eastAsiaTheme="minorHAnsi"/>
          <w:b/>
          <w:bCs/>
          <w:color w:val="000000" w:themeColor="text1"/>
        </w:rPr>
        <w:t>S</w:t>
      </w:r>
      <w:r w:rsidRPr="0013437B">
        <w:rPr>
          <w:rFonts w:eastAsiaTheme="minorHAnsi"/>
          <w:b/>
          <w:bCs/>
          <w:color w:val="000000" w:themeColor="text1"/>
        </w:rPr>
        <w:t>“</w:t>
      </w:r>
      <w:r w:rsidR="00656788">
        <w:rPr>
          <w:rFonts w:eastAsiaTheme="minorHAnsi"/>
          <w:b/>
          <w:bCs/>
          <w:color w:val="000000" w:themeColor="text1"/>
        </w:rPr>
        <w:t xml:space="preserve"> MOKYKLOS</w:t>
      </w:r>
      <w:r w:rsidRPr="0013437B">
        <w:rPr>
          <w:rFonts w:eastAsiaTheme="minorHAnsi"/>
          <w:b/>
          <w:bCs/>
          <w:color w:val="000000" w:themeColor="text1"/>
        </w:rPr>
        <w:t xml:space="preserve"> </w:t>
      </w:r>
      <w:r w:rsidR="00656788">
        <w:rPr>
          <w:rFonts w:eastAsiaTheme="minorHAnsi"/>
          <w:b/>
          <w:bCs/>
          <w:color w:val="000000" w:themeColor="text1"/>
        </w:rPr>
        <w:t>MOKINIŲ</w:t>
      </w:r>
      <w:r w:rsidRPr="0013437B">
        <w:rPr>
          <w:rFonts w:eastAsiaTheme="minorHAnsi"/>
          <w:b/>
          <w:bCs/>
          <w:color w:val="000000" w:themeColor="text1"/>
        </w:rPr>
        <w:t xml:space="preserve"> MAITINIMO PASLAUGŲ</w:t>
      </w:r>
      <w:r>
        <w:rPr>
          <w:rFonts w:eastAsiaTheme="minorHAnsi"/>
          <w:b/>
          <w:bCs/>
          <w:color w:val="000000" w:themeColor="text1"/>
        </w:rPr>
        <w:t xml:space="preserve"> </w:t>
      </w:r>
      <w:bookmarkEnd w:id="0"/>
      <w:r w:rsidR="00ED7C27">
        <w:rPr>
          <w:rFonts w:eastAsia="Calibri"/>
          <w:b/>
        </w:rPr>
        <w:t xml:space="preserve">SU PRISTATYMU </w:t>
      </w:r>
      <w:r w:rsidR="00B77673">
        <w:rPr>
          <w:rFonts w:eastAsia="Calibri"/>
          <w:b/>
        </w:rPr>
        <w:t xml:space="preserve">PIRKIMO </w:t>
      </w:r>
      <w:r w:rsidR="00CF559B">
        <w:rPr>
          <w:rFonts w:eastAsia="Calibri"/>
          <w:b/>
        </w:rPr>
        <w:t>SUPAPRASTINTO</w:t>
      </w:r>
      <w:r w:rsidR="00913365" w:rsidRPr="001E2673">
        <w:rPr>
          <w:b/>
        </w:rPr>
        <w:t xml:space="preserve"> </w:t>
      </w:r>
      <w:r w:rsidR="00913365" w:rsidRPr="00311F75">
        <w:rPr>
          <w:b/>
        </w:rPr>
        <w:t xml:space="preserve">ATVIRO KONKURSO BŪDU </w:t>
      </w:r>
      <w:r w:rsidR="00913365">
        <w:rPr>
          <w:b/>
        </w:rPr>
        <w:t>SĄLYGŲ APRAŠAS</w:t>
      </w:r>
    </w:p>
    <w:p w14:paraId="19C93CBF" w14:textId="563DFF18" w:rsidR="00B45AD1" w:rsidRDefault="00B45AD1" w:rsidP="00B45AD1">
      <w:pPr>
        <w:widowControl w:val="0"/>
        <w:jc w:val="center"/>
        <w:rPr>
          <w:szCs w:val="22"/>
        </w:rPr>
      </w:pPr>
    </w:p>
    <w:p w14:paraId="582C1DD0" w14:textId="77777777" w:rsidR="00B45AD1" w:rsidRDefault="00B45AD1" w:rsidP="00B45AD1">
      <w:pPr>
        <w:widowControl w:val="0"/>
        <w:jc w:val="center"/>
        <w:rPr>
          <w:szCs w:val="22"/>
        </w:rPr>
      </w:pPr>
      <w:r>
        <w:rPr>
          <w:szCs w:val="22"/>
        </w:rPr>
        <w:t>TURINYS</w:t>
      </w:r>
    </w:p>
    <w:p w14:paraId="2F8097C5" w14:textId="77777777" w:rsidR="00B45AD1" w:rsidRDefault="00B45AD1" w:rsidP="00B45AD1">
      <w:pPr>
        <w:widowControl w:val="0"/>
        <w:jc w:val="center"/>
        <w:rPr>
          <w:szCs w:val="22"/>
        </w:rPr>
      </w:pPr>
    </w:p>
    <w:tbl>
      <w:tblPr>
        <w:tblW w:w="0" w:type="auto"/>
        <w:tblLook w:val="01E0" w:firstRow="1" w:lastRow="1" w:firstColumn="1" w:lastColumn="1" w:noHBand="0" w:noVBand="0"/>
      </w:tblPr>
      <w:tblGrid>
        <w:gridCol w:w="858"/>
        <w:gridCol w:w="8780"/>
      </w:tblGrid>
      <w:tr w:rsidR="00B45AD1" w:rsidRPr="00A90A44" w14:paraId="0218A51D" w14:textId="77777777" w:rsidTr="002E7EDD">
        <w:tc>
          <w:tcPr>
            <w:tcW w:w="858" w:type="dxa"/>
          </w:tcPr>
          <w:p w14:paraId="734B26EC" w14:textId="77777777" w:rsidR="00B45AD1" w:rsidRPr="00A90A44" w:rsidRDefault="00B45AD1" w:rsidP="00B45AD1">
            <w:pPr>
              <w:widowControl w:val="0"/>
              <w:jc w:val="both"/>
            </w:pPr>
            <w:r w:rsidRPr="00A90A44">
              <w:t>I.</w:t>
            </w:r>
          </w:p>
        </w:tc>
        <w:tc>
          <w:tcPr>
            <w:tcW w:w="8780" w:type="dxa"/>
          </w:tcPr>
          <w:p w14:paraId="25211B14" w14:textId="77777777" w:rsidR="00B45AD1" w:rsidRPr="00A90A44" w:rsidRDefault="00B45AD1" w:rsidP="00B45AD1">
            <w:pPr>
              <w:widowControl w:val="0"/>
              <w:jc w:val="both"/>
            </w:pPr>
            <w:r w:rsidRPr="00A90A44">
              <w:t>BENDROSIOS NUOSTATOS</w:t>
            </w:r>
          </w:p>
        </w:tc>
      </w:tr>
      <w:tr w:rsidR="00B45AD1" w:rsidRPr="00A90A44" w14:paraId="72522B02" w14:textId="77777777" w:rsidTr="002E7EDD">
        <w:tc>
          <w:tcPr>
            <w:tcW w:w="858" w:type="dxa"/>
          </w:tcPr>
          <w:p w14:paraId="0682EAA8" w14:textId="77777777" w:rsidR="00B45AD1" w:rsidRPr="00A90A44" w:rsidRDefault="00B45AD1" w:rsidP="00B45AD1">
            <w:pPr>
              <w:widowControl w:val="0"/>
              <w:jc w:val="both"/>
            </w:pPr>
            <w:r w:rsidRPr="00A90A44">
              <w:t>II.</w:t>
            </w:r>
          </w:p>
        </w:tc>
        <w:tc>
          <w:tcPr>
            <w:tcW w:w="8780" w:type="dxa"/>
          </w:tcPr>
          <w:p w14:paraId="6770ED72" w14:textId="77777777" w:rsidR="00B45AD1" w:rsidRPr="00A90A44" w:rsidRDefault="00B45AD1" w:rsidP="00B45AD1">
            <w:pPr>
              <w:widowControl w:val="0"/>
              <w:jc w:val="both"/>
            </w:pPr>
            <w:r w:rsidRPr="00A90A44">
              <w:t>PIRKIMO OBJEKTAS</w:t>
            </w:r>
          </w:p>
        </w:tc>
      </w:tr>
      <w:tr w:rsidR="00B45AD1" w:rsidRPr="00A90A44" w14:paraId="026058F7" w14:textId="77777777" w:rsidTr="002E7EDD">
        <w:tc>
          <w:tcPr>
            <w:tcW w:w="858" w:type="dxa"/>
          </w:tcPr>
          <w:p w14:paraId="5548DF44" w14:textId="77777777" w:rsidR="00B45AD1" w:rsidRPr="00A90A44" w:rsidRDefault="00B45AD1" w:rsidP="00B45AD1">
            <w:pPr>
              <w:widowControl w:val="0"/>
              <w:jc w:val="both"/>
            </w:pPr>
            <w:r w:rsidRPr="00A90A44">
              <w:t>III.</w:t>
            </w:r>
          </w:p>
        </w:tc>
        <w:tc>
          <w:tcPr>
            <w:tcW w:w="8780" w:type="dxa"/>
          </w:tcPr>
          <w:p w14:paraId="67AA1123" w14:textId="4CDD4E91" w:rsidR="00B45AD1" w:rsidRPr="00A90A44" w:rsidRDefault="00B45AD1" w:rsidP="003B0725">
            <w:pPr>
              <w:widowControl w:val="0"/>
              <w:jc w:val="both"/>
            </w:pPr>
            <w:r w:rsidRPr="00A90A44">
              <w:t>TIEKĖJŲ PAŠALINIMO PAGRINDAI</w:t>
            </w:r>
            <w:r w:rsidR="00CF559B">
              <w:t xml:space="preserve"> IR</w:t>
            </w:r>
            <w:r w:rsidR="00230EBA" w:rsidRPr="00A90A44">
              <w:t xml:space="preserve"> </w:t>
            </w:r>
            <w:r w:rsidRPr="00A90A44">
              <w:t>KVALIFIKACIJOS REIKALAVIMAI</w:t>
            </w:r>
          </w:p>
        </w:tc>
      </w:tr>
      <w:tr w:rsidR="00B45AD1" w:rsidRPr="00A90A44" w14:paraId="6AA4C2E4" w14:textId="77777777" w:rsidTr="002E7EDD">
        <w:tc>
          <w:tcPr>
            <w:tcW w:w="858" w:type="dxa"/>
          </w:tcPr>
          <w:p w14:paraId="4541A8C3" w14:textId="77777777" w:rsidR="00B45AD1" w:rsidRPr="00A90A44" w:rsidRDefault="00B45AD1" w:rsidP="00B45AD1">
            <w:pPr>
              <w:widowControl w:val="0"/>
              <w:jc w:val="both"/>
            </w:pPr>
            <w:r w:rsidRPr="00A90A44">
              <w:t>IV.</w:t>
            </w:r>
          </w:p>
        </w:tc>
        <w:tc>
          <w:tcPr>
            <w:tcW w:w="8780" w:type="dxa"/>
          </w:tcPr>
          <w:p w14:paraId="02F4210E" w14:textId="77777777" w:rsidR="00B45AD1" w:rsidRPr="00A90A44" w:rsidRDefault="00B45AD1" w:rsidP="00B45AD1">
            <w:pPr>
              <w:widowControl w:val="0"/>
              <w:jc w:val="both"/>
            </w:pPr>
            <w:r w:rsidRPr="00A90A44">
              <w:t>TIEKĖJŲ GRUPĖS DALYVAVIMAS PIRKIMO PROCEDŪROSE</w:t>
            </w:r>
          </w:p>
        </w:tc>
      </w:tr>
      <w:tr w:rsidR="00B45AD1" w:rsidRPr="00A90A44" w14:paraId="687841A9" w14:textId="77777777" w:rsidTr="002E7EDD">
        <w:tc>
          <w:tcPr>
            <w:tcW w:w="858" w:type="dxa"/>
          </w:tcPr>
          <w:p w14:paraId="4DD5967F" w14:textId="77777777" w:rsidR="00B45AD1" w:rsidRPr="00A90A44" w:rsidRDefault="00B45AD1" w:rsidP="00B45AD1">
            <w:pPr>
              <w:widowControl w:val="0"/>
              <w:jc w:val="both"/>
            </w:pPr>
            <w:r w:rsidRPr="00A90A44">
              <w:t>V.</w:t>
            </w:r>
          </w:p>
        </w:tc>
        <w:tc>
          <w:tcPr>
            <w:tcW w:w="8780" w:type="dxa"/>
          </w:tcPr>
          <w:p w14:paraId="15FB65AC" w14:textId="77777777" w:rsidR="00B45AD1" w:rsidRPr="00A90A44" w:rsidRDefault="00B45AD1" w:rsidP="00B45AD1">
            <w:pPr>
              <w:widowControl w:val="0"/>
              <w:jc w:val="both"/>
            </w:pPr>
            <w:r w:rsidRPr="00A90A44">
              <w:t>PASIŪLYMŲ RENGIMAS, PATEIKIMAS, KEITIMAS</w:t>
            </w:r>
          </w:p>
        </w:tc>
      </w:tr>
      <w:tr w:rsidR="00B45AD1" w:rsidRPr="00A90A44" w14:paraId="1A2B2FD8" w14:textId="77777777" w:rsidTr="002E7EDD">
        <w:tc>
          <w:tcPr>
            <w:tcW w:w="858" w:type="dxa"/>
          </w:tcPr>
          <w:p w14:paraId="687BE9DA" w14:textId="77777777" w:rsidR="00B45AD1" w:rsidRPr="00A90A44" w:rsidRDefault="00B45AD1" w:rsidP="00B45AD1">
            <w:pPr>
              <w:widowControl w:val="0"/>
              <w:jc w:val="both"/>
            </w:pPr>
            <w:r w:rsidRPr="00A90A44">
              <w:t>VI.</w:t>
            </w:r>
          </w:p>
        </w:tc>
        <w:tc>
          <w:tcPr>
            <w:tcW w:w="8780" w:type="dxa"/>
          </w:tcPr>
          <w:p w14:paraId="74C73AE4" w14:textId="77777777" w:rsidR="00B45AD1" w:rsidRPr="00A90A44" w:rsidRDefault="00B45AD1" w:rsidP="00B45AD1">
            <w:pPr>
              <w:widowControl w:val="0"/>
              <w:jc w:val="both"/>
            </w:pPr>
            <w:r w:rsidRPr="00A90A44">
              <w:t>PASIŪLYMŲ ŠIFRAVIMAS</w:t>
            </w:r>
          </w:p>
        </w:tc>
      </w:tr>
      <w:tr w:rsidR="00B45AD1" w:rsidRPr="00A90A44" w14:paraId="781AF2F5" w14:textId="77777777" w:rsidTr="002E7EDD">
        <w:tc>
          <w:tcPr>
            <w:tcW w:w="858" w:type="dxa"/>
          </w:tcPr>
          <w:p w14:paraId="05D7446B" w14:textId="77777777" w:rsidR="00B45AD1" w:rsidRPr="00A90A44" w:rsidRDefault="00B45AD1" w:rsidP="00B45AD1">
            <w:pPr>
              <w:widowControl w:val="0"/>
              <w:jc w:val="both"/>
            </w:pPr>
            <w:r w:rsidRPr="00A90A44">
              <w:t>VII.</w:t>
            </w:r>
          </w:p>
        </w:tc>
        <w:tc>
          <w:tcPr>
            <w:tcW w:w="8780" w:type="dxa"/>
          </w:tcPr>
          <w:p w14:paraId="2E687345" w14:textId="77777777" w:rsidR="00B45AD1" w:rsidRPr="00A90A44" w:rsidRDefault="00B45AD1" w:rsidP="00B45AD1">
            <w:pPr>
              <w:widowControl w:val="0"/>
              <w:jc w:val="both"/>
            </w:pPr>
            <w:r w:rsidRPr="00A90A44">
              <w:t>PASIŪLYMŲ GALIOJIMO UŽTIKRINIMAS</w:t>
            </w:r>
          </w:p>
        </w:tc>
      </w:tr>
      <w:tr w:rsidR="00B45AD1" w:rsidRPr="00A90A44" w14:paraId="1AECA5C0" w14:textId="77777777" w:rsidTr="002E7EDD">
        <w:trPr>
          <w:trHeight w:val="305"/>
        </w:trPr>
        <w:tc>
          <w:tcPr>
            <w:tcW w:w="858" w:type="dxa"/>
          </w:tcPr>
          <w:p w14:paraId="3CE7997D" w14:textId="77777777" w:rsidR="00B45AD1" w:rsidRPr="00A90A44" w:rsidRDefault="00B45AD1" w:rsidP="00B45AD1">
            <w:pPr>
              <w:widowControl w:val="0"/>
              <w:jc w:val="both"/>
            </w:pPr>
            <w:r w:rsidRPr="00A90A44">
              <w:t>VIII.</w:t>
            </w:r>
          </w:p>
        </w:tc>
        <w:tc>
          <w:tcPr>
            <w:tcW w:w="8780" w:type="dxa"/>
          </w:tcPr>
          <w:p w14:paraId="1BF82D40" w14:textId="77777777" w:rsidR="00B45AD1" w:rsidRPr="00A90A44" w:rsidRDefault="00B45AD1" w:rsidP="00B45AD1">
            <w:pPr>
              <w:widowControl w:val="0"/>
              <w:jc w:val="both"/>
            </w:pPr>
            <w:r w:rsidRPr="00A90A44">
              <w:t>KONKURSO SĄLYGŲ APRAŠO PAAIŠKINIMAS IR PATIKSLINIMAS</w:t>
            </w:r>
          </w:p>
        </w:tc>
      </w:tr>
      <w:tr w:rsidR="00B45AD1" w:rsidRPr="00A90A44" w14:paraId="401033B5" w14:textId="77777777" w:rsidTr="002E7EDD">
        <w:tc>
          <w:tcPr>
            <w:tcW w:w="858" w:type="dxa"/>
          </w:tcPr>
          <w:p w14:paraId="039F84C1" w14:textId="77777777" w:rsidR="00B45AD1" w:rsidRPr="00A90A44" w:rsidRDefault="00B45AD1" w:rsidP="00B45AD1">
            <w:pPr>
              <w:widowControl w:val="0"/>
              <w:jc w:val="both"/>
            </w:pPr>
            <w:r w:rsidRPr="00A90A44">
              <w:t>IX.</w:t>
            </w:r>
          </w:p>
        </w:tc>
        <w:tc>
          <w:tcPr>
            <w:tcW w:w="8780" w:type="dxa"/>
          </w:tcPr>
          <w:p w14:paraId="19B496F7" w14:textId="77777777" w:rsidR="00B45AD1" w:rsidRPr="00A90A44" w:rsidRDefault="00B45AD1" w:rsidP="00B45AD1">
            <w:pPr>
              <w:widowControl w:val="0"/>
            </w:pPr>
            <w:r w:rsidRPr="00A90A44">
              <w:t>SUSIPAŽINIMO SU PASIŪLYMAIS PROCEDŪROS</w:t>
            </w:r>
          </w:p>
        </w:tc>
      </w:tr>
      <w:tr w:rsidR="00B45AD1" w:rsidRPr="00A90A44" w14:paraId="54C86994" w14:textId="77777777" w:rsidTr="002E7EDD">
        <w:tc>
          <w:tcPr>
            <w:tcW w:w="858" w:type="dxa"/>
          </w:tcPr>
          <w:p w14:paraId="489C8683" w14:textId="77777777" w:rsidR="00B45AD1" w:rsidRPr="00A90A44" w:rsidRDefault="00B45AD1" w:rsidP="00B45AD1">
            <w:pPr>
              <w:widowControl w:val="0"/>
              <w:jc w:val="both"/>
            </w:pPr>
            <w:r w:rsidRPr="00A90A44">
              <w:t>X.</w:t>
            </w:r>
          </w:p>
        </w:tc>
        <w:tc>
          <w:tcPr>
            <w:tcW w:w="8780" w:type="dxa"/>
          </w:tcPr>
          <w:p w14:paraId="37E12EAD" w14:textId="77777777" w:rsidR="00B45AD1" w:rsidRPr="00A90A44" w:rsidRDefault="00B45AD1" w:rsidP="00B45AD1">
            <w:pPr>
              <w:widowControl w:val="0"/>
              <w:jc w:val="both"/>
            </w:pPr>
            <w:r w:rsidRPr="00A90A44">
              <w:t>PASIŪLYMŲ NAGRINĖJIMAS IR PASIŪLYMŲ ATMETIMO PRIEŽASTYS</w:t>
            </w:r>
          </w:p>
        </w:tc>
      </w:tr>
      <w:tr w:rsidR="00B45AD1" w:rsidRPr="00A90A44" w14:paraId="5B8D4755" w14:textId="77777777" w:rsidTr="002E7EDD">
        <w:tc>
          <w:tcPr>
            <w:tcW w:w="858" w:type="dxa"/>
          </w:tcPr>
          <w:p w14:paraId="27873E97" w14:textId="77777777" w:rsidR="00B45AD1" w:rsidRPr="00A90A44" w:rsidRDefault="00B45AD1" w:rsidP="00B45AD1">
            <w:pPr>
              <w:widowControl w:val="0"/>
              <w:jc w:val="both"/>
            </w:pPr>
            <w:r w:rsidRPr="00A90A44">
              <w:t>XI.</w:t>
            </w:r>
          </w:p>
        </w:tc>
        <w:tc>
          <w:tcPr>
            <w:tcW w:w="8780" w:type="dxa"/>
          </w:tcPr>
          <w:p w14:paraId="0A78E8F2" w14:textId="77777777" w:rsidR="00B45AD1" w:rsidRPr="00A90A44" w:rsidRDefault="00B45AD1" w:rsidP="00B45AD1">
            <w:pPr>
              <w:widowControl w:val="0"/>
              <w:jc w:val="both"/>
            </w:pPr>
            <w:r w:rsidRPr="00A90A44">
              <w:t>PASIŪLYMŲ VERTINIMAS</w:t>
            </w:r>
          </w:p>
        </w:tc>
      </w:tr>
      <w:tr w:rsidR="00B45AD1" w:rsidRPr="00A90A44" w14:paraId="467ACE0C" w14:textId="77777777" w:rsidTr="002E7EDD">
        <w:tc>
          <w:tcPr>
            <w:tcW w:w="858" w:type="dxa"/>
          </w:tcPr>
          <w:p w14:paraId="55F6634A" w14:textId="77777777" w:rsidR="00B45AD1" w:rsidRPr="00A90A44" w:rsidRDefault="00B45AD1" w:rsidP="00B45AD1">
            <w:pPr>
              <w:widowControl w:val="0"/>
              <w:jc w:val="both"/>
            </w:pPr>
            <w:r w:rsidRPr="00A90A44">
              <w:t>XII.</w:t>
            </w:r>
          </w:p>
        </w:tc>
        <w:tc>
          <w:tcPr>
            <w:tcW w:w="8780" w:type="dxa"/>
          </w:tcPr>
          <w:p w14:paraId="684BFECC" w14:textId="31EBAA86" w:rsidR="00B45AD1" w:rsidRPr="00A90A44" w:rsidRDefault="00B45AD1" w:rsidP="00B45AD1">
            <w:pPr>
              <w:widowControl w:val="0"/>
              <w:jc w:val="both"/>
              <w:rPr>
                <w:strike/>
              </w:rPr>
            </w:pPr>
            <w:r w:rsidRPr="00A90A44">
              <w:t>PASIŪLYMŲ</w:t>
            </w:r>
            <w:r w:rsidR="00A90A44" w:rsidRPr="00A90A44">
              <w:t xml:space="preserve"> </w:t>
            </w:r>
            <w:r w:rsidRPr="00A90A44">
              <w:t>EILĖ IR SPRENDIMAS DĖL PIRKIMO SUTARTIES SUDARYMO</w:t>
            </w:r>
          </w:p>
        </w:tc>
      </w:tr>
      <w:tr w:rsidR="00B45AD1" w:rsidRPr="00A90A44" w14:paraId="75AB0961" w14:textId="77777777" w:rsidTr="002E7EDD">
        <w:tc>
          <w:tcPr>
            <w:tcW w:w="858" w:type="dxa"/>
          </w:tcPr>
          <w:p w14:paraId="703F7873" w14:textId="77777777" w:rsidR="00B45AD1" w:rsidRPr="00A90A44" w:rsidRDefault="00B45AD1" w:rsidP="00B45AD1">
            <w:pPr>
              <w:widowControl w:val="0"/>
              <w:jc w:val="both"/>
            </w:pPr>
            <w:r w:rsidRPr="00A90A44">
              <w:t>XIII.</w:t>
            </w:r>
          </w:p>
        </w:tc>
        <w:tc>
          <w:tcPr>
            <w:tcW w:w="8780" w:type="dxa"/>
          </w:tcPr>
          <w:p w14:paraId="4DFCC8AA" w14:textId="77777777" w:rsidR="00B45AD1" w:rsidRPr="00A90A44" w:rsidRDefault="00A4363A" w:rsidP="00B45AD1">
            <w:pPr>
              <w:widowControl w:val="0"/>
              <w:jc w:val="both"/>
            </w:pPr>
            <w:r w:rsidRPr="00A90A44">
              <w:rPr>
                <w:bCs/>
              </w:rPr>
              <w:t>INFORMACIJA APIE ATIDĖJIMO TERMINO TAIKYMĄ, GINČŲ NAGRINĖJIMO TVARKĄ</w:t>
            </w:r>
          </w:p>
        </w:tc>
      </w:tr>
      <w:tr w:rsidR="00B45AD1" w:rsidRPr="00A90A44" w14:paraId="210E12A4" w14:textId="77777777" w:rsidTr="002E7EDD">
        <w:tc>
          <w:tcPr>
            <w:tcW w:w="858" w:type="dxa"/>
          </w:tcPr>
          <w:p w14:paraId="3D93D675" w14:textId="77777777" w:rsidR="00B45AD1" w:rsidRPr="00A90A44" w:rsidRDefault="00B45AD1" w:rsidP="00B45AD1">
            <w:pPr>
              <w:widowControl w:val="0"/>
              <w:jc w:val="both"/>
            </w:pPr>
            <w:r w:rsidRPr="00A90A44">
              <w:t>XIV.</w:t>
            </w:r>
          </w:p>
        </w:tc>
        <w:tc>
          <w:tcPr>
            <w:tcW w:w="8780" w:type="dxa"/>
          </w:tcPr>
          <w:p w14:paraId="6B972908" w14:textId="77777777" w:rsidR="00B45AD1" w:rsidRPr="00A90A44" w:rsidRDefault="00B45AD1" w:rsidP="00B45AD1">
            <w:pPr>
              <w:widowControl w:val="0"/>
              <w:jc w:val="both"/>
            </w:pPr>
            <w:r w:rsidRPr="00A90A44">
              <w:t>PIRKIMO SUTARTIES SĄLYGOS</w:t>
            </w:r>
          </w:p>
        </w:tc>
      </w:tr>
      <w:tr w:rsidR="00B45AD1" w:rsidRPr="00A90A44" w14:paraId="19278921" w14:textId="77777777" w:rsidTr="002E7EDD">
        <w:tc>
          <w:tcPr>
            <w:tcW w:w="858" w:type="dxa"/>
          </w:tcPr>
          <w:p w14:paraId="33EDE56F" w14:textId="77777777" w:rsidR="00B45AD1" w:rsidRPr="00A90A44" w:rsidRDefault="00B45AD1" w:rsidP="00B45AD1">
            <w:pPr>
              <w:widowControl w:val="0"/>
              <w:jc w:val="both"/>
            </w:pPr>
          </w:p>
        </w:tc>
        <w:tc>
          <w:tcPr>
            <w:tcW w:w="8780" w:type="dxa"/>
          </w:tcPr>
          <w:p w14:paraId="4887B495" w14:textId="77777777" w:rsidR="00B45AD1" w:rsidRPr="00A90A44" w:rsidRDefault="00B45AD1" w:rsidP="00B45AD1">
            <w:pPr>
              <w:widowControl w:val="0"/>
              <w:jc w:val="both"/>
            </w:pPr>
            <w:r w:rsidRPr="00A90A44">
              <w:t>PRIEDAI:</w:t>
            </w:r>
          </w:p>
        </w:tc>
      </w:tr>
    </w:tbl>
    <w:p w14:paraId="1CC47807" w14:textId="77777777" w:rsidR="002E7EDD" w:rsidRPr="008545A7" w:rsidRDefault="002E7EDD" w:rsidP="002E7EDD">
      <w:pPr>
        <w:widowControl w:val="0"/>
        <w:jc w:val="both"/>
      </w:pPr>
      <w:r w:rsidRPr="008545A7">
        <w:t>1 priedas –</w:t>
      </w:r>
      <w:r w:rsidR="007D3FAC" w:rsidRPr="008545A7">
        <w:t xml:space="preserve"> Pasiūlymo forma</w:t>
      </w:r>
      <w:r w:rsidRPr="008545A7">
        <w:t>;</w:t>
      </w:r>
    </w:p>
    <w:p w14:paraId="0239FCA1" w14:textId="042516D4" w:rsidR="0051768A" w:rsidRDefault="008545A7" w:rsidP="00407C77">
      <w:pPr>
        <w:widowControl w:val="0"/>
        <w:jc w:val="both"/>
      </w:pPr>
      <w:bookmarkStart w:id="1" w:name="_Hlk184735375"/>
      <w:r w:rsidRPr="008545A7">
        <w:t>2</w:t>
      </w:r>
      <w:r w:rsidR="00F61830" w:rsidRPr="008545A7">
        <w:t xml:space="preserve"> priedas – </w:t>
      </w:r>
      <w:r w:rsidR="002539F9">
        <w:t>Techninė specifikacija</w:t>
      </w:r>
      <w:r w:rsidR="005B7F20" w:rsidRPr="00480400">
        <w:t>;</w:t>
      </w:r>
    </w:p>
    <w:bookmarkEnd w:id="1"/>
    <w:p w14:paraId="1BC18989" w14:textId="4E7F926B" w:rsidR="003B5573" w:rsidRPr="00BE1382" w:rsidRDefault="007C5C2B" w:rsidP="000967A1">
      <w:pPr>
        <w:widowControl w:val="0"/>
        <w:jc w:val="both"/>
      </w:pPr>
      <w:r>
        <w:t>3</w:t>
      </w:r>
      <w:r w:rsidR="003B5573" w:rsidRPr="00BE1382">
        <w:t xml:space="preserve"> </w:t>
      </w:r>
      <w:r w:rsidR="003B5573" w:rsidRPr="003066D2">
        <w:t>priedas –</w:t>
      </w:r>
      <w:r w:rsidR="002539F9" w:rsidRPr="002539F9">
        <w:t xml:space="preserve"> Paslaugų sutartis (</w:t>
      </w:r>
      <w:r w:rsidR="00AE172A">
        <w:t>bendrosios ir specialiosios sąlygos</w:t>
      </w:r>
      <w:r w:rsidR="00E05E77">
        <w:t>)</w:t>
      </w:r>
      <w:r w:rsidR="003B5573">
        <w:t>;</w:t>
      </w:r>
    </w:p>
    <w:p w14:paraId="404B0505" w14:textId="3E65B97B" w:rsidR="002539F9" w:rsidRDefault="007C5C2B" w:rsidP="00E05E77">
      <w:pPr>
        <w:widowControl w:val="0"/>
        <w:jc w:val="both"/>
      </w:pPr>
      <w:r>
        <w:t>4</w:t>
      </w:r>
      <w:r w:rsidR="00142986" w:rsidRPr="006C5212">
        <w:t xml:space="preserve"> priedas –</w:t>
      </w:r>
      <w:r w:rsidR="002539F9">
        <w:t xml:space="preserve"> </w:t>
      </w:r>
      <w:r w:rsidR="00AB54EB" w:rsidRPr="00DA3DDD">
        <w:t>Europos bendrasis viešųjų pirkimų dokumentas</w:t>
      </w:r>
      <w:bookmarkStart w:id="2" w:name="_Toc60525482"/>
      <w:bookmarkStart w:id="3" w:name="_Toc47844928"/>
      <w:r w:rsidR="00C37901">
        <w:t>;</w:t>
      </w:r>
    </w:p>
    <w:p w14:paraId="3484B974" w14:textId="3E28FD78" w:rsidR="00C37901" w:rsidRDefault="00C37901" w:rsidP="00E05E77">
      <w:pPr>
        <w:widowControl w:val="0"/>
        <w:jc w:val="both"/>
      </w:pPr>
      <w:r>
        <w:t>5</w:t>
      </w:r>
      <w:r w:rsidRPr="006C5212">
        <w:t xml:space="preserve"> priedas –</w:t>
      </w:r>
      <w:r>
        <w:t xml:space="preserve"> </w:t>
      </w:r>
      <w:r w:rsidRPr="00C37901">
        <w:t xml:space="preserve">Atliktų </w:t>
      </w:r>
      <w:r>
        <w:t xml:space="preserve">paslaugų </w:t>
      </w:r>
      <w:r w:rsidRPr="00C37901">
        <w:t>sąrašo forma</w:t>
      </w:r>
      <w:r w:rsidR="00D62566">
        <w:t>;</w:t>
      </w:r>
    </w:p>
    <w:p w14:paraId="59D6DDFF" w14:textId="66C9C67A" w:rsidR="00D62566" w:rsidRDefault="00D62566" w:rsidP="00D62566">
      <w:pPr>
        <w:widowControl w:val="0"/>
        <w:jc w:val="both"/>
      </w:pPr>
      <w:r>
        <w:t>6</w:t>
      </w:r>
      <w:r w:rsidRPr="006C5212">
        <w:t xml:space="preserve"> priedas –</w:t>
      </w:r>
      <w:r>
        <w:t xml:space="preserve"> </w:t>
      </w:r>
      <w:r w:rsidR="00D52D01">
        <w:t>Specialistų sąrašo forma.</w:t>
      </w:r>
    </w:p>
    <w:p w14:paraId="5CCC9B29" w14:textId="77777777" w:rsidR="00D62566" w:rsidRPr="00480400" w:rsidRDefault="00D62566" w:rsidP="00E05E77">
      <w:pPr>
        <w:widowControl w:val="0"/>
        <w:jc w:val="both"/>
      </w:pPr>
    </w:p>
    <w:p w14:paraId="471D9B54" w14:textId="77777777" w:rsidR="002539F9" w:rsidRPr="00CB4FF4" w:rsidRDefault="002539F9" w:rsidP="006C5212">
      <w:pPr>
        <w:widowControl w:val="0"/>
        <w:jc w:val="both"/>
      </w:pPr>
    </w:p>
    <w:p w14:paraId="4D4D3D51" w14:textId="77777777" w:rsidR="00553AE5" w:rsidRDefault="00553AE5" w:rsidP="00B45AD1">
      <w:pPr>
        <w:widowControl w:val="0"/>
        <w:jc w:val="center"/>
        <w:rPr>
          <w:b/>
        </w:rPr>
      </w:pPr>
    </w:p>
    <w:p w14:paraId="21241AA1" w14:textId="2B14855E" w:rsidR="00B45AD1" w:rsidRPr="00F77F11" w:rsidRDefault="00B45AD1" w:rsidP="00B45AD1">
      <w:pPr>
        <w:widowControl w:val="0"/>
        <w:jc w:val="center"/>
        <w:rPr>
          <w:b/>
        </w:rPr>
      </w:pPr>
      <w:r w:rsidRPr="00F77F11">
        <w:rPr>
          <w:b/>
        </w:rPr>
        <w:t>I SKYRIUS</w:t>
      </w:r>
    </w:p>
    <w:p w14:paraId="011E46F1" w14:textId="77777777" w:rsidR="00B45AD1" w:rsidRPr="00F77F11" w:rsidRDefault="00B45AD1" w:rsidP="00B45AD1">
      <w:pPr>
        <w:widowControl w:val="0"/>
        <w:jc w:val="center"/>
        <w:rPr>
          <w:b/>
        </w:rPr>
      </w:pPr>
      <w:r w:rsidRPr="00F77F11">
        <w:rPr>
          <w:b/>
        </w:rPr>
        <w:t>BENDROSIOS NUOSTATOS</w:t>
      </w:r>
      <w:bookmarkEnd w:id="2"/>
      <w:bookmarkEnd w:id="3"/>
    </w:p>
    <w:p w14:paraId="019444BA" w14:textId="77777777" w:rsidR="00B45AD1" w:rsidRPr="00F77F11" w:rsidRDefault="00B45AD1" w:rsidP="002306B2">
      <w:pPr>
        <w:widowControl w:val="0"/>
        <w:tabs>
          <w:tab w:val="left" w:pos="851"/>
          <w:tab w:val="left" w:pos="993"/>
        </w:tabs>
        <w:jc w:val="center"/>
        <w:rPr>
          <w:b/>
        </w:rPr>
      </w:pPr>
    </w:p>
    <w:p w14:paraId="13B108D3" w14:textId="193E88F1" w:rsidR="00310A46" w:rsidRPr="0013437B" w:rsidRDefault="00310A46" w:rsidP="00685BEC">
      <w:pPr>
        <w:widowControl w:val="0"/>
        <w:numPr>
          <w:ilvl w:val="0"/>
          <w:numId w:val="1"/>
        </w:numPr>
        <w:tabs>
          <w:tab w:val="left" w:pos="993"/>
        </w:tabs>
        <w:ind w:firstLine="719"/>
        <w:jc w:val="both"/>
      </w:pPr>
      <w:bookmarkStart w:id="4" w:name="_Hlk199333848"/>
      <w:bookmarkStart w:id="5" w:name="_Toc60525483"/>
      <w:bookmarkStart w:id="6" w:name="_Toc47844929"/>
      <w:r>
        <w:t xml:space="preserve">Biudžetinė įstaiga </w:t>
      </w:r>
      <w:r w:rsidR="00444C49">
        <w:t>Klaipėdos</w:t>
      </w:r>
      <w:r w:rsidR="0013437B" w:rsidRPr="0013437B">
        <w:t xml:space="preserve"> „</w:t>
      </w:r>
      <w:proofErr w:type="spellStart"/>
      <w:r w:rsidR="00444C49">
        <w:t>Medeinės</w:t>
      </w:r>
      <w:proofErr w:type="spellEnd"/>
      <w:r w:rsidR="0013437B" w:rsidRPr="0013437B">
        <w:t>“</w:t>
      </w:r>
      <w:bookmarkEnd w:id="4"/>
      <w:r w:rsidR="00444C49">
        <w:t xml:space="preserve"> mokykla</w:t>
      </w:r>
      <w:r>
        <w:t>,</w:t>
      </w:r>
      <w:r w:rsidRPr="00F77F11">
        <w:t xml:space="preserve"> </w:t>
      </w:r>
      <w:r w:rsidR="0013437B" w:rsidRPr="00F52992">
        <w:t xml:space="preserve">juridinio asmens kodas </w:t>
      </w:r>
      <w:r w:rsidR="00727F9E" w:rsidRPr="00727F9E">
        <w:t>190983626</w:t>
      </w:r>
      <w:r w:rsidR="0013437B" w:rsidRPr="00F52992">
        <w:t xml:space="preserve">, adresas </w:t>
      </w:r>
      <w:r w:rsidR="001E12F0" w:rsidRPr="001E12F0">
        <w:t xml:space="preserve">Panevėžio g. 2, LT-92307 Klaipėda </w:t>
      </w:r>
      <w:r w:rsidR="0013437B" w:rsidRPr="00F52992">
        <w:t xml:space="preserve">(toliau - </w:t>
      </w:r>
      <w:r w:rsidR="0013437B">
        <w:t>P</w:t>
      </w:r>
      <w:r w:rsidR="0013437B" w:rsidRPr="00F52992">
        <w:t xml:space="preserve">erkančioji organizacija), </w:t>
      </w:r>
      <w:r w:rsidR="0013437B" w:rsidRPr="00F77F11">
        <w:t xml:space="preserve">numato pirkti </w:t>
      </w:r>
      <w:bookmarkStart w:id="7" w:name="_Hlk199333994"/>
      <w:r w:rsidR="001E12F0">
        <w:rPr>
          <w:rFonts w:eastAsia="Calibri"/>
          <w:b/>
        </w:rPr>
        <w:t>mokinių</w:t>
      </w:r>
      <w:r w:rsidR="0013437B" w:rsidRPr="0013437B">
        <w:rPr>
          <w:rFonts w:eastAsia="Calibri"/>
          <w:b/>
        </w:rPr>
        <w:t xml:space="preserve"> maitinimo paslaug</w:t>
      </w:r>
      <w:r w:rsidR="0013437B">
        <w:rPr>
          <w:rFonts w:eastAsia="Calibri"/>
          <w:b/>
        </w:rPr>
        <w:t>as</w:t>
      </w:r>
      <w:bookmarkEnd w:id="7"/>
      <w:r w:rsidR="00ED7C27">
        <w:rPr>
          <w:rFonts w:eastAsia="Calibri"/>
          <w:b/>
        </w:rPr>
        <w:t xml:space="preserve"> su pristatymu</w:t>
      </w:r>
      <w:r w:rsidR="0013437B" w:rsidRPr="00F77F11">
        <w:t>.</w:t>
      </w:r>
    </w:p>
    <w:p w14:paraId="4BF0CE95" w14:textId="4FA1D14A" w:rsidR="00310A46" w:rsidRPr="00310A46" w:rsidRDefault="00310A46" w:rsidP="00310A46">
      <w:pPr>
        <w:widowControl w:val="0"/>
        <w:numPr>
          <w:ilvl w:val="0"/>
          <w:numId w:val="1"/>
        </w:numPr>
        <w:tabs>
          <w:tab w:val="left" w:pos="993"/>
        </w:tabs>
        <w:ind w:firstLine="719"/>
        <w:jc w:val="both"/>
      </w:pPr>
      <w:r w:rsidRPr="009A25B3">
        <w:t xml:space="preserve">Viešąjį pirkimą pagal Centralizuotų viešųjų̨ pirkimų veiklos paslaugų sutartį vykdo centrinė perkančioji organizacija – </w:t>
      </w:r>
      <w:r w:rsidRPr="00796B7E">
        <w:rPr>
          <w:b/>
          <w:bCs/>
        </w:rPr>
        <w:t>Klaipėdos miesto savivaldybės administracija</w:t>
      </w:r>
      <w:r w:rsidRPr="009A25B3">
        <w:t xml:space="preserve"> (toliau – CPO), kodas 188710823, Liepų g. 11, LT- 92138 </w:t>
      </w:r>
      <w:r>
        <w:t>Klaipėda.</w:t>
      </w:r>
    </w:p>
    <w:p w14:paraId="4E58ACD8" w14:textId="38F038A6" w:rsidR="00EB74C4" w:rsidRPr="00173A1B" w:rsidRDefault="00EB74C4" w:rsidP="006101EF">
      <w:pPr>
        <w:widowControl w:val="0"/>
        <w:numPr>
          <w:ilvl w:val="0"/>
          <w:numId w:val="1"/>
        </w:numPr>
        <w:tabs>
          <w:tab w:val="left" w:pos="993"/>
        </w:tabs>
        <w:ind w:firstLine="719"/>
        <w:jc w:val="both"/>
      </w:pPr>
      <w:r w:rsidRPr="00173A1B">
        <w:t>Vartojamos pagrindinės sąvokos, apibrėžtos Lietuvos Respublikos viešųjų pirkimų įstatyme (toliau – </w:t>
      </w:r>
      <w:bookmarkStart w:id="8" w:name="_Hlk195195583"/>
      <w:r w:rsidR="0096494A">
        <w:t>VPĮ</w:t>
      </w:r>
      <w:bookmarkEnd w:id="8"/>
      <w:r w:rsidRPr="00173A1B">
        <w:t>), Viešųjų pirkimų tarnybos direktoriaus 2017 m. birželio 29 d. įsakymu Nr. 1S-105 patvirtintoje Tiekėjų kvalifikacijos reikalavimų nustatymo metodikoje (aktualioje redakcijoje).</w:t>
      </w:r>
      <w:r w:rsidR="006101EF">
        <w:t xml:space="preserve"> </w:t>
      </w:r>
      <w:r w:rsidRPr="00173A1B">
        <w:t>Pirkimas vykdomas vadovaujantis</w:t>
      </w:r>
      <w:r w:rsidR="005F3666">
        <w:t xml:space="preserve"> VPĮ</w:t>
      </w:r>
      <w:r w:rsidRPr="00173A1B">
        <w:t>, Lietuvos Respublikos civiliniu kodeksu (toliau – Civilinis kodeksas), kitais viešuosius pirkimus reglamentuojančiais teisės aktais bei šiuo konkurso sąlygų aprašu.</w:t>
      </w:r>
    </w:p>
    <w:p w14:paraId="3AEBBF79" w14:textId="7D0AA4DE" w:rsidR="00EB74C4" w:rsidRPr="00173A1B" w:rsidRDefault="00EB74C4" w:rsidP="00EB74C4">
      <w:pPr>
        <w:widowControl w:val="0"/>
        <w:numPr>
          <w:ilvl w:val="0"/>
          <w:numId w:val="1"/>
        </w:numPr>
        <w:tabs>
          <w:tab w:val="left" w:pos="993"/>
        </w:tabs>
        <w:ind w:firstLine="719"/>
        <w:jc w:val="both"/>
        <w:rPr>
          <w:color w:val="000000"/>
        </w:rPr>
      </w:pPr>
      <w:r w:rsidRPr="00173A1B">
        <w:lastRenderedPageBreak/>
        <w:t xml:space="preserve">Skelbimas apie pirkimą </w:t>
      </w:r>
      <w:r w:rsidRPr="00173A1B">
        <w:rPr>
          <w:color w:val="000000" w:themeColor="text1"/>
        </w:rPr>
        <w:t>paskelbtas Centrinėje viešųjų pirkimų informacinėje sistemoje (toliau – CVP IS)</w:t>
      </w:r>
      <w:r w:rsidR="00B52E5D">
        <w:rPr>
          <w:color w:val="000000" w:themeColor="text1"/>
        </w:rPr>
        <w:t xml:space="preserve">: </w:t>
      </w:r>
      <w:hyperlink r:id="rId8" w:history="1">
        <w:r w:rsidR="00B52E5D" w:rsidRPr="0031555E">
          <w:rPr>
            <w:rStyle w:val="Hipersaitas"/>
          </w:rPr>
          <w:t>https://viesiejipirkimai.lt</w:t>
        </w:r>
      </w:hyperlink>
      <w:r w:rsidR="00564289">
        <w:t>.</w:t>
      </w:r>
      <w:r w:rsidRPr="00173A1B">
        <w:rPr>
          <w:i/>
          <w:color w:val="000000" w:themeColor="text1"/>
        </w:rPr>
        <w:t xml:space="preserve"> </w:t>
      </w:r>
      <w:r w:rsidRPr="00173A1B">
        <w:rPr>
          <w:rFonts w:eastAsia="Arial Unicode MS"/>
          <w:color w:val="000000" w:themeColor="text1"/>
        </w:rPr>
        <w:t>Pirkimas</w:t>
      </w:r>
      <w:r w:rsidRPr="00173A1B">
        <w:rPr>
          <w:rFonts w:eastAsia="Arial Unicode MS"/>
        </w:rPr>
        <w:t xml:space="preserve"> vykdomas CVP IS elektroniniu būdu. Elektroninėmis priemonėmis pasiūlymus gali teikti tik tiekėjai, registruoti CVP IS</w:t>
      </w:r>
      <w:r w:rsidR="00564289">
        <w:rPr>
          <w:rFonts w:eastAsia="Arial Unicode MS"/>
        </w:rPr>
        <w:t>.</w:t>
      </w:r>
      <w:r w:rsidRPr="00173A1B">
        <w:rPr>
          <w:rFonts w:eastAsia="Arial Unicode MS"/>
        </w:rPr>
        <w:t xml:space="preserve"> Registracija CVP IS yra nemokama</w:t>
      </w:r>
      <w:r w:rsidRPr="00173A1B">
        <w:rPr>
          <w:color w:val="000000"/>
        </w:rPr>
        <w:t>.</w:t>
      </w:r>
    </w:p>
    <w:p w14:paraId="4D41ED7B" w14:textId="66940E57" w:rsidR="00AB4D28" w:rsidRDefault="00EB74C4" w:rsidP="00E83C18">
      <w:pPr>
        <w:widowControl w:val="0"/>
        <w:numPr>
          <w:ilvl w:val="0"/>
          <w:numId w:val="1"/>
        </w:numPr>
        <w:tabs>
          <w:tab w:val="left" w:pos="993"/>
          <w:tab w:val="left" w:pos="1134"/>
        </w:tabs>
        <w:ind w:firstLine="719"/>
        <w:jc w:val="both"/>
        <w:rPr>
          <w:color w:val="000000"/>
        </w:rPr>
      </w:pPr>
      <w:r w:rsidRPr="00173A1B">
        <w:rPr>
          <w:bCs/>
        </w:rPr>
        <w:t xml:space="preserve">Nuorodos į išankstinį informacinį skelbimą, paskelbtą Europos Sąjungos leidinių biuro, taip pat paskelbtą CVP IS, kituose leidiniuose ir internete, jeigu apie pirkimą buvo skelbta iš anksto: </w:t>
      </w:r>
      <w:r w:rsidRPr="00173A1B">
        <w:t>išankstinio informacinio skelbimo apie šį pirkimą nebuvo.</w:t>
      </w:r>
      <w:r w:rsidR="00E83C18">
        <w:rPr>
          <w:color w:val="000000"/>
        </w:rPr>
        <w:t xml:space="preserve"> </w:t>
      </w:r>
    </w:p>
    <w:p w14:paraId="5DF0139C" w14:textId="51990F5C" w:rsidR="00EB74C4" w:rsidRPr="00E83C18" w:rsidRDefault="00EB74C4" w:rsidP="00E83C18">
      <w:pPr>
        <w:widowControl w:val="0"/>
        <w:numPr>
          <w:ilvl w:val="0"/>
          <w:numId w:val="1"/>
        </w:numPr>
        <w:tabs>
          <w:tab w:val="left" w:pos="993"/>
          <w:tab w:val="left" w:pos="1134"/>
        </w:tabs>
        <w:ind w:firstLine="719"/>
        <w:jc w:val="both"/>
        <w:rPr>
          <w:color w:val="000000"/>
        </w:rPr>
      </w:pPr>
      <w:r w:rsidRPr="00E83C18">
        <w:rPr>
          <w:bCs/>
        </w:rPr>
        <w:t xml:space="preserve">Informacija apie numatomą skelbti savanoriško </w:t>
      </w:r>
      <w:proofErr w:type="spellStart"/>
      <w:r w:rsidRPr="00E83C18">
        <w:rPr>
          <w:bCs/>
        </w:rPr>
        <w:t>ex</w:t>
      </w:r>
      <w:proofErr w:type="spellEnd"/>
      <w:r w:rsidRPr="00E83C18">
        <w:rPr>
          <w:bCs/>
        </w:rPr>
        <w:t xml:space="preserve"> ante skaidrumo skelbimą:</w:t>
      </w:r>
      <w:r w:rsidRPr="00E83C18">
        <w:rPr>
          <w:b/>
          <w:bCs/>
        </w:rPr>
        <w:t xml:space="preserve"> </w:t>
      </w:r>
      <w:r w:rsidRPr="00E83C18">
        <w:rPr>
          <w:bCs/>
        </w:rPr>
        <w:t xml:space="preserve">šiame pirkime </w:t>
      </w:r>
      <w:r w:rsidR="00310A46">
        <w:rPr>
          <w:bCs/>
        </w:rPr>
        <w:t>CPO</w:t>
      </w:r>
      <w:r w:rsidRPr="00E83C18">
        <w:rPr>
          <w:bCs/>
        </w:rPr>
        <w:t xml:space="preserve"> nenumato skelbti savanoriško </w:t>
      </w:r>
      <w:proofErr w:type="spellStart"/>
      <w:r w:rsidRPr="00E83C18">
        <w:rPr>
          <w:bCs/>
        </w:rPr>
        <w:t>ex</w:t>
      </w:r>
      <w:proofErr w:type="spellEnd"/>
      <w:r w:rsidRPr="00E83C18">
        <w:rPr>
          <w:bCs/>
        </w:rPr>
        <w:t xml:space="preserve"> ante skaidrumo skelbimo.</w:t>
      </w:r>
    </w:p>
    <w:p w14:paraId="5E2D275B" w14:textId="77777777" w:rsidR="00EB74C4" w:rsidRPr="00173A1B" w:rsidRDefault="00EB74C4" w:rsidP="00EB74C4">
      <w:pPr>
        <w:widowControl w:val="0"/>
        <w:numPr>
          <w:ilvl w:val="0"/>
          <w:numId w:val="1"/>
        </w:numPr>
        <w:tabs>
          <w:tab w:val="left" w:pos="993"/>
          <w:tab w:val="left" w:pos="1134"/>
        </w:tabs>
        <w:ind w:firstLine="719"/>
        <w:jc w:val="both"/>
        <w:rPr>
          <w:color w:val="000000"/>
        </w:rPr>
      </w:pPr>
      <w:r w:rsidRPr="00173A1B">
        <w:t>Pirkimas atliekamas laikantis lygiateisiškumo, nediskriminavimo, skaidrumo, abipusio pripažinimo, proporcingumo principų ir konfidencialumo bei nešališkumo reikalavimų</w:t>
      </w:r>
      <w:r w:rsidRPr="00173A1B">
        <w:rPr>
          <w:color w:val="000000"/>
        </w:rPr>
        <w:t>.</w:t>
      </w:r>
    </w:p>
    <w:p w14:paraId="054BB1A4" w14:textId="77777777" w:rsidR="00EB74C4" w:rsidRPr="00173A1B" w:rsidRDefault="00EB74C4" w:rsidP="00EB74C4">
      <w:pPr>
        <w:widowControl w:val="0"/>
        <w:numPr>
          <w:ilvl w:val="0"/>
          <w:numId w:val="1"/>
        </w:numPr>
        <w:tabs>
          <w:tab w:val="left" w:pos="993"/>
          <w:tab w:val="left" w:pos="1134"/>
        </w:tabs>
        <w:ind w:firstLine="719"/>
        <w:jc w:val="both"/>
        <w:rPr>
          <w:color w:val="000000"/>
        </w:rPr>
      </w:pPr>
      <w:r w:rsidRPr="00173A1B">
        <w:rPr>
          <w:color w:val="000000"/>
        </w:rPr>
        <w:t xml:space="preserve">Perkančioji organizacija nėra pridėtinės vertės mokesčio </w:t>
      </w:r>
      <w:r w:rsidRPr="00173A1B">
        <w:t xml:space="preserve">(toliau – PVM) </w:t>
      </w:r>
      <w:r w:rsidRPr="00173A1B">
        <w:rPr>
          <w:color w:val="000000"/>
        </w:rPr>
        <w:t>mokėtoja.</w:t>
      </w:r>
    </w:p>
    <w:p w14:paraId="43EAA36A" w14:textId="77777777" w:rsidR="00EB74C4" w:rsidRPr="00173A1B" w:rsidRDefault="00EB74C4" w:rsidP="00EB74C4">
      <w:pPr>
        <w:widowControl w:val="0"/>
        <w:numPr>
          <w:ilvl w:val="0"/>
          <w:numId w:val="1"/>
        </w:numPr>
        <w:tabs>
          <w:tab w:val="left" w:pos="993"/>
          <w:tab w:val="left" w:pos="1134"/>
        </w:tabs>
        <w:ind w:firstLine="719"/>
        <w:jc w:val="both"/>
        <w:rPr>
          <w:color w:val="000000"/>
        </w:rPr>
      </w:pPr>
      <w:r w:rsidRPr="00173A1B">
        <w:rPr>
          <w:color w:val="000000"/>
        </w:rPr>
        <w:t>Visos pirkimo sąlygos nustatytos pirkimo dokumentuose, kuriuos sudaro:</w:t>
      </w:r>
    </w:p>
    <w:p w14:paraId="1B8BF440" w14:textId="77777777" w:rsidR="00EB74C4" w:rsidRPr="00173A1B" w:rsidRDefault="00EB74C4" w:rsidP="00EB74C4">
      <w:pPr>
        <w:widowControl w:val="0"/>
        <w:numPr>
          <w:ilvl w:val="1"/>
          <w:numId w:val="1"/>
        </w:numPr>
        <w:tabs>
          <w:tab w:val="left" w:pos="993"/>
          <w:tab w:val="left" w:pos="1134"/>
        </w:tabs>
        <w:ind w:left="-10" w:firstLine="719"/>
        <w:jc w:val="both"/>
        <w:rPr>
          <w:color w:val="000000"/>
        </w:rPr>
      </w:pPr>
      <w:r w:rsidRPr="00173A1B">
        <w:rPr>
          <w:color w:val="000000"/>
        </w:rPr>
        <w:t>skelbimas apie pirkimą;</w:t>
      </w:r>
    </w:p>
    <w:p w14:paraId="6325ED73" w14:textId="77777777" w:rsidR="00EB74C4" w:rsidRPr="00173A1B" w:rsidRDefault="00EB74C4" w:rsidP="00EB74C4">
      <w:pPr>
        <w:widowControl w:val="0"/>
        <w:numPr>
          <w:ilvl w:val="1"/>
          <w:numId w:val="1"/>
        </w:numPr>
        <w:tabs>
          <w:tab w:val="left" w:pos="993"/>
          <w:tab w:val="left" w:pos="1134"/>
        </w:tabs>
        <w:ind w:left="-10" w:firstLine="719"/>
        <w:jc w:val="both"/>
        <w:rPr>
          <w:color w:val="000000"/>
        </w:rPr>
      </w:pPr>
      <w:r w:rsidRPr="00173A1B">
        <w:rPr>
          <w:color w:val="000000"/>
        </w:rPr>
        <w:t>konkurso sąlygų aprašas (kartu su priedais);</w:t>
      </w:r>
    </w:p>
    <w:p w14:paraId="194E46E4" w14:textId="41134971" w:rsidR="00B45AD1" w:rsidRPr="00F77F11" w:rsidRDefault="00EB74C4" w:rsidP="00EB74C4">
      <w:pPr>
        <w:widowControl w:val="0"/>
        <w:numPr>
          <w:ilvl w:val="1"/>
          <w:numId w:val="1"/>
        </w:numPr>
        <w:tabs>
          <w:tab w:val="left" w:pos="1134"/>
        </w:tabs>
        <w:ind w:firstLine="719"/>
        <w:jc w:val="both"/>
        <w:rPr>
          <w:color w:val="000000"/>
        </w:rPr>
      </w:pPr>
      <w:r w:rsidRPr="00173A1B">
        <w:rPr>
          <w:color w:val="000000"/>
        </w:rPr>
        <w:t>pirkimo dokumentų paaiškinimai (patikslinimai), taip pat atsakymai į tiekėjų klausimus (jeigu jų bus)</w:t>
      </w:r>
      <w:r w:rsidR="00B45AD1" w:rsidRPr="00F77F11">
        <w:rPr>
          <w:color w:val="000000"/>
        </w:rPr>
        <w:t>.</w:t>
      </w:r>
    </w:p>
    <w:p w14:paraId="33E97838" w14:textId="7A3B3C01" w:rsidR="0013437B" w:rsidRPr="00333268" w:rsidRDefault="00310A46" w:rsidP="00333268">
      <w:pPr>
        <w:pStyle w:val="Sraopastraipa"/>
        <w:numPr>
          <w:ilvl w:val="0"/>
          <w:numId w:val="1"/>
        </w:numPr>
        <w:rPr>
          <w:iCs/>
          <w:color w:val="000000"/>
          <w:sz w:val="24"/>
          <w:szCs w:val="24"/>
        </w:rPr>
      </w:pPr>
      <w:r w:rsidRPr="00333268">
        <w:rPr>
          <w:iCs/>
          <w:color w:val="000000" w:themeColor="text1"/>
          <w:sz w:val="24"/>
          <w:szCs w:val="24"/>
        </w:rPr>
        <w:t xml:space="preserve">CPO kontaktiniai asmenys: </w:t>
      </w:r>
      <w:r w:rsidR="0013437B" w:rsidRPr="00333268">
        <w:rPr>
          <w:iCs/>
          <w:color w:val="000000"/>
          <w:sz w:val="24"/>
          <w:szCs w:val="24"/>
        </w:rPr>
        <w:t xml:space="preserve">Klaipėdos miesto savivaldybės administracijos Viešųjų pirkimų skyriaus </w:t>
      </w:r>
      <w:r w:rsidR="00333268" w:rsidRPr="00333268">
        <w:rPr>
          <w:iCs/>
          <w:color w:val="000000"/>
          <w:sz w:val="24"/>
          <w:szCs w:val="24"/>
        </w:rPr>
        <w:t xml:space="preserve">vyriausioji specialistė Gintautė Kriaučiūnė tel. +370 46 34 22 57 , el. p. </w:t>
      </w:r>
      <w:proofErr w:type="spellStart"/>
      <w:r w:rsidR="00333268" w:rsidRPr="00333268">
        <w:rPr>
          <w:iCs/>
          <w:color w:val="000000"/>
          <w:sz w:val="24"/>
          <w:szCs w:val="24"/>
        </w:rPr>
        <w:t>gintautė.kriauciune@klaipeda.lt</w:t>
      </w:r>
      <w:proofErr w:type="spellEnd"/>
      <w:r w:rsidR="0013437B" w:rsidRPr="00333268">
        <w:rPr>
          <w:iCs/>
          <w:color w:val="000000"/>
        </w:rPr>
        <w:t>.</w:t>
      </w:r>
    </w:p>
    <w:p w14:paraId="536C900A" w14:textId="1EB5D729" w:rsidR="00C82676" w:rsidRPr="0013437B" w:rsidRDefault="00C82676" w:rsidP="0013437B">
      <w:pPr>
        <w:pStyle w:val="Sraopastraipa"/>
        <w:widowControl w:val="0"/>
        <w:tabs>
          <w:tab w:val="left" w:pos="1134"/>
        </w:tabs>
        <w:ind w:left="709"/>
        <w:jc w:val="both"/>
        <w:rPr>
          <w:b/>
        </w:rPr>
      </w:pPr>
    </w:p>
    <w:p w14:paraId="06DEB876" w14:textId="77777777" w:rsidR="00B45AD1" w:rsidRPr="00F77F11" w:rsidRDefault="00B45AD1" w:rsidP="003F7E08">
      <w:pPr>
        <w:widowControl w:val="0"/>
        <w:contextualSpacing/>
        <w:jc w:val="center"/>
        <w:rPr>
          <w:b/>
        </w:rPr>
      </w:pPr>
      <w:r w:rsidRPr="00F77F11">
        <w:rPr>
          <w:b/>
        </w:rPr>
        <w:t>II SKYRIUS</w:t>
      </w:r>
    </w:p>
    <w:p w14:paraId="29573EC4" w14:textId="77777777" w:rsidR="00B45AD1" w:rsidRPr="00046CB3" w:rsidRDefault="00B45AD1" w:rsidP="003F7E08">
      <w:pPr>
        <w:widowControl w:val="0"/>
        <w:contextualSpacing/>
        <w:jc w:val="center"/>
        <w:rPr>
          <w:b/>
        </w:rPr>
      </w:pPr>
      <w:r w:rsidRPr="00046CB3">
        <w:rPr>
          <w:b/>
        </w:rPr>
        <w:t>PIRKIMO OBJEKTAS</w:t>
      </w:r>
    </w:p>
    <w:p w14:paraId="130FAC03" w14:textId="77777777" w:rsidR="00B45AD1" w:rsidRPr="00046CB3" w:rsidRDefault="00B45AD1" w:rsidP="002306B2">
      <w:pPr>
        <w:widowControl w:val="0"/>
        <w:ind w:firstLine="719"/>
        <w:contextualSpacing/>
        <w:jc w:val="center"/>
        <w:rPr>
          <w:b/>
        </w:rPr>
      </w:pPr>
    </w:p>
    <w:p w14:paraId="076ADB7C" w14:textId="7BCB9E19" w:rsidR="009539E3" w:rsidRPr="00515FEA" w:rsidRDefault="00C82676" w:rsidP="0059608B">
      <w:pPr>
        <w:pStyle w:val="Sraopastraipa"/>
        <w:numPr>
          <w:ilvl w:val="0"/>
          <w:numId w:val="1"/>
        </w:numPr>
        <w:tabs>
          <w:tab w:val="left" w:pos="993"/>
          <w:tab w:val="left" w:pos="1134"/>
        </w:tabs>
        <w:jc w:val="both"/>
        <w:rPr>
          <w:sz w:val="24"/>
          <w:szCs w:val="24"/>
        </w:rPr>
      </w:pPr>
      <w:r w:rsidRPr="00515FEA">
        <w:rPr>
          <w:b/>
          <w:sz w:val="24"/>
          <w:szCs w:val="24"/>
        </w:rPr>
        <w:t>Pirkimo objektas –</w:t>
      </w:r>
      <w:bookmarkStart w:id="9" w:name="Pirmad"/>
      <w:r w:rsidR="00C710A4" w:rsidRPr="00515FEA">
        <w:rPr>
          <w:b/>
          <w:sz w:val="24"/>
          <w:szCs w:val="24"/>
        </w:rPr>
        <w:t xml:space="preserve"> </w:t>
      </w:r>
      <w:bookmarkStart w:id="10" w:name="_Hlk183521463"/>
      <w:r w:rsidR="00685BEC" w:rsidRPr="00515FEA">
        <w:rPr>
          <w:b/>
          <w:bCs/>
          <w:color w:val="000000" w:themeColor="text1"/>
          <w:sz w:val="24"/>
          <w:szCs w:val="24"/>
        </w:rPr>
        <w:t xml:space="preserve">BĮ </w:t>
      </w:r>
      <w:r w:rsidR="00333268" w:rsidRPr="00515FEA">
        <w:rPr>
          <w:b/>
          <w:bCs/>
          <w:color w:val="000000" w:themeColor="text1"/>
          <w:sz w:val="24"/>
          <w:szCs w:val="24"/>
        </w:rPr>
        <w:t>Klaipėdos</w:t>
      </w:r>
      <w:r w:rsidR="00685BEC" w:rsidRPr="00515FEA">
        <w:rPr>
          <w:b/>
          <w:bCs/>
          <w:color w:val="000000" w:themeColor="text1"/>
          <w:sz w:val="24"/>
          <w:szCs w:val="24"/>
        </w:rPr>
        <w:t xml:space="preserve"> „</w:t>
      </w:r>
      <w:proofErr w:type="spellStart"/>
      <w:r w:rsidR="00333268" w:rsidRPr="00515FEA">
        <w:rPr>
          <w:b/>
          <w:bCs/>
          <w:color w:val="000000" w:themeColor="text1"/>
          <w:sz w:val="24"/>
          <w:szCs w:val="24"/>
        </w:rPr>
        <w:t>Medeinės</w:t>
      </w:r>
      <w:proofErr w:type="spellEnd"/>
      <w:r w:rsidR="00685BEC" w:rsidRPr="00515FEA">
        <w:rPr>
          <w:b/>
          <w:bCs/>
          <w:color w:val="000000" w:themeColor="text1"/>
          <w:sz w:val="24"/>
          <w:szCs w:val="24"/>
        </w:rPr>
        <w:t xml:space="preserve">“ </w:t>
      </w:r>
      <w:bookmarkStart w:id="11" w:name="_Hlk199335180"/>
      <w:r w:rsidR="00333268" w:rsidRPr="00515FEA">
        <w:rPr>
          <w:b/>
          <w:bCs/>
          <w:color w:val="000000" w:themeColor="text1"/>
          <w:sz w:val="24"/>
          <w:szCs w:val="24"/>
        </w:rPr>
        <w:t>mokyklos mokinių</w:t>
      </w:r>
      <w:r w:rsidR="00685BEC" w:rsidRPr="00515FEA">
        <w:rPr>
          <w:b/>
          <w:bCs/>
          <w:sz w:val="24"/>
          <w:szCs w:val="24"/>
        </w:rPr>
        <w:t xml:space="preserve"> maitinimo </w:t>
      </w:r>
      <w:bookmarkEnd w:id="11"/>
      <w:r w:rsidR="00685BEC" w:rsidRPr="00515FEA">
        <w:rPr>
          <w:b/>
          <w:bCs/>
          <w:sz w:val="24"/>
          <w:szCs w:val="24"/>
        </w:rPr>
        <w:t>paslaug</w:t>
      </w:r>
      <w:r w:rsidR="006A48AC" w:rsidRPr="00515FEA">
        <w:rPr>
          <w:b/>
          <w:bCs/>
          <w:sz w:val="24"/>
          <w:szCs w:val="24"/>
        </w:rPr>
        <w:t>o</w:t>
      </w:r>
      <w:r w:rsidR="00685BEC" w:rsidRPr="00515FEA">
        <w:rPr>
          <w:b/>
          <w:bCs/>
          <w:sz w:val="24"/>
          <w:szCs w:val="24"/>
        </w:rPr>
        <w:t>s</w:t>
      </w:r>
      <w:r w:rsidR="00AA37B8" w:rsidRPr="00515FEA">
        <w:rPr>
          <w:b/>
          <w:bCs/>
          <w:sz w:val="24"/>
          <w:szCs w:val="24"/>
        </w:rPr>
        <w:t xml:space="preserve"> su pristatymu</w:t>
      </w:r>
      <w:r w:rsidR="006A48AC" w:rsidRPr="00515FEA">
        <w:rPr>
          <w:b/>
          <w:bCs/>
          <w:sz w:val="24"/>
          <w:szCs w:val="24"/>
        </w:rPr>
        <w:t xml:space="preserve"> (toliau </w:t>
      </w:r>
      <w:r w:rsidR="006A48AC" w:rsidRPr="00515FEA">
        <w:rPr>
          <w:b/>
          <w:sz w:val="24"/>
          <w:szCs w:val="24"/>
        </w:rPr>
        <w:t>–</w:t>
      </w:r>
      <w:r w:rsidR="006A48AC" w:rsidRPr="00515FEA">
        <w:rPr>
          <w:b/>
          <w:bCs/>
          <w:sz w:val="24"/>
          <w:szCs w:val="24"/>
        </w:rPr>
        <w:t xml:space="preserve"> Paslaugos)</w:t>
      </w:r>
      <w:r w:rsidR="00685BEC" w:rsidRPr="00515FEA">
        <w:rPr>
          <w:b/>
          <w:bCs/>
          <w:sz w:val="24"/>
          <w:szCs w:val="24"/>
        </w:rPr>
        <w:t>.</w:t>
      </w:r>
      <w:r w:rsidR="00694F8F" w:rsidRPr="00515FEA">
        <w:rPr>
          <w:sz w:val="24"/>
          <w:szCs w:val="24"/>
        </w:rPr>
        <w:t xml:space="preserve"> </w:t>
      </w:r>
      <w:r w:rsidR="00E94264" w:rsidRPr="00515FEA">
        <w:rPr>
          <w:sz w:val="24"/>
          <w:szCs w:val="24"/>
        </w:rPr>
        <w:t>Paslaugų reikalavimai pateikti šių konkurso sąlygų 2 priede, Techninėje specifikacijoje.</w:t>
      </w:r>
    </w:p>
    <w:p w14:paraId="0884921F" w14:textId="3CE587ED" w:rsidR="007856B8" w:rsidRPr="00515FEA" w:rsidRDefault="00685BEC" w:rsidP="00B0677C">
      <w:pPr>
        <w:pStyle w:val="Sraopastraipa"/>
        <w:widowControl w:val="0"/>
        <w:numPr>
          <w:ilvl w:val="1"/>
          <w:numId w:val="1"/>
        </w:numPr>
        <w:tabs>
          <w:tab w:val="left" w:pos="1134"/>
        </w:tabs>
        <w:jc w:val="both"/>
        <w:rPr>
          <w:sz w:val="24"/>
          <w:szCs w:val="24"/>
        </w:rPr>
      </w:pPr>
      <w:r w:rsidRPr="00515FEA">
        <w:rPr>
          <w:sz w:val="24"/>
          <w:szCs w:val="24"/>
        </w:rPr>
        <w:t xml:space="preserve">Sutarties vykdymo metu, pagal </w:t>
      </w:r>
      <w:r w:rsidR="00413A7C" w:rsidRPr="00515FEA">
        <w:rPr>
          <w:sz w:val="24"/>
          <w:szCs w:val="24"/>
        </w:rPr>
        <w:t>P</w:t>
      </w:r>
      <w:r w:rsidRPr="00515FEA">
        <w:rPr>
          <w:sz w:val="24"/>
          <w:szCs w:val="24"/>
        </w:rPr>
        <w:t>erkančiosios organizacijos poreikį, preliminar</w:t>
      </w:r>
      <w:r w:rsidR="001604D2" w:rsidRPr="00515FEA">
        <w:rPr>
          <w:sz w:val="24"/>
          <w:szCs w:val="24"/>
        </w:rPr>
        <w:t xml:space="preserve">us </w:t>
      </w:r>
      <w:r w:rsidR="0010433D" w:rsidRPr="00515FEA">
        <w:rPr>
          <w:sz w:val="24"/>
          <w:szCs w:val="24"/>
        </w:rPr>
        <w:t>P</w:t>
      </w:r>
      <w:r w:rsidR="001604D2" w:rsidRPr="00515FEA">
        <w:rPr>
          <w:sz w:val="24"/>
          <w:szCs w:val="24"/>
        </w:rPr>
        <w:t>aslaugų</w:t>
      </w:r>
      <w:r w:rsidRPr="00515FEA">
        <w:rPr>
          <w:sz w:val="24"/>
          <w:szCs w:val="24"/>
        </w:rPr>
        <w:t xml:space="preserve"> kieki</w:t>
      </w:r>
      <w:r w:rsidR="001604D2" w:rsidRPr="00515FEA">
        <w:rPr>
          <w:sz w:val="24"/>
          <w:szCs w:val="24"/>
        </w:rPr>
        <w:t>s</w:t>
      </w:r>
      <w:r w:rsidRPr="00515FEA">
        <w:rPr>
          <w:sz w:val="24"/>
          <w:szCs w:val="24"/>
        </w:rPr>
        <w:t xml:space="preserve"> gali būti mažinam</w:t>
      </w:r>
      <w:r w:rsidR="001604D2" w:rsidRPr="00515FEA">
        <w:rPr>
          <w:sz w:val="24"/>
          <w:szCs w:val="24"/>
        </w:rPr>
        <w:t>as</w:t>
      </w:r>
      <w:r w:rsidRPr="00515FEA">
        <w:rPr>
          <w:sz w:val="24"/>
          <w:szCs w:val="24"/>
        </w:rPr>
        <w:t xml:space="preserve"> arba didinam</w:t>
      </w:r>
      <w:r w:rsidR="001604D2" w:rsidRPr="00515FEA">
        <w:rPr>
          <w:sz w:val="24"/>
          <w:szCs w:val="24"/>
        </w:rPr>
        <w:t>as</w:t>
      </w:r>
      <w:r w:rsidRPr="00515FEA">
        <w:rPr>
          <w:sz w:val="24"/>
          <w:szCs w:val="24"/>
        </w:rPr>
        <w:t>. Maksimaliai</w:t>
      </w:r>
      <w:r w:rsidR="001604D2" w:rsidRPr="00515FEA">
        <w:t xml:space="preserve"> </w:t>
      </w:r>
      <w:r w:rsidR="0010433D" w:rsidRPr="00515FEA">
        <w:rPr>
          <w:sz w:val="24"/>
          <w:szCs w:val="24"/>
        </w:rPr>
        <w:t>P</w:t>
      </w:r>
      <w:r w:rsidR="001604D2" w:rsidRPr="00515FEA">
        <w:rPr>
          <w:sz w:val="24"/>
          <w:szCs w:val="24"/>
        </w:rPr>
        <w:t xml:space="preserve">aslaugų </w:t>
      </w:r>
      <w:r w:rsidR="007856B8" w:rsidRPr="00515FEA">
        <w:rPr>
          <w:sz w:val="24"/>
          <w:szCs w:val="24"/>
        </w:rPr>
        <w:t>gali būti</w:t>
      </w:r>
      <w:r w:rsidRPr="00515FEA">
        <w:rPr>
          <w:sz w:val="24"/>
          <w:szCs w:val="24"/>
        </w:rPr>
        <w:t xml:space="preserve"> </w:t>
      </w:r>
      <w:r w:rsidR="007856B8" w:rsidRPr="00515FEA">
        <w:rPr>
          <w:sz w:val="24"/>
          <w:szCs w:val="24"/>
        </w:rPr>
        <w:t>perkama</w:t>
      </w:r>
      <w:r w:rsidRPr="00515FEA">
        <w:rPr>
          <w:sz w:val="24"/>
          <w:szCs w:val="24"/>
        </w:rPr>
        <w:t xml:space="preserve"> už ne daugiau kaip </w:t>
      </w:r>
      <w:r w:rsidR="00B0677C" w:rsidRPr="00515FEA">
        <w:rPr>
          <w:sz w:val="24"/>
          <w:szCs w:val="24"/>
        </w:rPr>
        <w:t xml:space="preserve">706 860,00 </w:t>
      </w:r>
      <w:r w:rsidRPr="00515FEA">
        <w:rPr>
          <w:sz w:val="24"/>
          <w:szCs w:val="24"/>
        </w:rPr>
        <w:t xml:space="preserve">Eur </w:t>
      </w:r>
      <w:r w:rsidR="007856B8" w:rsidRPr="00515FEA">
        <w:rPr>
          <w:sz w:val="24"/>
          <w:szCs w:val="24"/>
        </w:rPr>
        <w:t>su</w:t>
      </w:r>
      <w:r w:rsidRPr="00515FEA">
        <w:rPr>
          <w:sz w:val="24"/>
          <w:szCs w:val="24"/>
        </w:rPr>
        <w:t xml:space="preserve"> PVM</w:t>
      </w:r>
      <w:r w:rsidR="00E6521C" w:rsidRPr="00515FEA">
        <w:rPr>
          <w:sz w:val="24"/>
          <w:szCs w:val="24"/>
        </w:rPr>
        <w:t xml:space="preserve"> (arba </w:t>
      </w:r>
      <w:r w:rsidR="005924B2" w:rsidRPr="00515FEA">
        <w:rPr>
          <w:sz w:val="24"/>
          <w:szCs w:val="24"/>
        </w:rPr>
        <w:t xml:space="preserve">584 181,82 </w:t>
      </w:r>
      <w:r w:rsidR="007856B8" w:rsidRPr="00515FEA">
        <w:rPr>
          <w:sz w:val="24"/>
          <w:szCs w:val="24"/>
        </w:rPr>
        <w:t>be</w:t>
      </w:r>
      <w:r w:rsidR="00E6521C" w:rsidRPr="00515FEA">
        <w:rPr>
          <w:sz w:val="24"/>
          <w:szCs w:val="24"/>
        </w:rPr>
        <w:t xml:space="preserve"> PVM</w:t>
      </w:r>
      <w:r w:rsidRPr="00515FEA">
        <w:rPr>
          <w:sz w:val="24"/>
          <w:szCs w:val="24"/>
        </w:rPr>
        <w:t xml:space="preserve">, </w:t>
      </w:r>
      <w:r w:rsidR="0010433D" w:rsidRPr="00515FEA">
        <w:rPr>
          <w:sz w:val="24"/>
          <w:szCs w:val="24"/>
        </w:rPr>
        <w:t xml:space="preserve">o </w:t>
      </w:r>
      <w:r w:rsidRPr="00515FEA">
        <w:rPr>
          <w:sz w:val="24"/>
          <w:szCs w:val="24"/>
        </w:rPr>
        <w:t>jei tiekėjas yra ne PVM mokėtojas ar paslaugos neapmokestinamos PVM, ar dėl kitų priežasčių perkančiosios organizacijos galutinė tiekėjui mokėtina suma bus be PVM)</w:t>
      </w:r>
      <w:r w:rsidR="00E6521C" w:rsidRPr="00515FEA">
        <w:rPr>
          <w:sz w:val="24"/>
          <w:szCs w:val="24"/>
        </w:rPr>
        <w:t>.</w:t>
      </w:r>
    </w:p>
    <w:p w14:paraId="5A61016A" w14:textId="786FCB56" w:rsidR="00685BEC" w:rsidRPr="00515FEA" w:rsidRDefault="0078467C" w:rsidP="007856B8">
      <w:pPr>
        <w:widowControl w:val="0"/>
        <w:tabs>
          <w:tab w:val="left" w:pos="1134"/>
        </w:tabs>
        <w:jc w:val="both"/>
        <w:rPr>
          <w:b/>
          <w:bCs/>
          <w:i/>
          <w:iCs/>
        </w:rPr>
      </w:pPr>
      <w:r w:rsidRPr="00515FEA">
        <w:rPr>
          <w:i/>
          <w:iCs/>
        </w:rPr>
        <w:tab/>
      </w:r>
      <w:bookmarkStart w:id="12" w:name="_Hlk229380695"/>
      <w:r w:rsidR="007856B8" w:rsidRPr="00515FEA">
        <w:rPr>
          <w:i/>
          <w:iCs/>
        </w:rPr>
        <w:t xml:space="preserve">Tiekėjo pasiūlymo kaina negali viršyti  </w:t>
      </w:r>
      <w:r w:rsidR="005924B2" w:rsidRPr="00515FEA">
        <w:t xml:space="preserve">706 860,00 </w:t>
      </w:r>
      <w:r w:rsidR="007856B8" w:rsidRPr="00515FEA">
        <w:rPr>
          <w:i/>
          <w:iCs/>
        </w:rPr>
        <w:t xml:space="preserve">Eur su PVM (arba </w:t>
      </w:r>
      <w:r w:rsidR="005924B2" w:rsidRPr="00515FEA">
        <w:t xml:space="preserve">584 181,82 </w:t>
      </w:r>
      <w:r w:rsidR="007856B8" w:rsidRPr="00515FEA">
        <w:rPr>
          <w:i/>
          <w:iCs/>
        </w:rPr>
        <w:t>Eur be PVM, jei tiekėjas yra ne PVM mokėtojas ir paslaugos neapmokestinamos PVM, ar dėl kitų priežasčių Perkančiosios organizacijos galutinė tiekėjui mokėtina suma bus be PVM).</w:t>
      </w:r>
      <w:r w:rsidR="000B08C7" w:rsidRPr="00515FEA">
        <w:rPr>
          <w:i/>
          <w:iCs/>
        </w:rPr>
        <w:t xml:space="preserve"> </w:t>
      </w:r>
    </w:p>
    <w:bookmarkEnd w:id="12"/>
    <w:p w14:paraId="17A277C3" w14:textId="41A364C3" w:rsidR="00685BEC" w:rsidRPr="00515FEA" w:rsidRDefault="00266E4A" w:rsidP="00685BEC">
      <w:pPr>
        <w:pStyle w:val="Sraopastraipa"/>
        <w:widowControl w:val="0"/>
        <w:numPr>
          <w:ilvl w:val="1"/>
          <w:numId w:val="1"/>
        </w:numPr>
        <w:tabs>
          <w:tab w:val="left" w:pos="1134"/>
        </w:tabs>
        <w:jc w:val="both"/>
        <w:rPr>
          <w:b/>
          <w:bCs/>
          <w:sz w:val="24"/>
          <w:szCs w:val="24"/>
        </w:rPr>
      </w:pPr>
      <w:r w:rsidRPr="00515FEA">
        <w:rPr>
          <w:sz w:val="24"/>
          <w:szCs w:val="24"/>
        </w:rPr>
        <w:t xml:space="preserve"> </w:t>
      </w:r>
      <w:r w:rsidR="00E24361" w:rsidRPr="00515FEA">
        <w:rPr>
          <w:sz w:val="24"/>
          <w:szCs w:val="24"/>
        </w:rPr>
        <w:t>Vienos dienos maitinimo kaina produktams įsigyti (įskaitant</w:t>
      </w:r>
      <w:r w:rsidR="00692A22" w:rsidRPr="00515FEA">
        <w:rPr>
          <w:sz w:val="24"/>
          <w:szCs w:val="24"/>
        </w:rPr>
        <w:t xml:space="preserve"> pirkimo pridėtinės vertės mokestį)</w:t>
      </w:r>
      <w:r w:rsidR="009D52F5" w:rsidRPr="00515FEA">
        <w:rPr>
          <w:sz w:val="24"/>
          <w:szCs w:val="24"/>
        </w:rPr>
        <w:t xml:space="preserve"> </w:t>
      </w:r>
      <w:r w:rsidR="00692A22" w:rsidRPr="00515FEA">
        <w:rPr>
          <w:sz w:val="24"/>
          <w:szCs w:val="24"/>
        </w:rPr>
        <w:t>negali būti didesnė</w:t>
      </w:r>
      <w:r w:rsidR="003D0804" w:rsidRPr="00515FEA">
        <w:rPr>
          <w:sz w:val="24"/>
          <w:szCs w:val="24"/>
        </w:rPr>
        <w:t xml:space="preserve"> negu nustatyta Klaipėdos miesto savivaldybės administracijos direktoriaus 202</w:t>
      </w:r>
      <w:r w:rsidR="008B349C" w:rsidRPr="00515FEA">
        <w:rPr>
          <w:sz w:val="24"/>
          <w:szCs w:val="24"/>
        </w:rPr>
        <w:t>5</w:t>
      </w:r>
      <w:r w:rsidR="003D0804" w:rsidRPr="00515FEA">
        <w:rPr>
          <w:sz w:val="24"/>
          <w:szCs w:val="24"/>
        </w:rPr>
        <w:t xml:space="preserve"> m. gruodžio 31 d. įsakymu Nr. AD1-</w:t>
      </w:r>
      <w:r w:rsidR="008B349C" w:rsidRPr="00515FEA">
        <w:rPr>
          <w:sz w:val="24"/>
          <w:szCs w:val="24"/>
        </w:rPr>
        <w:t>1017</w:t>
      </w:r>
      <w:r w:rsidR="003D0804" w:rsidRPr="00515FEA">
        <w:rPr>
          <w:sz w:val="24"/>
          <w:szCs w:val="24"/>
        </w:rPr>
        <w:t xml:space="preserve"> „Dėl mokinių nemokamo maitinimo kainų Klaipėdos miesto savivaldybės ir nevalstybinėse mokyklose nustatymo“:</w:t>
      </w:r>
    </w:p>
    <w:p w14:paraId="5779C7E8" w14:textId="34C395B0" w:rsidR="00D5148B" w:rsidRPr="00515FEA" w:rsidRDefault="00D5148B" w:rsidP="00A75C8E">
      <w:pPr>
        <w:widowControl w:val="0"/>
        <w:tabs>
          <w:tab w:val="left" w:pos="1134"/>
        </w:tabs>
        <w:ind w:firstLine="709"/>
        <w:jc w:val="both"/>
      </w:pPr>
      <w:r w:rsidRPr="00515FEA">
        <w:t>11.2.1</w:t>
      </w:r>
      <w:r w:rsidR="00A75C8E" w:rsidRPr="00515FEA">
        <w:t>.</w:t>
      </w:r>
      <w:r w:rsidRPr="00515FEA">
        <w:t xml:space="preserve"> 1–4 klasių mokinio pusryčiams – 1,90 Eur;</w:t>
      </w:r>
    </w:p>
    <w:p w14:paraId="1C995917" w14:textId="0A33D630" w:rsidR="00D5148B" w:rsidRPr="00515FEA" w:rsidRDefault="00D5148B" w:rsidP="00A75C8E">
      <w:pPr>
        <w:widowControl w:val="0"/>
        <w:tabs>
          <w:tab w:val="left" w:pos="1134"/>
        </w:tabs>
        <w:ind w:firstLine="709"/>
        <w:jc w:val="both"/>
      </w:pPr>
      <w:r w:rsidRPr="00515FEA">
        <w:t>1</w:t>
      </w:r>
      <w:r w:rsidR="005D5200" w:rsidRPr="00515FEA">
        <w:t>1.2.</w:t>
      </w:r>
      <w:r w:rsidR="00F04FE5" w:rsidRPr="00515FEA">
        <w:t>2</w:t>
      </w:r>
      <w:r w:rsidR="005D5200" w:rsidRPr="00515FEA">
        <w:t>.</w:t>
      </w:r>
      <w:r w:rsidRPr="00515FEA">
        <w:t xml:space="preserve"> 1–4 klasių mokinio pietums – 3,17 Eur;</w:t>
      </w:r>
    </w:p>
    <w:p w14:paraId="41FB92CF" w14:textId="574618EE" w:rsidR="00D5148B" w:rsidRDefault="00D5148B" w:rsidP="00A75C8E">
      <w:pPr>
        <w:widowControl w:val="0"/>
        <w:tabs>
          <w:tab w:val="left" w:pos="1134"/>
        </w:tabs>
        <w:ind w:firstLine="709"/>
        <w:jc w:val="both"/>
      </w:pPr>
      <w:r w:rsidRPr="00515FEA">
        <w:t>1</w:t>
      </w:r>
      <w:r w:rsidR="005D5200" w:rsidRPr="00515FEA">
        <w:t>1.2.</w:t>
      </w:r>
      <w:r w:rsidR="00F04FE5" w:rsidRPr="00515FEA">
        <w:t>3</w:t>
      </w:r>
      <w:r w:rsidR="005D5200" w:rsidRPr="00515FEA">
        <w:t>.</w:t>
      </w:r>
      <w:r w:rsidRPr="00515FEA">
        <w:t xml:space="preserve"> 5–12 klasių mokinio pietums – 3,59 Eur</w:t>
      </w:r>
      <w:r w:rsidR="00274BD0" w:rsidRPr="00515FEA">
        <w:t>.</w:t>
      </w:r>
    </w:p>
    <w:p w14:paraId="75913BD0" w14:textId="630579A2" w:rsidR="00ED45D9" w:rsidRPr="00950CB6" w:rsidRDefault="00ED45D9" w:rsidP="00A75C8E">
      <w:pPr>
        <w:widowControl w:val="0"/>
        <w:tabs>
          <w:tab w:val="left" w:pos="1134"/>
        </w:tabs>
        <w:ind w:firstLine="709"/>
        <w:jc w:val="both"/>
        <w:rPr>
          <w:i/>
          <w:iCs/>
        </w:rPr>
      </w:pPr>
      <w:r w:rsidRPr="00950CB6">
        <w:rPr>
          <w:i/>
          <w:iCs/>
        </w:rPr>
        <w:t>Kainos nurodytos su PVM</w:t>
      </w:r>
      <w:r w:rsidR="00950CB6">
        <w:rPr>
          <w:i/>
          <w:iCs/>
        </w:rPr>
        <w:t>.</w:t>
      </w:r>
    </w:p>
    <w:p w14:paraId="217C626B" w14:textId="26FE9633" w:rsidR="00DD0912" w:rsidRPr="00515FEA" w:rsidRDefault="002A27EF" w:rsidP="008F7C72">
      <w:pPr>
        <w:tabs>
          <w:tab w:val="left" w:pos="511"/>
        </w:tabs>
        <w:ind w:firstLine="709"/>
        <w:jc w:val="both"/>
      </w:pPr>
      <w:r w:rsidRPr="00515FEA">
        <w:t xml:space="preserve">11.3. </w:t>
      </w:r>
      <w:r w:rsidR="008F7C72" w:rsidRPr="00515FEA">
        <w:t>Pirkimo sąlygų 1</w:t>
      </w:r>
      <w:r w:rsidR="00196AF9" w:rsidRPr="00515FEA">
        <w:t>1</w:t>
      </w:r>
      <w:r w:rsidR="008F7C72" w:rsidRPr="00515FEA">
        <w:t>.2. p. nurodytų vieno mokinio, vienos porcijos, vienos dienos maitinimo gamybos išlaidų kaina gali sudaryti  ne daugiau kaip 25 proc. nuo lėšų skirtų maisto produktams įsigyti (vienai porcijai, vienos dienos maitinimui) Eur su PVM. Tiekėjui nurodžius didesnę nei 25 proc. vienos porcijos, vienos dienos maitinimo gamybos išlaidų kainą, toks tiekėjo pateiktas pasiūlymas bus atmestas</w:t>
      </w:r>
      <w:r w:rsidR="008F7C72" w:rsidRPr="00515FEA">
        <w:rPr>
          <w:color w:val="000000" w:themeColor="text1"/>
        </w:rPr>
        <w:t xml:space="preserve">. </w:t>
      </w:r>
      <w:r w:rsidRPr="00515FEA">
        <w:rPr>
          <w:color w:val="000000" w:themeColor="text1"/>
        </w:rPr>
        <w:t xml:space="preserve">Mokiniai, </w:t>
      </w:r>
      <w:r w:rsidRPr="00515FEA">
        <w:t xml:space="preserve">kuriems išlaidas už maitinimo paslaugas sumoka tėvai, maitinami  už nemokamam maitinimui nustatytą ne didesnę nei 11.2.  p. nurodytą kainą. Gamybos kaštams padengti pridedama </w:t>
      </w:r>
      <w:r w:rsidR="007F779A" w:rsidRPr="00515FEA">
        <w:t>ne daugiau kaip 25 proc. nuo lėšų skirtų maisto produktams įsigyti.</w:t>
      </w:r>
    </w:p>
    <w:p w14:paraId="592FD683" w14:textId="5F2E5C34" w:rsidR="00E464F7" w:rsidRPr="00515FEA" w:rsidRDefault="002D1028" w:rsidP="00F04FE5">
      <w:pPr>
        <w:tabs>
          <w:tab w:val="left" w:pos="284"/>
          <w:tab w:val="left" w:pos="567"/>
          <w:tab w:val="left" w:pos="709"/>
        </w:tabs>
        <w:ind w:firstLine="709"/>
        <w:jc w:val="both"/>
      </w:pPr>
      <w:r w:rsidRPr="00515FEA">
        <w:t>11.</w:t>
      </w:r>
      <w:r w:rsidR="00E95421" w:rsidRPr="00515FEA">
        <w:t>4</w:t>
      </w:r>
      <w:r w:rsidRPr="00515FEA">
        <w:t xml:space="preserve">. </w:t>
      </w:r>
      <w:r w:rsidR="008C5B3C" w:rsidRPr="00515FEA">
        <w:t xml:space="preserve">Bendrabutyje gyvenančių mokinių vienos dienos maitinimo kaina nustatoma vadovaujantis Klaipėdos miesto savivaldybės tarybos 2026 m. birželio 1 d. sprendimu Nr. T1-236 </w:t>
      </w:r>
      <w:r w:rsidR="008C5B3C" w:rsidRPr="00515FEA">
        <w:lastRenderedPageBreak/>
        <w:t>„Dėl Klaipėdos „</w:t>
      </w:r>
      <w:proofErr w:type="spellStart"/>
      <w:r w:rsidR="008C5B3C" w:rsidRPr="00515FEA">
        <w:t>Medeinės</w:t>
      </w:r>
      <w:proofErr w:type="spellEnd"/>
      <w:r w:rsidR="008C5B3C" w:rsidRPr="00515FEA">
        <w:t>“ mokyklos bendrabutyje gyvenančių mokinių vienos dienos</w:t>
      </w:r>
      <w:r w:rsidR="008C5B3C" w:rsidRPr="008C5B3C">
        <w:t xml:space="preserve"> maitinimo normos nustatymo“ ir negali viršyti jame nustatytos vienos dienos maitinimo normos </w:t>
      </w:r>
      <w:r w:rsidR="008C5B3C" w:rsidRPr="004A6439">
        <w:t>- 10,50 Eur</w:t>
      </w:r>
      <w:r w:rsidR="008C5B3C" w:rsidRPr="008C5B3C">
        <w:t xml:space="preserve"> su PVM.</w:t>
      </w:r>
      <w:r w:rsidR="008C5B3C">
        <w:t xml:space="preserve"> </w:t>
      </w:r>
      <w:r w:rsidR="00DC5EE7" w:rsidRPr="005B5D7F">
        <w:t xml:space="preserve">Vienos </w:t>
      </w:r>
      <w:r w:rsidR="00DC5EE7" w:rsidRPr="00515FEA">
        <w:t>dienos maitinimo normą, kurios negalima viršyti, sudaro: pusryčiai – 2,30 Eur su PVM, priešpiečiai – 1,20 Eur su PVM, pietūs – 4,30 Eur su PVM, vakarienė – 2,70 Eur su PVM.</w:t>
      </w:r>
      <w:r w:rsidR="009419D9" w:rsidRPr="00515FEA">
        <w:t xml:space="preserve"> </w:t>
      </w:r>
    </w:p>
    <w:p w14:paraId="5F5FF832" w14:textId="6260C0EF" w:rsidR="00095917" w:rsidRPr="00515FEA" w:rsidRDefault="00095917" w:rsidP="00A75C8E">
      <w:pPr>
        <w:widowControl w:val="0"/>
        <w:tabs>
          <w:tab w:val="left" w:pos="1134"/>
        </w:tabs>
        <w:ind w:firstLine="709"/>
        <w:jc w:val="both"/>
      </w:pPr>
      <w:r w:rsidRPr="00515FEA">
        <w:t>11.</w:t>
      </w:r>
      <w:r w:rsidR="00F04FE5" w:rsidRPr="00515FEA">
        <w:t>5</w:t>
      </w:r>
      <w:r w:rsidR="006642E9" w:rsidRPr="00515FEA">
        <w:t xml:space="preserve">. </w:t>
      </w:r>
      <w:r w:rsidR="006642E9" w:rsidRPr="00515FEA">
        <w:rPr>
          <w:b/>
          <w:bCs/>
        </w:rPr>
        <w:t xml:space="preserve">Pirkimų sąlygų </w:t>
      </w:r>
      <w:r w:rsidR="003262F2" w:rsidRPr="00515FEA">
        <w:rPr>
          <w:b/>
          <w:bCs/>
        </w:rPr>
        <w:t>11.</w:t>
      </w:r>
      <w:r w:rsidR="004C6457" w:rsidRPr="00515FEA">
        <w:rPr>
          <w:b/>
          <w:bCs/>
        </w:rPr>
        <w:t>4</w:t>
      </w:r>
      <w:r w:rsidR="006642E9" w:rsidRPr="00515FEA">
        <w:rPr>
          <w:b/>
          <w:bCs/>
        </w:rPr>
        <w:t xml:space="preserve">. p. nurodytai bendrabutyje gyvenantiems mokiniams vienos dienos maitinimo gamybos išlaidų kompensavimo kaina </w:t>
      </w:r>
      <w:r w:rsidR="006642E9" w:rsidRPr="00515FEA">
        <w:rPr>
          <w:b/>
          <w:bCs/>
          <w:u w:val="single"/>
        </w:rPr>
        <w:t>netaikoma</w:t>
      </w:r>
      <w:r w:rsidR="006642E9" w:rsidRPr="00515FEA">
        <w:rPr>
          <w:b/>
          <w:bCs/>
        </w:rPr>
        <w:t>.</w:t>
      </w:r>
      <w:r w:rsidR="006642E9" w:rsidRPr="00515FEA">
        <w:t xml:space="preserve"> </w:t>
      </w:r>
    </w:p>
    <w:p w14:paraId="6AF2A78A" w14:textId="1E470B1E" w:rsidR="00CC5293" w:rsidRPr="00A75C8E" w:rsidRDefault="00CC5293" w:rsidP="00A75C8E">
      <w:pPr>
        <w:widowControl w:val="0"/>
        <w:tabs>
          <w:tab w:val="left" w:pos="1134"/>
        </w:tabs>
        <w:ind w:firstLine="709"/>
        <w:jc w:val="both"/>
      </w:pPr>
      <w:r w:rsidRPr="00515FEA">
        <w:t>11.</w:t>
      </w:r>
      <w:r w:rsidR="00F04FE5" w:rsidRPr="00515FEA">
        <w:t>6</w:t>
      </w:r>
      <w:r w:rsidRPr="00515FEA">
        <w:t>.Tiekėjui nurodžius didesnę nei pirkimo sąlygų 1</w:t>
      </w:r>
      <w:r w:rsidR="00E95421" w:rsidRPr="00515FEA">
        <w:t>1</w:t>
      </w:r>
      <w:r w:rsidRPr="00515FEA">
        <w:t xml:space="preserve">.2. </w:t>
      </w:r>
      <w:r w:rsidR="00303518" w:rsidRPr="00515FEA">
        <w:t>p.</w:t>
      </w:r>
      <w:r w:rsidR="00690317" w:rsidRPr="00515FEA">
        <w:t xml:space="preserve"> nurodyt</w:t>
      </w:r>
      <w:r w:rsidR="009B7D06" w:rsidRPr="00515FEA">
        <w:t>ą</w:t>
      </w:r>
      <w:r w:rsidR="00303518" w:rsidRPr="00515FEA">
        <w:t xml:space="preserve"> </w:t>
      </w:r>
      <w:r w:rsidR="00E47140" w:rsidRPr="00515FEA">
        <w:t>vienos</w:t>
      </w:r>
      <w:r w:rsidR="00E47140">
        <w:t xml:space="preserve"> dienos maitinimo kainą produktams įsigyti </w:t>
      </w:r>
      <w:r w:rsidRPr="00C85E90">
        <w:t>ir</w:t>
      </w:r>
      <w:r w:rsidR="00E47140">
        <w:t xml:space="preserve"> (arba)</w:t>
      </w:r>
      <w:r w:rsidR="00033083">
        <w:t xml:space="preserve"> </w:t>
      </w:r>
      <w:r w:rsidRPr="00C85E90">
        <w:t>1</w:t>
      </w:r>
      <w:r w:rsidR="00E95421">
        <w:t>1</w:t>
      </w:r>
      <w:r w:rsidRPr="00C85E90">
        <w:t>.</w:t>
      </w:r>
      <w:r w:rsidR="00E95421">
        <w:t>4.</w:t>
      </w:r>
      <w:r w:rsidR="00303518">
        <w:t xml:space="preserve"> p.</w:t>
      </w:r>
      <w:r w:rsidRPr="00C85E90">
        <w:t xml:space="preserve"> punkt</w:t>
      </w:r>
      <w:r w:rsidR="00EF42E7">
        <w:t>e</w:t>
      </w:r>
      <w:r w:rsidRPr="00C85E90">
        <w:t xml:space="preserve"> nurodytą </w:t>
      </w:r>
      <w:r w:rsidR="00EF42E7">
        <w:t>b</w:t>
      </w:r>
      <w:r w:rsidR="00EF42E7" w:rsidRPr="008C5B3C">
        <w:t>endrabutyje gyvenančių mokinių vienos dienos maitinimo kain</w:t>
      </w:r>
      <w:r w:rsidR="00EF42E7">
        <w:t>ą</w:t>
      </w:r>
      <w:r w:rsidRPr="00C85E90">
        <w:t>, toks tiekėjo pateiktas pasiūlymas bus atmestas.</w:t>
      </w:r>
    </w:p>
    <w:p w14:paraId="1D480DC0" w14:textId="428A5631" w:rsidR="00A27593" w:rsidRPr="00046CB3" w:rsidRDefault="00CC5293" w:rsidP="00F04FE5">
      <w:pPr>
        <w:pStyle w:val="Sraopastraipa"/>
        <w:numPr>
          <w:ilvl w:val="1"/>
          <w:numId w:val="40"/>
        </w:numPr>
        <w:rPr>
          <w:sz w:val="24"/>
          <w:szCs w:val="24"/>
        </w:rPr>
      </w:pPr>
      <w:r>
        <w:rPr>
          <w:b/>
          <w:bCs/>
          <w:sz w:val="24"/>
          <w:szCs w:val="24"/>
        </w:rPr>
        <w:t xml:space="preserve"> </w:t>
      </w:r>
      <w:r w:rsidR="00A27593" w:rsidRPr="00046CB3">
        <w:rPr>
          <w:b/>
          <w:bCs/>
          <w:sz w:val="24"/>
          <w:szCs w:val="24"/>
        </w:rPr>
        <w:t>Paslaugų teikimo viet</w:t>
      </w:r>
      <w:r w:rsidR="00223D81">
        <w:rPr>
          <w:b/>
          <w:bCs/>
          <w:sz w:val="24"/>
          <w:szCs w:val="24"/>
        </w:rPr>
        <w:t>a</w:t>
      </w:r>
      <w:r w:rsidR="00A27593" w:rsidRPr="00046CB3">
        <w:rPr>
          <w:b/>
          <w:bCs/>
          <w:sz w:val="24"/>
          <w:szCs w:val="24"/>
        </w:rPr>
        <w:t xml:space="preserve"> – </w:t>
      </w:r>
      <w:r w:rsidR="00A27593" w:rsidRPr="00046CB3">
        <w:rPr>
          <w:sz w:val="24"/>
          <w:szCs w:val="24"/>
        </w:rPr>
        <w:t xml:space="preserve">Panevėžio g. 2, Klaipėda. </w:t>
      </w:r>
    </w:p>
    <w:bookmarkEnd w:id="9"/>
    <w:bookmarkEnd w:id="10"/>
    <w:p w14:paraId="5FAD1800" w14:textId="75038877" w:rsidR="006B226B" w:rsidRPr="00046CB3" w:rsidRDefault="00584850" w:rsidP="006642E9">
      <w:pPr>
        <w:pStyle w:val="Sraopastraipa"/>
        <w:numPr>
          <w:ilvl w:val="0"/>
          <w:numId w:val="40"/>
        </w:numPr>
        <w:tabs>
          <w:tab w:val="left" w:pos="1134"/>
        </w:tabs>
        <w:jc w:val="both"/>
        <w:rPr>
          <w:sz w:val="24"/>
          <w:szCs w:val="24"/>
        </w:rPr>
      </w:pPr>
      <w:r w:rsidRPr="00046CB3">
        <w:rPr>
          <w:b/>
          <w:bCs/>
          <w:sz w:val="24"/>
          <w:szCs w:val="24"/>
        </w:rPr>
        <w:t>Šis p</w:t>
      </w:r>
      <w:r w:rsidR="006B226B" w:rsidRPr="00046CB3">
        <w:rPr>
          <w:b/>
          <w:bCs/>
          <w:sz w:val="24"/>
          <w:szCs w:val="24"/>
        </w:rPr>
        <w:t>irkimas nėra skaidomas į pirkimo dalis.</w:t>
      </w:r>
      <w:r w:rsidR="006B226B" w:rsidRPr="00046CB3">
        <w:rPr>
          <w:sz w:val="24"/>
          <w:szCs w:val="24"/>
        </w:rPr>
        <w:t xml:space="preserve"> Pasiūlymas turi būti pateiktas visai </w:t>
      </w:r>
      <w:r w:rsidR="00FB4881" w:rsidRPr="00046CB3">
        <w:rPr>
          <w:sz w:val="24"/>
          <w:szCs w:val="24"/>
        </w:rPr>
        <w:t>konkurso</w:t>
      </w:r>
      <w:r w:rsidR="006B226B" w:rsidRPr="00046CB3">
        <w:rPr>
          <w:sz w:val="24"/>
          <w:szCs w:val="24"/>
        </w:rPr>
        <w:t xml:space="preserve"> sąlygose ir techninėje specifikacijoje nurodytai apimčiai, neskaidant jos smulkiau. </w:t>
      </w:r>
    </w:p>
    <w:p w14:paraId="3715FB50" w14:textId="77598E69" w:rsidR="00C82676" w:rsidRPr="00515FEA" w:rsidRDefault="00230237" w:rsidP="006642E9">
      <w:pPr>
        <w:pStyle w:val="Sraopastraipa"/>
        <w:numPr>
          <w:ilvl w:val="0"/>
          <w:numId w:val="40"/>
        </w:numPr>
        <w:tabs>
          <w:tab w:val="left" w:pos="1134"/>
        </w:tabs>
        <w:jc w:val="both"/>
        <w:rPr>
          <w:sz w:val="24"/>
          <w:szCs w:val="24"/>
        </w:rPr>
      </w:pPr>
      <w:r w:rsidRPr="00046CB3">
        <w:rPr>
          <w:sz w:val="24"/>
          <w:szCs w:val="24"/>
        </w:rPr>
        <w:t>Jei a</w:t>
      </w:r>
      <w:r w:rsidR="0091239A" w:rsidRPr="00046CB3">
        <w:rPr>
          <w:sz w:val="24"/>
          <w:szCs w:val="24"/>
        </w:rPr>
        <w:t>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w:t>
      </w:r>
      <w:r w:rsidR="0091239A" w:rsidRPr="00C971C1">
        <w:rPr>
          <w:sz w:val="24"/>
          <w:szCs w:val="24"/>
        </w:rPr>
        <w:t xml:space="preserve">i arba nacionalinės techninės specifikacijos, susijusios su darbų </w:t>
      </w:r>
      <w:r w:rsidR="0091239A" w:rsidRPr="00046CB3">
        <w:rPr>
          <w:sz w:val="24"/>
          <w:szCs w:val="24"/>
        </w:rPr>
        <w:t xml:space="preserve">projektavimu, sąmatų apskaičiavimu ir vykdymu bei prekių naudojimu), turi būti laikoma, kad </w:t>
      </w:r>
      <w:r w:rsidR="0091239A" w:rsidRPr="00515FEA">
        <w:rPr>
          <w:sz w:val="24"/>
          <w:szCs w:val="24"/>
        </w:rPr>
        <w:t>kiekviena tokia nuoroda yra pateikta su žodžiais „arba lygiavertis“</w:t>
      </w:r>
      <w:r w:rsidR="00C82676" w:rsidRPr="00515FEA">
        <w:rPr>
          <w:sz w:val="24"/>
          <w:szCs w:val="24"/>
        </w:rPr>
        <w:t>.</w:t>
      </w:r>
    </w:p>
    <w:p w14:paraId="7F774CB2" w14:textId="418BD5D5" w:rsidR="00CD5A0E" w:rsidRPr="00515FEA" w:rsidRDefault="005B6323" w:rsidP="006642E9">
      <w:pPr>
        <w:widowControl w:val="0"/>
        <w:numPr>
          <w:ilvl w:val="0"/>
          <w:numId w:val="40"/>
        </w:numPr>
        <w:tabs>
          <w:tab w:val="left" w:pos="1134"/>
        </w:tabs>
        <w:ind w:firstLine="719"/>
        <w:jc w:val="both"/>
        <w:rPr>
          <w:b/>
        </w:rPr>
      </w:pPr>
      <w:r w:rsidRPr="00515FEA">
        <w:t>P</w:t>
      </w:r>
      <w:r w:rsidR="00C82676" w:rsidRPr="00515FEA">
        <w:t xml:space="preserve">rievolių įvykdymo terminai bei kitos pirkimo sutarties sąlygos nurodytos </w:t>
      </w:r>
      <w:r w:rsidR="00C82676" w:rsidRPr="00515FEA">
        <w:rPr>
          <w:b/>
          <w:bCs/>
        </w:rPr>
        <w:t xml:space="preserve">konkurso sąlygų aprašo </w:t>
      </w:r>
      <w:r w:rsidR="00B77B58" w:rsidRPr="00515FEA">
        <w:rPr>
          <w:b/>
          <w:bCs/>
        </w:rPr>
        <w:t>3</w:t>
      </w:r>
      <w:r w:rsidR="00C82676" w:rsidRPr="00515FEA">
        <w:rPr>
          <w:b/>
          <w:bCs/>
        </w:rPr>
        <w:t xml:space="preserve"> priede</w:t>
      </w:r>
      <w:r w:rsidR="00AE172A" w:rsidRPr="00515FEA">
        <w:rPr>
          <w:b/>
          <w:bCs/>
        </w:rPr>
        <w:t>,</w:t>
      </w:r>
      <w:r w:rsidR="00AE172A" w:rsidRPr="00515FEA">
        <w:t xml:space="preserve"> kurį sudaro </w:t>
      </w:r>
      <w:r w:rsidR="00543906" w:rsidRPr="00515FEA">
        <w:t>b</w:t>
      </w:r>
      <w:r w:rsidR="00AE172A" w:rsidRPr="00515FEA">
        <w:t xml:space="preserve">endrosios ir </w:t>
      </w:r>
      <w:r w:rsidR="00543906" w:rsidRPr="00515FEA">
        <w:t>s</w:t>
      </w:r>
      <w:r w:rsidR="00AE172A" w:rsidRPr="00515FEA">
        <w:t>pecialiosios sąlygos;</w:t>
      </w:r>
    </w:p>
    <w:p w14:paraId="688BA24C" w14:textId="77696E01" w:rsidR="00584850" w:rsidRPr="00515FEA" w:rsidRDefault="008B604D" w:rsidP="006642E9">
      <w:pPr>
        <w:widowControl w:val="0"/>
        <w:numPr>
          <w:ilvl w:val="0"/>
          <w:numId w:val="40"/>
        </w:numPr>
        <w:tabs>
          <w:tab w:val="num" w:pos="1134"/>
          <w:tab w:val="left" w:pos="1276"/>
        </w:tabs>
        <w:ind w:firstLine="719"/>
        <w:jc w:val="both"/>
        <w:rPr>
          <w:b/>
          <w:color w:val="FF0000"/>
        </w:rPr>
      </w:pPr>
      <w:bookmarkStart w:id="13" w:name="_Hlk227069554"/>
      <w:bookmarkStart w:id="14" w:name="_Hlk185503676"/>
      <w:r w:rsidRPr="00515FEA">
        <w:t xml:space="preserve">Šis pirkimas laikomas </w:t>
      </w:r>
      <w:r w:rsidRPr="00515FEA">
        <w:rPr>
          <w:b/>
        </w:rPr>
        <w:t>žaliuoju pirkimu</w:t>
      </w:r>
      <w:bookmarkEnd w:id="13"/>
      <w:r w:rsidRPr="00515FEA">
        <w:t>, vadovaujantis Aplinkos apsaugos kriterijų, kuriuos perkančiosios organizacijos ir perkantieji subjektai turi taikyti pirkdamos prekes, paslaugas ar darbus, taikymo tvarkos aprašo (toliau – Aprašas), patvirtinto Lietuvos Respublikos aplinkos ministro 2011 m. birželio 28 d. įsakymu Nr. D1-508</w:t>
      </w:r>
      <w:r w:rsidRPr="00515FEA">
        <w:rPr>
          <w:rFonts w:eastAsiaTheme="minorHAnsi"/>
        </w:rPr>
        <w:t xml:space="preserve"> (aktualia redakcija)</w:t>
      </w:r>
      <w:bookmarkStart w:id="15" w:name="_Hlk188622625"/>
      <w:r w:rsidR="006844EF" w:rsidRPr="00515FEA">
        <w:rPr>
          <w:rFonts w:eastAsiaTheme="minorHAnsi"/>
        </w:rPr>
        <w:t xml:space="preserve"> </w:t>
      </w:r>
      <w:r w:rsidRPr="00515FEA">
        <w:rPr>
          <w:rFonts w:eastAsiaTheme="minorHAnsi"/>
        </w:rPr>
        <w:t>4.</w:t>
      </w:r>
      <w:r w:rsidR="008B4523" w:rsidRPr="00515FEA">
        <w:rPr>
          <w:rFonts w:eastAsiaTheme="minorHAnsi"/>
        </w:rPr>
        <w:t>1</w:t>
      </w:r>
      <w:r w:rsidRPr="00515FEA">
        <w:rPr>
          <w:rFonts w:eastAsiaTheme="minorHAnsi"/>
        </w:rPr>
        <w:t>. p.</w:t>
      </w:r>
      <w:bookmarkEnd w:id="14"/>
      <w:bookmarkEnd w:id="15"/>
      <w:r w:rsidR="00C3275A" w:rsidRPr="00515FEA">
        <w:rPr>
          <w:rFonts w:eastAsiaTheme="minorHAnsi"/>
        </w:rPr>
        <w:t xml:space="preserve">, kadangi pirkimo objektas yra Produktų, kurių viešiesiems pirkimams ir pirkimams taikytini minimalūs aplinkos apsaugos kriterijai, sąraše, </w:t>
      </w:r>
      <w:bookmarkStart w:id="16" w:name="_Hlk199853617"/>
      <w:r w:rsidR="00AE36F9" w:rsidRPr="00515FEA">
        <w:rPr>
          <w:rFonts w:eastAsiaTheme="minorHAnsi"/>
        </w:rPr>
        <w:t>(A</w:t>
      </w:r>
      <w:r w:rsidR="00C3275A" w:rsidRPr="00515FEA">
        <w:rPr>
          <w:rFonts w:eastAsiaTheme="minorHAnsi"/>
        </w:rPr>
        <w:t>prašo 2 priede VIII skyriaus „Maisto produktai ir maitinimo paslaugos“ 8  p.</w:t>
      </w:r>
      <w:r w:rsidR="00272F1D" w:rsidRPr="00515FEA">
        <w:rPr>
          <w:rFonts w:eastAsiaTheme="minorHAnsi"/>
        </w:rPr>
        <w:t>)</w:t>
      </w:r>
      <w:bookmarkEnd w:id="16"/>
      <w:r w:rsidR="00272F1D" w:rsidRPr="00515FEA">
        <w:rPr>
          <w:rFonts w:eastAsiaTheme="minorHAnsi"/>
        </w:rPr>
        <w:t xml:space="preserve">. </w:t>
      </w:r>
      <w:r w:rsidR="00272F1D" w:rsidRPr="00515FEA">
        <w:rPr>
          <w:b/>
          <w:bCs/>
          <w:i/>
          <w:iCs/>
        </w:rPr>
        <w:t>Reikalavimai</w:t>
      </w:r>
      <w:r w:rsidR="00584850" w:rsidRPr="00515FEA">
        <w:rPr>
          <w:b/>
          <w:bCs/>
          <w:i/>
          <w:iCs/>
        </w:rPr>
        <w:t xml:space="preserve"> nustatyti konkurso sąlygų aprašo 2</w:t>
      </w:r>
      <w:r w:rsidR="00584850" w:rsidRPr="00046CB3">
        <w:rPr>
          <w:b/>
          <w:bCs/>
          <w:i/>
          <w:iCs/>
        </w:rPr>
        <w:t xml:space="preserve"> priede</w:t>
      </w:r>
      <w:r w:rsidR="00E86DB6">
        <w:rPr>
          <w:b/>
          <w:bCs/>
          <w:i/>
          <w:iCs/>
        </w:rPr>
        <w:t xml:space="preserve"> </w:t>
      </w:r>
      <w:r w:rsidR="00272F1D" w:rsidRPr="00046CB3">
        <w:rPr>
          <w:b/>
          <w:bCs/>
          <w:i/>
          <w:iCs/>
        </w:rPr>
        <w:t xml:space="preserve">(Techninės specifikacijos </w:t>
      </w:r>
      <w:r w:rsidR="006B2FB2">
        <w:rPr>
          <w:b/>
          <w:bCs/>
          <w:i/>
          <w:iCs/>
        </w:rPr>
        <w:t>54</w:t>
      </w:r>
      <w:r w:rsidR="00272F1D" w:rsidRPr="00046CB3">
        <w:rPr>
          <w:b/>
          <w:bCs/>
          <w:i/>
          <w:iCs/>
        </w:rPr>
        <w:t xml:space="preserve"> p.), </w:t>
      </w:r>
      <w:r w:rsidR="00584850" w:rsidRPr="00046CB3">
        <w:rPr>
          <w:b/>
          <w:bCs/>
          <w:i/>
          <w:iCs/>
        </w:rPr>
        <w:t xml:space="preserve"> o </w:t>
      </w:r>
      <w:r w:rsidR="00584850" w:rsidRPr="00515FEA">
        <w:rPr>
          <w:b/>
          <w:bCs/>
          <w:i/>
          <w:iCs/>
        </w:rPr>
        <w:t xml:space="preserve">konkurso sąlygų aprašo </w:t>
      </w:r>
      <w:r w:rsidR="00D96B1D" w:rsidRPr="00515FEA">
        <w:rPr>
          <w:b/>
          <w:bCs/>
          <w:i/>
          <w:iCs/>
        </w:rPr>
        <w:t>3</w:t>
      </w:r>
      <w:r w:rsidR="00584850" w:rsidRPr="00515FEA">
        <w:rPr>
          <w:b/>
          <w:bCs/>
          <w:i/>
          <w:iCs/>
        </w:rPr>
        <w:t xml:space="preserve"> priede</w:t>
      </w:r>
      <w:r w:rsidR="00272F1D" w:rsidRPr="00515FEA">
        <w:t xml:space="preserve">, </w:t>
      </w:r>
      <w:r w:rsidR="00272F1D" w:rsidRPr="00515FEA">
        <w:rPr>
          <w:b/>
          <w:bCs/>
          <w:i/>
          <w:iCs/>
        </w:rPr>
        <w:t xml:space="preserve">sutarties projekte, </w:t>
      </w:r>
      <w:r w:rsidR="00584850" w:rsidRPr="00515FEA">
        <w:rPr>
          <w:b/>
          <w:bCs/>
          <w:i/>
          <w:iCs/>
        </w:rPr>
        <w:t>nustat</w:t>
      </w:r>
      <w:r w:rsidR="00272F1D" w:rsidRPr="00515FEA">
        <w:rPr>
          <w:b/>
          <w:bCs/>
          <w:i/>
          <w:iCs/>
        </w:rPr>
        <w:t>ytos</w:t>
      </w:r>
      <w:r w:rsidR="00584850" w:rsidRPr="00515FEA">
        <w:rPr>
          <w:b/>
          <w:bCs/>
          <w:i/>
          <w:iCs/>
        </w:rPr>
        <w:t xml:space="preserve"> sankcijos už šių įsipareigojimų nesilaikymą</w:t>
      </w:r>
      <w:r w:rsidR="00E675AC" w:rsidRPr="00515FEA">
        <w:rPr>
          <w:b/>
          <w:bCs/>
          <w:i/>
          <w:iCs/>
        </w:rPr>
        <w:t>.</w:t>
      </w:r>
    </w:p>
    <w:p w14:paraId="4311CB52" w14:textId="4F36F52C" w:rsidR="00074EBD" w:rsidRPr="00515FEA" w:rsidRDefault="006844EF" w:rsidP="00074EBD">
      <w:pPr>
        <w:pStyle w:val="Sraopastraipa"/>
        <w:widowControl w:val="0"/>
        <w:numPr>
          <w:ilvl w:val="0"/>
          <w:numId w:val="33"/>
        </w:numPr>
        <w:tabs>
          <w:tab w:val="num" w:pos="1134"/>
          <w:tab w:val="left" w:pos="1276"/>
        </w:tabs>
        <w:jc w:val="both"/>
        <w:rPr>
          <w:b/>
          <w:bCs/>
          <w:sz w:val="24"/>
          <w:szCs w:val="24"/>
          <w:shd w:val="clear" w:color="auto" w:fill="FFFFFF"/>
        </w:rPr>
      </w:pPr>
      <w:r w:rsidRPr="00515FEA">
        <w:rPr>
          <w:sz w:val="24"/>
          <w:szCs w:val="24"/>
        </w:rPr>
        <w:t xml:space="preserve">Šis pirkimas laikomas </w:t>
      </w:r>
      <w:r w:rsidRPr="00515FEA">
        <w:rPr>
          <w:b/>
          <w:bCs/>
          <w:sz w:val="24"/>
          <w:szCs w:val="24"/>
        </w:rPr>
        <w:t>socialiniu pirkimu</w:t>
      </w:r>
      <w:r w:rsidRPr="00515FEA">
        <w:rPr>
          <w:sz w:val="24"/>
          <w:szCs w:val="24"/>
        </w:rPr>
        <w:t xml:space="preserve">, kadangi </w:t>
      </w:r>
      <w:r w:rsidR="00AC0C79" w:rsidRPr="00515FEA">
        <w:rPr>
          <w:sz w:val="24"/>
          <w:szCs w:val="24"/>
        </w:rPr>
        <w:t>T</w:t>
      </w:r>
      <w:r w:rsidRPr="00515FEA">
        <w:rPr>
          <w:sz w:val="24"/>
          <w:szCs w:val="24"/>
        </w:rPr>
        <w:t>echninėje specifikacijoje</w:t>
      </w:r>
      <w:r w:rsidR="00937988" w:rsidRPr="00515FEA">
        <w:rPr>
          <w:sz w:val="24"/>
          <w:szCs w:val="24"/>
        </w:rPr>
        <w:t xml:space="preserve"> (konkurso sąlygų 2 priede)</w:t>
      </w:r>
      <w:r w:rsidRPr="00515FEA">
        <w:rPr>
          <w:sz w:val="24"/>
          <w:szCs w:val="24"/>
        </w:rPr>
        <w:t xml:space="preserve"> </w:t>
      </w:r>
      <w:r w:rsidRPr="00515FEA">
        <w:rPr>
          <w:rStyle w:val="ng-star-inserted"/>
          <w:sz w:val="24"/>
          <w:szCs w:val="24"/>
          <w:shd w:val="clear" w:color="auto" w:fill="FFFFFF"/>
        </w:rPr>
        <w:t xml:space="preserve">nustatytas privalomas reikalavimas </w:t>
      </w:r>
      <w:r w:rsidR="000303F0" w:rsidRPr="00515FEA">
        <w:rPr>
          <w:rStyle w:val="ng-star-inserted"/>
          <w:sz w:val="24"/>
          <w:szCs w:val="24"/>
          <w:shd w:val="clear" w:color="auto" w:fill="FFFFFF"/>
        </w:rPr>
        <w:t xml:space="preserve">teikiant maitinimo paslaugas </w:t>
      </w:r>
      <w:r w:rsidRPr="00515FEA">
        <w:rPr>
          <w:rStyle w:val="ng-star-inserted"/>
          <w:sz w:val="24"/>
          <w:szCs w:val="24"/>
          <w:shd w:val="clear" w:color="auto" w:fill="FFFFFF"/>
        </w:rPr>
        <w:t>daliai produktų (cukrui, arbatai, kakavai, bananams)</w:t>
      </w:r>
      <w:r w:rsidR="000303F0" w:rsidRPr="00515FEA">
        <w:rPr>
          <w:rStyle w:val="ng-star-inserted"/>
          <w:sz w:val="24"/>
          <w:szCs w:val="24"/>
          <w:shd w:val="clear" w:color="auto" w:fill="FFFFFF"/>
        </w:rPr>
        <w:t>, kurie turi</w:t>
      </w:r>
      <w:r w:rsidRPr="00515FEA">
        <w:rPr>
          <w:rStyle w:val="ng-star-inserted"/>
          <w:sz w:val="24"/>
          <w:szCs w:val="24"/>
          <w:shd w:val="clear" w:color="auto" w:fill="FFFFFF"/>
        </w:rPr>
        <w:t xml:space="preserve"> atitikti </w:t>
      </w:r>
      <w:r w:rsidRPr="00515FEA">
        <w:rPr>
          <w:sz w:val="24"/>
          <w:szCs w:val="24"/>
          <w:shd w:val="clear" w:color="auto" w:fill="FFFFFF"/>
        </w:rPr>
        <w:t>sąžiningos prekybos (</w:t>
      </w:r>
      <w:proofErr w:type="spellStart"/>
      <w:r w:rsidRPr="00515FEA">
        <w:rPr>
          <w:i/>
          <w:iCs/>
          <w:sz w:val="24"/>
          <w:szCs w:val="24"/>
          <w:shd w:val="clear" w:color="auto" w:fill="FFFFFF"/>
        </w:rPr>
        <w:t>Fair</w:t>
      </w:r>
      <w:proofErr w:type="spellEnd"/>
      <w:r w:rsidRPr="00515FEA">
        <w:rPr>
          <w:i/>
          <w:iCs/>
          <w:sz w:val="24"/>
          <w:szCs w:val="24"/>
          <w:shd w:val="clear" w:color="auto" w:fill="FFFFFF"/>
        </w:rPr>
        <w:t xml:space="preserve"> </w:t>
      </w:r>
      <w:proofErr w:type="spellStart"/>
      <w:r w:rsidRPr="00515FEA">
        <w:rPr>
          <w:i/>
          <w:iCs/>
          <w:sz w:val="24"/>
          <w:szCs w:val="24"/>
          <w:shd w:val="clear" w:color="auto" w:fill="FFFFFF"/>
        </w:rPr>
        <w:t>Trade</w:t>
      </w:r>
      <w:proofErr w:type="spellEnd"/>
      <w:r w:rsidRPr="00515FEA">
        <w:rPr>
          <w:sz w:val="24"/>
          <w:szCs w:val="24"/>
          <w:shd w:val="clear" w:color="auto" w:fill="FFFFFF"/>
        </w:rPr>
        <w:t>) principus</w:t>
      </w:r>
      <w:r w:rsidRPr="00515FEA">
        <w:rPr>
          <w:rStyle w:val="ng-star-inserted"/>
          <w:sz w:val="24"/>
          <w:szCs w:val="24"/>
          <w:shd w:val="clear" w:color="auto" w:fill="FFFFFF"/>
        </w:rPr>
        <w:t>, užtikrinant sąžiningą atlygį gamintojams, draudžiant vaikų bei priverstinį darbą ir skatinant tvarią gamybą</w:t>
      </w:r>
      <w:r w:rsidR="00C27A9E" w:rsidRPr="00515FEA">
        <w:rPr>
          <w:rStyle w:val="ng-star-inserted"/>
          <w:sz w:val="24"/>
          <w:szCs w:val="24"/>
          <w:shd w:val="clear" w:color="auto" w:fill="FFFFFF"/>
        </w:rPr>
        <w:t xml:space="preserve"> (</w:t>
      </w:r>
      <w:r w:rsidR="00C27A9E" w:rsidRPr="00515FEA">
        <w:rPr>
          <w:rStyle w:val="ng-star-inserted"/>
          <w:i/>
          <w:iCs/>
          <w:sz w:val="24"/>
          <w:szCs w:val="24"/>
          <w:shd w:val="clear" w:color="auto" w:fill="FFFFFF"/>
        </w:rPr>
        <w:t xml:space="preserve">reikalavimas nurodytas Techninės specifikacijos </w:t>
      </w:r>
      <w:r w:rsidR="000B4672" w:rsidRPr="00515FEA">
        <w:rPr>
          <w:rStyle w:val="ng-star-inserted"/>
          <w:i/>
          <w:iCs/>
          <w:sz w:val="24"/>
          <w:szCs w:val="24"/>
          <w:shd w:val="clear" w:color="auto" w:fill="FFFFFF"/>
        </w:rPr>
        <w:t>55</w:t>
      </w:r>
      <w:r w:rsidR="00C27A9E" w:rsidRPr="00515FEA">
        <w:rPr>
          <w:rStyle w:val="ng-star-inserted"/>
          <w:i/>
          <w:iCs/>
          <w:sz w:val="24"/>
          <w:szCs w:val="24"/>
          <w:shd w:val="clear" w:color="auto" w:fill="FFFFFF"/>
        </w:rPr>
        <w:t xml:space="preserve"> p</w:t>
      </w:r>
      <w:r w:rsidRPr="00515FEA">
        <w:rPr>
          <w:rStyle w:val="ng-star-inserted"/>
          <w:i/>
          <w:iCs/>
          <w:sz w:val="24"/>
          <w:szCs w:val="24"/>
          <w:shd w:val="clear" w:color="auto" w:fill="FFFFFF"/>
        </w:rPr>
        <w:t>.</w:t>
      </w:r>
      <w:r w:rsidR="00C27A9E" w:rsidRPr="00515FEA">
        <w:rPr>
          <w:rStyle w:val="ng-star-inserted"/>
          <w:sz w:val="24"/>
          <w:szCs w:val="24"/>
          <w:shd w:val="clear" w:color="auto" w:fill="FFFFFF"/>
        </w:rPr>
        <w:t>).</w:t>
      </w:r>
      <w:r w:rsidRPr="00515FEA">
        <w:rPr>
          <w:rStyle w:val="ng-star-inserted"/>
          <w:sz w:val="24"/>
          <w:szCs w:val="24"/>
          <w:shd w:val="clear" w:color="auto" w:fill="FFFFFF"/>
        </w:rPr>
        <w:t xml:space="preserve"> Taip pat techninėje specifikacijoje numatytas </w:t>
      </w:r>
      <w:r w:rsidRPr="00515FEA">
        <w:rPr>
          <w:sz w:val="24"/>
          <w:szCs w:val="24"/>
          <w:shd w:val="clear" w:color="auto" w:fill="FFFFFF"/>
        </w:rPr>
        <w:t>pritaikytas maitinimas asmenims su negalia</w:t>
      </w:r>
      <w:r w:rsidRPr="00515FEA">
        <w:rPr>
          <w:rStyle w:val="ng-star-inserted"/>
          <w:sz w:val="24"/>
          <w:szCs w:val="24"/>
          <w:shd w:val="clear" w:color="auto" w:fill="FFFFFF"/>
        </w:rPr>
        <w:t xml:space="preserve"> pagal gydytojo rekomendacijas, užtikrinant paslaugos prieinamumą ir tinkamumą specifinių poreikių turintiems naudotojams</w:t>
      </w:r>
      <w:r w:rsidR="00D2262C" w:rsidRPr="00515FEA">
        <w:rPr>
          <w:rStyle w:val="ng-star-inserted"/>
          <w:sz w:val="24"/>
          <w:szCs w:val="24"/>
          <w:shd w:val="clear" w:color="auto" w:fill="FFFFFF"/>
        </w:rPr>
        <w:t xml:space="preserve"> </w:t>
      </w:r>
      <w:r w:rsidR="00C27A9E" w:rsidRPr="00515FEA">
        <w:rPr>
          <w:rStyle w:val="ng-star-inserted"/>
          <w:sz w:val="24"/>
          <w:szCs w:val="24"/>
          <w:shd w:val="clear" w:color="auto" w:fill="FFFFFF"/>
        </w:rPr>
        <w:t>(</w:t>
      </w:r>
      <w:r w:rsidR="00C27A9E" w:rsidRPr="00515FEA">
        <w:rPr>
          <w:rStyle w:val="ng-star-inserted"/>
          <w:i/>
          <w:iCs/>
          <w:sz w:val="24"/>
          <w:szCs w:val="24"/>
          <w:shd w:val="clear" w:color="auto" w:fill="FFFFFF"/>
        </w:rPr>
        <w:t>reikalavimas nurodytas Techninės specifikacijos 1</w:t>
      </w:r>
      <w:r w:rsidR="00A66C16" w:rsidRPr="00515FEA">
        <w:rPr>
          <w:rStyle w:val="ng-star-inserted"/>
          <w:i/>
          <w:iCs/>
          <w:sz w:val="24"/>
          <w:szCs w:val="24"/>
          <w:shd w:val="clear" w:color="auto" w:fill="FFFFFF"/>
        </w:rPr>
        <w:t>0</w:t>
      </w:r>
      <w:r w:rsidR="00C27A9E" w:rsidRPr="00515FEA">
        <w:rPr>
          <w:rStyle w:val="ng-star-inserted"/>
          <w:i/>
          <w:iCs/>
          <w:sz w:val="24"/>
          <w:szCs w:val="24"/>
          <w:shd w:val="clear" w:color="auto" w:fill="FFFFFF"/>
        </w:rPr>
        <w:t xml:space="preserve"> p</w:t>
      </w:r>
      <w:r w:rsidR="00C27A9E" w:rsidRPr="00515FEA">
        <w:rPr>
          <w:rStyle w:val="ng-star-inserted"/>
          <w:sz w:val="24"/>
          <w:szCs w:val="24"/>
          <w:shd w:val="clear" w:color="auto" w:fill="FFFFFF"/>
        </w:rPr>
        <w:t>.)</w:t>
      </w:r>
      <w:r w:rsidR="002A23E2" w:rsidRPr="00515FEA">
        <w:rPr>
          <w:rStyle w:val="ng-star-inserted"/>
          <w:sz w:val="24"/>
          <w:szCs w:val="24"/>
          <w:shd w:val="clear" w:color="auto" w:fill="FFFFFF"/>
        </w:rPr>
        <w:t>.</w:t>
      </w:r>
      <w:r w:rsidR="00F97F70" w:rsidRPr="00515FEA">
        <w:rPr>
          <w:rStyle w:val="ng-star-inserted"/>
          <w:sz w:val="24"/>
          <w:szCs w:val="24"/>
          <w:shd w:val="clear" w:color="auto" w:fill="FFFFFF"/>
        </w:rPr>
        <w:t xml:space="preserve"> </w:t>
      </w:r>
      <w:r w:rsidR="00F97F70" w:rsidRPr="00515FEA">
        <w:rPr>
          <w:b/>
          <w:bCs/>
          <w:i/>
          <w:iCs/>
          <w:sz w:val="24"/>
          <w:szCs w:val="24"/>
        </w:rPr>
        <w:t>Reikalavimai</w:t>
      </w:r>
      <w:r w:rsidR="00937988" w:rsidRPr="00515FEA">
        <w:rPr>
          <w:b/>
          <w:bCs/>
          <w:i/>
          <w:iCs/>
          <w:sz w:val="24"/>
          <w:szCs w:val="24"/>
        </w:rPr>
        <w:t xml:space="preserve"> nustatyti konkurso sąlygų aprašo 2 priede,</w:t>
      </w:r>
      <w:r w:rsidR="005E0FCF" w:rsidRPr="00515FEA">
        <w:rPr>
          <w:b/>
          <w:bCs/>
          <w:i/>
          <w:iCs/>
          <w:sz w:val="24"/>
          <w:szCs w:val="24"/>
        </w:rPr>
        <w:t xml:space="preserve"> Techninėje specifikacijoje,</w:t>
      </w:r>
      <w:r w:rsidR="00937988" w:rsidRPr="00515FEA">
        <w:rPr>
          <w:b/>
          <w:bCs/>
          <w:i/>
          <w:iCs/>
          <w:sz w:val="24"/>
          <w:szCs w:val="24"/>
        </w:rPr>
        <w:t xml:space="preserve"> o konkurso sąlygų aprašo 3 priede</w:t>
      </w:r>
      <w:r w:rsidR="00F97F70" w:rsidRPr="00515FEA">
        <w:rPr>
          <w:b/>
          <w:bCs/>
          <w:i/>
          <w:iCs/>
          <w:sz w:val="24"/>
          <w:szCs w:val="24"/>
        </w:rPr>
        <w:t xml:space="preserve">, sutarties projekte, </w:t>
      </w:r>
      <w:r w:rsidR="00937988" w:rsidRPr="00515FEA">
        <w:rPr>
          <w:b/>
          <w:bCs/>
          <w:i/>
          <w:iCs/>
          <w:sz w:val="24"/>
          <w:szCs w:val="24"/>
        </w:rPr>
        <w:t xml:space="preserve"> </w:t>
      </w:r>
      <w:r w:rsidR="00F97F70" w:rsidRPr="00515FEA">
        <w:rPr>
          <w:b/>
          <w:bCs/>
          <w:i/>
          <w:iCs/>
          <w:sz w:val="24"/>
          <w:szCs w:val="24"/>
        </w:rPr>
        <w:t>nuostatos</w:t>
      </w:r>
      <w:r w:rsidR="00937988" w:rsidRPr="00515FEA">
        <w:rPr>
          <w:b/>
          <w:bCs/>
          <w:i/>
          <w:iCs/>
          <w:sz w:val="24"/>
          <w:szCs w:val="24"/>
        </w:rPr>
        <w:t xml:space="preserve"> sankcijos už šių įsipareigojimų nesilaikymą.</w:t>
      </w:r>
    </w:p>
    <w:p w14:paraId="0FE09834" w14:textId="45CF76EA" w:rsidR="00074EBD" w:rsidRPr="00515FEA" w:rsidRDefault="00074EBD" w:rsidP="00074EBD">
      <w:pPr>
        <w:pStyle w:val="Sraopastraipa"/>
        <w:widowControl w:val="0"/>
        <w:numPr>
          <w:ilvl w:val="0"/>
          <w:numId w:val="33"/>
        </w:numPr>
        <w:tabs>
          <w:tab w:val="num" w:pos="1134"/>
          <w:tab w:val="left" w:pos="1276"/>
        </w:tabs>
        <w:jc w:val="both"/>
        <w:rPr>
          <w:b/>
          <w:bCs/>
          <w:sz w:val="24"/>
          <w:szCs w:val="24"/>
          <w:shd w:val="clear" w:color="auto" w:fill="FFFFFF"/>
        </w:rPr>
      </w:pPr>
      <w:r w:rsidRPr="00515FEA">
        <w:rPr>
          <w:sz w:val="24"/>
          <w:szCs w:val="24"/>
        </w:rPr>
        <w:t>Perkančiosios organizacijos sprendimo neatlikti pirkimo naudojantis centrinės perkančiosios organizacijos (CPO LT) paslaugomis argumentai, kaip numatyta VPĮ 82 straipsnio 2 dalies 1 punkte: VšĮ CPO LT kataloge yra maitinimo paslaugų modulis, bet pagal perkančiosios organizacijos techninę specifikaciją šiuo metus nėra galimybės pirkti Paslaugų per VšĮ CPO LT katalogą, nes modulyje nėra numatyta maitinimo paslaugų gyvenantiems bendrabutyje.</w:t>
      </w:r>
    </w:p>
    <w:p w14:paraId="76A3CFFF" w14:textId="77777777" w:rsidR="009E2BED" w:rsidRPr="00515FEA" w:rsidRDefault="009E2BED" w:rsidP="009E2BED">
      <w:pPr>
        <w:pStyle w:val="Sraopastraipa"/>
        <w:tabs>
          <w:tab w:val="left" w:pos="1134"/>
        </w:tabs>
        <w:ind w:left="710"/>
        <w:jc w:val="both"/>
        <w:rPr>
          <w:sz w:val="24"/>
          <w:szCs w:val="24"/>
        </w:rPr>
      </w:pPr>
    </w:p>
    <w:p w14:paraId="7342B698" w14:textId="77777777" w:rsidR="00B45AD1" w:rsidRPr="00046CB3" w:rsidRDefault="00B45AD1" w:rsidP="003F7E08">
      <w:pPr>
        <w:widowControl w:val="0"/>
        <w:contextualSpacing/>
        <w:jc w:val="center"/>
        <w:outlineLvl w:val="0"/>
        <w:rPr>
          <w:b/>
          <w:lang w:eastAsia="lt-LT"/>
        </w:rPr>
      </w:pPr>
      <w:r w:rsidRPr="00515FEA">
        <w:rPr>
          <w:b/>
        </w:rPr>
        <w:t>III SKYRIUS</w:t>
      </w:r>
    </w:p>
    <w:p w14:paraId="6163E798" w14:textId="3B99416F" w:rsidR="00B45AD1" w:rsidRPr="00046CB3" w:rsidRDefault="00B45AD1" w:rsidP="003F7E08">
      <w:pPr>
        <w:widowControl w:val="0"/>
        <w:spacing w:before="120" w:after="120"/>
        <w:contextualSpacing/>
        <w:jc w:val="center"/>
        <w:outlineLvl w:val="0"/>
        <w:rPr>
          <w:b/>
          <w:szCs w:val="22"/>
        </w:rPr>
      </w:pPr>
      <w:r w:rsidRPr="00046CB3">
        <w:rPr>
          <w:b/>
          <w:szCs w:val="22"/>
        </w:rPr>
        <w:lastRenderedPageBreak/>
        <w:t>TIEKĖJŲ PAŠALINIMO PAGRINDAI</w:t>
      </w:r>
      <w:r w:rsidR="002B7D7E" w:rsidRPr="00046CB3">
        <w:rPr>
          <w:b/>
          <w:szCs w:val="22"/>
        </w:rPr>
        <w:t xml:space="preserve"> IR</w:t>
      </w:r>
      <w:r w:rsidR="008E69B7" w:rsidRPr="00046CB3">
        <w:rPr>
          <w:b/>
          <w:szCs w:val="22"/>
        </w:rPr>
        <w:t xml:space="preserve"> </w:t>
      </w:r>
      <w:r w:rsidRPr="00046CB3">
        <w:rPr>
          <w:b/>
          <w:szCs w:val="22"/>
        </w:rPr>
        <w:t>KVALIFIKACIJOS REIKALAVIMAI</w:t>
      </w:r>
    </w:p>
    <w:p w14:paraId="1CF7F3C4" w14:textId="77777777" w:rsidR="006008D3" w:rsidRPr="00046CB3" w:rsidRDefault="006008D3" w:rsidP="002306B2">
      <w:pPr>
        <w:widowControl w:val="0"/>
        <w:spacing w:before="120" w:after="120"/>
        <w:ind w:firstLine="719"/>
        <w:contextualSpacing/>
        <w:jc w:val="center"/>
        <w:outlineLvl w:val="0"/>
        <w:rPr>
          <w:b/>
          <w:szCs w:val="22"/>
        </w:rPr>
      </w:pPr>
    </w:p>
    <w:p w14:paraId="434F5DD1" w14:textId="4350F708" w:rsidR="009214AE" w:rsidRPr="00314CBC" w:rsidRDefault="00931CA0" w:rsidP="00314CBC">
      <w:pPr>
        <w:pStyle w:val="Sraopastraipa"/>
        <w:numPr>
          <w:ilvl w:val="0"/>
          <w:numId w:val="14"/>
        </w:numPr>
        <w:tabs>
          <w:tab w:val="left" w:pos="851"/>
          <w:tab w:val="left" w:pos="1134"/>
        </w:tabs>
        <w:jc w:val="both"/>
        <w:rPr>
          <w:sz w:val="24"/>
          <w:szCs w:val="24"/>
        </w:rPr>
      </w:pPr>
      <w:r w:rsidRPr="00046CB3">
        <w:rPr>
          <w:sz w:val="24"/>
          <w:szCs w:val="24"/>
        </w:rPr>
        <w:t>Tiekėjai, dalyvaujantys pirkime</w:t>
      </w:r>
      <w:r w:rsidR="00093693" w:rsidRPr="00046CB3">
        <w:rPr>
          <w:sz w:val="24"/>
          <w:szCs w:val="24"/>
        </w:rPr>
        <w:t xml:space="preserve"> kartu </w:t>
      </w:r>
      <w:r w:rsidRPr="00046CB3">
        <w:rPr>
          <w:sz w:val="24"/>
          <w:szCs w:val="24"/>
        </w:rPr>
        <w:t xml:space="preserve">su pasiūlymu turi pateikti konkurso sąlygų aprašo </w:t>
      </w:r>
      <w:r w:rsidR="00B77B58" w:rsidRPr="00046CB3">
        <w:rPr>
          <w:sz w:val="24"/>
          <w:szCs w:val="24"/>
        </w:rPr>
        <w:t>4</w:t>
      </w:r>
      <w:r w:rsidRPr="00046CB3">
        <w:rPr>
          <w:sz w:val="24"/>
          <w:szCs w:val="24"/>
        </w:rPr>
        <w:t xml:space="preserve"> priede nustatytos formos užpildytą Europos bendrąjį viešų</w:t>
      </w:r>
      <w:r w:rsidRPr="00314CBC">
        <w:rPr>
          <w:sz w:val="24"/>
          <w:szCs w:val="24"/>
        </w:rPr>
        <w:t xml:space="preserve">jų pirkimų dokumentą (toliau – EBVPD) pagal VPĮ 50 str. nustatytus reikalavimus. </w:t>
      </w:r>
      <w:r w:rsidRPr="00314CBC">
        <w:rPr>
          <w:b/>
          <w:bCs/>
          <w:sz w:val="24"/>
          <w:szCs w:val="24"/>
        </w:rPr>
        <w:t>Pašalinimo pagrindai taikomi tiekėjui (kai pasiūlymą teikia ūkio subjektų grupė – visiems tos grupės nariams) ir ūkio subjektams, kurių pajėgumais tiekėjas remiasi</w:t>
      </w:r>
      <w:r w:rsidR="007A63F0" w:rsidRPr="00314CBC">
        <w:rPr>
          <w:b/>
          <w:bCs/>
          <w:sz w:val="24"/>
          <w:szCs w:val="24"/>
        </w:rPr>
        <w:t>,</w:t>
      </w:r>
      <w:r w:rsidR="00A73E3B" w:rsidRPr="00314CBC">
        <w:rPr>
          <w:b/>
          <w:bCs/>
          <w:sz w:val="24"/>
          <w:szCs w:val="24"/>
        </w:rPr>
        <w:t xml:space="preserve"> </w:t>
      </w:r>
      <w:r w:rsidR="007A63F0" w:rsidRPr="00314CBC">
        <w:rPr>
          <w:b/>
          <w:bCs/>
          <w:sz w:val="24"/>
          <w:szCs w:val="24"/>
        </w:rPr>
        <w:t>o subteikėjams, kurių pajėgumais tiekėjas nesiremia</w:t>
      </w:r>
      <w:r w:rsidR="006747D9">
        <w:rPr>
          <w:b/>
          <w:bCs/>
          <w:sz w:val="24"/>
          <w:szCs w:val="24"/>
        </w:rPr>
        <w:t xml:space="preserve"> </w:t>
      </w:r>
      <w:r w:rsidR="007A63F0" w:rsidRPr="00314CBC">
        <w:rPr>
          <w:b/>
          <w:bCs/>
          <w:sz w:val="24"/>
          <w:szCs w:val="24"/>
        </w:rPr>
        <w:t>pašalinimo pagrindai netaikomi ir jiems EBVPD teikti nereikia</w:t>
      </w:r>
      <w:r w:rsidR="00A73E3B" w:rsidRPr="00314CBC">
        <w:rPr>
          <w:b/>
          <w:bCs/>
          <w:sz w:val="24"/>
          <w:szCs w:val="24"/>
        </w:rPr>
        <w:t>)</w:t>
      </w:r>
      <w:r w:rsidRPr="00314CBC">
        <w:rPr>
          <w:b/>
          <w:bCs/>
          <w:sz w:val="24"/>
          <w:szCs w:val="24"/>
        </w:rPr>
        <w:t>.</w:t>
      </w:r>
      <w:r w:rsidRPr="00314CBC">
        <w:rPr>
          <w:sz w:val="24"/>
          <w:szCs w:val="24"/>
        </w:rPr>
        <w:t xml:space="preserve"> </w:t>
      </w:r>
      <w:r w:rsidR="00B01F05" w:rsidRPr="00314CBC">
        <w:rPr>
          <w:sz w:val="24"/>
          <w:szCs w:val="24"/>
        </w:rPr>
        <w:t xml:space="preserve">Nuo 2024-01-01 įsigaliojus VPĮ 25 straipsnio 1 dalies pakeitimui, atliekant supaprastintus pirkimus, kai tiekėjo prašoma pateikti EBVPD, pažymų, patvirtinančių </w:t>
      </w:r>
      <w:r w:rsidR="00B559EB" w:rsidRPr="00314CBC">
        <w:rPr>
          <w:sz w:val="24"/>
          <w:szCs w:val="24"/>
        </w:rPr>
        <w:t xml:space="preserve">VPĮ </w:t>
      </w:r>
      <w:r w:rsidR="00B01F05" w:rsidRPr="00314CBC">
        <w:rPr>
          <w:sz w:val="24"/>
          <w:szCs w:val="24"/>
        </w:rPr>
        <w:t xml:space="preserve"> 46 straipsnyje nurodytų tiekėjo pašalinimo pagrindų nebuvimą, nereikalaujama. </w:t>
      </w:r>
      <w:r w:rsidR="00356A55" w:rsidRPr="00356A55">
        <w:rPr>
          <w:sz w:val="24"/>
          <w:szCs w:val="24"/>
        </w:rPr>
        <w:t xml:space="preserve">. </w:t>
      </w:r>
      <w:r w:rsidR="00356A55">
        <w:rPr>
          <w:sz w:val="24"/>
          <w:szCs w:val="24"/>
        </w:rPr>
        <w:t>CPO</w:t>
      </w:r>
      <w:r w:rsidR="00356A55" w:rsidRPr="00356A55">
        <w:rPr>
          <w:sz w:val="24"/>
          <w:szCs w:val="24"/>
        </w:rPr>
        <w:t xml:space="preserve"> tiekėjo pašalinimo pagrindų nebuvimo ir atitiktį kvalifikacijos reikalavimams patvirtinančių dokumentų reikalaus tik iš to tiekėjo, kurio pasiūlymas pagal vertinimo rezultatus galės būti pripažintas laimėjusiu (po pasiūlymų eilės nustatymo). </w:t>
      </w:r>
      <w:r w:rsidRPr="00314CBC">
        <w:rPr>
          <w:sz w:val="24"/>
          <w:szCs w:val="24"/>
        </w:rPr>
        <w:t xml:space="preserve">Atkreipiamas dėmesys, kad tiekėjo pašalinimo pagrindų nebuvimą patvirtinantys dokumentai, gauti iš institucijų, nurodantys duomenis po pasiūlymų pateikimo termino pabaigos, bus laikomi  priimtinais. </w:t>
      </w:r>
      <w:r w:rsidR="00487445" w:rsidRPr="00314CBC">
        <w:rPr>
          <w:sz w:val="24"/>
          <w:szCs w:val="24"/>
        </w:rPr>
        <w:t xml:space="preserve">CPO pašalinimo pagrindų nebuvimą </w:t>
      </w:r>
      <w:r w:rsidR="00093693" w:rsidRPr="00314CBC">
        <w:rPr>
          <w:sz w:val="24"/>
          <w:szCs w:val="24"/>
        </w:rPr>
        <w:t xml:space="preserve">viešai prieinamą </w:t>
      </w:r>
      <w:r w:rsidR="00487445" w:rsidRPr="00314CBC">
        <w:rPr>
          <w:sz w:val="24"/>
          <w:szCs w:val="24"/>
        </w:rPr>
        <w:t>patvirtinančią informaciją vertins  paskutin</w:t>
      </w:r>
      <w:r w:rsidR="00093693" w:rsidRPr="00314CBC">
        <w:rPr>
          <w:sz w:val="24"/>
          <w:szCs w:val="24"/>
        </w:rPr>
        <w:t>ei</w:t>
      </w:r>
      <w:r w:rsidR="00487445" w:rsidRPr="00314CBC">
        <w:rPr>
          <w:sz w:val="24"/>
          <w:szCs w:val="24"/>
        </w:rPr>
        <w:t xml:space="preserve"> pasiūlymų pateikimo termino dien</w:t>
      </w:r>
      <w:r w:rsidR="00093693" w:rsidRPr="00314CBC">
        <w:rPr>
          <w:sz w:val="24"/>
          <w:szCs w:val="24"/>
        </w:rPr>
        <w:t>ai</w:t>
      </w:r>
      <w:r w:rsidR="00487445" w:rsidRPr="00314CBC">
        <w:rPr>
          <w:sz w:val="24"/>
          <w:szCs w:val="24"/>
        </w:rPr>
        <w:t>, ir tos dienos, iki kurios galimas laimėtojas turi pateikti kitus įrodančius dokumentus</w:t>
      </w:r>
      <w:r w:rsidR="00093693" w:rsidRPr="00314CBC">
        <w:rPr>
          <w:sz w:val="24"/>
          <w:szCs w:val="24"/>
        </w:rPr>
        <w:t>.</w:t>
      </w:r>
      <w:r w:rsidR="00487445" w:rsidRPr="00314CBC">
        <w:rPr>
          <w:sz w:val="24"/>
          <w:szCs w:val="24"/>
        </w:rPr>
        <w:t xml:space="preserve"> </w:t>
      </w:r>
      <w:r w:rsidRPr="00314CBC">
        <w:rPr>
          <w:sz w:val="24"/>
          <w:szCs w:val="24"/>
        </w:rPr>
        <w:t xml:space="preserve">Pašalinimo pagrindų nebuvimo vertinimas atliekamas </w:t>
      </w:r>
      <w:r w:rsidR="00487445" w:rsidRPr="00314CBC">
        <w:rPr>
          <w:sz w:val="24"/>
          <w:szCs w:val="24"/>
        </w:rPr>
        <w:t>v</w:t>
      </w:r>
      <w:r w:rsidRPr="00314CBC">
        <w:rPr>
          <w:sz w:val="24"/>
          <w:szCs w:val="24"/>
        </w:rPr>
        <w:t xml:space="preserve">adovaujantis </w:t>
      </w:r>
      <w:r w:rsidR="00093693" w:rsidRPr="00314CBC">
        <w:rPr>
          <w:sz w:val="24"/>
          <w:szCs w:val="24"/>
        </w:rPr>
        <w:t>t</w:t>
      </w:r>
      <w:r w:rsidR="00B559EB" w:rsidRPr="00314CBC">
        <w:rPr>
          <w:sz w:val="24"/>
          <w:szCs w:val="24"/>
        </w:rPr>
        <w:t>iekėjo pašalinimo pagrindų, kvalifikacijos, kokybės vadybos sistemos ir aplinkos apsaugos vadybos sistemos standartų vertinimo</w:t>
      </w:r>
      <w:r w:rsidR="00093693" w:rsidRPr="00314CBC">
        <w:rPr>
          <w:sz w:val="24"/>
          <w:szCs w:val="24"/>
        </w:rPr>
        <w:t> </w:t>
      </w:r>
      <w:r w:rsidR="00B559EB" w:rsidRPr="00314CBC">
        <w:rPr>
          <w:sz w:val="24"/>
          <w:szCs w:val="24"/>
        </w:rPr>
        <w:t>procedūrų</w:t>
      </w:r>
      <w:r w:rsidR="00093693" w:rsidRPr="00314CBC">
        <w:rPr>
          <w:sz w:val="24"/>
          <w:szCs w:val="24"/>
        </w:rPr>
        <w:t> </w:t>
      </w:r>
      <w:r w:rsidR="00B559EB" w:rsidRPr="00314CBC">
        <w:rPr>
          <w:sz w:val="24"/>
          <w:szCs w:val="24"/>
        </w:rPr>
        <w:t xml:space="preserve">vadovu: </w:t>
      </w:r>
      <w:hyperlink r:id="rId9" w:history="1">
        <w:r w:rsidR="00B559EB" w:rsidRPr="00314CBC">
          <w:rPr>
            <w:rStyle w:val="Hipersaitas"/>
            <w:sz w:val="24"/>
            <w:szCs w:val="24"/>
          </w:rPr>
          <w:t>https://vpt.lrv.lt/public/canonical/1734960273/18656/Proceduru_vadovas_2024-12-23%20finalinis.pdf</w:t>
        </w:r>
      </w:hyperlink>
      <w:r w:rsidR="00B559EB" w:rsidRPr="00314CBC">
        <w:rPr>
          <w:sz w:val="24"/>
          <w:szCs w:val="24"/>
        </w:rPr>
        <w:t xml:space="preserve"> </w:t>
      </w:r>
      <w:r w:rsidRPr="00314CBC">
        <w:rPr>
          <w:sz w:val="24"/>
          <w:szCs w:val="24"/>
        </w:rPr>
        <w:t xml:space="preserve">. </w:t>
      </w:r>
      <w:r w:rsidR="00314CBC" w:rsidRPr="00314CBC">
        <w:rPr>
          <w:sz w:val="24"/>
          <w:szCs w:val="24"/>
        </w:rPr>
        <w:t>Vadovaujantis Viešųjų pirkimų tarnybos direktoriaus 2022 m. gruodžio 30 d. įsakymu Nr. 1S-240 patvirtintomis Pasiūlymo patikslinimo, papildymo ar paaiškinimo taisyklėmis, pašalinimo pagrindų nebuvimą įrodančių dokumentų patikslinimas, papildymas ar paaiškinimas dėl to paties klausimo atliekamas vieną kartą.</w:t>
      </w:r>
    </w:p>
    <w:p w14:paraId="2375F219" w14:textId="77777777" w:rsidR="003F4829" w:rsidRPr="003F4829" w:rsidRDefault="003F4829" w:rsidP="003F4829">
      <w:pPr>
        <w:pStyle w:val="Sraopastraipa"/>
        <w:widowControl w:val="0"/>
        <w:numPr>
          <w:ilvl w:val="0"/>
          <w:numId w:val="13"/>
        </w:numPr>
        <w:tabs>
          <w:tab w:val="left" w:pos="1134"/>
          <w:tab w:val="left" w:pos="1276"/>
        </w:tabs>
        <w:jc w:val="both"/>
        <w:rPr>
          <w:vanish/>
          <w:sz w:val="24"/>
          <w:szCs w:val="24"/>
        </w:rPr>
      </w:pPr>
    </w:p>
    <w:p w14:paraId="5BD959C6" w14:textId="77777777" w:rsidR="003F4829" w:rsidRPr="003F4829" w:rsidRDefault="003F4829" w:rsidP="003F4829">
      <w:pPr>
        <w:pStyle w:val="Sraopastraipa"/>
        <w:widowControl w:val="0"/>
        <w:numPr>
          <w:ilvl w:val="0"/>
          <w:numId w:val="13"/>
        </w:numPr>
        <w:tabs>
          <w:tab w:val="left" w:pos="1134"/>
          <w:tab w:val="left" w:pos="1276"/>
        </w:tabs>
        <w:jc w:val="both"/>
        <w:rPr>
          <w:vanish/>
          <w:sz w:val="24"/>
          <w:szCs w:val="24"/>
        </w:rPr>
      </w:pPr>
    </w:p>
    <w:p w14:paraId="56CEE361" w14:textId="7ED566E5" w:rsidR="009214AE" w:rsidRPr="002B7D7E" w:rsidRDefault="009214AE" w:rsidP="003F4829">
      <w:pPr>
        <w:widowControl w:val="0"/>
        <w:numPr>
          <w:ilvl w:val="1"/>
          <w:numId w:val="13"/>
        </w:numPr>
        <w:tabs>
          <w:tab w:val="left" w:pos="1134"/>
          <w:tab w:val="left" w:pos="1276"/>
        </w:tabs>
        <w:contextualSpacing/>
        <w:jc w:val="both"/>
        <w:rPr>
          <w:b/>
          <w:lang w:eastAsia="lt-LT"/>
        </w:rPr>
      </w:pPr>
      <w:r w:rsidRPr="001426D4">
        <w:rPr>
          <w:lang w:eastAsia="lt-LT"/>
        </w:rPr>
        <w:t>Tiekėjas šalinamas</w:t>
      </w:r>
      <w:r w:rsidRPr="0000783A">
        <w:rPr>
          <w:lang w:eastAsia="lt-LT"/>
        </w:rPr>
        <w:t xml:space="preserve"> iš viešųjų pirkimų procedūros, jeigu</w:t>
      </w:r>
      <w:r w:rsidRPr="00031EB2">
        <w:rPr>
          <w:lang w:eastAsia="lt-LT"/>
        </w:rPr>
        <w:t>:</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253"/>
        <w:gridCol w:w="4252"/>
      </w:tblGrid>
      <w:tr w:rsidR="002B7D7E" w:rsidRPr="00502633" w14:paraId="01511154" w14:textId="77777777" w:rsidTr="00BB1089">
        <w:tc>
          <w:tcPr>
            <w:tcW w:w="1134" w:type="dxa"/>
            <w:shd w:val="clear" w:color="auto" w:fill="F2F2F2"/>
            <w:vAlign w:val="center"/>
          </w:tcPr>
          <w:p w14:paraId="522B0785" w14:textId="77777777" w:rsidR="002B7D7E" w:rsidRPr="00502633" w:rsidRDefault="002B7D7E" w:rsidP="00BB1089">
            <w:pPr>
              <w:jc w:val="center"/>
              <w:rPr>
                <w:bCs/>
              </w:rPr>
            </w:pPr>
            <w:r w:rsidRPr="00502633">
              <w:rPr>
                <w:bCs/>
              </w:rPr>
              <w:t>Eil. Nr.</w:t>
            </w:r>
          </w:p>
        </w:tc>
        <w:tc>
          <w:tcPr>
            <w:tcW w:w="4253" w:type="dxa"/>
            <w:shd w:val="clear" w:color="auto" w:fill="F2F2F2"/>
            <w:vAlign w:val="center"/>
          </w:tcPr>
          <w:p w14:paraId="57CC5062" w14:textId="77777777" w:rsidR="002B7D7E" w:rsidRPr="00502633" w:rsidRDefault="002B7D7E" w:rsidP="00BB1089">
            <w:pPr>
              <w:jc w:val="center"/>
              <w:rPr>
                <w:bCs/>
              </w:rPr>
            </w:pPr>
            <w:r w:rsidRPr="00502633">
              <w:rPr>
                <w:bCs/>
              </w:rPr>
              <w:t>Tiekėjų pašalinimo pagrindai</w:t>
            </w:r>
          </w:p>
        </w:tc>
        <w:tc>
          <w:tcPr>
            <w:tcW w:w="4252" w:type="dxa"/>
            <w:shd w:val="clear" w:color="auto" w:fill="F2F2F2"/>
            <w:vAlign w:val="center"/>
          </w:tcPr>
          <w:p w14:paraId="54349BFD" w14:textId="77777777" w:rsidR="002B7D7E" w:rsidRPr="00502633" w:rsidRDefault="002B7D7E" w:rsidP="00BB1089">
            <w:pPr>
              <w:jc w:val="center"/>
              <w:rPr>
                <w:bCs/>
              </w:rPr>
            </w:pPr>
            <w:r w:rsidRPr="00502633">
              <w:rPr>
                <w:bCs/>
              </w:rPr>
              <w:t>Pašalinimo pagrindų nebuvimą įrodantys dokumentai</w:t>
            </w:r>
          </w:p>
        </w:tc>
      </w:tr>
      <w:tr w:rsidR="002B7D7E" w:rsidRPr="00031EB2" w14:paraId="6B79AE6F" w14:textId="77777777" w:rsidTr="00BB1089">
        <w:tc>
          <w:tcPr>
            <w:tcW w:w="1134" w:type="dxa"/>
          </w:tcPr>
          <w:p w14:paraId="1E1283E2" w14:textId="1FADA517" w:rsidR="002B7D7E" w:rsidRPr="00031EB2" w:rsidRDefault="002B7D7E" w:rsidP="00BB1089">
            <w:pPr>
              <w:jc w:val="both"/>
            </w:pPr>
            <w:r w:rsidRPr="00031EB2">
              <w:t>1</w:t>
            </w:r>
            <w:r w:rsidR="003F4829">
              <w:t>8</w:t>
            </w:r>
            <w:r w:rsidRPr="00031EB2">
              <w:t>.1.1.</w:t>
            </w:r>
          </w:p>
        </w:tc>
        <w:tc>
          <w:tcPr>
            <w:tcW w:w="4253" w:type="dxa"/>
          </w:tcPr>
          <w:p w14:paraId="475A29B4" w14:textId="5B61F7F8" w:rsidR="002B7D7E" w:rsidRPr="00031EB2" w:rsidRDefault="002B7D7E" w:rsidP="00BB1089">
            <w:pPr>
              <w:jc w:val="both"/>
            </w:pPr>
            <w:r w:rsidRPr="00031EB2">
              <w:t xml:space="preserve">Tiekėjas arba jo atsakingas asmuo, nurodytas </w:t>
            </w:r>
            <w:r w:rsidR="00CC3F3B">
              <w:t>VPĮ</w:t>
            </w:r>
            <w:r w:rsidR="00CC3F3B" w:rsidRPr="00031EB2">
              <w:t xml:space="preserve"> </w:t>
            </w:r>
            <w:r w:rsidRPr="00031EB2">
              <w:t>46 straipsnio 2 dalies 2 punkte, nuteistas už šią nusikalstamą veiką:</w:t>
            </w:r>
          </w:p>
          <w:p w14:paraId="68FEB0FF" w14:textId="77777777" w:rsidR="002B7D7E" w:rsidRPr="00031EB2" w:rsidRDefault="002B7D7E" w:rsidP="00BB1089">
            <w:pPr>
              <w:jc w:val="both"/>
            </w:pPr>
            <w:r w:rsidRPr="00031EB2">
              <w:t>1) dalyvavimą nusikalstamame susivienijime, jo organizavimą ar vadovavimą jam;</w:t>
            </w:r>
          </w:p>
          <w:p w14:paraId="0DD91DA0" w14:textId="77777777" w:rsidR="002B7D7E" w:rsidRPr="00031EB2" w:rsidRDefault="002B7D7E" w:rsidP="00BB1089">
            <w:pPr>
              <w:jc w:val="both"/>
            </w:pPr>
            <w:r w:rsidRPr="00031EB2">
              <w:t>2) kyšininkavimą, prekybą poveikiu, papirkimą;</w:t>
            </w:r>
          </w:p>
          <w:p w14:paraId="5D5247AF" w14:textId="77777777" w:rsidR="002B7D7E" w:rsidRPr="00031EB2" w:rsidRDefault="002B7D7E" w:rsidP="00BB1089">
            <w:pPr>
              <w:jc w:val="both"/>
            </w:pPr>
            <w:r w:rsidRPr="00031EB2">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w:t>
            </w:r>
            <w:r w:rsidRPr="00031EB2">
              <w:lastRenderedPageBreak/>
              <w:t>nepateikimą, apgaulingą apskaitos tvarkymą ar piktnaudžiavimą, kai šiomis nusikalstamomis veikomis kėsinamasi į Europos Sąjungos finansinius interesus, kaip apibrėžta Konvencijos dėl Europos Bendrijų finansinių interesų apsaugos 1 straipsnyje;</w:t>
            </w:r>
          </w:p>
          <w:p w14:paraId="3894E622" w14:textId="77777777" w:rsidR="002B7D7E" w:rsidRPr="00031EB2" w:rsidRDefault="002B7D7E" w:rsidP="00BB1089">
            <w:pPr>
              <w:jc w:val="both"/>
            </w:pPr>
            <w:r w:rsidRPr="00031EB2">
              <w:t>4) nusikalstamą bankrotą;</w:t>
            </w:r>
          </w:p>
          <w:p w14:paraId="434D6CDC" w14:textId="77777777" w:rsidR="002B7D7E" w:rsidRPr="00031EB2" w:rsidRDefault="002B7D7E" w:rsidP="00BB1089">
            <w:pPr>
              <w:jc w:val="both"/>
            </w:pPr>
            <w:r w:rsidRPr="00031EB2">
              <w:t>5) teroristinį ir su teroristine veikla susijusį nusikaltimą;</w:t>
            </w:r>
          </w:p>
          <w:p w14:paraId="0C560AD8" w14:textId="77777777" w:rsidR="002B7D7E" w:rsidRPr="00031EB2" w:rsidRDefault="002B7D7E" w:rsidP="00BB1089">
            <w:pPr>
              <w:jc w:val="both"/>
            </w:pPr>
            <w:r w:rsidRPr="00031EB2">
              <w:t>6) nusikalstamu būdu gauto turto legalizavimą;</w:t>
            </w:r>
          </w:p>
          <w:p w14:paraId="5BEAA88E" w14:textId="77777777" w:rsidR="002B7D7E" w:rsidRPr="00031EB2" w:rsidRDefault="002B7D7E" w:rsidP="00BB1089">
            <w:pPr>
              <w:jc w:val="both"/>
            </w:pPr>
            <w:r w:rsidRPr="00031EB2">
              <w:t>7) prekybą žmonėmis, vaiko pirkimą arba pardavimą;</w:t>
            </w:r>
          </w:p>
          <w:p w14:paraId="5451303E" w14:textId="77777777" w:rsidR="002B7D7E" w:rsidRPr="00031EB2" w:rsidRDefault="002B7D7E" w:rsidP="00BB1089">
            <w:pPr>
              <w:jc w:val="both"/>
            </w:pPr>
            <w:r w:rsidRPr="00031EB2">
              <w:t>8) kitos valstybės tiekėjo atliktą nusikaltimą, apibrėžtą Direktyvos 2014/24/ES 57 straipsnio 1 dalyje išvardytus Europos Sąjungos teisės aktus įgyvendinančiuose kitų valstybių teisės aktuose.</w:t>
            </w:r>
          </w:p>
          <w:p w14:paraId="49B4A080" w14:textId="77777777" w:rsidR="002B7D7E" w:rsidRPr="00031EB2" w:rsidRDefault="002B7D7E" w:rsidP="00BB1089">
            <w:pPr>
              <w:jc w:val="both"/>
            </w:pPr>
          </w:p>
          <w:p w14:paraId="317E3082" w14:textId="77777777" w:rsidR="002B7D7E" w:rsidRPr="00031EB2" w:rsidRDefault="002B7D7E" w:rsidP="00BB1089">
            <w:pPr>
              <w:jc w:val="both"/>
            </w:pPr>
            <w:r w:rsidRPr="00031EB2">
              <w:t>Laikoma, kad tiekėjas arba jo atsakingas asmuo nuteistas už aukščiau nurodytą nusikalstamą veiką, kai dėl:</w:t>
            </w:r>
          </w:p>
          <w:p w14:paraId="5117B52E" w14:textId="77777777" w:rsidR="002B7D7E" w:rsidRPr="00031EB2" w:rsidRDefault="002B7D7E" w:rsidP="00BB1089">
            <w:pPr>
              <w:jc w:val="both"/>
            </w:pPr>
            <w:r w:rsidRPr="00031EB2">
              <w:t>1) tiekėjo, kuris yra fizinis asmuo, per pastaruosius 5 metus buvo priimtas ir įsiteisėjęs apkaltinamasis teismo nuosprendis ir šis asmuo turi neišnykusį ar nepanaikintą teistumą;</w:t>
            </w:r>
          </w:p>
          <w:p w14:paraId="158E8A45" w14:textId="77777777" w:rsidR="002B7D7E" w:rsidRPr="002E2DDD" w:rsidRDefault="002B7D7E" w:rsidP="00BB1089">
            <w:pPr>
              <w:jc w:val="both"/>
            </w:pPr>
            <w:r w:rsidRPr="00031EB2">
              <w:t xml:space="preserve">2) </w:t>
            </w:r>
            <w:r w:rsidRPr="00BE79AD">
              <w:t>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85B2367" w14:textId="4835A46A" w:rsidR="002B7D7E" w:rsidRPr="00C35CAD" w:rsidRDefault="002B7D7E" w:rsidP="00BB1089">
            <w:pPr>
              <w:jc w:val="both"/>
            </w:pPr>
            <w:r w:rsidRPr="00031EB2">
              <w:t xml:space="preserve">3) </w:t>
            </w:r>
            <w:r w:rsidRPr="00BE79AD">
              <w:t xml:space="preserve">tiekėjo, kuris yra juridinis asmuo, kita organizacija ar jos struktūrinis padalinys, per pastaruosius 5 metus buvo priimtas ir įsiteisėjęs apkaltinamasis teismo nuosprendis arba </w:t>
            </w:r>
            <w:r w:rsidR="00CC3F3B">
              <w:t>VPĮ</w:t>
            </w:r>
            <w:r w:rsidRPr="00BE79AD">
              <w:t xml:space="preserve"> 46 straipsnio 3 dalies atveju – galutinis administracinis sprendimas, jeigu toks sprendimas priimamas pagal tiekėjo šalies teisės aktų reikalavimus.</w:t>
            </w:r>
          </w:p>
        </w:tc>
        <w:tc>
          <w:tcPr>
            <w:tcW w:w="4252" w:type="dxa"/>
          </w:tcPr>
          <w:p w14:paraId="7B69F1F1" w14:textId="77777777" w:rsidR="002B7D7E" w:rsidRPr="00031EB2" w:rsidRDefault="002B7D7E" w:rsidP="00BB1089">
            <w:pPr>
              <w:jc w:val="both"/>
              <w:rPr>
                <w:rFonts w:eastAsia="Yu Mincho"/>
              </w:rPr>
            </w:pPr>
            <w:r>
              <w:rPr>
                <w:rFonts w:eastAsia="Yu Mincho"/>
              </w:rPr>
              <w:lastRenderedPageBreak/>
              <w:t>I</w:t>
            </w:r>
            <w:r w:rsidRPr="00031EB2">
              <w:rPr>
                <w:rFonts w:eastAsia="Yu Mincho"/>
              </w:rPr>
              <w:t>š Lietuvoje įsteigtų subjektų reikalaujama:</w:t>
            </w:r>
          </w:p>
          <w:p w14:paraId="2A73AE5A" w14:textId="77777777" w:rsidR="002B7D7E" w:rsidRPr="00031EB2" w:rsidRDefault="002B7D7E" w:rsidP="002B7D7E">
            <w:pPr>
              <w:numPr>
                <w:ilvl w:val="0"/>
                <w:numId w:val="4"/>
              </w:numPr>
              <w:ind w:left="314"/>
              <w:jc w:val="both"/>
              <w:rPr>
                <w:rFonts w:eastAsia="Yu Mincho"/>
                <w:b/>
                <w:bCs/>
              </w:rPr>
            </w:pPr>
            <w:r w:rsidRPr="00031EB2">
              <w:rPr>
                <w:rFonts w:eastAsia="Yu Mincho"/>
              </w:rPr>
              <w:t>išrašo iš teismo sprendimo arba</w:t>
            </w:r>
          </w:p>
          <w:p w14:paraId="32F479A7" w14:textId="77777777" w:rsidR="002B7D7E" w:rsidRPr="00031EB2" w:rsidRDefault="002B7D7E" w:rsidP="002B7D7E">
            <w:pPr>
              <w:numPr>
                <w:ilvl w:val="0"/>
                <w:numId w:val="4"/>
              </w:numPr>
              <w:ind w:left="314"/>
              <w:jc w:val="both"/>
              <w:rPr>
                <w:rFonts w:eastAsia="Yu Mincho"/>
                <w:b/>
                <w:bCs/>
              </w:rPr>
            </w:pPr>
            <w:r w:rsidRPr="00031EB2">
              <w:rPr>
                <w:rFonts w:eastAsia="Yu Mincho"/>
              </w:rPr>
              <w:t>Informatikos ir ryšių departamento prie Vidaus reikalų ministerijos pažymos, arba</w:t>
            </w:r>
          </w:p>
          <w:p w14:paraId="67EBD608" w14:textId="77777777" w:rsidR="002B7D7E" w:rsidRPr="00031EB2" w:rsidRDefault="002B7D7E" w:rsidP="002B7D7E">
            <w:pPr>
              <w:numPr>
                <w:ilvl w:val="0"/>
                <w:numId w:val="4"/>
              </w:numPr>
              <w:ind w:left="314"/>
              <w:jc w:val="both"/>
              <w:rPr>
                <w:rFonts w:eastAsia="Yu Mincho"/>
                <w:b/>
                <w:bCs/>
              </w:rPr>
            </w:pPr>
            <w:r w:rsidRPr="00031EB2">
              <w:rPr>
                <w:rFonts w:eastAsia="Yu Mincho"/>
              </w:rPr>
              <w:t>valstybės įmonės Registrų centro Lietuvos Respublikos Vyriausybės nustatyta tvarka išduoto dokumento, patvirtinančio jungtinius kompetentingų institucijų tvarkomus duomenis.</w:t>
            </w:r>
          </w:p>
          <w:p w14:paraId="5D7ECCFE" w14:textId="77777777" w:rsidR="002B7D7E" w:rsidRPr="00031EB2" w:rsidRDefault="002B7D7E" w:rsidP="00BB1089">
            <w:pPr>
              <w:jc w:val="both"/>
              <w:rPr>
                <w:rFonts w:eastAsia="Yu Mincho"/>
              </w:rPr>
            </w:pPr>
          </w:p>
          <w:p w14:paraId="648B0F2D" w14:textId="77777777" w:rsidR="002B7D7E" w:rsidRPr="00031EB2" w:rsidRDefault="002B7D7E" w:rsidP="00BB1089">
            <w:pPr>
              <w:jc w:val="both"/>
              <w:rPr>
                <w:rFonts w:eastAsia="Yu Mincho"/>
              </w:rPr>
            </w:pPr>
            <w:r>
              <w:rPr>
                <w:rFonts w:eastAsia="Yu Mincho"/>
              </w:rPr>
              <w:t>I</w:t>
            </w:r>
            <w:r w:rsidRPr="00031EB2">
              <w:rPr>
                <w:rFonts w:eastAsia="Yu Mincho"/>
              </w:rPr>
              <w:t>š ne Lietuvoje įsteigtų subjektų reikalaujama:</w:t>
            </w:r>
          </w:p>
          <w:p w14:paraId="45D2288F" w14:textId="77777777" w:rsidR="002B7D7E" w:rsidRPr="00031EB2" w:rsidRDefault="002B7D7E" w:rsidP="002B7D7E">
            <w:pPr>
              <w:numPr>
                <w:ilvl w:val="0"/>
                <w:numId w:val="4"/>
              </w:numPr>
              <w:ind w:left="314"/>
              <w:jc w:val="both"/>
              <w:rPr>
                <w:rFonts w:eastAsia="Yu Mincho"/>
                <w:b/>
                <w:bCs/>
              </w:rPr>
            </w:pPr>
            <w:r w:rsidRPr="00031EB2">
              <w:rPr>
                <w:rFonts w:eastAsia="Yu Mincho"/>
              </w:rPr>
              <w:t>atitinkamos užsienio šalies institucijos dokumento</w:t>
            </w:r>
            <w:r w:rsidRPr="00031EB2">
              <w:rPr>
                <w:rFonts w:ascii="Yu Mincho" w:eastAsia="Yu Mincho" w:hAnsi="Yu Mincho" w:cstheme="minorBidi"/>
                <w:sz w:val="22"/>
                <w:szCs w:val="22"/>
                <w:vertAlign w:val="superscript"/>
              </w:rPr>
              <w:footnoteReference w:id="1"/>
            </w:r>
            <w:r w:rsidRPr="00031EB2">
              <w:rPr>
                <w:rFonts w:eastAsia="Yu Mincho"/>
              </w:rPr>
              <w:t>.</w:t>
            </w:r>
          </w:p>
          <w:p w14:paraId="2A6ACF6A" w14:textId="77777777" w:rsidR="002B7D7E" w:rsidRPr="00031EB2" w:rsidRDefault="002B7D7E" w:rsidP="00BB1089">
            <w:pPr>
              <w:jc w:val="both"/>
              <w:rPr>
                <w:b/>
                <w:bCs/>
              </w:rPr>
            </w:pPr>
          </w:p>
          <w:p w14:paraId="5EA3EAB3" w14:textId="3412A59C" w:rsidR="002B7D7E" w:rsidRPr="00031EB2" w:rsidRDefault="002B7D7E" w:rsidP="00BB1089">
            <w:pPr>
              <w:shd w:val="clear" w:color="auto" w:fill="FFFFFF"/>
              <w:jc w:val="both"/>
              <w:rPr>
                <w:lang w:eastAsia="lt-LT"/>
              </w:rPr>
            </w:pPr>
            <w:r w:rsidRPr="00031EB2">
              <w:rPr>
                <w:lang w:eastAsia="lt-LT"/>
              </w:rPr>
              <w:t xml:space="preserve">Nurodyti dokumentai turi būti išduoti </w:t>
            </w:r>
            <w:r w:rsidRPr="00031EB2">
              <w:rPr>
                <w:b/>
                <w:bCs/>
                <w:lang w:eastAsia="lt-LT"/>
              </w:rPr>
              <w:t xml:space="preserve">ne anksčiau kaip 180 dienų </w:t>
            </w:r>
            <w:r w:rsidRPr="00031EB2">
              <w:rPr>
                <w:lang w:eastAsia="lt-LT"/>
              </w:rPr>
              <w:t xml:space="preserve">iki tos dienos, kai tiekėjas </w:t>
            </w:r>
            <w:r w:rsidR="00595B5C">
              <w:rPr>
                <w:lang w:eastAsia="lt-LT"/>
              </w:rPr>
              <w:t>CPO</w:t>
            </w:r>
            <w:r w:rsidRPr="00031EB2">
              <w:rPr>
                <w:lang w:eastAsia="lt-LT"/>
              </w:rPr>
              <w:t xml:space="preserve"> prašymu turės pateikti pašalinimo pagrindų nebuvimą patvirtinančius dokumentus.</w:t>
            </w:r>
            <w:r w:rsidRPr="00031EB2">
              <w:t xml:space="preserve"> </w:t>
            </w:r>
            <w:r w:rsidRPr="00031EB2">
              <w:rPr>
                <w:lang w:eastAsia="lt-LT"/>
              </w:rPr>
              <w:t xml:space="preserve">Pavyzdys: jeigu </w:t>
            </w:r>
            <w:r w:rsidR="001A2762">
              <w:rPr>
                <w:lang w:eastAsia="lt-LT"/>
              </w:rPr>
              <w:t>CPO</w:t>
            </w:r>
            <w:r w:rsidRPr="00031EB2">
              <w:rPr>
                <w:lang w:eastAsia="lt-LT"/>
              </w:rPr>
              <w:t xml:space="preserve"> 2022-10-10 kreipėsi į tiekėją prašydama iki 2022-10-14 pateikti įrodančius dokumentus, jis turi būti išduotas ne anksčiau kaip 180 dienų, jas skaičiuojant atgal nuo 2022-10-14.</w:t>
            </w:r>
          </w:p>
          <w:p w14:paraId="516FC305" w14:textId="77777777" w:rsidR="002B7D7E" w:rsidRPr="00031EB2" w:rsidRDefault="002B7D7E" w:rsidP="00BB1089">
            <w:pPr>
              <w:shd w:val="clear" w:color="auto" w:fill="FFFFFF"/>
              <w:jc w:val="both"/>
              <w:rPr>
                <w:lang w:eastAsia="lt-LT"/>
              </w:rPr>
            </w:pPr>
            <w:r w:rsidRPr="00031EB2">
              <w:rPr>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47998988" w14:textId="77777777" w:rsidR="002B7D7E" w:rsidRPr="00031EB2" w:rsidRDefault="002B7D7E" w:rsidP="00BB1089">
            <w:pPr>
              <w:shd w:val="clear" w:color="auto" w:fill="FFFFFF"/>
              <w:jc w:val="both"/>
              <w:rPr>
                <w:lang w:eastAsia="lt-LT"/>
              </w:rPr>
            </w:pPr>
          </w:p>
          <w:p w14:paraId="683E03C4" w14:textId="77777777" w:rsidR="002B7D7E" w:rsidRPr="00031EB2" w:rsidRDefault="002B7D7E" w:rsidP="00BB1089">
            <w:pPr>
              <w:jc w:val="both"/>
            </w:pPr>
            <w:r w:rsidRPr="00031EB2">
              <w:rPr>
                <w:i/>
                <w:iCs/>
                <w:shd w:val="clear" w:color="auto" w:fill="FFFFFF"/>
                <w:lang w:eastAsia="lt-LT"/>
              </w:rPr>
              <w:t xml:space="preserve">Jei tiekėjas dokumentus pateikia kartu su pasiūlymu, nurodyti dokumentai turi būti išduoti </w:t>
            </w:r>
            <w:r w:rsidRPr="00031EB2">
              <w:rPr>
                <w:b/>
                <w:bCs/>
                <w:i/>
                <w:iCs/>
                <w:shd w:val="clear" w:color="auto" w:fill="FFFFFF"/>
                <w:lang w:eastAsia="lt-LT"/>
              </w:rPr>
              <w:t xml:space="preserve">ne anksčiau kaip 180 dienų </w:t>
            </w:r>
            <w:r w:rsidRPr="00031EB2">
              <w:rPr>
                <w:i/>
                <w:iCs/>
                <w:shd w:val="clear" w:color="auto" w:fill="FFFFFF"/>
                <w:lang w:eastAsia="lt-LT"/>
              </w:rPr>
              <w:t>iki paskutinės pasiūlymų pateikimo dienos (pasiūlymų pateikimo paskutinė diena neįskaičiuojama)</w:t>
            </w:r>
            <w:r w:rsidRPr="00031EB2">
              <w:t>.</w:t>
            </w:r>
          </w:p>
          <w:p w14:paraId="2E235C7B" w14:textId="77777777" w:rsidR="002B7D7E" w:rsidRPr="00031EB2" w:rsidRDefault="002B7D7E" w:rsidP="00BB1089">
            <w:pPr>
              <w:jc w:val="both"/>
              <w:rPr>
                <w:i/>
                <w:iCs/>
              </w:rPr>
            </w:pPr>
            <w:r w:rsidRPr="00031EB2">
              <w:rPr>
                <w:i/>
                <w:iCs/>
              </w:rPr>
              <w:t xml:space="preserve">Jei dokumentas išduotas anksčiau, tačiau jame nurodytas galiojimo terminas ilgesnis nei paskutinės pasiūlymų pateikimo dienos terminas, toks dokumentas jo galiojimo laikotarpiu yra priimtinas. </w:t>
            </w:r>
          </w:p>
          <w:p w14:paraId="1D9FB234" w14:textId="77777777" w:rsidR="002B7D7E" w:rsidRDefault="002B7D7E" w:rsidP="00BB1089">
            <w:pPr>
              <w:jc w:val="both"/>
            </w:pPr>
          </w:p>
          <w:p w14:paraId="12842E5D" w14:textId="77777777" w:rsidR="002B7D7E" w:rsidRDefault="002B7D7E" w:rsidP="00BB1089">
            <w:pPr>
              <w:jc w:val="both"/>
              <w:rPr>
                <w:i/>
                <w:iCs/>
              </w:rPr>
            </w:pPr>
            <w:r w:rsidRPr="00031EB2">
              <w:rPr>
                <w:i/>
                <w:iCs/>
              </w:rPr>
              <w:t>Pateikiami skenuoti dokumentai elektronine forma ar pasirašyti el. parašu.</w:t>
            </w:r>
          </w:p>
          <w:p w14:paraId="73F36579" w14:textId="77777777" w:rsidR="002B7D7E" w:rsidRDefault="002B7D7E" w:rsidP="00BB1089">
            <w:pPr>
              <w:jc w:val="both"/>
              <w:rPr>
                <w:i/>
                <w:iCs/>
              </w:rPr>
            </w:pPr>
          </w:p>
          <w:p w14:paraId="5B88BBEE" w14:textId="77777777" w:rsidR="002B7D7E" w:rsidRDefault="002B7D7E" w:rsidP="00BB1089">
            <w:pPr>
              <w:jc w:val="both"/>
              <w:rPr>
                <w:rFonts w:eastAsia="Yu Mincho"/>
                <w:b/>
                <w:bCs/>
              </w:rPr>
            </w:pPr>
            <w:r>
              <w:rPr>
                <w:rFonts w:eastAsia="Yu Mincho"/>
                <w:b/>
                <w:bCs/>
              </w:rPr>
              <w:t>PASTABA:</w:t>
            </w:r>
          </w:p>
          <w:p w14:paraId="279E85BC" w14:textId="0EE99CC0" w:rsidR="002B7D7E" w:rsidRPr="00C35CAD" w:rsidRDefault="002B7D7E" w:rsidP="00BB1089">
            <w:pPr>
              <w:jc w:val="both"/>
              <w:rPr>
                <w:rFonts w:eastAsia="Yu Mincho"/>
                <w:b/>
                <w:bCs/>
              </w:rPr>
            </w:pPr>
            <w:r w:rsidRPr="00C35CAD">
              <w:rPr>
                <w:rFonts w:eastAsia="Yu Mincho"/>
                <w:b/>
                <w:bCs/>
              </w:rPr>
              <w:t xml:space="preserve">Pažymų, patvirtinančių </w:t>
            </w:r>
            <w:r w:rsidR="00CC3F3B" w:rsidRPr="00CC3F3B">
              <w:rPr>
                <w:b/>
                <w:bCs/>
              </w:rPr>
              <w:t>VPĮ</w:t>
            </w:r>
            <w:r w:rsidRPr="00C35CAD">
              <w:rPr>
                <w:rFonts w:eastAsia="Yu Mincho"/>
                <w:b/>
                <w:bCs/>
              </w:rPr>
              <w:t xml:space="preserve"> 46 straipsnyje nurodytų tiekėjo pašalinimo pagrindų nebuvimą, pateikti nereikalaujama. Jų </w:t>
            </w:r>
            <w:r w:rsidR="00595B5C" w:rsidRPr="00595B5C">
              <w:rPr>
                <w:rFonts w:eastAsia="Yu Mincho"/>
                <w:b/>
                <w:bCs/>
              </w:rPr>
              <w:t>CPO</w:t>
            </w:r>
            <w:r w:rsidRPr="00C35CAD">
              <w:rPr>
                <w:rFonts w:eastAsia="Yu Mincho"/>
                <w:b/>
                <w:bCs/>
              </w:rPr>
              <w:t xml:space="preserve"> reikalaus tik turėdama pagrįstų abejonių dėl tiekėjo patikimumo.</w:t>
            </w:r>
          </w:p>
          <w:p w14:paraId="077D42D6" w14:textId="77777777" w:rsidR="002B7D7E" w:rsidRPr="00031EB2" w:rsidRDefault="002B7D7E" w:rsidP="00BB1089">
            <w:pPr>
              <w:jc w:val="both"/>
              <w:rPr>
                <w:i/>
              </w:rPr>
            </w:pPr>
          </w:p>
        </w:tc>
      </w:tr>
      <w:tr w:rsidR="009E4FED" w:rsidRPr="00031EB2" w14:paraId="28AAFAC2" w14:textId="77777777" w:rsidTr="00BB1089">
        <w:tc>
          <w:tcPr>
            <w:tcW w:w="1134" w:type="dxa"/>
          </w:tcPr>
          <w:p w14:paraId="0D83E3C4" w14:textId="074A4608" w:rsidR="009E4FED" w:rsidRPr="00031EB2" w:rsidRDefault="009E4FED" w:rsidP="00BB1089">
            <w:pPr>
              <w:jc w:val="both"/>
            </w:pPr>
            <w:r w:rsidRPr="00031EB2">
              <w:lastRenderedPageBreak/>
              <w:t>1</w:t>
            </w:r>
            <w:r w:rsidR="003F4829">
              <w:t>8</w:t>
            </w:r>
            <w:r w:rsidRPr="00031EB2">
              <w:t>.1.2.</w:t>
            </w:r>
          </w:p>
        </w:tc>
        <w:tc>
          <w:tcPr>
            <w:tcW w:w="4253" w:type="dxa"/>
          </w:tcPr>
          <w:p w14:paraId="17C586C2" w14:textId="7CFAB8C4" w:rsidR="009E4FED" w:rsidRPr="00031EB2" w:rsidRDefault="00764B43" w:rsidP="00BB1089">
            <w:pPr>
              <w:jc w:val="both"/>
            </w:pPr>
            <w:r>
              <w:t>T</w:t>
            </w:r>
            <w:r w:rsidR="009E4FED" w:rsidRPr="009E4FED">
              <w:t>iekėjas yra neatlikęs jam paskirtos baudžiamojo poveikio priemonės – uždraudimo juridiniam asmeniui dalyvauti viešuosiuose pirkimuose.</w:t>
            </w:r>
          </w:p>
        </w:tc>
        <w:tc>
          <w:tcPr>
            <w:tcW w:w="4252" w:type="dxa"/>
          </w:tcPr>
          <w:p w14:paraId="0FCF8EEE" w14:textId="56C4A52E" w:rsidR="009E4FED" w:rsidRDefault="009E4FED" w:rsidP="00BB1089">
            <w:pPr>
              <w:jc w:val="both"/>
              <w:rPr>
                <w:rFonts w:eastAsia="Yu Mincho"/>
              </w:rPr>
            </w:pPr>
            <w:r w:rsidRPr="00031EB2">
              <w:t>Iš Lietuvoje įsteigtų subjektų įrodančių dokumentų nereikalaujama. Užtenka pateikto EBVPD.</w:t>
            </w:r>
          </w:p>
        </w:tc>
      </w:tr>
      <w:tr w:rsidR="002B7D7E" w:rsidRPr="00031EB2" w14:paraId="33F16DBD" w14:textId="77777777" w:rsidTr="00BB1089">
        <w:tc>
          <w:tcPr>
            <w:tcW w:w="1134" w:type="dxa"/>
          </w:tcPr>
          <w:p w14:paraId="3625B5FC" w14:textId="47FA88E5" w:rsidR="002B7D7E" w:rsidRPr="00031EB2" w:rsidRDefault="009E4FED" w:rsidP="00BB1089">
            <w:pPr>
              <w:jc w:val="both"/>
            </w:pPr>
            <w:r>
              <w:t>1</w:t>
            </w:r>
            <w:r w:rsidR="003F4829">
              <w:t>8</w:t>
            </w:r>
            <w:r>
              <w:t>.1.3.</w:t>
            </w:r>
          </w:p>
        </w:tc>
        <w:tc>
          <w:tcPr>
            <w:tcW w:w="4253" w:type="dxa"/>
          </w:tcPr>
          <w:p w14:paraId="5FC3607B" w14:textId="478AFDC5" w:rsidR="002B7D7E" w:rsidRPr="00031EB2" w:rsidRDefault="002B7D7E" w:rsidP="00BB1089">
            <w:pPr>
              <w:jc w:val="both"/>
            </w:pPr>
            <w:r w:rsidRPr="00031EB2">
              <w:t xml:space="preserve">Tiekėjas yra nuteistas už įsipareigojimų, susijusių su mokesčių, įskaitant socialinio draudimo įmokas, mokėjimu, nevykdymą pagal šalies, kurioje registruotas tiekėjas, ar šalies, kurioje yra </w:t>
            </w:r>
            <w:r w:rsidR="00595B5C">
              <w:rPr>
                <w:lang w:eastAsia="lt-LT"/>
              </w:rPr>
              <w:t>CPO</w:t>
            </w:r>
            <w:r w:rsidRPr="00031EB2">
              <w:t xml:space="preserve">, reikalavimus, kaip tai apibrėžta </w:t>
            </w:r>
            <w:r w:rsidR="00CC3F3B">
              <w:t>VPĮ</w:t>
            </w:r>
            <w:r w:rsidR="00CC3F3B" w:rsidRPr="00031EB2">
              <w:t xml:space="preserve"> </w:t>
            </w:r>
            <w:r w:rsidRPr="00031EB2">
              <w:t xml:space="preserve">46 straipsnio 2 dalies 1 ir 3 punktuose, arba </w:t>
            </w:r>
            <w:r w:rsidR="00595B5C">
              <w:rPr>
                <w:lang w:eastAsia="lt-LT"/>
              </w:rPr>
              <w:t>CPO</w:t>
            </w:r>
            <w:r w:rsidRPr="00031EB2">
              <w:t xml:space="preserve"> turi kitų įrodymų apie šių įsipareigojimų nevykdymą. </w:t>
            </w:r>
          </w:p>
          <w:p w14:paraId="65594A03" w14:textId="77777777" w:rsidR="002B7D7E" w:rsidRPr="00031EB2" w:rsidRDefault="002B7D7E" w:rsidP="00BB1089">
            <w:pPr>
              <w:jc w:val="both"/>
            </w:pPr>
          </w:p>
          <w:p w14:paraId="2D79548B" w14:textId="77777777" w:rsidR="002B7D7E" w:rsidRPr="00031EB2" w:rsidRDefault="002B7D7E" w:rsidP="00BB1089">
            <w:pPr>
              <w:jc w:val="both"/>
            </w:pPr>
            <w:r w:rsidRPr="00031EB2">
              <w:t>Laikoma, kad tiekėjas nuteistas už aukščiau nurodytą nusikalstamą veiką, kai dėl:</w:t>
            </w:r>
          </w:p>
          <w:p w14:paraId="22AD3137" w14:textId="77777777" w:rsidR="002B7D7E" w:rsidRPr="00031EB2" w:rsidRDefault="002B7D7E" w:rsidP="00BB1089">
            <w:pPr>
              <w:jc w:val="both"/>
            </w:pPr>
            <w:r w:rsidRPr="00031EB2">
              <w:t>1) tiekėjo, kuris yra fizinis asmuo, per pastaruosius 5 metus buvo priimtas ir įsiteisėjęs apkaltinamasis teismo nuosprendis ir šis asmuo turi neišnykusį ar nepanaikintą teistumą;</w:t>
            </w:r>
          </w:p>
          <w:p w14:paraId="6945C0DA" w14:textId="62DD0D2A" w:rsidR="002B7D7E" w:rsidRPr="00031EB2" w:rsidRDefault="002B7D7E" w:rsidP="00BB1089">
            <w:pPr>
              <w:jc w:val="both"/>
            </w:pPr>
            <w:r w:rsidRPr="00031EB2">
              <w:t>2)</w:t>
            </w:r>
            <w:r w:rsidRPr="00C35CAD">
              <w:t xml:space="preserve"> tiekėjo, kuris yra juridinis asmuo, kita organizacija ar jos struktūrinis padalinys, per pastaruosius 5 metus buvo priimtas ir įsiteisėjęs apkaltinamasis teismo nuosprendis arba </w:t>
            </w:r>
            <w:r w:rsidR="00CC3F3B">
              <w:t>VPĮ</w:t>
            </w:r>
            <w:r w:rsidRPr="00C35CAD">
              <w:t xml:space="preserve"> 46 straipsnio 3 dalies atveju – galutinis administracinis sprendimas, jeigu toks sprendimas priimamas pagal tiekėjo šalies teisės aktų reikalavimus.</w:t>
            </w:r>
          </w:p>
          <w:p w14:paraId="34045C0A" w14:textId="77777777" w:rsidR="002B7D7E" w:rsidRPr="00031EB2" w:rsidRDefault="002B7D7E" w:rsidP="00BB1089">
            <w:pPr>
              <w:jc w:val="both"/>
            </w:pPr>
          </w:p>
          <w:p w14:paraId="264BB43D" w14:textId="77777777" w:rsidR="002B7D7E" w:rsidRPr="00031EB2" w:rsidRDefault="002B7D7E" w:rsidP="00BB1089">
            <w:pPr>
              <w:jc w:val="both"/>
            </w:pPr>
            <w:r w:rsidRPr="00031EB2">
              <w:t>Tačiau ši nuostata netaikoma, jeigu:</w:t>
            </w:r>
          </w:p>
          <w:p w14:paraId="414E6260" w14:textId="77777777" w:rsidR="002B7D7E" w:rsidRPr="00031EB2" w:rsidRDefault="002B7D7E" w:rsidP="00BB1089">
            <w:pPr>
              <w:jc w:val="both"/>
            </w:pPr>
            <w:r w:rsidRPr="00031EB2">
              <w:t>1) Tiekėjas yra įsipareigojęs sumokėti mokesčius, įskaitant socialinio draudimo įmokas ir dėl to laikomas jau įvykdžiusiu šioje dalyje nurodytus įsipareigojimus;</w:t>
            </w:r>
          </w:p>
          <w:p w14:paraId="7720CB06" w14:textId="77777777" w:rsidR="002B7D7E" w:rsidRPr="00031EB2" w:rsidRDefault="002B7D7E" w:rsidP="00BB1089">
            <w:pPr>
              <w:jc w:val="both"/>
            </w:pPr>
            <w:r w:rsidRPr="00031EB2">
              <w:t>2) Įsiskolinimo suma neviršija 50 EUR;</w:t>
            </w:r>
          </w:p>
          <w:p w14:paraId="40199054" w14:textId="1A2C37E3" w:rsidR="002B7D7E" w:rsidRPr="00031EB2" w:rsidRDefault="002B7D7E" w:rsidP="00BB1089">
            <w:pPr>
              <w:jc w:val="both"/>
            </w:pPr>
            <w:r w:rsidRPr="00031EB2">
              <w:t xml:space="preserve">3) Tiekėjas apie tikslią jo įsiskolinimo sumą informuotas tokiu metu, kad iki pasiūlymų pateikimo termino pabaigos nespėjo sumokėti mokesčių, įskaitant socialinio draudimo įmokas, sudaryti mokestinės paskolos sutarties ar kito </w:t>
            </w:r>
            <w:r w:rsidRPr="00031EB2">
              <w:lastRenderedPageBreak/>
              <w:t xml:space="preserve">panašaus pobūdžio įpareigojančio susitarimo dėl jų sumokėjimo ar imtis kitų priemonių, kad atitiktų 1 punkto nuostatas. Tiekėjas šiuo pagrindu nepašalinamas iš pirkimo procedūros, jeigu, </w:t>
            </w:r>
            <w:r w:rsidR="00595B5C">
              <w:rPr>
                <w:lang w:eastAsia="lt-LT"/>
              </w:rPr>
              <w:t>CPO</w:t>
            </w:r>
            <w:r w:rsidR="00595B5C" w:rsidRPr="00031EB2">
              <w:t xml:space="preserve"> </w:t>
            </w:r>
            <w:r w:rsidRPr="00031EB2">
              <w:t xml:space="preserve">reikalaujant pateikti aktualius dokumentus pagal </w:t>
            </w:r>
            <w:r w:rsidR="00CC3F3B">
              <w:t>VPĮ</w:t>
            </w:r>
            <w:r w:rsidRPr="00031EB2">
              <w:t xml:space="preserve"> 50 straipsnio 6 dalį, jis įrodo, kad jau yra laikomas įvykdžiusiu įsipareigojimus, susijusius su mokesčių, įskaitant socialinio draudimo įmokas, mokėjimu.</w:t>
            </w:r>
          </w:p>
          <w:p w14:paraId="2FC2B6C4" w14:textId="77777777" w:rsidR="002B7D7E" w:rsidRPr="00031EB2" w:rsidRDefault="002B7D7E" w:rsidP="00BB1089">
            <w:pPr>
              <w:jc w:val="both"/>
            </w:pPr>
          </w:p>
          <w:p w14:paraId="5BEA4548" w14:textId="77777777" w:rsidR="002B7D7E" w:rsidRPr="00031EB2" w:rsidRDefault="002B7D7E" w:rsidP="00BB1089">
            <w:pPr>
              <w:jc w:val="both"/>
            </w:pPr>
          </w:p>
          <w:p w14:paraId="4570D151" w14:textId="77777777" w:rsidR="002B7D7E" w:rsidRPr="00031EB2" w:rsidRDefault="002B7D7E" w:rsidP="00BB1089">
            <w:pPr>
              <w:jc w:val="both"/>
            </w:pPr>
          </w:p>
        </w:tc>
        <w:tc>
          <w:tcPr>
            <w:tcW w:w="4252" w:type="dxa"/>
          </w:tcPr>
          <w:p w14:paraId="141AFB6D" w14:textId="77777777" w:rsidR="002B7D7E" w:rsidRPr="0068041F" w:rsidRDefault="002B7D7E" w:rsidP="00BB1089">
            <w:pPr>
              <w:jc w:val="both"/>
              <w:rPr>
                <w:iCs/>
              </w:rPr>
            </w:pPr>
            <w:r w:rsidRPr="0068041F">
              <w:rPr>
                <w:iCs/>
              </w:rPr>
              <w:lastRenderedPageBreak/>
              <w:t>1) Dėl įsipareigojimų, susijusių su mokesčių mokėjimu, įvykdymo iš Lietuvoje įsteigtų subjektų prašoma:</w:t>
            </w:r>
          </w:p>
          <w:p w14:paraId="6A2C46C2" w14:textId="77777777" w:rsidR="002B7D7E" w:rsidRPr="0068041F" w:rsidRDefault="002B7D7E" w:rsidP="00BB1089">
            <w:pPr>
              <w:jc w:val="both"/>
              <w:rPr>
                <w:iCs/>
              </w:rPr>
            </w:pPr>
          </w:p>
          <w:p w14:paraId="3FA3693A" w14:textId="77777777" w:rsidR="002B7D7E" w:rsidRPr="0068041F" w:rsidRDefault="002B7D7E" w:rsidP="00BB1089">
            <w:pPr>
              <w:tabs>
                <w:tab w:val="left" w:pos="315"/>
              </w:tabs>
              <w:jc w:val="both"/>
              <w:rPr>
                <w:iCs/>
              </w:rPr>
            </w:pPr>
            <w:r w:rsidRPr="0068041F">
              <w:rPr>
                <w:iCs/>
              </w:rPr>
              <w:t>•</w:t>
            </w:r>
            <w:r w:rsidRPr="0068041F">
              <w:rPr>
                <w:iCs/>
              </w:rPr>
              <w:tab/>
              <w:t>išrašo iš teismo sprendimo (jei toks yra) arba Valstybinės mokesčių inspekcijos prie Lietuvos Respublikos finansų ministerijos išduoto dokumento,</w:t>
            </w:r>
          </w:p>
          <w:p w14:paraId="7B08AD5C" w14:textId="77777777" w:rsidR="002B7D7E" w:rsidRPr="0068041F" w:rsidRDefault="002B7D7E" w:rsidP="00BB1089">
            <w:pPr>
              <w:tabs>
                <w:tab w:val="left" w:pos="315"/>
              </w:tabs>
              <w:jc w:val="both"/>
              <w:rPr>
                <w:iCs/>
              </w:rPr>
            </w:pPr>
            <w:r w:rsidRPr="0068041F">
              <w:rPr>
                <w:iCs/>
              </w:rPr>
              <w:t>•</w:t>
            </w:r>
            <w:r w:rsidRPr="0068041F">
              <w:rPr>
                <w:iCs/>
              </w:rPr>
              <w:tab/>
              <w:t>arba valstybės įmonės Registrų centro Lietuvos Respublikos Vyriausybės nustatyta tvarka išduoto dokumento, patvirtinančio jungtinius kompetentingų institucijų tvarkomus duomenis.</w:t>
            </w:r>
          </w:p>
          <w:p w14:paraId="16EF93B7" w14:textId="77777777" w:rsidR="002B7D7E" w:rsidRPr="0068041F" w:rsidRDefault="002B7D7E" w:rsidP="00BB1089">
            <w:pPr>
              <w:jc w:val="both"/>
              <w:rPr>
                <w:iCs/>
              </w:rPr>
            </w:pPr>
          </w:p>
          <w:p w14:paraId="00029F89" w14:textId="77777777" w:rsidR="002B7D7E" w:rsidRPr="0068041F" w:rsidRDefault="002B7D7E" w:rsidP="00BB1089">
            <w:pPr>
              <w:jc w:val="both"/>
              <w:rPr>
                <w:iCs/>
              </w:rPr>
            </w:pPr>
            <w:r w:rsidRPr="0068041F">
              <w:rPr>
                <w:iCs/>
              </w:rPr>
              <w:t>Iš ne Lietuvoje įsteigtų subjektų reikalaujama:</w:t>
            </w:r>
          </w:p>
          <w:p w14:paraId="7FAF0C41" w14:textId="77777777" w:rsidR="002B7D7E" w:rsidRPr="0068041F" w:rsidRDefault="002B7D7E" w:rsidP="00BB1089">
            <w:pPr>
              <w:tabs>
                <w:tab w:val="left" w:pos="315"/>
              </w:tabs>
              <w:jc w:val="both"/>
              <w:rPr>
                <w:iCs/>
              </w:rPr>
            </w:pPr>
            <w:r w:rsidRPr="0068041F">
              <w:rPr>
                <w:iCs/>
              </w:rPr>
              <w:t>•</w:t>
            </w:r>
            <w:r w:rsidRPr="0068041F">
              <w:rPr>
                <w:iCs/>
              </w:rPr>
              <w:tab/>
              <w:t>atitinkamos užsienio šalies institucijos dokumento</w:t>
            </w:r>
            <w:r w:rsidRPr="00031EB2">
              <w:rPr>
                <w:rFonts w:ascii="Yu Mincho" w:eastAsia="Yu Mincho" w:hAnsi="Yu Mincho" w:cstheme="minorBidi"/>
                <w:sz w:val="22"/>
                <w:szCs w:val="22"/>
                <w:vertAlign w:val="superscript"/>
              </w:rPr>
              <w:footnoteReference w:id="2"/>
            </w:r>
            <w:r w:rsidRPr="0068041F">
              <w:rPr>
                <w:iCs/>
              </w:rPr>
              <w:t>.</w:t>
            </w:r>
          </w:p>
          <w:p w14:paraId="7976105F" w14:textId="77777777" w:rsidR="002B7D7E" w:rsidRPr="0068041F" w:rsidRDefault="002B7D7E" w:rsidP="00BB1089">
            <w:pPr>
              <w:jc w:val="both"/>
              <w:rPr>
                <w:iCs/>
              </w:rPr>
            </w:pPr>
          </w:p>
          <w:p w14:paraId="415F16C1" w14:textId="050479FF" w:rsidR="002B7D7E" w:rsidRPr="0068041F" w:rsidRDefault="002B7D7E" w:rsidP="00BB1089">
            <w:pPr>
              <w:jc w:val="both"/>
              <w:rPr>
                <w:iCs/>
              </w:rPr>
            </w:pPr>
            <w:r w:rsidRPr="0068041F">
              <w:rPr>
                <w:iCs/>
              </w:rPr>
              <w:t xml:space="preserve">Nurodyti dokumentai turi būti  išduoti ne anksčiau kaip 120 dienų iki tos dienos, kai tiekėjas </w:t>
            </w:r>
            <w:r w:rsidR="00595B5C">
              <w:rPr>
                <w:lang w:eastAsia="lt-LT"/>
              </w:rPr>
              <w:t>CPO</w:t>
            </w:r>
            <w:r w:rsidR="00595B5C" w:rsidRPr="0068041F">
              <w:rPr>
                <w:iCs/>
              </w:rPr>
              <w:t xml:space="preserve"> </w:t>
            </w:r>
            <w:r w:rsidRPr="0068041F">
              <w:rPr>
                <w:iCs/>
              </w:rPr>
              <w:t xml:space="preserve">prašymu turės pateikti pašalinimo pagrindų nebuvimą patvirtinančius dokumentus. Pavyzdys: jeigu </w:t>
            </w:r>
            <w:r w:rsidR="00595B5C">
              <w:rPr>
                <w:lang w:eastAsia="lt-LT"/>
              </w:rPr>
              <w:t>CPO</w:t>
            </w:r>
            <w:r w:rsidR="00595B5C" w:rsidRPr="0068041F">
              <w:rPr>
                <w:iCs/>
              </w:rPr>
              <w:t xml:space="preserve"> </w:t>
            </w:r>
            <w:r w:rsidRPr="0068041F">
              <w:rPr>
                <w:iCs/>
              </w:rPr>
              <w:t xml:space="preserve">2022-10-10 kreipėsi į tiekėją prašydama iki 2022-10-14 pateikti įrodančius dokumentus, jis turi būti išduotas ne anksčiau kaip 120 dienų, jas skaičiuojant atgal nuo 2022-10-14. </w:t>
            </w:r>
          </w:p>
          <w:p w14:paraId="77F8C8E5" w14:textId="77777777" w:rsidR="002B7D7E" w:rsidRPr="0068041F" w:rsidRDefault="002B7D7E" w:rsidP="00BB1089">
            <w:pPr>
              <w:jc w:val="both"/>
              <w:rPr>
                <w:iCs/>
              </w:rPr>
            </w:pPr>
            <w:r w:rsidRPr="0068041F">
              <w:rPr>
                <w:iCs/>
              </w:rPr>
              <w:t>Jei dokumentas išduotas anksčiau, tačiau jame nurodytas galiojimo terminas ilgesnis nei pašalinimo pagrindų nebuvimą patvirtinančių dokumentų pagal EBVPD galutinis pateikimo terminas, toks dokumentas jo galiojimo laikotarpiu yra priimtinas.</w:t>
            </w:r>
          </w:p>
          <w:p w14:paraId="1E3FF0C8" w14:textId="77777777" w:rsidR="002B7D7E" w:rsidRPr="0068041F" w:rsidRDefault="002B7D7E" w:rsidP="00BB1089">
            <w:pPr>
              <w:jc w:val="both"/>
              <w:rPr>
                <w:i/>
              </w:rPr>
            </w:pPr>
          </w:p>
          <w:p w14:paraId="1604D83D" w14:textId="77777777" w:rsidR="002B7D7E" w:rsidRPr="0068041F" w:rsidRDefault="002B7D7E" w:rsidP="00BB1089">
            <w:pPr>
              <w:jc w:val="both"/>
              <w:rPr>
                <w:i/>
              </w:rPr>
            </w:pPr>
            <w:r w:rsidRPr="0068041F">
              <w:rPr>
                <w:i/>
              </w:rPr>
              <w:t xml:space="preserve">Jei tiekėjas dokumentus pateikia kartu su pasiūlymu, nurodyti dokumentai turi būti išduoti ne anksčiau kaip 120 dienų iki </w:t>
            </w:r>
            <w:r w:rsidRPr="0068041F">
              <w:rPr>
                <w:i/>
              </w:rPr>
              <w:lastRenderedPageBreak/>
              <w:t>paskutinės pasiūlymų pateikimo dienos (pasiūlymų pateikimo paskutinė diena neįskaičiuojama). Jei dokumentas išduotas anksčiau, tačiau jame nurodytas galiojimo terminas ilgesnis nei paskutinės pasiūlymų pateikimo dienos terminas, toks dokumentas jo galiojimo laikotarpiu yra priimtinas.</w:t>
            </w:r>
          </w:p>
          <w:p w14:paraId="52E85CBF" w14:textId="77777777" w:rsidR="002B7D7E" w:rsidRPr="0068041F" w:rsidRDefault="002B7D7E" w:rsidP="00BB1089">
            <w:pPr>
              <w:jc w:val="both"/>
              <w:rPr>
                <w:iCs/>
              </w:rPr>
            </w:pPr>
          </w:p>
          <w:p w14:paraId="373AFB41" w14:textId="77777777" w:rsidR="002B7D7E" w:rsidRPr="0068041F" w:rsidRDefault="002B7D7E" w:rsidP="00BB1089">
            <w:pPr>
              <w:jc w:val="both"/>
              <w:rPr>
                <w:iCs/>
              </w:rPr>
            </w:pPr>
            <w:r w:rsidRPr="0068041F">
              <w:rPr>
                <w:iCs/>
              </w:rPr>
              <w:t>2) Dėl įsipareigojimų, susijusių su socialinio draudimo įmokų mokėjimu, įvykdymo iš Lietuvoje įsteigtų subjektų prašoma:</w:t>
            </w:r>
          </w:p>
          <w:p w14:paraId="6CC5CDB8" w14:textId="370F35A1" w:rsidR="002B7D7E" w:rsidRPr="0068041F" w:rsidRDefault="002B7D7E" w:rsidP="00BB1089">
            <w:pPr>
              <w:jc w:val="both"/>
              <w:rPr>
                <w:iCs/>
              </w:rPr>
            </w:pPr>
            <w:r w:rsidRPr="0068041F">
              <w:rPr>
                <w:iCs/>
              </w:rPr>
              <w:t xml:space="preserve">2.1) Jeigu tiekėjas yra juridinis asmuo, registruotas Lietuvos Respublikoje, iš jo nereikalaujama pateikti jokių šį reikalavimą įrodančių dokumentų. </w:t>
            </w:r>
            <w:r w:rsidR="00595B5C">
              <w:rPr>
                <w:lang w:eastAsia="lt-LT"/>
              </w:rPr>
              <w:t>CPO</w:t>
            </w:r>
            <w:r w:rsidR="00595B5C" w:rsidRPr="0068041F">
              <w:rPr>
                <w:iCs/>
              </w:rPr>
              <w:t xml:space="preserve"> </w:t>
            </w:r>
            <w:r w:rsidRPr="0068041F">
              <w:rPr>
                <w:iCs/>
              </w:rPr>
              <w:t xml:space="preserve">savarankiškai patikrina duomenis nacionalinėje duomenų bazėje,  adresu </w:t>
            </w:r>
            <w:hyperlink r:id="rId10" w:history="1">
              <w:r w:rsidR="00595B5C" w:rsidRPr="00A14FD8">
                <w:rPr>
                  <w:rStyle w:val="Hipersaitas"/>
                  <w:iCs/>
                </w:rPr>
                <w:t>http://draudejai.sodra.lt/draudeju_viesi_duomenys/</w:t>
              </w:r>
            </w:hyperlink>
            <w:r w:rsidR="00595B5C">
              <w:rPr>
                <w:iCs/>
              </w:rPr>
              <w:t xml:space="preserve"> </w:t>
            </w:r>
            <w:r w:rsidRPr="0068041F">
              <w:rPr>
                <w:iCs/>
              </w:rPr>
              <w:t xml:space="preserve"> </w:t>
            </w:r>
            <w:r w:rsidR="00595B5C">
              <w:rPr>
                <w:iCs/>
              </w:rPr>
              <w:t xml:space="preserve"> </w:t>
            </w:r>
            <w:r w:rsidRPr="0068041F">
              <w:rPr>
                <w:iCs/>
              </w:rPr>
              <w:t xml:space="preserve">aktualius paskutinei pasiūlymų pateikimo termino dienai tuo atveju, kai pažymų, patvirtinančių </w:t>
            </w:r>
            <w:r w:rsidR="00CC3F3B">
              <w:t>VPĮ</w:t>
            </w:r>
            <w:r w:rsidRPr="0068041F">
              <w:rPr>
                <w:iCs/>
              </w:rPr>
              <w:t xml:space="preserve"> 46 straipsnyje nurodytų tiekėjo pašalinimo pagrindų nebuvimą, pateikti nereikalaujama. Jeigu </w:t>
            </w:r>
            <w:r w:rsidR="00595B5C">
              <w:rPr>
                <w:lang w:eastAsia="lt-LT"/>
              </w:rPr>
              <w:t>CPO</w:t>
            </w:r>
            <w:r w:rsidR="00595B5C" w:rsidRPr="0068041F">
              <w:rPr>
                <w:iCs/>
              </w:rPr>
              <w:t xml:space="preserve"> </w:t>
            </w:r>
            <w:r w:rsidRPr="0068041F">
              <w:rPr>
                <w:iCs/>
              </w:rPr>
              <w:t xml:space="preserve">turėdama pagrįstų abejonių dėl tiekėjo patikimumo reikalauja pateikti pažymas, patvirtinančias </w:t>
            </w:r>
            <w:r w:rsidR="00CC3F3B">
              <w:t>VPĮ</w:t>
            </w:r>
            <w:r w:rsidR="00CC3F3B" w:rsidRPr="0068041F">
              <w:rPr>
                <w:iCs/>
              </w:rPr>
              <w:t xml:space="preserve"> </w:t>
            </w:r>
            <w:r w:rsidRPr="0068041F">
              <w:rPr>
                <w:iCs/>
              </w:rPr>
              <w:t>46 straipsnyje nurodytų tiekėjo pašalinimo pagrindų nebuvimą, duomenys aukščiau nurodytoje nacionalinėje duomenų bazėje, adresu bus tikrinami pašalinimo pagrindų nebuvimą patvirtinančių dokumentų pateikimo dienai</w:t>
            </w:r>
            <w:r w:rsidR="005914F8">
              <w:t xml:space="preserve"> </w:t>
            </w:r>
            <w:r w:rsidR="005914F8" w:rsidRPr="005914F8">
              <w:rPr>
                <w:iCs/>
              </w:rPr>
              <w:t>ir paskutinei pasiūlymų pateikimo termino dienai</w:t>
            </w:r>
            <w:r w:rsidRPr="0068041F">
              <w:rPr>
                <w:iCs/>
              </w:rPr>
              <w:t>.</w:t>
            </w:r>
            <w:r w:rsidR="00595B5C">
              <w:rPr>
                <w:iCs/>
              </w:rPr>
              <w:t xml:space="preserve"> </w:t>
            </w:r>
          </w:p>
          <w:p w14:paraId="7B71F544" w14:textId="77777777" w:rsidR="002B7D7E" w:rsidRPr="0068041F" w:rsidRDefault="002B7D7E" w:rsidP="00BB1089">
            <w:pPr>
              <w:jc w:val="both"/>
              <w:rPr>
                <w:i/>
              </w:rPr>
            </w:pPr>
          </w:p>
          <w:p w14:paraId="5DDB216B" w14:textId="08C759D2" w:rsidR="002B7D7E" w:rsidRPr="0068041F" w:rsidRDefault="002B7D7E" w:rsidP="00BB1089">
            <w:pPr>
              <w:jc w:val="both"/>
              <w:rPr>
                <w:i/>
              </w:rPr>
            </w:pPr>
            <w:r w:rsidRPr="0068041F">
              <w:rPr>
                <w:i/>
              </w:rPr>
              <w:t xml:space="preserve">Jeigu paskutinei pasiūlymų pateikimo termino dienai ar pašalinimo pagrindų nebuvimą patvirtinančių dokumentų pateikimo dienai dėl Valstybinio socialinio draudimo fondo valdybos (toliau – „Sodra“) informacinės sistemos techninių trikdžių </w:t>
            </w:r>
            <w:r w:rsidR="00595B5C" w:rsidRPr="00595B5C">
              <w:rPr>
                <w:i/>
              </w:rPr>
              <w:t>CPO</w:t>
            </w:r>
            <w:r w:rsidRPr="0068041F">
              <w:rPr>
                <w:i/>
              </w:rPr>
              <w:t xml:space="preserve">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w:t>
            </w:r>
            <w:r w:rsidRPr="0068041F">
              <w:rPr>
                <w:i/>
              </w:rPr>
              <w:lastRenderedPageBreak/>
              <w:t>Respublikos Vyriausybės nustatyta tvarka išduotą dokumentą, patvirtinantį jungtinius kompetentingų institucijų tvarkomus duomenis.</w:t>
            </w:r>
          </w:p>
          <w:p w14:paraId="3A9DFF7B" w14:textId="77777777" w:rsidR="002B7D7E" w:rsidRPr="0068041F" w:rsidRDefault="002B7D7E" w:rsidP="00BB1089">
            <w:pPr>
              <w:jc w:val="both"/>
              <w:rPr>
                <w:i/>
              </w:rPr>
            </w:pPr>
          </w:p>
          <w:p w14:paraId="5A5EE3F4" w14:textId="5B4D903B" w:rsidR="002B7D7E" w:rsidRPr="0068041F" w:rsidRDefault="002B7D7E" w:rsidP="00BB1089">
            <w:pPr>
              <w:jc w:val="both"/>
              <w:rPr>
                <w:i/>
              </w:rPr>
            </w:pPr>
            <w:r w:rsidRPr="0068041F">
              <w:rPr>
                <w:i/>
              </w:rPr>
              <w:t xml:space="preserve">Atkreipiamas dėmesys, jei tiekėjas pašalinimo pagrindų nebuvimą patvirtinančius dokumentus pateikia kartu su pasiūlymu ir dėl jų pateikimo kreiptis nebereikia, </w:t>
            </w:r>
            <w:r w:rsidR="00595B5C" w:rsidRPr="00595B5C">
              <w:rPr>
                <w:i/>
              </w:rPr>
              <w:t xml:space="preserve">CPO </w:t>
            </w:r>
            <w:r w:rsidRPr="0068041F">
              <w:rPr>
                <w:i/>
              </w:rPr>
              <w:t>tikrins ir fiksuos „Sodra“ duomenis, aktualius paskutinei pasiūlymų pateikimo termino dienai.</w:t>
            </w:r>
          </w:p>
          <w:p w14:paraId="055BF26B" w14:textId="77777777" w:rsidR="002B7D7E" w:rsidRPr="0068041F" w:rsidRDefault="002B7D7E" w:rsidP="00BB1089">
            <w:pPr>
              <w:jc w:val="both"/>
              <w:rPr>
                <w:i/>
              </w:rPr>
            </w:pPr>
          </w:p>
          <w:p w14:paraId="336FA021" w14:textId="77777777" w:rsidR="002B7D7E" w:rsidRPr="0068041F" w:rsidRDefault="002B7D7E" w:rsidP="00BB1089">
            <w:pPr>
              <w:jc w:val="both"/>
              <w:rPr>
                <w:iCs/>
              </w:rPr>
            </w:pPr>
            <w:r w:rsidRPr="0068041F">
              <w:rPr>
                <w:iC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C5EE0BD" w14:textId="77777777" w:rsidR="002B7D7E" w:rsidRPr="0068041F" w:rsidRDefault="002B7D7E" w:rsidP="00BB1089">
            <w:pPr>
              <w:jc w:val="both"/>
              <w:rPr>
                <w:iCs/>
              </w:rPr>
            </w:pPr>
          </w:p>
          <w:p w14:paraId="3EE088D4" w14:textId="77777777" w:rsidR="002B7D7E" w:rsidRPr="0068041F" w:rsidRDefault="002B7D7E" w:rsidP="00BB1089">
            <w:pPr>
              <w:jc w:val="both"/>
              <w:rPr>
                <w:iCs/>
              </w:rPr>
            </w:pPr>
            <w:r w:rsidRPr="0068041F">
              <w:rPr>
                <w:iCs/>
              </w:rPr>
              <w:t>Iš ne Lietuvoje įsteigtų subjektų reikalaujama:</w:t>
            </w:r>
          </w:p>
          <w:p w14:paraId="46EE0282" w14:textId="77777777" w:rsidR="002B7D7E" w:rsidRPr="0068041F" w:rsidRDefault="002B7D7E" w:rsidP="00BB1089">
            <w:pPr>
              <w:jc w:val="both"/>
              <w:rPr>
                <w:iCs/>
              </w:rPr>
            </w:pPr>
            <w:r w:rsidRPr="0068041F">
              <w:rPr>
                <w:iCs/>
              </w:rPr>
              <w:t>•</w:t>
            </w:r>
            <w:r w:rsidRPr="0068041F">
              <w:rPr>
                <w:iCs/>
              </w:rPr>
              <w:tab/>
              <w:t>atitinkamos užsienio šalies kompetentingos institucijos dokumento</w:t>
            </w:r>
            <w:r w:rsidRPr="00031EB2">
              <w:rPr>
                <w:rFonts w:ascii="Yu Mincho" w:eastAsia="Yu Mincho" w:hAnsi="Yu Mincho" w:cstheme="minorBidi"/>
                <w:sz w:val="22"/>
                <w:szCs w:val="22"/>
                <w:vertAlign w:val="superscript"/>
              </w:rPr>
              <w:footnoteReference w:id="3"/>
            </w:r>
            <w:r w:rsidRPr="0068041F">
              <w:rPr>
                <w:iCs/>
              </w:rPr>
              <w:t>.</w:t>
            </w:r>
          </w:p>
          <w:p w14:paraId="33E318BB" w14:textId="77777777" w:rsidR="002B7D7E" w:rsidRPr="0068041F" w:rsidRDefault="002B7D7E" w:rsidP="00BB1089">
            <w:pPr>
              <w:jc w:val="both"/>
              <w:rPr>
                <w:iCs/>
              </w:rPr>
            </w:pPr>
          </w:p>
          <w:p w14:paraId="2A38A02B" w14:textId="5403E559" w:rsidR="002B7D7E" w:rsidRPr="0068041F" w:rsidRDefault="002B7D7E" w:rsidP="00BB1089">
            <w:pPr>
              <w:jc w:val="both"/>
              <w:rPr>
                <w:iCs/>
              </w:rPr>
            </w:pPr>
            <w:r w:rsidRPr="0068041F">
              <w:rPr>
                <w:iCs/>
              </w:rPr>
              <w:t xml:space="preserve">Nurodyti dokumentai turi būti  išduoti ne anksčiau kaip 120 dienų iki tos dienos, kai tiekėjas </w:t>
            </w:r>
            <w:r w:rsidR="00595B5C">
              <w:rPr>
                <w:lang w:eastAsia="lt-LT"/>
              </w:rPr>
              <w:t>CPO</w:t>
            </w:r>
            <w:r w:rsidR="00595B5C" w:rsidRPr="0068041F">
              <w:rPr>
                <w:iCs/>
              </w:rPr>
              <w:t xml:space="preserve"> </w:t>
            </w:r>
            <w:r w:rsidRPr="0068041F">
              <w:rPr>
                <w:iCs/>
              </w:rPr>
              <w:t xml:space="preserve">prašymu turės pateikti pašalinimo pagrindų nebuvimą patvirtinančius dokumentus. Pavyzdys: jeigu </w:t>
            </w:r>
            <w:r w:rsidR="00595B5C">
              <w:rPr>
                <w:lang w:eastAsia="lt-LT"/>
              </w:rPr>
              <w:t>CPO</w:t>
            </w:r>
            <w:r w:rsidR="00595B5C" w:rsidRPr="0068041F">
              <w:rPr>
                <w:iCs/>
              </w:rPr>
              <w:t xml:space="preserve"> </w:t>
            </w:r>
            <w:r w:rsidRPr="0068041F">
              <w:rPr>
                <w:iCs/>
              </w:rPr>
              <w:t>2022-10-10 kreipėsi į tiekėją prašydama iki 2022-10-14 pateikti įrodančius dokumentus, jis turi būti išduotas ne anksčiau kaip 120 dienų, jas skaičiuojant atgal nuo 2022-10-14.</w:t>
            </w:r>
          </w:p>
          <w:p w14:paraId="59654A1E" w14:textId="77777777" w:rsidR="002B7D7E" w:rsidRPr="0068041F" w:rsidRDefault="002B7D7E" w:rsidP="00BB1089">
            <w:pPr>
              <w:jc w:val="both"/>
              <w:rPr>
                <w:i/>
              </w:rPr>
            </w:pPr>
          </w:p>
          <w:p w14:paraId="1DD93917" w14:textId="77777777" w:rsidR="002B7D7E" w:rsidRPr="0068041F" w:rsidRDefault="002B7D7E" w:rsidP="00BB1089">
            <w:pPr>
              <w:jc w:val="both"/>
              <w:rPr>
                <w:i/>
              </w:rPr>
            </w:pPr>
            <w:r w:rsidRPr="0068041F">
              <w:rPr>
                <w:i/>
              </w:rPr>
              <w:t xml:space="preserve">Jei tiekėjas dokumentus pateikia kartu su pasiūlymu, nurodyti dokumentai turi būti išduoti ne anksčiau kaip 120 dienų iki paskutinės pasiūlymų pateikimo dienos </w:t>
            </w:r>
            <w:r w:rsidRPr="0068041F">
              <w:rPr>
                <w:i/>
              </w:rPr>
              <w:lastRenderedPageBreak/>
              <w:t>(pasiūlymų pateikimo paskutinė diena neįskaičiuojama).</w:t>
            </w:r>
          </w:p>
          <w:p w14:paraId="316FF92E" w14:textId="77777777" w:rsidR="002B7D7E" w:rsidRPr="0068041F" w:rsidRDefault="002B7D7E" w:rsidP="00BB1089">
            <w:pPr>
              <w:jc w:val="both"/>
              <w:rPr>
                <w:i/>
              </w:rPr>
            </w:pPr>
          </w:p>
          <w:p w14:paraId="2FB71AAD" w14:textId="77777777" w:rsidR="002B7D7E" w:rsidRPr="0068041F" w:rsidRDefault="002B7D7E" w:rsidP="00BB1089">
            <w:pPr>
              <w:jc w:val="both"/>
              <w:rPr>
                <w:i/>
              </w:rPr>
            </w:pPr>
            <w:r w:rsidRPr="0068041F">
              <w:rPr>
                <w:i/>
              </w:rPr>
              <w:t>Jei dokumentas išduotas anksčiau, tačiau jame nurodytas galiojimo terminas ilgesnis nei pašalinimo pagrindų nebuvimą patvirtinančių dokumentų pagal EBVPD galutinis pateikimo terminas, toks dokumentas jo galiojimo laikotarpiu yra priimtinas.</w:t>
            </w:r>
          </w:p>
          <w:p w14:paraId="1E8724D5" w14:textId="77777777" w:rsidR="002B7D7E" w:rsidRPr="0068041F" w:rsidRDefault="002B7D7E" w:rsidP="00BB1089">
            <w:pPr>
              <w:jc w:val="both"/>
              <w:rPr>
                <w:i/>
              </w:rPr>
            </w:pPr>
          </w:p>
          <w:p w14:paraId="419CCBE2" w14:textId="77777777" w:rsidR="002B7D7E" w:rsidRPr="0068041F" w:rsidRDefault="002B7D7E" w:rsidP="00BB1089">
            <w:pPr>
              <w:jc w:val="both"/>
              <w:rPr>
                <w:i/>
              </w:rPr>
            </w:pPr>
            <w:r w:rsidRPr="0068041F">
              <w:rPr>
                <w:i/>
              </w:rPr>
              <w:t>Pateikiami skenuoti dokumentai elektronine forma ar pasirašyti el. parašu.</w:t>
            </w:r>
          </w:p>
          <w:p w14:paraId="37466209" w14:textId="77777777" w:rsidR="002B7D7E" w:rsidRPr="0068041F" w:rsidRDefault="002B7D7E" w:rsidP="00BB1089">
            <w:pPr>
              <w:jc w:val="both"/>
              <w:rPr>
                <w:i/>
              </w:rPr>
            </w:pPr>
          </w:p>
          <w:p w14:paraId="222BD14F" w14:textId="77777777" w:rsidR="002B7D7E" w:rsidRPr="0068041F" w:rsidRDefault="002B7D7E" w:rsidP="00BB1089">
            <w:pPr>
              <w:jc w:val="both"/>
              <w:rPr>
                <w:b/>
                <w:bCs/>
                <w:iCs/>
              </w:rPr>
            </w:pPr>
            <w:r w:rsidRPr="0068041F">
              <w:rPr>
                <w:b/>
                <w:bCs/>
                <w:iCs/>
              </w:rPr>
              <w:t xml:space="preserve">PASTABA: </w:t>
            </w:r>
          </w:p>
          <w:p w14:paraId="0609759B" w14:textId="4E223449" w:rsidR="002B7D7E" w:rsidRPr="00031EB2" w:rsidRDefault="002B7D7E" w:rsidP="00BB1089">
            <w:pPr>
              <w:jc w:val="both"/>
              <w:rPr>
                <w:i/>
              </w:rPr>
            </w:pPr>
            <w:r w:rsidRPr="0068041F">
              <w:rPr>
                <w:b/>
                <w:bCs/>
                <w:iCs/>
              </w:rPr>
              <w:t xml:space="preserve">Pažymų, patvirtinančių </w:t>
            </w:r>
            <w:r w:rsidR="00CC3F3B" w:rsidRPr="00CC3F3B">
              <w:rPr>
                <w:b/>
                <w:bCs/>
                <w:iCs/>
              </w:rPr>
              <w:t>VPĮ</w:t>
            </w:r>
            <w:r w:rsidRPr="0068041F">
              <w:rPr>
                <w:b/>
                <w:bCs/>
                <w:iCs/>
              </w:rPr>
              <w:t xml:space="preserve"> 46 straipsnyje nurodytų tiekėjo pašalinimo pagrindų nebuvimą, pateikti nereikalaujama. Jų </w:t>
            </w:r>
            <w:r w:rsidR="00595B5C" w:rsidRPr="00595B5C">
              <w:rPr>
                <w:b/>
                <w:bCs/>
                <w:iCs/>
              </w:rPr>
              <w:t>CPO</w:t>
            </w:r>
            <w:r w:rsidRPr="0068041F">
              <w:rPr>
                <w:b/>
                <w:bCs/>
                <w:iCs/>
              </w:rPr>
              <w:t xml:space="preserve"> reikalaus tik turėdama pagrįstų abejonių dėl tiekėjo patikimumo.</w:t>
            </w:r>
          </w:p>
        </w:tc>
      </w:tr>
      <w:tr w:rsidR="002B7D7E" w:rsidRPr="00031EB2" w14:paraId="64D6D8A1" w14:textId="77777777" w:rsidTr="00BB1089">
        <w:tc>
          <w:tcPr>
            <w:tcW w:w="1134" w:type="dxa"/>
          </w:tcPr>
          <w:p w14:paraId="500BA880" w14:textId="6DA9ABD6" w:rsidR="002B7D7E" w:rsidRPr="00031EB2" w:rsidRDefault="002B7D7E" w:rsidP="00BB1089">
            <w:pPr>
              <w:jc w:val="both"/>
            </w:pPr>
            <w:r w:rsidRPr="00031EB2">
              <w:lastRenderedPageBreak/>
              <w:t>1</w:t>
            </w:r>
            <w:r w:rsidR="003F4829">
              <w:t>8</w:t>
            </w:r>
            <w:r w:rsidRPr="00031EB2">
              <w:t>.1.</w:t>
            </w:r>
            <w:r w:rsidR="009E4FED">
              <w:t>4</w:t>
            </w:r>
            <w:r w:rsidRPr="00031EB2">
              <w:t>.</w:t>
            </w:r>
          </w:p>
        </w:tc>
        <w:tc>
          <w:tcPr>
            <w:tcW w:w="4253" w:type="dxa"/>
          </w:tcPr>
          <w:p w14:paraId="6A4C2338" w14:textId="67A610BA" w:rsidR="002B7D7E" w:rsidRPr="00031EB2" w:rsidRDefault="002B7D7E" w:rsidP="00BB1089">
            <w:pPr>
              <w:jc w:val="both"/>
            </w:pPr>
            <w:r w:rsidRPr="00031EB2">
              <w:t xml:space="preserve">Tiekėjas su kitais tiekėjais yra sudaręs susitarimų, kuriais siekiama iškreipti konkurenciją atliekamame pirkime, ir </w:t>
            </w:r>
            <w:r w:rsidR="00595B5C">
              <w:rPr>
                <w:lang w:eastAsia="lt-LT"/>
              </w:rPr>
              <w:t>CPO</w:t>
            </w:r>
            <w:r w:rsidR="00595B5C" w:rsidRPr="00031EB2">
              <w:t xml:space="preserve"> </w:t>
            </w:r>
            <w:r w:rsidRPr="00031EB2">
              <w:t>dėl to turi įtikinamų duomenų.</w:t>
            </w:r>
          </w:p>
        </w:tc>
        <w:tc>
          <w:tcPr>
            <w:tcW w:w="4252" w:type="dxa"/>
          </w:tcPr>
          <w:p w14:paraId="05F00AB1" w14:textId="77777777" w:rsidR="002B7D7E" w:rsidRPr="00031EB2" w:rsidRDefault="002B7D7E" w:rsidP="00BB1089">
            <w:pPr>
              <w:jc w:val="both"/>
            </w:pPr>
            <w:r w:rsidRPr="00031EB2">
              <w:t>Iš Lietuvoje įsteigtų subjektų įrodančių dokumentų nereikalaujama. Užtenka pateikto EBVPD.</w:t>
            </w:r>
          </w:p>
        </w:tc>
      </w:tr>
      <w:tr w:rsidR="002B7D7E" w:rsidRPr="00031EB2" w14:paraId="542777AA" w14:textId="77777777" w:rsidTr="00BB1089">
        <w:tc>
          <w:tcPr>
            <w:tcW w:w="1134" w:type="dxa"/>
          </w:tcPr>
          <w:p w14:paraId="21417866" w14:textId="18F7BA6E" w:rsidR="002B7D7E" w:rsidRPr="00031EB2" w:rsidRDefault="002B7D7E" w:rsidP="00BB1089">
            <w:pPr>
              <w:jc w:val="both"/>
            </w:pPr>
            <w:r w:rsidRPr="00031EB2">
              <w:t>1</w:t>
            </w:r>
            <w:r w:rsidR="003F4829">
              <w:t>8</w:t>
            </w:r>
            <w:r w:rsidRPr="00031EB2">
              <w:t>.1.</w:t>
            </w:r>
            <w:r w:rsidR="009E4FED">
              <w:t>5</w:t>
            </w:r>
            <w:r w:rsidRPr="00031EB2">
              <w:t>.</w:t>
            </w:r>
          </w:p>
        </w:tc>
        <w:tc>
          <w:tcPr>
            <w:tcW w:w="4253" w:type="dxa"/>
          </w:tcPr>
          <w:p w14:paraId="67B4A7B6" w14:textId="472653AB" w:rsidR="002B7D7E" w:rsidRPr="00031EB2" w:rsidRDefault="002B7D7E" w:rsidP="00BB1089">
            <w:pPr>
              <w:jc w:val="both"/>
            </w:pPr>
            <w:r w:rsidRPr="00031EB2">
              <w:t xml:space="preserve">Tiekėjas pirkimo metu pateko į interesų konflikto situaciją, kaip apibrėžta </w:t>
            </w:r>
            <w:r w:rsidR="00CC3F3B">
              <w:t>VPĮ</w:t>
            </w:r>
            <w:r w:rsidRPr="00031EB2">
              <w:t xml:space="preserve"> 21 straipsnyje, ir atitinkamos padėties negalima ištaisyti. Laikoma, kad atitinkamos padėties dėl interesų konflikto negalima ištaisyti, jeigu į interesų konfliktą patekę asmenys nulėmė Viešųjų pirkimų komisijos ar </w:t>
            </w:r>
            <w:r w:rsidR="00595B5C">
              <w:rPr>
                <w:lang w:eastAsia="lt-LT"/>
              </w:rPr>
              <w:t>CPO</w:t>
            </w:r>
            <w:r w:rsidRPr="00031EB2">
              <w:t xml:space="preserve"> sprendimus ir šių sprendimų pakeitimas prieštarautų </w:t>
            </w:r>
            <w:r w:rsidR="00CC3F3B">
              <w:t>VPĮ</w:t>
            </w:r>
            <w:r w:rsidRPr="00031EB2">
              <w:t xml:space="preserve"> nuostatoms.</w:t>
            </w:r>
          </w:p>
        </w:tc>
        <w:tc>
          <w:tcPr>
            <w:tcW w:w="4252" w:type="dxa"/>
          </w:tcPr>
          <w:p w14:paraId="1892D5F9" w14:textId="77777777" w:rsidR="002B7D7E" w:rsidRPr="00031EB2" w:rsidRDefault="002B7D7E" w:rsidP="00BB1089">
            <w:pPr>
              <w:jc w:val="both"/>
            </w:pPr>
            <w:r w:rsidRPr="00031EB2">
              <w:t>Iš Lietuvoje įsteigtų subjektų įrodančių dokumentų nereikalaujama. Užtenka pateikto EBVPD.</w:t>
            </w:r>
          </w:p>
        </w:tc>
      </w:tr>
      <w:tr w:rsidR="002B7D7E" w:rsidRPr="00031EB2" w14:paraId="248C3112" w14:textId="77777777" w:rsidTr="00BB1089">
        <w:tc>
          <w:tcPr>
            <w:tcW w:w="1134" w:type="dxa"/>
          </w:tcPr>
          <w:p w14:paraId="0926962B" w14:textId="0E81D77E" w:rsidR="002B7D7E" w:rsidRPr="00031EB2" w:rsidRDefault="002B7D7E" w:rsidP="00BB1089">
            <w:pPr>
              <w:jc w:val="both"/>
            </w:pPr>
            <w:r w:rsidRPr="00031EB2">
              <w:t>1</w:t>
            </w:r>
            <w:r w:rsidR="003F4829">
              <w:t>8</w:t>
            </w:r>
            <w:r w:rsidRPr="00031EB2">
              <w:t>.1.</w:t>
            </w:r>
            <w:r w:rsidR="009E4FED">
              <w:t>6</w:t>
            </w:r>
            <w:r w:rsidRPr="00031EB2">
              <w:t>.</w:t>
            </w:r>
          </w:p>
        </w:tc>
        <w:tc>
          <w:tcPr>
            <w:tcW w:w="4253" w:type="dxa"/>
          </w:tcPr>
          <w:p w14:paraId="285BA832" w14:textId="07EEE82C" w:rsidR="002B7D7E" w:rsidRPr="00031EB2" w:rsidRDefault="002B7D7E" w:rsidP="00BB1089">
            <w:pPr>
              <w:jc w:val="both"/>
            </w:pPr>
            <w:r w:rsidRPr="00031EB2">
              <w:t xml:space="preserve">Pažeista konkurencija, kaip nustatyta </w:t>
            </w:r>
            <w:r w:rsidR="00CC3F3B">
              <w:t>VPĮ</w:t>
            </w:r>
            <w:r w:rsidR="00CC3F3B" w:rsidRPr="00031EB2">
              <w:t xml:space="preserve"> </w:t>
            </w:r>
            <w:r w:rsidRPr="00031EB2">
              <w:t>27 straipsnio 3 ir 4 dalyse, ir atitinkamos padėties negalima ištaisyti.</w:t>
            </w:r>
          </w:p>
        </w:tc>
        <w:tc>
          <w:tcPr>
            <w:tcW w:w="4252" w:type="dxa"/>
          </w:tcPr>
          <w:p w14:paraId="5F503EF5" w14:textId="77777777" w:rsidR="002B7D7E" w:rsidRPr="00031EB2" w:rsidRDefault="002B7D7E" w:rsidP="00BB1089">
            <w:pPr>
              <w:jc w:val="both"/>
            </w:pPr>
            <w:r w:rsidRPr="00031EB2">
              <w:t>Iš Lietuvoje įsteigtų subjektų įrodančių dokumentų nereikalaujama. Užtenka pateikto EBVPD.</w:t>
            </w:r>
          </w:p>
        </w:tc>
      </w:tr>
      <w:tr w:rsidR="002B7D7E" w:rsidRPr="00031EB2" w14:paraId="78DF61CF" w14:textId="77777777" w:rsidTr="00BB1089">
        <w:tc>
          <w:tcPr>
            <w:tcW w:w="1134" w:type="dxa"/>
          </w:tcPr>
          <w:p w14:paraId="314340E1" w14:textId="4EEA1274" w:rsidR="002B7D7E" w:rsidRPr="00031EB2" w:rsidRDefault="002B7D7E" w:rsidP="00BB1089">
            <w:pPr>
              <w:jc w:val="both"/>
            </w:pPr>
            <w:r w:rsidRPr="00031EB2">
              <w:t>1</w:t>
            </w:r>
            <w:r w:rsidR="003F4829">
              <w:t>8</w:t>
            </w:r>
            <w:r w:rsidRPr="00031EB2">
              <w:t>.1.</w:t>
            </w:r>
            <w:r w:rsidR="009E4FED">
              <w:t>7</w:t>
            </w:r>
            <w:r w:rsidRPr="00031EB2">
              <w:t>.</w:t>
            </w:r>
          </w:p>
        </w:tc>
        <w:tc>
          <w:tcPr>
            <w:tcW w:w="4253" w:type="dxa"/>
          </w:tcPr>
          <w:p w14:paraId="7C1CBA32" w14:textId="4208F6BA" w:rsidR="002B7D7E" w:rsidRPr="00031EB2" w:rsidRDefault="002B7D7E" w:rsidP="00BB1089">
            <w:pPr>
              <w:jc w:val="both"/>
            </w:pPr>
            <w:r w:rsidRPr="00031EB2">
              <w:t xml:space="preserve">Tiekėjas pirkimo procedūrų metu nuslėpė informaciją ar pateikė melagingą informaciją apie atitiktį </w:t>
            </w:r>
            <w:r w:rsidR="00CC3F3B" w:rsidRPr="00CC3F3B">
              <w:t>VPĮ</w:t>
            </w:r>
            <w:r w:rsidRPr="00031EB2">
              <w:t xml:space="preserve"> 46 straipsnyje ir </w:t>
            </w:r>
            <w:r w:rsidR="00CC3F3B">
              <w:t>VPĮ</w:t>
            </w:r>
            <w:r w:rsidR="00CC3F3B" w:rsidRPr="00031EB2">
              <w:t xml:space="preserve"> </w:t>
            </w:r>
            <w:r w:rsidRPr="00031EB2">
              <w:t xml:space="preserve">47 straipsnyje nustatytiems reikalavimams, ir </w:t>
            </w:r>
            <w:r w:rsidR="00595B5C">
              <w:rPr>
                <w:lang w:eastAsia="lt-LT"/>
              </w:rPr>
              <w:t>CPO</w:t>
            </w:r>
            <w:r w:rsidRPr="00031EB2">
              <w:t xml:space="preserve"> gali tai įrodyti bet kokiomis teisėtomis priemonėmis, arba tiekėjas dėl pateiktos melagingos informacijos negali pateikti patvirtinančių dokumentų, reikalaujamų pagal </w:t>
            </w:r>
            <w:r w:rsidR="00CC3F3B">
              <w:t>VPĮ</w:t>
            </w:r>
            <w:r w:rsidRPr="00031EB2">
              <w:t xml:space="preserve"> 50 straipsnį. Šiuo pagrindu tiekėjas taip pat šalinamas iš pirkimo procedūros, kai ankstesnių procedūrų, atliktų </w:t>
            </w:r>
            <w:r w:rsidR="00CC3F3B">
              <w:t>VPĮ</w:t>
            </w:r>
            <w:r w:rsidRPr="00031EB2">
              <w:t xml:space="preserve">, Viešųjų pirkimų, atliekamų gynybos ir saugumo srityje, įstatymo, Pirkimų, atliekamų </w:t>
            </w:r>
            <w:r w:rsidRPr="00031EB2">
              <w:lastRenderedPageBreak/>
              <w:t xml:space="preserve">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752014C9" w14:textId="77777777" w:rsidR="002B7D7E" w:rsidRPr="00031EB2" w:rsidRDefault="002B7D7E" w:rsidP="00BB1089">
            <w:pPr>
              <w:jc w:val="both"/>
            </w:pPr>
            <w:r w:rsidRPr="00031EB2">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252" w:type="dxa"/>
          </w:tcPr>
          <w:p w14:paraId="6ACA5056" w14:textId="77777777" w:rsidR="002B7D7E" w:rsidRPr="00031EB2" w:rsidRDefault="002B7D7E" w:rsidP="00BB1089">
            <w:pPr>
              <w:jc w:val="both"/>
            </w:pPr>
            <w:r w:rsidRPr="00031EB2">
              <w:lastRenderedPageBreak/>
              <w:t>Iš Lietuvoje įsteigtų subjektų įrodančių dokumentų nereikalaujama. Užtenka pateikto EBVPD.</w:t>
            </w:r>
          </w:p>
          <w:p w14:paraId="6E78F40B" w14:textId="0AF5543B" w:rsidR="002B7D7E" w:rsidRPr="00031EB2" w:rsidRDefault="002B7D7E" w:rsidP="00BB1089">
            <w:pPr>
              <w:jc w:val="both"/>
              <w:rPr>
                <w:rFonts w:eastAsia="Yu Mincho"/>
                <w:bCs/>
              </w:rPr>
            </w:pPr>
            <w:r w:rsidRPr="00031EB2">
              <w:rPr>
                <w:rFonts w:eastAsia="Yu Mincho"/>
                <w:bCs/>
              </w:rPr>
              <w:t xml:space="preserve">Priimant sprendimus dėl tiekėjo pašalinimo iš pirkimo procedūros šiame punkte nurodytu pašalinimo pagrindu, be kita ko, gali būti atsižvelgiama į pagal </w:t>
            </w:r>
            <w:r w:rsidR="00CC3F3B">
              <w:t>VPĮ</w:t>
            </w:r>
            <w:r w:rsidR="00CC3F3B" w:rsidRPr="00031EB2">
              <w:rPr>
                <w:rFonts w:eastAsia="Yu Mincho"/>
                <w:bCs/>
              </w:rPr>
              <w:t xml:space="preserve"> </w:t>
            </w:r>
            <w:r w:rsidRPr="00031EB2">
              <w:rPr>
                <w:rFonts w:eastAsia="Yu Mincho"/>
                <w:bCs/>
              </w:rPr>
              <w:t xml:space="preserve">52 straipsnį skelbiamą informaciją: </w:t>
            </w:r>
          </w:p>
          <w:p w14:paraId="31372D21" w14:textId="77777777" w:rsidR="002B7D7E" w:rsidRPr="00031EB2" w:rsidRDefault="002B7D7E" w:rsidP="00BB1089">
            <w:pPr>
              <w:jc w:val="both"/>
              <w:rPr>
                <w:rFonts w:eastAsia="Yu Mincho"/>
                <w:bCs/>
              </w:rPr>
            </w:pPr>
          </w:p>
          <w:p w14:paraId="2CCB0A74" w14:textId="77777777" w:rsidR="002B7D7E" w:rsidRPr="00031EB2" w:rsidRDefault="002B7D7E" w:rsidP="00BB1089">
            <w:pPr>
              <w:jc w:val="both"/>
            </w:pPr>
            <w:hyperlink r:id="rId11" w:history="1">
              <w:r w:rsidRPr="00B936B7">
                <w:rPr>
                  <w:rStyle w:val="Hipersaitas"/>
                </w:rPr>
                <w:t>https://vpt.lrv.lt/lt/nuorodos/kiti-duomenys/powerbi/melaginga-informacija-pateikusiu-tiekeju-sarasas-3/</w:t>
              </w:r>
            </w:hyperlink>
            <w:r>
              <w:t xml:space="preserve"> </w:t>
            </w:r>
            <w:r w:rsidRPr="00031EB2">
              <w:t xml:space="preserve"> </w:t>
            </w:r>
          </w:p>
          <w:p w14:paraId="045CD837" w14:textId="77777777" w:rsidR="002B7D7E" w:rsidRPr="00031EB2" w:rsidRDefault="002B7D7E" w:rsidP="00BB1089">
            <w:pPr>
              <w:jc w:val="both"/>
            </w:pPr>
            <w:hyperlink r:id="rId12" w:history="1"/>
          </w:p>
        </w:tc>
      </w:tr>
      <w:tr w:rsidR="002B7D7E" w:rsidRPr="00031EB2" w14:paraId="5F69D9DD" w14:textId="77777777" w:rsidTr="00BB1089">
        <w:tc>
          <w:tcPr>
            <w:tcW w:w="1134" w:type="dxa"/>
          </w:tcPr>
          <w:p w14:paraId="2CB84C5E" w14:textId="288E56FD" w:rsidR="002B7D7E" w:rsidRPr="00031EB2" w:rsidRDefault="002B7D7E" w:rsidP="00BB1089">
            <w:pPr>
              <w:jc w:val="both"/>
            </w:pPr>
            <w:r w:rsidRPr="00031EB2">
              <w:t>1</w:t>
            </w:r>
            <w:r w:rsidR="003F4829">
              <w:t>8</w:t>
            </w:r>
            <w:r w:rsidRPr="00031EB2">
              <w:t>.1.</w:t>
            </w:r>
            <w:r w:rsidR="009E4FED">
              <w:t>8</w:t>
            </w:r>
            <w:r w:rsidRPr="00031EB2">
              <w:t xml:space="preserve">. </w:t>
            </w:r>
          </w:p>
        </w:tc>
        <w:tc>
          <w:tcPr>
            <w:tcW w:w="4253" w:type="dxa"/>
          </w:tcPr>
          <w:p w14:paraId="355689E4" w14:textId="2B73848B" w:rsidR="002B7D7E" w:rsidRPr="00031EB2" w:rsidRDefault="002B7D7E" w:rsidP="00BB1089">
            <w:pPr>
              <w:jc w:val="both"/>
            </w:pPr>
            <w:r w:rsidRPr="00031EB2">
              <w:t xml:space="preserve">Tiekėjas pirkimo metu ėmėsi neteisėtų veiksmų, siekdamas daryti įtaką </w:t>
            </w:r>
            <w:r w:rsidR="00595B5C">
              <w:rPr>
                <w:lang w:eastAsia="lt-LT"/>
              </w:rPr>
              <w:t>CPO</w:t>
            </w:r>
            <w:r w:rsidR="00595B5C" w:rsidRPr="00031EB2">
              <w:t xml:space="preserve"> </w:t>
            </w:r>
            <w:r w:rsidRPr="00031EB2">
              <w:t xml:space="preserve">sprendimams, gauti konfidencialios informacijos, kuri suteiktų jam neteisėtą pranašumą pirkimo procedūroje, ar teikė klaidinančią informaciją, kuri gali daryti esminę įtaką </w:t>
            </w:r>
            <w:r w:rsidR="00595B5C">
              <w:rPr>
                <w:lang w:eastAsia="lt-LT"/>
              </w:rPr>
              <w:t>CPO</w:t>
            </w:r>
            <w:r w:rsidR="00595B5C" w:rsidRPr="00031EB2">
              <w:t xml:space="preserve"> </w:t>
            </w:r>
            <w:r w:rsidRPr="00031EB2">
              <w:t xml:space="preserve">sprendimams dėl tiekėjų pašalinimo, jų kvalifikacijos vertinimo, laimėtojo nustatymo, ir </w:t>
            </w:r>
            <w:r w:rsidR="00595B5C">
              <w:rPr>
                <w:lang w:eastAsia="lt-LT"/>
              </w:rPr>
              <w:t>CPO</w:t>
            </w:r>
            <w:r w:rsidR="00595B5C" w:rsidRPr="00031EB2">
              <w:t xml:space="preserve"> </w:t>
            </w:r>
            <w:r w:rsidRPr="00031EB2">
              <w:t>gali tai įrodyti bet kokiomis teisėtomis priemonėmis.</w:t>
            </w:r>
          </w:p>
        </w:tc>
        <w:tc>
          <w:tcPr>
            <w:tcW w:w="4252" w:type="dxa"/>
          </w:tcPr>
          <w:p w14:paraId="53F4BE34" w14:textId="77777777" w:rsidR="002B7D7E" w:rsidRPr="00031EB2" w:rsidRDefault="002B7D7E" w:rsidP="00BB1089">
            <w:pPr>
              <w:jc w:val="both"/>
            </w:pPr>
            <w:r w:rsidRPr="00031EB2">
              <w:t>Iš Lietuvoje įsteigtų subjektų įrodančių dokumentų nereikalaujama. Užtenka pateikto EBVPD.</w:t>
            </w:r>
          </w:p>
          <w:p w14:paraId="6F31AA94" w14:textId="77777777" w:rsidR="002B7D7E" w:rsidRPr="00031EB2" w:rsidRDefault="002B7D7E" w:rsidP="00BB1089">
            <w:pPr>
              <w:jc w:val="both"/>
            </w:pPr>
          </w:p>
        </w:tc>
      </w:tr>
      <w:tr w:rsidR="002B7D7E" w:rsidRPr="00031EB2" w14:paraId="62318ED1" w14:textId="77777777" w:rsidTr="00BB1089">
        <w:tc>
          <w:tcPr>
            <w:tcW w:w="1134" w:type="dxa"/>
          </w:tcPr>
          <w:p w14:paraId="7AD7D4EA" w14:textId="1D0B3194" w:rsidR="002B7D7E" w:rsidRPr="00031EB2" w:rsidRDefault="002B7D7E" w:rsidP="00BB1089">
            <w:pPr>
              <w:jc w:val="both"/>
            </w:pPr>
            <w:r w:rsidRPr="00031EB2">
              <w:t>1</w:t>
            </w:r>
            <w:r w:rsidR="003F4829">
              <w:t>8</w:t>
            </w:r>
            <w:r w:rsidRPr="00031EB2">
              <w:t>.1.</w:t>
            </w:r>
            <w:r w:rsidR="009E4FED">
              <w:t>9</w:t>
            </w:r>
            <w:r w:rsidRPr="00031EB2">
              <w:t>.</w:t>
            </w:r>
          </w:p>
        </w:tc>
        <w:tc>
          <w:tcPr>
            <w:tcW w:w="4253" w:type="dxa"/>
          </w:tcPr>
          <w:p w14:paraId="451008D9" w14:textId="1E57EF84" w:rsidR="002B7D7E" w:rsidRPr="00031EB2" w:rsidRDefault="002B7D7E" w:rsidP="00BB1089">
            <w:pPr>
              <w:tabs>
                <w:tab w:val="left" w:pos="526"/>
              </w:tabs>
              <w:jc w:val="both"/>
              <w:rPr>
                <w:rFonts w:cstheme="minorHAnsi"/>
              </w:rPr>
            </w:pPr>
            <w:r w:rsidRPr="00031EB2">
              <w:rPr>
                <w:rFonts w:cstheme="minorHAnsi"/>
              </w:rPr>
              <w:t xml:space="preserve">Tiekėjas yra neįvykdęs sutarties, sudarytos vadovaujantis </w:t>
            </w:r>
            <w:r w:rsidR="00CC3F3B">
              <w:t>VPĮ</w:t>
            </w:r>
            <w:r w:rsidRPr="00031EB2">
              <w:rPr>
                <w:rFonts w:cstheme="minorHAnsi"/>
              </w:rPr>
              <w:t xml:space="preserve">,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w:t>
            </w:r>
            <w:r w:rsidRPr="00031EB2">
              <w:rPr>
                <w:rFonts w:cstheme="minorHAnsi"/>
              </w:rPr>
              <w:lastRenderedPageBreak/>
              <w:t xml:space="preserve">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3303FC8" w14:textId="77777777" w:rsidR="002B7D7E" w:rsidRPr="00031EB2" w:rsidRDefault="002B7D7E" w:rsidP="00BB1089">
            <w:pPr>
              <w:jc w:val="both"/>
            </w:pPr>
            <w:r w:rsidRPr="00031EB2">
              <w:rPr>
                <w:rFonts w:cstheme="minorHAnsi"/>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252" w:type="dxa"/>
          </w:tcPr>
          <w:p w14:paraId="3D0B920E" w14:textId="77777777" w:rsidR="002B7D7E" w:rsidRPr="00031EB2" w:rsidRDefault="002B7D7E" w:rsidP="00BB1089">
            <w:pPr>
              <w:jc w:val="both"/>
            </w:pPr>
            <w:r w:rsidRPr="00031EB2">
              <w:lastRenderedPageBreak/>
              <w:t>Iš Lietuvoje įsteigtų subjektų įrodančių dokumentų nereikalaujama. Užtenka pateikto EBVPD.</w:t>
            </w:r>
          </w:p>
          <w:p w14:paraId="7FEEF7FA" w14:textId="77777777" w:rsidR="002B7D7E" w:rsidRPr="00031EB2" w:rsidRDefault="002B7D7E" w:rsidP="00BB1089">
            <w:pPr>
              <w:jc w:val="both"/>
            </w:pPr>
          </w:p>
          <w:p w14:paraId="0DAC2A4F" w14:textId="23F78268" w:rsidR="002B7D7E" w:rsidRPr="00031EB2" w:rsidRDefault="002B7D7E" w:rsidP="00BB1089">
            <w:pPr>
              <w:jc w:val="both"/>
              <w:rPr>
                <w:rFonts w:eastAsia="Yu Mincho"/>
                <w:bCs/>
              </w:rPr>
            </w:pPr>
            <w:r w:rsidRPr="00031EB2">
              <w:rPr>
                <w:rFonts w:eastAsia="Yu Mincho"/>
                <w:bCs/>
              </w:rPr>
              <w:t xml:space="preserve">Priimant sprendimus dėl tiekėjo pašalinimo iš pirkimo procedūros šiame punkte nurodytu pašalinimo pagrindu, gali būti atsižvelgiama į pagal </w:t>
            </w:r>
            <w:r w:rsidR="00CC3F3B">
              <w:t>VPĮ</w:t>
            </w:r>
            <w:r w:rsidRPr="00031EB2">
              <w:rPr>
                <w:rFonts w:eastAsia="Yu Mincho"/>
                <w:bCs/>
              </w:rPr>
              <w:t xml:space="preserve"> 91 straipsnį skelbiamą informaciją: </w:t>
            </w:r>
          </w:p>
          <w:p w14:paraId="20DFCF2D" w14:textId="77777777" w:rsidR="002B7D7E" w:rsidRPr="00031EB2" w:rsidRDefault="002B7D7E" w:rsidP="00BB1089">
            <w:pPr>
              <w:jc w:val="both"/>
              <w:rPr>
                <w:rFonts w:eastAsia="Yu Mincho"/>
              </w:rPr>
            </w:pPr>
          </w:p>
          <w:p w14:paraId="451BA6D9" w14:textId="77777777" w:rsidR="002B7D7E" w:rsidRDefault="002B7D7E" w:rsidP="00BB1089">
            <w:pPr>
              <w:jc w:val="both"/>
            </w:pPr>
            <w:hyperlink r:id="rId13" w:history="1">
              <w:r>
                <w:rPr>
                  <w:rStyle w:val="Hipersaitas"/>
                </w:rPr>
                <w:t>Nepatikimi tiekėjai - Viešųjų pirkimų tarnyba (</w:t>
              </w:r>
              <w:proofErr w:type="spellStart"/>
              <w:r>
                <w:rPr>
                  <w:rStyle w:val="Hipersaitas"/>
                </w:rPr>
                <w:t>lrv.lt</w:t>
              </w:r>
              <w:proofErr w:type="spellEnd"/>
              <w:r>
                <w:rPr>
                  <w:rStyle w:val="Hipersaitas"/>
                </w:rPr>
                <w:t>)</w:t>
              </w:r>
            </w:hyperlink>
          </w:p>
          <w:p w14:paraId="50DCA0D5" w14:textId="77777777" w:rsidR="002B7D7E" w:rsidRPr="00031EB2" w:rsidRDefault="002B7D7E" w:rsidP="00BB1089">
            <w:pPr>
              <w:jc w:val="both"/>
              <w:rPr>
                <w:rFonts w:eastAsia="Yu Mincho"/>
              </w:rPr>
            </w:pPr>
          </w:p>
          <w:p w14:paraId="3B12E897" w14:textId="77777777" w:rsidR="002B7D7E" w:rsidRPr="00031EB2" w:rsidRDefault="002B7D7E" w:rsidP="00BB1089">
            <w:pPr>
              <w:jc w:val="both"/>
            </w:pPr>
            <w:hyperlink r:id="rId14" w:history="1">
              <w:r>
                <w:rPr>
                  <w:rStyle w:val="Hipersaitas"/>
                </w:rPr>
                <w:t>Nepatikimų koncesininkų sąrašas - Viešųjų pirkimų tarnyba (</w:t>
              </w:r>
              <w:proofErr w:type="spellStart"/>
              <w:r>
                <w:rPr>
                  <w:rStyle w:val="Hipersaitas"/>
                </w:rPr>
                <w:t>lrv.lt</w:t>
              </w:r>
              <w:proofErr w:type="spellEnd"/>
              <w:r>
                <w:rPr>
                  <w:rStyle w:val="Hipersaitas"/>
                </w:rPr>
                <w:t>)</w:t>
              </w:r>
            </w:hyperlink>
          </w:p>
          <w:p w14:paraId="5F71C132" w14:textId="77777777" w:rsidR="002B7D7E" w:rsidRPr="00031EB2" w:rsidRDefault="002B7D7E" w:rsidP="00BB1089">
            <w:pPr>
              <w:jc w:val="both"/>
            </w:pPr>
          </w:p>
          <w:p w14:paraId="2A0D7AED" w14:textId="77777777" w:rsidR="002B7D7E" w:rsidRPr="00031EB2" w:rsidRDefault="002B7D7E" w:rsidP="00BB1089">
            <w:pPr>
              <w:jc w:val="both"/>
            </w:pPr>
          </w:p>
        </w:tc>
      </w:tr>
      <w:tr w:rsidR="002B7D7E" w:rsidRPr="00031EB2" w:rsidDel="005335F4" w14:paraId="45C827B9" w14:textId="77777777" w:rsidTr="00BB1089">
        <w:tc>
          <w:tcPr>
            <w:tcW w:w="1134" w:type="dxa"/>
          </w:tcPr>
          <w:p w14:paraId="2240D506" w14:textId="47B628D0" w:rsidR="002B7D7E" w:rsidRPr="00031EB2" w:rsidDel="005335F4" w:rsidRDefault="002B7D7E" w:rsidP="00BB1089">
            <w:pPr>
              <w:jc w:val="both"/>
            </w:pPr>
            <w:r w:rsidRPr="00031EB2">
              <w:lastRenderedPageBreak/>
              <w:t>1</w:t>
            </w:r>
            <w:r w:rsidR="003F4829">
              <w:t>8</w:t>
            </w:r>
            <w:r w:rsidRPr="00031EB2">
              <w:t>.1.</w:t>
            </w:r>
            <w:r w:rsidR="009E4FED">
              <w:t>10</w:t>
            </w:r>
            <w:r w:rsidRPr="00031EB2">
              <w:t>.</w:t>
            </w:r>
          </w:p>
        </w:tc>
        <w:tc>
          <w:tcPr>
            <w:tcW w:w="4253" w:type="dxa"/>
          </w:tcPr>
          <w:p w14:paraId="2C390CA4" w14:textId="32572FCB" w:rsidR="002B7D7E" w:rsidRPr="00031EB2" w:rsidDel="005335F4" w:rsidRDefault="002B7D7E" w:rsidP="00BB1089">
            <w:pPr>
              <w:jc w:val="both"/>
            </w:pPr>
            <w:r w:rsidRPr="00031EB2">
              <w:t xml:space="preserve">Tiekėjas yra padaręs rimtą profesinį pažeidimą, dėl kurio </w:t>
            </w:r>
            <w:r w:rsidR="00595B5C">
              <w:rPr>
                <w:lang w:eastAsia="lt-LT"/>
              </w:rPr>
              <w:t>CPO</w:t>
            </w:r>
            <w:r w:rsidR="00595B5C" w:rsidRPr="00031EB2">
              <w:t xml:space="preserve"> </w:t>
            </w:r>
            <w:r w:rsidRPr="00031EB2">
              <w:t>abejoja tiekėjo sąžiningumu, kai jis</w:t>
            </w:r>
            <w:bookmarkStart w:id="17" w:name="part_030e6c6c64ba4f96a23474e439d1b80c"/>
            <w:bookmarkEnd w:id="17"/>
            <w:r w:rsidRPr="00031EB2">
              <w:t xml:space="preserve"> yra padaręs finansinės atskaitomybės ir audito teisės aktų pažeidimą ir nuo jo padarymo dienos praėjo mažiau kaip vieni metai.</w:t>
            </w:r>
          </w:p>
        </w:tc>
        <w:tc>
          <w:tcPr>
            <w:tcW w:w="4252" w:type="dxa"/>
          </w:tcPr>
          <w:p w14:paraId="23A6B1AB" w14:textId="77777777" w:rsidR="002B7D7E" w:rsidRPr="00031EB2" w:rsidRDefault="002B7D7E" w:rsidP="00BB1089">
            <w:pPr>
              <w:jc w:val="both"/>
            </w:pPr>
            <w:r w:rsidRPr="00031EB2">
              <w:t>Iš Lietuvoje įsteigtų subjektų įrodančių dokumentų nereikalaujama. Užtenka pateikto EBVPD.</w:t>
            </w:r>
          </w:p>
          <w:p w14:paraId="4CFAA88A" w14:textId="77777777" w:rsidR="002B7D7E" w:rsidRPr="00031EB2" w:rsidRDefault="002B7D7E" w:rsidP="00BB1089">
            <w:pPr>
              <w:jc w:val="both"/>
            </w:pPr>
          </w:p>
          <w:p w14:paraId="4720918C" w14:textId="77777777" w:rsidR="002B7D7E" w:rsidRPr="00031EB2" w:rsidRDefault="002B7D7E" w:rsidP="00BB1089">
            <w:pPr>
              <w:pStyle w:val="Betarp"/>
              <w:jc w:val="both"/>
              <w:rPr>
                <w:rFonts w:ascii="Times New Roman" w:hAnsi="Times New Roman" w:cs="Times New Roman"/>
                <w:sz w:val="24"/>
                <w:szCs w:val="24"/>
              </w:rPr>
            </w:pPr>
            <w:r w:rsidRPr="00031EB2">
              <w:rPr>
                <w:rFonts w:ascii="Times New Roman" w:hAnsi="Times New Roman" w:cs="Times New Roman"/>
                <w:sz w:val="24"/>
                <w:szCs w:val="24"/>
              </w:rPr>
              <w:t>Priimant sprendimus dėl tiekėjo pašalinimo iš pirkimo procedūros šiame punkte nurodytu pašalinimo pagrindu, be kita ko, atsižvelgiama į</w:t>
            </w:r>
            <w:r w:rsidRPr="00031EB2">
              <w:rPr>
                <w:rFonts w:ascii="Times New Roman" w:hAnsi="Times New Roman" w:cs="Times New Roman"/>
                <w:b/>
                <w:bCs/>
                <w:sz w:val="24"/>
                <w:szCs w:val="24"/>
              </w:rPr>
              <w:t xml:space="preserve"> </w:t>
            </w:r>
            <w:r w:rsidRPr="00031EB2">
              <w:rPr>
                <w:rFonts w:ascii="Times New Roman" w:hAnsi="Times New Roman" w:cs="Times New Roman"/>
                <w:sz w:val="24"/>
                <w:szCs w:val="24"/>
              </w:rPr>
              <w:t xml:space="preserve">nacionalinėje duomenų bazėje adresu: </w:t>
            </w:r>
            <w:hyperlink r:id="rId15" w:history="1">
              <w:r w:rsidRPr="00031EB2">
                <w:rPr>
                  <w:rStyle w:val="Hipersaitas"/>
                  <w:rFonts w:ascii="Times New Roman" w:hAnsi="Times New Roman"/>
                  <w:sz w:val="24"/>
                  <w:szCs w:val="24"/>
                </w:rPr>
                <w:t>https://www.registrucentras.lt/jar/p/index.php</w:t>
              </w:r>
            </w:hyperlink>
          </w:p>
          <w:p w14:paraId="477C726A" w14:textId="77777777" w:rsidR="002B7D7E" w:rsidRPr="00031EB2" w:rsidRDefault="002B7D7E" w:rsidP="00BB1089">
            <w:pPr>
              <w:pStyle w:val="Betarp"/>
              <w:jc w:val="both"/>
              <w:rPr>
                <w:rFonts w:ascii="Times New Roman" w:hAnsi="Times New Roman" w:cs="Times New Roman"/>
                <w:sz w:val="24"/>
                <w:szCs w:val="24"/>
              </w:rPr>
            </w:pPr>
            <w:r w:rsidRPr="00031EB2">
              <w:rPr>
                <w:rFonts w:ascii="Times New Roman" w:hAnsi="Times New Roman" w:cs="Times New Roman"/>
                <w:sz w:val="24"/>
                <w:szCs w:val="24"/>
              </w:rPr>
              <w:t>paskelbtą informaciją, taip pat į šiame informaciniame pranešime pateiktą informaciją:</w:t>
            </w:r>
          </w:p>
          <w:p w14:paraId="0C3E1C16" w14:textId="77777777" w:rsidR="002B7D7E" w:rsidRPr="00031EB2" w:rsidDel="005335F4" w:rsidRDefault="002B7D7E" w:rsidP="00BB1089">
            <w:pPr>
              <w:jc w:val="both"/>
            </w:pPr>
            <w:hyperlink r:id="rId16" w:history="1">
              <w:r>
                <w:rPr>
                  <w:rStyle w:val="Hipersaitas"/>
                </w:rPr>
                <w:t>Finansinių ataskaitų nepateikimas gali tapti kliūtimi dalyvauti viešuosiuose pirkimuose - Viešųjų pirkimų tarnyba (</w:t>
              </w:r>
              <w:proofErr w:type="spellStart"/>
              <w:r>
                <w:rPr>
                  <w:rStyle w:val="Hipersaitas"/>
                </w:rPr>
                <w:t>lrv.lt</w:t>
              </w:r>
              <w:proofErr w:type="spellEnd"/>
              <w:r>
                <w:rPr>
                  <w:rStyle w:val="Hipersaitas"/>
                </w:rPr>
                <w:t>)</w:t>
              </w:r>
            </w:hyperlink>
          </w:p>
        </w:tc>
      </w:tr>
      <w:tr w:rsidR="002B7D7E" w:rsidRPr="00031EB2" w:rsidDel="005335F4" w14:paraId="4AFB3F3E" w14:textId="77777777" w:rsidTr="00BB1089">
        <w:tc>
          <w:tcPr>
            <w:tcW w:w="1134" w:type="dxa"/>
          </w:tcPr>
          <w:p w14:paraId="2AA8B2BC" w14:textId="222C53B3" w:rsidR="002B7D7E" w:rsidRPr="00031EB2" w:rsidDel="005335F4" w:rsidRDefault="002B7D7E" w:rsidP="00BB1089">
            <w:pPr>
              <w:jc w:val="both"/>
            </w:pPr>
            <w:r w:rsidRPr="00031EB2">
              <w:t>1</w:t>
            </w:r>
            <w:r w:rsidR="003F4829">
              <w:t>8</w:t>
            </w:r>
            <w:r w:rsidRPr="00031EB2">
              <w:t>.1.1</w:t>
            </w:r>
            <w:r w:rsidR="009E4FED">
              <w:t>1</w:t>
            </w:r>
            <w:r w:rsidRPr="00031EB2">
              <w:t>.</w:t>
            </w:r>
          </w:p>
        </w:tc>
        <w:tc>
          <w:tcPr>
            <w:tcW w:w="4253" w:type="dxa"/>
          </w:tcPr>
          <w:p w14:paraId="24DD9790" w14:textId="239D54C4" w:rsidR="002B7D7E" w:rsidRPr="00031EB2" w:rsidDel="005335F4" w:rsidRDefault="002B7D7E" w:rsidP="00BB1089">
            <w:pPr>
              <w:jc w:val="both"/>
            </w:pPr>
            <w:r w:rsidRPr="00031EB2">
              <w:t xml:space="preserve">Tiekėjas yra padaręs rimtą profesinį pažeidimą, dėl kurio </w:t>
            </w:r>
            <w:r w:rsidR="00595B5C">
              <w:rPr>
                <w:lang w:eastAsia="lt-LT"/>
              </w:rPr>
              <w:t>CPO</w:t>
            </w:r>
            <w:r w:rsidRPr="00031EB2">
              <w:t xml:space="preserve"> abejoja tiekėjo sąžiningumu,  kai jis (tiekėjas) neatitinka minimalių patikimo mokesčių mokėtojo kriterijų, nustatytų Lietuvos Respublikos mokesčių administravimo įstatymo 40</w:t>
            </w:r>
            <w:r w:rsidRPr="00031EB2">
              <w:rPr>
                <w:vertAlign w:val="superscript"/>
              </w:rPr>
              <w:t>1</w:t>
            </w:r>
            <w:r w:rsidRPr="00031EB2">
              <w:t xml:space="preserve"> straipsnio 1 dalyje.</w:t>
            </w:r>
          </w:p>
        </w:tc>
        <w:tc>
          <w:tcPr>
            <w:tcW w:w="4252" w:type="dxa"/>
          </w:tcPr>
          <w:p w14:paraId="640C2ACE" w14:textId="77777777" w:rsidR="002B7D7E" w:rsidRPr="00031EB2" w:rsidRDefault="002B7D7E" w:rsidP="00BB1089">
            <w:pPr>
              <w:jc w:val="both"/>
            </w:pPr>
            <w:r w:rsidRPr="00031EB2">
              <w:t>Iš Lietuvoje įsteigtų subjektų įrodančių dokumentų nereikalaujama. Užtenka pateikto EBVPD.</w:t>
            </w:r>
          </w:p>
          <w:p w14:paraId="41D30338" w14:textId="77777777" w:rsidR="002B7D7E" w:rsidRPr="00031EB2" w:rsidRDefault="002B7D7E" w:rsidP="00BB1089">
            <w:pPr>
              <w:jc w:val="both"/>
            </w:pPr>
          </w:p>
          <w:p w14:paraId="572F41C6" w14:textId="77777777" w:rsidR="002B7D7E" w:rsidRPr="00031EB2" w:rsidDel="005335F4" w:rsidRDefault="002B7D7E" w:rsidP="00BB1089">
            <w:pPr>
              <w:jc w:val="both"/>
            </w:pPr>
            <w:r w:rsidRPr="00031EB2">
              <w:t>Priimant sprendimus dėl tiekėjo pašalinimo iš pirkimo procedūros šiame punkte nurodytu pašalinimo pagrindu, be kita ko, atsižvelgiama į</w:t>
            </w:r>
            <w:r w:rsidRPr="00031EB2">
              <w:rPr>
                <w:b/>
                <w:bCs/>
              </w:rPr>
              <w:t xml:space="preserve"> </w:t>
            </w:r>
            <w:r w:rsidRPr="00031EB2">
              <w:t xml:space="preserve">nacionalinėje </w:t>
            </w:r>
            <w:r w:rsidRPr="00031EB2">
              <w:lastRenderedPageBreak/>
              <w:t xml:space="preserve">duomenų bazėje adresu </w:t>
            </w:r>
            <w:hyperlink r:id="rId17">
              <w:r w:rsidRPr="00031EB2">
                <w:rPr>
                  <w:color w:val="0000FF"/>
                  <w:u w:val="single"/>
                </w:rPr>
                <w:t>https://www.vmi.lt/evmi/mokesciu-moketoju-informacija</w:t>
              </w:r>
            </w:hyperlink>
            <w:r w:rsidRPr="00031EB2">
              <w:t xml:space="preserve"> skelbiamą informaciją.</w:t>
            </w:r>
          </w:p>
        </w:tc>
      </w:tr>
      <w:tr w:rsidR="002B7D7E" w:rsidRPr="00031EB2" w:rsidDel="005335F4" w14:paraId="5B0F4116" w14:textId="77777777" w:rsidTr="00BB1089">
        <w:tc>
          <w:tcPr>
            <w:tcW w:w="1134" w:type="dxa"/>
          </w:tcPr>
          <w:p w14:paraId="23B60019" w14:textId="52EF6E77" w:rsidR="002B7D7E" w:rsidRPr="00031EB2" w:rsidDel="005335F4" w:rsidRDefault="002B7D7E" w:rsidP="00BB1089">
            <w:pPr>
              <w:jc w:val="both"/>
            </w:pPr>
            <w:r w:rsidRPr="00031EB2">
              <w:lastRenderedPageBreak/>
              <w:t>1</w:t>
            </w:r>
            <w:r w:rsidR="003F4829">
              <w:t>8</w:t>
            </w:r>
            <w:r w:rsidRPr="00031EB2">
              <w:t>.1.1</w:t>
            </w:r>
            <w:r w:rsidR="009E4FED">
              <w:t>2</w:t>
            </w:r>
            <w:r w:rsidRPr="00031EB2">
              <w:t>.</w:t>
            </w:r>
          </w:p>
        </w:tc>
        <w:tc>
          <w:tcPr>
            <w:tcW w:w="4253" w:type="dxa"/>
          </w:tcPr>
          <w:p w14:paraId="182E7901" w14:textId="6F4FE5BA" w:rsidR="002B7D7E" w:rsidRPr="00031EB2" w:rsidDel="005335F4" w:rsidRDefault="002B7D7E" w:rsidP="00BB1089">
            <w:pPr>
              <w:jc w:val="both"/>
            </w:pPr>
            <w:r w:rsidRPr="00031EB2">
              <w:t xml:space="preserve">Tiekėjas yra padaręs rimtą profesinį pažeidimą, dėl kurio </w:t>
            </w:r>
            <w:r w:rsidR="00595B5C">
              <w:rPr>
                <w:lang w:eastAsia="lt-LT"/>
              </w:rPr>
              <w:t>CPO</w:t>
            </w:r>
            <w:r w:rsidRPr="00031EB2">
              <w:t xml:space="preserve"> abejoja tiekėjo sąžiningumu, kai jis </w:t>
            </w:r>
            <w:r w:rsidRPr="00031EB2">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4252" w:type="dxa"/>
          </w:tcPr>
          <w:p w14:paraId="49E4DE80" w14:textId="77777777" w:rsidR="002B7D7E" w:rsidRPr="00031EB2" w:rsidRDefault="002B7D7E" w:rsidP="00BB1089">
            <w:pPr>
              <w:jc w:val="both"/>
            </w:pPr>
            <w:r w:rsidRPr="00031EB2">
              <w:t>Iš Lietuvoje įsteigtų subjektų įrodančių dokumentų nereikalaujama. Užtenka pateikto EBVPD.</w:t>
            </w:r>
          </w:p>
          <w:p w14:paraId="6C38A4BF" w14:textId="77777777" w:rsidR="002B7D7E" w:rsidRPr="00031EB2" w:rsidRDefault="002B7D7E" w:rsidP="00BB1089">
            <w:pPr>
              <w:jc w:val="both"/>
            </w:pPr>
          </w:p>
          <w:p w14:paraId="541521D5" w14:textId="77777777" w:rsidR="002B7D7E" w:rsidRPr="00031EB2" w:rsidRDefault="002B7D7E" w:rsidP="00BB1089">
            <w:pPr>
              <w:jc w:val="both"/>
            </w:pPr>
            <w:r w:rsidRPr="00031EB2">
              <w:t xml:space="preserve">Priimant sprendimus dėl tiekėjo pašalinimo iš pirkimo procedūros šiame punkte nurodytu pašalinimo pagrindu, be kita ko, atsižvelgiama į nacionalinėje duomenų bazėje adresu: </w:t>
            </w:r>
          </w:p>
          <w:p w14:paraId="49BFB854" w14:textId="77777777" w:rsidR="002B7D7E" w:rsidRPr="00031EB2" w:rsidDel="005335F4" w:rsidRDefault="002B7D7E" w:rsidP="00BB1089">
            <w:pPr>
              <w:jc w:val="both"/>
            </w:pPr>
            <w:hyperlink r:id="rId18" w:history="1">
              <w:r w:rsidRPr="00031EB2">
                <w:rPr>
                  <w:color w:val="0000FF"/>
                  <w:u w:val="single"/>
                </w:rPr>
                <w:t>https://kt.gov.lt/lt/atviri-duomenys/diskvalifikavimas-is-viesuju-</w:t>
              </w:r>
            </w:hyperlink>
            <w:r w:rsidRPr="00031EB2">
              <w:t xml:space="preserve"> pirkimu skelbiamą informaciją. </w:t>
            </w:r>
          </w:p>
        </w:tc>
      </w:tr>
      <w:tr w:rsidR="00F50C9D" w:rsidRPr="00031EB2" w:rsidDel="005335F4" w14:paraId="41E35EDB" w14:textId="77777777" w:rsidTr="00BB1089">
        <w:tc>
          <w:tcPr>
            <w:tcW w:w="1134" w:type="dxa"/>
          </w:tcPr>
          <w:p w14:paraId="42A5C6E3" w14:textId="42A03E0D" w:rsidR="00F50C9D" w:rsidRPr="00031EB2" w:rsidRDefault="00F50C9D" w:rsidP="00BB1089">
            <w:pPr>
              <w:jc w:val="both"/>
            </w:pPr>
            <w:r>
              <w:t>18.1.13</w:t>
            </w:r>
          </w:p>
        </w:tc>
        <w:tc>
          <w:tcPr>
            <w:tcW w:w="4253" w:type="dxa"/>
          </w:tcPr>
          <w:p w14:paraId="6CCBBE24" w14:textId="75722820" w:rsidR="00F50C9D" w:rsidRPr="00031EB2" w:rsidRDefault="00F50C9D" w:rsidP="00BB1089">
            <w:pPr>
              <w:jc w:val="both"/>
            </w:pPr>
            <w:r>
              <w:t>Tiekėjas yra įsteigtas arba dalyvauja pirkime vietoj kito asmens, siekiant išvengti VPĮ 46 straipsnio 4 ir 6 dalyse nurodytų pašalinimo pagrindų taikymo.</w:t>
            </w:r>
          </w:p>
        </w:tc>
        <w:tc>
          <w:tcPr>
            <w:tcW w:w="4252" w:type="dxa"/>
          </w:tcPr>
          <w:p w14:paraId="5F4A5673" w14:textId="24ABDB41" w:rsidR="00F50C9D" w:rsidRPr="00031EB2" w:rsidRDefault="00F50C9D" w:rsidP="00BB1089">
            <w:pPr>
              <w:jc w:val="both"/>
            </w:pPr>
            <w:r>
              <w:t>Iš Lietuvoje įsteigtų subjektų įrodančių dokumentų</w:t>
            </w:r>
            <w:r w:rsidR="00E97DBA">
              <w:t xml:space="preserve"> nereikalaujama, užtenka pateikto EBVPD.</w:t>
            </w:r>
          </w:p>
        </w:tc>
      </w:tr>
      <w:tr w:rsidR="002B7D7E" w:rsidRPr="00031EB2" w:rsidDel="005335F4" w14:paraId="14977E3C" w14:textId="77777777" w:rsidTr="00BB1089">
        <w:tc>
          <w:tcPr>
            <w:tcW w:w="1134" w:type="dxa"/>
          </w:tcPr>
          <w:p w14:paraId="7340C946" w14:textId="7C30E586" w:rsidR="002B7D7E" w:rsidRPr="00031EB2" w:rsidDel="005335F4" w:rsidRDefault="002B7D7E" w:rsidP="00BB1089">
            <w:pPr>
              <w:jc w:val="both"/>
            </w:pPr>
            <w:r w:rsidRPr="00031EB2">
              <w:t>1</w:t>
            </w:r>
            <w:r w:rsidR="003F4829">
              <w:t>8</w:t>
            </w:r>
            <w:r w:rsidRPr="00031EB2">
              <w:t>.1.1</w:t>
            </w:r>
            <w:r w:rsidR="00F50C9D">
              <w:t>4</w:t>
            </w:r>
            <w:r w:rsidRPr="00031EB2">
              <w:t>.</w:t>
            </w:r>
          </w:p>
        </w:tc>
        <w:tc>
          <w:tcPr>
            <w:tcW w:w="4253" w:type="dxa"/>
          </w:tcPr>
          <w:p w14:paraId="17766BEE" w14:textId="77777777" w:rsidR="002B7D7E" w:rsidRPr="00031EB2" w:rsidRDefault="002B7D7E" w:rsidP="00BB1089">
            <w:pPr>
              <w:jc w:val="both"/>
            </w:pPr>
            <w:r w:rsidRPr="00031EB2">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34172C50" w14:textId="77777777" w:rsidR="002B7D7E" w:rsidRDefault="002B7D7E" w:rsidP="00BB1089">
            <w:pPr>
              <w:jc w:val="both"/>
            </w:pPr>
            <w:r w:rsidRPr="00031EB2">
              <w:t xml:space="preserve">Tačiau kai yra šiame punkte apibrėžta situacija, </w:t>
            </w:r>
            <w:r w:rsidR="00595B5C">
              <w:rPr>
                <w:lang w:eastAsia="lt-LT"/>
              </w:rPr>
              <w:t>CPO</w:t>
            </w:r>
            <w:r w:rsidR="00595B5C" w:rsidRPr="00031EB2">
              <w:t xml:space="preserve"> </w:t>
            </w:r>
            <w:r w:rsidRPr="00031EB2">
              <w:t>nepašalins tiekėjo iš pirkimo procedūros, jeigu jis pateikia pagrįstų įrodymų, kad sugebės tinkamai įvykdyti sutartį.</w:t>
            </w:r>
          </w:p>
          <w:p w14:paraId="351759B6" w14:textId="16932DC0" w:rsidR="00233A57" w:rsidRPr="00031EB2" w:rsidDel="005335F4" w:rsidRDefault="00233A57" w:rsidP="00F50C9D">
            <w:pPr>
              <w:jc w:val="both"/>
            </w:pPr>
          </w:p>
        </w:tc>
        <w:tc>
          <w:tcPr>
            <w:tcW w:w="4252" w:type="dxa"/>
          </w:tcPr>
          <w:p w14:paraId="5BD96332" w14:textId="0F221B83" w:rsidR="002B7D7E" w:rsidRPr="00031EB2" w:rsidRDefault="002B7D7E" w:rsidP="00BB1089">
            <w:pPr>
              <w:jc w:val="both"/>
              <w:rPr>
                <w:rFonts w:eastAsia="Yu Mincho"/>
              </w:rPr>
            </w:pPr>
            <w:r w:rsidRPr="00031EB2">
              <w:rPr>
                <w:rFonts w:eastAsia="Yu Mincho"/>
              </w:rPr>
              <w:t xml:space="preserve">Iš Lietuvoje įsteigtų subjektų įrodančių dokumentų nereikalaujama, užtenka pateikto EBVPD. </w:t>
            </w:r>
            <w:r w:rsidR="00595B5C">
              <w:rPr>
                <w:lang w:eastAsia="lt-LT"/>
              </w:rPr>
              <w:t>CPO</w:t>
            </w:r>
            <w:r w:rsidR="00595B5C" w:rsidRPr="00031EB2">
              <w:rPr>
                <w:rFonts w:eastAsia="Yu Mincho"/>
              </w:rPr>
              <w:t xml:space="preserve"> </w:t>
            </w:r>
            <w:r w:rsidRPr="00031EB2">
              <w:rPr>
                <w:rFonts w:eastAsia="Yu Mincho"/>
              </w:rPr>
              <w:t>savarankiškai patikrina duomenis nacionalinėje duomenų bazėje, adresu:</w:t>
            </w:r>
          </w:p>
          <w:p w14:paraId="3DBF6B54" w14:textId="77777777" w:rsidR="002B7D7E" w:rsidRPr="00031EB2" w:rsidRDefault="002B7D7E" w:rsidP="00BB1089">
            <w:pPr>
              <w:jc w:val="both"/>
              <w:rPr>
                <w:rFonts w:eastAsia="Yu Mincho"/>
                <w:bCs/>
              </w:rPr>
            </w:pPr>
            <w:hyperlink r:id="rId19" w:history="1">
              <w:r w:rsidRPr="00031EB2">
                <w:rPr>
                  <w:rFonts w:eastAsia="Yu Mincho"/>
                  <w:bCs/>
                  <w:color w:val="0000FF"/>
                  <w:u w:val="single"/>
                </w:rPr>
                <w:t>https://www.registrucentras.lt/jar/p/</w:t>
              </w:r>
            </w:hyperlink>
            <w:r w:rsidRPr="00031EB2">
              <w:rPr>
                <w:rFonts w:eastAsia="Yu Mincho"/>
                <w:bCs/>
              </w:rPr>
              <w:t xml:space="preserve">. </w:t>
            </w:r>
          </w:p>
          <w:p w14:paraId="73853A26" w14:textId="77777777" w:rsidR="002B7D7E" w:rsidRPr="00031EB2" w:rsidRDefault="002B7D7E" w:rsidP="00BB1089">
            <w:pPr>
              <w:jc w:val="both"/>
              <w:rPr>
                <w:rFonts w:ascii="Verdana" w:eastAsia="Yu Mincho" w:hAnsi="Verdana" w:cstheme="minorHAnsi"/>
                <w:b/>
                <w:bCs/>
                <w:sz w:val="22"/>
                <w:szCs w:val="22"/>
              </w:rPr>
            </w:pPr>
          </w:p>
          <w:p w14:paraId="5914AC54" w14:textId="34A9135D" w:rsidR="002B7D7E" w:rsidRPr="00031EB2" w:rsidRDefault="002B7D7E" w:rsidP="00BB1089">
            <w:pPr>
              <w:jc w:val="both"/>
              <w:rPr>
                <w:rFonts w:eastAsia="Yu Mincho"/>
                <w:i/>
                <w:iCs/>
                <w:color w:val="000000" w:themeColor="text1"/>
              </w:rPr>
            </w:pPr>
            <w:r w:rsidRPr="00031EB2">
              <w:rPr>
                <w:rFonts w:eastAsia="Yu Mincho"/>
                <w:color w:val="000000" w:themeColor="text1"/>
              </w:rPr>
              <w:t xml:space="preserve">Prireikus, </w:t>
            </w:r>
            <w:r w:rsidR="006A6114">
              <w:rPr>
                <w:lang w:eastAsia="lt-LT"/>
              </w:rPr>
              <w:t>CPO</w:t>
            </w:r>
            <w:r w:rsidR="006A6114" w:rsidRPr="00031EB2">
              <w:rPr>
                <w:rFonts w:eastAsia="Yu Mincho"/>
                <w:color w:val="000000" w:themeColor="text1"/>
              </w:rPr>
              <w:t xml:space="preserve"> </w:t>
            </w:r>
            <w:r w:rsidRPr="00031EB2">
              <w:rPr>
                <w:rFonts w:eastAsia="Yu Mincho"/>
                <w:color w:val="000000" w:themeColor="text1"/>
              </w:rPr>
              <w:t xml:space="preserve">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031EB2">
              <w:rPr>
                <w:iCs/>
                <w:color w:val="000000" w:themeColor="text1"/>
              </w:rPr>
              <w:t xml:space="preserve">tos dienos, kai tiekėjas </w:t>
            </w:r>
            <w:r w:rsidR="006A6114">
              <w:rPr>
                <w:lang w:eastAsia="lt-LT"/>
              </w:rPr>
              <w:t>CPO</w:t>
            </w:r>
            <w:r w:rsidR="006A6114" w:rsidRPr="00031EB2">
              <w:rPr>
                <w:iCs/>
                <w:color w:val="000000" w:themeColor="text1"/>
              </w:rPr>
              <w:t xml:space="preserve"> </w:t>
            </w:r>
            <w:r w:rsidRPr="00031EB2">
              <w:rPr>
                <w:iCs/>
                <w:color w:val="000000" w:themeColor="text1"/>
              </w:rPr>
              <w:t>prašymu turės pateikti pašalinimo pagrindų nebuvimą patvirtinančius dok</w:t>
            </w:r>
            <w:r w:rsidRPr="00031EB2">
              <w:rPr>
                <w:color w:val="000000" w:themeColor="text1"/>
              </w:rPr>
              <w:t>umentus</w:t>
            </w:r>
            <w:r w:rsidRPr="00031EB2">
              <w:rPr>
                <w:rFonts w:eastAsia="Yu Mincho"/>
                <w:color w:val="000000" w:themeColor="text1"/>
              </w:rPr>
              <w:t xml:space="preserve">. </w:t>
            </w:r>
            <w:r w:rsidRPr="00031EB2">
              <w:rPr>
                <w:rFonts w:eastAsia="Yu Mincho"/>
                <w:b/>
                <w:bCs/>
                <w:iCs/>
                <w:color w:val="000000" w:themeColor="text1"/>
              </w:rPr>
              <w:t>Pavyzdys</w:t>
            </w:r>
            <w:r w:rsidRPr="00031EB2">
              <w:rPr>
                <w:rFonts w:eastAsia="Yu Mincho"/>
                <w:iCs/>
                <w:color w:val="000000" w:themeColor="text1"/>
              </w:rPr>
              <w:t xml:space="preserve">: Jeigu </w:t>
            </w:r>
            <w:r w:rsidR="006A6114">
              <w:rPr>
                <w:lang w:eastAsia="lt-LT"/>
              </w:rPr>
              <w:t>CPO</w:t>
            </w:r>
            <w:r w:rsidRPr="00031EB2">
              <w:rPr>
                <w:rFonts w:eastAsia="Yu Mincho"/>
                <w:iCs/>
                <w:color w:val="000000" w:themeColor="text1"/>
              </w:rPr>
              <w:t xml:space="preserve"> 2022-10-10 kreipėsi į tiekėją prašydama iki 2022-10-14 pateikti įrodančius dokumentus, jis turi būti išduotas ne anksčiau kaip 120 dienų, jas skaičiuojant atgal nuo 2022-10-14.</w:t>
            </w:r>
          </w:p>
          <w:p w14:paraId="0923FB58" w14:textId="77777777" w:rsidR="002B7D7E" w:rsidRPr="00031EB2" w:rsidRDefault="002B7D7E" w:rsidP="00BB1089">
            <w:pPr>
              <w:jc w:val="both"/>
              <w:rPr>
                <w:rFonts w:ascii="Verdana" w:eastAsia="Yu Mincho" w:hAnsi="Verdana" w:cstheme="minorBidi"/>
                <w:sz w:val="22"/>
                <w:szCs w:val="22"/>
              </w:rPr>
            </w:pPr>
          </w:p>
          <w:p w14:paraId="446E16DE" w14:textId="77777777" w:rsidR="002B7D7E" w:rsidRPr="00031EB2" w:rsidRDefault="002B7D7E" w:rsidP="00BB1089">
            <w:pPr>
              <w:jc w:val="both"/>
              <w:rPr>
                <w:rFonts w:eastAsia="Yu Mincho"/>
                <w:b/>
                <w:bCs/>
              </w:rPr>
            </w:pPr>
            <w:r w:rsidRPr="00031EB2">
              <w:rPr>
                <w:rFonts w:eastAsia="Yu Mincho"/>
              </w:rPr>
              <w:t>Jei dokumentas išduotas anksčiau, tačiau jame nurodytas galiojimo terminas ilgesnis nei pašalinimo pagrindų nebuvimą patvirtinančių dokumentų pagal EBVPD galutinis pateikimo terminas, toks dokumentas jo galiojimo laikotarpiu yra priimtinas.</w:t>
            </w:r>
          </w:p>
          <w:p w14:paraId="4E700975" w14:textId="77777777" w:rsidR="002B7D7E" w:rsidRPr="00031EB2" w:rsidRDefault="002B7D7E" w:rsidP="00BB1089">
            <w:pPr>
              <w:jc w:val="both"/>
            </w:pPr>
          </w:p>
          <w:p w14:paraId="3B2799EE" w14:textId="77777777" w:rsidR="002B7D7E" w:rsidRDefault="002B7D7E" w:rsidP="00BB1089">
            <w:pPr>
              <w:jc w:val="both"/>
              <w:rPr>
                <w:i/>
                <w:iCs/>
              </w:rPr>
            </w:pPr>
            <w:r w:rsidRPr="00031EB2">
              <w:rPr>
                <w:i/>
                <w:iCs/>
              </w:rPr>
              <w:lastRenderedPageBreak/>
              <w:t>Pateikiami skenuoti dokumentai elektronine forma ar pasirašyti el. parašu.</w:t>
            </w:r>
          </w:p>
          <w:p w14:paraId="794923C9" w14:textId="77777777" w:rsidR="002B7D7E" w:rsidRDefault="002B7D7E" w:rsidP="00BB1089">
            <w:pPr>
              <w:jc w:val="both"/>
              <w:rPr>
                <w:i/>
                <w:iCs/>
              </w:rPr>
            </w:pPr>
          </w:p>
          <w:p w14:paraId="05EEDE8B" w14:textId="77777777" w:rsidR="002B7D7E" w:rsidRPr="00782C01" w:rsidRDefault="002B7D7E" w:rsidP="00BB1089">
            <w:pPr>
              <w:jc w:val="both"/>
              <w:rPr>
                <w:b/>
                <w:bCs/>
              </w:rPr>
            </w:pPr>
            <w:r w:rsidRPr="00782C01">
              <w:rPr>
                <w:b/>
                <w:bCs/>
              </w:rPr>
              <w:t>PASTABA</w:t>
            </w:r>
          </w:p>
          <w:p w14:paraId="37DC2C2D" w14:textId="696AA8A1" w:rsidR="002B7D7E" w:rsidRPr="00031EB2" w:rsidDel="005335F4" w:rsidRDefault="002B7D7E" w:rsidP="00BB1089">
            <w:pPr>
              <w:jc w:val="both"/>
            </w:pPr>
            <w:r w:rsidRPr="00782C01">
              <w:rPr>
                <w:b/>
                <w:bCs/>
              </w:rPr>
              <w:t xml:space="preserve">Pažymų, patvirtinančių </w:t>
            </w:r>
            <w:r w:rsidR="00CC3F3B" w:rsidRPr="00CC3F3B">
              <w:rPr>
                <w:b/>
                <w:bCs/>
              </w:rPr>
              <w:t>VPĮ</w:t>
            </w:r>
            <w:r w:rsidRPr="00782C01">
              <w:rPr>
                <w:b/>
                <w:bCs/>
              </w:rPr>
              <w:t xml:space="preserve"> 46 straipsnyje nurodytų tiekėjo pašalinimo pagrindų nebuvimą, pateikti nereikalaujama. Jų </w:t>
            </w:r>
            <w:r w:rsidR="006A6114" w:rsidRPr="006A6114">
              <w:rPr>
                <w:b/>
                <w:bCs/>
              </w:rPr>
              <w:t>CPO</w:t>
            </w:r>
            <w:r w:rsidRPr="00782C01">
              <w:rPr>
                <w:b/>
                <w:bCs/>
              </w:rPr>
              <w:t xml:space="preserve"> reikalaus tik turėdama pagrįstų abejonių dėl tiekėjo patikimumo.</w:t>
            </w:r>
          </w:p>
        </w:tc>
      </w:tr>
    </w:tbl>
    <w:p w14:paraId="2FF26316" w14:textId="77777777" w:rsidR="003F4829" w:rsidRPr="003F4829" w:rsidRDefault="003F4829" w:rsidP="003F4829">
      <w:pPr>
        <w:pStyle w:val="Sraopastraipa"/>
        <w:widowControl w:val="0"/>
        <w:numPr>
          <w:ilvl w:val="1"/>
          <w:numId w:val="14"/>
        </w:numPr>
        <w:tabs>
          <w:tab w:val="left" w:pos="1134"/>
        </w:tabs>
        <w:jc w:val="both"/>
        <w:rPr>
          <w:rFonts w:eastAsia="Calibri"/>
          <w:vanish/>
          <w:sz w:val="24"/>
          <w:szCs w:val="24"/>
        </w:rPr>
      </w:pPr>
      <w:bookmarkStart w:id="18" w:name="_Hlk181604596"/>
      <w:bookmarkStart w:id="19" w:name="_Hlk133695215"/>
    </w:p>
    <w:p w14:paraId="6110D3B8" w14:textId="33CF749C" w:rsidR="005F7BDB" w:rsidRPr="005206EB" w:rsidRDefault="0059184C" w:rsidP="005F7BDB">
      <w:pPr>
        <w:pStyle w:val="Sraopastraipa"/>
        <w:widowControl w:val="0"/>
        <w:numPr>
          <w:ilvl w:val="1"/>
          <w:numId w:val="14"/>
        </w:numPr>
        <w:tabs>
          <w:tab w:val="left" w:pos="1134"/>
        </w:tabs>
        <w:jc w:val="both"/>
        <w:rPr>
          <w:rFonts w:eastAsia="Calibri"/>
          <w:sz w:val="24"/>
          <w:szCs w:val="24"/>
        </w:rPr>
      </w:pPr>
      <w:r>
        <w:rPr>
          <w:sz w:val="24"/>
          <w:szCs w:val="24"/>
        </w:rPr>
        <w:t>CPO</w:t>
      </w:r>
      <w:r w:rsidR="005F7BDB" w:rsidRPr="005206EB">
        <w:rPr>
          <w:sz w:val="24"/>
          <w:szCs w:val="24"/>
        </w:rPr>
        <w:t xml:space="preserve"> tiekėją pašalina iš pirkimo procedūros bet kuriame pirkimo procedūros etape, jeigu paaiškėja, kad dėl savo veiksmų ar neveikimo prieš pirkimo procedūrą ar jos metu jis atitinka bent vieną iš pirkimo dokumentuose nustatytų tiekėjo pašalinimo pagrindų, išskyrus </w:t>
      </w:r>
      <w:r w:rsidR="00CC3F3B">
        <w:t>VPĮ</w:t>
      </w:r>
      <w:r w:rsidR="005F7BDB" w:rsidRPr="005206EB">
        <w:rPr>
          <w:sz w:val="24"/>
          <w:szCs w:val="24"/>
        </w:rPr>
        <w:t xml:space="preserve"> 46 straipsnio 10 dalyje nustatytus atvejus (tačiau atsižvelgiant į </w:t>
      </w:r>
      <w:r w:rsidR="00CC3F3B">
        <w:t>VPĮ</w:t>
      </w:r>
      <w:r w:rsidR="00CC3F3B" w:rsidRPr="005206EB">
        <w:rPr>
          <w:sz w:val="24"/>
          <w:szCs w:val="24"/>
        </w:rPr>
        <w:t xml:space="preserve"> </w:t>
      </w:r>
      <w:r w:rsidR="005F7BDB" w:rsidRPr="005206EB">
        <w:rPr>
          <w:sz w:val="24"/>
          <w:szCs w:val="24"/>
        </w:rPr>
        <w:t xml:space="preserve">46 straipsnio 11 ir 12 dalių nuostatas). </w:t>
      </w:r>
    </w:p>
    <w:p w14:paraId="5D972E35" w14:textId="08B986C3" w:rsidR="005F7BDB" w:rsidRPr="005206EB" w:rsidRDefault="0059184C" w:rsidP="005F7BDB">
      <w:pPr>
        <w:pStyle w:val="Sraopastraipa"/>
        <w:widowControl w:val="0"/>
        <w:numPr>
          <w:ilvl w:val="1"/>
          <w:numId w:val="14"/>
        </w:numPr>
        <w:tabs>
          <w:tab w:val="left" w:pos="1134"/>
        </w:tabs>
        <w:jc w:val="both"/>
        <w:rPr>
          <w:rFonts w:eastAsia="Calibri"/>
          <w:sz w:val="24"/>
          <w:szCs w:val="24"/>
        </w:rPr>
      </w:pPr>
      <w:r>
        <w:rPr>
          <w:rFonts w:eastAsia="Calibri"/>
          <w:sz w:val="24"/>
          <w:szCs w:val="24"/>
        </w:rPr>
        <w:t>CPO</w:t>
      </w:r>
      <w:r w:rsidR="005F7BDB" w:rsidRPr="005206EB">
        <w:rPr>
          <w:rFonts w:eastAsia="Calibri"/>
          <w:sz w:val="24"/>
          <w:szCs w:val="24"/>
        </w:rPr>
        <w:t xml:space="preserve">, priimdama sprendimus dėl tiekėjo pašalinimo iš pirkimo procedūros </w:t>
      </w:r>
      <w:r>
        <w:rPr>
          <w:rFonts w:eastAsia="Calibri"/>
          <w:sz w:val="24"/>
          <w:szCs w:val="24"/>
        </w:rPr>
        <w:t>VPĮ</w:t>
      </w:r>
      <w:r w:rsidR="005F7BDB" w:rsidRPr="005206EB">
        <w:rPr>
          <w:rFonts w:eastAsia="Calibri"/>
          <w:sz w:val="24"/>
          <w:szCs w:val="24"/>
        </w:rPr>
        <w:t xml:space="preserve"> 46 straipsnio 4 ir 6 dalyse nurodytais pašalinimo pagrindais, atsižvelgia į tai, ar vertinant tiekėjo patikimumą tiekėjo pašalinimas iš pirkimo procedūros proporcingas vertinamam tiekėjo elgesiui, </w:t>
      </w:r>
      <w:r>
        <w:rPr>
          <w:rFonts w:eastAsia="Calibri"/>
          <w:sz w:val="24"/>
          <w:szCs w:val="24"/>
        </w:rPr>
        <w:t>VPĮ</w:t>
      </w:r>
      <w:r w:rsidR="005F7BDB" w:rsidRPr="005206EB">
        <w:rPr>
          <w:rFonts w:eastAsia="Calibri"/>
          <w:sz w:val="24"/>
          <w:szCs w:val="24"/>
        </w:rPr>
        <w:t xml:space="preserve"> 46 straipsnio 4 dalies 7 punkto c papunkčio</w:t>
      </w:r>
      <w:r w:rsidR="005F7BDB" w:rsidRPr="005206EB" w:rsidDel="00E21F30">
        <w:rPr>
          <w:rFonts w:eastAsia="Calibri"/>
          <w:sz w:val="24"/>
          <w:szCs w:val="24"/>
        </w:rPr>
        <w:t xml:space="preserve"> </w:t>
      </w:r>
      <w:r w:rsidR="005F7BDB" w:rsidRPr="005206EB">
        <w:rPr>
          <w:rFonts w:eastAsia="Calibri"/>
          <w:sz w:val="24"/>
          <w:szCs w:val="24"/>
        </w:rPr>
        <w:t xml:space="preserve">atveju – ar taikant šį tiekėjo pašalinimo iš pirkimo procedūros pagrindą nebūtų reikšmingai apribota konkurencija. Priimant sprendimus dėl tiekėjo pašalinimo iš pirkimo procedūros </w:t>
      </w:r>
      <w:r>
        <w:rPr>
          <w:rFonts w:eastAsia="Calibri"/>
          <w:sz w:val="24"/>
          <w:szCs w:val="24"/>
        </w:rPr>
        <w:t>VPĮ</w:t>
      </w:r>
      <w:r w:rsidR="005F7BDB" w:rsidRPr="005206EB">
        <w:rPr>
          <w:rFonts w:eastAsia="Calibri"/>
          <w:sz w:val="24"/>
          <w:szCs w:val="24"/>
        </w:rPr>
        <w:t xml:space="preserve"> 46 straipsnio 4 dalies 4 ir 6 punktuose nurodytais pašalinimo pagrindais, gali būti atsižvelgiama į pagal </w:t>
      </w:r>
      <w:r w:rsidR="00BD671E">
        <w:rPr>
          <w:rFonts w:eastAsia="Calibri"/>
          <w:sz w:val="24"/>
          <w:szCs w:val="24"/>
        </w:rPr>
        <w:t>VPĮ</w:t>
      </w:r>
      <w:r w:rsidR="005F7BDB" w:rsidRPr="005206EB">
        <w:rPr>
          <w:rFonts w:eastAsia="Calibri"/>
          <w:sz w:val="24"/>
          <w:szCs w:val="24"/>
        </w:rPr>
        <w:t xml:space="preserve"> 52 ir 91 straipsnius skelbiamą informaciją.</w:t>
      </w:r>
    </w:p>
    <w:p w14:paraId="0BD48478" w14:textId="75D9B59E" w:rsidR="005F7BDB" w:rsidRPr="005206EB" w:rsidRDefault="005F7BDB" w:rsidP="005F7BDB">
      <w:pPr>
        <w:pStyle w:val="Sraopastraipa"/>
        <w:widowControl w:val="0"/>
        <w:numPr>
          <w:ilvl w:val="1"/>
          <w:numId w:val="14"/>
        </w:numPr>
        <w:tabs>
          <w:tab w:val="left" w:pos="1134"/>
        </w:tabs>
        <w:jc w:val="both"/>
        <w:rPr>
          <w:rFonts w:eastAsia="Calibri"/>
          <w:sz w:val="24"/>
          <w:szCs w:val="24"/>
        </w:rPr>
      </w:pPr>
      <w:r w:rsidRPr="005206EB">
        <w:rPr>
          <w:color w:val="000000"/>
          <w:sz w:val="24"/>
          <w:szCs w:val="24"/>
        </w:rPr>
        <w:t xml:space="preserve">Jeigu tiekėjas atitinka bent vieną iš pašalinimo pagrindų, nustatytų </w:t>
      </w:r>
      <w:r w:rsidR="00BD671E">
        <w:rPr>
          <w:rFonts w:eastAsia="Calibri"/>
          <w:sz w:val="24"/>
          <w:szCs w:val="24"/>
        </w:rPr>
        <w:t>VPĮ</w:t>
      </w:r>
      <w:r w:rsidRPr="005206EB">
        <w:rPr>
          <w:color w:val="000000"/>
          <w:sz w:val="24"/>
          <w:szCs w:val="24"/>
        </w:rPr>
        <w:t xml:space="preserve"> 46 </w:t>
      </w:r>
      <w:r w:rsidRPr="005206EB">
        <w:rPr>
          <w:rFonts w:eastAsia="Calibri"/>
          <w:sz w:val="24"/>
          <w:szCs w:val="24"/>
        </w:rPr>
        <w:t xml:space="preserve">straipsnio 1, 4 ir 6 dalyse, </w:t>
      </w:r>
      <w:r w:rsidR="00BD671E">
        <w:rPr>
          <w:rFonts w:eastAsia="Calibri"/>
          <w:sz w:val="24"/>
          <w:szCs w:val="24"/>
        </w:rPr>
        <w:t>CPO</w:t>
      </w:r>
      <w:r w:rsidRPr="005206EB">
        <w:rPr>
          <w:rFonts w:eastAsia="Calibri"/>
          <w:sz w:val="24"/>
          <w:szCs w:val="24"/>
        </w:rPr>
        <w:t xml:space="preserve"> tiekėjo nepašalina iš pirkimo procedūros, jei yra visos </w:t>
      </w:r>
      <w:r w:rsidR="00BD671E">
        <w:rPr>
          <w:rFonts w:eastAsia="Calibri"/>
          <w:sz w:val="24"/>
          <w:szCs w:val="24"/>
        </w:rPr>
        <w:t>VPĮ</w:t>
      </w:r>
      <w:r w:rsidR="00BD671E" w:rsidRPr="005206EB">
        <w:rPr>
          <w:rFonts w:eastAsia="Calibri"/>
          <w:sz w:val="24"/>
          <w:szCs w:val="24"/>
        </w:rPr>
        <w:t xml:space="preserve"> </w:t>
      </w:r>
      <w:r w:rsidRPr="005206EB">
        <w:rPr>
          <w:rFonts w:eastAsia="Calibri"/>
          <w:sz w:val="24"/>
          <w:szCs w:val="24"/>
        </w:rPr>
        <w:t xml:space="preserve">46 straipsnio 10 dalyje nurodytos sąlygos kartu. </w:t>
      </w:r>
      <w:r w:rsidRPr="005206EB">
        <w:rPr>
          <w:color w:val="000000"/>
          <w:sz w:val="24"/>
          <w:szCs w:val="24"/>
        </w:rPr>
        <w:t xml:space="preserve">Tiekėjas negali pasinaudoti </w:t>
      </w:r>
      <w:r w:rsidR="00BD671E">
        <w:rPr>
          <w:rFonts w:eastAsia="Calibri"/>
          <w:sz w:val="24"/>
          <w:szCs w:val="24"/>
        </w:rPr>
        <w:t>VPĮ</w:t>
      </w:r>
      <w:r w:rsidR="00BD671E" w:rsidRPr="005206EB">
        <w:rPr>
          <w:rFonts w:eastAsia="Calibri"/>
          <w:sz w:val="24"/>
          <w:szCs w:val="24"/>
        </w:rPr>
        <w:t xml:space="preserve"> </w:t>
      </w:r>
      <w:r w:rsidRPr="005206EB">
        <w:rPr>
          <w:rFonts w:eastAsia="Calibri"/>
          <w:sz w:val="24"/>
          <w:szCs w:val="24"/>
        </w:rPr>
        <w:t>46</w:t>
      </w:r>
      <w:r w:rsidRPr="005206EB">
        <w:rPr>
          <w:color w:val="000000"/>
          <w:sz w:val="24"/>
          <w:szCs w:val="24"/>
        </w:rPr>
        <w:t xml:space="preserve">  straipsnio 10 dalyje nustatyta galimybe, kai jis priimtu ir įsiteisėjusiu teismo sprendimu pašalintas iš pirkimo ar koncesijos suteikimo procedūrų, teismo sprendime nurodytą laikotarpį</w:t>
      </w:r>
      <w:r w:rsidRPr="005206EB">
        <w:rPr>
          <w:sz w:val="24"/>
          <w:szCs w:val="24"/>
        </w:rPr>
        <w:t xml:space="preserve">. Kai priimtu ir įsiteisėjusiu teismo sprendimu tiekėjui yra nustatytas </w:t>
      </w:r>
      <w:r w:rsidR="00BD671E">
        <w:rPr>
          <w:rFonts w:eastAsia="Calibri"/>
          <w:sz w:val="24"/>
          <w:szCs w:val="24"/>
        </w:rPr>
        <w:t>VPĮ</w:t>
      </w:r>
      <w:r w:rsidR="00BD671E" w:rsidRPr="005206EB">
        <w:rPr>
          <w:sz w:val="24"/>
          <w:szCs w:val="24"/>
        </w:rPr>
        <w:t xml:space="preserve"> </w:t>
      </w:r>
      <w:r w:rsidRPr="005206EB">
        <w:rPr>
          <w:sz w:val="24"/>
          <w:szCs w:val="24"/>
        </w:rPr>
        <w:t xml:space="preserve">46 straipsnio 1, 2, </w:t>
      </w:r>
      <w:r w:rsidR="009E4FED">
        <w:rPr>
          <w:sz w:val="24"/>
          <w:szCs w:val="24"/>
        </w:rPr>
        <w:t>2</w:t>
      </w:r>
      <w:r w:rsidR="009E4FED" w:rsidRPr="009E4FED">
        <w:rPr>
          <w:sz w:val="24"/>
          <w:szCs w:val="24"/>
          <w:vertAlign w:val="superscript"/>
        </w:rPr>
        <w:t>1</w:t>
      </w:r>
      <w:r w:rsidR="009E4FED">
        <w:rPr>
          <w:sz w:val="24"/>
          <w:szCs w:val="24"/>
        </w:rPr>
        <w:t xml:space="preserve">, </w:t>
      </w:r>
      <w:r w:rsidRPr="005206EB">
        <w:rPr>
          <w:sz w:val="24"/>
          <w:szCs w:val="24"/>
        </w:rPr>
        <w:t xml:space="preserve">4 ir 6 dalyse nurodytų pašalinimo pagrindų laikotarpis, </w:t>
      </w:r>
      <w:r w:rsidR="00BD671E">
        <w:rPr>
          <w:sz w:val="24"/>
          <w:szCs w:val="24"/>
        </w:rPr>
        <w:t>CPO</w:t>
      </w:r>
      <w:r w:rsidRPr="005206EB">
        <w:rPr>
          <w:sz w:val="24"/>
          <w:szCs w:val="24"/>
        </w:rPr>
        <w:t xml:space="preserve"> tiekėją iš pirkimo procedūros šalina teismo sprendime nurodytą laikotarpį.</w:t>
      </w:r>
      <w:r w:rsidR="00BD671E">
        <w:rPr>
          <w:sz w:val="24"/>
          <w:szCs w:val="24"/>
        </w:rPr>
        <w:t xml:space="preserve">  </w:t>
      </w:r>
    </w:p>
    <w:p w14:paraId="72EAA191" w14:textId="582D19A7" w:rsidR="005F7BDB" w:rsidRPr="005206EB" w:rsidRDefault="00BD671E" w:rsidP="005F7BDB">
      <w:pPr>
        <w:pStyle w:val="Sraopastraipa"/>
        <w:widowControl w:val="0"/>
        <w:numPr>
          <w:ilvl w:val="1"/>
          <w:numId w:val="14"/>
        </w:numPr>
        <w:tabs>
          <w:tab w:val="left" w:pos="1134"/>
        </w:tabs>
        <w:jc w:val="both"/>
        <w:rPr>
          <w:rFonts w:eastAsia="Calibri"/>
          <w:sz w:val="24"/>
          <w:szCs w:val="24"/>
        </w:rPr>
      </w:pPr>
      <w:r>
        <w:rPr>
          <w:rFonts w:eastAsia="Calibri"/>
          <w:sz w:val="24"/>
          <w:szCs w:val="24"/>
        </w:rPr>
        <w:t>VPĮ</w:t>
      </w:r>
      <w:r w:rsidRPr="005206EB">
        <w:rPr>
          <w:sz w:val="24"/>
          <w:szCs w:val="24"/>
        </w:rPr>
        <w:t xml:space="preserve"> </w:t>
      </w:r>
      <w:r w:rsidR="005F7BDB" w:rsidRPr="005206EB">
        <w:rPr>
          <w:sz w:val="24"/>
          <w:szCs w:val="24"/>
        </w:rPr>
        <w:t xml:space="preserve">46 straipsnio 10 dalyje 1 punkte nurodytos informacijos prašoma pateikti tik to tiekėjo, kurio pasiūlymas pagal vertinimo rezultatus gali būti pripažintas laimėjusiu, ir </w:t>
      </w:r>
      <w:r>
        <w:rPr>
          <w:sz w:val="24"/>
          <w:szCs w:val="24"/>
        </w:rPr>
        <w:t>CPO</w:t>
      </w:r>
      <w:r w:rsidR="005F7BDB" w:rsidRPr="005206EB">
        <w:rPr>
          <w:sz w:val="24"/>
          <w:szCs w:val="24"/>
        </w:rPr>
        <w:t xml:space="preserve"> vertina šią informaciją kartu su pašalinimo pagrindų nebuvimą bei atitiktį kvalifikacijos reikalavimams įrodančiais dokumentais, neatsižvelgiant į tai, net jei tiekėjas šią informaciją buvo pateikęs kartu su pasiūlymu. </w:t>
      </w:r>
      <w:r>
        <w:rPr>
          <w:sz w:val="24"/>
          <w:szCs w:val="24"/>
        </w:rPr>
        <w:t>CPO</w:t>
      </w:r>
      <w:r w:rsidR="005F7BDB" w:rsidRPr="005206EB">
        <w:rPr>
          <w:sz w:val="24"/>
          <w:szCs w:val="24"/>
        </w:rPr>
        <w:t xml:space="preserve"> tiekėjui motyvuotą sprendimą raštu pateikia ne vėliau kaip per 10 dienų nuo </w:t>
      </w:r>
      <w:r>
        <w:rPr>
          <w:rFonts w:eastAsia="Calibri"/>
          <w:sz w:val="24"/>
          <w:szCs w:val="24"/>
        </w:rPr>
        <w:t>VPĮ</w:t>
      </w:r>
      <w:r w:rsidRPr="005206EB">
        <w:rPr>
          <w:sz w:val="24"/>
          <w:szCs w:val="24"/>
        </w:rPr>
        <w:t xml:space="preserve"> </w:t>
      </w:r>
      <w:r w:rsidR="005F7BDB" w:rsidRPr="005206EB">
        <w:rPr>
          <w:sz w:val="24"/>
          <w:szCs w:val="24"/>
        </w:rPr>
        <w:t>46 straipsnio 10 dalies 1 punkte nurodytos tiekėjo informacijos įvertinimo.</w:t>
      </w:r>
      <w:r>
        <w:rPr>
          <w:sz w:val="24"/>
          <w:szCs w:val="24"/>
        </w:rPr>
        <w:t xml:space="preserve">   </w:t>
      </w:r>
    </w:p>
    <w:p w14:paraId="2E453DCD" w14:textId="015A5A73" w:rsidR="005F7BDB" w:rsidRPr="005206EB" w:rsidRDefault="00BD671E" w:rsidP="005F7BDB">
      <w:pPr>
        <w:pStyle w:val="Sraopastraipa"/>
        <w:widowControl w:val="0"/>
        <w:numPr>
          <w:ilvl w:val="1"/>
          <w:numId w:val="14"/>
        </w:numPr>
        <w:tabs>
          <w:tab w:val="left" w:pos="1134"/>
        </w:tabs>
        <w:jc w:val="both"/>
        <w:rPr>
          <w:rFonts w:eastAsia="Calibri"/>
          <w:sz w:val="24"/>
          <w:szCs w:val="24"/>
        </w:rPr>
      </w:pPr>
      <w:r>
        <w:rPr>
          <w:rFonts w:eastAsia="Verdana"/>
          <w:sz w:val="24"/>
          <w:szCs w:val="24"/>
        </w:rPr>
        <w:t>CPO</w:t>
      </w:r>
      <w:r w:rsidR="005F7BDB" w:rsidRPr="005206EB">
        <w:rPr>
          <w:rFonts w:eastAsia="Verdana"/>
          <w:sz w:val="24"/>
          <w:szCs w:val="24"/>
        </w:rPr>
        <w:t>, visų pirma, reikalauja tokios rūšies pažymų ir tokių dokumentinių įrodymų formų, apie kuriuos pateikta informacija Europos Komisijos informacinėje dokumentų saugykloje „e-</w:t>
      </w:r>
      <w:proofErr w:type="spellStart"/>
      <w:r w:rsidR="005F7BDB" w:rsidRPr="005206EB">
        <w:rPr>
          <w:rFonts w:eastAsia="Verdana"/>
          <w:sz w:val="24"/>
          <w:szCs w:val="24"/>
        </w:rPr>
        <w:t>Certis</w:t>
      </w:r>
      <w:proofErr w:type="spellEnd"/>
      <w:r w:rsidR="005F7BDB" w:rsidRPr="005206EB">
        <w:rPr>
          <w:rFonts w:eastAsia="Verdana"/>
          <w:sz w:val="24"/>
          <w:szCs w:val="24"/>
        </w:rPr>
        <w:t xml:space="preserve">“. Konkurso sąlygų </w:t>
      </w:r>
      <w:r w:rsidR="005F7BDB" w:rsidRPr="004C072F">
        <w:rPr>
          <w:rFonts w:eastAsia="Verdana"/>
          <w:sz w:val="24"/>
          <w:szCs w:val="24"/>
        </w:rPr>
        <w:t>aprašo 1</w:t>
      </w:r>
      <w:r w:rsidR="00C0028A">
        <w:rPr>
          <w:rFonts w:eastAsia="Verdana"/>
          <w:sz w:val="24"/>
          <w:szCs w:val="24"/>
        </w:rPr>
        <w:t>8</w:t>
      </w:r>
      <w:r w:rsidR="005F7BDB" w:rsidRPr="004C072F">
        <w:rPr>
          <w:rFonts w:eastAsia="Verdana"/>
          <w:sz w:val="24"/>
          <w:szCs w:val="24"/>
        </w:rPr>
        <w:t>.1 p.</w:t>
      </w:r>
      <w:r w:rsidR="005F7BDB" w:rsidRPr="005206EB">
        <w:rPr>
          <w:rFonts w:eastAsia="Verdana"/>
          <w:sz w:val="24"/>
          <w:szCs w:val="24"/>
        </w:rPr>
        <w:t xml:space="preserve"> lentelės trečiame stulpelyje nurodomi doku</w:t>
      </w:r>
      <w:r w:rsidR="005F7BDB" w:rsidRPr="005206EB">
        <w:rPr>
          <w:sz w:val="24"/>
          <w:szCs w:val="24"/>
        </w:rPr>
        <w:t xml:space="preserve">mentai, kuriuos turi pateikti Lietuvos Respublikoje registruoti tiekėjai. Dėl dokumentų, kuriuos turi pateikti užsienio šalių tiekėjai (ir </w:t>
      </w:r>
      <w:r w:rsidR="005F7BDB" w:rsidRPr="005206EB">
        <w:rPr>
          <w:bCs/>
          <w:sz w:val="24"/>
          <w:szCs w:val="24"/>
        </w:rPr>
        <w:t>stebėtojų tarybos ir (ar) valdybos sudėtyje esantys užsienio šalių piliečiai)</w:t>
      </w:r>
      <w:r w:rsidR="005F7BDB" w:rsidRPr="005206EB">
        <w:rPr>
          <w:sz w:val="24"/>
          <w:szCs w:val="24"/>
        </w:rPr>
        <w:t xml:space="preserve">, informaciją </w:t>
      </w:r>
      <w:r w:rsidR="006A6114" w:rsidRPr="006A6114">
        <w:rPr>
          <w:sz w:val="24"/>
          <w:szCs w:val="24"/>
        </w:rPr>
        <w:t xml:space="preserve">CPO </w:t>
      </w:r>
      <w:r w:rsidR="005F7BDB" w:rsidRPr="005206EB">
        <w:rPr>
          <w:sz w:val="24"/>
          <w:szCs w:val="24"/>
        </w:rPr>
        <w:t>pasitikrina „e-</w:t>
      </w:r>
      <w:proofErr w:type="spellStart"/>
      <w:r w:rsidR="005F7BDB" w:rsidRPr="005206EB">
        <w:rPr>
          <w:sz w:val="24"/>
          <w:szCs w:val="24"/>
        </w:rPr>
        <w:t>Certis</w:t>
      </w:r>
      <w:proofErr w:type="spellEnd"/>
      <w:r w:rsidR="005F7BDB" w:rsidRPr="005206EB">
        <w:rPr>
          <w:sz w:val="24"/>
          <w:szCs w:val="24"/>
        </w:rPr>
        <w:t xml:space="preserve">“, adresu </w:t>
      </w:r>
      <w:hyperlink r:id="rId20">
        <w:r w:rsidR="005F7BDB" w:rsidRPr="005206EB">
          <w:rPr>
            <w:rStyle w:val="Hipersaitas"/>
            <w:rFonts w:eastAsia="Calibri"/>
            <w:sz w:val="24"/>
            <w:szCs w:val="24"/>
          </w:rPr>
          <w:t>https://ec.europa.eu/tools/ecertis/</w:t>
        </w:r>
      </w:hyperlink>
      <w:r w:rsidR="005F7BDB" w:rsidRPr="005206EB">
        <w:rPr>
          <w:sz w:val="24"/>
          <w:szCs w:val="24"/>
        </w:rPr>
        <w:t>.</w:t>
      </w:r>
    </w:p>
    <w:p w14:paraId="31609A58" w14:textId="0F295832" w:rsidR="005F7BDB" w:rsidRPr="005206EB" w:rsidRDefault="00BD671E" w:rsidP="005F7BDB">
      <w:pPr>
        <w:pStyle w:val="Sraopastraipa"/>
        <w:widowControl w:val="0"/>
        <w:numPr>
          <w:ilvl w:val="1"/>
          <w:numId w:val="14"/>
        </w:numPr>
        <w:tabs>
          <w:tab w:val="left" w:pos="1134"/>
        </w:tabs>
        <w:jc w:val="both"/>
        <w:rPr>
          <w:rFonts w:eastAsia="Calibri"/>
          <w:sz w:val="24"/>
          <w:szCs w:val="24"/>
        </w:rPr>
      </w:pPr>
      <w:r>
        <w:rPr>
          <w:sz w:val="24"/>
          <w:szCs w:val="24"/>
        </w:rPr>
        <w:t>CPO</w:t>
      </w:r>
      <w:r w:rsidR="005F7BDB" w:rsidRPr="005206EB">
        <w:rPr>
          <w:sz w:val="24"/>
          <w:szCs w:val="24"/>
        </w:rPr>
        <w:t xml:space="preserve"> nereikalauja iš tiekėjo pateikti dokumentų, patvirtinančių jo pašalinimo pagrindų nebuvimą, jeigu ji:</w:t>
      </w:r>
    </w:p>
    <w:p w14:paraId="620DF6A3" w14:textId="77777777" w:rsidR="005F7BDB" w:rsidRPr="005206EB" w:rsidRDefault="005F7BDB" w:rsidP="005F7BDB">
      <w:pPr>
        <w:pStyle w:val="Sraopastraipa"/>
        <w:numPr>
          <w:ilvl w:val="2"/>
          <w:numId w:val="14"/>
        </w:numPr>
        <w:tabs>
          <w:tab w:val="left" w:pos="1276"/>
          <w:tab w:val="left" w:pos="1418"/>
        </w:tabs>
        <w:ind w:left="0" w:firstLine="709"/>
        <w:jc w:val="both"/>
        <w:rPr>
          <w:sz w:val="24"/>
          <w:szCs w:val="24"/>
        </w:rPr>
      </w:pPr>
      <w:r w:rsidRPr="005206EB">
        <w:rPr>
          <w:sz w:val="24"/>
          <w:szCs w:val="24"/>
        </w:rPr>
        <w:t xml:space="preserve">turi galimybę susipažinti su šiais dokumentais ar informacija </w:t>
      </w:r>
      <w:r w:rsidRPr="005206EB">
        <w:rPr>
          <w:bCs/>
          <w:sz w:val="24"/>
          <w:szCs w:val="24"/>
        </w:rPr>
        <w:t>tiesiogiai ir neatlygintinai</w:t>
      </w:r>
      <w:r w:rsidRPr="005206EB">
        <w:rPr>
          <w:sz w:val="24"/>
          <w:szCs w:val="24"/>
        </w:rPr>
        <w:t xml:space="preserve"> prisijungusi prie nacionalinės duomenų bazės bet kurioje valstybėje narėje arba naudodamasi CVP IS priemonėmis;</w:t>
      </w:r>
    </w:p>
    <w:p w14:paraId="4CBBAECB" w14:textId="14BF0A97" w:rsidR="005F7BDB" w:rsidRPr="005206EB" w:rsidRDefault="005F7BDB" w:rsidP="005F7BDB">
      <w:pPr>
        <w:pStyle w:val="Sraopastraipa"/>
        <w:numPr>
          <w:ilvl w:val="2"/>
          <w:numId w:val="14"/>
        </w:numPr>
        <w:tabs>
          <w:tab w:val="left" w:pos="1276"/>
          <w:tab w:val="left" w:pos="1418"/>
        </w:tabs>
        <w:ind w:left="0" w:firstLine="709"/>
        <w:jc w:val="both"/>
        <w:rPr>
          <w:sz w:val="24"/>
          <w:szCs w:val="24"/>
        </w:rPr>
      </w:pPr>
      <w:r w:rsidRPr="005206EB">
        <w:rPr>
          <w:sz w:val="24"/>
          <w:szCs w:val="24"/>
        </w:rPr>
        <w:t>šiuos dokumentus jau turi iš ankstesnių pirkimo procedūrų, jeigu šiuose dokumentuose nurodyta informacija vis dar yra aktuali (dokumentas išduotas prieš ne daugiau dienų, negu nurodyta atitinkamame konkurso sąlygų aprašo 1</w:t>
      </w:r>
      <w:r w:rsidR="00C0028A">
        <w:rPr>
          <w:sz w:val="24"/>
          <w:szCs w:val="24"/>
        </w:rPr>
        <w:t>8</w:t>
      </w:r>
      <w:r w:rsidRPr="005206EB">
        <w:rPr>
          <w:sz w:val="24"/>
          <w:szCs w:val="24"/>
        </w:rPr>
        <w:t>.1 p. papunktyje).</w:t>
      </w:r>
    </w:p>
    <w:p w14:paraId="572D8AF2" w14:textId="5B3AFB1C" w:rsidR="005F7BDB" w:rsidRPr="005206EB" w:rsidRDefault="005F7BDB" w:rsidP="005F7BDB">
      <w:pPr>
        <w:pStyle w:val="Betarp"/>
        <w:numPr>
          <w:ilvl w:val="1"/>
          <w:numId w:val="14"/>
        </w:numPr>
        <w:tabs>
          <w:tab w:val="left" w:pos="1134"/>
        </w:tabs>
        <w:jc w:val="both"/>
        <w:rPr>
          <w:rFonts w:ascii="Times New Roman" w:hAnsi="Times New Roman" w:cs="Times New Roman"/>
          <w:sz w:val="24"/>
          <w:szCs w:val="24"/>
        </w:rPr>
      </w:pPr>
      <w:r w:rsidRPr="005206EB">
        <w:rPr>
          <w:rFonts w:ascii="Times New Roman" w:hAnsi="Times New Roman" w:cs="Times New Roman"/>
          <w:sz w:val="24"/>
          <w:szCs w:val="24"/>
        </w:rPr>
        <w:t xml:space="preserve">Jeigu tiekėjas negali pateikti nurodytų dokumentų, įrodančių, kad nėra pašalinimo pagrindų, numatytų </w:t>
      </w:r>
      <w:r w:rsidR="00BD671E" w:rsidRPr="00BD671E">
        <w:rPr>
          <w:rFonts w:ascii="Times New Roman" w:hAnsi="Times New Roman" w:cs="Times New Roman"/>
          <w:sz w:val="24"/>
          <w:szCs w:val="24"/>
        </w:rPr>
        <w:t xml:space="preserve">VPĮ </w:t>
      </w:r>
      <w:r w:rsidRPr="005206EB">
        <w:rPr>
          <w:rFonts w:ascii="Times New Roman" w:hAnsi="Times New Roman" w:cs="Times New Roman"/>
          <w:sz w:val="24"/>
          <w:szCs w:val="24"/>
        </w:rPr>
        <w:t>46 straipsnio 1 ir 3 dalyse ir 6 dalies 2 punkte, nes valstybėje narėje ar atitinkamoje šalyje tokie dokumentai neišduodami arba toje šalyje išduodami dokumentai neapima visų 46 straipsnio 1 ir 3 dalyse ir 6 dalies 2 punkte keliamų klausimų, jie gali būti pakeisti:</w:t>
      </w:r>
      <w:r w:rsidR="00BD671E">
        <w:rPr>
          <w:rFonts w:ascii="Times New Roman" w:hAnsi="Times New Roman" w:cs="Times New Roman"/>
          <w:sz w:val="24"/>
          <w:szCs w:val="24"/>
        </w:rPr>
        <w:t xml:space="preserve"> </w:t>
      </w:r>
    </w:p>
    <w:p w14:paraId="093840A8" w14:textId="77777777" w:rsidR="005F7BDB" w:rsidRDefault="005F7BDB" w:rsidP="005F7BDB">
      <w:pPr>
        <w:pStyle w:val="Betarp"/>
        <w:numPr>
          <w:ilvl w:val="2"/>
          <w:numId w:val="14"/>
        </w:numPr>
        <w:tabs>
          <w:tab w:val="left" w:pos="1418"/>
          <w:tab w:val="left" w:pos="1701"/>
        </w:tabs>
        <w:ind w:firstLine="861"/>
        <w:jc w:val="both"/>
        <w:rPr>
          <w:rFonts w:ascii="Times New Roman" w:hAnsi="Times New Roman" w:cs="Times New Roman"/>
          <w:sz w:val="24"/>
          <w:szCs w:val="24"/>
        </w:rPr>
      </w:pPr>
      <w:r w:rsidRPr="005206EB">
        <w:rPr>
          <w:rFonts w:ascii="Times New Roman" w:hAnsi="Times New Roman" w:cs="Times New Roman"/>
          <w:sz w:val="24"/>
          <w:szCs w:val="24"/>
        </w:rPr>
        <w:lastRenderedPageBreak/>
        <w:t>priesaikos deklaracija;</w:t>
      </w:r>
    </w:p>
    <w:p w14:paraId="4E151F3C" w14:textId="77777777" w:rsidR="005F7BDB" w:rsidRPr="0015314C" w:rsidRDefault="005F7BDB" w:rsidP="005F7BDB">
      <w:pPr>
        <w:pStyle w:val="Betarp"/>
        <w:numPr>
          <w:ilvl w:val="2"/>
          <w:numId w:val="14"/>
        </w:numPr>
        <w:tabs>
          <w:tab w:val="left" w:pos="1418"/>
          <w:tab w:val="left" w:pos="1701"/>
        </w:tabs>
        <w:ind w:firstLine="861"/>
        <w:jc w:val="both"/>
        <w:rPr>
          <w:rFonts w:ascii="Times New Roman" w:hAnsi="Times New Roman" w:cs="Times New Roman"/>
          <w:sz w:val="24"/>
          <w:szCs w:val="24"/>
        </w:rPr>
      </w:pPr>
      <w:r w:rsidRPr="005206EB">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w:t>
      </w:r>
      <w:r w:rsidRPr="0015314C">
        <w:rPr>
          <w:rFonts w:ascii="Times New Roman" w:hAnsi="Times New Roman" w:cs="Times New Roman"/>
          <w:sz w:val="24"/>
          <w:szCs w:val="24"/>
        </w:rPr>
        <w:t>esinės ar prekybos organizacijos.</w:t>
      </w:r>
    </w:p>
    <w:p w14:paraId="410DBE79" w14:textId="3B24BD5B" w:rsidR="00E478A8" w:rsidRPr="00046CB3" w:rsidRDefault="00AE032A" w:rsidP="005F7BDB">
      <w:pPr>
        <w:pStyle w:val="Sraopastraipa"/>
        <w:numPr>
          <w:ilvl w:val="0"/>
          <w:numId w:val="14"/>
        </w:numPr>
        <w:tabs>
          <w:tab w:val="left" w:pos="1134"/>
          <w:tab w:val="left" w:pos="1276"/>
          <w:tab w:val="left" w:pos="1418"/>
        </w:tabs>
        <w:jc w:val="both"/>
        <w:rPr>
          <w:rFonts w:eastAsia="Calibri"/>
          <w:b/>
          <w:sz w:val="24"/>
          <w:szCs w:val="24"/>
        </w:rPr>
      </w:pPr>
      <w:bookmarkStart w:id="20" w:name="_Hlk188602281"/>
      <w:bookmarkEnd w:id="18"/>
      <w:r w:rsidRPr="00046CB3">
        <w:rPr>
          <w:rFonts w:eastAsia="Calibri"/>
          <w:b/>
          <w:sz w:val="24"/>
          <w:szCs w:val="24"/>
        </w:rPr>
        <w:t>Tiekėjų kvalifikacijos reikalavimai</w:t>
      </w:r>
      <w:r w:rsidR="00210873" w:rsidRPr="00046CB3">
        <w:rPr>
          <w:rFonts w:eastAsia="Calibri"/>
          <w:b/>
          <w:sz w:val="24"/>
          <w:szCs w:val="24"/>
        </w:rPr>
        <w:t xml:space="preserve"> </w:t>
      </w:r>
      <w:r w:rsidR="00210873" w:rsidRPr="00046CB3">
        <w:rPr>
          <w:rFonts w:eastAsia="Calibri"/>
          <w:bCs/>
          <w:sz w:val="24"/>
          <w:szCs w:val="24"/>
        </w:rPr>
        <w:t>(dokumentai dėl tiekėjo kvalifikacijos reikalavimų bus priimtini ir gali būti išduoti po pasiūlymų pateikimo termino pabaigos, tačiau tiekėjo kvalifikacija turi būti įgyta iki pasiūlymų pateikimo termino pabaigos)</w:t>
      </w:r>
      <w:r w:rsidR="003F2BE1" w:rsidRPr="00046CB3">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4252"/>
        <w:gridCol w:w="4394"/>
      </w:tblGrid>
      <w:tr w:rsidR="00B45AD1" w:rsidRPr="00046CB3" w14:paraId="79D027B7" w14:textId="77777777" w:rsidTr="003C2189">
        <w:tc>
          <w:tcPr>
            <w:tcW w:w="988" w:type="dxa"/>
            <w:shd w:val="clear" w:color="auto" w:fill="F2F2F2" w:themeFill="background1" w:themeFillShade="F2"/>
            <w:vAlign w:val="center"/>
          </w:tcPr>
          <w:bookmarkEnd w:id="19"/>
          <w:p w14:paraId="740CE494" w14:textId="77777777" w:rsidR="00B45AD1" w:rsidRPr="00046CB3" w:rsidRDefault="00B45AD1" w:rsidP="00DC3748">
            <w:pPr>
              <w:widowControl w:val="0"/>
              <w:ind w:firstLine="12"/>
              <w:jc w:val="center"/>
            </w:pPr>
            <w:r w:rsidRPr="00046CB3">
              <w:t>Eil. Nr.</w:t>
            </w:r>
          </w:p>
        </w:tc>
        <w:tc>
          <w:tcPr>
            <w:tcW w:w="4252" w:type="dxa"/>
            <w:shd w:val="clear" w:color="auto" w:fill="F2F2F2" w:themeFill="background1" w:themeFillShade="F2"/>
            <w:vAlign w:val="center"/>
          </w:tcPr>
          <w:p w14:paraId="2DAA07F7" w14:textId="4267591A" w:rsidR="00B45AD1" w:rsidRPr="00046CB3" w:rsidRDefault="00B45AD1" w:rsidP="002B4355">
            <w:pPr>
              <w:widowControl w:val="0"/>
              <w:ind w:firstLine="12"/>
              <w:jc w:val="center"/>
            </w:pPr>
            <w:r w:rsidRPr="00046CB3">
              <w:t>Kvalifikacijos reikalavimai</w:t>
            </w:r>
          </w:p>
        </w:tc>
        <w:tc>
          <w:tcPr>
            <w:tcW w:w="4394" w:type="dxa"/>
            <w:shd w:val="clear" w:color="auto" w:fill="F2F2F2"/>
            <w:vAlign w:val="center"/>
          </w:tcPr>
          <w:p w14:paraId="6F004E7E" w14:textId="64674F32" w:rsidR="00B45AD1" w:rsidRPr="00046CB3" w:rsidRDefault="00646DD5" w:rsidP="00DC3748">
            <w:pPr>
              <w:widowControl w:val="0"/>
              <w:ind w:firstLine="12"/>
              <w:jc w:val="center"/>
            </w:pPr>
            <w:r w:rsidRPr="00046CB3">
              <w:t>Atitiktį</w:t>
            </w:r>
            <w:r w:rsidR="00705F87" w:rsidRPr="00046CB3">
              <w:t xml:space="preserve"> įrodantys dokumentai</w:t>
            </w:r>
          </w:p>
        </w:tc>
      </w:tr>
      <w:tr w:rsidR="001F45B4" w:rsidRPr="00853776" w14:paraId="55920582" w14:textId="77777777" w:rsidTr="003C2189">
        <w:tc>
          <w:tcPr>
            <w:tcW w:w="988" w:type="dxa"/>
          </w:tcPr>
          <w:p w14:paraId="4C43A60E" w14:textId="5E5B9F5C" w:rsidR="001F45B4" w:rsidRPr="00046CB3" w:rsidRDefault="001F45B4" w:rsidP="001F45B4">
            <w:pPr>
              <w:widowControl w:val="0"/>
            </w:pPr>
            <w:bookmarkStart w:id="21" w:name="_Hlk184116059"/>
            <w:r w:rsidRPr="00046CB3">
              <w:t>1</w:t>
            </w:r>
            <w:r w:rsidR="00DD654E" w:rsidRPr="00046CB3">
              <w:t>9</w:t>
            </w:r>
            <w:r w:rsidRPr="00046CB3">
              <w:t>.</w:t>
            </w:r>
            <w:r w:rsidR="009C4132" w:rsidRPr="00046CB3">
              <w:t>1</w:t>
            </w:r>
            <w:r w:rsidR="006E6FB5" w:rsidRPr="00046CB3">
              <w:t>.</w:t>
            </w:r>
          </w:p>
        </w:tc>
        <w:tc>
          <w:tcPr>
            <w:tcW w:w="4252" w:type="dxa"/>
          </w:tcPr>
          <w:p w14:paraId="322440D0" w14:textId="7701EDC6" w:rsidR="00B77814" w:rsidRPr="00515FEA" w:rsidRDefault="008C62BF" w:rsidP="008C62BF">
            <w:pPr>
              <w:jc w:val="both"/>
              <w:rPr>
                <w:b/>
                <w:bCs/>
                <w:color w:val="000000"/>
                <w:lang w:eastAsia="lt-LT"/>
              </w:rPr>
            </w:pPr>
            <w:r w:rsidRPr="00515FEA">
              <w:rPr>
                <w:bCs/>
                <w:color w:val="000000"/>
              </w:rPr>
              <w:t>1</w:t>
            </w:r>
            <w:r w:rsidR="005914F8" w:rsidRPr="00515FEA">
              <w:rPr>
                <w:bCs/>
                <w:color w:val="000000"/>
              </w:rPr>
              <w:t>9</w:t>
            </w:r>
            <w:r w:rsidRPr="00515FEA">
              <w:rPr>
                <w:bCs/>
                <w:color w:val="000000"/>
              </w:rPr>
              <w:t xml:space="preserve">.1.1. </w:t>
            </w:r>
            <w:r w:rsidR="00B77814" w:rsidRPr="00515FEA">
              <w:rPr>
                <w:color w:val="000000"/>
              </w:rPr>
              <w:t xml:space="preserve">Tiekėjas, per paskutinius 3 metus iki pasiūlymo pateikimo termino pabaigos pagal </w:t>
            </w:r>
            <w:r w:rsidR="00C17341" w:rsidRPr="00515FEA">
              <w:rPr>
                <w:color w:val="000000"/>
              </w:rPr>
              <w:t>vieną ar daugiau įvykdytų ar tebevykdomų sutarčių, yra savo jėgomis</w:t>
            </w:r>
            <w:r w:rsidR="00B77814" w:rsidRPr="00515FEA">
              <w:rPr>
                <w:color w:val="000000"/>
              </w:rPr>
              <w:t xml:space="preserve"> suteikęs maitinimo paslaugų </w:t>
            </w:r>
            <w:r w:rsidR="00B77814" w:rsidRPr="00515FEA">
              <w:rPr>
                <w:i/>
                <w:iCs/>
                <w:color w:val="000000"/>
              </w:rPr>
              <w:t xml:space="preserve"> </w:t>
            </w:r>
            <w:r w:rsidR="004551D2" w:rsidRPr="00515FEA">
              <w:rPr>
                <w:b/>
                <w:bCs/>
                <w:color w:val="000000"/>
                <w:lang w:eastAsia="lt-LT"/>
              </w:rPr>
              <w:t>kurių vertė ne ma</w:t>
            </w:r>
            <w:r w:rsidR="00D2059F" w:rsidRPr="00515FEA">
              <w:rPr>
                <w:b/>
                <w:bCs/>
                <w:color w:val="000000"/>
                <w:lang w:eastAsia="lt-LT"/>
              </w:rPr>
              <w:t>ž</w:t>
            </w:r>
            <w:r w:rsidR="004551D2" w:rsidRPr="00515FEA">
              <w:rPr>
                <w:b/>
                <w:bCs/>
                <w:color w:val="000000"/>
                <w:lang w:eastAsia="lt-LT"/>
              </w:rPr>
              <w:t>esnė kaip 292 0</w:t>
            </w:r>
            <w:r w:rsidR="00023951">
              <w:rPr>
                <w:b/>
                <w:bCs/>
                <w:color w:val="000000"/>
                <w:lang w:eastAsia="lt-LT"/>
              </w:rPr>
              <w:t>0</w:t>
            </w:r>
            <w:r w:rsidR="004551D2" w:rsidRPr="00515FEA">
              <w:rPr>
                <w:b/>
                <w:bCs/>
                <w:color w:val="000000"/>
                <w:lang w:eastAsia="lt-LT"/>
              </w:rPr>
              <w:t>0,</w:t>
            </w:r>
            <w:r w:rsidR="00023951">
              <w:rPr>
                <w:b/>
                <w:bCs/>
                <w:color w:val="000000"/>
                <w:lang w:eastAsia="lt-LT"/>
              </w:rPr>
              <w:t>00</w:t>
            </w:r>
            <w:r w:rsidR="00487E05" w:rsidRPr="00515FEA">
              <w:rPr>
                <w:b/>
                <w:bCs/>
                <w:color w:val="000000"/>
                <w:lang w:eastAsia="lt-LT"/>
              </w:rPr>
              <w:t xml:space="preserve"> Eur</w:t>
            </w:r>
            <w:r w:rsidR="00676A99" w:rsidRPr="00515FEA">
              <w:rPr>
                <w:b/>
                <w:bCs/>
                <w:color w:val="000000"/>
                <w:lang w:eastAsia="lt-LT"/>
              </w:rPr>
              <w:t xml:space="preserve"> </w:t>
            </w:r>
            <w:r w:rsidR="00B77814" w:rsidRPr="00515FEA">
              <w:rPr>
                <w:b/>
                <w:bCs/>
                <w:color w:val="000000"/>
                <w:lang w:eastAsia="lt-LT"/>
              </w:rPr>
              <w:t>be PVM</w:t>
            </w:r>
            <w:r w:rsidR="00D96E6C" w:rsidRPr="00515FEA">
              <w:rPr>
                <w:b/>
                <w:bCs/>
                <w:color w:val="000000"/>
                <w:lang w:eastAsia="lt-LT"/>
              </w:rPr>
              <w:t>.</w:t>
            </w:r>
          </w:p>
          <w:p w14:paraId="216DD3C6" w14:textId="52EB00F9" w:rsidR="00B77814" w:rsidRPr="00515FEA" w:rsidRDefault="00E425BD" w:rsidP="00B77814">
            <w:pPr>
              <w:spacing w:line="257" w:lineRule="atLeast"/>
              <w:ind w:firstLine="36"/>
              <w:jc w:val="both"/>
              <w:rPr>
                <w:i/>
                <w:iCs/>
                <w:color w:val="000000"/>
              </w:rPr>
            </w:pPr>
            <w:r w:rsidRPr="00515FEA">
              <w:rPr>
                <w:i/>
                <w:iCs/>
                <w:color w:val="000000"/>
              </w:rPr>
              <w:t>Pastabos</w:t>
            </w:r>
            <w:r w:rsidR="00B77814" w:rsidRPr="00515FEA">
              <w:rPr>
                <w:i/>
                <w:iCs/>
                <w:color w:val="000000"/>
              </w:rPr>
              <w:t>:</w:t>
            </w:r>
            <w:r w:rsidR="00021394" w:rsidRPr="00515FEA">
              <w:rPr>
                <w:i/>
                <w:iCs/>
                <w:color w:val="000000"/>
              </w:rPr>
              <w:t xml:space="preserve"> </w:t>
            </w:r>
          </w:p>
          <w:p w14:paraId="550DBAA9" w14:textId="77E6604A" w:rsidR="004A1F68" w:rsidRPr="00515FEA" w:rsidRDefault="00B77814" w:rsidP="004A1F68">
            <w:pPr>
              <w:tabs>
                <w:tab w:val="left" w:pos="175"/>
              </w:tabs>
              <w:ind w:left="40"/>
              <w:contextualSpacing/>
              <w:jc w:val="both"/>
              <w:rPr>
                <w:i/>
                <w:lang w:eastAsia="lt-LT"/>
              </w:rPr>
            </w:pPr>
            <w:r w:rsidRPr="00515FEA">
              <w:rPr>
                <w:i/>
                <w:iCs/>
                <w:color w:val="000000"/>
              </w:rPr>
              <w:t>-</w:t>
            </w:r>
            <w:r w:rsidR="004A1F68" w:rsidRPr="00515FEA">
              <w:t xml:space="preserve"> </w:t>
            </w:r>
            <w:bookmarkStart w:id="22" w:name="_Hlk120454509"/>
            <w:r w:rsidR="004A1F68" w:rsidRPr="00515FEA">
              <w:rPr>
                <w:i/>
                <w:iCs/>
              </w:rPr>
              <w:t xml:space="preserve">tiekėjas gali teikti informaciją apie atliktas </w:t>
            </w:r>
            <w:r w:rsidR="005914F8" w:rsidRPr="00515FEA">
              <w:rPr>
                <w:i/>
                <w:iCs/>
              </w:rPr>
              <w:t xml:space="preserve">maitinimo </w:t>
            </w:r>
            <w:r w:rsidR="004A1F68" w:rsidRPr="00515FEA">
              <w:rPr>
                <w:i/>
                <w:iCs/>
              </w:rPr>
              <w:t xml:space="preserve">paslaugas, kurios pradėtos ir baigtos vykdyti per paskutinius 3 metus </w:t>
            </w:r>
            <w:r w:rsidR="004A1F68" w:rsidRPr="00515FEA">
              <w:rPr>
                <w:i/>
              </w:rPr>
              <w:t>iki pasiūlymo pateikimo termino pabaigos;</w:t>
            </w:r>
            <w:r w:rsidR="00CE0C4C" w:rsidRPr="00515FEA">
              <w:rPr>
                <w:i/>
              </w:rPr>
              <w:t xml:space="preserve"> </w:t>
            </w:r>
          </w:p>
          <w:p w14:paraId="54398144" w14:textId="1AF76881" w:rsidR="004A1F68" w:rsidRPr="00515FEA" w:rsidRDefault="004A1F68" w:rsidP="004A1F68">
            <w:pPr>
              <w:tabs>
                <w:tab w:val="left" w:pos="293"/>
              </w:tabs>
              <w:jc w:val="both"/>
              <w:rPr>
                <w:i/>
                <w:color w:val="000000" w:themeColor="text1"/>
              </w:rPr>
            </w:pPr>
            <w:r w:rsidRPr="00515FEA">
              <w:rPr>
                <w:i/>
                <w:lang w:eastAsia="lt-LT"/>
              </w:rPr>
              <w:t>-</w:t>
            </w:r>
            <w:r w:rsidRPr="00515FEA">
              <w:rPr>
                <w:i/>
              </w:rPr>
              <w:t xml:space="preserve"> </w:t>
            </w:r>
            <w:r w:rsidRPr="00515FEA">
              <w:rPr>
                <w:i/>
                <w:iCs/>
              </w:rPr>
              <w:t xml:space="preserve">tiekėjas gali teikti informaciją apie  </w:t>
            </w:r>
            <w:r w:rsidR="005914F8" w:rsidRPr="00515FEA">
              <w:rPr>
                <w:i/>
                <w:iCs/>
              </w:rPr>
              <w:t xml:space="preserve">maitinimo </w:t>
            </w:r>
            <w:r w:rsidRPr="00515FEA">
              <w:rPr>
                <w:i/>
                <w:iCs/>
              </w:rPr>
              <w:t xml:space="preserve">paslaugas, kurios pradėtos vykdyti ir anksčiau nei per paskutinius 3 metus </w:t>
            </w:r>
            <w:r w:rsidRPr="00515FEA">
              <w:rPr>
                <w:i/>
              </w:rPr>
              <w:t>iki pasiūlymo pateikimo termino pabaigos</w:t>
            </w:r>
            <w:r w:rsidRPr="00515FEA">
              <w:rPr>
                <w:i/>
                <w:iCs/>
              </w:rPr>
              <w:t>, tačiau pabaigtos vykdyti per paskutinius 3 metus</w:t>
            </w:r>
            <w:r w:rsidRPr="00515FEA">
              <w:rPr>
                <w:i/>
              </w:rPr>
              <w:t xml:space="preserve"> iki pasiūlymo pateikimo termino pabaigos</w:t>
            </w:r>
            <w:r w:rsidRPr="00515FEA">
              <w:rPr>
                <w:i/>
                <w:iCs/>
              </w:rPr>
              <w:t>, tokiu atveju bus vertinama</w:t>
            </w:r>
            <w:r w:rsidRPr="00515FEA">
              <w:rPr>
                <w:i/>
                <w:color w:val="000000" w:themeColor="text1"/>
              </w:rPr>
              <w:t xml:space="preserve"> per paskutinius 3 metus iki pasiūlymo pateikimo termino pabaigos atliktų paslaugų vertė (tiekėjas turi išskirti šią vertę);</w:t>
            </w:r>
          </w:p>
          <w:p w14:paraId="51162A0F" w14:textId="2562CB2A" w:rsidR="005A2277" w:rsidRPr="00515FEA" w:rsidRDefault="005A2277" w:rsidP="004A1F68">
            <w:pPr>
              <w:tabs>
                <w:tab w:val="left" w:pos="293"/>
              </w:tabs>
              <w:jc w:val="both"/>
              <w:rPr>
                <w:i/>
                <w:color w:val="FF0000"/>
              </w:rPr>
            </w:pPr>
            <w:r w:rsidRPr="00515FEA">
              <w:rPr>
                <w:i/>
              </w:rPr>
              <w:t xml:space="preserve">- </w:t>
            </w:r>
            <w:r w:rsidRPr="00515FEA">
              <w:rPr>
                <w:i/>
                <w:iCs/>
              </w:rPr>
              <w:t xml:space="preserve">tiekėjas gali teikti informaciją apie  </w:t>
            </w:r>
            <w:r w:rsidR="00F972BD" w:rsidRPr="00515FEA">
              <w:rPr>
                <w:i/>
                <w:iCs/>
              </w:rPr>
              <w:t>tebevykdomas</w:t>
            </w:r>
            <w:r w:rsidRPr="00515FEA">
              <w:rPr>
                <w:i/>
                <w:iCs/>
              </w:rPr>
              <w:t xml:space="preserve"> </w:t>
            </w:r>
            <w:r w:rsidR="0022655B" w:rsidRPr="00515FEA">
              <w:rPr>
                <w:i/>
                <w:iCs/>
              </w:rPr>
              <w:t>maitinimo paslaugas</w:t>
            </w:r>
            <w:r w:rsidRPr="00515FEA">
              <w:rPr>
                <w:i/>
                <w:iCs/>
              </w:rPr>
              <w:t xml:space="preserve">  tokiu atveju bus vertinama</w:t>
            </w:r>
            <w:r w:rsidRPr="00515FEA">
              <w:rPr>
                <w:i/>
                <w:color w:val="000000" w:themeColor="text1"/>
              </w:rPr>
              <w:t xml:space="preserve"> per paskutinius 3 metus iki pasiūlymo pateikimo termino pabaigos atliktų paslaugų vertė (tiekėjas turi išskirti šią vertę);</w:t>
            </w:r>
          </w:p>
          <w:p w14:paraId="3D210271" w14:textId="28AAB485" w:rsidR="004A1F68" w:rsidRPr="00515FEA" w:rsidRDefault="004A1F68" w:rsidP="004A1F68">
            <w:pPr>
              <w:autoSpaceDE w:val="0"/>
              <w:autoSpaceDN w:val="0"/>
              <w:adjustRightInd w:val="0"/>
              <w:jc w:val="both"/>
              <w:rPr>
                <w:i/>
              </w:rPr>
            </w:pPr>
            <w:r w:rsidRPr="00515FEA">
              <w:t xml:space="preserve">- </w:t>
            </w:r>
            <w:r w:rsidRPr="00515FEA">
              <w:rPr>
                <w:i/>
              </w:rPr>
              <w:t xml:space="preserve">tiekėjui </w:t>
            </w:r>
            <w:r w:rsidRPr="00515FEA">
              <w:rPr>
                <w:i/>
                <w:color w:val="000000" w:themeColor="text1"/>
              </w:rPr>
              <w:t xml:space="preserve">nedraudžiama remtis sutartimi, kurią tiekėjas vykdė ne vienas, bet kartu su kitais ūkio subjektais. Tačiau </w:t>
            </w:r>
            <w:r w:rsidRPr="00515FEA">
              <w:rPr>
                <w:i/>
                <w:iCs/>
                <w:color w:val="000000"/>
              </w:rPr>
              <w:t xml:space="preserve">tokiu atveju </w:t>
            </w:r>
            <w:r w:rsidRPr="00515FEA">
              <w:rPr>
                <w:i/>
                <w:color w:val="000000" w:themeColor="text1"/>
              </w:rPr>
              <w:t xml:space="preserve">bus vertinamos būtent konkretaus </w:t>
            </w:r>
            <w:r w:rsidRPr="00515FEA">
              <w:rPr>
                <w:i/>
                <w:iCs/>
                <w:color w:val="000000"/>
              </w:rPr>
              <w:t>ūkio subjekto</w:t>
            </w:r>
            <w:r w:rsidRPr="00515FEA">
              <w:rPr>
                <w:i/>
                <w:color w:val="000000" w:themeColor="text1"/>
              </w:rPr>
              <w:t>, dalyvaujančio viešajame pirkime, atliktos paslaugos, jų apimtis, vertė, o ne visas vykdytos sutarties objektas</w:t>
            </w:r>
            <w:bookmarkEnd w:id="22"/>
            <w:r w:rsidRPr="00515FEA">
              <w:rPr>
                <w:i/>
              </w:rPr>
              <w:t>;</w:t>
            </w:r>
          </w:p>
          <w:p w14:paraId="366782BE" w14:textId="77777777" w:rsidR="004A1F68" w:rsidRPr="00515FEA" w:rsidRDefault="004A1F68" w:rsidP="004A1F68">
            <w:pPr>
              <w:autoSpaceDE w:val="0"/>
              <w:autoSpaceDN w:val="0"/>
              <w:adjustRightInd w:val="0"/>
              <w:jc w:val="both"/>
              <w:rPr>
                <w:bCs/>
                <w:i/>
                <w:iCs/>
              </w:rPr>
            </w:pPr>
            <w:r w:rsidRPr="00515FEA">
              <w:rPr>
                <w:bCs/>
                <w:i/>
                <w:iCs/>
              </w:rPr>
              <w:t xml:space="preserve">- jeigu pasiūlymą teikia ūkio subjektų grupė – reikalavimą turi atitikti visi ūkio subjektų grupės nariai kartu (ūkio subjektų grupės narių turima patirtis </w:t>
            </w:r>
            <w:r w:rsidRPr="00515FEA">
              <w:rPr>
                <w:bCs/>
                <w:i/>
                <w:iCs/>
              </w:rPr>
              <w:lastRenderedPageBreak/>
              <w:t>sumuojama), atsižvelgiant į jų prisiimamus įsipareigojimus;</w:t>
            </w:r>
          </w:p>
          <w:p w14:paraId="3C0F76C2" w14:textId="77777777" w:rsidR="004A1F68" w:rsidRPr="00515FEA" w:rsidRDefault="004A1F68" w:rsidP="004A1F68">
            <w:pPr>
              <w:autoSpaceDE w:val="0"/>
              <w:autoSpaceDN w:val="0"/>
              <w:adjustRightInd w:val="0"/>
              <w:jc w:val="both"/>
              <w:rPr>
                <w:bCs/>
                <w:i/>
                <w:iCs/>
              </w:rPr>
            </w:pPr>
            <w:r w:rsidRPr="00515FEA">
              <w:rPr>
                <w:bCs/>
                <w:i/>
                <w:iCs/>
              </w:rPr>
              <w:t>- tiekėjas gali remtis kitų ūkio subjektų pajėgumais tik tuo atveju, jeigu tie subjektai patys vykdys tą pirkimo sutarties dalį, kuriai reikia jų turimų pajėgumų;</w:t>
            </w:r>
          </w:p>
          <w:p w14:paraId="795EBD37" w14:textId="7DAB7581" w:rsidR="00053FB5" w:rsidRPr="00515FEA" w:rsidRDefault="004A1F68" w:rsidP="004A1F68">
            <w:pPr>
              <w:spacing w:line="257" w:lineRule="atLeast"/>
              <w:jc w:val="both"/>
              <w:rPr>
                <w:i/>
                <w:iCs/>
                <w:color w:val="000000"/>
                <w:u w:val="single"/>
              </w:rPr>
            </w:pPr>
            <w:r w:rsidRPr="00515FEA">
              <w:rPr>
                <w:bCs/>
                <w:i/>
                <w:iCs/>
              </w:rPr>
              <w:t>- subteikėjams šis reikalavimas nenustatomas</w:t>
            </w:r>
          </w:p>
        </w:tc>
        <w:tc>
          <w:tcPr>
            <w:tcW w:w="4394" w:type="dxa"/>
          </w:tcPr>
          <w:p w14:paraId="16C8E595" w14:textId="77777777" w:rsidR="00B77814" w:rsidRPr="00515FEA" w:rsidRDefault="00B77814" w:rsidP="00436A1B">
            <w:pPr>
              <w:jc w:val="both"/>
            </w:pPr>
            <w:r w:rsidRPr="00515FEA">
              <w:lastRenderedPageBreak/>
              <w:t xml:space="preserve">Pateikiama: </w:t>
            </w:r>
          </w:p>
          <w:p w14:paraId="21A02B17" w14:textId="18BFD58A" w:rsidR="00B77814" w:rsidRPr="00515FEA" w:rsidRDefault="00B77814" w:rsidP="00436A1B">
            <w:pPr>
              <w:suppressAutoHyphens/>
              <w:jc w:val="both"/>
              <w:rPr>
                <w:color w:val="000000"/>
              </w:rPr>
            </w:pPr>
            <w:r w:rsidRPr="00515FEA">
              <w:t xml:space="preserve">- užpildytas pagal konkurso sąlygų aprašo </w:t>
            </w:r>
            <w:r w:rsidR="00436A1B" w:rsidRPr="00515FEA">
              <w:rPr>
                <w:b/>
                <w:bCs/>
              </w:rPr>
              <w:t xml:space="preserve">5 </w:t>
            </w:r>
            <w:r w:rsidRPr="00515FEA">
              <w:rPr>
                <w:b/>
                <w:bCs/>
              </w:rPr>
              <w:t>pried</w:t>
            </w:r>
            <w:r w:rsidR="00436A1B" w:rsidRPr="00515FEA">
              <w:rPr>
                <w:b/>
                <w:bCs/>
              </w:rPr>
              <w:t>as</w:t>
            </w:r>
            <w:r w:rsidRPr="00515FEA">
              <w:t xml:space="preserve">, </w:t>
            </w:r>
            <w:r w:rsidR="00436A1B" w:rsidRPr="00515FEA">
              <w:t xml:space="preserve">kuriame nurodoma </w:t>
            </w:r>
            <w:r w:rsidR="00436A1B" w:rsidRPr="00515FEA">
              <w:rPr>
                <w:color w:val="000000"/>
              </w:rPr>
              <w:t>pagrindinių per pastaruosius 3 metus suteiktų paslaugų sąrašas, kuriame nurodytos paslaugų bendros sumos, datos ir paslaugų gavėjai (tiek viešieji, tiek privatieji).</w:t>
            </w:r>
          </w:p>
          <w:p w14:paraId="126FBF3D" w14:textId="64085229" w:rsidR="005914F8" w:rsidRPr="00515FEA" w:rsidRDefault="005914F8" w:rsidP="00436A1B">
            <w:pPr>
              <w:suppressAutoHyphens/>
              <w:jc w:val="both"/>
              <w:rPr>
                <w:color w:val="000000"/>
              </w:rPr>
            </w:pPr>
          </w:p>
          <w:p w14:paraId="2E44E848" w14:textId="248FCF86" w:rsidR="005914F8" w:rsidRPr="00515FEA" w:rsidRDefault="005914F8" w:rsidP="00436A1B">
            <w:pPr>
              <w:suppressAutoHyphens/>
              <w:jc w:val="both"/>
              <w:rPr>
                <w:color w:val="000000"/>
              </w:rPr>
            </w:pPr>
          </w:p>
          <w:p w14:paraId="3C191874" w14:textId="29CBECA3" w:rsidR="005914F8" w:rsidRPr="00515FEA" w:rsidRDefault="005914F8" w:rsidP="00436A1B">
            <w:pPr>
              <w:suppressAutoHyphens/>
              <w:jc w:val="both"/>
              <w:rPr>
                <w:color w:val="000000"/>
              </w:rPr>
            </w:pPr>
          </w:p>
          <w:p w14:paraId="7267E2A9" w14:textId="77777777" w:rsidR="005914F8" w:rsidRPr="00515FEA" w:rsidRDefault="005914F8" w:rsidP="005914F8">
            <w:pPr>
              <w:widowControl w:val="0"/>
              <w:tabs>
                <w:tab w:val="left" w:pos="344"/>
              </w:tabs>
              <w:jc w:val="both"/>
              <w:rPr>
                <w:rFonts w:ascii="Arial" w:hAnsi="Arial" w:cs="Arial"/>
                <w:sz w:val="20"/>
                <w:szCs w:val="20"/>
              </w:rPr>
            </w:pPr>
            <w:r w:rsidRPr="00515FEA">
              <w:rPr>
                <w:rFonts w:ascii="Arial" w:hAnsi="Arial" w:cs="Arial"/>
                <w:i/>
                <w:sz w:val="20"/>
                <w:szCs w:val="20"/>
              </w:rPr>
              <w:t>Pateikiami skenuoti dokumentai elektronine forma ar pasirašyti el. parašu</w:t>
            </w:r>
            <w:r w:rsidRPr="00515FEA">
              <w:rPr>
                <w:rFonts w:ascii="Arial" w:hAnsi="Arial" w:cs="Arial"/>
                <w:sz w:val="20"/>
                <w:szCs w:val="20"/>
              </w:rPr>
              <w:t>.</w:t>
            </w:r>
          </w:p>
          <w:p w14:paraId="0F420288" w14:textId="77777777" w:rsidR="005914F8" w:rsidRPr="00515FEA" w:rsidRDefault="005914F8" w:rsidP="00436A1B">
            <w:pPr>
              <w:suppressAutoHyphens/>
              <w:jc w:val="both"/>
              <w:rPr>
                <w:lang w:val="af-ZA" w:eastAsia="ar-SA"/>
              </w:rPr>
            </w:pPr>
          </w:p>
          <w:p w14:paraId="12C67D02" w14:textId="77777777" w:rsidR="00B77814" w:rsidRPr="00515FEA" w:rsidRDefault="00B77814" w:rsidP="008C62BF">
            <w:pPr>
              <w:suppressAutoHyphens/>
              <w:jc w:val="both"/>
              <w:rPr>
                <w:lang w:val="af-ZA" w:eastAsia="ar-SA"/>
              </w:rPr>
            </w:pPr>
          </w:p>
          <w:p w14:paraId="30DAD109" w14:textId="41E4137A" w:rsidR="0015314C" w:rsidRPr="00515FEA" w:rsidRDefault="0015314C" w:rsidP="00E425BD">
            <w:pPr>
              <w:tabs>
                <w:tab w:val="left" w:pos="347"/>
                <w:tab w:val="left" w:pos="1665"/>
              </w:tabs>
              <w:jc w:val="both"/>
              <w:rPr>
                <w:rFonts w:cs="Calibri"/>
                <w:bCs/>
                <w:i/>
              </w:rPr>
            </w:pPr>
          </w:p>
        </w:tc>
      </w:tr>
      <w:tr w:rsidR="00CF4A9B" w:rsidRPr="00853776" w14:paraId="0778F7D2" w14:textId="77777777" w:rsidTr="003C2189">
        <w:tc>
          <w:tcPr>
            <w:tcW w:w="988" w:type="dxa"/>
          </w:tcPr>
          <w:p w14:paraId="263E92AC" w14:textId="3FFE23B3" w:rsidR="00CF4A9B" w:rsidRPr="00046CB3" w:rsidRDefault="00DE38E3" w:rsidP="001F45B4">
            <w:pPr>
              <w:widowControl w:val="0"/>
            </w:pPr>
            <w:r>
              <w:t>19.2.</w:t>
            </w:r>
          </w:p>
        </w:tc>
        <w:tc>
          <w:tcPr>
            <w:tcW w:w="4252" w:type="dxa"/>
          </w:tcPr>
          <w:p w14:paraId="01759369" w14:textId="77777777" w:rsidR="00A56FEA" w:rsidRPr="006942F0" w:rsidRDefault="00A56FEA" w:rsidP="00A56FEA">
            <w:pPr>
              <w:contextualSpacing/>
              <w:jc w:val="both"/>
              <w:rPr>
                <w:rFonts w:eastAsia="SimSun"/>
                <w:lang w:eastAsia="lt-LT"/>
              </w:rPr>
            </w:pPr>
            <w:r w:rsidRPr="006942F0">
              <w:rPr>
                <w:rFonts w:eastAsia="SimSun"/>
                <w:lang w:eastAsia="lt-LT"/>
              </w:rPr>
              <w:t>Tiekėjas turi pasiūlyti:</w:t>
            </w:r>
          </w:p>
          <w:p w14:paraId="16A4E755" w14:textId="77777777" w:rsidR="00A56FEA" w:rsidRPr="003E637C" w:rsidRDefault="00A56FEA" w:rsidP="00A56FEA">
            <w:pPr>
              <w:contextualSpacing/>
              <w:jc w:val="both"/>
              <w:rPr>
                <w:rFonts w:eastAsia="SimSun"/>
                <w:lang w:eastAsia="lt-LT"/>
              </w:rPr>
            </w:pPr>
            <w:r w:rsidRPr="006942F0">
              <w:rPr>
                <w:rFonts w:eastAsia="SimSun"/>
                <w:lang w:eastAsia="lt-LT"/>
              </w:rPr>
              <w:t xml:space="preserve"> </w:t>
            </w:r>
            <w:r w:rsidRPr="006942F0">
              <w:rPr>
                <w:rFonts w:eastAsia="SimSun"/>
                <w:b/>
                <w:bCs/>
                <w:lang w:eastAsia="lt-LT"/>
              </w:rPr>
              <w:t xml:space="preserve">specialistą, </w:t>
            </w:r>
            <w:r w:rsidRPr="006942F0">
              <w:rPr>
                <w:rFonts w:eastAsia="SimSun"/>
                <w:lang w:eastAsia="lt-LT"/>
              </w:rPr>
              <w:t>turintį maisto organizatoriaus ir (ar)  maisto technologo, ir (ar)  dietologo *išsilavinimą</w:t>
            </w:r>
          </w:p>
          <w:p w14:paraId="73C68B41" w14:textId="77777777" w:rsidR="00A56FEA" w:rsidRDefault="00A56FEA" w:rsidP="00A56FEA">
            <w:pPr>
              <w:contextualSpacing/>
              <w:jc w:val="both"/>
              <w:rPr>
                <w:color w:val="000000" w:themeColor="text1"/>
              </w:rPr>
            </w:pPr>
          </w:p>
          <w:p w14:paraId="22D92DC2" w14:textId="77777777" w:rsidR="00A56FEA" w:rsidRPr="00EF1CA7" w:rsidRDefault="00A56FEA" w:rsidP="00A56FEA">
            <w:pPr>
              <w:tabs>
                <w:tab w:val="left" w:pos="174"/>
              </w:tabs>
              <w:contextualSpacing/>
              <w:jc w:val="both"/>
              <w:rPr>
                <w:i/>
                <w:lang w:eastAsia="lt-LT"/>
              </w:rPr>
            </w:pPr>
            <w:r>
              <w:rPr>
                <w:i/>
                <w:iCs/>
              </w:rPr>
              <w:t>-</w:t>
            </w:r>
            <w:bookmarkStart w:id="23" w:name="_Hlk130815628"/>
            <w:r>
              <w:rPr>
                <w:i/>
              </w:rPr>
              <w:t>*P</w:t>
            </w:r>
            <w:r w:rsidRPr="009E068A">
              <w:rPr>
                <w:i/>
              </w:rPr>
              <w:t>agal Studijų krypčių ir krypčių grupių, pagal kurias vyksta studijos aukštosiose mokyklose, sąrašą, patvirtintą Lietuvos Respublikos švietimo, mokslo ir sporto ministro 2016 m. gruodžio 1 d. įsakymu Nr. V-1075 (2021 m. liepos 19  d. įsakymo Nr. V-1298 redakcija).</w:t>
            </w:r>
          </w:p>
          <w:bookmarkEnd w:id="23"/>
          <w:p w14:paraId="498D9C16" w14:textId="77777777" w:rsidR="00CF4A9B" w:rsidRPr="00046CB3" w:rsidRDefault="00CF4A9B" w:rsidP="008C62BF">
            <w:pPr>
              <w:jc w:val="both"/>
              <w:rPr>
                <w:bCs/>
                <w:color w:val="000000"/>
              </w:rPr>
            </w:pPr>
          </w:p>
        </w:tc>
        <w:tc>
          <w:tcPr>
            <w:tcW w:w="4394" w:type="dxa"/>
          </w:tcPr>
          <w:p w14:paraId="6F1A6E2F" w14:textId="77777777" w:rsidR="0032527E" w:rsidRPr="0018489B" w:rsidRDefault="0032527E" w:rsidP="0032527E">
            <w:pPr>
              <w:tabs>
                <w:tab w:val="left" w:pos="347"/>
                <w:tab w:val="left" w:pos="1665"/>
              </w:tabs>
              <w:jc w:val="both"/>
            </w:pPr>
            <w:r w:rsidRPr="0018489B">
              <w:t>Pa</w:t>
            </w:r>
            <w:r w:rsidRPr="00600BF5">
              <w:t>teikiama:</w:t>
            </w:r>
          </w:p>
          <w:p w14:paraId="6401E1E1" w14:textId="77777777" w:rsidR="0032527E" w:rsidRPr="006942F0" w:rsidRDefault="0032527E" w:rsidP="0032527E">
            <w:pPr>
              <w:pStyle w:val="Sraopastraipa"/>
              <w:numPr>
                <w:ilvl w:val="0"/>
                <w:numId w:val="41"/>
              </w:numPr>
              <w:tabs>
                <w:tab w:val="left" w:pos="347"/>
                <w:tab w:val="left" w:pos="1665"/>
              </w:tabs>
              <w:ind w:left="34" w:firstLine="0"/>
              <w:jc w:val="both"/>
              <w:rPr>
                <w:sz w:val="24"/>
                <w:szCs w:val="24"/>
              </w:rPr>
            </w:pPr>
            <w:r w:rsidRPr="006942F0">
              <w:rPr>
                <w:sz w:val="24"/>
                <w:szCs w:val="24"/>
              </w:rPr>
              <w:t xml:space="preserve">Specialistų, kurie bus atsakingi  už sutarties vykdymą, sąrašas, užpildytas pagal konkurso sąlygų aprašo </w:t>
            </w:r>
            <w:r w:rsidRPr="006942F0">
              <w:rPr>
                <w:b/>
                <w:bCs/>
                <w:sz w:val="24"/>
                <w:szCs w:val="24"/>
              </w:rPr>
              <w:t>6 priedą</w:t>
            </w:r>
            <w:r w:rsidRPr="006942F0">
              <w:rPr>
                <w:sz w:val="24"/>
                <w:szCs w:val="24"/>
              </w:rPr>
              <w:t>;</w:t>
            </w:r>
          </w:p>
          <w:p w14:paraId="374368A7" w14:textId="77777777" w:rsidR="0032527E" w:rsidRPr="006942F0" w:rsidRDefault="0032527E" w:rsidP="0032527E">
            <w:pPr>
              <w:pStyle w:val="Sraopastraipa"/>
              <w:numPr>
                <w:ilvl w:val="0"/>
                <w:numId w:val="41"/>
              </w:numPr>
              <w:tabs>
                <w:tab w:val="left" w:pos="0"/>
                <w:tab w:val="left" w:pos="176"/>
              </w:tabs>
              <w:ind w:left="35" w:hanging="77"/>
              <w:jc w:val="both"/>
              <w:rPr>
                <w:sz w:val="24"/>
                <w:szCs w:val="24"/>
              </w:rPr>
            </w:pPr>
            <w:r w:rsidRPr="006942F0">
              <w:rPr>
                <w:sz w:val="24"/>
                <w:szCs w:val="24"/>
              </w:rPr>
              <w:t xml:space="preserve"> kompetentingų institucijų išduotas siūlomo specialisto išsilavinimą pagrindžiantis dokumentas</w:t>
            </w:r>
          </w:p>
          <w:p w14:paraId="3012A86F" w14:textId="77777777" w:rsidR="0032527E" w:rsidRPr="00EE0188" w:rsidRDefault="0032527E" w:rsidP="0032527E">
            <w:pPr>
              <w:pStyle w:val="Sraopastraipa"/>
              <w:tabs>
                <w:tab w:val="left" w:pos="347"/>
                <w:tab w:val="left" w:pos="1665"/>
              </w:tabs>
              <w:jc w:val="both"/>
            </w:pPr>
          </w:p>
          <w:p w14:paraId="56D47507" w14:textId="77777777" w:rsidR="0032527E" w:rsidRPr="00A244FE" w:rsidRDefault="0032527E" w:rsidP="0032527E">
            <w:pPr>
              <w:tabs>
                <w:tab w:val="left" w:pos="347"/>
                <w:tab w:val="left" w:pos="1665"/>
              </w:tabs>
              <w:jc w:val="both"/>
              <w:rPr>
                <w:i/>
              </w:rPr>
            </w:pPr>
            <w:bookmarkStart w:id="24" w:name="_Hlk113354634"/>
            <w:bookmarkStart w:id="25" w:name="_Hlk132143082"/>
            <w:r w:rsidRPr="00A244FE">
              <w:rPr>
                <w:i/>
              </w:rPr>
              <w:t xml:space="preserve">Pastabos: </w:t>
            </w:r>
          </w:p>
          <w:bookmarkEnd w:id="24"/>
          <w:p w14:paraId="2F9A6B0E" w14:textId="77777777" w:rsidR="0032527E" w:rsidRDefault="0032527E" w:rsidP="0032527E">
            <w:pPr>
              <w:pStyle w:val="Sraopastraipa"/>
              <w:tabs>
                <w:tab w:val="left" w:pos="34"/>
                <w:tab w:val="left" w:pos="176"/>
                <w:tab w:val="left" w:pos="317"/>
              </w:tabs>
              <w:ind w:left="33"/>
              <w:jc w:val="both"/>
              <w:rPr>
                <w:b/>
                <w:i/>
                <w:iCs/>
                <w:sz w:val="24"/>
                <w:szCs w:val="24"/>
              </w:rPr>
            </w:pPr>
            <w:r>
              <w:rPr>
                <w:b/>
                <w:i/>
                <w:iCs/>
                <w:sz w:val="24"/>
                <w:szCs w:val="24"/>
              </w:rPr>
              <w:t xml:space="preserve">- </w:t>
            </w:r>
            <w:r w:rsidRPr="00A828A1">
              <w:rPr>
                <w:b/>
                <w:i/>
                <w:iCs/>
                <w:sz w:val="24"/>
                <w:szCs w:val="24"/>
              </w:rPr>
              <w:t>jei kvalifikacija yra grindžiama nurodant specialistą, kuris</w:t>
            </w:r>
            <w:r>
              <w:rPr>
                <w:i/>
                <w:iCs/>
                <w:sz w:val="24"/>
                <w:szCs w:val="24"/>
              </w:rPr>
              <w:t xml:space="preserve"> nėra tiekėjo ar </w:t>
            </w:r>
            <w:r w:rsidRPr="00A828A1">
              <w:rPr>
                <w:i/>
                <w:iCs/>
                <w:sz w:val="24"/>
                <w:szCs w:val="24"/>
              </w:rPr>
              <w:t xml:space="preserve">ūkio subjekto, </w:t>
            </w:r>
            <w:r>
              <w:rPr>
                <w:i/>
                <w:iCs/>
                <w:sz w:val="24"/>
                <w:szCs w:val="24"/>
              </w:rPr>
              <w:t xml:space="preserve">kurio pajėgumais remiamasi, </w:t>
            </w:r>
            <w:r w:rsidRPr="00720B85">
              <w:rPr>
                <w:i/>
                <w:iCs/>
                <w:sz w:val="24"/>
                <w:szCs w:val="24"/>
              </w:rPr>
              <w:t>darbuotojas, tačiau</w:t>
            </w:r>
            <w:r w:rsidRPr="00720B85">
              <w:rPr>
                <w:b/>
                <w:i/>
                <w:iCs/>
                <w:sz w:val="24"/>
                <w:szCs w:val="24"/>
              </w:rPr>
              <w:t xml:space="preserve"> yra ketinamas įdarbinti, </w:t>
            </w:r>
            <w:r w:rsidRPr="00720B85">
              <w:rPr>
                <w:i/>
                <w:sz w:val="24"/>
                <w:szCs w:val="24"/>
              </w:rPr>
              <w:t>jei pasiūlymas bus pripažintas laimėjusiu</w:t>
            </w:r>
            <w:r w:rsidRPr="00720B85">
              <w:rPr>
                <w:i/>
                <w:iCs/>
                <w:sz w:val="24"/>
                <w:szCs w:val="24"/>
              </w:rPr>
              <w:t>, tokiu</w:t>
            </w:r>
            <w:r w:rsidRPr="00A828A1">
              <w:rPr>
                <w:i/>
                <w:iCs/>
                <w:sz w:val="24"/>
                <w:szCs w:val="24"/>
              </w:rPr>
              <w:t xml:space="preserve"> atveju specialistas </w:t>
            </w:r>
            <w:r w:rsidRPr="00A828A1">
              <w:rPr>
                <w:b/>
                <w:i/>
                <w:iCs/>
                <w:sz w:val="24"/>
                <w:szCs w:val="24"/>
              </w:rPr>
              <w:t xml:space="preserve">turi būti išviešintas pasiūlyme kaip </w:t>
            </w:r>
            <w:proofErr w:type="spellStart"/>
            <w:r w:rsidRPr="00A828A1">
              <w:rPr>
                <w:b/>
                <w:i/>
                <w:iCs/>
                <w:sz w:val="24"/>
                <w:szCs w:val="24"/>
              </w:rPr>
              <w:t>kvazisubtiekėjas</w:t>
            </w:r>
            <w:proofErr w:type="spellEnd"/>
            <w:r w:rsidRPr="00A828A1">
              <w:rPr>
                <w:b/>
                <w:i/>
                <w:iCs/>
                <w:sz w:val="24"/>
                <w:szCs w:val="24"/>
              </w:rPr>
              <w:t>;</w:t>
            </w:r>
          </w:p>
          <w:p w14:paraId="58A9DC65" w14:textId="28B2D2FE" w:rsidR="00CF4A9B" w:rsidRPr="00B405AF" w:rsidRDefault="0032527E" w:rsidP="00B405AF">
            <w:pPr>
              <w:pStyle w:val="Sraopastraipa"/>
              <w:widowControl w:val="0"/>
              <w:tabs>
                <w:tab w:val="left" w:pos="34"/>
                <w:tab w:val="left" w:pos="176"/>
                <w:tab w:val="left" w:pos="317"/>
                <w:tab w:val="left" w:pos="347"/>
                <w:tab w:val="left" w:pos="1665"/>
              </w:tabs>
              <w:ind w:left="33"/>
              <w:jc w:val="both"/>
              <w:rPr>
                <w:i/>
                <w:sz w:val="24"/>
                <w:szCs w:val="24"/>
              </w:rPr>
            </w:pPr>
            <w:r>
              <w:rPr>
                <w:i/>
                <w:sz w:val="24"/>
                <w:szCs w:val="24"/>
              </w:rPr>
              <w:t>- s</w:t>
            </w:r>
            <w:r w:rsidRPr="00A828A1">
              <w:rPr>
                <w:i/>
                <w:sz w:val="24"/>
                <w:szCs w:val="24"/>
              </w:rPr>
              <w:t>utartį galės vykdyti tik nustatytus kvalifikacijos reikala</w:t>
            </w:r>
            <w:r>
              <w:rPr>
                <w:i/>
                <w:sz w:val="24"/>
                <w:szCs w:val="24"/>
              </w:rPr>
              <w:t>vimus atitinkantys specialistai.</w:t>
            </w:r>
            <w:bookmarkEnd w:id="25"/>
          </w:p>
        </w:tc>
      </w:tr>
    </w:tbl>
    <w:bookmarkEnd w:id="20"/>
    <w:bookmarkEnd w:id="21"/>
    <w:p w14:paraId="52A58D70" w14:textId="3709B704" w:rsidR="00E96566" w:rsidRPr="00E96566" w:rsidRDefault="00E96566" w:rsidP="005F7BDB">
      <w:pPr>
        <w:widowControl w:val="0"/>
        <w:numPr>
          <w:ilvl w:val="0"/>
          <w:numId w:val="14"/>
        </w:numPr>
        <w:tabs>
          <w:tab w:val="left" w:pos="1134"/>
        </w:tabs>
        <w:ind w:left="0" w:firstLine="709"/>
        <w:jc w:val="both"/>
        <w:rPr>
          <w:rFonts w:eastAsia="Calibri"/>
          <w:lang w:eastAsia="lt-LT"/>
        </w:rPr>
      </w:pPr>
      <w:r w:rsidRPr="00E96566">
        <w:rPr>
          <w:rFonts w:eastAsia="Calibri"/>
          <w:lang w:eastAsia="lt-LT"/>
        </w:rPr>
        <w:t>Užsienio valstybėse išduoti pašalinimo pagrindų nebuvimo,</w:t>
      </w:r>
      <w:r w:rsidR="00C84B51">
        <w:rPr>
          <w:rFonts w:eastAsia="Calibri"/>
          <w:lang w:eastAsia="lt-LT"/>
        </w:rPr>
        <w:t xml:space="preserve"> </w:t>
      </w:r>
      <w:r w:rsidRPr="00E96566">
        <w:rPr>
          <w:rFonts w:eastAsia="Calibri"/>
          <w:lang w:eastAsia="lt-LT"/>
        </w:rPr>
        <w:t>kvalifikacijos atitiktį įrodantys dokumentai legalizuojami vadovaujantis Dokumentų legalizavimo ir tvirtinimo pažyma (</w:t>
      </w:r>
      <w:proofErr w:type="spellStart"/>
      <w:r w:rsidRPr="00E96566">
        <w:rPr>
          <w:rFonts w:eastAsia="Calibri"/>
          <w:i/>
          <w:lang w:eastAsia="lt-LT"/>
        </w:rPr>
        <w:t>Apostille</w:t>
      </w:r>
      <w:proofErr w:type="spellEnd"/>
      <w:r w:rsidRPr="00E96566">
        <w:rPr>
          <w:rFonts w:eastAsia="Calibri"/>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96566">
        <w:rPr>
          <w:rFonts w:eastAsia="Calibri"/>
          <w:i/>
          <w:lang w:eastAsia="lt-LT"/>
        </w:rPr>
        <w:t>Apostille</w:t>
      </w:r>
      <w:proofErr w:type="spellEnd"/>
      <w:r w:rsidRPr="00E96566">
        <w:rPr>
          <w:rFonts w:eastAsia="Calibri"/>
          <w:lang w:eastAsia="lt-LT"/>
        </w:rPr>
        <w:t>).</w:t>
      </w:r>
    </w:p>
    <w:p w14:paraId="342FDE13" w14:textId="0305DDED" w:rsidR="00E96566" w:rsidRPr="00E96566" w:rsidRDefault="00E96566" w:rsidP="005F7BDB">
      <w:pPr>
        <w:numPr>
          <w:ilvl w:val="0"/>
          <w:numId w:val="14"/>
        </w:numPr>
        <w:tabs>
          <w:tab w:val="left" w:pos="1134"/>
        </w:tabs>
        <w:ind w:left="0" w:firstLine="709"/>
        <w:jc w:val="both"/>
        <w:rPr>
          <w:lang w:eastAsia="lt-LT"/>
        </w:rPr>
      </w:pPr>
      <w:r w:rsidRPr="00E96566">
        <w:rPr>
          <w:lang w:eastAsia="lt-LT"/>
        </w:rPr>
        <w:t>Šiame konkurso sąlygų apraše vartojamos ūkio subjekto, kurio pajėgumais remiamasi, subteikėjo</w:t>
      </w:r>
      <w:r w:rsidR="00572563">
        <w:rPr>
          <w:lang w:eastAsia="lt-LT"/>
        </w:rPr>
        <w:t xml:space="preserve"> </w:t>
      </w:r>
      <w:r w:rsidRPr="00E96566">
        <w:rPr>
          <w:lang w:eastAsia="lt-LT"/>
        </w:rPr>
        <w:t>sąvokų reikšmės:</w:t>
      </w:r>
    </w:p>
    <w:p w14:paraId="2B675752" w14:textId="77777777" w:rsidR="00E96566" w:rsidRPr="00E96566" w:rsidRDefault="00E96566" w:rsidP="005F7BDB">
      <w:pPr>
        <w:numPr>
          <w:ilvl w:val="1"/>
          <w:numId w:val="14"/>
        </w:numPr>
        <w:tabs>
          <w:tab w:val="left" w:pos="1276"/>
        </w:tabs>
        <w:ind w:firstLine="709"/>
        <w:jc w:val="both"/>
        <w:rPr>
          <w:b/>
          <w:bCs/>
          <w:lang w:eastAsia="lt-LT"/>
        </w:rPr>
      </w:pPr>
      <w:r w:rsidRPr="00E96566">
        <w:rPr>
          <w:b/>
          <w:bCs/>
          <w:lang w:eastAsia="lt-LT"/>
        </w:rPr>
        <w:t xml:space="preserve">ūkio subjektas, kurio pajėgumais remiamasi </w:t>
      </w:r>
      <w:r w:rsidRPr="00E96566">
        <w:rPr>
          <w:bCs/>
          <w:lang w:eastAsia="lt-LT"/>
        </w:rPr>
        <w:t>– tiekėjo pirkimo sutarties vykdymui pasitelkiamas trečiasis asmuo, kurio kvalifikacija tiekėjas remiasi, kad atitiktų kvalifikacijos reikalavimus;</w:t>
      </w:r>
    </w:p>
    <w:p w14:paraId="7305A421" w14:textId="5FE76199" w:rsidR="00E96566" w:rsidRPr="00365E0F" w:rsidRDefault="00E96566" w:rsidP="0010308F">
      <w:pPr>
        <w:numPr>
          <w:ilvl w:val="1"/>
          <w:numId w:val="14"/>
        </w:numPr>
        <w:tabs>
          <w:tab w:val="left" w:pos="1276"/>
        </w:tabs>
        <w:ind w:firstLine="709"/>
        <w:jc w:val="both"/>
        <w:rPr>
          <w:lang w:eastAsia="lt-LT"/>
        </w:rPr>
      </w:pPr>
      <w:r w:rsidRPr="00E96566">
        <w:rPr>
          <w:b/>
          <w:bCs/>
          <w:lang w:eastAsia="lt-LT"/>
        </w:rPr>
        <w:t>subteikėjas, kurio pajėgumais tiekėjas nesiremia (toliau – subteikėjas) –</w:t>
      </w:r>
      <w:r w:rsidRPr="00E96566">
        <w:rPr>
          <w:bCs/>
          <w:lang w:eastAsia="lt-LT"/>
        </w:rPr>
        <w:t xml:space="preserve"> tiekėjo pirkimo sutarties vykdymui pasitelkiamas trečiasis asmuo, kurio kvalifikacija tiekėjas nesiremia, kad atitiktų kvalifikacijos reikalavimus</w:t>
      </w:r>
      <w:r w:rsidR="00365E0F">
        <w:rPr>
          <w:bCs/>
          <w:lang w:eastAsia="lt-LT"/>
        </w:rPr>
        <w:t>;</w:t>
      </w:r>
    </w:p>
    <w:p w14:paraId="4541D128" w14:textId="4BE38DF7" w:rsidR="00365E0F" w:rsidRPr="008654C6" w:rsidRDefault="00365E0F" w:rsidP="0010308F">
      <w:pPr>
        <w:numPr>
          <w:ilvl w:val="1"/>
          <w:numId w:val="14"/>
        </w:numPr>
        <w:tabs>
          <w:tab w:val="left" w:pos="1276"/>
        </w:tabs>
        <w:ind w:firstLine="709"/>
        <w:jc w:val="both"/>
        <w:rPr>
          <w:lang w:eastAsia="lt-LT"/>
        </w:rPr>
      </w:pPr>
      <w:proofErr w:type="spellStart"/>
      <w:r w:rsidRPr="00D62455">
        <w:rPr>
          <w:b/>
          <w:bCs/>
        </w:rPr>
        <w:t>kvazisubtiekėjas</w:t>
      </w:r>
      <w:proofErr w:type="spellEnd"/>
      <w:r w:rsidRPr="00D62455">
        <w:t xml:space="preserve"> – specialistas, kurio kvalifikacija tiekėjas remiasi, ir kuris pasiūlymo teikimo metu dar nėra tiekėjo, ūkio subjekto, kurio pajėgumais tiekėjas remiasi, darbuotojas, tačiau jį ketinama įdarbinti, jei pasiūlymas bus pripažintas laimėjusiu</w:t>
      </w:r>
      <w:r>
        <w:t>.</w:t>
      </w:r>
    </w:p>
    <w:p w14:paraId="3A767376" w14:textId="06491FDA" w:rsidR="00E96566" w:rsidRPr="000830A1" w:rsidRDefault="00E96566" w:rsidP="005F7BDB">
      <w:pPr>
        <w:numPr>
          <w:ilvl w:val="0"/>
          <w:numId w:val="14"/>
        </w:numPr>
        <w:tabs>
          <w:tab w:val="left" w:pos="1134"/>
        </w:tabs>
        <w:ind w:left="0" w:firstLine="709"/>
        <w:jc w:val="both"/>
        <w:rPr>
          <w:lang w:eastAsia="lt-LT"/>
        </w:rPr>
      </w:pPr>
      <w:r w:rsidRPr="000830A1">
        <w:rPr>
          <w:lang w:eastAsia="lt-LT"/>
        </w:rPr>
        <w:t xml:space="preserve">Tiekėjas, pateikęs pasiūlymą savarankiškai, ar pirkime dalyvaujantis jungtinės veiklos pagrindu, gali būti kitos įmonės, pateikusios pasiūlymą tame pačiame pirkime, ūkio subjektu, kurio pajėgumais remiamasi, </w:t>
      </w:r>
      <w:r w:rsidRPr="000830A1">
        <w:t xml:space="preserve">ir (ar) </w:t>
      </w:r>
      <w:r w:rsidRPr="000830A1">
        <w:rPr>
          <w:lang w:eastAsia="lt-LT"/>
        </w:rPr>
        <w:t xml:space="preserve">subteikėju, išskyrus tuos atvejus, kai turima pagrįstų įrodymų, kad toks elgesys turėtų būti kvalifikuojamas kaip draudžiamas susitarimas. To paties ūkio subjekto, kurio pajėgumais remiamasi, </w:t>
      </w:r>
      <w:r w:rsidRPr="000830A1">
        <w:t xml:space="preserve">ir (ar) </w:t>
      </w:r>
      <w:r w:rsidRPr="000830A1">
        <w:rPr>
          <w:lang w:eastAsia="lt-LT"/>
        </w:rPr>
        <w:t xml:space="preserve">subteikėjo dalyvavimas kelių tiekėjų pasiūlymuose nėra ribojamas. </w:t>
      </w:r>
      <w:r w:rsidR="00462B2F" w:rsidRPr="00462B2F">
        <w:rPr>
          <w:lang w:eastAsia="lt-LT"/>
        </w:rPr>
        <w:t xml:space="preserve">Tiekėjas gali pateikti tik vieną pasiūlymą – individualiai arba kaip tiekėjų grupės narys. Jei tiekėjas </w:t>
      </w:r>
      <w:r w:rsidR="00462B2F" w:rsidRPr="00462B2F">
        <w:rPr>
          <w:lang w:eastAsia="lt-LT"/>
        </w:rPr>
        <w:lastRenderedPageBreak/>
        <w:t>pateikia daugiau kaip vieną pasiūlymą arba tiekėjų grupės narys dalyvauja teikiant kelis pasiūlymus, visi tokie pasiūlymai atmetami.</w:t>
      </w:r>
    </w:p>
    <w:p w14:paraId="3B923CD9" w14:textId="03F6FA38" w:rsidR="0023526B" w:rsidRPr="00667605" w:rsidRDefault="00E96566" w:rsidP="00667605">
      <w:pPr>
        <w:pStyle w:val="Sraopastraipa"/>
        <w:numPr>
          <w:ilvl w:val="0"/>
          <w:numId w:val="14"/>
        </w:numPr>
        <w:tabs>
          <w:tab w:val="left" w:pos="1134"/>
        </w:tabs>
        <w:jc w:val="both"/>
        <w:rPr>
          <w:i/>
          <w:iCs/>
          <w:color w:val="00B050"/>
          <w:sz w:val="24"/>
          <w:szCs w:val="24"/>
        </w:rPr>
      </w:pPr>
      <w:r w:rsidRPr="00667605">
        <w:rPr>
          <w:rFonts w:eastAsia="Calibri"/>
          <w:sz w:val="24"/>
          <w:szCs w:val="24"/>
        </w:rPr>
        <w:t xml:space="preserve">Tiekėjas nustatytų kvalifikacijos reikalavimų atitikimui gali remtis </w:t>
      </w:r>
      <w:r w:rsidRPr="00667605">
        <w:rPr>
          <w:rFonts w:eastAsia="Calibri"/>
          <w:b/>
          <w:sz w:val="24"/>
          <w:szCs w:val="24"/>
        </w:rPr>
        <w:t>kitų ūkio subjektų</w:t>
      </w:r>
      <w:r w:rsidRPr="00667605">
        <w:rPr>
          <w:rFonts w:eastAsia="Calibri"/>
          <w:sz w:val="24"/>
          <w:szCs w:val="24"/>
        </w:rPr>
        <w:t xml:space="preserve"> (tiek juridinių, tiek fizinių asmenų) pajėgumais (t. y. kitų ūkio subjektų kvalifikacija). Kiti ūkio subjektai turi būti nurodomi konkurso sąlygų aprašo 1 priede. </w:t>
      </w:r>
      <w:r w:rsidRPr="00667605">
        <w:rPr>
          <w:color w:val="000000"/>
          <w:sz w:val="24"/>
          <w:szCs w:val="24"/>
        </w:rPr>
        <w:t xml:space="preserve">Jeigu reikalaujama išsilavinimo ar profesinės kvalifikacijos, kaip nustatyta </w:t>
      </w:r>
      <w:r w:rsidR="005F3666" w:rsidRPr="00667605">
        <w:rPr>
          <w:sz w:val="24"/>
          <w:szCs w:val="24"/>
        </w:rPr>
        <w:t>VPĮ</w:t>
      </w:r>
      <w:r w:rsidR="005F3666" w:rsidRPr="00667605">
        <w:rPr>
          <w:color w:val="000000"/>
          <w:sz w:val="24"/>
          <w:szCs w:val="24"/>
        </w:rPr>
        <w:t xml:space="preserve"> </w:t>
      </w:r>
      <w:r w:rsidRPr="00667605">
        <w:rPr>
          <w:color w:val="000000"/>
          <w:sz w:val="24"/>
          <w:szCs w:val="24"/>
        </w:rPr>
        <w:t>51 str. 7 d. 7 p., ar profesinės patirties, tiekėjas gali remtis kitų ūkio subjektų pajėgumais tik tuo atveju</w:t>
      </w:r>
      <w:r w:rsidRPr="00667605">
        <w:rPr>
          <w:rFonts w:eastAsia="Calibri"/>
          <w:sz w:val="24"/>
          <w:szCs w:val="24"/>
        </w:rPr>
        <w:t xml:space="preserve">, jeigu tie subjektai patys vykdys įsipareigojimus, kuriems reikia jų turimų pajėgumų. </w:t>
      </w:r>
      <w:bookmarkStart w:id="26" w:name="_Hlk128677206"/>
      <w:r w:rsidRPr="00667605">
        <w:rPr>
          <w:rFonts w:eastAsia="Calibri"/>
          <w:sz w:val="24"/>
          <w:szCs w:val="24"/>
        </w:rPr>
        <w:t xml:space="preserve">Tiekėjas </w:t>
      </w:r>
      <w:r w:rsidRPr="00667605">
        <w:rPr>
          <w:color w:val="000000"/>
          <w:sz w:val="24"/>
          <w:szCs w:val="24"/>
        </w:rPr>
        <w:t xml:space="preserve">turi pareigą </w:t>
      </w:r>
      <w:r w:rsidR="001F4C11" w:rsidRPr="00667605">
        <w:rPr>
          <w:color w:val="000000"/>
          <w:sz w:val="24"/>
          <w:szCs w:val="24"/>
        </w:rPr>
        <w:t>CPO</w:t>
      </w:r>
      <w:r w:rsidRPr="00667605">
        <w:rPr>
          <w:color w:val="000000"/>
          <w:sz w:val="24"/>
          <w:szCs w:val="24"/>
        </w:rPr>
        <w:t xml:space="preserve"> pasiūlyme įrodyti, kad per visą pirkimo sutarties vykdymo laikotarpį ūkio subjekto, kurio pajėgumais buvo pasiremta, ištekliai tiekėjui bus prieinami </w:t>
      </w:r>
      <w:r w:rsidRPr="00667605">
        <w:rPr>
          <w:rFonts w:eastAsia="Calibri"/>
          <w:sz w:val="24"/>
          <w:szCs w:val="24"/>
        </w:rPr>
        <w:t xml:space="preserve">(t. y. kartu su pasiūlymu pateikti tai patvirtinančius dokumentus: dvišalę pasirašytą sutartį, ketinimų protokolą ar </w:t>
      </w:r>
      <w:r w:rsidR="00311D0C" w:rsidRPr="00667605">
        <w:rPr>
          <w:rFonts w:eastAsia="Calibri"/>
          <w:sz w:val="24"/>
          <w:szCs w:val="24"/>
        </w:rPr>
        <w:t>kitą lygiavertį dokumentą</w:t>
      </w:r>
      <w:r w:rsidRPr="00667605">
        <w:rPr>
          <w:rFonts w:eastAsia="Calibri"/>
          <w:sz w:val="24"/>
          <w:szCs w:val="24"/>
        </w:rPr>
        <w:t xml:space="preserve">). </w:t>
      </w:r>
      <w:r w:rsidRPr="00667605">
        <w:rPr>
          <w:rFonts w:eastAsia="Calibri"/>
          <w:b/>
          <w:sz w:val="24"/>
          <w:szCs w:val="24"/>
        </w:rPr>
        <w:t>Svarbu, kad šis</w:t>
      </w:r>
      <w:r w:rsidRPr="00667605">
        <w:rPr>
          <w:rFonts w:eastAsia="Calibri"/>
          <w:bCs/>
          <w:sz w:val="24"/>
          <w:szCs w:val="24"/>
        </w:rPr>
        <w:t xml:space="preserve"> </w:t>
      </w:r>
      <w:r w:rsidRPr="00667605">
        <w:rPr>
          <w:rFonts w:eastAsia="Calibri"/>
          <w:b/>
          <w:sz w:val="24"/>
          <w:szCs w:val="24"/>
        </w:rPr>
        <w:t>dokumentas būtų sudarytas iki tiekėjui pateikiant pasiūlymą</w:t>
      </w:r>
      <w:bookmarkEnd w:id="26"/>
      <w:r w:rsidRPr="00667605">
        <w:rPr>
          <w:rFonts w:eastAsia="Calibri"/>
          <w:b/>
          <w:sz w:val="24"/>
          <w:szCs w:val="24"/>
        </w:rPr>
        <w:t>.</w:t>
      </w:r>
      <w:r w:rsidRPr="00667605">
        <w:rPr>
          <w:rFonts w:eastAsia="Calibri"/>
          <w:sz w:val="24"/>
          <w:szCs w:val="24"/>
        </w:rPr>
        <w:t xml:space="preserve"> Taip pat kartu su tiekėjo EBVPD</w:t>
      </w:r>
      <w:r w:rsidRPr="00667605">
        <w:rPr>
          <w:rFonts w:eastAsia="Calibri"/>
          <w:b/>
          <w:bCs/>
          <w:sz w:val="24"/>
          <w:szCs w:val="24"/>
        </w:rPr>
        <w:t xml:space="preserve"> </w:t>
      </w:r>
      <w:r w:rsidRPr="00667605">
        <w:rPr>
          <w:rFonts w:eastAsia="Calibri"/>
          <w:sz w:val="24"/>
          <w:szCs w:val="24"/>
        </w:rPr>
        <w:t>privalo būti pateikti ir šių ūkio subjektų EBVPD</w:t>
      </w:r>
      <w:r w:rsidR="00EB2197">
        <w:rPr>
          <w:rFonts w:eastAsia="Calibri"/>
          <w:sz w:val="24"/>
          <w:szCs w:val="24"/>
        </w:rPr>
        <w:t xml:space="preserve"> </w:t>
      </w:r>
      <w:r w:rsidR="00EB2197" w:rsidRPr="00EB2197">
        <w:rPr>
          <w:rFonts w:eastAsia="Calibri"/>
          <w:sz w:val="24"/>
          <w:szCs w:val="24"/>
        </w:rPr>
        <w:t xml:space="preserve">(netaikoma </w:t>
      </w:r>
      <w:proofErr w:type="spellStart"/>
      <w:r w:rsidR="00EB2197" w:rsidRPr="00EB2197">
        <w:rPr>
          <w:rFonts w:eastAsia="Calibri"/>
          <w:sz w:val="24"/>
          <w:szCs w:val="24"/>
        </w:rPr>
        <w:t>kvazisubtiekėjams</w:t>
      </w:r>
      <w:proofErr w:type="spellEnd"/>
      <w:r w:rsidR="00EB2197" w:rsidRPr="00EB2197">
        <w:rPr>
          <w:rFonts w:eastAsia="Calibri"/>
          <w:sz w:val="24"/>
          <w:szCs w:val="24"/>
        </w:rPr>
        <w:t>)</w:t>
      </w:r>
      <w:r w:rsidRPr="00667605">
        <w:rPr>
          <w:sz w:val="24"/>
          <w:szCs w:val="24"/>
        </w:rPr>
        <w:t>. Jei tiekėjo pasiūlymas galėtų būti pripažintas laimėjusiu</w:t>
      </w:r>
      <w:r w:rsidR="000A0999" w:rsidRPr="00667605">
        <w:rPr>
          <w:sz w:val="24"/>
          <w:szCs w:val="24"/>
        </w:rPr>
        <w:t xml:space="preserve"> (arba </w:t>
      </w:r>
      <w:r w:rsidR="001F4C11" w:rsidRPr="00667605">
        <w:rPr>
          <w:sz w:val="24"/>
          <w:szCs w:val="24"/>
        </w:rPr>
        <w:t>CPO</w:t>
      </w:r>
      <w:r w:rsidR="000A0999" w:rsidRPr="00667605">
        <w:rPr>
          <w:sz w:val="24"/>
          <w:szCs w:val="24"/>
        </w:rPr>
        <w:t xml:space="preserve"> pareikalavus kitais atvejais), </w:t>
      </w:r>
      <w:r w:rsidRPr="00667605">
        <w:rPr>
          <w:sz w:val="24"/>
          <w:szCs w:val="24"/>
        </w:rPr>
        <w:t xml:space="preserve">turi būti pateikti </w:t>
      </w:r>
      <w:r w:rsidRPr="00667605">
        <w:rPr>
          <w:rFonts w:eastAsia="Calibri"/>
          <w:sz w:val="24"/>
          <w:szCs w:val="24"/>
        </w:rPr>
        <w:t>dokumentai, įrodantys, kad ūkio subjektai, kurių pajėgumais tiekėjas ketina remtis, neatitinka šio konkurso sąlygų aprašo 1</w:t>
      </w:r>
      <w:r w:rsidR="0023526B" w:rsidRPr="00667605">
        <w:rPr>
          <w:rFonts w:eastAsia="Calibri"/>
          <w:sz w:val="24"/>
          <w:szCs w:val="24"/>
        </w:rPr>
        <w:t>8</w:t>
      </w:r>
      <w:r w:rsidRPr="00667605">
        <w:rPr>
          <w:rFonts w:eastAsia="Calibri"/>
          <w:sz w:val="24"/>
          <w:szCs w:val="24"/>
        </w:rPr>
        <w:t>.1 p. nustatytų pašalinimo pagrindų ir atitinka konkurso sąlygų aprašo 1</w:t>
      </w:r>
      <w:r w:rsidR="0023526B" w:rsidRPr="00667605">
        <w:rPr>
          <w:rFonts w:eastAsia="Calibri"/>
          <w:sz w:val="24"/>
          <w:szCs w:val="24"/>
        </w:rPr>
        <w:t>9</w:t>
      </w:r>
      <w:r w:rsidRPr="00667605">
        <w:rPr>
          <w:rFonts w:eastAsia="Calibri"/>
          <w:sz w:val="24"/>
          <w:szCs w:val="24"/>
        </w:rPr>
        <w:t xml:space="preserve"> p. nustatytus kvalifikacijos reikalavimus (</w:t>
      </w:r>
      <w:r w:rsidR="009F4866" w:rsidRPr="00667605">
        <w:rPr>
          <w:rFonts w:eastAsia="Calibri"/>
          <w:sz w:val="24"/>
          <w:szCs w:val="24"/>
        </w:rPr>
        <w:t>jeigu atitiktį jiems tiekėjas grindžia pasitelkiamo kito ūkio subjekto pajėgumai</w:t>
      </w:r>
      <w:r w:rsidRPr="00667605">
        <w:rPr>
          <w:rFonts w:eastAsia="Calibri"/>
          <w:sz w:val="24"/>
          <w:szCs w:val="24"/>
        </w:rPr>
        <w:t>). Jeigu ūkio subjektas netenkina jam nustatyto bent vieno kvalifikacijos reikalavimo arba jo padėtis atitinka bent vieną konkurso sąlygų apraše nustatytą pašalinimo pagrindą</w:t>
      </w:r>
      <w:r w:rsidR="00850A0D" w:rsidRPr="00667605">
        <w:rPr>
          <w:rFonts w:eastAsia="Calibri"/>
          <w:sz w:val="24"/>
          <w:szCs w:val="24"/>
        </w:rPr>
        <w:t>,</w:t>
      </w:r>
      <w:r w:rsidRPr="00667605">
        <w:rPr>
          <w:rFonts w:eastAsia="Calibri"/>
          <w:sz w:val="24"/>
          <w:szCs w:val="24"/>
        </w:rPr>
        <w:t xml:space="preserve"> </w:t>
      </w:r>
      <w:r w:rsidR="001F4C11" w:rsidRPr="00667605">
        <w:rPr>
          <w:rFonts w:eastAsia="Calibri"/>
          <w:sz w:val="24"/>
          <w:szCs w:val="24"/>
        </w:rPr>
        <w:t>CPO</w:t>
      </w:r>
      <w:r w:rsidRPr="00667605">
        <w:rPr>
          <w:rFonts w:eastAsia="Calibri"/>
          <w:sz w:val="24"/>
          <w:szCs w:val="24"/>
        </w:rPr>
        <w:t xml:space="preserve"> turi pareikalauti per jos nustatytą terminą pakeisti jį reikalavimus atitinkančiu ūkio subjektu. Tiekėjui nepakeitus tokio ūkio subjekto kitu, atitinkančiu nustatytus reikalavimus, tiekėj</w:t>
      </w:r>
      <w:r w:rsidR="0023526B" w:rsidRPr="00667605">
        <w:rPr>
          <w:rFonts w:eastAsia="Calibri"/>
          <w:sz w:val="24"/>
          <w:szCs w:val="24"/>
        </w:rPr>
        <w:t xml:space="preserve">o pasiūlymas </w:t>
      </w:r>
      <w:r w:rsidRPr="00667605">
        <w:rPr>
          <w:rFonts w:eastAsia="Calibri"/>
          <w:sz w:val="24"/>
          <w:szCs w:val="24"/>
        </w:rPr>
        <w:t xml:space="preserve">yra atmetamas. </w:t>
      </w:r>
      <w:bookmarkStart w:id="27" w:name="_Hlk128677290"/>
      <w:r w:rsidRPr="00667605">
        <w:rPr>
          <w:rFonts w:eastAsia="Calibri"/>
          <w:b/>
          <w:sz w:val="24"/>
          <w:szCs w:val="24"/>
        </w:rPr>
        <w:t>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w:t>
      </w:r>
      <w:bookmarkEnd w:id="27"/>
      <w:r w:rsidR="009F4866" w:rsidRPr="00667605">
        <w:rPr>
          <w:rFonts w:eastAsia="Calibri"/>
          <w:b/>
          <w:sz w:val="24"/>
          <w:szCs w:val="24"/>
        </w:rPr>
        <w:t>.</w:t>
      </w:r>
      <w:r w:rsidR="0023526B" w:rsidRPr="00667605">
        <w:rPr>
          <w:i/>
          <w:iCs/>
          <w:color w:val="00B050"/>
          <w:sz w:val="24"/>
          <w:szCs w:val="24"/>
        </w:rPr>
        <w:t xml:space="preserve"> </w:t>
      </w:r>
    </w:p>
    <w:p w14:paraId="6D3837E0" w14:textId="5108CE05" w:rsidR="00E96566" w:rsidRPr="004A56D4" w:rsidRDefault="0023526B" w:rsidP="0023526B">
      <w:pPr>
        <w:tabs>
          <w:tab w:val="left" w:pos="1134"/>
        </w:tabs>
        <w:ind w:firstLine="720"/>
        <w:jc w:val="both"/>
        <w:rPr>
          <w:i/>
          <w:iCs/>
          <w:lang w:eastAsia="lt-LT"/>
        </w:rPr>
      </w:pPr>
      <w:r w:rsidRPr="004A56D4">
        <w:rPr>
          <w:i/>
          <w:iCs/>
          <w:lang w:eastAsia="lt-LT"/>
        </w:rPr>
        <w:t>Pastaba. Jei dvišaliame susitarime juridinis ar fizinis asmuo yra įvardijamas ne ūkio subjektu, kurio pajėgumais remiamasi, o subt</w:t>
      </w:r>
      <w:r w:rsidR="00524CD8" w:rsidRPr="004A56D4">
        <w:rPr>
          <w:i/>
          <w:iCs/>
          <w:lang w:eastAsia="lt-LT"/>
        </w:rPr>
        <w:t>eikėju</w:t>
      </w:r>
      <w:r w:rsidRPr="004A56D4">
        <w:rPr>
          <w:i/>
          <w:iCs/>
          <w:lang w:eastAsia="lt-LT"/>
        </w:rPr>
        <w:t>, tačiau pasiūlyme jis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2F7739C2" w14:textId="3F915131" w:rsidR="00E96566" w:rsidRPr="00E96566" w:rsidRDefault="00E96566" w:rsidP="005F7BDB">
      <w:pPr>
        <w:numPr>
          <w:ilvl w:val="0"/>
          <w:numId w:val="14"/>
        </w:numPr>
        <w:tabs>
          <w:tab w:val="left" w:pos="1134"/>
        </w:tabs>
        <w:ind w:left="0" w:firstLine="709"/>
        <w:jc w:val="both"/>
      </w:pPr>
      <w:r w:rsidRPr="00E96566">
        <w:t xml:space="preserve">Tiekėjas pirkimo sutarties vykdymui gali pasitelkti </w:t>
      </w:r>
      <w:r w:rsidRPr="00E96566">
        <w:rPr>
          <w:b/>
        </w:rPr>
        <w:t>subteikėjus</w:t>
      </w:r>
      <w:r w:rsidRPr="00E96566">
        <w:t xml:space="preserve"> (tokiais laikomi tretieji asmenys, kurie vykdys sutartines tiekėjo prievoles, tačiau tiekėjas nesiremia jų pajėgumais, kad atitiktų kvalifikacijos reikalavimus</w:t>
      </w:r>
      <w:r w:rsidRPr="00850A0D">
        <w:t xml:space="preserve">). </w:t>
      </w:r>
      <w:r w:rsidR="009F4866" w:rsidRPr="00850A0D">
        <w:t>Tiekėjas savo pasiūlyme (konkurso sąlygų aprašo 1 priede) privalo nurodyti, kokiai pirkimo sutarties daliai ir kokius subtiekėjus, jeigu jie yra žinomi, jis ketina pasitelkti</w:t>
      </w:r>
      <w:r w:rsidRPr="00850A0D">
        <w:t>.</w:t>
      </w:r>
      <w:r w:rsidRPr="00E96566">
        <w:t xml:space="preserve"> </w:t>
      </w:r>
      <w:r w:rsidR="001F4C11">
        <w:t>CPO</w:t>
      </w:r>
      <w:r w:rsidRPr="00E96566">
        <w:t xml:space="preserve"> nereikalauja, kad tiekėjas pateiktų subteikėjų EBVPD ir nevertina jų informacijos dėl pašalinimo pagrindų ar kvalifikacijos. Nors </w:t>
      </w:r>
      <w:r w:rsidR="001F4C11">
        <w:t>CPO</w:t>
      </w:r>
      <w:r w:rsidRPr="00E96566">
        <w:t xml:space="preserve"> nevertina subteikėjų kvalifikacijos, tačiau tiekėjas privalo įsipareigoti, kad pirkimo sutartį vykdys tik tokią teisę turintys asmenys ir sutarties vykdymo metu, </w:t>
      </w:r>
      <w:r w:rsidR="001F4C11">
        <w:t>CPO</w:t>
      </w:r>
      <w:r w:rsidRPr="00E96566">
        <w:t xml:space="preserve"> pareikalavus, tiekėjas turės pateikti dokumentus, įrodančius subteikėjo teisę verstis atitinkama veikla, kuriai jis pasitelkiamas</w:t>
      </w:r>
      <w:r w:rsidRPr="00E96566">
        <w:rPr>
          <w:lang w:eastAsia="lt-LT"/>
        </w:rPr>
        <w:t>.</w:t>
      </w:r>
      <w:r w:rsidRPr="00E96566">
        <w:t xml:space="preserve"> </w:t>
      </w:r>
    </w:p>
    <w:p w14:paraId="0BEF91A9" w14:textId="17AD5047" w:rsidR="00E96566" w:rsidRDefault="00E96566" w:rsidP="005F7BDB">
      <w:pPr>
        <w:numPr>
          <w:ilvl w:val="0"/>
          <w:numId w:val="14"/>
        </w:numPr>
        <w:tabs>
          <w:tab w:val="left" w:pos="1134"/>
        </w:tabs>
        <w:ind w:left="0" w:firstLine="709"/>
        <w:jc w:val="both"/>
      </w:pPr>
      <w:r w:rsidRPr="00E96566">
        <w:rPr>
          <w:b/>
          <w:bCs/>
          <w:lang w:eastAsia="lt-LT"/>
        </w:rPr>
        <w:t>Pašalinimo pagrindai, kvalifikacijos reikalavimai tiekėjų grupės nariams</w:t>
      </w:r>
      <w:r w:rsidRPr="00E96566">
        <w:rPr>
          <w:lang w:eastAsia="lt-LT"/>
        </w:rPr>
        <w:t xml:space="preserve">: jei bendrą pasiūlymą pateikia tiekėjų grupė, EBVPD pildo kiekvienas tiekėjų grupės narys </w:t>
      </w:r>
      <w:r w:rsidRPr="00DB5E95">
        <w:rPr>
          <w:lang w:eastAsia="lt-LT"/>
        </w:rPr>
        <w:t xml:space="preserve">atskirai. Nei vieno iš tiekėjų grupės narių padėtis negali atitikti šio konkurso sąlygų </w:t>
      </w:r>
      <w:r w:rsidRPr="00C71E5E">
        <w:rPr>
          <w:lang w:eastAsia="lt-LT"/>
        </w:rPr>
        <w:t>aprašo 1</w:t>
      </w:r>
      <w:r w:rsidR="005623DD">
        <w:rPr>
          <w:lang w:eastAsia="lt-LT"/>
        </w:rPr>
        <w:t>8</w:t>
      </w:r>
      <w:r w:rsidRPr="00C71E5E">
        <w:rPr>
          <w:lang w:eastAsia="lt-LT"/>
        </w:rPr>
        <w:t>.1 p. nustatytų pašalinimo pagrindų. Konkurso sąlygų aprašo 1</w:t>
      </w:r>
      <w:r w:rsidR="005623DD">
        <w:rPr>
          <w:lang w:eastAsia="lt-LT"/>
        </w:rPr>
        <w:t>9</w:t>
      </w:r>
      <w:r w:rsidRPr="00C71E5E">
        <w:rPr>
          <w:lang w:eastAsia="lt-LT"/>
        </w:rPr>
        <w:t xml:space="preserve"> p. </w:t>
      </w:r>
      <w:r w:rsidR="00CF0F6D" w:rsidRPr="00CF0F6D">
        <w:rPr>
          <w:lang w:eastAsia="lt-LT"/>
        </w:rPr>
        <w:t>nurodytus reikalavimus turi atitikti ir tai patvirtinančius dokumentus pateikti bent vienas tiekėjų grupės narys arba visi tiekėjų grupės nariai kartu, atitinkamai pagal tai, kuriuos įsipareigojimus pirkimo sutarčiai vykdyti prisiima tiekėjų grupės narys. Jeigu pasiūlymą teikia ūkio subjektų grupė – reikalavimą turi atitikti ūkio subjektų grupės nario (-</w:t>
      </w:r>
      <w:proofErr w:type="spellStart"/>
      <w:r w:rsidR="00CF0F6D" w:rsidRPr="00CF0F6D">
        <w:rPr>
          <w:lang w:eastAsia="lt-LT"/>
        </w:rPr>
        <w:t>ių</w:t>
      </w:r>
      <w:proofErr w:type="spellEnd"/>
      <w:r w:rsidR="00CF0F6D" w:rsidRPr="00CF0F6D">
        <w:rPr>
          <w:lang w:eastAsia="lt-LT"/>
        </w:rPr>
        <w:t>) specialistai, atsižvelgiant į jų prisiimamus įsipareigojimus pirkimo sutarčiai vykdyti</w:t>
      </w:r>
      <w:r w:rsidRPr="00E96566">
        <w:rPr>
          <w:color w:val="000000"/>
        </w:rPr>
        <w:t xml:space="preserve">. </w:t>
      </w:r>
      <w:r w:rsidRPr="00E96566">
        <w:rPr>
          <w:lang w:eastAsia="lt-LT"/>
        </w:rPr>
        <w:t xml:space="preserve">Į CVP IS priemonėmis pateiktus klausimus atsako įgaliotas bendrą pasiūlymą pateikti tiekėjas, kuris kartu pateikia savo ir kitų tiekėjų grupės narių dokumentus, pagrindžiančius pašalinimo pagrindų nebuvimą, atitikimą nustatytiems kvalifikacijos reikalavimams. </w:t>
      </w:r>
    </w:p>
    <w:p w14:paraId="03EC8028" w14:textId="76956333" w:rsidR="00E96DA8" w:rsidRPr="00E96DA8" w:rsidRDefault="00E96DA8" w:rsidP="00E96DA8">
      <w:pPr>
        <w:pStyle w:val="Sraopastraipa"/>
        <w:numPr>
          <w:ilvl w:val="0"/>
          <w:numId w:val="14"/>
        </w:numPr>
        <w:tabs>
          <w:tab w:val="left" w:pos="1134"/>
        </w:tabs>
        <w:jc w:val="both"/>
        <w:rPr>
          <w:sz w:val="24"/>
          <w:szCs w:val="24"/>
          <w:lang w:eastAsia="en-US"/>
        </w:rPr>
      </w:pPr>
      <w:r w:rsidRPr="0075640D">
        <w:rPr>
          <w:sz w:val="24"/>
          <w:szCs w:val="24"/>
          <w:lang w:eastAsia="en-US"/>
        </w:rPr>
        <w:t xml:space="preserve">Jei tiekėjas sutarties vykdymui ketina remtis specialisto (fizinio asmens), kurį ketina įdarbinti, pajėgumais (kvalifikacija), toks specialistas privalo būti </w:t>
      </w:r>
      <w:r w:rsidRPr="0075640D">
        <w:rPr>
          <w:b/>
          <w:bCs/>
          <w:sz w:val="24"/>
          <w:szCs w:val="24"/>
          <w:lang w:eastAsia="en-US"/>
        </w:rPr>
        <w:t xml:space="preserve">nurodomas tiekėjo pasiūlyme </w:t>
      </w:r>
      <w:r w:rsidRPr="0075640D">
        <w:rPr>
          <w:b/>
          <w:bCs/>
          <w:sz w:val="24"/>
          <w:szCs w:val="24"/>
          <w:lang w:eastAsia="en-US"/>
        </w:rPr>
        <w:lastRenderedPageBreak/>
        <w:t xml:space="preserve">(konkurso sąlygų aprašo 1 priedas) kaip </w:t>
      </w:r>
      <w:proofErr w:type="spellStart"/>
      <w:r w:rsidRPr="0075640D">
        <w:rPr>
          <w:b/>
          <w:bCs/>
          <w:sz w:val="24"/>
          <w:szCs w:val="24"/>
          <w:lang w:eastAsia="en-US"/>
        </w:rPr>
        <w:t>kvazisubtiekėjas</w:t>
      </w:r>
      <w:proofErr w:type="spellEnd"/>
      <w:r w:rsidRPr="0075640D">
        <w:rPr>
          <w:b/>
          <w:bCs/>
          <w:sz w:val="24"/>
          <w:szCs w:val="24"/>
          <w:lang w:eastAsia="en-US"/>
        </w:rPr>
        <w:t>.</w:t>
      </w:r>
      <w:r w:rsidRPr="0075640D">
        <w:rPr>
          <w:sz w:val="24"/>
          <w:szCs w:val="24"/>
          <w:lang w:eastAsia="en-US"/>
        </w:rPr>
        <w:t xml:space="preserve"> Taip pat tiekėjas, </w:t>
      </w:r>
      <w:r w:rsidRPr="0075640D">
        <w:rPr>
          <w:b/>
          <w:bCs/>
          <w:sz w:val="24"/>
          <w:szCs w:val="24"/>
          <w:lang w:eastAsia="en-US"/>
        </w:rPr>
        <w:t>teikdamas pasiūlymą, pateikia dvišalį susitarimą arba ketinimų protokolą, arba kitą dokumentą, kuris pagrįstų, kad konkurso laimėjimo atveju specialistas bus įdarbintas</w:t>
      </w:r>
      <w:r w:rsidRPr="0075640D">
        <w:rPr>
          <w:sz w:val="24"/>
          <w:szCs w:val="24"/>
          <w:lang w:eastAsia="en-US"/>
        </w:rPr>
        <w:t xml:space="preserve">. </w:t>
      </w:r>
      <w:r w:rsidRPr="0075640D">
        <w:rPr>
          <w:b/>
          <w:bCs/>
          <w:sz w:val="24"/>
          <w:szCs w:val="24"/>
          <w:u w:val="single"/>
          <w:lang w:eastAsia="en-US"/>
        </w:rPr>
        <w:t>Svarbu, kad šis dokumentas būtų sudarytas iki tiekėjui pateikiant pasiūlymą</w:t>
      </w:r>
      <w:r w:rsidRPr="0075640D">
        <w:rPr>
          <w:sz w:val="24"/>
          <w:szCs w:val="24"/>
          <w:lang w:eastAsia="en-US"/>
        </w:rPr>
        <w:t xml:space="preserve">. </w:t>
      </w:r>
      <w:proofErr w:type="spellStart"/>
      <w:r w:rsidRPr="0075640D">
        <w:rPr>
          <w:b/>
          <w:bCs/>
          <w:sz w:val="24"/>
          <w:szCs w:val="24"/>
          <w:lang w:eastAsia="en-US"/>
        </w:rPr>
        <w:t>Kvazisubtiekėjai</w:t>
      </w:r>
      <w:proofErr w:type="spellEnd"/>
      <w:r w:rsidRPr="0075640D">
        <w:rPr>
          <w:b/>
          <w:bCs/>
          <w:sz w:val="24"/>
          <w:szCs w:val="24"/>
          <w:lang w:eastAsia="en-US"/>
        </w:rPr>
        <w:t xml:space="preserve"> turi būti išviešinti teikiant pasiūlymą, nes po pasiūlymo pateikimo termino pabaigos pasitelkti (nurodyti) naujų </w:t>
      </w:r>
      <w:proofErr w:type="spellStart"/>
      <w:r w:rsidRPr="0075640D">
        <w:rPr>
          <w:b/>
          <w:bCs/>
          <w:sz w:val="24"/>
          <w:szCs w:val="24"/>
          <w:lang w:eastAsia="en-US"/>
        </w:rPr>
        <w:t>kvazisubtiekėjų</w:t>
      </w:r>
      <w:proofErr w:type="spellEnd"/>
      <w:r w:rsidRPr="0075640D">
        <w:rPr>
          <w:b/>
          <w:bCs/>
          <w:sz w:val="24"/>
          <w:szCs w:val="24"/>
          <w:lang w:eastAsia="en-US"/>
        </w:rPr>
        <w:t xml:space="preserve"> tam, kad atitiktų kvalifikacijos reikalavimus, tiekėjas negalės, t. y. po pasiūlymo pateikimo tiekėjas neturi teisės nurodyti naujų </w:t>
      </w:r>
      <w:proofErr w:type="spellStart"/>
      <w:r w:rsidRPr="0075640D">
        <w:rPr>
          <w:b/>
          <w:bCs/>
          <w:sz w:val="24"/>
          <w:szCs w:val="24"/>
          <w:lang w:eastAsia="en-US"/>
        </w:rPr>
        <w:t>kvazisubtiekėjų</w:t>
      </w:r>
      <w:proofErr w:type="spellEnd"/>
      <w:r w:rsidRPr="0075640D">
        <w:rPr>
          <w:b/>
          <w:bCs/>
          <w:sz w:val="24"/>
          <w:szCs w:val="24"/>
          <w:lang w:eastAsia="en-US"/>
        </w:rPr>
        <w:t>, nes tokie veiksmai laikomi neleistinu pasiūlymo keitimu ir todėl toks tiekėjo pasiūlymas būtų atmetamas.</w:t>
      </w:r>
      <w:r w:rsidRPr="0075640D">
        <w:rPr>
          <w:sz w:val="24"/>
          <w:szCs w:val="24"/>
          <w:lang w:eastAsia="en-US"/>
        </w:rPr>
        <w:t xml:space="preserve"> </w:t>
      </w:r>
      <w:proofErr w:type="spellStart"/>
      <w:r w:rsidRPr="0075640D">
        <w:rPr>
          <w:sz w:val="24"/>
          <w:szCs w:val="24"/>
          <w:lang w:eastAsia="en-US"/>
        </w:rPr>
        <w:t>Kvazisubtiekėjų</w:t>
      </w:r>
      <w:proofErr w:type="spellEnd"/>
      <w:r w:rsidRPr="0075640D">
        <w:rPr>
          <w:sz w:val="24"/>
          <w:szCs w:val="24"/>
          <w:lang w:eastAsia="en-US"/>
        </w:rPr>
        <w:t xml:space="preserve"> pašalinimo pagrindai nebus tikrinami ir </w:t>
      </w:r>
      <w:proofErr w:type="spellStart"/>
      <w:r w:rsidRPr="0075640D">
        <w:rPr>
          <w:sz w:val="24"/>
          <w:szCs w:val="24"/>
          <w:lang w:eastAsia="en-US"/>
        </w:rPr>
        <w:t>kvazisubtiekėjas</w:t>
      </w:r>
      <w:proofErr w:type="spellEnd"/>
      <w:r w:rsidRPr="0075640D">
        <w:rPr>
          <w:sz w:val="24"/>
          <w:szCs w:val="24"/>
          <w:lang w:eastAsia="en-US"/>
        </w:rPr>
        <w:t xml:space="preserve"> EBVPD neturi teikti.</w:t>
      </w:r>
    </w:p>
    <w:p w14:paraId="4A8C1C30" w14:textId="48F7CD66" w:rsidR="00B45AD1" w:rsidRPr="00E96566" w:rsidRDefault="00E96566" w:rsidP="00E96DA8">
      <w:pPr>
        <w:widowControl w:val="0"/>
        <w:numPr>
          <w:ilvl w:val="0"/>
          <w:numId w:val="14"/>
        </w:numPr>
        <w:tabs>
          <w:tab w:val="left" w:pos="1134"/>
        </w:tabs>
        <w:ind w:left="0" w:firstLine="709"/>
        <w:jc w:val="both"/>
      </w:pPr>
      <w:r w:rsidRPr="00E96566">
        <w:rPr>
          <w:lang w:eastAsia="lt-LT"/>
        </w:rPr>
        <w:t xml:space="preserve">Tiekėjo pasiūlymas atmetamas, jeigu apie nustatytų reikalavimų atitikimą jis pateikė melagingą informaciją, kurią </w:t>
      </w:r>
      <w:r w:rsidR="00D50B3F">
        <w:rPr>
          <w:lang w:eastAsia="lt-LT"/>
        </w:rPr>
        <w:t>CPO</w:t>
      </w:r>
      <w:r w:rsidRPr="00E96566">
        <w:rPr>
          <w:lang w:eastAsia="lt-LT"/>
        </w:rPr>
        <w:t xml:space="preserve"> gali įrodyti bet kokiomis teisėtomis priemonėmis</w:t>
      </w:r>
      <w:r w:rsidR="007563A4" w:rsidRPr="00E96566">
        <w:rPr>
          <w:lang w:eastAsia="lt-LT"/>
        </w:rPr>
        <w:t>.</w:t>
      </w:r>
    </w:p>
    <w:p w14:paraId="69257815" w14:textId="77777777" w:rsidR="00792608" w:rsidRDefault="00792608" w:rsidP="00171B9C">
      <w:pPr>
        <w:widowControl w:val="0"/>
        <w:contextualSpacing/>
        <w:jc w:val="center"/>
        <w:rPr>
          <w:b/>
          <w:color w:val="000000"/>
        </w:rPr>
      </w:pPr>
    </w:p>
    <w:p w14:paraId="49BD78CC" w14:textId="0A653EC3" w:rsidR="00B45AD1" w:rsidRPr="00F77F11" w:rsidRDefault="00B45AD1" w:rsidP="00171B9C">
      <w:pPr>
        <w:widowControl w:val="0"/>
        <w:contextualSpacing/>
        <w:jc w:val="center"/>
        <w:rPr>
          <w:b/>
          <w:color w:val="000000"/>
        </w:rPr>
      </w:pPr>
      <w:r w:rsidRPr="00F77F11">
        <w:rPr>
          <w:b/>
          <w:color w:val="000000"/>
        </w:rPr>
        <w:t>IV SKYRIUS</w:t>
      </w:r>
    </w:p>
    <w:p w14:paraId="04D010B1" w14:textId="77777777" w:rsidR="00B45AD1" w:rsidRPr="00F77F11" w:rsidRDefault="00B45AD1" w:rsidP="00171B9C">
      <w:pPr>
        <w:widowControl w:val="0"/>
        <w:contextualSpacing/>
        <w:jc w:val="center"/>
        <w:rPr>
          <w:b/>
          <w:color w:val="000000"/>
          <w:sz w:val="12"/>
          <w:szCs w:val="12"/>
        </w:rPr>
      </w:pPr>
      <w:r w:rsidRPr="00F77F11">
        <w:rPr>
          <w:b/>
          <w:color w:val="000000"/>
        </w:rPr>
        <w:t>TIEKĖJŲ GRUPĖS DALYVAVIMAS PIRKIMO PROCEDŪROSE</w:t>
      </w:r>
    </w:p>
    <w:p w14:paraId="3D1CFCF7" w14:textId="77777777" w:rsidR="00B45AD1" w:rsidRPr="00F77F11" w:rsidRDefault="00B45AD1" w:rsidP="002306B2">
      <w:pPr>
        <w:widowControl w:val="0"/>
        <w:ind w:firstLine="719"/>
        <w:contextualSpacing/>
        <w:jc w:val="center"/>
        <w:rPr>
          <w:b/>
          <w:color w:val="000000"/>
        </w:rPr>
      </w:pPr>
    </w:p>
    <w:p w14:paraId="517C5BAE" w14:textId="1E8B2348" w:rsidR="0065359F" w:rsidRPr="00F77F11" w:rsidRDefault="0065359F" w:rsidP="00E96DA8">
      <w:pPr>
        <w:pStyle w:val="Sraopastraipa1"/>
        <w:widowControl w:val="0"/>
        <w:numPr>
          <w:ilvl w:val="0"/>
          <w:numId w:val="14"/>
        </w:numPr>
        <w:tabs>
          <w:tab w:val="left" w:pos="1134"/>
        </w:tabs>
        <w:ind w:left="0" w:firstLine="709"/>
        <w:jc w:val="both"/>
        <w:rPr>
          <w:sz w:val="24"/>
          <w:szCs w:val="24"/>
        </w:rPr>
      </w:pPr>
      <w:bookmarkStart w:id="28" w:name="_Hlk128677438"/>
      <w:r w:rsidRPr="00381EFA">
        <w:rPr>
          <w:sz w:val="24"/>
          <w:szCs w:val="24"/>
        </w:rPr>
        <w:t>Jei pirkimo procedūrose dalyvauja tiekėjų grupė, ji pateikia iki pasiūlymo pateikimo termino pabaigos sudarytą jungtinės veiklos sutarties skaitmeninę kopiją</w:t>
      </w:r>
      <w:r w:rsidRPr="00381EFA">
        <w:rPr>
          <w:iCs/>
          <w:sz w:val="24"/>
          <w:szCs w:val="24"/>
        </w:rPr>
        <w:t xml:space="preserve"> </w:t>
      </w:r>
      <w:r w:rsidRPr="00381EFA">
        <w:rPr>
          <w:sz w:val="24"/>
          <w:szCs w:val="24"/>
        </w:rPr>
        <w:t>ir visus tiekėjų grupės narius nurodo pasiūlyme (konkurso sąlygų aprašo 1 priedas). Jungtinės veiklos sutartyje turi būti nurodyta kiekvienos šios sutarties šalies įsipareigojimų vertės dalis, išreikšta procentiniu dydžiu, įeinanti į bendrą pirkimo sutarties vertę. Jungtinės veiklos sutartis turi numatyti</w:t>
      </w:r>
      <w:r w:rsidRPr="00381EFA">
        <w:rPr>
          <w:b/>
          <w:i/>
          <w:sz w:val="24"/>
          <w:szCs w:val="24"/>
        </w:rPr>
        <w:t xml:space="preserve"> </w:t>
      </w:r>
      <w:r w:rsidRPr="00F90AD8">
        <w:rPr>
          <w:b/>
          <w:bCs/>
          <w:sz w:val="24"/>
          <w:szCs w:val="24"/>
        </w:rPr>
        <w:t>solidarią visų šios sutarties šalių atsakomybę už prievolių Perkančiajai organizacijai nevykdymą.</w:t>
      </w:r>
      <w:r w:rsidRPr="00381EFA">
        <w:rPr>
          <w:sz w:val="24"/>
          <w:szCs w:val="24"/>
        </w:rPr>
        <w:t xml:space="preserve"> Taip pat jungtinės veiklos sutartyje turi būti numatyta, kuris asmuo atstovauja tiekėjų grupei (su kuo </w:t>
      </w:r>
      <w:r w:rsidR="00D50B3F">
        <w:rPr>
          <w:sz w:val="24"/>
          <w:szCs w:val="24"/>
        </w:rPr>
        <w:t>CPO</w:t>
      </w:r>
      <w:r w:rsidRPr="00381EFA">
        <w:rPr>
          <w:sz w:val="24"/>
          <w:szCs w:val="24"/>
        </w:rPr>
        <w:t xml:space="preserve"> turėtų bendrauti pasiūlymo vertinimo metu kylančiais klausimais ir teikti su pasiūlymo įvertinimu susijusią informaciją)</w:t>
      </w:r>
      <w:bookmarkEnd w:id="28"/>
      <w:r w:rsidRPr="00F77F11">
        <w:rPr>
          <w:sz w:val="24"/>
          <w:szCs w:val="24"/>
        </w:rPr>
        <w:t>.</w:t>
      </w:r>
    </w:p>
    <w:p w14:paraId="474969D1" w14:textId="2CACFF36" w:rsidR="00B45AD1" w:rsidRPr="00F77F11" w:rsidRDefault="00D50B3F" w:rsidP="00E96DA8">
      <w:pPr>
        <w:widowControl w:val="0"/>
        <w:numPr>
          <w:ilvl w:val="0"/>
          <w:numId w:val="14"/>
        </w:numPr>
        <w:tabs>
          <w:tab w:val="left" w:pos="1134"/>
          <w:tab w:val="left" w:pos="1276"/>
        </w:tabs>
        <w:ind w:left="0" w:firstLine="709"/>
        <w:jc w:val="both"/>
        <w:rPr>
          <w:i/>
          <w:color w:val="000000"/>
        </w:rPr>
      </w:pPr>
      <w:r>
        <w:t>CPO</w:t>
      </w:r>
      <w:r w:rsidR="0065359F" w:rsidRPr="00381EFA">
        <w:t xml:space="preserve"> nereikalauja, kad tiekėjų grupės pateiktą pasiūlymą pripažinus geriausiu ir </w:t>
      </w:r>
      <w:r>
        <w:t xml:space="preserve">CPO ir/ ar </w:t>
      </w:r>
      <w:r w:rsidR="0065359F" w:rsidRPr="00381EFA">
        <w:t>Perkančiajai organizacijai pasiūlius sudaryti pirkimo sutartį ši tiekėjų grupė įgautų tam tikrą teisinę form</w:t>
      </w:r>
      <w:r w:rsidR="0065359F" w:rsidRPr="00031EB2">
        <w:t>ą</w:t>
      </w:r>
      <w:r w:rsidR="00B45AD1" w:rsidRPr="00F77F11">
        <w:rPr>
          <w:color w:val="000000"/>
        </w:rPr>
        <w:t>.</w:t>
      </w:r>
    </w:p>
    <w:p w14:paraId="666D51D0" w14:textId="77777777" w:rsidR="00132F4D" w:rsidRPr="00F77F11" w:rsidRDefault="00132F4D" w:rsidP="002306B2">
      <w:pPr>
        <w:widowControl w:val="0"/>
        <w:spacing w:before="120" w:after="240"/>
        <w:ind w:firstLine="719"/>
        <w:contextualSpacing/>
        <w:jc w:val="center"/>
        <w:rPr>
          <w:b/>
        </w:rPr>
      </w:pPr>
    </w:p>
    <w:p w14:paraId="0AE87F11" w14:textId="77777777" w:rsidR="00B45AD1" w:rsidRPr="00F77F11" w:rsidRDefault="00B45AD1" w:rsidP="00171B9C">
      <w:pPr>
        <w:widowControl w:val="0"/>
        <w:spacing w:before="120" w:after="240"/>
        <w:contextualSpacing/>
        <w:jc w:val="center"/>
        <w:rPr>
          <w:b/>
        </w:rPr>
      </w:pPr>
      <w:r w:rsidRPr="00F77F11">
        <w:rPr>
          <w:b/>
        </w:rPr>
        <w:t>V SKYRIUS</w:t>
      </w:r>
    </w:p>
    <w:p w14:paraId="145F753D" w14:textId="77777777" w:rsidR="00B45AD1" w:rsidRPr="00F77F11" w:rsidRDefault="00B45AD1" w:rsidP="00171B9C">
      <w:pPr>
        <w:widowControl w:val="0"/>
        <w:spacing w:before="120" w:after="240"/>
        <w:contextualSpacing/>
        <w:jc w:val="center"/>
        <w:rPr>
          <w:rFonts w:ascii="Times New Roman Bold" w:hAnsi="Times New Roman Bold"/>
          <w:b/>
          <w:sz w:val="12"/>
          <w:szCs w:val="12"/>
        </w:rPr>
      </w:pPr>
      <w:r w:rsidRPr="00F77F11">
        <w:rPr>
          <w:b/>
        </w:rPr>
        <w:t xml:space="preserve">PASIŪLYMŲ RENGIMAS, </w:t>
      </w:r>
      <w:r w:rsidRPr="00F77F11">
        <w:rPr>
          <w:rFonts w:ascii="Times New Roman Bold" w:hAnsi="Times New Roman Bold"/>
          <w:b/>
        </w:rPr>
        <w:t>PATEIKIMAS IR KEITIMAS</w:t>
      </w:r>
    </w:p>
    <w:p w14:paraId="2D215245" w14:textId="77777777" w:rsidR="00B45AD1" w:rsidRPr="00A85B99" w:rsidRDefault="00B45AD1" w:rsidP="00A85B99">
      <w:pPr>
        <w:widowControl w:val="0"/>
        <w:spacing w:before="120"/>
        <w:ind w:firstLine="719"/>
        <w:contextualSpacing/>
        <w:jc w:val="center"/>
        <w:rPr>
          <w:rFonts w:ascii="Times New Roman Bold" w:hAnsi="Times New Roman Bold"/>
          <w:b/>
        </w:rPr>
      </w:pPr>
    </w:p>
    <w:p w14:paraId="48453C0A" w14:textId="1D45980F" w:rsidR="00A85B99" w:rsidRPr="00A85B99" w:rsidRDefault="00A85B99" w:rsidP="00E96DA8">
      <w:pPr>
        <w:pStyle w:val="Sraopastraipa1"/>
        <w:widowControl w:val="0"/>
        <w:numPr>
          <w:ilvl w:val="0"/>
          <w:numId w:val="14"/>
        </w:numPr>
        <w:tabs>
          <w:tab w:val="left" w:pos="1134"/>
        </w:tabs>
        <w:ind w:left="0" w:firstLine="719"/>
        <w:jc w:val="both"/>
        <w:rPr>
          <w:rFonts w:eastAsia="Times New Roman"/>
          <w:sz w:val="24"/>
          <w:szCs w:val="24"/>
        </w:rPr>
      </w:pPr>
      <w:bookmarkStart w:id="29" w:name="_Hlk128677499"/>
      <w:r w:rsidRPr="00A85B99">
        <w:rPr>
          <w:rFonts w:eastAsia="Times New Roman"/>
          <w:sz w:val="24"/>
          <w:szCs w:val="24"/>
        </w:rPr>
        <w:t>Pasiūlymas turi būti pateikiamas tik elektroninėmis priemonėmis, naudojant CVP IS</w:t>
      </w:r>
      <w:r w:rsidR="00D50B3F">
        <w:rPr>
          <w:rFonts w:eastAsia="Times New Roman"/>
          <w:sz w:val="24"/>
          <w:szCs w:val="24"/>
        </w:rPr>
        <w:t xml:space="preserve">, pasiekiamą adresu </w:t>
      </w:r>
      <w:hyperlink r:id="rId21" w:history="1">
        <w:r w:rsidR="00D50B3F" w:rsidRPr="00FC1094">
          <w:rPr>
            <w:rStyle w:val="Hipersaitas"/>
            <w:sz w:val="24"/>
            <w:szCs w:val="24"/>
          </w:rPr>
          <w:t>https://viesiejipirkimai.lt</w:t>
        </w:r>
      </w:hyperlink>
      <w:r w:rsidR="00D50B3F">
        <w:rPr>
          <w:rFonts w:eastAsia="Times New Roman"/>
          <w:sz w:val="24"/>
          <w:szCs w:val="24"/>
        </w:rPr>
        <w:t xml:space="preserve">. </w:t>
      </w:r>
      <w:r w:rsidRPr="00A85B99">
        <w:rPr>
          <w:rFonts w:eastAsia="Times New Roman"/>
          <w:sz w:val="24"/>
          <w:szCs w:val="24"/>
        </w:rPr>
        <w:t xml:space="preserve">Pasiūlymai, pateikti popierine forma arba ne </w:t>
      </w:r>
      <w:r w:rsidR="00D50B3F">
        <w:rPr>
          <w:rFonts w:eastAsia="Times New Roman"/>
          <w:sz w:val="24"/>
          <w:szCs w:val="24"/>
        </w:rPr>
        <w:t>CPO</w:t>
      </w:r>
      <w:r w:rsidRPr="00A85B99">
        <w:rPr>
          <w:rFonts w:eastAsia="Times New Roman"/>
          <w:sz w:val="24"/>
          <w:szCs w:val="24"/>
        </w:rPr>
        <w:t xml:space="preserve"> nurodytomis elektroninėmis priemonėmis, bus atmesti kaip neatitinkantys pirkimo dokumentų reikalavimų. </w:t>
      </w:r>
    </w:p>
    <w:p w14:paraId="231D23D3" w14:textId="10AEBDD1" w:rsidR="00A85B99" w:rsidRPr="00A85B99" w:rsidRDefault="00A85B99" w:rsidP="00E96DA8">
      <w:pPr>
        <w:widowControl w:val="0"/>
        <w:numPr>
          <w:ilvl w:val="0"/>
          <w:numId w:val="14"/>
        </w:numPr>
        <w:tabs>
          <w:tab w:val="left" w:pos="1134"/>
        </w:tabs>
        <w:ind w:left="0" w:firstLine="719"/>
        <w:jc w:val="both"/>
        <w:rPr>
          <w:iCs/>
        </w:rPr>
      </w:pPr>
      <w:r w:rsidRPr="00A85B99">
        <w:t>Pasiūlymus gali teikti tik CVP IS registruoti tiekėjai (registracija nemokama)</w:t>
      </w:r>
      <w:r w:rsidRPr="00A85B99">
        <w:rPr>
          <w:iCs/>
          <w:color w:val="000000"/>
        </w:rPr>
        <w:t xml:space="preserve">. </w:t>
      </w:r>
      <w:r w:rsidRPr="00A85B99">
        <w:rPr>
          <w:bCs/>
        </w:rPr>
        <w:t xml:space="preserve">Visi dokumentai, patvirtinantys tiekėjų pašalinimo pagrindų nebuvimą, kvalifikacijos atitiktį, kiti pasiūlyme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proofErr w:type="spellStart"/>
      <w:r w:rsidRPr="00A85B99">
        <w:rPr>
          <w:bCs/>
          <w:i/>
        </w:rPr>
        <w:t>pdf</w:t>
      </w:r>
      <w:proofErr w:type="spellEnd"/>
      <w:r w:rsidRPr="00A85B99">
        <w:rPr>
          <w:bCs/>
        </w:rPr>
        <w:t xml:space="preserve">, </w:t>
      </w:r>
      <w:proofErr w:type="spellStart"/>
      <w:r w:rsidRPr="00A85B99">
        <w:rPr>
          <w:bCs/>
          <w:i/>
        </w:rPr>
        <w:t>docx</w:t>
      </w:r>
      <w:proofErr w:type="spellEnd"/>
      <w:r w:rsidRPr="00A85B99">
        <w:rPr>
          <w:bCs/>
          <w:i/>
        </w:rPr>
        <w:t xml:space="preserve">, </w:t>
      </w:r>
      <w:proofErr w:type="spellStart"/>
      <w:r w:rsidRPr="00A85B99">
        <w:rPr>
          <w:bCs/>
          <w:i/>
        </w:rPr>
        <w:t>jpeg</w:t>
      </w:r>
      <w:proofErr w:type="spellEnd"/>
      <w:r w:rsidRPr="00A85B99">
        <w:rPr>
          <w:bCs/>
        </w:rPr>
        <w:t xml:space="preserve"> ir kt.)</w:t>
      </w:r>
      <w:r w:rsidRPr="00A85B99">
        <w:t xml:space="preserve">. </w:t>
      </w:r>
      <w:r w:rsidR="00D50B3F">
        <w:t>CPO</w:t>
      </w:r>
      <w:r w:rsidRPr="00A85B99">
        <w:t xml:space="preserve"> pasilieka sau teisę prašyti dokumentų originalų.</w:t>
      </w:r>
    </w:p>
    <w:p w14:paraId="2FF4277A" w14:textId="1B8751A8" w:rsidR="00A85B99" w:rsidRPr="00A85B99" w:rsidRDefault="007F36FD" w:rsidP="00E96DA8">
      <w:pPr>
        <w:widowControl w:val="0"/>
        <w:numPr>
          <w:ilvl w:val="0"/>
          <w:numId w:val="14"/>
        </w:numPr>
        <w:tabs>
          <w:tab w:val="left" w:pos="1134"/>
        </w:tabs>
        <w:ind w:left="0" w:firstLine="719"/>
        <w:jc w:val="both"/>
        <w:rPr>
          <w:b/>
          <w:i/>
          <w:color w:val="000080"/>
        </w:rPr>
      </w:pPr>
      <w:bookmarkStart w:id="30" w:name="_Hlk128677470"/>
      <w:r>
        <w:rPr>
          <w:b/>
          <w:iCs/>
        </w:rPr>
        <w:t xml:space="preserve">CPO nereikalauja, kad pasiūlymas (pagal šio konkurso sąlygų aprašo 1 priede pateiktą formą) </w:t>
      </w:r>
      <w:r w:rsidR="00A85B99" w:rsidRPr="00A85B99">
        <w:rPr>
          <w:b/>
          <w:iCs/>
        </w:rPr>
        <w:t>būt</w:t>
      </w:r>
      <w:r>
        <w:rPr>
          <w:b/>
          <w:iCs/>
        </w:rPr>
        <w:t>ų</w:t>
      </w:r>
      <w:r w:rsidR="00A85B99" w:rsidRPr="00A85B99">
        <w:rPr>
          <w:b/>
          <w:iCs/>
        </w:rPr>
        <w:t xml:space="preserve"> pasirašytas tiekėjo vadovo</w:t>
      </w:r>
      <w:r w:rsidR="00A85B99" w:rsidRPr="00A85B99">
        <w:rPr>
          <w:iCs/>
        </w:rPr>
        <w:t xml:space="preserve">. </w:t>
      </w:r>
      <w:bookmarkEnd w:id="30"/>
      <w:r>
        <w:t>Tiekėjui pateikus pasirašytą pasiūlymą, jo pasirašymas nebus vertinamas.</w:t>
      </w:r>
    </w:p>
    <w:p w14:paraId="449B3448" w14:textId="404477A7" w:rsidR="00A85B99" w:rsidRPr="00A85B99" w:rsidRDefault="00A85B99" w:rsidP="00E96DA8">
      <w:pPr>
        <w:widowControl w:val="0"/>
        <w:numPr>
          <w:ilvl w:val="0"/>
          <w:numId w:val="14"/>
        </w:numPr>
        <w:tabs>
          <w:tab w:val="left" w:pos="993"/>
          <w:tab w:val="left" w:pos="1134"/>
        </w:tabs>
        <w:ind w:left="0" w:firstLine="719"/>
        <w:jc w:val="both"/>
        <w:rPr>
          <w:color w:val="000000"/>
          <w:lang w:eastAsia="lt-LT"/>
        </w:rPr>
      </w:pPr>
      <w:bookmarkStart w:id="31" w:name="_Hlk128677487"/>
      <w:r w:rsidRPr="003B7DBA">
        <w:rPr>
          <w:b/>
          <w:bCs/>
          <w:shd w:val="clear" w:color="auto" w:fill="FFFFFF"/>
        </w:rPr>
        <w:t>T</w:t>
      </w:r>
      <w:r w:rsidRPr="00891AAB">
        <w:rPr>
          <w:b/>
          <w:bCs/>
          <w:shd w:val="clear" w:color="auto" w:fill="FFFFFF"/>
        </w:rPr>
        <w:t xml:space="preserve">iekėjas pasiūlyme turi nurodyti, kokia pasiūlyme pateikta informacija yra konfidenciali. </w:t>
      </w:r>
      <w:r w:rsidRPr="00A85B99">
        <w:rPr>
          <w:shd w:val="clear" w:color="auto" w:fill="FFFFFF"/>
        </w:rPr>
        <w:t xml:space="preserve">Visas tiekėjo pasiūlymas negali būti laikomas konfidencialia informacija, tačiau tiekėjas gali nurodyti, kad tam tikra jo pasiūlyme pateikta informacija yra konfidenciali. Konfidencialia informacija gali būti, </w:t>
      </w:r>
      <w:r w:rsidRPr="00A85B99">
        <w:rPr>
          <w:color w:val="000000"/>
        </w:rPr>
        <w:t>pavyzdžiui, komercinė (gamybinė) paslaptis ir konfidencialieji pasiūlymų aspektai</w:t>
      </w:r>
      <w:r w:rsidRPr="00A85B99">
        <w:rPr>
          <w:shd w:val="clear" w:color="auto" w:fill="FFFFFF"/>
        </w:rPr>
        <w:t>.</w:t>
      </w:r>
      <w:r w:rsidRPr="00A85B99">
        <w:rPr>
          <w:rStyle w:val="apple-converted-space"/>
          <w:b/>
          <w:bCs/>
          <w:shd w:val="clear" w:color="auto" w:fill="FFFFFF"/>
        </w:rPr>
        <w:t xml:space="preserve"> </w:t>
      </w:r>
      <w:r w:rsidRPr="00A85B99">
        <w:rPr>
          <w:shd w:val="clear" w:color="auto" w:fill="FFFFFF"/>
        </w:rPr>
        <w:t xml:space="preserve">Konfidencialia negalima laikyti informacijos, nurodytos </w:t>
      </w:r>
      <w:r w:rsidR="005F3666">
        <w:t>VPĮ</w:t>
      </w:r>
      <w:r w:rsidR="005F3666" w:rsidRPr="00A85B99">
        <w:rPr>
          <w:shd w:val="clear" w:color="auto" w:fill="FFFFFF"/>
        </w:rPr>
        <w:t xml:space="preserve"> </w:t>
      </w:r>
      <w:r w:rsidRPr="00A85B99">
        <w:rPr>
          <w:shd w:val="clear" w:color="auto" w:fill="FFFFFF"/>
        </w:rPr>
        <w:t xml:space="preserve">20 straipsnio 2 dalyje. Jeigu </w:t>
      </w:r>
      <w:r w:rsidR="00D50B3F">
        <w:rPr>
          <w:shd w:val="clear" w:color="auto" w:fill="FFFFFF"/>
        </w:rPr>
        <w:t>CPO</w:t>
      </w:r>
      <w:r w:rsidRPr="00A85B99">
        <w:rPr>
          <w:shd w:val="clear" w:color="auto" w:fill="FFFFFF"/>
        </w:rPr>
        <w:t xml:space="preserve"> kyla abejonių dėl tiekėjo pasiūlyme nurodytos informacijos konfidencialumo, ji privalo prašyti tiekėjo įrodyti, kodėl nurodyta informacija yra konfidenciali. Jeigu tiekėjas per </w:t>
      </w:r>
      <w:r w:rsidR="00D50B3F">
        <w:rPr>
          <w:shd w:val="clear" w:color="auto" w:fill="FFFFFF"/>
        </w:rPr>
        <w:t>CPO</w:t>
      </w:r>
      <w:r w:rsidRPr="00A85B99">
        <w:rPr>
          <w:shd w:val="clear" w:color="auto" w:fill="FFFFFF"/>
        </w:rPr>
        <w:t xml:space="preserve"> nurodytą terminą, kuris negali būti trumpesnis kaip 3 darbo dienos, nepateikia tokių įrodymų arba </w:t>
      </w:r>
      <w:r w:rsidRPr="00A85B99">
        <w:rPr>
          <w:shd w:val="clear" w:color="auto" w:fill="FFFFFF"/>
        </w:rPr>
        <w:lastRenderedPageBreak/>
        <w:t xml:space="preserve">pateikia netinkamus įrodymus, laikoma, kad tokia informacija nėra konfidenciali. </w:t>
      </w:r>
      <w:r w:rsidR="00D50B3F">
        <w:rPr>
          <w:shd w:val="clear" w:color="auto" w:fill="FFFFFF"/>
        </w:rPr>
        <w:t xml:space="preserve">CPO, </w:t>
      </w:r>
      <w:r w:rsidRPr="00A85B99">
        <w:rPr>
          <w:shd w:val="clear" w:color="auto" w:fill="FFFFFF"/>
        </w:rPr>
        <w:t xml:space="preserve">Perkančioji organizacija, Komisija, jos nariai ar ekspertai ir kiti asmenys negali </w:t>
      </w:r>
      <w:r w:rsidRPr="00A85B99">
        <w:rPr>
          <w:color w:val="000000"/>
        </w:rPr>
        <w:t>tretiesiems asmenims atskleisti iš tiekėjų gautos informacijos, kurią jie nurodė kaip konfidencialią</w:t>
      </w:r>
      <w:bookmarkEnd w:id="31"/>
      <w:r w:rsidRPr="00A85B99">
        <w:t>.</w:t>
      </w:r>
    </w:p>
    <w:p w14:paraId="3A2880DC" w14:textId="693776AD" w:rsidR="00925479" w:rsidRPr="00A85B99" w:rsidRDefault="00A85B99" w:rsidP="00E96DA8">
      <w:pPr>
        <w:widowControl w:val="0"/>
        <w:numPr>
          <w:ilvl w:val="0"/>
          <w:numId w:val="14"/>
        </w:numPr>
        <w:tabs>
          <w:tab w:val="left" w:pos="1080"/>
        </w:tabs>
        <w:ind w:left="0" w:firstLine="719"/>
        <w:jc w:val="both"/>
      </w:pPr>
      <w:r w:rsidRPr="00A85B99">
        <w:t xml:space="preserve">Pasiūlyme </w:t>
      </w:r>
      <w:r w:rsidR="00D50B3F">
        <w:t>nurodom</w:t>
      </w:r>
      <w:r w:rsidR="00FD0223">
        <w:t>a</w:t>
      </w:r>
      <w:r w:rsidRPr="00A85B99">
        <w:t xml:space="preserve"> kaina pateikiama eurais užpildant konkurso sąlygų aprašo 1 priedą. Apskaičiuojant </w:t>
      </w:r>
      <w:r w:rsidR="00FD0223">
        <w:t xml:space="preserve">kainą </w:t>
      </w:r>
      <w:r w:rsidRPr="00A85B99">
        <w:t xml:space="preserve">turi būti atsižvelgta į visus pirkimo dokumentų reikalavimus. Tiekėjas turi pasiūlyti </w:t>
      </w:r>
      <w:r w:rsidR="00FD0223">
        <w:t>tokią kainą</w:t>
      </w:r>
      <w:r w:rsidRPr="00A85B99">
        <w:t xml:space="preserve">, kuri užtikrintų tinkamą tiekėjo įsipareigojimų įvykdymą. Į pasiūlymo </w:t>
      </w:r>
      <w:r w:rsidR="00FD0223">
        <w:t>kainą</w:t>
      </w:r>
      <w:r w:rsidRPr="00A85B99">
        <w:t xml:space="preserve"> turi būti įskaičiuot</w:t>
      </w:r>
      <w:r w:rsidR="00FD0223">
        <w:t>i</w:t>
      </w:r>
      <w:r w:rsidRPr="00A85B99">
        <w:t xml:space="preserve"> visi mokesčiai ir visos tiekėjo išlaidos.</w:t>
      </w:r>
      <w:r w:rsidRPr="00A85B99">
        <w:rPr>
          <w:b/>
        </w:rPr>
        <w:t xml:space="preserve"> </w:t>
      </w:r>
      <w:r w:rsidRPr="00A85B99">
        <w:t>Išlaidos, kurių tiekėjas teikdamas pasiūlymą neįskaičiavo, nebus papildomai apmokamos. Visas išlaidas, susijusias su sutarties vykdymu, kurios nebus nurodytos (įskaičiuotos) pasiūlyme ar sutartyje, prisiima tiekėjas</w:t>
      </w:r>
      <w:r w:rsidR="00C36F34" w:rsidRPr="00A85B99">
        <w:rPr>
          <w:i/>
        </w:rPr>
        <w:t>.</w:t>
      </w:r>
      <w:r w:rsidR="00C36F34" w:rsidRPr="00A85B99">
        <w:t xml:space="preserve"> </w:t>
      </w:r>
      <w:r w:rsidR="00C36F34" w:rsidRPr="00A85B99">
        <w:rPr>
          <w:b/>
        </w:rPr>
        <w:t>Visuose atliekamuose skaičiavimuose bei apvalinimuose turi būti laikomasi bendrų skaičių apvalinimo taisyklių ir kainos pasiūlyme turi būti nurodom</w:t>
      </w:r>
      <w:r w:rsidR="00545603">
        <w:rPr>
          <w:b/>
        </w:rPr>
        <w:t>i</w:t>
      </w:r>
      <w:r w:rsidR="00C36F34" w:rsidRPr="00A85B99">
        <w:rPr>
          <w:b/>
        </w:rPr>
        <w:t xml:space="preserve"> paliekant du skaitmenis po kablelio</w:t>
      </w:r>
      <w:bookmarkEnd w:id="29"/>
      <w:r w:rsidR="00721415">
        <w:rPr>
          <w:b/>
        </w:rPr>
        <w:t>.</w:t>
      </w:r>
    </w:p>
    <w:p w14:paraId="29D1554B" w14:textId="77777777" w:rsidR="00E17B78" w:rsidRPr="00087E23" w:rsidRDefault="00E17B78" w:rsidP="00E96DA8">
      <w:pPr>
        <w:widowControl w:val="0"/>
        <w:numPr>
          <w:ilvl w:val="0"/>
          <w:numId w:val="14"/>
        </w:numPr>
        <w:tabs>
          <w:tab w:val="left" w:pos="993"/>
          <w:tab w:val="left" w:pos="1080"/>
        </w:tabs>
        <w:ind w:left="0" w:firstLine="719"/>
        <w:jc w:val="both"/>
        <w:rPr>
          <w:i/>
          <w:color w:val="000080"/>
        </w:rPr>
      </w:pPr>
      <w:r w:rsidRPr="00087E23">
        <w:t xml:space="preserve">Pateikdamas pasiūlymą, tiekėjas sutinka su konkurso sąlygų aprašu ir patvirtina, kad jo pasiūlyme pateikta informacija yra teisinga ir apima viską, ko reikia norint tinkamai įvykdyti pirkimo sutartį. </w:t>
      </w:r>
    </w:p>
    <w:p w14:paraId="58525550" w14:textId="5EC1D8EA" w:rsidR="00925479" w:rsidRPr="003849BA" w:rsidRDefault="00E17B78" w:rsidP="00E96DA8">
      <w:pPr>
        <w:widowControl w:val="0"/>
        <w:numPr>
          <w:ilvl w:val="0"/>
          <w:numId w:val="14"/>
        </w:numPr>
        <w:tabs>
          <w:tab w:val="left" w:pos="1134"/>
        </w:tabs>
        <w:ind w:left="0" w:firstLine="719"/>
        <w:jc w:val="both"/>
        <w:rPr>
          <w:i/>
          <w:color w:val="000080"/>
        </w:rPr>
      </w:pPr>
      <w:r w:rsidRPr="00087E23">
        <w:t>Pasiūlymas ir kita korespondencija pateikiama lietuvių kalba. Jei atitinkami dokumentai yra išduoti kita kalba, turi būti pateiktas dokumentas (originalo kalba) su tinkamai patvirtintu vertimu į lietuvių kalbą. Tinkamu bus laikomas vertimas, patvirtintas tiekėjo ar jo įgalioto asmens parašu,</w:t>
      </w:r>
      <w:r w:rsidRPr="00087E23">
        <w:rPr>
          <w:i/>
        </w:rPr>
        <w:t xml:space="preserve"> </w:t>
      </w:r>
      <w:r w:rsidRPr="00087E23">
        <w:t>arba patvirtintas vertėjo parašu ir vertimo biuro anspaudu</w:t>
      </w:r>
      <w:r w:rsidR="00925479" w:rsidRPr="003849BA">
        <w:t>.</w:t>
      </w:r>
    </w:p>
    <w:p w14:paraId="699FBE1E" w14:textId="77777777" w:rsidR="00925479" w:rsidRPr="00831729" w:rsidRDefault="00925479" w:rsidP="00E96DA8">
      <w:pPr>
        <w:widowControl w:val="0"/>
        <w:numPr>
          <w:ilvl w:val="0"/>
          <w:numId w:val="14"/>
        </w:numPr>
        <w:tabs>
          <w:tab w:val="left" w:pos="1134"/>
        </w:tabs>
        <w:ind w:left="0" w:firstLine="719"/>
        <w:jc w:val="both"/>
        <w:rPr>
          <w:b/>
          <w:i/>
          <w:color w:val="000080"/>
        </w:rPr>
      </w:pPr>
      <w:bookmarkStart w:id="32" w:name="Dokumentai"/>
      <w:bookmarkStart w:id="33" w:name="pd"/>
      <w:bookmarkEnd w:id="32"/>
      <w:r w:rsidRPr="00831729">
        <w:rPr>
          <w:b/>
        </w:rPr>
        <w:t>Pasiūlymą sudaro tiekėjo pateiktų duomenų, dokumentų elektroninėje formoje, skaitmeninių dokumentų kopijų ir atsakymų į CVP IS priemonėmis pateiktus klausimus visuma:</w:t>
      </w:r>
    </w:p>
    <w:p w14:paraId="1FBD4950" w14:textId="77777777" w:rsidR="00545603" w:rsidRPr="00545603" w:rsidRDefault="00E33886" w:rsidP="00E96DA8">
      <w:pPr>
        <w:pStyle w:val="Sraopastraipa"/>
        <w:numPr>
          <w:ilvl w:val="1"/>
          <w:numId w:val="14"/>
        </w:numPr>
        <w:tabs>
          <w:tab w:val="left" w:pos="1276"/>
          <w:tab w:val="left" w:pos="1418"/>
        </w:tabs>
        <w:ind w:firstLine="719"/>
        <w:jc w:val="both"/>
        <w:rPr>
          <w:sz w:val="24"/>
          <w:szCs w:val="24"/>
        </w:rPr>
      </w:pPr>
      <w:r w:rsidRPr="00831729">
        <w:rPr>
          <w:b/>
          <w:sz w:val="24"/>
          <w:szCs w:val="24"/>
        </w:rPr>
        <w:t xml:space="preserve">užpildytas pasiūlymas, </w:t>
      </w:r>
      <w:r w:rsidRPr="00831729">
        <w:rPr>
          <w:sz w:val="24"/>
          <w:szCs w:val="24"/>
        </w:rPr>
        <w:t xml:space="preserve">parengtas pagal šio konkurso sąlygų </w:t>
      </w:r>
      <w:r w:rsidRPr="00525518">
        <w:rPr>
          <w:sz w:val="24"/>
          <w:szCs w:val="24"/>
        </w:rPr>
        <w:t xml:space="preserve">aprašo 1 priede pateiktą formą. </w:t>
      </w:r>
      <w:bookmarkStart w:id="34" w:name="_Hlk128677530"/>
      <w:r w:rsidRPr="00525518">
        <w:rPr>
          <w:i/>
          <w:sz w:val="24"/>
          <w:szCs w:val="24"/>
        </w:rPr>
        <w:t>Tiekėjui, teikiančiam pasiūlymą, rekomenduojama vadovautis Viešųjų pirkimų tarnybos parengtomis gairėmis „Tiekėjo ABC“ ir pranešimu, kaip pagalbine medžiaga dėl dažniausiai tiekėjų daromų klaidų, pateiktais šiose nuorodose:</w:t>
      </w:r>
      <w:bookmarkEnd w:id="34"/>
    </w:p>
    <w:p w14:paraId="08DECB12" w14:textId="5E37DCAB" w:rsidR="00E33886" w:rsidRPr="00545603" w:rsidRDefault="00E33886" w:rsidP="00545603">
      <w:pPr>
        <w:tabs>
          <w:tab w:val="left" w:pos="1276"/>
          <w:tab w:val="left" w:pos="1418"/>
        </w:tabs>
        <w:jc w:val="both"/>
      </w:pPr>
      <w:hyperlink r:id="rId22" w:history="1">
        <w:r w:rsidRPr="00545603">
          <w:rPr>
            <w:rStyle w:val="Hipersaitas"/>
            <w:i/>
            <w:iCs/>
            <w:u w:val="none"/>
          </w:rPr>
          <w:t>https://vpt.lrv.lt/uploads/vpt/documents/files/mp/tiekejo_abc.pdf</w:t>
        </w:r>
      </w:hyperlink>
      <w:r w:rsidRPr="00545603">
        <w:rPr>
          <w:i/>
          <w:iCs/>
        </w:rPr>
        <w:t xml:space="preserve">; </w:t>
      </w:r>
      <w:hyperlink r:id="rId23" w:history="1">
        <w:r w:rsidRPr="00545603">
          <w:rPr>
            <w:rStyle w:val="Hipersaitas"/>
            <w:i/>
            <w:iCs/>
            <w:u w:val="none"/>
          </w:rPr>
          <w:t>Kaip sėkmingai dalyvauti viešuosiuose pirkimuose - Viešųjų pirkimų tarnyba (</w:t>
        </w:r>
        <w:proofErr w:type="spellStart"/>
        <w:r w:rsidRPr="00545603">
          <w:rPr>
            <w:rStyle w:val="Hipersaitas"/>
            <w:i/>
            <w:iCs/>
            <w:u w:val="none"/>
          </w:rPr>
          <w:t>lrv.lt</w:t>
        </w:r>
        <w:proofErr w:type="spellEnd"/>
        <w:r w:rsidRPr="00545603">
          <w:rPr>
            <w:rStyle w:val="Hipersaitas"/>
            <w:i/>
            <w:iCs/>
            <w:u w:val="none"/>
          </w:rPr>
          <w:t>)</w:t>
        </w:r>
      </w:hyperlink>
      <w:r w:rsidRPr="00545603">
        <w:t>;</w:t>
      </w:r>
    </w:p>
    <w:p w14:paraId="49EDED3B" w14:textId="22AD24F3" w:rsidR="00C443E0" w:rsidRPr="00C443E0" w:rsidRDefault="00E33886" w:rsidP="00E96DA8">
      <w:pPr>
        <w:pStyle w:val="Sraopastraipa"/>
        <w:numPr>
          <w:ilvl w:val="1"/>
          <w:numId w:val="14"/>
        </w:numPr>
        <w:tabs>
          <w:tab w:val="left" w:pos="1276"/>
          <w:tab w:val="left" w:pos="1418"/>
        </w:tabs>
        <w:ind w:firstLine="719"/>
        <w:jc w:val="both"/>
        <w:rPr>
          <w:sz w:val="24"/>
          <w:szCs w:val="24"/>
        </w:rPr>
      </w:pPr>
      <w:r w:rsidRPr="00525518">
        <w:rPr>
          <w:b/>
          <w:bCs/>
          <w:sz w:val="24"/>
          <w:szCs w:val="24"/>
          <w:lang w:eastAsia="en-US"/>
        </w:rPr>
        <w:t>užpildytas EBVPD</w:t>
      </w:r>
      <w:r w:rsidRPr="00525518">
        <w:rPr>
          <w:sz w:val="24"/>
          <w:szCs w:val="24"/>
          <w:lang w:eastAsia="en-US"/>
        </w:rPr>
        <w:t>, parengtas pagal šio sąlygų aprašo</w:t>
      </w:r>
      <w:r w:rsidR="00525518" w:rsidRPr="00525518">
        <w:rPr>
          <w:sz w:val="24"/>
          <w:szCs w:val="24"/>
          <w:lang w:eastAsia="en-US"/>
        </w:rPr>
        <w:t xml:space="preserve"> </w:t>
      </w:r>
      <w:r w:rsidR="00B77B58">
        <w:rPr>
          <w:b/>
          <w:bCs/>
          <w:sz w:val="24"/>
          <w:szCs w:val="24"/>
          <w:lang w:eastAsia="en-US"/>
        </w:rPr>
        <w:t>4</w:t>
      </w:r>
      <w:r w:rsidRPr="00474A50">
        <w:rPr>
          <w:b/>
          <w:bCs/>
          <w:sz w:val="24"/>
          <w:szCs w:val="24"/>
          <w:lang w:eastAsia="en-US"/>
        </w:rPr>
        <w:t xml:space="preserve"> priede</w:t>
      </w:r>
      <w:r w:rsidRPr="00525518">
        <w:rPr>
          <w:sz w:val="24"/>
          <w:szCs w:val="24"/>
          <w:lang w:eastAsia="en-US"/>
        </w:rPr>
        <w:t xml:space="preserve"> pateiktą formą </w:t>
      </w:r>
      <w:r w:rsidRPr="00525518">
        <w:rPr>
          <w:sz w:val="24"/>
          <w:szCs w:val="24"/>
        </w:rPr>
        <w:t>XML formatu</w:t>
      </w:r>
      <w:r w:rsidRPr="00525518">
        <w:rPr>
          <w:sz w:val="24"/>
          <w:szCs w:val="24"/>
          <w:lang w:eastAsia="en-US"/>
        </w:rPr>
        <w:t xml:space="preserve"> </w:t>
      </w:r>
      <w:r w:rsidRPr="00525518">
        <w:rPr>
          <w:i/>
          <w:sz w:val="24"/>
          <w:szCs w:val="24"/>
          <w:lang w:eastAsia="en-US"/>
        </w:rPr>
        <w:t xml:space="preserve">(tiekėjas išsaugo </w:t>
      </w:r>
      <w:r w:rsidR="007F5C48">
        <w:rPr>
          <w:i/>
          <w:sz w:val="24"/>
          <w:szCs w:val="24"/>
          <w:lang w:eastAsia="en-US"/>
        </w:rPr>
        <w:t>CPO</w:t>
      </w:r>
      <w:r w:rsidRPr="00525518">
        <w:rPr>
          <w:i/>
          <w:sz w:val="24"/>
          <w:szCs w:val="24"/>
          <w:lang w:eastAsia="en-US"/>
        </w:rPr>
        <w:t xml:space="preserve"> pateiktą EBVPD formą XML formatu, įkelia (importuoja) formą į tinklapį adresu: </w:t>
      </w:r>
      <w:hyperlink r:id="rId24" w:history="1">
        <w:r w:rsidRPr="00525518">
          <w:rPr>
            <w:rStyle w:val="Hipersaitas"/>
            <w:i/>
            <w:sz w:val="24"/>
            <w:szCs w:val="24"/>
            <w:u w:val="none"/>
            <w:lang w:eastAsia="en-US"/>
          </w:rPr>
          <w:t>http://ebvpd.eviesiejipirkimai.lt/espd-web/filter?lang=lt</w:t>
        </w:r>
      </w:hyperlink>
      <w:r w:rsidRPr="00831729">
        <w:rPr>
          <w:i/>
          <w:sz w:val="24"/>
          <w:szCs w:val="24"/>
          <w:lang w:eastAsia="en-US"/>
        </w:rPr>
        <w:t xml:space="preserve"> pateikia (užpildo) atsakymus į nurodytus klausimus ir užpildytą dokumentą išsaugo XML arba PDF formatu. </w:t>
      </w:r>
      <w:r w:rsidRPr="00831729">
        <w:rPr>
          <w:bCs/>
          <w:i/>
          <w:sz w:val="24"/>
          <w:szCs w:val="24"/>
        </w:rPr>
        <w:t>Tiekėjui pateikiant (užpildant) atsakymus į nurodytus klausimus, rekomenduojama vadovautis Viešųjų pirkimų tarnybos pateiktomis EBVPD pildymo rekomendacijomis, pateiktomis</w:t>
      </w:r>
      <w:r w:rsidRPr="00831729">
        <w:rPr>
          <w:bCs/>
          <w:i/>
          <w:iCs/>
          <w:sz w:val="24"/>
          <w:szCs w:val="24"/>
        </w:rPr>
        <w:t xml:space="preserve"> šiose </w:t>
      </w:r>
      <w:r w:rsidRPr="00C443E0">
        <w:rPr>
          <w:bCs/>
          <w:i/>
          <w:iCs/>
          <w:sz w:val="24"/>
          <w:szCs w:val="24"/>
        </w:rPr>
        <w:t>nuorodose</w:t>
      </w:r>
      <w:r w:rsidRPr="00C443E0">
        <w:rPr>
          <w:i/>
          <w:sz w:val="24"/>
          <w:szCs w:val="24"/>
        </w:rPr>
        <w:t xml:space="preserve">: </w:t>
      </w:r>
      <w:hyperlink r:id="rId25" w:history="1">
        <w:r w:rsidRPr="00C443E0">
          <w:rPr>
            <w:rStyle w:val="Hipersaitas"/>
            <w:i/>
            <w:iCs/>
            <w:sz w:val="24"/>
            <w:szCs w:val="24"/>
            <w:u w:val="none"/>
          </w:rPr>
          <w:t>https://www.youtube.com/watch?v=V9buN_j76cY</w:t>
        </w:r>
      </w:hyperlink>
      <w:r w:rsidRPr="00C443E0">
        <w:rPr>
          <w:i/>
          <w:iCs/>
          <w:sz w:val="24"/>
          <w:szCs w:val="24"/>
        </w:rPr>
        <w:t>;</w:t>
      </w:r>
      <w:r w:rsidRPr="00C443E0">
        <w:rPr>
          <w:i/>
          <w:sz w:val="24"/>
          <w:szCs w:val="24"/>
        </w:rPr>
        <w:t xml:space="preserve"> </w:t>
      </w:r>
      <w:hyperlink r:id="rId26" w:history="1">
        <w:r w:rsidRPr="00C443E0">
          <w:rPr>
            <w:rStyle w:val="Hipersaitas"/>
            <w:i/>
            <w:sz w:val="24"/>
            <w:szCs w:val="24"/>
            <w:u w:val="none"/>
          </w:rPr>
          <w:t>https://klausk.vpt.lt/hc/lt/sections/115001605685-EBVPD</w:t>
        </w:r>
      </w:hyperlink>
      <w:r w:rsidRPr="00C443E0">
        <w:rPr>
          <w:rStyle w:val="Hipersaitas"/>
          <w:i/>
          <w:color w:val="000000" w:themeColor="text1"/>
          <w:sz w:val="24"/>
          <w:szCs w:val="24"/>
          <w:u w:val="none"/>
        </w:rPr>
        <w:t>)</w:t>
      </w:r>
      <w:r w:rsidR="00925479" w:rsidRPr="00C443E0">
        <w:rPr>
          <w:sz w:val="24"/>
          <w:szCs w:val="24"/>
        </w:rPr>
        <w:t>;</w:t>
      </w:r>
    </w:p>
    <w:p w14:paraId="3BF6C3E5" w14:textId="7D898502" w:rsidR="00831729" w:rsidRPr="00831729" w:rsidRDefault="00E747CD" w:rsidP="00E96DA8">
      <w:pPr>
        <w:pStyle w:val="Sraopastraipa"/>
        <w:numPr>
          <w:ilvl w:val="1"/>
          <w:numId w:val="14"/>
        </w:numPr>
        <w:tabs>
          <w:tab w:val="left" w:pos="1276"/>
          <w:tab w:val="left" w:pos="1418"/>
        </w:tabs>
        <w:ind w:firstLine="719"/>
        <w:jc w:val="both"/>
        <w:rPr>
          <w:sz w:val="24"/>
          <w:szCs w:val="24"/>
        </w:rPr>
      </w:pPr>
      <w:r w:rsidRPr="00322F50">
        <w:rPr>
          <w:sz w:val="24"/>
          <w:szCs w:val="24"/>
        </w:rPr>
        <w:t>su ūkio subjektais, kurių pajėgumais</w:t>
      </w:r>
      <w:r w:rsidRPr="00B12300">
        <w:rPr>
          <w:sz w:val="24"/>
          <w:szCs w:val="24"/>
        </w:rPr>
        <w:t xml:space="preserve"> remiamasi, sudaryti </w:t>
      </w:r>
      <w:r w:rsidRPr="00C02948">
        <w:rPr>
          <w:iCs/>
          <w:sz w:val="24"/>
          <w:szCs w:val="24"/>
        </w:rPr>
        <w:t>dvišaliai</w:t>
      </w:r>
      <w:r w:rsidRPr="00B12300">
        <w:rPr>
          <w:sz w:val="24"/>
          <w:szCs w:val="24"/>
        </w:rPr>
        <w:t xml:space="preserve"> ketinimų protokolai, sutartys</w:t>
      </w:r>
      <w:r>
        <w:rPr>
          <w:sz w:val="24"/>
          <w:szCs w:val="24"/>
        </w:rPr>
        <w:t xml:space="preserve"> ar kitaip pavadinti dvišaliai dokumentai</w:t>
      </w:r>
      <w:r w:rsidRPr="00B12300">
        <w:rPr>
          <w:sz w:val="24"/>
          <w:szCs w:val="24"/>
        </w:rPr>
        <w:t xml:space="preserve"> (jei pasitelkiami)</w:t>
      </w:r>
      <w:r>
        <w:rPr>
          <w:sz w:val="24"/>
          <w:szCs w:val="24"/>
        </w:rPr>
        <w:t>;</w:t>
      </w:r>
      <w:r w:rsidR="00BD464C">
        <w:rPr>
          <w:sz w:val="24"/>
          <w:szCs w:val="24"/>
        </w:rPr>
        <w:t xml:space="preserve"> </w:t>
      </w:r>
    </w:p>
    <w:p w14:paraId="3DA5913C" w14:textId="6A63F708" w:rsidR="001C59B7" w:rsidRPr="00BA3287" w:rsidRDefault="001C59B7" w:rsidP="00E96DA8">
      <w:pPr>
        <w:pStyle w:val="Sraopastraipa"/>
        <w:numPr>
          <w:ilvl w:val="1"/>
          <w:numId w:val="14"/>
        </w:numPr>
        <w:tabs>
          <w:tab w:val="left" w:pos="1276"/>
          <w:tab w:val="left" w:pos="1418"/>
        </w:tabs>
        <w:jc w:val="both"/>
        <w:rPr>
          <w:sz w:val="24"/>
          <w:szCs w:val="24"/>
        </w:rPr>
      </w:pPr>
      <w:r w:rsidRPr="00BA3287">
        <w:rPr>
          <w:sz w:val="24"/>
          <w:szCs w:val="24"/>
        </w:rPr>
        <w:t xml:space="preserve">įgaliojimas pasirašyti </w:t>
      </w:r>
      <w:r>
        <w:rPr>
          <w:sz w:val="24"/>
          <w:szCs w:val="24"/>
        </w:rPr>
        <w:t xml:space="preserve">dvišalius </w:t>
      </w:r>
      <w:r w:rsidRPr="0019548D">
        <w:rPr>
          <w:sz w:val="24"/>
          <w:szCs w:val="24"/>
        </w:rPr>
        <w:t>(pvz.</w:t>
      </w:r>
      <w:r>
        <w:rPr>
          <w:sz w:val="24"/>
          <w:szCs w:val="24"/>
        </w:rPr>
        <w:t>:</w:t>
      </w:r>
      <w:r w:rsidRPr="0019548D">
        <w:rPr>
          <w:sz w:val="24"/>
          <w:szCs w:val="24"/>
        </w:rPr>
        <w:t xml:space="preserve"> sudarytus su kitais ūkio subjektais, kurių pajėgumais remiamasi</w:t>
      </w:r>
      <w:r w:rsidR="00D20321">
        <w:rPr>
          <w:sz w:val="24"/>
          <w:szCs w:val="24"/>
        </w:rPr>
        <w:t xml:space="preserve">, su </w:t>
      </w:r>
      <w:proofErr w:type="spellStart"/>
      <w:r w:rsidR="00D20321">
        <w:rPr>
          <w:sz w:val="24"/>
          <w:szCs w:val="24"/>
        </w:rPr>
        <w:t>kva</w:t>
      </w:r>
      <w:r w:rsidR="008326D8">
        <w:rPr>
          <w:sz w:val="24"/>
          <w:szCs w:val="24"/>
        </w:rPr>
        <w:t>zisubtiekėjais</w:t>
      </w:r>
      <w:proofErr w:type="spellEnd"/>
      <w:r w:rsidRPr="0019548D">
        <w:rPr>
          <w:sz w:val="24"/>
          <w:szCs w:val="24"/>
        </w:rPr>
        <w:t>), daugiašalius (pvz. jungtinės veiklos sutartis),</w:t>
      </w:r>
      <w:r w:rsidRPr="00BA3287">
        <w:rPr>
          <w:sz w:val="24"/>
          <w:szCs w:val="24"/>
        </w:rPr>
        <w:t xml:space="preserve"> ir (ar) kitus dokumentus (jeigu </w:t>
      </w:r>
      <w:r>
        <w:rPr>
          <w:sz w:val="24"/>
          <w:szCs w:val="24"/>
        </w:rPr>
        <w:t xml:space="preserve">juos </w:t>
      </w:r>
      <w:r w:rsidRPr="00BA3287">
        <w:rPr>
          <w:sz w:val="24"/>
          <w:szCs w:val="24"/>
        </w:rPr>
        <w:t xml:space="preserve">pasirašo ne tiekėjo vadovas); </w:t>
      </w:r>
    </w:p>
    <w:p w14:paraId="28783650" w14:textId="4605E719" w:rsidR="00831729" w:rsidRPr="00EF566B" w:rsidRDefault="007F5C48" w:rsidP="00E96DA8">
      <w:pPr>
        <w:pStyle w:val="Sraopastraipa"/>
        <w:numPr>
          <w:ilvl w:val="1"/>
          <w:numId w:val="14"/>
        </w:numPr>
        <w:tabs>
          <w:tab w:val="left" w:pos="1080"/>
          <w:tab w:val="left" w:pos="1276"/>
          <w:tab w:val="left" w:pos="1418"/>
          <w:tab w:val="left" w:pos="1560"/>
        </w:tabs>
        <w:ind w:firstLine="719"/>
        <w:jc w:val="both"/>
        <w:rPr>
          <w:color w:val="FF0000"/>
          <w:sz w:val="24"/>
          <w:szCs w:val="24"/>
        </w:rPr>
      </w:pPr>
      <w:r>
        <w:rPr>
          <w:bCs/>
          <w:sz w:val="24"/>
          <w:szCs w:val="24"/>
        </w:rPr>
        <w:t>CPO</w:t>
      </w:r>
      <w:r w:rsidR="00831729" w:rsidRPr="00831729">
        <w:rPr>
          <w:bCs/>
          <w:sz w:val="24"/>
          <w:szCs w:val="24"/>
        </w:rPr>
        <w:t xml:space="preserve"> prašymu tiekėjo pateikti įrodymai</w:t>
      </w:r>
      <w:r w:rsidR="00831729" w:rsidRPr="00831729">
        <w:rPr>
          <w:sz w:val="24"/>
          <w:szCs w:val="24"/>
        </w:rPr>
        <w:t xml:space="preserve"> </w:t>
      </w:r>
      <w:r w:rsidR="00831729" w:rsidRPr="00831729">
        <w:rPr>
          <w:bCs/>
          <w:sz w:val="24"/>
          <w:szCs w:val="24"/>
        </w:rPr>
        <w:t xml:space="preserve">dėl tiekėjo pasiūlyme nurodytos informacijos konfidencialumo (jei </w:t>
      </w:r>
      <w:r>
        <w:rPr>
          <w:bCs/>
          <w:sz w:val="24"/>
          <w:szCs w:val="24"/>
        </w:rPr>
        <w:t>CPO</w:t>
      </w:r>
      <w:r w:rsidR="00831729" w:rsidRPr="00831729">
        <w:rPr>
          <w:bCs/>
          <w:sz w:val="24"/>
          <w:szCs w:val="24"/>
        </w:rPr>
        <w:t xml:space="preserve"> prašė)</w:t>
      </w:r>
      <w:r w:rsidR="00831729" w:rsidRPr="00831729">
        <w:rPr>
          <w:sz w:val="24"/>
          <w:szCs w:val="24"/>
        </w:rPr>
        <w:t>;</w:t>
      </w:r>
    </w:p>
    <w:p w14:paraId="38F8D436" w14:textId="77777777" w:rsidR="00EF566B" w:rsidRPr="00EF566B" w:rsidRDefault="00EF566B" w:rsidP="00EF566B">
      <w:pPr>
        <w:pStyle w:val="Sraopastraipa"/>
        <w:numPr>
          <w:ilvl w:val="0"/>
          <w:numId w:val="43"/>
        </w:numPr>
        <w:tabs>
          <w:tab w:val="left" w:pos="1560"/>
        </w:tabs>
        <w:rPr>
          <w:vanish/>
          <w:sz w:val="24"/>
          <w:szCs w:val="24"/>
        </w:rPr>
      </w:pPr>
    </w:p>
    <w:p w14:paraId="260401FA" w14:textId="77777777" w:rsidR="00EF566B" w:rsidRPr="00EF566B" w:rsidRDefault="00EF566B" w:rsidP="00EF566B">
      <w:pPr>
        <w:pStyle w:val="Sraopastraipa"/>
        <w:numPr>
          <w:ilvl w:val="0"/>
          <w:numId w:val="43"/>
        </w:numPr>
        <w:tabs>
          <w:tab w:val="left" w:pos="1560"/>
        </w:tabs>
        <w:rPr>
          <w:vanish/>
          <w:sz w:val="24"/>
          <w:szCs w:val="24"/>
        </w:rPr>
      </w:pPr>
    </w:p>
    <w:p w14:paraId="7CAB720D" w14:textId="77777777" w:rsidR="00EF566B" w:rsidRPr="00EF566B" w:rsidRDefault="00EF566B" w:rsidP="00EF566B">
      <w:pPr>
        <w:pStyle w:val="Sraopastraipa"/>
        <w:numPr>
          <w:ilvl w:val="0"/>
          <w:numId w:val="43"/>
        </w:numPr>
        <w:tabs>
          <w:tab w:val="left" w:pos="1560"/>
        </w:tabs>
        <w:rPr>
          <w:vanish/>
          <w:sz w:val="24"/>
          <w:szCs w:val="24"/>
        </w:rPr>
      </w:pPr>
    </w:p>
    <w:p w14:paraId="2C4DCD65" w14:textId="77777777" w:rsidR="00EF566B" w:rsidRPr="00EF566B" w:rsidRDefault="00EF566B" w:rsidP="00EF566B">
      <w:pPr>
        <w:pStyle w:val="Sraopastraipa"/>
        <w:numPr>
          <w:ilvl w:val="0"/>
          <w:numId w:val="43"/>
        </w:numPr>
        <w:tabs>
          <w:tab w:val="left" w:pos="1560"/>
        </w:tabs>
        <w:rPr>
          <w:vanish/>
          <w:sz w:val="24"/>
          <w:szCs w:val="24"/>
        </w:rPr>
      </w:pPr>
    </w:p>
    <w:p w14:paraId="441AC282" w14:textId="77777777" w:rsidR="00EF566B" w:rsidRPr="00EF566B" w:rsidRDefault="00EF566B" w:rsidP="00EF566B">
      <w:pPr>
        <w:pStyle w:val="Sraopastraipa"/>
        <w:numPr>
          <w:ilvl w:val="0"/>
          <w:numId w:val="43"/>
        </w:numPr>
        <w:tabs>
          <w:tab w:val="left" w:pos="1560"/>
        </w:tabs>
        <w:rPr>
          <w:vanish/>
          <w:sz w:val="24"/>
          <w:szCs w:val="24"/>
        </w:rPr>
      </w:pPr>
    </w:p>
    <w:p w14:paraId="38164E77" w14:textId="77777777" w:rsidR="00EF566B" w:rsidRPr="00EF566B" w:rsidRDefault="00EF566B" w:rsidP="00EF566B">
      <w:pPr>
        <w:pStyle w:val="Sraopastraipa"/>
        <w:numPr>
          <w:ilvl w:val="0"/>
          <w:numId w:val="43"/>
        </w:numPr>
        <w:tabs>
          <w:tab w:val="left" w:pos="1560"/>
        </w:tabs>
        <w:rPr>
          <w:vanish/>
          <w:sz w:val="24"/>
          <w:szCs w:val="24"/>
        </w:rPr>
      </w:pPr>
    </w:p>
    <w:p w14:paraId="33E9D080" w14:textId="77777777" w:rsidR="00EF566B" w:rsidRPr="00EF566B" w:rsidRDefault="00EF566B" w:rsidP="00EF566B">
      <w:pPr>
        <w:pStyle w:val="Sraopastraipa"/>
        <w:numPr>
          <w:ilvl w:val="0"/>
          <w:numId w:val="43"/>
        </w:numPr>
        <w:tabs>
          <w:tab w:val="left" w:pos="1560"/>
        </w:tabs>
        <w:rPr>
          <w:vanish/>
          <w:sz w:val="24"/>
          <w:szCs w:val="24"/>
        </w:rPr>
      </w:pPr>
    </w:p>
    <w:p w14:paraId="46144A2B" w14:textId="77777777" w:rsidR="00EF566B" w:rsidRPr="00EF566B" w:rsidRDefault="00EF566B" w:rsidP="00EF566B">
      <w:pPr>
        <w:pStyle w:val="Sraopastraipa"/>
        <w:numPr>
          <w:ilvl w:val="0"/>
          <w:numId w:val="43"/>
        </w:numPr>
        <w:tabs>
          <w:tab w:val="left" w:pos="1560"/>
        </w:tabs>
        <w:rPr>
          <w:vanish/>
          <w:sz w:val="24"/>
          <w:szCs w:val="24"/>
        </w:rPr>
      </w:pPr>
    </w:p>
    <w:p w14:paraId="04D5B96A" w14:textId="77777777" w:rsidR="00EF566B" w:rsidRPr="00EF566B" w:rsidRDefault="00EF566B" w:rsidP="00EF566B">
      <w:pPr>
        <w:pStyle w:val="Sraopastraipa"/>
        <w:numPr>
          <w:ilvl w:val="0"/>
          <w:numId w:val="43"/>
        </w:numPr>
        <w:tabs>
          <w:tab w:val="left" w:pos="1560"/>
        </w:tabs>
        <w:rPr>
          <w:vanish/>
          <w:sz w:val="24"/>
          <w:szCs w:val="24"/>
        </w:rPr>
      </w:pPr>
    </w:p>
    <w:p w14:paraId="4E669F1B" w14:textId="77777777" w:rsidR="00EF566B" w:rsidRPr="00EF566B" w:rsidRDefault="00EF566B" w:rsidP="00EF566B">
      <w:pPr>
        <w:pStyle w:val="Sraopastraipa"/>
        <w:numPr>
          <w:ilvl w:val="0"/>
          <w:numId w:val="43"/>
        </w:numPr>
        <w:tabs>
          <w:tab w:val="left" w:pos="1560"/>
        </w:tabs>
        <w:rPr>
          <w:vanish/>
          <w:sz w:val="24"/>
          <w:szCs w:val="24"/>
        </w:rPr>
      </w:pPr>
    </w:p>
    <w:p w14:paraId="6858F627" w14:textId="77777777" w:rsidR="00EF566B" w:rsidRPr="00EF566B" w:rsidRDefault="00EF566B" w:rsidP="00EF566B">
      <w:pPr>
        <w:pStyle w:val="Sraopastraipa"/>
        <w:numPr>
          <w:ilvl w:val="0"/>
          <w:numId w:val="43"/>
        </w:numPr>
        <w:tabs>
          <w:tab w:val="left" w:pos="1560"/>
        </w:tabs>
        <w:rPr>
          <w:vanish/>
          <w:sz w:val="24"/>
          <w:szCs w:val="24"/>
        </w:rPr>
      </w:pPr>
    </w:p>
    <w:p w14:paraId="5E10FF02" w14:textId="77777777" w:rsidR="00EF566B" w:rsidRPr="00EF566B" w:rsidRDefault="00EF566B" w:rsidP="00EF566B">
      <w:pPr>
        <w:pStyle w:val="Sraopastraipa"/>
        <w:numPr>
          <w:ilvl w:val="0"/>
          <w:numId w:val="43"/>
        </w:numPr>
        <w:tabs>
          <w:tab w:val="left" w:pos="1560"/>
        </w:tabs>
        <w:rPr>
          <w:vanish/>
          <w:sz w:val="24"/>
          <w:szCs w:val="24"/>
        </w:rPr>
      </w:pPr>
    </w:p>
    <w:p w14:paraId="0C5663C6" w14:textId="77777777" w:rsidR="00EF566B" w:rsidRPr="00EF566B" w:rsidRDefault="00EF566B" w:rsidP="00EF566B">
      <w:pPr>
        <w:pStyle w:val="Sraopastraipa"/>
        <w:numPr>
          <w:ilvl w:val="0"/>
          <w:numId w:val="43"/>
        </w:numPr>
        <w:tabs>
          <w:tab w:val="left" w:pos="1560"/>
        </w:tabs>
        <w:rPr>
          <w:vanish/>
          <w:sz w:val="24"/>
          <w:szCs w:val="24"/>
        </w:rPr>
      </w:pPr>
    </w:p>
    <w:p w14:paraId="15D958BA" w14:textId="77777777" w:rsidR="00EF566B" w:rsidRPr="00EF566B" w:rsidRDefault="00EF566B" w:rsidP="00EF566B">
      <w:pPr>
        <w:pStyle w:val="Sraopastraipa"/>
        <w:numPr>
          <w:ilvl w:val="0"/>
          <w:numId w:val="43"/>
        </w:numPr>
        <w:tabs>
          <w:tab w:val="left" w:pos="1560"/>
        </w:tabs>
        <w:rPr>
          <w:vanish/>
          <w:sz w:val="24"/>
          <w:szCs w:val="24"/>
        </w:rPr>
      </w:pPr>
    </w:p>
    <w:p w14:paraId="44337D6B" w14:textId="77777777" w:rsidR="00EF566B" w:rsidRPr="00EF566B" w:rsidRDefault="00EF566B" w:rsidP="00EF566B">
      <w:pPr>
        <w:pStyle w:val="Sraopastraipa"/>
        <w:numPr>
          <w:ilvl w:val="0"/>
          <w:numId w:val="43"/>
        </w:numPr>
        <w:tabs>
          <w:tab w:val="left" w:pos="1560"/>
        </w:tabs>
        <w:rPr>
          <w:vanish/>
          <w:sz w:val="24"/>
          <w:szCs w:val="24"/>
        </w:rPr>
      </w:pPr>
    </w:p>
    <w:p w14:paraId="12B1623B" w14:textId="77777777" w:rsidR="00EF566B" w:rsidRPr="00EF566B" w:rsidRDefault="00EF566B" w:rsidP="00EF566B">
      <w:pPr>
        <w:pStyle w:val="Sraopastraipa"/>
        <w:numPr>
          <w:ilvl w:val="0"/>
          <w:numId w:val="43"/>
        </w:numPr>
        <w:tabs>
          <w:tab w:val="left" w:pos="1560"/>
        </w:tabs>
        <w:rPr>
          <w:vanish/>
          <w:sz w:val="24"/>
          <w:szCs w:val="24"/>
        </w:rPr>
      </w:pPr>
    </w:p>
    <w:p w14:paraId="6497B665" w14:textId="77777777" w:rsidR="00EF566B" w:rsidRPr="00EF566B" w:rsidRDefault="00EF566B" w:rsidP="00EF566B">
      <w:pPr>
        <w:pStyle w:val="Sraopastraipa"/>
        <w:numPr>
          <w:ilvl w:val="0"/>
          <w:numId w:val="43"/>
        </w:numPr>
        <w:tabs>
          <w:tab w:val="left" w:pos="1560"/>
        </w:tabs>
        <w:rPr>
          <w:vanish/>
          <w:sz w:val="24"/>
          <w:szCs w:val="24"/>
        </w:rPr>
      </w:pPr>
    </w:p>
    <w:p w14:paraId="6266429E" w14:textId="77777777" w:rsidR="00EF566B" w:rsidRPr="00EF566B" w:rsidRDefault="00EF566B" w:rsidP="00EF566B">
      <w:pPr>
        <w:pStyle w:val="Sraopastraipa"/>
        <w:numPr>
          <w:ilvl w:val="0"/>
          <w:numId w:val="43"/>
        </w:numPr>
        <w:tabs>
          <w:tab w:val="left" w:pos="1560"/>
        </w:tabs>
        <w:rPr>
          <w:vanish/>
          <w:sz w:val="24"/>
          <w:szCs w:val="24"/>
        </w:rPr>
      </w:pPr>
    </w:p>
    <w:p w14:paraId="67DAF41B" w14:textId="77777777" w:rsidR="00EF566B" w:rsidRPr="00EF566B" w:rsidRDefault="00EF566B" w:rsidP="00EF566B">
      <w:pPr>
        <w:pStyle w:val="Sraopastraipa"/>
        <w:numPr>
          <w:ilvl w:val="0"/>
          <w:numId w:val="43"/>
        </w:numPr>
        <w:tabs>
          <w:tab w:val="left" w:pos="1560"/>
        </w:tabs>
        <w:rPr>
          <w:vanish/>
          <w:sz w:val="24"/>
          <w:szCs w:val="24"/>
        </w:rPr>
      </w:pPr>
    </w:p>
    <w:p w14:paraId="34705C22" w14:textId="77777777" w:rsidR="00EF566B" w:rsidRPr="00EF566B" w:rsidRDefault="00EF566B" w:rsidP="00EF566B">
      <w:pPr>
        <w:pStyle w:val="Sraopastraipa"/>
        <w:numPr>
          <w:ilvl w:val="0"/>
          <w:numId w:val="43"/>
        </w:numPr>
        <w:tabs>
          <w:tab w:val="left" w:pos="1560"/>
        </w:tabs>
        <w:rPr>
          <w:vanish/>
          <w:sz w:val="24"/>
          <w:szCs w:val="24"/>
        </w:rPr>
      </w:pPr>
    </w:p>
    <w:p w14:paraId="5F4D2819" w14:textId="77777777" w:rsidR="00EF566B" w:rsidRPr="00EF566B" w:rsidRDefault="00EF566B" w:rsidP="00EF566B">
      <w:pPr>
        <w:pStyle w:val="Sraopastraipa"/>
        <w:numPr>
          <w:ilvl w:val="1"/>
          <w:numId w:val="43"/>
        </w:numPr>
        <w:tabs>
          <w:tab w:val="left" w:pos="1560"/>
        </w:tabs>
        <w:rPr>
          <w:vanish/>
          <w:sz w:val="24"/>
          <w:szCs w:val="24"/>
        </w:rPr>
      </w:pPr>
    </w:p>
    <w:p w14:paraId="0DDD361E" w14:textId="77777777" w:rsidR="00EF566B" w:rsidRPr="00EF566B" w:rsidRDefault="00EF566B" w:rsidP="00EF566B">
      <w:pPr>
        <w:pStyle w:val="Sraopastraipa"/>
        <w:numPr>
          <w:ilvl w:val="1"/>
          <w:numId w:val="43"/>
        </w:numPr>
        <w:tabs>
          <w:tab w:val="left" w:pos="1560"/>
        </w:tabs>
        <w:rPr>
          <w:vanish/>
          <w:sz w:val="24"/>
          <w:szCs w:val="24"/>
        </w:rPr>
      </w:pPr>
    </w:p>
    <w:p w14:paraId="7DA10A08" w14:textId="77777777" w:rsidR="00EF566B" w:rsidRPr="00EF566B" w:rsidRDefault="00EF566B" w:rsidP="00EF566B">
      <w:pPr>
        <w:pStyle w:val="Sraopastraipa"/>
        <w:numPr>
          <w:ilvl w:val="1"/>
          <w:numId w:val="43"/>
        </w:numPr>
        <w:tabs>
          <w:tab w:val="left" w:pos="1560"/>
        </w:tabs>
        <w:rPr>
          <w:vanish/>
          <w:sz w:val="24"/>
          <w:szCs w:val="24"/>
        </w:rPr>
      </w:pPr>
    </w:p>
    <w:p w14:paraId="087066FE" w14:textId="77777777" w:rsidR="00EF566B" w:rsidRPr="00EF566B" w:rsidRDefault="00EF566B" w:rsidP="00EF566B">
      <w:pPr>
        <w:pStyle w:val="Sraopastraipa"/>
        <w:numPr>
          <w:ilvl w:val="1"/>
          <w:numId w:val="43"/>
        </w:numPr>
        <w:tabs>
          <w:tab w:val="left" w:pos="1560"/>
        </w:tabs>
        <w:rPr>
          <w:vanish/>
          <w:sz w:val="24"/>
          <w:szCs w:val="24"/>
        </w:rPr>
      </w:pPr>
    </w:p>
    <w:p w14:paraId="3A76ABCB" w14:textId="77777777" w:rsidR="00EF566B" w:rsidRPr="00EF566B" w:rsidRDefault="00EF566B" w:rsidP="00EF566B">
      <w:pPr>
        <w:pStyle w:val="Sraopastraipa"/>
        <w:numPr>
          <w:ilvl w:val="1"/>
          <w:numId w:val="43"/>
        </w:numPr>
        <w:tabs>
          <w:tab w:val="left" w:pos="1560"/>
        </w:tabs>
        <w:rPr>
          <w:vanish/>
          <w:sz w:val="24"/>
          <w:szCs w:val="24"/>
        </w:rPr>
      </w:pPr>
    </w:p>
    <w:p w14:paraId="05692DB7" w14:textId="5B2BCD7A" w:rsidR="00EF566B" w:rsidRPr="00EF566B" w:rsidRDefault="00EF566B" w:rsidP="00436427">
      <w:pPr>
        <w:pStyle w:val="Sraopastraipa"/>
        <w:numPr>
          <w:ilvl w:val="1"/>
          <w:numId w:val="43"/>
        </w:numPr>
        <w:tabs>
          <w:tab w:val="left" w:pos="1276"/>
        </w:tabs>
        <w:rPr>
          <w:sz w:val="24"/>
          <w:szCs w:val="24"/>
        </w:rPr>
      </w:pPr>
      <w:r w:rsidRPr="00EF5BB2">
        <w:rPr>
          <w:sz w:val="24"/>
          <w:szCs w:val="24"/>
        </w:rPr>
        <w:t xml:space="preserve">su </w:t>
      </w:r>
      <w:proofErr w:type="spellStart"/>
      <w:r w:rsidRPr="00EF5BB2">
        <w:rPr>
          <w:sz w:val="24"/>
          <w:szCs w:val="24"/>
        </w:rPr>
        <w:t>kvazisubtiekėjais</w:t>
      </w:r>
      <w:proofErr w:type="spellEnd"/>
      <w:r w:rsidRPr="00EF5BB2">
        <w:rPr>
          <w:sz w:val="24"/>
          <w:szCs w:val="24"/>
        </w:rPr>
        <w:t xml:space="preserve"> (t. y. ketinamais įdarbinti specialistais (fiziniais asmenimis)) sudaryti dvišaliai dokumentai, pagrindžiantys, kad konkurso laimėjimo atveju specialistas bus įdarbintas (jeigu ketinama įdarbinti);</w:t>
      </w:r>
    </w:p>
    <w:p w14:paraId="26C852E3" w14:textId="77777777" w:rsidR="00831729" w:rsidRPr="00831729" w:rsidRDefault="00831729" w:rsidP="00EF566B">
      <w:pPr>
        <w:pStyle w:val="Sraopastraipa"/>
        <w:numPr>
          <w:ilvl w:val="1"/>
          <w:numId w:val="43"/>
        </w:numPr>
        <w:tabs>
          <w:tab w:val="left" w:pos="1276"/>
          <w:tab w:val="left" w:pos="1418"/>
        </w:tabs>
        <w:ind w:firstLine="719"/>
        <w:jc w:val="both"/>
        <w:rPr>
          <w:sz w:val="24"/>
          <w:szCs w:val="24"/>
        </w:rPr>
      </w:pPr>
      <w:r w:rsidRPr="00831729">
        <w:rPr>
          <w:sz w:val="24"/>
          <w:szCs w:val="24"/>
        </w:rPr>
        <w:t>jungtinės veiklos sutartis (jei pasiūlymą teikia tiekėjų grupė);</w:t>
      </w:r>
    </w:p>
    <w:p w14:paraId="10708B19" w14:textId="3393D9E4" w:rsidR="00925479" w:rsidRDefault="00831729" w:rsidP="00EF566B">
      <w:pPr>
        <w:pStyle w:val="Sraopastraipa"/>
        <w:numPr>
          <w:ilvl w:val="1"/>
          <w:numId w:val="43"/>
        </w:numPr>
        <w:tabs>
          <w:tab w:val="left" w:pos="1276"/>
          <w:tab w:val="left" w:pos="1560"/>
        </w:tabs>
        <w:ind w:firstLine="719"/>
        <w:jc w:val="both"/>
        <w:rPr>
          <w:sz w:val="24"/>
          <w:szCs w:val="24"/>
        </w:rPr>
      </w:pPr>
      <w:r w:rsidRPr="00831729">
        <w:rPr>
          <w:sz w:val="24"/>
          <w:szCs w:val="24"/>
        </w:rPr>
        <w:t xml:space="preserve">tiekėjo atsakymai į </w:t>
      </w:r>
      <w:r w:rsidR="007F5C48">
        <w:rPr>
          <w:sz w:val="24"/>
          <w:szCs w:val="24"/>
        </w:rPr>
        <w:t>CPO</w:t>
      </w:r>
      <w:r w:rsidRPr="00831729">
        <w:rPr>
          <w:sz w:val="24"/>
          <w:szCs w:val="24"/>
        </w:rPr>
        <w:t xml:space="preserve"> klausimus, prašymus patikslinti, paaiškinti (jei bus)</w:t>
      </w:r>
      <w:r w:rsidR="00E80188" w:rsidRPr="00831729">
        <w:rPr>
          <w:sz w:val="24"/>
          <w:szCs w:val="24"/>
        </w:rPr>
        <w:t>.</w:t>
      </w:r>
    </w:p>
    <w:bookmarkEnd w:id="33"/>
    <w:p w14:paraId="272F1A05" w14:textId="0545FAF6" w:rsidR="00925479" w:rsidRPr="003849BA" w:rsidRDefault="00FE5BD2" w:rsidP="00EF566B">
      <w:pPr>
        <w:widowControl w:val="0"/>
        <w:numPr>
          <w:ilvl w:val="0"/>
          <w:numId w:val="43"/>
        </w:numPr>
        <w:tabs>
          <w:tab w:val="left" w:pos="1134"/>
        </w:tabs>
        <w:ind w:left="0" w:firstLine="709"/>
        <w:jc w:val="both"/>
      </w:pPr>
      <w:r w:rsidRPr="003849BA">
        <w:t>Tiekėjams nėra leidžiama pateikti alternatyvių pasiūlymų. Tiekėjui pateikus alternatyvų pasiūlymą, jo pasiūlymas ir alternatyvus pasiūlymas (alternatyvūs pasiūlymai) bus atmesti</w:t>
      </w:r>
      <w:r w:rsidR="00925479" w:rsidRPr="003849BA">
        <w:t>.</w:t>
      </w:r>
    </w:p>
    <w:p w14:paraId="3C9BC746" w14:textId="5EA5CEFB" w:rsidR="00164A5E" w:rsidRPr="00087E23" w:rsidRDefault="00164A5E" w:rsidP="00EF566B">
      <w:pPr>
        <w:widowControl w:val="0"/>
        <w:numPr>
          <w:ilvl w:val="0"/>
          <w:numId w:val="43"/>
        </w:numPr>
        <w:tabs>
          <w:tab w:val="left" w:pos="1080"/>
          <w:tab w:val="left" w:pos="1134"/>
        </w:tabs>
        <w:ind w:left="0" w:firstLine="709"/>
        <w:jc w:val="both"/>
      </w:pPr>
      <w:r w:rsidRPr="00087E23">
        <w:rPr>
          <w:b/>
        </w:rPr>
        <w:t>Pasiūlymas turi būti pateiktas iki skelbime apie pirkimą</w:t>
      </w:r>
      <w:r w:rsidRPr="00087E23">
        <w:t xml:space="preserve"> </w:t>
      </w:r>
      <w:r w:rsidRPr="00087E23">
        <w:rPr>
          <w:bCs/>
        </w:rPr>
        <w:t xml:space="preserve">(jeigu keičiamas </w:t>
      </w:r>
      <w:r w:rsidRPr="00087E23">
        <w:rPr>
          <w:bCs/>
          <w:iCs/>
        </w:rPr>
        <w:t xml:space="preserve">pasiūlymų pateikimo </w:t>
      </w:r>
      <w:r w:rsidRPr="00087E23">
        <w:rPr>
          <w:bCs/>
        </w:rPr>
        <w:t xml:space="preserve">terminas </w:t>
      </w:r>
      <w:r w:rsidR="00545603" w:rsidRPr="003849BA">
        <w:t>–</w:t>
      </w:r>
      <w:r w:rsidRPr="00087E23">
        <w:rPr>
          <w:bCs/>
        </w:rPr>
        <w:t xml:space="preserve"> s</w:t>
      </w:r>
      <w:r w:rsidRPr="00087E23">
        <w:rPr>
          <w:bCs/>
          <w:shd w:val="clear" w:color="auto" w:fill="FFFFFF"/>
        </w:rPr>
        <w:t xml:space="preserve">kelbime, susijusiame su </w:t>
      </w:r>
      <w:r w:rsidRPr="00087E23">
        <w:rPr>
          <w:bCs/>
        </w:rPr>
        <w:t>pakeitimais ar papildoma informacija</w:t>
      </w:r>
      <w:r w:rsidRPr="00087E23">
        <w:rPr>
          <w:bCs/>
          <w:shd w:val="clear" w:color="auto" w:fill="FFFFFF"/>
        </w:rPr>
        <w:t>)</w:t>
      </w:r>
      <w:r w:rsidRPr="00087E23">
        <w:rPr>
          <w:b/>
          <w:bCs/>
          <w:shd w:val="clear" w:color="auto" w:fill="FFFFFF"/>
        </w:rPr>
        <w:t xml:space="preserve"> </w:t>
      </w:r>
      <w:r w:rsidRPr="00087E23">
        <w:rPr>
          <w:b/>
          <w:iCs/>
        </w:rPr>
        <w:t>nurodyto pasiūlymų pateikimo termino pabaigos</w:t>
      </w:r>
      <w:r w:rsidRPr="00087E23">
        <w:t xml:space="preserve">, </w:t>
      </w:r>
      <w:bookmarkStart w:id="35" w:name="_Hlk128677607"/>
      <w:r w:rsidRPr="00087E23">
        <w:t xml:space="preserve">tik elektroninėmis priemonėmis, naudojant CVP IS. </w:t>
      </w:r>
      <w:r w:rsidRPr="00087E23">
        <w:lastRenderedPageBreak/>
        <w:t xml:space="preserve">Tiekėjui CVP IS susirašinėjimo priemonėmis paprašius, </w:t>
      </w:r>
      <w:r w:rsidR="007F5C48">
        <w:t>CPO</w:t>
      </w:r>
      <w:r w:rsidRPr="00087E23">
        <w:t xml:space="preserve"> CVP IS susirašinėjimo priemonėmis patvirtina, kad tiekėjo pasiūlymas yra gautas ir nurodo gavimo dieną, valandą ir minutę.</w:t>
      </w:r>
      <w:r w:rsidRPr="00087E23">
        <w:rPr>
          <w:b/>
          <w:bCs/>
          <w:i/>
          <w:iCs/>
        </w:rPr>
        <w:t xml:space="preserve"> </w:t>
      </w:r>
      <w:r w:rsidR="007F5C48">
        <w:rPr>
          <w:b/>
          <w:bCs/>
          <w:i/>
          <w:iCs/>
        </w:rPr>
        <w:t>CPO</w:t>
      </w:r>
      <w:r w:rsidRPr="00087E23">
        <w:rPr>
          <w:b/>
          <w:bCs/>
          <w:i/>
          <w:iCs/>
        </w:rPr>
        <w:t xml:space="preserve">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bookmarkEnd w:id="35"/>
      <w:r w:rsidRPr="00087E23">
        <w:rPr>
          <w:b/>
          <w:i/>
        </w:rPr>
        <w:t>.</w:t>
      </w:r>
    </w:p>
    <w:p w14:paraId="3F3897A1" w14:textId="23E8F9F6" w:rsidR="00164A5E" w:rsidRPr="00087E23" w:rsidRDefault="00164A5E" w:rsidP="00EF566B">
      <w:pPr>
        <w:pStyle w:val="Sraopastraipa"/>
        <w:numPr>
          <w:ilvl w:val="0"/>
          <w:numId w:val="43"/>
        </w:numPr>
        <w:tabs>
          <w:tab w:val="left" w:pos="1134"/>
        </w:tabs>
        <w:ind w:left="0" w:firstLine="709"/>
        <w:jc w:val="both"/>
        <w:rPr>
          <w:sz w:val="24"/>
          <w:szCs w:val="24"/>
          <w:lang w:eastAsia="en-US"/>
        </w:rPr>
      </w:pPr>
      <w:r w:rsidRPr="00087E23">
        <w:rPr>
          <w:sz w:val="24"/>
          <w:szCs w:val="24"/>
        </w:rPr>
        <w:t xml:space="preserve">Pasiūlymas galioja jame tiekėjo nurodytą laiką. Pasiūlymas turi galioti </w:t>
      </w:r>
      <w:bookmarkStart w:id="36" w:name="_Hlk128677620"/>
      <w:r w:rsidR="00CA449B" w:rsidRPr="00CA449B">
        <w:rPr>
          <w:b/>
          <w:sz w:val="24"/>
          <w:szCs w:val="24"/>
        </w:rPr>
        <w:t xml:space="preserve">3 mėnesius </w:t>
      </w:r>
      <w:r w:rsidR="00F80D5B" w:rsidRPr="00F80D5B">
        <w:rPr>
          <w:b/>
          <w:sz w:val="24"/>
          <w:szCs w:val="24"/>
        </w:rPr>
        <w:t>nuo pasiūlymų pateikimo termino pabaigos</w:t>
      </w:r>
      <w:r w:rsidR="00E071EA" w:rsidRPr="00525518">
        <w:rPr>
          <w:sz w:val="24"/>
          <w:szCs w:val="24"/>
        </w:rPr>
        <w:t xml:space="preserve">. </w:t>
      </w:r>
      <w:r w:rsidRPr="00525518">
        <w:rPr>
          <w:sz w:val="24"/>
          <w:szCs w:val="24"/>
        </w:rPr>
        <w:t>Jeigu pasiūlyme nenurodytas jo galiojimo laikas, laikoma, kad pasiūlymas galioja</w:t>
      </w:r>
      <w:r w:rsidRPr="00087E23">
        <w:rPr>
          <w:sz w:val="24"/>
          <w:szCs w:val="24"/>
        </w:rPr>
        <w:t xml:space="preserve"> tiek, kiek numatyta pirkimo dokumentuose. </w:t>
      </w:r>
      <w:r w:rsidRPr="00087E23">
        <w:rPr>
          <w:sz w:val="24"/>
          <w:szCs w:val="24"/>
          <w:lang w:eastAsia="en-US"/>
        </w:rPr>
        <w:t>Pirkimo procedūros metu, taip pat</w:t>
      </w:r>
      <w:r w:rsidR="00543906">
        <w:rPr>
          <w:sz w:val="24"/>
          <w:szCs w:val="24"/>
          <w:lang w:eastAsia="en-US"/>
        </w:rPr>
        <w:t xml:space="preserve"> teismui</w:t>
      </w:r>
      <w:r w:rsidRPr="00087E23">
        <w:rPr>
          <w:sz w:val="24"/>
          <w:szCs w:val="24"/>
          <w:lang w:eastAsia="en-US"/>
        </w:rPr>
        <w:t xml:space="preserve"> sustabdžius pirkimo procedūras dėl laikinųjų apsaugos priemonių taikymo </w:t>
      </w:r>
      <w:r w:rsidR="007F5C48">
        <w:rPr>
          <w:sz w:val="24"/>
          <w:szCs w:val="24"/>
          <w:lang w:eastAsia="en-US"/>
        </w:rPr>
        <w:t>CPO</w:t>
      </w:r>
      <w:r w:rsidRPr="00087E23">
        <w:rPr>
          <w:sz w:val="24"/>
          <w:szCs w:val="24"/>
          <w:lang w:eastAsia="en-US"/>
        </w:rPr>
        <w:t xml:space="preserve"> gali prašyti, kad tiekėjai pratęstų pasiūlymų galiojimą iki konkrečiai nurodyto termino. Tiekėjas gali atmesti tokį prašymą neprarasdamas teisės į savo pasiūlymo galiojimo užtikrinimą, jeigu jo buvo reikalaujama</w:t>
      </w:r>
      <w:bookmarkEnd w:id="36"/>
      <w:r w:rsidRPr="00087E23">
        <w:rPr>
          <w:sz w:val="24"/>
          <w:szCs w:val="24"/>
          <w:lang w:eastAsia="en-US"/>
        </w:rPr>
        <w:t>.</w:t>
      </w:r>
    </w:p>
    <w:p w14:paraId="19141C78" w14:textId="24E2E9AC" w:rsidR="00B45AD1" w:rsidRPr="003849BA" w:rsidRDefault="00164A5E" w:rsidP="00EF566B">
      <w:pPr>
        <w:widowControl w:val="0"/>
        <w:numPr>
          <w:ilvl w:val="0"/>
          <w:numId w:val="43"/>
        </w:numPr>
        <w:tabs>
          <w:tab w:val="left" w:pos="1134"/>
        </w:tabs>
        <w:ind w:left="0" w:firstLine="709"/>
        <w:jc w:val="both"/>
      </w:pPr>
      <w:r w:rsidRPr="00087E23">
        <w:t>Tiekėjas iki galutinio pasiūlymų pateikimo termino turi teisę pakeisti arba atšaukti savo pasiūlymą. Norėdamas vėl pateikti atšauktą ir pakeistą pasiūlymą, tiekėjas turi jį pateikti iš naujo. Suėjus</w:t>
      </w:r>
      <w:r w:rsidRPr="003849BA">
        <w:t xml:space="preserve"> pasiūlymų pateikimo terminui atšaukti ar pakeisti pasiūlymo nebus galima</w:t>
      </w:r>
      <w:r w:rsidR="006B4DBD" w:rsidRPr="003849BA">
        <w:t>.</w:t>
      </w:r>
    </w:p>
    <w:p w14:paraId="65D92FB7" w14:textId="77777777" w:rsidR="00AE2A08" w:rsidRDefault="00AE2A08" w:rsidP="00891AAB">
      <w:pPr>
        <w:widowControl w:val="0"/>
        <w:tabs>
          <w:tab w:val="left" w:pos="567"/>
          <w:tab w:val="left" w:pos="1134"/>
          <w:tab w:val="left" w:pos="1276"/>
        </w:tabs>
        <w:contextualSpacing/>
        <w:rPr>
          <w:b/>
        </w:rPr>
      </w:pPr>
    </w:p>
    <w:p w14:paraId="73AD304A" w14:textId="0E3D6F08" w:rsidR="00B45AD1" w:rsidRPr="003849BA" w:rsidRDefault="00B45AD1" w:rsidP="003849BA">
      <w:pPr>
        <w:widowControl w:val="0"/>
        <w:tabs>
          <w:tab w:val="left" w:pos="567"/>
          <w:tab w:val="left" w:pos="1134"/>
          <w:tab w:val="left" w:pos="1276"/>
        </w:tabs>
        <w:ind w:firstLine="709"/>
        <w:contextualSpacing/>
        <w:jc w:val="center"/>
        <w:rPr>
          <w:b/>
        </w:rPr>
      </w:pPr>
      <w:r w:rsidRPr="003849BA">
        <w:rPr>
          <w:b/>
        </w:rPr>
        <w:t>VI SKYRIUS</w:t>
      </w:r>
    </w:p>
    <w:p w14:paraId="5622867C" w14:textId="77777777" w:rsidR="00B45AD1" w:rsidRPr="003849BA" w:rsidRDefault="00B45AD1" w:rsidP="003849BA">
      <w:pPr>
        <w:widowControl w:val="0"/>
        <w:tabs>
          <w:tab w:val="left" w:pos="567"/>
          <w:tab w:val="left" w:pos="1134"/>
          <w:tab w:val="left" w:pos="1276"/>
        </w:tabs>
        <w:ind w:firstLine="709"/>
        <w:contextualSpacing/>
        <w:jc w:val="center"/>
        <w:rPr>
          <w:b/>
        </w:rPr>
      </w:pPr>
      <w:r w:rsidRPr="003849BA">
        <w:rPr>
          <w:b/>
        </w:rPr>
        <w:t>PASIŪLYMŲ ŠIFRAVIMAS</w:t>
      </w:r>
    </w:p>
    <w:p w14:paraId="058E29C7" w14:textId="77777777" w:rsidR="00B45AD1" w:rsidRPr="003849BA" w:rsidRDefault="00B45AD1" w:rsidP="003849BA">
      <w:pPr>
        <w:widowControl w:val="0"/>
        <w:tabs>
          <w:tab w:val="left" w:pos="567"/>
          <w:tab w:val="left" w:pos="1134"/>
          <w:tab w:val="left" w:pos="1276"/>
        </w:tabs>
        <w:ind w:firstLine="709"/>
        <w:contextualSpacing/>
        <w:jc w:val="center"/>
        <w:rPr>
          <w:b/>
        </w:rPr>
      </w:pPr>
    </w:p>
    <w:p w14:paraId="4EBDADC3" w14:textId="77777777" w:rsidR="00C25BE8" w:rsidRPr="00C25BE8" w:rsidRDefault="00C25BE8" w:rsidP="00EF566B">
      <w:pPr>
        <w:pStyle w:val="Sraopastraipa1"/>
        <w:widowControl w:val="0"/>
        <w:numPr>
          <w:ilvl w:val="0"/>
          <w:numId w:val="43"/>
        </w:numPr>
        <w:tabs>
          <w:tab w:val="left" w:pos="142"/>
          <w:tab w:val="left" w:pos="1134"/>
          <w:tab w:val="left" w:pos="1276"/>
          <w:tab w:val="left" w:pos="1418"/>
        </w:tabs>
        <w:ind w:left="0" w:firstLine="709"/>
        <w:jc w:val="both"/>
        <w:rPr>
          <w:color w:val="000000"/>
          <w:sz w:val="24"/>
          <w:szCs w:val="24"/>
        </w:rPr>
      </w:pPr>
      <w:bookmarkStart w:id="37" w:name="_Hlk128677637"/>
      <w:r w:rsidRPr="00C25BE8">
        <w:rPr>
          <w:color w:val="000000"/>
          <w:sz w:val="24"/>
          <w:szCs w:val="24"/>
        </w:rPr>
        <w:t>Tiekėjo teikiamas pasiūlymas gali būti užšifruojamas. Tiekėjas, nusprendęs pateikti užšifruotą pasiūlymą, turi:</w:t>
      </w:r>
    </w:p>
    <w:p w14:paraId="5DBFE8D5" w14:textId="77777777" w:rsidR="00C25BE8" w:rsidRPr="00FC46BD" w:rsidRDefault="00C25BE8" w:rsidP="00EF566B">
      <w:pPr>
        <w:pStyle w:val="Sraopastraipa1"/>
        <w:widowControl w:val="0"/>
        <w:numPr>
          <w:ilvl w:val="1"/>
          <w:numId w:val="43"/>
        </w:numPr>
        <w:tabs>
          <w:tab w:val="left" w:pos="142"/>
          <w:tab w:val="left" w:pos="1134"/>
          <w:tab w:val="left" w:pos="1276"/>
          <w:tab w:val="left" w:pos="1418"/>
        </w:tabs>
        <w:ind w:firstLine="709"/>
        <w:jc w:val="both"/>
        <w:rPr>
          <w:sz w:val="24"/>
          <w:szCs w:val="24"/>
        </w:rPr>
      </w:pPr>
      <w:r w:rsidRPr="00C25BE8">
        <w:rPr>
          <w:b/>
          <w:bCs/>
          <w:color w:val="000000"/>
          <w:sz w:val="24"/>
          <w:szCs w:val="24"/>
        </w:rPr>
        <w:t>iki pasiūlymų pateikimo termino pabaigos</w:t>
      </w:r>
      <w:r w:rsidRPr="00C25BE8">
        <w:rPr>
          <w:color w:val="000000"/>
          <w:sz w:val="24"/>
          <w:szCs w:val="24"/>
        </w:rPr>
        <w:t xml:space="preserve"> naudodamasis CVP IS priemonėmis pateikti užšifruotą pasiūlymą (užšifruojamas visas pasiūlymas arba pasiūlymo dokumentas, kuriame nurodyta pasiūlymo kaina). </w:t>
      </w:r>
      <w:r w:rsidRPr="00C25BE8">
        <w:rPr>
          <w:sz w:val="24"/>
          <w:szCs w:val="24"/>
        </w:rPr>
        <w:t>Instrukciją, kaip tiekėjui užšifruoti pasiūlymą, galima rasti</w:t>
      </w:r>
      <w:r w:rsidRPr="00C25BE8">
        <w:rPr>
          <w:color w:val="000000"/>
          <w:sz w:val="24"/>
          <w:szCs w:val="24"/>
        </w:rPr>
        <w:t xml:space="preserve"> </w:t>
      </w:r>
      <w:hyperlink r:id="rId27" w:history="1">
        <w:r w:rsidRPr="00FC46BD">
          <w:rPr>
            <w:rStyle w:val="Hipersaitas"/>
            <w:color w:val="auto"/>
            <w:sz w:val="24"/>
            <w:szCs w:val="24"/>
            <w:u w:val="none"/>
          </w:rPr>
          <w:t>interneto svetainėje</w:t>
        </w:r>
      </w:hyperlink>
      <w:r w:rsidRPr="00FC46BD">
        <w:rPr>
          <w:sz w:val="24"/>
          <w:szCs w:val="24"/>
        </w:rPr>
        <w:t>.</w:t>
      </w:r>
    </w:p>
    <w:bookmarkEnd w:id="37"/>
    <w:p w14:paraId="7BD6EC68" w14:textId="027DA96D" w:rsidR="00FC46BD" w:rsidRPr="00FC46BD" w:rsidRDefault="00FC46BD" w:rsidP="00EF566B">
      <w:pPr>
        <w:pStyle w:val="Sraopastraipa1"/>
        <w:widowControl w:val="0"/>
        <w:numPr>
          <w:ilvl w:val="1"/>
          <w:numId w:val="43"/>
        </w:numPr>
        <w:tabs>
          <w:tab w:val="left" w:pos="142"/>
          <w:tab w:val="left" w:pos="1134"/>
          <w:tab w:val="left" w:pos="1276"/>
          <w:tab w:val="left" w:pos="1418"/>
        </w:tabs>
        <w:jc w:val="both"/>
        <w:rPr>
          <w:sz w:val="24"/>
          <w:szCs w:val="24"/>
        </w:rPr>
      </w:pPr>
      <w:r w:rsidRPr="00FC46BD">
        <w:rPr>
          <w:b/>
          <w:bCs/>
          <w:sz w:val="24"/>
          <w:szCs w:val="24"/>
        </w:rPr>
        <w:t>per 30 min. nuo pasiūlymų pateikimo termino pabaigos CVP IS susirašinėjimo priemonėmis</w:t>
      </w:r>
      <w:r w:rsidRPr="00FC46BD">
        <w:rPr>
          <w:sz w:val="24"/>
          <w:szCs w:val="24"/>
        </w:rPr>
        <w:t xml:space="preserve"> pateikti slaptažodį, su kuriuo Perkančioji organizacija galės iššifruoti pateiktą pasiūlymą. Iškilus CVP IS techninėms problemoms, kai tiekėjas neturi galimybės pateikti slaptažodžio per CVP IS susirašinėjimo priemonę, tiekėjas turi teisę slaptažodį pateikti elektroniniu paštu </w:t>
      </w:r>
      <w:hyperlink r:id="rId28" w:history="1">
        <w:r w:rsidRPr="00AF4F7C">
          <w:rPr>
            <w:rStyle w:val="Hipersaitas"/>
            <w:sz w:val="24"/>
            <w:szCs w:val="24"/>
          </w:rPr>
          <w:t>sonata.gyliene@klaipeda.lt</w:t>
        </w:r>
      </w:hyperlink>
      <w:r w:rsidRPr="00FC46BD">
        <w:rPr>
          <w:sz w:val="24"/>
          <w:szCs w:val="24"/>
        </w:rPr>
        <w:t xml:space="preserve">. Tokiu atveju tiekėjas turėtų būti aktyvus ir įsitikinti, kad pateiktas slaptažodis laiku pasiekė adresatą (pavyzdžiui, susisiekęs su </w:t>
      </w:r>
      <w:r>
        <w:rPr>
          <w:sz w:val="24"/>
          <w:szCs w:val="24"/>
        </w:rPr>
        <w:t xml:space="preserve">CPO </w:t>
      </w:r>
      <w:r w:rsidRPr="00FC46BD">
        <w:rPr>
          <w:sz w:val="24"/>
          <w:szCs w:val="24"/>
        </w:rPr>
        <w:t xml:space="preserve"> telefonu (0 46) </w:t>
      </w:r>
      <w:r>
        <w:rPr>
          <w:sz w:val="24"/>
          <w:szCs w:val="24"/>
        </w:rPr>
        <w:t>34 22 52)</w:t>
      </w:r>
      <w:r w:rsidRPr="00FC46BD">
        <w:rPr>
          <w:sz w:val="24"/>
          <w:szCs w:val="24"/>
        </w:rPr>
        <w:t xml:space="preserve">. </w:t>
      </w:r>
    </w:p>
    <w:p w14:paraId="20E9EC7E" w14:textId="4F620B30" w:rsidR="00B45AD1" w:rsidRPr="00C25BE8" w:rsidRDefault="00C25BE8" w:rsidP="00EF566B">
      <w:pPr>
        <w:pStyle w:val="Sraopastraipa1"/>
        <w:widowControl w:val="0"/>
        <w:numPr>
          <w:ilvl w:val="0"/>
          <w:numId w:val="43"/>
        </w:numPr>
        <w:tabs>
          <w:tab w:val="left" w:pos="142"/>
          <w:tab w:val="left" w:pos="1134"/>
          <w:tab w:val="left" w:pos="1276"/>
          <w:tab w:val="left" w:pos="1418"/>
        </w:tabs>
        <w:ind w:left="0" w:firstLine="709"/>
        <w:jc w:val="both"/>
        <w:rPr>
          <w:color w:val="000000"/>
          <w:sz w:val="24"/>
          <w:szCs w:val="24"/>
        </w:rPr>
      </w:pPr>
      <w:r w:rsidRPr="00C25BE8">
        <w:rPr>
          <w:sz w:val="24"/>
          <w:szCs w:val="24"/>
        </w:rPr>
        <w:t xml:space="preserve">Tiekėjui užšifravus visą pasiūlymą ir iki susipažinimo su pasiūlymais pradžios nepateikus (dėl jo paties kaltės) slaptažodžio arba pateikus neteisingą slaptažodį, kuriuo naudodamasi </w:t>
      </w:r>
      <w:r w:rsidR="00AE77AB">
        <w:rPr>
          <w:sz w:val="24"/>
          <w:szCs w:val="24"/>
        </w:rPr>
        <w:t>CPO</w:t>
      </w:r>
      <w:r w:rsidRPr="00C25BE8">
        <w:rPr>
          <w:sz w:val="24"/>
          <w:szCs w:val="24"/>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AE77AB">
        <w:rPr>
          <w:sz w:val="24"/>
          <w:szCs w:val="24"/>
        </w:rPr>
        <w:t>CPO</w:t>
      </w:r>
      <w:r w:rsidRPr="00C25BE8">
        <w:rPr>
          <w:sz w:val="24"/>
          <w:szCs w:val="24"/>
        </w:rPr>
        <w:t xml:space="preserve"> tiekėjo pasiūlymą atmeta kaip neatitinkantį pirkimo dokumentuose nustatytų reikalavimų (tiekėjas nepateikė pasiūlymo kainos)</w:t>
      </w:r>
      <w:r w:rsidR="00420516" w:rsidRPr="00C25BE8">
        <w:rPr>
          <w:color w:val="000000"/>
          <w:sz w:val="24"/>
          <w:szCs w:val="24"/>
        </w:rPr>
        <w:t>.</w:t>
      </w:r>
    </w:p>
    <w:p w14:paraId="49225B11" w14:textId="189624FE" w:rsidR="002A683A" w:rsidRDefault="002A683A" w:rsidP="002306B2">
      <w:pPr>
        <w:widowControl w:val="0"/>
        <w:ind w:firstLine="719"/>
        <w:contextualSpacing/>
        <w:jc w:val="center"/>
        <w:rPr>
          <w:b/>
        </w:rPr>
      </w:pPr>
    </w:p>
    <w:p w14:paraId="460C64FB" w14:textId="1F8EE34C" w:rsidR="00B45AD1" w:rsidRPr="00F77F11" w:rsidRDefault="00B45AD1" w:rsidP="00171B9C">
      <w:pPr>
        <w:widowControl w:val="0"/>
        <w:contextualSpacing/>
        <w:jc w:val="center"/>
        <w:rPr>
          <w:b/>
        </w:rPr>
      </w:pPr>
      <w:r w:rsidRPr="00F77F11">
        <w:rPr>
          <w:b/>
        </w:rPr>
        <w:t>VII SKYRIUS</w:t>
      </w:r>
    </w:p>
    <w:p w14:paraId="648AC7CC" w14:textId="77777777" w:rsidR="00B45AD1" w:rsidRPr="00F77F11" w:rsidRDefault="00B45AD1" w:rsidP="00171B9C">
      <w:pPr>
        <w:widowControl w:val="0"/>
        <w:contextualSpacing/>
        <w:jc w:val="center"/>
        <w:rPr>
          <w:b/>
        </w:rPr>
      </w:pPr>
      <w:r w:rsidRPr="006942F0">
        <w:rPr>
          <w:b/>
        </w:rPr>
        <w:t>PASIŪLYMŲ GALIOJIMO UŽTIKRINIMAS</w:t>
      </w:r>
    </w:p>
    <w:p w14:paraId="3B1FDC6A" w14:textId="77777777" w:rsidR="00B45AD1" w:rsidRPr="00F77F11" w:rsidRDefault="00B45AD1" w:rsidP="002306B2">
      <w:pPr>
        <w:widowControl w:val="0"/>
        <w:ind w:firstLine="719"/>
        <w:contextualSpacing/>
        <w:jc w:val="center"/>
        <w:rPr>
          <w:b/>
        </w:rPr>
      </w:pPr>
      <w:r w:rsidRPr="00F77F11">
        <w:rPr>
          <w:b/>
        </w:rPr>
        <w:t xml:space="preserve"> </w:t>
      </w:r>
    </w:p>
    <w:p w14:paraId="6C9987B9" w14:textId="77777777" w:rsidR="00FC46BD" w:rsidRPr="00FC46BD" w:rsidRDefault="00FC46BD" w:rsidP="00667605">
      <w:pPr>
        <w:widowControl w:val="0"/>
        <w:numPr>
          <w:ilvl w:val="0"/>
          <w:numId w:val="36"/>
        </w:numPr>
        <w:tabs>
          <w:tab w:val="left" w:pos="567"/>
          <w:tab w:val="left" w:pos="710"/>
          <w:tab w:val="left" w:pos="1134"/>
          <w:tab w:val="left" w:pos="1276"/>
        </w:tabs>
        <w:contextualSpacing/>
        <w:jc w:val="both"/>
        <w:rPr>
          <w:lang w:eastAsia="lt-LT"/>
        </w:rPr>
      </w:pPr>
      <w:r w:rsidRPr="00FC46BD">
        <w:rPr>
          <w:lang w:eastAsia="lt-LT"/>
        </w:rPr>
        <w:t xml:space="preserve">CPO nereikalauja pateikti pasiūlymo galiojimo užtikrinimo. </w:t>
      </w:r>
      <w:r w:rsidRPr="00FC46BD">
        <w:rPr>
          <w:b/>
          <w:bCs/>
          <w:lang w:eastAsia="lt-LT"/>
        </w:rPr>
        <w:t>Jeigu tiekėjas, kuris bus kviečiamas sudaryti pirkimo sutartį, atsisakys ją sudaryti, atsisakys savo pasiūlymo jo galiojimo laikotarpiu, nurodytu pasiūlyme, jis įsipareigoja sumokėti Perkančiajai organizacijai 2 procentų nuo tiekėjo pasiūlymo kainos be PVM dydžio baudą.</w:t>
      </w:r>
      <w:r w:rsidRPr="00FC46BD">
        <w:rPr>
          <w:lang w:eastAsia="lt-LT"/>
        </w:rPr>
        <w:t xml:space="preserve"> Taip pat, Perkančioji organizacija pasilieka teisę kreiptis į teismą dėl žalos, kurios nepadengia nustatyta bauda, atlyginimo.</w:t>
      </w:r>
    </w:p>
    <w:p w14:paraId="1CCCAD1C" w14:textId="7319CD55" w:rsidR="005F0E97" w:rsidRDefault="005F0E97" w:rsidP="005F0E97">
      <w:pPr>
        <w:widowControl w:val="0"/>
        <w:tabs>
          <w:tab w:val="left" w:pos="567"/>
          <w:tab w:val="left" w:pos="1134"/>
          <w:tab w:val="left" w:pos="1276"/>
        </w:tabs>
        <w:contextualSpacing/>
        <w:jc w:val="both"/>
      </w:pPr>
    </w:p>
    <w:p w14:paraId="0A600A11" w14:textId="26A90924" w:rsidR="00B45AD1" w:rsidRPr="00F77F11" w:rsidRDefault="00B45AD1" w:rsidP="003849BA">
      <w:pPr>
        <w:widowControl w:val="0"/>
        <w:spacing w:before="120"/>
        <w:ind w:firstLine="709"/>
        <w:contextualSpacing/>
        <w:jc w:val="center"/>
        <w:rPr>
          <w:b/>
        </w:rPr>
      </w:pPr>
      <w:r w:rsidRPr="00F77F11">
        <w:rPr>
          <w:b/>
        </w:rPr>
        <w:t>VIII SKYRIUS</w:t>
      </w:r>
    </w:p>
    <w:p w14:paraId="216EF429" w14:textId="77777777" w:rsidR="00B45AD1" w:rsidRPr="00F77F11" w:rsidRDefault="00B45AD1" w:rsidP="003849BA">
      <w:pPr>
        <w:widowControl w:val="0"/>
        <w:ind w:firstLine="709"/>
        <w:contextualSpacing/>
        <w:jc w:val="center"/>
        <w:rPr>
          <w:b/>
          <w:sz w:val="12"/>
          <w:szCs w:val="12"/>
        </w:rPr>
      </w:pPr>
      <w:r w:rsidRPr="00F77F11">
        <w:t> </w:t>
      </w:r>
      <w:r w:rsidRPr="00F77F11">
        <w:rPr>
          <w:b/>
        </w:rPr>
        <w:t>KONKURSO SĄLYGŲ APRAŠO PAAIŠKINIMAS IR PATIKSLINIMAS</w:t>
      </w:r>
    </w:p>
    <w:p w14:paraId="38999566" w14:textId="77777777" w:rsidR="00B45AD1" w:rsidRPr="00F77F11" w:rsidRDefault="00B45AD1" w:rsidP="003849BA">
      <w:pPr>
        <w:widowControl w:val="0"/>
        <w:ind w:firstLine="709"/>
        <w:contextualSpacing/>
        <w:jc w:val="center"/>
        <w:rPr>
          <w:b/>
        </w:rPr>
      </w:pPr>
    </w:p>
    <w:p w14:paraId="2BAC90CE" w14:textId="5D79F6CF" w:rsidR="008E7E35" w:rsidRPr="00381EFA" w:rsidRDefault="008E7E35" w:rsidP="00667605">
      <w:pPr>
        <w:pStyle w:val="Sraopastraipa"/>
        <w:numPr>
          <w:ilvl w:val="0"/>
          <w:numId w:val="37"/>
        </w:numPr>
        <w:tabs>
          <w:tab w:val="left" w:pos="1080"/>
          <w:tab w:val="left" w:pos="1276"/>
        </w:tabs>
        <w:jc w:val="both"/>
        <w:rPr>
          <w:i/>
          <w:sz w:val="24"/>
          <w:szCs w:val="24"/>
        </w:rPr>
      </w:pPr>
      <w:bookmarkStart w:id="38" w:name="_Toc47844933"/>
      <w:bookmarkStart w:id="39" w:name="_Toc60525487"/>
      <w:r w:rsidRPr="00381EFA">
        <w:rPr>
          <w:sz w:val="24"/>
          <w:szCs w:val="24"/>
        </w:rPr>
        <w:lastRenderedPageBreak/>
        <w:t xml:space="preserve">Pirkimo dokumentai gali būti paaiškinami, patikslinami tiekėjų iniciatyva, jiems CVP IS susirašinėjimo priemonėmis kreipiantis į </w:t>
      </w:r>
      <w:r w:rsidR="00333A2E">
        <w:rPr>
          <w:sz w:val="24"/>
          <w:szCs w:val="24"/>
        </w:rPr>
        <w:t>CPO</w:t>
      </w:r>
      <w:r w:rsidRPr="00381EFA">
        <w:rPr>
          <w:sz w:val="24"/>
          <w:szCs w:val="24"/>
        </w:rPr>
        <w:t xml:space="preserve">. Prašymai paaiškinti pirkimo dokumentus gali būti pateikiami </w:t>
      </w:r>
      <w:r w:rsidR="00333A2E">
        <w:rPr>
          <w:sz w:val="24"/>
          <w:szCs w:val="24"/>
        </w:rPr>
        <w:t>CPO</w:t>
      </w:r>
      <w:r w:rsidRPr="00381EFA">
        <w:rPr>
          <w:sz w:val="24"/>
          <w:szCs w:val="24"/>
        </w:rPr>
        <w:t xml:space="preserve"> CVP IS susirašinėjimo priemonėmis </w:t>
      </w:r>
      <w:r w:rsidRPr="00381EFA">
        <w:rPr>
          <w:b/>
          <w:sz w:val="24"/>
          <w:szCs w:val="24"/>
        </w:rPr>
        <w:t xml:space="preserve">ne vėliau kaip likus </w:t>
      </w:r>
      <w:r w:rsidR="003424B8">
        <w:rPr>
          <w:b/>
          <w:sz w:val="24"/>
          <w:szCs w:val="24"/>
        </w:rPr>
        <w:t>4</w:t>
      </w:r>
      <w:r w:rsidRPr="00381EFA">
        <w:rPr>
          <w:b/>
          <w:sz w:val="24"/>
          <w:szCs w:val="24"/>
        </w:rPr>
        <w:t xml:space="preserve"> </w:t>
      </w:r>
      <w:r w:rsidR="003424B8">
        <w:rPr>
          <w:b/>
          <w:sz w:val="24"/>
          <w:szCs w:val="24"/>
        </w:rPr>
        <w:t>darbo</w:t>
      </w:r>
      <w:r w:rsidRPr="00381EFA">
        <w:rPr>
          <w:b/>
          <w:sz w:val="24"/>
          <w:szCs w:val="24"/>
        </w:rPr>
        <w:t xml:space="preserve"> dienoms</w:t>
      </w:r>
      <w:r w:rsidRPr="00381EFA">
        <w:rPr>
          <w:sz w:val="24"/>
          <w:szCs w:val="24"/>
        </w:rPr>
        <w:t xml:space="preserve"> iki pasiūlymų pateikimo termino pabaigos </w:t>
      </w:r>
      <w:r w:rsidRPr="00381EFA">
        <w:rPr>
          <w:b/>
          <w:sz w:val="24"/>
          <w:szCs w:val="24"/>
        </w:rPr>
        <w:t>(neįskaitant paskutinės pasiūlymo pateikimo dienos)</w:t>
      </w:r>
      <w:r w:rsidRPr="00381EFA">
        <w:rPr>
          <w:sz w:val="24"/>
          <w:szCs w:val="24"/>
        </w:rPr>
        <w:t>. Tiekėjai turėtų būti aktyvūs ir pateikti klausimus ar paprašyti paaiškinti pirkimo dokumentus iš karto jas išanalizavę, atsižvelgdami į tai, kad, pasibaigus pasiūlymų pateikimo terminui, pasiūlymo turinio keisti nebus galima.</w:t>
      </w:r>
    </w:p>
    <w:p w14:paraId="163C0887" w14:textId="1DED39A4" w:rsidR="008E7E35" w:rsidRPr="00381EFA" w:rsidRDefault="008E7E35" w:rsidP="00492A8B">
      <w:pPr>
        <w:numPr>
          <w:ilvl w:val="0"/>
          <w:numId w:val="37"/>
        </w:numPr>
        <w:tabs>
          <w:tab w:val="left" w:pos="1080"/>
          <w:tab w:val="left" w:pos="1276"/>
        </w:tabs>
        <w:ind w:left="0" w:firstLine="709"/>
        <w:contextualSpacing/>
        <w:jc w:val="both"/>
        <w:rPr>
          <w:i/>
        </w:rPr>
      </w:pPr>
      <w:r w:rsidRPr="00381EFA">
        <w:t xml:space="preserve">Nesibaigus pasiūlymų pateikimo terminui, </w:t>
      </w:r>
      <w:r w:rsidR="00333A2E">
        <w:t>CPO</w:t>
      </w:r>
      <w:r w:rsidRPr="00381EFA">
        <w:t xml:space="preserve"> turi teisę savo iniciatyva paaiškinti, patikslinti pirkimo dokumentus.</w:t>
      </w:r>
    </w:p>
    <w:p w14:paraId="181FE6C8" w14:textId="746929F2" w:rsidR="008E7E35" w:rsidRPr="00381EFA" w:rsidRDefault="008E7E35" w:rsidP="00492A8B">
      <w:pPr>
        <w:numPr>
          <w:ilvl w:val="0"/>
          <w:numId w:val="37"/>
        </w:numPr>
        <w:tabs>
          <w:tab w:val="left" w:pos="1080"/>
          <w:tab w:val="left" w:pos="1276"/>
        </w:tabs>
        <w:ind w:left="0" w:firstLine="709"/>
        <w:contextualSpacing/>
        <w:jc w:val="both"/>
        <w:rPr>
          <w:i/>
        </w:rPr>
      </w:pPr>
      <w:bookmarkStart w:id="40" w:name="_Hlk128677672"/>
      <w:r w:rsidRPr="00381EFA">
        <w:rPr>
          <w:color w:val="000000"/>
        </w:rPr>
        <w:t>A</w:t>
      </w:r>
      <w:r w:rsidRPr="00381EFA">
        <w:t xml:space="preserve">tsakydama į kiekvieną tiekėjo </w:t>
      </w:r>
      <w:r w:rsidRPr="00381EFA">
        <w:rPr>
          <w:lang w:eastAsia="lt-LT"/>
        </w:rPr>
        <w:t xml:space="preserve">CVP IS susirašinėjimo priemonėmis </w:t>
      </w:r>
      <w:r w:rsidRPr="00381EFA">
        <w:t xml:space="preserve">pateiktą prašymą paaiškinti pirkimo dokumentus, jeigu jis buvo gautas laiku, arba aiškindama, tikslindama pirkimo dokumentus savo iniciatyva, </w:t>
      </w:r>
      <w:r w:rsidR="00333A2E">
        <w:t>CPO</w:t>
      </w:r>
      <w:r w:rsidRPr="00381EFA">
        <w:t xml:space="preserve"> turi paaiškinimus, patikslinimus paskelbti CVP IS ir išsiųsti visiems tiekėjams, kurie </w:t>
      </w:r>
      <w:r w:rsidRPr="00381EFA">
        <w:rPr>
          <w:lang w:eastAsia="lt-LT"/>
        </w:rPr>
        <w:t>prisijungė prie pirkimo</w:t>
      </w:r>
      <w:bookmarkEnd w:id="40"/>
      <w:r w:rsidRPr="00381EFA">
        <w:rPr>
          <w:lang w:eastAsia="lt-LT"/>
        </w:rPr>
        <w:t xml:space="preserve">, </w:t>
      </w:r>
      <w:r w:rsidRPr="00381EFA">
        <w:rPr>
          <w:b/>
        </w:rPr>
        <w:t xml:space="preserve">ne vėliau kaip likus </w:t>
      </w:r>
      <w:r w:rsidR="003424B8">
        <w:rPr>
          <w:b/>
        </w:rPr>
        <w:t>4</w:t>
      </w:r>
      <w:r w:rsidRPr="00381EFA">
        <w:rPr>
          <w:b/>
        </w:rPr>
        <w:t xml:space="preserve"> dienoms</w:t>
      </w:r>
      <w:r w:rsidRPr="00381EFA">
        <w:t xml:space="preserve"> iki pasiūlymų pateikimo termino pabaigos </w:t>
      </w:r>
      <w:r w:rsidRPr="00381EFA">
        <w:rPr>
          <w:b/>
          <w:lang w:eastAsia="lt-LT"/>
        </w:rPr>
        <w:t>(neįskaitant paskutinės pasiūlymo pateikimo dienos)</w:t>
      </w:r>
      <w:r w:rsidRPr="00381EFA">
        <w:rPr>
          <w:lang w:eastAsia="lt-LT"/>
        </w:rPr>
        <w:t>.</w:t>
      </w:r>
      <w:r w:rsidRPr="00381EFA">
        <w:t xml:space="preserve"> A</w:t>
      </w:r>
      <w:r w:rsidRPr="00381EFA">
        <w:rPr>
          <w:lang w:eastAsia="lt-LT"/>
        </w:rPr>
        <w:t xml:space="preserve">tsakymai į tiekėjų klausimus ar pirkimo dokumentų paaiškinimai, patikslinimai </w:t>
      </w:r>
      <w:r w:rsidR="00333A2E">
        <w:rPr>
          <w:lang w:eastAsia="lt-LT"/>
        </w:rPr>
        <w:t>CPO</w:t>
      </w:r>
      <w:r w:rsidRPr="00381EFA">
        <w:rPr>
          <w:lang w:eastAsia="lt-LT"/>
        </w:rPr>
        <w:t xml:space="preserve"> iniciatyva paskelbiami CVP IS bei teikiami tik CVP IS priemonėmis prie pirkimo prisijungusiems tiekėjams. </w:t>
      </w:r>
      <w:r w:rsidR="00333A2E">
        <w:t>CPO</w:t>
      </w:r>
      <w:r w:rsidRPr="00381EFA">
        <w:t xml:space="preserve">, atsakydama tiekėjui, kartu siunčia paaiškinimus ir visiems kitiems tiekėjams, kurie prisijungė prie pirkimo, bet nenurodo, kuris tiekėjas pateikė prašymą paaiškinti pirkimo dokumentus. </w:t>
      </w:r>
      <w:r w:rsidR="00333A2E">
        <w:t>CPO</w:t>
      </w:r>
      <w:r w:rsidRPr="00381EFA">
        <w:t xml:space="preserve"> tiek aiškindama, tikslindama pirkimo dokumentus savo iniciatyva, tiek tiekėjų iniciatyva visus paaiškinimus ir patikslinimus skelbia CVP IS. </w:t>
      </w:r>
    </w:p>
    <w:p w14:paraId="1AE541ED" w14:textId="40FD3B9E" w:rsidR="008E7E35" w:rsidRPr="00381EFA" w:rsidRDefault="00333A2E" w:rsidP="00492A8B">
      <w:pPr>
        <w:numPr>
          <w:ilvl w:val="0"/>
          <w:numId w:val="37"/>
        </w:numPr>
        <w:tabs>
          <w:tab w:val="left" w:pos="1080"/>
          <w:tab w:val="left" w:pos="1276"/>
        </w:tabs>
        <w:ind w:left="0" w:firstLine="709"/>
        <w:contextualSpacing/>
        <w:jc w:val="both"/>
        <w:rPr>
          <w:i/>
        </w:rPr>
      </w:pPr>
      <w:r>
        <w:t>CPO</w:t>
      </w:r>
      <w:r w:rsidR="008E7E35" w:rsidRPr="00381EFA">
        <w:t>, paaiškindama ar patikslindama pirkimo dokumentus, privalo užtikrinti tiekėjų anonimiškumą, t. y. privalo užtikrinti, kad tiekėjas nesužinotų kitų tiekėjų, dalyvaujančių pirkimo procedūrose, pavadinimų ir kitų rekvizitų, pavyzdžiui tame pačiame laiške adresatais negalima išvardinti visų tiekėjų, kuriems siunčiami paaiškinimai ar patikslinimai.</w:t>
      </w:r>
    </w:p>
    <w:p w14:paraId="681EEE92" w14:textId="49413795" w:rsidR="008E7E35" w:rsidRPr="00381EFA" w:rsidRDefault="00333A2E" w:rsidP="00492A8B">
      <w:pPr>
        <w:numPr>
          <w:ilvl w:val="0"/>
          <w:numId w:val="37"/>
        </w:numPr>
        <w:tabs>
          <w:tab w:val="left" w:pos="1080"/>
          <w:tab w:val="left" w:pos="1276"/>
        </w:tabs>
        <w:ind w:left="0" w:firstLine="709"/>
        <w:contextualSpacing/>
        <w:jc w:val="both"/>
        <w:rPr>
          <w:i/>
        </w:rPr>
      </w:pPr>
      <w:r>
        <w:t>CPO</w:t>
      </w:r>
      <w:r w:rsidR="008E7E35" w:rsidRPr="00381EFA">
        <w:t xml:space="preserve"> nerengs susitikimų su tiekėjais dėl pirkimo dokumentų paaiškinimų.</w:t>
      </w:r>
    </w:p>
    <w:p w14:paraId="05B35034" w14:textId="2B53F5DD" w:rsidR="008E7E35" w:rsidRPr="00381EFA" w:rsidRDefault="008E7E35" w:rsidP="00492A8B">
      <w:pPr>
        <w:numPr>
          <w:ilvl w:val="0"/>
          <w:numId w:val="37"/>
        </w:numPr>
        <w:tabs>
          <w:tab w:val="left" w:pos="1080"/>
          <w:tab w:val="left" w:pos="1276"/>
        </w:tabs>
        <w:ind w:left="0" w:firstLine="709"/>
        <w:contextualSpacing/>
        <w:jc w:val="both"/>
        <w:rPr>
          <w:i/>
        </w:rPr>
      </w:pPr>
      <w:r w:rsidRPr="00381EFA">
        <w:t>B</w:t>
      </w:r>
      <w:r w:rsidRPr="00381EFA">
        <w:rPr>
          <w:lang w:eastAsia="lt-LT"/>
        </w:rPr>
        <w:t xml:space="preserve">et kokia informacija, </w:t>
      </w:r>
      <w:r w:rsidRPr="00381EFA">
        <w:t xml:space="preserve">pirkimo dokumentų paaiškinimai, pranešimai ar kitas </w:t>
      </w:r>
      <w:r w:rsidR="00333A2E">
        <w:t>CPO</w:t>
      </w:r>
      <w:r w:rsidRPr="00381EFA">
        <w:t xml:space="preserve"> ir tiekėjo susirašinėjimas yra vykdomas</w:t>
      </w:r>
      <w:r w:rsidRPr="00381EFA">
        <w:rPr>
          <w:b/>
        </w:rPr>
        <w:t xml:space="preserve"> </w:t>
      </w:r>
      <w:r w:rsidRPr="00381EFA">
        <w:t>CVP IS susirašinėjimo priemonėmis.</w:t>
      </w:r>
      <w:r w:rsidRPr="00381EFA">
        <w:rPr>
          <w:b/>
        </w:rPr>
        <w:t xml:space="preserve"> </w:t>
      </w:r>
    </w:p>
    <w:p w14:paraId="0CA7861A" w14:textId="19DB95A1" w:rsidR="00436AAA" w:rsidRPr="00436AAA" w:rsidRDefault="00436AAA" w:rsidP="00492A8B">
      <w:pPr>
        <w:numPr>
          <w:ilvl w:val="0"/>
          <w:numId w:val="37"/>
        </w:numPr>
        <w:tabs>
          <w:tab w:val="left" w:pos="1080"/>
          <w:tab w:val="left" w:pos="1276"/>
        </w:tabs>
        <w:ind w:left="0" w:firstLine="709"/>
        <w:contextualSpacing/>
        <w:jc w:val="both"/>
        <w:rPr>
          <w:i/>
        </w:rPr>
      </w:pPr>
      <w:r w:rsidRPr="00436AAA">
        <w:t xml:space="preserve">Tuo atveju, kai tikslinama skelbime paskelbta informacija ar buvo padaryta reikšmingų pirkimo dokumentų pakeitimų, </w:t>
      </w:r>
      <w:r>
        <w:t>CPO</w:t>
      </w:r>
      <w:r w:rsidRPr="00436AAA">
        <w:t xml:space="preserve"> atitinkamai patikslina skelbimą apie pirkimą ir, prireikus, pratęsia pasiūlymų pateikimo terminą protingumo kriterijų atitinkančiam terminui, per kurį tiekėjai, rengdami pasiūlymus, galėtų atsižvelgti į patikslinimus. Jeigu </w:t>
      </w:r>
      <w:r>
        <w:t>CPO</w:t>
      </w:r>
      <w:r w:rsidRPr="00436AAA">
        <w:t xml:space="preserve"> pirkimo dokumentus paaiškina (patikslina) ir negali pirkimo dokumentų paaiškinimų (patikslinimų) pateikti taip, kad visi kandidatai juos gautų </w:t>
      </w:r>
      <w:r w:rsidRPr="00436AAA">
        <w:rPr>
          <w:b/>
          <w:bCs/>
        </w:rPr>
        <w:t>ne vėliau kaip likus 4 kalendorinėms dienoms</w:t>
      </w:r>
      <w:r w:rsidRPr="00436AAA">
        <w:t xml:space="preserve"> iki pasiūlymų pateikimo termino pabaigos, </w:t>
      </w:r>
      <w:r>
        <w:t>CPO</w:t>
      </w:r>
      <w:r w:rsidRPr="00436AAA">
        <w:t xml:space="preserve">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prie pirkimo prisijungusiems tiekėjams. Pasiūlymų pateikimo terminas taip pat pratęsiamas, jei buvo padaryta reikšmingų pirkimo dokumentų pakeitimų.</w:t>
      </w:r>
    </w:p>
    <w:bookmarkEnd w:id="38"/>
    <w:bookmarkEnd w:id="39"/>
    <w:p w14:paraId="5723378D" w14:textId="173DF121" w:rsidR="00B45AD1" w:rsidRPr="00436AAA" w:rsidRDefault="00B45AD1" w:rsidP="00436AAA">
      <w:pPr>
        <w:widowControl w:val="0"/>
        <w:tabs>
          <w:tab w:val="left" w:pos="1080"/>
          <w:tab w:val="left" w:pos="1276"/>
        </w:tabs>
        <w:spacing w:after="120"/>
        <w:ind w:left="709"/>
        <w:contextualSpacing/>
        <w:jc w:val="both"/>
        <w:rPr>
          <w:i/>
        </w:rPr>
      </w:pPr>
    </w:p>
    <w:bookmarkEnd w:id="5"/>
    <w:bookmarkEnd w:id="6"/>
    <w:p w14:paraId="7D16FE00" w14:textId="77777777" w:rsidR="00B45AD1" w:rsidRPr="00F77F11" w:rsidRDefault="00B45AD1" w:rsidP="003849BA">
      <w:pPr>
        <w:widowControl w:val="0"/>
        <w:ind w:firstLine="709"/>
        <w:contextualSpacing/>
        <w:jc w:val="center"/>
        <w:rPr>
          <w:b/>
        </w:rPr>
      </w:pPr>
      <w:r w:rsidRPr="00F77F11">
        <w:rPr>
          <w:b/>
        </w:rPr>
        <w:t>IX SKYRIUS </w:t>
      </w:r>
    </w:p>
    <w:p w14:paraId="761B47C6" w14:textId="77777777" w:rsidR="00B45AD1" w:rsidRPr="00F77F11" w:rsidRDefault="00B45AD1" w:rsidP="003849BA">
      <w:pPr>
        <w:widowControl w:val="0"/>
        <w:ind w:firstLine="709"/>
        <w:contextualSpacing/>
        <w:jc w:val="center"/>
        <w:rPr>
          <w:b/>
          <w:sz w:val="12"/>
          <w:szCs w:val="12"/>
        </w:rPr>
      </w:pPr>
      <w:r w:rsidRPr="00F77F11">
        <w:rPr>
          <w:b/>
        </w:rPr>
        <w:t>SUSIPAŽINIMO SU PASIŪLYMAIS PROCEDŪROS</w:t>
      </w:r>
    </w:p>
    <w:p w14:paraId="0F9D67DA" w14:textId="77777777" w:rsidR="00B45AD1" w:rsidRPr="00F77F11" w:rsidRDefault="00B45AD1" w:rsidP="003849BA">
      <w:pPr>
        <w:widowControl w:val="0"/>
        <w:ind w:firstLine="709"/>
        <w:contextualSpacing/>
        <w:jc w:val="center"/>
        <w:rPr>
          <w:b/>
        </w:rPr>
      </w:pPr>
    </w:p>
    <w:p w14:paraId="12BD177D" w14:textId="77777777" w:rsidR="003A7FB7" w:rsidRPr="00381EFA" w:rsidRDefault="003A7FB7" w:rsidP="00492A8B">
      <w:pPr>
        <w:pStyle w:val="Sraopastraipa1"/>
        <w:widowControl w:val="0"/>
        <w:numPr>
          <w:ilvl w:val="0"/>
          <w:numId w:val="37"/>
        </w:numPr>
        <w:tabs>
          <w:tab w:val="left" w:pos="1134"/>
        </w:tabs>
        <w:ind w:left="0" w:firstLine="709"/>
        <w:jc w:val="both"/>
        <w:rPr>
          <w:rFonts w:eastAsia="Times New Roman"/>
          <w:i/>
          <w:sz w:val="24"/>
          <w:szCs w:val="24"/>
        </w:rPr>
      </w:pPr>
      <w:r w:rsidRPr="00381EFA">
        <w:rPr>
          <w:sz w:val="24"/>
          <w:szCs w:val="24"/>
        </w:rPr>
        <w:t xml:space="preserve">Su pasiūlymais susipažįstama naudojantis elektroninėmis priemonėmis </w:t>
      </w:r>
      <w:r w:rsidRPr="00381EFA">
        <w:rPr>
          <w:b/>
          <w:sz w:val="24"/>
          <w:szCs w:val="24"/>
        </w:rPr>
        <w:t xml:space="preserve">skelbime apie pirkimą </w:t>
      </w:r>
      <w:r w:rsidRPr="009F0A60">
        <w:rPr>
          <w:bCs/>
          <w:sz w:val="24"/>
          <w:szCs w:val="24"/>
        </w:rPr>
        <w:t>(jeigu keičiamas vokų su pasiūlymais atvėrimo terminas – skelbime, susijusiame su pakeitimais ar papildoma informacija)</w:t>
      </w:r>
      <w:r w:rsidRPr="00381EFA">
        <w:rPr>
          <w:b/>
          <w:sz w:val="24"/>
          <w:szCs w:val="24"/>
        </w:rPr>
        <w:t xml:space="preserve"> nurodytu laiku.</w:t>
      </w:r>
      <w:r w:rsidRPr="00381EFA">
        <w:rPr>
          <w:sz w:val="24"/>
          <w:szCs w:val="24"/>
        </w:rPr>
        <w:t xml:space="preserve"> </w:t>
      </w:r>
    </w:p>
    <w:p w14:paraId="7B3AC157" w14:textId="77777777" w:rsidR="003A7FB7" w:rsidRPr="00381EFA" w:rsidRDefault="003A7FB7" w:rsidP="00492A8B">
      <w:pPr>
        <w:pStyle w:val="Sraopastraipa1"/>
        <w:widowControl w:val="0"/>
        <w:numPr>
          <w:ilvl w:val="0"/>
          <w:numId w:val="37"/>
        </w:numPr>
        <w:tabs>
          <w:tab w:val="left" w:pos="1134"/>
        </w:tabs>
        <w:ind w:left="0" w:firstLine="709"/>
        <w:jc w:val="both"/>
        <w:rPr>
          <w:rFonts w:eastAsia="Times New Roman"/>
          <w:i/>
          <w:sz w:val="24"/>
          <w:szCs w:val="24"/>
        </w:rPr>
      </w:pPr>
      <w:r w:rsidRPr="00381EFA">
        <w:rPr>
          <w:sz w:val="24"/>
          <w:szCs w:val="24"/>
        </w:rPr>
        <w:t>Tiekėjai nedalyvauja susipažįstant su elektroninėmis priemonėmis pateiktais pasiūlymais. Taip pat pasiūlymų nagrinėjimo, vertinimo ir palyginimo procedūras Komisija atlieka pasiūlymus pateikusiems tiekėjams nedalyvaujant.</w:t>
      </w:r>
    </w:p>
    <w:p w14:paraId="3FCF9FCA" w14:textId="181829E2" w:rsidR="00B45AD1" w:rsidRPr="00F77F11" w:rsidRDefault="003A7FB7" w:rsidP="00492A8B">
      <w:pPr>
        <w:widowControl w:val="0"/>
        <w:numPr>
          <w:ilvl w:val="0"/>
          <w:numId w:val="37"/>
        </w:numPr>
        <w:tabs>
          <w:tab w:val="left" w:pos="1134"/>
        </w:tabs>
        <w:ind w:left="0" w:firstLine="709"/>
        <w:jc w:val="both"/>
        <w:rPr>
          <w:i/>
        </w:rPr>
      </w:pPr>
      <w:r w:rsidRPr="00381EFA">
        <w:t>Stebėtojai nėra kviečiami dalyvauti Komisijos posėdžiuose</w:t>
      </w:r>
      <w:r w:rsidR="00B45AD1" w:rsidRPr="00F77F11">
        <w:t>.</w:t>
      </w:r>
    </w:p>
    <w:p w14:paraId="1B31F063" w14:textId="77777777" w:rsidR="00B45AD1" w:rsidRPr="00F77F11" w:rsidRDefault="00B45AD1" w:rsidP="003849BA">
      <w:pPr>
        <w:widowControl w:val="0"/>
        <w:ind w:firstLine="709"/>
        <w:jc w:val="center"/>
        <w:rPr>
          <w:b/>
          <w:spacing w:val="-8"/>
        </w:rPr>
      </w:pPr>
    </w:p>
    <w:p w14:paraId="65DFBDEF" w14:textId="77777777" w:rsidR="00B45AD1" w:rsidRPr="00F77F11" w:rsidRDefault="00B45AD1" w:rsidP="00C23D67">
      <w:pPr>
        <w:widowControl w:val="0"/>
        <w:jc w:val="center"/>
        <w:rPr>
          <w:b/>
          <w:spacing w:val="-8"/>
        </w:rPr>
      </w:pPr>
      <w:r w:rsidRPr="00F77F11">
        <w:rPr>
          <w:b/>
          <w:spacing w:val="-8"/>
        </w:rPr>
        <w:t xml:space="preserve">X </w:t>
      </w:r>
      <w:r w:rsidRPr="00F77F11">
        <w:rPr>
          <w:b/>
        </w:rPr>
        <w:t>SKYRIUS</w:t>
      </w:r>
      <w:r w:rsidRPr="00F77F11">
        <w:rPr>
          <w:b/>
          <w:spacing w:val="-8"/>
        </w:rPr>
        <w:t> </w:t>
      </w:r>
    </w:p>
    <w:p w14:paraId="53866DF6" w14:textId="77777777" w:rsidR="00B45AD1" w:rsidRPr="00F77F11" w:rsidRDefault="00B45AD1" w:rsidP="00C23D67">
      <w:pPr>
        <w:widowControl w:val="0"/>
        <w:jc w:val="center"/>
        <w:rPr>
          <w:b/>
        </w:rPr>
      </w:pPr>
      <w:r w:rsidRPr="00F77F11">
        <w:rPr>
          <w:b/>
          <w:spacing w:val="-8"/>
        </w:rPr>
        <w:lastRenderedPageBreak/>
        <w:t xml:space="preserve">PASIŪLYMŲ </w:t>
      </w:r>
      <w:r w:rsidRPr="00F77F11">
        <w:rPr>
          <w:b/>
        </w:rPr>
        <w:t>NAGRINĖJIMAS IR PASIŪLYMŲ ATMETIMO PRIEŽASTYS</w:t>
      </w:r>
    </w:p>
    <w:p w14:paraId="67356509" w14:textId="77777777" w:rsidR="00B45AD1" w:rsidRPr="00F77F11" w:rsidRDefault="00B45AD1" w:rsidP="002306B2">
      <w:pPr>
        <w:widowControl w:val="0"/>
        <w:ind w:firstLine="719"/>
        <w:jc w:val="both"/>
        <w:rPr>
          <w:b/>
        </w:rPr>
      </w:pPr>
    </w:p>
    <w:p w14:paraId="1B93F0DA" w14:textId="2257415E" w:rsidR="00321C40" w:rsidRPr="00C66885" w:rsidRDefault="00321C40" w:rsidP="00492A8B">
      <w:pPr>
        <w:numPr>
          <w:ilvl w:val="0"/>
          <w:numId w:val="37"/>
        </w:numPr>
        <w:tabs>
          <w:tab w:val="left" w:pos="1080"/>
        </w:tabs>
        <w:ind w:left="0" w:firstLine="709"/>
        <w:jc w:val="both"/>
      </w:pPr>
      <w:r w:rsidRPr="00C66885">
        <w:t>Atlikusi susipažinimą su pasiūlymais</w:t>
      </w:r>
      <w:r w:rsidR="00333A2E">
        <w:t xml:space="preserve"> CPO</w:t>
      </w:r>
      <w:r w:rsidRPr="00C66885">
        <w:t xml:space="preserve"> pasiūlymus nagrinėja tokiu eiliškumu:</w:t>
      </w:r>
    </w:p>
    <w:p w14:paraId="158B8E13" w14:textId="057FE082" w:rsidR="00321C40" w:rsidRPr="00C66885" w:rsidRDefault="00321C40" w:rsidP="00492A8B">
      <w:pPr>
        <w:pStyle w:val="Sraopastraipa"/>
        <w:numPr>
          <w:ilvl w:val="1"/>
          <w:numId w:val="37"/>
        </w:numPr>
        <w:tabs>
          <w:tab w:val="left" w:pos="1276"/>
        </w:tabs>
        <w:ind w:firstLine="709"/>
        <w:jc w:val="both"/>
        <w:rPr>
          <w:sz w:val="24"/>
          <w:szCs w:val="24"/>
        </w:rPr>
      </w:pPr>
      <w:r w:rsidRPr="00C66885">
        <w:rPr>
          <w:sz w:val="24"/>
          <w:szCs w:val="24"/>
        </w:rPr>
        <w:t>įvertina EBVPD pateiktą informaciją;</w:t>
      </w:r>
    </w:p>
    <w:p w14:paraId="25D62F31" w14:textId="77777777" w:rsidR="00321C40" w:rsidRPr="00C66885" w:rsidRDefault="00321C40" w:rsidP="00492A8B">
      <w:pPr>
        <w:pStyle w:val="Sraopastraipa"/>
        <w:numPr>
          <w:ilvl w:val="1"/>
          <w:numId w:val="37"/>
        </w:numPr>
        <w:tabs>
          <w:tab w:val="left" w:pos="1276"/>
        </w:tabs>
        <w:ind w:firstLine="709"/>
        <w:jc w:val="both"/>
        <w:rPr>
          <w:sz w:val="24"/>
          <w:szCs w:val="24"/>
        </w:rPr>
      </w:pPr>
      <w:r w:rsidRPr="00C66885">
        <w:rPr>
          <w:sz w:val="24"/>
          <w:szCs w:val="24"/>
        </w:rPr>
        <w:t>nagrinėja, vertina, palygina tiekėjų pateiktus pasiūlymus, vadovaudamasi šiame Konkurso sąlygų apraše nurodytomis sąlygomis;</w:t>
      </w:r>
    </w:p>
    <w:p w14:paraId="24DD3ECC" w14:textId="15E27C73" w:rsidR="00321C40" w:rsidRPr="00C66885" w:rsidRDefault="00AA7BBB" w:rsidP="00492A8B">
      <w:pPr>
        <w:pStyle w:val="Sraopastraipa"/>
        <w:numPr>
          <w:ilvl w:val="1"/>
          <w:numId w:val="37"/>
        </w:numPr>
        <w:tabs>
          <w:tab w:val="left" w:pos="1276"/>
        </w:tabs>
        <w:ind w:firstLine="709"/>
        <w:jc w:val="both"/>
        <w:rPr>
          <w:sz w:val="24"/>
          <w:szCs w:val="24"/>
        </w:rPr>
      </w:pPr>
      <w:r w:rsidRPr="00C66885">
        <w:rPr>
          <w:sz w:val="24"/>
          <w:szCs w:val="24"/>
        </w:rPr>
        <w:t xml:space="preserve">įvertina ekonomiškai naudingiausią pasiūlymą pateikusio tiekėjo </w:t>
      </w:r>
      <w:r w:rsidRPr="00D6659C">
        <w:rPr>
          <w:b/>
          <w:bCs/>
          <w:sz w:val="24"/>
          <w:szCs w:val="24"/>
        </w:rPr>
        <w:t>viešai prieinamus dokumentus</w:t>
      </w:r>
      <w:r w:rsidRPr="00C66885">
        <w:rPr>
          <w:sz w:val="24"/>
          <w:szCs w:val="24"/>
        </w:rPr>
        <w:t>, patvirtinančius pašalinimo pagrindų nebuvimą</w:t>
      </w:r>
      <w:r>
        <w:rPr>
          <w:sz w:val="24"/>
          <w:szCs w:val="24"/>
        </w:rPr>
        <w:t xml:space="preserve">, įvertina </w:t>
      </w:r>
      <w:r w:rsidRPr="00C66885">
        <w:rPr>
          <w:sz w:val="24"/>
          <w:szCs w:val="24"/>
        </w:rPr>
        <w:t>atitiktį kvalifikacijos reikalavimams</w:t>
      </w:r>
      <w:r w:rsidR="00321C40" w:rsidRPr="00C66885">
        <w:rPr>
          <w:sz w:val="24"/>
          <w:szCs w:val="24"/>
        </w:rPr>
        <w:t>.</w:t>
      </w:r>
    </w:p>
    <w:p w14:paraId="56BEE356" w14:textId="2BC9FB9D" w:rsidR="00321C40" w:rsidRPr="00C66885" w:rsidRDefault="00321C40" w:rsidP="00492A8B">
      <w:pPr>
        <w:pStyle w:val="Sraopastraipa1"/>
        <w:widowControl w:val="0"/>
        <w:numPr>
          <w:ilvl w:val="0"/>
          <w:numId w:val="37"/>
        </w:numPr>
        <w:tabs>
          <w:tab w:val="left" w:pos="993"/>
          <w:tab w:val="left" w:pos="1134"/>
        </w:tabs>
        <w:ind w:left="0" w:firstLine="709"/>
        <w:jc w:val="both"/>
        <w:rPr>
          <w:sz w:val="24"/>
          <w:szCs w:val="24"/>
        </w:rPr>
      </w:pPr>
      <w:r w:rsidRPr="003236BB">
        <w:rPr>
          <w:sz w:val="24"/>
          <w:szCs w:val="24"/>
        </w:rPr>
        <w:t>Jei tiekėjas, teikdamas pasiūlymą, kartu su</w:t>
      </w:r>
      <w:r w:rsidRPr="00C66885">
        <w:rPr>
          <w:sz w:val="24"/>
          <w:szCs w:val="24"/>
        </w:rPr>
        <w:t xml:space="preserve"> EBVPD pateikė dokumentus, patvirtinančius pašalinimo pagrindų nebuvimą</w:t>
      </w:r>
      <w:r>
        <w:rPr>
          <w:sz w:val="24"/>
          <w:szCs w:val="24"/>
        </w:rPr>
        <w:t xml:space="preserve"> </w:t>
      </w:r>
      <w:r w:rsidRPr="00C66885">
        <w:rPr>
          <w:sz w:val="24"/>
          <w:szCs w:val="24"/>
        </w:rPr>
        <w:t>ir</w:t>
      </w:r>
      <w:r>
        <w:rPr>
          <w:sz w:val="24"/>
          <w:szCs w:val="24"/>
        </w:rPr>
        <w:t xml:space="preserve"> (ar) </w:t>
      </w:r>
      <w:r w:rsidRPr="00C66885">
        <w:rPr>
          <w:sz w:val="24"/>
          <w:szCs w:val="24"/>
        </w:rPr>
        <w:t>atitiktį kvalifikacijos</w:t>
      </w:r>
      <w:r>
        <w:rPr>
          <w:sz w:val="24"/>
          <w:szCs w:val="24"/>
        </w:rPr>
        <w:t xml:space="preserve"> </w:t>
      </w:r>
      <w:r w:rsidRPr="00C66885">
        <w:rPr>
          <w:sz w:val="24"/>
          <w:szCs w:val="24"/>
        </w:rPr>
        <w:t>reikalavimams</w:t>
      </w:r>
      <w:r>
        <w:rPr>
          <w:sz w:val="24"/>
          <w:szCs w:val="24"/>
        </w:rPr>
        <w:t xml:space="preserve">, </w:t>
      </w:r>
      <w:r w:rsidR="00C23C6E">
        <w:rPr>
          <w:sz w:val="24"/>
          <w:szCs w:val="24"/>
        </w:rPr>
        <w:t>CPO</w:t>
      </w:r>
      <w:r w:rsidRPr="00C66885">
        <w:rPr>
          <w:sz w:val="24"/>
          <w:szCs w:val="24"/>
        </w:rPr>
        <w:t xml:space="preserve"> šiuos dokumentus tikrina tik po pasiūlymų eilės sudarymo, nustačius galimą pirkimo laimėtoją. Jeigu tiekėjas </w:t>
      </w:r>
      <w:bookmarkStart w:id="41" w:name="_Hlk128677822"/>
      <w:r w:rsidRPr="003236BB">
        <w:rPr>
          <w:sz w:val="24"/>
          <w:szCs w:val="24"/>
        </w:rPr>
        <w:t>su pasiūlymu</w:t>
      </w:r>
      <w:bookmarkEnd w:id="41"/>
      <w:r w:rsidRPr="003236BB">
        <w:rPr>
          <w:sz w:val="24"/>
          <w:szCs w:val="24"/>
        </w:rPr>
        <w:t xml:space="preserve"> </w:t>
      </w:r>
      <w:r w:rsidRPr="00C66885">
        <w:rPr>
          <w:sz w:val="24"/>
          <w:szCs w:val="24"/>
        </w:rPr>
        <w:t>nepateikė EBVPD arba pildydamas EBVPD nepažymėjo, ar atitinka nustatytą (-</w:t>
      </w:r>
      <w:proofErr w:type="spellStart"/>
      <w:r w:rsidRPr="00C66885">
        <w:rPr>
          <w:sz w:val="24"/>
          <w:szCs w:val="24"/>
        </w:rPr>
        <w:t>us</w:t>
      </w:r>
      <w:proofErr w:type="spellEnd"/>
      <w:r w:rsidRPr="00C66885">
        <w:rPr>
          <w:sz w:val="24"/>
          <w:szCs w:val="24"/>
        </w:rPr>
        <w:t>) reikalavimą (-</w:t>
      </w:r>
      <w:proofErr w:type="spellStart"/>
      <w:r w:rsidRPr="00C66885">
        <w:rPr>
          <w:sz w:val="24"/>
          <w:szCs w:val="24"/>
        </w:rPr>
        <w:t>us</w:t>
      </w:r>
      <w:proofErr w:type="spellEnd"/>
      <w:r w:rsidRPr="00C66885">
        <w:rPr>
          <w:sz w:val="24"/>
          <w:szCs w:val="24"/>
        </w:rPr>
        <w:t xml:space="preserve">) arba jei pateiktame EBVPD nurodyti duomenys yra netikslūs, tuomet Komisija turi prašyti tiekėjo pateikti, patikslinti EBVPD per protingą terminą. Tokiu atveju Komisija vertina tiekėjo pasiūlymą tik jam pateikus, patikslinus EBVPD. Pasiūlymas atmetamas, kai tiekėjas, Komisijai paprašius, nepateikė, nepatikslino EBVPD. Apie tokio pasiūlymo atmetimą tiekėjas informuojamas nedelsiant, bet ne vėliau kaip per 3 darbo dienas, raštu pranešant apie šio patikrinimo rezultatus bei pagrindžiant priimtus sprendimus. </w:t>
      </w:r>
    </w:p>
    <w:p w14:paraId="7424422A" w14:textId="1ED3CA81" w:rsidR="00321C40" w:rsidRPr="00C66885" w:rsidRDefault="00321C40" w:rsidP="00492A8B">
      <w:pPr>
        <w:widowControl w:val="0"/>
        <w:numPr>
          <w:ilvl w:val="0"/>
          <w:numId w:val="37"/>
        </w:numPr>
        <w:tabs>
          <w:tab w:val="left" w:pos="993"/>
          <w:tab w:val="left" w:pos="1134"/>
        </w:tabs>
        <w:ind w:left="0" w:firstLine="709"/>
        <w:jc w:val="both"/>
      </w:pPr>
      <w:r w:rsidRPr="00C66885">
        <w:t xml:space="preserve">Tiekėjai gali pakartotinai naudoti EBVPD, kurį naudojo ankstesnėje pirkimo procedūroje, jeigu jie patvirtina, kad šiame dokumente esanti informacija yra </w:t>
      </w:r>
      <w:r w:rsidR="00436AAA">
        <w:t>vis dar aktuali</w:t>
      </w:r>
      <w:r w:rsidRPr="00C66885">
        <w:t>.</w:t>
      </w:r>
    </w:p>
    <w:p w14:paraId="2E0B42FD" w14:textId="040636C5" w:rsidR="00321C40" w:rsidRPr="00C66885" w:rsidRDefault="00C23C6E" w:rsidP="00492A8B">
      <w:pPr>
        <w:widowControl w:val="0"/>
        <w:numPr>
          <w:ilvl w:val="0"/>
          <w:numId w:val="37"/>
        </w:numPr>
        <w:tabs>
          <w:tab w:val="left" w:pos="993"/>
          <w:tab w:val="left" w:pos="1134"/>
        </w:tabs>
        <w:ind w:left="0" w:firstLine="709"/>
        <w:jc w:val="both"/>
      </w:pPr>
      <w:r>
        <w:t>CPO</w:t>
      </w:r>
      <w:r w:rsidR="00321C40" w:rsidRPr="00C66885">
        <w:t xml:space="preserve"> bet kuriuo pirkimo procedūros metu gali paprašyti tiekėjų pateikti visus ar dalį dokumentų, patvirtinančių jų pašalinimo pagrindų nebuvimą, atitiktį kvalifikacijos</w:t>
      </w:r>
      <w:r w:rsidR="00321C40">
        <w:t xml:space="preserve"> </w:t>
      </w:r>
      <w:r w:rsidR="00321C40" w:rsidRPr="00C66885">
        <w:t xml:space="preserve">reikalavimams, jeigu tai būtina siekiant užtikrinti tinkamą pirkimo procedūros atlikimą. </w:t>
      </w:r>
    </w:p>
    <w:p w14:paraId="0115B5F6" w14:textId="39A9BCF1" w:rsidR="00321C40" w:rsidRPr="00C66885" w:rsidRDefault="00321C40" w:rsidP="00492A8B">
      <w:pPr>
        <w:widowControl w:val="0"/>
        <w:numPr>
          <w:ilvl w:val="0"/>
          <w:numId w:val="37"/>
        </w:numPr>
        <w:tabs>
          <w:tab w:val="left" w:pos="993"/>
          <w:tab w:val="left" w:pos="1134"/>
        </w:tabs>
        <w:ind w:left="0" w:firstLine="709"/>
        <w:jc w:val="both"/>
        <w:rPr>
          <w:b/>
        </w:rPr>
      </w:pPr>
      <w:r w:rsidRPr="00C66885">
        <w:t>Komisija, įvertinusi EBVPD</w:t>
      </w:r>
      <w:r>
        <w:t xml:space="preserve"> </w:t>
      </w:r>
      <w:r w:rsidRPr="00C66885">
        <w:t xml:space="preserve">pateiktą informaciją, priima sprendimą dėl kiekvieno pasiūlymą pateikusio tiekėjo ir kiekvienam iš jų ne vėliau kaip per 3 darbo dienas raštu praneša apie šio patikrinimo rezultatus. Teisę dalyvauti tolesnėse pirkimo procedūrose turi tik tie dalyviai, kurie </w:t>
      </w:r>
      <w:r w:rsidRPr="00D01FF0">
        <w:t xml:space="preserve">atitinka </w:t>
      </w:r>
      <w:r w:rsidR="00C23C6E" w:rsidRPr="00D01FF0">
        <w:t xml:space="preserve">CPO ir </w:t>
      </w:r>
      <w:r w:rsidRPr="00D01FF0">
        <w:t>Perkančiosios organizacijos nustatytus</w:t>
      </w:r>
      <w:r w:rsidRPr="00C66885">
        <w:t xml:space="preserve"> reikalavimus. </w:t>
      </w:r>
    </w:p>
    <w:p w14:paraId="38F24DDF" w14:textId="11EFC372" w:rsidR="00321C40" w:rsidRPr="00C66885" w:rsidRDefault="00321C40" w:rsidP="00492A8B">
      <w:pPr>
        <w:widowControl w:val="0"/>
        <w:numPr>
          <w:ilvl w:val="0"/>
          <w:numId w:val="37"/>
        </w:numPr>
        <w:tabs>
          <w:tab w:val="left" w:pos="993"/>
          <w:tab w:val="left" w:pos="1134"/>
        </w:tabs>
        <w:ind w:left="0" w:firstLine="709"/>
        <w:jc w:val="both"/>
      </w:pPr>
      <w:r w:rsidRPr="003236BB">
        <w:t xml:space="preserve">Jeigu tiekėjas pateikė netikslius, neišsamius ar klaidingus dokumentus ar duomenis apie atitiktį pirkimo dokumentų reikalavimams arba šių dokumentų ar duomenų trūksta, </w:t>
      </w:r>
      <w:r w:rsidR="00C23C6E">
        <w:t xml:space="preserve">CPO </w:t>
      </w:r>
      <w:r w:rsidRPr="003236BB">
        <w:t xml:space="preserve">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patvirtintoms </w:t>
      </w:r>
      <w:hyperlink r:id="rId29" w:history="1">
        <w:r w:rsidRPr="004F3C2D">
          <w:rPr>
            <w:rStyle w:val="Hipersaitas"/>
          </w:rPr>
          <w:t>Pasiūlymo patikslinimo, papildymo ar paaiškinimo taisyklėmis</w:t>
        </w:r>
      </w:hyperlink>
      <w:r w:rsidRPr="00C66885">
        <w:t>.</w:t>
      </w:r>
    </w:p>
    <w:p w14:paraId="42A243FF" w14:textId="76621D17" w:rsidR="00321C40" w:rsidRPr="00C66885" w:rsidRDefault="00C23C6E" w:rsidP="00492A8B">
      <w:pPr>
        <w:widowControl w:val="0"/>
        <w:numPr>
          <w:ilvl w:val="0"/>
          <w:numId w:val="37"/>
        </w:numPr>
        <w:tabs>
          <w:tab w:val="left" w:pos="993"/>
          <w:tab w:val="left" w:pos="1134"/>
        </w:tabs>
        <w:ind w:left="0" w:firstLine="709"/>
        <w:jc w:val="both"/>
      </w:pPr>
      <w:r>
        <w:t>CPO</w:t>
      </w:r>
      <w:r w:rsidR="00321C40" w:rsidRPr="00C66885">
        <w:t xml:space="preserve"> gali nevertinti viso tiekėjo pasiūlymo, jeigu patikrinusi jo dalį nustato, kad, vadovaujantis </w:t>
      </w:r>
      <w:r w:rsidR="005F3666">
        <w:t>VPĮ</w:t>
      </w:r>
      <w:r w:rsidR="005F3666" w:rsidRPr="00C66885">
        <w:t xml:space="preserve"> </w:t>
      </w:r>
      <w:r w:rsidR="00321C40" w:rsidRPr="00C66885">
        <w:t xml:space="preserve">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w:t>
      </w:r>
      <w:r>
        <w:t>CPO</w:t>
      </w:r>
      <w:r w:rsidR="00321C40" w:rsidRPr="00C66885">
        <w:t xml:space="preserve"> pirkimo dokumentuose nėra nurodžiusi pirkimui skirtų lėšų sumos, išskyrus atvejus, kai atmetami visi gauti pasiūlymai. </w:t>
      </w:r>
    </w:p>
    <w:p w14:paraId="661766B9" w14:textId="01523F40" w:rsidR="00321C40" w:rsidRPr="00C66885" w:rsidRDefault="00321C40" w:rsidP="00492A8B">
      <w:pPr>
        <w:widowControl w:val="0"/>
        <w:numPr>
          <w:ilvl w:val="0"/>
          <w:numId w:val="37"/>
        </w:numPr>
        <w:tabs>
          <w:tab w:val="left" w:pos="993"/>
          <w:tab w:val="left" w:pos="1134"/>
        </w:tabs>
        <w:ind w:left="0" w:firstLine="709"/>
        <w:jc w:val="both"/>
      </w:pPr>
      <w:r w:rsidRPr="003236BB">
        <w:t xml:space="preserve">Jeigu </w:t>
      </w:r>
      <w:r w:rsidR="00436AAA" w:rsidRPr="00436AAA">
        <w:t xml:space="preserve">ekonomiškai naudingiausią pasiūlymą pateikusio tiekėjo </w:t>
      </w:r>
      <w:r w:rsidRPr="003236BB">
        <w:t xml:space="preserve">pasiūlyme nurodyta kaina yra neįprastai maža, </w:t>
      </w:r>
      <w:r w:rsidR="00436AAA">
        <w:t xml:space="preserve">CPO </w:t>
      </w:r>
      <w:r w:rsidR="00A5397A">
        <w:rPr>
          <w:bCs/>
        </w:rPr>
        <w:t xml:space="preserve">raštu </w:t>
      </w:r>
      <w:r w:rsidRPr="003236BB">
        <w:rPr>
          <w:lang w:eastAsia="lt-LT"/>
        </w:rPr>
        <w:t>CVP IS susirašinėjimo priemonėmis</w:t>
      </w:r>
      <w:r w:rsidRPr="003236BB" w:rsidDel="00F46002">
        <w:rPr>
          <w:lang w:eastAsia="lt-LT"/>
        </w:rPr>
        <w:t xml:space="preserve"> </w:t>
      </w:r>
      <w:r w:rsidR="00A5397A" w:rsidRPr="00A5397A">
        <w:t>kreipiasi į tokią kainą arba sąnaudas pasiūliusį dalyvį ir prašo pateikti, jos manymu, reikalingas pasiūlymo detales, įskaitant kainos ar sąnaudų sudedamąsias dalis ir skaičiavimus.</w:t>
      </w:r>
      <w:r w:rsidRPr="003236BB">
        <w:t xml:space="preserve">. </w:t>
      </w:r>
      <w:r w:rsidR="00C23C6E">
        <w:t>CPO</w:t>
      </w:r>
      <w:r w:rsidRPr="003236BB">
        <w:t xml:space="preserve">, vertindama, ar tiekėjo pateiktame pasiūlyme nurodyta kaina yra neįprastai maža, vadovaujasi </w:t>
      </w:r>
      <w:r w:rsidR="005F3666">
        <w:t>VPĮ</w:t>
      </w:r>
      <w:r w:rsidR="005F3666" w:rsidRPr="003236BB">
        <w:t xml:space="preserve"> </w:t>
      </w:r>
      <w:r w:rsidRPr="003236BB">
        <w:t>57 straipsnio 1 dalimi</w:t>
      </w:r>
      <w:r w:rsidRPr="00C66885">
        <w:t>.</w:t>
      </w:r>
    </w:p>
    <w:p w14:paraId="2ACCC649" w14:textId="21F763FF" w:rsidR="00321C40" w:rsidRPr="00C66885" w:rsidRDefault="00AA7BBB" w:rsidP="00492A8B">
      <w:pPr>
        <w:widowControl w:val="0"/>
        <w:numPr>
          <w:ilvl w:val="0"/>
          <w:numId w:val="37"/>
        </w:numPr>
        <w:tabs>
          <w:tab w:val="left" w:pos="993"/>
          <w:tab w:val="left" w:pos="1134"/>
        </w:tabs>
        <w:ind w:left="0" w:firstLine="709"/>
        <w:jc w:val="both"/>
      </w:pPr>
      <w:bookmarkStart w:id="42" w:name="_Hlk128677991"/>
      <w:r>
        <w:rPr>
          <w:b/>
        </w:rPr>
        <w:t>A</w:t>
      </w:r>
      <w:r w:rsidR="00321C40" w:rsidRPr="00C66885">
        <w:rPr>
          <w:b/>
        </w:rPr>
        <w:t>titikties kvalifikacijos</w:t>
      </w:r>
      <w:r w:rsidR="00321C40">
        <w:rPr>
          <w:b/>
        </w:rPr>
        <w:t xml:space="preserve"> </w:t>
      </w:r>
      <w:r w:rsidR="00321C40" w:rsidRPr="00C66885">
        <w:rPr>
          <w:b/>
        </w:rPr>
        <w:t>reikalavimams</w:t>
      </w:r>
      <w:r w:rsidR="00321C40">
        <w:rPr>
          <w:b/>
        </w:rPr>
        <w:t xml:space="preserve"> </w:t>
      </w:r>
      <w:bookmarkStart w:id="43" w:name="_Hlk127458020"/>
      <w:r w:rsidR="00321C40" w:rsidRPr="00C66885">
        <w:rPr>
          <w:b/>
        </w:rPr>
        <w:t>patvirtinančių dokumentų</w:t>
      </w:r>
      <w:bookmarkEnd w:id="43"/>
      <w:r w:rsidR="00321C40" w:rsidRPr="00C66885">
        <w:rPr>
          <w:b/>
        </w:rPr>
        <w:t xml:space="preserve"> reikalaujama tik iš to tiekėjo, kurio pasiūlymas pagal vertinimo rezultatus gali būti pripažintas laimėjusiu (po pasiūlymų eilės sudarymo)</w:t>
      </w:r>
      <w:bookmarkEnd w:id="42"/>
      <w:r w:rsidR="00321C40" w:rsidRPr="00C66885">
        <w:rPr>
          <w:b/>
        </w:rPr>
        <w:t>.</w:t>
      </w:r>
    </w:p>
    <w:p w14:paraId="0CDFBAC2" w14:textId="3F03C502" w:rsidR="00321C40" w:rsidRPr="00C66885" w:rsidRDefault="00321C40" w:rsidP="00492A8B">
      <w:pPr>
        <w:widowControl w:val="0"/>
        <w:numPr>
          <w:ilvl w:val="0"/>
          <w:numId w:val="37"/>
        </w:numPr>
        <w:tabs>
          <w:tab w:val="left" w:pos="993"/>
          <w:tab w:val="left" w:pos="1134"/>
        </w:tabs>
        <w:ind w:left="0" w:firstLine="709"/>
        <w:jc w:val="both"/>
      </w:pPr>
      <w:bookmarkStart w:id="44" w:name="_Hlk127458036"/>
      <w:r w:rsidRPr="00C66885">
        <w:t>Komisija priima sprendimą dėl tiekėjo, kurio pasiūlymas pagal vertinimo rezultatus gali būti pripažintas laimėjusiu, neatitikties pašalinimo pagrindams ir atitikties pirkimo dokumentuose nustatytiems kvalifikacijos reikalavimams</w:t>
      </w:r>
      <w:bookmarkEnd w:id="44"/>
      <w:r w:rsidRPr="00C66885">
        <w:t>:</w:t>
      </w:r>
    </w:p>
    <w:p w14:paraId="7E0C6EF4" w14:textId="2BC3CE98" w:rsidR="00321C40" w:rsidRPr="00C66885" w:rsidRDefault="00321C40" w:rsidP="00492A8B">
      <w:pPr>
        <w:numPr>
          <w:ilvl w:val="1"/>
          <w:numId w:val="37"/>
        </w:numPr>
        <w:tabs>
          <w:tab w:val="left" w:pos="1276"/>
          <w:tab w:val="left" w:pos="1418"/>
        </w:tabs>
        <w:ind w:right="40" w:firstLine="709"/>
        <w:jc w:val="both"/>
      </w:pPr>
      <w:bookmarkStart w:id="45" w:name="_Hlk127458062"/>
      <w:r w:rsidRPr="00C66885">
        <w:lastRenderedPageBreak/>
        <w:t xml:space="preserve">jeigu tiekėjas, kurio pasiūlymas gali būti pripažintas laimėjusiu, neatitiko pašalinimo pagrindų ir </w:t>
      </w:r>
      <w:r w:rsidRPr="00053D08">
        <w:t>atitiko Perkančiosios organizacijos nustatytus</w:t>
      </w:r>
      <w:r w:rsidRPr="00C66885">
        <w:t xml:space="preserve"> kvalifikacijos reikalavimus, kitų tiekėjų pašalinimo pagrindų nebuvimas</w:t>
      </w:r>
      <w:r>
        <w:t xml:space="preserve">, </w:t>
      </w:r>
      <w:r w:rsidRPr="00C66885">
        <w:t>kvalifikacija, netikrinami</w:t>
      </w:r>
      <w:bookmarkEnd w:id="45"/>
      <w:r w:rsidRPr="00C66885">
        <w:t>;</w:t>
      </w:r>
    </w:p>
    <w:p w14:paraId="3E09759C" w14:textId="33B04814" w:rsidR="00321C40" w:rsidRPr="00C66885" w:rsidRDefault="00321C40" w:rsidP="00492A8B">
      <w:pPr>
        <w:numPr>
          <w:ilvl w:val="1"/>
          <w:numId w:val="37"/>
        </w:numPr>
        <w:tabs>
          <w:tab w:val="left" w:pos="1276"/>
          <w:tab w:val="left" w:pos="1418"/>
        </w:tabs>
        <w:ind w:right="40" w:firstLine="709"/>
        <w:jc w:val="both"/>
      </w:pPr>
      <w:bookmarkStart w:id="46" w:name="_Hlk127458089"/>
      <w:r w:rsidRPr="00C66885">
        <w:t>jeigu tiekėjas, kurio pasiūlymas gali būti pripažintas laimėjusiu, pateikė netikslius ar neišsamius duomenis apie pašalinimo pagrindų nebuvimą ir (ar) atitikimą kvalifikacijos</w:t>
      </w:r>
      <w:r>
        <w:t xml:space="preserve"> </w:t>
      </w:r>
      <w:r w:rsidRPr="00C66885">
        <w:t xml:space="preserve">reikalavimams, Komisija privalo, nepažeisdama viešųjų pirkimų principų, CVP IS susirašinėjimo priemonėmis prašyti tiekėjo šiuos duomenis papildyti arba paaiškinti per </w:t>
      </w:r>
      <w:r w:rsidR="00C23C6E">
        <w:t>CPO</w:t>
      </w:r>
      <w:r w:rsidRPr="00C66885">
        <w:t xml:space="preserve"> nurodytą terminą</w:t>
      </w:r>
      <w:bookmarkEnd w:id="46"/>
      <w:r>
        <w:t>;</w:t>
      </w:r>
      <w:r w:rsidRPr="00C66885">
        <w:t xml:space="preserve"> </w:t>
      </w:r>
    </w:p>
    <w:p w14:paraId="7F5D2C09" w14:textId="56F8FDF3" w:rsidR="00885CB7" w:rsidRPr="003236BB" w:rsidRDefault="00321C40" w:rsidP="00492A8B">
      <w:pPr>
        <w:widowControl w:val="0"/>
        <w:numPr>
          <w:ilvl w:val="1"/>
          <w:numId w:val="37"/>
        </w:numPr>
        <w:tabs>
          <w:tab w:val="left" w:pos="993"/>
          <w:tab w:val="left" w:pos="1276"/>
        </w:tabs>
        <w:ind w:firstLine="709"/>
        <w:jc w:val="both"/>
      </w:pPr>
      <w:bookmarkStart w:id="47" w:name="_Hlk127458147"/>
      <w:r w:rsidRPr="00C66885">
        <w:t>tiekėjui, kurio pasiūlymas pagal vertinimo rezultatus gali būti pripažintas laimėjusiu, Komisijos prašymu nepateikus dokumentų pagal EBVPD</w:t>
      </w:r>
      <w:r w:rsidR="00395442">
        <w:t xml:space="preserve"> (esant pagrįstoms abejonėms)</w:t>
      </w:r>
      <w:r w:rsidRPr="00C66885">
        <w:t>, nepatikslinus, nepapildžius arba nepaaiškinus dokumentų, patvirtinančių pašalinimo pagrindų nebuvimą ir (ar) atitiktį kvalifikacijos</w:t>
      </w:r>
      <w:r>
        <w:t xml:space="preserve"> </w:t>
      </w:r>
      <w:r w:rsidRPr="00C66885">
        <w:t>reikalavimams</w:t>
      </w:r>
      <w:r w:rsidR="007A7179">
        <w:t xml:space="preserve"> </w:t>
      </w:r>
      <w:r w:rsidRPr="00C66885">
        <w:t>per Komisijos nustatytą terminą, pateikus melagingus dokumentus arba pateikus melagingą EBVPD, jo pasiūlymas atmetamas, nustatoma nauja pasiūlymų eilė ir Komisija kreipiasi į tiekėją, esantį pirmoje naujai nustatytos pasiūlymų eilės vietoje, dėl atitikimą kvalifikacijos</w:t>
      </w:r>
      <w:r>
        <w:t xml:space="preserve"> </w:t>
      </w:r>
      <w:r w:rsidRPr="00C66885">
        <w:t>reikalavimams</w:t>
      </w:r>
      <w:bookmarkEnd w:id="47"/>
      <w:r w:rsidR="00A324B2">
        <w:t xml:space="preserve"> dokumentų pateikimo</w:t>
      </w:r>
      <w:r w:rsidR="00395442">
        <w:t>, o pašalinimo pagrindai vertinami pagal viešai prieinamą informaciją</w:t>
      </w:r>
      <w:r w:rsidR="007A7179">
        <w:t>.</w:t>
      </w:r>
    </w:p>
    <w:p w14:paraId="33517F3F" w14:textId="6078F27C" w:rsidR="00FE0B8B" w:rsidRPr="00FE0B8B" w:rsidRDefault="00885CB7" w:rsidP="00FE0B8B">
      <w:pPr>
        <w:widowControl w:val="0"/>
        <w:numPr>
          <w:ilvl w:val="0"/>
          <w:numId w:val="37"/>
        </w:numPr>
        <w:tabs>
          <w:tab w:val="left" w:pos="1134"/>
        </w:tabs>
        <w:ind w:left="0" w:firstLine="709"/>
        <w:jc w:val="both"/>
        <w:rPr>
          <w:b/>
        </w:rPr>
      </w:pPr>
      <w:r w:rsidRPr="003236BB">
        <w:rPr>
          <w:b/>
        </w:rPr>
        <w:t>Komisija atmeta pasiūlymą, jeigu:</w:t>
      </w:r>
      <w:bookmarkStart w:id="48" w:name="_Hlk127458222"/>
    </w:p>
    <w:p w14:paraId="588B6675" w14:textId="77777777" w:rsidR="00FE0B8B" w:rsidRPr="002E0090" w:rsidRDefault="00FE0B8B" w:rsidP="00FE0B8B">
      <w:pPr>
        <w:pStyle w:val="Sraopastraipa1"/>
        <w:widowControl w:val="0"/>
        <w:numPr>
          <w:ilvl w:val="1"/>
          <w:numId w:val="37"/>
        </w:numPr>
        <w:tabs>
          <w:tab w:val="left" w:pos="993"/>
          <w:tab w:val="left" w:pos="1276"/>
        </w:tabs>
        <w:jc w:val="both"/>
        <w:rPr>
          <w:sz w:val="24"/>
          <w:szCs w:val="24"/>
        </w:rPr>
      </w:pPr>
      <w:r w:rsidRPr="002E0090">
        <w:rPr>
          <w:sz w:val="24"/>
          <w:szCs w:val="24"/>
        </w:rPr>
        <w:t xml:space="preserve">tiekėjas iki susipažinimo su pasiūlymais pradžios nepateikė pasiūlymo iššifravimo slaptažodžio; </w:t>
      </w:r>
    </w:p>
    <w:p w14:paraId="76E676C9" w14:textId="7DF915B5" w:rsidR="00FE0B8B" w:rsidRPr="002E0090" w:rsidRDefault="00FE0B8B" w:rsidP="00FE0B8B">
      <w:pPr>
        <w:pStyle w:val="Sraopastraipa1"/>
        <w:widowControl w:val="0"/>
        <w:numPr>
          <w:ilvl w:val="1"/>
          <w:numId w:val="37"/>
        </w:numPr>
        <w:tabs>
          <w:tab w:val="left" w:pos="993"/>
          <w:tab w:val="left" w:pos="1276"/>
        </w:tabs>
        <w:jc w:val="both"/>
        <w:rPr>
          <w:sz w:val="24"/>
          <w:szCs w:val="24"/>
        </w:rPr>
      </w:pPr>
      <w:r w:rsidRPr="002E0090">
        <w:rPr>
          <w:sz w:val="24"/>
          <w:szCs w:val="24"/>
        </w:rPr>
        <w:t>tiekėjas turi būti pašalintas vadovaujantis konkurso sąlygų nuostatomis dėl pašalinimo pagrindų, taip pat ir tais atvejais, kai tiekėjas remiasi ūkio subjekto pajėgumais, tačiau ūkio subjekto padėtis atitinka nustatytus pašalinimo pagrindus ir CPO nurodymu tiekėjas nepakeitė šio ūkio subjekto į pašalinimo pagrindų neturintį ūkio subjektą;</w:t>
      </w:r>
    </w:p>
    <w:p w14:paraId="0267E686" w14:textId="7E295EF5" w:rsidR="00FE0B8B" w:rsidRPr="002E0090" w:rsidRDefault="00FE0B8B" w:rsidP="00FE0B8B">
      <w:pPr>
        <w:pStyle w:val="Sraopastraipa1"/>
        <w:widowControl w:val="0"/>
        <w:numPr>
          <w:ilvl w:val="1"/>
          <w:numId w:val="37"/>
        </w:numPr>
        <w:tabs>
          <w:tab w:val="left" w:pos="993"/>
          <w:tab w:val="left" w:pos="1276"/>
        </w:tabs>
        <w:jc w:val="both"/>
        <w:rPr>
          <w:sz w:val="24"/>
          <w:szCs w:val="24"/>
        </w:rPr>
      </w:pPr>
      <w:r w:rsidRPr="002E0090">
        <w:rPr>
          <w:sz w:val="24"/>
          <w:szCs w:val="24"/>
        </w:rPr>
        <w:t>tiekėjas neatitinka nustatytų kvalifikacijos reikalavimų ir (ar) ūkio subjektas, kurio pajėgumais remiasi tiekėjas, netenkina jam keliamų kvalifikacijos reikalavimų ir CPO nurodymu nebuvo pakeistas į reikalavimus atitinkantį ūkio subjektą;</w:t>
      </w:r>
    </w:p>
    <w:p w14:paraId="67034C90" w14:textId="288B32D5" w:rsidR="00FE0B8B" w:rsidRPr="002E0090" w:rsidRDefault="00FE0B8B" w:rsidP="00FE0B8B">
      <w:pPr>
        <w:pStyle w:val="Sraopastraipa1"/>
        <w:widowControl w:val="0"/>
        <w:numPr>
          <w:ilvl w:val="1"/>
          <w:numId w:val="37"/>
        </w:numPr>
        <w:tabs>
          <w:tab w:val="left" w:pos="993"/>
          <w:tab w:val="left" w:pos="1276"/>
        </w:tabs>
        <w:jc w:val="both"/>
        <w:rPr>
          <w:sz w:val="24"/>
          <w:szCs w:val="24"/>
        </w:rPr>
      </w:pPr>
      <w:r w:rsidRPr="002E0090">
        <w:rPr>
          <w:sz w:val="24"/>
          <w:szCs w:val="24"/>
        </w:rPr>
        <w:t>tiekėjas per CPO nustatytą terminą nepatikslino, nepapildė, nepaaiškino savo pasiūlymo;</w:t>
      </w:r>
    </w:p>
    <w:p w14:paraId="049D1EC3" w14:textId="4D3A4F96" w:rsidR="00FE0B8B" w:rsidRPr="002E0090" w:rsidRDefault="00FE0B8B" w:rsidP="00FE0B8B">
      <w:pPr>
        <w:pStyle w:val="Sraopastraipa1"/>
        <w:widowControl w:val="0"/>
        <w:numPr>
          <w:ilvl w:val="1"/>
          <w:numId w:val="37"/>
        </w:numPr>
        <w:tabs>
          <w:tab w:val="left" w:pos="993"/>
          <w:tab w:val="left" w:pos="1276"/>
        </w:tabs>
        <w:jc w:val="both"/>
        <w:rPr>
          <w:sz w:val="24"/>
          <w:szCs w:val="24"/>
        </w:rPr>
      </w:pPr>
      <w:r w:rsidRPr="002E0090">
        <w:rPr>
          <w:sz w:val="24"/>
          <w:szCs w:val="24"/>
        </w:rPr>
        <w:t>tiekėjas per CPO nustatytą terminą patikslino, papildė, paaiškino pasiūlymą ir tai lėmė esminį jo pasiūlymo pakeitimą;</w:t>
      </w:r>
    </w:p>
    <w:p w14:paraId="1AB1DF48" w14:textId="77777777" w:rsidR="00FE0B8B" w:rsidRPr="002E0090" w:rsidRDefault="00FE0B8B" w:rsidP="00FE0B8B">
      <w:pPr>
        <w:pStyle w:val="Sraopastraipa1"/>
        <w:widowControl w:val="0"/>
        <w:numPr>
          <w:ilvl w:val="1"/>
          <w:numId w:val="37"/>
        </w:numPr>
        <w:tabs>
          <w:tab w:val="left" w:pos="993"/>
          <w:tab w:val="left" w:pos="1276"/>
        </w:tabs>
        <w:jc w:val="both"/>
        <w:rPr>
          <w:sz w:val="24"/>
          <w:szCs w:val="24"/>
        </w:rPr>
      </w:pPr>
      <w:r w:rsidRPr="002E0090">
        <w:rPr>
          <w:sz w:val="24"/>
          <w:szCs w:val="24"/>
        </w:rPr>
        <w:t>pasiūlymas neatitinka pirkimo dokumentų reikalavimų ir jo trūkumai negali būti ištaisyti vadovaujantis Viešųjų pirkimų tarnybos nustatytomis taisyklėmis;</w:t>
      </w:r>
    </w:p>
    <w:p w14:paraId="34CF88BA" w14:textId="77777777" w:rsidR="00FE0B8B" w:rsidRPr="002E0090" w:rsidRDefault="00FE0B8B" w:rsidP="00FE0B8B">
      <w:pPr>
        <w:pStyle w:val="Sraopastraipa1"/>
        <w:widowControl w:val="0"/>
        <w:numPr>
          <w:ilvl w:val="1"/>
          <w:numId w:val="37"/>
        </w:numPr>
        <w:tabs>
          <w:tab w:val="left" w:pos="993"/>
          <w:tab w:val="left" w:pos="1276"/>
        </w:tabs>
        <w:jc w:val="both"/>
        <w:rPr>
          <w:sz w:val="24"/>
          <w:szCs w:val="24"/>
        </w:rPr>
      </w:pPr>
      <w:r w:rsidRPr="002E0090">
        <w:rPr>
          <w:sz w:val="24"/>
          <w:szCs w:val="24"/>
        </w:rPr>
        <w:t>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18BD0A8F" w14:textId="77777777" w:rsidR="00FE0B8B" w:rsidRPr="002E0090" w:rsidRDefault="00FE0B8B" w:rsidP="00FE0B8B">
      <w:pPr>
        <w:pStyle w:val="Sraopastraipa1"/>
        <w:widowControl w:val="0"/>
        <w:numPr>
          <w:ilvl w:val="1"/>
          <w:numId w:val="37"/>
        </w:numPr>
        <w:tabs>
          <w:tab w:val="left" w:pos="993"/>
          <w:tab w:val="left" w:pos="1276"/>
        </w:tabs>
        <w:jc w:val="both"/>
        <w:rPr>
          <w:sz w:val="24"/>
          <w:szCs w:val="24"/>
        </w:rPr>
      </w:pPr>
      <w:r w:rsidRPr="002E0090">
        <w:rPr>
          <w:sz w:val="24"/>
          <w:szCs w:val="24"/>
        </w:rPr>
        <w:t>pasiūlyme nurodyta neįprastai maža kaina ir tiekėjas nepateikia tinkamų pasiūlytos neįprastai mažos kainos ir (ar) sąnaudų pagrįstumo įrodymų;</w:t>
      </w:r>
    </w:p>
    <w:p w14:paraId="274AD243" w14:textId="77777777" w:rsidR="00FE0B8B" w:rsidRPr="002E0090" w:rsidRDefault="00FE0B8B" w:rsidP="00FE0B8B">
      <w:pPr>
        <w:pStyle w:val="Sraopastraipa1"/>
        <w:widowControl w:val="0"/>
        <w:numPr>
          <w:ilvl w:val="1"/>
          <w:numId w:val="37"/>
        </w:numPr>
        <w:tabs>
          <w:tab w:val="left" w:pos="993"/>
          <w:tab w:val="left" w:pos="1276"/>
          <w:tab w:val="left" w:pos="1418"/>
        </w:tabs>
        <w:jc w:val="both"/>
        <w:rPr>
          <w:sz w:val="24"/>
          <w:szCs w:val="24"/>
        </w:rPr>
      </w:pPr>
      <w:r w:rsidRPr="002E0090">
        <w:rPr>
          <w:sz w:val="24"/>
          <w:szCs w:val="24"/>
        </w:rPr>
        <w:t>pasiūlymas, kuriame nurodyta neįprastai maža kaina, neatitinka VPĮ 17 straipsnio 2 dalies 2 punkte nurodytų aplinkos apsaugos, socialinės ir darbo teisės įpareigojimų;</w:t>
      </w:r>
    </w:p>
    <w:p w14:paraId="7C7124A9" w14:textId="0B88F74C" w:rsidR="00FE0B8B" w:rsidRPr="002E0090" w:rsidRDefault="00FE0B8B" w:rsidP="00FE0B8B">
      <w:pPr>
        <w:pStyle w:val="Sraopastraipa1"/>
        <w:widowControl w:val="0"/>
        <w:numPr>
          <w:ilvl w:val="1"/>
          <w:numId w:val="37"/>
        </w:numPr>
        <w:tabs>
          <w:tab w:val="left" w:pos="993"/>
          <w:tab w:val="left" w:pos="1418"/>
        </w:tabs>
        <w:jc w:val="both"/>
        <w:rPr>
          <w:sz w:val="24"/>
          <w:szCs w:val="24"/>
        </w:rPr>
      </w:pPr>
      <w:r w:rsidRPr="002E0090">
        <w:rPr>
          <w:sz w:val="24"/>
          <w:szCs w:val="24"/>
        </w:rPr>
        <w:t>pasiūlyme neįprastai maža kaina pasiūlyta dėl to, kad tiekėjas yra gavęs valstybės pagalbą, tačiau tiekėjas negali per pakankamą CPO nustatytą laikotarpį įrodyti, kad valstybės pagalba buvo suteikta teisėtai. Atmetusi pasiūlymą šiuo pagrindu, CPO apie tai praneša Europos Komisijai. Valstybės pagalba laikoma bet kuri priemonė, atitinkanti Sutarties dėl Europos Sąjungos veikimo 107 straipsnio 1 dalyje nustatytus kriterijus;</w:t>
      </w:r>
    </w:p>
    <w:p w14:paraId="1B985CCF" w14:textId="77777777" w:rsidR="00FE0B8B" w:rsidRPr="002E0090" w:rsidRDefault="00FE0B8B" w:rsidP="00FE0B8B">
      <w:pPr>
        <w:pStyle w:val="Sraopastraipa1"/>
        <w:widowControl w:val="0"/>
        <w:numPr>
          <w:ilvl w:val="1"/>
          <w:numId w:val="37"/>
        </w:numPr>
        <w:tabs>
          <w:tab w:val="left" w:pos="993"/>
          <w:tab w:val="left" w:pos="1276"/>
          <w:tab w:val="left" w:pos="1418"/>
        </w:tabs>
        <w:jc w:val="both"/>
        <w:rPr>
          <w:sz w:val="24"/>
          <w:szCs w:val="24"/>
        </w:rPr>
      </w:pPr>
      <w:r w:rsidRPr="002E0090">
        <w:rPr>
          <w:sz w:val="24"/>
          <w:szCs w:val="24"/>
        </w:rPr>
        <w:t xml:space="preserve">paaiškėja, kad ekonomiškai naudingiausią pasiūlymą pateikusio tiekėjo pasiūlymas neatitinka VPĮ 17 straipsnio 2 dalies 2 punkte nurodytų aplinkos apsaugos, socialinės ir darbo teisės įpareigojimų; </w:t>
      </w:r>
    </w:p>
    <w:p w14:paraId="138B1649" w14:textId="77777777" w:rsidR="00FE0B8B" w:rsidRPr="002E0090" w:rsidRDefault="00FE0B8B" w:rsidP="00FE0B8B">
      <w:pPr>
        <w:widowControl w:val="0"/>
        <w:numPr>
          <w:ilvl w:val="1"/>
          <w:numId w:val="37"/>
        </w:numPr>
        <w:tabs>
          <w:tab w:val="left" w:pos="993"/>
          <w:tab w:val="left" w:pos="1418"/>
        </w:tabs>
        <w:jc w:val="both"/>
      </w:pPr>
      <w:r w:rsidRPr="002E0090">
        <w:t>pasiūlymas buvo pateiktas ne Perkančiosios organizacijos nurodytomis elektroninėmis priemonėmis;</w:t>
      </w:r>
    </w:p>
    <w:p w14:paraId="67BB6F40" w14:textId="77777777" w:rsidR="002E0090" w:rsidRPr="002E0090" w:rsidRDefault="00FE0B8B" w:rsidP="002E0090">
      <w:pPr>
        <w:pStyle w:val="Sraopastraipa1"/>
        <w:widowControl w:val="0"/>
        <w:numPr>
          <w:ilvl w:val="1"/>
          <w:numId w:val="37"/>
        </w:numPr>
        <w:tabs>
          <w:tab w:val="left" w:pos="993"/>
          <w:tab w:val="left" w:pos="1276"/>
          <w:tab w:val="left" w:pos="1418"/>
        </w:tabs>
        <w:jc w:val="both"/>
        <w:rPr>
          <w:sz w:val="24"/>
          <w:szCs w:val="24"/>
        </w:rPr>
      </w:pPr>
      <w:r w:rsidRPr="002E0090">
        <w:rPr>
          <w:sz w:val="24"/>
          <w:szCs w:val="24"/>
        </w:rPr>
        <w:t>jei tiekėjas, kuris yra tiekėjų grupės partneris, pateikė pasiūlymą savarankiškai ir kaip tiekėjų grupės narys tame pačiame pirkime.</w:t>
      </w:r>
    </w:p>
    <w:bookmarkEnd w:id="48"/>
    <w:p w14:paraId="41C3F7B6" w14:textId="77777777" w:rsidR="00B45AD1" w:rsidRPr="003236BB" w:rsidRDefault="00B45AD1" w:rsidP="003236BB">
      <w:pPr>
        <w:widowControl w:val="0"/>
        <w:spacing w:before="120" w:after="120"/>
        <w:ind w:firstLine="709"/>
        <w:contextualSpacing/>
        <w:jc w:val="center"/>
        <w:rPr>
          <w:b/>
        </w:rPr>
      </w:pPr>
      <w:r w:rsidRPr="003236BB">
        <w:rPr>
          <w:b/>
        </w:rPr>
        <w:t>XI SKYRIUS</w:t>
      </w:r>
    </w:p>
    <w:p w14:paraId="1602EA8B" w14:textId="77777777" w:rsidR="00B45AD1" w:rsidRPr="003236BB" w:rsidRDefault="00B45AD1" w:rsidP="003236BB">
      <w:pPr>
        <w:widowControl w:val="0"/>
        <w:spacing w:before="120" w:after="120"/>
        <w:ind w:firstLine="709"/>
        <w:contextualSpacing/>
        <w:jc w:val="center"/>
        <w:rPr>
          <w:b/>
        </w:rPr>
      </w:pPr>
      <w:r w:rsidRPr="003236BB">
        <w:rPr>
          <w:b/>
        </w:rPr>
        <w:lastRenderedPageBreak/>
        <w:t>PASIŪLYMŲ VERTINIMAS</w:t>
      </w:r>
    </w:p>
    <w:p w14:paraId="08EC9FC8" w14:textId="77777777" w:rsidR="00B45AD1" w:rsidRPr="003236BB" w:rsidRDefault="00B45AD1" w:rsidP="003236BB">
      <w:pPr>
        <w:widowControl w:val="0"/>
        <w:spacing w:before="120"/>
        <w:ind w:firstLine="709"/>
        <w:contextualSpacing/>
        <w:jc w:val="center"/>
        <w:rPr>
          <w:b/>
        </w:rPr>
      </w:pPr>
    </w:p>
    <w:p w14:paraId="78BA617E" w14:textId="2A6C3DEA" w:rsidR="00885CB7" w:rsidRPr="0064702D" w:rsidRDefault="0064702D" w:rsidP="00492A8B">
      <w:pPr>
        <w:pStyle w:val="Sraopastraipa"/>
        <w:widowControl w:val="0"/>
        <w:numPr>
          <w:ilvl w:val="0"/>
          <w:numId w:val="37"/>
        </w:numPr>
        <w:tabs>
          <w:tab w:val="left" w:pos="1134"/>
        </w:tabs>
        <w:ind w:left="0" w:firstLine="709"/>
        <w:jc w:val="both"/>
        <w:rPr>
          <w:sz w:val="24"/>
          <w:szCs w:val="24"/>
        </w:rPr>
      </w:pPr>
      <w:bookmarkStart w:id="49" w:name="_Hlk127458282"/>
      <w:r w:rsidRPr="0064702D">
        <w:rPr>
          <w:sz w:val="24"/>
          <w:szCs w:val="24"/>
        </w:rPr>
        <w:t xml:space="preserve">Pasiūlymuose nurodytos kainos vertinamos eurais. Jeigu </w:t>
      </w:r>
      <w:r w:rsidRPr="00891E16">
        <w:rPr>
          <w:sz w:val="24"/>
          <w:szCs w:val="24"/>
        </w:rPr>
        <w:t xml:space="preserve">pasiūlyme kaina nurodyta užsienio valiuta, ji bus perskaičiuojama eurais pagal </w:t>
      </w:r>
      <w:r w:rsidRPr="00891E16">
        <w:rPr>
          <w:color w:val="000000"/>
          <w:sz w:val="24"/>
          <w:szCs w:val="24"/>
        </w:rPr>
        <w:t>Europos Centrinio Banko skelbiamą</w:t>
      </w:r>
      <w:r w:rsidRPr="0064702D">
        <w:rPr>
          <w:color w:val="000000"/>
          <w:sz w:val="24"/>
          <w:szCs w:val="24"/>
        </w:rPr>
        <w:t xml:space="preserve">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bookmarkEnd w:id="49"/>
      <w:r w:rsidR="00885CB7" w:rsidRPr="0064702D">
        <w:rPr>
          <w:sz w:val="24"/>
          <w:szCs w:val="24"/>
        </w:rPr>
        <w:t>.</w:t>
      </w:r>
      <w:r w:rsidR="000834E1" w:rsidRPr="0064702D">
        <w:rPr>
          <w:sz w:val="24"/>
          <w:szCs w:val="24"/>
        </w:rPr>
        <w:t xml:space="preserve"> </w:t>
      </w:r>
    </w:p>
    <w:p w14:paraId="7290A077" w14:textId="537760AE" w:rsidR="00885CB7" w:rsidRPr="00E60BAC" w:rsidRDefault="007260B8" w:rsidP="00492A8B">
      <w:pPr>
        <w:pStyle w:val="Sraopastraipa"/>
        <w:widowControl w:val="0"/>
        <w:numPr>
          <w:ilvl w:val="0"/>
          <w:numId w:val="37"/>
        </w:numPr>
        <w:tabs>
          <w:tab w:val="left" w:pos="1134"/>
        </w:tabs>
        <w:ind w:left="0" w:firstLine="709"/>
        <w:contextualSpacing w:val="0"/>
        <w:jc w:val="both"/>
        <w:rPr>
          <w:sz w:val="24"/>
          <w:szCs w:val="24"/>
        </w:rPr>
      </w:pPr>
      <w:r w:rsidRPr="00E60BAC">
        <w:rPr>
          <w:sz w:val="24"/>
          <w:szCs w:val="24"/>
        </w:rPr>
        <w:t>CPO</w:t>
      </w:r>
      <w:r w:rsidR="0064702D" w:rsidRPr="00E60BAC">
        <w:rPr>
          <w:sz w:val="24"/>
          <w:szCs w:val="24"/>
        </w:rPr>
        <w:t xml:space="preserve"> ekonomiškai naudingiausią pasiūlymą išrenka </w:t>
      </w:r>
      <w:r w:rsidR="0064702D" w:rsidRPr="00E60BAC">
        <w:rPr>
          <w:b/>
          <w:sz w:val="24"/>
          <w:szCs w:val="24"/>
        </w:rPr>
        <w:t xml:space="preserve">pagal </w:t>
      </w:r>
      <w:r w:rsidR="004F3C2D" w:rsidRPr="00E60BAC">
        <w:rPr>
          <w:b/>
          <w:sz w:val="24"/>
          <w:szCs w:val="24"/>
        </w:rPr>
        <w:t>mažiausios kainos kriterijų.</w:t>
      </w:r>
    </w:p>
    <w:p w14:paraId="19B062C6" w14:textId="77777777" w:rsidR="00511A51" w:rsidRDefault="00511A51" w:rsidP="00C23D67">
      <w:pPr>
        <w:pStyle w:val="Sraopastraipa"/>
        <w:widowControl w:val="0"/>
        <w:tabs>
          <w:tab w:val="left" w:pos="1134"/>
        </w:tabs>
        <w:ind w:left="0"/>
        <w:jc w:val="center"/>
        <w:rPr>
          <w:b/>
          <w:sz w:val="24"/>
          <w:szCs w:val="24"/>
        </w:rPr>
      </w:pPr>
    </w:p>
    <w:p w14:paraId="22269A73" w14:textId="40FBAF02" w:rsidR="00B45AD1" w:rsidRPr="00F77F11" w:rsidRDefault="00B45AD1" w:rsidP="00C23D67">
      <w:pPr>
        <w:pStyle w:val="Sraopastraipa"/>
        <w:widowControl w:val="0"/>
        <w:tabs>
          <w:tab w:val="left" w:pos="1134"/>
        </w:tabs>
        <w:ind w:left="0"/>
        <w:jc w:val="center"/>
        <w:rPr>
          <w:b/>
          <w:sz w:val="24"/>
          <w:szCs w:val="24"/>
        </w:rPr>
      </w:pPr>
      <w:r w:rsidRPr="00F77F11">
        <w:rPr>
          <w:b/>
          <w:sz w:val="24"/>
          <w:szCs w:val="24"/>
        </w:rPr>
        <w:t>XII SKYRIUS</w:t>
      </w:r>
    </w:p>
    <w:p w14:paraId="3DFFFE40" w14:textId="77777777" w:rsidR="00B45AD1" w:rsidRPr="00F77F11" w:rsidRDefault="00B45AD1" w:rsidP="00C23D67">
      <w:pPr>
        <w:widowControl w:val="0"/>
        <w:spacing w:after="120"/>
        <w:contextualSpacing/>
        <w:jc w:val="center"/>
        <w:rPr>
          <w:b/>
        </w:rPr>
      </w:pPr>
      <w:r w:rsidRPr="00F77F11">
        <w:rPr>
          <w:b/>
        </w:rPr>
        <w:t>PASIŪLYMŲ EILĖ IR SPRENDIMAS DĖL PIRKIMO SUTARTIES SUDARYMO</w:t>
      </w:r>
    </w:p>
    <w:p w14:paraId="20C9BA3D" w14:textId="77777777" w:rsidR="00B45AD1" w:rsidRPr="00F77F11" w:rsidRDefault="00B45AD1" w:rsidP="002306B2">
      <w:pPr>
        <w:widowControl w:val="0"/>
        <w:ind w:firstLine="719"/>
        <w:jc w:val="center"/>
        <w:rPr>
          <w:b/>
        </w:rPr>
      </w:pPr>
    </w:p>
    <w:p w14:paraId="42EE4F35" w14:textId="4B05C01E" w:rsidR="00C97D4B" w:rsidRPr="00F07541" w:rsidRDefault="00C97D4B" w:rsidP="00492A8B">
      <w:pPr>
        <w:pStyle w:val="Sraopastraipa"/>
        <w:widowControl w:val="0"/>
        <w:numPr>
          <w:ilvl w:val="0"/>
          <w:numId w:val="37"/>
        </w:numPr>
        <w:tabs>
          <w:tab w:val="left" w:pos="1134"/>
        </w:tabs>
        <w:ind w:left="0" w:firstLine="709"/>
        <w:jc w:val="both"/>
        <w:rPr>
          <w:sz w:val="24"/>
          <w:szCs w:val="24"/>
        </w:rPr>
      </w:pPr>
      <w:r w:rsidRPr="00F07541">
        <w:rPr>
          <w:rFonts w:eastAsia="Calibri"/>
          <w:sz w:val="24"/>
          <w:szCs w:val="24"/>
        </w:rPr>
        <w:t xml:space="preserve">Išnagrinėjusi ir įvertinusi tiekėjų pateiktus EBVPD </w:t>
      </w:r>
      <w:r w:rsidRPr="00F07541">
        <w:rPr>
          <w:sz w:val="24"/>
          <w:szCs w:val="24"/>
        </w:rPr>
        <w:t>ir pasiūlymus</w:t>
      </w:r>
      <w:r w:rsidRPr="00F07541">
        <w:rPr>
          <w:rFonts w:eastAsia="Calibri"/>
          <w:sz w:val="24"/>
          <w:szCs w:val="24"/>
        </w:rPr>
        <w:t>, Komisija nustato pasiūlymų eilę</w:t>
      </w:r>
      <w:r>
        <w:rPr>
          <w:rFonts w:eastAsia="Calibri"/>
          <w:sz w:val="24"/>
          <w:szCs w:val="24"/>
        </w:rPr>
        <w:t xml:space="preserve"> </w:t>
      </w:r>
      <w:r w:rsidRPr="00F07541">
        <w:rPr>
          <w:rFonts w:eastAsia="Calibri"/>
          <w:sz w:val="24"/>
          <w:szCs w:val="24"/>
        </w:rPr>
        <w:t>ir galimą pirkimo laimėtoją. Pasiūlymai šio</w:t>
      </w:r>
      <w:r>
        <w:rPr>
          <w:rFonts w:eastAsia="Calibri"/>
          <w:sz w:val="24"/>
          <w:szCs w:val="24"/>
        </w:rPr>
        <w:t>je e</w:t>
      </w:r>
      <w:r w:rsidRPr="00F07541">
        <w:rPr>
          <w:rFonts w:eastAsia="Calibri"/>
          <w:sz w:val="24"/>
          <w:szCs w:val="24"/>
        </w:rPr>
        <w:t>ilė</w:t>
      </w:r>
      <w:r>
        <w:rPr>
          <w:rFonts w:eastAsia="Calibri"/>
          <w:sz w:val="24"/>
          <w:szCs w:val="24"/>
        </w:rPr>
        <w:t xml:space="preserve">je </w:t>
      </w:r>
      <w:r w:rsidRPr="00F07541">
        <w:rPr>
          <w:rFonts w:eastAsia="Calibri"/>
          <w:sz w:val="24"/>
          <w:szCs w:val="24"/>
        </w:rPr>
        <w:t xml:space="preserve">surašomi </w:t>
      </w:r>
      <w:r w:rsidR="00E82F73">
        <w:rPr>
          <w:rFonts w:eastAsia="Calibri"/>
          <w:sz w:val="24"/>
          <w:szCs w:val="24"/>
        </w:rPr>
        <w:t>kainų didėjimo</w:t>
      </w:r>
      <w:r w:rsidRPr="007B5532">
        <w:rPr>
          <w:rFonts w:eastAsia="Calibri"/>
          <w:sz w:val="24"/>
          <w:szCs w:val="24"/>
        </w:rPr>
        <w:t xml:space="preserve"> tvarka</w:t>
      </w:r>
      <w:r w:rsidRPr="00F07541">
        <w:rPr>
          <w:rFonts w:eastAsia="Calibri"/>
          <w:sz w:val="24"/>
          <w:szCs w:val="24"/>
        </w:rPr>
        <w:t>.</w:t>
      </w:r>
      <w:bookmarkStart w:id="50" w:name="_Hlk131429937"/>
      <w:r w:rsidR="00044600">
        <w:rPr>
          <w:rFonts w:eastAsia="Calibri"/>
          <w:sz w:val="24"/>
          <w:szCs w:val="24"/>
        </w:rPr>
        <w:t xml:space="preserve"> </w:t>
      </w:r>
      <w:r w:rsidR="00DA2AB9" w:rsidRPr="00DA2AB9">
        <w:rPr>
          <w:rFonts w:eastAsia="Calibri"/>
          <w:sz w:val="24"/>
          <w:szCs w:val="24"/>
        </w:rPr>
        <w:t xml:space="preserve">Jeigu kelių pateiktų pasiūlymų </w:t>
      </w:r>
      <w:r w:rsidR="00E82F73">
        <w:rPr>
          <w:rFonts w:eastAsia="Calibri"/>
          <w:sz w:val="24"/>
          <w:szCs w:val="24"/>
        </w:rPr>
        <w:t>kainos yra vienodos</w:t>
      </w:r>
      <w:r w:rsidR="00DA2AB9" w:rsidRPr="00DA2AB9">
        <w:rPr>
          <w:rFonts w:eastAsia="Calibri"/>
          <w:sz w:val="24"/>
          <w:szCs w:val="24"/>
        </w:rPr>
        <w:t xml:space="preserve">, nustatant pasiūlymų eilę, pirmesnis į šią eilę įrašomas tiekėjas, kurio pasiūlymas CVP IS priemonėmis pateiktas anksčiausiai. </w:t>
      </w:r>
      <w:r w:rsidRPr="00F07541">
        <w:rPr>
          <w:rFonts w:eastAsia="Calibri"/>
          <w:sz w:val="24"/>
          <w:szCs w:val="24"/>
        </w:rPr>
        <w:t>Pasiūlymų eilė nenustatoma, jeigu buvo pateiktas arba įvertinus pasiūlymus, liko tik vienas pasiūlymas</w:t>
      </w:r>
      <w:bookmarkEnd w:id="50"/>
      <w:r w:rsidRPr="00F07541">
        <w:rPr>
          <w:sz w:val="24"/>
          <w:szCs w:val="24"/>
        </w:rPr>
        <w:t>.</w:t>
      </w:r>
    </w:p>
    <w:p w14:paraId="4B61861C" w14:textId="7E27692A" w:rsidR="00C97D4B" w:rsidRPr="00053D08" w:rsidRDefault="00C97D4B" w:rsidP="00492A8B">
      <w:pPr>
        <w:pStyle w:val="Sraopastraipa"/>
        <w:widowControl w:val="0"/>
        <w:numPr>
          <w:ilvl w:val="0"/>
          <w:numId w:val="37"/>
        </w:numPr>
        <w:tabs>
          <w:tab w:val="left" w:pos="1134"/>
        </w:tabs>
        <w:ind w:left="0" w:firstLine="709"/>
        <w:jc w:val="both"/>
        <w:rPr>
          <w:sz w:val="24"/>
          <w:szCs w:val="24"/>
        </w:rPr>
      </w:pPr>
      <w:bookmarkStart w:id="51" w:name="_Hlk128678275"/>
      <w:r w:rsidRPr="00F07541">
        <w:rPr>
          <w:sz w:val="24"/>
          <w:szCs w:val="24"/>
        </w:rPr>
        <w:t>Patikrinusi</w:t>
      </w:r>
      <w:r w:rsidRPr="001D5203">
        <w:rPr>
          <w:sz w:val="24"/>
          <w:szCs w:val="24"/>
        </w:rPr>
        <w:t xml:space="preserve"> </w:t>
      </w:r>
      <w:r w:rsidRPr="00550A89">
        <w:rPr>
          <w:sz w:val="24"/>
          <w:szCs w:val="24"/>
        </w:rPr>
        <w:t>galimo laimėtojo pašalinimo pagrindų nebuvimą ir atitiktį kvalifikacijos</w:t>
      </w:r>
      <w:r>
        <w:rPr>
          <w:sz w:val="24"/>
          <w:szCs w:val="24"/>
        </w:rPr>
        <w:t xml:space="preserve"> </w:t>
      </w:r>
      <w:r w:rsidRPr="00550A89">
        <w:rPr>
          <w:sz w:val="24"/>
          <w:szCs w:val="24"/>
        </w:rPr>
        <w:t>reikalavimams, Komisija nustato laimėjusį pasiūlymą</w:t>
      </w:r>
      <w:r>
        <w:rPr>
          <w:sz w:val="24"/>
          <w:szCs w:val="24"/>
        </w:rPr>
        <w:t xml:space="preserve"> </w:t>
      </w:r>
      <w:r w:rsidRPr="00550A89">
        <w:rPr>
          <w:sz w:val="24"/>
          <w:szCs w:val="24"/>
        </w:rPr>
        <w:t xml:space="preserve">ir dalyviams ne vėliau kaip per 3 darbo dienas praneša apie priimtą sprendimą nustatyti laimėjusį pasiūlymą, nustatytą pasiūlymų eilę ir tikslų </w:t>
      </w:r>
      <w:r w:rsidRPr="00053D08">
        <w:rPr>
          <w:sz w:val="24"/>
          <w:szCs w:val="24"/>
        </w:rPr>
        <w:t xml:space="preserve">atidėjimo terminą. </w:t>
      </w:r>
      <w:r w:rsidR="00AE53DF" w:rsidRPr="00053D08">
        <w:rPr>
          <w:sz w:val="24"/>
          <w:szCs w:val="24"/>
        </w:rPr>
        <w:t xml:space="preserve">CPO </w:t>
      </w:r>
      <w:r w:rsidRPr="00053D08">
        <w:rPr>
          <w:sz w:val="24"/>
          <w:szCs w:val="24"/>
        </w:rPr>
        <w:t>turi nurodyti priežastis, jei buvo priimtas sprendimas nesudaryti pirkimo sutarties ar pradėti pirkimą iš naujo</w:t>
      </w:r>
      <w:bookmarkEnd w:id="51"/>
      <w:r w:rsidRPr="00053D08">
        <w:rPr>
          <w:sz w:val="24"/>
          <w:szCs w:val="24"/>
        </w:rPr>
        <w:t>.</w:t>
      </w:r>
    </w:p>
    <w:p w14:paraId="7762C28D" w14:textId="36C645C0" w:rsidR="00C97D4B" w:rsidRPr="00053D08" w:rsidRDefault="00C97D4B" w:rsidP="00492A8B">
      <w:pPr>
        <w:numPr>
          <w:ilvl w:val="0"/>
          <w:numId w:val="37"/>
        </w:numPr>
        <w:tabs>
          <w:tab w:val="left" w:pos="993"/>
          <w:tab w:val="left" w:pos="1134"/>
        </w:tabs>
        <w:ind w:left="0" w:firstLine="709"/>
        <w:jc w:val="both"/>
      </w:pPr>
      <w:r w:rsidRPr="00053D08">
        <w:t xml:space="preserve">Perkančioji organizacija gali nuspręsti nesudaryti pirkimo sutarties su ekonomiškai naudingiausią pasiūlymą pateikusiu tiekėju, jeigu paaiškėja, kad pasiūlymas neatitinka </w:t>
      </w:r>
      <w:r w:rsidR="005F3666" w:rsidRPr="00053D08">
        <w:t xml:space="preserve">VPĮ </w:t>
      </w:r>
      <w:r w:rsidRPr="00053D08">
        <w:t>17 straipsnio 2 dalies 2 punkte nurodytų aplinkos apsaugos, socialinės ir darbo teisės įpareigojimų.</w:t>
      </w:r>
    </w:p>
    <w:p w14:paraId="22CE8805" w14:textId="05C113CA" w:rsidR="00C97D4B" w:rsidRPr="00053D08" w:rsidRDefault="00AE53DF" w:rsidP="00492A8B">
      <w:pPr>
        <w:numPr>
          <w:ilvl w:val="0"/>
          <w:numId w:val="37"/>
        </w:numPr>
        <w:tabs>
          <w:tab w:val="left" w:pos="993"/>
          <w:tab w:val="left" w:pos="1134"/>
        </w:tabs>
        <w:ind w:left="0" w:firstLine="709"/>
        <w:jc w:val="both"/>
      </w:pPr>
      <w:r w:rsidRPr="00053D08">
        <w:rPr>
          <w:rFonts w:eastAsiaTheme="minorHAnsi"/>
          <w:color w:val="000000"/>
        </w:rPr>
        <w:t>Perkančioji organizacija</w:t>
      </w:r>
      <w:r w:rsidR="00C97D4B" w:rsidRPr="00053D08">
        <w:rPr>
          <w:rFonts w:eastAsiaTheme="minorHAnsi"/>
          <w:color w:val="000000"/>
        </w:rPr>
        <w:t xml:space="preserve"> privalo nutraukti pradėtas pirkimo procedūras, jeigu buvo pažeisti </w:t>
      </w:r>
      <w:r w:rsidR="005F3666" w:rsidRPr="00053D08">
        <w:t>VPĮ</w:t>
      </w:r>
      <w:r w:rsidR="005F3666" w:rsidRPr="00053D08">
        <w:rPr>
          <w:rFonts w:eastAsiaTheme="minorHAnsi"/>
          <w:color w:val="000000"/>
        </w:rPr>
        <w:t xml:space="preserve"> </w:t>
      </w:r>
      <w:r w:rsidR="00C97D4B" w:rsidRPr="00053D08">
        <w:rPr>
          <w:rFonts w:eastAsiaTheme="minorHAnsi"/>
          <w:color w:val="000000"/>
        </w:rPr>
        <w:t xml:space="preserve">17 straipsnio 1 dalyje nustatyti principai ir atitinkamos padėties negalima ištaisyti. </w:t>
      </w:r>
      <w:r w:rsidRPr="00053D08">
        <w:rPr>
          <w:rFonts w:eastAsiaTheme="minorHAnsi"/>
          <w:color w:val="000000"/>
        </w:rPr>
        <w:t>CPO</w:t>
      </w:r>
      <w:r w:rsidR="00C97D4B" w:rsidRPr="00053D08">
        <w:rPr>
          <w:rFonts w:eastAsiaTheme="minorHAnsi"/>
          <w:color w:val="000000"/>
        </w:rPr>
        <w:t xml:space="preserve">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38E1ECC6" w14:textId="5B20D5F7" w:rsidR="00C97D4B" w:rsidRPr="00053D08" w:rsidRDefault="00AE53DF" w:rsidP="00492A8B">
      <w:pPr>
        <w:widowControl w:val="0"/>
        <w:numPr>
          <w:ilvl w:val="0"/>
          <w:numId w:val="37"/>
        </w:numPr>
        <w:tabs>
          <w:tab w:val="left" w:pos="1134"/>
        </w:tabs>
        <w:ind w:left="0" w:firstLine="709"/>
        <w:jc w:val="both"/>
      </w:pPr>
      <w:r w:rsidRPr="00053D08">
        <w:t xml:space="preserve">CPO </w:t>
      </w:r>
      <w:r w:rsidR="00C97D4B" w:rsidRPr="00053D08">
        <w:t xml:space="preserve">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w:t>
      </w:r>
      <w:r w:rsidRPr="00053D08">
        <w:t xml:space="preserve">CPO ir/ ar </w:t>
      </w:r>
      <w:r w:rsidR="00C97D4B" w:rsidRPr="00053D08">
        <w:t>Perkančiosios organizacijos nurodytą terminą. Laikas pirkimo sutarčiai pasirašyti gali būti nustatomas atskiru pranešimu raštu arba nurodomas pranešime apie laimėjusį pasiūlymą.</w:t>
      </w:r>
    </w:p>
    <w:p w14:paraId="71D7A3FE" w14:textId="4B034D38" w:rsidR="006B2B8C" w:rsidRDefault="006B2B8C" w:rsidP="00492A8B">
      <w:pPr>
        <w:widowControl w:val="0"/>
        <w:numPr>
          <w:ilvl w:val="0"/>
          <w:numId w:val="37"/>
        </w:numPr>
        <w:tabs>
          <w:tab w:val="left" w:pos="1134"/>
        </w:tabs>
        <w:jc w:val="both"/>
      </w:pPr>
      <w:bookmarkStart w:id="52" w:name="_Hlk195196659"/>
      <w:r w:rsidRPr="00B65BEA">
        <w:t xml:space="preserve">Jeigu tiekėjas, kuriam buvo pasiūlyta sudaryti pirkimo sutartį, raštu atsisako ją sudaryti arba </w:t>
      </w:r>
      <w:r w:rsidRPr="00053D08">
        <w:t xml:space="preserve">iki CPO ir/ ar Perkančiosios organizacijos nurodyto laiko nepasirašo pirkimo sutarties arba atsisako sudaryti pirkimo sutartį pirkimo dokumentuose nustatytomis sąlygomis, laikoma, kad jis atsisakė sudaryti pirkimo sutartį. </w:t>
      </w:r>
      <w:bookmarkStart w:id="53" w:name="_Hlk161909257"/>
      <w:r w:rsidRPr="00053D08">
        <w:t>Tokiu atveju CPO siūlo</w:t>
      </w:r>
      <w:r w:rsidRPr="00B65BEA">
        <w:t xml:space="preserve"> sudaryti pirkimo sutartį tiekėjui, </w:t>
      </w:r>
      <w:bookmarkEnd w:id="53"/>
      <w:r>
        <w:t>kuris yra sekantis eilėje</w:t>
      </w:r>
      <w:r w:rsidRPr="00B65BEA">
        <w:t xml:space="preserve">, jeigu tenkinamos </w:t>
      </w:r>
      <w:r>
        <w:t>VPĮ</w:t>
      </w:r>
      <w:r w:rsidRPr="00B65BEA">
        <w:t xml:space="preserve"> 45 str. 1 d. išdėstytos sąlygos. Šiuo atveju </w:t>
      </w:r>
      <w:r>
        <w:t>CPO</w:t>
      </w:r>
      <w:r w:rsidRPr="00B65BEA">
        <w:t xml:space="preserve">, prieš siūlydama sudaryti pirkimo sutartį, įvertina šio tiekėjo pašalinimo pagrindų nebuvimą ir </w:t>
      </w:r>
      <w:bookmarkStart w:id="54" w:name="_Hlk128678358"/>
      <w:r w:rsidRPr="00B65BEA">
        <w:t>kvalifikacijos atitiktį</w:t>
      </w:r>
      <w:bookmarkStart w:id="55" w:name="_Hlk127458430"/>
      <w:r>
        <w:t xml:space="preserve"> patvirtinančius dokumentus, </w:t>
      </w:r>
      <w:r w:rsidRPr="001903B4">
        <w:t>jei prieš tai nebuvo įvertinta</w:t>
      </w:r>
      <w:bookmarkEnd w:id="54"/>
      <w:bookmarkEnd w:id="55"/>
      <w:r w:rsidRPr="00031EB2">
        <w:t>.</w:t>
      </w:r>
    </w:p>
    <w:bookmarkEnd w:id="52"/>
    <w:p w14:paraId="5BAF816E" w14:textId="77777777" w:rsidR="0064561E" w:rsidRPr="007B5532" w:rsidRDefault="0064561E" w:rsidP="007B5532">
      <w:pPr>
        <w:widowControl w:val="0"/>
        <w:spacing w:before="120" w:after="240"/>
        <w:ind w:firstLine="709"/>
        <w:contextualSpacing/>
        <w:rPr>
          <w:b/>
        </w:rPr>
      </w:pPr>
    </w:p>
    <w:p w14:paraId="77054860" w14:textId="1CA6B578" w:rsidR="0064561E" w:rsidRPr="00F77F11" w:rsidRDefault="0064561E" w:rsidP="00C23D67">
      <w:pPr>
        <w:widowControl w:val="0"/>
        <w:spacing w:before="120" w:after="240"/>
        <w:contextualSpacing/>
        <w:jc w:val="center"/>
        <w:rPr>
          <w:b/>
        </w:rPr>
      </w:pPr>
      <w:r w:rsidRPr="00F77F11">
        <w:rPr>
          <w:b/>
        </w:rPr>
        <w:t>XIII SKYRIUS</w:t>
      </w:r>
    </w:p>
    <w:p w14:paraId="20B68EE7" w14:textId="77777777" w:rsidR="0064561E" w:rsidRDefault="00C33E43" w:rsidP="00C23D67">
      <w:pPr>
        <w:spacing w:after="120"/>
        <w:contextualSpacing/>
        <w:jc w:val="center"/>
        <w:rPr>
          <w:b/>
          <w:bCs/>
        </w:rPr>
      </w:pPr>
      <w:r w:rsidRPr="00F77F11">
        <w:rPr>
          <w:b/>
          <w:bCs/>
        </w:rPr>
        <w:t>INFORMACIJA APIE ATIDĖJIMO TERMINO TAIKYMĄ, GINČŲ NAGRINĖJIMO TVARKĄ</w:t>
      </w:r>
    </w:p>
    <w:p w14:paraId="1694E97F" w14:textId="77777777" w:rsidR="00693479" w:rsidRPr="00F77F11" w:rsidRDefault="00693479" w:rsidP="002306B2">
      <w:pPr>
        <w:spacing w:after="120"/>
        <w:ind w:firstLine="719"/>
        <w:contextualSpacing/>
        <w:jc w:val="center"/>
        <w:rPr>
          <w:b/>
          <w:bCs/>
        </w:rPr>
      </w:pPr>
    </w:p>
    <w:p w14:paraId="4B7B301F" w14:textId="2AD1AC25" w:rsidR="00C97D4B" w:rsidRPr="00905E12" w:rsidRDefault="00C97D4B" w:rsidP="00492A8B">
      <w:pPr>
        <w:pStyle w:val="Sraopastraipa"/>
        <w:numPr>
          <w:ilvl w:val="0"/>
          <w:numId w:val="37"/>
        </w:numPr>
        <w:tabs>
          <w:tab w:val="left" w:pos="1134"/>
        </w:tabs>
        <w:ind w:left="0" w:firstLine="709"/>
        <w:jc w:val="both"/>
        <w:rPr>
          <w:sz w:val="24"/>
          <w:szCs w:val="24"/>
        </w:rPr>
      </w:pPr>
      <w:r w:rsidRPr="00905E12">
        <w:rPr>
          <w:sz w:val="24"/>
          <w:szCs w:val="24"/>
        </w:rPr>
        <w:t xml:space="preserve">Pirkimo sutartis bus sudaroma nedelsiant, bet ne anksčiau, negu pasibaigė atidėjimo terminas, kuris negali būti trumpesnis kaip </w:t>
      </w:r>
      <w:r w:rsidR="00E82F73">
        <w:rPr>
          <w:sz w:val="24"/>
          <w:szCs w:val="24"/>
        </w:rPr>
        <w:t>5 darbo dienos</w:t>
      </w:r>
      <w:r w:rsidRPr="00905E12">
        <w:rPr>
          <w:sz w:val="24"/>
          <w:szCs w:val="24"/>
        </w:rPr>
        <w:t xml:space="preserve">, o jeigu pranešimas apie sprendimą nustatyti laimėjusį pirkimo pasiūlymą nebuvo siunčiamas elektroninėmis priemonėmis, negali būti </w:t>
      </w:r>
      <w:r w:rsidRPr="00905E12">
        <w:rPr>
          <w:sz w:val="24"/>
          <w:szCs w:val="24"/>
        </w:rPr>
        <w:lastRenderedPageBreak/>
        <w:t>trumpesnis kaip 15 dienų. Atidėjimo terminas gali būti netaikomas, kai</w:t>
      </w:r>
      <w:r>
        <w:rPr>
          <w:sz w:val="24"/>
          <w:szCs w:val="24"/>
        </w:rPr>
        <w:t xml:space="preserve"> </w:t>
      </w:r>
      <w:r w:rsidRPr="00905E12">
        <w:rPr>
          <w:sz w:val="24"/>
          <w:szCs w:val="24"/>
        </w:rPr>
        <w:t xml:space="preserve">vienintelis suinteresuotas dalyvis yra tas, su kuriuo sudaroma sutartis, ir nėra suinteresuotų kandidatų. </w:t>
      </w:r>
    </w:p>
    <w:p w14:paraId="5C85060A" w14:textId="7A80BD7C" w:rsidR="006215AC" w:rsidRPr="00831D09" w:rsidRDefault="00C97D4B" w:rsidP="00492A8B">
      <w:pPr>
        <w:pStyle w:val="Sraopastraipa1"/>
        <w:widowControl w:val="0"/>
        <w:numPr>
          <w:ilvl w:val="0"/>
          <w:numId w:val="37"/>
        </w:numPr>
        <w:tabs>
          <w:tab w:val="left" w:pos="1134"/>
        </w:tabs>
        <w:ind w:left="0" w:firstLine="709"/>
        <w:jc w:val="both"/>
        <w:rPr>
          <w:rFonts w:eastAsia="Times New Roman"/>
          <w:i/>
          <w:sz w:val="24"/>
          <w:szCs w:val="24"/>
        </w:rPr>
      </w:pPr>
      <w:r w:rsidRPr="00905E12">
        <w:rPr>
          <w:sz w:val="24"/>
          <w:szCs w:val="24"/>
        </w:rPr>
        <w:t xml:space="preserve">Ginčų nagrinėjimas, žalos atlyginimas, pirkimo sutarties pripažinimas negaliojančia, alternatyvios sankcijos reglamentuojamos </w:t>
      </w:r>
      <w:r w:rsidR="00094C96" w:rsidRPr="00094C96">
        <w:rPr>
          <w:sz w:val="24"/>
          <w:szCs w:val="24"/>
        </w:rPr>
        <w:t>VPĮ</w:t>
      </w:r>
      <w:r w:rsidR="00094C96" w:rsidRPr="00905E12">
        <w:rPr>
          <w:sz w:val="24"/>
          <w:szCs w:val="24"/>
        </w:rPr>
        <w:t xml:space="preserve"> </w:t>
      </w:r>
      <w:r w:rsidRPr="00905E12">
        <w:rPr>
          <w:sz w:val="24"/>
          <w:szCs w:val="24"/>
        </w:rPr>
        <w:t xml:space="preserve">VII skyriuje. Tiekėjas, norėdamas iki pirkimo sutarties, įskaitant atvejus, kai ji sudaroma pagal preliminariąją sutartį, ar preliminariosios sutarties sudarymo teisme ginčyti </w:t>
      </w:r>
      <w:r w:rsidR="00924419">
        <w:rPr>
          <w:sz w:val="24"/>
          <w:szCs w:val="24"/>
        </w:rPr>
        <w:t>CPO</w:t>
      </w:r>
      <w:r w:rsidRPr="00905E12">
        <w:rPr>
          <w:sz w:val="24"/>
          <w:szCs w:val="24"/>
        </w:rPr>
        <w:t xml:space="preserve"> sprendimus ar veiksmus, pirmiausia elektroninėmis priemonėmis turi pateikti pretenziją </w:t>
      </w:r>
      <w:r w:rsidR="00924419">
        <w:rPr>
          <w:sz w:val="24"/>
          <w:szCs w:val="24"/>
        </w:rPr>
        <w:t>CPO</w:t>
      </w:r>
      <w:r w:rsidRPr="00905E12">
        <w:rPr>
          <w:sz w:val="24"/>
          <w:szCs w:val="24"/>
        </w:rPr>
        <w:t>. Pretenzijos teikiamos elektroninėmis priemonėmis</w:t>
      </w:r>
      <w:r w:rsidR="000609D8">
        <w:rPr>
          <w:sz w:val="24"/>
          <w:szCs w:val="24"/>
        </w:rPr>
        <w:t>.</w:t>
      </w:r>
    </w:p>
    <w:p w14:paraId="0620954F" w14:textId="77777777" w:rsidR="0064561E" w:rsidRPr="00F77F11" w:rsidRDefault="0064561E" w:rsidP="000609D8">
      <w:pPr>
        <w:widowControl w:val="0"/>
        <w:rPr>
          <w:b/>
        </w:rPr>
      </w:pPr>
    </w:p>
    <w:p w14:paraId="2B0CA794" w14:textId="77777777" w:rsidR="0064561E" w:rsidRPr="00F77F11" w:rsidRDefault="0064561E" w:rsidP="00C23D67">
      <w:pPr>
        <w:widowControl w:val="0"/>
        <w:jc w:val="center"/>
        <w:rPr>
          <w:b/>
        </w:rPr>
      </w:pPr>
      <w:r w:rsidRPr="00F77F11">
        <w:rPr>
          <w:b/>
        </w:rPr>
        <w:t>XIV SKYRIUS</w:t>
      </w:r>
    </w:p>
    <w:p w14:paraId="1F85B53B" w14:textId="77777777" w:rsidR="0064561E" w:rsidRPr="00F77F11" w:rsidRDefault="0064561E" w:rsidP="00C23D67">
      <w:pPr>
        <w:widowControl w:val="0"/>
        <w:jc w:val="center"/>
        <w:rPr>
          <w:b/>
        </w:rPr>
      </w:pPr>
      <w:r w:rsidRPr="00F77F11">
        <w:rPr>
          <w:b/>
        </w:rPr>
        <w:t xml:space="preserve">PIRKIMO SUTARTIES SĄLYGOS </w:t>
      </w:r>
    </w:p>
    <w:p w14:paraId="67865174" w14:textId="77777777" w:rsidR="0064561E" w:rsidRPr="00F77F11" w:rsidRDefault="0064561E" w:rsidP="00B040E4">
      <w:pPr>
        <w:widowControl w:val="0"/>
        <w:tabs>
          <w:tab w:val="left" w:pos="851"/>
        </w:tabs>
        <w:ind w:firstLine="719"/>
        <w:jc w:val="center"/>
        <w:rPr>
          <w:b/>
        </w:rPr>
      </w:pPr>
    </w:p>
    <w:p w14:paraId="1F7588AB" w14:textId="0859431F" w:rsidR="008F7558" w:rsidRPr="003B66E5" w:rsidRDefault="008F7558" w:rsidP="00492A8B">
      <w:pPr>
        <w:pStyle w:val="Sraopastraipa1"/>
        <w:widowControl w:val="0"/>
        <w:numPr>
          <w:ilvl w:val="0"/>
          <w:numId w:val="37"/>
        </w:numPr>
        <w:tabs>
          <w:tab w:val="left" w:pos="1134"/>
        </w:tabs>
        <w:ind w:left="0" w:firstLine="709"/>
        <w:jc w:val="both"/>
        <w:rPr>
          <w:sz w:val="24"/>
          <w:szCs w:val="24"/>
        </w:rPr>
      </w:pPr>
      <w:r>
        <w:rPr>
          <w:sz w:val="24"/>
          <w:szCs w:val="24"/>
        </w:rPr>
        <w:t>Sudaroma</w:t>
      </w:r>
      <w:r w:rsidRPr="00F77F11">
        <w:rPr>
          <w:sz w:val="24"/>
          <w:szCs w:val="24"/>
        </w:rPr>
        <w:t xml:space="preserve"> paslaugų</w:t>
      </w:r>
      <w:r>
        <w:rPr>
          <w:sz w:val="24"/>
          <w:szCs w:val="24"/>
        </w:rPr>
        <w:t xml:space="preserve"> </w:t>
      </w:r>
      <w:r w:rsidRPr="00447B33">
        <w:rPr>
          <w:sz w:val="24"/>
          <w:szCs w:val="24"/>
        </w:rPr>
        <w:t xml:space="preserve">sutartis (toliau – Sutartis) atitinka laimėjusio tiekėjo pasiūlymą ir šį konkurso sąlygų aprašą. Sutartis sudaroma vadovaujantis </w:t>
      </w:r>
      <w:r w:rsidR="00094C96" w:rsidRPr="00094C96">
        <w:rPr>
          <w:sz w:val="24"/>
          <w:szCs w:val="24"/>
        </w:rPr>
        <w:t xml:space="preserve">VPĮ </w:t>
      </w:r>
      <w:r w:rsidRPr="00447B33">
        <w:rPr>
          <w:sz w:val="24"/>
          <w:szCs w:val="24"/>
        </w:rPr>
        <w:t xml:space="preserve">V skyriumi pagal konkurso sąlygų </w:t>
      </w:r>
      <w:r w:rsidRPr="003B66E5">
        <w:rPr>
          <w:sz w:val="24"/>
          <w:szCs w:val="24"/>
        </w:rPr>
        <w:t xml:space="preserve">aprašo </w:t>
      </w:r>
      <w:r w:rsidR="00B77B58">
        <w:rPr>
          <w:sz w:val="24"/>
          <w:szCs w:val="24"/>
        </w:rPr>
        <w:t>3</w:t>
      </w:r>
      <w:r w:rsidRPr="003B66E5">
        <w:rPr>
          <w:sz w:val="24"/>
          <w:szCs w:val="24"/>
        </w:rPr>
        <w:t xml:space="preserve"> priede pateikiamą </w:t>
      </w:r>
      <w:r w:rsidR="00543906">
        <w:rPr>
          <w:sz w:val="24"/>
          <w:szCs w:val="24"/>
        </w:rPr>
        <w:t>S</w:t>
      </w:r>
      <w:r w:rsidR="00447B33" w:rsidRPr="003B66E5">
        <w:rPr>
          <w:sz w:val="24"/>
          <w:szCs w:val="24"/>
        </w:rPr>
        <w:t>utarties</w:t>
      </w:r>
      <w:r w:rsidRPr="003B66E5">
        <w:rPr>
          <w:sz w:val="24"/>
          <w:szCs w:val="24"/>
        </w:rPr>
        <w:t xml:space="preserve"> projektą.</w:t>
      </w:r>
      <w:r w:rsidR="00924419" w:rsidRPr="00924419">
        <w:rPr>
          <w:b/>
          <w:bCs/>
          <w:sz w:val="24"/>
          <w:szCs w:val="24"/>
        </w:rPr>
        <w:t xml:space="preserve"> </w:t>
      </w:r>
      <w:r w:rsidR="00924419" w:rsidRPr="00762428">
        <w:rPr>
          <w:b/>
          <w:bCs/>
          <w:sz w:val="24"/>
          <w:szCs w:val="24"/>
        </w:rPr>
        <w:t xml:space="preserve">Šiame priede pateiktas </w:t>
      </w:r>
      <w:r w:rsidR="007524E9">
        <w:rPr>
          <w:b/>
          <w:bCs/>
          <w:sz w:val="24"/>
          <w:szCs w:val="24"/>
        </w:rPr>
        <w:t>paslaugų</w:t>
      </w:r>
      <w:r w:rsidR="00924419" w:rsidRPr="00762428">
        <w:rPr>
          <w:b/>
          <w:bCs/>
          <w:sz w:val="24"/>
          <w:szCs w:val="24"/>
        </w:rPr>
        <w:t xml:space="preserve"> sutarties projektas, ku</w:t>
      </w:r>
      <w:r w:rsidR="00924419" w:rsidRPr="003847B9">
        <w:rPr>
          <w:b/>
          <w:bCs/>
          <w:sz w:val="24"/>
          <w:szCs w:val="24"/>
        </w:rPr>
        <w:t>rį sudaro bendrosios sąlygos ir specialiosios sąlygos</w:t>
      </w:r>
      <w:r w:rsidR="00924419">
        <w:rPr>
          <w:b/>
          <w:bCs/>
          <w:sz w:val="24"/>
          <w:szCs w:val="24"/>
        </w:rPr>
        <w:t xml:space="preserve">. </w:t>
      </w:r>
    </w:p>
    <w:p w14:paraId="7B08C5EF" w14:textId="77777777" w:rsidR="008F7558" w:rsidRPr="00F77F11" w:rsidRDefault="008F7558" w:rsidP="00492A8B">
      <w:pPr>
        <w:widowControl w:val="0"/>
        <w:numPr>
          <w:ilvl w:val="0"/>
          <w:numId w:val="37"/>
        </w:numPr>
        <w:tabs>
          <w:tab w:val="left" w:pos="900"/>
          <w:tab w:val="left" w:pos="1134"/>
          <w:tab w:val="left" w:pos="1418"/>
        </w:tabs>
        <w:ind w:left="0" w:firstLine="709"/>
        <w:jc w:val="both"/>
        <w:rPr>
          <w:szCs w:val="20"/>
        </w:rPr>
      </w:pPr>
      <w:r w:rsidRPr="007B2BBD">
        <w:t>Šalių</w:t>
      </w:r>
      <w:r w:rsidRPr="00F77F11">
        <w:t xml:space="preserve"> susitarimu tiekėjo prievolė suteikti paslaugas yra laikoma prievole pasiekti (užtikrinti) Sutartyje numatytą rezultatą. Tiekėjas yra tinkamai informuotas apie Perkančiajai organizacijai</w:t>
      </w:r>
      <w:r w:rsidRPr="00F77F11">
        <w:rPr>
          <w:szCs w:val="20"/>
        </w:rPr>
        <w:t xml:space="preserve"> reikalingas paslaugas 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 </w:t>
      </w:r>
    </w:p>
    <w:p w14:paraId="5649DE41" w14:textId="5809E12B" w:rsidR="003C1CCC" w:rsidRDefault="008F7558" w:rsidP="00492A8B">
      <w:pPr>
        <w:widowControl w:val="0"/>
        <w:numPr>
          <w:ilvl w:val="0"/>
          <w:numId w:val="37"/>
        </w:numPr>
        <w:tabs>
          <w:tab w:val="left" w:pos="900"/>
          <w:tab w:val="left" w:pos="1134"/>
        </w:tabs>
        <w:ind w:left="0" w:firstLine="709"/>
        <w:jc w:val="both"/>
      </w:pPr>
      <w:r w:rsidRPr="00F77F11">
        <w:rPr>
          <w:szCs w:val="20"/>
        </w:rPr>
        <w:t xml:space="preserve">Sutartis sudaroma Perkančiosios organizacijos naudai ir jos interesais, todėl Perkančioji organizacija nuo pat Sutarties </w:t>
      </w:r>
      <w:r w:rsidRPr="00F77F11">
        <w:t>įsigaliojimo dienos turi teisę reikalauti iš tiekėjo tinkamai vykdyti savo pareigas</w:t>
      </w:r>
      <w:r w:rsidR="00FD647E" w:rsidRPr="00FD647E">
        <w:rPr>
          <w:bCs/>
        </w:rPr>
        <w:t>.</w:t>
      </w:r>
    </w:p>
    <w:p w14:paraId="47CDAF7E" w14:textId="77777777" w:rsidR="00C20E3D" w:rsidRDefault="006E7AEB" w:rsidP="00C20E3D">
      <w:pPr>
        <w:jc w:val="center"/>
      </w:pPr>
      <w:r>
        <w:t>_________</w:t>
      </w:r>
    </w:p>
    <w:p w14:paraId="0A3E1C78" w14:textId="77777777" w:rsidR="00AF7037" w:rsidRPr="00AF7037" w:rsidRDefault="00AF7037" w:rsidP="00AF7037"/>
    <w:p w14:paraId="4D17CDC7" w14:textId="77777777" w:rsidR="00AF7037" w:rsidRPr="00AF7037" w:rsidRDefault="00AF7037" w:rsidP="00AF7037"/>
    <w:p w14:paraId="78DCF07F" w14:textId="05B67FFD" w:rsidR="00AF7037" w:rsidRDefault="00AF7037" w:rsidP="00AF7037">
      <w:pPr>
        <w:tabs>
          <w:tab w:val="left" w:pos="5567"/>
        </w:tabs>
      </w:pPr>
    </w:p>
    <w:p w14:paraId="4558BAEB" w14:textId="78079F72" w:rsidR="002032A4" w:rsidRDefault="002032A4" w:rsidP="00AF7037">
      <w:pPr>
        <w:tabs>
          <w:tab w:val="left" w:pos="5567"/>
        </w:tabs>
      </w:pPr>
    </w:p>
    <w:p w14:paraId="577CDCD0" w14:textId="6C2FEFE7" w:rsidR="002032A4" w:rsidRDefault="002032A4" w:rsidP="00AF7037">
      <w:pPr>
        <w:tabs>
          <w:tab w:val="left" w:pos="5567"/>
        </w:tabs>
      </w:pPr>
    </w:p>
    <w:p w14:paraId="061350AE" w14:textId="2E0ADC15" w:rsidR="002032A4" w:rsidRDefault="002032A4" w:rsidP="00AF7037">
      <w:pPr>
        <w:tabs>
          <w:tab w:val="left" w:pos="5567"/>
        </w:tabs>
      </w:pPr>
    </w:p>
    <w:p w14:paraId="71A9E64C" w14:textId="1DF4D531" w:rsidR="002032A4" w:rsidRDefault="002032A4" w:rsidP="00AF7037">
      <w:pPr>
        <w:tabs>
          <w:tab w:val="left" w:pos="5567"/>
        </w:tabs>
      </w:pPr>
    </w:p>
    <w:p w14:paraId="54A37BB6" w14:textId="1ECDD6D3" w:rsidR="002032A4" w:rsidRDefault="002032A4" w:rsidP="00AF7037">
      <w:pPr>
        <w:tabs>
          <w:tab w:val="left" w:pos="5567"/>
        </w:tabs>
      </w:pPr>
    </w:p>
    <w:p w14:paraId="59B73118" w14:textId="63E35AC1" w:rsidR="002032A4" w:rsidRDefault="002032A4" w:rsidP="00AF7037">
      <w:pPr>
        <w:tabs>
          <w:tab w:val="left" w:pos="5567"/>
        </w:tabs>
      </w:pPr>
    </w:p>
    <w:p w14:paraId="241D93AE" w14:textId="1DB72D77" w:rsidR="002032A4" w:rsidRDefault="002032A4" w:rsidP="00AF7037">
      <w:pPr>
        <w:tabs>
          <w:tab w:val="left" w:pos="5567"/>
        </w:tabs>
      </w:pPr>
    </w:p>
    <w:p w14:paraId="1757EB00" w14:textId="22DF1E64" w:rsidR="002032A4" w:rsidRDefault="002032A4" w:rsidP="00AF7037">
      <w:pPr>
        <w:tabs>
          <w:tab w:val="left" w:pos="5567"/>
        </w:tabs>
      </w:pPr>
    </w:p>
    <w:p w14:paraId="649DAF6D" w14:textId="105FE548" w:rsidR="002032A4" w:rsidRDefault="002032A4" w:rsidP="00AF7037">
      <w:pPr>
        <w:tabs>
          <w:tab w:val="left" w:pos="5567"/>
        </w:tabs>
      </w:pPr>
    </w:p>
    <w:p w14:paraId="49EBB839" w14:textId="73073DF8" w:rsidR="002032A4" w:rsidRDefault="002032A4" w:rsidP="00AF7037">
      <w:pPr>
        <w:tabs>
          <w:tab w:val="left" w:pos="5567"/>
        </w:tabs>
      </w:pPr>
    </w:p>
    <w:p w14:paraId="77E13612" w14:textId="15E44ECC" w:rsidR="002032A4" w:rsidRDefault="002032A4" w:rsidP="00AF7037">
      <w:pPr>
        <w:tabs>
          <w:tab w:val="left" w:pos="5567"/>
        </w:tabs>
      </w:pPr>
    </w:p>
    <w:p w14:paraId="72AF9E21" w14:textId="565256C4" w:rsidR="002032A4" w:rsidRDefault="002032A4" w:rsidP="00AF7037">
      <w:pPr>
        <w:tabs>
          <w:tab w:val="left" w:pos="5567"/>
        </w:tabs>
      </w:pPr>
    </w:p>
    <w:p w14:paraId="2FD783EE" w14:textId="77777777" w:rsidR="002032A4" w:rsidRDefault="002032A4" w:rsidP="00AF7037">
      <w:pPr>
        <w:tabs>
          <w:tab w:val="left" w:pos="5567"/>
        </w:tabs>
      </w:pPr>
    </w:p>
    <w:p w14:paraId="4A614A3F" w14:textId="116A222A" w:rsidR="00AF7037" w:rsidRDefault="00AF7037" w:rsidP="00AF7037">
      <w:pPr>
        <w:tabs>
          <w:tab w:val="left" w:pos="5567"/>
        </w:tabs>
      </w:pPr>
    </w:p>
    <w:p w14:paraId="2FAD5F7A" w14:textId="490ABADF" w:rsidR="00AF7037" w:rsidRDefault="00AF7037" w:rsidP="00AF7037">
      <w:pPr>
        <w:tabs>
          <w:tab w:val="left" w:pos="5567"/>
        </w:tabs>
      </w:pPr>
    </w:p>
    <w:p w14:paraId="3BAFDDF8" w14:textId="64E34E94" w:rsidR="00667605" w:rsidRDefault="00667605" w:rsidP="00AF7037">
      <w:pPr>
        <w:tabs>
          <w:tab w:val="left" w:pos="5567"/>
        </w:tabs>
      </w:pPr>
    </w:p>
    <w:p w14:paraId="7F4A7BA6" w14:textId="6776811E" w:rsidR="00667605" w:rsidRDefault="00667605" w:rsidP="00AF7037">
      <w:pPr>
        <w:tabs>
          <w:tab w:val="left" w:pos="5567"/>
        </w:tabs>
      </w:pPr>
    </w:p>
    <w:p w14:paraId="484458CE" w14:textId="010FA8D0" w:rsidR="00667605" w:rsidRDefault="00667605" w:rsidP="00AF7037">
      <w:pPr>
        <w:tabs>
          <w:tab w:val="left" w:pos="5567"/>
        </w:tabs>
      </w:pPr>
    </w:p>
    <w:p w14:paraId="4B6F109A" w14:textId="77777777" w:rsidR="00C7462C" w:rsidRDefault="00C7462C" w:rsidP="00AF7037">
      <w:pPr>
        <w:tabs>
          <w:tab w:val="left" w:pos="5567"/>
        </w:tabs>
      </w:pPr>
    </w:p>
    <w:p w14:paraId="7E19FD88" w14:textId="77777777" w:rsidR="00842F0F" w:rsidRDefault="00842F0F" w:rsidP="00AF7037">
      <w:pPr>
        <w:tabs>
          <w:tab w:val="left" w:pos="5567"/>
        </w:tabs>
      </w:pPr>
    </w:p>
    <w:p w14:paraId="762D10E5" w14:textId="77777777" w:rsidR="00C7462C" w:rsidRDefault="00C7462C" w:rsidP="00AF7037">
      <w:pPr>
        <w:tabs>
          <w:tab w:val="left" w:pos="5567"/>
        </w:tabs>
      </w:pPr>
    </w:p>
    <w:p w14:paraId="7DB80620" w14:textId="77777777" w:rsidR="00C7462C" w:rsidRDefault="00C7462C" w:rsidP="00AF7037">
      <w:pPr>
        <w:tabs>
          <w:tab w:val="left" w:pos="5567"/>
        </w:tabs>
      </w:pPr>
    </w:p>
    <w:p w14:paraId="64773EA4" w14:textId="4DAB0985" w:rsidR="00AF7037" w:rsidRDefault="00AF7037" w:rsidP="00AF7037">
      <w:pPr>
        <w:tabs>
          <w:tab w:val="left" w:pos="5567"/>
        </w:tabs>
      </w:pPr>
    </w:p>
    <w:tbl>
      <w:tblPr>
        <w:tblW w:w="2977" w:type="dxa"/>
        <w:tblInd w:w="6946" w:type="dxa"/>
        <w:tblLook w:val="01E0" w:firstRow="1" w:lastRow="1" w:firstColumn="1" w:lastColumn="1" w:noHBand="0" w:noVBand="0"/>
      </w:tblPr>
      <w:tblGrid>
        <w:gridCol w:w="2977"/>
      </w:tblGrid>
      <w:tr w:rsidR="00AF7037" w14:paraId="5AF2FC76" w14:textId="77777777" w:rsidTr="00895026">
        <w:tc>
          <w:tcPr>
            <w:tcW w:w="2977" w:type="dxa"/>
          </w:tcPr>
          <w:p w14:paraId="1F0D43E9" w14:textId="77777777" w:rsidR="00AF7037" w:rsidRDefault="00AF7037" w:rsidP="00895026">
            <w:pPr>
              <w:widowControl w:val="0"/>
            </w:pPr>
            <w:r>
              <w:lastRenderedPageBreak/>
              <w:br w:type="page"/>
            </w:r>
            <w:r>
              <w:br w:type="page"/>
            </w:r>
            <w:r>
              <w:br w:type="page"/>
            </w:r>
            <w:r>
              <w:br w:type="page"/>
            </w:r>
            <w:r>
              <w:br w:type="page"/>
              <w:t>Konkurso sąlygų aprašo</w:t>
            </w:r>
          </w:p>
        </w:tc>
      </w:tr>
      <w:tr w:rsidR="00AF7037" w14:paraId="51A46E7F" w14:textId="77777777" w:rsidTr="00895026">
        <w:tc>
          <w:tcPr>
            <w:tcW w:w="2977" w:type="dxa"/>
          </w:tcPr>
          <w:p w14:paraId="36CC2B43" w14:textId="77777777" w:rsidR="00AF7037" w:rsidRDefault="00AF7037" w:rsidP="00895026">
            <w:pPr>
              <w:widowControl w:val="0"/>
            </w:pPr>
            <w:r w:rsidRPr="003A49AB">
              <w:t>1 priedas</w:t>
            </w:r>
          </w:p>
        </w:tc>
      </w:tr>
    </w:tbl>
    <w:p w14:paraId="2C2FF114" w14:textId="77777777" w:rsidR="00AF7037" w:rsidRDefault="00AF7037" w:rsidP="00AF7037">
      <w:pPr>
        <w:widowControl w:val="0"/>
        <w:ind w:right="-178"/>
        <w:jc w:val="center"/>
        <w:rPr>
          <w:sz w:val="20"/>
          <w:szCs w:val="20"/>
        </w:rPr>
      </w:pPr>
    </w:p>
    <w:p w14:paraId="4640582B" w14:textId="5303F33C" w:rsidR="00AF7037" w:rsidRPr="007229AA" w:rsidRDefault="00AF7037" w:rsidP="00AF7037">
      <w:pPr>
        <w:ind w:right="-178"/>
        <w:jc w:val="center"/>
        <w:rPr>
          <w:sz w:val="20"/>
          <w:szCs w:val="16"/>
          <w:highlight w:val="lightGray"/>
        </w:rPr>
      </w:pPr>
      <w:r w:rsidRPr="007229AA">
        <w:rPr>
          <w:sz w:val="20"/>
          <w:szCs w:val="16"/>
          <w:highlight w:val="lightGray"/>
        </w:rPr>
        <w:t>(</w:t>
      </w:r>
      <w:r w:rsidR="00667605" w:rsidRPr="00C7462C">
        <w:rPr>
          <w:color w:val="EE0000"/>
          <w:sz w:val="20"/>
          <w:szCs w:val="16"/>
          <w:highlight w:val="lightGray"/>
        </w:rPr>
        <w:t>UŽPILDYTI</w:t>
      </w:r>
      <w:r w:rsidR="00667605" w:rsidRPr="00C7462C">
        <w:rPr>
          <w:sz w:val="20"/>
          <w:szCs w:val="16"/>
          <w:highlight w:val="lightGray"/>
        </w:rPr>
        <w:t xml:space="preserve"> </w:t>
      </w:r>
      <w:r w:rsidRPr="007229AA">
        <w:rPr>
          <w:sz w:val="20"/>
          <w:szCs w:val="16"/>
          <w:highlight w:val="lightGray"/>
        </w:rPr>
        <w:t>Tiekėjo pavadinimas)</w:t>
      </w:r>
    </w:p>
    <w:p w14:paraId="2D834389" w14:textId="77777777" w:rsidR="00AF7037" w:rsidRPr="00B30895" w:rsidRDefault="00AF7037" w:rsidP="00AF7037">
      <w:pPr>
        <w:ind w:right="-178"/>
        <w:jc w:val="center"/>
        <w:rPr>
          <w:sz w:val="20"/>
          <w:szCs w:val="16"/>
        </w:rPr>
      </w:pPr>
      <w:r w:rsidRPr="007229AA">
        <w:rPr>
          <w:sz w:val="20"/>
          <w:szCs w:val="16"/>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FC2B769" w14:textId="77777777" w:rsidR="00AF7037" w:rsidRDefault="00AF7037" w:rsidP="00AF7037">
      <w:pPr>
        <w:widowControl w:val="0"/>
        <w:tabs>
          <w:tab w:val="center" w:pos="2520"/>
        </w:tabs>
        <w:jc w:val="both"/>
        <w:rPr>
          <w:szCs w:val="22"/>
          <w:u w:val="single"/>
        </w:rPr>
      </w:pPr>
    </w:p>
    <w:p w14:paraId="0C030C6B" w14:textId="77777777" w:rsidR="00AF7037" w:rsidRPr="00CD5CC1" w:rsidRDefault="00AF7037" w:rsidP="00AF7037">
      <w:pPr>
        <w:widowControl w:val="0"/>
        <w:tabs>
          <w:tab w:val="center" w:pos="2520"/>
        </w:tabs>
        <w:jc w:val="both"/>
        <w:rPr>
          <w:szCs w:val="22"/>
          <w:u w:val="single"/>
        </w:rPr>
      </w:pPr>
      <w:r w:rsidRPr="00CD5CC1">
        <w:rPr>
          <w:szCs w:val="22"/>
          <w:u w:val="single"/>
        </w:rPr>
        <w:t>Klaipėdos miesto savivaldybės administracija</w:t>
      </w:r>
      <w:r>
        <w:rPr>
          <w:szCs w:val="22"/>
          <w:u w:val="single"/>
        </w:rPr>
        <w:t>i</w:t>
      </w:r>
    </w:p>
    <w:p w14:paraId="6C000D1B" w14:textId="77777777" w:rsidR="00AF7037" w:rsidRDefault="00AF7037" w:rsidP="00AF7037">
      <w:pPr>
        <w:widowControl w:val="0"/>
        <w:tabs>
          <w:tab w:val="center" w:pos="2520"/>
        </w:tabs>
        <w:jc w:val="both"/>
        <w:rPr>
          <w:sz w:val="20"/>
          <w:szCs w:val="20"/>
        </w:rPr>
      </w:pPr>
      <w:r w:rsidRPr="00D84033">
        <w:rPr>
          <w:sz w:val="20"/>
          <w:szCs w:val="20"/>
        </w:rPr>
        <w:t xml:space="preserve"> (Adresatas (</w:t>
      </w:r>
      <w:r>
        <w:rPr>
          <w:sz w:val="20"/>
          <w:szCs w:val="20"/>
        </w:rPr>
        <w:t xml:space="preserve">centrinė </w:t>
      </w:r>
      <w:r w:rsidRPr="00D84033">
        <w:rPr>
          <w:sz w:val="20"/>
          <w:szCs w:val="20"/>
        </w:rPr>
        <w:t>perkančioji organizacija))</w:t>
      </w:r>
    </w:p>
    <w:p w14:paraId="5903B367" w14:textId="77777777" w:rsidR="00AF7037" w:rsidRDefault="00AF7037" w:rsidP="00AF7037">
      <w:pPr>
        <w:ind w:left="5400"/>
        <w:jc w:val="both"/>
      </w:pPr>
    </w:p>
    <w:p w14:paraId="7E065426" w14:textId="77777777" w:rsidR="00AF7037" w:rsidRPr="00D67B94" w:rsidRDefault="00AF7037" w:rsidP="00AF7037">
      <w:pPr>
        <w:jc w:val="center"/>
        <w:rPr>
          <w:b/>
        </w:rPr>
      </w:pPr>
      <w:r w:rsidRPr="00F92C3C">
        <w:rPr>
          <w:b/>
        </w:rPr>
        <w:t>PASIŪLYMAS</w:t>
      </w:r>
    </w:p>
    <w:p w14:paraId="53D73EEC" w14:textId="418EDFA9" w:rsidR="00AF7037" w:rsidRDefault="00AF7037" w:rsidP="00AF7037">
      <w:pPr>
        <w:shd w:val="clear" w:color="auto" w:fill="FFFFFF"/>
        <w:jc w:val="center"/>
        <w:rPr>
          <w:b/>
        </w:rPr>
      </w:pPr>
      <w:r w:rsidRPr="0013437B">
        <w:rPr>
          <w:rFonts w:eastAsiaTheme="minorHAnsi"/>
          <w:b/>
          <w:bCs/>
          <w:color w:val="000000" w:themeColor="text1"/>
        </w:rPr>
        <w:t xml:space="preserve">BĮ </w:t>
      </w:r>
      <w:r w:rsidR="003E6E32">
        <w:rPr>
          <w:rFonts w:eastAsiaTheme="minorHAnsi"/>
          <w:b/>
          <w:bCs/>
          <w:color w:val="000000" w:themeColor="text1"/>
        </w:rPr>
        <w:t>KLAIPĖDOS</w:t>
      </w:r>
      <w:r w:rsidRPr="0013437B">
        <w:rPr>
          <w:rFonts w:eastAsiaTheme="minorHAnsi"/>
          <w:b/>
          <w:bCs/>
          <w:color w:val="000000" w:themeColor="text1"/>
        </w:rPr>
        <w:t xml:space="preserve"> „</w:t>
      </w:r>
      <w:r w:rsidR="003E6E32">
        <w:rPr>
          <w:rFonts w:eastAsiaTheme="minorHAnsi"/>
          <w:b/>
          <w:bCs/>
          <w:color w:val="000000" w:themeColor="text1"/>
        </w:rPr>
        <w:t>MEDEINĖS</w:t>
      </w:r>
      <w:r w:rsidRPr="0013437B">
        <w:rPr>
          <w:rFonts w:eastAsiaTheme="minorHAnsi"/>
          <w:b/>
          <w:bCs/>
          <w:color w:val="000000" w:themeColor="text1"/>
        </w:rPr>
        <w:t xml:space="preserve">“ </w:t>
      </w:r>
      <w:r w:rsidR="003E6E32">
        <w:rPr>
          <w:rFonts w:eastAsiaTheme="minorHAnsi"/>
          <w:b/>
          <w:bCs/>
          <w:color w:val="000000" w:themeColor="text1"/>
        </w:rPr>
        <w:t>MOKYKLOS MOKINIŲ</w:t>
      </w:r>
      <w:r w:rsidRPr="0013437B">
        <w:rPr>
          <w:rFonts w:eastAsiaTheme="minorHAnsi"/>
          <w:b/>
          <w:bCs/>
          <w:color w:val="000000" w:themeColor="text1"/>
        </w:rPr>
        <w:t xml:space="preserve"> MAITINIMO PASLAUGŲ</w:t>
      </w:r>
      <w:r>
        <w:rPr>
          <w:rFonts w:eastAsiaTheme="minorHAnsi"/>
          <w:b/>
          <w:bCs/>
          <w:color w:val="000000" w:themeColor="text1"/>
        </w:rPr>
        <w:t xml:space="preserve"> </w:t>
      </w:r>
      <w:r>
        <w:rPr>
          <w:rFonts w:eastAsia="Calibri"/>
          <w:b/>
        </w:rPr>
        <w:t>PIRKIMUI</w:t>
      </w:r>
      <w:r w:rsidRPr="001E2673">
        <w:rPr>
          <w:b/>
          <w:caps/>
        </w:rPr>
        <w:t xml:space="preserve"> </w:t>
      </w:r>
      <w:r w:rsidR="00EF7574">
        <w:rPr>
          <w:b/>
          <w:caps/>
        </w:rPr>
        <w:t xml:space="preserve">SU PRISTATYMU </w:t>
      </w:r>
      <w:r>
        <w:rPr>
          <w:b/>
          <w:caps/>
        </w:rPr>
        <w:t xml:space="preserve">SUPAPRASTINTO </w:t>
      </w:r>
      <w:r w:rsidRPr="00311F75">
        <w:rPr>
          <w:b/>
          <w:caps/>
        </w:rPr>
        <w:t>ATVIRO KONKURSO BŪDU</w:t>
      </w:r>
      <w:r w:rsidRPr="00311F75">
        <w:rPr>
          <w:b/>
        </w:rPr>
        <w:t xml:space="preserve"> </w:t>
      </w:r>
    </w:p>
    <w:p w14:paraId="0395CD2A" w14:textId="77777777" w:rsidR="00AF7037" w:rsidRDefault="00AF7037" w:rsidP="00AF7037">
      <w:pPr>
        <w:shd w:val="clear" w:color="auto" w:fill="FFFFFF"/>
        <w:jc w:val="center"/>
        <w:rPr>
          <w:b/>
        </w:rPr>
      </w:pPr>
    </w:p>
    <w:p w14:paraId="24EC672D" w14:textId="1B0993D0" w:rsidR="00AF7037" w:rsidRDefault="00AF7037" w:rsidP="00AF7037">
      <w:pPr>
        <w:shd w:val="clear" w:color="auto" w:fill="FFFFFF"/>
        <w:jc w:val="center"/>
        <w:rPr>
          <w:b/>
          <w:bCs/>
          <w:color w:val="000000"/>
        </w:rPr>
      </w:pPr>
      <w:r>
        <w:t>______</w:t>
      </w:r>
      <w:r w:rsidR="007229AA">
        <w:t>202</w:t>
      </w:r>
      <w:r w:rsidR="000D3E1F">
        <w:t>6</w:t>
      </w:r>
      <w:r w:rsidR="007229AA" w:rsidRPr="007229AA">
        <w:rPr>
          <w:highlight w:val="lightGray"/>
        </w:rPr>
        <w:t>-</w:t>
      </w:r>
      <w:r w:rsidR="007229AA" w:rsidRPr="00C7462C">
        <w:rPr>
          <w:color w:val="EE0000"/>
          <w:highlight w:val="lightGray"/>
        </w:rPr>
        <w:t>00-00</w:t>
      </w:r>
      <w:r w:rsidRPr="00C7462C">
        <w:rPr>
          <w:b/>
          <w:bCs/>
          <w:color w:val="EE0000"/>
        </w:rPr>
        <w:t xml:space="preserve"> </w:t>
      </w:r>
      <w:r>
        <w:t>Nr.______</w:t>
      </w:r>
    </w:p>
    <w:p w14:paraId="18343398" w14:textId="791CCF7D" w:rsidR="007229AA" w:rsidRDefault="007229AA" w:rsidP="00AF7037">
      <w:pPr>
        <w:shd w:val="clear" w:color="auto" w:fill="FFFFFF"/>
        <w:jc w:val="center"/>
        <w:rPr>
          <w:bCs/>
          <w:color w:val="000000"/>
          <w:sz w:val="20"/>
          <w:szCs w:val="20"/>
        </w:rPr>
      </w:pPr>
      <w:r>
        <w:rPr>
          <w:bCs/>
          <w:color w:val="000000"/>
          <w:sz w:val="20"/>
          <w:szCs w:val="20"/>
        </w:rPr>
        <w:t>________</w:t>
      </w:r>
    </w:p>
    <w:p w14:paraId="73693575" w14:textId="52C9865B" w:rsidR="00AF7037" w:rsidRDefault="00AF7037" w:rsidP="00AF7037">
      <w:pPr>
        <w:shd w:val="clear" w:color="auto" w:fill="FFFFFF"/>
        <w:jc w:val="center"/>
        <w:rPr>
          <w:bCs/>
          <w:color w:val="000000"/>
          <w:sz w:val="20"/>
          <w:szCs w:val="20"/>
        </w:rPr>
      </w:pPr>
      <w:r w:rsidRPr="00B30DED">
        <w:rPr>
          <w:bCs/>
          <w:color w:val="000000"/>
          <w:sz w:val="20"/>
          <w:szCs w:val="20"/>
        </w:rPr>
        <w:t>(Sudarymo vieta)</w:t>
      </w:r>
    </w:p>
    <w:p w14:paraId="2634C6A3" w14:textId="77777777" w:rsidR="00AF7037" w:rsidRPr="00B30DED" w:rsidRDefault="00AF7037" w:rsidP="00AF7037">
      <w:pPr>
        <w:shd w:val="clear" w:color="auto" w:fill="FFFFFF"/>
        <w:jc w:val="center"/>
        <w:rPr>
          <w:bCs/>
          <w:color w:val="000000"/>
          <w:sz w:val="20"/>
          <w:szCs w:val="20"/>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8"/>
        <w:gridCol w:w="3003"/>
      </w:tblGrid>
      <w:tr w:rsidR="00AF7037" w14:paraId="03429526" w14:textId="77777777" w:rsidTr="00895026">
        <w:tc>
          <w:tcPr>
            <w:tcW w:w="3468" w:type="pct"/>
          </w:tcPr>
          <w:p w14:paraId="51B51BE1" w14:textId="77777777" w:rsidR="00AF7037" w:rsidRDefault="00AF7037" w:rsidP="00895026">
            <w:pPr>
              <w:widowControl w:val="0"/>
              <w:jc w:val="both"/>
            </w:pPr>
            <w:r w:rsidRPr="00003B33">
              <w:rPr>
                <w:b/>
              </w:rPr>
              <w:t>Tiekėjo pavadinimas</w:t>
            </w:r>
          </w:p>
          <w:p w14:paraId="2BFB5736" w14:textId="77777777" w:rsidR="00AF7037" w:rsidRDefault="00AF7037" w:rsidP="00895026">
            <w:pPr>
              <w:widowControl w:val="0"/>
              <w:jc w:val="both"/>
              <w:rPr>
                <w:i/>
              </w:rPr>
            </w:pPr>
            <w:r>
              <w:rPr>
                <w:i/>
              </w:rPr>
              <w:t>(jeigu dalyvauja tiekėjų grupė, surašomi visi dalyvių pavadinimai)</w:t>
            </w:r>
          </w:p>
        </w:tc>
        <w:tc>
          <w:tcPr>
            <w:tcW w:w="1532" w:type="pct"/>
          </w:tcPr>
          <w:p w14:paraId="644D8F9A" w14:textId="77777777" w:rsidR="00AF7037" w:rsidRDefault="00AF7037" w:rsidP="00895026">
            <w:pPr>
              <w:widowControl w:val="0"/>
              <w:jc w:val="both"/>
            </w:pPr>
          </w:p>
          <w:p w14:paraId="0E8AF0BF" w14:textId="77777777" w:rsidR="00AF7037" w:rsidRDefault="00AF7037" w:rsidP="00895026">
            <w:pPr>
              <w:widowControl w:val="0"/>
              <w:jc w:val="both"/>
            </w:pPr>
          </w:p>
        </w:tc>
      </w:tr>
      <w:tr w:rsidR="00AF7037" w14:paraId="6327CE74" w14:textId="77777777" w:rsidTr="00895026">
        <w:tc>
          <w:tcPr>
            <w:tcW w:w="3468" w:type="pct"/>
          </w:tcPr>
          <w:p w14:paraId="2C608A67" w14:textId="77777777" w:rsidR="00AF7037" w:rsidRDefault="00AF7037" w:rsidP="00895026">
            <w:pPr>
              <w:widowControl w:val="0"/>
              <w:jc w:val="both"/>
            </w:pPr>
            <w:r>
              <w:t>Tiekėjo adresas</w:t>
            </w:r>
            <w:r>
              <w:rPr>
                <w:i/>
              </w:rPr>
              <w:t xml:space="preserve"> (jeigu dalyvauja tiekėjų grupė, surašomi visi dalyvių adresai)</w:t>
            </w:r>
          </w:p>
        </w:tc>
        <w:tc>
          <w:tcPr>
            <w:tcW w:w="1532" w:type="pct"/>
          </w:tcPr>
          <w:p w14:paraId="0EAA62B9" w14:textId="77777777" w:rsidR="00AF7037" w:rsidRDefault="00AF7037" w:rsidP="00895026">
            <w:pPr>
              <w:widowControl w:val="0"/>
              <w:jc w:val="both"/>
            </w:pPr>
          </w:p>
          <w:p w14:paraId="3999FA65" w14:textId="77777777" w:rsidR="00AF7037" w:rsidRDefault="00AF7037" w:rsidP="00895026">
            <w:pPr>
              <w:widowControl w:val="0"/>
              <w:jc w:val="both"/>
            </w:pPr>
          </w:p>
        </w:tc>
      </w:tr>
      <w:tr w:rsidR="00AF7037" w14:paraId="761A340D" w14:textId="77777777" w:rsidTr="00895026">
        <w:tc>
          <w:tcPr>
            <w:tcW w:w="3468" w:type="pct"/>
          </w:tcPr>
          <w:p w14:paraId="09282936" w14:textId="77777777" w:rsidR="00AF7037" w:rsidRDefault="00AF7037" w:rsidP="00895026">
            <w:pPr>
              <w:widowControl w:val="0"/>
              <w:jc w:val="both"/>
            </w:pPr>
            <w:r>
              <w:t>Už pasiūlymą atsakingo asmens vardas, pavardė</w:t>
            </w:r>
          </w:p>
        </w:tc>
        <w:tc>
          <w:tcPr>
            <w:tcW w:w="1532" w:type="pct"/>
          </w:tcPr>
          <w:p w14:paraId="64C1B3C3" w14:textId="77777777" w:rsidR="00AF7037" w:rsidRDefault="00AF7037" w:rsidP="00895026">
            <w:pPr>
              <w:widowControl w:val="0"/>
              <w:jc w:val="both"/>
            </w:pPr>
          </w:p>
        </w:tc>
      </w:tr>
      <w:tr w:rsidR="00AF7037" w14:paraId="641DB31D" w14:textId="77777777" w:rsidTr="00895026">
        <w:tc>
          <w:tcPr>
            <w:tcW w:w="3468" w:type="pct"/>
          </w:tcPr>
          <w:p w14:paraId="664BCC5C" w14:textId="77777777" w:rsidR="00AF7037" w:rsidRDefault="00AF7037" w:rsidP="00895026">
            <w:pPr>
              <w:widowControl w:val="0"/>
              <w:jc w:val="both"/>
            </w:pPr>
            <w:r>
              <w:t>Telefono numeris</w:t>
            </w:r>
          </w:p>
        </w:tc>
        <w:tc>
          <w:tcPr>
            <w:tcW w:w="1532" w:type="pct"/>
          </w:tcPr>
          <w:p w14:paraId="04EBC629" w14:textId="77777777" w:rsidR="00AF7037" w:rsidRDefault="00AF7037" w:rsidP="00895026">
            <w:pPr>
              <w:widowControl w:val="0"/>
              <w:jc w:val="both"/>
            </w:pPr>
          </w:p>
        </w:tc>
      </w:tr>
      <w:tr w:rsidR="00AF7037" w14:paraId="326CCF59" w14:textId="77777777" w:rsidTr="00895026">
        <w:tc>
          <w:tcPr>
            <w:tcW w:w="3468" w:type="pct"/>
          </w:tcPr>
          <w:p w14:paraId="626D3D6B" w14:textId="77777777" w:rsidR="00AF7037" w:rsidRDefault="00AF7037" w:rsidP="00895026">
            <w:pPr>
              <w:widowControl w:val="0"/>
              <w:jc w:val="both"/>
            </w:pPr>
            <w:r>
              <w:t>El. pašto adresas</w:t>
            </w:r>
          </w:p>
        </w:tc>
        <w:tc>
          <w:tcPr>
            <w:tcW w:w="1532" w:type="pct"/>
          </w:tcPr>
          <w:p w14:paraId="13DA2291" w14:textId="77777777" w:rsidR="00AF7037" w:rsidRDefault="00AF7037" w:rsidP="00895026">
            <w:pPr>
              <w:widowControl w:val="0"/>
              <w:jc w:val="both"/>
            </w:pPr>
          </w:p>
        </w:tc>
      </w:tr>
    </w:tbl>
    <w:p w14:paraId="135B456D" w14:textId="216B8B38" w:rsidR="00AF7037" w:rsidRDefault="00AF7037" w:rsidP="00AF7037">
      <w:pPr>
        <w:ind w:left="-142" w:firstLine="709"/>
        <w:jc w:val="both"/>
      </w:pPr>
    </w:p>
    <w:p w14:paraId="35C8A954" w14:textId="77777777" w:rsidR="00EF7574" w:rsidRDefault="00EF7574" w:rsidP="00AF7037">
      <w:pPr>
        <w:ind w:left="-142" w:firstLine="709"/>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gridCol w:w="142"/>
        <w:gridCol w:w="2829"/>
        <w:gridCol w:w="6"/>
      </w:tblGrid>
      <w:tr w:rsidR="00AF7037" w:rsidRPr="00003B33" w14:paraId="4C5C2AF6" w14:textId="77777777" w:rsidTr="00895026">
        <w:tc>
          <w:tcPr>
            <w:tcW w:w="6804" w:type="dxa"/>
            <w:tcMar>
              <w:top w:w="0" w:type="dxa"/>
              <w:left w:w="108" w:type="dxa"/>
              <w:bottom w:w="0" w:type="dxa"/>
              <w:right w:w="108" w:type="dxa"/>
            </w:tcMar>
            <w:hideMark/>
          </w:tcPr>
          <w:p w14:paraId="2F833400" w14:textId="26B2083F" w:rsidR="00AF7037" w:rsidRPr="00003B33" w:rsidRDefault="00AF7037" w:rsidP="00895026">
            <w:pPr>
              <w:jc w:val="both"/>
              <w:rPr>
                <w:i/>
                <w:iCs/>
                <w:color w:val="000000" w:themeColor="text1"/>
              </w:rPr>
            </w:pPr>
            <w:r>
              <w:rPr>
                <w:b/>
              </w:rPr>
              <w:t>Kito ūkio subjekto, kurio pajėgumais (t. y. kvalifikacija) remiamasi,</w:t>
            </w:r>
            <w:r>
              <w:t xml:space="preserve"> pavadinimas </w:t>
            </w:r>
            <w:r>
              <w:rPr>
                <w:i/>
              </w:rPr>
              <w:t xml:space="preserve">(konkurso sąlygų </w:t>
            </w:r>
            <w:r w:rsidRPr="00D11C3B">
              <w:rPr>
                <w:i/>
              </w:rPr>
              <w:t xml:space="preserve">aprašo </w:t>
            </w:r>
            <w:r w:rsidR="00557F06">
              <w:rPr>
                <w:i/>
                <w:lang w:val="en-US"/>
              </w:rPr>
              <w:t>2</w:t>
            </w:r>
            <w:r w:rsidR="00CC54D3">
              <w:rPr>
                <w:i/>
                <w:lang w:val="en-US"/>
              </w:rPr>
              <w:t>3</w:t>
            </w:r>
            <w:r w:rsidRPr="00D11C3B">
              <w:rPr>
                <w:i/>
                <w:lang w:val="en-US"/>
              </w:rPr>
              <w:t xml:space="preserve"> </w:t>
            </w:r>
            <w:r w:rsidRPr="00D11C3B">
              <w:rPr>
                <w:i/>
              </w:rPr>
              <w:t>p.)</w:t>
            </w:r>
          </w:p>
        </w:tc>
        <w:tc>
          <w:tcPr>
            <w:tcW w:w="2977" w:type="dxa"/>
            <w:gridSpan w:val="3"/>
            <w:tcMar>
              <w:top w:w="0" w:type="dxa"/>
              <w:left w:w="108" w:type="dxa"/>
              <w:bottom w:w="0" w:type="dxa"/>
              <w:right w:w="108" w:type="dxa"/>
            </w:tcMar>
          </w:tcPr>
          <w:p w14:paraId="576EAFD4" w14:textId="77777777" w:rsidR="00AF7037" w:rsidRPr="00003B33" w:rsidRDefault="00AF7037" w:rsidP="00895026">
            <w:pPr>
              <w:ind w:left="-142" w:firstLine="720"/>
              <w:jc w:val="both"/>
              <w:rPr>
                <w:color w:val="000000" w:themeColor="text1"/>
              </w:rPr>
            </w:pPr>
          </w:p>
        </w:tc>
      </w:tr>
      <w:tr w:rsidR="00AF7037" w:rsidRPr="00003B33" w14:paraId="07017A3A" w14:textId="77777777" w:rsidTr="00895026">
        <w:tc>
          <w:tcPr>
            <w:tcW w:w="6804" w:type="dxa"/>
            <w:tcMar>
              <w:top w:w="0" w:type="dxa"/>
              <w:left w:w="108" w:type="dxa"/>
              <w:bottom w:w="0" w:type="dxa"/>
              <w:right w:w="108" w:type="dxa"/>
            </w:tcMar>
            <w:hideMark/>
          </w:tcPr>
          <w:p w14:paraId="06E8FC22" w14:textId="77777777" w:rsidR="00AF7037" w:rsidRPr="00003B33" w:rsidRDefault="00AF7037" w:rsidP="00895026">
            <w:pPr>
              <w:jc w:val="both"/>
              <w:rPr>
                <w:color w:val="000000" w:themeColor="text1"/>
              </w:rPr>
            </w:pPr>
            <w:r w:rsidRPr="00003B33">
              <w:rPr>
                <w:color w:val="000000" w:themeColor="text1"/>
              </w:rPr>
              <w:t>Įsipareigojimų dalis (procentais), kuriai ketinama pasitelkti kitą ūkio subjektą</w:t>
            </w:r>
          </w:p>
        </w:tc>
        <w:tc>
          <w:tcPr>
            <w:tcW w:w="2977" w:type="dxa"/>
            <w:gridSpan w:val="3"/>
            <w:tcMar>
              <w:top w:w="0" w:type="dxa"/>
              <w:left w:w="108" w:type="dxa"/>
              <w:bottom w:w="0" w:type="dxa"/>
              <w:right w:w="108" w:type="dxa"/>
            </w:tcMar>
          </w:tcPr>
          <w:p w14:paraId="331D52E2" w14:textId="77777777" w:rsidR="00AF7037" w:rsidRPr="00003B33" w:rsidRDefault="00AF7037" w:rsidP="00895026">
            <w:pPr>
              <w:ind w:left="-142" w:firstLine="720"/>
              <w:jc w:val="both"/>
              <w:rPr>
                <w:color w:val="000000" w:themeColor="text1"/>
              </w:rPr>
            </w:pPr>
          </w:p>
        </w:tc>
      </w:tr>
      <w:tr w:rsidR="00AF7037" w:rsidRPr="00003B33" w14:paraId="38A7C86C" w14:textId="77777777" w:rsidTr="00895026">
        <w:tc>
          <w:tcPr>
            <w:tcW w:w="6804" w:type="dxa"/>
            <w:tcMar>
              <w:top w:w="0" w:type="dxa"/>
              <w:left w:w="108" w:type="dxa"/>
              <w:bottom w:w="0" w:type="dxa"/>
              <w:right w:w="108" w:type="dxa"/>
            </w:tcMar>
            <w:hideMark/>
          </w:tcPr>
          <w:p w14:paraId="5EBAB98B" w14:textId="77777777" w:rsidR="00AF7037" w:rsidRPr="00003B33" w:rsidRDefault="00AF7037" w:rsidP="00895026">
            <w:pPr>
              <w:jc w:val="both"/>
              <w:rPr>
                <w:color w:val="000000" w:themeColor="text1"/>
              </w:rPr>
            </w:pPr>
            <w:r w:rsidRPr="00003B33">
              <w:rPr>
                <w:color w:val="000000" w:themeColor="text1"/>
              </w:rPr>
              <w:t>Įsipareigojimai, kuriuos numatoma perduoti kitam ūkio subjektui</w:t>
            </w:r>
          </w:p>
        </w:tc>
        <w:tc>
          <w:tcPr>
            <w:tcW w:w="2977" w:type="dxa"/>
            <w:gridSpan w:val="3"/>
            <w:tcMar>
              <w:top w:w="0" w:type="dxa"/>
              <w:left w:w="108" w:type="dxa"/>
              <w:bottom w:w="0" w:type="dxa"/>
              <w:right w:w="108" w:type="dxa"/>
            </w:tcMar>
          </w:tcPr>
          <w:p w14:paraId="3C6CE55C" w14:textId="77777777" w:rsidR="00AF7037" w:rsidRPr="00003B33" w:rsidRDefault="00AF7037" w:rsidP="00895026">
            <w:pPr>
              <w:ind w:left="-142" w:firstLine="720"/>
              <w:jc w:val="both"/>
              <w:rPr>
                <w:color w:val="000000" w:themeColor="text1"/>
              </w:rPr>
            </w:pPr>
          </w:p>
        </w:tc>
      </w:tr>
      <w:tr w:rsidR="003E2260" w:rsidRPr="000562F0" w14:paraId="6AB5F959" w14:textId="77777777" w:rsidTr="00B966C4">
        <w:trPr>
          <w:trHeight w:val="199"/>
        </w:trPr>
        <w:tc>
          <w:tcPr>
            <w:tcW w:w="9781" w:type="dxa"/>
            <w:gridSpan w:val="4"/>
            <w:tcMar>
              <w:top w:w="0" w:type="dxa"/>
              <w:left w:w="108" w:type="dxa"/>
              <w:bottom w:w="0" w:type="dxa"/>
              <w:right w:w="108" w:type="dxa"/>
            </w:tcMar>
            <w:hideMark/>
          </w:tcPr>
          <w:p w14:paraId="34097ABA" w14:textId="77777777" w:rsidR="003E2260" w:rsidRPr="000562F0" w:rsidRDefault="003E2260" w:rsidP="00B966C4">
            <w:pPr>
              <w:jc w:val="both"/>
              <w:rPr>
                <w:color w:val="000000" w:themeColor="text1"/>
              </w:rPr>
            </w:pPr>
            <w:proofErr w:type="spellStart"/>
            <w:r w:rsidRPr="006942F0">
              <w:rPr>
                <w:b/>
                <w:bCs/>
                <w:color w:val="000000" w:themeColor="text1"/>
              </w:rPr>
              <w:t>Kvazisubtiekėjas</w:t>
            </w:r>
            <w:proofErr w:type="spellEnd"/>
            <w:r w:rsidRPr="00C85E90">
              <w:rPr>
                <w:b/>
                <w:bCs/>
                <w:color w:val="000000" w:themeColor="text1"/>
              </w:rPr>
              <w:t xml:space="preserve"> – </w:t>
            </w:r>
            <w:r w:rsidRPr="00C85E90">
              <w:rPr>
                <w:color w:val="000000" w:themeColor="text1"/>
              </w:rPr>
              <w:t xml:space="preserve">specialistas, kurio kvalifikacija tiekėjas remiasi, ir kuris pasiūlymo teikimo metu dar nėra tiekėjo, kito ūkio subjekto, kurio pajėgumais remiamasi, darbuotojas, tačiau </w:t>
            </w:r>
            <w:r w:rsidRPr="00C85E90">
              <w:rPr>
                <w:b/>
                <w:bCs/>
                <w:color w:val="000000" w:themeColor="text1"/>
              </w:rPr>
              <w:t xml:space="preserve">yra ketinamas įdarbinti </w:t>
            </w:r>
            <w:r>
              <w:rPr>
                <w:color w:val="000000" w:themeColor="text1"/>
              </w:rPr>
              <w:t>pirkimo</w:t>
            </w:r>
            <w:r w:rsidRPr="00C85E90">
              <w:rPr>
                <w:color w:val="000000" w:themeColor="text1"/>
              </w:rPr>
              <w:t xml:space="preserve"> laimėjimo ir sutarties sudarymo atveju:</w:t>
            </w:r>
          </w:p>
        </w:tc>
      </w:tr>
      <w:tr w:rsidR="002B42B9" w:rsidRPr="00527CC7" w14:paraId="39C01E7E" w14:textId="287E6E20" w:rsidTr="002B42B9">
        <w:trPr>
          <w:gridAfter w:val="1"/>
          <w:wAfter w:w="6" w:type="dxa"/>
          <w:trHeight w:val="20"/>
        </w:trPr>
        <w:tc>
          <w:tcPr>
            <w:tcW w:w="6946" w:type="dxa"/>
            <w:gridSpan w:val="2"/>
            <w:tcMar>
              <w:top w:w="0" w:type="dxa"/>
              <w:left w:w="108" w:type="dxa"/>
              <w:bottom w:w="0" w:type="dxa"/>
              <w:right w:w="108" w:type="dxa"/>
            </w:tcMar>
          </w:tcPr>
          <w:p w14:paraId="622BCBFB" w14:textId="77777777" w:rsidR="003E2260" w:rsidRPr="003C5DA9" w:rsidRDefault="003E2260" w:rsidP="00B966C4">
            <w:pPr>
              <w:contextualSpacing/>
              <w:jc w:val="both"/>
              <w:rPr>
                <w:rFonts w:eastAsia="SimSun"/>
                <w:b/>
                <w:bCs/>
                <w:lang w:eastAsia="lt-LT"/>
              </w:rPr>
            </w:pPr>
            <w:r w:rsidRPr="006942F0">
              <w:rPr>
                <w:b/>
              </w:rPr>
              <w:t xml:space="preserve">Kvalifikuotas </w:t>
            </w:r>
            <w:r w:rsidRPr="006942F0">
              <w:rPr>
                <w:rFonts w:eastAsia="SimSun"/>
                <w:b/>
                <w:bCs/>
                <w:lang w:eastAsia="lt-LT"/>
              </w:rPr>
              <w:t>maisto organizatorius arba technologas, arba dietologas</w:t>
            </w:r>
          </w:p>
          <w:p w14:paraId="453D57AA" w14:textId="77777777" w:rsidR="003E2260" w:rsidRDefault="003E2260" w:rsidP="00B966C4">
            <w:pPr>
              <w:contextualSpacing/>
              <w:jc w:val="both"/>
              <w:rPr>
                <w:rFonts w:eastAsia="SimSun"/>
                <w:lang w:eastAsia="lt-LT"/>
              </w:rPr>
            </w:pPr>
          </w:p>
          <w:p w14:paraId="5D58FBC8" w14:textId="77777777" w:rsidR="003E2260" w:rsidRPr="00527CC7" w:rsidRDefault="003E2260" w:rsidP="00B966C4">
            <w:pPr>
              <w:pStyle w:val="xmsonormal"/>
              <w:jc w:val="both"/>
              <w:rPr>
                <w:rFonts w:ascii="Times New Roman" w:hAnsi="Times New Roman" w:cs="Times New Roman"/>
                <w:b/>
                <w:sz w:val="24"/>
                <w:szCs w:val="24"/>
              </w:rPr>
            </w:pPr>
          </w:p>
        </w:tc>
        <w:tc>
          <w:tcPr>
            <w:tcW w:w="2829" w:type="dxa"/>
          </w:tcPr>
          <w:p w14:paraId="15537CE5" w14:textId="77777777" w:rsidR="002B42B9" w:rsidRPr="00527CC7" w:rsidRDefault="002B42B9">
            <w:pPr>
              <w:spacing w:after="200" w:line="276" w:lineRule="auto"/>
              <w:rPr>
                <w:b/>
              </w:rPr>
            </w:pPr>
          </w:p>
        </w:tc>
      </w:tr>
    </w:tbl>
    <w:p w14:paraId="5F8CB505" w14:textId="77777777" w:rsidR="003E2260" w:rsidRDefault="003E2260" w:rsidP="00AF7037">
      <w:pPr>
        <w:jc w:val="both"/>
        <w:rPr>
          <w:i/>
          <w:iCs/>
          <w:color w:val="000000" w:themeColor="text1"/>
          <w:spacing w:val="-4"/>
        </w:rPr>
      </w:pPr>
    </w:p>
    <w:p w14:paraId="1D6838E0" w14:textId="3EFBDE52" w:rsidR="00AF7037" w:rsidRDefault="00AF7037" w:rsidP="00AF7037">
      <w:pPr>
        <w:jc w:val="both"/>
        <w:rPr>
          <w:i/>
          <w:iCs/>
          <w:color w:val="000000" w:themeColor="text1"/>
        </w:rPr>
      </w:pPr>
      <w:r w:rsidRPr="00003B33">
        <w:rPr>
          <w:i/>
          <w:iCs/>
          <w:color w:val="000000" w:themeColor="text1"/>
          <w:spacing w:val="-4"/>
        </w:rPr>
        <w:t>Pastaba. Pildoma, jei tiekėjas ketina pasitelkti kitus ūkio subjektus,</w:t>
      </w:r>
      <w:r w:rsidRPr="00003B33">
        <w:rPr>
          <w:color w:val="000000" w:themeColor="text1"/>
        </w:rPr>
        <w:t xml:space="preserve"> </w:t>
      </w:r>
      <w:r>
        <w:rPr>
          <w:i/>
          <w:iCs/>
          <w:color w:val="000000" w:themeColor="text1"/>
        </w:rPr>
        <w:t xml:space="preserve">kurių pajėgumais </w:t>
      </w:r>
      <w:r w:rsidRPr="00003B33">
        <w:rPr>
          <w:i/>
          <w:iCs/>
          <w:color w:val="000000" w:themeColor="text1"/>
        </w:rPr>
        <w:t>remiamasi.</w:t>
      </w:r>
    </w:p>
    <w:p w14:paraId="425AA219" w14:textId="77777777" w:rsidR="00AF7037" w:rsidRDefault="00AF7037" w:rsidP="00AF7037">
      <w:pPr>
        <w:jc w:val="both"/>
        <w:rPr>
          <w:rFonts w:ascii="Calibri" w:eastAsiaTheme="minorHAnsi" w:hAnsi="Calibri" w:cs="Calibri"/>
          <w:i/>
          <w:iCs/>
          <w:color w:val="000000" w:themeColor="text1"/>
          <w:spacing w:val="-4"/>
          <w:sz w:val="22"/>
          <w:szCs w:val="22"/>
        </w:rPr>
      </w:pPr>
    </w:p>
    <w:tbl>
      <w:tblPr>
        <w:tblpPr w:leftFromText="180" w:rightFromText="180" w:vertAnchor="text" w:horzAnchor="margin" w:tblpY="4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41"/>
        <w:gridCol w:w="2835"/>
      </w:tblGrid>
      <w:tr w:rsidR="00AF7037" w:rsidRPr="00003B33" w14:paraId="53088A0D" w14:textId="77777777" w:rsidTr="00895026">
        <w:tc>
          <w:tcPr>
            <w:tcW w:w="6941" w:type="dxa"/>
            <w:tcMar>
              <w:top w:w="0" w:type="dxa"/>
              <w:left w:w="108" w:type="dxa"/>
              <w:bottom w:w="0" w:type="dxa"/>
              <w:right w:w="108" w:type="dxa"/>
            </w:tcMar>
            <w:hideMark/>
          </w:tcPr>
          <w:p w14:paraId="2A095FD1" w14:textId="06870DF1" w:rsidR="00AF7037" w:rsidRPr="00003B33" w:rsidRDefault="00AF7037" w:rsidP="00895026">
            <w:pPr>
              <w:jc w:val="both"/>
              <w:rPr>
                <w:i/>
                <w:iCs/>
                <w:color w:val="000000" w:themeColor="text1"/>
              </w:rPr>
            </w:pPr>
            <w:r w:rsidRPr="00F92C3C">
              <w:rPr>
                <w:b/>
                <w:bCs/>
                <w:color w:val="000000" w:themeColor="text1"/>
              </w:rPr>
              <w:t>Subt</w:t>
            </w:r>
            <w:r>
              <w:rPr>
                <w:b/>
                <w:bCs/>
                <w:color w:val="000000" w:themeColor="text1"/>
              </w:rPr>
              <w:t>ei</w:t>
            </w:r>
            <w:r w:rsidRPr="00F92C3C">
              <w:rPr>
                <w:b/>
                <w:bCs/>
                <w:color w:val="000000" w:themeColor="text1"/>
              </w:rPr>
              <w:t xml:space="preserve">kėjo pavadinimas </w:t>
            </w:r>
            <w:r>
              <w:rPr>
                <w:bCs/>
                <w:i/>
              </w:rPr>
              <w:t xml:space="preserve">(sutarties vykdymui pasitelkiamas trečiasis asmuo, kurio </w:t>
            </w:r>
            <w:r>
              <w:rPr>
                <w:rFonts w:eastAsia="Calibri"/>
                <w:b/>
                <w:i/>
                <w:lang w:eastAsia="lt-LT"/>
              </w:rPr>
              <w:t>kvalifikacija tiekėjas nesiremia</w:t>
            </w:r>
            <w:r>
              <w:rPr>
                <w:bCs/>
                <w:i/>
              </w:rPr>
              <w:t>, kad atitiktų kvalifikacijos</w:t>
            </w:r>
            <w:r>
              <w:rPr>
                <w:spacing w:val="2"/>
              </w:rPr>
              <w:t xml:space="preserve"> </w:t>
            </w:r>
            <w:r>
              <w:rPr>
                <w:bCs/>
                <w:i/>
              </w:rPr>
              <w:t>reikalavimus</w:t>
            </w:r>
            <w:r>
              <w:rPr>
                <w:i/>
                <w:iCs/>
              </w:rPr>
              <w:t xml:space="preserve"> (konkurso sąlygų aprašo </w:t>
            </w:r>
            <w:r w:rsidR="00557F06">
              <w:rPr>
                <w:i/>
                <w:iCs/>
              </w:rPr>
              <w:t>2</w:t>
            </w:r>
            <w:r w:rsidR="00CC54D3">
              <w:rPr>
                <w:i/>
                <w:iCs/>
              </w:rPr>
              <w:t>4</w:t>
            </w:r>
            <w:r>
              <w:rPr>
                <w:i/>
                <w:iCs/>
              </w:rPr>
              <w:t>p.))</w:t>
            </w:r>
          </w:p>
        </w:tc>
        <w:tc>
          <w:tcPr>
            <w:tcW w:w="2835" w:type="dxa"/>
            <w:tcMar>
              <w:top w:w="0" w:type="dxa"/>
              <w:left w:w="108" w:type="dxa"/>
              <w:bottom w:w="0" w:type="dxa"/>
              <w:right w:w="108" w:type="dxa"/>
            </w:tcMar>
          </w:tcPr>
          <w:p w14:paraId="44AD9A62" w14:textId="77777777" w:rsidR="00AF7037" w:rsidRPr="00003B33" w:rsidRDefault="00AF7037" w:rsidP="00895026">
            <w:pPr>
              <w:jc w:val="both"/>
              <w:rPr>
                <w:color w:val="000000" w:themeColor="text1"/>
              </w:rPr>
            </w:pPr>
          </w:p>
        </w:tc>
      </w:tr>
      <w:tr w:rsidR="00AF7037" w:rsidRPr="00003B33" w14:paraId="230C0459" w14:textId="77777777" w:rsidTr="00895026">
        <w:tc>
          <w:tcPr>
            <w:tcW w:w="6941" w:type="dxa"/>
            <w:tcMar>
              <w:top w:w="0" w:type="dxa"/>
              <w:left w:w="108" w:type="dxa"/>
              <w:bottom w:w="0" w:type="dxa"/>
              <w:right w:w="108" w:type="dxa"/>
            </w:tcMar>
          </w:tcPr>
          <w:p w14:paraId="09A4F682" w14:textId="77777777" w:rsidR="00AF7037" w:rsidRPr="00003B33" w:rsidRDefault="00AF7037" w:rsidP="00895026">
            <w:pPr>
              <w:jc w:val="both"/>
              <w:rPr>
                <w:color w:val="000000" w:themeColor="text1"/>
              </w:rPr>
            </w:pPr>
            <w:r>
              <w:rPr>
                <w:color w:val="000000" w:themeColor="text1"/>
              </w:rPr>
              <w:t>Subteikėjui perduodamų vykdyti sutartinių prievolių dalis (procentais)</w:t>
            </w:r>
          </w:p>
        </w:tc>
        <w:tc>
          <w:tcPr>
            <w:tcW w:w="2835" w:type="dxa"/>
            <w:tcMar>
              <w:top w:w="0" w:type="dxa"/>
              <w:left w:w="108" w:type="dxa"/>
              <w:bottom w:w="0" w:type="dxa"/>
              <w:right w:w="108" w:type="dxa"/>
            </w:tcMar>
          </w:tcPr>
          <w:p w14:paraId="18918E47" w14:textId="77777777" w:rsidR="00AF7037" w:rsidRPr="00003B33" w:rsidRDefault="00AF7037" w:rsidP="00895026">
            <w:pPr>
              <w:jc w:val="both"/>
              <w:rPr>
                <w:color w:val="000000" w:themeColor="text1"/>
              </w:rPr>
            </w:pPr>
          </w:p>
        </w:tc>
      </w:tr>
      <w:tr w:rsidR="00AF7037" w:rsidRPr="00003B33" w14:paraId="1A764467" w14:textId="77777777" w:rsidTr="00895026">
        <w:tc>
          <w:tcPr>
            <w:tcW w:w="6941" w:type="dxa"/>
            <w:tcMar>
              <w:top w:w="0" w:type="dxa"/>
              <w:left w:w="108" w:type="dxa"/>
              <w:bottom w:w="0" w:type="dxa"/>
              <w:right w:w="108" w:type="dxa"/>
            </w:tcMar>
            <w:hideMark/>
          </w:tcPr>
          <w:p w14:paraId="1F0F99E9" w14:textId="77777777" w:rsidR="00AF7037" w:rsidRPr="00003B33" w:rsidRDefault="00AF7037" w:rsidP="00895026">
            <w:pPr>
              <w:jc w:val="both"/>
              <w:rPr>
                <w:color w:val="000000" w:themeColor="text1"/>
              </w:rPr>
            </w:pPr>
            <w:r w:rsidRPr="00003B33">
              <w:rPr>
                <w:color w:val="000000" w:themeColor="text1"/>
              </w:rPr>
              <w:t>Sub</w:t>
            </w:r>
            <w:r>
              <w:rPr>
                <w:color w:val="000000" w:themeColor="text1"/>
              </w:rPr>
              <w:t>teikėjui</w:t>
            </w:r>
            <w:r w:rsidRPr="00003B33">
              <w:rPr>
                <w:color w:val="000000" w:themeColor="text1"/>
              </w:rPr>
              <w:t xml:space="preserve"> perduodamos vykdyti sutartinės prievolės</w:t>
            </w:r>
          </w:p>
        </w:tc>
        <w:tc>
          <w:tcPr>
            <w:tcW w:w="2835" w:type="dxa"/>
            <w:tcMar>
              <w:top w:w="0" w:type="dxa"/>
              <w:left w:w="108" w:type="dxa"/>
              <w:bottom w:w="0" w:type="dxa"/>
              <w:right w:w="108" w:type="dxa"/>
            </w:tcMar>
          </w:tcPr>
          <w:p w14:paraId="34902F60" w14:textId="77777777" w:rsidR="00AF7037" w:rsidRPr="00003B33" w:rsidRDefault="00AF7037" w:rsidP="00895026">
            <w:pPr>
              <w:jc w:val="both"/>
              <w:rPr>
                <w:color w:val="000000" w:themeColor="text1"/>
              </w:rPr>
            </w:pPr>
          </w:p>
        </w:tc>
      </w:tr>
    </w:tbl>
    <w:p w14:paraId="7693C910" w14:textId="2112712B" w:rsidR="00AF7037" w:rsidRDefault="00AF7037" w:rsidP="00AF7037">
      <w:pPr>
        <w:jc w:val="both"/>
        <w:rPr>
          <w:i/>
          <w:iCs/>
          <w:color w:val="000000" w:themeColor="text1"/>
        </w:rPr>
      </w:pPr>
      <w:r w:rsidRPr="007229AA">
        <w:rPr>
          <w:i/>
          <w:iCs/>
          <w:color w:val="000000" w:themeColor="text1"/>
        </w:rPr>
        <w:t>Pastaba. Pildoma, jei tiekėjas sutartinėms prievolėms (ne kvalifikacijai) vykdyti pasitelkia subteikėjus</w:t>
      </w:r>
      <w:r w:rsidRPr="00003B33">
        <w:rPr>
          <w:i/>
          <w:iCs/>
          <w:color w:val="000000" w:themeColor="text1"/>
        </w:rPr>
        <w:t>.</w:t>
      </w:r>
    </w:p>
    <w:p w14:paraId="5B8C49B3" w14:textId="77777777" w:rsidR="00EF7574" w:rsidRPr="00003B33" w:rsidRDefault="00EF7574" w:rsidP="00AF7037">
      <w:pPr>
        <w:jc w:val="both"/>
        <w:rPr>
          <w:rFonts w:ascii="Calibri" w:eastAsiaTheme="minorHAnsi" w:hAnsi="Calibri" w:cs="Calibri"/>
          <w:i/>
          <w:iCs/>
          <w:color w:val="000000" w:themeColor="text1"/>
          <w:sz w:val="22"/>
          <w:szCs w:val="22"/>
        </w:rPr>
      </w:pPr>
    </w:p>
    <w:p w14:paraId="211A9B78" w14:textId="2C8F6DF6" w:rsidR="007229AA" w:rsidRDefault="007229AA" w:rsidP="007229AA">
      <w:pPr>
        <w:ind w:firstLine="709"/>
        <w:jc w:val="both"/>
      </w:pPr>
      <w:r w:rsidRPr="00135E71">
        <w:t>Šiuo pasiūlymu pažymime, kad sutinkame su visomis pirkimo sąlygomis, nustatytomis:</w:t>
      </w:r>
    </w:p>
    <w:p w14:paraId="157A4558" w14:textId="77777777" w:rsidR="00EF7574" w:rsidRPr="00135E71" w:rsidRDefault="00EF7574" w:rsidP="007229AA">
      <w:pPr>
        <w:ind w:firstLine="709"/>
        <w:jc w:val="both"/>
      </w:pPr>
    </w:p>
    <w:p w14:paraId="14CB0005" w14:textId="77777777" w:rsidR="007229AA" w:rsidRPr="00135E71" w:rsidRDefault="007229AA" w:rsidP="007229AA">
      <w:pPr>
        <w:ind w:firstLine="709"/>
        <w:jc w:val="both"/>
      </w:pPr>
      <w:r w:rsidRPr="00135E71">
        <w:lastRenderedPageBreak/>
        <w:t xml:space="preserve">1) skelbime apie pirkimą, paskelbtame </w:t>
      </w:r>
      <w:r>
        <w:t>VPĮ</w:t>
      </w:r>
      <w:r w:rsidRPr="00135E71">
        <w:t xml:space="preserve"> nustatyta tvarka;</w:t>
      </w:r>
    </w:p>
    <w:p w14:paraId="5A6714F7" w14:textId="0EC305AE" w:rsidR="00AF7037" w:rsidRDefault="007229AA" w:rsidP="007229AA">
      <w:pPr>
        <w:ind w:firstLine="709"/>
        <w:jc w:val="both"/>
      </w:pPr>
      <w:r w:rsidRPr="00135E71">
        <w:t>2) pirkimo dokumentuose (taip pat jų paaiškinimuose, papildymuose).</w:t>
      </w:r>
    </w:p>
    <w:p w14:paraId="6ABDAD57" w14:textId="09AFC73D" w:rsidR="00EF7574" w:rsidRDefault="00EF7574" w:rsidP="007229AA">
      <w:pPr>
        <w:ind w:firstLine="709"/>
        <w:jc w:val="both"/>
      </w:pPr>
    </w:p>
    <w:p w14:paraId="1458D56E" w14:textId="2F008ECA" w:rsidR="00EF7574" w:rsidRDefault="00EF7574" w:rsidP="002F1E59">
      <w:pPr>
        <w:jc w:val="both"/>
      </w:pPr>
    </w:p>
    <w:p w14:paraId="4372AD34" w14:textId="77777777" w:rsidR="00EF7574" w:rsidRDefault="00EF7574" w:rsidP="007229AA">
      <w:pPr>
        <w:ind w:firstLine="709"/>
        <w:jc w:val="both"/>
      </w:pPr>
    </w:p>
    <w:p w14:paraId="66B78D91" w14:textId="32E6ED71" w:rsidR="00AF7037" w:rsidRPr="002B5FB1" w:rsidRDefault="00AF7037" w:rsidP="007229AA">
      <w:pPr>
        <w:jc w:val="both"/>
      </w:pPr>
      <w:r>
        <w:t>Mes siūlome ši</w:t>
      </w:r>
      <w:r w:rsidR="00CC54D3">
        <w:t>ą</w:t>
      </w:r>
      <w:r>
        <w:t xml:space="preserve"> paslaug</w:t>
      </w:r>
      <w:r w:rsidR="00CC54D3">
        <w:t>ą</w:t>
      </w:r>
      <w:r>
        <w:t>:</w:t>
      </w:r>
    </w:p>
    <w:tbl>
      <w:tblPr>
        <w:tblpPr w:leftFromText="180" w:rightFromText="180" w:vertAnchor="page" w:horzAnchor="margin" w:tblpXSpec="center" w:tblpY="3148"/>
        <w:tblW w:w="102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73" w:type="dxa"/>
        </w:tblCellMar>
        <w:tblLook w:val="01E0" w:firstRow="1" w:lastRow="1" w:firstColumn="1" w:lastColumn="1" w:noHBand="0" w:noVBand="0"/>
      </w:tblPr>
      <w:tblGrid>
        <w:gridCol w:w="567"/>
        <w:gridCol w:w="1413"/>
        <w:gridCol w:w="1556"/>
        <w:gridCol w:w="1704"/>
        <w:gridCol w:w="992"/>
        <w:gridCol w:w="993"/>
        <w:gridCol w:w="1701"/>
        <w:gridCol w:w="10"/>
        <w:gridCol w:w="1265"/>
      </w:tblGrid>
      <w:tr w:rsidR="0049504B" w:rsidRPr="00C85E90" w14:paraId="53EE1742" w14:textId="77777777" w:rsidTr="00CC3728">
        <w:trPr>
          <w:trHeight w:val="408"/>
        </w:trPr>
        <w:tc>
          <w:tcPr>
            <w:tcW w:w="567" w:type="dxa"/>
            <w:tcBorders>
              <w:top w:val="single" w:sz="4" w:space="0" w:color="auto"/>
              <w:left w:val="single" w:sz="4" w:space="0" w:color="auto"/>
              <w:bottom w:val="single" w:sz="4" w:space="0" w:color="auto"/>
              <w:right w:val="single" w:sz="4" w:space="0" w:color="auto"/>
            </w:tcBorders>
            <w:vAlign w:val="center"/>
            <w:hideMark/>
          </w:tcPr>
          <w:p w14:paraId="6DC4B433" w14:textId="77777777" w:rsidR="0049504B" w:rsidRPr="00272FC9" w:rsidRDefault="0049504B" w:rsidP="00B966C4">
            <w:pPr>
              <w:widowControl w:val="0"/>
              <w:spacing w:line="276" w:lineRule="auto"/>
              <w:ind w:left="-57" w:right="-57"/>
              <w:jc w:val="center"/>
              <w:rPr>
                <w:b/>
                <w:color w:val="00000A"/>
                <w:sz w:val="22"/>
                <w:szCs w:val="22"/>
                <w:lang w:eastAsia="lt-LT"/>
              </w:rPr>
            </w:pPr>
            <w:bookmarkStart w:id="56" w:name="_Hlk142303783"/>
            <w:r w:rsidRPr="00272FC9">
              <w:rPr>
                <w:b/>
                <w:color w:val="00000A"/>
                <w:sz w:val="22"/>
                <w:szCs w:val="22"/>
                <w:lang w:eastAsia="lt-LT"/>
              </w:rPr>
              <w:t>Eil.</w:t>
            </w:r>
          </w:p>
          <w:p w14:paraId="2E420177" w14:textId="77777777" w:rsidR="0049504B" w:rsidRPr="00272FC9" w:rsidRDefault="0049504B" w:rsidP="00B966C4">
            <w:pPr>
              <w:widowControl w:val="0"/>
              <w:spacing w:line="276" w:lineRule="auto"/>
              <w:ind w:left="-57" w:right="-57"/>
              <w:jc w:val="center"/>
              <w:rPr>
                <w:b/>
                <w:color w:val="00000A"/>
                <w:sz w:val="22"/>
                <w:szCs w:val="22"/>
                <w:lang w:eastAsia="lt-LT"/>
              </w:rPr>
            </w:pPr>
            <w:r w:rsidRPr="00272FC9">
              <w:rPr>
                <w:b/>
                <w:color w:val="00000A"/>
                <w:sz w:val="22"/>
                <w:szCs w:val="22"/>
                <w:lang w:eastAsia="lt-LT"/>
              </w:rPr>
              <w:t>Nr.</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53EEC4D" w14:textId="77777777" w:rsidR="0049504B" w:rsidRPr="00272FC9" w:rsidRDefault="0049504B" w:rsidP="00B966C4">
            <w:pPr>
              <w:widowControl w:val="0"/>
              <w:ind w:left="-57" w:right="-57"/>
              <w:jc w:val="center"/>
              <w:rPr>
                <w:b/>
                <w:color w:val="00000A"/>
                <w:sz w:val="22"/>
                <w:szCs w:val="22"/>
                <w:lang w:eastAsia="lt-LT"/>
              </w:rPr>
            </w:pPr>
            <w:r w:rsidRPr="00272FC9">
              <w:rPr>
                <w:b/>
                <w:color w:val="00000A"/>
                <w:sz w:val="22"/>
                <w:szCs w:val="22"/>
                <w:lang w:eastAsia="lt-LT"/>
              </w:rPr>
              <w:t>Teikiamos paslaugos pavadinimas</w:t>
            </w:r>
          </w:p>
        </w:tc>
        <w:tc>
          <w:tcPr>
            <w:tcW w:w="1556" w:type="dxa"/>
            <w:tcBorders>
              <w:top w:val="single" w:sz="4" w:space="0" w:color="auto"/>
              <w:left w:val="single" w:sz="4" w:space="0" w:color="auto"/>
              <w:bottom w:val="single" w:sz="4" w:space="0" w:color="auto"/>
              <w:right w:val="single" w:sz="4" w:space="0" w:color="auto"/>
            </w:tcBorders>
            <w:vAlign w:val="center"/>
            <w:hideMark/>
          </w:tcPr>
          <w:p w14:paraId="49FC170B" w14:textId="77777777" w:rsidR="0049504B" w:rsidRPr="006942F0" w:rsidRDefault="0049504B" w:rsidP="00B966C4">
            <w:pPr>
              <w:widowControl w:val="0"/>
              <w:ind w:left="-57" w:right="-57"/>
              <w:jc w:val="center"/>
              <w:rPr>
                <w:b/>
                <w:color w:val="00000A"/>
                <w:sz w:val="22"/>
                <w:szCs w:val="22"/>
                <w:lang w:eastAsia="lt-LT"/>
              </w:rPr>
            </w:pPr>
            <w:r w:rsidRPr="006942F0">
              <w:rPr>
                <w:b/>
                <w:color w:val="00000A"/>
                <w:sz w:val="22"/>
                <w:szCs w:val="22"/>
                <w:lang w:eastAsia="lt-LT"/>
              </w:rPr>
              <w:t>Preliminarus maitinimo dienų skaičius per 24 mėn.</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70CEF5D" w14:textId="77777777" w:rsidR="0049504B" w:rsidRPr="006942F0" w:rsidRDefault="0049504B" w:rsidP="00B966C4">
            <w:pPr>
              <w:widowControl w:val="0"/>
              <w:ind w:left="-57" w:right="-57"/>
              <w:jc w:val="center"/>
              <w:rPr>
                <w:b/>
                <w:color w:val="00000A"/>
                <w:sz w:val="22"/>
                <w:szCs w:val="22"/>
                <w:lang w:eastAsia="lt-LT"/>
              </w:rPr>
            </w:pPr>
            <w:r w:rsidRPr="006942F0">
              <w:rPr>
                <w:b/>
                <w:color w:val="00000A"/>
                <w:sz w:val="22"/>
                <w:szCs w:val="22"/>
                <w:lang w:eastAsia="lt-LT"/>
              </w:rPr>
              <w:t>Preliminarus maitinamų mokinių skaičius per dieną</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47B1FA" w14:textId="529F8922" w:rsidR="0049504B" w:rsidRPr="006942F0" w:rsidRDefault="0049504B" w:rsidP="00C50E1D">
            <w:pPr>
              <w:widowControl w:val="0"/>
              <w:ind w:right="-57"/>
              <w:jc w:val="center"/>
              <w:rPr>
                <w:b/>
                <w:color w:val="00000A"/>
                <w:sz w:val="22"/>
                <w:szCs w:val="22"/>
                <w:lang w:eastAsia="lt-LT"/>
              </w:rPr>
            </w:pPr>
            <w:r w:rsidRPr="006942F0">
              <w:rPr>
                <w:b/>
                <w:color w:val="00000A"/>
                <w:sz w:val="22"/>
                <w:szCs w:val="22"/>
                <w:lang w:eastAsia="lt-LT"/>
              </w:rPr>
              <w:t xml:space="preserve">Vienos porcijos maisto produktų </w:t>
            </w:r>
            <w:r w:rsidR="00C920E9">
              <w:rPr>
                <w:b/>
                <w:color w:val="00000A"/>
                <w:sz w:val="22"/>
                <w:szCs w:val="22"/>
                <w:lang w:eastAsia="lt-LT"/>
              </w:rPr>
              <w:t>įkainis</w:t>
            </w:r>
            <w:r w:rsidRPr="006942F0">
              <w:rPr>
                <w:b/>
                <w:color w:val="00000A"/>
                <w:sz w:val="22"/>
                <w:szCs w:val="22"/>
                <w:lang w:eastAsia="lt-LT"/>
              </w:rPr>
              <w:t>, Eur be PVM</w:t>
            </w:r>
          </w:p>
          <w:p w14:paraId="3783B2F1" w14:textId="77777777" w:rsidR="0049504B" w:rsidRPr="006942F0" w:rsidRDefault="0049504B" w:rsidP="00B966C4">
            <w:pPr>
              <w:widowControl w:val="0"/>
              <w:ind w:left="-57" w:right="-57"/>
              <w:jc w:val="center"/>
              <w:rPr>
                <w:b/>
                <w:color w:val="00000A"/>
                <w:sz w:val="22"/>
                <w:szCs w:val="22"/>
                <w:lang w:eastAsia="lt-LT"/>
              </w:rPr>
            </w:pPr>
          </w:p>
        </w:tc>
        <w:tc>
          <w:tcPr>
            <w:tcW w:w="993" w:type="dxa"/>
            <w:tcBorders>
              <w:top w:val="single" w:sz="4" w:space="0" w:color="auto"/>
              <w:left w:val="single" w:sz="4" w:space="0" w:color="auto"/>
              <w:bottom w:val="single" w:sz="4" w:space="0" w:color="auto"/>
              <w:right w:val="single" w:sz="4" w:space="0" w:color="auto"/>
            </w:tcBorders>
          </w:tcPr>
          <w:p w14:paraId="52748969" w14:textId="5BAC2E68" w:rsidR="0049504B" w:rsidRPr="006942F0" w:rsidRDefault="0049504B" w:rsidP="00B966C4">
            <w:pPr>
              <w:widowControl w:val="0"/>
              <w:ind w:left="-57" w:right="-57"/>
              <w:jc w:val="center"/>
              <w:rPr>
                <w:b/>
                <w:color w:val="00000A"/>
                <w:sz w:val="22"/>
                <w:szCs w:val="22"/>
                <w:lang w:eastAsia="lt-LT"/>
              </w:rPr>
            </w:pPr>
            <w:r w:rsidRPr="006942F0">
              <w:rPr>
                <w:b/>
                <w:color w:val="00000A"/>
                <w:sz w:val="22"/>
                <w:szCs w:val="22"/>
                <w:lang w:eastAsia="lt-LT"/>
              </w:rPr>
              <w:t xml:space="preserve">Vienos porcijos maisto produktų </w:t>
            </w:r>
            <w:r w:rsidR="00C920E9">
              <w:rPr>
                <w:b/>
                <w:color w:val="00000A"/>
                <w:sz w:val="22"/>
                <w:szCs w:val="22"/>
                <w:lang w:eastAsia="lt-LT"/>
              </w:rPr>
              <w:t>įkainis</w:t>
            </w:r>
            <w:r w:rsidRPr="006942F0">
              <w:rPr>
                <w:b/>
                <w:color w:val="00000A"/>
                <w:sz w:val="22"/>
                <w:szCs w:val="22"/>
                <w:lang w:eastAsia="lt-LT"/>
              </w:rPr>
              <w:t>, Eur su PVM</w:t>
            </w:r>
          </w:p>
          <w:p w14:paraId="5BC87462" w14:textId="77777777" w:rsidR="0049504B" w:rsidRPr="006942F0" w:rsidRDefault="0049504B" w:rsidP="00B966C4">
            <w:pPr>
              <w:widowControl w:val="0"/>
              <w:ind w:left="-57" w:right="-57"/>
              <w:jc w:val="center"/>
              <w:rPr>
                <w:b/>
                <w:color w:val="00000A"/>
                <w:sz w:val="22"/>
                <w:szCs w:val="22"/>
                <w:lang w:eastAsia="lt-LT"/>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425BB61" w14:textId="5DE24354" w:rsidR="0049504B" w:rsidRPr="006942F0" w:rsidRDefault="00753621" w:rsidP="00B966C4">
            <w:pPr>
              <w:widowControl w:val="0"/>
              <w:ind w:left="-57" w:right="-57"/>
              <w:jc w:val="center"/>
              <w:rPr>
                <w:b/>
                <w:color w:val="00000A"/>
                <w:sz w:val="22"/>
                <w:szCs w:val="22"/>
                <w:lang w:eastAsia="lt-LT"/>
              </w:rPr>
            </w:pPr>
            <w:r w:rsidRPr="006942F0">
              <w:rPr>
                <w:b/>
                <w:color w:val="00000A"/>
                <w:sz w:val="22"/>
                <w:szCs w:val="22"/>
                <w:vertAlign w:val="superscript"/>
                <w:lang w:eastAsia="lt-LT"/>
              </w:rPr>
              <w:t>*</w:t>
            </w:r>
            <w:r w:rsidR="0049504B" w:rsidRPr="006942F0">
              <w:rPr>
                <w:b/>
                <w:color w:val="00000A"/>
                <w:sz w:val="22"/>
                <w:szCs w:val="22"/>
                <w:lang w:eastAsia="lt-LT"/>
              </w:rPr>
              <w:t xml:space="preserve">Vienos porcijos gamybos išlaidų </w:t>
            </w:r>
            <w:r w:rsidR="00C920E9">
              <w:rPr>
                <w:b/>
                <w:color w:val="00000A"/>
                <w:sz w:val="22"/>
                <w:szCs w:val="22"/>
                <w:lang w:eastAsia="lt-LT"/>
              </w:rPr>
              <w:t>įkainis</w:t>
            </w:r>
            <w:r w:rsidR="0049504B" w:rsidRPr="006942F0">
              <w:rPr>
                <w:b/>
                <w:color w:val="00000A"/>
                <w:sz w:val="22"/>
                <w:szCs w:val="22"/>
                <w:lang w:eastAsia="lt-LT"/>
              </w:rPr>
              <w:t>, Eur su PVM</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269241AB" w14:textId="77777777" w:rsidR="0049504B" w:rsidRPr="006942F0" w:rsidRDefault="0049504B" w:rsidP="00B966C4">
            <w:pPr>
              <w:widowControl w:val="0"/>
              <w:ind w:left="-57" w:right="33"/>
              <w:jc w:val="center"/>
              <w:rPr>
                <w:b/>
                <w:color w:val="00000A"/>
                <w:sz w:val="22"/>
                <w:szCs w:val="22"/>
                <w:lang w:eastAsia="lt-LT"/>
              </w:rPr>
            </w:pPr>
            <w:r w:rsidRPr="006942F0">
              <w:rPr>
                <w:b/>
                <w:color w:val="00000A"/>
                <w:sz w:val="22"/>
                <w:szCs w:val="22"/>
                <w:lang w:eastAsia="lt-LT"/>
              </w:rPr>
              <w:t>Bendra maitinimo kaina, Eur su PVM, per 24 mėn.</w:t>
            </w:r>
          </w:p>
        </w:tc>
      </w:tr>
      <w:tr w:rsidR="0049504B" w:rsidRPr="00C85E90" w14:paraId="33A4200D" w14:textId="77777777" w:rsidTr="00CC3728">
        <w:trPr>
          <w:trHeight w:val="158"/>
        </w:trPr>
        <w:tc>
          <w:tcPr>
            <w:tcW w:w="567" w:type="dxa"/>
            <w:tcBorders>
              <w:top w:val="single" w:sz="4" w:space="0" w:color="auto"/>
              <w:left w:val="single" w:sz="4" w:space="0" w:color="auto"/>
              <w:bottom w:val="single" w:sz="4" w:space="0" w:color="auto"/>
              <w:right w:val="single" w:sz="4" w:space="0" w:color="auto"/>
            </w:tcBorders>
            <w:vAlign w:val="center"/>
            <w:hideMark/>
          </w:tcPr>
          <w:p w14:paraId="6FFF2C85" w14:textId="77777777" w:rsidR="0049504B" w:rsidRPr="00C85E90" w:rsidRDefault="0049504B" w:rsidP="00B966C4">
            <w:pPr>
              <w:widowControl w:val="0"/>
              <w:spacing w:line="276" w:lineRule="auto"/>
              <w:ind w:left="-57" w:right="-57"/>
              <w:jc w:val="center"/>
              <w:rPr>
                <w:i/>
                <w:color w:val="00000A"/>
                <w:lang w:eastAsia="lt-LT"/>
              </w:rPr>
            </w:pPr>
            <w:r w:rsidRPr="00C85E90">
              <w:rPr>
                <w:i/>
                <w:color w:val="00000A"/>
                <w:lang w:eastAsia="lt-LT"/>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B5BD996" w14:textId="77777777" w:rsidR="0049504B" w:rsidRPr="00C85E90" w:rsidRDefault="0049504B" w:rsidP="00B966C4">
            <w:pPr>
              <w:widowControl w:val="0"/>
              <w:spacing w:line="276" w:lineRule="auto"/>
              <w:ind w:left="-57" w:right="-57"/>
              <w:jc w:val="center"/>
              <w:rPr>
                <w:i/>
                <w:color w:val="00000A"/>
                <w:lang w:eastAsia="lt-LT"/>
              </w:rPr>
            </w:pPr>
            <w:r w:rsidRPr="00C85E90">
              <w:rPr>
                <w:i/>
                <w:color w:val="00000A"/>
                <w:lang w:eastAsia="lt-LT"/>
              </w:rPr>
              <w:t>2</w:t>
            </w:r>
          </w:p>
        </w:tc>
        <w:tc>
          <w:tcPr>
            <w:tcW w:w="1556" w:type="dxa"/>
            <w:tcBorders>
              <w:top w:val="single" w:sz="4" w:space="0" w:color="auto"/>
              <w:left w:val="single" w:sz="4" w:space="0" w:color="auto"/>
              <w:bottom w:val="single" w:sz="4" w:space="0" w:color="auto"/>
              <w:right w:val="single" w:sz="4" w:space="0" w:color="auto"/>
            </w:tcBorders>
            <w:vAlign w:val="center"/>
            <w:hideMark/>
          </w:tcPr>
          <w:p w14:paraId="7DB71F4A" w14:textId="77777777" w:rsidR="0049504B" w:rsidRPr="00C85E90" w:rsidRDefault="0049504B" w:rsidP="00B966C4">
            <w:pPr>
              <w:widowControl w:val="0"/>
              <w:spacing w:line="276" w:lineRule="auto"/>
              <w:ind w:left="-57" w:right="-57"/>
              <w:jc w:val="center"/>
              <w:rPr>
                <w:i/>
                <w:color w:val="00000A"/>
                <w:lang w:eastAsia="lt-LT"/>
              </w:rPr>
            </w:pPr>
            <w:r w:rsidRPr="00C85E90">
              <w:rPr>
                <w:i/>
                <w:color w:val="00000A"/>
                <w:lang w:eastAsia="lt-LT"/>
              </w:rPr>
              <w:t>3</w:t>
            </w:r>
          </w:p>
        </w:tc>
        <w:tc>
          <w:tcPr>
            <w:tcW w:w="1704" w:type="dxa"/>
            <w:tcBorders>
              <w:top w:val="single" w:sz="4" w:space="0" w:color="auto"/>
              <w:left w:val="single" w:sz="4" w:space="0" w:color="auto"/>
              <w:bottom w:val="single" w:sz="4" w:space="0" w:color="auto"/>
              <w:right w:val="single" w:sz="4" w:space="0" w:color="auto"/>
            </w:tcBorders>
            <w:vAlign w:val="center"/>
            <w:hideMark/>
          </w:tcPr>
          <w:p w14:paraId="753844E1" w14:textId="77777777" w:rsidR="0049504B" w:rsidRPr="00C85E90" w:rsidRDefault="0049504B" w:rsidP="00B966C4">
            <w:pPr>
              <w:widowControl w:val="0"/>
              <w:spacing w:line="276" w:lineRule="auto"/>
              <w:ind w:left="-57" w:right="-57"/>
              <w:jc w:val="center"/>
              <w:rPr>
                <w:i/>
                <w:color w:val="00000A"/>
                <w:lang w:eastAsia="lt-LT"/>
              </w:rPr>
            </w:pPr>
            <w:r w:rsidRPr="00C85E90">
              <w:rPr>
                <w:i/>
                <w:color w:val="00000A"/>
                <w:lang w:eastAsia="lt-LT"/>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B75444" w14:textId="77777777" w:rsidR="0049504B" w:rsidRPr="00C85E90" w:rsidRDefault="0049504B" w:rsidP="00B966C4">
            <w:pPr>
              <w:widowControl w:val="0"/>
              <w:spacing w:line="276" w:lineRule="auto"/>
              <w:ind w:left="-57" w:right="-57"/>
              <w:jc w:val="center"/>
              <w:rPr>
                <w:i/>
                <w:color w:val="00000A"/>
                <w:lang w:eastAsia="lt-LT"/>
              </w:rPr>
            </w:pPr>
            <w:r w:rsidRPr="00C85E90">
              <w:rPr>
                <w:i/>
                <w:color w:val="00000A"/>
                <w:lang w:eastAsia="lt-LT"/>
              </w:rPr>
              <w:t>5</w:t>
            </w:r>
          </w:p>
          <w:p w14:paraId="3628772A" w14:textId="77777777" w:rsidR="0049504B" w:rsidRPr="00C85E90" w:rsidRDefault="0049504B" w:rsidP="00B966C4">
            <w:pPr>
              <w:widowControl w:val="0"/>
              <w:spacing w:line="276" w:lineRule="auto"/>
              <w:ind w:right="-57"/>
              <w:rPr>
                <w:i/>
                <w:color w:val="00000A"/>
                <w:lang w:eastAsia="lt-LT"/>
              </w:rPr>
            </w:pPr>
          </w:p>
        </w:tc>
        <w:tc>
          <w:tcPr>
            <w:tcW w:w="993" w:type="dxa"/>
            <w:tcBorders>
              <w:top w:val="single" w:sz="4" w:space="0" w:color="auto"/>
              <w:left w:val="single" w:sz="4" w:space="0" w:color="auto"/>
              <w:bottom w:val="single" w:sz="4" w:space="0" w:color="auto"/>
              <w:right w:val="single" w:sz="4" w:space="0" w:color="auto"/>
            </w:tcBorders>
            <w:vAlign w:val="center"/>
          </w:tcPr>
          <w:p w14:paraId="49706484" w14:textId="77777777" w:rsidR="0049504B" w:rsidRPr="00C85E90" w:rsidRDefault="0049504B" w:rsidP="00B966C4">
            <w:pPr>
              <w:widowControl w:val="0"/>
              <w:spacing w:line="276" w:lineRule="auto"/>
              <w:ind w:left="-57" w:right="-57"/>
              <w:jc w:val="center"/>
              <w:rPr>
                <w:i/>
                <w:color w:val="00000A"/>
                <w:lang w:eastAsia="lt-LT"/>
              </w:rPr>
            </w:pPr>
            <w:r>
              <w:rPr>
                <w:i/>
                <w:color w:val="00000A"/>
                <w:lang w:eastAsia="lt-LT"/>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A7C21F" w14:textId="682EA737" w:rsidR="0049504B" w:rsidRPr="00172429" w:rsidRDefault="0049504B" w:rsidP="00B966C4">
            <w:pPr>
              <w:widowControl w:val="0"/>
              <w:spacing w:line="276" w:lineRule="auto"/>
              <w:ind w:left="-57" w:right="-57"/>
              <w:jc w:val="center"/>
              <w:rPr>
                <w:b/>
                <w:bCs/>
                <w:i/>
                <w:color w:val="00000A"/>
                <w:lang w:eastAsia="lt-LT"/>
              </w:rPr>
            </w:pPr>
            <w:r w:rsidRPr="00172429">
              <w:rPr>
                <w:b/>
                <w:bCs/>
                <w:i/>
                <w:color w:val="00000A"/>
                <w:lang w:eastAsia="lt-LT"/>
              </w:rPr>
              <w:t>7</w:t>
            </w:r>
          </w:p>
          <w:p w14:paraId="77CD091F" w14:textId="040DC7E5" w:rsidR="00A27CDF" w:rsidRPr="00172429" w:rsidRDefault="00A27CDF" w:rsidP="00B966C4">
            <w:pPr>
              <w:widowControl w:val="0"/>
              <w:spacing w:line="276" w:lineRule="auto"/>
              <w:ind w:left="-57" w:right="-57"/>
              <w:jc w:val="center"/>
              <w:rPr>
                <w:i/>
                <w:color w:val="00000A"/>
                <w:sz w:val="16"/>
                <w:szCs w:val="16"/>
                <w:lang w:eastAsia="lt-LT"/>
              </w:rPr>
            </w:pPr>
            <w:r w:rsidRPr="00172429">
              <w:rPr>
                <w:i/>
                <w:color w:val="00000A"/>
                <w:sz w:val="16"/>
                <w:szCs w:val="16"/>
                <w:lang w:eastAsia="lt-LT"/>
              </w:rPr>
              <w:t>tiekėjo siūlomas gamybos išlaidų dydis, ne didesnis kaip 25 %</w:t>
            </w:r>
            <w:r w:rsidR="003111C4">
              <w:rPr>
                <w:i/>
                <w:color w:val="00000A"/>
                <w:sz w:val="16"/>
                <w:szCs w:val="16"/>
                <w:lang w:eastAsia="lt-LT"/>
              </w:rPr>
              <w:t xml:space="preserve"> </w:t>
            </w:r>
            <w:r w:rsidR="003111C4">
              <w:t xml:space="preserve"> </w:t>
            </w:r>
            <w:r w:rsidR="003111C4" w:rsidRPr="003111C4">
              <w:rPr>
                <w:i/>
                <w:color w:val="00000A"/>
                <w:sz w:val="16"/>
                <w:szCs w:val="16"/>
                <w:lang w:eastAsia="lt-LT"/>
              </w:rPr>
              <w:t>nuo lėšų skirtų maisto produktams įsigyti</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0FE3DD0E" w14:textId="77777777" w:rsidR="0049504B" w:rsidRPr="00C85E90" w:rsidRDefault="0049504B" w:rsidP="00B966C4">
            <w:pPr>
              <w:widowControl w:val="0"/>
              <w:spacing w:line="276" w:lineRule="auto"/>
              <w:ind w:left="-57" w:right="-57"/>
              <w:jc w:val="center"/>
              <w:rPr>
                <w:bCs/>
                <w:i/>
                <w:color w:val="00000A"/>
                <w:lang w:eastAsia="lt-LT"/>
              </w:rPr>
            </w:pPr>
            <w:r w:rsidRPr="00555CC2">
              <w:rPr>
                <w:b/>
                <w:color w:val="00000A"/>
                <w:lang w:eastAsia="lt-LT"/>
              </w:rPr>
              <w:t>8=</w:t>
            </w:r>
            <w:r w:rsidRPr="00C85E90">
              <w:rPr>
                <w:b/>
                <w:color w:val="00000A"/>
                <w:lang w:eastAsia="lt-LT"/>
              </w:rPr>
              <w:t>3x4x(6+7)</w:t>
            </w:r>
          </w:p>
        </w:tc>
      </w:tr>
      <w:tr w:rsidR="0049504B" w:rsidRPr="00C85E90" w14:paraId="5CA603CC" w14:textId="77777777" w:rsidTr="00141EF4">
        <w:trPr>
          <w:trHeight w:val="181"/>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A6E74E1" w14:textId="77777777" w:rsidR="0049504B" w:rsidRPr="00C85E90" w:rsidRDefault="0049504B" w:rsidP="00B966C4">
            <w:pPr>
              <w:widowControl w:val="0"/>
              <w:spacing w:line="276" w:lineRule="auto"/>
              <w:ind w:right="-57"/>
              <w:jc w:val="center"/>
              <w:rPr>
                <w:lang w:eastAsia="lt-LT"/>
              </w:rPr>
            </w:pPr>
            <w:r w:rsidRPr="00C85E90">
              <w:rPr>
                <w:lang w:eastAsia="lt-LT"/>
              </w:rPr>
              <w:t>1.</w:t>
            </w:r>
          </w:p>
        </w:tc>
        <w:tc>
          <w:tcPr>
            <w:tcW w:w="9634" w:type="dxa"/>
            <w:gridSpan w:val="8"/>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A86B3A1" w14:textId="77777777" w:rsidR="0049504B" w:rsidRPr="00C85E90" w:rsidRDefault="0049504B" w:rsidP="00B966C4">
            <w:pPr>
              <w:widowControl w:val="0"/>
              <w:ind w:right="-57"/>
              <w:rPr>
                <w:b/>
                <w:bCs/>
                <w:i/>
                <w:lang w:eastAsia="lt-LT"/>
              </w:rPr>
            </w:pPr>
            <w:r w:rsidRPr="00C85E90">
              <w:rPr>
                <w:b/>
                <w:bCs/>
                <w:i/>
                <w:lang w:eastAsia="lt-LT"/>
              </w:rPr>
              <w:t xml:space="preserve">Nemokamas maitinimas - </w:t>
            </w:r>
            <w:r>
              <w:rPr>
                <w:b/>
                <w:bCs/>
                <w:i/>
                <w:lang w:eastAsia="lt-LT"/>
              </w:rPr>
              <w:t>pusryčiai</w:t>
            </w:r>
          </w:p>
        </w:tc>
      </w:tr>
      <w:tr w:rsidR="0049504B" w:rsidRPr="00C85E90" w14:paraId="5F04DE61"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hideMark/>
          </w:tcPr>
          <w:p w14:paraId="67ECA0EB" w14:textId="77777777" w:rsidR="0049504B" w:rsidRPr="00C85E90" w:rsidRDefault="0049504B" w:rsidP="00B966C4">
            <w:pPr>
              <w:widowControl w:val="0"/>
              <w:spacing w:line="276" w:lineRule="auto"/>
              <w:ind w:left="-57" w:right="-57"/>
              <w:jc w:val="center"/>
              <w:rPr>
                <w:color w:val="00000A"/>
                <w:lang w:eastAsia="lt-LT"/>
              </w:rPr>
            </w:pPr>
            <w:r w:rsidRPr="00C85E90">
              <w:rPr>
                <w:color w:val="00000A"/>
                <w:lang w:eastAsia="lt-LT"/>
              </w:rPr>
              <w:t>1.1.</w:t>
            </w:r>
          </w:p>
        </w:tc>
        <w:tc>
          <w:tcPr>
            <w:tcW w:w="1413" w:type="dxa"/>
            <w:tcBorders>
              <w:top w:val="single" w:sz="4" w:space="0" w:color="auto"/>
              <w:left w:val="single" w:sz="4" w:space="0" w:color="auto"/>
              <w:bottom w:val="single" w:sz="4" w:space="0" w:color="auto"/>
              <w:right w:val="single" w:sz="4" w:space="0" w:color="auto"/>
            </w:tcBorders>
          </w:tcPr>
          <w:p w14:paraId="7BE64237" w14:textId="77777777" w:rsidR="0049504B" w:rsidRPr="00C85E90" w:rsidRDefault="0049504B" w:rsidP="00B966C4">
            <w:pPr>
              <w:widowControl w:val="0"/>
              <w:ind w:left="-57" w:right="-57"/>
              <w:jc w:val="both"/>
              <w:rPr>
                <w:color w:val="00000A"/>
                <w:lang w:eastAsia="lt-LT"/>
              </w:rPr>
            </w:pPr>
            <w:r w:rsidRPr="00C85E90">
              <w:rPr>
                <w:color w:val="00000A"/>
                <w:lang w:eastAsia="lt-LT"/>
              </w:rPr>
              <w:t>7-10 metų amžiaus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4B8738EF" w14:textId="77777777" w:rsidR="0049504B" w:rsidRPr="0058280C" w:rsidRDefault="0049504B" w:rsidP="00B966C4">
            <w:pPr>
              <w:widowControl w:val="0"/>
              <w:ind w:left="-57" w:right="-57"/>
              <w:jc w:val="center"/>
              <w:rPr>
                <w:lang w:eastAsia="lt-LT"/>
              </w:rPr>
            </w:pPr>
            <w:r>
              <w:rPr>
                <w:lang w:eastAsia="lt-LT"/>
              </w:rPr>
              <w:t>288</w:t>
            </w:r>
          </w:p>
        </w:tc>
        <w:tc>
          <w:tcPr>
            <w:tcW w:w="1704" w:type="dxa"/>
            <w:tcBorders>
              <w:top w:val="single" w:sz="4" w:space="0" w:color="auto"/>
              <w:left w:val="single" w:sz="4" w:space="0" w:color="auto"/>
              <w:bottom w:val="single" w:sz="4" w:space="0" w:color="auto"/>
              <w:right w:val="single" w:sz="4" w:space="0" w:color="auto"/>
            </w:tcBorders>
            <w:vAlign w:val="center"/>
          </w:tcPr>
          <w:p w14:paraId="1D9FF388" w14:textId="77777777" w:rsidR="0049504B" w:rsidRPr="0058280C" w:rsidRDefault="0049504B" w:rsidP="00B966C4">
            <w:pPr>
              <w:widowControl w:val="0"/>
              <w:ind w:left="-57" w:right="-57"/>
              <w:jc w:val="center"/>
              <w:rPr>
                <w:lang w:eastAsia="lt-LT"/>
              </w:rPr>
            </w:pPr>
            <w:r w:rsidRPr="0058280C">
              <w:rPr>
                <w:lang w:eastAsia="lt-LT"/>
              </w:rPr>
              <w:t>2</w:t>
            </w:r>
          </w:p>
        </w:tc>
        <w:tc>
          <w:tcPr>
            <w:tcW w:w="992" w:type="dxa"/>
            <w:tcBorders>
              <w:top w:val="single" w:sz="4" w:space="0" w:color="auto"/>
              <w:left w:val="single" w:sz="4" w:space="0" w:color="auto"/>
              <w:bottom w:val="single" w:sz="4" w:space="0" w:color="auto"/>
              <w:right w:val="single" w:sz="4" w:space="0" w:color="auto"/>
            </w:tcBorders>
            <w:vAlign w:val="center"/>
          </w:tcPr>
          <w:p w14:paraId="1C4E5F8E" w14:textId="77777777" w:rsidR="0049504B" w:rsidRDefault="0049504B" w:rsidP="00B966C4">
            <w:pPr>
              <w:widowControl w:val="0"/>
              <w:ind w:left="-57" w:right="-57"/>
              <w:jc w:val="center"/>
              <w:rPr>
                <w:i/>
                <w:iCs/>
                <w:color w:val="4F81BD" w:themeColor="accent1"/>
                <w:sz w:val="22"/>
                <w:szCs w:val="22"/>
              </w:rPr>
            </w:pPr>
          </w:p>
          <w:p w14:paraId="05B49871" w14:textId="77777777" w:rsidR="0049504B" w:rsidRPr="00295081" w:rsidRDefault="0049504B" w:rsidP="00B966C4">
            <w:pPr>
              <w:widowControl w:val="0"/>
              <w:ind w:left="-57" w:right="-57"/>
              <w:jc w:val="center"/>
              <w:rPr>
                <w:i/>
                <w:iCs/>
                <w:color w:val="4F81BD" w:themeColor="accent1"/>
                <w:sz w:val="22"/>
                <w:szCs w:val="22"/>
                <w:lang w:eastAsia="lt-LT"/>
              </w:rPr>
            </w:pPr>
            <w:r w:rsidRPr="00295081">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7C48CFF5" w14:textId="77777777" w:rsidR="0049504B" w:rsidRDefault="0049504B" w:rsidP="00B966C4">
            <w:pPr>
              <w:widowControl w:val="0"/>
              <w:ind w:left="-57" w:right="-57"/>
              <w:jc w:val="center"/>
              <w:rPr>
                <w:i/>
                <w:iCs/>
                <w:color w:val="4F81BD" w:themeColor="accent1"/>
                <w:sz w:val="22"/>
                <w:szCs w:val="22"/>
              </w:rPr>
            </w:pPr>
          </w:p>
          <w:p w14:paraId="105EF0F4" w14:textId="77777777" w:rsidR="0049504B" w:rsidRPr="00295081" w:rsidRDefault="0049504B" w:rsidP="00B966C4">
            <w:pPr>
              <w:widowControl w:val="0"/>
              <w:ind w:left="-57" w:right="-57"/>
              <w:jc w:val="center"/>
              <w:rPr>
                <w:i/>
                <w:iCs/>
                <w:color w:val="4F81BD" w:themeColor="accent1"/>
                <w:sz w:val="22"/>
                <w:szCs w:val="22"/>
              </w:rPr>
            </w:pPr>
            <w:r w:rsidRPr="00295081">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254E795D" w14:textId="77777777" w:rsidR="0049504B" w:rsidRDefault="0049504B" w:rsidP="00B966C4">
            <w:pPr>
              <w:widowControl w:val="0"/>
              <w:ind w:left="-57" w:right="-57"/>
              <w:jc w:val="center"/>
              <w:rPr>
                <w:i/>
                <w:iCs/>
                <w:color w:val="4F81BD" w:themeColor="accent1"/>
                <w:sz w:val="22"/>
                <w:szCs w:val="22"/>
              </w:rPr>
            </w:pPr>
          </w:p>
          <w:p w14:paraId="4E92AB84" w14:textId="77777777" w:rsidR="0049504B" w:rsidRPr="00295081" w:rsidRDefault="0049504B" w:rsidP="00B966C4">
            <w:pPr>
              <w:widowControl w:val="0"/>
              <w:ind w:left="-57" w:right="-57"/>
              <w:jc w:val="center"/>
              <w:rPr>
                <w:i/>
                <w:iCs/>
                <w:color w:val="4F81BD" w:themeColor="accent1"/>
                <w:sz w:val="22"/>
                <w:szCs w:val="22"/>
                <w:lang w:eastAsia="lt-LT"/>
              </w:rPr>
            </w:pPr>
            <w:r w:rsidRPr="00295081">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BCAD2C6" w14:textId="77777777" w:rsidR="0049504B" w:rsidRPr="00295081" w:rsidRDefault="0049504B" w:rsidP="00B966C4">
            <w:pPr>
              <w:widowControl w:val="0"/>
              <w:ind w:right="-57"/>
              <w:rPr>
                <w:i/>
                <w:iCs/>
                <w:color w:val="4F81BD" w:themeColor="accent1"/>
                <w:sz w:val="22"/>
                <w:szCs w:val="22"/>
                <w:lang w:eastAsia="lt-LT"/>
              </w:rPr>
            </w:pPr>
            <w:r w:rsidRPr="000D651B">
              <w:rPr>
                <w:i/>
                <w:iCs/>
                <w:color w:val="4F81BD" w:themeColor="accent1"/>
                <w:sz w:val="22"/>
                <w:szCs w:val="22"/>
              </w:rPr>
              <w:t>(įrašyti skaičiais)</w:t>
            </w:r>
          </w:p>
        </w:tc>
      </w:tr>
      <w:tr w:rsidR="0049504B" w:rsidRPr="00C85E90" w14:paraId="0E324C2C"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58D4112B" w14:textId="77777777" w:rsidR="0049504B" w:rsidRPr="00C85E90" w:rsidRDefault="0049504B" w:rsidP="00B966C4">
            <w:pPr>
              <w:widowControl w:val="0"/>
              <w:spacing w:line="276" w:lineRule="auto"/>
              <w:ind w:left="-57" w:right="-57"/>
              <w:jc w:val="center"/>
              <w:rPr>
                <w:color w:val="00000A"/>
                <w:lang w:eastAsia="lt-LT"/>
              </w:rPr>
            </w:pPr>
            <w:r>
              <w:rPr>
                <w:color w:val="00000A"/>
                <w:lang w:eastAsia="lt-LT"/>
              </w:rPr>
              <w:t>1.2.</w:t>
            </w:r>
          </w:p>
        </w:tc>
        <w:tc>
          <w:tcPr>
            <w:tcW w:w="1413" w:type="dxa"/>
            <w:tcBorders>
              <w:top w:val="single" w:sz="4" w:space="0" w:color="auto"/>
              <w:left w:val="single" w:sz="4" w:space="0" w:color="auto"/>
              <w:bottom w:val="single" w:sz="4" w:space="0" w:color="auto"/>
              <w:right w:val="single" w:sz="4" w:space="0" w:color="auto"/>
            </w:tcBorders>
          </w:tcPr>
          <w:p w14:paraId="5AA387F8" w14:textId="77777777" w:rsidR="0049504B" w:rsidRPr="00C85E90" w:rsidRDefault="0049504B" w:rsidP="00B966C4">
            <w:pPr>
              <w:widowControl w:val="0"/>
              <w:ind w:left="-57" w:right="-57"/>
              <w:jc w:val="both"/>
              <w:rPr>
                <w:color w:val="00000A"/>
                <w:lang w:eastAsia="lt-LT"/>
              </w:rPr>
            </w:pPr>
            <w:r>
              <w:rPr>
                <w:color w:val="00000A"/>
                <w:lang w:eastAsia="lt-LT"/>
              </w:rPr>
              <w:t>11 metų amžiaus ir vyresniems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4EA41DC5" w14:textId="77777777" w:rsidR="0049504B" w:rsidRPr="0058280C" w:rsidRDefault="0049504B" w:rsidP="00B966C4">
            <w:pPr>
              <w:widowControl w:val="0"/>
              <w:ind w:left="-57" w:right="-57"/>
              <w:jc w:val="center"/>
              <w:rPr>
                <w:lang w:eastAsia="lt-LT"/>
              </w:rPr>
            </w:pPr>
            <w:r>
              <w:rPr>
                <w:lang w:eastAsia="lt-LT"/>
              </w:rPr>
              <w:t>288</w:t>
            </w:r>
          </w:p>
        </w:tc>
        <w:tc>
          <w:tcPr>
            <w:tcW w:w="1704" w:type="dxa"/>
            <w:tcBorders>
              <w:top w:val="single" w:sz="4" w:space="0" w:color="auto"/>
              <w:left w:val="single" w:sz="4" w:space="0" w:color="auto"/>
              <w:bottom w:val="single" w:sz="4" w:space="0" w:color="auto"/>
              <w:right w:val="single" w:sz="4" w:space="0" w:color="auto"/>
            </w:tcBorders>
            <w:vAlign w:val="center"/>
          </w:tcPr>
          <w:p w14:paraId="0916DEE5" w14:textId="77777777" w:rsidR="0049504B" w:rsidRPr="0058280C" w:rsidRDefault="0049504B" w:rsidP="00B966C4">
            <w:pPr>
              <w:widowControl w:val="0"/>
              <w:ind w:left="-57" w:right="-57"/>
              <w:jc w:val="center"/>
              <w:rPr>
                <w:lang w:eastAsia="lt-LT"/>
              </w:rPr>
            </w:pPr>
            <w:r w:rsidRPr="0058280C">
              <w:rPr>
                <w:lang w:eastAsia="lt-LT"/>
              </w:rPr>
              <w:t>2</w:t>
            </w:r>
          </w:p>
        </w:tc>
        <w:tc>
          <w:tcPr>
            <w:tcW w:w="992" w:type="dxa"/>
            <w:tcBorders>
              <w:top w:val="single" w:sz="4" w:space="0" w:color="auto"/>
              <w:left w:val="single" w:sz="4" w:space="0" w:color="auto"/>
              <w:bottom w:val="single" w:sz="4" w:space="0" w:color="auto"/>
              <w:right w:val="single" w:sz="4" w:space="0" w:color="auto"/>
            </w:tcBorders>
            <w:vAlign w:val="center"/>
          </w:tcPr>
          <w:p w14:paraId="4D719FE1" w14:textId="77777777" w:rsidR="0049504B" w:rsidRDefault="0049504B" w:rsidP="00B966C4">
            <w:pPr>
              <w:widowControl w:val="0"/>
              <w:ind w:left="-57" w:right="-57"/>
              <w:jc w:val="center"/>
              <w:rPr>
                <w:i/>
                <w:iCs/>
                <w:color w:val="4F81BD" w:themeColor="accent1"/>
                <w:sz w:val="22"/>
                <w:szCs w:val="22"/>
              </w:rPr>
            </w:pPr>
            <w:r w:rsidRPr="006F3EAC">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1B0F466B" w14:textId="77777777" w:rsidR="0049504B" w:rsidRDefault="0049504B" w:rsidP="00B966C4">
            <w:pPr>
              <w:widowControl w:val="0"/>
              <w:ind w:left="-57" w:right="-57"/>
              <w:jc w:val="center"/>
              <w:rPr>
                <w:i/>
                <w:iCs/>
                <w:color w:val="4F81BD" w:themeColor="accent1"/>
                <w:sz w:val="22"/>
                <w:szCs w:val="22"/>
              </w:rPr>
            </w:pPr>
            <w:r w:rsidRPr="006F3EAC">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340D3BE2" w14:textId="77777777" w:rsidR="0049504B" w:rsidRDefault="0049504B" w:rsidP="00B966C4">
            <w:pPr>
              <w:widowControl w:val="0"/>
              <w:ind w:left="-57" w:right="-57"/>
              <w:jc w:val="center"/>
              <w:rPr>
                <w:i/>
                <w:iCs/>
                <w:color w:val="4F81BD" w:themeColor="accent1"/>
                <w:sz w:val="22"/>
                <w:szCs w:val="22"/>
              </w:rPr>
            </w:pPr>
            <w:r w:rsidRPr="006F3EAC">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ABF0BBD" w14:textId="77777777" w:rsidR="0049504B" w:rsidRPr="00295081" w:rsidRDefault="0049504B" w:rsidP="00B966C4">
            <w:pPr>
              <w:widowControl w:val="0"/>
              <w:ind w:right="-57"/>
              <w:rPr>
                <w:i/>
                <w:iCs/>
                <w:color w:val="4F81BD" w:themeColor="accent1"/>
                <w:sz w:val="22"/>
                <w:szCs w:val="22"/>
              </w:rPr>
            </w:pPr>
            <w:r w:rsidRPr="000D651B">
              <w:rPr>
                <w:i/>
                <w:iCs/>
                <w:color w:val="4F81BD" w:themeColor="accent1"/>
                <w:sz w:val="22"/>
                <w:szCs w:val="22"/>
              </w:rPr>
              <w:t>(įrašyti skaičiais)</w:t>
            </w:r>
          </w:p>
        </w:tc>
      </w:tr>
      <w:tr w:rsidR="0049504B" w:rsidRPr="00C85E90" w14:paraId="35E31766" w14:textId="77777777" w:rsidTr="00141EF4">
        <w:trPr>
          <w:trHeight w:val="181"/>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A0E6DD" w14:textId="77777777" w:rsidR="0049504B" w:rsidRPr="00C85E90" w:rsidRDefault="0049504B" w:rsidP="00B966C4">
            <w:pPr>
              <w:widowControl w:val="0"/>
              <w:spacing w:line="276" w:lineRule="auto"/>
              <w:ind w:left="-57" w:right="-57"/>
              <w:jc w:val="center"/>
              <w:rPr>
                <w:i/>
                <w:color w:val="00000A"/>
                <w:lang w:eastAsia="lt-LT"/>
              </w:rPr>
            </w:pPr>
            <w:r w:rsidRPr="00C85E90">
              <w:rPr>
                <w:i/>
                <w:color w:val="00000A"/>
                <w:lang w:eastAsia="lt-LT"/>
              </w:rPr>
              <w:t>2.</w:t>
            </w:r>
          </w:p>
        </w:tc>
        <w:tc>
          <w:tcPr>
            <w:tcW w:w="9634" w:type="dxa"/>
            <w:gridSpan w:val="8"/>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9C56C93" w14:textId="3C675F55" w:rsidR="0049504B" w:rsidRPr="00C85E90" w:rsidRDefault="0049504B" w:rsidP="00B966C4">
            <w:pPr>
              <w:widowControl w:val="0"/>
              <w:ind w:right="-57"/>
              <w:rPr>
                <w:b/>
                <w:bCs/>
                <w:i/>
                <w:lang w:eastAsia="lt-LT"/>
              </w:rPr>
            </w:pPr>
            <w:r w:rsidRPr="00C85E90">
              <w:rPr>
                <w:b/>
                <w:bCs/>
                <w:i/>
                <w:lang w:eastAsia="lt-LT"/>
              </w:rPr>
              <w:t xml:space="preserve">Nemokamas maitinimas  - </w:t>
            </w:r>
            <w:r>
              <w:rPr>
                <w:b/>
                <w:bCs/>
                <w:i/>
                <w:lang w:eastAsia="lt-LT"/>
              </w:rPr>
              <w:t>pietūs</w:t>
            </w:r>
          </w:p>
        </w:tc>
      </w:tr>
      <w:tr w:rsidR="0049504B" w:rsidRPr="00C85E90" w14:paraId="303F8091"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hideMark/>
          </w:tcPr>
          <w:p w14:paraId="64056F48" w14:textId="77777777" w:rsidR="0049504B" w:rsidRPr="00C85E90" w:rsidRDefault="0049504B" w:rsidP="00B966C4">
            <w:pPr>
              <w:widowControl w:val="0"/>
              <w:spacing w:line="276" w:lineRule="auto"/>
              <w:ind w:left="-57" w:right="-57"/>
              <w:jc w:val="center"/>
              <w:rPr>
                <w:color w:val="00000A"/>
                <w:lang w:eastAsia="lt-LT"/>
              </w:rPr>
            </w:pPr>
            <w:r w:rsidRPr="00C85E90">
              <w:rPr>
                <w:color w:val="00000A"/>
                <w:lang w:eastAsia="lt-LT"/>
              </w:rPr>
              <w:t>2.1</w:t>
            </w:r>
            <w:r>
              <w:rPr>
                <w:color w:val="00000A"/>
                <w:lang w:eastAsia="lt-LT"/>
              </w:rPr>
              <w:t>.</w:t>
            </w:r>
          </w:p>
        </w:tc>
        <w:tc>
          <w:tcPr>
            <w:tcW w:w="1413" w:type="dxa"/>
            <w:tcBorders>
              <w:top w:val="single" w:sz="4" w:space="0" w:color="auto"/>
              <w:left w:val="single" w:sz="4" w:space="0" w:color="auto"/>
              <w:bottom w:val="single" w:sz="4" w:space="0" w:color="auto"/>
              <w:right w:val="single" w:sz="4" w:space="0" w:color="auto"/>
            </w:tcBorders>
            <w:hideMark/>
          </w:tcPr>
          <w:p w14:paraId="3F8B0515" w14:textId="77777777" w:rsidR="0049504B" w:rsidRPr="00C85E90" w:rsidRDefault="0049504B" w:rsidP="00B966C4">
            <w:pPr>
              <w:widowControl w:val="0"/>
              <w:ind w:left="-57" w:right="-57"/>
              <w:jc w:val="both"/>
              <w:rPr>
                <w:color w:val="00000A"/>
                <w:lang w:eastAsia="lt-LT"/>
              </w:rPr>
            </w:pPr>
            <w:r w:rsidRPr="00C85E90">
              <w:rPr>
                <w:color w:val="00000A"/>
                <w:lang w:eastAsia="lt-LT"/>
              </w:rPr>
              <w:t>7-10 metų amžiaus mokiniams</w:t>
            </w:r>
          </w:p>
        </w:tc>
        <w:tc>
          <w:tcPr>
            <w:tcW w:w="1556" w:type="dxa"/>
            <w:tcBorders>
              <w:top w:val="single" w:sz="4" w:space="0" w:color="auto"/>
              <w:left w:val="single" w:sz="4" w:space="0" w:color="auto"/>
              <w:bottom w:val="single" w:sz="4" w:space="0" w:color="auto"/>
              <w:right w:val="single" w:sz="4" w:space="0" w:color="auto"/>
            </w:tcBorders>
            <w:vAlign w:val="center"/>
            <w:hideMark/>
          </w:tcPr>
          <w:p w14:paraId="534ECDFF" w14:textId="77777777" w:rsidR="0049504B" w:rsidRPr="0058280C" w:rsidRDefault="0049504B" w:rsidP="00B966C4">
            <w:pPr>
              <w:widowControl w:val="0"/>
              <w:ind w:left="-57" w:right="-57"/>
              <w:jc w:val="center"/>
              <w:rPr>
                <w:lang w:eastAsia="lt-LT"/>
              </w:rPr>
            </w:pPr>
            <w:r>
              <w:rPr>
                <w:lang w:eastAsia="lt-LT"/>
              </w:rPr>
              <w:t>360</w:t>
            </w:r>
          </w:p>
        </w:tc>
        <w:tc>
          <w:tcPr>
            <w:tcW w:w="1704" w:type="dxa"/>
            <w:tcBorders>
              <w:top w:val="single" w:sz="4" w:space="0" w:color="auto"/>
              <w:left w:val="single" w:sz="4" w:space="0" w:color="auto"/>
              <w:bottom w:val="single" w:sz="4" w:space="0" w:color="auto"/>
              <w:right w:val="single" w:sz="4" w:space="0" w:color="auto"/>
            </w:tcBorders>
            <w:vAlign w:val="center"/>
            <w:hideMark/>
          </w:tcPr>
          <w:p w14:paraId="11418189" w14:textId="77777777" w:rsidR="0049504B" w:rsidRPr="0058280C" w:rsidRDefault="0049504B" w:rsidP="00B966C4">
            <w:pPr>
              <w:widowControl w:val="0"/>
              <w:ind w:left="-57" w:right="-57"/>
              <w:jc w:val="center"/>
              <w:rPr>
                <w:lang w:eastAsia="lt-LT"/>
              </w:rPr>
            </w:pPr>
          </w:p>
          <w:p w14:paraId="19132CB4" w14:textId="77777777" w:rsidR="0049504B" w:rsidRPr="0058280C" w:rsidRDefault="0049504B" w:rsidP="00B966C4">
            <w:pPr>
              <w:widowControl w:val="0"/>
              <w:ind w:left="-57" w:right="-57"/>
              <w:jc w:val="center"/>
              <w:rPr>
                <w:lang w:eastAsia="lt-LT"/>
              </w:rPr>
            </w:pPr>
            <w:r w:rsidRPr="0058280C">
              <w:rPr>
                <w:lang w:eastAsia="lt-LT"/>
              </w:rPr>
              <w:t>30</w:t>
            </w:r>
          </w:p>
          <w:p w14:paraId="0FA6B742" w14:textId="77777777" w:rsidR="0049504B" w:rsidRPr="0058280C" w:rsidRDefault="0049504B" w:rsidP="00B966C4">
            <w:pPr>
              <w:widowControl w:val="0"/>
              <w:ind w:right="-57"/>
              <w:jc w:val="center"/>
              <w:rPr>
                <w:lang w:eastAsia="lt-LT"/>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9D1057E" w14:textId="77777777" w:rsidR="0049504B" w:rsidRPr="00295081" w:rsidRDefault="0049504B" w:rsidP="00B966C4">
            <w:pPr>
              <w:widowControl w:val="0"/>
              <w:ind w:left="-57" w:right="-57"/>
              <w:jc w:val="center"/>
              <w:rPr>
                <w:i/>
                <w:iCs/>
                <w:color w:val="4F81BD" w:themeColor="accent1"/>
                <w:sz w:val="22"/>
                <w:szCs w:val="22"/>
                <w:lang w:eastAsia="lt-LT"/>
              </w:rPr>
            </w:pPr>
            <w:r w:rsidRPr="00295081">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32CC7430" w14:textId="77777777" w:rsidR="0049504B" w:rsidRPr="00295081" w:rsidRDefault="0049504B" w:rsidP="00B966C4">
            <w:pPr>
              <w:widowControl w:val="0"/>
              <w:ind w:left="-57" w:right="-57"/>
              <w:jc w:val="center"/>
              <w:rPr>
                <w:i/>
                <w:iCs/>
                <w:color w:val="4F81BD" w:themeColor="accent1"/>
                <w:sz w:val="22"/>
                <w:szCs w:val="22"/>
              </w:rPr>
            </w:pPr>
            <w:r w:rsidRPr="00295081">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68921EDD" w14:textId="77777777" w:rsidR="0049504B" w:rsidRPr="00295081" w:rsidRDefault="0049504B" w:rsidP="00B966C4">
            <w:pPr>
              <w:widowControl w:val="0"/>
              <w:ind w:left="-57" w:right="-57"/>
              <w:jc w:val="center"/>
              <w:rPr>
                <w:i/>
                <w:iCs/>
                <w:color w:val="4F81BD" w:themeColor="accent1"/>
                <w:sz w:val="22"/>
                <w:szCs w:val="22"/>
                <w:lang w:eastAsia="lt-LT"/>
              </w:rPr>
            </w:pPr>
            <w:r w:rsidRPr="00295081">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48B704C9" w14:textId="77777777" w:rsidR="0049504B" w:rsidRPr="00295081" w:rsidRDefault="0049504B" w:rsidP="00B966C4">
            <w:pPr>
              <w:widowControl w:val="0"/>
              <w:ind w:left="-57" w:right="-57"/>
              <w:jc w:val="center"/>
              <w:rPr>
                <w:i/>
                <w:iCs/>
                <w:color w:val="4F81BD" w:themeColor="accent1"/>
                <w:sz w:val="22"/>
                <w:szCs w:val="22"/>
                <w:lang w:eastAsia="lt-LT"/>
              </w:rPr>
            </w:pPr>
            <w:r w:rsidRPr="00B9405B">
              <w:rPr>
                <w:i/>
                <w:iCs/>
                <w:color w:val="4F81BD" w:themeColor="accent1"/>
                <w:sz w:val="22"/>
                <w:szCs w:val="22"/>
              </w:rPr>
              <w:t>(įrašyti skaičiais)</w:t>
            </w:r>
          </w:p>
        </w:tc>
      </w:tr>
      <w:tr w:rsidR="0049504B" w:rsidRPr="00C85E90" w14:paraId="73117666"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0F340396" w14:textId="77777777" w:rsidR="0049504B" w:rsidRPr="00C85E90" w:rsidRDefault="0049504B" w:rsidP="00B966C4">
            <w:pPr>
              <w:widowControl w:val="0"/>
              <w:spacing w:line="276" w:lineRule="auto"/>
              <w:ind w:left="-57" w:right="-57"/>
              <w:jc w:val="center"/>
              <w:rPr>
                <w:color w:val="00000A"/>
                <w:lang w:eastAsia="lt-LT"/>
              </w:rPr>
            </w:pPr>
            <w:r>
              <w:rPr>
                <w:color w:val="00000A"/>
                <w:lang w:eastAsia="lt-LT"/>
              </w:rPr>
              <w:t>2.2.</w:t>
            </w:r>
          </w:p>
        </w:tc>
        <w:tc>
          <w:tcPr>
            <w:tcW w:w="1413" w:type="dxa"/>
            <w:tcBorders>
              <w:top w:val="single" w:sz="4" w:space="0" w:color="auto"/>
              <w:left w:val="single" w:sz="4" w:space="0" w:color="auto"/>
              <w:bottom w:val="single" w:sz="4" w:space="0" w:color="auto"/>
              <w:right w:val="single" w:sz="4" w:space="0" w:color="auto"/>
            </w:tcBorders>
          </w:tcPr>
          <w:p w14:paraId="597A3ADA" w14:textId="77777777" w:rsidR="0049504B" w:rsidRPr="00C85E90" w:rsidRDefault="0049504B" w:rsidP="00B966C4">
            <w:pPr>
              <w:widowControl w:val="0"/>
              <w:ind w:left="-57" w:right="-57"/>
              <w:jc w:val="both"/>
              <w:rPr>
                <w:color w:val="00000A"/>
                <w:lang w:eastAsia="lt-LT"/>
              </w:rPr>
            </w:pPr>
            <w:r w:rsidRPr="00C85E90">
              <w:rPr>
                <w:color w:val="00000A"/>
                <w:lang w:eastAsia="lt-LT"/>
              </w:rPr>
              <w:t>11 metų ir vyresnio amžiaus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4130A13A" w14:textId="77777777" w:rsidR="0049504B" w:rsidRPr="0058280C" w:rsidRDefault="0049504B" w:rsidP="00B966C4">
            <w:pPr>
              <w:widowControl w:val="0"/>
              <w:ind w:left="-57" w:right="-57"/>
              <w:jc w:val="center"/>
              <w:rPr>
                <w:lang w:eastAsia="lt-LT"/>
              </w:rPr>
            </w:pPr>
            <w:r>
              <w:rPr>
                <w:lang w:eastAsia="lt-LT"/>
              </w:rPr>
              <w:t>360</w:t>
            </w:r>
          </w:p>
        </w:tc>
        <w:tc>
          <w:tcPr>
            <w:tcW w:w="1704" w:type="dxa"/>
            <w:tcBorders>
              <w:top w:val="single" w:sz="4" w:space="0" w:color="auto"/>
              <w:left w:val="single" w:sz="4" w:space="0" w:color="auto"/>
              <w:bottom w:val="single" w:sz="4" w:space="0" w:color="auto"/>
              <w:right w:val="single" w:sz="4" w:space="0" w:color="auto"/>
            </w:tcBorders>
            <w:vAlign w:val="center"/>
          </w:tcPr>
          <w:p w14:paraId="01A5F45B" w14:textId="77777777" w:rsidR="0049504B" w:rsidRPr="0058280C" w:rsidRDefault="0049504B" w:rsidP="00B966C4">
            <w:pPr>
              <w:widowControl w:val="0"/>
              <w:ind w:left="-57" w:right="-57"/>
              <w:jc w:val="center"/>
              <w:rPr>
                <w:lang w:eastAsia="lt-LT"/>
              </w:rPr>
            </w:pPr>
            <w:r w:rsidRPr="0058280C">
              <w:rPr>
                <w:lang w:eastAsia="lt-LT"/>
              </w:rPr>
              <w:t>25</w:t>
            </w:r>
          </w:p>
        </w:tc>
        <w:tc>
          <w:tcPr>
            <w:tcW w:w="992" w:type="dxa"/>
            <w:tcBorders>
              <w:top w:val="single" w:sz="4" w:space="0" w:color="auto"/>
              <w:left w:val="single" w:sz="4" w:space="0" w:color="auto"/>
              <w:bottom w:val="single" w:sz="4" w:space="0" w:color="auto"/>
              <w:right w:val="single" w:sz="4" w:space="0" w:color="auto"/>
            </w:tcBorders>
            <w:vAlign w:val="center"/>
          </w:tcPr>
          <w:p w14:paraId="569C0912" w14:textId="77777777" w:rsidR="0049504B" w:rsidRPr="00295081" w:rsidRDefault="0049504B" w:rsidP="00B966C4">
            <w:pPr>
              <w:widowControl w:val="0"/>
              <w:ind w:left="-57" w:right="-57"/>
              <w:jc w:val="center"/>
              <w:rPr>
                <w:i/>
                <w:iCs/>
                <w:color w:val="4F81BD" w:themeColor="accent1"/>
                <w:sz w:val="22"/>
                <w:szCs w:val="22"/>
              </w:rPr>
            </w:pPr>
            <w:r w:rsidRPr="00295081">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3B14D25B" w14:textId="77777777" w:rsidR="0049504B" w:rsidRPr="00295081" w:rsidRDefault="0049504B" w:rsidP="00B966C4">
            <w:pPr>
              <w:widowControl w:val="0"/>
              <w:ind w:left="-57" w:right="-57"/>
              <w:jc w:val="center"/>
              <w:rPr>
                <w:i/>
                <w:iCs/>
                <w:color w:val="4F81BD" w:themeColor="accent1"/>
                <w:sz w:val="22"/>
                <w:szCs w:val="22"/>
              </w:rPr>
            </w:pPr>
            <w:r w:rsidRPr="00295081">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28D6B1B2" w14:textId="77777777" w:rsidR="0049504B" w:rsidRPr="00295081" w:rsidRDefault="0049504B" w:rsidP="00B966C4">
            <w:pPr>
              <w:widowControl w:val="0"/>
              <w:ind w:left="-57" w:right="-57"/>
              <w:jc w:val="center"/>
              <w:rPr>
                <w:i/>
                <w:iCs/>
                <w:color w:val="4F81BD" w:themeColor="accent1"/>
                <w:sz w:val="22"/>
                <w:szCs w:val="22"/>
              </w:rPr>
            </w:pPr>
            <w:r w:rsidRPr="00295081">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4F6BBBD3" w14:textId="77777777" w:rsidR="0049504B" w:rsidRPr="00295081" w:rsidRDefault="0049504B" w:rsidP="00B966C4">
            <w:pPr>
              <w:widowControl w:val="0"/>
              <w:ind w:left="-57" w:right="-57"/>
              <w:jc w:val="center"/>
              <w:rPr>
                <w:i/>
                <w:iCs/>
                <w:color w:val="4F81BD" w:themeColor="accent1"/>
                <w:sz w:val="22"/>
                <w:szCs w:val="22"/>
              </w:rPr>
            </w:pPr>
            <w:r w:rsidRPr="00B9405B">
              <w:rPr>
                <w:i/>
                <w:iCs/>
                <w:color w:val="4F81BD" w:themeColor="accent1"/>
                <w:sz w:val="22"/>
                <w:szCs w:val="22"/>
              </w:rPr>
              <w:t>(įrašyti skaičiais)</w:t>
            </w:r>
          </w:p>
        </w:tc>
      </w:tr>
      <w:tr w:rsidR="0049504B" w:rsidRPr="00C85E90" w14:paraId="738DE95B" w14:textId="77777777" w:rsidTr="00141EF4">
        <w:trPr>
          <w:trHeight w:val="181"/>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FF824B5" w14:textId="77777777" w:rsidR="0049504B" w:rsidRDefault="0049504B" w:rsidP="00B966C4">
            <w:pPr>
              <w:widowControl w:val="0"/>
              <w:spacing w:line="276" w:lineRule="auto"/>
              <w:ind w:left="-57" w:right="-57"/>
              <w:jc w:val="center"/>
              <w:rPr>
                <w:color w:val="00000A"/>
                <w:lang w:eastAsia="lt-LT"/>
              </w:rPr>
            </w:pPr>
            <w:r>
              <w:rPr>
                <w:color w:val="00000A"/>
                <w:lang w:eastAsia="lt-LT"/>
              </w:rPr>
              <w:t>3</w:t>
            </w:r>
          </w:p>
        </w:tc>
        <w:tc>
          <w:tcPr>
            <w:tcW w:w="9634" w:type="dxa"/>
            <w:gridSpan w:val="8"/>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DA5251E" w14:textId="77777777" w:rsidR="0049504B" w:rsidRPr="00295081" w:rsidRDefault="0049504B" w:rsidP="00B966C4">
            <w:pPr>
              <w:widowControl w:val="0"/>
              <w:ind w:left="-57" w:right="-57"/>
              <w:rPr>
                <w:i/>
                <w:iCs/>
                <w:color w:val="4F81BD" w:themeColor="accent1"/>
                <w:sz w:val="22"/>
                <w:szCs w:val="22"/>
              </w:rPr>
            </w:pPr>
            <w:r w:rsidRPr="00C85E90">
              <w:rPr>
                <w:b/>
                <w:bCs/>
                <w:i/>
                <w:lang w:eastAsia="lt-LT"/>
              </w:rPr>
              <w:t xml:space="preserve">Mokamas maitinimas - </w:t>
            </w:r>
            <w:r>
              <w:rPr>
                <w:b/>
                <w:bCs/>
                <w:i/>
                <w:lang w:eastAsia="lt-LT"/>
              </w:rPr>
              <w:t>pusryčiai</w:t>
            </w:r>
          </w:p>
        </w:tc>
      </w:tr>
      <w:tr w:rsidR="0049504B" w:rsidRPr="00C85E90" w14:paraId="46071B32"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263E32D5" w14:textId="77777777" w:rsidR="0049504B" w:rsidRDefault="0049504B" w:rsidP="00B966C4">
            <w:pPr>
              <w:widowControl w:val="0"/>
              <w:spacing w:line="276" w:lineRule="auto"/>
              <w:ind w:left="-57" w:right="-57"/>
              <w:jc w:val="center"/>
              <w:rPr>
                <w:color w:val="00000A"/>
                <w:lang w:eastAsia="lt-LT"/>
              </w:rPr>
            </w:pPr>
            <w:r>
              <w:rPr>
                <w:color w:val="00000A"/>
                <w:lang w:eastAsia="lt-LT"/>
              </w:rPr>
              <w:t>3.1.</w:t>
            </w:r>
          </w:p>
        </w:tc>
        <w:tc>
          <w:tcPr>
            <w:tcW w:w="1413" w:type="dxa"/>
            <w:tcBorders>
              <w:top w:val="single" w:sz="4" w:space="0" w:color="auto"/>
              <w:left w:val="single" w:sz="4" w:space="0" w:color="auto"/>
              <w:bottom w:val="single" w:sz="4" w:space="0" w:color="auto"/>
              <w:right w:val="single" w:sz="4" w:space="0" w:color="auto"/>
            </w:tcBorders>
          </w:tcPr>
          <w:p w14:paraId="3B30E913" w14:textId="77777777" w:rsidR="0049504B" w:rsidRPr="00461794" w:rsidRDefault="0049504B" w:rsidP="00B966C4">
            <w:pPr>
              <w:widowControl w:val="0"/>
              <w:ind w:left="-57" w:right="-57"/>
              <w:jc w:val="both"/>
              <w:rPr>
                <w:color w:val="00000A"/>
                <w:lang w:eastAsia="lt-LT"/>
              </w:rPr>
            </w:pPr>
            <w:r w:rsidRPr="00461794">
              <w:rPr>
                <w:color w:val="00000A"/>
                <w:lang w:eastAsia="lt-LT"/>
              </w:rPr>
              <w:t>7-10 metų amžiaus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5E6A539E" w14:textId="77777777" w:rsidR="0049504B" w:rsidRPr="00461794" w:rsidRDefault="0049504B" w:rsidP="00B966C4">
            <w:pPr>
              <w:widowControl w:val="0"/>
              <w:ind w:left="-57" w:right="-57"/>
              <w:jc w:val="center"/>
              <w:rPr>
                <w:lang w:eastAsia="lt-LT"/>
              </w:rPr>
            </w:pPr>
            <w:r w:rsidRPr="00461794">
              <w:rPr>
                <w:lang w:eastAsia="lt-LT"/>
              </w:rPr>
              <w:t>288</w:t>
            </w:r>
          </w:p>
        </w:tc>
        <w:tc>
          <w:tcPr>
            <w:tcW w:w="1704" w:type="dxa"/>
            <w:tcBorders>
              <w:top w:val="single" w:sz="4" w:space="0" w:color="auto"/>
              <w:left w:val="single" w:sz="4" w:space="0" w:color="auto"/>
              <w:bottom w:val="single" w:sz="4" w:space="0" w:color="auto"/>
              <w:right w:val="single" w:sz="4" w:space="0" w:color="auto"/>
            </w:tcBorders>
            <w:vAlign w:val="center"/>
          </w:tcPr>
          <w:p w14:paraId="3016CCCF" w14:textId="77777777" w:rsidR="0049504B" w:rsidRPr="0058280C" w:rsidRDefault="0049504B" w:rsidP="00B966C4">
            <w:pPr>
              <w:widowControl w:val="0"/>
              <w:ind w:left="-57" w:right="-57"/>
              <w:jc w:val="center"/>
              <w:rPr>
                <w:lang w:eastAsia="lt-LT"/>
              </w:rPr>
            </w:pPr>
            <w:r w:rsidRPr="0058280C">
              <w:rPr>
                <w:lang w:eastAsia="lt-LT"/>
              </w:rPr>
              <w:t>7</w:t>
            </w:r>
          </w:p>
        </w:tc>
        <w:tc>
          <w:tcPr>
            <w:tcW w:w="992" w:type="dxa"/>
            <w:tcBorders>
              <w:top w:val="single" w:sz="4" w:space="0" w:color="auto"/>
              <w:left w:val="single" w:sz="4" w:space="0" w:color="auto"/>
              <w:bottom w:val="single" w:sz="4" w:space="0" w:color="auto"/>
              <w:right w:val="single" w:sz="4" w:space="0" w:color="auto"/>
            </w:tcBorders>
            <w:vAlign w:val="center"/>
          </w:tcPr>
          <w:p w14:paraId="75BBF710" w14:textId="77777777" w:rsidR="0049504B" w:rsidRPr="00295081" w:rsidRDefault="0049504B" w:rsidP="00B966C4">
            <w:pPr>
              <w:widowControl w:val="0"/>
              <w:ind w:left="-57" w:right="-57"/>
              <w:jc w:val="center"/>
              <w:rPr>
                <w:i/>
                <w:iCs/>
                <w:color w:val="4F81BD" w:themeColor="accent1"/>
                <w:sz w:val="22"/>
                <w:szCs w:val="22"/>
              </w:rPr>
            </w:pPr>
            <w:r w:rsidRPr="00416756">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47022729" w14:textId="77777777" w:rsidR="0049504B" w:rsidRPr="00295081" w:rsidRDefault="0049504B" w:rsidP="00B966C4">
            <w:pPr>
              <w:widowControl w:val="0"/>
              <w:ind w:left="-57" w:right="-57"/>
              <w:jc w:val="center"/>
              <w:rPr>
                <w:i/>
                <w:iCs/>
                <w:color w:val="4F81BD" w:themeColor="accent1"/>
                <w:sz w:val="22"/>
                <w:szCs w:val="22"/>
              </w:rPr>
            </w:pPr>
            <w:r w:rsidRPr="00416756">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38A51D99" w14:textId="77777777" w:rsidR="0049504B" w:rsidRPr="00295081" w:rsidRDefault="0049504B" w:rsidP="00B966C4">
            <w:pPr>
              <w:widowControl w:val="0"/>
              <w:ind w:left="-57" w:right="-57"/>
              <w:jc w:val="center"/>
              <w:rPr>
                <w:i/>
                <w:iCs/>
                <w:color w:val="4F81BD" w:themeColor="accent1"/>
                <w:sz w:val="22"/>
                <w:szCs w:val="22"/>
              </w:rPr>
            </w:pPr>
            <w:r w:rsidRPr="00416756">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316D37EC" w14:textId="77777777" w:rsidR="0049504B" w:rsidRPr="00295081" w:rsidRDefault="0049504B" w:rsidP="00B966C4">
            <w:pPr>
              <w:widowControl w:val="0"/>
              <w:ind w:left="-57" w:right="-57"/>
              <w:jc w:val="center"/>
              <w:rPr>
                <w:i/>
                <w:iCs/>
                <w:color w:val="4F81BD" w:themeColor="accent1"/>
                <w:sz w:val="22"/>
                <w:szCs w:val="22"/>
              </w:rPr>
            </w:pPr>
            <w:r w:rsidRPr="00447CB5">
              <w:rPr>
                <w:i/>
                <w:iCs/>
                <w:color w:val="4F81BD" w:themeColor="accent1"/>
                <w:sz w:val="22"/>
                <w:szCs w:val="22"/>
              </w:rPr>
              <w:t>(įrašyti skaičiais)</w:t>
            </w:r>
          </w:p>
        </w:tc>
      </w:tr>
      <w:tr w:rsidR="0049504B" w:rsidRPr="00C85E90" w14:paraId="0BFB372E"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19AB2B6D" w14:textId="77777777" w:rsidR="0049504B" w:rsidRDefault="0049504B" w:rsidP="00B966C4">
            <w:pPr>
              <w:widowControl w:val="0"/>
              <w:spacing w:line="276" w:lineRule="auto"/>
              <w:ind w:left="-57" w:right="-57"/>
              <w:jc w:val="center"/>
              <w:rPr>
                <w:color w:val="00000A"/>
                <w:lang w:eastAsia="lt-LT"/>
              </w:rPr>
            </w:pPr>
            <w:r>
              <w:rPr>
                <w:color w:val="00000A"/>
                <w:lang w:eastAsia="lt-LT"/>
              </w:rPr>
              <w:t>3.2.</w:t>
            </w:r>
          </w:p>
        </w:tc>
        <w:tc>
          <w:tcPr>
            <w:tcW w:w="1413" w:type="dxa"/>
            <w:tcBorders>
              <w:top w:val="single" w:sz="4" w:space="0" w:color="auto"/>
              <w:left w:val="single" w:sz="4" w:space="0" w:color="auto"/>
              <w:bottom w:val="single" w:sz="4" w:space="0" w:color="auto"/>
              <w:right w:val="single" w:sz="4" w:space="0" w:color="auto"/>
            </w:tcBorders>
          </w:tcPr>
          <w:p w14:paraId="56ADBB67" w14:textId="77777777" w:rsidR="0049504B" w:rsidRPr="00C85E90" w:rsidRDefault="0049504B" w:rsidP="00B966C4">
            <w:pPr>
              <w:widowControl w:val="0"/>
              <w:ind w:left="-57" w:right="-57"/>
              <w:jc w:val="both"/>
              <w:rPr>
                <w:color w:val="00000A"/>
                <w:lang w:eastAsia="lt-LT"/>
              </w:rPr>
            </w:pPr>
            <w:r w:rsidRPr="00C85E90">
              <w:rPr>
                <w:color w:val="00000A"/>
                <w:lang w:eastAsia="lt-LT"/>
              </w:rPr>
              <w:t>11 metų ir vyresnio amžiaus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61FB5135" w14:textId="77777777" w:rsidR="0049504B" w:rsidRPr="0058280C" w:rsidRDefault="0049504B" w:rsidP="00B966C4">
            <w:pPr>
              <w:widowControl w:val="0"/>
              <w:ind w:left="-57" w:right="-57"/>
              <w:jc w:val="center"/>
              <w:rPr>
                <w:lang w:eastAsia="lt-LT"/>
              </w:rPr>
            </w:pPr>
            <w:r>
              <w:rPr>
                <w:lang w:eastAsia="lt-LT"/>
              </w:rPr>
              <w:t>288</w:t>
            </w:r>
          </w:p>
        </w:tc>
        <w:tc>
          <w:tcPr>
            <w:tcW w:w="1704" w:type="dxa"/>
            <w:tcBorders>
              <w:top w:val="single" w:sz="4" w:space="0" w:color="auto"/>
              <w:left w:val="single" w:sz="4" w:space="0" w:color="auto"/>
              <w:bottom w:val="single" w:sz="4" w:space="0" w:color="auto"/>
              <w:right w:val="single" w:sz="4" w:space="0" w:color="auto"/>
            </w:tcBorders>
            <w:vAlign w:val="center"/>
          </w:tcPr>
          <w:p w14:paraId="01674296" w14:textId="77777777" w:rsidR="0049504B" w:rsidRPr="0058280C" w:rsidRDefault="0049504B" w:rsidP="00B966C4">
            <w:pPr>
              <w:widowControl w:val="0"/>
              <w:ind w:left="-57" w:right="-57"/>
              <w:jc w:val="center"/>
              <w:rPr>
                <w:lang w:eastAsia="lt-LT"/>
              </w:rPr>
            </w:pPr>
            <w:r w:rsidRPr="0058280C">
              <w:rPr>
                <w:lang w:eastAsia="lt-LT"/>
              </w:rPr>
              <w:t>11</w:t>
            </w:r>
          </w:p>
        </w:tc>
        <w:tc>
          <w:tcPr>
            <w:tcW w:w="992" w:type="dxa"/>
            <w:tcBorders>
              <w:top w:val="single" w:sz="4" w:space="0" w:color="auto"/>
              <w:left w:val="single" w:sz="4" w:space="0" w:color="auto"/>
              <w:bottom w:val="single" w:sz="4" w:space="0" w:color="auto"/>
              <w:right w:val="single" w:sz="4" w:space="0" w:color="auto"/>
            </w:tcBorders>
            <w:vAlign w:val="center"/>
          </w:tcPr>
          <w:p w14:paraId="71723048" w14:textId="77777777" w:rsidR="0049504B" w:rsidRPr="00295081" w:rsidRDefault="0049504B" w:rsidP="00B966C4">
            <w:pPr>
              <w:widowControl w:val="0"/>
              <w:ind w:left="-57" w:right="-57"/>
              <w:jc w:val="center"/>
              <w:rPr>
                <w:i/>
                <w:iCs/>
                <w:color w:val="4F81BD" w:themeColor="accent1"/>
                <w:sz w:val="22"/>
                <w:szCs w:val="22"/>
              </w:rPr>
            </w:pPr>
            <w:r w:rsidRPr="00416756">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44B33869" w14:textId="77777777" w:rsidR="0049504B" w:rsidRPr="00295081" w:rsidRDefault="0049504B" w:rsidP="00B966C4">
            <w:pPr>
              <w:widowControl w:val="0"/>
              <w:ind w:left="-57" w:right="-57"/>
              <w:jc w:val="center"/>
              <w:rPr>
                <w:i/>
                <w:iCs/>
                <w:color w:val="4F81BD" w:themeColor="accent1"/>
                <w:sz w:val="22"/>
                <w:szCs w:val="22"/>
              </w:rPr>
            </w:pPr>
            <w:r w:rsidRPr="00416756">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2A87FC12" w14:textId="77777777" w:rsidR="0049504B" w:rsidRPr="00295081" w:rsidRDefault="0049504B" w:rsidP="00B966C4">
            <w:pPr>
              <w:widowControl w:val="0"/>
              <w:ind w:left="-57" w:right="-57"/>
              <w:jc w:val="center"/>
              <w:rPr>
                <w:i/>
                <w:iCs/>
                <w:color w:val="4F81BD" w:themeColor="accent1"/>
                <w:sz w:val="22"/>
                <w:szCs w:val="22"/>
              </w:rPr>
            </w:pPr>
            <w:r w:rsidRPr="00416756">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3DDE15E8" w14:textId="77777777" w:rsidR="0049504B" w:rsidRPr="00295081" w:rsidRDefault="0049504B" w:rsidP="00B966C4">
            <w:pPr>
              <w:widowControl w:val="0"/>
              <w:ind w:left="-57" w:right="-57"/>
              <w:jc w:val="center"/>
              <w:rPr>
                <w:i/>
                <w:iCs/>
                <w:color w:val="4F81BD" w:themeColor="accent1"/>
                <w:sz w:val="22"/>
                <w:szCs w:val="22"/>
              </w:rPr>
            </w:pPr>
            <w:r w:rsidRPr="00447CB5">
              <w:rPr>
                <w:i/>
                <w:iCs/>
                <w:color w:val="4F81BD" w:themeColor="accent1"/>
                <w:sz w:val="22"/>
                <w:szCs w:val="22"/>
              </w:rPr>
              <w:t>(įrašyti skaičiais)</w:t>
            </w:r>
          </w:p>
        </w:tc>
      </w:tr>
      <w:tr w:rsidR="0049504B" w:rsidRPr="00C85E90" w14:paraId="785979B6" w14:textId="77777777" w:rsidTr="00141EF4">
        <w:trPr>
          <w:trHeight w:val="181"/>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F80A7A4" w14:textId="77777777" w:rsidR="0049504B" w:rsidRDefault="0049504B" w:rsidP="00B966C4">
            <w:pPr>
              <w:widowControl w:val="0"/>
              <w:spacing w:line="276" w:lineRule="auto"/>
              <w:ind w:left="-57" w:right="-57"/>
              <w:jc w:val="center"/>
              <w:rPr>
                <w:color w:val="00000A"/>
                <w:lang w:eastAsia="lt-LT"/>
              </w:rPr>
            </w:pPr>
            <w:r>
              <w:rPr>
                <w:color w:val="00000A"/>
                <w:lang w:eastAsia="lt-LT"/>
              </w:rPr>
              <w:t>4</w:t>
            </w:r>
          </w:p>
        </w:tc>
        <w:tc>
          <w:tcPr>
            <w:tcW w:w="9634" w:type="dxa"/>
            <w:gridSpan w:val="8"/>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5AC26CE" w14:textId="77777777" w:rsidR="0049504B" w:rsidRPr="00295081" w:rsidRDefault="0049504B" w:rsidP="00B966C4">
            <w:pPr>
              <w:widowControl w:val="0"/>
              <w:ind w:left="-57" w:right="-57"/>
              <w:rPr>
                <w:i/>
                <w:iCs/>
                <w:color w:val="4F81BD" w:themeColor="accent1"/>
                <w:sz w:val="22"/>
                <w:szCs w:val="22"/>
              </w:rPr>
            </w:pPr>
            <w:r w:rsidRPr="00C85E90">
              <w:rPr>
                <w:b/>
                <w:bCs/>
                <w:i/>
                <w:lang w:eastAsia="lt-LT"/>
              </w:rPr>
              <w:t xml:space="preserve">Mokamas maitinimas - </w:t>
            </w:r>
            <w:r>
              <w:rPr>
                <w:b/>
                <w:bCs/>
                <w:i/>
                <w:lang w:eastAsia="lt-LT"/>
              </w:rPr>
              <w:t>priešpiečiai</w:t>
            </w:r>
          </w:p>
        </w:tc>
      </w:tr>
      <w:tr w:rsidR="0049504B" w:rsidRPr="00C85E90" w14:paraId="6E057C39"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1B9F22E5" w14:textId="77777777" w:rsidR="0049504B" w:rsidRDefault="0049504B" w:rsidP="00B966C4">
            <w:pPr>
              <w:widowControl w:val="0"/>
              <w:spacing w:line="276" w:lineRule="auto"/>
              <w:ind w:left="-57" w:right="-57"/>
              <w:jc w:val="center"/>
              <w:rPr>
                <w:color w:val="00000A"/>
                <w:lang w:eastAsia="lt-LT"/>
              </w:rPr>
            </w:pPr>
            <w:r>
              <w:rPr>
                <w:color w:val="00000A"/>
                <w:lang w:eastAsia="lt-LT"/>
              </w:rPr>
              <w:t>4.1.</w:t>
            </w:r>
          </w:p>
        </w:tc>
        <w:tc>
          <w:tcPr>
            <w:tcW w:w="1413" w:type="dxa"/>
            <w:tcBorders>
              <w:top w:val="single" w:sz="4" w:space="0" w:color="auto"/>
              <w:left w:val="single" w:sz="4" w:space="0" w:color="auto"/>
              <w:bottom w:val="single" w:sz="4" w:space="0" w:color="auto"/>
              <w:right w:val="single" w:sz="4" w:space="0" w:color="auto"/>
            </w:tcBorders>
          </w:tcPr>
          <w:p w14:paraId="430A74B2" w14:textId="77777777" w:rsidR="0049504B" w:rsidRPr="00C85E90" w:rsidRDefault="0049504B" w:rsidP="00B966C4">
            <w:pPr>
              <w:widowControl w:val="0"/>
              <w:ind w:left="-57" w:right="-57"/>
              <w:jc w:val="both"/>
              <w:rPr>
                <w:color w:val="00000A"/>
                <w:lang w:eastAsia="lt-LT"/>
              </w:rPr>
            </w:pPr>
            <w:r w:rsidRPr="00C85E90">
              <w:rPr>
                <w:color w:val="00000A"/>
                <w:lang w:eastAsia="lt-LT"/>
              </w:rPr>
              <w:t>7-10 metų amžiaus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032BB1C6" w14:textId="77777777" w:rsidR="0049504B" w:rsidRPr="0058280C" w:rsidRDefault="0049504B" w:rsidP="00B966C4">
            <w:pPr>
              <w:widowControl w:val="0"/>
              <w:ind w:left="-57" w:right="-57"/>
              <w:jc w:val="center"/>
              <w:rPr>
                <w:lang w:eastAsia="lt-LT"/>
              </w:rPr>
            </w:pPr>
            <w:r>
              <w:rPr>
                <w:lang w:eastAsia="lt-LT"/>
              </w:rPr>
              <w:t>360</w:t>
            </w:r>
          </w:p>
        </w:tc>
        <w:tc>
          <w:tcPr>
            <w:tcW w:w="1704" w:type="dxa"/>
            <w:tcBorders>
              <w:top w:val="single" w:sz="4" w:space="0" w:color="auto"/>
              <w:left w:val="single" w:sz="4" w:space="0" w:color="auto"/>
              <w:bottom w:val="single" w:sz="4" w:space="0" w:color="auto"/>
              <w:right w:val="single" w:sz="4" w:space="0" w:color="auto"/>
            </w:tcBorders>
            <w:vAlign w:val="center"/>
          </w:tcPr>
          <w:p w14:paraId="3E4FBBFE" w14:textId="77777777" w:rsidR="0049504B" w:rsidRPr="0058280C" w:rsidRDefault="0049504B" w:rsidP="00B966C4">
            <w:pPr>
              <w:widowControl w:val="0"/>
              <w:ind w:left="-57" w:right="-57"/>
              <w:jc w:val="center"/>
              <w:rPr>
                <w:lang w:eastAsia="lt-LT"/>
              </w:rPr>
            </w:pPr>
            <w:r w:rsidRPr="0058280C">
              <w:rPr>
                <w:lang w:eastAsia="lt-LT"/>
              </w:rPr>
              <w:t>15</w:t>
            </w:r>
          </w:p>
        </w:tc>
        <w:tc>
          <w:tcPr>
            <w:tcW w:w="992" w:type="dxa"/>
            <w:tcBorders>
              <w:top w:val="single" w:sz="4" w:space="0" w:color="auto"/>
              <w:left w:val="single" w:sz="4" w:space="0" w:color="auto"/>
              <w:bottom w:val="single" w:sz="4" w:space="0" w:color="auto"/>
              <w:right w:val="single" w:sz="4" w:space="0" w:color="auto"/>
            </w:tcBorders>
            <w:vAlign w:val="center"/>
          </w:tcPr>
          <w:p w14:paraId="13EBC88F" w14:textId="77777777" w:rsidR="0049504B" w:rsidRPr="00295081" w:rsidRDefault="0049504B" w:rsidP="00B966C4">
            <w:pPr>
              <w:widowControl w:val="0"/>
              <w:ind w:left="-57" w:right="-57"/>
              <w:jc w:val="center"/>
              <w:rPr>
                <w:i/>
                <w:iCs/>
                <w:color w:val="4F81BD" w:themeColor="accent1"/>
                <w:sz w:val="22"/>
                <w:szCs w:val="22"/>
              </w:rPr>
            </w:pPr>
            <w:r w:rsidRPr="00034333">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5779D2CA" w14:textId="77777777" w:rsidR="0049504B" w:rsidRPr="00295081" w:rsidRDefault="0049504B" w:rsidP="00B966C4">
            <w:pPr>
              <w:widowControl w:val="0"/>
              <w:ind w:left="-57" w:right="-57"/>
              <w:jc w:val="center"/>
              <w:rPr>
                <w:i/>
                <w:iCs/>
                <w:color w:val="4F81BD" w:themeColor="accent1"/>
                <w:sz w:val="22"/>
                <w:szCs w:val="22"/>
              </w:rPr>
            </w:pPr>
            <w:r w:rsidRPr="00034333">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77987C1A" w14:textId="77777777" w:rsidR="0049504B" w:rsidRPr="00295081" w:rsidRDefault="0049504B" w:rsidP="00B966C4">
            <w:pPr>
              <w:widowControl w:val="0"/>
              <w:ind w:left="-57" w:right="-57"/>
              <w:jc w:val="center"/>
              <w:rPr>
                <w:i/>
                <w:iCs/>
                <w:color w:val="4F81BD" w:themeColor="accent1"/>
                <w:sz w:val="22"/>
                <w:szCs w:val="22"/>
              </w:rPr>
            </w:pPr>
            <w:r w:rsidRPr="00034333">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2FDDE0CA" w14:textId="77777777" w:rsidR="0049504B" w:rsidRPr="00295081" w:rsidRDefault="0049504B" w:rsidP="00B966C4">
            <w:pPr>
              <w:widowControl w:val="0"/>
              <w:ind w:left="-57" w:right="-57"/>
              <w:jc w:val="center"/>
              <w:rPr>
                <w:i/>
                <w:iCs/>
                <w:color w:val="4F81BD" w:themeColor="accent1"/>
                <w:sz w:val="22"/>
                <w:szCs w:val="22"/>
              </w:rPr>
            </w:pPr>
            <w:r w:rsidRPr="00F87320">
              <w:rPr>
                <w:i/>
                <w:iCs/>
                <w:color w:val="4F81BD" w:themeColor="accent1"/>
                <w:sz w:val="22"/>
                <w:szCs w:val="22"/>
              </w:rPr>
              <w:t>(įrašyti skaičiais)</w:t>
            </w:r>
          </w:p>
        </w:tc>
      </w:tr>
      <w:tr w:rsidR="0049504B" w:rsidRPr="00C85E90" w14:paraId="3951B257"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637B848D" w14:textId="77777777" w:rsidR="0049504B" w:rsidRDefault="0049504B" w:rsidP="00B966C4">
            <w:pPr>
              <w:widowControl w:val="0"/>
              <w:spacing w:line="276" w:lineRule="auto"/>
              <w:ind w:left="-57" w:right="-57"/>
              <w:jc w:val="center"/>
              <w:rPr>
                <w:color w:val="00000A"/>
                <w:lang w:eastAsia="lt-LT"/>
              </w:rPr>
            </w:pPr>
            <w:r>
              <w:rPr>
                <w:color w:val="00000A"/>
                <w:lang w:eastAsia="lt-LT"/>
              </w:rPr>
              <w:t>4.2.</w:t>
            </w:r>
          </w:p>
        </w:tc>
        <w:tc>
          <w:tcPr>
            <w:tcW w:w="1413" w:type="dxa"/>
            <w:tcBorders>
              <w:top w:val="single" w:sz="4" w:space="0" w:color="auto"/>
              <w:left w:val="single" w:sz="4" w:space="0" w:color="auto"/>
              <w:bottom w:val="single" w:sz="4" w:space="0" w:color="auto"/>
              <w:right w:val="single" w:sz="4" w:space="0" w:color="auto"/>
            </w:tcBorders>
          </w:tcPr>
          <w:p w14:paraId="1498FA27" w14:textId="77777777" w:rsidR="0049504B" w:rsidRPr="00C85E90" w:rsidRDefault="0049504B" w:rsidP="00B966C4">
            <w:pPr>
              <w:widowControl w:val="0"/>
              <w:ind w:left="-57" w:right="-57"/>
              <w:jc w:val="both"/>
              <w:rPr>
                <w:color w:val="00000A"/>
                <w:lang w:eastAsia="lt-LT"/>
              </w:rPr>
            </w:pPr>
            <w:r w:rsidRPr="00C85E90">
              <w:rPr>
                <w:color w:val="00000A"/>
                <w:lang w:eastAsia="lt-LT"/>
              </w:rPr>
              <w:t>11 metų ir vyresnio amžiaus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4BC17758" w14:textId="77777777" w:rsidR="0049504B" w:rsidRPr="0058280C" w:rsidRDefault="0049504B" w:rsidP="00B966C4">
            <w:pPr>
              <w:widowControl w:val="0"/>
              <w:ind w:left="-57" w:right="-57"/>
              <w:jc w:val="center"/>
              <w:rPr>
                <w:lang w:eastAsia="lt-LT"/>
              </w:rPr>
            </w:pPr>
            <w:r>
              <w:rPr>
                <w:lang w:eastAsia="lt-LT"/>
              </w:rPr>
              <w:t>360</w:t>
            </w:r>
          </w:p>
        </w:tc>
        <w:tc>
          <w:tcPr>
            <w:tcW w:w="1704" w:type="dxa"/>
            <w:tcBorders>
              <w:top w:val="single" w:sz="4" w:space="0" w:color="auto"/>
              <w:left w:val="single" w:sz="4" w:space="0" w:color="auto"/>
              <w:bottom w:val="single" w:sz="4" w:space="0" w:color="auto"/>
              <w:right w:val="single" w:sz="4" w:space="0" w:color="auto"/>
            </w:tcBorders>
            <w:vAlign w:val="center"/>
          </w:tcPr>
          <w:p w14:paraId="580C4841" w14:textId="77777777" w:rsidR="0049504B" w:rsidRPr="0058280C" w:rsidRDefault="0049504B" w:rsidP="00B966C4">
            <w:pPr>
              <w:widowControl w:val="0"/>
              <w:ind w:left="-57" w:right="-57"/>
              <w:jc w:val="center"/>
              <w:rPr>
                <w:lang w:eastAsia="lt-LT"/>
              </w:rPr>
            </w:pPr>
            <w:r w:rsidRPr="0058280C">
              <w:rPr>
                <w:lang w:eastAsia="lt-LT"/>
              </w:rPr>
              <w:t>30</w:t>
            </w:r>
          </w:p>
        </w:tc>
        <w:tc>
          <w:tcPr>
            <w:tcW w:w="992" w:type="dxa"/>
            <w:tcBorders>
              <w:top w:val="single" w:sz="4" w:space="0" w:color="auto"/>
              <w:left w:val="single" w:sz="4" w:space="0" w:color="auto"/>
              <w:bottom w:val="single" w:sz="4" w:space="0" w:color="auto"/>
              <w:right w:val="single" w:sz="4" w:space="0" w:color="auto"/>
            </w:tcBorders>
            <w:vAlign w:val="center"/>
          </w:tcPr>
          <w:p w14:paraId="6A3CC4EB" w14:textId="77777777" w:rsidR="0049504B" w:rsidRPr="00295081" w:rsidRDefault="0049504B" w:rsidP="00B966C4">
            <w:pPr>
              <w:widowControl w:val="0"/>
              <w:ind w:left="-57" w:right="-57"/>
              <w:jc w:val="center"/>
              <w:rPr>
                <w:i/>
                <w:iCs/>
                <w:color w:val="4F81BD" w:themeColor="accent1"/>
                <w:sz w:val="22"/>
                <w:szCs w:val="22"/>
              </w:rPr>
            </w:pPr>
            <w:r w:rsidRPr="00034333">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385B6D5F" w14:textId="77777777" w:rsidR="0049504B" w:rsidRPr="00295081" w:rsidRDefault="0049504B" w:rsidP="00B966C4">
            <w:pPr>
              <w:widowControl w:val="0"/>
              <w:ind w:left="-57" w:right="-57"/>
              <w:jc w:val="center"/>
              <w:rPr>
                <w:i/>
                <w:iCs/>
                <w:color w:val="4F81BD" w:themeColor="accent1"/>
                <w:sz w:val="22"/>
                <w:szCs w:val="22"/>
              </w:rPr>
            </w:pPr>
            <w:r w:rsidRPr="00034333">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267FB4F9" w14:textId="77777777" w:rsidR="0049504B" w:rsidRPr="00295081" w:rsidRDefault="0049504B" w:rsidP="00B966C4">
            <w:pPr>
              <w:widowControl w:val="0"/>
              <w:ind w:left="-57" w:right="-57"/>
              <w:jc w:val="center"/>
              <w:rPr>
                <w:i/>
                <w:iCs/>
                <w:color w:val="4F81BD" w:themeColor="accent1"/>
                <w:sz w:val="22"/>
                <w:szCs w:val="22"/>
              </w:rPr>
            </w:pPr>
            <w:r w:rsidRPr="00034333">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0C4E77AC" w14:textId="77777777" w:rsidR="0049504B" w:rsidRPr="00295081" w:rsidRDefault="0049504B" w:rsidP="00B966C4">
            <w:pPr>
              <w:widowControl w:val="0"/>
              <w:ind w:left="-57" w:right="-57"/>
              <w:jc w:val="center"/>
              <w:rPr>
                <w:i/>
                <w:iCs/>
                <w:color w:val="4F81BD" w:themeColor="accent1"/>
                <w:sz w:val="22"/>
                <w:szCs w:val="22"/>
              </w:rPr>
            </w:pPr>
            <w:r w:rsidRPr="00F87320">
              <w:rPr>
                <w:i/>
                <w:iCs/>
                <w:color w:val="4F81BD" w:themeColor="accent1"/>
                <w:sz w:val="22"/>
                <w:szCs w:val="22"/>
              </w:rPr>
              <w:t>(įrašyti skaičiais)</w:t>
            </w:r>
          </w:p>
        </w:tc>
      </w:tr>
      <w:tr w:rsidR="0049504B" w:rsidRPr="00C85E90" w14:paraId="0578FD50" w14:textId="77777777" w:rsidTr="00141EF4">
        <w:trPr>
          <w:trHeight w:val="181"/>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E337792" w14:textId="77777777" w:rsidR="0049504B" w:rsidRPr="00C85E90" w:rsidRDefault="0049504B" w:rsidP="00B966C4">
            <w:pPr>
              <w:spacing w:line="276" w:lineRule="auto"/>
              <w:rPr>
                <w:rFonts w:eastAsia="Calibri"/>
                <w:i/>
                <w:szCs w:val="22"/>
                <w:lang w:eastAsia="lt-LT"/>
              </w:rPr>
            </w:pPr>
            <w:r>
              <w:rPr>
                <w:rFonts w:eastAsia="Calibri"/>
                <w:i/>
                <w:szCs w:val="22"/>
                <w:lang w:eastAsia="lt-LT"/>
              </w:rPr>
              <w:lastRenderedPageBreak/>
              <w:t>5</w:t>
            </w:r>
          </w:p>
        </w:tc>
        <w:tc>
          <w:tcPr>
            <w:tcW w:w="9634" w:type="dxa"/>
            <w:gridSpan w:val="8"/>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77EC5D9" w14:textId="77777777" w:rsidR="0049504B" w:rsidRPr="00C85E90" w:rsidRDefault="0049504B" w:rsidP="00B966C4">
            <w:pPr>
              <w:rPr>
                <w:b/>
                <w:bCs/>
                <w:i/>
                <w:lang w:eastAsia="lt-LT"/>
              </w:rPr>
            </w:pPr>
            <w:r w:rsidRPr="00C85E90">
              <w:rPr>
                <w:b/>
                <w:bCs/>
                <w:i/>
                <w:lang w:eastAsia="lt-LT"/>
              </w:rPr>
              <w:t>Mokamas maitinimas - pietūs vaikams</w:t>
            </w:r>
          </w:p>
        </w:tc>
      </w:tr>
      <w:tr w:rsidR="0049504B" w:rsidRPr="00C85E90" w14:paraId="697A69C2"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hideMark/>
          </w:tcPr>
          <w:p w14:paraId="0D9A939F" w14:textId="77777777" w:rsidR="0049504B" w:rsidRPr="00C85E90" w:rsidRDefault="0049504B" w:rsidP="00B966C4">
            <w:pPr>
              <w:widowControl w:val="0"/>
              <w:spacing w:line="276" w:lineRule="auto"/>
              <w:ind w:left="-57" w:right="-57"/>
              <w:jc w:val="center"/>
              <w:rPr>
                <w:color w:val="00000A"/>
                <w:lang w:eastAsia="lt-LT"/>
              </w:rPr>
            </w:pPr>
            <w:r>
              <w:rPr>
                <w:color w:val="00000A"/>
                <w:lang w:eastAsia="lt-LT"/>
              </w:rPr>
              <w:t>5</w:t>
            </w:r>
            <w:r w:rsidRPr="00C85E90">
              <w:rPr>
                <w:color w:val="00000A"/>
                <w:lang w:eastAsia="lt-LT"/>
              </w:rPr>
              <w:t>.1.</w:t>
            </w:r>
          </w:p>
        </w:tc>
        <w:tc>
          <w:tcPr>
            <w:tcW w:w="1413" w:type="dxa"/>
            <w:tcBorders>
              <w:top w:val="single" w:sz="4" w:space="0" w:color="auto"/>
              <w:left w:val="single" w:sz="4" w:space="0" w:color="auto"/>
              <w:bottom w:val="single" w:sz="4" w:space="0" w:color="auto"/>
              <w:right w:val="single" w:sz="4" w:space="0" w:color="auto"/>
            </w:tcBorders>
            <w:hideMark/>
          </w:tcPr>
          <w:p w14:paraId="7E1DFF05" w14:textId="77777777" w:rsidR="0049504B" w:rsidRPr="00C85E90" w:rsidRDefault="0049504B" w:rsidP="00B966C4">
            <w:pPr>
              <w:widowControl w:val="0"/>
              <w:ind w:left="-57" w:right="-57"/>
              <w:jc w:val="both"/>
              <w:rPr>
                <w:color w:val="00000A"/>
                <w:lang w:eastAsia="lt-LT"/>
              </w:rPr>
            </w:pPr>
            <w:r w:rsidRPr="00C85E90">
              <w:rPr>
                <w:color w:val="00000A"/>
                <w:lang w:eastAsia="lt-LT"/>
              </w:rPr>
              <w:t>7-10 metų amžiaus mokiniams</w:t>
            </w:r>
          </w:p>
        </w:tc>
        <w:tc>
          <w:tcPr>
            <w:tcW w:w="1556" w:type="dxa"/>
            <w:tcBorders>
              <w:top w:val="single" w:sz="4" w:space="0" w:color="auto"/>
              <w:left w:val="single" w:sz="4" w:space="0" w:color="auto"/>
              <w:bottom w:val="single" w:sz="4" w:space="0" w:color="auto"/>
              <w:right w:val="single" w:sz="4" w:space="0" w:color="auto"/>
            </w:tcBorders>
            <w:vAlign w:val="center"/>
            <w:hideMark/>
          </w:tcPr>
          <w:p w14:paraId="5FCD4EDD" w14:textId="77777777" w:rsidR="0049504B" w:rsidRPr="0058280C" w:rsidRDefault="0049504B" w:rsidP="00B966C4">
            <w:pPr>
              <w:widowControl w:val="0"/>
              <w:ind w:left="-57" w:right="-57"/>
              <w:jc w:val="center"/>
              <w:rPr>
                <w:lang w:eastAsia="lt-LT"/>
              </w:rPr>
            </w:pPr>
            <w:r>
              <w:rPr>
                <w:lang w:eastAsia="lt-LT"/>
              </w:rPr>
              <w:t>360</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2574B6D" w14:textId="77777777" w:rsidR="0049504B" w:rsidRPr="0058280C" w:rsidRDefault="0049504B" w:rsidP="00B966C4">
            <w:pPr>
              <w:widowControl w:val="0"/>
              <w:ind w:right="-57"/>
              <w:jc w:val="center"/>
              <w:rPr>
                <w:lang w:eastAsia="lt-LT"/>
              </w:rPr>
            </w:pPr>
            <w:r w:rsidRPr="0058280C">
              <w:rPr>
                <w:lang w:eastAsia="lt-LT"/>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F577F4" w14:textId="77777777" w:rsidR="0049504B" w:rsidRDefault="0049504B" w:rsidP="00B966C4">
            <w:pPr>
              <w:widowControl w:val="0"/>
              <w:ind w:left="-57" w:right="-57"/>
              <w:jc w:val="center"/>
              <w:rPr>
                <w:i/>
                <w:iCs/>
                <w:color w:val="4F81BD" w:themeColor="accent1"/>
                <w:sz w:val="22"/>
                <w:szCs w:val="22"/>
              </w:rPr>
            </w:pPr>
          </w:p>
          <w:p w14:paraId="69079FEF" w14:textId="77777777" w:rsidR="0049504B" w:rsidRPr="00295081" w:rsidRDefault="0049504B" w:rsidP="00B966C4">
            <w:pPr>
              <w:widowControl w:val="0"/>
              <w:ind w:left="-57" w:right="-57"/>
              <w:jc w:val="center"/>
              <w:rPr>
                <w:i/>
                <w:iCs/>
                <w:color w:val="4F81BD" w:themeColor="accent1"/>
                <w:sz w:val="22"/>
                <w:szCs w:val="22"/>
                <w:lang w:eastAsia="lt-LT"/>
              </w:rPr>
            </w:pPr>
            <w:r w:rsidRPr="00295081">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648F7AEC" w14:textId="77777777" w:rsidR="0049504B" w:rsidRDefault="0049504B" w:rsidP="00B966C4">
            <w:pPr>
              <w:widowControl w:val="0"/>
              <w:ind w:left="-57" w:right="-57"/>
              <w:jc w:val="center"/>
              <w:rPr>
                <w:i/>
                <w:iCs/>
                <w:color w:val="4F81BD" w:themeColor="accent1"/>
                <w:sz w:val="22"/>
                <w:szCs w:val="22"/>
              </w:rPr>
            </w:pPr>
          </w:p>
          <w:p w14:paraId="6F6BAD89" w14:textId="77777777" w:rsidR="0049504B" w:rsidRPr="00295081" w:rsidRDefault="0049504B" w:rsidP="00B966C4">
            <w:pPr>
              <w:widowControl w:val="0"/>
              <w:ind w:left="-57" w:right="-57"/>
              <w:jc w:val="center"/>
              <w:rPr>
                <w:i/>
                <w:iCs/>
                <w:color w:val="4F81BD" w:themeColor="accent1"/>
                <w:sz w:val="22"/>
                <w:szCs w:val="22"/>
              </w:rPr>
            </w:pPr>
            <w:r w:rsidRPr="00295081">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10ED6000" w14:textId="77777777" w:rsidR="0049504B" w:rsidRDefault="0049504B" w:rsidP="00B966C4">
            <w:pPr>
              <w:widowControl w:val="0"/>
              <w:ind w:left="-57" w:right="-57"/>
              <w:jc w:val="center"/>
              <w:rPr>
                <w:i/>
                <w:iCs/>
                <w:color w:val="4F81BD" w:themeColor="accent1"/>
                <w:sz w:val="22"/>
                <w:szCs w:val="22"/>
              </w:rPr>
            </w:pPr>
          </w:p>
          <w:p w14:paraId="7D88A3F5" w14:textId="77777777" w:rsidR="0049504B" w:rsidRPr="00295081" w:rsidRDefault="0049504B" w:rsidP="00B966C4">
            <w:pPr>
              <w:widowControl w:val="0"/>
              <w:ind w:left="-57" w:right="-57"/>
              <w:jc w:val="center"/>
              <w:rPr>
                <w:i/>
                <w:iCs/>
                <w:color w:val="4F81BD" w:themeColor="accent1"/>
                <w:sz w:val="22"/>
                <w:szCs w:val="22"/>
                <w:lang w:eastAsia="lt-LT"/>
              </w:rPr>
            </w:pPr>
            <w:r w:rsidRPr="00295081">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E06E489" w14:textId="77777777" w:rsidR="0049504B" w:rsidRPr="00295081" w:rsidRDefault="0049504B" w:rsidP="00B966C4">
            <w:pPr>
              <w:widowControl w:val="0"/>
              <w:ind w:left="-57" w:right="-57"/>
              <w:jc w:val="center"/>
              <w:rPr>
                <w:i/>
                <w:iCs/>
                <w:color w:val="4F81BD" w:themeColor="accent1"/>
                <w:sz w:val="22"/>
                <w:szCs w:val="22"/>
                <w:lang w:eastAsia="lt-LT"/>
              </w:rPr>
            </w:pPr>
            <w:r w:rsidRPr="000D4C7E">
              <w:rPr>
                <w:i/>
                <w:iCs/>
                <w:color w:val="4F81BD" w:themeColor="accent1"/>
                <w:sz w:val="22"/>
                <w:szCs w:val="22"/>
              </w:rPr>
              <w:t>(įrašyti skaičiais)</w:t>
            </w:r>
          </w:p>
        </w:tc>
      </w:tr>
      <w:tr w:rsidR="0049504B" w:rsidRPr="00C85E90" w14:paraId="1343F289"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hideMark/>
          </w:tcPr>
          <w:p w14:paraId="18381969" w14:textId="77777777" w:rsidR="0049504B" w:rsidRPr="00C85E90" w:rsidRDefault="0049504B" w:rsidP="00B966C4">
            <w:pPr>
              <w:widowControl w:val="0"/>
              <w:spacing w:line="276" w:lineRule="auto"/>
              <w:ind w:left="-57" w:right="-57"/>
              <w:jc w:val="center"/>
              <w:rPr>
                <w:color w:val="00000A"/>
                <w:lang w:eastAsia="lt-LT"/>
              </w:rPr>
            </w:pPr>
            <w:r>
              <w:rPr>
                <w:color w:val="00000A"/>
                <w:lang w:eastAsia="lt-LT"/>
              </w:rPr>
              <w:t>5</w:t>
            </w:r>
            <w:r w:rsidRPr="00C85E90">
              <w:rPr>
                <w:color w:val="00000A"/>
                <w:lang w:eastAsia="lt-LT"/>
              </w:rPr>
              <w:t>.2.</w:t>
            </w:r>
          </w:p>
        </w:tc>
        <w:tc>
          <w:tcPr>
            <w:tcW w:w="1413" w:type="dxa"/>
            <w:tcBorders>
              <w:top w:val="single" w:sz="4" w:space="0" w:color="auto"/>
              <w:left w:val="single" w:sz="4" w:space="0" w:color="auto"/>
              <w:bottom w:val="single" w:sz="4" w:space="0" w:color="auto"/>
              <w:right w:val="single" w:sz="4" w:space="0" w:color="auto"/>
            </w:tcBorders>
            <w:hideMark/>
          </w:tcPr>
          <w:p w14:paraId="3B339422" w14:textId="77777777" w:rsidR="0049504B" w:rsidRPr="00C85E90" w:rsidRDefault="0049504B" w:rsidP="00B966C4">
            <w:pPr>
              <w:widowControl w:val="0"/>
              <w:ind w:left="-57" w:right="-57"/>
              <w:jc w:val="both"/>
              <w:rPr>
                <w:color w:val="00000A"/>
                <w:lang w:eastAsia="lt-LT"/>
              </w:rPr>
            </w:pPr>
            <w:r w:rsidRPr="00C85E90">
              <w:rPr>
                <w:color w:val="00000A"/>
                <w:lang w:eastAsia="lt-LT"/>
              </w:rPr>
              <w:t>11 metų ir vyresnio amžiaus mokiniams</w:t>
            </w:r>
          </w:p>
        </w:tc>
        <w:tc>
          <w:tcPr>
            <w:tcW w:w="1556" w:type="dxa"/>
            <w:tcBorders>
              <w:top w:val="single" w:sz="4" w:space="0" w:color="auto"/>
              <w:left w:val="single" w:sz="4" w:space="0" w:color="auto"/>
              <w:bottom w:val="single" w:sz="4" w:space="0" w:color="auto"/>
              <w:right w:val="single" w:sz="4" w:space="0" w:color="auto"/>
            </w:tcBorders>
            <w:vAlign w:val="center"/>
            <w:hideMark/>
          </w:tcPr>
          <w:p w14:paraId="44C69EAA" w14:textId="77777777" w:rsidR="0049504B" w:rsidRPr="0058280C" w:rsidRDefault="0049504B" w:rsidP="00B966C4">
            <w:pPr>
              <w:widowControl w:val="0"/>
              <w:ind w:left="-57" w:right="-57"/>
              <w:jc w:val="center"/>
              <w:rPr>
                <w:lang w:eastAsia="lt-LT"/>
              </w:rPr>
            </w:pPr>
            <w:r>
              <w:rPr>
                <w:lang w:eastAsia="lt-LT"/>
              </w:rPr>
              <w:t>360</w:t>
            </w:r>
          </w:p>
        </w:tc>
        <w:tc>
          <w:tcPr>
            <w:tcW w:w="1704" w:type="dxa"/>
            <w:tcBorders>
              <w:top w:val="single" w:sz="4" w:space="0" w:color="auto"/>
              <w:left w:val="single" w:sz="4" w:space="0" w:color="auto"/>
              <w:bottom w:val="single" w:sz="4" w:space="0" w:color="auto"/>
              <w:right w:val="single" w:sz="4" w:space="0" w:color="auto"/>
            </w:tcBorders>
            <w:vAlign w:val="center"/>
            <w:hideMark/>
          </w:tcPr>
          <w:p w14:paraId="12C1B016" w14:textId="77777777" w:rsidR="0049504B" w:rsidRPr="0058280C" w:rsidRDefault="0049504B" w:rsidP="00B966C4">
            <w:pPr>
              <w:widowControl w:val="0"/>
              <w:ind w:right="-57"/>
              <w:jc w:val="center"/>
              <w:rPr>
                <w:lang w:eastAsia="lt-LT"/>
              </w:rPr>
            </w:pPr>
            <w:r w:rsidRPr="0058280C">
              <w:rPr>
                <w:lang w:eastAsia="lt-LT"/>
              </w:rPr>
              <w:t>59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8CE4AE" w14:textId="77777777" w:rsidR="0049504B" w:rsidRPr="00295081" w:rsidRDefault="0049504B" w:rsidP="00B966C4">
            <w:pPr>
              <w:widowControl w:val="0"/>
              <w:ind w:left="-57" w:right="-57"/>
              <w:jc w:val="center"/>
              <w:rPr>
                <w:i/>
                <w:iCs/>
                <w:color w:val="4F81BD" w:themeColor="accent1"/>
                <w:sz w:val="22"/>
                <w:szCs w:val="22"/>
                <w:lang w:eastAsia="lt-LT"/>
              </w:rPr>
            </w:pPr>
            <w:r w:rsidRPr="00295081">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572DB2E3" w14:textId="77777777" w:rsidR="0049504B" w:rsidRPr="00295081" w:rsidRDefault="0049504B" w:rsidP="00B966C4">
            <w:pPr>
              <w:widowControl w:val="0"/>
              <w:ind w:left="-57" w:right="-57"/>
              <w:jc w:val="center"/>
              <w:rPr>
                <w:i/>
                <w:iCs/>
                <w:color w:val="4F81BD" w:themeColor="accent1"/>
                <w:sz w:val="22"/>
                <w:szCs w:val="22"/>
              </w:rPr>
            </w:pPr>
            <w:r w:rsidRPr="00295081">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0F3499D7" w14:textId="77777777" w:rsidR="0049504B" w:rsidRPr="00295081" w:rsidRDefault="0049504B" w:rsidP="00B966C4">
            <w:pPr>
              <w:widowControl w:val="0"/>
              <w:ind w:left="-57" w:right="-57"/>
              <w:jc w:val="center"/>
              <w:rPr>
                <w:i/>
                <w:iCs/>
                <w:color w:val="4F81BD" w:themeColor="accent1"/>
                <w:sz w:val="22"/>
                <w:szCs w:val="22"/>
                <w:lang w:eastAsia="lt-LT"/>
              </w:rPr>
            </w:pPr>
            <w:r w:rsidRPr="00295081">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FFE8BBE" w14:textId="77777777" w:rsidR="0049504B" w:rsidRPr="00295081" w:rsidRDefault="0049504B" w:rsidP="00B966C4">
            <w:pPr>
              <w:widowControl w:val="0"/>
              <w:ind w:left="-57" w:right="-57"/>
              <w:jc w:val="center"/>
              <w:rPr>
                <w:i/>
                <w:iCs/>
                <w:color w:val="4F81BD" w:themeColor="accent1"/>
                <w:sz w:val="22"/>
                <w:szCs w:val="22"/>
                <w:lang w:eastAsia="lt-LT"/>
              </w:rPr>
            </w:pPr>
            <w:r w:rsidRPr="000D4C7E">
              <w:rPr>
                <w:i/>
                <w:iCs/>
                <w:color w:val="4F81BD" w:themeColor="accent1"/>
                <w:sz w:val="22"/>
                <w:szCs w:val="22"/>
              </w:rPr>
              <w:t>(įrašyti skaičiais)</w:t>
            </w:r>
          </w:p>
        </w:tc>
      </w:tr>
      <w:tr w:rsidR="0049504B" w:rsidRPr="00C85E90" w14:paraId="13DAFF37" w14:textId="77777777" w:rsidTr="00141EF4">
        <w:trPr>
          <w:trHeight w:val="181"/>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BC24A6" w14:textId="77777777" w:rsidR="0049504B" w:rsidRPr="00C85E90" w:rsidRDefault="0049504B" w:rsidP="00B966C4">
            <w:pPr>
              <w:widowControl w:val="0"/>
              <w:spacing w:line="276" w:lineRule="auto"/>
              <w:ind w:left="-57" w:right="-57"/>
              <w:jc w:val="center"/>
              <w:rPr>
                <w:color w:val="00000A"/>
                <w:lang w:eastAsia="lt-LT"/>
              </w:rPr>
            </w:pPr>
            <w:r>
              <w:rPr>
                <w:color w:val="00000A"/>
                <w:lang w:eastAsia="lt-LT"/>
              </w:rPr>
              <w:t>6</w:t>
            </w:r>
          </w:p>
        </w:tc>
        <w:tc>
          <w:tcPr>
            <w:tcW w:w="9634" w:type="dxa"/>
            <w:gridSpan w:val="8"/>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CD6B498" w14:textId="77777777" w:rsidR="0049504B" w:rsidRPr="00295081" w:rsidRDefault="0049504B" w:rsidP="00B966C4">
            <w:pPr>
              <w:widowControl w:val="0"/>
              <w:ind w:left="-57" w:right="-57"/>
              <w:rPr>
                <w:i/>
                <w:iCs/>
                <w:color w:val="4F81BD" w:themeColor="accent1"/>
                <w:sz w:val="22"/>
                <w:szCs w:val="22"/>
              </w:rPr>
            </w:pPr>
            <w:r w:rsidRPr="00C85E90">
              <w:rPr>
                <w:b/>
                <w:bCs/>
                <w:i/>
                <w:lang w:eastAsia="lt-LT"/>
              </w:rPr>
              <w:t xml:space="preserve">Mokamas maitinimas - </w:t>
            </w:r>
            <w:r>
              <w:rPr>
                <w:b/>
                <w:bCs/>
                <w:i/>
                <w:lang w:eastAsia="lt-LT"/>
              </w:rPr>
              <w:t>vakarienė</w:t>
            </w:r>
            <w:r w:rsidRPr="00C85E90">
              <w:rPr>
                <w:b/>
                <w:bCs/>
                <w:i/>
                <w:lang w:eastAsia="lt-LT"/>
              </w:rPr>
              <w:t xml:space="preserve"> vaikams</w:t>
            </w:r>
          </w:p>
        </w:tc>
      </w:tr>
      <w:tr w:rsidR="0049504B" w:rsidRPr="00C85E90" w14:paraId="4012B131"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537DAC35" w14:textId="77777777" w:rsidR="0049504B" w:rsidRPr="00C85E90" w:rsidRDefault="0049504B" w:rsidP="00B966C4">
            <w:pPr>
              <w:widowControl w:val="0"/>
              <w:spacing w:line="276" w:lineRule="auto"/>
              <w:ind w:left="-57" w:right="-57"/>
              <w:jc w:val="center"/>
              <w:rPr>
                <w:color w:val="00000A"/>
                <w:lang w:eastAsia="lt-LT"/>
              </w:rPr>
            </w:pPr>
            <w:r>
              <w:rPr>
                <w:color w:val="00000A"/>
                <w:lang w:eastAsia="lt-LT"/>
              </w:rPr>
              <w:t>6.1.</w:t>
            </w:r>
          </w:p>
        </w:tc>
        <w:tc>
          <w:tcPr>
            <w:tcW w:w="1413" w:type="dxa"/>
            <w:tcBorders>
              <w:top w:val="single" w:sz="4" w:space="0" w:color="auto"/>
              <w:left w:val="single" w:sz="4" w:space="0" w:color="auto"/>
              <w:bottom w:val="single" w:sz="4" w:space="0" w:color="auto"/>
              <w:right w:val="single" w:sz="4" w:space="0" w:color="auto"/>
            </w:tcBorders>
          </w:tcPr>
          <w:p w14:paraId="1744552F" w14:textId="77777777" w:rsidR="0049504B" w:rsidRPr="00C85E90" w:rsidRDefault="0049504B" w:rsidP="00B966C4">
            <w:pPr>
              <w:widowControl w:val="0"/>
              <w:ind w:left="-57" w:right="-57"/>
              <w:jc w:val="both"/>
              <w:rPr>
                <w:color w:val="00000A"/>
                <w:lang w:eastAsia="lt-LT"/>
              </w:rPr>
            </w:pPr>
            <w:r w:rsidRPr="00C85E90">
              <w:rPr>
                <w:color w:val="00000A"/>
                <w:lang w:eastAsia="lt-LT"/>
              </w:rPr>
              <w:t>7-10 metų amžiaus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33849D14" w14:textId="77777777" w:rsidR="0049504B" w:rsidRPr="0058280C" w:rsidRDefault="0049504B" w:rsidP="00B966C4">
            <w:pPr>
              <w:widowControl w:val="0"/>
              <w:ind w:left="-57" w:right="-57"/>
              <w:jc w:val="center"/>
              <w:rPr>
                <w:lang w:eastAsia="lt-LT"/>
              </w:rPr>
            </w:pPr>
            <w:r>
              <w:rPr>
                <w:lang w:eastAsia="lt-LT"/>
              </w:rPr>
              <w:t>288</w:t>
            </w:r>
          </w:p>
        </w:tc>
        <w:tc>
          <w:tcPr>
            <w:tcW w:w="1704" w:type="dxa"/>
            <w:tcBorders>
              <w:top w:val="single" w:sz="4" w:space="0" w:color="auto"/>
              <w:left w:val="single" w:sz="4" w:space="0" w:color="auto"/>
              <w:bottom w:val="single" w:sz="4" w:space="0" w:color="auto"/>
              <w:right w:val="single" w:sz="4" w:space="0" w:color="auto"/>
            </w:tcBorders>
            <w:vAlign w:val="center"/>
          </w:tcPr>
          <w:p w14:paraId="018ADA2B" w14:textId="77777777" w:rsidR="0049504B" w:rsidRPr="0058280C" w:rsidRDefault="0049504B" w:rsidP="00B966C4">
            <w:pPr>
              <w:widowControl w:val="0"/>
              <w:ind w:right="-57"/>
              <w:jc w:val="center"/>
              <w:rPr>
                <w:lang w:eastAsia="lt-LT"/>
              </w:rPr>
            </w:pPr>
            <w:r w:rsidRPr="0058280C">
              <w:rPr>
                <w:lang w:eastAsia="lt-LT"/>
              </w:rPr>
              <w:t>2</w:t>
            </w:r>
          </w:p>
        </w:tc>
        <w:tc>
          <w:tcPr>
            <w:tcW w:w="992" w:type="dxa"/>
            <w:tcBorders>
              <w:top w:val="single" w:sz="4" w:space="0" w:color="auto"/>
              <w:left w:val="single" w:sz="4" w:space="0" w:color="auto"/>
              <w:bottom w:val="single" w:sz="4" w:space="0" w:color="auto"/>
              <w:right w:val="single" w:sz="4" w:space="0" w:color="auto"/>
            </w:tcBorders>
            <w:vAlign w:val="center"/>
          </w:tcPr>
          <w:p w14:paraId="46E04530" w14:textId="77777777" w:rsidR="0049504B" w:rsidRDefault="0049504B" w:rsidP="00B966C4">
            <w:pPr>
              <w:widowControl w:val="0"/>
              <w:ind w:left="-57" w:right="-57"/>
              <w:jc w:val="center"/>
              <w:rPr>
                <w:i/>
                <w:iCs/>
                <w:color w:val="4F81BD" w:themeColor="accent1"/>
                <w:sz w:val="22"/>
                <w:szCs w:val="22"/>
              </w:rPr>
            </w:pPr>
            <w:r w:rsidRPr="00E82834">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24CB2AAA" w14:textId="77777777" w:rsidR="0049504B" w:rsidRDefault="0049504B" w:rsidP="00B966C4">
            <w:pPr>
              <w:widowControl w:val="0"/>
              <w:ind w:left="-57" w:right="-57"/>
              <w:jc w:val="center"/>
              <w:rPr>
                <w:i/>
                <w:iCs/>
                <w:color w:val="4F81BD" w:themeColor="accent1"/>
                <w:sz w:val="22"/>
                <w:szCs w:val="22"/>
              </w:rPr>
            </w:pPr>
            <w:r w:rsidRPr="00E82834">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2130941A" w14:textId="77777777" w:rsidR="0049504B" w:rsidRDefault="0049504B" w:rsidP="00B966C4">
            <w:pPr>
              <w:widowControl w:val="0"/>
              <w:ind w:left="-57" w:right="-57"/>
              <w:jc w:val="center"/>
              <w:rPr>
                <w:i/>
                <w:iCs/>
                <w:color w:val="4F81BD" w:themeColor="accent1"/>
                <w:sz w:val="22"/>
                <w:szCs w:val="22"/>
              </w:rPr>
            </w:pPr>
            <w:r w:rsidRPr="00E82834">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5FAE62D7" w14:textId="33F684F9" w:rsidR="0049504B" w:rsidRPr="00295081" w:rsidRDefault="0049504B" w:rsidP="00B966C4">
            <w:pPr>
              <w:widowControl w:val="0"/>
              <w:ind w:left="-57" w:right="-57"/>
              <w:jc w:val="center"/>
              <w:rPr>
                <w:i/>
                <w:iCs/>
                <w:color w:val="4F81BD" w:themeColor="accent1"/>
                <w:sz w:val="22"/>
                <w:szCs w:val="22"/>
              </w:rPr>
            </w:pPr>
            <w:r w:rsidRPr="0092707C">
              <w:rPr>
                <w:i/>
                <w:iCs/>
                <w:color w:val="4F81BD" w:themeColor="accent1"/>
                <w:sz w:val="22"/>
                <w:szCs w:val="22"/>
              </w:rPr>
              <w:t>(įrašyti skaičiais)</w:t>
            </w:r>
          </w:p>
        </w:tc>
      </w:tr>
      <w:tr w:rsidR="0049504B" w:rsidRPr="00C85E90" w14:paraId="180E8F35"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28246B89" w14:textId="77777777" w:rsidR="0049504B" w:rsidRPr="00C85E90" w:rsidRDefault="0049504B" w:rsidP="00B966C4">
            <w:pPr>
              <w:widowControl w:val="0"/>
              <w:spacing w:line="276" w:lineRule="auto"/>
              <w:ind w:left="-57" w:right="-57"/>
              <w:jc w:val="center"/>
              <w:rPr>
                <w:color w:val="00000A"/>
                <w:lang w:eastAsia="lt-LT"/>
              </w:rPr>
            </w:pPr>
            <w:r>
              <w:rPr>
                <w:color w:val="00000A"/>
                <w:lang w:eastAsia="lt-LT"/>
              </w:rPr>
              <w:t>6.2.</w:t>
            </w:r>
          </w:p>
        </w:tc>
        <w:tc>
          <w:tcPr>
            <w:tcW w:w="1413" w:type="dxa"/>
            <w:tcBorders>
              <w:top w:val="single" w:sz="4" w:space="0" w:color="auto"/>
              <w:left w:val="single" w:sz="4" w:space="0" w:color="auto"/>
              <w:bottom w:val="single" w:sz="4" w:space="0" w:color="auto"/>
              <w:right w:val="single" w:sz="4" w:space="0" w:color="auto"/>
            </w:tcBorders>
          </w:tcPr>
          <w:p w14:paraId="183E2C3B" w14:textId="77777777" w:rsidR="0049504B" w:rsidRPr="00C85E90" w:rsidRDefault="0049504B" w:rsidP="00B966C4">
            <w:pPr>
              <w:widowControl w:val="0"/>
              <w:ind w:left="-57" w:right="-57"/>
              <w:jc w:val="both"/>
              <w:rPr>
                <w:color w:val="00000A"/>
                <w:lang w:eastAsia="lt-LT"/>
              </w:rPr>
            </w:pPr>
            <w:r w:rsidRPr="00C85E90">
              <w:rPr>
                <w:color w:val="00000A"/>
                <w:lang w:eastAsia="lt-LT"/>
              </w:rPr>
              <w:t>11 metų ir vyresnio amžiaus mokiniams</w:t>
            </w:r>
          </w:p>
        </w:tc>
        <w:tc>
          <w:tcPr>
            <w:tcW w:w="1556" w:type="dxa"/>
            <w:tcBorders>
              <w:top w:val="single" w:sz="4" w:space="0" w:color="auto"/>
              <w:left w:val="single" w:sz="4" w:space="0" w:color="auto"/>
              <w:bottom w:val="single" w:sz="4" w:space="0" w:color="auto"/>
              <w:right w:val="single" w:sz="4" w:space="0" w:color="auto"/>
            </w:tcBorders>
            <w:vAlign w:val="center"/>
          </w:tcPr>
          <w:p w14:paraId="24339586" w14:textId="77777777" w:rsidR="0049504B" w:rsidRPr="0058280C" w:rsidRDefault="0049504B" w:rsidP="00B966C4">
            <w:pPr>
              <w:widowControl w:val="0"/>
              <w:ind w:left="-57" w:right="-57"/>
              <w:jc w:val="center"/>
              <w:rPr>
                <w:lang w:eastAsia="lt-LT"/>
              </w:rPr>
            </w:pPr>
            <w:r>
              <w:rPr>
                <w:lang w:eastAsia="lt-LT"/>
              </w:rPr>
              <w:t>288</w:t>
            </w:r>
          </w:p>
        </w:tc>
        <w:tc>
          <w:tcPr>
            <w:tcW w:w="1704" w:type="dxa"/>
            <w:tcBorders>
              <w:top w:val="single" w:sz="4" w:space="0" w:color="auto"/>
              <w:left w:val="single" w:sz="4" w:space="0" w:color="auto"/>
              <w:bottom w:val="single" w:sz="4" w:space="0" w:color="auto"/>
              <w:right w:val="single" w:sz="4" w:space="0" w:color="auto"/>
            </w:tcBorders>
            <w:vAlign w:val="center"/>
          </w:tcPr>
          <w:p w14:paraId="69FBF118" w14:textId="77777777" w:rsidR="0049504B" w:rsidRPr="0058280C" w:rsidRDefault="0049504B" w:rsidP="00B966C4">
            <w:pPr>
              <w:widowControl w:val="0"/>
              <w:ind w:right="-57"/>
              <w:jc w:val="center"/>
              <w:rPr>
                <w:lang w:eastAsia="lt-LT"/>
              </w:rPr>
            </w:pPr>
            <w:r w:rsidRPr="0058280C">
              <w:rPr>
                <w:lang w:eastAsia="lt-LT"/>
              </w:rPr>
              <w:t>2</w:t>
            </w:r>
          </w:p>
        </w:tc>
        <w:tc>
          <w:tcPr>
            <w:tcW w:w="992" w:type="dxa"/>
            <w:tcBorders>
              <w:top w:val="single" w:sz="4" w:space="0" w:color="auto"/>
              <w:left w:val="single" w:sz="4" w:space="0" w:color="auto"/>
              <w:bottom w:val="single" w:sz="4" w:space="0" w:color="auto"/>
              <w:right w:val="single" w:sz="4" w:space="0" w:color="auto"/>
            </w:tcBorders>
            <w:vAlign w:val="center"/>
          </w:tcPr>
          <w:p w14:paraId="015D2780" w14:textId="77777777" w:rsidR="0049504B" w:rsidRDefault="0049504B" w:rsidP="00B966C4">
            <w:pPr>
              <w:widowControl w:val="0"/>
              <w:ind w:left="-57" w:right="-57"/>
              <w:jc w:val="center"/>
              <w:rPr>
                <w:i/>
                <w:iCs/>
                <w:color w:val="4F81BD" w:themeColor="accent1"/>
                <w:sz w:val="22"/>
                <w:szCs w:val="22"/>
              </w:rPr>
            </w:pPr>
            <w:r w:rsidRPr="00E82834">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6DC0FDB0" w14:textId="77777777" w:rsidR="0049504B" w:rsidRDefault="0049504B" w:rsidP="00B966C4">
            <w:pPr>
              <w:widowControl w:val="0"/>
              <w:ind w:left="-57" w:right="-57"/>
              <w:jc w:val="center"/>
              <w:rPr>
                <w:i/>
                <w:iCs/>
                <w:color w:val="4F81BD" w:themeColor="accent1"/>
                <w:sz w:val="22"/>
                <w:szCs w:val="22"/>
              </w:rPr>
            </w:pPr>
            <w:r w:rsidRPr="00E82834">
              <w:rPr>
                <w:i/>
                <w:iCs/>
                <w:color w:val="4F81BD" w:themeColor="accent1"/>
                <w:sz w:val="22"/>
                <w:szCs w:val="22"/>
              </w:rPr>
              <w:t>(įrašyti skaičiais)</w:t>
            </w:r>
          </w:p>
        </w:tc>
        <w:tc>
          <w:tcPr>
            <w:tcW w:w="1701" w:type="dxa"/>
            <w:tcBorders>
              <w:top w:val="single" w:sz="4" w:space="0" w:color="auto"/>
              <w:left w:val="single" w:sz="4" w:space="0" w:color="auto"/>
              <w:bottom w:val="single" w:sz="4" w:space="0" w:color="auto"/>
              <w:right w:val="single" w:sz="4" w:space="0" w:color="auto"/>
            </w:tcBorders>
            <w:vAlign w:val="center"/>
          </w:tcPr>
          <w:p w14:paraId="1FD13EE1" w14:textId="77777777" w:rsidR="0049504B" w:rsidRDefault="0049504B" w:rsidP="00B966C4">
            <w:pPr>
              <w:widowControl w:val="0"/>
              <w:ind w:left="-57" w:right="-57"/>
              <w:jc w:val="center"/>
              <w:rPr>
                <w:i/>
                <w:iCs/>
                <w:color w:val="4F81BD" w:themeColor="accent1"/>
                <w:sz w:val="22"/>
                <w:szCs w:val="22"/>
              </w:rPr>
            </w:pPr>
            <w:r w:rsidRPr="00E82834">
              <w:rPr>
                <w:i/>
                <w:iCs/>
                <w:color w:val="4F81BD" w:themeColor="accent1"/>
                <w:sz w:val="22"/>
                <w:szCs w:val="22"/>
              </w:rPr>
              <w:t>(įrašyti skaičiais)</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3965F902" w14:textId="77777777" w:rsidR="0049504B" w:rsidRPr="00295081" w:rsidRDefault="0049504B" w:rsidP="00B966C4">
            <w:pPr>
              <w:widowControl w:val="0"/>
              <w:ind w:left="-57" w:right="-57"/>
              <w:jc w:val="center"/>
              <w:rPr>
                <w:i/>
                <w:iCs/>
                <w:color w:val="4F81BD" w:themeColor="accent1"/>
                <w:sz w:val="22"/>
                <w:szCs w:val="22"/>
              </w:rPr>
            </w:pPr>
            <w:r w:rsidRPr="0092707C">
              <w:rPr>
                <w:i/>
                <w:iCs/>
                <w:color w:val="4F81BD" w:themeColor="accent1"/>
                <w:sz w:val="22"/>
                <w:szCs w:val="22"/>
              </w:rPr>
              <w:t>(įrašyti skaičiais)</w:t>
            </w:r>
          </w:p>
        </w:tc>
      </w:tr>
      <w:tr w:rsidR="008335A1" w:rsidRPr="00C85E90" w14:paraId="3988C647" w14:textId="77777777" w:rsidTr="008335A1">
        <w:trPr>
          <w:trHeight w:val="181"/>
        </w:trPr>
        <w:tc>
          <w:tcPr>
            <w:tcW w:w="10201" w:type="dxa"/>
            <w:gridSpan w:val="9"/>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2E48CA61" w14:textId="6FCA2344" w:rsidR="008335A1" w:rsidRPr="008335A1" w:rsidRDefault="005A6912" w:rsidP="00B966C4">
            <w:pPr>
              <w:widowControl w:val="0"/>
              <w:ind w:left="-57" w:right="-57"/>
              <w:jc w:val="center"/>
              <w:rPr>
                <w:b/>
                <w:bCs/>
                <w:i/>
                <w:iCs/>
                <w:color w:val="4F81BD" w:themeColor="accent1"/>
                <w:sz w:val="22"/>
                <w:szCs w:val="22"/>
              </w:rPr>
            </w:pPr>
            <w:r>
              <w:rPr>
                <w:b/>
                <w:bCs/>
                <w:i/>
                <w:iCs/>
                <w:sz w:val="22"/>
                <w:szCs w:val="22"/>
              </w:rPr>
              <w:t>M</w:t>
            </w:r>
            <w:r w:rsidR="008335A1" w:rsidRPr="008335A1">
              <w:rPr>
                <w:b/>
                <w:bCs/>
                <w:i/>
                <w:iCs/>
                <w:sz w:val="22"/>
                <w:szCs w:val="22"/>
              </w:rPr>
              <w:t>aitinimas gyvenantiems bendrabutyje</w:t>
            </w:r>
          </w:p>
        </w:tc>
      </w:tr>
      <w:tr w:rsidR="006045FF" w:rsidRPr="00C85E90" w14:paraId="2DED7EF0"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7777CDE" w14:textId="77777777" w:rsidR="006045FF" w:rsidRPr="00272FC9" w:rsidRDefault="006045FF" w:rsidP="005D121A">
            <w:pPr>
              <w:widowControl w:val="0"/>
              <w:spacing w:line="276" w:lineRule="auto"/>
              <w:ind w:left="-57" w:right="-57"/>
              <w:jc w:val="center"/>
              <w:rPr>
                <w:b/>
                <w:color w:val="00000A"/>
                <w:sz w:val="22"/>
                <w:szCs w:val="22"/>
                <w:lang w:eastAsia="lt-LT"/>
              </w:rPr>
            </w:pPr>
            <w:r w:rsidRPr="00272FC9">
              <w:rPr>
                <w:b/>
                <w:color w:val="00000A"/>
                <w:sz w:val="22"/>
                <w:szCs w:val="22"/>
                <w:lang w:eastAsia="lt-LT"/>
              </w:rPr>
              <w:t>Eil.</w:t>
            </w:r>
          </w:p>
          <w:p w14:paraId="15E6A365" w14:textId="0DFE12BD" w:rsidR="006045FF" w:rsidRDefault="006045FF" w:rsidP="005D121A">
            <w:pPr>
              <w:widowControl w:val="0"/>
              <w:spacing w:line="276" w:lineRule="auto"/>
              <w:ind w:left="-57" w:right="-57"/>
              <w:jc w:val="center"/>
              <w:rPr>
                <w:color w:val="00000A"/>
                <w:lang w:eastAsia="lt-LT"/>
              </w:rPr>
            </w:pPr>
            <w:r w:rsidRPr="00272FC9">
              <w:rPr>
                <w:b/>
                <w:color w:val="00000A"/>
                <w:sz w:val="22"/>
                <w:szCs w:val="22"/>
                <w:lang w:eastAsia="lt-LT"/>
              </w:rPr>
              <w:t>Nr.</w:t>
            </w:r>
          </w:p>
        </w:tc>
        <w:tc>
          <w:tcPr>
            <w:tcW w:w="14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8B880F5" w14:textId="67219814" w:rsidR="006045FF" w:rsidRPr="00C85E90" w:rsidRDefault="006045FF" w:rsidP="005D121A">
            <w:pPr>
              <w:widowControl w:val="0"/>
              <w:ind w:left="-57" w:right="-57"/>
              <w:jc w:val="center"/>
              <w:rPr>
                <w:b/>
                <w:bCs/>
                <w:i/>
                <w:iCs/>
                <w:lang w:eastAsia="lt-LT"/>
              </w:rPr>
            </w:pPr>
            <w:r w:rsidRPr="00272FC9">
              <w:rPr>
                <w:b/>
                <w:color w:val="00000A"/>
                <w:sz w:val="22"/>
                <w:szCs w:val="22"/>
                <w:lang w:eastAsia="lt-LT"/>
              </w:rPr>
              <w:t>Teikiamos paslaugos pavadinimas</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9380FB8" w14:textId="0ED412AE" w:rsidR="006045FF" w:rsidRPr="00C85E90" w:rsidRDefault="006045FF" w:rsidP="005D121A">
            <w:pPr>
              <w:widowControl w:val="0"/>
              <w:ind w:left="-57" w:right="-57"/>
              <w:jc w:val="center"/>
              <w:rPr>
                <w:b/>
                <w:bCs/>
                <w:i/>
                <w:iCs/>
                <w:lang w:eastAsia="lt-LT"/>
              </w:rPr>
            </w:pPr>
            <w:r w:rsidRPr="00272FC9">
              <w:rPr>
                <w:b/>
                <w:color w:val="00000A"/>
                <w:sz w:val="22"/>
                <w:szCs w:val="22"/>
                <w:lang w:eastAsia="lt-LT"/>
              </w:rPr>
              <w:t>Preliminarus maitinimo dienų skaičius per</w:t>
            </w:r>
            <w:r>
              <w:rPr>
                <w:b/>
                <w:color w:val="00000A"/>
                <w:sz w:val="22"/>
                <w:szCs w:val="22"/>
                <w:lang w:eastAsia="lt-LT"/>
              </w:rPr>
              <w:t xml:space="preserve"> 24</w:t>
            </w:r>
            <w:r w:rsidRPr="00272FC9">
              <w:rPr>
                <w:b/>
                <w:color w:val="00000A"/>
                <w:sz w:val="22"/>
                <w:szCs w:val="22"/>
                <w:lang w:eastAsia="lt-LT"/>
              </w:rPr>
              <w:t xml:space="preserve"> mėn.</w:t>
            </w:r>
          </w:p>
        </w:tc>
        <w:tc>
          <w:tcPr>
            <w:tcW w:w="170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6BFE215" w14:textId="78DD67C3" w:rsidR="006045FF" w:rsidRPr="00C85E90" w:rsidRDefault="006045FF" w:rsidP="005D121A">
            <w:pPr>
              <w:widowControl w:val="0"/>
              <w:ind w:left="-57" w:right="-57"/>
              <w:jc w:val="center"/>
              <w:rPr>
                <w:b/>
                <w:bCs/>
                <w:i/>
                <w:iCs/>
                <w:lang w:eastAsia="lt-LT"/>
              </w:rPr>
            </w:pPr>
            <w:r w:rsidRPr="00272FC9">
              <w:rPr>
                <w:b/>
                <w:color w:val="00000A"/>
                <w:sz w:val="22"/>
                <w:szCs w:val="22"/>
                <w:lang w:eastAsia="lt-LT"/>
              </w:rPr>
              <w:t>Preliminarus maitinamų mokinių skaičius per dieną</w:t>
            </w:r>
          </w:p>
        </w:tc>
        <w:tc>
          <w:tcPr>
            <w:tcW w:w="99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0E299C6" w14:textId="28121285" w:rsidR="006045FF" w:rsidRPr="00272FC9" w:rsidRDefault="006045FF" w:rsidP="005D121A">
            <w:pPr>
              <w:widowControl w:val="0"/>
              <w:ind w:right="-57"/>
              <w:jc w:val="center"/>
              <w:rPr>
                <w:b/>
                <w:color w:val="00000A"/>
                <w:sz w:val="22"/>
                <w:szCs w:val="22"/>
                <w:lang w:eastAsia="lt-LT"/>
              </w:rPr>
            </w:pPr>
            <w:r w:rsidRPr="00272FC9">
              <w:rPr>
                <w:b/>
                <w:color w:val="00000A"/>
                <w:sz w:val="22"/>
                <w:szCs w:val="22"/>
                <w:lang w:eastAsia="lt-LT"/>
              </w:rPr>
              <w:t>Vienos porcijos kaina, Eur be PVM</w:t>
            </w:r>
          </w:p>
          <w:p w14:paraId="2A510A1C" w14:textId="77777777" w:rsidR="006045FF" w:rsidRPr="00C85E90" w:rsidRDefault="006045FF" w:rsidP="005D121A">
            <w:pPr>
              <w:widowControl w:val="0"/>
              <w:ind w:left="-57" w:right="-57"/>
              <w:jc w:val="center"/>
              <w:rPr>
                <w:b/>
                <w:bCs/>
                <w:i/>
                <w:iCs/>
                <w:lang w:eastAsia="lt-LT"/>
              </w:rPr>
            </w:pP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0323D88" w14:textId="585D3A7A" w:rsidR="006045FF" w:rsidRPr="00272FC9" w:rsidRDefault="006045FF" w:rsidP="005D121A">
            <w:pPr>
              <w:widowControl w:val="0"/>
              <w:ind w:left="-57" w:right="-57"/>
              <w:jc w:val="center"/>
              <w:rPr>
                <w:b/>
                <w:color w:val="00000A"/>
                <w:sz w:val="22"/>
                <w:szCs w:val="22"/>
                <w:lang w:eastAsia="lt-LT"/>
              </w:rPr>
            </w:pPr>
            <w:r w:rsidRPr="00272FC9">
              <w:rPr>
                <w:b/>
                <w:color w:val="00000A"/>
                <w:sz w:val="22"/>
                <w:szCs w:val="22"/>
                <w:lang w:eastAsia="lt-LT"/>
              </w:rPr>
              <w:t>Vienos porcijos</w:t>
            </w:r>
            <w:r>
              <w:rPr>
                <w:b/>
                <w:color w:val="00000A"/>
                <w:sz w:val="22"/>
                <w:szCs w:val="22"/>
                <w:lang w:eastAsia="lt-LT"/>
              </w:rPr>
              <w:t xml:space="preserve"> </w:t>
            </w:r>
            <w:r w:rsidRPr="00272FC9">
              <w:rPr>
                <w:b/>
                <w:color w:val="00000A"/>
                <w:sz w:val="22"/>
                <w:szCs w:val="22"/>
                <w:lang w:eastAsia="lt-LT"/>
              </w:rPr>
              <w:t>kaina, Eur su PVM</w:t>
            </w:r>
          </w:p>
          <w:p w14:paraId="01FD9CC8" w14:textId="77777777" w:rsidR="006045FF" w:rsidRPr="00C85E90" w:rsidRDefault="006045FF" w:rsidP="005D121A">
            <w:pPr>
              <w:widowControl w:val="0"/>
              <w:ind w:left="-57" w:right="-57"/>
              <w:jc w:val="center"/>
              <w:rPr>
                <w:b/>
                <w:bCs/>
                <w:i/>
                <w:iCs/>
                <w:lang w:eastAsia="lt-LT"/>
              </w:rPr>
            </w:pPr>
          </w:p>
        </w:tc>
        <w:tc>
          <w:tcPr>
            <w:tcW w:w="297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C171E2D" w14:textId="411A9CB6" w:rsidR="006045FF" w:rsidRPr="00C85E90" w:rsidRDefault="006045FF" w:rsidP="005D121A">
            <w:pPr>
              <w:widowControl w:val="0"/>
              <w:ind w:left="-57" w:right="-57"/>
              <w:jc w:val="center"/>
              <w:rPr>
                <w:b/>
                <w:bCs/>
                <w:i/>
                <w:iCs/>
                <w:lang w:eastAsia="lt-LT"/>
              </w:rPr>
            </w:pPr>
            <w:r w:rsidRPr="00272FC9">
              <w:rPr>
                <w:b/>
                <w:color w:val="00000A"/>
                <w:sz w:val="22"/>
                <w:szCs w:val="22"/>
                <w:lang w:eastAsia="lt-LT"/>
              </w:rPr>
              <w:t xml:space="preserve">Bendra maitinimo kaina, Eur su PVM, per </w:t>
            </w:r>
            <w:r>
              <w:rPr>
                <w:b/>
                <w:color w:val="00000A"/>
                <w:sz w:val="22"/>
                <w:szCs w:val="22"/>
                <w:lang w:eastAsia="lt-LT"/>
              </w:rPr>
              <w:t>24</w:t>
            </w:r>
            <w:r w:rsidRPr="00272FC9">
              <w:rPr>
                <w:b/>
                <w:color w:val="00000A"/>
                <w:sz w:val="22"/>
                <w:szCs w:val="22"/>
                <w:lang w:eastAsia="lt-LT"/>
              </w:rPr>
              <w:t xml:space="preserve"> mėn.</w:t>
            </w:r>
          </w:p>
        </w:tc>
      </w:tr>
      <w:tr w:rsidR="00A634B1" w:rsidRPr="00C85E90" w14:paraId="176CA1F4"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52B192" w14:textId="3D8DD8A5" w:rsidR="00A634B1" w:rsidRPr="00272FC9" w:rsidRDefault="00A634B1" w:rsidP="005D121A">
            <w:pPr>
              <w:widowControl w:val="0"/>
              <w:spacing w:line="276" w:lineRule="auto"/>
              <w:ind w:left="-57" w:right="-57"/>
              <w:jc w:val="center"/>
              <w:rPr>
                <w:b/>
                <w:color w:val="00000A"/>
                <w:sz w:val="22"/>
                <w:szCs w:val="22"/>
                <w:lang w:eastAsia="lt-LT"/>
              </w:rPr>
            </w:pPr>
            <w:r>
              <w:rPr>
                <w:b/>
                <w:color w:val="00000A"/>
                <w:sz w:val="22"/>
                <w:szCs w:val="22"/>
                <w:lang w:eastAsia="lt-LT"/>
              </w:rPr>
              <w:t>1</w:t>
            </w:r>
          </w:p>
        </w:tc>
        <w:tc>
          <w:tcPr>
            <w:tcW w:w="14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B73293A" w14:textId="05BD04F7" w:rsidR="00A634B1" w:rsidRPr="00272FC9" w:rsidRDefault="00A634B1" w:rsidP="005D121A">
            <w:pPr>
              <w:widowControl w:val="0"/>
              <w:ind w:left="-57" w:right="-57"/>
              <w:jc w:val="center"/>
              <w:rPr>
                <w:b/>
                <w:color w:val="00000A"/>
                <w:sz w:val="22"/>
                <w:szCs w:val="22"/>
                <w:lang w:eastAsia="lt-LT"/>
              </w:rPr>
            </w:pPr>
            <w:r>
              <w:rPr>
                <w:b/>
                <w:color w:val="00000A"/>
                <w:sz w:val="22"/>
                <w:szCs w:val="22"/>
                <w:lang w:eastAsia="lt-LT"/>
              </w:rPr>
              <w:t>2</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013ADC" w14:textId="3F743519" w:rsidR="00A634B1" w:rsidRPr="00272FC9" w:rsidRDefault="00A634B1" w:rsidP="005D121A">
            <w:pPr>
              <w:widowControl w:val="0"/>
              <w:ind w:left="-57" w:right="-57"/>
              <w:jc w:val="center"/>
              <w:rPr>
                <w:b/>
                <w:color w:val="00000A"/>
                <w:sz w:val="22"/>
                <w:szCs w:val="22"/>
                <w:lang w:eastAsia="lt-LT"/>
              </w:rPr>
            </w:pPr>
            <w:r>
              <w:rPr>
                <w:b/>
                <w:color w:val="00000A"/>
                <w:sz w:val="22"/>
                <w:szCs w:val="22"/>
                <w:lang w:eastAsia="lt-LT"/>
              </w:rPr>
              <w:t>3</w:t>
            </w:r>
          </w:p>
        </w:tc>
        <w:tc>
          <w:tcPr>
            <w:tcW w:w="170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63BEAE1" w14:textId="5C49FD23" w:rsidR="00A634B1" w:rsidRPr="00272FC9" w:rsidRDefault="00135295" w:rsidP="005D121A">
            <w:pPr>
              <w:widowControl w:val="0"/>
              <w:ind w:left="-57" w:right="-57"/>
              <w:jc w:val="center"/>
              <w:rPr>
                <w:b/>
                <w:color w:val="00000A"/>
                <w:sz w:val="22"/>
                <w:szCs w:val="22"/>
                <w:lang w:eastAsia="lt-LT"/>
              </w:rPr>
            </w:pPr>
            <w:r>
              <w:rPr>
                <w:b/>
                <w:color w:val="00000A"/>
                <w:sz w:val="22"/>
                <w:szCs w:val="22"/>
                <w:lang w:eastAsia="lt-LT"/>
              </w:rPr>
              <w:t>4</w:t>
            </w:r>
          </w:p>
        </w:tc>
        <w:tc>
          <w:tcPr>
            <w:tcW w:w="99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3AE953A" w14:textId="1D8102E8" w:rsidR="00A634B1" w:rsidRPr="00272FC9" w:rsidRDefault="00135295" w:rsidP="005D121A">
            <w:pPr>
              <w:widowControl w:val="0"/>
              <w:ind w:right="-57"/>
              <w:jc w:val="center"/>
              <w:rPr>
                <w:b/>
                <w:color w:val="00000A"/>
                <w:sz w:val="22"/>
                <w:szCs w:val="22"/>
                <w:lang w:eastAsia="lt-LT"/>
              </w:rPr>
            </w:pPr>
            <w:r>
              <w:rPr>
                <w:b/>
                <w:color w:val="00000A"/>
                <w:sz w:val="22"/>
                <w:szCs w:val="22"/>
                <w:lang w:eastAsia="lt-LT"/>
              </w:rPr>
              <w:t>5</w:t>
            </w:r>
          </w:p>
        </w:tc>
        <w:tc>
          <w:tcPr>
            <w:tcW w:w="99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B9FA398" w14:textId="795933ED" w:rsidR="00A634B1" w:rsidRPr="00272FC9" w:rsidRDefault="00135295" w:rsidP="005D121A">
            <w:pPr>
              <w:widowControl w:val="0"/>
              <w:ind w:left="-57" w:right="-57"/>
              <w:jc w:val="center"/>
              <w:rPr>
                <w:b/>
                <w:color w:val="00000A"/>
                <w:sz w:val="22"/>
                <w:szCs w:val="22"/>
                <w:lang w:eastAsia="lt-LT"/>
              </w:rPr>
            </w:pPr>
            <w:r>
              <w:rPr>
                <w:b/>
                <w:color w:val="00000A"/>
                <w:sz w:val="22"/>
                <w:szCs w:val="22"/>
                <w:lang w:eastAsia="lt-LT"/>
              </w:rPr>
              <w:t>6</w:t>
            </w:r>
          </w:p>
        </w:tc>
        <w:tc>
          <w:tcPr>
            <w:tcW w:w="297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653C9AC" w14:textId="20B229BB" w:rsidR="00A634B1" w:rsidRPr="00272FC9" w:rsidRDefault="00135295" w:rsidP="005D121A">
            <w:pPr>
              <w:widowControl w:val="0"/>
              <w:ind w:left="-57" w:right="-57"/>
              <w:jc w:val="center"/>
              <w:rPr>
                <w:b/>
                <w:color w:val="00000A"/>
                <w:sz w:val="22"/>
                <w:szCs w:val="22"/>
                <w:lang w:eastAsia="lt-LT"/>
              </w:rPr>
            </w:pPr>
            <w:r>
              <w:rPr>
                <w:b/>
                <w:color w:val="00000A"/>
                <w:sz w:val="22"/>
                <w:szCs w:val="22"/>
                <w:lang w:eastAsia="lt-LT"/>
              </w:rPr>
              <w:t>7=3x4x</w:t>
            </w:r>
            <w:r w:rsidR="005D121A">
              <w:rPr>
                <w:b/>
                <w:color w:val="00000A"/>
                <w:sz w:val="22"/>
                <w:szCs w:val="22"/>
                <w:lang w:eastAsia="lt-LT"/>
              </w:rPr>
              <w:t>6</w:t>
            </w:r>
          </w:p>
        </w:tc>
      </w:tr>
      <w:tr w:rsidR="00804B23" w:rsidRPr="00C85E90" w14:paraId="7FCC3DD2" w14:textId="77777777" w:rsidTr="0009571E">
        <w:trPr>
          <w:trHeight w:val="1155"/>
        </w:trPr>
        <w:tc>
          <w:tcPr>
            <w:tcW w:w="567" w:type="dxa"/>
            <w:tcBorders>
              <w:top w:val="single" w:sz="4" w:space="0" w:color="auto"/>
              <w:left w:val="single" w:sz="4" w:space="0" w:color="auto"/>
              <w:right w:val="single" w:sz="4" w:space="0" w:color="auto"/>
            </w:tcBorders>
            <w:vAlign w:val="center"/>
          </w:tcPr>
          <w:p w14:paraId="31CDE2A8" w14:textId="41C51011" w:rsidR="00804B23" w:rsidRPr="00C85E90" w:rsidRDefault="00804B23" w:rsidP="00615716">
            <w:pPr>
              <w:widowControl w:val="0"/>
              <w:spacing w:line="276" w:lineRule="auto"/>
              <w:ind w:left="-57" w:right="-57"/>
              <w:jc w:val="center"/>
              <w:rPr>
                <w:color w:val="00000A"/>
                <w:lang w:eastAsia="lt-LT"/>
              </w:rPr>
            </w:pPr>
            <w:r>
              <w:rPr>
                <w:color w:val="00000A"/>
                <w:lang w:eastAsia="lt-LT"/>
              </w:rPr>
              <w:t>7.</w:t>
            </w:r>
          </w:p>
        </w:tc>
        <w:tc>
          <w:tcPr>
            <w:tcW w:w="1413" w:type="dxa"/>
            <w:tcBorders>
              <w:top w:val="single" w:sz="4" w:space="0" w:color="auto"/>
              <w:left w:val="single" w:sz="4" w:space="0" w:color="auto"/>
              <w:right w:val="single" w:sz="4" w:space="0" w:color="auto"/>
            </w:tcBorders>
          </w:tcPr>
          <w:p w14:paraId="427D22E5" w14:textId="7B24E675" w:rsidR="00804B23" w:rsidRPr="00C85E90" w:rsidRDefault="00804B23" w:rsidP="00D14865">
            <w:pPr>
              <w:widowControl w:val="0"/>
              <w:ind w:left="-57" w:right="-57"/>
              <w:rPr>
                <w:color w:val="00000A"/>
                <w:lang w:eastAsia="lt-LT"/>
              </w:rPr>
            </w:pPr>
            <w:r w:rsidRPr="00CE7CB6">
              <w:t>Maitinimas gyvenantiems bendrabutyje – pusryčiai</w:t>
            </w:r>
          </w:p>
        </w:tc>
        <w:tc>
          <w:tcPr>
            <w:tcW w:w="1556" w:type="dxa"/>
            <w:tcBorders>
              <w:top w:val="single" w:sz="4" w:space="0" w:color="auto"/>
              <w:left w:val="single" w:sz="4" w:space="0" w:color="auto"/>
              <w:right w:val="single" w:sz="4" w:space="0" w:color="auto"/>
            </w:tcBorders>
            <w:vAlign w:val="center"/>
          </w:tcPr>
          <w:p w14:paraId="55B07931" w14:textId="65B31547" w:rsidR="00804B23" w:rsidRPr="0058280C" w:rsidRDefault="00804B23" w:rsidP="00FB0456">
            <w:pPr>
              <w:widowControl w:val="0"/>
              <w:ind w:left="-57" w:right="-57"/>
              <w:jc w:val="center"/>
              <w:rPr>
                <w:lang w:eastAsia="lt-LT"/>
              </w:rPr>
            </w:pPr>
            <w:r>
              <w:rPr>
                <w:lang w:eastAsia="lt-LT"/>
              </w:rPr>
              <w:t>288</w:t>
            </w:r>
          </w:p>
        </w:tc>
        <w:tc>
          <w:tcPr>
            <w:tcW w:w="1704" w:type="dxa"/>
            <w:tcBorders>
              <w:top w:val="single" w:sz="4" w:space="0" w:color="auto"/>
              <w:left w:val="single" w:sz="4" w:space="0" w:color="auto"/>
              <w:right w:val="single" w:sz="4" w:space="0" w:color="auto"/>
            </w:tcBorders>
            <w:vAlign w:val="center"/>
          </w:tcPr>
          <w:p w14:paraId="6E262A02" w14:textId="00A7C021" w:rsidR="00804B23" w:rsidRPr="0058280C" w:rsidRDefault="00804B23" w:rsidP="00875194">
            <w:pPr>
              <w:widowControl w:val="0"/>
              <w:ind w:right="-57"/>
              <w:jc w:val="center"/>
              <w:rPr>
                <w:lang w:eastAsia="lt-LT"/>
              </w:rPr>
            </w:pPr>
            <w:r w:rsidRPr="0058280C">
              <w:rPr>
                <w:lang w:eastAsia="lt-LT"/>
              </w:rPr>
              <w:t>1</w:t>
            </w:r>
            <w:r>
              <w:rPr>
                <w:lang w:eastAsia="lt-LT"/>
              </w:rPr>
              <w:t>8</w:t>
            </w:r>
          </w:p>
        </w:tc>
        <w:tc>
          <w:tcPr>
            <w:tcW w:w="992" w:type="dxa"/>
            <w:tcBorders>
              <w:top w:val="single" w:sz="4" w:space="0" w:color="auto"/>
              <w:left w:val="single" w:sz="4" w:space="0" w:color="auto"/>
              <w:right w:val="single" w:sz="4" w:space="0" w:color="auto"/>
            </w:tcBorders>
            <w:vAlign w:val="center"/>
          </w:tcPr>
          <w:p w14:paraId="49268D6E" w14:textId="77777777" w:rsidR="00804B23" w:rsidRPr="009038DB" w:rsidRDefault="00804B23" w:rsidP="005D121A">
            <w:pPr>
              <w:widowControl w:val="0"/>
              <w:ind w:left="-57" w:right="-57"/>
              <w:jc w:val="center"/>
              <w:rPr>
                <w:i/>
                <w:iCs/>
                <w:color w:val="4F81BD" w:themeColor="accent1"/>
                <w:sz w:val="22"/>
                <w:szCs w:val="22"/>
                <w:lang w:eastAsia="lt-LT"/>
              </w:rPr>
            </w:pPr>
            <w:r w:rsidRPr="009038DB">
              <w:rPr>
                <w:i/>
                <w:iCs/>
                <w:color w:val="4F81BD" w:themeColor="accent1"/>
                <w:sz w:val="22"/>
                <w:szCs w:val="22"/>
              </w:rPr>
              <w:t>(įrašyti skaičiais)</w:t>
            </w:r>
          </w:p>
        </w:tc>
        <w:tc>
          <w:tcPr>
            <w:tcW w:w="993" w:type="dxa"/>
            <w:tcBorders>
              <w:top w:val="single" w:sz="4" w:space="0" w:color="auto"/>
              <w:left w:val="single" w:sz="4" w:space="0" w:color="auto"/>
              <w:right w:val="single" w:sz="4" w:space="0" w:color="auto"/>
            </w:tcBorders>
            <w:vAlign w:val="center"/>
          </w:tcPr>
          <w:p w14:paraId="670C94CB" w14:textId="77777777" w:rsidR="00804B23" w:rsidRPr="009038DB" w:rsidRDefault="00804B23" w:rsidP="005D121A">
            <w:pPr>
              <w:widowControl w:val="0"/>
              <w:ind w:left="-57" w:right="-57"/>
              <w:jc w:val="center"/>
              <w:rPr>
                <w:i/>
                <w:iCs/>
                <w:color w:val="4F81BD" w:themeColor="accent1"/>
                <w:sz w:val="22"/>
                <w:szCs w:val="22"/>
              </w:rPr>
            </w:pPr>
            <w:r w:rsidRPr="009038DB">
              <w:rPr>
                <w:i/>
                <w:iCs/>
                <w:color w:val="4F81BD" w:themeColor="accent1"/>
                <w:sz w:val="22"/>
                <w:szCs w:val="22"/>
              </w:rPr>
              <w:t>(įrašyti skaičiais)</w:t>
            </w:r>
          </w:p>
        </w:tc>
        <w:tc>
          <w:tcPr>
            <w:tcW w:w="2976" w:type="dxa"/>
            <w:gridSpan w:val="3"/>
            <w:tcBorders>
              <w:top w:val="single" w:sz="4" w:space="0" w:color="auto"/>
              <w:left w:val="single" w:sz="4" w:space="0" w:color="auto"/>
              <w:right w:val="single" w:sz="4" w:space="0" w:color="auto"/>
              <w:tr2bl w:val="nil"/>
            </w:tcBorders>
            <w:vAlign w:val="center"/>
          </w:tcPr>
          <w:p w14:paraId="06121C16" w14:textId="50B0DFD4" w:rsidR="00804B23" w:rsidRPr="00EC2DF3" w:rsidRDefault="00804B23" w:rsidP="005B523A">
            <w:pPr>
              <w:widowControl w:val="0"/>
              <w:ind w:left="-57" w:right="-57"/>
              <w:jc w:val="center"/>
              <w:rPr>
                <w:i/>
                <w:iCs/>
                <w:color w:val="4F81BD" w:themeColor="accent1"/>
                <w:sz w:val="22"/>
                <w:szCs w:val="22"/>
                <w:lang w:eastAsia="lt-LT"/>
              </w:rPr>
            </w:pPr>
            <w:r w:rsidRPr="00EC2DF3">
              <w:rPr>
                <w:i/>
                <w:iCs/>
                <w:color w:val="4F81BD" w:themeColor="accent1"/>
                <w:sz w:val="22"/>
                <w:szCs w:val="22"/>
              </w:rPr>
              <w:t>(įrašyti skaičiais)</w:t>
            </w:r>
          </w:p>
        </w:tc>
      </w:tr>
      <w:tr w:rsidR="00CC3728" w:rsidRPr="00C85E90" w14:paraId="7378C79C"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310B4B69" w14:textId="1C6C8E58" w:rsidR="00CC3728" w:rsidRDefault="00CC3728" w:rsidP="00CC3728">
            <w:pPr>
              <w:widowControl w:val="0"/>
              <w:spacing w:line="276" w:lineRule="auto"/>
              <w:ind w:left="-57" w:right="-57"/>
              <w:jc w:val="center"/>
              <w:rPr>
                <w:color w:val="00000A"/>
                <w:lang w:eastAsia="lt-LT"/>
              </w:rPr>
            </w:pPr>
            <w:r>
              <w:rPr>
                <w:color w:val="00000A"/>
                <w:lang w:eastAsia="lt-LT"/>
              </w:rPr>
              <w:t>8.</w:t>
            </w:r>
          </w:p>
        </w:tc>
        <w:tc>
          <w:tcPr>
            <w:tcW w:w="1413" w:type="dxa"/>
            <w:tcBorders>
              <w:top w:val="single" w:sz="4" w:space="0" w:color="auto"/>
              <w:left w:val="single" w:sz="4" w:space="0" w:color="auto"/>
              <w:bottom w:val="single" w:sz="4" w:space="0" w:color="auto"/>
              <w:right w:val="single" w:sz="4" w:space="0" w:color="auto"/>
            </w:tcBorders>
          </w:tcPr>
          <w:p w14:paraId="1958B764" w14:textId="01B73D62" w:rsidR="00CC3728" w:rsidRPr="00CC3728" w:rsidRDefault="00CC3728" w:rsidP="00CC3728">
            <w:pPr>
              <w:widowControl w:val="0"/>
              <w:ind w:left="-57" w:right="-57"/>
            </w:pPr>
            <w:r w:rsidRPr="00CC3728">
              <w:rPr>
                <w:lang w:eastAsia="lt-LT"/>
              </w:rPr>
              <w:t>Maitinimas gyvenantiems bendrabutyje - priešpiečiai</w:t>
            </w:r>
          </w:p>
        </w:tc>
        <w:tc>
          <w:tcPr>
            <w:tcW w:w="1556" w:type="dxa"/>
            <w:tcBorders>
              <w:top w:val="single" w:sz="4" w:space="0" w:color="auto"/>
              <w:left w:val="single" w:sz="4" w:space="0" w:color="auto"/>
              <w:bottom w:val="nil"/>
              <w:right w:val="single" w:sz="4" w:space="0" w:color="auto"/>
            </w:tcBorders>
            <w:vAlign w:val="center"/>
          </w:tcPr>
          <w:p w14:paraId="7B802C4D" w14:textId="77777777" w:rsidR="00CC3728" w:rsidRPr="0058280C" w:rsidRDefault="00CC3728" w:rsidP="00CC3728">
            <w:pPr>
              <w:widowControl w:val="0"/>
              <w:ind w:left="-57" w:right="-57"/>
              <w:jc w:val="center"/>
              <w:rPr>
                <w:lang w:eastAsia="lt-LT"/>
              </w:rPr>
            </w:pPr>
            <w:r>
              <w:rPr>
                <w:lang w:eastAsia="lt-LT"/>
              </w:rPr>
              <w:t>360</w:t>
            </w:r>
          </w:p>
        </w:tc>
        <w:tc>
          <w:tcPr>
            <w:tcW w:w="1704" w:type="dxa"/>
            <w:tcBorders>
              <w:top w:val="single" w:sz="4" w:space="0" w:color="auto"/>
              <w:left w:val="single" w:sz="4" w:space="0" w:color="auto"/>
              <w:bottom w:val="nil"/>
              <w:right w:val="single" w:sz="4" w:space="0" w:color="auto"/>
            </w:tcBorders>
            <w:vAlign w:val="center"/>
          </w:tcPr>
          <w:p w14:paraId="7F306FEB" w14:textId="1AB4CB08" w:rsidR="00CC3728" w:rsidRPr="0058280C" w:rsidRDefault="00CC3728" w:rsidP="00CC3728">
            <w:pPr>
              <w:widowControl w:val="0"/>
              <w:ind w:right="-57"/>
              <w:jc w:val="center"/>
              <w:rPr>
                <w:lang w:eastAsia="lt-LT"/>
              </w:rPr>
            </w:pPr>
            <w:r w:rsidRPr="0058280C">
              <w:rPr>
                <w:lang w:eastAsia="lt-LT"/>
              </w:rPr>
              <w:t>1</w:t>
            </w:r>
            <w:r>
              <w:rPr>
                <w:lang w:eastAsia="lt-LT"/>
              </w:rPr>
              <w:t>8</w:t>
            </w:r>
          </w:p>
        </w:tc>
        <w:tc>
          <w:tcPr>
            <w:tcW w:w="992" w:type="dxa"/>
            <w:tcBorders>
              <w:top w:val="single" w:sz="4" w:space="0" w:color="auto"/>
              <w:left w:val="single" w:sz="4" w:space="0" w:color="auto"/>
              <w:bottom w:val="nil"/>
              <w:right w:val="single" w:sz="4" w:space="0" w:color="auto"/>
            </w:tcBorders>
            <w:vAlign w:val="center"/>
          </w:tcPr>
          <w:p w14:paraId="00428495" w14:textId="77777777" w:rsidR="00CC3728" w:rsidRPr="009038DB" w:rsidRDefault="00CC3728" w:rsidP="00CC3728">
            <w:pPr>
              <w:widowControl w:val="0"/>
              <w:ind w:left="-57" w:right="-57"/>
              <w:jc w:val="center"/>
              <w:rPr>
                <w:i/>
                <w:iCs/>
                <w:color w:val="4F81BD" w:themeColor="accent1"/>
                <w:sz w:val="22"/>
                <w:szCs w:val="22"/>
              </w:rPr>
            </w:pPr>
            <w:r w:rsidRPr="008A0BB1">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12E50580" w14:textId="77777777" w:rsidR="00CC3728" w:rsidRPr="009038DB" w:rsidRDefault="00CC3728" w:rsidP="00CC3728">
            <w:pPr>
              <w:widowControl w:val="0"/>
              <w:ind w:left="-57" w:right="-57"/>
              <w:jc w:val="center"/>
              <w:rPr>
                <w:i/>
                <w:iCs/>
                <w:color w:val="4F81BD" w:themeColor="accent1"/>
                <w:sz w:val="22"/>
                <w:szCs w:val="22"/>
              </w:rPr>
            </w:pPr>
            <w:r w:rsidRPr="008A0BB1">
              <w:rPr>
                <w:i/>
                <w:iCs/>
                <w:color w:val="4F81BD" w:themeColor="accent1"/>
                <w:sz w:val="22"/>
                <w:szCs w:val="22"/>
              </w:rPr>
              <w:t>(įrašyti skaičiais)</w:t>
            </w:r>
          </w:p>
        </w:tc>
        <w:tc>
          <w:tcPr>
            <w:tcW w:w="2976" w:type="dxa"/>
            <w:gridSpan w:val="3"/>
            <w:tcBorders>
              <w:top w:val="single" w:sz="4" w:space="0" w:color="auto"/>
              <w:left w:val="single" w:sz="4" w:space="0" w:color="auto"/>
              <w:bottom w:val="nil"/>
              <w:right w:val="single" w:sz="4" w:space="0" w:color="auto"/>
              <w:tr2bl w:val="nil"/>
            </w:tcBorders>
            <w:vAlign w:val="center"/>
          </w:tcPr>
          <w:p w14:paraId="4A7717C8" w14:textId="77777777" w:rsidR="00CC3728" w:rsidRPr="00C85E90" w:rsidRDefault="00CC3728" w:rsidP="00CC3728">
            <w:pPr>
              <w:widowControl w:val="0"/>
              <w:ind w:left="-57" w:right="-57"/>
              <w:jc w:val="center"/>
              <w:rPr>
                <w:lang w:eastAsia="lt-LT"/>
              </w:rPr>
            </w:pPr>
            <w:r w:rsidRPr="00727961">
              <w:rPr>
                <w:i/>
                <w:iCs/>
                <w:color w:val="4F81BD" w:themeColor="accent1"/>
                <w:sz w:val="22"/>
                <w:szCs w:val="22"/>
              </w:rPr>
              <w:t>(įrašyti skaičiais)</w:t>
            </w:r>
          </w:p>
          <w:p w14:paraId="55533082" w14:textId="34D8E480" w:rsidR="00CC3728" w:rsidRPr="00EC2DF3" w:rsidRDefault="00CC3728" w:rsidP="00CC3728">
            <w:pPr>
              <w:widowControl w:val="0"/>
              <w:ind w:left="-57" w:right="-57"/>
              <w:jc w:val="center"/>
              <w:rPr>
                <w:i/>
                <w:iCs/>
                <w:color w:val="4F81BD" w:themeColor="accent1"/>
                <w:sz w:val="22"/>
                <w:szCs w:val="22"/>
              </w:rPr>
            </w:pPr>
          </w:p>
        </w:tc>
      </w:tr>
      <w:tr w:rsidR="00CC3728" w:rsidRPr="00C85E90" w14:paraId="1CC6869C"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328ED2C4" w14:textId="35AAB287" w:rsidR="00CC3728" w:rsidRDefault="00CC3728" w:rsidP="00CC3728">
            <w:pPr>
              <w:widowControl w:val="0"/>
              <w:spacing w:line="276" w:lineRule="auto"/>
              <w:ind w:left="-57" w:right="-57"/>
              <w:jc w:val="center"/>
              <w:rPr>
                <w:color w:val="00000A"/>
                <w:lang w:eastAsia="lt-LT"/>
              </w:rPr>
            </w:pPr>
            <w:r>
              <w:rPr>
                <w:color w:val="00000A"/>
                <w:lang w:eastAsia="lt-LT"/>
              </w:rPr>
              <w:t>9.</w:t>
            </w:r>
          </w:p>
        </w:tc>
        <w:tc>
          <w:tcPr>
            <w:tcW w:w="1413" w:type="dxa"/>
            <w:tcBorders>
              <w:top w:val="single" w:sz="4" w:space="0" w:color="auto"/>
              <w:left w:val="single" w:sz="4" w:space="0" w:color="auto"/>
              <w:bottom w:val="single" w:sz="4" w:space="0" w:color="auto"/>
              <w:right w:val="single" w:sz="4" w:space="0" w:color="auto"/>
            </w:tcBorders>
          </w:tcPr>
          <w:p w14:paraId="2C386872" w14:textId="2C605726" w:rsidR="00CC3728" w:rsidRPr="00CC3728" w:rsidRDefault="00CC3728" w:rsidP="00CC3728">
            <w:pPr>
              <w:widowControl w:val="0"/>
              <w:ind w:left="-57" w:right="-57"/>
            </w:pPr>
            <w:r w:rsidRPr="00CC3728">
              <w:rPr>
                <w:color w:val="000000" w:themeColor="text1"/>
                <w:sz w:val="22"/>
                <w:szCs w:val="22"/>
              </w:rPr>
              <w:t>M</w:t>
            </w:r>
            <w:r w:rsidRPr="00CC3728">
              <w:rPr>
                <w:color w:val="000000" w:themeColor="text1"/>
                <w:lang w:eastAsia="lt-LT"/>
              </w:rPr>
              <w:t>aitinimas gyvenantiems bendrabutyje - pietūs</w:t>
            </w:r>
          </w:p>
        </w:tc>
        <w:tc>
          <w:tcPr>
            <w:tcW w:w="1556" w:type="dxa"/>
            <w:tcBorders>
              <w:top w:val="single" w:sz="4" w:space="0" w:color="auto"/>
              <w:left w:val="single" w:sz="4" w:space="0" w:color="auto"/>
              <w:bottom w:val="nil"/>
              <w:right w:val="single" w:sz="4" w:space="0" w:color="auto"/>
            </w:tcBorders>
            <w:vAlign w:val="center"/>
          </w:tcPr>
          <w:p w14:paraId="0B0B9C95" w14:textId="77777777" w:rsidR="00CC3728" w:rsidRPr="0058280C" w:rsidRDefault="00CC3728" w:rsidP="00CC3728">
            <w:pPr>
              <w:widowControl w:val="0"/>
              <w:ind w:left="-57" w:right="-57"/>
              <w:jc w:val="center"/>
              <w:rPr>
                <w:lang w:eastAsia="lt-LT"/>
              </w:rPr>
            </w:pPr>
            <w:r>
              <w:rPr>
                <w:lang w:eastAsia="lt-LT"/>
              </w:rPr>
              <w:t>360</w:t>
            </w:r>
          </w:p>
        </w:tc>
        <w:tc>
          <w:tcPr>
            <w:tcW w:w="1704" w:type="dxa"/>
            <w:tcBorders>
              <w:top w:val="single" w:sz="4" w:space="0" w:color="auto"/>
              <w:left w:val="single" w:sz="4" w:space="0" w:color="auto"/>
              <w:bottom w:val="nil"/>
              <w:right w:val="single" w:sz="4" w:space="0" w:color="auto"/>
            </w:tcBorders>
            <w:vAlign w:val="center"/>
          </w:tcPr>
          <w:p w14:paraId="5782B853" w14:textId="546CE35A" w:rsidR="00CC3728" w:rsidRPr="0058280C" w:rsidRDefault="00CC3728" w:rsidP="00CC3728">
            <w:pPr>
              <w:widowControl w:val="0"/>
              <w:ind w:right="-57"/>
              <w:jc w:val="center"/>
              <w:rPr>
                <w:lang w:eastAsia="lt-LT"/>
              </w:rPr>
            </w:pPr>
            <w:r w:rsidRPr="0058280C">
              <w:rPr>
                <w:lang w:eastAsia="lt-LT"/>
              </w:rPr>
              <w:t>1</w:t>
            </w:r>
            <w:r>
              <w:rPr>
                <w:lang w:eastAsia="lt-LT"/>
              </w:rPr>
              <w:t>8</w:t>
            </w:r>
          </w:p>
        </w:tc>
        <w:tc>
          <w:tcPr>
            <w:tcW w:w="992" w:type="dxa"/>
            <w:tcBorders>
              <w:top w:val="single" w:sz="4" w:space="0" w:color="auto"/>
              <w:left w:val="single" w:sz="4" w:space="0" w:color="auto"/>
              <w:bottom w:val="nil"/>
              <w:right w:val="single" w:sz="4" w:space="0" w:color="auto"/>
            </w:tcBorders>
            <w:vAlign w:val="center"/>
          </w:tcPr>
          <w:p w14:paraId="4CE62AD5" w14:textId="77777777" w:rsidR="00CC3728" w:rsidRPr="009038DB" w:rsidRDefault="00CC3728" w:rsidP="00CC3728">
            <w:pPr>
              <w:widowControl w:val="0"/>
              <w:ind w:left="-57" w:right="-57"/>
              <w:jc w:val="center"/>
              <w:rPr>
                <w:i/>
                <w:iCs/>
                <w:color w:val="4F81BD" w:themeColor="accent1"/>
                <w:sz w:val="22"/>
                <w:szCs w:val="22"/>
              </w:rPr>
            </w:pPr>
            <w:r w:rsidRPr="0066235D">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35060FB0" w14:textId="77777777" w:rsidR="00CC3728" w:rsidRPr="009038DB" w:rsidRDefault="00CC3728" w:rsidP="00CC3728">
            <w:pPr>
              <w:widowControl w:val="0"/>
              <w:ind w:left="-57" w:right="-57"/>
              <w:jc w:val="center"/>
              <w:rPr>
                <w:i/>
                <w:iCs/>
                <w:color w:val="4F81BD" w:themeColor="accent1"/>
                <w:sz w:val="22"/>
                <w:szCs w:val="22"/>
              </w:rPr>
            </w:pPr>
            <w:r w:rsidRPr="0066235D">
              <w:rPr>
                <w:i/>
                <w:iCs/>
                <w:color w:val="4F81BD" w:themeColor="accent1"/>
                <w:sz w:val="22"/>
                <w:szCs w:val="22"/>
              </w:rPr>
              <w:t>(įrašyti skaičiais)</w:t>
            </w:r>
          </w:p>
        </w:tc>
        <w:tc>
          <w:tcPr>
            <w:tcW w:w="2976" w:type="dxa"/>
            <w:gridSpan w:val="3"/>
            <w:tcBorders>
              <w:top w:val="single" w:sz="4" w:space="0" w:color="auto"/>
              <w:left w:val="single" w:sz="4" w:space="0" w:color="auto"/>
              <w:bottom w:val="nil"/>
              <w:right w:val="single" w:sz="4" w:space="0" w:color="auto"/>
              <w:tr2bl w:val="nil"/>
            </w:tcBorders>
            <w:vAlign w:val="center"/>
          </w:tcPr>
          <w:p w14:paraId="07DC366D" w14:textId="77777777" w:rsidR="00CC3728" w:rsidRPr="00C85E90" w:rsidRDefault="00CC3728" w:rsidP="00CC3728">
            <w:pPr>
              <w:widowControl w:val="0"/>
              <w:ind w:left="-57" w:right="-57"/>
              <w:jc w:val="center"/>
              <w:rPr>
                <w:lang w:eastAsia="lt-LT"/>
              </w:rPr>
            </w:pPr>
            <w:r w:rsidRPr="001C013E">
              <w:rPr>
                <w:i/>
                <w:iCs/>
                <w:color w:val="4F81BD" w:themeColor="accent1"/>
                <w:sz w:val="22"/>
                <w:szCs w:val="22"/>
              </w:rPr>
              <w:t>(įrašyti skaičiais)</w:t>
            </w:r>
          </w:p>
          <w:p w14:paraId="12C14D7E" w14:textId="7F79AAB7" w:rsidR="00CC3728" w:rsidRPr="00EC2DF3" w:rsidRDefault="00CC3728" w:rsidP="00CC3728">
            <w:pPr>
              <w:widowControl w:val="0"/>
              <w:ind w:left="-57" w:right="-57"/>
              <w:jc w:val="center"/>
              <w:rPr>
                <w:i/>
                <w:iCs/>
                <w:color w:val="4F81BD" w:themeColor="accent1"/>
                <w:sz w:val="22"/>
                <w:szCs w:val="22"/>
              </w:rPr>
            </w:pPr>
            <w:r>
              <w:rPr>
                <w:i/>
                <w:iCs/>
                <w:color w:val="4F81BD" w:themeColor="accent1"/>
                <w:sz w:val="22"/>
                <w:szCs w:val="22"/>
              </w:rPr>
              <w:t xml:space="preserve">                </w:t>
            </w:r>
          </w:p>
        </w:tc>
      </w:tr>
      <w:tr w:rsidR="00CC3728" w:rsidRPr="00C85E90" w14:paraId="66B669F8"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44EE94D1" w14:textId="51CED5F5" w:rsidR="00CC3728" w:rsidRDefault="00CC3728" w:rsidP="00CC3728">
            <w:pPr>
              <w:widowControl w:val="0"/>
              <w:spacing w:line="276" w:lineRule="auto"/>
              <w:ind w:left="-57" w:right="-57"/>
              <w:jc w:val="center"/>
              <w:rPr>
                <w:color w:val="00000A"/>
                <w:lang w:eastAsia="lt-LT"/>
              </w:rPr>
            </w:pPr>
            <w:r>
              <w:rPr>
                <w:color w:val="00000A"/>
                <w:lang w:eastAsia="lt-LT"/>
              </w:rPr>
              <w:t>10.</w:t>
            </w:r>
          </w:p>
        </w:tc>
        <w:tc>
          <w:tcPr>
            <w:tcW w:w="1413" w:type="dxa"/>
            <w:tcBorders>
              <w:top w:val="single" w:sz="4" w:space="0" w:color="auto"/>
              <w:left w:val="single" w:sz="4" w:space="0" w:color="auto"/>
              <w:bottom w:val="single" w:sz="4" w:space="0" w:color="auto"/>
              <w:right w:val="single" w:sz="4" w:space="0" w:color="auto"/>
            </w:tcBorders>
          </w:tcPr>
          <w:p w14:paraId="0FCFFCE1" w14:textId="27F7DD63" w:rsidR="00CC3728" w:rsidRPr="00CC3728" w:rsidRDefault="00CC3728" w:rsidP="00CC3728">
            <w:pPr>
              <w:widowControl w:val="0"/>
              <w:ind w:left="-57" w:right="-57"/>
            </w:pPr>
            <w:r w:rsidRPr="00CC3728">
              <w:rPr>
                <w:lang w:eastAsia="lt-LT"/>
              </w:rPr>
              <w:t>Maitinimas gyvenantiems bendrabutyje - vakarienė</w:t>
            </w:r>
          </w:p>
        </w:tc>
        <w:tc>
          <w:tcPr>
            <w:tcW w:w="1556" w:type="dxa"/>
            <w:tcBorders>
              <w:top w:val="single" w:sz="4" w:space="0" w:color="auto"/>
              <w:left w:val="single" w:sz="4" w:space="0" w:color="auto"/>
              <w:bottom w:val="nil"/>
              <w:right w:val="single" w:sz="4" w:space="0" w:color="auto"/>
            </w:tcBorders>
            <w:vAlign w:val="center"/>
          </w:tcPr>
          <w:p w14:paraId="39250D3E" w14:textId="77777777" w:rsidR="00CC3728" w:rsidRPr="0058280C" w:rsidRDefault="00CC3728" w:rsidP="00CC3728">
            <w:pPr>
              <w:widowControl w:val="0"/>
              <w:ind w:left="-57" w:right="-57"/>
              <w:jc w:val="center"/>
              <w:rPr>
                <w:lang w:eastAsia="lt-LT"/>
              </w:rPr>
            </w:pPr>
            <w:r>
              <w:rPr>
                <w:lang w:eastAsia="lt-LT"/>
              </w:rPr>
              <w:t>288</w:t>
            </w:r>
          </w:p>
        </w:tc>
        <w:tc>
          <w:tcPr>
            <w:tcW w:w="1704" w:type="dxa"/>
            <w:tcBorders>
              <w:top w:val="single" w:sz="4" w:space="0" w:color="auto"/>
              <w:left w:val="single" w:sz="4" w:space="0" w:color="auto"/>
              <w:bottom w:val="nil"/>
              <w:right w:val="single" w:sz="4" w:space="0" w:color="auto"/>
            </w:tcBorders>
            <w:vAlign w:val="center"/>
          </w:tcPr>
          <w:p w14:paraId="5D79E4A1" w14:textId="4FEF05DA" w:rsidR="00CC3728" w:rsidRPr="0058280C" w:rsidRDefault="00CC3728" w:rsidP="00CC3728">
            <w:pPr>
              <w:widowControl w:val="0"/>
              <w:ind w:right="-57"/>
              <w:jc w:val="center"/>
              <w:rPr>
                <w:lang w:eastAsia="lt-LT"/>
              </w:rPr>
            </w:pPr>
            <w:r>
              <w:rPr>
                <w:lang w:eastAsia="lt-LT"/>
              </w:rPr>
              <w:t>18</w:t>
            </w:r>
          </w:p>
        </w:tc>
        <w:tc>
          <w:tcPr>
            <w:tcW w:w="992" w:type="dxa"/>
            <w:tcBorders>
              <w:top w:val="single" w:sz="4" w:space="0" w:color="auto"/>
              <w:left w:val="single" w:sz="4" w:space="0" w:color="auto"/>
              <w:bottom w:val="nil"/>
              <w:right w:val="single" w:sz="4" w:space="0" w:color="auto"/>
            </w:tcBorders>
            <w:vAlign w:val="center"/>
          </w:tcPr>
          <w:p w14:paraId="2844DDEA" w14:textId="77777777" w:rsidR="00CC3728" w:rsidRPr="009038DB" w:rsidRDefault="00CC3728" w:rsidP="00CC3728">
            <w:pPr>
              <w:widowControl w:val="0"/>
              <w:ind w:left="-57" w:right="-57"/>
              <w:jc w:val="center"/>
              <w:rPr>
                <w:i/>
                <w:iCs/>
                <w:color w:val="4F81BD" w:themeColor="accent1"/>
                <w:sz w:val="22"/>
                <w:szCs w:val="22"/>
              </w:rPr>
            </w:pPr>
            <w:r w:rsidRPr="008F4A80">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75022349" w14:textId="77777777" w:rsidR="00CC3728" w:rsidRPr="009038DB" w:rsidRDefault="00CC3728" w:rsidP="00CC3728">
            <w:pPr>
              <w:widowControl w:val="0"/>
              <w:ind w:left="-57" w:right="-57"/>
              <w:jc w:val="center"/>
              <w:rPr>
                <w:i/>
                <w:iCs/>
                <w:color w:val="4F81BD" w:themeColor="accent1"/>
                <w:sz w:val="22"/>
                <w:szCs w:val="22"/>
              </w:rPr>
            </w:pPr>
            <w:r w:rsidRPr="008F4A80">
              <w:rPr>
                <w:i/>
                <w:iCs/>
                <w:color w:val="4F81BD" w:themeColor="accent1"/>
                <w:sz w:val="22"/>
                <w:szCs w:val="22"/>
              </w:rPr>
              <w:t>(įrašyti skaičiais)</w:t>
            </w:r>
          </w:p>
        </w:tc>
        <w:tc>
          <w:tcPr>
            <w:tcW w:w="2976" w:type="dxa"/>
            <w:gridSpan w:val="3"/>
            <w:tcBorders>
              <w:top w:val="single" w:sz="4" w:space="0" w:color="auto"/>
              <w:left w:val="single" w:sz="4" w:space="0" w:color="auto"/>
              <w:bottom w:val="nil"/>
              <w:right w:val="single" w:sz="4" w:space="0" w:color="auto"/>
              <w:tr2bl w:val="nil"/>
            </w:tcBorders>
            <w:vAlign w:val="center"/>
          </w:tcPr>
          <w:p w14:paraId="246D5961" w14:textId="77777777" w:rsidR="00CC3728" w:rsidRPr="00C85E90" w:rsidRDefault="00CC3728" w:rsidP="00CC3728">
            <w:pPr>
              <w:widowControl w:val="0"/>
              <w:ind w:left="-57" w:right="-57"/>
              <w:jc w:val="center"/>
              <w:rPr>
                <w:lang w:eastAsia="lt-LT"/>
              </w:rPr>
            </w:pPr>
            <w:r w:rsidRPr="00D202A1">
              <w:rPr>
                <w:i/>
                <w:iCs/>
                <w:color w:val="4F81BD" w:themeColor="accent1"/>
                <w:sz w:val="22"/>
                <w:szCs w:val="22"/>
              </w:rPr>
              <w:t>(įrašyti skaičiais)</w:t>
            </w:r>
          </w:p>
          <w:p w14:paraId="0DF40D7F" w14:textId="599C35F2" w:rsidR="00CC3728" w:rsidRPr="00EC2DF3" w:rsidRDefault="00CC3728" w:rsidP="00CC3728">
            <w:pPr>
              <w:widowControl w:val="0"/>
              <w:ind w:left="-57" w:right="-57"/>
              <w:jc w:val="center"/>
              <w:rPr>
                <w:i/>
                <w:iCs/>
                <w:color w:val="4F81BD" w:themeColor="accent1"/>
                <w:sz w:val="22"/>
                <w:szCs w:val="22"/>
              </w:rPr>
            </w:pPr>
          </w:p>
        </w:tc>
      </w:tr>
      <w:tr w:rsidR="00CC3728" w:rsidRPr="00C85E90" w14:paraId="009AF4D8" w14:textId="77777777" w:rsidTr="00CC3728">
        <w:trPr>
          <w:trHeight w:val="181"/>
        </w:trPr>
        <w:tc>
          <w:tcPr>
            <w:tcW w:w="567" w:type="dxa"/>
            <w:tcBorders>
              <w:top w:val="single" w:sz="4" w:space="0" w:color="auto"/>
              <w:left w:val="single" w:sz="4" w:space="0" w:color="auto"/>
              <w:bottom w:val="single" w:sz="4" w:space="0" w:color="auto"/>
              <w:right w:val="single" w:sz="4" w:space="0" w:color="auto"/>
            </w:tcBorders>
            <w:vAlign w:val="center"/>
          </w:tcPr>
          <w:p w14:paraId="209D768F" w14:textId="5E3DA9A2" w:rsidR="00CC3728" w:rsidRDefault="00CC3728" w:rsidP="00CC3728">
            <w:pPr>
              <w:widowControl w:val="0"/>
              <w:spacing w:line="276" w:lineRule="auto"/>
              <w:ind w:left="-57" w:right="-57"/>
              <w:jc w:val="center"/>
              <w:rPr>
                <w:color w:val="00000A"/>
                <w:lang w:eastAsia="lt-LT"/>
              </w:rPr>
            </w:pPr>
            <w:r>
              <w:rPr>
                <w:color w:val="00000A"/>
                <w:lang w:eastAsia="lt-LT"/>
              </w:rPr>
              <w:t>11.</w:t>
            </w:r>
          </w:p>
        </w:tc>
        <w:tc>
          <w:tcPr>
            <w:tcW w:w="1413" w:type="dxa"/>
            <w:tcBorders>
              <w:top w:val="single" w:sz="4" w:space="0" w:color="auto"/>
              <w:left w:val="single" w:sz="4" w:space="0" w:color="auto"/>
              <w:bottom w:val="single" w:sz="4" w:space="0" w:color="auto"/>
              <w:right w:val="single" w:sz="4" w:space="0" w:color="auto"/>
            </w:tcBorders>
          </w:tcPr>
          <w:p w14:paraId="53DA0D70" w14:textId="42B92CB7" w:rsidR="00CC3728" w:rsidRPr="005A6912" w:rsidRDefault="005A6912" w:rsidP="00CC3728">
            <w:pPr>
              <w:widowControl w:val="0"/>
              <w:ind w:left="-57" w:right="-57"/>
            </w:pPr>
            <w:r w:rsidRPr="005A6912">
              <w:rPr>
                <w:lang w:eastAsia="lt-LT"/>
              </w:rPr>
              <w:t>Maitinimas gyvenantiems bendrabutyje - pavakariai-naktipiečiai</w:t>
            </w:r>
          </w:p>
        </w:tc>
        <w:tc>
          <w:tcPr>
            <w:tcW w:w="1556" w:type="dxa"/>
            <w:tcBorders>
              <w:top w:val="single" w:sz="4" w:space="0" w:color="auto"/>
              <w:left w:val="single" w:sz="4" w:space="0" w:color="auto"/>
              <w:bottom w:val="nil"/>
              <w:right w:val="single" w:sz="4" w:space="0" w:color="auto"/>
            </w:tcBorders>
            <w:vAlign w:val="center"/>
          </w:tcPr>
          <w:p w14:paraId="6F425215" w14:textId="77777777" w:rsidR="00CC3728" w:rsidRPr="0058280C" w:rsidRDefault="00CC3728" w:rsidP="00CC3728">
            <w:pPr>
              <w:widowControl w:val="0"/>
              <w:ind w:left="-57" w:right="-57"/>
              <w:jc w:val="center"/>
              <w:rPr>
                <w:lang w:eastAsia="lt-LT"/>
              </w:rPr>
            </w:pPr>
            <w:r>
              <w:rPr>
                <w:lang w:eastAsia="lt-LT"/>
              </w:rPr>
              <w:t>288</w:t>
            </w:r>
          </w:p>
        </w:tc>
        <w:tc>
          <w:tcPr>
            <w:tcW w:w="1704" w:type="dxa"/>
            <w:tcBorders>
              <w:top w:val="single" w:sz="4" w:space="0" w:color="auto"/>
              <w:left w:val="single" w:sz="4" w:space="0" w:color="auto"/>
              <w:bottom w:val="nil"/>
              <w:right w:val="single" w:sz="4" w:space="0" w:color="auto"/>
            </w:tcBorders>
            <w:vAlign w:val="center"/>
          </w:tcPr>
          <w:p w14:paraId="5E53EC02" w14:textId="19DCB793" w:rsidR="00CC3728" w:rsidRPr="0058280C" w:rsidRDefault="00CC3728" w:rsidP="00CC3728">
            <w:pPr>
              <w:widowControl w:val="0"/>
              <w:ind w:right="-57"/>
              <w:jc w:val="center"/>
              <w:rPr>
                <w:lang w:eastAsia="lt-LT"/>
              </w:rPr>
            </w:pPr>
            <w:r w:rsidRPr="0058280C">
              <w:rPr>
                <w:lang w:eastAsia="lt-LT"/>
              </w:rPr>
              <w:t>1</w:t>
            </w:r>
            <w:r w:rsidR="005A6912">
              <w:rPr>
                <w:lang w:eastAsia="lt-LT"/>
              </w:rPr>
              <w:t>8</w:t>
            </w:r>
          </w:p>
        </w:tc>
        <w:tc>
          <w:tcPr>
            <w:tcW w:w="992" w:type="dxa"/>
            <w:tcBorders>
              <w:top w:val="single" w:sz="4" w:space="0" w:color="auto"/>
              <w:left w:val="single" w:sz="4" w:space="0" w:color="auto"/>
              <w:bottom w:val="nil"/>
              <w:right w:val="single" w:sz="4" w:space="0" w:color="auto"/>
            </w:tcBorders>
            <w:vAlign w:val="center"/>
          </w:tcPr>
          <w:p w14:paraId="5491F6A5" w14:textId="77777777" w:rsidR="00CC3728" w:rsidRPr="009038DB" w:rsidRDefault="00CC3728" w:rsidP="00CC3728">
            <w:pPr>
              <w:widowControl w:val="0"/>
              <w:ind w:left="-57" w:right="-57"/>
              <w:jc w:val="center"/>
              <w:rPr>
                <w:i/>
                <w:iCs/>
                <w:color w:val="4F81BD" w:themeColor="accent1"/>
                <w:sz w:val="22"/>
                <w:szCs w:val="22"/>
              </w:rPr>
            </w:pPr>
            <w:r w:rsidRPr="00F25607">
              <w:rPr>
                <w:i/>
                <w:iCs/>
                <w:color w:val="4F81BD" w:themeColor="accent1"/>
                <w:sz w:val="22"/>
                <w:szCs w:val="22"/>
              </w:rPr>
              <w:t>(įrašyti skaičiais)</w:t>
            </w:r>
          </w:p>
        </w:tc>
        <w:tc>
          <w:tcPr>
            <w:tcW w:w="993" w:type="dxa"/>
            <w:tcBorders>
              <w:top w:val="single" w:sz="4" w:space="0" w:color="auto"/>
              <w:left w:val="single" w:sz="4" w:space="0" w:color="auto"/>
              <w:bottom w:val="single" w:sz="4" w:space="0" w:color="auto"/>
              <w:right w:val="single" w:sz="4" w:space="0" w:color="auto"/>
            </w:tcBorders>
            <w:vAlign w:val="center"/>
          </w:tcPr>
          <w:p w14:paraId="7EB003AF" w14:textId="77777777" w:rsidR="00CC3728" w:rsidRPr="009038DB" w:rsidRDefault="00CC3728" w:rsidP="00CC3728">
            <w:pPr>
              <w:widowControl w:val="0"/>
              <w:ind w:left="-57" w:right="-57"/>
              <w:jc w:val="center"/>
              <w:rPr>
                <w:i/>
                <w:iCs/>
                <w:color w:val="4F81BD" w:themeColor="accent1"/>
                <w:sz w:val="22"/>
                <w:szCs w:val="22"/>
              </w:rPr>
            </w:pPr>
            <w:r w:rsidRPr="00F25607">
              <w:rPr>
                <w:i/>
                <w:iCs/>
                <w:color w:val="4F81BD" w:themeColor="accent1"/>
                <w:sz w:val="22"/>
                <w:szCs w:val="22"/>
              </w:rPr>
              <w:t>(įrašyti skaičiais)</w:t>
            </w:r>
          </w:p>
        </w:tc>
        <w:tc>
          <w:tcPr>
            <w:tcW w:w="2976" w:type="dxa"/>
            <w:gridSpan w:val="3"/>
            <w:tcBorders>
              <w:top w:val="single" w:sz="4" w:space="0" w:color="auto"/>
              <w:left w:val="single" w:sz="4" w:space="0" w:color="auto"/>
              <w:bottom w:val="nil"/>
              <w:right w:val="single" w:sz="4" w:space="0" w:color="auto"/>
              <w:tr2bl w:val="nil"/>
            </w:tcBorders>
            <w:vAlign w:val="center"/>
          </w:tcPr>
          <w:p w14:paraId="42C63E14" w14:textId="77777777" w:rsidR="00CC3728" w:rsidRPr="00C85E90" w:rsidRDefault="00CC3728" w:rsidP="00CC3728">
            <w:pPr>
              <w:widowControl w:val="0"/>
              <w:ind w:left="-57" w:right="-57"/>
              <w:jc w:val="center"/>
              <w:rPr>
                <w:lang w:eastAsia="lt-LT"/>
              </w:rPr>
            </w:pPr>
            <w:r w:rsidRPr="00B50959">
              <w:rPr>
                <w:i/>
                <w:iCs/>
                <w:color w:val="4F81BD" w:themeColor="accent1"/>
                <w:sz w:val="22"/>
                <w:szCs w:val="22"/>
              </w:rPr>
              <w:t>(įrašyti skaičiais)</w:t>
            </w:r>
          </w:p>
          <w:p w14:paraId="736EE6D8" w14:textId="4A5508AE" w:rsidR="00CC3728" w:rsidRPr="00EC2DF3" w:rsidRDefault="00CC3728" w:rsidP="00CC3728">
            <w:pPr>
              <w:widowControl w:val="0"/>
              <w:ind w:left="-57" w:right="-57"/>
              <w:jc w:val="center"/>
              <w:rPr>
                <w:i/>
                <w:iCs/>
                <w:color w:val="4F81BD" w:themeColor="accent1"/>
                <w:sz w:val="22"/>
                <w:szCs w:val="22"/>
              </w:rPr>
            </w:pPr>
          </w:p>
        </w:tc>
      </w:tr>
      <w:tr w:rsidR="00CC3728" w:rsidRPr="00C85E90" w14:paraId="6B5C6C86" w14:textId="77777777" w:rsidTr="00141EF4">
        <w:trPr>
          <w:trHeight w:val="181"/>
        </w:trPr>
        <w:tc>
          <w:tcPr>
            <w:tcW w:w="8936" w:type="dxa"/>
            <w:gridSpan w:val="8"/>
            <w:tcBorders>
              <w:top w:val="single" w:sz="4" w:space="0" w:color="auto"/>
              <w:left w:val="single" w:sz="4" w:space="0" w:color="auto"/>
              <w:bottom w:val="single" w:sz="4" w:space="0" w:color="auto"/>
              <w:right w:val="single" w:sz="4" w:space="0" w:color="auto"/>
            </w:tcBorders>
            <w:vAlign w:val="center"/>
          </w:tcPr>
          <w:p w14:paraId="53AFA60F" w14:textId="65ABF330" w:rsidR="00CC3728" w:rsidRDefault="00CC3728" w:rsidP="00CC3728">
            <w:pPr>
              <w:widowControl w:val="0"/>
              <w:spacing w:line="276" w:lineRule="auto"/>
              <w:ind w:left="-57" w:right="-57"/>
              <w:jc w:val="right"/>
            </w:pPr>
            <w:r w:rsidRPr="00C85E90">
              <w:rPr>
                <w:b/>
                <w:bCs/>
                <w:color w:val="000000"/>
                <w:lang w:eastAsia="lt-LT"/>
              </w:rPr>
              <w:t xml:space="preserve">Preliminari </w:t>
            </w:r>
            <w:r>
              <w:rPr>
                <w:b/>
                <w:bCs/>
                <w:color w:val="000000"/>
                <w:lang w:eastAsia="lt-LT"/>
              </w:rPr>
              <w:t>pasiūlymo</w:t>
            </w:r>
            <w:r w:rsidRPr="00C85E90">
              <w:rPr>
                <w:b/>
                <w:bCs/>
                <w:color w:val="000000"/>
                <w:lang w:eastAsia="lt-LT"/>
              </w:rPr>
              <w:t xml:space="preserve"> kaina</w:t>
            </w:r>
            <w:r>
              <w:rPr>
                <w:b/>
                <w:bCs/>
                <w:color w:val="000000"/>
                <w:lang w:eastAsia="lt-LT"/>
              </w:rPr>
              <w:t xml:space="preserve"> </w:t>
            </w:r>
            <w:r w:rsidRPr="00936B37">
              <w:rPr>
                <w:b/>
                <w:bCs/>
                <w:color w:val="EE0000"/>
                <w:lang w:eastAsia="lt-LT"/>
              </w:rPr>
              <w:t>(1-11 eilučių suma)</w:t>
            </w:r>
            <w:r w:rsidRPr="00936B37">
              <w:rPr>
                <w:b/>
                <w:bCs/>
                <w:color w:val="000000"/>
                <w:lang w:eastAsia="lt-LT"/>
              </w:rPr>
              <w:t xml:space="preserve"> </w:t>
            </w:r>
            <w:r w:rsidRPr="00C85E90">
              <w:rPr>
                <w:b/>
                <w:bCs/>
                <w:color w:val="000000"/>
                <w:lang w:eastAsia="lt-LT"/>
              </w:rPr>
              <w:t xml:space="preserve">Eur </w:t>
            </w:r>
            <w:r>
              <w:rPr>
                <w:b/>
                <w:bCs/>
                <w:color w:val="000000"/>
                <w:lang w:eastAsia="lt-LT"/>
              </w:rPr>
              <w:t>be</w:t>
            </w:r>
            <w:r w:rsidRPr="00C85E90">
              <w:rPr>
                <w:b/>
                <w:bCs/>
                <w:color w:val="000000"/>
                <w:lang w:eastAsia="lt-LT"/>
              </w:rPr>
              <w:t xml:space="preserve"> PVM</w:t>
            </w:r>
          </w:p>
        </w:tc>
        <w:tc>
          <w:tcPr>
            <w:tcW w:w="1265" w:type="dxa"/>
            <w:tcBorders>
              <w:top w:val="single" w:sz="4" w:space="0" w:color="auto"/>
              <w:left w:val="single" w:sz="4" w:space="0" w:color="auto"/>
              <w:bottom w:val="single" w:sz="4" w:space="0" w:color="auto"/>
              <w:right w:val="single" w:sz="4" w:space="0" w:color="auto"/>
            </w:tcBorders>
            <w:vAlign w:val="center"/>
          </w:tcPr>
          <w:p w14:paraId="14827202" w14:textId="77777777" w:rsidR="00CC3728" w:rsidRPr="00EC2DF3" w:rsidRDefault="00CC3728" w:rsidP="00CC3728">
            <w:pPr>
              <w:widowControl w:val="0"/>
              <w:spacing w:line="276" w:lineRule="auto"/>
              <w:ind w:left="-57" w:right="-57"/>
              <w:jc w:val="center"/>
              <w:rPr>
                <w:i/>
                <w:iCs/>
                <w:color w:val="4F81BD" w:themeColor="accent1"/>
                <w:sz w:val="22"/>
                <w:szCs w:val="22"/>
              </w:rPr>
            </w:pPr>
            <w:r w:rsidRPr="00EC2DF3">
              <w:rPr>
                <w:i/>
                <w:iCs/>
                <w:color w:val="4F81BD" w:themeColor="accent1"/>
                <w:sz w:val="22"/>
                <w:szCs w:val="22"/>
              </w:rPr>
              <w:t>(įrašyti skaičiais)</w:t>
            </w:r>
          </w:p>
        </w:tc>
      </w:tr>
      <w:tr w:rsidR="00CC3728" w:rsidRPr="00C85E90" w14:paraId="011084C7" w14:textId="77777777" w:rsidTr="00141EF4">
        <w:trPr>
          <w:trHeight w:val="181"/>
        </w:trPr>
        <w:tc>
          <w:tcPr>
            <w:tcW w:w="8936" w:type="dxa"/>
            <w:gridSpan w:val="8"/>
            <w:tcBorders>
              <w:top w:val="single" w:sz="4" w:space="0" w:color="auto"/>
              <w:left w:val="single" w:sz="4" w:space="0" w:color="auto"/>
              <w:bottom w:val="single" w:sz="4" w:space="0" w:color="auto"/>
              <w:right w:val="single" w:sz="4" w:space="0" w:color="auto"/>
            </w:tcBorders>
          </w:tcPr>
          <w:p w14:paraId="53BC3A8D" w14:textId="109D6FA7" w:rsidR="00CC3728" w:rsidRPr="00C85E90" w:rsidRDefault="00CC3728" w:rsidP="00CC3728">
            <w:pPr>
              <w:widowControl w:val="0"/>
              <w:spacing w:line="276" w:lineRule="auto"/>
              <w:ind w:left="-57" w:right="-57"/>
              <w:jc w:val="right"/>
              <w:rPr>
                <w:b/>
                <w:lang w:eastAsia="lt-LT"/>
              </w:rPr>
            </w:pPr>
            <w:r w:rsidRPr="00C85E90">
              <w:rPr>
                <w:b/>
                <w:bCs/>
                <w:color w:val="000000"/>
                <w:lang w:eastAsia="lt-LT"/>
              </w:rPr>
              <w:t xml:space="preserve">Preliminari </w:t>
            </w:r>
            <w:r>
              <w:rPr>
                <w:b/>
                <w:bCs/>
                <w:color w:val="000000"/>
                <w:lang w:eastAsia="lt-LT"/>
              </w:rPr>
              <w:t>pasiūlymo</w:t>
            </w:r>
            <w:r w:rsidRPr="00C85E90">
              <w:rPr>
                <w:b/>
                <w:bCs/>
                <w:color w:val="000000"/>
                <w:lang w:eastAsia="lt-LT"/>
              </w:rPr>
              <w:t xml:space="preserve"> kaina</w:t>
            </w:r>
            <w:r>
              <w:rPr>
                <w:b/>
                <w:bCs/>
                <w:color w:val="000000"/>
                <w:lang w:eastAsia="lt-LT"/>
              </w:rPr>
              <w:t xml:space="preserve"> </w:t>
            </w:r>
            <w:r w:rsidRPr="00936B37">
              <w:rPr>
                <w:b/>
                <w:bCs/>
                <w:color w:val="EE0000"/>
                <w:lang w:eastAsia="lt-LT"/>
              </w:rPr>
              <w:t>(1-11 eilučių suma)</w:t>
            </w:r>
            <w:r w:rsidRPr="00C85E90">
              <w:rPr>
                <w:b/>
                <w:bCs/>
                <w:color w:val="000000"/>
                <w:lang w:eastAsia="lt-LT"/>
              </w:rPr>
              <w:t xml:space="preserve">  Eur su PVM</w:t>
            </w:r>
            <w:r w:rsidRPr="00C85E90">
              <w:rPr>
                <w:bCs/>
                <w:color w:val="000000"/>
                <w:lang w:eastAsia="lt-LT"/>
              </w:rPr>
              <w:t xml:space="preserve">: </w:t>
            </w:r>
          </w:p>
        </w:tc>
        <w:tc>
          <w:tcPr>
            <w:tcW w:w="1265" w:type="dxa"/>
            <w:tcBorders>
              <w:top w:val="single" w:sz="4" w:space="0" w:color="auto"/>
              <w:left w:val="single" w:sz="4" w:space="0" w:color="auto"/>
              <w:bottom w:val="single" w:sz="4" w:space="0" w:color="auto"/>
              <w:right w:val="single" w:sz="4" w:space="0" w:color="auto"/>
            </w:tcBorders>
            <w:vAlign w:val="center"/>
          </w:tcPr>
          <w:p w14:paraId="771F2662" w14:textId="77777777" w:rsidR="00CC3728" w:rsidRPr="00EC2DF3" w:rsidRDefault="00CC3728" w:rsidP="00CC3728">
            <w:pPr>
              <w:widowControl w:val="0"/>
              <w:spacing w:line="276" w:lineRule="auto"/>
              <w:ind w:left="-57" w:right="-57"/>
              <w:jc w:val="center"/>
              <w:rPr>
                <w:i/>
                <w:iCs/>
                <w:color w:val="4F81BD" w:themeColor="accent1"/>
                <w:sz w:val="22"/>
                <w:szCs w:val="22"/>
                <w:lang w:eastAsia="lt-LT"/>
              </w:rPr>
            </w:pPr>
            <w:r w:rsidRPr="00EC2DF3">
              <w:rPr>
                <w:i/>
                <w:iCs/>
                <w:color w:val="4F81BD" w:themeColor="accent1"/>
                <w:sz w:val="22"/>
                <w:szCs w:val="22"/>
              </w:rPr>
              <w:t>(įrašyti skaičiais ir žodžiais)</w:t>
            </w:r>
          </w:p>
        </w:tc>
      </w:tr>
      <w:bookmarkEnd w:id="56"/>
    </w:tbl>
    <w:p w14:paraId="6519AA0E" w14:textId="77777777" w:rsidR="008410D8" w:rsidRDefault="008410D8" w:rsidP="003C1E6C">
      <w:pPr>
        <w:widowControl w:val="0"/>
        <w:rPr>
          <w:b/>
          <w:bCs/>
          <w:i/>
          <w:u w:val="single"/>
          <w:shd w:val="clear" w:color="auto" w:fill="DBE5F1" w:themeFill="accent1" w:themeFillTint="33"/>
        </w:rPr>
      </w:pPr>
    </w:p>
    <w:p w14:paraId="70608B13" w14:textId="72BF4660" w:rsidR="00BB6B34" w:rsidRPr="000C47E9" w:rsidRDefault="00BB6B34" w:rsidP="00425AB9">
      <w:pPr>
        <w:widowControl w:val="0"/>
        <w:ind w:firstLine="709"/>
        <w:jc w:val="both"/>
        <w:rPr>
          <w:i/>
          <w:shd w:val="clear" w:color="auto" w:fill="DBE5F1" w:themeFill="accent1" w:themeFillTint="33"/>
        </w:rPr>
      </w:pPr>
      <w:r w:rsidRPr="000C47E9">
        <w:rPr>
          <w:i/>
          <w:shd w:val="clear" w:color="auto" w:fill="DBE5F1" w:themeFill="accent1" w:themeFillTint="33"/>
        </w:rPr>
        <w:lastRenderedPageBreak/>
        <w:t>Vienos dienos maitinimo kaina produktams įsigyti (įskaitant pirkimo pridėtinės vertės mokestį) negali būti didesnė negu nustatyta Klaipėdos miesto savivaldybės administracijos direktoriaus 2025 m. gruodžio 31 d. įsakymu Nr. AD1-1017 „Dėl mokinių nemokamo maitinimo kainų Klaipėdos miesto savivaldybės ir nevalstybinėse mokyklose nustatymo“:</w:t>
      </w:r>
    </w:p>
    <w:p w14:paraId="42C4539C" w14:textId="7A7481AC" w:rsidR="00BB6B34" w:rsidRPr="006942F0" w:rsidRDefault="00BB6B34" w:rsidP="00425AB9">
      <w:pPr>
        <w:widowControl w:val="0"/>
        <w:ind w:firstLine="709"/>
        <w:jc w:val="both"/>
        <w:rPr>
          <w:i/>
          <w:shd w:val="clear" w:color="auto" w:fill="DBE5F1" w:themeFill="accent1" w:themeFillTint="33"/>
        </w:rPr>
      </w:pPr>
      <w:r w:rsidRPr="006942F0">
        <w:rPr>
          <w:i/>
          <w:shd w:val="clear" w:color="auto" w:fill="DBE5F1" w:themeFill="accent1" w:themeFillTint="33"/>
        </w:rPr>
        <w:t>1–4 klasių mokinio pusryčiams – 1,90 Eur</w:t>
      </w:r>
      <w:r w:rsidR="006942F0">
        <w:rPr>
          <w:i/>
          <w:shd w:val="clear" w:color="auto" w:fill="DBE5F1" w:themeFill="accent1" w:themeFillTint="33"/>
        </w:rPr>
        <w:t xml:space="preserve"> su PVM</w:t>
      </w:r>
      <w:r w:rsidRPr="006942F0">
        <w:rPr>
          <w:i/>
          <w:shd w:val="clear" w:color="auto" w:fill="DBE5F1" w:themeFill="accent1" w:themeFillTint="33"/>
        </w:rPr>
        <w:t>;</w:t>
      </w:r>
    </w:p>
    <w:p w14:paraId="00C85D52" w14:textId="6F10BB51" w:rsidR="00BB6B34" w:rsidRPr="006942F0" w:rsidRDefault="00BB6B34" w:rsidP="00425AB9">
      <w:pPr>
        <w:widowControl w:val="0"/>
        <w:ind w:firstLine="709"/>
        <w:jc w:val="both"/>
        <w:rPr>
          <w:i/>
          <w:shd w:val="clear" w:color="auto" w:fill="DBE5F1" w:themeFill="accent1" w:themeFillTint="33"/>
        </w:rPr>
      </w:pPr>
      <w:r w:rsidRPr="006942F0">
        <w:rPr>
          <w:i/>
          <w:shd w:val="clear" w:color="auto" w:fill="DBE5F1" w:themeFill="accent1" w:themeFillTint="33"/>
        </w:rPr>
        <w:t>1–4 klasių mokinio pietums – 3,17 Eur</w:t>
      </w:r>
      <w:r w:rsidR="006942F0">
        <w:rPr>
          <w:i/>
          <w:shd w:val="clear" w:color="auto" w:fill="DBE5F1" w:themeFill="accent1" w:themeFillTint="33"/>
        </w:rPr>
        <w:t xml:space="preserve"> su PVM</w:t>
      </w:r>
      <w:r w:rsidRPr="006942F0">
        <w:rPr>
          <w:i/>
          <w:shd w:val="clear" w:color="auto" w:fill="DBE5F1" w:themeFill="accent1" w:themeFillTint="33"/>
        </w:rPr>
        <w:t>;</w:t>
      </w:r>
    </w:p>
    <w:p w14:paraId="21B0B782" w14:textId="358C3F9C" w:rsidR="00BB6B34" w:rsidRPr="000C47E9" w:rsidRDefault="00BB6B34" w:rsidP="00425AB9">
      <w:pPr>
        <w:widowControl w:val="0"/>
        <w:ind w:firstLine="709"/>
        <w:jc w:val="both"/>
        <w:rPr>
          <w:i/>
          <w:shd w:val="clear" w:color="auto" w:fill="DBE5F1" w:themeFill="accent1" w:themeFillTint="33"/>
        </w:rPr>
      </w:pPr>
      <w:r w:rsidRPr="006942F0">
        <w:rPr>
          <w:i/>
          <w:shd w:val="clear" w:color="auto" w:fill="DBE5F1" w:themeFill="accent1" w:themeFillTint="33"/>
        </w:rPr>
        <w:t>5–12 klasių mokinio pietums – 3,59 Eur</w:t>
      </w:r>
      <w:r w:rsidR="006942F0">
        <w:rPr>
          <w:i/>
          <w:shd w:val="clear" w:color="auto" w:fill="DBE5F1" w:themeFill="accent1" w:themeFillTint="33"/>
        </w:rPr>
        <w:t xml:space="preserve"> su PVM</w:t>
      </w:r>
      <w:r w:rsidRPr="006942F0">
        <w:rPr>
          <w:i/>
          <w:shd w:val="clear" w:color="auto" w:fill="DBE5F1" w:themeFill="accent1" w:themeFillTint="33"/>
        </w:rPr>
        <w:t>.</w:t>
      </w:r>
    </w:p>
    <w:p w14:paraId="4B24EF81" w14:textId="7C0C36D4" w:rsidR="00B37559" w:rsidRPr="000C47E9" w:rsidRDefault="004202E0" w:rsidP="00425AB9">
      <w:pPr>
        <w:widowControl w:val="0"/>
        <w:ind w:firstLine="709"/>
        <w:jc w:val="both"/>
        <w:rPr>
          <w:i/>
          <w:shd w:val="clear" w:color="auto" w:fill="DBE5F1" w:themeFill="accent1" w:themeFillTint="33"/>
        </w:rPr>
      </w:pPr>
      <w:r w:rsidRPr="000C47E9">
        <w:rPr>
          <w:i/>
          <w:shd w:val="clear" w:color="auto" w:fill="DBE5F1" w:themeFill="accent1" w:themeFillTint="33"/>
        </w:rPr>
        <w:t>*</w:t>
      </w:r>
      <w:r w:rsidR="00B37559" w:rsidRPr="000C47E9">
        <w:rPr>
          <w:i/>
          <w:shd w:val="clear" w:color="auto" w:fill="DBE5F1" w:themeFill="accent1" w:themeFillTint="33"/>
        </w:rPr>
        <w:t xml:space="preserve">Vieno mokinio, vienos porcijos, vienos dienos maitinimo gamybos išlaidų kaina gali sudaryti  ne daugiau kaip 25 proc. nuo lėšų skirtų maisto produktams įsigyti (vienai porcijai, vienos dienos maitinimui). </w:t>
      </w:r>
      <w:r w:rsidR="00B37559" w:rsidRPr="000C47E9">
        <w:rPr>
          <w:b/>
          <w:bCs/>
          <w:i/>
          <w:u w:val="single"/>
          <w:shd w:val="clear" w:color="auto" w:fill="DBE5F1" w:themeFill="accent1" w:themeFillTint="33"/>
        </w:rPr>
        <w:t>Bendrabutyje gyvenantiems mokiniams vienos dienos maitinimo gamybos išlaidų kompensavimo kaina netaikoma.</w:t>
      </w:r>
      <w:r w:rsidR="00B37559" w:rsidRPr="000C47E9">
        <w:rPr>
          <w:i/>
          <w:shd w:val="clear" w:color="auto" w:fill="DBE5F1" w:themeFill="accent1" w:themeFillTint="33"/>
        </w:rPr>
        <w:t xml:space="preserve"> </w:t>
      </w:r>
    </w:p>
    <w:p w14:paraId="137CA9DB" w14:textId="0FA717FF" w:rsidR="00BB6B34" w:rsidRPr="000C47E9" w:rsidRDefault="00BB6B34" w:rsidP="00425AB9">
      <w:pPr>
        <w:widowControl w:val="0"/>
        <w:ind w:firstLine="709"/>
        <w:jc w:val="both"/>
        <w:rPr>
          <w:i/>
          <w:shd w:val="clear" w:color="auto" w:fill="DBE5F1" w:themeFill="accent1" w:themeFillTint="33"/>
        </w:rPr>
      </w:pPr>
      <w:r w:rsidRPr="000C47E9">
        <w:rPr>
          <w:i/>
          <w:shd w:val="clear" w:color="auto" w:fill="DBE5F1" w:themeFill="accent1" w:themeFillTint="33"/>
        </w:rPr>
        <w:t xml:space="preserve">Mokiniai, kuriems išlaidas už maitinimo paslaugas sumoka tėvai, maitinami  už </w:t>
      </w:r>
      <w:r w:rsidR="00180EAD" w:rsidRPr="000C47E9">
        <w:rPr>
          <w:i/>
          <w:shd w:val="clear" w:color="auto" w:fill="DBE5F1" w:themeFill="accent1" w:themeFillTint="33"/>
        </w:rPr>
        <w:t xml:space="preserve">ne didesnę kainą, nei </w:t>
      </w:r>
      <w:r w:rsidRPr="000C47E9">
        <w:rPr>
          <w:i/>
          <w:shd w:val="clear" w:color="auto" w:fill="DBE5F1" w:themeFill="accent1" w:themeFillTint="33"/>
        </w:rPr>
        <w:t>nustatytą</w:t>
      </w:r>
      <w:r w:rsidR="00604B70" w:rsidRPr="000C47E9">
        <w:rPr>
          <w:i/>
          <w:shd w:val="clear" w:color="auto" w:fill="DBE5F1" w:themeFill="accent1" w:themeFillTint="33"/>
        </w:rPr>
        <w:t xml:space="preserve"> nemokamam maitinimui</w:t>
      </w:r>
      <w:r w:rsidRPr="000C47E9">
        <w:rPr>
          <w:i/>
          <w:shd w:val="clear" w:color="auto" w:fill="DBE5F1" w:themeFill="accent1" w:themeFillTint="33"/>
        </w:rPr>
        <w:t xml:space="preserve"> . Gamybos kaštams padengti pridedama ne daugiau kaip 25 proc. nuo lėšų skirtų maisto produktams įsigyti.</w:t>
      </w:r>
      <w:r w:rsidR="005D2376" w:rsidRPr="000C47E9">
        <w:rPr>
          <w:i/>
          <w:shd w:val="clear" w:color="auto" w:fill="DBE5F1" w:themeFill="accent1" w:themeFillTint="33"/>
        </w:rPr>
        <w:t xml:space="preserve"> </w:t>
      </w:r>
    </w:p>
    <w:p w14:paraId="308CFB4E" w14:textId="5194973E" w:rsidR="00BB6B34" w:rsidRDefault="00BB6B34" w:rsidP="00425AB9">
      <w:pPr>
        <w:widowControl w:val="0"/>
        <w:ind w:firstLine="709"/>
        <w:jc w:val="both"/>
        <w:rPr>
          <w:i/>
          <w:shd w:val="clear" w:color="auto" w:fill="DBE5F1" w:themeFill="accent1" w:themeFillTint="33"/>
        </w:rPr>
      </w:pPr>
      <w:r w:rsidRPr="000C47E9">
        <w:rPr>
          <w:i/>
          <w:shd w:val="clear" w:color="auto" w:fill="DBE5F1" w:themeFill="accent1" w:themeFillTint="33"/>
        </w:rPr>
        <w:t>Bendrabutyje gyvenančių mokinių vienos dienos maitinimo kaina nustatoma vadovaujantis Klaipėdos miesto savivaldybės tarybos 2026 m. birželio 1 d. sprendimu Nr. T1-236 „Dėl Klaipėdos „</w:t>
      </w:r>
      <w:proofErr w:type="spellStart"/>
      <w:r w:rsidRPr="000C47E9">
        <w:rPr>
          <w:i/>
          <w:shd w:val="clear" w:color="auto" w:fill="DBE5F1" w:themeFill="accent1" w:themeFillTint="33"/>
        </w:rPr>
        <w:t>Medeinės</w:t>
      </w:r>
      <w:proofErr w:type="spellEnd"/>
      <w:r w:rsidRPr="000C47E9">
        <w:rPr>
          <w:i/>
          <w:shd w:val="clear" w:color="auto" w:fill="DBE5F1" w:themeFill="accent1" w:themeFillTint="33"/>
        </w:rPr>
        <w:t>“ mokyklos bendrabutyje gyvenančių mokinių vienos dienos maitinimo normos nustatymo“ ir negali viršyti jame nustatytos vienos dienos maitinimo normos - 10,50 Eur su PVM. Vienos dienos maitinimo normą, kurios negalima viršyti, sudaro: pusryčiai – 2,30 Eur su PVM, priešpiečiai – 1,20 Eur su PVM, pietūs – 4,30 Eur su PVM, vakarienė – 2,70 Eur su PVM.</w:t>
      </w:r>
      <w:r w:rsidRPr="00100C2A">
        <w:rPr>
          <w:i/>
          <w:shd w:val="clear" w:color="auto" w:fill="DBE5F1" w:themeFill="accent1" w:themeFillTint="33"/>
        </w:rPr>
        <w:t xml:space="preserve"> </w:t>
      </w:r>
    </w:p>
    <w:p w14:paraId="42856ADB" w14:textId="4A01EE26" w:rsidR="006F57D6" w:rsidRDefault="006F57D6" w:rsidP="00425AB9">
      <w:pPr>
        <w:widowControl w:val="0"/>
        <w:ind w:firstLine="709"/>
        <w:jc w:val="both"/>
        <w:rPr>
          <w:i/>
          <w:shd w:val="clear" w:color="auto" w:fill="DBE5F1" w:themeFill="accent1" w:themeFillTint="33"/>
        </w:rPr>
      </w:pPr>
      <w:r w:rsidRPr="006F57D6">
        <w:rPr>
          <w:i/>
          <w:shd w:val="clear" w:color="auto" w:fill="DBE5F1" w:themeFill="accent1" w:themeFillTint="33"/>
        </w:rPr>
        <w:t>Atsižvelgiant į tai, kad Klaipėdos miesto savivaldybė nėra nustačiusi atskiro pavakarių įkainio, pavakarių kaina nustatoma tiekėjo pasiūlyme. Bet kokiu atveju faktiškai teikiamo maitinimo visų atskirų maitinimų (įskaitant pavakarius) bendra vienos dienos suma negali viršyti 10,50 Eur su PVM per dieną vienam mokiniui, o atskirų maitinimų (pusryčių, priešpiečių, pietų, vakarienės) įkainiai negali viršyti atitinkamai nustatytų maksimalių ribų.</w:t>
      </w:r>
    </w:p>
    <w:p w14:paraId="71DCDE3D" w14:textId="5788B03F" w:rsidR="000C2C52" w:rsidRPr="009B0B2D" w:rsidRDefault="005F683A" w:rsidP="00425AB9">
      <w:pPr>
        <w:widowControl w:val="0"/>
        <w:ind w:firstLine="709"/>
        <w:jc w:val="both"/>
        <w:rPr>
          <w:b/>
          <w:bCs/>
          <w:i/>
          <w:shd w:val="clear" w:color="auto" w:fill="DBE5F1" w:themeFill="accent1" w:themeFillTint="33"/>
        </w:rPr>
      </w:pPr>
      <w:r w:rsidRPr="005F683A">
        <w:rPr>
          <w:b/>
          <w:bCs/>
          <w:i/>
          <w:shd w:val="clear" w:color="auto" w:fill="DBE5F1" w:themeFill="accent1" w:themeFillTint="33"/>
        </w:rPr>
        <w:t>Tiekėjo pasiūlymas atmetamas, jeigu jame siūlomi nemokamo ar tėvų lėšomis apmokamo maitinimo maisto produktų įkainiai, gamybos išlaidų dydžiai (viršijantys 25 proc. ribą) arba atskiri bendrabutyje gyvenančių mokinių maitinimo (pusryčių, priešpiečių, pietų, vakarienės) įkainiai viršija pirkimo dokumentuose nustatytas atitinkamas maksimalias ribas, taip pat jeigu bendra visų bendrabučio mokiniui teikiamų maitinimų dienos suma viršija 10,50 Eur su PVM</w:t>
      </w:r>
      <w:r w:rsidR="009A2570" w:rsidRPr="009B0B2D">
        <w:rPr>
          <w:b/>
          <w:bCs/>
          <w:i/>
          <w:shd w:val="clear" w:color="auto" w:fill="DBE5F1" w:themeFill="accent1" w:themeFillTint="33"/>
        </w:rPr>
        <w:t xml:space="preserve">. </w:t>
      </w:r>
    </w:p>
    <w:p w14:paraId="1B6176D1" w14:textId="0AD978E1" w:rsidR="00AF7037" w:rsidRDefault="00AF7037" w:rsidP="00100C2A">
      <w:pPr>
        <w:widowControl w:val="0"/>
        <w:ind w:firstLine="567"/>
        <w:rPr>
          <w:i/>
        </w:rPr>
      </w:pPr>
      <w:r w:rsidRPr="00C07237">
        <w:rPr>
          <w:i/>
        </w:rPr>
        <w:t xml:space="preserve">- </w:t>
      </w:r>
      <w:r>
        <w:rPr>
          <w:i/>
        </w:rPr>
        <w:t>įkainiai, kainos pasiūlyme nurodomi</w:t>
      </w:r>
      <w:r w:rsidRPr="00C07237">
        <w:rPr>
          <w:i/>
        </w:rPr>
        <w:t xml:space="preserve"> paliekant du skaitmenis po kablelio;</w:t>
      </w:r>
    </w:p>
    <w:p w14:paraId="02FCBB41" w14:textId="0E70C359" w:rsidR="00AF7037" w:rsidRDefault="00AF7037" w:rsidP="003E7DA6">
      <w:pPr>
        <w:widowControl w:val="0"/>
        <w:ind w:firstLine="567"/>
        <w:jc w:val="both"/>
        <w:rPr>
          <w:i/>
        </w:rPr>
      </w:pPr>
      <w:r w:rsidRPr="00C07237">
        <w:rPr>
          <w:i/>
        </w:rPr>
        <w:t xml:space="preserve">- </w:t>
      </w:r>
      <w:r w:rsidRPr="00C0224E">
        <w:rPr>
          <w:i/>
        </w:rPr>
        <w:t>tais atvejais, kai pagal galiojančius teisės aktus tiekėjui nereikia mokėti PVM, jis nurodo įkainius ir kainas be PVM ir nurodo priežastis, dėl kurių PVM nemoka;</w:t>
      </w:r>
    </w:p>
    <w:p w14:paraId="637D221F" w14:textId="37CB71F9" w:rsidR="003E7DA6" w:rsidRPr="002F6BB7" w:rsidRDefault="000C7DD4" w:rsidP="00AF7037">
      <w:pPr>
        <w:widowControl w:val="0"/>
        <w:ind w:firstLine="567"/>
        <w:jc w:val="both"/>
        <w:rPr>
          <w:b/>
          <w:bCs/>
          <w:i/>
        </w:rPr>
      </w:pPr>
      <w:r>
        <w:rPr>
          <w:i/>
        </w:rPr>
        <w:t>-</w:t>
      </w:r>
      <w:r w:rsidR="007C693E">
        <w:rPr>
          <w:i/>
        </w:rPr>
        <w:t xml:space="preserve"> </w:t>
      </w:r>
      <w:r w:rsidR="003E7DA6">
        <w:rPr>
          <w:i/>
        </w:rPr>
        <w:t xml:space="preserve">nurodyti kiekiai yra preliminarūs, jie nėra laikomi maksimaliais ir bus naudojami tik pasiūlymų palyginimui. </w:t>
      </w:r>
      <w:r w:rsidR="003E7DA6" w:rsidRPr="00122A22">
        <w:rPr>
          <w:i/>
        </w:rPr>
        <w:t>Sutarties vykdymo metu preliminar</w:t>
      </w:r>
      <w:r w:rsidR="003E7DA6">
        <w:rPr>
          <w:i/>
        </w:rPr>
        <w:t>ū</w:t>
      </w:r>
      <w:r w:rsidR="003E7DA6" w:rsidRPr="00122A22">
        <w:rPr>
          <w:i/>
        </w:rPr>
        <w:t>s kieki</w:t>
      </w:r>
      <w:r w:rsidR="003E7DA6">
        <w:rPr>
          <w:i/>
        </w:rPr>
        <w:t>ai</w:t>
      </w:r>
      <w:r w:rsidR="003E7DA6" w:rsidRPr="00122A22">
        <w:rPr>
          <w:i/>
        </w:rPr>
        <w:t xml:space="preserve"> gali būti didinam</w:t>
      </w:r>
      <w:r w:rsidR="003E7DA6">
        <w:rPr>
          <w:i/>
        </w:rPr>
        <w:t>i</w:t>
      </w:r>
      <w:r w:rsidR="003E7DA6" w:rsidRPr="00122A22">
        <w:rPr>
          <w:i/>
        </w:rPr>
        <w:t xml:space="preserve"> ar mažinam</w:t>
      </w:r>
      <w:r w:rsidR="003E7DA6">
        <w:rPr>
          <w:i/>
        </w:rPr>
        <w:t>i</w:t>
      </w:r>
    </w:p>
    <w:p w14:paraId="0F22FFC2" w14:textId="6B38D652" w:rsidR="00CC54D3" w:rsidRPr="007856B8" w:rsidRDefault="00CC54D3" w:rsidP="000B3187">
      <w:pPr>
        <w:widowControl w:val="0"/>
        <w:tabs>
          <w:tab w:val="left" w:pos="1134"/>
        </w:tabs>
        <w:jc w:val="both"/>
        <w:rPr>
          <w:b/>
          <w:bCs/>
          <w:i/>
          <w:iCs/>
        </w:rPr>
      </w:pPr>
      <w:r w:rsidRPr="000B3187">
        <w:rPr>
          <w:i/>
          <w:iCs/>
        </w:rPr>
        <w:t xml:space="preserve">         Tiekėjo pasiūlymo kaina negali viršyti  </w:t>
      </w:r>
      <w:r w:rsidR="007449BE" w:rsidRPr="000B3187">
        <w:rPr>
          <w:b/>
          <w:bCs/>
          <w:i/>
          <w:iCs/>
        </w:rPr>
        <w:t xml:space="preserve">706 860,00 </w:t>
      </w:r>
      <w:r w:rsidRPr="000B3187">
        <w:rPr>
          <w:b/>
          <w:bCs/>
          <w:i/>
          <w:iCs/>
        </w:rPr>
        <w:t>Eur su PVM</w:t>
      </w:r>
      <w:r w:rsidRPr="000B3187">
        <w:rPr>
          <w:i/>
          <w:iCs/>
        </w:rPr>
        <w:t xml:space="preserve"> (arba </w:t>
      </w:r>
      <w:r w:rsidR="007449BE" w:rsidRPr="000B3187">
        <w:rPr>
          <w:i/>
          <w:iCs/>
        </w:rPr>
        <w:t xml:space="preserve">584 181,82 </w:t>
      </w:r>
      <w:r w:rsidRPr="000B3187">
        <w:rPr>
          <w:i/>
          <w:iCs/>
        </w:rPr>
        <w:t>Eur be PVM, jei tiekėjas yra ne PVM mokėtojas ir paslaugos neapmokestinamos PVM, ar dėl kitų priežasčių Perkančiosios organizacijos galutinė tiekėjui mokėtina suma bus be PVM).</w:t>
      </w:r>
    </w:p>
    <w:p w14:paraId="3AAC01D5" w14:textId="77777777" w:rsidR="00AF7037" w:rsidRDefault="00AF7037" w:rsidP="00AF7037">
      <w:pPr>
        <w:jc w:val="both"/>
      </w:pPr>
    </w:p>
    <w:p w14:paraId="73CF1913" w14:textId="1B50AD8C" w:rsidR="00AF7037" w:rsidRPr="00E04C34" w:rsidRDefault="00AF7037" w:rsidP="00AF7037">
      <w:pPr>
        <w:widowControl w:val="0"/>
        <w:ind w:firstLine="709"/>
        <w:jc w:val="both"/>
        <w:rPr>
          <w:u w:val="single"/>
        </w:rPr>
      </w:pPr>
      <w:r w:rsidRPr="00E04C34">
        <w:rPr>
          <w:u w:val="single"/>
        </w:rPr>
        <w:t xml:space="preserve">Teikdami šį pasiūlymą mes patvirtiname, kad siūlomos </w:t>
      </w:r>
      <w:r w:rsidR="000D3E1F">
        <w:rPr>
          <w:u w:val="single"/>
        </w:rPr>
        <w:t xml:space="preserve">maitinimo </w:t>
      </w:r>
      <w:r w:rsidRPr="00E04C34">
        <w:rPr>
          <w:u w:val="single"/>
        </w:rPr>
        <w:t>paslaugos visiškai atitinka pirkimo dokumentuose nurodytus reikalavimus, į mūsų siūlom</w:t>
      </w:r>
      <w:r w:rsidR="007F686E" w:rsidRPr="00E04C34">
        <w:rPr>
          <w:u w:val="single"/>
        </w:rPr>
        <w:t>ą</w:t>
      </w:r>
      <w:r w:rsidRPr="00E04C34">
        <w:rPr>
          <w:u w:val="single"/>
        </w:rPr>
        <w:t xml:space="preserve"> </w:t>
      </w:r>
      <w:r w:rsidR="007F686E" w:rsidRPr="00E04C34">
        <w:rPr>
          <w:u w:val="single"/>
        </w:rPr>
        <w:t xml:space="preserve">dienos </w:t>
      </w:r>
      <w:r w:rsidR="000D3E1F">
        <w:rPr>
          <w:u w:val="single"/>
        </w:rPr>
        <w:t>maitinimo</w:t>
      </w:r>
      <w:r w:rsidR="007F686E" w:rsidRPr="00E04C34">
        <w:rPr>
          <w:u w:val="single"/>
        </w:rPr>
        <w:t xml:space="preserve"> paslaugų </w:t>
      </w:r>
      <w:r w:rsidRPr="00E04C34">
        <w:rPr>
          <w:u w:val="single"/>
        </w:rPr>
        <w:t>įkain</w:t>
      </w:r>
      <w:r w:rsidR="007F686E" w:rsidRPr="00E04C34">
        <w:rPr>
          <w:u w:val="single"/>
        </w:rPr>
        <w:t>į</w:t>
      </w:r>
      <w:r w:rsidRPr="00E04C34">
        <w:rPr>
          <w:u w:val="single"/>
        </w:rPr>
        <w:t xml:space="preserve"> įskaičiuotos visos išlaidos</w:t>
      </w:r>
      <w:r w:rsidR="007F686E" w:rsidRPr="00E04C34">
        <w:rPr>
          <w:u w:val="single"/>
        </w:rPr>
        <w:t>, sąnaudos</w:t>
      </w:r>
      <w:r w:rsidRPr="00E04C34">
        <w:rPr>
          <w:u w:val="single"/>
        </w:rPr>
        <w:t xml:space="preserve"> ir visi mokesčiai ir mes prisiimame riziką už visas išlaidas, kurias, teikdami pasiūlymą ir laikydamiesi pirkimo dokumentuose nustatytų reikalavimų, privalėjome įskaičiuoti į pasiūlymo įkain</w:t>
      </w:r>
      <w:r w:rsidR="000D3E1F">
        <w:rPr>
          <w:u w:val="single"/>
        </w:rPr>
        <w:t>į</w:t>
      </w:r>
      <w:r w:rsidRPr="00E04C34">
        <w:rPr>
          <w:u w:val="single"/>
        </w:rPr>
        <w:t>.</w:t>
      </w:r>
    </w:p>
    <w:p w14:paraId="6B01DFCB" w14:textId="116F6911" w:rsidR="00AF7037" w:rsidRPr="00BD7D40" w:rsidRDefault="00AF7037" w:rsidP="00AF7037">
      <w:pPr>
        <w:widowControl w:val="0"/>
        <w:jc w:val="both"/>
        <w:rPr>
          <w:i/>
        </w:rPr>
      </w:pPr>
    </w:p>
    <w:p w14:paraId="41F34C2F" w14:textId="77777777" w:rsidR="00AF7037" w:rsidRDefault="00AF7037" w:rsidP="00AF7037">
      <w:pPr>
        <w:widowControl w:val="0"/>
        <w:ind w:firstLine="709"/>
        <w:jc w:val="both"/>
        <w:rPr>
          <w:b/>
        </w:rPr>
      </w:pPr>
      <w:r w:rsidRPr="00F934AF">
        <w:rPr>
          <w:b/>
        </w:rPr>
        <w:t xml:space="preserve">Sutartyje </w:t>
      </w:r>
      <w:r w:rsidRPr="007D030C">
        <w:rPr>
          <w:b/>
        </w:rPr>
        <w:t>nustatomas kainos apskaičiavimo būdas</w:t>
      </w:r>
      <w:r>
        <w:rPr>
          <w:b/>
        </w:rPr>
        <w:t xml:space="preserve"> </w:t>
      </w:r>
      <w:r w:rsidRPr="004E0BCB">
        <w:rPr>
          <w:b/>
        </w:rPr>
        <w:t>– fiksuotas įkainis.</w:t>
      </w:r>
    </w:p>
    <w:p w14:paraId="2DBE6E08" w14:textId="77777777" w:rsidR="00AF7037" w:rsidRDefault="00AF7037" w:rsidP="00AF7037">
      <w:pPr>
        <w:widowControl w:val="0"/>
        <w:jc w:val="both"/>
        <w:rPr>
          <w:b/>
        </w:rPr>
      </w:pPr>
    </w:p>
    <w:tbl>
      <w:tblPr>
        <w:tblW w:w="9639" w:type="dxa"/>
        <w:tblLayout w:type="fixed"/>
        <w:tblLook w:val="01E0" w:firstRow="1" w:lastRow="1" w:firstColumn="1" w:lastColumn="1" w:noHBand="0" w:noVBand="0"/>
      </w:tblPr>
      <w:tblGrid>
        <w:gridCol w:w="9639"/>
      </w:tblGrid>
      <w:tr w:rsidR="00AF7037" w:rsidRPr="0086368F" w14:paraId="243E3AD6" w14:textId="77777777" w:rsidTr="00895026">
        <w:trPr>
          <w:trHeight w:val="324"/>
        </w:trPr>
        <w:tc>
          <w:tcPr>
            <w:tcW w:w="9639" w:type="dxa"/>
          </w:tcPr>
          <w:p w14:paraId="7D900344" w14:textId="4301B9C0" w:rsidR="00AF7037" w:rsidRPr="0086368F" w:rsidRDefault="00AF7037" w:rsidP="00895026">
            <w:pPr>
              <w:widowControl w:val="0"/>
              <w:ind w:firstLine="605"/>
              <w:jc w:val="both"/>
            </w:pPr>
            <w:r w:rsidRPr="0086368F">
              <w:t xml:space="preserve">Ši teikiamame pasiūlyme nurodyta informacija yra konfidenciali </w:t>
            </w:r>
            <w:r w:rsidRPr="0086368F">
              <w:rPr>
                <w:i/>
              </w:rPr>
              <w:t xml:space="preserve">(detaliau apie konfidencialią informaciją žiūrėti sąlygų </w:t>
            </w:r>
            <w:r>
              <w:rPr>
                <w:i/>
              </w:rPr>
              <w:t>3</w:t>
            </w:r>
            <w:r w:rsidR="00CC54D3">
              <w:rPr>
                <w:i/>
              </w:rPr>
              <w:t>2</w:t>
            </w:r>
            <w:r w:rsidRPr="0086368F">
              <w:rPr>
                <w:i/>
              </w:rPr>
              <w:t xml:space="preserve"> punkte</w:t>
            </w:r>
            <w:r w:rsidRPr="0086368F">
              <w:t>):</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3"/>
              <w:gridCol w:w="4483"/>
            </w:tblGrid>
            <w:tr w:rsidR="00AF7037" w:rsidRPr="0086368F" w14:paraId="500DB31B" w14:textId="77777777" w:rsidTr="00895026">
              <w:trPr>
                <w:trHeight w:val="591"/>
              </w:trPr>
              <w:tc>
                <w:tcPr>
                  <w:tcW w:w="560" w:type="dxa"/>
                  <w:tcBorders>
                    <w:top w:val="single" w:sz="4" w:space="0" w:color="auto"/>
                    <w:left w:val="single" w:sz="4" w:space="0" w:color="auto"/>
                    <w:bottom w:val="single" w:sz="4" w:space="0" w:color="auto"/>
                    <w:right w:val="single" w:sz="4" w:space="0" w:color="auto"/>
                  </w:tcBorders>
                </w:tcPr>
                <w:p w14:paraId="18DA4A28" w14:textId="77777777" w:rsidR="00AF7037" w:rsidRPr="0086368F" w:rsidRDefault="00AF7037" w:rsidP="00895026">
                  <w:pPr>
                    <w:widowControl w:val="0"/>
                  </w:pPr>
                  <w:r w:rsidRPr="0086368F">
                    <w:t>Eil. Nr.</w:t>
                  </w:r>
                </w:p>
              </w:tc>
              <w:tc>
                <w:tcPr>
                  <w:tcW w:w="4483" w:type="dxa"/>
                  <w:tcBorders>
                    <w:top w:val="single" w:sz="4" w:space="0" w:color="auto"/>
                    <w:left w:val="single" w:sz="4" w:space="0" w:color="auto"/>
                    <w:bottom w:val="single" w:sz="4" w:space="0" w:color="auto"/>
                    <w:right w:val="single" w:sz="4" w:space="0" w:color="auto"/>
                  </w:tcBorders>
                  <w:vAlign w:val="center"/>
                </w:tcPr>
                <w:p w14:paraId="095B9D27" w14:textId="77777777" w:rsidR="00AF7037" w:rsidRPr="0086368F" w:rsidRDefault="00AF7037" w:rsidP="00895026">
                  <w:pPr>
                    <w:widowControl w:val="0"/>
                    <w:jc w:val="center"/>
                  </w:pPr>
                  <w:r w:rsidRPr="0086368F">
                    <w:t>Pateikto dokumento (ar jo dalies) pavadinimas (rekomenduojama pavadinime vartoti žodį „Konfidencialu“)</w:t>
                  </w:r>
                </w:p>
              </w:tc>
              <w:tc>
                <w:tcPr>
                  <w:tcW w:w="4483" w:type="dxa"/>
                  <w:tcBorders>
                    <w:top w:val="single" w:sz="4" w:space="0" w:color="auto"/>
                    <w:left w:val="single" w:sz="4" w:space="0" w:color="auto"/>
                    <w:bottom w:val="single" w:sz="4" w:space="0" w:color="auto"/>
                    <w:right w:val="single" w:sz="4" w:space="0" w:color="auto"/>
                  </w:tcBorders>
                  <w:vAlign w:val="center"/>
                </w:tcPr>
                <w:p w14:paraId="1AA892A0" w14:textId="77777777" w:rsidR="00AF7037" w:rsidRPr="0086368F" w:rsidRDefault="00AF7037" w:rsidP="00895026">
                  <w:pPr>
                    <w:widowControl w:val="0"/>
                    <w:jc w:val="center"/>
                  </w:pPr>
                  <w:r w:rsidRPr="0086368F">
                    <w:t xml:space="preserve">Nurodytos konfidencialios informacijos pagrindimas (paaiškinimas, kuo remiantis nurodytas dokumentas ar jo dalis yra </w:t>
                  </w:r>
                  <w:r w:rsidRPr="0086368F">
                    <w:lastRenderedPageBreak/>
                    <w:t>konfidencialūs)</w:t>
                  </w:r>
                </w:p>
              </w:tc>
            </w:tr>
            <w:tr w:rsidR="00AF7037" w:rsidRPr="0086368F" w14:paraId="22F3AF49" w14:textId="77777777" w:rsidTr="00895026">
              <w:trPr>
                <w:trHeight w:val="158"/>
              </w:trPr>
              <w:tc>
                <w:tcPr>
                  <w:tcW w:w="560" w:type="dxa"/>
                  <w:tcBorders>
                    <w:top w:val="single" w:sz="4" w:space="0" w:color="auto"/>
                    <w:left w:val="single" w:sz="4" w:space="0" w:color="auto"/>
                    <w:bottom w:val="single" w:sz="4" w:space="0" w:color="auto"/>
                    <w:right w:val="single" w:sz="4" w:space="0" w:color="auto"/>
                  </w:tcBorders>
                </w:tcPr>
                <w:p w14:paraId="389CE861" w14:textId="6038F9CD" w:rsidR="00AF7037" w:rsidRPr="0086368F" w:rsidRDefault="00AF7037" w:rsidP="00895026">
                  <w:pPr>
                    <w:widowControl w:val="0"/>
                  </w:pPr>
                  <w:r>
                    <w:lastRenderedPageBreak/>
                    <w:t>1.</w:t>
                  </w:r>
                </w:p>
              </w:tc>
              <w:tc>
                <w:tcPr>
                  <w:tcW w:w="4483" w:type="dxa"/>
                  <w:tcBorders>
                    <w:top w:val="single" w:sz="4" w:space="0" w:color="auto"/>
                    <w:left w:val="single" w:sz="4" w:space="0" w:color="auto"/>
                    <w:bottom w:val="single" w:sz="4" w:space="0" w:color="auto"/>
                    <w:right w:val="single" w:sz="4" w:space="0" w:color="auto"/>
                  </w:tcBorders>
                </w:tcPr>
                <w:p w14:paraId="768B9558" w14:textId="77777777" w:rsidR="00AF7037" w:rsidRPr="0086368F" w:rsidRDefault="00AF7037" w:rsidP="00895026">
                  <w:pPr>
                    <w:widowControl w:val="0"/>
                  </w:pPr>
                </w:p>
              </w:tc>
              <w:tc>
                <w:tcPr>
                  <w:tcW w:w="4483" w:type="dxa"/>
                  <w:tcBorders>
                    <w:top w:val="single" w:sz="4" w:space="0" w:color="auto"/>
                    <w:left w:val="single" w:sz="4" w:space="0" w:color="auto"/>
                    <w:bottom w:val="single" w:sz="4" w:space="0" w:color="auto"/>
                    <w:right w:val="single" w:sz="4" w:space="0" w:color="auto"/>
                  </w:tcBorders>
                </w:tcPr>
                <w:p w14:paraId="63ED5571" w14:textId="77777777" w:rsidR="00AF7037" w:rsidRPr="0086368F" w:rsidRDefault="00AF7037" w:rsidP="00895026">
                  <w:pPr>
                    <w:widowControl w:val="0"/>
                  </w:pPr>
                </w:p>
              </w:tc>
            </w:tr>
            <w:tr w:rsidR="00AF7037" w:rsidRPr="0086368F" w14:paraId="1E5C3047" w14:textId="77777777" w:rsidTr="00895026">
              <w:trPr>
                <w:trHeight w:val="237"/>
              </w:trPr>
              <w:tc>
                <w:tcPr>
                  <w:tcW w:w="560" w:type="dxa"/>
                  <w:tcBorders>
                    <w:top w:val="single" w:sz="4" w:space="0" w:color="auto"/>
                    <w:left w:val="single" w:sz="4" w:space="0" w:color="auto"/>
                    <w:bottom w:val="single" w:sz="4" w:space="0" w:color="auto"/>
                    <w:right w:val="single" w:sz="4" w:space="0" w:color="auto"/>
                  </w:tcBorders>
                </w:tcPr>
                <w:p w14:paraId="7998582F" w14:textId="57963DCD" w:rsidR="00AF7037" w:rsidRPr="0086368F" w:rsidRDefault="00AF7037" w:rsidP="00895026">
                  <w:pPr>
                    <w:widowControl w:val="0"/>
                  </w:pPr>
                  <w:r>
                    <w:t>2.</w:t>
                  </w:r>
                </w:p>
              </w:tc>
              <w:tc>
                <w:tcPr>
                  <w:tcW w:w="4483" w:type="dxa"/>
                  <w:tcBorders>
                    <w:top w:val="single" w:sz="4" w:space="0" w:color="auto"/>
                    <w:left w:val="single" w:sz="4" w:space="0" w:color="auto"/>
                    <w:bottom w:val="single" w:sz="4" w:space="0" w:color="auto"/>
                    <w:right w:val="single" w:sz="4" w:space="0" w:color="auto"/>
                  </w:tcBorders>
                </w:tcPr>
                <w:p w14:paraId="647C0D04" w14:textId="77777777" w:rsidR="00AF7037" w:rsidRPr="0086368F" w:rsidRDefault="00AF7037" w:rsidP="00895026">
                  <w:pPr>
                    <w:widowControl w:val="0"/>
                  </w:pPr>
                </w:p>
              </w:tc>
              <w:tc>
                <w:tcPr>
                  <w:tcW w:w="4483" w:type="dxa"/>
                  <w:tcBorders>
                    <w:top w:val="single" w:sz="4" w:space="0" w:color="auto"/>
                    <w:left w:val="single" w:sz="4" w:space="0" w:color="auto"/>
                    <w:bottom w:val="single" w:sz="4" w:space="0" w:color="auto"/>
                    <w:right w:val="single" w:sz="4" w:space="0" w:color="auto"/>
                  </w:tcBorders>
                </w:tcPr>
                <w:p w14:paraId="060C3BBB" w14:textId="77777777" w:rsidR="00AF7037" w:rsidRPr="0086368F" w:rsidRDefault="00AF7037" w:rsidP="00895026">
                  <w:pPr>
                    <w:widowControl w:val="0"/>
                  </w:pPr>
                </w:p>
              </w:tc>
            </w:tr>
          </w:tbl>
          <w:p w14:paraId="51B4E83D" w14:textId="77777777" w:rsidR="00AF7037" w:rsidRPr="0086368F" w:rsidRDefault="00AF7037" w:rsidP="00895026">
            <w:pPr>
              <w:widowControl w:val="0"/>
            </w:pPr>
          </w:p>
        </w:tc>
      </w:tr>
    </w:tbl>
    <w:p w14:paraId="0263F2F2" w14:textId="77777777" w:rsidR="00AF7037" w:rsidRPr="0086368F" w:rsidRDefault="00AF7037" w:rsidP="00557F06">
      <w:pPr>
        <w:widowControl w:val="0"/>
        <w:jc w:val="both"/>
      </w:pPr>
      <w:r w:rsidRPr="0086368F">
        <w:rPr>
          <w:i/>
        </w:rPr>
        <w:lastRenderedPageBreak/>
        <w:t>Pastabos:</w:t>
      </w:r>
    </w:p>
    <w:p w14:paraId="4F6BE12A" w14:textId="539DEF98" w:rsidR="00AF7037" w:rsidRPr="0086368F" w:rsidRDefault="00AF7037" w:rsidP="00AF7037">
      <w:pPr>
        <w:widowControl w:val="0"/>
        <w:ind w:left="142" w:firstLine="567"/>
        <w:jc w:val="both"/>
        <w:rPr>
          <w:i/>
          <w:iCs/>
        </w:rPr>
      </w:pPr>
      <w:r w:rsidRPr="0086368F">
        <w:rPr>
          <w:i/>
          <w:iCs/>
        </w:rPr>
        <w:t>- tiekėjas, nurodantis konfidencialią informaciją, privalo vadovautis Viešųjų pirkimų įstatymo 20 straipsnio 2 dalies nuostatomis bei Viešųjų pirkimų tarnybos paaiškinimais, paskelbtais informaciniame leidinyje „Konfidencialumas viešuosiuose pirkimuose“ (</w:t>
      </w:r>
      <w:hyperlink r:id="rId30" w:history="1">
        <w:r w:rsidRPr="005B5C5E">
          <w:rPr>
            <w:rStyle w:val="Hipersaitas"/>
          </w:rPr>
          <w:t>https://vpt.lrv.lt/uploads/vpt/documents/files/mp/konfidenciali_informacija.pdf</w:t>
        </w:r>
      </w:hyperlink>
      <w:r>
        <w:t xml:space="preserve"> </w:t>
      </w:r>
      <w:r w:rsidRPr="0086368F">
        <w:rPr>
          <w:i/>
          <w:iCs/>
        </w:rPr>
        <w:t>)</w:t>
      </w:r>
      <w:r w:rsidRPr="0086368F">
        <w:rPr>
          <w:rFonts w:eastAsia="Calibri"/>
          <w:i/>
          <w:iCs/>
        </w:rPr>
        <w:t>.</w:t>
      </w:r>
    </w:p>
    <w:p w14:paraId="1A584A52" w14:textId="77777777" w:rsidR="00AF7037" w:rsidRPr="00C07237" w:rsidRDefault="00AF7037" w:rsidP="00AF7037">
      <w:pPr>
        <w:widowControl w:val="0"/>
      </w:pPr>
    </w:p>
    <w:p w14:paraId="4827E389" w14:textId="0D980FE1" w:rsidR="00AF7037" w:rsidRPr="00C07237" w:rsidRDefault="00AF7037" w:rsidP="00AF7037">
      <w:pPr>
        <w:widowControl w:val="0"/>
        <w:ind w:firstLine="709"/>
      </w:pPr>
      <w:r w:rsidRPr="00C07237">
        <w:t>Kartu su pasi</w:t>
      </w:r>
      <w:r>
        <w:t>ūlymu pateikiami šie dokumentai</w:t>
      </w:r>
      <w:r w:rsidR="00557F06" w:rsidRPr="0086368F">
        <w:rPr>
          <w:i/>
        </w:rPr>
        <w:t xml:space="preserve">(detaliau apie </w:t>
      </w:r>
      <w:r w:rsidR="00557F06">
        <w:rPr>
          <w:i/>
        </w:rPr>
        <w:t>pateikiamus dokumentus</w:t>
      </w:r>
      <w:r w:rsidR="00557F06" w:rsidRPr="0086368F">
        <w:rPr>
          <w:i/>
        </w:rPr>
        <w:t xml:space="preserve"> žiūrėti sąlygų </w:t>
      </w:r>
      <w:r w:rsidR="00557F06">
        <w:rPr>
          <w:i/>
        </w:rPr>
        <w:t>3</w:t>
      </w:r>
      <w:r w:rsidR="00CC54D3">
        <w:rPr>
          <w:i/>
        </w:rPr>
        <w:t>6</w:t>
      </w:r>
      <w:r w:rsidR="00557F06" w:rsidRPr="0086368F">
        <w:rPr>
          <w:i/>
        </w:rPr>
        <w:t xml:space="preserve"> punkte</w:t>
      </w:r>
      <w:r w:rsidR="00557F06" w:rsidRPr="0086368F">
        <w:t>)</w:t>
      </w:r>
      <w: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118"/>
        <w:gridCol w:w="1842"/>
      </w:tblGrid>
      <w:tr w:rsidR="00AF7037" w:rsidRPr="00C07237" w14:paraId="7805E53E" w14:textId="77777777" w:rsidTr="00895026">
        <w:trPr>
          <w:trHeight w:val="602"/>
        </w:trPr>
        <w:tc>
          <w:tcPr>
            <w:tcW w:w="566" w:type="dxa"/>
          </w:tcPr>
          <w:p w14:paraId="3D50DE01" w14:textId="77777777" w:rsidR="00AF7037" w:rsidRPr="00C07237" w:rsidRDefault="00AF7037" w:rsidP="00895026">
            <w:pPr>
              <w:widowControl w:val="0"/>
            </w:pPr>
            <w:r w:rsidRPr="00C07237">
              <w:t>Eil. Nr.</w:t>
            </w:r>
          </w:p>
        </w:tc>
        <w:tc>
          <w:tcPr>
            <w:tcW w:w="7118" w:type="dxa"/>
            <w:vAlign w:val="center"/>
          </w:tcPr>
          <w:p w14:paraId="6261A108" w14:textId="77777777" w:rsidR="00AF7037" w:rsidRPr="00C07237" w:rsidRDefault="00AF7037" w:rsidP="00895026">
            <w:pPr>
              <w:widowControl w:val="0"/>
              <w:jc w:val="center"/>
            </w:pPr>
            <w:r w:rsidRPr="00C07237">
              <w:t>Pateiktų dokumentų pavadinimas</w:t>
            </w:r>
          </w:p>
        </w:tc>
        <w:tc>
          <w:tcPr>
            <w:tcW w:w="1842" w:type="dxa"/>
          </w:tcPr>
          <w:p w14:paraId="566B937C" w14:textId="77777777" w:rsidR="00AF7037" w:rsidRPr="00C07237" w:rsidRDefault="00AF7037" w:rsidP="00895026">
            <w:pPr>
              <w:widowControl w:val="0"/>
              <w:jc w:val="center"/>
            </w:pPr>
            <w:r w:rsidRPr="00C07237">
              <w:t>Dokumento puslapių skaičius</w:t>
            </w:r>
          </w:p>
        </w:tc>
      </w:tr>
      <w:tr w:rsidR="00AF7037" w:rsidRPr="00C07237" w14:paraId="2919228F" w14:textId="77777777" w:rsidTr="00895026">
        <w:trPr>
          <w:trHeight w:val="208"/>
        </w:trPr>
        <w:tc>
          <w:tcPr>
            <w:tcW w:w="566" w:type="dxa"/>
          </w:tcPr>
          <w:p w14:paraId="15387CA1" w14:textId="2F478BC2" w:rsidR="00AF7037" w:rsidRPr="00C07237" w:rsidRDefault="00557F06" w:rsidP="00895026">
            <w:pPr>
              <w:widowControl w:val="0"/>
            </w:pPr>
            <w:r>
              <w:t>1.</w:t>
            </w:r>
          </w:p>
        </w:tc>
        <w:tc>
          <w:tcPr>
            <w:tcW w:w="7118" w:type="dxa"/>
          </w:tcPr>
          <w:p w14:paraId="3311DEC4" w14:textId="77777777" w:rsidR="00AF7037" w:rsidRPr="00C07237" w:rsidRDefault="00AF7037" w:rsidP="00895026">
            <w:pPr>
              <w:widowControl w:val="0"/>
            </w:pPr>
          </w:p>
        </w:tc>
        <w:tc>
          <w:tcPr>
            <w:tcW w:w="1842" w:type="dxa"/>
          </w:tcPr>
          <w:p w14:paraId="4F9BDA79" w14:textId="77777777" w:rsidR="00AF7037" w:rsidRPr="00C07237" w:rsidRDefault="00AF7037" w:rsidP="00895026">
            <w:pPr>
              <w:widowControl w:val="0"/>
            </w:pPr>
          </w:p>
        </w:tc>
      </w:tr>
      <w:tr w:rsidR="00AF7037" w:rsidRPr="00C07237" w14:paraId="2C9194E6" w14:textId="77777777" w:rsidTr="00895026">
        <w:trPr>
          <w:trHeight w:val="208"/>
        </w:trPr>
        <w:tc>
          <w:tcPr>
            <w:tcW w:w="566" w:type="dxa"/>
          </w:tcPr>
          <w:p w14:paraId="444F902E" w14:textId="5E3AA5D2" w:rsidR="00AF7037" w:rsidRPr="00C07237" w:rsidRDefault="003B42F7" w:rsidP="00895026">
            <w:pPr>
              <w:widowControl w:val="0"/>
            </w:pPr>
            <w:r>
              <w:t>2.</w:t>
            </w:r>
          </w:p>
        </w:tc>
        <w:tc>
          <w:tcPr>
            <w:tcW w:w="7118" w:type="dxa"/>
          </w:tcPr>
          <w:p w14:paraId="3B5B1272" w14:textId="77777777" w:rsidR="00AF7037" w:rsidRPr="00C07237" w:rsidRDefault="00AF7037" w:rsidP="00895026">
            <w:pPr>
              <w:widowControl w:val="0"/>
            </w:pPr>
          </w:p>
        </w:tc>
        <w:tc>
          <w:tcPr>
            <w:tcW w:w="1842" w:type="dxa"/>
          </w:tcPr>
          <w:p w14:paraId="2FDF822C" w14:textId="77777777" w:rsidR="00AF7037" w:rsidRPr="00C07237" w:rsidRDefault="00AF7037" w:rsidP="00895026">
            <w:pPr>
              <w:widowControl w:val="0"/>
            </w:pPr>
          </w:p>
        </w:tc>
      </w:tr>
      <w:tr w:rsidR="003B42F7" w:rsidRPr="00C07237" w14:paraId="4C7ADD98" w14:textId="77777777" w:rsidTr="00895026">
        <w:trPr>
          <w:trHeight w:val="208"/>
        </w:trPr>
        <w:tc>
          <w:tcPr>
            <w:tcW w:w="566" w:type="dxa"/>
          </w:tcPr>
          <w:p w14:paraId="20CA466B" w14:textId="185831AA" w:rsidR="003B42F7" w:rsidRDefault="003B42F7" w:rsidP="00895026">
            <w:pPr>
              <w:widowControl w:val="0"/>
            </w:pPr>
            <w:r>
              <w:t>3.</w:t>
            </w:r>
          </w:p>
        </w:tc>
        <w:tc>
          <w:tcPr>
            <w:tcW w:w="7118" w:type="dxa"/>
          </w:tcPr>
          <w:p w14:paraId="0AFC4480" w14:textId="77777777" w:rsidR="003B42F7" w:rsidRPr="00C07237" w:rsidRDefault="003B42F7" w:rsidP="00895026">
            <w:pPr>
              <w:widowControl w:val="0"/>
            </w:pPr>
          </w:p>
        </w:tc>
        <w:tc>
          <w:tcPr>
            <w:tcW w:w="1842" w:type="dxa"/>
          </w:tcPr>
          <w:p w14:paraId="0ADC9CDF" w14:textId="77777777" w:rsidR="003B42F7" w:rsidRPr="00C07237" w:rsidRDefault="003B42F7" w:rsidP="00895026">
            <w:pPr>
              <w:widowControl w:val="0"/>
            </w:pPr>
          </w:p>
        </w:tc>
      </w:tr>
    </w:tbl>
    <w:p w14:paraId="6809F6E5" w14:textId="77777777" w:rsidR="00AF7037" w:rsidRPr="00C07237" w:rsidRDefault="00AF7037" w:rsidP="00AF7037">
      <w:pPr>
        <w:widowControl w:val="0"/>
        <w:ind w:firstLine="709"/>
        <w:jc w:val="both"/>
      </w:pPr>
    </w:p>
    <w:p w14:paraId="6151A9FF" w14:textId="77777777" w:rsidR="00AF7037" w:rsidRDefault="00AF7037" w:rsidP="00AF7037">
      <w:pPr>
        <w:widowControl w:val="0"/>
        <w:ind w:firstLine="709"/>
        <w:rPr>
          <w:b/>
        </w:rPr>
      </w:pPr>
      <w:r w:rsidRPr="00D62E8E">
        <w:rPr>
          <w:b/>
        </w:rPr>
        <w:t xml:space="preserve">Pasiūlymas galioja iki </w:t>
      </w:r>
      <w:r>
        <w:rPr>
          <w:b/>
        </w:rPr>
        <w:t>skelbime apie pirkimą nurodyto termino.</w:t>
      </w:r>
    </w:p>
    <w:p w14:paraId="3543A2DD" w14:textId="58CEDAC5" w:rsidR="003B42F7" w:rsidRPr="003B42F7" w:rsidRDefault="003B42F7" w:rsidP="003B42F7">
      <w:pPr>
        <w:pStyle w:val="paragraph"/>
        <w:ind w:firstLine="705"/>
        <w:jc w:val="both"/>
        <w:textAlignment w:val="baseline"/>
        <w:rPr>
          <w:rStyle w:val="eop"/>
        </w:rPr>
      </w:pPr>
      <w:r>
        <w:rPr>
          <w:rStyle w:val="eop"/>
        </w:rPr>
        <w:t> </w:t>
      </w:r>
      <w:r w:rsidRPr="003B42F7">
        <w:rPr>
          <w:rStyle w:val="eop"/>
        </w:rPr>
        <w:t xml:space="preserve">Pateikdamas CVP IS priemonėmis pasiūlymą, patvirtinu, kad dokumentų skaitmeninės kopijos ir elektroninėmis priemonėmis pateikti duomenys yra tikri. </w:t>
      </w:r>
    </w:p>
    <w:p w14:paraId="546D8DD6" w14:textId="5A25F7A7" w:rsidR="00AF7037" w:rsidRPr="00AF7037" w:rsidRDefault="003B42F7" w:rsidP="007229AA">
      <w:pPr>
        <w:pStyle w:val="paragraph"/>
        <w:ind w:firstLine="705"/>
        <w:jc w:val="both"/>
        <w:textAlignment w:val="baseline"/>
        <w:sectPr w:rsidR="00AF7037" w:rsidRPr="00AF7037" w:rsidSect="00721A16">
          <w:headerReference w:type="default" r:id="rId31"/>
          <w:pgSz w:w="11906" w:h="16838" w:code="9"/>
          <w:pgMar w:top="1134" w:right="567" w:bottom="1134" w:left="1701" w:header="567" w:footer="567" w:gutter="0"/>
          <w:pgNumType w:start="1"/>
          <w:cols w:space="1296"/>
          <w:titlePg/>
          <w:docGrid w:linePitch="360"/>
        </w:sectPr>
      </w:pPr>
      <w:r>
        <w:rPr>
          <w:rStyle w:val="eop"/>
        </w:rPr>
        <w:t>CPO</w:t>
      </w:r>
      <w:r w:rsidRPr="003B42F7">
        <w:rPr>
          <w:rStyle w:val="eop"/>
        </w:rPr>
        <w:t xml:space="preserve"> nereikalauja, kad pasiūlymas (pagal šią formą) būtų pasirašytas. Tiekėjui pateikus pasirašytą pasiūlymą, jo pasirašymas nebus </w:t>
      </w:r>
      <w:r w:rsidR="00A21635" w:rsidRPr="003B42F7">
        <w:rPr>
          <w:rStyle w:val="eop"/>
        </w:rPr>
        <w:t>vertinama</w:t>
      </w:r>
      <w:r w:rsidR="0077439E">
        <w:rPr>
          <w:rStyle w:val="eop"/>
        </w:rPr>
        <w:t>.</w:t>
      </w:r>
    </w:p>
    <w:p w14:paraId="6C37DF3A" w14:textId="401391F5" w:rsidR="0077439E" w:rsidRPr="0077439E" w:rsidRDefault="0077439E" w:rsidP="0077439E">
      <w:pPr>
        <w:tabs>
          <w:tab w:val="left" w:pos="6212"/>
        </w:tabs>
        <w:rPr>
          <w:rFonts w:eastAsia="Calibri"/>
          <w:lang w:eastAsia="lt-LT"/>
        </w:rPr>
      </w:pPr>
    </w:p>
    <w:sectPr w:rsidR="0077439E" w:rsidRPr="0077439E" w:rsidSect="007229AA">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4DCE5" w14:textId="77777777" w:rsidR="004D6023" w:rsidRDefault="004D6023" w:rsidP="000E15EF">
      <w:r>
        <w:separator/>
      </w:r>
    </w:p>
  </w:endnote>
  <w:endnote w:type="continuationSeparator" w:id="0">
    <w:p w14:paraId="0812F5FF" w14:textId="77777777" w:rsidR="004D6023" w:rsidRDefault="004D6023"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2FB33" w14:textId="77777777" w:rsidR="004D6023" w:rsidRDefault="004D6023" w:rsidP="000E15EF">
      <w:r>
        <w:separator/>
      </w:r>
    </w:p>
  </w:footnote>
  <w:footnote w:type="continuationSeparator" w:id="0">
    <w:p w14:paraId="198880C1" w14:textId="77777777" w:rsidR="004D6023" w:rsidRDefault="004D6023" w:rsidP="000E15EF">
      <w:r>
        <w:continuationSeparator/>
      </w:r>
    </w:p>
  </w:footnote>
  <w:footnote w:id="1">
    <w:p w14:paraId="12D28D01" w14:textId="22589337" w:rsidR="00BB1089" w:rsidRPr="00CB4C6A" w:rsidRDefault="00BB1089" w:rsidP="002B7D7E">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w:t>
      </w:r>
      <w:r w:rsidRPr="00CC3F3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2782499" w14:textId="77777777" w:rsidR="00BB1089" w:rsidRPr="00CB4C6A" w:rsidRDefault="00BB1089" w:rsidP="002B7D7E">
      <w:pPr>
        <w:pStyle w:val="Puslapioinaostekstas"/>
        <w:numPr>
          <w:ilvl w:val="0"/>
          <w:numId w:val="5"/>
        </w:numPr>
        <w:jc w:val="both"/>
        <w:rPr>
          <w:rFonts w:eastAsia="Yu Mincho"/>
          <w:i/>
          <w:iCs/>
        </w:rPr>
      </w:pPr>
      <w:r w:rsidRPr="00CB4C6A">
        <w:rPr>
          <w:rFonts w:eastAsia="Yu Mincho"/>
          <w:i/>
          <w:iCs/>
        </w:rPr>
        <w:t xml:space="preserve">priesaikos deklaracija; </w:t>
      </w:r>
    </w:p>
    <w:p w14:paraId="4620D521" w14:textId="77777777" w:rsidR="00BB1089" w:rsidRDefault="00BB1089" w:rsidP="002B7D7E">
      <w:pPr>
        <w:pStyle w:val="Puslapioinaostekstas"/>
        <w:numPr>
          <w:ilvl w:val="0"/>
          <w:numId w:val="5"/>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749D1AC4" w14:textId="66947B64" w:rsidR="00BB1089" w:rsidRPr="00CB4C6A" w:rsidRDefault="00BB1089" w:rsidP="002B7D7E">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w:t>
      </w:r>
      <w:r w:rsidRPr="00CC3F3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A18D1DB" w14:textId="77777777" w:rsidR="00BB1089" w:rsidRPr="00CB4C6A" w:rsidRDefault="00BB1089" w:rsidP="002B7D7E">
      <w:pPr>
        <w:pStyle w:val="Puslapioinaostekstas"/>
        <w:numPr>
          <w:ilvl w:val="0"/>
          <w:numId w:val="5"/>
        </w:numPr>
        <w:jc w:val="both"/>
        <w:rPr>
          <w:rFonts w:eastAsia="Yu Mincho"/>
          <w:i/>
          <w:iCs/>
        </w:rPr>
      </w:pPr>
      <w:r w:rsidRPr="00CB4C6A">
        <w:rPr>
          <w:rFonts w:eastAsia="Yu Mincho"/>
          <w:i/>
          <w:iCs/>
        </w:rPr>
        <w:t xml:space="preserve">priesaikos deklaracija; </w:t>
      </w:r>
    </w:p>
    <w:p w14:paraId="353793C1" w14:textId="77777777" w:rsidR="00BB1089" w:rsidRDefault="00BB1089" w:rsidP="002B7D7E">
      <w:pPr>
        <w:pStyle w:val="Puslapioinaostekstas"/>
        <w:numPr>
          <w:ilvl w:val="0"/>
          <w:numId w:val="5"/>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02C1ABF" w14:textId="241E3578" w:rsidR="00BB1089" w:rsidRPr="00CB4C6A" w:rsidRDefault="00BB1089" w:rsidP="002B7D7E">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w:t>
      </w:r>
      <w:r w:rsidRPr="00CC3F3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70ADDBE" w14:textId="77777777" w:rsidR="00BB1089" w:rsidRPr="00CB4C6A" w:rsidRDefault="00BB1089" w:rsidP="002B7D7E">
      <w:pPr>
        <w:pStyle w:val="Puslapioinaostekstas"/>
        <w:numPr>
          <w:ilvl w:val="0"/>
          <w:numId w:val="5"/>
        </w:numPr>
        <w:jc w:val="both"/>
        <w:rPr>
          <w:rFonts w:eastAsia="Yu Mincho"/>
          <w:i/>
          <w:iCs/>
        </w:rPr>
      </w:pPr>
      <w:r w:rsidRPr="00CB4C6A">
        <w:rPr>
          <w:rFonts w:eastAsia="Yu Mincho"/>
          <w:i/>
          <w:iCs/>
        </w:rPr>
        <w:t xml:space="preserve">priesaikos deklaracija; </w:t>
      </w:r>
    </w:p>
    <w:p w14:paraId="66E97905" w14:textId="77777777" w:rsidR="00BB1089" w:rsidRDefault="00BB1089" w:rsidP="002B7D7E">
      <w:pPr>
        <w:pStyle w:val="Puslapioinaostekstas"/>
        <w:numPr>
          <w:ilvl w:val="0"/>
          <w:numId w:val="5"/>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358534"/>
      <w:docPartObj>
        <w:docPartGallery w:val="Page Numbers (Top of Page)"/>
        <w:docPartUnique/>
      </w:docPartObj>
    </w:sdtPr>
    <w:sdtEndPr/>
    <w:sdtContent>
      <w:p w14:paraId="363065B1" w14:textId="0656B2EB" w:rsidR="00BB1089" w:rsidRDefault="00BB1089">
        <w:pPr>
          <w:pStyle w:val="Antrats"/>
          <w:jc w:val="center"/>
        </w:pPr>
        <w:r>
          <w:fldChar w:fldCharType="begin"/>
        </w:r>
        <w:r>
          <w:instrText>PAGE   \* MERGEFORMAT</w:instrText>
        </w:r>
        <w:r>
          <w:fldChar w:fldCharType="separate"/>
        </w:r>
        <w:r w:rsidR="000328DF">
          <w:rPr>
            <w:noProof/>
          </w:rPr>
          <w:t>25</w:t>
        </w:r>
        <w:r>
          <w:fldChar w:fldCharType="end"/>
        </w:r>
      </w:p>
    </w:sdtContent>
  </w:sdt>
  <w:p w14:paraId="79BA090B" w14:textId="77777777" w:rsidR="00BB1089" w:rsidRDefault="00BB10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E55EF"/>
    <w:multiLevelType w:val="multilevel"/>
    <w:tmpl w:val="89FAB184"/>
    <w:lvl w:ilvl="0">
      <w:start w:val="15"/>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color w:val="auto"/>
        <w:sz w:val="24"/>
        <w:szCs w:val="24"/>
      </w:rPr>
    </w:lvl>
    <w:lvl w:ilvl="2">
      <w:start w:val="1"/>
      <w:numFmt w:val="decimal"/>
      <w:lvlText w:val="%1.%2.%3."/>
      <w:lvlJc w:val="left"/>
      <w:pPr>
        <w:tabs>
          <w:tab w:val="num" w:pos="851"/>
        </w:tabs>
        <w:ind w:left="131" w:firstLine="720"/>
      </w:pPr>
      <w:rPr>
        <w:rFonts w:cs="Times New Roman"/>
        <w:b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2AF2ADE"/>
    <w:multiLevelType w:val="hybridMultilevel"/>
    <w:tmpl w:val="9266CD64"/>
    <w:lvl w:ilvl="0" w:tplc="E886F80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2D733CB"/>
    <w:multiLevelType w:val="hybridMultilevel"/>
    <w:tmpl w:val="EAF438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3A73C44"/>
    <w:multiLevelType w:val="hybridMultilevel"/>
    <w:tmpl w:val="DA3E351C"/>
    <w:lvl w:ilvl="0" w:tplc="9910A5F2">
      <w:start w:val="1"/>
      <w:numFmt w:val="lowerLetter"/>
      <w:lvlText w:val="%1)"/>
      <w:lvlJc w:val="left"/>
      <w:pPr>
        <w:ind w:left="967" w:hanging="40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07487D14"/>
    <w:multiLevelType w:val="multilevel"/>
    <w:tmpl w:val="3C38B3A4"/>
    <w:lvl w:ilvl="0">
      <w:start w:val="1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7"/>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0D0B22"/>
    <w:multiLevelType w:val="hybridMultilevel"/>
    <w:tmpl w:val="27568AE8"/>
    <w:lvl w:ilvl="0" w:tplc="7E2E483C">
      <w:start w:val="13"/>
      <w:numFmt w:val="bullet"/>
      <w:lvlText w:val="-"/>
      <w:lvlJc w:val="left"/>
      <w:pPr>
        <w:ind w:left="720" w:hanging="360"/>
      </w:pPr>
      <w:rPr>
        <w:rFonts w:ascii="Times New Roman" w:eastAsia="Times New Roman" w:hAnsi="Times New Roman" w:cs="Times New Roman" w:hint="default"/>
        <w:i w:val="0"/>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1CD210E"/>
    <w:multiLevelType w:val="hybridMultilevel"/>
    <w:tmpl w:val="1786F6F4"/>
    <w:lvl w:ilvl="0" w:tplc="37BA33BC">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8" w15:restartNumberingAfterBreak="0">
    <w:nsid w:val="13805B4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58D669B"/>
    <w:multiLevelType w:val="multilevel"/>
    <w:tmpl w:val="8690E5B6"/>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62C4755"/>
    <w:multiLevelType w:val="multilevel"/>
    <w:tmpl w:val="BA666A28"/>
    <w:lvl w:ilvl="0">
      <w:start w:val="17"/>
      <w:numFmt w:val="decimal"/>
      <w:lvlText w:val="%1."/>
      <w:lvlJc w:val="left"/>
      <w:pPr>
        <w:ind w:left="480" w:hanging="480"/>
      </w:pPr>
      <w:rPr>
        <w:rFonts w:hint="default"/>
        <w:b w:val="0"/>
        <w:bCs/>
        <w:i w:val="0"/>
        <w:iCs/>
        <w:color w:val="auto"/>
      </w:rPr>
    </w:lvl>
    <w:lvl w:ilvl="1">
      <w:start w:val="1"/>
      <w:numFmt w:val="decimal"/>
      <w:lvlText w:val="%1.%2."/>
      <w:lvlJc w:val="left"/>
      <w:pPr>
        <w:ind w:left="1190" w:hanging="480"/>
      </w:pPr>
      <w:rPr>
        <w:rFonts w:hint="default"/>
        <w:b w:val="0"/>
        <w:bCs/>
        <w:i w:val="0"/>
        <w:iCs w:val="0"/>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1827486C"/>
    <w:multiLevelType w:val="hybridMultilevel"/>
    <w:tmpl w:val="2F66E97E"/>
    <w:lvl w:ilvl="0" w:tplc="B4AE0A7A">
      <w:start w:val="9"/>
      <w:numFmt w:val="decimal"/>
      <w:lvlText w:val="%1."/>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CD847D9"/>
    <w:multiLevelType w:val="multilevel"/>
    <w:tmpl w:val="CAD00D92"/>
    <w:lvl w:ilvl="0">
      <w:start w:val="18"/>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D602D05"/>
    <w:multiLevelType w:val="multilevel"/>
    <w:tmpl w:val="B66CF928"/>
    <w:lvl w:ilvl="0">
      <w:start w:val="9"/>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3A22C08"/>
    <w:multiLevelType w:val="multilevel"/>
    <w:tmpl w:val="8690E5B6"/>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7534CEB"/>
    <w:multiLevelType w:val="hybridMultilevel"/>
    <w:tmpl w:val="4986E6FC"/>
    <w:lvl w:ilvl="0" w:tplc="9E58302A">
      <w:start w:val="2"/>
      <w:numFmt w:val="bullet"/>
      <w:lvlText w:val="-"/>
      <w:lvlJc w:val="left"/>
      <w:pPr>
        <w:ind w:left="720" w:hanging="360"/>
      </w:pPr>
      <w:rPr>
        <w:rFonts w:ascii="Times New Roman" w:eastAsia="Times New Roman" w:hAnsi="Times New Roman" w:hint="default"/>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3767F3"/>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304705A"/>
    <w:multiLevelType w:val="multilevel"/>
    <w:tmpl w:val="C6A072D0"/>
    <w:lvl w:ilvl="0">
      <w:start w:val="7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4EC098C"/>
    <w:multiLevelType w:val="hybridMultilevel"/>
    <w:tmpl w:val="7ACC8740"/>
    <w:lvl w:ilvl="0" w:tplc="4C6A0DA0">
      <w:start w:val="1"/>
      <w:numFmt w:val="decimal"/>
      <w:lvlText w:val="%1)"/>
      <w:lvlJc w:val="left"/>
      <w:pPr>
        <w:ind w:left="720" w:hanging="360"/>
      </w:pPr>
      <w:rPr>
        <w:rFonts w:ascii="Times New Roman" w:eastAsia="Times New Roman" w:hAnsi="Times New Roman" w:cs="Times New Roman"/>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2" w15:restartNumberingAfterBreak="0">
    <w:nsid w:val="3BEB5B63"/>
    <w:multiLevelType w:val="multilevel"/>
    <w:tmpl w:val="D0C80A04"/>
    <w:lvl w:ilvl="0">
      <w:start w:val="43"/>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3D7F7829"/>
    <w:multiLevelType w:val="multilevel"/>
    <w:tmpl w:val="F574233A"/>
    <w:lvl w:ilvl="0">
      <w:start w:val="1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1D6710D"/>
    <w:multiLevelType w:val="multilevel"/>
    <w:tmpl w:val="9FF02E82"/>
    <w:lvl w:ilvl="0">
      <w:start w:val="14"/>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D1D0C51"/>
    <w:multiLevelType w:val="multilevel"/>
    <w:tmpl w:val="3C62EBA4"/>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1ED3C9B"/>
    <w:multiLevelType w:val="hybridMultilevel"/>
    <w:tmpl w:val="A7087E34"/>
    <w:lvl w:ilvl="0" w:tplc="B7D4F1B8">
      <w:start w:val="7"/>
      <w:numFmt w:val="decimal"/>
      <w:lvlText w:val="%1."/>
      <w:lvlJc w:val="left"/>
      <w:pPr>
        <w:ind w:left="142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4870D44"/>
    <w:multiLevelType w:val="multilevel"/>
    <w:tmpl w:val="810E70EC"/>
    <w:lvl w:ilvl="0">
      <w:start w:val="18"/>
      <w:numFmt w:val="decimal"/>
      <w:lvlText w:val="%1."/>
      <w:lvlJc w:val="left"/>
      <w:pPr>
        <w:ind w:left="480" w:hanging="480"/>
      </w:pPr>
      <w:rPr>
        <w:rFonts w:hint="default"/>
        <w:b w:val="0"/>
        <w:bCs/>
        <w:i w:val="0"/>
        <w:iCs/>
        <w:color w:val="auto"/>
      </w:rPr>
    </w:lvl>
    <w:lvl w:ilvl="1">
      <w:start w:val="1"/>
      <w:numFmt w:val="decimal"/>
      <w:lvlText w:val="%1.%2."/>
      <w:lvlJc w:val="left"/>
      <w:pPr>
        <w:ind w:left="1756" w:hanging="480"/>
      </w:pPr>
      <w:rPr>
        <w:rFonts w:hint="default"/>
        <w:b w:val="0"/>
        <w:bCs/>
        <w:color w:val="auto"/>
      </w:rPr>
    </w:lvl>
    <w:lvl w:ilvl="2">
      <w:start w:val="1"/>
      <w:numFmt w:val="decimal"/>
      <w:lvlText w:val="%1.%2.%3."/>
      <w:lvlJc w:val="left"/>
      <w:pPr>
        <w:ind w:left="3272" w:hanging="720"/>
      </w:pPr>
      <w:rPr>
        <w:rFonts w:hint="default"/>
        <w:color w:val="auto"/>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59EA2A14"/>
    <w:multiLevelType w:val="hybridMultilevel"/>
    <w:tmpl w:val="F60CE5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DCA5F9D"/>
    <w:multiLevelType w:val="multilevel"/>
    <w:tmpl w:val="5C102820"/>
    <w:lvl w:ilvl="0">
      <w:start w:val="4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E9251DE"/>
    <w:multiLevelType w:val="hybridMultilevel"/>
    <w:tmpl w:val="48D68B2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F2567B1"/>
    <w:multiLevelType w:val="hybridMultilevel"/>
    <w:tmpl w:val="CE261D7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019753F"/>
    <w:multiLevelType w:val="multilevel"/>
    <w:tmpl w:val="E3EC8E9C"/>
    <w:lvl w:ilvl="0">
      <w:start w:val="18"/>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610004C9"/>
    <w:multiLevelType w:val="multilevel"/>
    <w:tmpl w:val="66F8B7EA"/>
    <w:lvl w:ilvl="0">
      <w:start w:val="13"/>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EC5168"/>
    <w:multiLevelType w:val="multilevel"/>
    <w:tmpl w:val="E3EC8E9C"/>
    <w:lvl w:ilvl="0">
      <w:start w:val="18"/>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DD1B40"/>
    <w:multiLevelType w:val="multilevel"/>
    <w:tmpl w:val="4140BE9E"/>
    <w:lvl w:ilvl="0">
      <w:start w:val="21"/>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2411"/>
        </w:tabs>
        <w:ind w:left="1691" w:firstLine="720"/>
      </w:pPr>
      <w:rPr>
        <w:rFonts w:cs="Times New Roman" w:hint="default"/>
        <w:b w:val="0"/>
        <w:i w:val="0"/>
        <w:color w:val="auto"/>
        <w:sz w:val="20"/>
        <w:szCs w:val="20"/>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63240D3"/>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7A433357"/>
    <w:multiLevelType w:val="multilevel"/>
    <w:tmpl w:val="84985652"/>
    <w:lvl w:ilvl="0">
      <w:start w:val="2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7E6A7F34"/>
    <w:multiLevelType w:val="multilevel"/>
    <w:tmpl w:val="54E2ECBA"/>
    <w:lvl w:ilvl="0">
      <w:start w:val="66"/>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720"/>
        </w:tabs>
        <w:ind w:left="0" w:firstLine="720"/>
      </w:pPr>
      <w:rPr>
        <w:rFonts w:cs="Times New Roman" w:hint="default"/>
        <w:b w:val="0"/>
        <w:i w:val="0"/>
        <w:color w:val="auto"/>
        <w:sz w:val="20"/>
        <w:szCs w:val="20"/>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448113032">
    <w:abstractNumId w:val="14"/>
  </w:num>
  <w:num w:numId="2" w16cid:durableId="352999369">
    <w:abstractNumId w:val="13"/>
  </w:num>
  <w:num w:numId="3" w16cid:durableId="1247612862">
    <w:abstractNumId w:val="19"/>
  </w:num>
  <w:num w:numId="4" w16cid:durableId="1525486195">
    <w:abstractNumId w:val="31"/>
  </w:num>
  <w:num w:numId="5" w16cid:durableId="1511916680">
    <w:abstractNumId w:val="34"/>
  </w:num>
  <w:num w:numId="6" w16cid:durableId="878594490">
    <w:abstractNumId w:val="21"/>
  </w:num>
  <w:num w:numId="7" w16cid:durableId="445470484">
    <w:abstractNumId w:val="36"/>
  </w:num>
  <w:num w:numId="8" w16cid:durableId="766388600">
    <w:abstractNumId w:val="37"/>
  </w:num>
  <w:num w:numId="9" w16cid:durableId="833498833">
    <w:abstractNumId w:val="0"/>
  </w:num>
  <w:num w:numId="10" w16cid:durableId="591545811">
    <w:abstractNumId w:val="2"/>
  </w:num>
  <w:num w:numId="11" w16cid:durableId="1659116510">
    <w:abstractNumId w:val="27"/>
  </w:num>
  <w:num w:numId="12" w16cid:durableId="344331319">
    <w:abstractNumId w:val="30"/>
  </w:num>
  <w:num w:numId="13" w16cid:durableId="1251310561">
    <w:abstractNumId w:val="10"/>
  </w:num>
  <w:num w:numId="14" w16cid:durableId="1567451507">
    <w:abstractNumId w:val="35"/>
  </w:num>
  <w:num w:numId="15" w16cid:durableId="2087800996">
    <w:abstractNumId w:val="6"/>
  </w:num>
  <w:num w:numId="16" w16cid:durableId="1939563665">
    <w:abstractNumId w:val="28"/>
  </w:num>
  <w:num w:numId="17" w16cid:durableId="1806850187">
    <w:abstractNumId w:val="39"/>
  </w:num>
  <w:num w:numId="18" w16cid:durableId="1790586356">
    <w:abstractNumId w:val="17"/>
  </w:num>
  <w:num w:numId="19" w16cid:durableId="909921712">
    <w:abstractNumId w:val="33"/>
  </w:num>
  <w:num w:numId="20" w16cid:durableId="1267999163">
    <w:abstractNumId w:val="24"/>
  </w:num>
  <w:num w:numId="21" w16cid:durableId="1098255939">
    <w:abstractNumId w:val="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4125830">
    <w:abstractNumId w:val="8"/>
  </w:num>
  <w:num w:numId="23" w16cid:durableId="773523698">
    <w:abstractNumId w:val="26"/>
  </w:num>
  <w:num w:numId="24" w16cid:durableId="226692806">
    <w:abstractNumId w:val="11"/>
  </w:num>
  <w:num w:numId="25" w16cid:durableId="836463277">
    <w:abstractNumId w:val="9"/>
  </w:num>
  <w:num w:numId="26" w16cid:durableId="1756510817">
    <w:abstractNumId w:val="16"/>
  </w:num>
  <w:num w:numId="27" w16cid:durableId="1871718706">
    <w:abstractNumId w:val="3"/>
  </w:num>
  <w:num w:numId="28" w16cid:durableId="1063530912">
    <w:abstractNumId w:val="25"/>
  </w:num>
  <w:num w:numId="29" w16cid:durableId="1780445532">
    <w:abstractNumId w:val="18"/>
  </w:num>
  <w:num w:numId="30" w16cid:durableId="354308628">
    <w:abstractNumId w:val="40"/>
  </w:num>
  <w:num w:numId="31" w16cid:durableId="1230729719">
    <w:abstractNumId w:val="1"/>
  </w:num>
  <w:num w:numId="32" w16cid:durableId="1446853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6167974">
    <w:abstractNumId w:val="23"/>
  </w:num>
  <w:num w:numId="34" w16cid:durableId="660502557">
    <w:abstractNumId w:val="15"/>
  </w:num>
  <w:num w:numId="35" w16cid:durableId="896861648">
    <w:abstractNumId w:val="38"/>
  </w:num>
  <w:num w:numId="36" w16cid:durableId="646132102">
    <w:abstractNumId w:val="22"/>
  </w:num>
  <w:num w:numId="37" w16cid:durableId="1258750119">
    <w:abstractNumId w:val="29"/>
  </w:num>
  <w:num w:numId="38" w16cid:durableId="64304499">
    <w:abstractNumId w:val="41"/>
  </w:num>
  <w:num w:numId="39" w16cid:durableId="617612615">
    <w:abstractNumId w:val="4"/>
  </w:num>
  <w:num w:numId="40" w16cid:durableId="407272736">
    <w:abstractNumId w:val="5"/>
  </w:num>
  <w:num w:numId="41" w16cid:durableId="465198076">
    <w:abstractNumId w:val="20"/>
  </w:num>
  <w:num w:numId="42" w16cid:durableId="365066787">
    <w:abstractNumId w:val="12"/>
  </w:num>
  <w:num w:numId="43" w16cid:durableId="885684109">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Grammatical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D8"/>
    <w:rsid w:val="000016C6"/>
    <w:rsid w:val="00002202"/>
    <w:rsid w:val="00002916"/>
    <w:rsid w:val="00002D21"/>
    <w:rsid w:val="0000305A"/>
    <w:rsid w:val="00003297"/>
    <w:rsid w:val="000039B4"/>
    <w:rsid w:val="00003CF0"/>
    <w:rsid w:val="0000624B"/>
    <w:rsid w:val="00006D92"/>
    <w:rsid w:val="00007E25"/>
    <w:rsid w:val="00007E9E"/>
    <w:rsid w:val="00007F09"/>
    <w:rsid w:val="000107A0"/>
    <w:rsid w:val="0001144B"/>
    <w:rsid w:val="00011A8F"/>
    <w:rsid w:val="00011D14"/>
    <w:rsid w:val="00012403"/>
    <w:rsid w:val="000127FB"/>
    <w:rsid w:val="00013260"/>
    <w:rsid w:val="00013379"/>
    <w:rsid w:val="0001340A"/>
    <w:rsid w:val="000143CB"/>
    <w:rsid w:val="000144B6"/>
    <w:rsid w:val="000145D5"/>
    <w:rsid w:val="00014A00"/>
    <w:rsid w:val="00015227"/>
    <w:rsid w:val="0001552E"/>
    <w:rsid w:val="00015893"/>
    <w:rsid w:val="0001604B"/>
    <w:rsid w:val="00016860"/>
    <w:rsid w:val="00016D45"/>
    <w:rsid w:val="0001735D"/>
    <w:rsid w:val="00017525"/>
    <w:rsid w:val="00017DF4"/>
    <w:rsid w:val="00020207"/>
    <w:rsid w:val="00020DFC"/>
    <w:rsid w:val="00021156"/>
    <w:rsid w:val="00021394"/>
    <w:rsid w:val="0002195F"/>
    <w:rsid w:val="00021A1C"/>
    <w:rsid w:val="00021FA5"/>
    <w:rsid w:val="00022E5F"/>
    <w:rsid w:val="00022F73"/>
    <w:rsid w:val="00023951"/>
    <w:rsid w:val="00024A97"/>
    <w:rsid w:val="00024BA8"/>
    <w:rsid w:val="00024CF5"/>
    <w:rsid w:val="00025972"/>
    <w:rsid w:val="00025A46"/>
    <w:rsid w:val="00025A71"/>
    <w:rsid w:val="00025F9C"/>
    <w:rsid w:val="00026152"/>
    <w:rsid w:val="0002776B"/>
    <w:rsid w:val="000303F0"/>
    <w:rsid w:val="0003076F"/>
    <w:rsid w:val="00030982"/>
    <w:rsid w:val="000314A7"/>
    <w:rsid w:val="000314D9"/>
    <w:rsid w:val="00031699"/>
    <w:rsid w:val="000319F7"/>
    <w:rsid w:val="000328DF"/>
    <w:rsid w:val="00032E1E"/>
    <w:rsid w:val="00033083"/>
    <w:rsid w:val="00034A0E"/>
    <w:rsid w:val="00036102"/>
    <w:rsid w:val="0003717F"/>
    <w:rsid w:val="0003771C"/>
    <w:rsid w:val="00037DC5"/>
    <w:rsid w:val="000403BF"/>
    <w:rsid w:val="000406F2"/>
    <w:rsid w:val="000409D6"/>
    <w:rsid w:val="00040A9C"/>
    <w:rsid w:val="00041496"/>
    <w:rsid w:val="0004200E"/>
    <w:rsid w:val="000424F3"/>
    <w:rsid w:val="000429E2"/>
    <w:rsid w:val="0004315A"/>
    <w:rsid w:val="000434C1"/>
    <w:rsid w:val="000439C5"/>
    <w:rsid w:val="00044060"/>
    <w:rsid w:val="0004435E"/>
    <w:rsid w:val="00044600"/>
    <w:rsid w:val="0004514E"/>
    <w:rsid w:val="000451C4"/>
    <w:rsid w:val="0004556C"/>
    <w:rsid w:val="00046084"/>
    <w:rsid w:val="0004653D"/>
    <w:rsid w:val="00046BE3"/>
    <w:rsid w:val="00046CB3"/>
    <w:rsid w:val="00050033"/>
    <w:rsid w:val="00050273"/>
    <w:rsid w:val="000503E6"/>
    <w:rsid w:val="00050E8E"/>
    <w:rsid w:val="00051B5D"/>
    <w:rsid w:val="00051E1C"/>
    <w:rsid w:val="000522E3"/>
    <w:rsid w:val="00052B43"/>
    <w:rsid w:val="00052CDC"/>
    <w:rsid w:val="00052E5E"/>
    <w:rsid w:val="00053321"/>
    <w:rsid w:val="0005349A"/>
    <w:rsid w:val="0005391D"/>
    <w:rsid w:val="00053CE3"/>
    <w:rsid w:val="00053D08"/>
    <w:rsid w:val="00053FB5"/>
    <w:rsid w:val="000557B2"/>
    <w:rsid w:val="00055DB3"/>
    <w:rsid w:val="00056864"/>
    <w:rsid w:val="00056C32"/>
    <w:rsid w:val="00057F57"/>
    <w:rsid w:val="000605AB"/>
    <w:rsid w:val="0006079E"/>
    <w:rsid w:val="000609D8"/>
    <w:rsid w:val="00060AC9"/>
    <w:rsid w:val="00061C5E"/>
    <w:rsid w:val="00062241"/>
    <w:rsid w:val="0006271A"/>
    <w:rsid w:val="0006280E"/>
    <w:rsid w:val="0006311B"/>
    <w:rsid w:val="000631EC"/>
    <w:rsid w:val="0006393D"/>
    <w:rsid w:val="00063BFE"/>
    <w:rsid w:val="00064276"/>
    <w:rsid w:val="00064688"/>
    <w:rsid w:val="00065042"/>
    <w:rsid w:val="0006660D"/>
    <w:rsid w:val="00066BA8"/>
    <w:rsid w:val="00067352"/>
    <w:rsid w:val="000673B9"/>
    <w:rsid w:val="000702B1"/>
    <w:rsid w:val="00070B9E"/>
    <w:rsid w:val="00070D77"/>
    <w:rsid w:val="00071910"/>
    <w:rsid w:val="00072027"/>
    <w:rsid w:val="00072C06"/>
    <w:rsid w:val="00072C0A"/>
    <w:rsid w:val="0007330C"/>
    <w:rsid w:val="00073C63"/>
    <w:rsid w:val="00073DF1"/>
    <w:rsid w:val="00073EF5"/>
    <w:rsid w:val="00074313"/>
    <w:rsid w:val="000745FE"/>
    <w:rsid w:val="00074EBD"/>
    <w:rsid w:val="00075111"/>
    <w:rsid w:val="00075884"/>
    <w:rsid w:val="00075A26"/>
    <w:rsid w:val="00076F3B"/>
    <w:rsid w:val="0007711C"/>
    <w:rsid w:val="00077A37"/>
    <w:rsid w:val="00080EAB"/>
    <w:rsid w:val="000811D0"/>
    <w:rsid w:val="000813B7"/>
    <w:rsid w:val="000826FD"/>
    <w:rsid w:val="00082E91"/>
    <w:rsid w:val="000830A1"/>
    <w:rsid w:val="000834E1"/>
    <w:rsid w:val="00083767"/>
    <w:rsid w:val="000838BB"/>
    <w:rsid w:val="00087535"/>
    <w:rsid w:val="000877F9"/>
    <w:rsid w:val="00087E81"/>
    <w:rsid w:val="00090AEC"/>
    <w:rsid w:val="00090E4C"/>
    <w:rsid w:val="00090F29"/>
    <w:rsid w:val="0009186A"/>
    <w:rsid w:val="0009216D"/>
    <w:rsid w:val="00092952"/>
    <w:rsid w:val="00092BC3"/>
    <w:rsid w:val="00093693"/>
    <w:rsid w:val="00093D3E"/>
    <w:rsid w:val="00093F94"/>
    <w:rsid w:val="000941BF"/>
    <w:rsid w:val="00094265"/>
    <w:rsid w:val="00094C96"/>
    <w:rsid w:val="00094DE5"/>
    <w:rsid w:val="00095167"/>
    <w:rsid w:val="000952FC"/>
    <w:rsid w:val="0009571E"/>
    <w:rsid w:val="000958E2"/>
    <w:rsid w:val="00095917"/>
    <w:rsid w:val="00095BF7"/>
    <w:rsid w:val="000967A1"/>
    <w:rsid w:val="00096B31"/>
    <w:rsid w:val="000A0058"/>
    <w:rsid w:val="000A07F4"/>
    <w:rsid w:val="000A0999"/>
    <w:rsid w:val="000A0A34"/>
    <w:rsid w:val="000A0A40"/>
    <w:rsid w:val="000A0DF0"/>
    <w:rsid w:val="000A0FBD"/>
    <w:rsid w:val="000A1A8C"/>
    <w:rsid w:val="000A1EFC"/>
    <w:rsid w:val="000A25DB"/>
    <w:rsid w:val="000A2742"/>
    <w:rsid w:val="000A2A1E"/>
    <w:rsid w:val="000A30B8"/>
    <w:rsid w:val="000A30E8"/>
    <w:rsid w:val="000A3B54"/>
    <w:rsid w:val="000A4660"/>
    <w:rsid w:val="000A4D25"/>
    <w:rsid w:val="000A5335"/>
    <w:rsid w:val="000A5957"/>
    <w:rsid w:val="000A5B97"/>
    <w:rsid w:val="000A78D0"/>
    <w:rsid w:val="000A7EED"/>
    <w:rsid w:val="000A7F43"/>
    <w:rsid w:val="000B0076"/>
    <w:rsid w:val="000B08C7"/>
    <w:rsid w:val="000B0D47"/>
    <w:rsid w:val="000B0FF5"/>
    <w:rsid w:val="000B1028"/>
    <w:rsid w:val="000B1F84"/>
    <w:rsid w:val="000B2A54"/>
    <w:rsid w:val="000B3187"/>
    <w:rsid w:val="000B3453"/>
    <w:rsid w:val="000B3589"/>
    <w:rsid w:val="000B36E9"/>
    <w:rsid w:val="000B3873"/>
    <w:rsid w:val="000B3CB8"/>
    <w:rsid w:val="000B434A"/>
    <w:rsid w:val="000B4672"/>
    <w:rsid w:val="000B49FE"/>
    <w:rsid w:val="000B4A55"/>
    <w:rsid w:val="000B4E70"/>
    <w:rsid w:val="000B5535"/>
    <w:rsid w:val="000B5B34"/>
    <w:rsid w:val="000B5F5E"/>
    <w:rsid w:val="000B708B"/>
    <w:rsid w:val="000B7BA0"/>
    <w:rsid w:val="000C0F5C"/>
    <w:rsid w:val="000C10C4"/>
    <w:rsid w:val="000C1782"/>
    <w:rsid w:val="000C2C52"/>
    <w:rsid w:val="000C344B"/>
    <w:rsid w:val="000C376F"/>
    <w:rsid w:val="000C3DFD"/>
    <w:rsid w:val="000C47E9"/>
    <w:rsid w:val="000C5A0B"/>
    <w:rsid w:val="000C6053"/>
    <w:rsid w:val="000C6491"/>
    <w:rsid w:val="000C6CEB"/>
    <w:rsid w:val="000C70DC"/>
    <w:rsid w:val="000C7263"/>
    <w:rsid w:val="000C7458"/>
    <w:rsid w:val="000C7559"/>
    <w:rsid w:val="000C7DD4"/>
    <w:rsid w:val="000D1360"/>
    <w:rsid w:val="000D1999"/>
    <w:rsid w:val="000D1D36"/>
    <w:rsid w:val="000D1DA9"/>
    <w:rsid w:val="000D33DC"/>
    <w:rsid w:val="000D3DA5"/>
    <w:rsid w:val="000D3E1F"/>
    <w:rsid w:val="000D4822"/>
    <w:rsid w:val="000D4D89"/>
    <w:rsid w:val="000D5229"/>
    <w:rsid w:val="000D598D"/>
    <w:rsid w:val="000D5D94"/>
    <w:rsid w:val="000D6E18"/>
    <w:rsid w:val="000D7307"/>
    <w:rsid w:val="000D7E78"/>
    <w:rsid w:val="000E0551"/>
    <w:rsid w:val="000E15EF"/>
    <w:rsid w:val="000E1894"/>
    <w:rsid w:val="000E1E4A"/>
    <w:rsid w:val="000E1FFF"/>
    <w:rsid w:val="000E23C8"/>
    <w:rsid w:val="000E2441"/>
    <w:rsid w:val="000E2591"/>
    <w:rsid w:val="000E2BC2"/>
    <w:rsid w:val="000E2FD4"/>
    <w:rsid w:val="000E370A"/>
    <w:rsid w:val="000E378F"/>
    <w:rsid w:val="000E5064"/>
    <w:rsid w:val="000E5385"/>
    <w:rsid w:val="000E5966"/>
    <w:rsid w:val="000E5EFF"/>
    <w:rsid w:val="000E6B7C"/>
    <w:rsid w:val="000E6C1B"/>
    <w:rsid w:val="000E714C"/>
    <w:rsid w:val="000E7C17"/>
    <w:rsid w:val="000F0076"/>
    <w:rsid w:val="000F0184"/>
    <w:rsid w:val="000F07C9"/>
    <w:rsid w:val="000F0B9C"/>
    <w:rsid w:val="000F0DA2"/>
    <w:rsid w:val="000F12CC"/>
    <w:rsid w:val="000F2252"/>
    <w:rsid w:val="000F2C73"/>
    <w:rsid w:val="000F3325"/>
    <w:rsid w:val="000F3DAF"/>
    <w:rsid w:val="000F3E5B"/>
    <w:rsid w:val="000F3FDD"/>
    <w:rsid w:val="000F41E1"/>
    <w:rsid w:val="000F456B"/>
    <w:rsid w:val="000F4AE6"/>
    <w:rsid w:val="000F6892"/>
    <w:rsid w:val="000F7097"/>
    <w:rsid w:val="000F7524"/>
    <w:rsid w:val="000F7E3B"/>
    <w:rsid w:val="00100C2A"/>
    <w:rsid w:val="00100C96"/>
    <w:rsid w:val="00101130"/>
    <w:rsid w:val="001013CC"/>
    <w:rsid w:val="00101835"/>
    <w:rsid w:val="0010191A"/>
    <w:rsid w:val="00101B1B"/>
    <w:rsid w:val="00101B52"/>
    <w:rsid w:val="0010228F"/>
    <w:rsid w:val="001025EF"/>
    <w:rsid w:val="00102AC0"/>
    <w:rsid w:val="00102CFB"/>
    <w:rsid w:val="0010308F"/>
    <w:rsid w:val="0010309F"/>
    <w:rsid w:val="00103678"/>
    <w:rsid w:val="001037D8"/>
    <w:rsid w:val="00103A4F"/>
    <w:rsid w:val="0010433D"/>
    <w:rsid w:val="001045CC"/>
    <w:rsid w:val="00104AA0"/>
    <w:rsid w:val="00104BF6"/>
    <w:rsid w:val="00105857"/>
    <w:rsid w:val="001069E5"/>
    <w:rsid w:val="00106BA2"/>
    <w:rsid w:val="00106C6A"/>
    <w:rsid w:val="00106D26"/>
    <w:rsid w:val="00107A93"/>
    <w:rsid w:val="00107C72"/>
    <w:rsid w:val="00107F53"/>
    <w:rsid w:val="00110BA8"/>
    <w:rsid w:val="00111A98"/>
    <w:rsid w:val="001122CE"/>
    <w:rsid w:val="0011276A"/>
    <w:rsid w:val="00112A6E"/>
    <w:rsid w:val="001150DE"/>
    <w:rsid w:val="00115676"/>
    <w:rsid w:val="001157AC"/>
    <w:rsid w:val="001169EF"/>
    <w:rsid w:val="00117141"/>
    <w:rsid w:val="00117EC5"/>
    <w:rsid w:val="0012010D"/>
    <w:rsid w:val="00120B97"/>
    <w:rsid w:val="00121542"/>
    <w:rsid w:val="00121982"/>
    <w:rsid w:val="0012289D"/>
    <w:rsid w:val="00123CD9"/>
    <w:rsid w:val="00125045"/>
    <w:rsid w:val="0012699E"/>
    <w:rsid w:val="001278EB"/>
    <w:rsid w:val="00127AF2"/>
    <w:rsid w:val="00130846"/>
    <w:rsid w:val="001308A1"/>
    <w:rsid w:val="00131100"/>
    <w:rsid w:val="001317B5"/>
    <w:rsid w:val="00131836"/>
    <w:rsid w:val="00131F76"/>
    <w:rsid w:val="001326D5"/>
    <w:rsid w:val="00132F4D"/>
    <w:rsid w:val="00133695"/>
    <w:rsid w:val="001336CF"/>
    <w:rsid w:val="001338DA"/>
    <w:rsid w:val="0013437B"/>
    <w:rsid w:val="00135295"/>
    <w:rsid w:val="0013604C"/>
    <w:rsid w:val="001364B7"/>
    <w:rsid w:val="00136652"/>
    <w:rsid w:val="0013728A"/>
    <w:rsid w:val="001374C6"/>
    <w:rsid w:val="001379BB"/>
    <w:rsid w:val="00141327"/>
    <w:rsid w:val="0014173C"/>
    <w:rsid w:val="00141911"/>
    <w:rsid w:val="00141D4F"/>
    <w:rsid w:val="00141EF4"/>
    <w:rsid w:val="00142809"/>
    <w:rsid w:val="00142843"/>
    <w:rsid w:val="00142986"/>
    <w:rsid w:val="00143429"/>
    <w:rsid w:val="0014346C"/>
    <w:rsid w:val="001434B4"/>
    <w:rsid w:val="00143CAF"/>
    <w:rsid w:val="00143E9B"/>
    <w:rsid w:val="00143EEF"/>
    <w:rsid w:val="00144A0C"/>
    <w:rsid w:val="00144D6E"/>
    <w:rsid w:val="00144DBA"/>
    <w:rsid w:val="0014551C"/>
    <w:rsid w:val="00146330"/>
    <w:rsid w:val="001465E0"/>
    <w:rsid w:val="00146775"/>
    <w:rsid w:val="00146804"/>
    <w:rsid w:val="00147305"/>
    <w:rsid w:val="0014793E"/>
    <w:rsid w:val="00147CA6"/>
    <w:rsid w:val="00151026"/>
    <w:rsid w:val="00151B23"/>
    <w:rsid w:val="00151F63"/>
    <w:rsid w:val="00152159"/>
    <w:rsid w:val="001528FF"/>
    <w:rsid w:val="0015314C"/>
    <w:rsid w:val="001536A1"/>
    <w:rsid w:val="00153CCE"/>
    <w:rsid w:val="00154C23"/>
    <w:rsid w:val="00155035"/>
    <w:rsid w:val="00155211"/>
    <w:rsid w:val="00155334"/>
    <w:rsid w:val="00155885"/>
    <w:rsid w:val="00156084"/>
    <w:rsid w:val="00156091"/>
    <w:rsid w:val="00156A83"/>
    <w:rsid w:val="00156ECD"/>
    <w:rsid w:val="001575BE"/>
    <w:rsid w:val="00157BA8"/>
    <w:rsid w:val="001602BF"/>
    <w:rsid w:val="001604D2"/>
    <w:rsid w:val="00160980"/>
    <w:rsid w:val="00160FD6"/>
    <w:rsid w:val="00161973"/>
    <w:rsid w:val="00161C19"/>
    <w:rsid w:val="00161D83"/>
    <w:rsid w:val="00161F13"/>
    <w:rsid w:val="00162299"/>
    <w:rsid w:val="001624AB"/>
    <w:rsid w:val="00162671"/>
    <w:rsid w:val="001627E5"/>
    <w:rsid w:val="00163426"/>
    <w:rsid w:val="00163A5E"/>
    <w:rsid w:val="00164A5E"/>
    <w:rsid w:val="00164B2D"/>
    <w:rsid w:val="00165742"/>
    <w:rsid w:val="00165824"/>
    <w:rsid w:val="00166125"/>
    <w:rsid w:val="0016624A"/>
    <w:rsid w:val="00166453"/>
    <w:rsid w:val="001665B4"/>
    <w:rsid w:val="0016753C"/>
    <w:rsid w:val="00167CCE"/>
    <w:rsid w:val="00167D8F"/>
    <w:rsid w:val="00167F11"/>
    <w:rsid w:val="00170B53"/>
    <w:rsid w:val="00170C52"/>
    <w:rsid w:val="00170E0C"/>
    <w:rsid w:val="00170FE0"/>
    <w:rsid w:val="00171458"/>
    <w:rsid w:val="00171B9C"/>
    <w:rsid w:val="00172092"/>
    <w:rsid w:val="00172258"/>
    <w:rsid w:val="00172429"/>
    <w:rsid w:val="001726CE"/>
    <w:rsid w:val="001727BC"/>
    <w:rsid w:val="0017333F"/>
    <w:rsid w:val="00173DB2"/>
    <w:rsid w:val="00174696"/>
    <w:rsid w:val="001776A3"/>
    <w:rsid w:val="0017777F"/>
    <w:rsid w:val="00177889"/>
    <w:rsid w:val="00180EAD"/>
    <w:rsid w:val="0018115F"/>
    <w:rsid w:val="00181224"/>
    <w:rsid w:val="00181AD8"/>
    <w:rsid w:val="00181AE7"/>
    <w:rsid w:val="001824B2"/>
    <w:rsid w:val="00182DA6"/>
    <w:rsid w:val="00182FBE"/>
    <w:rsid w:val="0018468E"/>
    <w:rsid w:val="001849CA"/>
    <w:rsid w:val="00184BF5"/>
    <w:rsid w:val="00185223"/>
    <w:rsid w:val="00185D97"/>
    <w:rsid w:val="00186295"/>
    <w:rsid w:val="00186760"/>
    <w:rsid w:val="00187355"/>
    <w:rsid w:val="00187359"/>
    <w:rsid w:val="001873F8"/>
    <w:rsid w:val="00187618"/>
    <w:rsid w:val="00190479"/>
    <w:rsid w:val="00190A0C"/>
    <w:rsid w:val="00190E1C"/>
    <w:rsid w:val="001917B1"/>
    <w:rsid w:val="00191A17"/>
    <w:rsid w:val="00191B51"/>
    <w:rsid w:val="00191DFD"/>
    <w:rsid w:val="00191F4B"/>
    <w:rsid w:val="001920D9"/>
    <w:rsid w:val="001931B2"/>
    <w:rsid w:val="00193324"/>
    <w:rsid w:val="001939EC"/>
    <w:rsid w:val="00193E6C"/>
    <w:rsid w:val="00195B20"/>
    <w:rsid w:val="00195B34"/>
    <w:rsid w:val="001960CF"/>
    <w:rsid w:val="001961E8"/>
    <w:rsid w:val="0019667E"/>
    <w:rsid w:val="0019698F"/>
    <w:rsid w:val="00196AE6"/>
    <w:rsid w:val="00196AF9"/>
    <w:rsid w:val="0019724D"/>
    <w:rsid w:val="00197C06"/>
    <w:rsid w:val="001A0A29"/>
    <w:rsid w:val="001A12E3"/>
    <w:rsid w:val="001A1CC1"/>
    <w:rsid w:val="001A25EE"/>
    <w:rsid w:val="001A2762"/>
    <w:rsid w:val="001A498F"/>
    <w:rsid w:val="001A4D6F"/>
    <w:rsid w:val="001A4FE0"/>
    <w:rsid w:val="001A606B"/>
    <w:rsid w:val="001A646F"/>
    <w:rsid w:val="001A6710"/>
    <w:rsid w:val="001A7694"/>
    <w:rsid w:val="001B00CC"/>
    <w:rsid w:val="001B0919"/>
    <w:rsid w:val="001B10D9"/>
    <w:rsid w:val="001B11B0"/>
    <w:rsid w:val="001B1268"/>
    <w:rsid w:val="001B1699"/>
    <w:rsid w:val="001B2C6B"/>
    <w:rsid w:val="001B2E48"/>
    <w:rsid w:val="001B35A5"/>
    <w:rsid w:val="001B39EE"/>
    <w:rsid w:val="001B3B55"/>
    <w:rsid w:val="001B3C25"/>
    <w:rsid w:val="001B3DCC"/>
    <w:rsid w:val="001B4062"/>
    <w:rsid w:val="001B476A"/>
    <w:rsid w:val="001B476C"/>
    <w:rsid w:val="001B497D"/>
    <w:rsid w:val="001B4A66"/>
    <w:rsid w:val="001B70E7"/>
    <w:rsid w:val="001B7601"/>
    <w:rsid w:val="001B7FEC"/>
    <w:rsid w:val="001C01C2"/>
    <w:rsid w:val="001C0950"/>
    <w:rsid w:val="001C0B9B"/>
    <w:rsid w:val="001C1769"/>
    <w:rsid w:val="001C201F"/>
    <w:rsid w:val="001C209F"/>
    <w:rsid w:val="001C21D4"/>
    <w:rsid w:val="001C3597"/>
    <w:rsid w:val="001C3901"/>
    <w:rsid w:val="001C4065"/>
    <w:rsid w:val="001C45FB"/>
    <w:rsid w:val="001C4802"/>
    <w:rsid w:val="001C4EEE"/>
    <w:rsid w:val="001C4F4B"/>
    <w:rsid w:val="001C59B7"/>
    <w:rsid w:val="001C6484"/>
    <w:rsid w:val="001C6925"/>
    <w:rsid w:val="001C6AC2"/>
    <w:rsid w:val="001C7D23"/>
    <w:rsid w:val="001D0399"/>
    <w:rsid w:val="001D0515"/>
    <w:rsid w:val="001D09D8"/>
    <w:rsid w:val="001D0A6C"/>
    <w:rsid w:val="001D0E3E"/>
    <w:rsid w:val="001D1A82"/>
    <w:rsid w:val="001D300B"/>
    <w:rsid w:val="001D3408"/>
    <w:rsid w:val="001D433E"/>
    <w:rsid w:val="001D5641"/>
    <w:rsid w:val="001D59B3"/>
    <w:rsid w:val="001D5AEB"/>
    <w:rsid w:val="001D6162"/>
    <w:rsid w:val="001D7206"/>
    <w:rsid w:val="001D78ED"/>
    <w:rsid w:val="001E01DA"/>
    <w:rsid w:val="001E0435"/>
    <w:rsid w:val="001E0925"/>
    <w:rsid w:val="001E1281"/>
    <w:rsid w:val="001E12F0"/>
    <w:rsid w:val="001E2165"/>
    <w:rsid w:val="001E2657"/>
    <w:rsid w:val="001E2673"/>
    <w:rsid w:val="001E29AB"/>
    <w:rsid w:val="001E2DB7"/>
    <w:rsid w:val="001E2ED5"/>
    <w:rsid w:val="001E4061"/>
    <w:rsid w:val="001E4250"/>
    <w:rsid w:val="001E507B"/>
    <w:rsid w:val="001E5655"/>
    <w:rsid w:val="001E5684"/>
    <w:rsid w:val="001E581B"/>
    <w:rsid w:val="001E63A8"/>
    <w:rsid w:val="001E6AB0"/>
    <w:rsid w:val="001E79D6"/>
    <w:rsid w:val="001E7F1C"/>
    <w:rsid w:val="001F0094"/>
    <w:rsid w:val="001F025D"/>
    <w:rsid w:val="001F09EF"/>
    <w:rsid w:val="001F1BE4"/>
    <w:rsid w:val="001F1D7F"/>
    <w:rsid w:val="001F243D"/>
    <w:rsid w:val="001F2A4E"/>
    <w:rsid w:val="001F312B"/>
    <w:rsid w:val="001F38C6"/>
    <w:rsid w:val="001F3DFD"/>
    <w:rsid w:val="001F3F01"/>
    <w:rsid w:val="001F3F65"/>
    <w:rsid w:val="001F45B4"/>
    <w:rsid w:val="001F4C11"/>
    <w:rsid w:val="001F4C9B"/>
    <w:rsid w:val="001F5D2E"/>
    <w:rsid w:val="001F6B8E"/>
    <w:rsid w:val="001F7B29"/>
    <w:rsid w:val="001F7E02"/>
    <w:rsid w:val="00200448"/>
    <w:rsid w:val="00200F35"/>
    <w:rsid w:val="00200FB9"/>
    <w:rsid w:val="00203248"/>
    <w:rsid w:val="002032A4"/>
    <w:rsid w:val="0020331B"/>
    <w:rsid w:val="00203A6E"/>
    <w:rsid w:val="00204D8B"/>
    <w:rsid w:val="002050AB"/>
    <w:rsid w:val="00206E49"/>
    <w:rsid w:val="00207018"/>
    <w:rsid w:val="002070AF"/>
    <w:rsid w:val="00207A2A"/>
    <w:rsid w:val="00207A86"/>
    <w:rsid w:val="00207D85"/>
    <w:rsid w:val="002102B9"/>
    <w:rsid w:val="002104DC"/>
    <w:rsid w:val="00210538"/>
    <w:rsid w:val="00210873"/>
    <w:rsid w:val="00210E4C"/>
    <w:rsid w:val="002110B5"/>
    <w:rsid w:val="00212015"/>
    <w:rsid w:val="00212029"/>
    <w:rsid w:val="00212D67"/>
    <w:rsid w:val="00212DBC"/>
    <w:rsid w:val="002136DA"/>
    <w:rsid w:val="00213DE2"/>
    <w:rsid w:val="002142A6"/>
    <w:rsid w:val="002142BA"/>
    <w:rsid w:val="002144EF"/>
    <w:rsid w:val="00214620"/>
    <w:rsid w:val="002152D0"/>
    <w:rsid w:val="002152D2"/>
    <w:rsid w:val="00215535"/>
    <w:rsid w:val="002167C8"/>
    <w:rsid w:val="00217612"/>
    <w:rsid w:val="00220405"/>
    <w:rsid w:val="00220670"/>
    <w:rsid w:val="002209DE"/>
    <w:rsid w:val="00220EB7"/>
    <w:rsid w:val="00221821"/>
    <w:rsid w:val="00221B27"/>
    <w:rsid w:val="0022203C"/>
    <w:rsid w:val="00223D81"/>
    <w:rsid w:val="002255E7"/>
    <w:rsid w:val="002256B4"/>
    <w:rsid w:val="0022655B"/>
    <w:rsid w:val="00227014"/>
    <w:rsid w:val="0022705D"/>
    <w:rsid w:val="00227507"/>
    <w:rsid w:val="002277CA"/>
    <w:rsid w:val="00230237"/>
    <w:rsid w:val="002305C1"/>
    <w:rsid w:val="002306B2"/>
    <w:rsid w:val="0023094C"/>
    <w:rsid w:val="00230DC2"/>
    <w:rsid w:val="00230EBA"/>
    <w:rsid w:val="00231FDA"/>
    <w:rsid w:val="00232097"/>
    <w:rsid w:val="00232B84"/>
    <w:rsid w:val="0023385D"/>
    <w:rsid w:val="0023386B"/>
    <w:rsid w:val="00233A57"/>
    <w:rsid w:val="00233E0A"/>
    <w:rsid w:val="0023448F"/>
    <w:rsid w:val="00234A85"/>
    <w:rsid w:val="00234ADC"/>
    <w:rsid w:val="0023526B"/>
    <w:rsid w:val="00235B5B"/>
    <w:rsid w:val="00236402"/>
    <w:rsid w:val="00236B05"/>
    <w:rsid w:val="00237045"/>
    <w:rsid w:val="0023750B"/>
    <w:rsid w:val="002375C3"/>
    <w:rsid w:val="00237E31"/>
    <w:rsid w:val="00237EDD"/>
    <w:rsid w:val="00240605"/>
    <w:rsid w:val="002407A7"/>
    <w:rsid w:val="002408D9"/>
    <w:rsid w:val="00242077"/>
    <w:rsid w:val="002427F7"/>
    <w:rsid w:val="00242924"/>
    <w:rsid w:val="0024361A"/>
    <w:rsid w:val="0024479C"/>
    <w:rsid w:val="00244B0C"/>
    <w:rsid w:val="002459C2"/>
    <w:rsid w:val="00245E70"/>
    <w:rsid w:val="00246917"/>
    <w:rsid w:val="00246BD7"/>
    <w:rsid w:val="00246D31"/>
    <w:rsid w:val="00246EA4"/>
    <w:rsid w:val="00247019"/>
    <w:rsid w:val="00247264"/>
    <w:rsid w:val="002479D2"/>
    <w:rsid w:val="00250D53"/>
    <w:rsid w:val="00251539"/>
    <w:rsid w:val="00252306"/>
    <w:rsid w:val="002534C7"/>
    <w:rsid w:val="002535D2"/>
    <w:rsid w:val="002539DC"/>
    <w:rsid w:val="002539F9"/>
    <w:rsid w:val="00254EFC"/>
    <w:rsid w:val="002554D5"/>
    <w:rsid w:val="00255C66"/>
    <w:rsid w:val="002574A0"/>
    <w:rsid w:val="00257A7A"/>
    <w:rsid w:val="00257BAF"/>
    <w:rsid w:val="00257C4D"/>
    <w:rsid w:val="00260130"/>
    <w:rsid w:val="00260468"/>
    <w:rsid w:val="00260F52"/>
    <w:rsid w:val="00261842"/>
    <w:rsid w:val="00262123"/>
    <w:rsid w:val="0026225A"/>
    <w:rsid w:val="00262B40"/>
    <w:rsid w:val="00262EB1"/>
    <w:rsid w:val="00262F72"/>
    <w:rsid w:val="002632C4"/>
    <w:rsid w:val="00263B28"/>
    <w:rsid w:val="00263C42"/>
    <w:rsid w:val="00265811"/>
    <w:rsid w:val="00266E4A"/>
    <w:rsid w:val="00267452"/>
    <w:rsid w:val="002701D8"/>
    <w:rsid w:val="00270244"/>
    <w:rsid w:val="0027098A"/>
    <w:rsid w:val="0027120E"/>
    <w:rsid w:val="0027178F"/>
    <w:rsid w:val="00271F25"/>
    <w:rsid w:val="00272D04"/>
    <w:rsid w:val="00272F1D"/>
    <w:rsid w:val="0027321E"/>
    <w:rsid w:val="002735C9"/>
    <w:rsid w:val="002737D6"/>
    <w:rsid w:val="00273C2A"/>
    <w:rsid w:val="00273D1D"/>
    <w:rsid w:val="002740E9"/>
    <w:rsid w:val="00274167"/>
    <w:rsid w:val="00274620"/>
    <w:rsid w:val="0027486A"/>
    <w:rsid w:val="00274B63"/>
    <w:rsid w:val="00274BD0"/>
    <w:rsid w:val="00275667"/>
    <w:rsid w:val="002759C2"/>
    <w:rsid w:val="00275BFE"/>
    <w:rsid w:val="0027651C"/>
    <w:rsid w:val="00276770"/>
    <w:rsid w:val="00277635"/>
    <w:rsid w:val="00277D77"/>
    <w:rsid w:val="00281BB2"/>
    <w:rsid w:val="0028283B"/>
    <w:rsid w:val="002832D3"/>
    <w:rsid w:val="002832DE"/>
    <w:rsid w:val="0028335A"/>
    <w:rsid w:val="00284E89"/>
    <w:rsid w:val="002855C0"/>
    <w:rsid w:val="00285E2A"/>
    <w:rsid w:val="00286635"/>
    <w:rsid w:val="002867F9"/>
    <w:rsid w:val="00287B89"/>
    <w:rsid w:val="00291140"/>
    <w:rsid w:val="00291567"/>
    <w:rsid w:val="002934C6"/>
    <w:rsid w:val="00293915"/>
    <w:rsid w:val="002947B3"/>
    <w:rsid w:val="00294978"/>
    <w:rsid w:val="0029504C"/>
    <w:rsid w:val="0029536E"/>
    <w:rsid w:val="002954F5"/>
    <w:rsid w:val="00295BA4"/>
    <w:rsid w:val="00295D38"/>
    <w:rsid w:val="002962B0"/>
    <w:rsid w:val="002965EC"/>
    <w:rsid w:val="00296658"/>
    <w:rsid w:val="00296AB9"/>
    <w:rsid w:val="002970EB"/>
    <w:rsid w:val="00297285"/>
    <w:rsid w:val="00297FF2"/>
    <w:rsid w:val="002A0819"/>
    <w:rsid w:val="002A0F7D"/>
    <w:rsid w:val="002A1176"/>
    <w:rsid w:val="002A19E2"/>
    <w:rsid w:val="002A23E2"/>
    <w:rsid w:val="002A25FA"/>
    <w:rsid w:val="002A27EF"/>
    <w:rsid w:val="002A2820"/>
    <w:rsid w:val="002A32F0"/>
    <w:rsid w:val="002A3338"/>
    <w:rsid w:val="002A3A62"/>
    <w:rsid w:val="002A3CA0"/>
    <w:rsid w:val="002A561E"/>
    <w:rsid w:val="002A683A"/>
    <w:rsid w:val="002A6930"/>
    <w:rsid w:val="002A7077"/>
    <w:rsid w:val="002B059F"/>
    <w:rsid w:val="002B0F2A"/>
    <w:rsid w:val="002B2A54"/>
    <w:rsid w:val="002B2C44"/>
    <w:rsid w:val="002B2E18"/>
    <w:rsid w:val="002B3064"/>
    <w:rsid w:val="002B31D1"/>
    <w:rsid w:val="002B42B9"/>
    <w:rsid w:val="002B4308"/>
    <w:rsid w:val="002B4355"/>
    <w:rsid w:val="002B4F19"/>
    <w:rsid w:val="002B5993"/>
    <w:rsid w:val="002B680A"/>
    <w:rsid w:val="002B6CAB"/>
    <w:rsid w:val="002B6DBC"/>
    <w:rsid w:val="002B7452"/>
    <w:rsid w:val="002B767E"/>
    <w:rsid w:val="002B7CAD"/>
    <w:rsid w:val="002B7D7E"/>
    <w:rsid w:val="002C045C"/>
    <w:rsid w:val="002C11EB"/>
    <w:rsid w:val="002C19B3"/>
    <w:rsid w:val="002C1B38"/>
    <w:rsid w:val="002C26E8"/>
    <w:rsid w:val="002C3005"/>
    <w:rsid w:val="002C30A7"/>
    <w:rsid w:val="002C3390"/>
    <w:rsid w:val="002C35B2"/>
    <w:rsid w:val="002C3DA8"/>
    <w:rsid w:val="002C52A1"/>
    <w:rsid w:val="002C5384"/>
    <w:rsid w:val="002C5546"/>
    <w:rsid w:val="002C659C"/>
    <w:rsid w:val="002C6C48"/>
    <w:rsid w:val="002C6D36"/>
    <w:rsid w:val="002C7189"/>
    <w:rsid w:val="002C754E"/>
    <w:rsid w:val="002C7A03"/>
    <w:rsid w:val="002C7B39"/>
    <w:rsid w:val="002C7C11"/>
    <w:rsid w:val="002D1028"/>
    <w:rsid w:val="002D19AD"/>
    <w:rsid w:val="002D2468"/>
    <w:rsid w:val="002D28DA"/>
    <w:rsid w:val="002D29B0"/>
    <w:rsid w:val="002D2C5F"/>
    <w:rsid w:val="002D3063"/>
    <w:rsid w:val="002D3305"/>
    <w:rsid w:val="002D346E"/>
    <w:rsid w:val="002D3662"/>
    <w:rsid w:val="002D4698"/>
    <w:rsid w:val="002D67B3"/>
    <w:rsid w:val="002D7374"/>
    <w:rsid w:val="002D76FE"/>
    <w:rsid w:val="002D785F"/>
    <w:rsid w:val="002D78B4"/>
    <w:rsid w:val="002D7B1E"/>
    <w:rsid w:val="002E0090"/>
    <w:rsid w:val="002E023A"/>
    <w:rsid w:val="002E0557"/>
    <w:rsid w:val="002E07E5"/>
    <w:rsid w:val="002E0835"/>
    <w:rsid w:val="002E09A7"/>
    <w:rsid w:val="002E1194"/>
    <w:rsid w:val="002E16E9"/>
    <w:rsid w:val="002E220D"/>
    <w:rsid w:val="002E27BB"/>
    <w:rsid w:val="002E2DDD"/>
    <w:rsid w:val="002E3278"/>
    <w:rsid w:val="002E39B7"/>
    <w:rsid w:val="002E3B72"/>
    <w:rsid w:val="002E3F62"/>
    <w:rsid w:val="002E41AA"/>
    <w:rsid w:val="002E45F5"/>
    <w:rsid w:val="002E4861"/>
    <w:rsid w:val="002E4B99"/>
    <w:rsid w:val="002E4DBD"/>
    <w:rsid w:val="002E4FB4"/>
    <w:rsid w:val="002E52BB"/>
    <w:rsid w:val="002E54B5"/>
    <w:rsid w:val="002E6114"/>
    <w:rsid w:val="002E6D32"/>
    <w:rsid w:val="002E7669"/>
    <w:rsid w:val="002E7EDD"/>
    <w:rsid w:val="002E7F48"/>
    <w:rsid w:val="002F069E"/>
    <w:rsid w:val="002F09FC"/>
    <w:rsid w:val="002F1C18"/>
    <w:rsid w:val="002F1D9D"/>
    <w:rsid w:val="002F1DB3"/>
    <w:rsid w:val="002F1E59"/>
    <w:rsid w:val="002F2D55"/>
    <w:rsid w:val="002F2E37"/>
    <w:rsid w:val="002F33EB"/>
    <w:rsid w:val="002F37FA"/>
    <w:rsid w:val="002F40A9"/>
    <w:rsid w:val="002F4228"/>
    <w:rsid w:val="002F4248"/>
    <w:rsid w:val="002F42B9"/>
    <w:rsid w:val="002F472D"/>
    <w:rsid w:val="002F562C"/>
    <w:rsid w:val="002F5630"/>
    <w:rsid w:val="002F6939"/>
    <w:rsid w:val="002F6F88"/>
    <w:rsid w:val="002F7CB7"/>
    <w:rsid w:val="002F7FB0"/>
    <w:rsid w:val="002F7FF4"/>
    <w:rsid w:val="00300069"/>
    <w:rsid w:val="00300342"/>
    <w:rsid w:val="00300392"/>
    <w:rsid w:val="003013C6"/>
    <w:rsid w:val="00301ED5"/>
    <w:rsid w:val="00301F61"/>
    <w:rsid w:val="003024A5"/>
    <w:rsid w:val="003026FD"/>
    <w:rsid w:val="0030280B"/>
    <w:rsid w:val="00302C77"/>
    <w:rsid w:val="00303518"/>
    <w:rsid w:val="003035F5"/>
    <w:rsid w:val="003042CB"/>
    <w:rsid w:val="0030482C"/>
    <w:rsid w:val="00304942"/>
    <w:rsid w:val="00304D37"/>
    <w:rsid w:val="00305880"/>
    <w:rsid w:val="003058FA"/>
    <w:rsid w:val="003059F4"/>
    <w:rsid w:val="00305E67"/>
    <w:rsid w:val="00306551"/>
    <w:rsid w:val="003066D2"/>
    <w:rsid w:val="0030725E"/>
    <w:rsid w:val="00307AD3"/>
    <w:rsid w:val="00307B1A"/>
    <w:rsid w:val="00310A46"/>
    <w:rsid w:val="00311109"/>
    <w:rsid w:val="003111C4"/>
    <w:rsid w:val="00311D0C"/>
    <w:rsid w:val="00311D3B"/>
    <w:rsid w:val="00311DF6"/>
    <w:rsid w:val="00311FB0"/>
    <w:rsid w:val="003122F0"/>
    <w:rsid w:val="00312D88"/>
    <w:rsid w:val="00312E0C"/>
    <w:rsid w:val="0031381B"/>
    <w:rsid w:val="00314573"/>
    <w:rsid w:val="00314CBC"/>
    <w:rsid w:val="00315095"/>
    <w:rsid w:val="00315235"/>
    <w:rsid w:val="0031527A"/>
    <w:rsid w:val="00315F29"/>
    <w:rsid w:val="003164A9"/>
    <w:rsid w:val="0031701D"/>
    <w:rsid w:val="00317368"/>
    <w:rsid w:val="0031764C"/>
    <w:rsid w:val="0031778E"/>
    <w:rsid w:val="00317978"/>
    <w:rsid w:val="00317C21"/>
    <w:rsid w:val="00320B6E"/>
    <w:rsid w:val="00320CB8"/>
    <w:rsid w:val="00321BF1"/>
    <w:rsid w:val="00321C40"/>
    <w:rsid w:val="0032252A"/>
    <w:rsid w:val="00322FAD"/>
    <w:rsid w:val="0032354A"/>
    <w:rsid w:val="003236BB"/>
    <w:rsid w:val="00323A33"/>
    <w:rsid w:val="00323C22"/>
    <w:rsid w:val="00324273"/>
    <w:rsid w:val="003243F7"/>
    <w:rsid w:val="00324BA1"/>
    <w:rsid w:val="0032527E"/>
    <w:rsid w:val="00325CC5"/>
    <w:rsid w:val="00326010"/>
    <w:rsid w:val="0032616D"/>
    <w:rsid w:val="003262F2"/>
    <w:rsid w:val="00326C83"/>
    <w:rsid w:val="00326D41"/>
    <w:rsid w:val="00326EBF"/>
    <w:rsid w:val="0032723D"/>
    <w:rsid w:val="00327514"/>
    <w:rsid w:val="0032796A"/>
    <w:rsid w:val="003313BB"/>
    <w:rsid w:val="0033146E"/>
    <w:rsid w:val="0033174E"/>
    <w:rsid w:val="003319D9"/>
    <w:rsid w:val="00331A04"/>
    <w:rsid w:val="00331A29"/>
    <w:rsid w:val="00331C76"/>
    <w:rsid w:val="00331D34"/>
    <w:rsid w:val="00331F64"/>
    <w:rsid w:val="00333268"/>
    <w:rsid w:val="00333A2E"/>
    <w:rsid w:val="003340E5"/>
    <w:rsid w:val="00334239"/>
    <w:rsid w:val="003349DF"/>
    <w:rsid w:val="00334C52"/>
    <w:rsid w:val="00335D4A"/>
    <w:rsid w:val="00336487"/>
    <w:rsid w:val="003365A5"/>
    <w:rsid w:val="00337CA7"/>
    <w:rsid w:val="00337CBA"/>
    <w:rsid w:val="00340153"/>
    <w:rsid w:val="003404F6"/>
    <w:rsid w:val="00340B8B"/>
    <w:rsid w:val="00341085"/>
    <w:rsid w:val="00341164"/>
    <w:rsid w:val="003415D8"/>
    <w:rsid w:val="00341E0E"/>
    <w:rsid w:val="0034240E"/>
    <w:rsid w:val="00342465"/>
    <w:rsid w:val="003424B8"/>
    <w:rsid w:val="0034266C"/>
    <w:rsid w:val="003426E7"/>
    <w:rsid w:val="00342C3A"/>
    <w:rsid w:val="00342D75"/>
    <w:rsid w:val="00343659"/>
    <w:rsid w:val="0034374A"/>
    <w:rsid w:val="00343D61"/>
    <w:rsid w:val="00344796"/>
    <w:rsid w:val="00345800"/>
    <w:rsid w:val="00345C59"/>
    <w:rsid w:val="00345CB5"/>
    <w:rsid w:val="0034691A"/>
    <w:rsid w:val="00347471"/>
    <w:rsid w:val="00347E3F"/>
    <w:rsid w:val="00350E8C"/>
    <w:rsid w:val="003518E5"/>
    <w:rsid w:val="00351FF4"/>
    <w:rsid w:val="0035267E"/>
    <w:rsid w:val="00352F35"/>
    <w:rsid w:val="003536E2"/>
    <w:rsid w:val="00353D84"/>
    <w:rsid w:val="00353FD9"/>
    <w:rsid w:val="00354A35"/>
    <w:rsid w:val="00355284"/>
    <w:rsid w:val="00355BB1"/>
    <w:rsid w:val="00356A55"/>
    <w:rsid w:val="003572E0"/>
    <w:rsid w:val="00357A35"/>
    <w:rsid w:val="00357D37"/>
    <w:rsid w:val="00360A80"/>
    <w:rsid w:val="00361268"/>
    <w:rsid w:val="00361655"/>
    <w:rsid w:val="00361EA7"/>
    <w:rsid w:val="00362478"/>
    <w:rsid w:val="003625C8"/>
    <w:rsid w:val="00362729"/>
    <w:rsid w:val="00363628"/>
    <w:rsid w:val="003638E6"/>
    <w:rsid w:val="00364735"/>
    <w:rsid w:val="003648E0"/>
    <w:rsid w:val="00364B50"/>
    <w:rsid w:val="003652FC"/>
    <w:rsid w:val="00365BF9"/>
    <w:rsid w:val="00365E0F"/>
    <w:rsid w:val="00365EDE"/>
    <w:rsid w:val="003662CA"/>
    <w:rsid w:val="003665D9"/>
    <w:rsid w:val="0036663E"/>
    <w:rsid w:val="00367389"/>
    <w:rsid w:val="003678AA"/>
    <w:rsid w:val="00367D75"/>
    <w:rsid w:val="0037037A"/>
    <w:rsid w:val="00370633"/>
    <w:rsid w:val="00370951"/>
    <w:rsid w:val="003719A6"/>
    <w:rsid w:val="0037261C"/>
    <w:rsid w:val="00373973"/>
    <w:rsid w:val="00373F0A"/>
    <w:rsid w:val="0037478E"/>
    <w:rsid w:val="00376843"/>
    <w:rsid w:val="00376948"/>
    <w:rsid w:val="00376C05"/>
    <w:rsid w:val="00376CFE"/>
    <w:rsid w:val="0037721B"/>
    <w:rsid w:val="00377427"/>
    <w:rsid w:val="00377AFC"/>
    <w:rsid w:val="0038020E"/>
    <w:rsid w:val="00380284"/>
    <w:rsid w:val="00380306"/>
    <w:rsid w:val="003807B1"/>
    <w:rsid w:val="0038158A"/>
    <w:rsid w:val="0038159F"/>
    <w:rsid w:val="003815A1"/>
    <w:rsid w:val="003821C3"/>
    <w:rsid w:val="003849BA"/>
    <w:rsid w:val="003851FC"/>
    <w:rsid w:val="003853E8"/>
    <w:rsid w:val="00385F5F"/>
    <w:rsid w:val="003862F8"/>
    <w:rsid w:val="00386609"/>
    <w:rsid w:val="00387015"/>
    <w:rsid w:val="003870DE"/>
    <w:rsid w:val="003870EF"/>
    <w:rsid w:val="00390009"/>
    <w:rsid w:val="00390049"/>
    <w:rsid w:val="00390B06"/>
    <w:rsid w:val="00390DAC"/>
    <w:rsid w:val="00390E6D"/>
    <w:rsid w:val="00391221"/>
    <w:rsid w:val="003912DC"/>
    <w:rsid w:val="00391BA7"/>
    <w:rsid w:val="00392057"/>
    <w:rsid w:val="0039233C"/>
    <w:rsid w:val="003927E8"/>
    <w:rsid w:val="0039283E"/>
    <w:rsid w:val="00392B46"/>
    <w:rsid w:val="00392E5B"/>
    <w:rsid w:val="00393AD9"/>
    <w:rsid w:val="00393D0A"/>
    <w:rsid w:val="00394728"/>
    <w:rsid w:val="003953A1"/>
    <w:rsid w:val="00395442"/>
    <w:rsid w:val="0039647E"/>
    <w:rsid w:val="00396ADE"/>
    <w:rsid w:val="00396B7C"/>
    <w:rsid w:val="0039730B"/>
    <w:rsid w:val="00397900"/>
    <w:rsid w:val="0039798D"/>
    <w:rsid w:val="00397FAA"/>
    <w:rsid w:val="003A039B"/>
    <w:rsid w:val="003A0422"/>
    <w:rsid w:val="003A063E"/>
    <w:rsid w:val="003A107F"/>
    <w:rsid w:val="003A1607"/>
    <w:rsid w:val="003A1AD7"/>
    <w:rsid w:val="003A2131"/>
    <w:rsid w:val="003A2A00"/>
    <w:rsid w:val="003A2F93"/>
    <w:rsid w:val="003A30DF"/>
    <w:rsid w:val="003A3289"/>
    <w:rsid w:val="003A32B9"/>
    <w:rsid w:val="003A34C0"/>
    <w:rsid w:val="003A47A2"/>
    <w:rsid w:val="003A5006"/>
    <w:rsid w:val="003A5507"/>
    <w:rsid w:val="003A5C8F"/>
    <w:rsid w:val="003A5CE6"/>
    <w:rsid w:val="003A66A3"/>
    <w:rsid w:val="003A70CC"/>
    <w:rsid w:val="003A7582"/>
    <w:rsid w:val="003A76B6"/>
    <w:rsid w:val="003A770C"/>
    <w:rsid w:val="003A7815"/>
    <w:rsid w:val="003A7FB7"/>
    <w:rsid w:val="003B0725"/>
    <w:rsid w:val="003B0A55"/>
    <w:rsid w:val="003B0F7F"/>
    <w:rsid w:val="003B2238"/>
    <w:rsid w:val="003B27AC"/>
    <w:rsid w:val="003B3C34"/>
    <w:rsid w:val="003B42F7"/>
    <w:rsid w:val="003B4CB3"/>
    <w:rsid w:val="003B5533"/>
    <w:rsid w:val="003B5573"/>
    <w:rsid w:val="003B5DF7"/>
    <w:rsid w:val="003B6554"/>
    <w:rsid w:val="003B66E5"/>
    <w:rsid w:val="003B7DBA"/>
    <w:rsid w:val="003C04CC"/>
    <w:rsid w:val="003C16F0"/>
    <w:rsid w:val="003C1CCC"/>
    <w:rsid w:val="003C1E6C"/>
    <w:rsid w:val="003C2189"/>
    <w:rsid w:val="003C2894"/>
    <w:rsid w:val="003C2D38"/>
    <w:rsid w:val="003C316F"/>
    <w:rsid w:val="003C3601"/>
    <w:rsid w:val="003C3B4C"/>
    <w:rsid w:val="003C3D2A"/>
    <w:rsid w:val="003C3E89"/>
    <w:rsid w:val="003C3FA3"/>
    <w:rsid w:val="003C4790"/>
    <w:rsid w:val="003C4AEE"/>
    <w:rsid w:val="003C53BF"/>
    <w:rsid w:val="003C6289"/>
    <w:rsid w:val="003C68FC"/>
    <w:rsid w:val="003C69E9"/>
    <w:rsid w:val="003C6A9C"/>
    <w:rsid w:val="003C7080"/>
    <w:rsid w:val="003C7876"/>
    <w:rsid w:val="003C78EE"/>
    <w:rsid w:val="003D0804"/>
    <w:rsid w:val="003D15D5"/>
    <w:rsid w:val="003D1CCE"/>
    <w:rsid w:val="003D20FB"/>
    <w:rsid w:val="003D2DCD"/>
    <w:rsid w:val="003D2EAC"/>
    <w:rsid w:val="003D3B92"/>
    <w:rsid w:val="003D3C1E"/>
    <w:rsid w:val="003D4A98"/>
    <w:rsid w:val="003D4AB6"/>
    <w:rsid w:val="003D55F6"/>
    <w:rsid w:val="003D57DD"/>
    <w:rsid w:val="003D664A"/>
    <w:rsid w:val="003D6C47"/>
    <w:rsid w:val="003D768F"/>
    <w:rsid w:val="003D7D4A"/>
    <w:rsid w:val="003D7E71"/>
    <w:rsid w:val="003E07FA"/>
    <w:rsid w:val="003E098D"/>
    <w:rsid w:val="003E16D5"/>
    <w:rsid w:val="003E201F"/>
    <w:rsid w:val="003E2260"/>
    <w:rsid w:val="003E227B"/>
    <w:rsid w:val="003E2361"/>
    <w:rsid w:val="003E2459"/>
    <w:rsid w:val="003E3960"/>
    <w:rsid w:val="003E42B1"/>
    <w:rsid w:val="003E4821"/>
    <w:rsid w:val="003E566B"/>
    <w:rsid w:val="003E576D"/>
    <w:rsid w:val="003E5A42"/>
    <w:rsid w:val="003E6190"/>
    <w:rsid w:val="003E6E32"/>
    <w:rsid w:val="003E74F0"/>
    <w:rsid w:val="003E7832"/>
    <w:rsid w:val="003E7DA6"/>
    <w:rsid w:val="003E7EE4"/>
    <w:rsid w:val="003F031B"/>
    <w:rsid w:val="003F07BE"/>
    <w:rsid w:val="003F0D33"/>
    <w:rsid w:val="003F1EC5"/>
    <w:rsid w:val="003F2814"/>
    <w:rsid w:val="003F2A65"/>
    <w:rsid w:val="003F2BE1"/>
    <w:rsid w:val="003F35DD"/>
    <w:rsid w:val="003F3B7F"/>
    <w:rsid w:val="003F4631"/>
    <w:rsid w:val="003F4829"/>
    <w:rsid w:val="003F4AAA"/>
    <w:rsid w:val="003F4EA4"/>
    <w:rsid w:val="003F5066"/>
    <w:rsid w:val="003F52F6"/>
    <w:rsid w:val="003F6214"/>
    <w:rsid w:val="003F64CB"/>
    <w:rsid w:val="003F64CF"/>
    <w:rsid w:val="003F6E30"/>
    <w:rsid w:val="003F75BF"/>
    <w:rsid w:val="003F7938"/>
    <w:rsid w:val="003F7E08"/>
    <w:rsid w:val="004000DB"/>
    <w:rsid w:val="0040029D"/>
    <w:rsid w:val="00400530"/>
    <w:rsid w:val="004008CE"/>
    <w:rsid w:val="00400E2D"/>
    <w:rsid w:val="0040110D"/>
    <w:rsid w:val="00401B60"/>
    <w:rsid w:val="00401D01"/>
    <w:rsid w:val="00401F81"/>
    <w:rsid w:val="00402A3D"/>
    <w:rsid w:val="0040317C"/>
    <w:rsid w:val="004035EA"/>
    <w:rsid w:val="004042D8"/>
    <w:rsid w:val="0040549A"/>
    <w:rsid w:val="004054ED"/>
    <w:rsid w:val="00406D7F"/>
    <w:rsid w:val="004074A6"/>
    <w:rsid w:val="00407C77"/>
    <w:rsid w:val="004114B5"/>
    <w:rsid w:val="0041194D"/>
    <w:rsid w:val="0041206B"/>
    <w:rsid w:val="00412F2C"/>
    <w:rsid w:val="00413786"/>
    <w:rsid w:val="00413A7C"/>
    <w:rsid w:val="00413C0F"/>
    <w:rsid w:val="00413D89"/>
    <w:rsid w:val="00413E77"/>
    <w:rsid w:val="00414302"/>
    <w:rsid w:val="00414841"/>
    <w:rsid w:val="00414EA0"/>
    <w:rsid w:val="00415217"/>
    <w:rsid w:val="004153EF"/>
    <w:rsid w:val="004158B2"/>
    <w:rsid w:val="00415D76"/>
    <w:rsid w:val="0041615F"/>
    <w:rsid w:val="0041625A"/>
    <w:rsid w:val="0041670D"/>
    <w:rsid w:val="004168A4"/>
    <w:rsid w:val="00420029"/>
    <w:rsid w:val="004202E0"/>
    <w:rsid w:val="00420443"/>
    <w:rsid w:val="00420516"/>
    <w:rsid w:val="004207F8"/>
    <w:rsid w:val="00420E2C"/>
    <w:rsid w:val="00421BB4"/>
    <w:rsid w:val="004229E7"/>
    <w:rsid w:val="00422A9E"/>
    <w:rsid w:val="00422D52"/>
    <w:rsid w:val="004231DB"/>
    <w:rsid w:val="004236CF"/>
    <w:rsid w:val="00423721"/>
    <w:rsid w:val="00423917"/>
    <w:rsid w:val="00423940"/>
    <w:rsid w:val="00423D06"/>
    <w:rsid w:val="004242B2"/>
    <w:rsid w:val="00425AB9"/>
    <w:rsid w:val="00425ADA"/>
    <w:rsid w:val="004260F3"/>
    <w:rsid w:val="00426B61"/>
    <w:rsid w:val="00426BAF"/>
    <w:rsid w:val="00426D8C"/>
    <w:rsid w:val="00427144"/>
    <w:rsid w:val="00427C33"/>
    <w:rsid w:val="00430B7F"/>
    <w:rsid w:val="00430DB7"/>
    <w:rsid w:val="00431356"/>
    <w:rsid w:val="004318BF"/>
    <w:rsid w:val="00433360"/>
    <w:rsid w:val="00433457"/>
    <w:rsid w:val="0043351B"/>
    <w:rsid w:val="004335CB"/>
    <w:rsid w:val="00433CB7"/>
    <w:rsid w:val="00434386"/>
    <w:rsid w:val="0043466E"/>
    <w:rsid w:val="00434D01"/>
    <w:rsid w:val="004357BE"/>
    <w:rsid w:val="00435BD9"/>
    <w:rsid w:val="00436427"/>
    <w:rsid w:val="00436A1B"/>
    <w:rsid w:val="00436AAA"/>
    <w:rsid w:val="00436B5D"/>
    <w:rsid w:val="00436C57"/>
    <w:rsid w:val="0043701C"/>
    <w:rsid w:val="00437078"/>
    <w:rsid w:val="004371EC"/>
    <w:rsid w:val="004407B1"/>
    <w:rsid w:val="00440BE5"/>
    <w:rsid w:val="0044100C"/>
    <w:rsid w:val="00441032"/>
    <w:rsid w:val="0044122E"/>
    <w:rsid w:val="004417A2"/>
    <w:rsid w:val="0044267E"/>
    <w:rsid w:val="004449CB"/>
    <w:rsid w:val="00444B82"/>
    <w:rsid w:val="00444C49"/>
    <w:rsid w:val="0044549C"/>
    <w:rsid w:val="004458B9"/>
    <w:rsid w:val="004469EB"/>
    <w:rsid w:val="004476DD"/>
    <w:rsid w:val="00447B33"/>
    <w:rsid w:val="00447B79"/>
    <w:rsid w:val="00451A19"/>
    <w:rsid w:val="004520FB"/>
    <w:rsid w:val="00452896"/>
    <w:rsid w:val="004529FF"/>
    <w:rsid w:val="00452A67"/>
    <w:rsid w:val="00452B3D"/>
    <w:rsid w:val="00452C3C"/>
    <w:rsid w:val="004535C6"/>
    <w:rsid w:val="004538DA"/>
    <w:rsid w:val="00453BA2"/>
    <w:rsid w:val="00454416"/>
    <w:rsid w:val="00454B1B"/>
    <w:rsid w:val="004551D2"/>
    <w:rsid w:val="0045593E"/>
    <w:rsid w:val="00456438"/>
    <w:rsid w:val="00456525"/>
    <w:rsid w:val="00456808"/>
    <w:rsid w:val="00456D30"/>
    <w:rsid w:val="004575AA"/>
    <w:rsid w:val="004576D8"/>
    <w:rsid w:val="004577B4"/>
    <w:rsid w:val="00461A59"/>
    <w:rsid w:val="00461FCB"/>
    <w:rsid w:val="00462B2F"/>
    <w:rsid w:val="00463821"/>
    <w:rsid w:val="0046385A"/>
    <w:rsid w:val="00463BD4"/>
    <w:rsid w:val="00464062"/>
    <w:rsid w:val="004641BF"/>
    <w:rsid w:val="0046451A"/>
    <w:rsid w:val="00464890"/>
    <w:rsid w:val="0046498B"/>
    <w:rsid w:val="004653CA"/>
    <w:rsid w:val="00465570"/>
    <w:rsid w:val="00466A64"/>
    <w:rsid w:val="00470F2F"/>
    <w:rsid w:val="00471111"/>
    <w:rsid w:val="00472376"/>
    <w:rsid w:val="004723FD"/>
    <w:rsid w:val="004724AA"/>
    <w:rsid w:val="00474675"/>
    <w:rsid w:val="00474779"/>
    <w:rsid w:val="00474883"/>
    <w:rsid w:val="00474A50"/>
    <w:rsid w:val="00475BB9"/>
    <w:rsid w:val="004765B5"/>
    <w:rsid w:val="004773E4"/>
    <w:rsid w:val="00477768"/>
    <w:rsid w:val="00477DC3"/>
    <w:rsid w:val="00477EDE"/>
    <w:rsid w:val="00480102"/>
    <w:rsid w:val="00480103"/>
    <w:rsid w:val="00480359"/>
    <w:rsid w:val="00480400"/>
    <w:rsid w:val="004808E7"/>
    <w:rsid w:val="00481135"/>
    <w:rsid w:val="004812EA"/>
    <w:rsid w:val="00481328"/>
    <w:rsid w:val="00481D42"/>
    <w:rsid w:val="00482CCB"/>
    <w:rsid w:val="00483002"/>
    <w:rsid w:val="00483E8E"/>
    <w:rsid w:val="00483F27"/>
    <w:rsid w:val="00483FF9"/>
    <w:rsid w:val="004842DB"/>
    <w:rsid w:val="004848E8"/>
    <w:rsid w:val="00484BDA"/>
    <w:rsid w:val="004859C8"/>
    <w:rsid w:val="00486CEB"/>
    <w:rsid w:val="00486E22"/>
    <w:rsid w:val="00486EB0"/>
    <w:rsid w:val="00487445"/>
    <w:rsid w:val="004879BF"/>
    <w:rsid w:val="00487E05"/>
    <w:rsid w:val="00490194"/>
    <w:rsid w:val="004902FB"/>
    <w:rsid w:val="00490A1D"/>
    <w:rsid w:val="00490E26"/>
    <w:rsid w:val="00491090"/>
    <w:rsid w:val="00491738"/>
    <w:rsid w:val="00491958"/>
    <w:rsid w:val="00491A35"/>
    <w:rsid w:val="00492A8B"/>
    <w:rsid w:val="00492B86"/>
    <w:rsid w:val="00492E2D"/>
    <w:rsid w:val="004932CB"/>
    <w:rsid w:val="0049337A"/>
    <w:rsid w:val="0049377C"/>
    <w:rsid w:val="0049394F"/>
    <w:rsid w:val="00493DF6"/>
    <w:rsid w:val="0049504B"/>
    <w:rsid w:val="004950D1"/>
    <w:rsid w:val="00495791"/>
    <w:rsid w:val="00496ACF"/>
    <w:rsid w:val="00496E39"/>
    <w:rsid w:val="00496ED2"/>
    <w:rsid w:val="0049746F"/>
    <w:rsid w:val="004976E6"/>
    <w:rsid w:val="004979D3"/>
    <w:rsid w:val="004A08A4"/>
    <w:rsid w:val="004A09B8"/>
    <w:rsid w:val="004A0D2B"/>
    <w:rsid w:val="004A1F68"/>
    <w:rsid w:val="004A238A"/>
    <w:rsid w:val="004A2953"/>
    <w:rsid w:val="004A2F28"/>
    <w:rsid w:val="004A403B"/>
    <w:rsid w:val="004A4287"/>
    <w:rsid w:val="004A4832"/>
    <w:rsid w:val="004A4B22"/>
    <w:rsid w:val="004A56D4"/>
    <w:rsid w:val="004A5FC5"/>
    <w:rsid w:val="004A625F"/>
    <w:rsid w:val="004A6439"/>
    <w:rsid w:val="004A6DF0"/>
    <w:rsid w:val="004A7C52"/>
    <w:rsid w:val="004B019C"/>
    <w:rsid w:val="004B01CD"/>
    <w:rsid w:val="004B0384"/>
    <w:rsid w:val="004B0520"/>
    <w:rsid w:val="004B07BF"/>
    <w:rsid w:val="004B08CF"/>
    <w:rsid w:val="004B0D3B"/>
    <w:rsid w:val="004B1530"/>
    <w:rsid w:val="004B186D"/>
    <w:rsid w:val="004B18B8"/>
    <w:rsid w:val="004B1EDC"/>
    <w:rsid w:val="004B2104"/>
    <w:rsid w:val="004B21E6"/>
    <w:rsid w:val="004B2785"/>
    <w:rsid w:val="004B281B"/>
    <w:rsid w:val="004B2979"/>
    <w:rsid w:val="004B2BF3"/>
    <w:rsid w:val="004B2BFE"/>
    <w:rsid w:val="004B2E95"/>
    <w:rsid w:val="004B2FB4"/>
    <w:rsid w:val="004B42B1"/>
    <w:rsid w:val="004B443B"/>
    <w:rsid w:val="004B462B"/>
    <w:rsid w:val="004B47EC"/>
    <w:rsid w:val="004B5226"/>
    <w:rsid w:val="004B619C"/>
    <w:rsid w:val="004B6422"/>
    <w:rsid w:val="004B6A39"/>
    <w:rsid w:val="004B754B"/>
    <w:rsid w:val="004B773D"/>
    <w:rsid w:val="004B7B7E"/>
    <w:rsid w:val="004B7D61"/>
    <w:rsid w:val="004C072F"/>
    <w:rsid w:val="004C08D3"/>
    <w:rsid w:val="004C0AEF"/>
    <w:rsid w:val="004C10B5"/>
    <w:rsid w:val="004C1361"/>
    <w:rsid w:val="004C1933"/>
    <w:rsid w:val="004C1C48"/>
    <w:rsid w:val="004C1CE5"/>
    <w:rsid w:val="004C2B10"/>
    <w:rsid w:val="004C2B3A"/>
    <w:rsid w:val="004C366C"/>
    <w:rsid w:val="004C42B3"/>
    <w:rsid w:val="004C447C"/>
    <w:rsid w:val="004C4773"/>
    <w:rsid w:val="004C4EE5"/>
    <w:rsid w:val="004C592B"/>
    <w:rsid w:val="004C5BC2"/>
    <w:rsid w:val="004C5F91"/>
    <w:rsid w:val="004C6457"/>
    <w:rsid w:val="004C7087"/>
    <w:rsid w:val="004C71AF"/>
    <w:rsid w:val="004C74DE"/>
    <w:rsid w:val="004C771F"/>
    <w:rsid w:val="004C7F1B"/>
    <w:rsid w:val="004D0023"/>
    <w:rsid w:val="004D002D"/>
    <w:rsid w:val="004D1490"/>
    <w:rsid w:val="004D1F1F"/>
    <w:rsid w:val="004D20F1"/>
    <w:rsid w:val="004D230D"/>
    <w:rsid w:val="004D2762"/>
    <w:rsid w:val="004D2E3C"/>
    <w:rsid w:val="004D4896"/>
    <w:rsid w:val="004D4F31"/>
    <w:rsid w:val="004D524B"/>
    <w:rsid w:val="004D546E"/>
    <w:rsid w:val="004D5ECE"/>
    <w:rsid w:val="004D6023"/>
    <w:rsid w:val="004D636B"/>
    <w:rsid w:val="004D6474"/>
    <w:rsid w:val="004D662B"/>
    <w:rsid w:val="004D790F"/>
    <w:rsid w:val="004D7F18"/>
    <w:rsid w:val="004E04DD"/>
    <w:rsid w:val="004E067D"/>
    <w:rsid w:val="004E0B31"/>
    <w:rsid w:val="004E0BCB"/>
    <w:rsid w:val="004E0F67"/>
    <w:rsid w:val="004E0F71"/>
    <w:rsid w:val="004E147F"/>
    <w:rsid w:val="004E167A"/>
    <w:rsid w:val="004E17F6"/>
    <w:rsid w:val="004E1C1D"/>
    <w:rsid w:val="004E1CF8"/>
    <w:rsid w:val="004E1EE6"/>
    <w:rsid w:val="004E24C0"/>
    <w:rsid w:val="004E2755"/>
    <w:rsid w:val="004E29B3"/>
    <w:rsid w:val="004E398C"/>
    <w:rsid w:val="004E42A7"/>
    <w:rsid w:val="004E4D12"/>
    <w:rsid w:val="004E56CF"/>
    <w:rsid w:val="004E5797"/>
    <w:rsid w:val="004E58A2"/>
    <w:rsid w:val="004E635F"/>
    <w:rsid w:val="004E66D8"/>
    <w:rsid w:val="004E77AB"/>
    <w:rsid w:val="004E7884"/>
    <w:rsid w:val="004F02E2"/>
    <w:rsid w:val="004F069F"/>
    <w:rsid w:val="004F0A63"/>
    <w:rsid w:val="004F12DF"/>
    <w:rsid w:val="004F15BB"/>
    <w:rsid w:val="004F1A85"/>
    <w:rsid w:val="004F1E1C"/>
    <w:rsid w:val="004F233D"/>
    <w:rsid w:val="004F250E"/>
    <w:rsid w:val="004F2945"/>
    <w:rsid w:val="004F2E08"/>
    <w:rsid w:val="004F301E"/>
    <w:rsid w:val="004F332B"/>
    <w:rsid w:val="004F3A35"/>
    <w:rsid w:val="004F3C2D"/>
    <w:rsid w:val="004F3D3B"/>
    <w:rsid w:val="004F47B9"/>
    <w:rsid w:val="004F4AD6"/>
    <w:rsid w:val="004F4EBA"/>
    <w:rsid w:val="004F4FB5"/>
    <w:rsid w:val="004F52C4"/>
    <w:rsid w:val="004F5497"/>
    <w:rsid w:val="004F5899"/>
    <w:rsid w:val="004F5A3B"/>
    <w:rsid w:val="004F5B35"/>
    <w:rsid w:val="004F62B3"/>
    <w:rsid w:val="004F6C47"/>
    <w:rsid w:val="004F74BD"/>
    <w:rsid w:val="004F78A3"/>
    <w:rsid w:val="004F7B3E"/>
    <w:rsid w:val="00500208"/>
    <w:rsid w:val="00500504"/>
    <w:rsid w:val="00500840"/>
    <w:rsid w:val="00500CBB"/>
    <w:rsid w:val="005010F1"/>
    <w:rsid w:val="00501347"/>
    <w:rsid w:val="00502633"/>
    <w:rsid w:val="0050287D"/>
    <w:rsid w:val="0050297B"/>
    <w:rsid w:val="00502F99"/>
    <w:rsid w:val="0050312A"/>
    <w:rsid w:val="005050A5"/>
    <w:rsid w:val="005057B4"/>
    <w:rsid w:val="00505877"/>
    <w:rsid w:val="0050660D"/>
    <w:rsid w:val="00506887"/>
    <w:rsid w:val="005074EB"/>
    <w:rsid w:val="00510510"/>
    <w:rsid w:val="00510A8B"/>
    <w:rsid w:val="00510BC0"/>
    <w:rsid w:val="005118D1"/>
    <w:rsid w:val="00511A51"/>
    <w:rsid w:val="00511D2A"/>
    <w:rsid w:val="00512717"/>
    <w:rsid w:val="00512847"/>
    <w:rsid w:val="0051495C"/>
    <w:rsid w:val="00515C04"/>
    <w:rsid w:val="00515FEA"/>
    <w:rsid w:val="0051696D"/>
    <w:rsid w:val="00516DA7"/>
    <w:rsid w:val="00517519"/>
    <w:rsid w:val="0051768A"/>
    <w:rsid w:val="0051773E"/>
    <w:rsid w:val="00520534"/>
    <w:rsid w:val="00520E89"/>
    <w:rsid w:val="005212F6"/>
    <w:rsid w:val="00521BFB"/>
    <w:rsid w:val="00522AD1"/>
    <w:rsid w:val="0052320F"/>
    <w:rsid w:val="00523351"/>
    <w:rsid w:val="00524031"/>
    <w:rsid w:val="00524451"/>
    <w:rsid w:val="00524CD8"/>
    <w:rsid w:val="005251BA"/>
    <w:rsid w:val="00525518"/>
    <w:rsid w:val="00525831"/>
    <w:rsid w:val="0052615A"/>
    <w:rsid w:val="0052650C"/>
    <w:rsid w:val="00526767"/>
    <w:rsid w:val="00526894"/>
    <w:rsid w:val="00526DB6"/>
    <w:rsid w:val="00526FA2"/>
    <w:rsid w:val="005270EE"/>
    <w:rsid w:val="00527E78"/>
    <w:rsid w:val="005306A3"/>
    <w:rsid w:val="00530D61"/>
    <w:rsid w:val="005314FA"/>
    <w:rsid w:val="00532ED4"/>
    <w:rsid w:val="00532F79"/>
    <w:rsid w:val="00533370"/>
    <w:rsid w:val="00533AFF"/>
    <w:rsid w:val="005348E6"/>
    <w:rsid w:val="00534955"/>
    <w:rsid w:val="00535128"/>
    <w:rsid w:val="005356B4"/>
    <w:rsid w:val="005361BD"/>
    <w:rsid w:val="005363BD"/>
    <w:rsid w:val="00536BC6"/>
    <w:rsid w:val="00536C31"/>
    <w:rsid w:val="00537AE0"/>
    <w:rsid w:val="00537C28"/>
    <w:rsid w:val="00540178"/>
    <w:rsid w:val="00540A0D"/>
    <w:rsid w:val="00540BC9"/>
    <w:rsid w:val="005413D9"/>
    <w:rsid w:val="005428E2"/>
    <w:rsid w:val="00542964"/>
    <w:rsid w:val="00542EB5"/>
    <w:rsid w:val="00543906"/>
    <w:rsid w:val="005445B4"/>
    <w:rsid w:val="00544672"/>
    <w:rsid w:val="00544D8E"/>
    <w:rsid w:val="00545152"/>
    <w:rsid w:val="00545603"/>
    <w:rsid w:val="0054610D"/>
    <w:rsid w:val="00546183"/>
    <w:rsid w:val="0054629C"/>
    <w:rsid w:val="0054644D"/>
    <w:rsid w:val="0054650C"/>
    <w:rsid w:val="0054671D"/>
    <w:rsid w:val="00546DEA"/>
    <w:rsid w:val="00546E08"/>
    <w:rsid w:val="00547946"/>
    <w:rsid w:val="00550C26"/>
    <w:rsid w:val="005511CF"/>
    <w:rsid w:val="005517B3"/>
    <w:rsid w:val="0055268B"/>
    <w:rsid w:val="00552B3D"/>
    <w:rsid w:val="00553640"/>
    <w:rsid w:val="005538E2"/>
    <w:rsid w:val="00553AE5"/>
    <w:rsid w:val="00554414"/>
    <w:rsid w:val="005544DA"/>
    <w:rsid w:val="00554B73"/>
    <w:rsid w:val="00554D87"/>
    <w:rsid w:val="00555CC2"/>
    <w:rsid w:val="00555ECA"/>
    <w:rsid w:val="00556202"/>
    <w:rsid w:val="00557749"/>
    <w:rsid w:val="0055786A"/>
    <w:rsid w:val="00557BC3"/>
    <w:rsid w:val="00557EDF"/>
    <w:rsid w:val="00557F06"/>
    <w:rsid w:val="00561E94"/>
    <w:rsid w:val="00562309"/>
    <w:rsid w:val="005623DD"/>
    <w:rsid w:val="005629A8"/>
    <w:rsid w:val="0056302D"/>
    <w:rsid w:val="005630C3"/>
    <w:rsid w:val="005638E9"/>
    <w:rsid w:val="0056418C"/>
    <w:rsid w:val="00564289"/>
    <w:rsid w:val="00564642"/>
    <w:rsid w:val="0056502C"/>
    <w:rsid w:val="005655D7"/>
    <w:rsid w:val="0056648F"/>
    <w:rsid w:val="00570EA7"/>
    <w:rsid w:val="00571AA5"/>
    <w:rsid w:val="00571E73"/>
    <w:rsid w:val="00572563"/>
    <w:rsid w:val="005727CB"/>
    <w:rsid w:val="00572A4F"/>
    <w:rsid w:val="00573073"/>
    <w:rsid w:val="00574690"/>
    <w:rsid w:val="00575402"/>
    <w:rsid w:val="00575C7F"/>
    <w:rsid w:val="00576130"/>
    <w:rsid w:val="00576704"/>
    <w:rsid w:val="005767DB"/>
    <w:rsid w:val="00577329"/>
    <w:rsid w:val="0057749F"/>
    <w:rsid w:val="00577FEA"/>
    <w:rsid w:val="0058180E"/>
    <w:rsid w:val="00581FFB"/>
    <w:rsid w:val="00582604"/>
    <w:rsid w:val="005830F0"/>
    <w:rsid w:val="005833DE"/>
    <w:rsid w:val="005842AA"/>
    <w:rsid w:val="00584850"/>
    <w:rsid w:val="00585002"/>
    <w:rsid w:val="005850D6"/>
    <w:rsid w:val="00585CC8"/>
    <w:rsid w:val="005860B3"/>
    <w:rsid w:val="005861BA"/>
    <w:rsid w:val="005865CB"/>
    <w:rsid w:val="005865F6"/>
    <w:rsid w:val="00586FB4"/>
    <w:rsid w:val="0058725A"/>
    <w:rsid w:val="0058761F"/>
    <w:rsid w:val="005911F5"/>
    <w:rsid w:val="005914F8"/>
    <w:rsid w:val="0059184C"/>
    <w:rsid w:val="00591BB0"/>
    <w:rsid w:val="005924B2"/>
    <w:rsid w:val="00592626"/>
    <w:rsid w:val="0059369C"/>
    <w:rsid w:val="005942DD"/>
    <w:rsid w:val="005947B2"/>
    <w:rsid w:val="0059577C"/>
    <w:rsid w:val="00595B3F"/>
    <w:rsid w:val="00595B5C"/>
    <w:rsid w:val="0059608B"/>
    <w:rsid w:val="005961CD"/>
    <w:rsid w:val="00596540"/>
    <w:rsid w:val="00596587"/>
    <w:rsid w:val="00597517"/>
    <w:rsid w:val="00597738"/>
    <w:rsid w:val="00597EE8"/>
    <w:rsid w:val="00597F77"/>
    <w:rsid w:val="005A01C3"/>
    <w:rsid w:val="005A0FD4"/>
    <w:rsid w:val="005A0FFA"/>
    <w:rsid w:val="005A1046"/>
    <w:rsid w:val="005A2277"/>
    <w:rsid w:val="005A2C00"/>
    <w:rsid w:val="005A3320"/>
    <w:rsid w:val="005A35B9"/>
    <w:rsid w:val="005A36BC"/>
    <w:rsid w:val="005A3B36"/>
    <w:rsid w:val="005A3F17"/>
    <w:rsid w:val="005A5CE8"/>
    <w:rsid w:val="005A63BF"/>
    <w:rsid w:val="005A6540"/>
    <w:rsid w:val="005A65AA"/>
    <w:rsid w:val="005A6912"/>
    <w:rsid w:val="005A6CD0"/>
    <w:rsid w:val="005A6D73"/>
    <w:rsid w:val="005A7189"/>
    <w:rsid w:val="005A7194"/>
    <w:rsid w:val="005A739B"/>
    <w:rsid w:val="005A7540"/>
    <w:rsid w:val="005B01F3"/>
    <w:rsid w:val="005B0298"/>
    <w:rsid w:val="005B1A83"/>
    <w:rsid w:val="005B1B03"/>
    <w:rsid w:val="005B1FD5"/>
    <w:rsid w:val="005B249E"/>
    <w:rsid w:val="005B27BE"/>
    <w:rsid w:val="005B298C"/>
    <w:rsid w:val="005B3E75"/>
    <w:rsid w:val="005B4379"/>
    <w:rsid w:val="005B51B8"/>
    <w:rsid w:val="005B5A49"/>
    <w:rsid w:val="005B5E90"/>
    <w:rsid w:val="005B61E2"/>
    <w:rsid w:val="005B629C"/>
    <w:rsid w:val="005B6323"/>
    <w:rsid w:val="005B6EA1"/>
    <w:rsid w:val="005B71F6"/>
    <w:rsid w:val="005B7A96"/>
    <w:rsid w:val="005B7F20"/>
    <w:rsid w:val="005C09E6"/>
    <w:rsid w:val="005C0A0E"/>
    <w:rsid w:val="005C0E9C"/>
    <w:rsid w:val="005C19D4"/>
    <w:rsid w:val="005C1C20"/>
    <w:rsid w:val="005C285F"/>
    <w:rsid w:val="005C349E"/>
    <w:rsid w:val="005C3686"/>
    <w:rsid w:val="005C4B68"/>
    <w:rsid w:val="005C5084"/>
    <w:rsid w:val="005C5905"/>
    <w:rsid w:val="005C5911"/>
    <w:rsid w:val="005C5A73"/>
    <w:rsid w:val="005C6C96"/>
    <w:rsid w:val="005C6F78"/>
    <w:rsid w:val="005C73EA"/>
    <w:rsid w:val="005C76C2"/>
    <w:rsid w:val="005C7DB5"/>
    <w:rsid w:val="005D01AE"/>
    <w:rsid w:val="005D0D83"/>
    <w:rsid w:val="005D121A"/>
    <w:rsid w:val="005D17A2"/>
    <w:rsid w:val="005D2376"/>
    <w:rsid w:val="005D239A"/>
    <w:rsid w:val="005D3171"/>
    <w:rsid w:val="005D31E3"/>
    <w:rsid w:val="005D3C8B"/>
    <w:rsid w:val="005D3FF4"/>
    <w:rsid w:val="005D502F"/>
    <w:rsid w:val="005D5200"/>
    <w:rsid w:val="005D70B6"/>
    <w:rsid w:val="005D7183"/>
    <w:rsid w:val="005E024E"/>
    <w:rsid w:val="005E0738"/>
    <w:rsid w:val="005E0787"/>
    <w:rsid w:val="005E0FCF"/>
    <w:rsid w:val="005E1389"/>
    <w:rsid w:val="005E2236"/>
    <w:rsid w:val="005E2B8E"/>
    <w:rsid w:val="005E319E"/>
    <w:rsid w:val="005E3ED2"/>
    <w:rsid w:val="005E4497"/>
    <w:rsid w:val="005E4706"/>
    <w:rsid w:val="005E4E96"/>
    <w:rsid w:val="005E6330"/>
    <w:rsid w:val="005E6733"/>
    <w:rsid w:val="005E70E5"/>
    <w:rsid w:val="005E7764"/>
    <w:rsid w:val="005E7856"/>
    <w:rsid w:val="005E794F"/>
    <w:rsid w:val="005E7CC3"/>
    <w:rsid w:val="005E7E73"/>
    <w:rsid w:val="005E7E9A"/>
    <w:rsid w:val="005F00A0"/>
    <w:rsid w:val="005F021A"/>
    <w:rsid w:val="005F0E97"/>
    <w:rsid w:val="005F1516"/>
    <w:rsid w:val="005F3198"/>
    <w:rsid w:val="005F3666"/>
    <w:rsid w:val="005F386A"/>
    <w:rsid w:val="005F3AC5"/>
    <w:rsid w:val="005F495C"/>
    <w:rsid w:val="005F4C75"/>
    <w:rsid w:val="005F538B"/>
    <w:rsid w:val="005F546E"/>
    <w:rsid w:val="005F6179"/>
    <w:rsid w:val="005F683A"/>
    <w:rsid w:val="005F689D"/>
    <w:rsid w:val="005F6BEF"/>
    <w:rsid w:val="005F75B7"/>
    <w:rsid w:val="005F762E"/>
    <w:rsid w:val="005F7BDB"/>
    <w:rsid w:val="005F7CF9"/>
    <w:rsid w:val="006002A9"/>
    <w:rsid w:val="006008D3"/>
    <w:rsid w:val="0060166C"/>
    <w:rsid w:val="0060289D"/>
    <w:rsid w:val="0060315D"/>
    <w:rsid w:val="00603A9A"/>
    <w:rsid w:val="006045FF"/>
    <w:rsid w:val="00604706"/>
    <w:rsid w:val="00604B70"/>
    <w:rsid w:val="006050DD"/>
    <w:rsid w:val="0060539A"/>
    <w:rsid w:val="0060574E"/>
    <w:rsid w:val="00605E82"/>
    <w:rsid w:val="006060A0"/>
    <w:rsid w:val="0060625A"/>
    <w:rsid w:val="00606782"/>
    <w:rsid w:val="00606E0F"/>
    <w:rsid w:val="0060766E"/>
    <w:rsid w:val="00607C6C"/>
    <w:rsid w:val="00610121"/>
    <w:rsid w:val="006101B1"/>
    <w:rsid w:val="006101EF"/>
    <w:rsid w:val="00610260"/>
    <w:rsid w:val="0061070E"/>
    <w:rsid w:val="00611B74"/>
    <w:rsid w:val="00612255"/>
    <w:rsid w:val="006127B6"/>
    <w:rsid w:val="00612F6D"/>
    <w:rsid w:val="00613E3A"/>
    <w:rsid w:val="00615844"/>
    <w:rsid w:val="0061642F"/>
    <w:rsid w:val="00616702"/>
    <w:rsid w:val="0061694C"/>
    <w:rsid w:val="00616C5A"/>
    <w:rsid w:val="00616CEE"/>
    <w:rsid w:val="00616DC4"/>
    <w:rsid w:val="00616FD5"/>
    <w:rsid w:val="0061762B"/>
    <w:rsid w:val="00620B3F"/>
    <w:rsid w:val="006215AC"/>
    <w:rsid w:val="0062277C"/>
    <w:rsid w:val="00622FE5"/>
    <w:rsid w:val="00623184"/>
    <w:rsid w:val="00623304"/>
    <w:rsid w:val="00623429"/>
    <w:rsid w:val="006246D2"/>
    <w:rsid w:val="00625B7C"/>
    <w:rsid w:val="00626270"/>
    <w:rsid w:val="006266E7"/>
    <w:rsid w:val="00626B5E"/>
    <w:rsid w:val="006273F7"/>
    <w:rsid w:val="00627401"/>
    <w:rsid w:val="00630039"/>
    <w:rsid w:val="006301BF"/>
    <w:rsid w:val="006306A6"/>
    <w:rsid w:val="00631F52"/>
    <w:rsid w:val="00632414"/>
    <w:rsid w:val="0063254D"/>
    <w:rsid w:val="006332CC"/>
    <w:rsid w:val="006336C0"/>
    <w:rsid w:val="006340D1"/>
    <w:rsid w:val="006342EC"/>
    <w:rsid w:val="00634902"/>
    <w:rsid w:val="00634C30"/>
    <w:rsid w:val="00635AA8"/>
    <w:rsid w:val="0063620F"/>
    <w:rsid w:val="0063666C"/>
    <w:rsid w:val="00636D36"/>
    <w:rsid w:val="00637F15"/>
    <w:rsid w:val="006408C4"/>
    <w:rsid w:val="0064110A"/>
    <w:rsid w:val="00641AF4"/>
    <w:rsid w:val="00641FED"/>
    <w:rsid w:val="006423EC"/>
    <w:rsid w:val="006426C2"/>
    <w:rsid w:val="00642F2A"/>
    <w:rsid w:val="00643027"/>
    <w:rsid w:val="00643404"/>
    <w:rsid w:val="006438BF"/>
    <w:rsid w:val="0064498E"/>
    <w:rsid w:val="00644CFE"/>
    <w:rsid w:val="0064561E"/>
    <w:rsid w:val="006457ED"/>
    <w:rsid w:val="00645FCF"/>
    <w:rsid w:val="00646137"/>
    <w:rsid w:val="00646971"/>
    <w:rsid w:val="00646DD5"/>
    <w:rsid w:val="00647029"/>
    <w:rsid w:val="0064702D"/>
    <w:rsid w:val="0064715D"/>
    <w:rsid w:val="0064726A"/>
    <w:rsid w:val="006472CB"/>
    <w:rsid w:val="00647404"/>
    <w:rsid w:val="006478BC"/>
    <w:rsid w:val="0065005D"/>
    <w:rsid w:val="00650272"/>
    <w:rsid w:val="006512EB"/>
    <w:rsid w:val="006514E8"/>
    <w:rsid w:val="0065177F"/>
    <w:rsid w:val="00652080"/>
    <w:rsid w:val="006522D5"/>
    <w:rsid w:val="0065359F"/>
    <w:rsid w:val="00653F48"/>
    <w:rsid w:val="00654D29"/>
    <w:rsid w:val="00655176"/>
    <w:rsid w:val="00655765"/>
    <w:rsid w:val="00655818"/>
    <w:rsid w:val="006564A0"/>
    <w:rsid w:val="00656788"/>
    <w:rsid w:val="00657091"/>
    <w:rsid w:val="006574C6"/>
    <w:rsid w:val="00657C3C"/>
    <w:rsid w:val="00657CE4"/>
    <w:rsid w:val="00660423"/>
    <w:rsid w:val="00660892"/>
    <w:rsid w:val="006615B9"/>
    <w:rsid w:val="006615D0"/>
    <w:rsid w:val="006619B1"/>
    <w:rsid w:val="00661E43"/>
    <w:rsid w:val="006625E1"/>
    <w:rsid w:val="00662D31"/>
    <w:rsid w:val="00663DD7"/>
    <w:rsid w:val="006642E9"/>
    <w:rsid w:val="00664A9D"/>
    <w:rsid w:val="00665357"/>
    <w:rsid w:val="00665D47"/>
    <w:rsid w:val="00665D5A"/>
    <w:rsid w:val="00665F2E"/>
    <w:rsid w:val="00666151"/>
    <w:rsid w:val="0066677F"/>
    <w:rsid w:val="00666D3F"/>
    <w:rsid w:val="0066703D"/>
    <w:rsid w:val="00667102"/>
    <w:rsid w:val="00667408"/>
    <w:rsid w:val="00667605"/>
    <w:rsid w:val="00667B8A"/>
    <w:rsid w:val="00667F96"/>
    <w:rsid w:val="00670900"/>
    <w:rsid w:val="00670C99"/>
    <w:rsid w:val="00670F36"/>
    <w:rsid w:val="0067177B"/>
    <w:rsid w:val="00671F2F"/>
    <w:rsid w:val="00671F8D"/>
    <w:rsid w:val="00672E4D"/>
    <w:rsid w:val="006737B9"/>
    <w:rsid w:val="006737C4"/>
    <w:rsid w:val="0067382C"/>
    <w:rsid w:val="006747D9"/>
    <w:rsid w:val="006749BE"/>
    <w:rsid w:val="00674D14"/>
    <w:rsid w:val="00675C13"/>
    <w:rsid w:val="00675DEA"/>
    <w:rsid w:val="006760DF"/>
    <w:rsid w:val="0067690F"/>
    <w:rsid w:val="00676A99"/>
    <w:rsid w:val="00676CBD"/>
    <w:rsid w:val="00677566"/>
    <w:rsid w:val="00680717"/>
    <w:rsid w:val="0068078E"/>
    <w:rsid w:val="00680926"/>
    <w:rsid w:val="00681514"/>
    <w:rsid w:val="0068155E"/>
    <w:rsid w:val="00681CDC"/>
    <w:rsid w:val="00682478"/>
    <w:rsid w:val="00683299"/>
    <w:rsid w:val="00683378"/>
    <w:rsid w:val="00683EED"/>
    <w:rsid w:val="00684405"/>
    <w:rsid w:val="006844EF"/>
    <w:rsid w:val="00684D96"/>
    <w:rsid w:val="006851DD"/>
    <w:rsid w:val="006853B0"/>
    <w:rsid w:val="00685BEC"/>
    <w:rsid w:val="00685DF9"/>
    <w:rsid w:val="0068601C"/>
    <w:rsid w:val="006862D4"/>
    <w:rsid w:val="0068634C"/>
    <w:rsid w:val="00686D1E"/>
    <w:rsid w:val="00686E03"/>
    <w:rsid w:val="00690317"/>
    <w:rsid w:val="006909EA"/>
    <w:rsid w:val="006910A8"/>
    <w:rsid w:val="006914CB"/>
    <w:rsid w:val="00691E4F"/>
    <w:rsid w:val="00692333"/>
    <w:rsid w:val="00692A22"/>
    <w:rsid w:val="00692FAC"/>
    <w:rsid w:val="00693479"/>
    <w:rsid w:val="00693A0E"/>
    <w:rsid w:val="006942F0"/>
    <w:rsid w:val="00694F8F"/>
    <w:rsid w:val="00695FE1"/>
    <w:rsid w:val="006962FF"/>
    <w:rsid w:val="006971A3"/>
    <w:rsid w:val="00697A7A"/>
    <w:rsid w:val="00697BF7"/>
    <w:rsid w:val="006A025F"/>
    <w:rsid w:val="006A02D2"/>
    <w:rsid w:val="006A0365"/>
    <w:rsid w:val="006A0BBF"/>
    <w:rsid w:val="006A135A"/>
    <w:rsid w:val="006A17C0"/>
    <w:rsid w:val="006A1EF4"/>
    <w:rsid w:val="006A1FCD"/>
    <w:rsid w:val="006A32F9"/>
    <w:rsid w:val="006A3B9F"/>
    <w:rsid w:val="006A4094"/>
    <w:rsid w:val="006A4459"/>
    <w:rsid w:val="006A48AC"/>
    <w:rsid w:val="006A4B5B"/>
    <w:rsid w:val="006A52DF"/>
    <w:rsid w:val="006A56CA"/>
    <w:rsid w:val="006A5D6C"/>
    <w:rsid w:val="006A6114"/>
    <w:rsid w:val="006A64FF"/>
    <w:rsid w:val="006A65F1"/>
    <w:rsid w:val="006A6631"/>
    <w:rsid w:val="006A71E6"/>
    <w:rsid w:val="006A7249"/>
    <w:rsid w:val="006A75C5"/>
    <w:rsid w:val="006A76AC"/>
    <w:rsid w:val="006B00B5"/>
    <w:rsid w:val="006B0204"/>
    <w:rsid w:val="006B0222"/>
    <w:rsid w:val="006B02A6"/>
    <w:rsid w:val="006B0994"/>
    <w:rsid w:val="006B0C49"/>
    <w:rsid w:val="006B1121"/>
    <w:rsid w:val="006B1D50"/>
    <w:rsid w:val="006B226B"/>
    <w:rsid w:val="006B2613"/>
    <w:rsid w:val="006B26FB"/>
    <w:rsid w:val="006B2B01"/>
    <w:rsid w:val="006B2B8C"/>
    <w:rsid w:val="006B2FB2"/>
    <w:rsid w:val="006B32B1"/>
    <w:rsid w:val="006B3BE8"/>
    <w:rsid w:val="006B3EDC"/>
    <w:rsid w:val="006B4DBD"/>
    <w:rsid w:val="006B50A7"/>
    <w:rsid w:val="006B5C91"/>
    <w:rsid w:val="006B5F44"/>
    <w:rsid w:val="006B5F78"/>
    <w:rsid w:val="006B7A3D"/>
    <w:rsid w:val="006B7A6A"/>
    <w:rsid w:val="006B7A87"/>
    <w:rsid w:val="006C1134"/>
    <w:rsid w:val="006C2573"/>
    <w:rsid w:val="006C374B"/>
    <w:rsid w:val="006C3EF7"/>
    <w:rsid w:val="006C4541"/>
    <w:rsid w:val="006C4A76"/>
    <w:rsid w:val="006C4B5E"/>
    <w:rsid w:val="006C4C01"/>
    <w:rsid w:val="006C4DBA"/>
    <w:rsid w:val="006C5212"/>
    <w:rsid w:val="006C5A5A"/>
    <w:rsid w:val="006C5C23"/>
    <w:rsid w:val="006C5C7F"/>
    <w:rsid w:val="006C5CC8"/>
    <w:rsid w:val="006C610F"/>
    <w:rsid w:val="006C6E28"/>
    <w:rsid w:val="006C731D"/>
    <w:rsid w:val="006C7DBC"/>
    <w:rsid w:val="006D032B"/>
    <w:rsid w:val="006D09E5"/>
    <w:rsid w:val="006D11E5"/>
    <w:rsid w:val="006D1749"/>
    <w:rsid w:val="006D1A30"/>
    <w:rsid w:val="006D1D09"/>
    <w:rsid w:val="006D2E96"/>
    <w:rsid w:val="006D346B"/>
    <w:rsid w:val="006D36D9"/>
    <w:rsid w:val="006D4352"/>
    <w:rsid w:val="006D45E0"/>
    <w:rsid w:val="006D4ECB"/>
    <w:rsid w:val="006D50A1"/>
    <w:rsid w:val="006D5886"/>
    <w:rsid w:val="006D753E"/>
    <w:rsid w:val="006D7C6E"/>
    <w:rsid w:val="006D7D29"/>
    <w:rsid w:val="006E005E"/>
    <w:rsid w:val="006E033B"/>
    <w:rsid w:val="006E0BCA"/>
    <w:rsid w:val="006E155F"/>
    <w:rsid w:val="006E1C63"/>
    <w:rsid w:val="006E2066"/>
    <w:rsid w:val="006E3B40"/>
    <w:rsid w:val="006E3DD9"/>
    <w:rsid w:val="006E3EB8"/>
    <w:rsid w:val="006E43F1"/>
    <w:rsid w:val="006E57FC"/>
    <w:rsid w:val="006E5D62"/>
    <w:rsid w:val="006E5DF0"/>
    <w:rsid w:val="006E65AA"/>
    <w:rsid w:val="006E683F"/>
    <w:rsid w:val="006E698B"/>
    <w:rsid w:val="006E6D61"/>
    <w:rsid w:val="006E6D7A"/>
    <w:rsid w:val="006E6FB5"/>
    <w:rsid w:val="006E75FB"/>
    <w:rsid w:val="006E7AEB"/>
    <w:rsid w:val="006F06E8"/>
    <w:rsid w:val="006F0D4E"/>
    <w:rsid w:val="006F0DAE"/>
    <w:rsid w:val="006F1831"/>
    <w:rsid w:val="006F2192"/>
    <w:rsid w:val="006F2428"/>
    <w:rsid w:val="006F26A1"/>
    <w:rsid w:val="006F277B"/>
    <w:rsid w:val="006F2B4B"/>
    <w:rsid w:val="006F3777"/>
    <w:rsid w:val="006F45D5"/>
    <w:rsid w:val="006F5579"/>
    <w:rsid w:val="006F5761"/>
    <w:rsid w:val="006F57D6"/>
    <w:rsid w:val="006F5B7D"/>
    <w:rsid w:val="006F5FCD"/>
    <w:rsid w:val="006F60AD"/>
    <w:rsid w:val="006F650A"/>
    <w:rsid w:val="006F7D6A"/>
    <w:rsid w:val="006F7F75"/>
    <w:rsid w:val="007001D0"/>
    <w:rsid w:val="00700237"/>
    <w:rsid w:val="007018C2"/>
    <w:rsid w:val="00703B51"/>
    <w:rsid w:val="0070425F"/>
    <w:rsid w:val="007052ED"/>
    <w:rsid w:val="007057E2"/>
    <w:rsid w:val="007059AA"/>
    <w:rsid w:val="00705E61"/>
    <w:rsid w:val="00705F87"/>
    <w:rsid w:val="007066A1"/>
    <w:rsid w:val="00706DA3"/>
    <w:rsid w:val="00707795"/>
    <w:rsid w:val="007078B8"/>
    <w:rsid w:val="007079C8"/>
    <w:rsid w:val="00710016"/>
    <w:rsid w:val="00711861"/>
    <w:rsid w:val="007119DA"/>
    <w:rsid w:val="00711B64"/>
    <w:rsid w:val="00711DDB"/>
    <w:rsid w:val="00712FEF"/>
    <w:rsid w:val="007131F9"/>
    <w:rsid w:val="0071335F"/>
    <w:rsid w:val="00713899"/>
    <w:rsid w:val="007148D8"/>
    <w:rsid w:val="007153F6"/>
    <w:rsid w:val="00715700"/>
    <w:rsid w:val="00716261"/>
    <w:rsid w:val="007163A6"/>
    <w:rsid w:val="007164CF"/>
    <w:rsid w:val="0071699D"/>
    <w:rsid w:val="00716CFE"/>
    <w:rsid w:val="00716D88"/>
    <w:rsid w:val="007177E2"/>
    <w:rsid w:val="007201C4"/>
    <w:rsid w:val="00720373"/>
    <w:rsid w:val="00720BEE"/>
    <w:rsid w:val="00720F69"/>
    <w:rsid w:val="00721248"/>
    <w:rsid w:val="00721310"/>
    <w:rsid w:val="00721415"/>
    <w:rsid w:val="00721A16"/>
    <w:rsid w:val="007229AA"/>
    <w:rsid w:val="00724968"/>
    <w:rsid w:val="00724BA0"/>
    <w:rsid w:val="00725796"/>
    <w:rsid w:val="00725DF6"/>
    <w:rsid w:val="007260B8"/>
    <w:rsid w:val="00726DEF"/>
    <w:rsid w:val="00727F9E"/>
    <w:rsid w:val="007316F5"/>
    <w:rsid w:val="00731CAF"/>
    <w:rsid w:val="00731DCD"/>
    <w:rsid w:val="00732F5C"/>
    <w:rsid w:val="007332F5"/>
    <w:rsid w:val="0073352D"/>
    <w:rsid w:val="00733B5F"/>
    <w:rsid w:val="00733C94"/>
    <w:rsid w:val="00735B30"/>
    <w:rsid w:val="00735DDC"/>
    <w:rsid w:val="00735E64"/>
    <w:rsid w:val="007362E9"/>
    <w:rsid w:val="0073670B"/>
    <w:rsid w:val="00736B91"/>
    <w:rsid w:val="007376BB"/>
    <w:rsid w:val="00737730"/>
    <w:rsid w:val="00737AAC"/>
    <w:rsid w:val="00737EDA"/>
    <w:rsid w:val="00740671"/>
    <w:rsid w:val="0074076B"/>
    <w:rsid w:val="00740C68"/>
    <w:rsid w:val="00741343"/>
    <w:rsid w:val="007426E2"/>
    <w:rsid w:val="0074278D"/>
    <w:rsid w:val="0074299D"/>
    <w:rsid w:val="0074340D"/>
    <w:rsid w:val="007438E2"/>
    <w:rsid w:val="00743A80"/>
    <w:rsid w:val="00743BD4"/>
    <w:rsid w:val="00744412"/>
    <w:rsid w:val="0074478E"/>
    <w:rsid w:val="007449BE"/>
    <w:rsid w:val="00744F74"/>
    <w:rsid w:val="007454A2"/>
    <w:rsid w:val="00745525"/>
    <w:rsid w:val="00745B13"/>
    <w:rsid w:val="007462AC"/>
    <w:rsid w:val="00747120"/>
    <w:rsid w:val="00747454"/>
    <w:rsid w:val="00747CC5"/>
    <w:rsid w:val="00750D05"/>
    <w:rsid w:val="00751131"/>
    <w:rsid w:val="00751337"/>
    <w:rsid w:val="00751371"/>
    <w:rsid w:val="00751412"/>
    <w:rsid w:val="00751E04"/>
    <w:rsid w:val="007520DF"/>
    <w:rsid w:val="007524E9"/>
    <w:rsid w:val="00752FBD"/>
    <w:rsid w:val="00753621"/>
    <w:rsid w:val="007539C3"/>
    <w:rsid w:val="00753C06"/>
    <w:rsid w:val="00753FB1"/>
    <w:rsid w:val="00754197"/>
    <w:rsid w:val="00754296"/>
    <w:rsid w:val="007547B0"/>
    <w:rsid w:val="00754C47"/>
    <w:rsid w:val="00754DEB"/>
    <w:rsid w:val="0075556D"/>
    <w:rsid w:val="007563A4"/>
    <w:rsid w:val="00760015"/>
    <w:rsid w:val="007600B6"/>
    <w:rsid w:val="00760986"/>
    <w:rsid w:val="00761405"/>
    <w:rsid w:val="007616F3"/>
    <w:rsid w:val="00761796"/>
    <w:rsid w:val="00761FAA"/>
    <w:rsid w:val="00762044"/>
    <w:rsid w:val="007623ED"/>
    <w:rsid w:val="00762915"/>
    <w:rsid w:val="00762F11"/>
    <w:rsid w:val="0076319E"/>
    <w:rsid w:val="00763310"/>
    <w:rsid w:val="00763717"/>
    <w:rsid w:val="007638F5"/>
    <w:rsid w:val="00763FE8"/>
    <w:rsid w:val="007643C7"/>
    <w:rsid w:val="007646D6"/>
    <w:rsid w:val="00764B43"/>
    <w:rsid w:val="00764D68"/>
    <w:rsid w:val="0076520F"/>
    <w:rsid w:val="00765DE7"/>
    <w:rsid w:val="00766387"/>
    <w:rsid w:val="007665E2"/>
    <w:rsid w:val="00767356"/>
    <w:rsid w:val="00767C7F"/>
    <w:rsid w:val="0077047C"/>
    <w:rsid w:val="00770527"/>
    <w:rsid w:val="0077096D"/>
    <w:rsid w:val="00770CB9"/>
    <w:rsid w:val="00770FEF"/>
    <w:rsid w:val="00771CFF"/>
    <w:rsid w:val="00772B08"/>
    <w:rsid w:val="007732CE"/>
    <w:rsid w:val="00773B2D"/>
    <w:rsid w:val="00773D03"/>
    <w:rsid w:val="00773F20"/>
    <w:rsid w:val="00774397"/>
    <w:rsid w:val="0077439E"/>
    <w:rsid w:val="00774A4F"/>
    <w:rsid w:val="00774E0B"/>
    <w:rsid w:val="00775A39"/>
    <w:rsid w:val="00776265"/>
    <w:rsid w:val="0077674A"/>
    <w:rsid w:val="00776B7B"/>
    <w:rsid w:val="007775B8"/>
    <w:rsid w:val="00777742"/>
    <w:rsid w:val="00777805"/>
    <w:rsid w:val="007809AA"/>
    <w:rsid w:val="00780AF2"/>
    <w:rsid w:val="00780FEA"/>
    <w:rsid w:val="0078245C"/>
    <w:rsid w:val="00783563"/>
    <w:rsid w:val="00783AB7"/>
    <w:rsid w:val="007844CB"/>
    <w:rsid w:val="0078467C"/>
    <w:rsid w:val="00784803"/>
    <w:rsid w:val="007856B8"/>
    <w:rsid w:val="00785904"/>
    <w:rsid w:val="00786CB0"/>
    <w:rsid w:val="00786CE9"/>
    <w:rsid w:val="00786DE3"/>
    <w:rsid w:val="007872C4"/>
    <w:rsid w:val="007879DE"/>
    <w:rsid w:val="007879DF"/>
    <w:rsid w:val="00787A0D"/>
    <w:rsid w:val="00787D25"/>
    <w:rsid w:val="007903BA"/>
    <w:rsid w:val="00790D3E"/>
    <w:rsid w:val="00791D14"/>
    <w:rsid w:val="0079247B"/>
    <w:rsid w:val="00792608"/>
    <w:rsid w:val="00793243"/>
    <w:rsid w:val="00793675"/>
    <w:rsid w:val="007936D2"/>
    <w:rsid w:val="00793D5C"/>
    <w:rsid w:val="0079414F"/>
    <w:rsid w:val="00794293"/>
    <w:rsid w:val="00794769"/>
    <w:rsid w:val="007947C7"/>
    <w:rsid w:val="00795FD3"/>
    <w:rsid w:val="00796364"/>
    <w:rsid w:val="00796789"/>
    <w:rsid w:val="00796B9B"/>
    <w:rsid w:val="00797297"/>
    <w:rsid w:val="00797349"/>
    <w:rsid w:val="00797540"/>
    <w:rsid w:val="007A07AA"/>
    <w:rsid w:val="007A19EE"/>
    <w:rsid w:val="007A23B2"/>
    <w:rsid w:val="007A2831"/>
    <w:rsid w:val="007A29B0"/>
    <w:rsid w:val="007A2B36"/>
    <w:rsid w:val="007A2BCE"/>
    <w:rsid w:val="007A2DED"/>
    <w:rsid w:val="007A3BA1"/>
    <w:rsid w:val="007A3D81"/>
    <w:rsid w:val="007A4673"/>
    <w:rsid w:val="007A4976"/>
    <w:rsid w:val="007A4B1D"/>
    <w:rsid w:val="007A53A9"/>
    <w:rsid w:val="007A54EF"/>
    <w:rsid w:val="007A63F0"/>
    <w:rsid w:val="007A7179"/>
    <w:rsid w:val="007A71D2"/>
    <w:rsid w:val="007A7C75"/>
    <w:rsid w:val="007A7CF8"/>
    <w:rsid w:val="007B03E0"/>
    <w:rsid w:val="007B0461"/>
    <w:rsid w:val="007B0850"/>
    <w:rsid w:val="007B0AF8"/>
    <w:rsid w:val="007B0CE0"/>
    <w:rsid w:val="007B0DF3"/>
    <w:rsid w:val="007B0F2B"/>
    <w:rsid w:val="007B109D"/>
    <w:rsid w:val="007B215C"/>
    <w:rsid w:val="007B334D"/>
    <w:rsid w:val="007B3863"/>
    <w:rsid w:val="007B3D04"/>
    <w:rsid w:val="007B440F"/>
    <w:rsid w:val="007B5532"/>
    <w:rsid w:val="007B5591"/>
    <w:rsid w:val="007B5ACF"/>
    <w:rsid w:val="007B6B8E"/>
    <w:rsid w:val="007B7051"/>
    <w:rsid w:val="007B73F1"/>
    <w:rsid w:val="007C02BB"/>
    <w:rsid w:val="007C1646"/>
    <w:rsid w:val="007C1D48"/>
    <w:rsid w:val="007C2387"/>
    <w:rsid w:val="007C2B0A"/>
    <w:rsid w:val="007C2CAA"/>
    <w:rsid w:val="007C3621"/>
    <w:rsid w:val="007C38EC"/>
    <w:rsid w:val="007C56E1"/>
    <w:rsid w:val="007C57E5"/>
    <w:rsid w:val="007C5C2B"/>
    <w:rsid w:val="007C6369"/>
    <w:rsid w:val="007C693E"/>
    <w:rsid w:val="007C6F4F"/>
    <w:rsid w:val="007C7C7B"/>
    <w:rsid w:val="007C7C7E"/>
    <w:rsid w:val="007D00F5"/>
    <w:rsid w:val="007D030C"/>
    <w:rsid w:val="007D0624"/>
    <w:rsid w:val="007D06CA"/>
    <w:rsid w:val="007D0E53"/>
    <w:rsid w:val="007D12AD"/>
    <w:rsid w:val="007D20F9"/>
    <w:rsid w:val="007D22FD"/>
    <w:rsid w:val="007D29C5"/>
    <w:rsid w:val="007D2ACB"/>
    <w:rsid w:val="007D2DD7"/>
    <w:rsid w:val="007D30CA"/>
    <w:rsid w:val="007D388F"/>
    <w:rsid w:val="007D39A5"/>
    <w:rsid w:val="007D3F36"/>
    <w:rsid w:val="007D3FAC"/>
    <w:rsid w:val="007D489B"/>
    <w:rsid w:val="007D4B1C"/>
    <w:rsid w:val="007D4C67"/>
    <w:rsid w:val="007D4D9F"/>
    <w:rsid w:val="007D54B0"/>
    <w:rsid w:val="007D59E9"/>
    <w:rsid w:val="007D5C5C"/>
    <w:rsid w:val="007D728D"/>
    <w:rsid w:val="007D758A"/>
    <w:rsid w:val="007D78A6"/>
    <w:rsid w:val="007D7F98"/>
    <w:rsid w:val="007E0089"/>
    <w:rsid w:val="007E0867"/>
    <w:rsid w:val="007E13BE"/>
    <w:rsid w:val="007E1AF3"/>
    <w:rsid w:val="007E22AC"/>
    <w:rsid w:val="007E2510"/>
    <w:rsid w:val="007E43A8"/>
    <w:rsid w:val="007E44A4"/>
    <w:rsid w:val="007E47E2"/>
    <w:rsid w:val="007E5445"/>
    <w:rsid w:val="007E589F"/>
    <w:rsid w:val="007E5DBB"/>
    <w:rsid w:val="007E6BC3"/>
    <w:rsid w:val="007E7F2D"/>
    <w:rsid w:val="007F13BC"/>
    <w:rsid w:val="007F1AE3"/>
    <w:rsid w:val="007F1DDF"/>
    <w:rsid w:val="007F1F40"/>
    <w:rsid w:val="007F2C88"/>
    <w:rsid w:val="007F2E19"/>
    <w:rsid w:val="007F2F4B"/>
    <w:rsid w:val="007F36FD"/>
    <w:rsid w:val="007F388D"/>
    <w:rsid w:val="007F3F57"/>
    <w:rsid w:val="007F3F5A"/>
    <w:rsid w:val="007F41DC"/>
    <w:rsid w:val="007F427B"/>
    <w:rsid w:val="007F511A"/>
    <w:rsid w:val="007F5521"/>
    <w:rsid w:val="007F5C48"/>
    <w:rsid w:val="007F6249"/>
    <w:rsid w:val="007F629F"/>
    <w:rsid w:val="007F638D"/>
    <w:rsid w:val="007F6753"/>
    <w:rsid w:val="007F686E"/>
    <w:rsid w:val="007F7477"/>
    <w:rsid w:val="007F779A"/>
    <w:rsid w:val="007F79F9"/>
    <w:rsid w:val="007F7A4A"/>
    <w:rsid w:val="0080069D"/>
    <w:rsid w:val="00800B47"/>
    <w:rsid w:val="00801394"/>
    <w:rsid w:val="00802361"/>
    <w:rsid w:val="00802538"/>
    <w:rsid w:val="008028F2"/>
    <w:rsid w:val="008032D9"/>
    <w:rsid w:val="00803548"/>
    <w:rsid w:val="00804287"/>
    <w:rsid w:val="00804A91"/>
    <w:rsid w:val="00804B23"/>
    <w:rsid w:val="00805B0F"/>
    <w:rsid w:val="008063A3"/>
    <w:rsid w:val="00806628"/>
    <w:rsid w:val="008066CA"/>
    <w:rsid w:val="00806ACB"/>
    <w:rsid w:val="008073AF"/>
    <w:rsid w:val="008075B7"/>
    <w:rsid w:val="0080791C"/>
    <w:rsid w:val="00807D69"/>
    <w:rsid w:val="008101B1"/>
    <w:rsid w:val="008101C3"/>
    <w:rsid w:val="008104B4"/>
    <w:rsid w:val="00811195"/>
    <w:rsid w:val="008118FF"/>
    <w:rsid w:val="00812C7C"/>
    <w:rsid w:val="008130FD"/>
    <w:rsid w:val="008133F6"/>
    <w:rsid w:val="00813E0C"/>
    <w:rsid w:val="00814AB2"/>
    <w:rsid w:val="00815779"/>
    <w:rsid w:val="00815B60"/>
    <w:rsid w:val="00815D6B"/>
    <w:rsid w:val="008160D8"/>
    <w:rsid w:val="00820EBE"/>
    <w:rsid w:val="00821273"/>
    <w:rsid w:val="008212DE"/>
    <w:rsid w:val="00821A62"/>
    <w:rsid w:val="00821ED5"/>
    <w:rsid w:val="0082212B"/>
    <w:rsid w:val="00822ADA"/>
    <w:rsid w:val="00822C83"/>
    <w:rsid w:val="00822C97"/>
    <w:rsid w:val="008241D5"/>
    <w:rsid w:val="008249E6"/>
    <w:rsid w:val="0082507D"/>
    <w:rsid w:val="008252D7"/>
    <w:rsid w:val="0082564E"/>
    <w:rsid w:val="00825B8F"/>
    <w:rsid w:val="00826368"/>
    <w:rsid w:val="00831660"/>
    <w:rsid w:val="00831729"/>
    <w:rsid w:val="00831D09"/>
    <w:rsid w:val="008326D8"/>
    <w:rsid w:val="0083275B"/>
    <w:rsid w:val="00833368"/>
    <w:rsid w:val="008334F9"/>
    <w:rsid w:val="008335A1"/>
    <w:rsid w:val="008335EE"/>
    <w:rsid w:val="00834824"/>
    <w:rsid w:val="00834F3C"/>
    <w:rsid w:val="00834F61"/>
    <w:rsid w:val="008354D5"/>
    <w:rsid w:val="00835D7F"/>
    <w:rsid w:val="00835EA7"/>
    <w:rsid w:val="008369CB"/>
    <w:rsid w:val="00836C5C"/>
    <w:rsid w:val="008372F4"/>
    <w:rsid w:val="008375A5"/>
    <w:rsid w:val="008379EE"/>
    <w:rsid w:val="00837BF8"/>
    <w:rsid w:val="00840303"/>
    <w:rsid w:val="0084046B"/>
    <w:rsid w:val="008408C6"/>
    <w:rsid w:val="00840C94"/>
    <w:rsid w:val="008410D8"/>
    <w:rsid w:val="00841FC0"/>
    <w:rsid w:val="00842769"/>
    <w:rsid w:val="00842A4B"/>
    <w:rsid w:val="00842B77"/>
    <w:rsid w:val="00842E77"/>
    <w:rsid w:val="00842F0F"/>
    <w:rsid w:val="00844133"/>
    <w:rsid w:val="00844BBC"/>
    <w:rsid w:val="008468C9"/>
    <w:rsid w:val="008502C8"/>
    <w:rsid w:val="008502D4"/>
    <w:rsid w:val="0085041B"/>
    <w:rsid w:val="00850819"/>
    <w:rsid w:val="00850A0D"/>
    <w:rsid w:val="00850BD1"/>
    <w:rsid w:val="00850FB5"/>
    <w:rsid w:val="00851E22"/>
    <w:rsid w:val="0085240A"/>
    <w:rsid w:val="00852528"/>
    <w:rsid w:val="008532CC"/>
    <w:rsid w:val="00853FE2"/>
    <w:rsid w:val="0085406E"/>
    <w:rsid w:val="0085412C"/>
    <w:rsid w:val="008545A7"/>
    <w:rsid w:val="008546B0"/>
    <w:rsid w:val="00854C42"/>
    <w:rsid w:val="00855247"/>
    <w:rsid w:val="0085600A"/>
    <w:rsid w:val="0085787C"/>
    <w:rsid w:val="00857A26"/>
    <w:rsid w:val="00857D68"/>
    <w:rsid w:val="00857ED8"/>
    <w:rsid w:val="00861594"/>
    <w:rsid w:val="00861794"/>
    <w:rsid w:val="008618F4"/>
    <w:rsid w:val="00861F48"/>
    <w:rsid w:val="00861F5E"/>
    <w:rsid w:val="00862399"/>
    <w:rsid w:val="00862CB0"/>
    <w:rsid w:val="008634D9"/>
    <w:rsid w:val="008638FF"/>
    <w:rsid w:val="00863D64"/>
    <w:rsid w:val="00864918"/>
    <w:rsid w:val="00864CEF"/>
    <w:rsid w:val="008650D7"/>
    <w:rsid w:val="008654C6"/>
    <w:rsid w:val="00866940"/>
    <w:rsid w:val="008670D1"/>
    <w:rsid w:val="0086779E"/>
    <w:rsid w:val="00867A77"/>
    <w:rsid w:val="00867B17"/>
    <w:rsid w:val="00867B44"/>
    <w:rsid w:val="00871D8C"/>
    <w:rsid w:val="00871E8D"/>
    <w:rsid w:val="00873175"/>
    <w:rsid w:val="008732AB"/>
    <w:rsid w:val="008748C5"/>
    <w:rsid w:val="00874E5D"/>
    <w:rsid w:val="00874EB1"/>
    <w:rsid w:val="0087524E"/>
    <w:rsid w:val="00876117"/>
    <w:rsid w:val="00876180"/>
    <w:rsid w:val="008768BC"/>
    <w:rsid w:val="00876CD9"/>
    <w:rsid w:val="008770A9"/>
    <w:rsid w:val="00877604"/>
    <w:rsid w:val="00877BAD"/>
    <w:rsid w:val="00877D56"/>
    <w:rsid w:val="0088023D"/>
    <w:rsid w:val="00880BCD"/>
    <w:rsid w:val="00880E19"/>
    <w:rsid w:val="0088109A"/>
    <w:rsid w:val="00881631"/>
    <w:rsid w:val="00881A22"/>
    <w:rsid w:val="00881BA0"/>
    <w:rsid w:val="0088283C"/>
    <w:rsid w:val="00882AAE"/>
    <w:rsid w:val="00882E80"/>
    <w:rsid w:val="00883305"/>
    <w:rsid w:val="008834CD"/>
    <w:rsid w:val="00883621"/>
    <w:rsid w:val="008837A4"/>
    <w:rsid w:val="0088395F"/>
    <w:rsid w:val="00883A72"/>
    <w:rsid w:val="00883B88"/>
    <w:rsid w:val="00883C52"/>
    <w:rsid w:val="0088414D"/>
    <w:rsid w:val="008849BF"/>
    <w:rsid w:val="00885CB7"/>
    <w:rsid w:val="00885E54"/>
    <w:rsid w:val="00890209"/>
    <w:rsid w:val="00890B95"/>
    <w:rsid w:val="00891AAB"/>
    <w:rsid w:val="00891D09"/>
    <w:rsid w:val="00891E16"/>
    <w:rsid w:val="00891F2D"/>
    <w:rsid w:val="0089209C"/>
    <w:rsid w:val="00892F0D"/>
    <w:rsid w:val="00892F49"/>
    <w:rsid w:val="00892F89"/>
    <w:rsid w:val="00892FE9"/>
    <w:rsid w:val="00893040"/>
    <w:rsid w:val="008930AD"/>
    <w:rsid w:val="0089382D"/>
    <w:rsid w:val="008945EC"/>
    <w:rsid w:val="00894A53"/>
    <w:rsid w:val="00895469"/>
    <w:rsid w:val="008955B4"/>
    <w:rsid w:val="00895ED1"/>
    <w:rsid w:val="00897316"/>
    <w:rsid w:val="00897415"/>
    <w:rsid w:val="0089747D"/>
    <w:rsid w:val="008A0283"/>
    <w:rsid w:val="008A1051"/>
    <w:rsid w:val="008A12D6"/>
    <w:rsid w:val="008A17E9"/>
    <w:rsid w:val="008A1CB5"/>
    <w:rsid w:val="008A1EAC"/>
    <w:rsid w:val="008A1EBA"/>
    <w:rsid w:val="008A2CF1"/>
    <w:rsid w:val="008A3975"/>
    <w:rsid w:val="008A3F58"/>
    <w:rsid w:val="008A4832"/>
    <w:rsid w:val="008A542F"/>
    <w:rsid w:val="008A5729"/>
    <w:rsid w:val="008A659C"/>
    <w:rsid w:val="008A69B5"/>
    <w:rsid w:val="008B0AF6"/>
    <w:rsid w:val="008B1D12"/>
    <w:rsid w:val="008B20C3"/>
    <w:rsid w:val="008B2D4D"/>
    <w:rsid w:val="008B3371"/>
    <w:rsid w:val="008B349C"/>
    <w:rsid w:val="008B3C84"/>
    <w:rsid w:val="008B446F"/>
    <w:rsid w:val="008B4523"/>
    <w:rsid w:val="008B4ABB"/>
    <w:rsid w:val="008B5E48"/>
    <w:rsid w:val="008B604D"/>
    <w:rsid w:val="008B610D"/>
    <w:rsid w:val="008B733F"/>
    <w:rsid w:val="008B74B3"/>
    <w:rsid w:val="008B7867"/>
    <w:rsid w:val="008C0A0E"/>
    <w:rsid w:val="008C1734"/>
    <w:rsid w:val="008C24F2"/>
    <w:rsid w:val="008C2695"/>
    <w:rsid w:val="008C2D7D"/>
    <w:rsid w:val="008C3EB9"/>
    <w:rsid w:val="008C4772"/>
    <w:rsid w:val="008C4D44"/>
    <w:rsid w:val="008C5291"/>
    <w:rsid w:val="008C5492"/>
    <w:rsid w:val="008C571B"/>
    <w:rsid w:val="008C5AA8"/>
    <w:rsid w:val="008C5B3C"/>
    <w:rsid w:val="008C62BF"/>
    <w:rsid w:val="008C6326"/>
    <w:rsid w:val="008C6E66"/>
    <w:rsid w:val="008C74BB"/>
    <w:rsid w:val="008C7742"/>
    <w:rsid w:val="008D0016"/>
    <w:rsid w:val="008D06FB"/>
    <w:rsid w:val="008D19B9"/>
    <w:rsid w:val="008D1C63"/>
    <w:rsid w:val="008D1C82"/>
    <w:rsid w:val="008D1F05"/>
    <w:rsid w:val="008D2AE6"/>
    <w:rsid w:val="008D3012"/>
    <w:rsid w:val="008D3DEE"/>
    <w:rsid w:val="008D4415"/>
    <w:rsid w:val="008D46AE"/>
    <w:rsid w:val="008D4A2C"/>
    <w:rsid w:val="008D518E"/>
    <w:rsid w:val="008D5547"/>
    <w:rsid w:val="008D6ED8"/>
    <w:rsid w:val="008D77EA"/>
    <w:rsid w:val="008D7990"/>
    <w:rsid w:val="008D7C0D"/>
    <w:rsid w:val="008E0D6A"/>
    <w:rsid w:val="008E1DF9"/>
    <w:rsid w:val="008E20CE"/>
    <w:rsid w:val="008E2253"/>
    <w:rsid w:val="008E2443"/>
    <w:rsid w:val="008E25B2"/>
    <w:rsid w:val="008E28EF"/>
    <w:rsid w:val="008E349E"/>
    <w:rsid w:val="008E3D19"/>
    <w:rsid w:val="008E3D5D"/>
    <w:rsid w:val="008E3F5B"/>
    <w:rsid w:val="008E4663"/>
    <w:rsid w:val="008E4876"/>
    <w:rsid w:val="008E490A"/>
    <w:rsid w:val="008E49E6"/>
    <w:rsid w:val="008E5060"/>
    <w:rsid w:val="008E52AD"/>
    <w:rsid w:val="008E69B7"/>
    <w:rsid w:val="008E6AA1"/>
    <w:rsid w:val="008E6B2B"/>
    <w:rsid w:val="008E6E08"/>
    <w:rsid w:val="008E6E82"/>
    <w:rsid w:val="008E7C1C"/>
    <w:rsid w:val="008E7E35"/>
    <w:rsid w:val="008F05BF"/>
    <w:rsid w:val="008F0B2A"/>
    <w:rsid w:val="008F16E4"/>
    <w:rsid w:val="008F1816"/>
    <w:rsid w:val="008F2119"/>
    <w:rsid w:val="008F2751"/>
    <w:rsid w:val="008F2B9F"/>
    <w:rsid w:val="008F2E02"/>
    <w:rsid w:val="008F3072"/>
    <w:rsid w:val="008F3E66"/>
    <w:rsid w:val="008F4104"/>
    <w:rsid w:val="008F4126"/>
    <w:rsid w:val="008F4336"/>
    <w:rsid w:val="008F5118"/>
    <w:rsid w:val="008F51DA"/>
    <w:rsid w:val="008F5306"/>
    <w:rsid w:val="008F5D8A"/>
    <w:rsid w:val="008F5E71"/>
    <w:rsid w:val="008F60B4"/>
    <w:rsid w:val="008F6248"/>
    <w:rsid w:val="008F723B"/>
    <w:rsid w:val="008F7558"/>
    <w:rsid w:val="008F7C72"/>
    <w:rsid w:val="00900F03"/>
    <w:rsid w:val="00901AE5"/>
    <w:rsid w:val="00901B94"/>
    <w:rsid w:val="00902FC9"/>
    <w:rsid w:val="009032F9"/>
    <w:rsid w:val="00903753"/>
    <w:rsid w:val="00903785"/>
    <w:rsid w:val="009038FD"/>
    <w:rsid w:val="00903C45"/>
    <w:rsid w:val="00903F65"/>
    <w:rsid w:val="00904179"/>
    <w:rsid w:val="009045B7"/>
    <w:rsid w:val="00905165"/>
    <w:rsid w:val="00905CC7"/>
    <w:rsid w:val="009062EB"/>
    <w:rsid w:val="00906489"/>
    <w:rsid w:val="00906A9D"/>
    <w:rsid w:val="00906E5E"/>
    <w:rsid w:val="00906F36"/>
    <w:rsid w:val="00907B24"/>
    <w:rsid w:val="00907CEE"/>
    <w:rsid w:val="00910E03"/>
    <w:rsid w:val="00910EB7"/>
    <w:rsid w:val="00911231"/>
    <w:rsid w:val="009112EC"/>
    <w:rsid w:val="0091239A"/>
    <w:rsid w:val="00913017"/>
    <w:rsid w:val="00913365"/>
    <w:rsid w:val="00914584"/>
    <w:rsid w:val="00914968"/>
    <w:rsid w:val="0091496C"/>
    <w:rsid w:val="00914E5E"/>
    <w:rsid w:val="00915318"/>
    <w:rsid w:val="00915642"/>
    <w:rsid w:val="00915795"/>
    <w:rsid w:val="0091677A"/>
    <w:rsid w:val="0091683E"/>
    <w:rsid w:val="00916872"/>
    <w:rsid w:val="00916A1C"/>
    <w:rsid w:val="00916BAF"/>
    <w:rsid w:val="00916D7F"/>
    <w:rsid w:val="00917DA9"/>
    <w:rsid w:val="00917F57"/>
    <w:rsid w:val="009201A7"/>
    <w:rsid w:val="00920AD5"/>
    <w:rsid w:val="00920B22"/>
    <w:rsid w:val="00921498"/>
    <w:rsid w:val="009214AE"/>
    <w:rsid w:val="009218F2"/>
    <w:rsid w:val="0092196F"/>
    <w:rsid w:val="009220F9"/>
    <w:rsid w:val="009221E2"/>
    <w:rsid w:val="009229AB"/>
    <w:rsid w:val="00922CE1"/>
    <w:rsid w:val="00922D80"/>
    <w:rsid w:val="00922DC8"/>
    <w:rsid w:val="00923375"/>
    <w:rsid w:val="009234E1"/>
    <w:rsid w:val="009241D7"/>
    <w:rsid w:val="00924419"/>
    <w:rsid w:val="00924E23"/>
    <w:rsid w:val="0092504C"/>
    <w:rsid w:val="00925479"/>
    <w:rsid w:val="0092554E"/>
    <w:rsid w:val="009263BF"/>
    <w:rsid w:val="00926A20"/>
    <w:rsid w:val="00926D3B"/>
    <w:rsid w:val="009309D9"/>
    <w:rsid w:val="00930B01"/>
    <w:rsid w:val="00931457"/>
    <w:rsid w:val="00931CA0"/>
    <w:rsid w:val="009321A9"/>
    <w:rsid w:val="009326B3"/>
    <w:rsid w:val="009326BD"/>
    <w:rsid w:val="009332EB"/>
    <w:rsid w:val="0093335C"/>
    <w:rsid w:val="00933B0C"/>
    <w:rsid w:val="00933D2B"/>
    <w:rsid w:val="00933E57"/>
    <w:rsid w:val="0093412D"/>
    <w:rsid w:val="0093419B"/>
    <w:rsid w:val="00935024"/>
    <w:rsid w:val="00935F81"/>
    <w:rsid w:val="00936B37"/>
    <w:rsid w:val="00936F57"/>
    <w:rsid w:val="00937058"/>
    <w:rsid w:val="009370C6"/>
    <w:rsid w:val="00937988"/>
    <w:rsid w:val="0094012E"/>
    <w:rsid w:val="00940394"/>
    <w:rsid w:val="00940711"/>
    <w:rsid w:val="00941545"/>
    <w:rsid w:val="009419D9"/>
    <w:rsid w:val="0094315C"/>
    <w:rsid w:val="00944002"/>
    <w:rsid w:val="009443F7"/>
    <w:rsid w:val="00944471"/>
    <w:rsid w:val="009459EC"/>
    <w:rsid w:val="00945A38"/>
    <w:rsid w:val="00945BA8"/>
    <w:rsid w:val="00947445"/>
    <w:rsid w:val="009475BE"/>
    <w:rsid w:val="00950704"/>
    <w:rsid w:val="00950BC4"/>
    <w:rsid w:val="00950CB6"/>
    <w:rsid w:val="0095126A"/>
    <w:rsid w:val="00951346"/>
    <w:rsid w:val="0095189F"/>
    <w:rsid w:val="00951B69"/>
    <w:rsid w:val="00952160"/>
    <w:rsid w:val="00952855"/>
    <w:rsid w:val="0095297B"/>
    <w:rsid w:val="00952F3D"/>
    <w:rsid w:val="00952FE8"/>
    <w:rsid w:val="0095341D"/>
    <w:rsid w:val="009539E3"/>
    <w:rsid w:val="009542D7"/>
    <w:rsid w:val="009542FF"/>
    <w:rsid w:val="009548BE"/>
    <w:rsid w:val="009557C3"/>
    <w:rsid w:val="00957DE5"/>
    <w:rsid w:val="00957FED"/>
    <w:rsid w:val="00960477"/>
    <w:rsid w:val="00961A74"/>
    <w:rsid w:val="00961D61"/>
    <w:rsid w:val="00961EB5"/>
    <w:rsid w:val="00961FD7"/>
    <w:rsid w:val="00962639"/>
    <w:rsid w:val="009627C3"/>
    <w:rsid w:val="009628DF"/>
    <w:rsid w:val="00962AC6"/>
    <w:rsid w:val="00962C0C"/>
    <w:rsid w:val="00962E3E"/>
    <w:rsid w:val="00962F34"/>
    <w:rsid w:val="00963C8F"/>
    <w:rsid w:val="00963CD7"/>
    <w:rsid w:val="00963E95"/>
    <w:rsid w:val="0096401E"/>
    <w:rsid w:val="00964174"/>
    <w:rsid w:val="009642FC"/>
    <w:rsid w:val="0096494A"/>
    <w:rsid w:val="00964F1C"/>
    <w:rsid w:val="00965047"/>
    <w:rsid w:val="009654F5"/>
    <w:rsid w:val="00965761"/>
    <w:rsid w:val="00966043"/>
    <w:rsid w:val="009663E7"/>
    <w:rsid w:val="00966A70"/>
    <w:rsid w:val="009673CA"/>
    <w:rsid w:val="00967F49"/>
    <w:rsid w:val="009700D3"/>
    <w:rsid w:val="009704D9"/>
    <w:rsid w:val="00970DCA"/>
    <w:rsid w:val="00970FA9"/>
    <w:rsid w:val="0097123B"/>
    <w:rsid w:val="00972A2D"/>
    <w:rsid w:val="00973B64"/>
    <w:rsid w:val="00974406"/>
    <w:rsid w:val="00975DE1"/>
    <w:rsid w:val="0097646A"/>
    <w:rsid w:val="009764A0"/>
    <w:rsid w:val="00976982"/>
    <w:rsid w:val="00976C66"/>
    <w:rsid w:val="00977730"/>
    <w:rsid w:val="00980267"/>
    <w:rsid w:val="0098089A"/>
    <w:rsid w:val="009808AF"/>
    <w:rsid w:val="00981821"/>
    <w:rsid w:val="00981D3B"/>
    <w:rsid w:val="00981E29"/>
    <w:rsid w:val="00984417"/>
    <w:rsid w:val="00984495"/>
    <w:rsid w:val="00984BC6"/>
    <w:rsid w:val="00984BE8"/>
    <w:rsid w:val="00984D6A"/>
    <w:rsid w:val="00984E7D"/>
    <w:rsid w:val="00985C99"/>
    <w:rsid w:val="00985E0E"/>
    <w:rsid w:val="00986281"/>
    <w:rsid w:val="009864DF"/>
    <w:rsid w:val="00986671"/>
    <w:rsid w:val="00986778"/>
    <w:rsid w:val="0098698B"/>
    <w:rsid w:val="009870CF"/>
    <w:rsid w:val="00987296"/>
    <w:rsid w:val="009872E2"/>
    <w:rsid w:val="00987C1E"/>
    <w:rsid w:val="00990079"/>
    <w:rsid w:val="009918BB"/>
    <w:rsid w:val="00991E1F"/>
    <w:rsid w:val="009921E1"/>
    <w:rsid w:val="00992256"/>
    <w:rsid w:val="00992645"/>
    <w:rsid w:val="00992B3C"/>
    <w:rsid w:val="00992D72"/>
    <w:rsid w:val="00992E3C"/>
    <w:rsid w:val="00992E57"/>
    <w:rsid w:val="00993A41"/>
    <w:rsid w:val="00993DF9"/>
    <w:rsid w:val="00994288"/>
    <w:rsid w:val="009949DA"/>
    <w:rsid w:val="00995B8C"/>
    <w:rsid w:val="00995E11"/>
    <w:rsid w:val="00996853"/>
    <w:rsid w:val="00997C2A"/>
    <w:rsid w:val="009A09D3"/>
    <w:rsid w:val="009A0A82"/>
    <w:rsid w:val="009A0B81"/>
    <w:rsid w:val="009A0C3B"/>
    <w:rsid w:val="009A0E8B"/>
    <w:rsid w:val="009A1A63"/>
    <w:rsid w:val="009A1E94"/>
    <w:rsid w:val="009A2570"/>
    <w:rsid w:val="009A2CED"/>
    <w:rsid w:val="009A3097"/>
    <w:rsid w:val="009A3508"/>
    <w:rsid w:val="009A3E31"/>
    <w:rsid w:val="009A4336"/>
    <w:rsid w:val="009A6E91"/>
    <w:rsid w:val="009A711A"/>
    <w:rsid w:val="009A7FF6"/>
    <w:rsid w:val="009B0001"/>
    <w:rsid w:val="009B0A17"/>
    <w:rsid w:val="009B0B2D"/>
    <w:rsid w:val="009B0C67"/>
    <w:rsid w:val="009B1392"/>
    <w:rsid w:val="009B1470"/>
    <w:rsid w:val="009B1CFA"/>
    <w:rsid w:val="009B20BE"/>
    <w:rsid w:val="009B3642"/>
    <w:rsid w:val="009B499D"/>
    <w:rsid w:val="009B4B42"/>
    <w:rsid w:val="009B4BDC"/>
    <w:rsid w:val="009B5886"/>
    <w:rsid w:val="009B623F"/>
    <w:rsid w:val="009B7180"/>
    <w:rsid w:val="009B7336"/>
    <w:rsid w:val="009B7A2B"/>
    <w:rsid w:val="009B7C88"/>
    <w:rsid w:val="009B7D06"/>
    <w:rsid w:val="009B7E78"/>
    <w:rsid w:val="009B7E85"/>
    <w:rsid w:val="009B7F10"/>
    <w:rsid w:val="009C033B"/>
    <w:rsid w:val="009C0B3E"/>
    <w:rsid w:val="009C208B"/>
    <w:rsid w:val="009C229F"/>
    <w:rsid w:val="009C2430"/>
    <w:rsid w:val="009C249E"/>
    <w:rsid w:val="009C2B3A"/>
    <w:rsid w:val="009C2D96"/>
    <w:rsid w:val="009C33BB"/>
    <w:rsid w:val="009C4132"/>
    <w:rsid w:val="009C47F8"/>
    <w:rsid w:val="009C4A5A"/>
    <w:rsid w:val="009C515C"/>
    <w:rsid w:val="009C5CCE"/>
    <w:rsid w:val="009C5DF5"/>
    <w:rsid w:val="009C5EC4"/>
    <w:rsid w:val="009C6257"/>
    <w:rsid w:val="009C6700"/>
    <w:rsid w:val="009C6A0A"/>
    <w:rsid w:val="009C6F9C"/>
    <w:rsid w:val="009C7542"/>
    <w:rsid w:val="009D01C3"/>
    <w:rsid w:val="009D01EB"/>
    <w:rsid w:val="009D0E61"/>
    <w:rsid w:val="009D211D"/>
    <w:rsid w:val="009D3E6C"/>
    <w:rsid w:val="009D407E"/>
    <w:rsid w:val="009D4501"/>
    <w:rsid w:val="009D4A39"/>
    <w:rsid w:val="009D4E1D"/>
    <w:rsid w:val="009D4F53"/>
    <w:rsid w:val="009D52F5"/>
    <w:rsid w:val="009D5919"/>
    <w:rsid w:val="009D60A7"/>
    <w:rsid w:val="009D6C00"/>
    <w:rsid w:val="009D6C4E"/>
    <w:rsid w:val="009D70DE"/>
    <w:rsid w:val="009D7FE8"/>
    <w:rsid w:val="009E07E9"/>
    <w:rsid w:val="009E0856"/>
    <w:rsid w:val="009E0DAF"/>
    <w:rsid w:val="009E1C5A"/>
    <w:rsid w:val="009E2BED"/>
    <w:rsid w:val="009E3084"/>
    <w:rsid w:val="009E31C3"/>
    <w:rsid w:val="009E3265"/>
    <w:rsid w:val="009E3348"/>
    <w:rsid w:val="009E418E"/>
    <w:rsid w:val="009E4FED"/>
    <w:rsid w:val="009E573A"/>
    <w:rsid w:val="009E66BE"/>
    <w:rsid w:val="009E73ED"/>
    <w:rsid w:val="009E7A65"/>
    <w:rsid w:val="009F056F"/>
    <w:rsid w:val="009F07A4"/>
    <w:rsid w:val="009F0A32"/>
    <w:rsid w:val="009F2048"/>
    <w:rsid w:val="009F24F2"/>
    <w:rsid w:val="009F2563"/>
    <w:rsid w:val="009F32DA"/>
    <w:rsid w:val="009F333D"/>
    <w:rsid w:val="009F3482"/>
    <w:rsid w:val="009F3701"/>
    <w:rsid w:val="009F4866"/>
    <w:rsid w:val="009F494A"/>
    <w:rsid w:val="009F68D2"/>
    <w:rsid w:val="009F6C5E"/>
    <w:rsid w:val="009F721F"/>
    <w:rsid w:val="00A01453"/>
    <w:rsid w:val="00A01843"/>
    <w:rsid w:val="00A01E6B"/>
    <w:rsid w:val="00A01F8C"/>
    <w:rsid w:val="00A02688"/>
    <w:rsid w:val="00A029C5"/>
    <w:rsid w:val="00A02A64"/>
    <w:rsid w:val="00A03131"/>
    <w:rsid w:val="00A03492"/>
    <w:rsid w:val="00A03B6B"/>
    <w:rsid w:val="00A044A2"/>
    <w:rsid w:val="00A05444"/>
    <w:rsid w:val="00A0582A"/>
    <w:rsid w:val="00A05AF5"/>
    <w:rsid w:val="00A05B6D"/>
    <w:rsid w:val="00A05D9F"/>
    <w:rsid w:val="00A062E8"/>
    <w:rsid w:val="00A0721D"/>
    <w:rsid w:val="00A07923"/>
    <w:rsid w:val="00A101A6"/>
    <w:rsid w:val="00A108EE"/>
    <w:rsid w:val="00A110F1"/>
    <w:rsid w:val="00A12ACD"/>
    <w:rsid w:val="00A134D2"/>
    <w:rsid w:val="00A13779"/>
    <w:rsid w:val="00A13CA6"/>
    <w:rsid w:val="00A13F5D"/>
    <w:rsid w:val="00A1485E"/>
    <w:rsid w:val="00A14A06"/>
    <w:rsid w:val="00A14B34"/>
    <w:rsid w:val="00A151D5"/>
    <w:rsid w:val="00A154B6"/>
    <w:rsid w:val="00A15588"/>
    <w:rsid w:val="00A15738"/>
    <w:rsid w:val="00A16470"/>
    <w:rsid w:val="00A16E28"/>
    <w:rsid w:val="00A16EC9"/>
    <w:rsid w:val="00A17115"/>
    <w:rsid w:val="00A2053E"/>
    <w:rsid w:val="00A20EF3"/>
    <w:rsid w:val="00A21569"/>
    <w:rsid w:val="00A21635"/>
    <w:rsid w:val="00A219B6"/>
    <w:rsid w:val="00A22BB0"/>
    <w:rsid w:val="00A22F82"/>
    <w:rsid w:val="00A237BC"/>
    <w:rsid w:val="00A24FD0"/>
    <w:rsid w:val="00A25F97"/>
    <w:rsid w:val="00A267B5"/>
    <w:rsid w:val="00A268BA"/>
    <w:rsid w:val="00A26EED"/>
    <w:rsid w:val="00A270E4"/>
    <w:rsid w:val="00A27593"/>
    <w:rsid w:val="00A27CDF"/>
    <w:rsid w:val="00A30D3B"/>
    <w:rsid w:val="00A30DFF"/>
    <w:rsid w:val="00A31939"/>
    <w:rsid w:val="00A31C1B"/>
    <w:rsid w:val="00A32243"/>
    <w:rsid w:val="00A324B2"/>
    <w:rsid w:val="00A33129"/>
    <w:rsid w:val="00A33EE4"/>
    <w:rsid w:val="00A34148"/>
    <w:rsid w:val="00A34A88"/>
    <w:rsid w:val="00A34D59"/>
    <w:rsid w:val="00A35020"/>
    <w:rsid w:val="00A35D15"/>
    <w:rsid w:val="00A36AFF"/>
    <w:rsid w:val="00A36DDB"/>
    <w:rsid w:val="00A37068"/>
    <w:rsid w:val="00A37439"/>
    <w:rsid w:val="00A3773E"/>
    <w:rsid w:val="00A37782"/>
    <w:rsid w:val="00A37F7C"/>
    <w:rsid w:val="00A40084"/>
    <w:rsid w:val="00A416A7"/>
    <w:rsid w:val="00A4171A"/>
    <w:rsid w:val="00A419C7"/>
    <w:rsid w:val="00A41B7B"/>
    <w:rsid w:val="00A421B3"/>
    <w:rsid w:val="00A42C50"/>
    <w:rsid w:val="00A42D9F"/>
    <w:rsid w:val="00A433C2"/>
    <w:rsid w:val="00A43564"/>
    <w:rsid w:val="00A4363A"/>
    <w:rsid w:val="00A443F0"/>
    <w:rsid w:val="00A4467A"/>
    <w:rsid w:val="00A45089"/>
    <w:rsid w:val="00A45370"/>
    <w:rsid w:val="00A457B8"/>
    <w:rsid w:val="00A46008"/>
    <w:rsid w:val="00A465A9"/>
    <w:rsid w:val="00A46990"/>
    <w:rsid w:val="00A46CA8"/>
    <w:rsid w:val="00A46EA2"/>
    <w:rsid w:val="00A47477"/>
    <w:rsid w:val="00A47688"/>
    <w:rsid w:val="00A50290"/>
    <w:rsid w:val="00A50ADA"/>
    <w:rsid w:val="00A50D7E"/>
    <w:rsid w:val="00A50F98"/>
    <w:rsid w:val="00A5173B"/>
    <w:rsid w:val="00A51A32"/>
    <w:rsid w:val="00A51C39"/>
    <w:rsid w:val="00A52180"/>
    <w:rsid w:val="00A521B0"/>
    <w:rsid w:val="00A5262B"/>
    <w:rsid w:val="00A53004"/>
    <w:rsid w:val="00A5397A"/>
    <w:rsid w:val="00A53A1C"/>
    <w:rsid w:val="00A53F1F"/>
    <w:rsid w:val="00A53F4A"/>
    <w:rsid w:val="00A54991"/>
    <w:rsid w:val="00A56064"/>
    <w:rsid w:val="00A5658B"/>
    <w:rsid w:val="00A569EC"/>
    <w:rsid w:val="00A56AED"/>
    <w:rsid w:val="00A56FEA"/>
    <w:rsid w:val="00A57059"/>
    <w:rsid w:val="00A57537"/>
    <w:rsid w:val="00A60089"/>
    <w:rsid w:val="00A603DA"/>
    <w:rsid w:val="00A60791"/>
    <w:rsid w:val="00A621CC"/>
    <w:rsid w:val="00A62285"/>
    <w:rsid w:val="00A62385"/>
    <w:rsid w:val="00A628C6"/>
    <w:rsid w:val="00A62E2C"/>
    <w:rsid w:val="00A6349D"/>
    <w:rsid w:val="00A634B1"/>
    <w:rsid w:val="00A63692"/>
    <w:rsid w:val="00A6470B"/>
    <w:rsid w:val="00A64814"/>
    <w:rsid w:val="00A64C1B"/>
    <w:rsid w:val="00A650F7"/>
    <w:rsid w:val="00A654A9"/>
    <w:rsid w:val="00A658C6"/>
    <w:rsid w:val="00A65F87"/>
    <w:rsid w:val="00A665FC"/>
    <w:rsid w:val="00A66C16"/>
    <w:rsid w:val="00A670D8"/>
    <w:rsid w:val="00A6727C"/>
    <w:rsid w:val="00A676A4"/>
    <w:rsid w:val="00A678F3"/>
    <w:rsid w:val="00A7022F"/>
    <w:rsid w:val="00A7026C"/>
    <w:rsid w:val="00A705E0"/>
    <w:rsid w:val="00A70A79"/>
    <w:rsid w:val="00A717EC"/>
    <w:rsid w:val="00A71B06"/>
    <w:rsid w:val="00A72233"/>
    <w:rsid w:val="00A72A89"/>
    <w:rsid w:val="00A731DD"/>
    <w:rsid w:val="00A73E3B"/>
    <w:rsid w:val="00A74C3B"/>
    <w:rsid w:val="00A75C8E"/>
    <w:rsid w:val="00A760FE"/>
    <w:rsid w:val="00A76196"/>
    <w:rsid w:val="00A76785"/>
    <w:rsid w:val="00A76C1A"/>
    <w:rsid w:val="00A7726C"/>
    <w:rsid w:val="00A774C1"/>
    <w:rsid w:val="00A776F9"/>
    <w:rsid w:val="00A77AD1"/>
    <w:rsid w:val="00A80B56"/>
    <w:rsid w:val="00A81193"/>
    <w:rsid w:val="00A8156B"/>
    <w:rsid w:val="00A81998"/>
    <w:rsid w:val="00A81A17"/>
    <w:rsid w:val="00A8219C"/>
    <w:rsid w:val="00A82F71"/>
    <w:rsid w:val="00A83015"/>
    <w:rsid w:val="00A8409B"/>
    <w:rsid w:val="00A853C4"/>
    <w:rsid w:val="00A855C1"/>
    <w:rsid w:val="00A85B72"/>
    <w:rsid w:val="00A85B99"/>
    <w:rsid w:val="00A85C18"/>
    <w:rsid w:val="00A85DE9"/>
    <w:rsid w:val="00A86838"/>
    <w:rsid w:val="00A86E4D"/>
    <w:rsid w:val="00A87420"/>
    <w:rsid w:val="00A90020"/>
    <w:rsid w:val="00A90208"/>
    <w:rsid w:val="00A9088D"/>
    <w:rsid w:val="00A90A44"/>
    <w:rsid w:val="00A90D5F"/>
    <w:rsid w:val="00A914F9"/>
    <w:rsid w:val="00A922FC"/>
    <w:rsid w:val="00A92307"/>
    <w:rsid w:val="00A92A61"/>
    <w:rsid w:val="00A95481"/>
    <w:rsid w:val="00A959E9"/>
    <w:rsid w:val="00A95BE6"/>
    <w:rsid w:val="00A96343"/>
    <w:rsid w:val="00A965D7"/>
    <w:rsid w:val="00A9694C"/>
    <w:rsid w:val="00A96E9D"/>
    <w:rsid w:val="00A9722C"/>
    <w:rsid w:val="00A97D78"/>
    <w:rsid w:val="00A97FDA"/>
    <w:rsid w:val="00AA091A"/>
    <w:rsid w:val="00AA17F0"/>
    <w:rsid w:val="00AA1BD0"/>
    <w:rsid w:val="00AA2FD7"/>
    <w:rsid w:val="00AA31B8"/>
    <w:rsid w:val="00AA37B8"/>
    <w:rsid w:val="00AA4182"/>
    <w:rsid w:val="00AA529E"/>
    <w:rsid w:val="00AA5335"/>
    <w:rsid w:val="00AA5545"/>
    <w:rsid w:val="00AA5B8C"/>
    <w:rsid w:val="00AA6041"/>
    <w:rsid w:val="00AA6178"/>
    <w:rsid w:val="00AA66EE"/>
    <w:rsid w:val="00AA7A7D"/>
    <w:rsid w:val="00AA7BBB"/>
    <w:rsid w:val="00AB15A5"/>
    <w:rsid w:val="00AB1DEB"/>
    <w:rsid w:val="00AB1FAB"/>
    <w:rsid w:val="00AB2136"/>
    <w:rsid w:val="00AB2978"/>
    <w:rsid w:val="00AB2F09"/>
    <w:rsid w:val="00AB3677"/>
    <w:rsid w:val="00AB42B9"/>
    <w:rsid w:val="00AB4D28"/>
    <w:rsid w:val="00AB54EB"/>
    <w:rsid w:val="00AB5724"/>
    <w:rsid w:val="00AB5731"/>
    <w:rsid w:val="00AB5E08"/>
    <w:rsid w:val="00AB6026"/>
    <w:rsid w:val="00AB69AA"/>
    <w:rsid w:val="00AB6B1A"/>
    <w:rsid w:val="00AB6F18"/>
    <w:rsid w:val="00AB77ED"/>
    <w:rsid w:val="00AC0120"/>
    <w:rsid w:val="00AC0724"/>
    <w:rsid w:val="00AC07B0"/>
    <w:rsid w:val="00AC0C79"/>
    <w:rsid w:val="00AC12F3"/>
    <w:rsid w:val="00AC1801"/>
    <w:rsid w:val="00AC189B"/>
    <w:rsid w:val="00AC1B62"/>
    <w:rsid w:val="00AC1CA4"/>
    <w:rsid w:val="00AC20B2"/>
    <w:rsid w:val="00AC23B1"/>
    <w:rsid w:val="00AC2414"/>
    <w:rsid w:val="00AC25B5"/>
    <w:rsid w:val="00AC2F23"/>
    <w:rsid w:val="00AC3398"/>
    <w:rsid w:val="00AC33EE"/>
    <w:rsid w:val="00AC39AC"/>
    <w:rsid w:val="00AC4041"/>
    <w:rsid w:val="00AC44B7"/>
    <w:rsid w:val="00AC4542"/>
    <w:rsid w:val="00AC472F"/>
    <w:rsid w:val="00AC4BE9"/>
    <w:rsid w:val="00AC585B"/>
    <w:rsid w:val="00AC639F"/>
    <w:rsid w:val="00AC6437"/>
    <w:rsid w:val="00AC6BD3"/>
    <w:rsid w:val="00AC750D"/>
    <w:rsid w:val="00AC7D59"/>
    <w:rsid w:val="00AC7DD4"/>
    <w:rsid w:val="00AD0060"/>
    <w:rsid w:val="00AD08F4"/>
    <w:rsid w:val="00AD176F"/>
    <w:rsid w:val="00AD18DA"/>
    <w:rsid w:val="00AD1942"/>
    <w:rsid w:val="00AD1E2D"/>
    <w:rsid w:val="00AD1FF7"/>
    <w:rsid w:val="00AD222A"/>
    <w:rsid w:val="00AD2522"/>
    <w:rsid w:val="00AD2D58"/>
    <w:rsid w:val="00AD31CE"/>
    <w:rsid w:val="00AD322E"/>
    <w:rsid w:val="00AD37F1"/>
    <w:rsid w:val="00AD3826"/>
    <w:rsid w:val="00AD3A1C"/>
    <w:rsid w:val="00AD3D82"/>
    <w:rsid w:val="00AD4537"/>
    <w:rsid w:val="00AD4F6B"/>
    <w:rsid w:val="00AD50DD"/>
    <w:rsid w:val="00AD5114"/>
    <w:rsid w:val="00AD5B75"/>
    <w:rsid w:val="00AD62D8"/>
    <w:rsid w:val="00AD6A2C"/>
    <w:rsid w:val="00AD6BDA"/>
    <w:rsid w:val="00AD6DC1"/>
    <w:rsid w:val="00AD725A"/>
    <w:rsid w:val="00AD747E"/>
    <w:rsid w:val="00AD7CD4"/>
    <w:rsid w:val="00AE00D9"/>
    <w:rsid w:val="00AE032A"/>
    <w:rsid w:val="00AE0673"/>
    <w:rsid w:val="00AE0727"/>
    <w:rsid w:val="00AE0A30"/>
    <w:rsid w:val="00AE0FF8"/>
    <w:rsid w:val="00AE10FA"/>
    <w:rsid w:val="00AE172A"/>
    <w:rsid w:val="00AE18EE"/>
    <w:rsid w:val="00AE1E69"/>
    <w:rsid w:val="00AE20F5"/>
    <w:rsid w:val="00AE238A"/>
    <w:rsid w:val="00AE2858"/>
    <w:rsid w:val="00AE2A08"/>
    <w:rsid w:val="00AE30BF"/>
    <w:rsid w:val="00AE35A0"/>
    <w:rsid w:val="00AE36F9"/>
    <w:rsid w:val="00AE376C"/>
    <w:rsid w:val="00AE3C8A"/>
    <w:rsid w:val="00AE4CAB"/>
    <w:rsid w:val="00AE507F"/>
    <w:rsid w:val="00AE53DF"/>
    <w:rsid w:val="00AE5745"/>
    <w:rsid w:val="00AE5A9F"/>
    <w:rsid w:val="00AE5EB7"/>
    <w:rsid w:val="00AE63D2"/>
    <w:rsid w:val="00AE6C23"/>
    <w:rsid w:val="00AE752D"/>
    <w:rsid w:val="00AE77AB"/>
    <w:rsid w:val="00AE7F1A"/>
    <w:rsid w:val="00AF0E8B"/>
    <w:rsid w:val="00AF127A"/>
    <w:rsid w:val="00AF1448"/>
    <w:rsid w:val="00AF1FB2"/>
    <w:rsid w:val="00AF2217"/>
    <w:rsid w:val="00AF236A"/>
    <w:rsid w:val="00AF2AFB"/>
    <w:rsid w:val="00AF3CF1"/>
    <w:rsid w:val="00AF444C"/>
    <w:rsid w:val="00AF462F"/>
    <w:rsid w:val="00AF4F09"/>
    <w:rsid w:val="00AF5002"/>
    <w:rsid w:val="00AF50AC"/>
    <w:rsid w:val="00AF50B6"/>
    <w:rsid w:val="00AF549A"/>
    <w:rsid w:val="00AF5706"/>
    <w:rsid w:val="00AF5ECC"/>
    <w:rsid w:val="00AF5F7C"/>
    <w:rsid w:val="00AF61BF"/>
    <w:rsid w:val="00AF7037"/>
    <w:rsid w:val="00AF7824"/>
    <w:rsid w:val="00AF7928"/>
    <w:rsid w:val="00AF7D08"/>
    <w:rsid w:val="00B0091A"/>
    <w:rsid w:val="00B00D30"/>
    <w:rsid w:val="00B010AD"/>
    <w:rsid w:val="00B01E82"/>
    <w:rsid w:val="00B01F05"/>
    <w:rsid w:val="00B0232D"/>
    <w:rsid w:val="00B02C2E"/>
    <w:rsid w:val="00B02EA8"/>
    <w:rsid w:val="00B030C8"/>
    <w:rsid w:val="00B03198"/>
    <w:rsid w:val="00B03244"/>
    <w:rsid w:val="00B040E4"/>
    <w:rsid w:val="00B04A00"/>
    <w:rsid w:val="00B04D14"/>
    <w:rsid w:val="00B05032"/>
    <w:rsid w:val="00B05CD6"/>
    <w:rsid w:val="00B05FA7"/>
    <w:rsid w:val="00B0677C"/>
    <w:rsid w:val="00B06836"/>
    <w:rsid w:val="00B06AD3"/>
    <w:rsid w:val="00B06BDA"/>
    <w:rsid w:val="00B0724B"/>
    <w:rsid w:val="00B074DD"/>
    <w:rsid w:val="00B077D9"/>
    <w:rsid w:val="00B0791D"/>
    <w:rsid w:val="00B07D66"/>
    <w:rsid w:val="00B10194"/>
    <w:rsid w:val="00B1034B"/>
    <w:rsid w:val="00B10AC6"/>
    <w:rsid w:val="00B11177"/>
    <w:rsid w:val="00B111A9"/>
    <w:rsid w:val="00B12420"/>
    <w:rsid w:val="00B125CB"/>
    <w:rsid w:val="00B12CAF"/>
    <w:rsid w:val="00B135F6"/>
    <w:rsid w:val="00B14AF8"/>
    <w:rsid w:val="00B15861"/>
    <w:rsid w:val="00B15C80"/>
    <w:rsid w:val="00B15E6F"/>
    <w:rsid w:val="00B16179"/>
    <w:rsid w:val="00B16645"/>
    <w:rsid w:val="00B173F3"/>
    <w:rsid w:val="00B17461"/>
    <w:rsid w:val="00B177E6"/>
    <w:rsid w:val="00B202CD"/>
    <w:rsid w:val="00B2037B"/>
    <w:rsid w:val="00B20AAA"/>
    <w:rsid w:val="00B214DD"/>
    <w:rsid w:val="00B21812"/>
    <w:rsid w:val="00B22638"/>
    <w:rsid w:val="00B231CE"/>
    <w:rsid w:val="00B24DC0"/>
    <w:rsid w:val="00B26191"/>
    <w:rsid w:val="00B263A1"/>
    <w:rsid w:val="00B26402"/>
    <w:rsid w:val="00B26804"/>
    <w:rsid w:val="00B2770E"/>
    <w:rsid w:val="00B31343"/>
    <w:rsid w:val="00B31428"/>
    <w:rsid w:val="00B31687"/>
    <w:rsid w:val="00B31795"/>
    <w:rsid w:val="00B3198B"/>
    <w:rsid w:val="00B31CFE"/>
    <w:rsid w:val="00B327EF"/>
    <w:rsid w:val="00B3289B"/>
    <w:rsid w:val="00B3395A"/>
    <w:rsid w:val="00B34817"/>
    <w:rsid w:val="00B34DDE"/>
    <w:rsid w:val="00B35713"/>
    <w:rsid w:val="00B35812"/>
    <w:rsid w:val="00B35A28"/>
    <w:rsid w:val="00B35AB0"/>
    <w:rsid w:val="00B35B52"/>
    <w:rsid w:val="00B36345"/>
    <w:rsid w:val="00B3652F"/>
    <w:rsid w:val="00B369B0"/>
    <w:rsid w:val="00B36D4B"/>
    <w:rsid w:val="00B374B7"/>
    <w:rsid w:val="00B37559"/>
    <w:rsid w:val="00B37AB3"/>
    <w:rsid w:val="00B405AF"/>
    <w:rsid w:val="00B41E88"/>
    <w:rsid w:val="00B42947"/>
    <w:rsid w:val="00B42A4D"/>
    <w:rsid w:val="00B4302D"/>
    <w:rsid w:val="00B4369E"/>
    <w:rsid w:val="00B4410D"/>
    <w:rsid w:val="00B449D9"/>
    <w:rsid w:val="00B44C58"/>
    <w:rsid w:val="00B44DC4"/>
    <w:rsid w:val="00B45AD1"/>
    <w:rsid w:val="00B46573"/>
    <w:rsid w:val="00B467E5"/>
    <w:rsid w:val="00B46C0F"/>
    <w:rsid w:val="00B46CBD"/>
    <w:rsid w:val="00B46CFB"/>
    <w:rsid w:val="00B46E71"/>
    <w:rsid w:val="00B505C7"/>
    <w:rsid w:val="00B50DC5"/>
    <w:rsid w:val="00B51037"/>
    <w:rsid w:val="00B5210C"/>
    <w:rsid w:val="00B52E5D"/>
    <w:rsid w:val="00B53497"/>
    <w:rsid w:val="00B534F9"/>
    <w:rsid w:val="00B53BBB"/>
    <w:rsid w:val="00B541E2"/>
    <w:rsid w:val="00B545F9"/>
    <w:rsid w:val="00B548E3"/>
    <w:rsid w:val="00B557B7"/>
    <w:rsid w:val="00B559EB"/>
    <w:rsid w:val="00B55D79"/>
    <w:rsid w:val="00B56D29"/>
    <w:rsid w:val="00B56E80"/>
    <w:rsid w:val="00B57470"/>
    <w:rsid w:val="00B57867"/>
    <w:rsid w:val="00B57A27"/>
    <w:rsid w:val="00B60748"/>
    <w:rsid w:val="00B607E8"/>
    <w:rsid w:val="00B61535"/>
    <w:rsid w:val="00B6156E"/>
    <w:rsid w:val="00B62284"/>
    <w:rsid w:val="00B6246F"/>
    <w:rsid w:val="00B6261E"/>
    <w:rsid w:val="00B632CE"/>
    <w:rsid w:val="00B636C6"/>
    <w:rsid w:val="00B641AB"/>
    <w:rsid w:val="00B64510"/>
    <w:rsid w:val="00B648E9"/>
    <w:rsid w:val="00B64C0D"/>
    <w:rsid w:val="00B64EA1"/>
    <w:rsid w:val="00B650BA"/>
    <w:rsid w:val="00B655FE"/>
    <w:rsid w:val="00B658A9"/>
    <w:rsid w:val="00B65B49"/>
    <w:rsid w:val="00B65CD5"/>
    <w:rsid w:val="00B66271"/>
    <w:rsid w:val="00B662CD"/>
    <w:rsid w:val="00B66FA2"/>
    <w:rsid w:val="00B6743C"/>
    <w:rsid w:val="00B67A3A"/>
    <w:rsid w:val="00B700E7"/>
    <w:rsid w:val="00B70361"/>
    <w:rsid w:val="00B712D7"/>
    <w:rsid w:val="00B71435"/>
    <w:rsid w:val="00B718D5"/>
    <w:rsid w:val="00B71A92"/>
    <w:rsid w:val="00B71F6A"/>
    <w:rsid w:val="00B72A38"/>
    <w:rsid w:val="00B72C3E"/>
    <w:rsid w:val="00B73EA6"/>
    <w:rsid w:val="00B74348"/>
    <w:rsid w:val="00B7485C"/>
    <w:rsid w:val="00B7490D"/>
    <w:rsid w:val="00B74F26"/>
    <w:rsid w:val="00B750B6"/>
    <w:rsid w:val="00B754D2"/>
    <w:rsid w:val="00B755CF"/>
    <w:rsid w:val="00B75A06"/>
    <w:rsid w:val="00B75C0F"/>
    <w:rsid w:val="00B75D46"/>
    <w:rsid w:val="00B76353"/>
    <w:rsid w:val="00B77379"/>
    <w:rsid w:val="00B7749A"/>
    <w:rsid w:val="00B775B3"/>
    <w:rsid w:val="00B77673"/>
    <w:rsid w:val="00B77814"/>
    <w:rsid w:val="00B77B58"/>
    <w:rsid w:val="00B77E30"/>
    <w:rsid w:val="00B80016"/>
    <w:rsid w:val="00B80BD1"/>
    <w:rsid w:val="00B812E9"/>
    <w:rsid w:val="00B814F4"/>
    <w:rsid w:val="00B817CF"/>
    <w:rsid w:val="00B8248E"/>
    <w:rsid w:val="00B8289B"/>
    <w:rsid w:val="00B82A5A"/>
    <w:rsid w:val="00B82B43"/>
    <w:rsid w:val="00B83874"/>
    <w:rsid w:val="00B8399A"/>
    <w:rsid w:val="00B83EAB"/>
    <w:rsid w:val="00B84118"/>
    <w:rsid w:val="00B8433A"/>
    <w:rsid w:val="00B8454D"/>
    <w:rsid w:val="00B84835"/>
    <w:rsid w:val="00B852D5"/>
    <w:rsid w:val="00B8555A"/>
    <w:rsid w:val="00B8594A"/>
    <w:rsid w:val="00B85B8F"/>
    <w:rsid w:val="00B8695E"/>
    <w:rsid w:val="00B8772A"/>
    <w:rsid w:val="00B87A3C"/>
    <w:rsid w:val="00B900A3"/>
    <w:rsid w:val="00B90659"/>
    <w:rsid w:val="00B909EA"/>
    <w:rsid w:val="00B90BD3"/>
    <w:rsid w:val="00B9114D"/>
    <w:rsid w:val="00B917C2"/>
    <w:rsid w:val="00B91C7F"/>
    <w:rsid w:val="00B91F9F"/>
    <w:rsid w:val="00B92A42"/>
    <w:rsid w:val="00B92FD8"/>
    <w:rsid w:val="00B932FA"/>
    <w:rsid w:val="00B936A5"/>
    <w:rsid w:val="00B93936"/>
    <w:rsid w:val="00B93946"/>
    <w:rsid w:val="00B94314"/>
    <w:rsid w:val="00B94397"/>
    <w:rsid w:val="00B943A4"/>
    <w:rsid w:val="00B948BA"/>
    <w:rsid w:val="00B94EFB"/>
    <w:rsid w:val="00B962DD"/>
    <w:rsid w:val="00B976E9"/>
    <w:rsid w:val="00BA0768"/>
    <w:rsid w:val="00BA09AE"/>
    <w:rsid w:val="00BA0DE9"/>
    <w:rsid w:val="00BA1E94"/>
    <w:rsid w:val="00BA2656"/>
    <w:rsid w:val="00BA2EDF"/>
    <w:rsid w:val="00BA44A3"/>
    <w:rsid w:val="00BA471B"/>
    <w:rsid w:val="00BA4A89"/>
    <w:rsid w:val="00BA4D02"/>
    <w:rsid w:val="00BA4F23"/>
    <w:rsid w:val="00BA509E"/>
    <w:rsid w:val="00BA5369"/>
    <w:rsid w:val="00BA551F"/>
    <w:rsid w:val="00BA58F2"/>
    <w:rsid w:val="00BA5D76"/>
    <w:rsid w:val="00BA605B"/>
    <w:rsid w:val="00BA689C"/>
    <w:rsid w:val="00BA6ACD"/>
    <w:rsid w:val="00BA6EC2"/>
    <w:rsid w:val="00BA732C"/>
    <w:rsid w:val="00BA786D"/>
    <w:rsid w:val="00BA7B38"/>
    <w:rsid w:val="00BA7B7E"/>
    <w:rsid w:val="00BA7C14"/>
    <w:rsid w:val="00BB0205"/>
    <w:rsid w:val="00BB06A2"/>
    <w:rsid w:val="00BB0A65"/>
    <w:rsid w:val="00BB0DF4"/>
    <w:rsid w:val="00BB1089"/>
    <w:rsid w:val="00BB1A18"/>
    <w:rsid w:val="00BB2AEC"/>
    <w:rsid w:val="00BB2AF6"/>
    <w:rsid w:val="00BB2F64"/>
    <w:rsid w:val="00BB33FE"/>
    <w:rsid w:val="00BB3728"/>
    <w:rsid w:val="00BB3C36"/>
    <w:rsid w:val="00BB3CFB"/>
    <w:rsid w:val="00BB415E"/>
    <w:rsid w:val="00BB53DE"/>
    <w:rsid w:val="00BB6644"/>
    <w:rsid w:val="00BB6B34"/>
    <w:rsid w:val="00BB7A3F"/>
    <w:rsid w:val="00BC066B"/>
    <w:rsid w:val="00BC0A7D"/>
    <w:rsid w:val="00BC1A74"/>
    <w:rsid w:val="00BC2E9F"/>
    <w:rsid w:val="00BC38A9"/>
    <w:rsid w:val="00BC3A1B"/>
    <w:rsid w:val="00BC3D6D"/>
    <w:rsid w:val="00BC4A06"/>
    <w:rsid w:val="00BC4B56"/>
    <w:rsid w:val="00BC4E0A"/>
    <w:rsid w:val="00BC4E47"/>
    <w:rsid w:val="00BC5027"/>
    <w:rsid w:val="00BC5193"/>
    <w:rsid w:val="00BC5C96"/>
    <w:rsid w:val="00BC6CF4"/>
    <w:rsid w:val="00BC6DA2"/>
    <w:rsid w:val="00BC72B4"/>
    <w:rsid w:val="00BC7368"/>
    <w:rsid w:val="00BC78AC"/>
    <w:rsid w:val="00BD0C2E"/>
    <w:rsid w:val="00BD0D8F"/>
    <w:rsid w:val="00BD1CDC"/>
    <w:rsid w:val="00BD1E9A"/>
    <w:rsid w:val="00BD217C"/>
    <w:rsid w:val="00BD285A"/>
    <w:rsid w:val="00BD3BFA"/>
    <w:rsid w:val="00BD4011"/>
    <w:rsid w:val="00BD464C"/>
    <w:rsid w:val="00BD4C81"/>
    <w:rsid w:val="00BD4E28"/>
    <w:rsid w:val="00BD5ADF"/>
    <w:rsid w:val="00BD62D8"/>
    <w:rsid w:val="00BD671E"/>
    <w:rsid w:val="00BD6825"/>
    <w:rsid w:val="00BD6870"/>
    <w:rsid w:val="00BD694A"/>
    <w:rsid w:val="00BD6CBA"/>
    <w:rsid w:val="00BD6FAE"/>
    <w:rsid w:val="00BD78D5"/>
    <w:rsid w:val="00BD7940"/>
    <w:rsid w:val="00BD7D40"/>
    <w:rsid w:val="00BD7DA5"/>
    <w:rsid w:val="00BD7FCB"/>
    <w:rsid w:val="00BE02DD"/>
    <w:rsid w:val="00BE09CF"/>
    <w:rsid w:val="00BE0B93"/>
    <w:rsid w:val="00BE1382"/>
    <w:rsid w:val="00BE1A9F"/>
    <w:rsid w:val="00BE29BD"/>
    <w:rsid w:val="00BE3325"/>
    <w:rsid w:val="00BE3932"/>
    <w:rsid w:val="00BE3C9B"/>
    <w:rsid w:val="00BE4068"/>
    <w:rsid w:val="00BE42B2"/>
    <w:rsid w:val="00BE44CC"/>
    <w:rsid w:val="00BE53EA"/>
    <w:rsid w:val="00BE576E"/>
    <w:rsid w:val="00BE5B62"/>
    <w:rsid w:val="00BE5BDB"/>
    <w:rsid w:val="00BE6D80"/>
    <w:rsid w:val="00BE73F5"/>
    <w:rsid w:val="00BF013B"/>
    <w:rsid w:val="00BF026C"/>
    <w:rsid w:val="00BF0642"/>
    <w:rsid w:val="00BF0C66"/>
    <w:rsid w:val="00BF0DD7"/>
    <w:rsid w:val="00BF171C"/>
    <w:rsid w:val="00BF2425"/>
    <w:rsid w:val="00BF2916"/>
    <w:rsid w:val="00BF2C28"/>
    <w:rsid w:val="00BF3048"/>
    <w:rsid w:val="00BF4250"/>
    <w:rsid w:val="00BF49CD"/>
    <w:rsid w:val="00BF56CC"/>
    <w:rsid w:val="00BF56DA"/>
    <w:rsid w:val="00BF5B88"/>
    <w:rsid w:val="00BF60CF"/>
    <w:rsid w:val="00BF66D6"/>
    <w:rsid w:val="00BF76B5"/>
    <w:rsid w:val="00BF7861"/>
    <w:rsid w:val="00C0028A"/>
    <w:rsid w:val="00C00FA6"/>
    <w:rsid w:val="00C01310"/>
    <w:rsid w:val="00C01AFB"/>
    <w:rsid w:val="00C0224E"/>
    <w:rsid w:val="00C02AC5"/>
    <w:rsid w:val="00C02FFB"/>
    <w:rsid w:val="00C033B7"/>
    <w:rsid w:val="00C03587"/>
    <w:rsid w:val="00C03EF5"/>
    <w:rsid w:val="00C04047"/>
    <w:rsid w:val="00C04421"/>
    <w:rsid w:val="00C06034"/>
    <w:rsid w:val="00C06170"/>
    <w:rsid w:val="00C0642A"/>
    <w:rsid w:val="00C0686B"/>
    <w:rsid w:val="00C070D6"/>
    <w:rsid w:val="00C072B1"/>
    <w:rsid w:val="00C10EEE"/>
    <w:rsid w:val="00C10F16"/>
    <w:rsid w:val="00C110A5"/>
    <w:rsid w:val="00C1168E"/>
    <w:rsid w:val="00C11923"/>
    <w:rsid w:val="00C12050"/>
    <w:rsid w:val="00C12750"/>
    <w:rsid w:val="00C12ED4"/>
    <w:rsid w:val="00C13476"/>
    <w:rsid w:val="00C13A2F"/>
    <w:rsid w:val="00C147B7"/>
    <w:rsid w:val="00C14C7D"/>
    <w:rsid w:val="00C155EF"/>
    <w:rsid w:val="00C157E6"/>
    <w:rsid w:val="00C15FF5"/>
    <w:rsid w:val="00C161F2"/>
    <w:rsid w:val="00C16B7A"/>
    <w:rsid w:val="00C17341"/>
    <w:rsid w:val="00C17449"/>
    <w:rsid w:val="00C174E8"/>
    <w:rsid w:val="00C177EE"/>
    <w:rsid w:val="00C17BF5"/>
    <w:rsid w:val="00C20D4A"/>
    <w:rsid w:val="00C20E3D"/>
    <w:rsid w:val="00C20F83"/>
    <w:rsid w:val="00C21008"/>
    <w:rsid w:val="00C210E0"/>
    <w:rsid w:val="00C212DB"/>
    <w:rsid w:val="00C21D0C"/>
    <w:rsid w:val="00C21E33"/>
    <w:rsid w:val="00C21F18"/>
    <w:rsid w:val="00C220F0"/>
    <w:rsid w:val="00C22518"/>
    <w:rsid w:val="00C2276B"/>
    <w:rsid w:val="00C22773"/>
    <w:rsid w:val="00C22F36"/>
    <w:rsid w:val="00C23C6E"/>
    <w:rsid w:val="00C23D67"/>
    <w:rsid w:val="00C23F9F"/>
    <w:rsid w:val="00C24BE8"/>
    <w:rsid w:val="00C25204"/>
    <w:rsid w:val="00C25A2C"/>
    <w:rsid w:val="00C25BE8"/>
    <w:rsid w:val="00C25C37"/>
    <w:rsid w:val="00C25CB6"/>
    <w:rsid w:val="00C27715"/>
    <w:rsid w:val="00C27A9E"/>
    <w:rsid w:val="00C27C5A"/>
    <w:rsid w:val="00C27C9E"/>
    <w:rsid w:val="00C3037B"/>
    <w:rsid w:val="00C30811"/>
    <w:rsid w:val="00C30ADE"/>
    <w:rsid w:val="00C30B95"/>
    <w:rsid w:val="00C30C88"/>
    <w:rsid w:val="00C31FB9"/>
    <w:rsid w:val="00C3275A"/>
    <w:rsid w:val="00C32AE4"/>
    <w:rsid w:val="00C33E43"/>
    <w:rsid w:val="00C342C5"/>
    <w:rsid w:val="00C34F75"/>
    <w:rsid w:val="00C35404"/>
    <w:rsid w:val="00C35821"/>
    <w:rsid w:val="00C36897"/>
    <w:rsid w:val="00C36D06"/>
    <w:rsid w:val="00C36D96"/>
    <w:rsid w:val="00C36F34"/>
    <w:rsid w:val="00C37209"/>
    <w:rsid w:val="00C378D4"/>
    <w:rsid w:val="00C37901"/>
    <w:rsid w:val="00C4020D"/>
    <w:rsid w:val="00C418AD"/>
    <w:rsid w:val="00C41991"/>
    <w:rsid w:val="00C41A1F"/>
    <w:rsid w:val="00C41AAD"/>
    <w:rsid w:val="00C41F87"/>
    <w:rsid w:val="00C42362"/>
    <w:rsid w:val="00C42ED7"/>
    <w:rsid w:val="00C43037"/>
    <w:rsid w:val="00C43AD8"/>
    <w:rsid w:val="00C4424D"/>
    <w:rsid w:val="00C442C7"/>
    <w:rsid w:val="00C443E0"/>
    <w:rsid w:val="00C45B5B"/>
    <w:rsid w:val="00C45F7F"/>
    <w:rsid w:val="00C46B69"/>
    <w:rsid w:val="00C47539"/>
    <w:rsid w:val="00C47982"/>
    <w:rsid w:val="00C50232"/>
    <w:rsid w:val="00C506B4"/>
    <w:rsid w:val="00C50E1D"/>
    <w:rsid w:val="00C520AA"/>
    <w:rsid w:val="00C536F4"/>
    <w:rsid w:val="00C53E63"/>
    <w:rsid w:val="00C5442C"/>
    <w:rsid w:val="00C54847"/>
    <w:rsid w:val="00C55159"/>
    <w:rsid w:val="00C55774"/>
    <w:rsid w:val="00C55C3F"/>
    <w:rsid w:val="00C55EA6"/>
    <w:rsid w:val="00C563AD"/>
    <w:rsid w:val="00C57031"/>
    <w:rsid w:val="00C578A0"/>
    <w:rsid w:val="00C578E5"/>
    <w:rsid w:val="00C57EF2"/>
    <w:rsid w:val="00C60218"/>
    <w:rsid w:val="00C609B1"/>
    <w:rsid w:val="00C60BDD"/>
    <w:rsid w:val="00C60BF2"/>
    <w:rsid w:val="00C61FCE"/>
    <w:rsid w:val="00C62688"/>
    <w:rsid w:val="00C62F7A"/>
    <w:rsid w:val="00C63331"/>
    <w:rsid w:val="00C63C88"/>
    <w:rsid w:val="00C641DB"/>
    <w:rsid w:val="00C64779"/>
    <w:rsid w:val="00C648B2"/>
    <w:rsid w:val="00C64D9E"/>
    <w:rsid w:val="00C64E89"/>
    <w:rsid w:val="00C6523E"/>
    <w:rsid w:val="00C6576E"/>
    <w:rsid w:val="00C65EC7"/>
    <w:rsid w:val="00C6618D"/>
    <w:rsid w:val="00C67268"/>
    <w:rsid w:val="00C679A7"/>
    <w:rsid w:val="00C67C5B"/>
    <w:rsid w:val="00C67F92"/>
    <w:rsid w:val="00C67FBB"/>
    <w:rsid w:val="00C701A6"/>
    <w:rsid w:val="00C7021D"/>
    <w:rsid w:val="00C70A67"/>
    <w:rsid w:val="00C70AF0"/>
    <w:rsid w:val="00C70E9A"/>
    <w:rsid w:val="00C71080"/>
    <w:rsid w:val="00C710A4"/>
    <w:rsid w:val="00C71E5E"/>
    <w:rsid w:val="00C72DBF"/>
    <w:rsid w:val="00C733D8"/>
    <w:rsid w:val="00C73435"/>
    <w:rsid w:val="00C73963"/>
    <w:rsid w:val="00C739F0"/>
    <w:rsid w:val="00C7462C"/>
    <w:rsid w:val="00C74CF6"/>
    <w:rsid w:val="00C74FC9"/>
    <w:rsid w:val="00C76C0A"/>
    <w:rsid w:val="00C76FD8"/>
    <w:rsid w:val="00C776C5"/>
    <w:rsid w:val="00C77813"/>
    <w:rsid w:val="00C7785D"/>
    <w:rsid w:val="00C77E86"/>
    <w:rsid w:val="00C8019F"/>
    <w:rsid w:val="00C80FD7"/>
    <w:rsid w:val="00C810D8"/>
    <w:rsid w:val="00C812B4"/>
    <w:rsid w:val="00C8133F"/>
    <w:rsid w:val="00C815FC"/>
    <w:rsid w:val="00C81A30"/>
    <w:rsid w:val="00C81DFD"/>
    <w:rsid w:val="00C82512"/>
    <w:rsid w:val="00C82676"/>
    <w:rsid w:val="00C827A4"/>
    <w:rsid w:val="00C829BA"/>
    <w:rsid w:val="00C83CC8"/>
    <w:rsid w:val="00C84501"/>
    <w:rsid w:val="00C84B51"/>
    <w:rsid w:val="00C85651"/>
    <w:rsid w:val="00C85F04"/>
    <w:rsid w:val="00C865D5"/>
    <w:rsid w:val="00C86639"/>
    <w:rsid w:val="00C86C11"/>
    <w:rsid w:val="00C87544"/>
    <w:rsid w:val="00C8756D"/>
    <w:rsid w:val="00C87C71"/>
    <w:rsid w:val="00C900D5"/>
    <w:rsid w:val="00C90A67"/>
    <w:rsid w:val="00C91322"/>
    <w:rsid w:val="00C91548"/>
    <w:rsid w:val="00C91D8F"/>
    <w:rsid w:val="00C920E9"/>
    <w:rsid w:val="00C923E4"/>
    <w:rsid w:val="00C92EF0"/>
    <w:rsid w:val="00C934BC"/>
    <w:rsid w:val="00C93CCA"/>
    <w:rsid w:val="00C94377"/>
    <w:rsid w:val="00C94E84"/>
    <w:rsid w:val="00C95BE8"/>
    <w:rsid w:val="00C95D03"/>
    <w:rsid w:val="00C95F5B"/>
    <w:rsid w:val="00C96078"/>
    <w:rsid w:val="00C96375"/>
    <w:rsid w:val="00C9679C"/>
    <w:rsid w:val="00C96E5B"/>
    <w:rsid w:val="00C971C1"/>
    <w:rsid w:val="00C97A61"/>
    <w:rsid w:val="00C97B39"/>
    <w:rsid w:val="00C97D4B"/>
    <w:rsid w:val="00C97F07"/>
    <w:rsid w:val="00CA0923"/>
    <w:rsid w:val="00CA0C63"/>
    <w:rsid w:val="00CA0D58"/>
    <w:rsid w:val="00CA18BB"/>
    <w:rsid w:val="00CA210D"/>
    <w:rsid w:val="00CA26F8"/>
    <w:rsid w:val="00CA2D27"/>
    <w:rsid w:val="00CA2D35"/>
    <w:rsid w:val="00CA2D65"/>
    <w:rsid w:val="00CA2FA4"/>
    <w:rsid w:val="00CA319A"/>
    <w:rsid w:val="00CA320D"/>
    <w:rsid w:val="00CA3A3F"/>
    <w:rsid w:val="00CA449B"/>
    <w:rsid w:val="00CA4917"/>
    <w:rsid w:val="00CA4D3B"/>
    <w:rsid w:val="00CA55A2"/>
    <w:rsid w:val="00CA573A"/>
    <w:rsid w:val="00CA60B2"/>
    <w:rsid w:val="00CA68BC"/>
    <w:rsid w:val="00CA6D6A"/>
    <w:rsid w:val="00CA7442"/>
    <w:rsid w:val="00CA7482"/>
    <w:rsid w:val="00CA7CB5"/>
    <w:rsid w:val="00CB010A"/>
    <w:rsid w:val="00CB0776"/>
    <w:rsid w:val="00CB0801"/>
    <w:rsid w:val="00CB0A9F"/>
    <w:rsid w:val="00CB104C"/>
    <w:rsid w:val="00CB1339"/>
    <w:rsid w:val="00CB1899"/>
    <w:rsid w:val="00CB1FA3"/>
    <w:rsid w:val="00CB1FF6"/>
    <w:rsid w:val="00CB3475"/>
    <w:rsid w:val="00CB363D"/>
    <w:rsid w:val="00CB3975"/>
    <w:rsid w:val="00CB3BAB"/>
    <w:rsid w:val="00CB3BB8"/>
    <w:rsid w:val="00CB444D"/>
    <w:rsid w:val="00CB4A9C"/>
    <w:rsid w:val="00CB4FF4"/>
    <w:rsid w:val="00CB54DC"/>
    <w:rsid w:val="00CB5E23"/>
    <w:rsid w:val="00CB69D8"/>
    <w:rsid w:val="00CB6AD2"/>
    <w:rsid w:val="00CB6F57"/>
    <w:rsid w:val="00CB70AB"/>
    <w:rsid w:val="00CB75BF"/>
    <w:rsid w:val="00CB7D58"/>
    <w:rsid w:val="00CC00EA"/>
    <w:rsid w:val="00CC0407"/>
    <w:rsid w:val="00CC0CAE"/>
    <w:rsid w:val="00CC136B"/>
    <w:rsid w:val="00CC2852"/>
    <w:rsid w:val="00CC320E"/>
    <w:rsid w:val="00CC3728"/>
    <w:rsid w:val="00CC3C3E"/>
    <w:rsid w:val="00CC3F3B"/>
    <w:rsid w:val="00CC4495"/>
    <w:rsid w:val="00CC5293"/>
    <w:rsid w:val="00CC5424"/>
    <w:rsid w:val="00CC54D3"/>
    <w:rsid w:val="00CC54EC"/>
    <w:rsid w:val="00CC57C8"/>
    <w:rsid w:val="00CC5E97"/>
    <w:rsid w:val="00CC6542"/>
    <w:rsid w:val="00CC6D12"/>
    <w:rsid w:val="00CC6D60"/>
    <w:rsid w:val="00CC6E89"/>
    <w:rsid w:val="00CC7080"/>
    <w:rsid w:val="00CC79E3"/>
    <w:rsid w:val="00CC7EF0"/>
    <w:rsid w:val="00CD06C1"/>
    <w:rsid w:val="00CD0717"/>
    <w:rsid w:val="00CD0946"/>
    <w:rsid w:val="00CD0A06"/>
    <w:rsid w:val="00CD148F"/>
    <w:rsid w:val="00CD162A"/>
    <w:rsid w:val="00CD1FD5"/>
    <w:rsid w:val="00CD2069"/>
    <w:rsid w:val="00CD268E"/>
    <w:rsid w:val="00CD2D08"/>
    <w:rsid w:val="00CD376F"/>
    <w:rsid w:val="00CD3BC0"/>
    <w:rsid w:val="00CD4153"/>
    <w:rsid w:val="00CD4A95"/>
    <w:rsid w:val="00CD4E79"/>
    <w:rsid w:val="00CD50BA"/>
    <w:rsid w:val="00CD5A0E"/>
    <w:rsid w:val="00CD5CC1"/>
    <w:rsid w:val="00CD5F20"/>
    <w:rsid w:val="00CD6EBF"/>
    <w:rsid w:val="00CD7000"/>
    <w:rsid w:val="00CD7007"/>
    <w:rsid w:val="00CD7360"/>
    <w:rsid w:val="00CE0192"/>
    <w:rsid w:val="00CE0C4C"/>
    <w:rsid w:val="00CE0F46"/>
    <w:rsid w:val="00CE165A"/>
    <w:rsid w:val="00CE1A74"/>
    <w:rsid w:val="00CE1ADF"/>
    <w:rsid w:val="00CE1B06"/>
    <w:rsid w:val="00CE29DD"/>
    <w:rsid w:val="00CE2DD8"/>
    <w:rsid w:val="00CE3702"/>
    <w:rsid w:val="00CE504A"/>
    <w:rsid w:val="00CE53A9"/>
    <w:rsid w:val="00CE560D"/>
    <w:rsid w:val="00CE65A5"/>
    <w:rsid w:val="00CE6B65"/>
    <w:rsid w:val="00CE78D8"/>
    <w:rsid w:val="00CE7CB6"/>
    <w:rsid w:val="00CF0302"/>
    <w:rsid w:val="00CF0672"/>
    <w:rsid w:val="00CF0E8F"/>
    <w:rsid w:val="00CF0EC1"/>
    <w:rsid w:val="00CF0F6D"/>
    <w:rsid w:val="00CF14B9"/>
    <w:rsid w:val="00CF196D"/>
    <w:rsid w:val="00CF1A55"/>
    <w:rsid w:val="00CF27A2"/>
    <w:rsid w:val="00CF38B3"/>
    <w:rsid w:val="00CF3D50"/>
    <w:rsid w:val="00CF48C7"/>
    <w:rsid w:val="00CF4A9B"/>
    <w:rsid w:val="00CF5027"/>
    <w:rsid w:val="00CF5214"/>
    <w:rsid w:val="00CF559B"/>
    <w:rsid w:val="00CF57D4"/>
    <w:rsid w:val="00CF5C90"/>
    <w:rsid w:val="00CF5CCA"/>
    <w:rsid w:val="00CF6154"/>
    <w:rsid w:val="00CF6168"/>
    <w:rsid w:val="00CF7473"/>
    <w:rsid w:val="00CF7B49"/>
    <w:rsid w:val="00CF7C62"/>
    <w:rsid w:val="00CF7CFC"/>
    <w:rsid w:val="00CF7EB7"/>
    <w:rsid w:val="00D0121A"/>
    <w:rsid w:val="00D01436"/>
    <w:rsid w:val="00D01FF0"/>
    <w:rsid w:val="00D027A7"/>
    <w:rsid w:val="00D03220"/>
    <w:rsid w:val="00D03A63"/>
    <w:rsid w:val="00D0423F"/>
    <w:rsid w:val="00D043A9"/>
    <w:rsid w:val="00D0455B"/>
    <w:rsid w:val="00D04988"/>
    <w:rsid w:val="00D05304"/>
    <w:rsid w:val="00D05DD5"/>
    <w:rsid w:val="00D06F2A"/>
    <w:rsid w:val="00D07339"/>
    <w:rsid w:val="00D07A97"/>
    <w:rsid w:val="00D07FAF"/>
    <w:rsid w:val="00D1050D"/>
    <w:rsid w:val="00D106F1"/>
    <w:rsid w:val="00D10DA2"/>
    <w:rsid w:val="00D10E61"/>
    <w:rsid w:val="00D11917"/>
    <w:rsid w:val="00D11C3B"/>
    <w:rsid w:val="00D12C2D"/>
    <w:rsid w:val="00D1315A"/>
    <w:rsid w:val="00D134F0"/>
    <w:rsid w:val="00D1360B"/>
    <w:rsid w:val="00D13E8D"/>
    <w:rsid w:val="00D1561E"/>
    <w:rsid w:val="00D15932"/>
    <w:rsid w:val="00D166C9"/>
    <w:rsid w:val="00D1721A"/>
    <w:rsid w:val="00D17ACB"/>
    <w:rsid w:val="00D20321"/>
    <w:rsid w:val="00D2059F"/>
    <w:rsid w:val="00D218B5"/>
    <w:rsid w:val="00D2262C"/>
    <w:rsid w:val="00D235D3"/>
    <w:rsid w:val="00D2484B"/>
    <w:rsid w:val="00D24BE2"/>
    <w:rsid w:val="00D24CAB"/>
    <w:rsid w:val="00D24DA7"/>
    <w:rsid w:val="00D2508D"/>
    <w:rsid w:val="00D255A3"/>
    <w:rsid w:val="00D257D6"/>
    <w:rsid w:val="00D25F7C"/>
    <w:rsid w:val="00D25FD3"/>
    <w:rsid w:val="00D26956"/>
    <w:rsid w:val="00D26DE4"/>
    <w:rsid w:val="00D2736C"/>
    <w:rsid w:val="00D30882"/>
    <w:rsid w:val="00D308E8"/>
    <w:rsid w:val="00D30FBD"/>
    <w:rsid w:val="00D312A8"/>
    <w:rsid w:val="00D312E2"/>
    <w:rsid w:val="00D31597"/>
    <w:rsid w:val="00D31EED"/>
    <w:rsid w:val="00D31F10"/>
    <w:rsid w:val="00D320AA"/>
    <w:rsid w:val="00D3219E"/>
    <w:rsid w:val="00D32C92"/>
    <w:rsid w:val="00D331B0"/>
    <w:rsid w:val="00D3360F"/>
    <w:rsid w:val="00D33D61"/>
    <w:rsid w:val="00D33DE6"/>
    <w:rsid w:val="00D34300"/>
    <w:rsid w:val="00D34412"/>
    <w:rsid w:val="00D34536"/>
    <w:rsid w:val="00D34945"/>
    <w:rsid w:val="00D34EAB"/>
    <w:rsid w:val="00D35A45"/>
    <w:rsid w:val="00D35D4D"/>
    <w:rsid w:val="00D3611B"/>
    <w:rsid w:val="00D36320"/>
    <w:rsid w:val="00D36AC0"/>
    <w:rsid w:val="00D36F17"/>
    <w:rsid w:val="00D37324"/>
    <w:rsid w:val="00D376BC"/>
    <w:rsid w:val="00D37C7E"/>
    <w:rsid w:val="00D37D73"/>
    <w:rsid w:val="00D401E8"/>
    <w:rsid w:val="00D4074E"/>
    <w:rsid w:val="00D40EC0"/>
    <w:rsid w:val="00D41194"/>
    <w:rsid w:val="00D418D0"/>
    <w:rsid w:val="00D41AEB"/>
    <w:rsid w:val="00D41CB3"/>
    <w:rsid w:val="00D428CD"/>
    <w:rsid w:val="00D42B25"/>
    <w:rsid w:val="00D435E9"/>
    <w:rsid w:val="00D43B09"/>
    <w:rsid w:val="00D43F48"/>
    <w:rsid w:val="00D4449A"/>
    <w:rsid w:val="00D448A7"/>
    <w:rsid w:val="00D45E9F"/>
    <w:rsid w:val="00D46019"/>
    <w:rsid w:val="00D46369"/>
    <w:rsid w:val="00D46A6B"/>
    <w:rsid w:val="00D471A6"/>
    <w:rsid w:val="00D47BF3"/>
    <w:rsid w:val="00D47E44"/>
    <w:rsid w:val="00D500D3"/>
    <w:rsid w:val="00D501B3"/>
    <w:rsid w:val="00D506E7"/>
    <w:rsid w:val="00D508B0"/>
    <w:rsid w:val="00D50B3F"/>
    <w:rsid w:val="00D50BAA"/>
    <w:rsid w:val="00D5148B"/>
    <w:rsid w:val="00D51FC1"/>
    <w:rsid w:val="00D52C12"/>
    <w:rsid w:val="00D52D01"/>
    <w:rsid w:val="00D53459"/>
    <w:rsid w:val="00D536AD"/>
    <w:rsid w:val="00D53A22"/>
    <w:rsid w:val="00D53DEF"/>
    <w:rsid w:val="00D54AAA"/>
    <w:rsid w:val="00D54D1C"/>
    <w:rsid w:val="00D55025"/>
    <w:rsid w:val="00D5615C"/>
    <w:rsid w:val="00D565A8"/>
    <w:rsid w:val="00D5660A"/>
    <w:rsid w:val="00D56CC5"/>
    <w:rsid w:val="00D56D92"/>
    <w:rsid w:val="00D572A6"/>
    <w:rsid w:val="00D57E29"/>
    <w:rsid w:val="00D57EE5"/>
    <w:rsid w:val="00D607A7"/>
    <w:rsid w:val="00D607FC"/>
    <w:rsid w:val="00D60EB5"/>
    <w:rsid w:val="00D62026"/>
    <w:rsid w:val="00D62099"/>
    <w:rsid w:val="00D62566"/>
    <w:rsid w:val="00D62962"/>
    <w:rsid w:val="00D63B8A"/>
    <w:rsid w:val="00D64D3E"/>
    <w:rsid w:val="00D64EC7"/>
    <w:rsid w:val="00D65340"/>
    <w:rsid w:val="00D65533"/>
    <w:rsid w:val="00D65DE2"/>
    <w:rsid w:val="00D6659C"/>
    <w:rsid w:val="00D67123"/>
    <w:rsid w:val="00D67335"/>
    <w:rsid w:val="00D70564"/>
    <w:rsid w:val="00D70BE9"/>
    <w:rsid w:val="00D70E72"/>
    <w:rsid w:val="00D715D6"/>
    <w:rsid w:val="00D7167C"/>
    <w:rsid w:val="00D735DE"/>
    <w:rsid w:val="00D73C09"/>
    <w:rsid w:val="00D74764"/>
    <w:rsid w:val="00D74FE1"/>
    <w:rsid w:val="00D7523F"/>
    <w:rsid w:val="00D759C8"/>
    <w:rsid w:val="00D75C1A"/>
    <w:rsid w:val="00D76040"/>
    <w:rsid w:val="00D764C7"/>
    <w:rsid w:val="00D767FB"/>
    <w:rsid w:val="00D76803"/>
    <w:rsid w:val="00D77079"/>
    <w:rsid w:val="00D779AC"/>
    <w:rsid w:val="00D77BC6"/>
    <w:rsid w:val="00D8068F"/>
    <w:rsid w:val="00D807C6"/>
    <w:rsid w:val="00D8090E"/>
    <w:rsid w:val="00D8108C"/>
    <w:rsid w:val="00D8119E"/>
    <w:rsid w:val="00D822CB"/>
    <w:rsid w:val="00D82626"/>
    <w:rsid w:val="00D82A03"/>
    <w:rsid w:val="00D8317C"/>
    <w:rsid w:val="00D83617"/>
    <w:rsid w:val="00D83755"/>
    <w:rsid w:val="00D83EC4"/>
    <w:rsid w:val="00D84E82"/>
    <w:rsid w:val="00D84FD6"/>
    <w:rsid w:val="00D85B78"/>
    <w:rsid w:val="00D85BDB"/>
    <w:rsid w:val="00D85EC3"/>
    <w:rsid w:val="00D860BD"/>
    <w:rsid w:val="00D86103"/>
    <w:rsid w:val="00D86204"/>
    <w:rsid w:val="00D900C6"/>
    <w:rsid w:val="00D908BC"/>
    <w:rsid w:val="00D90A11"/>
    <w:rsid w:val="00D90AF3"/>
    <w:rsid w:val="00D928F3"/>
    <w:rsid w:val="00D92B4D"/>
    <w:rsid w:val="00D92E92"/>
    <w:rsid w:val="00D930C4"/>
    <w:rsid w:val="00D94AEF"/>
    <w:rsid w:val="00D95221"/>
    <w:rsid w:val="00D952BC"/>
    <w:rsid w:val="00D95B83"/>
    <w:rsid w:val="00D96B1D"/>
    <w:rsid w:val="00D96E6C"/>
    <w:rsid w:val="00D96FBC"/>
    <w:rsid w:val="00D978B4"/>
    <w:rsid w:val="00D979D8"/>
    <w:rsid w:val="00DA06A6"/>
    <w:rsid w:val="00DA0A80"/>
    <w:rsid w:val="00DA0F22"/>
    <w:rsid w:val="00DA1891"/>
    <w:rsid w:val="00DA1B26"/>
    <w:rsid w:val="00DA1C98"/>
    <w:rsid w:val="00DA2830"/>
    <w:rsid w:val="00DA2AB9"/>
    <w:rsid w:val="00DA3C6D"/>
    <w:rsid w:val="00DA3DDD"/>
    <w:rsid w:val="00DA3EF4"/>
    <w:rsid w:val="00DA42A3"/>
    <w:rsid w:val="00DA4F4A"/>
    <w:rsid w:val="00DA6948"/>
    <w:rsid w:val="00DA7137"/>
    <w:rsid w:val="00DA7CE8"/>
    <w:rsid w:val="00DA7E45"/>
    <w:rsid w:val="00DB0433"/>
    <w:rsid w:val="00DB0A35"/>
    <w:rsid w:val="00DB2153"/>
    <w:rsid w:val="00DB21B4"/>
    <w:rsid w:val="00DB2346"/>
    <w:rsid w:val="00DB270E"/>
    <w:rsid w:val="00DB287D"/>
    <w:rsid w:val="00DB28CC"/>
    <w:rsid w:val="00DB3EB9"/>
    <w:rsid w:val="00DB462B"/>
    <w:rsid w:val="00DB5024"/>
    <w:rsid w:val="00DB5E95"/>
    <w:rsid w:val="00DB602C"/>
    <w:rsid w:val="00DB6144"/>
    <w:rsid w:val="00DB6D2F"/>
    <w:rsid w:val="00DB71B7"/>
    <w:rsid w:val="00DB75D4"/>
    <w:rsid w:val="00DB765A"/>
    <w:rsid w:val="00DB76F6"/>
    <w:rsid w:val="00DB78D1"/>
    <w:rsid w:val="00DB7F71"/>
    <w:rsid w:val="00DC0F66"/>
    <w:rsid w:val="00DC27BC"/>
    <w:rsid w:val="00DC329C"/>
    <w:rsid w:val="00DC3748"/>
    <w:rsid w:val="00DC3A7D"/>
    <w:rsid w:val="00DC3D72"/>
    <w:rsid w:val="00DC4E00"/>
    <w:rsid w:val="00DC4FFF"/>
    <w:rsid w:val="00DC5C57"/>
    <w:rsid w:val="00DC5EE7"/>
    <w:rsid w:val="00DC62DC"/>
    <w:rsid w:val="00DC69FD"/>
    <w:rsid w:val="00DC6DCC"/>
    <w:rsid w:val="00DC769C"/>
    <w:rsid w:val="00DC7E37"/>
    <w:rsid w:val="00DD0337"/>
    <w:rsid w:val="00DD08F7"/>
    <w:rsid w:val="00DD0912"/>
    <w:rsid w:val="00DD1696"/>
    <w:rsid w:val="00DD169F"/>
    <w:rsid w:val="00DD1DD0"/>
    <w:rsid w:val="00DD2641"/>
    <w:rsid w:val="00DD2C4E"/>
    <w:rsid w:val="00DD55BB"/>
    <w:rsid w:val="00DD5A7B"/>
    <w:rsid w:val="00DD60C4"/>
    <w:rsid w:val="00DD654E"/>
    <w:rsid w:val="00DD713D"/>
    <w:rsid w:val="00DD792E"/>
    <w:rsid w:val="00DE06C3"/>
    <w:rsid w:val="00DE12A8"/>
    <w:rsid w:val="00DE23A0"/>
    <w:rsid w:val="00DE2432"/>
    <w:rsid w:val="00DE267D"/>
    <w:rsid w:val="00DE2F99"/>
    <w:rsid w:val="00DE359B"/>
    <w:rsid w:val="00DE384A"/>
    <w:rsid w:val="00DE38E3"/>
    <w:rsid w:val="00DE3965"/>
    <w:rsid w:val="00DE3FCF"/>
    <w:rsid w:val="00DE448C"/>
    <w:rsid w:val="00DE49C2"/>
    <w:rsid w:val="00DE4E15"/>
    <w:rsid w:val="00DE5178"/>
    <w:rsid w:val="00DE566A"/>
    <w:rsid w:val="00DE7D0A"/>
    <w:rsid w:val="00DF14EE"/>
    <w:rsid w:val="00DF157C"/>
    <w:rsid w:val="00DF3B48"/>
    <w:rsid w:val="00DF472F"/>
    <w:rsid w:val="00DF4A49"/>
    <w:rsid w:val="00DF4E24"/>
    <w:rsid w:val="00DF4F0E"/>
    <w:rsid w:val="00DF6059"/>
    <w:rsid w:val="00DF66EF"/>
    <w:rsid w:val="00DF76CF"/>
    <w:rsid w:val="00E007BB"/>
    <w:rsid w:val="00E0127C"/>
    <w:rsid w:val="00E01E25"/>
    <w:rsid w:val="00E02A64"/>
    <w:rsid w:val="00E02A9C"/>
    <w:rsid w:val="00E034CD"/>
    <w:rsid w:val="00E03773"/>
    <w:rsid w:val="00E03D00"/>
    <w:rsid w:val="00E04C34"/>
    <w:rsid w:val="00E05E77"/>
    <w:rsid w:val="00E065B7"/>
    <w:rsid w:val="00E065F1"/>
    <w:rsid w:val="00E06C7F"/>
    <w:rsid w:val="00E06E94"/>
    <w:rsid w:val="00E071EA"/>
    <w:rsid w:val="00E07BE8"/>
    <w:rsid w:val="00E10142"/>
    <w:rsid w:val="00E106C7"/>
    <w:rsid w:val="00E108CB"/>
    <w:rsid w:val="00E10DCB"/>
    <w:rsid w:val="00E1142A"/>
    <w:rsid w:val="00E11C95"/>
    <w:rsid w:val="00E11CB9"/>
    <w:rsid w:val="00E11E38"/>
    <w:rsid w:val="00E11EAB"/>
    <w:rsid w:val="00E131B7"/>
    <w:rsid w:val="00E13AC8"/>
    <w:rsid w:val="00E13E01"/>
    <w:rsid w:val="00E14B8D"/>
    <w:rsid w:val="00E14C35"/>
    <w:rsid w:val="00E15019"/>
    <w:rsid w:val="00E1509F"/>
    <w:rsid w:val="00E15362"/>
    <w:rsid w:val="00E153B3"/>
    <w:rsid w:val="00E1577B"/>
    <w:rsid w:val="00E15D95"/>
    <w:rsid w:val="00E1643D"/>
    <w:rsid w:val="00E17B78"/>
    <w:rsid w:val="00E20DD3"/>
    <w:rsid w:val="00E20E23"/>
    <w:rsid w:val="00E21DBA"/>
    <w:rsid w:val="00E22E0C"/>
    <w:rsid w:val="00E22F32"/>
    <w:rsid w:val="00E232B1"/>
    <w:rsid w:val="00E23ACC"/>
    <w:rsid w:val="00E24361"/>
    <w:rsid w:val="00E24DFE"/>
    <w:rsid w:val="00E252F7"/>
    <w:rsid w:val="00E2576C"/>
    <w:rsid w:val="00E25DF5"/>
    <w:rsid w:val="00E2613B"/>
    <w:rsid w:val="00E26225"/>
    <w:rsid w:val="00E26853"/>
    <w:rsid w:val="00E27318"/>
    <w:rsid w:val="00E27904"/>
    <w:rsid w:val="00E27A8F"/>
    <w:rsid w:val="00E27D28"/>
    <w:rsid w:val="00E30053"/>
    <w:rsid w:val="00E3018D"/>
    <w:rsid w:val="00E31D46"/>
    <w:rsid w:val="00E32176"/>
    <w:rsid w:val="00E321A6"/>
    <w:rsid w:val="00E321EB"/>
    <w:rsid w:val="00E328D9"/>
    <w:rsid w:val="00E32C5B"/>
    <w:rsid w:val="00E33871"/>
    <w:rsid w:val="00E33886"/>
    <w:rsid w:val="00E33CBD"/>
    <w:rsid w:val="00E342A3"/>
    <w:rsid w:val="00E34858"/>
    <w:rsid w:val="00E34E09"/>
    <w:rsid w:val="00E356C8"/>
    <w:rsid w:val="00E3741D"/>
    <w:rsid w:val="00E40536"/>
    <w:rsid w:val="00E40B5C"/>
    <w:rsid w:val="00E413CE"/>
    <w:rsid w:val="00E41609"/>
    <w:rsid w:val="00E4179A"/>
    <w:rsid w:val="00E41A1A"/>
    <w:rsid w:val="00E41C2C"/>
    <w:rsid w:val="00E425BD"/>
    <w:rsid w:val="00E42B58"/>
    <w:rsid w:val="00E43100"/>
    <w:rsid w:val="00E4371A"/>
    <w:rsid w:val="00E441A2"/>
    <w:rsid w:val="00E442E0"/>
    <w:rsid w:val="00E44A47"/>
    <w:rsid w:val="00E45971"/>
    <w:rsid w:val="00E45F5F"/>
    <w:rsid w:val="00E4619A"/>
    <w:rsid w:val="00E464F7"/>
    <w:rsid w:val="00E46A00"/>
    <w:rsid w:val="00E46D6E"/>
    <w:rsid w:val="00E47140"/>
    <w:rsid w:val="00E478A8"/>
    <w:rsid w:val="00E50119"/>
    <w:rsid w:val="00E5011C"/>
    <w:rsid w:val="00E5048E"/>
    <w:rsid w:val="00E5165F"/>
    <w:rsid w:val="00E519A3"/>
    <w:rsid w:val="00E51CF1"/>
    <w:rsid w:val="00E539FB"/>
    <w:rsid w:val="00E53D05"/>
    <w:rsid w:val="00E53D23"/>
    <w:rsid w:val="00E53F58"/>
    <w:rsid w:val="00E542F4"/>
    <w:rsid w:val="00E544A1"/>
    <w:rsid w:val="00E54893"/>
    <w:rsid w:val="00E54A52"/>
    <w:rsid w:val="00E54CD8"/>
    <w:rsid w:val="00E551F0"/>
    <w:rsid w:val="00E55BC9"/>
    <w:rsid w:val="00E560F2"/>
    <w:rsid w:val="00E56AA4"/>
    <w:rsid w:val="00E56E05"/>
    <w:rsid w:val="00E57ADD"/>
    <w:rsid w:val="00E57C97"/>
    <w:rsid w:val="00E57F66"/>
    <w:rsid w:val="00E601CF"/>
    <w:rsid w:val="00E607D2"/>
    <w:rsid w:val="00E60BAC"/>
    <w:rsid w:val="00E60BDB"/>
    <w:rsid w:val="00E60F00"/>
    <w:rsid w:val="00E62A80"/>
    <w:rsid w:val="00E62EFC"/>
    <w:rsid w:val="00E63846"/>
    <w:rsid w:val="00E63E91"/>
    <w:rsid w:val="00E64BAA"/>
    <w:rsid w:val="00E64ECE"/>
    <w:rsid w:val="00E64FCC"/>
    <w:rsid w:val="00E6509F"/>
    <w:rsid w:val="00E6521C"/>
    <w:rsid w:val="00E674A1"/>
    <w:rsid w:val="00E675AC"/>
    <w:rsid w:val="00E677E3"/>
    <w:rsid w:val="00E67C10"/>
    <w:rsid w:val="00E701A4"/>
    <w:rsid w:val="00E70A90"/>
    <w:rsid w:val="00E70DC2"/>
    <w:rsid w:val="00E70E78"/>
    <w:rsid w:val="00E71ABF"/>
    <w:rsid w:val="00E72A2A"/>
    <w:rsid w:val="00E7450F"/>
    <w:rsid w:val="00E7455E"/>
    <w:rsid w:val="00E74594"/>
    <w:rsid w:val="00E745BF"/>
    <w:rsid w:val="00E747CD"/>
    <w:rsid w:val="00E747DC"/>
    <w:rsid w:val="00E748F8"/>
    <w:rsid w:val="00E74966"/>
    <w:rsid w:val="00E755A9"/>
    <w:rsid w:val="00E75BAA"/>
    <w:rsid w:val="00E75D4E"/>
    <w:rsid w:val="00E761F0"/>
    <w:rsid w:val="00E76666"/>
    <w:rsid w:val="00E76D2F"/>
    <w:rsid w:val="00E76DDB"/>
    <w:rsid w:val="00E773FE"/>
    <w:rsid w:val="00E77E20"/>
    <w:rsid w:val="00E77E60"/>
    <w:rsid w:val="00E77EC6"/>
    <w:rsid w:val="00E80107"/>
    <w:rsid w:val="00E80188"/>
    <w:rsid w:val="00E80546"/>
    <w:rsid w:val="00E80B66"/>
    <w:rsid w:val="00E8117A"/>
    <w:rsid w:val="00E8122E"/>
    <w:rsid w:val="00E815AE"/>
    <w:rsid w:val="00E81662"/>
    <w:rsid w:val="00E819BD"/>
    <w:rsid w:val="00E828EB"/>
    <w:rsid w:val="00E82BB7"/>
    <w:rsid w:val="00E82C33"/>
    <w:rsid w:val="00E82F41"/>
    <w:rsid w:val="00E82F73"/>
    <w:rsid w:val="00E82FA4"/>
    <w:rsid w:val="00E83C18"/>
    <w:rsid w:val="00E83C8E"/>
    <w:rsid w:val="00E83D4E"/>
    <w:rsid w:val="00E84C1A"/>
    <w:rsid w:val="00E85C74"/>
    <w:rsid w:val="00E86353"/>
    <w:rsid w:val="00E86374"/>
    <w:rsid w:val="00E8648A"/>
    <w:rsid w:val="00E86DB6"/>
    <w:rsid w:val="00E86E60"/>
    <w:rsid w:val="00E87B03"/>
    <w:rsid w:val="00E87CE8"/>
    <w:rsid w:val="00E87F9B"/>
    <w:rsid w:val="00E906D7"/>
    <w:rsid w:val="00E908DD"/>
    <w:rsid w:val="00E91066"/>
    <w:rsid w:val="00E91520"/>
    <w:rsid w:val="00E91D64"/>
    <w:rsid w:val="00E92338"/>
    <w:rsid w:val="00E92372"/>
    <w:rsid w:val="00E92CA9"/>
    <w:rsid w:val="00E93392"/>
    <w:rsid w:val="00E93D57"/>
    <w:rsid w:val="00E94236"/>
    <w:rsid w:val="00E94264"/>
    <w:rsid w:val="00E9443F"/>
    <w:rsid w:val="00E947DB"/>
    <w:rsid w:val="00E94E06"/>
    <w:rsid w:val="00E95421"/>
    <w:rsid w:val="00E9544F"/>
    <w:rsid w:val="00E95752"/>
    <w:rsid w:val="00E95AC3"/>
    <w:rsid w:val="00E95CE1"/>
    <w:rsid w:val="00E96268"/>
    <w:rsid w:val="00E96566"/>
    <w:rsid w:val="00E96BCD"/>
    <w:rsid w:val="00E96DA8"/>
    <w:rsid w:val="00E97607"/>
    <w:rsid w:val="00E97A63"/>
    <w:rsid w:val="00E97C01"/>
    <w:rsid w:val="00E97DBA"/>
    <w:rsid w:val="00E97F67"/>
    <w:rsid w:val="00EA02AD"/>
    <w:rsid w:val="00EA03A7"/>
    <w:rsid w:val="00EA0C6C"/>
    <w:rsid w:val="00EA128A"/>
    <w:rsid w:val="00EA1588"/>
    <w:rsid w:val="00EA1591"/>
    <w:rsid w:val="00EA16EB"/>
    <w:rsid w:val="00EA1FC1"/>
    <w:rsid w:val="00EA2E38"/>
    <w:rsid w:val="00EA3B02"/>
    <w:rsid w:val="00EA40EC"/>
    <w:rsid w:val="00EA418E"/>
    <w:rsid w:val="00EA49F0"/>
    <w:rsid w:val="00EA5AD2"/>
    <w:rsid w:val="00EA5FD1"/>
    <w:rsid w:val="00EA6887"/>
    <w:rsid w:val="00EA6F72"/>
    <w:rsid w:val="00EA7C72"/>
    <w:rsid w:val="00EA7F5F"/>
    <w:rsid w:val="00EB03EF"/>
    <w:rsid w:val="00EB136A"/>
    <w:rsid w:val="00EB1930"/>
    <w:rsid w:val="00EB1EEC"/>
    <w:rsid w:val="00EB2197"/>
    <w:rsid w:val="00EB2A22"/>
    <w:rsid w:val="00EB30B8"/>
    <w:rsid w:val="00EB32CA"/>
    <w:rsid w:val="00EB3498"/>
    <w:rsid w:val="00EB3531"/>
    <w:rsid w:val="00EB3D8A"/>
    <w:rsid w:val="00EB4011"/>
    <w:rsid w:val="00EB470D"/>
    <w:rsid w:val="00EB4B6B"/>
    <w:rsid w:val="00EB5323"/>
    <w:rsid w:val="00EB5B17"/>
    <w:rsid w:val="00EB5C2A"/>
    <w:rsid w:val="00EB6822"/>
    <w:rsid w:val="00EB6A05"/>
    <w:rsid w:val="00EB74C4"/>
    <w:rsid w:val="00EB75C2"/>
    <w:rsid w:val="00EC02FF"/>
    <w:rsid w:val="00EC0E56"/>
    <w:rsid w:val="00EC11EA"/>
    <w:rsid w:val="00EC1275"/>
    <w:rsid w:val="00EC1761"/>
    <w:rsid w:val="00EC3878"/>
    <w:rsid w:val="00EC3B3F"/>
    <w:rsid w:val="00EC3BA6"/>
    <w:rsid w:val="00EC507B"/>
    <w:rsid w:val="00EC5340"/>
    <w:rsid w:val="00EC55E9"/>
    <w:rsid w:val="00EC6C64"/>
    <w:rsid w:val="00EC6FB9"/>
    <w:rsid w:val="00EC7004"/>
    <w:rsid w:val="00EC7F4C"/>
    <w:rsid w:val="00ED14D6"/>
    <w:rsid w:val="00ED1F88"/>
    <w:rsid w:val="00ED25F2"/>
    <w:rsid w:val="00ED2755"/>
    <w:rsid w:val="00ED3F53"/>
    <w:rsid w:val="00ED45D9"/>
    <w:rsid w:val="00ED4835"/>
    <w:rsid w:val="00ED508D"/>
    <w:rsid w:val="00ED5197"/>
    <w:rsid w:val="00ED5932"/>
    <w:rsid w:val="00ED5B62"/>
    <w:rsid w:val="00ED5F03"/>
    <w:rsid w:val="00ED5F33"/>
    <w:rsid w:val="00ED6675"/>
    <w:rsid w:val="00ED6AEC"/>
    <w:rsid w:val="00ED6F1B"/>
    <w:rsid w:val="00ED72DB"/>
    <w:rsid w:val="00ED7C27"/>
    <w:rsid w:val="00ED7F1D"/>
    <w:rsid w:val="00EE0F27"/>
    <w:rsid w:val="00EE1083"/>
    <w:rsid w:val="00EE112E"/>
    <w:rsid w:val="00EE1AAA"/>
    <w:rsid w:val="00EE2678"/>
    <w:rsid w:val="00EE2CD8"/>
    <w:rsid w:val="00EE3D40"/>
    <w:rsid w:val="00EE3DCD"/>
    <w:rsid w:val="00EE3F00"/>
    <w:rsid w:val="00EE422E"/>
    <w:rsid w:val="00EE4E36"/>
    <w:rsid w:val="00EE5598"/>
    <w:rsid w:val="00EE5611"/>
    <w:rsid w:val="00EE5901"/>
    <w:rsid w:val="00EE5A01"/>
    <w:rsid w:val="00EE5DC6"/>
    <w:rsid w:val="00EE6756"/>
    <w:rsid w:val="00EE6B67"/>
    <w:rsid w:val="00EE7D91"/>
    <w:rsid w:val="00EF054D"/>
    <w:rsid w:val="00EF1408"/>
    <w:rsid w:val="00EF14B2"/>
    <w:rsid w:val="00EF150A"/>
    <w:rsid w:val="00EF19AE"/>
    <w:rsid w:val="00EF2269"/>
    <w:rsid w:val="00EF2306"/>
    <w:rsid w:val="00EF242D"/>
    <w:rsid w:val="00EF2751"/>
    <w:rsid w:val="00EF31FD"/>
    <w:rsid w:val="00EF352A"/>
    <w:rsid w:val="00EF42E7"/>
    <w:rsid w:val="00EF4953"/>
    <w:rsid w:val="00EF51ED"/>
    <w:rsid w:val="00EF566B"/>
    <w:rsid w:val="00EF60C6"/>
    <w:rsid w:val="00EF6904"/>
    <w:rsid w:val="00EF690F"/>
    <w:rsid w:val="00EF6DD1"/>
    <w:rsid w:val="00EF6F06"/>
    <w:rsid w:val="00EF71D6"/>
    <w:rsid w:val="00EF7574"/>
    <w:rsid w:val="00EF7858"/>
    <w:rsid w:val="00EF7AEA"/>
    <w:rsid w:val="00EF7CCB"/>
    <w:rsid w:val="00F00036"/>
    <w:rsid w:val="00F0110C"/>
    <w:rsid w:val="00F01D17"/>
    <w:rsid w:val="00F030BF"/>
    <w:rsid w:val="00F0324A"/>
    <w:rsid w:val="00F03A91"/>
    <w:rsid w:val="00F04161"/>
    <w:rsid w:val="00F044A6"/>
    <w:rsid w:val="00F044CB"/>
    <w:rsid w:val="00F04CD3"/>
    <w:rsid w:val="00F04FE5"/>
    <w:rsid w:val="00F05295"/>
    <w:rsid w:val="00F0565D"/>
    <w:rsid w:val="00F05709"/>
    <w:rsid w:val="00F0571A"/>
    <w:rsid w:val="00F05D0B"/>
    <w:rsid w:val="00F065F4"/>
    <w:rsid w:val="00F06718"/>
    <w:rsid w:val="00F06EE7"/>
    <w:rsid w:val="00F07907"/>
    <w:rsid w:val="00F07B91"/>
    <w:rsid w:val="00F10294"/>
    <w:rsid w:val="00F10C9A"/>
    <w:rsid w:val="00F10CA2"/>
    <w:rsid w:val="00F111B1"/>
    <w:rsid w:val="00F114D7"/>
    <w:rsid w:val="00F11B26"/>
    <w:rsid w:val="00F1473A"/>
    <w:rsid w:val="00F14A42"/>
    <w:rsid w:val="00F15A3A"/>
    <w:rsid w:val="00F15E33"/>
    <w:rsid w:val="00F16900"/>
    <w:rsid w:val="00F16CC2"/>
    <w:rsid w:val="00F1721F"/>
    <w:rsid w:val="00F1738B"/>
    <w:rsid w:val="00F175DF"/>
    <w:rsid w:val="00F2070F"/>
    <w:rsid w:val="00F21C11"/>
    <w:rsid w:val="00F2207D"/>
    <w:rsid w:val="00F229C6"/>
    <w:rsid w:val="00F23392"/>
    <w:rsid w:val="00F23A63"/>
    <w:rsid w:val="00F23C64"/>
    <w:rsid w:val="00F2478B"/>
    <w:rsid w:val="00F24791"/>
    <w:rsid w:val="00F24998"/>
    <w:rsid w:val="00F251F5"/>
    <w:rsid w:val="00F25822"/>
    <w:rsid w:val="00F263A0"/>
    <w:rsid w:val="00F2656D"/>
    <w:rsid w:val="00F2670B"/>
    <w:rsid w:val="00F26C7E"/>
    <w:rsid w:val="00F2747F"/>
    <w:rsid w:val="00F2766A"/>
    <w:rsid w:val="00F3018A"/>
    <w:rsid w:val="00F30301"/>
    <w:rsid w:val="00F30D96"/>
    <w:rsid w:val="00F30FEB"/>
    <w:rsid w:val="00F31836"/>
    <w:rsid w:val="00F3239A"/>
    <w:rsid w:val="00F32C22"/>
    <w:rsid w:val="00F3309E"/>
    <w:rsid w:val="00F33386"/>
    <w:rsid w:val="00F334A1"/>
    <w:rsid w:val="00F335F3"/>
    <w:rsid w:val="00F33FF4"/>
    <w:rsid w:val="00F34862"/>
    <w:rsid w:val="00F34CE2"/>
    <w:rsid w:val="00F359E0"/>
    <w:rsid w:val="00F35C51"/>
    <w:rsid w:val="00F40241"/>
    <w:rsid w:val="00F402DA"/>
    <w:rsid w:val="00F408B2"/>
    <w:rsid w:val="00F414B1"/>
    <w:rsid w:val="00F41614"/>
    <w:rsid w:val="00F424EB"/>
    <w:rsid w:val="00F42D8C"/>
    <w:rsid w:val="00F43987"/>
    <w:rsid w:val="00F43CD7"/>
    <w:rsid w:val="00F44DFE"/>
    <w:rsid w:val="00F4553A"/>
    <w:rsid w:val="00F45A5D"/>
    <w:rsid w:val="00F45AFE"/>
    <w:rsid w:val="00F45E27"/>
    <w:rsid w:val="00F4659D"/>
    <w:rsid w:val="00F46773"/>
    <w:rsid w:val="00F46B51"/>
    <w:rsid w:val="00F47509"/>
    <w:rsid w:val="00F4766E"/>
    <w:rsid w:val="00F47756"/>
    <w:rsid w:val="00F4775D"/>
    <w:rsid w:val="00F47840"/>
    <w:rsid w:val="00F50C9D"/>
    <w:rsid w:val="00F50DC1"/>
    <w:rsid w:val="00F50DE3"/>
    <w:rsid w:val="00F51C5B"/>
    <w:rsid w:val="00F51E4B"/>
    <w:rsid w:val="00F5205E"/>
    <w:rsid w:val="00F526FF"/>
    <w:rsid w:val="00F53C63"/>
    <w:rsid w:val="00F54AE7"/>
    <w:rsid w:val="00F552B1"/>
    <w:rsid w:val="00F559E3"/>
    <w:rsid w:val="00F560A8"/>
    <w:rsid w:val="00F57229"/>
    <w:rsid w:val="00F57581"/>
    <w:rsid w:val="00F57725"/>
    <w:rsid w:val="00F60454"/>
    <w:rsid w:val="00F608D5"/>
    <w:rsid w:val="00F61527"/>
    <w:rsid w:val="00F61618"/>
    <w:rsid w:val="00F61830"/>
    <w:rsid w:val="00F62934"/>
    <w:rsid w:val="00F62BA3"/>
    <w:rsid w:val="00F6386B"/>
    <w:rsid w:val="00F644C4"/>
    <w:rsid w:val="00F64DD2"/>
    <w:rsid w:val="00F64DF5"/>
    <w:rsid w:val="00F65699"/>
    <w:rsid w:val="00F659E0"/>
    <w:rsid w:val="00F6658B"/>
    <w:rsid w:val="00F66B30"/>
    <w:rsid w:val="00F67426"/>
    <w:rsid w:val="00F67ECF"/>
    <w:rsid w:val="00F70718"/>
    <w:rsid w:val="00F713BA"/>
    <w:rsid w:val="00F718E7"/>
    <w:rsid w:val="00F71A00"/>
    <w:rsid w:val="00F71DB9"/>
    <w:rsid w:val="00F72334"/>
    <w:rsid w:val="00F72547"/>
    <w:rsid w:val="00F727D9"/>
    <w:rsid w:val="00F72D5E"/>
    <w:rsid w:val="00F733A8"/>
    <w:rsid w:val="00F737C7"/>
    <w:rsid w:val="00F73A5F"/>
    <w:rsid w:val="00F74D02"/>
    <w:rsid w:val="00F75308"/>
    <w:rsid w:val="00F756C2"/>
    <w:rsid w:val="00F75A0D"/>
    <w:rsid w:val="00F75FD7"/>
    <w:rsid w:val="00F77545"/>
    <w:rsid w:val="00F77F11"/>
    <w:rsid w:val="00F800B4"/>
    <w:rsid w:val="00F806C9"/>
    <w:rsid w:val="00F80B28"/>
    <w:rsid w:val="00F80C86"/>
    <w:rsid w:val="00F80D5B"/>
    <w:rsid w:val="00F80E41"/>
    <w:rsid w:val="00F816AA"/>
    <w:rsid w:val="00F817D4"/>
    <w:rsid w:val="00F81E94"/>
    <w:rsid w:val="00F81FA0"/>
    <w:rsid w:val="00F82C8C"/>
    <w:rsid w:val="00F82F70"/>
    <w:rsid w:val="00F84E85"/>
    <w:rsid w:val="00F84FAA"/>
    <w:rsid w:val="00F854C1"/>
    <w:rsid w:val="00F859B3"/>
    <w:rsid w:val="00F862B1"/>
    <w:rsid w:val="00F8670D"/>
    <w:rsid w:val="00F87A61"/>
    <w:rsid w:val="00F87CA1"/>
    <w:rsid w:val="00F906AB"/>
    <w:rsid w:val="00F90AD8"/>
    <w:rsid w:val="00F91106"/>
    <w:rsid w:val="00F924A1"/>
    <w:rsid w:val="00F926BF"/>
    <w:rsid w:val="00F92A17"/>
    <w:rsid w:val="00F92AC7"/>
    <w:rsid w:val="00F92C3C"/>
    <w:rsid w:val="00F92F19"/>
    <w:rsid w:val="00F92F47"/>
    <w:rsid w:val="00F9305D"/>
    <w:rsid w:val="00F936AB"/>
    <w:rsid w:val="00F9413E"/>
    <w:rsid w:val="00F9424E"/>
    <w:rsid w:val="00F94A4E"/>
    <w:rsid w:val="00F96E63"/>
    <w:rsid w:val="00F97044"/>
    <w:rsid w:val="00F972BD"/>
    <w:rsid w:val="00F9734A"/>
    <w:rsid w:val="00F97F70"/>
    <w:rsid w:val="00FA0256"/>
    <w:rsid w:val="00FA0257"/>
    <w:rsid w:val="00FA04A5"/>
    <w:rsid w:val="00FA0A30"/>
    <w:rsid w:val="00FA0AC3"/>
    <w:rsid w:val="00FA1B06"/>
    <w:rsid w:val="00FA2AC2"/>
    <w:rsid w:val="00FA2EFA"/>
    <w:rsid w:val="00FA3049"/>
    <w:rsid w:val="00FA3992"/>
    <w:rsid w:val="00FA3AD2"/>
    <w:rsid w:val="00FA5431"/>
    <w:rsid w:val="00FA5B79"/>
    <w:rsid w:val="00FA6056"/>
    <w:rsid w:val="00FA64BD"/>
    <w:rsid w:val="00FA77AC"/>
    <w:rsid w:val="00FB0193"/>
    <w:rsid w:val="00FB0C4B"/>
    <w:rsid w:val="00FB108B"/>
    <w:rsid w:val="00FB1BFE"/>
    <w:rsid w:val="00FB1CF4"/>
    <w:rsid w:val="00FB2C7B"/>
    <w:rsid w:val="00FB306E"/>
    <w:rsid w:val="00FB32EB"/>
    <w:rsid w:val="00FB33FD"/>
    <w:rsid w:val="00FB3F7F"/>
    <w:rsid w:val="00FB4575"/>
    <w:rsid w:val="00FB4881"/>
    <w:rsid w:val="00FB4CEA"/>
    <w:rsid w:val="00FB4FEA"/>
    <w:rsid w:val="00FB6278"/>
    <w:rsid w:val="00FB7064"/>
    <w:rsid w:val="00FB766C"/>
    <w:rsid w:val="00FB7AF5"/>
    <w:rsid w:val="00FC02FB"/>
    <w:rsid w:val="00FC0344"/>
    <w:rsid w:val="00FC0B0B"/>
    <w:rsid w:val="00FC18A9"/>
    <w:rsid w:val="00FC2568"/>
    <w:rsid w:val="00FC261A"/>
    <w:rsid w:val="00FC343A"/>
    <w:rsid w:val="00FC42D7"/>
    <w:rsid w:val="00FC46BD"/>
    <w:rsid w:val="00FC4C6C"/>
    <w:rsid w:val="00FC4F02"/>
    <w:rsid w:val="00FC50E7"/>
    <w:rsid w:val="00FC5D0D"/>
    <w:rsid w:val="00FC5D98"/>
    <w:rsid w:val="00FC6089"/>
    <w:rsid w:val="00FC6FB7"/>
    <w:rsid w:val="00FC7FB0"/>
    <w:rsid w:val="00FD0223"/>
    <w:rsid w:val="00FD0F8C"/>
    <w:rsid w:val="00FD199E"/>
    <w:rsid w:val="00FD21E3"/>
    <w:rsid w:val="00FD26E4"/>
    <w:rsid w:val="00FD28AC"/>
    <w:rsid w:val="00FD2C85"/>
    <w:rsid w:val="00FD3136"/>
    <w:rsid w:val="00FD34AE"/>
    <w:rsid w:val="00FD3A9E"/>
    <w:rsid w:val="00FD4695"/>
    <w:rsid w:val="00FD4DF1"/>
    <w:rsid w:val="00FD5183"/>
    <w:rsid w:val="00FD5AF0"/>
    <w:rsid w:val="00FD5B4A"/>
    <w:rsid w:val="00FD5FB0"/>
    <w:rsid w:val="00FD647E"/>
    <w:rsid w:val="00FD66D1"/>
    <w:rsid w:val="00FD6B64"/>
    <w:rsid w:val="00FD6EA2"/>
    <w:rsid w:val="00FD718A"/>
    <w:rsid w:val="00FE0045"/>
    <w:rsid w:val="00FE01F2"/>
    <w:rsid w:val="00FE08A9"/>
    <w:rsid w:val="00FE0A44"/>
    <w:rsid w:val="00FE0B8B"/>
    <w:rsid w:val="00FE0DAE"/>
    <w:rsid w:val="00FE0EE8"/>
    <w:rsid w:val="00FE0F18"/>
    <w:rsid w:val="00FE2805"/>
    <w:rsid w:val="00FE28A4"/>
    <w:rsid w:val="00FE2A4A"/>
    <w:rsid w:val="00FE2C71"/>
    <w:rsid w:val="00FE3A05"/>
    <w:rsid w:val="00FE3B97"/>
    <w:rsid w:val="00FE47F7"/>
    <w:rsid w:val="00FE48C7"/>
    <w:rsid w:val="00FE495E"/>
    <w:rsid w:val="00FE4A64"/>
    <w:rsid w:val="00FE4B57"/>
    <w:rsid w:val="00FE4C7E"/>
    <w:rsid w:val="00FE4E8F"/>
    <w:rsid w:val="00FE4EC4"/>
    <w:rsid w:val="00FE4F9D"/>
    <w:rsid w:val="00FE5BD2"/>
    <w:rsid w:val="00FE63A4"/>
    <w:rsid w:val="00FE791B"/>
    <w:rsid w:val="00FE7AB4"/>
    <w:rsid w:val="00FF0291"/>
    <w:rsid w:val="00FF152D"/>
    <w:rsid w:val="00FF2BA4"/>
    <w:rsid w:val="00FF30DF"/>
    <w:rsid w:val="00FF3136"/>
    <w:rsid w:val="00FF336D"/>
    <w:rsid w:val="00FF40B9"/>
    <w:rsid w:val="00FF5675"/>
    <w:rsid w:val="00FF56A9"/>
    <w:rsid w:val="00FF6A7C"/>
    <w:rsid w:val="00FF6E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228C0"/>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6DD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rsid w:val="00B45AD1"/>
    <w:rPr>
      <w:rFonts w:ascii="Cambria" w:eastAsia="Calibri" w:hAnsi="Cambria" w:cs="Times New Roman"/>
      <w:color w:val="365F91"/>
      <w:sz w:val="24"/>
      <w:szCs w:val="24"/>
    </w:rPr>
  </w:style>
  <w:style w:type="character" w:styleId="Hipersaitas">
    <w:name w:val="Hyperlink"/>
    <w:aliases w:val="Alna,IVPK Hyperlink"/>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ente"/>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22"/>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3"/>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3"/>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uiPriority w:val="99"/>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
    <w:basedOn w:val="Numatytasispastraiposriftas"/>
    <w:link w:val="Puslapioinaostekstas"/>
    <w:uiPriority w:val="99"/>
    <w:rsid w:val="00885CB7"/>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27651C"/>
    <w:rPr>
      <w:color w:val="808080"/>
    </w:rPr>
  </w:style>
  <w:style w:type="character" w:customStyle="1" w:styleId="BetarpDiagrama">
    <w:name w:val="Be tarpų Diagrama"/>
    <w:basedOn w:val="Numatytasispastraiposriftas"/>
    <w:link w:val="Betarp"/>
    <w:uiPriority w:val="1"/>
    <w:rsid w:val="002B4F19"/>
  </w:style>
  <w:style w:type="character" w:customStyle="1" w:styleId="Neapdorotaspaminjimas1">
    <w:name w:val="Neapdorotas paminėjimas1"/>
    <w:basedOn w:val="Numatytasispastraiposriftas"/>
    <w:uiPriority w:val="99"/>
    <w:semiHidden/>
    <w:unhideWhenUsed/>
    <w:rsid w:val="0095126A"/>
    <w:rPr>
      <w:color w:val="605E5C"/>
      <w:shd w:val="clear" w:color="auto" w:fill="E1DFDD"/>
    </w:rPr>
  </w:style>
  <w:style w:type="paragraph" w:customStyle="1" w:styleId="xmsonormal">
    <w:name w:val="x_msonormal"/>
    <w:basedOn w:val="prastasis"/>
    <w:rsid w:val="00C6523E"/>
    <w:rPr>
      <w:rFonts w:ascii="Calibri" w:eastAsiaTheme="minorHAnsi" w:hAnsi="Calibri" w:cs="Calibri"/>
      <w:sz w:val="22"/>
      <w:szCs w:val="22"/>
      <w:lang w:eastAsia="lt-LT"/>
    </w:rPr>
  </w:style>
  <w:style w:type="paragraph" w:customStyle="1" w:styleId="xmsolistparagraph">
    <w:name w:val="x_msolistparagraph"/>
    <w:basedOn w:val="prastasis"/>
    <w:rsid w:val="00C6523E"/>
    <w:pPr>
      <w:ind w:left="720"/>
    </w:pPr>
    <w:rPr>
      <w:rFonts w:ascii="Calibri" w:eastAsiaTheme="minorHAnsi" w:hAnsi="Calibri" w:cs="Calibri"/>
      <w:sz w:val="22"/>
      <w:szCs w:val="22"/>
      <w:lang w:eastAsia="lt-LT"/>
    </w:rPr>
  </w:style>
  <w:style w:type="character" w:customStyle="1" w:styleId="wysiwyg-color-black1">
    <w:name w:val="wysiwyg-color-black1"/>
    <w:basedOn w:val="Numatytasispastraiposriftas"/>
    <w:rsid w:val="00FA3AD2"/>
  </w:style>
  <w:style w:type="character" w:customStyle="1" w:styleId="Numatytasispastraiposriftas1">
    <w:name w:val="Numatytasis pastraipos šriftas1"/>
    <w:rsid w:val="00991E1F"/>
  </w:style>
  <w:style w:type="character" w:customStyle="1" w:styleId="Puslapionumeris1">
    <w:name w:val="Puslapio numeris1"/>
    <w:basedOn w:val="Numatytasispastraiposriftas1"/>
    <w:rsid w:val="00991E1F"/>
  </w:style>
  <w:style w:type="table" w:customStyle="1" w:styleId="Lentelstinklelis2">
    <w:name w:val="Lentelės tinklelis2"/>
    <w:basedOn w:val="prastojilentel"/>
    <w:next w:val="Lentelstinklelis"/>
    <w:uiPriority w:val="99"/>
    <w:rsid w:val="00090E4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3B42F7"/>
    <w:pPr>
      <w:spacing w:before="100" w:beforeAutospacing="1" w:after="100" w:afterAutospacing="1"/>
    </w:pPr>
    <w:rPr>
      <w:lang w:eastAsia="lt-LT"/>
    </w:rPr>
  </w:style>
  <w:style w:type="character" w:customStyle="1" w:styleId="eop">
    <w:name w:val="eop"/>
    <w:basedOn w:val="Numatytasispastraiposriftas"/>
    <w:rsid w:val="003B42F7"/>
  </w:style>
  <w:style w:type="character" w:customStyle="1" w:styleId="normaltextrun">
    <w:name w:val="normaltextrun"/>
    <w:basedOn w:val="Numatytasispastraiposriftas"/>
    <w:rsid w:val="003B42F7"/>
  </w:style>
  <w:style w:type="character" w:customStyle="1" w:styleId="ng-star-inserted">
    <w:name w:val="ng-star-inserted"/>
    <w:basedOn w:val="Numatytasispastraiposriftas"/>
    <w:rsid w:val="006844EF"/>
  </w:style>
  <w:style w:type="character" w:styleId="Neapdorotaspaminjimas">
    <w:name w:val="Unresolved Mention"/>
    <w:basedOn w:val="Numatytasispastraiposriftas"/>
    <w:uiPriority w:val="99"/>
    <w:semiHidden/>
    <w:unhideWhenUsed/>
    <w:rsid w:val="00FC4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441">
      <w:bodyDiv w:val="1"/>
      <w:marLeft w:val="0"/>
      <w:marRight w:val="0"/>
      <w:marTop w:val="0"/>
      <w:marBottom w:val="0"/>
      <w:divBdr>
        <w:top w:val="none" w:sz="0" w:space="0" w:color="auto"/>
        <w:left w:val="none" w:sz="0" w:space="0" w:color="auto"/>
        <w:bottom w:val="none" w:sz="0" w:space="0" w:color="auto"/>
        <w:right w:val="none" w:sz="0" w:space="0" w:color="auto"/>
      </w:divBdr>
    </w:div>
    <w:div w:id="11881932">
      <w:bodyDiv w:val="1"/>
      <w:marLeft w:val="0"/>
      <w:marRight w:val="0"/>
      <w:marTop w:val="0"/>
      <w:marBottom w:val="0"/>
      <w:divBdr>
        <w:top w:val="none" w:sz="0" w:space="0" w:color="auto"/>
        <w:left w:val="none" w:sz="0" w:space="0" w:color="auto"/>
        <w:bottom w:val="none" w:sz="0" w:space="0" w:color="auto"/>
        <w:right w:val="none" w:sz="0" w:space="0" w:color="auto"/>
      </w:divBdr>
    </w:div>
    <w:div w:id="33892816">
      <w:bodyDiv w:val="1"/>
      <w:marLeft w:val="0"/>
      <w:marRight w:val="0"/>
      <w:marTop w:val="0"/>
      <w:marBottom w:val="0"/>
      <w:divBdr>
        <w:top w:val="none" w:sz="0" w:space="0" w:color="auto"/>
        <w:left w:val="none" w:sz="0" w:space="0" w:color="auto"/>
        <w:bottom w:val="none" w:sz="0" w:space="0" w:color="auto"/>
        <w:right w:val="none" w:sz="0" w:space="0" w:color="auto"/>
      </w:divBdr>
    </w:div>
    <w:div w:id="66075397">
      <w:bodyDiv w:val="1"/>
      <w:marLeft w:val="0"/>
      <w:marRight w:val="0"/>
      <w:marTop w:val="0"/>
      <w:marBottom w:val="0"/>
      <w:divBdr>
        <w:top w:val="none" w:sz="0" w:space="0" w:color="auto"/>
        <w:left w:val="none" w:sz="0" w:space="0" w:color="auto"/>
        <w:bottom w:val="none" w:sz="0" w:space="0" w:color="auto"/>
        <w:right w:val="none" w:sz="0" w:space="0" w:color="auto"/>
      </w:divBdr>
    </w:div>
    <w:div w:id="73822740">
      <w:bodyDiv w:val="1"/>
      <w:marLeft w:val="0"/>
      <w:marRight w:val="0"/>
      <w:marTop w:val="0"/>
      <w:marBottom w:val="0"/>
      <w:divBdr>
        <w:top w:val="none" w:sz="0" w:space="0" w:color="auto"/>
        <w:left w:val="none" w:sz="0" w:space="0" w:color="auto"/>
        <w:bottom w:val="none" w:sz="0" w:space="0" w:color="auto"/>
        <w:right w:val="none" w:sz="0" w:space="0" w:color="auto"/>
      </w:divBdr>
    </w:div>
    <w:div w:id="75714585">
      <w:bodyDiv w:val="1"/>
      <w:marLeft w:val="0"/>
      <w:marRight w:val="0"/>
      <w:marTop w:val="0"/>
      <w:marBottom w:val="0"/>
      <w:divBdr>
        <w:top w:val="none" w:sz="0" w:space="0" w:color="auto"/>
        <w:left w:val="none" w:sz="0" w:space="0" w:color="auto"/>
        <w:bottom w:val="none" w:sz="0" w:space="0" w:color="auto"/>
        <w:right w:val="none" w:sz="0" w:space="0" w:color="auto"/>
      </w:divBdr>
    </w:div>
    <w:div w:id="94062228">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132606101">
      <w:bodyDiv w:val="1"/>
      <w:marLeft w:val="0"/>
      <w:marRight w:val="0"/>
      <w:marTop w:val="0"/>
      <w:marBottom w:val="0"/>
      <w:divBdr>
        <w:top w:val="none" w:sz="0" w:space="0" w:color="auto"/>
        <w:left w:val="none" w:sz="0" w:space="0" w:color="auto"/>
        <w:bottom w:val="none" w:sz="0" w:space="0" w:color="auto"/>
        <w:right w:val="none" w:sz="0" w:space="0" w:color="auto"/>
      </w:divBdr>
      <w:divsChild>
        <w:div w:id="957104437">
          <w:marLeft w:val="0"/>
          <w:marRight w:val="0"/>
          <w:marTop w:val="0"/>
          <w:marBottom w:val="45"/>
          <w:divBdr>
            <w:top w:val="none" w:sz="0" w:space="0" w:color="auto"/>
            <w:left w:val="none" w:sz="0" w:space="0" w:color="auto"/>
            <w:bottom w:val="none" w:sz="0" w:space="0" w:color="auto"/>
            <w:right w:val="none" w:sz="0" w:space="0" w:color="auto"/>
          </w:divBdr>
        </w:div>
        <w:div w:id="902712108">
          <w:marLeft w:val="0"/>
          <w:marRight w:val="0"/>
          <w:marTop w:val="0"/>
          <w:marBottom w:val="45"/>
          <w:divBdr>
            <w:top w:val="none" w:sz="0" w:space="0" w:color="auto"/>
            <w:left w:val="none" w:sz="0" w:space="0" w:color="auto"/>
            <w:bottom w:val="none" w:sz="0" w:space="0" w:color="auto"/>
            <w:right w:val="none" w:sz="0" w:space="0" w:color="auto"/>
          </w:divBdr>
        </w:div>
      </w:divsChild>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61625606">
      <w:bodyDiv w:val="1"/>
      <w:marLeft w:val="0"/>
      <w:marRight w:val="0"/>
      <w:marTop w:val="0"/>
      <w:marBottom w:val="0"/>
      <w:divBdr>
        <w:top w:val="none" w:sz="0" w:space="0" w:color="auto"/>
        <w:left w:val="none" w:sz="0" w:space="0" w:color="auto"/>
        <w:bottom w:val="none" w:sz="0" w:space="0" w:color="auto"/>
        <w:right w:val="none" w:sz="0" w:space="0" w:color="auto"/>
      </w:divBdr>
      <w:divsChild>
        <w:div w:id="260603427">
          <w:marLeft w:val="0"/>
          <w:marRight w:val="0"/>
          <w:marTop w:val="0"/>
          <w:marBottom w:val="0"/>
          <w:divBdr>
            <w:top w:val="none" w:sz="0" w:space="0" w:color="auto"/>
            <w:left w:val="none" w:sz="0" w:space="0" w:color="auto"/>
            <w:bottom w:val="none" w:sz="0" w:space="0" w:color="auto"/>
            <w:right w:val="none" w:sz="0" w:space="0" w:color="auto"/>
          </w:divBdr>
        </w:div>
        <w:div w:id="712314732">
          <w:marLeft w:val="0"/>
          <w:marRight w:val="0"/>
          <w:marTop w:val="0"/>
          <w:marBottom w:val="0"/>
          <w:divBdr>
            <w:top w:val="none" w:sz="0" w:space="0" w:color="auto"/>
            <w:left w:val="none" w:sz="0" w:space="0" w:color="auto"/>
            <w:bottom w:val="none" w:sz="0" w:space="0" w:color="auto"/>
            <w:right w:val="none" w:sz="0" w:space="0" w:color="auto"/>
          </w:divBdr>
        </w:div>
        <w:div w:id="741802405">
          <w:marLeft w:val="0"/>
          <w:marRight w:val="0"/>
          <w:marTop w:val="0"/>
          <w:marBottom w:val="0"/>
          <w:divBdr>
            <w:top w:val="none" w:sz="0" w:space="0" w:color="auto"/>
            <w:left w:val="none" w:sz="0" w:space="0" w:color="auto"/>
            <w:bottom w:val="none" w:sz="0" w:space="0" w:color="auto"/>
            <w:right w:val="none" w:sz="0" w:space="0" w:color="auto"/>
          </w:divBdr>
        </w:div>
        <w:div w:id="729426730">
          <w:marLeft w:val="0"/>
          <w:marRight w:val="0"/>
          <w:marTop w:val="0"/>
          <w:marBottom w:val="0"/>
          <w:divBdr>
            <w:top w:val="none" w:sz="0" w:space="0" w:color="auto"/>
            <w:left w:val="none" w:sz="0" w:space="0" w:color="auto"/>
            <w:bottom w:val="none" w:sz="0" w:space="0" w:color="auto"/>
            <w:right w:val="none" w:sz="0" w:space="0" w:color="auto"/>
          </w:divBdr>
        </w:div>
      </w:divsChild>
    </w:div>
    <w:div w:id="176504524">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179785933">
      <w:bodyDiv w:val="1"/>
      <w:marLeft w:val="0"/>
      <w:marRight w:val="0"/>
      <w:marTop w:val="0"/>
      <w:marBottom w:val="0"/>
      <w:divBdr>
        <w:top w:val="none" w:sz="0" w:space="0" w:color="auto"/>
        <w:left w:val="none" w:sz="0" w:space="0" w:color="auto"/>
        <w:bottom w:val="none" w:sz="0" w:space="0" w:color="auto"/>
        <w:right w:val="none" w:sz="0" w:space="0" w:color="auto"/>
      </w:divBdr>
    </w:div>
    <w:div w:id="252279166">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288317108">
      <w:bodyDiv w:val="1"/>
      <w:marLeft w:val="0"/>
      <w:marRight w:val="0"/>
      <w:marTop w:val="0"/>
      <w:marBottom w:val="0"/>
      <w:divBdr>
        <w:top w:val="none" w:sz="0" w:space="0" w:color="auto"/>
        <w:left w:val="none" w:sz="0" w:space="0" w:color="auto"/>
        <w:bottom w:val="none" w:sz="0" w:space="0" w:color="auto"/>
        <w:right w:val="none" w:sz="0" w:space="0" w:color="auto"/>
      </w:divBdr>
    </w:div>
    <w:div w:id="322900187">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42435976">
      <w:bodyDiv w:val="1"/>
      <w:marLeft w:val="0"/>
      <w:marRight w:val="0"/>
      <w:marTop w:val="0"/>
      <w:marBottom w:val="0"/>
      <w:divBdr>
        <w:top w:val="none" w:sz="0" w:space="0" w:color="auto"/>
        <w:left w:val="none" w:sz="0" w:space="0" w:color="auto"/>
        <w:bottom w:val="none" w:sz="0" w:space="0" w:color="auto"/>
        <w:right w:val="none" w:sz="0" w:space="0" w:color="auto"/>
      </w:divBdr>
    </w:div>
    <w:div w:id="343825278">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74354406">
      <w:bodyDiv w:val="1"/>
      <w:marLeft w:val="0"/>
      <w:marRight w:val="0"/>
      <w:marTop w:val="0"/>
      <w:marBottom w:val="0"/>
      <w:divBdr>
        <w:top w:val="none" w:sz="0" w:space="0" w:color="auto"/>
        <w:left w:val="none" w:sz="0" w:space="0" w:color="auto"/>
        <w:bottom w:val="none" w:sz="0" w:space="0" w:color="auto"/>
        <w:right w:val="none" w:sz="0" w:space="0" w:color="auto"/>
      </w:divBdr>
    </w:div>
    <w:div w:id="376248993">
      <w:bodyDiv w:val="1"/>
      <w:marLeft w:val="0"/>
      <w:marRight w:val="0"/>
      <w:marTop w:val="0"/>
      <w:marBottom w:val="0"/>
      <w:divBdr>
        <w:top w:val="none" w:sz="0" w:space="0" w:color="auto"/>
        <w:left w:val="none" w:sz="0" w:space="0" w:color="auto"/>
        <w:bottom w:val="none" w:sz="0" w:space="0" w:color="auto"/>
        <w:right w:val="none" w:sz="0" w:space="0" w:color="auto"/>
      </w:divBdr>
    </w:div>
    <w:div w:id="378668302">
      <w:bodyDiv w:val="1"/>
      <w:marLeft w:val="0"/>
      <w:marRight w:val="0"/>
      <w:marTop w:val="0"/>
      <w:marBottom w:val="0"/>
      <w:divBdr>
        <w:top w:val="none" w:sz="0" w:space="0" w:color="auto"/>
        <w:left w:val="none" w:sz="0" w:space="0" w:color="auto"/>
        <w:bottom w:val="none" w:sz="0" w:space="0" w:color="auto"/>
        <w:right w:val="none" w:sz="0" w:space="0" w:color="auto"/>
      </w:divBdr>
    </w:div>
    <w:div w:id="381755807">
      <w:bodyDiv w:val="1"/>
      <w:marLeft w:val="0"/>
      <w:marRight w:val="0"/>
      <w:marTop w:val="0"/>
      <w:marBottom w:val="0"/>
      <w:divBdr>
        <w:top w:val="none" w:sz="0" w:space="0" w:color="auto"/>
        <w:left w:val="none" w:sz="0" w:space="0" w:color="auto"/>
        <w:bottom w:val="none" w:sz="0" w:space="0" w:color="auto"/>
        <w:right w:val="none" w:sz="0" w:space="0" w:color="auto"/>
      </w:divBdr>
    </w:div>
    <w:div w:id="465900959">
      <w:bodyDiv w:val="1"/>
      <w:marLeft w:val="0"/>
      <w:marRight w:val="0"/>
      <w:marTop w:val="0"/>
      <w:marBottom w:val="0"/>
      <w:divBdr>
        <w:top w:val="none" w:sz="0" w:space="0" w:color="auto"/>
        <w:left w:val="none" w:sz="0" w:space="0" w:color="auto"/>
        <w:bottom w:val="none" w:sz="0" w:space="0" w:color="auto"/>
        <w:right w:val="none" w:sz="0" w:space="0" w:color="auto"/>
      </w:divBdr>
    </w:div>
    <w:div w:id="468397641">
      <w:bodyDiv w:val="1"/>
      <w:marLeft w:val="0"/>
      <w:marRight w:val="0"/>
      <w:marTop w:val="0"/>
      <w:marBottom w:val="0"/>
      <w:divBdr>
        <w:top w:val="none" w:sz="0" w:space="0" w:color="auto"/>
        <w:left w:val="none" w:sz="0" w:space="0" w:color="auto"/>
        <w:bottom w:val="none" w:sz="0" w:space="0" w:color="auto"/>
        <w:right w:val="none" w:sz="0" w:space="0" w:color="auto"/>
      </w:divBdr>
    </w:div>
    <w:div w:id="471559761">
      <w:bodyDiv w:val="1"/>
      <w:marLeft w:val="0"/>
      <w:marRight w:val="0"/>
      <w:marTop w:val="0"/>
      <w:marBottom w:val="0"/>
      <w:divBdr>
        <w:top w:val="none" w:sz="0" w:space="0" w:color="auto"/>
        <w:left w:val="none" w:sz="0" w:space="0" w:color="auto"/>
        <w:bottom w:val="none" w:sz="0" w:space="0" w:color="auto"/>
        <w:right w:val="none" w:sz="0" w:space="0" w:color="auto"/>
      </w:divBdr>
    </w:div>
    <w:div w:id="487788395">
      <w:bodyDiv w:val="1"/>
      <w:marLeft w:val="0"/>
      <w:marRight w:val="0"/>
      <w:marTop w:val="0"/>
      <w:marBottom w:val="0"/>
      <w:divBdr>
        <w:top w:val="none" w:sz="0" w:space="0" w:color="auto"/>
        <w:left w:val="none" w:sz="0" w:space="0" w:color="auto"/>
        <w:bottom w:val="none" w:sz="0" w:space="0" w:color="auto"/>
        <w:right w:val="none" w:sz="0" w:space="0" w:color="auto"/>
      </w:divBdr>
    </w:div>
    <w:div w:id="495615176">
      <w:bodyDiv w:val="1"/>
      <w:marLeft w:val="0"/>
      <w:marRight w:val="0"/>
      <w:marTop w:val="0"/>
      <w:marBottom w:val="0"/>
      <w:divBdr>
        <w:top w:val="none" w:sz="0" w:space="0" w:color="auto"/>
        <w:left w:val="none" w:sz="0" w:space="0" w:color="auto"/>
        <w:bottom w:val="none" w:sz="0" w:space="0" w:color="auto"/>
        <w:right w:val="none" w:sz="0" w:space="0" w:color="auto"/>
      </w:divBdr>
    </w:div>
    <w:div w:id="510031377">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33809584">
      <w:bodyDiv w:val="1"/>
      <w:marLeft w:val="0"/>
      <w:marRight w:val="0"/>
      <w:marTop w:val="0"/>
      <w:marBottom w:val="0"/>
      <w:divBdr>
        <w:top w:val="none" w:sz="0" w:space="0" w:color="auto"/>
        <w:left w:val="none" w:sz="0" w:space="0" w:color="auto"/>
        <w:bottom w:val="none" w:sz="0" w:space="0" w:color="auto"/>
        <w:right w:val="none" w:sz="0" w:space="0" w:color="auto"/>
      </w:divBdr>
    </w:div>
    <w:div w:id="537862865">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601956871">
      <w:bodyDiv w:val="1"/>
      <w:marLeft w:val="0"/>
      <w:marRight w:val="0"/>
      <w:marTop w:val="0"/>
      <w:marBottom w:val="0"/>
      <w:divBdr>
        <w:top w:val="none" w:sz="0" w:space="0" w:color="auto"/>
        <w:left w:val="none" w:sz="0" w:space="0" w:color="auto"/>
        <w:bottom w:val="none" w:sz="0" w:space="0" w:color="auto"/>
        <w:right w:val="none" w:sz="0" w:space="0" w:color="auto"/>
      </w:divBdr>
    </w:div>
    <w:div w:id="615723531">
      <w:bodyDiv w:val="1"/>
      <w:marLeft w:val="0"/>
      <w:marRight w:val="0"/>
      <w:marTop w:val="0"/>
      <w:marBottom w:val="0"/>
      <w:divBdr>
        <w:top w:val="none" w:sz="0" w:space="0" w:color="auto"/>
        <w:left w:val="none" w:sz="0" w:space="0" w:color="auto"/>
        <w:bottom w:val="none" w:sz="0" w:space="0" w:color="auto"/>
        <w:right w:val="none" w:sz="0" w:space="0" w:color="auto"/>
      </w:divBdr>
    </w:div>
    <w:div w:id="664355354">
      <w:bodyDiv w:val="1"/>
      <w:marLeft w:val="0"/>
      <w:marRight w:val="0"/>
      <w:marTop w:val="0"/>
      <w:marBottom w:val="0"/>
      <w:divBdr>
        <w:top w:val="none" w:sz="0" w:space="0" w:color="auto"/>
        <w:left w:val="none" w:sz="0" w:space="0" w:color="auto"/>
        <w:bottom w:val="none" w:sz="0" w:space="0" w:color="auto"/>
        <w:right w:val="none" w:sz="0" w:space="0" w:color="auto"/>
      </w:divBdr>
    </w:div>
    <w:div w:id="681669593">
      <w:bodyDiv w:val="1"/>
      <w:marLeft w:val="0"/>
      <w:marRight w:val="0"/>
      <w:marTop w:val="0"/>
      <w:marBottom w:val="0"/>
      <w:divBdr>
        <w:top w:val="none" w:sz="0" w:space="0" w:color="auto"/>
        <w:left w:val="none" w:sz="0" w:space="0" w:color="auto"/>
        <w:bottom w:val="none" w:sz="0" w:space="0" w:color="auto"/>
        <w:right w:val="none" w:sz="0" w:space="0" w:color="auto"/>
      </w:divBdr>
    </w:div>
    <w:div w:id="683433469">
      <w:bodyDiv w:val="1"/>
      <w:marLeft w:val="0"/>
      <w:marRight w:val="0"/>
      <w:marTop w:val="0"/>
      <w:marBottom w:val="0"/>
      <w:divBdr>
        <w:top w:val="none" w:sz="0" w:space="0" w:color="auto"/>
        <w:left w:val="none" w:sz="0" w:space="0" w:color="auto"/>
        <w:bottom w:val="none" w:sz="0" w:space="0" w:color="auto"/>
        <w:right w:val="none" w:sz="0" w:space="0" w:color="auto"/>
      </w:divBdr>
    </w:div>
    <w:div w:id="685181207">
      <w:bodyDiv w:val="1"/>
      <w:marLeft w:val="0"/>
      <w:marRight w:val="0"/>
      <w:marTop w:val="0"/>
      <w:marBottom w:val="0"/>
      <w:divBdr>
        <w:top w:val="none" w:sz="0" w:space="0" w:color="auto"/>
        <w:left w:val="none" w:sz="0" w:space="0" w:color="auto"/>
        <w:bottom w:val="none" w:sz="0" w:space="0" w:color="auto"/>
        <w:right w:val="none" w:sz="0" w:space="0" w:color="auto"/>
      </w:divBdr>
    </w:div>
    <w:div w:id="711419711">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774985513">
      <w:bodyDiv w:val="1"/>
      <w:marLeft w:val="0"/>
      <w:marRight w:val="0"/>
      <w:marTop w:val="0"/>
      <w:marBottom w:val="0"/>
      <w:divBdr>
        <w:top w:val="none" w:sz="0" w:space="0" w:color="auto"/>
        <w:left w:val="none" w:sz="0" w:space="0" w:color="auto"/>
        <w:bottom w:val="none" w:sz="0" w:space="0" w:color="auto"/>
        <w:right w:val="none" w:sz="0" w:space="0" w:color="auto"/>
      </w:divBdr>
    </w:div>
    <w:div w:id="778644488">
      <w:bodyDiv w:val="1"/>
      <w:marLeft w:val="0"/>
      <w:marRight w:val="0"/>
      <w:marTop w:val="0"/>
      <w:marBottom w:val="0"/>
      <w:divBdr>
        <w:top w:val="none" w:sz="0" w:space="0" w:color="auto"/>
        <w:left w:val="none" w:sz="0" w:space="0" w:color="auto"/>
        <w:bottom w:val="none" w:sz="0" w:space="0" w:color="auto"/>
        <w:right w:val="none" w:sz="0" w:space="0" w:color="auto"/>
      </w:divBdr>
    </w:div>
    <w:div w:id="940600641">
      <w:bodyDiv w:val="1"/>
      <w:marLeft w:val="0"/>
      <w:marRight w:val="0"/>
      <w:marTop w:val="0"/>
      <w:marBottom w:val="0"/>
      <w:divBdr>
        <w:top w:val="none" w:sz="0" w:space="0" w:color="auto"/>
        <w:left w:val="none" w:sz="0" w:space="0" w:color="auto"/>
        <w:bottom w:val="none" w:sz="0" w:space="0" w:color="auto"/>
        <w:right w:val="none" w:sz="0" w:space="0" w:color="auto"/>
      </w:divBdr>
    </w:div>
    <w:div w:id="956259737">
      <w:bodyDiv w:val="1"/>
      <w:marLeft w:val="0"/>
      <w:marRight w:val="0"/>
      <w:marTop w:val="0"/>
      <w:marBottom w:val="0"/>
      <w:divBdr>
        <w:top w:val="none" w:sz="0" w:space="0" w:color="auto"/>
        <w:left w:val="none" w:sz="0" w:space="0" w:color="auto"/>
        <w:bottom w:val="none" w:sz="0" w:space="0" w:color="auto"/>
        <w:right w:val="none" w:sz="0" w:space="0" w:color="auto"/>
      </w:divBdr>
    </w:div>
    <w:div w:id="971905521">
      <w:bodyDiv w:val="1"/>
      <w:marLeft w:val="0"/>
      <w:marRight w:val="0"/>
      <w:marTop w:val="0"/>
      <w:marBottom w:val="0"/>
      <w:divBdr>
        <w:top w:val="none" w:sz="0" w:space="0" w:color="auto"/>
        <w:left w:val="none" w:sz="0" w:space="0" w:color="auto"/>
        <w:bottom w:val="none" w:sz="0" w:space="0" w:color="auto"/>
        <w:right w:val="none" w:sz="0" w:space="0" w:color="auto"/>
      </w:divBdr>
    </w:div>
    <w:div w:id="978221607">
      <w:bodyDiv w:val="1"/>
      <w:marLeft w:val="0"/>
      <w:marRight w:val="0"/>
      <w:marTop w:val="0"/>
      <w:marBottom w:val="0"/>
      <w:divBdr>
        <w:top w:val="none" w:sz="0" w:space="0" w:color="auto"/>
        <w:left w:val="none" w:sz="0" w:space="0" w:color="auto"/>
        <w:bottom w:val="none" w:sz="0" w:space="0" w:color="auto"/>
        <w:right w:val="none" w:sz="0" w:space="0" w:color="auto"/>
      </w:divBdr>
    </w:div>
    <w:div w:id="1002439355">
      <w:bodyDiv w:val="1"/>
      <w:marLeft w:val="0"/>
      <w:marRight w:val="0"/>
      <w:marTop w:val="0"/>
      <w:marBottom w:val="0"/>
      <w:divBdr>
        <w:top w:val="none" w:sz="0" w:space="0" w:color="auto"/>
        <w:left w:val="none" w:sz="0" w:space="0" w:color="auto"/>
        <w:bottom w:val="none" w:sz="0" w:space="0" w:color="auto"/>
        <w:right w:val="none" w:sz="0" w:space="0" w:color="auto"/>
      </w:divBdr>
    </w:div>
    <w:div w:id="1065491118">
      <w:bodyDiv w:val="1"/>
      <w:marLeft w:val="0"/>
      <w:marRight w:val="0"/>
      <w:marTop w:val="0"/>
      <w:marBottom w:val="0"/>
      <w:divBdr>
        <w:top w:val="none" w:sz="0" w:space="0" w:color="auto"/>
        <w:left w:val="none" w:sz="0" w:space="0" w:color="auto"/>
        <w:bottom w:val="none" w:sz="0" w:space="0" w:color="auto"/>
        <w:right w:val="none" w:sz="0" w:space="0" w:color="auto"/>
      </w:divBdr>
    </w:div>
    <w:div w:id="1104575489">
      <w:bodyDiv w:val="1"/>
      <w:marLeft w:val="0"/>
      <w:marRight w:val="0"/>
      <w:marTop w:val="0"/>
      <w:marBottom w:val="0"/>
      <w:divBdr>
        <w:top w:val="none" w:sz="0" w:space="0" w:color="auto"/>
        <w:left w:val="none" w:sz="0" w:space="0" w:color="auto"/>
        <w:bottom w:val="none" w:sz="0" w:space="0" w:color="auto"/>
        <w:right w:val="none" w:sz="0" w:space="0" w:color="auto"/>
      </w:divBdr>
    </w:div>
    <w:div w:id="1107043779">
      <w:bodyDiv w:val="1"/>
      <w:marLeft w:val="0"/>
      <w:marRight w:val="0"/>
      <w:marTop w:val="0"/>
      <w:marBottom w:val="0"/>
      <w:divBdr>
        <w:top w:val="none" w:sz="0" w:space="0" w:color="auto"/>
        <w:left w:val="none" w:sz="0" w:space="0" w:color="auto"/>
        <w:bottom w:val="none" w:sz="0" w:space="0" w:color="auto"/>
        <w:right w:val="none" w:sz="0" w:space="0" w:color="auto"/>
      </w:divBdr>
      <w:divsChild>
        <w:div w:id="2041974575">
          <w:marLeft w:val="0"/>
          <w:marRight w:val="0"/>
          <w:marTop w:val="0"/>
          <w:marBottom w:val="0"/>
          <w:divBdr>
            <w:top w:val="none" w:sz="0" w:space="0" w:color="auto"/>
            <w:left w:val="none" w:sz="0" w:space="0" w:color="auto"/>
            <w:bottom w:val="none" w:sz="0" w:space="0" w:color="auto"/>
            <w:right w:val="none" w:sz="0" w:space="0" w:color="auto"/>
          </w:divBdr>
        </w:div>
        <w:div w:id="1482384220">
          <w:marLeft w:val="0"/>
          <w:marRight w:val="0"/>
          <w:marTop w:val="0"/>
          <w:marBottom w:val="0"/>
          <w:divBdr>
            <w:top w:val="none" w:sz="0" w:space="0" w:color="auto"/>
            <w:left w:val="none" w:sz="0" w:space="0" w:color="auto"/>
            <w:bottom w:val="none" w:sz="0" w:space="0" w:color="auto"/>
            <w:right w:val="none" w:sz="0" w:space="0" w:color="auto"/>
          </w:divBdr>
          <w:divsChild>
            <w:div w:id="2140564902">
              <w:marLeft w:val="0"/>
              <w:marRight w:val="0"/>
              <w:marTop w:val="0"/>
              <w:marBottom w:val="0"/>
              <w:divBdr>
                <w:top w:val="none" w:sz="0" w:space="0" w:color="auto"/>
                <w:left w:val="none" w:sz="0" w:space="0" w:color="auto"/>
                <w:bottom w:val="none" w:sz="0" w:space="0" w:color="auto"/>
                <w:right w:val="none" w:sz="0" w:space="0" w:color="auto"/>
              </w:divBdr>
            </w:div>
            <w:div w:id="683172504">
              <w:marLeft w:val="0"/>
              <w:marRight w:val="0"/>
              <w:marTop w:val="0"/>
              <w:marBottom w:val="0"/>
              <w:divBdr>
                <w:top w:val="none" w:sz="0" w:space="0" w:color="auto"/>
                <w:left w:val="none" w:sz="0" w:space="0" w:color="auto"/>
                <w:bottom w:val="none" w:sz="0" w:space="0" w:color="auto"/>
                <w:right w:val="none" w:sz="0" w:space="0" w:color="auto"/>
              </w:divBdr>
            </w:div>
            <w:div w:id="251814568">
              <w:marLeft w:val="0"/>
              <w:marRight w:val="0"/>
              <w:marTop w:val="0"/>
              <w:marBottom w:val="0"/>
              <w:divBdr>
                <w:top w:val="none" w:sz="0" w:space="0" w:color="auto"/>
                <w:left w:val="none" w:sz="0" w:space="0" w:color="auto"/>
                <w:bottom w:val="none" w:sz="0" w:space="0" w:color="auto"/>
                <w:right w:val="none" w:sz="0" w:space="0" w:color="auto"/>
              </w:divBdr>
            </w:div>
            <w:div w:id="1828132321">
              <w:marLeft w:val="0"/>
              <w:marRight w:val="0"/>
              <w:marTop w:val="0"/>
              <w:marBottom w:val="0"/>
              <w:divBdr>
                <w:top w:val="none" w:sz="0" w:space="0" w:color="auto"/>
                <w:left w:val="none" w:sz="0" w:space="0" w:color="auto"/>
                <w:bottom w:val="none" w:sz="0" w:space="0" w:color="auto"/>
                <w:right w:val="none" w:sz="0" w:space="0" w:color="auto"/>
              </w:divBdr>
            </w:div>
            <w:div w:id="1753427055">
              <w:marLeft w:val="0"/>
              <w:marRight w:val="0"/>
              <w:marTop w:val="0"/>
              <w:marBottom w:val="0"/>
              <w:divBdr>
                <w:top w:val="none" w:sz="0" w:space="0" w:color="auto"/>
                <w:left w:val="none" w:sz="0" w:space="0" w:color="auto"/>
                <w:bottom w:val="none" w:sz="0" w:space="0" w:color="auto"/>
                <w:right w:val="none" w:sz="0" w:space="0" w:color="auto"/>
              </w:divBdr>
            </w:div>
            <w:div w:id="815222566">
              <w:marLeft w:val="0"/>
              <w:marRight w:val="0"/>
              <w:marTop w:val="0"/>
              <w:marBottom w:val="0"/>
              <w:divBdr>
                <w:top w:val="none" w:sz="0" w:space="0" w:color="auto"/>
                <w:left w:val="none" w:sz="0" w:space="0" w:color="auto"/>
                <w:bottom w:val="none" w:sz="0" w:space="0" w:color="auto"/>
                <w:right w:val="none" w:sz="0" w:space="0" w:color="auto"/>
              </w:divBdr>
            </w:div>
            <w:div w:id="345526637">
              <w:marLeft w:val="0"/>
              <w:marRight w:val="0"/>
              <w:marTop w:val="0"/>
              <w:marBottom w:val="0"/>
              <w:divBdr>
                <w:top w:val="none" w:sz="0" w:space="0" w:color="auto"/>
                <w:left w:val="none" w:sz="0" w:space="0" w:color="auto"/>
                <w:bottom w:val="none" w:sz="0" w:space="0" w:color="auto"/>
                <w:right w:val="none" w:sz="0" w:space="0" w:color="auto"/>
              </w:divBdr>
            </w:div>
          </w:divsChild>
        </w:div>
        <w:div w:id="465706985">
          <w:marLeft w:val="0"/>
          <w:marRight w:val="0"/>
          <w:marTop w:val="0"/>
          <w:marBottom w:val="0"/>
          <w:divBdr>
            <w:top w:val="none" w:sz="0" w:space="0" w:color="auto"/>
            <w:left w:val="none" w:sz="0" w:space="0" w:color="auto"/>
            <w:bottom w:val="none" w:sz="0" w:space="0" w:color="auto"/>
            <w:right w:val="none" w:sz="0" w:space="0" w:color="auto"/>
          </w:divBdr>
          <w:divsChild>
            <w:div w:id="1888954774">
              <w:marLeft w:val="0"/>
              <w:marRight w:val="0"/>
              <w:marTop w:val="0"/>
              <w:marBottom w:val="0"/>
              <w:divBdr>
                <w:top w:val="none" w:sz="0" w:space="0" w:color="auto"/>
                <w:left w:val="none" w:sz="0" w:space="0" w:color="auto"/>
                <w:bottom w:val="none" w:sz="0" w:space="0" w:color="auto"/>
                <w:right w:val="none" w:sz="0" w:space="0" w:color="auto"/>
              </w:divBdr>
            </w:div>
            <w:div w:id="2124840513">
              <w:marLeft w:val="0"/>
              <w:marRight w:val="0"/>
              <w:marTop w:val="0"/>
              <w:marBottom w:val="0"/>
              <w:divBdr>
                <w:top w:val="none" w:sz="0" w:space="0" w:color="auto"/>
                <w:left w:val="none" w:sz="0" w:space="0" w:color="auto"/>
                <w:bottom w:val="none" w:sz="0" w:space="0" w:color="auto"/>
                <w:right w:val="none" w:sz="0" w:space="0" w:color="auto"/>
              </w:divBdr>
            </w:div>
            <w:div w:id="7409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22029">
      <w:bodyDiv w:val="1"/>
      <w:marLeft w:val="0"/>
      <w:marRight w:val="0"/>
      <w:marTop w:val="0"/>
      <w:marBottom w:val="0"/>
      <w:divBdr>
        <w:top w:val="none" w:sz="0" w:space="0" w:color="auto"/>
        <w:left w:val="none" w:sz="0" w:space="0" w:color="auto"/>
        <w:bottom w:val="none" w:sz="0" w:space="0" w:color="auto"/>
        <w:right w:val="none" w:sz="0" w:space="0" w:color="auto"/>
      </w:divBdr>
    </w:div>
    <w:div w:id="1135685783">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233196625">
      <w:bodyDiv w:val="1"/>
      <w:marLeft w:val="0"/>
      <w:marRight w:val="0"/>
      <w:marTop w:val="0"/>
      <w:marBottom w:val="0"/>
      <w:divBdr>
        <w:top w:val="none" w:sz="0" w:space="0" w:color="auto"/>
        <w:left w:val="none" w:sz="0" w:space="0" w:color="auto"/>
        <w:bottom w:val="none" w:sz="0" w:space="0" w:color="auto"/>
        <w:right w:val="none" w:sz="0" w:space="0" w:color="auto"/>
      </w:divBdr>
    </w:div>
    <w:div w:id="1262953541">
      <w:bodyDiv w:val="1"/>
      <w:marLeft w:val="0"/>
      <w:marRight w:val="0"/>
      <w:marTop w:val="0"/>
      <w:marBottom w:val="0"/>
      <w:divBdr>
        <w:top w:val="none" w:sz="0" w:space="0" w:color="auto"/>
        <w:left w:val="none" w:sz="0" w:space="0" w:color="auto"/>
        <w:bottom w:val="none" w:sz="0" w:space="0" w:color="auto"/>
        <w:right w:val="none" w:sz="0" w:space="0" w:color="auto"/>
      </w:divBdr>
    </w:div>
    <w:div w:id="1303585044">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404835024">
      <w:bodyDiv w:val="1"/>
      <w:marLeft w:val="0"/>
      <w:marRight w:val="0"/>
      <w:marTop w:val="0"/>
      <w:marBottom w:val="0"/>
      <w:divBdr>
        <w:top w:val="none" w:sz="0" w:space="0" w:color="auto"/>
        <w:left w:val="none" w:sz="0" w:space="0" w:color="auto"/>
        <w:bottom w:val="none" w:sz="0" w:space="0" w:color="auto"/>
        <w:right w:val="none" w:sz="0" w:space="0" w:color="auto"/>
      </w:divBdr>
    </w:div>
    <w:div w:id="1457677585">
      <w:bodyDiv w:val="1"/>
      <w:marLeft w:val="0"/>
      <w:marRight w:val="0"/>
      <w:marTop w:val="0"/>
      <w:marBottom w:val="0"/>
      <w:divBdr>
        <w:top w:val="none" w:sz="0" w:space="0" w:color="auto"/>
        <w:left w:val="none" w:sz="0" w:space="0" w:color="auto"/>
        <w:bottom w:val="none" w:sz="0" w:space="0" w:color="auto"/>
        <w:right w:val="none" w:sz="0" w:space="0" w:color="auto"/>
      </w:divBdr>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20044992">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548374291">
      <w:bodyDiv w:val="1"/>
      <w:marLeft w:val="0"/>
      <w:marRight w:val="0"/>
      <w:marTop w:val="0"/>
      <w:marBottom w:val="0"/>
      <w:divBdr>
        <w:top w:val="none" w:sz="0" w:space="0" w:color="auto"/>
        <w:left w:val="none" w:sz="0" w:space="0" w:color="auto"/>
        <w:bottom w:val="none" w:sz="0" w:space="0" w:color="auto"/>
        <w:right w:val="none" w:sz="0" w:space="0" w:color="auto"/>
      </w:divBdr>
    </w:div>
    <w:div w:id="1573929847">
      <w:bodyDiv w:val="1"/>
      <w:marLeft w:val="0"/>
      <w:marRight w:val="0"/>
      <w:marTop w:val="0"/>
      <w:marBottom w:val="0"/>
      <w:divBdr>
        <w:top w:val="none" w:sz="0" w:space="0" w:color="auto"/>
        <w:left w:val="none" w:sz="0" w:space="0" w:color="auto"/>
        <w:bottom w:val="none" w:sz="0" w:space="0" w:color="auto"/>
        <w:right w:val="none" w:sz="0" w:space="0" w:color="auto"/>
      </w:divBdr>
    </w:div>
    <w:div w:id="1598564398">
      <w:bodyDiv w:val="1"/>
      <w:marLeft w:val="0"/>
      <w:marRight w:val="0"/>
      <w:marTop w:val="0"/>
      <w:marBottom w:val="0"/>
      <w:divBdr>
        <w:top w:val="none" w:sz="0" w:space="0" w:color="auto"/>
        <w:left w:val="none" w:sz="0" w:space="0" w:color="auto"/>
        <w:bottom w:val="none" w:sz="0" w:space="0" w:color="auto"/>
        <w:right w:val="none" w:sz="0" w:space="0" w:color="auto"/>
      </w:divBdr>
    </w:div>
    <w:div w:id="1659724708">
      <w:bodyDiv w:val="1"/>
      <w:marLeft w:val="0"/>
      <w:marRight w:val="0"/>
      <w:marTop w:val="0"/>
      <w:marBottom w:val="0"/>
      <w:divBdr>
        <w:top w:val="none" w:sz="0" w:space="0" w:color="auto"/>
        <w:left w:val="none" w:sz="0" w:space="0" w:color="auto"/>
        <w:bottom w:val="none" w:sz="0" w:space="0" w:color="auto"/>
        <w:right w:val="none" w:sz="0" w:space="0" w:color="auto"/>
      </w:divBdr>
    </w:div>
    <w:div w:id="1662271516">
      <w:bodyDiv w:val="1"/>
      <w:marLeft w:val="0"/>
      <w:marRight w:val="0"/>
      <w:marTop w:val="0"/>
      <w:marBottom w:val="0"/>
      <w:divBdr>
        <w:top w:val="none" w:sz="0" w:space="0" w:color="auto"/>
        <w:left w:val="none" w:sz="0" w:space="0" w:color="auto"/>
        <w:bottom w:val="none" w:sz="0" w:space="0" w:color="auto"/>
        <w:right w:val="none" w:sz="0" w:space="0" w:color="auto"/>
      </w:divBdr>
    </w:div>
    <w:div w:id="1672220274">
      <w:bodyDiv w:val="1"/>
      <w:marLeft w:val="0"/>
      <w:marRight w:val="0"/>
      <w:marTop w:val="0"/>
      <w:marBottom w:val="0"/>
      <w:divBdr>
        <w:top w:val="none" w:sz="0" w:space="0" w:color="auto"/>
        <w:left w:val="none" w:sz="0" w:space="0" w:color="auto"/>
        <w:bottom w:val="none" w:sz="0" w:space="0" w:color="auto"/>
        <w:right w:val="none" w:sz="0" w:space="0" w:color="auto"/>
      </w:divBdr>
    </w:div>
    <w:div w:id="1677541244">
      <w:bodyDiv w:val="1"/>
      <w:marLeft w:val="0"/>
      <w:marRight w:val="0"/>
      <w:marTop w:val="0"/>
      <w:marBottom w:val="0"/>
      <w:divBdr>
        <w:top w:val="none" w:sz="0" w:space="0" w:color="auto"/>
        <w:left w:val="none" w:sz="0" w:space="0" w:color="auto"/>
        <w:bottom w:val="none" w:sz="0" w:space="0" w:color="auto"/>
        <w:right w:val="none" w:sz="0" w:space="0" w:color="auto"/>
      </w:divBdr>
      <w:divsChild>
        <w:div w:id="127359984">
          <w:marLeft w:val="0"/>
          <w:marRight w:val="0"/>
          <w:marTop w:val="0"/>
          <w:marBottom w:val="0"/>
          <w:divBdr>
            <w:top w:val="none" w:sz="0" w:space="0" w:color="auto"/>
            <w:left w:val="none" w:sz="0" w:space="0" w:color="auto"/>
            <w:bottom w:val="none" w:sz="0" w:space="0" w:color="auto"/>
            <w:right w:val="none" w:sz="0" w:space="0" w:color="auto"/>
          </w:divBdr>
        </w:div>
      </w:divsChild>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777140297">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788159731">
      <w:bodyDiv w:val="1"/>
      <w:marLeft w:val="0"/>
      <w:marRight w:val="0"/>
      <w:marTop w:val="0"/>
      <w:marBottom w:val="0"/>
      <w:divBdr>
        <w:top w:val="none" w:sz="0" w:space="0" w:color="auto"/>
        <w:left w:val="none" w:sz="0" w:space="0" w:color="auto"/>
        <w:bottom w:val="none" w:sz="0" w:space="0" w:color="auto"/>
        <w:right w:val="none" w:sz="0" w:space="0" w:color="auto"/>
      </w:divBdr>
    </w:div>
    <w:div w:id="1821532241">
      <w:bodyDiv w:val="1"/>
      <w:marLeft w:val="0"/>
      <w:marRight w:val="0"/>
      <w:marTop w:val="0"/>
      <w:marBottom w:val="0"/>
      <w:divBdr>
        <w:top w:val="none" w:sz="0" w:space="0" w:color="auto"/>
        <w:left w:val="none" w:sz="0" w:space="0" w:color="auto"/>
        <w:bottom w:val="none" w:sz="0" w:space="0" w:color="auto"/>
        <w:right w:val="none" w:sz="0" w:space="0" w:color="auto"/>
      </w:divBdr>
      <w:divsChild>
        <w:div w:id="36978122">
          <w:marLeft w:val="0"/>
          <w:marRight w:val="0"/>
          <w:marTop w:val="0"/>
          <w:marBottom w:val="0"/>
          <w:divBdr>
            <w:top w:val="none" w:sz="0" w:space="0" w:color="auto"/>
            <w:left w:val="none" w:sz="0" w:space="0" w:color="auto"/>
            <w:bottom w:val="none" w:sz="0" w:space="0" w:color="auto"/>
            <w:right w:val="none" w:sz="0" w:space="0" w:color="auto"/>
          </w:divBdr>
        </w:div>
        <w:div w:id="13270781">
          <w:marLeft w:val="0"/>
          <w:marRight w:val="0"/>
          <w:marTop w:val="0"/>
          <w:marBottom w:val="0"/>
          <w:divBdr>
            <w:top w:val="none" w:sz="0" w:space="0" w:color="auto"/>
            <w:left w:val="none" w:sz="0" w:space="0" w:color="auto"/>
            <w:bottom w:val="none" w:sz="0" w:space="0" w:color="auto"/>
            <w:right w:val="none" w:sz="0" w:space="0" w:color="auto"/>
          </w:divBdr>
        </w:div>
        <w:div w:id="1389957405">
          <w:marLeft w:val="0"/>
          <w:marRight w:val="0"/>
          <w:marTop w:val="0"/>
          <w:marBottom w:val="0"/>
          <w:divBdr>
            <w:top w:val="none" w:sz="0" w:space="0" w:color="auto"/>
            <w:left w:val="none" w:sz="0" w:space="0" w:color="auto"/>
            <w:bottom w:val="none" w:sz="0" w:space="0" w:color="auto"/>
            <w:right w:val="none" w:sz="0" w:space="0" w:color="auto"/>
          </w:divBdr>
        </w:div>
        <w:div w:id="53359642">
          <w:marLeft w:val="0"/>
          <w:marRight w:val="0"/>
          <w:marTop w:val="0"/>
          <w:marBottom w:val="0"/>
          <w:divBdr>
            <w:top w:val="none" w:sz="0" w:space="0" w:color="auto"/>
            <w:left w:val="none" w:sz="0" w:space="0" w:color="auto"/>
            <w:bottom w:val="none" w:sz="0" w:space="0" w:color="auto"/>
            <w:right w:val="none" w:sz="0" w:space="0" w:color="auto"/>
          </w:divBdr>
        </w:div>
      </w:divsChild>
    </w:div>
    <w:div w:id="1837304454">
      <w:bodyDiv w:val="1"/>
      <w:marLeft w:val="0"/>
      <w:marRight w:val="0"/>
      <w:marTop w:val="0"/>
      <w:marBottom w:val="0"/>
      <w:divBdr>
        <w:top w:val="none" w:sz="0" w:space="0" w:color="auto"/>
        <w:left w:val="none" w:sz="0" w:space="0" w:color="auto"/>
        <w:bottom w:val="none" w:sz="0" w:space="0" w:color="auto"/>
        <w:right w:val="none" w:sz="0" w:space="0" w:color="auto"/>
      </w:divBdr>
    </w:div>
    <w:div w:id="1860853551">
      <w:bodyDiv w:val="1"/>
      <w:marLeft w:val="0"/>
      <w:marRight w:val="0"/>
      <w:marTop w:val="0"/>
      <w:marBottom w:val="0"/>
      <w:divBdr>
        <w:top w:val="none" w:sz="0" w:space="0" w:color="auto"/>
        <w:left w:val="none" w:sz="0" w:space="0" w:color="auto"/>
        <w:bottom w:val="none" w:sz="0" w:space="0" w:color="auto"/>
        <w:right w:val="none" w:sz="0" w:space="0" w:color="auto"/>
      </w:divBdr>
    </w:div>
    <w:div w:id="1908106935">
      <w:bodyDiv w:val="1"/>
      <w:marLeft w:val="0"/>
      <w:marRight w:val="0"/>
      <w:marTop w:val="0"/>
      <w:marBottom w:val="0"/>
      <w:divBdr>
        <w:top w:val="none" w:sz="0" w:space="0" w:color="auto"/>
        <w:left w:val="none" w:sz="0" w:space="0" w:color="auto"/>
        <w:bottom w:val="none" w:sz="0" w:space="0" w:color="auto"/>
        <w:right w:val="none" w:sz="0" w:space="0" w:color="auto"/>
      </w:divBdr>
      <w:divsChild>
        <w:div w:id="1966542842">
          <w:marLeft w:val="0"/>
          <w:marRight w:val="0"/>
          <w:marTop w:val="0"/>
          <w:marBottom w:val="0"/>
          <w:divBdr>
            <w:top w:val="none" w:sz="0" w:space="0" w:color="auto"/>
            <w:left w:val="none" w:sz="0" w:space="0" w:color="auto"/>
            <w:bottom w:val="none" w:sz="0" w:space="0" w:color="auto"/>
            <w:right w:val="none" w:sz="0" w:space="0" w:color="auto"/>
          </w:divBdr>
          <w:divsChild>
            <w:div w:id="72321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34143">
      <w:bodyDiv w:val="1"/>
      <w:marLeft w:val="0"/>
      <w:marRight w:val="0"/>
      <w:marTop w:val="0"/>
      <w:marBottom w:val="0"/>
      <w:divBdr>
        <w:top w:val="none" w:sz="0" w:space="0" w:color="auto"/>
        <w:left w:val="none" w:sz="0" w:space="0" w:color="auto"/>
        <w:bottom w:val="none" w:sz="0" w:space="0" w:color="auto"/>
        <w:right w:val="none" w:sz="0" w:space="0" w:color="auto"/>
      </w:divBdr>
    </w:div>
    <w:div w:id="1920752034">
      <w:bodyDiv w:val="1"/>
      <w:marLeft w:val="0"/>
      <w:marRight w:val="0"/>
      <w:marTop w:val="0"/>
      <w:marBottom w:val="0"/>
      <w:divBdr>
        <w:top w:val="none" w:sz="0" w:space="0" w:color="auto"/>
        <w:left w:val="none" w:sz="0" w:space="0" w:color="auto"/>
        <w:bottom w:val="none" w:sz="0" w:space="0" w:color="auto"/>
        <w:right w:val="none" w:sz="0" w:space="0" w:color="auto"/>
      </w:divBdr>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1766740">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1975795836">
      <w:bodyDiv w:val="1"/>
      <w:marLeft w:val="0"/>
      <w:marRight w:val="0"/>
      <w:marTop w:val="0"/>
      <w:marBottom w:val="0"/>
      <w:divBdr>
        <w:top w:val="none" w:sz="0" w:space="0" w:color="auto"/>
        <w:left w:val="none" w:sz="0" w:space="0" w:color="auto"/>
        <w:bottom w:val="none" w:sz="0" w:space="0" w:color="auto"/>
        <w:right w:val="none" w:sz="0" w:space="0" w:color="auto"/>
      </w:divBdr>
    </w:div>
    <w:div w:id="2000379325">
      <w:bodyDiv w:val="1"/>
      <w:marLeft w:val="0"/>
      <w:marRight w:val="0"/>
      <w:marTop w:val="0"/>
      <w:marBottom w:val="0"/>
      <w:divBdr>
        <w:top w:val="none" w:sz="0" w:space="0" w:color="auto"/>
        <w:left w:val="none" w:sz="0" w:space="0" w:color="auto"/>
        <w:bottom w:val="none" w:sz="0" w:space="0" w:color="auto"/>
        <w:right w:val="none" w:sz="0" w:space="0" w:color="auto"/>
      </w:divBdr>
    </w:div>
    <w:div w:id="2003578969">
      <w:bodyDiv w:val="1"/>
      <w:marLeft w:val="0"/>
      <w:marRight w:val="0"/>
      <w:marTop w:val="0"/>
      <w:marBottom w:val="0"/>
      <w:divBdr>
        <w:top w:val="none" w:sz="0" w:space="0" w:color="auto"/>
        <w:left w:val="none" w:sz="0" w:space="0" w:color="auto"/>
        <w:bottom w:val="none" w:sz="0" w:space="0" w:color="auto"/>
        <w:right w:val="none" w:sz="0" w:space="0" w:color="auto"/>
      </w:divBdr>
    </w:div>
    <w:div w:id="2022274530">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 w:id="2056077861">
      <w:bodyDiv w:val="1"/>
      <w:marLeft w:val="0"/>
      <w:marRight w:val="0"/>
      <w:marTop w:val="0"/>
      <w:marBottom w:val="0"/>
      <w:divBdr>
        <w:top w:val="none" w:sz="0" w:space="0" w:color="auto"/>
        <w:left w:val="none" w:sz="0" w:space="0" w:color="auto"/>
        <w:bottom w:val="none" w:sz="0" w:space="0" w:color="auto"/>
        <w:right w:val="none" w:sz="0" w:space="0" w:color="auto"/>
      </w:divBdr>
    </w:div>
    <w:div w:id="2061972303">
      <w:bodyDiv w:val="1"/>
      <w:marLeft w:val="0"/>
      <w:marRight w:val="0"/>
      <w:marTop w:val="0"/>
      <w:marBottom w:val="0"/>
      <w:divBdr>
        <w:top w:val="none" w:sz="0" w:space="0" w:color="auto"/>
        <w:left w:val="none" w:sz="0" w:space="0" w:color="auto"/>
        <w:bottom w:val="none" w:sz="0" w:space="0" w:color="auto"/>
        <w:right w:val="none" w:sz="0" w:space="0" w:color="auto"/>
      </w:divBdr>
    </w:div>
    <w:div w:id="2064138959">
      <w:bodyDiv w:val="1"/>
      <w:marLeft w:val="0"/>
      <w:marRight w:val="0"/>
      <w:marTop w:val="0"/>
      <w:marBottom w:val="0"/>
      <w:divBdr>
        <w:top w:val="none" w:sz="0" w:space="0" w:color="auto"/>
        <w:left w:val="none" w:sz="0" w:space="0" w:color="auto"/>
        <w:bottom w:val="none" w:sz="0" w:space="0" w:color="auto"/>
        <w:right w:val="none" w:sz="0" w:space="0" w:color="auto"/>
      </w:divBdr>
    </w:div>
    <w:div w:id="213143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 TargetMode="External"/><Relationship Id="rId26" Type="http://schemas.openxmlformats.org/officeDocument/2006/relationships/hyperlink" Target="https://klausk.vpt.lt/hc/lt/sections/115001605685-EBVPD" TargetMode="External"/><Relationship Id="rId3" Type="http://schemas.openxmlformats.org/officeDocument/2006/relationships/styles" Target="styles.xml"/><Relationship Id="rId21" Type="http://schemas.openxmlformats.org/officeDocument/2006/relationships/hyperlink" Target="https://viesiejipirkimai.lt" TargetMode="External"/><Relationship Id="rId7" Type="http://schemas.openxmlformats.org/officeDocument/2006/relationships/endnotes" Target="endnotes.xml"/><Relationship Id="rId12" Type="http://schemas.openxmlformats.org/officeDocument/2006/relationships/hyperlink" Target="http://vpt.lrv.lt/melaginga-informacija-pateikusiu-tiekeju-sarasas" TargetMode="External"/><Relationship Id="rId17" Type="http://schemas.openxmlformats.org/officeDocument/2006/relationships/hyperlink" Target="https://www.vmi.lt/evmi/mokesciu-moketoju-informacija" TargetMode="External"/><Relationship Id="rId25" Type="http://schemas.openxmlformats.org/officeDocument/2006/relationships/hyperlink" Target="https://www.youtube.com/watch?v=V9buN_j76c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pt.lrv.lt/lt/naujienos-3/finansiniu-ataskaitu-nepateikimas-gali-tapti-kliutimi-dalyvauti-viesuosiuose-pirkimuose/" TargetMode="External"/><Relationship Id="rId20" Type="http://schemas.openxmlformats.org/officeDocument/2006/relationships/hyperlink" Target="https://ec.europa.eu/tools/ecertis/" TargetMode="External"/><Relationship Id="rId29" Type="http://schemas.openxmlformats.org/officeDocument/2006/relationships/hyperlink" Target="https://www.e-tar.lt/portal/lt/legalAct/66ae9a80883011ed8df094f359a60216/as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melaginga-informacija-pateikusiu-tiekeju-sarasas-3/" TargetMode="External"/><Relationship Id="rId24" Type="http://schemas.openxmlformats.org/officeDocument/2006/relationships/hyperlink" Target="http://ebvpd.eviesiejipirkimai.lt/espd-web/filter?lang=l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23" Type="http://schemas.openxmlformats.org/officeDocument/2006/relationships/hyperlink" Target="https://vpt.lrv.lt/lt/naujienos-3/kaip-sekmingai-dalyvauti-viesuosiuose-pirkimuose-2020-metais/" TargetMode="External"/><Relationship Id="rId28" Type="http://schemas.openxmlformats.org/officeDocument/2006/relationships/hyperlink" Target="mailto:sonata.gyliene@klaipeda.lt" TargetMode="External"/><Relationship Id="rId10" Type="http://schemas.openxmlformats.org/officeDocument/2006/relationships/hyperlink" Target="http://draudejai.sodra.lt/draudeju_viesi_duomenys/" TargetMode="External"/><Relationship Id="rId19" Type="http://schemas.openxmlformats.org/officeDocument/2006/relationships/hyperlink" Target="https://www.registrucentras.lt/jar/p/"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pt.lrv.lt/public/canonical/1734960273/18656/Proceduru_vadovas_2024-12-23%20finalinis.pdf"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hyperlink" Target="https://vpt.lrv.lt/uploads/vpt/documents/files/mp/tiekejo_abc.pdf" TargetMode="External"/><Relationship Id="rId27" Type="http://schemas.openxmlformats.org/officeDocument/2006/relationships/hyperlink" Target="https://vpt.lrv.lt/uploads/vpt/documents/files/LT_versija/CVP_IS/Mokymu_medziaga/Tiekejams/7zip_idiegimo_instrukcija.pdf" TargetMode="External"/><Relationship Id="rId30" Type="http://schemas.openxmlformats.org/officeDocument/2006/relationships/hyperlink" Target="https://vpt.lrv.lt/uploads/vpt/documents/files/mp/konfidenciali_informacija.pdf" TargetMode="External"/><Relationship Id="rId8" Type="http://schemas.openxmlformats.org/officeDocument/2006/relationships/hyperlink" Target="https://viesiejipirki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121FB-C0DA-4B8D-AC0F-1C2FDEE0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5765</TotalTime>
  <Pages>30</Pages>
  <Words>56710</Words>
  <Characters>32325</Characters>
  <Application>Microsoft Office Word</Application>
  <DocSecurity>0</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Gintautė Kriaučiūnė</cp:lastModifiedBy>
  <cp:revision>225</cp:revision>
  <cp:lastPrinted>2025-04-10T05:16:00Z</cp:lastPrinted>
  <dcterms:created xsi:type="dcterms:W3CDTF">2026-07-30T05:58:00Z</dcterms:created>
  <dcterms:modified xsi:type="dcterms:W3CDTF">2026-08-05T12:16:00Z</dcterms:modified>
</cp:coreProperties>
</file>