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05B87" w14:textId="77777777" w:rsidR="00F62901" w:rsidRPr="00DA21A1" w:rsidRDefault="002A2843">
      <w:pPr>
        <w:widowControl w:val="0"/>
        <w:spacing w:after="150"/>
        <w:jc w:val="center"/>
        <w:textAlignment w:val="baseline"/>
        <w:rPr>
          <w:rFonts w:eastAsia="Calibri" w:cs="Times New Roman"/>
          <w:color w:val="000000" w:themeColor="text1"/>
          <w:sz w:val="22"/>
          <w:lang w:val="lt-LT" w:eastAsia="lt-LT"/>
        </w:rPr>
      </w:pPr>
      <w:r w:rsidRPr="00DA21A1">
        <w:rPr>
          <w:rFonts w:eastAsia="Calibri" w:cs="Times New Roman"/>
          <w:color w:val="000000" w:themeColor="text1"/>
          <w:sz w:val="22"/>
          <w:lang w:val="lt-LT" w:eastAsia="lt-LT"/>
        </w:rPr>
        <w:t>(Tiekėjo pavadinimas)</w:t>
      </w:r>
    </w:p>
    <w:p w14:paraId="5453E7DD" w14:textId="77777777" w:rsidR="00F62901" w:rsidRPr="00DA21A1" w:rsidRDefault="002A2843">
      <w:pPr>
        <w:widowControl w:val="0"/>
        <w:spacing w:after="150"/>
        <w:jc w:val="center"/>
        <w:textAlignment w:val="baseline"/>
        <w:rPr>
          <w:rFonts w:eastAsia="Calibri" w:cs="Times New Roman"/>
          <w:color w:val="000000" w:themeColor="text1"/>
          <w:sz w:val="22"/>
          <w:lang w:val="lt-LT" w:eastAsia="lt-LT"/>
        </w:rPr>
      </w:pPr>
      <w:r w:rsidRPr="00DA21A1">
        <w:rPr>
          <w:rFonts w:eastAsia="Calibri" w:cs="Times New Roman"/>
          <w:color w:val="000000" w:themeColor="text1"/>
          <w:sz w:val="22"/>
          <w:lang w:val="lt-LT" w:eastAsia="lt-LT"/>
        </w:rPr>
        <w:t>(Juridinio asmens teisinė forma, buveinė, kontaktinė informacija, registro, kuriame kaupiami ir saugomi duomenys apie rangovą, pavadinimas, juridinio asmens kodas, pridėtinės vertės mokesčio mokėtojo kodas, jei juridinis asmuo yra pridėtinės vertės mokesčio mokėtojas)</w:t>
      </w:r>
    </w:p>
    <w:p w14:paraId="31F2EE5E" w14:textId="77777777" w:rsidR="00F62901" w:rsidRPr="00DA21A1" w:rsidRDefault="00F62901">
      <w:pPr>
        <w:widowControl w:val="0"/>
        <w:spacing w:after="150"/>
        <w:jc w:val="left"/>
        <w:textAlignment w:val="baseline"/>
        <w:rPr>
          <w:rFonts w:eastAsia="Calibri" w:cs="Times New Roman"/>
          <w:color w:val="000000" w:themeColor="text1"/>
          <w:sz w:val="22"/>
          <w:lang w:val="lt-LT" w:eastAsia="lt-LT"/>
        </w:rPr>
      </w:pPr>
    </w:p>
    <w:p w14:paraId="131158D1" w14:textId="64F8CA64" w:rsidR="00F62901" w:rsidRPr="00A044F7" w:rsidRDefault="00A044F7" w:rsidP="00360C85">
      <w:pPr>
        <w:widowControl w:val="0"/>
        <w:spacing w:after="150"/>
        <w:jc w:val="left"/>
        <w:textAlignment w:val="baseline"/>
        <w:rPr>
          <w:rFonts w:eastAsia="Calibri" w:cs="Times New Roman"/>
          <w:b/>
          <w:bCs/>
          <w:color w:val="000000" w:themeColor="text1"/>
          <w:szCs w:val="24"/>
          <w:lang w:val="lt-LT" w:eastAsia="lt-LT"/>
        </w:rPr>
      </w:pPr>
      <w:r w:rsidRPr="00A044F7">
        <w:rPr>
          <w:rFonts w:eastAsia="Calibri" w:cs="Times New Roman"/>
          <w:b/>
          <w:bCs/>
          <w:color w:val="000000" w:themeColor="text1"/>
          <w:szCs w:val="24"/>
          <w:lang w:val="lt-LT" w:eastAsia="lt-LT"/>
        </w:rPr>
        <w:t>Muitinės mokymo centrui</w:t>
      </w:r>
    </w:p>
    <w:p w14:paraId="1E802310" w14:textId="77777777" w:rsidR="00A044F7" w:rsidRDefault="00A044F7">
      <w:pPr>
        <w:spacing w:line="276" w:lineRule="auto"/>
        <w:jc w:val="center"/>
        <w:rPr>
          <w:rFonts w:cs="Times New Roman"/>
          <w:b/>
          <w:bCs/>
          <w:color w:val="000000" w:themeColor="text1"/>
          <w:sz w:val="22"/>
          <w:lang w:val="lt-LT"/>
        </w:rPr>
      </w:pPr>
    </w:p>
    <w:p w14:paraId="1B88F2EA" w14:textId="2B740F6A" w:rsidR="00F62901" w:rsidRPr="00DA21A1" w:rsidRDefault="002A2843">
      <w:pPr>
        <w:spacing w:line="276" w:lineRule="auto"/>
        <w:jc w:val="center"/>
        <w:rPr>
          <w:rFonts w:cs="Times New Roman"/>
          <w:b/>
          <w:color w:val="000000" w:themeColor="text1"/>
          <w:sz w:val="22"/>
          <w:lang w:val="lt-LT"/>
        </w:rPr>
      </w:pPr>
      <w:r w:rsidRPr="00DA21A1">
        <w:rPr>
          <w:rFonts w:cs="Times New Roman"/>
          <w:b/>
          <w:bCs/>
          <w:color w:val="000000" w:themeColor="text1"/>
          <w:sz w:val="22"/>
          <w:lang w:val="lt-LT"/>
        </w:rPr>
        <w:t>PASIŪLYMAS</w:t>
      </w:r>
    </w:p>
    <w:p w14:paraId="5BCFA50D" w14:textId="21842B2C" w:rsidR="00F62901" w:rsidRPr="00F33DD0" w:rsidRDefault="002A2843" w:rsidP="00F33DD0">
      <w:pPr>
        <w:spacing w:after="0"/>
        <w:jc w:val="center"/>
        <w:rPr>
          <w:rFonts w:cs="Times New Roman"/>
          <w:b/>
          <w:sz w:val="22"/>
          <w:lang w:val="lt-LT"/>
        </w:rPr>
      </w:pPr>
      <w:r w:rsidRPr="003A6274">
        <w:rPr>
          <w:rFonts w:cs="Times New Roman"/>
          <w:b/>
          <w:sz w:val="22"/>
          <w:lang w:val="lt-LT"/>
        </w:rPr>
        <w:t xml:space="preserve">DĖL </w:t>
      </w:r>
      <w:r w:rsidR="00A044F7" w:rsidRPr="00CA0F28">
        <w:rPr>
          <w:rFonts w:cstheme="minorHAnsi"/>
          <w:b/>
          <w:bCs/>
          <w:caps/>
          <w:sz w:val="22"/>
        </w:rPr>
        <w:t>Lietuvos Respublikos muitinės mokymo ir egzaminavimo informacinės sistemos (DEKLARIS) priežiūros ir palaikymo paslaug</w:t>
      </w:r>
      <w:r w:rsidR="00902B17">
        <w:rPr>
          <w:rFonts w:cstheme="minorHAnsi"/>
          <w:b/>
          <w:bCs/>
          <w:caps/>
          <w:sz w:val="22"/>
        </w:rPr>
        <w:t>ų</w:t>
      </w:r>
      <w:r w:rsidR="00A044F7" w:rsidRPr="00CA0F28">
        <w:rPr>
          <w:rFonts w:cs="Times New Roman"/>
          <w:b/>
          <w:sz w:val="22"/>
          <w:lang w:val="lt-LT"/>
        </w:rPr>
        <w:t xml:space="preserve"> </w:t>
      </w:r>
      <w:r w:rsidRPr="00CA0F28">
        <w:rPr>
          <w:rFonts w:cs="Times New Roman"/>
          <w:b/>
          <w:sz w:val="22"/>
          <w:lang w:val="lt-LT"/>
        </w:rPr>
        <w:t>PIRKIMO</w:t>
      </w:r>
    </w:p>
    <w:p w14:paraId="2FCFBC17" w14:textId="77777777" w:rsidR="00A044F7" w:rsidRDefault="00A044F7">
      <w:pPr>
        <w:widowControl w:val="0"/>
        <w:spacing w:after="150"/>
        <w:jc w:val="center"/>
        <w:textAlignment w:val="baseline"/>
        <w:rPr>
          <w:rFonts w:eastAsia="Calibri" w:cs="Times New Roman"/>
          <w:color w:val="000000" w:themeColor="text1"/>
          <w:sz w:val="22"/>
          <w:lang w:val="lt-LT" w:eastAsia="lt-LT"/>
        </w:rPr>
      </w:pPr>
    </w:p>
    <w:p w14:paraId="218CB900" w14:textId="50BE4E54" w:rsidR="00F62901" w:rsidRPr="00DA21A1" w:rsidRDefault="002A2843">
      <w:pPr>
        <w:widowControl w:val="0"/>
        <w:spacing w:after="150"/>
        <w:jc w:val="center"/>
        <w:textAlignment w:val="baseline"/>
        <w:rPr>
          <w:rFonts w:eastAsia="Calibri" w:cs="Times New Roman"/>
          <w:color w:val="000000" w:themeColor="text1"/>
          <w:sz w:val="22"/>
          <w:lang w:val="lt-LT" w:eastAsia="lt-LT"/>
        </w:rPr>
      </w:pPr>
      <w:r w:rsidRPr="00DA21A1">
        <w:rPr>
          <w:rFonts w:eastAsia="Calibri" w:cs="Times New Roman"/>
          <w:color w:val="000000" w:themeColor="text1"/>
          <w:sz w:val="22"/>
          <w:lang w:val="lt-LT" w:eastAsia="lt-LT"/>
        </w:rPr>
        <w:t>(Data)</w:t>
      </w:r>
    </w:p>
    <w:p w14:paraId="2EA2045A" w14:textId="77777777" w:rsidR="00F62901" w:rsidRPr="00DA21A1" w:rsidRDefault="00F62901">
      <w:pPr>
        <w:widowControl w:val="0"/>
        <w:spacing w:after="0"/>
        <w:jc w:val="center"/>
        <w:textAlignment w:val="baseline"/>
        <w:rPr>
          <w:rFonts w:eastAsia="Calibri" w:cs="Times New Roman"/>
          <w:color w:val="000000" w:themeColor="text1"/>
          <w:sz w:val="22"/>
          <w:lang w:val="lt-LT" w:eastAsia="lt-LT"/>
        </w:rPr>
      </w:pPr>
    </w:p>
    <w:p w14:paraId="188DB1E3" w14:textId="31D6DD58" w:rsidR="00F62901" w:rsidRPr="00DA21A1" w:rsidRDefault="00CA0F28" w:rsidP="00CA0F28">
      <w:pPr>
        <w:widowControl w:val="0"/>
        <w:spacing w:after="150"/>
        <w:jc w:val="left"/>
        <w:textAlignment w:val="baseline"/>
        <w:rPr>
          <w:rFonts w:eastAsia="Calibri" w:cs="Times New Roman"/>
          <w:b/>
          <w:bCs/>
          <w:color w:val="000000" w:themeColor="text1"/>
          <w:sz w:val="22"/>
          <w:lang w:val="lt-LT" w:eastAsia="lt-LT"/>
        </w:rPr>
      </w:pPr>
      <w:bookmarkStart w:id="0" w:name="_Toc329443224"/>
      <w:r>
        <w:rPr>
          <w:rFonts w:eastAsia="Calibri" w:cs="Times New Roman"/>
          <w:b/>
          <w:bCs/>
          <w:color w:val="000000" w:themeColor="text1"/>
          <w:sz w:val="22"/>
          <w:lang w:val="lt-LT" w:eastAsia="lt-LT"/>
        </w:rPr>
        <w:t xml:space="preserve">1. </w:t>
      </w:r>
      <w:r w:rsidR="002A2843" w:rsidRPr="00DA21A1">
        <w:rPr>
          <w:rFonts w:eastAsia="Calibri" w:cs="Times New Roman"/>
          <w:b/>
          <w:bCs/>
          <w:color w:val="000000" w:themeColor="text1"/>
          <w:sz w:val="22"/>
          <w:lang w:val="lt-LT" w:eastAsia="lt-LT"/>
        </w:rPr>
        <w:t>I</w:t>
      </w:r>
      <w:bookmarkEnd w:id="0"/>
      <w:r w:rsidR="002A2843" w:rsidRPr="00DA21A1">
        <w:rPr>
          <w:rFonts w:eastAsia="Calibri" w:cs="Times New Roman"/>
          <w:b/>
          <w:bCs/>
          <w:color w:val="000000" w:themeColor="text1"/>
          <w:sz w:val="22"/>
          <w:lang w:val="lt-LT" w:eastAsia="lt-LT"/>
        </w:rPr>
        <w:t>nformacija apie tiekėją</w:t>
      </w:r>
    </w:p>
    <w:tbl>
      <w:tblPr>
        <w:tblW w:w="10311" w:type="dxa"/>
        <w:tblInd w:w="-110" w:type="dxa"/>
        <w:tblLayout w:type="fixed"/>
        <w:tblCellMar>
          <w:left w:w="0" w:type="dxa"/>
          <w:right w:w="103" w:type="dxa"/>
        </w:tblCellMar>
        <w:tblLook w:val="0000" w:firstRow="0" w:lastRow="0" w:firstColumn="0" w:lastColumn="0" w:noHBand="0" w:noVBand="0"/>
      </w:tblPr>
      <w:tblGrid>
        <w:gridCol w:w="5071"/>
        <w:gridCol w:w="5240"/>
      </w:tblGrid>
      <w:tr w:rsidR="00F62901" w:rsidRPr="00DA21A1" w14:paraId="5D6CD5F1" w14:textId="77777777">
        <w:tc>
          <w:tcPr>
            <w:tcW w:w="5071" w:type="dxa"/>
            <w:tcBorders>
              <w:top w:val="single" w:sz="4" w:space="0" w:color="00000A"/>
              <w:left w:val="single" w:sz="4" w:space="0" w:color="00000A"/>
              <w:bottom w:val="single" w:sz="4" w:space="0" w:color="00000A"/>
              <w:right w:val="single" w:sz="4" w:space="0" w:color="00000A"/>
            </w:tcBorders>
          </w:tcPr>
          <w:p w14:paraId="0EEE05FE" w14:textId="77777777" w:rsidR="00F62901" w:rsidRPr="00DA21A1" w:rsidRDefault="002A2843">
            <w:pPr>
              <w:widowControl w:val="0"/>
              <w:spacing w:after="0"/>
              <w:rPr>
                <w:rFonts w:eastAsia="Times New Roman" w:cs="Times New Roman"/>
                <w:color w:val="000000" w:themeColor="text1"/>
                <w:sz w:val="22"/>
                <w:lang w:val="lt-LT" w:eastAsia="lt-LT"/>
              </w:rPr>
            </w:pPr>
            <w:r w:rsidRPr="00DA21A1">
              <w:rPr>
                <w:rFonts w:eastAsia="Times New Roman" w:cs="Times New Roman"/>
                <w:color w:val="000000" w:themeColor="text1"/>
                <w:sz w:val="22"/>
                <w:lang w:val="lt-LT" w:eastAsia="lt-LT"/>
              </w:rPr>
              <w:t>Tiekėjo pavadinimas</w:t>
            </w:r>
          </w:p>
          <w:p w14:paraId="5C68A169" w14:textId="77777777" w:rsidR="00F62901" w:rsidRPr="00DA21A1" w:rsidRDefault="002A2843">
            <w:pPr>
              <w:keepNext/>
              <w:keepLines/>
              <w:widowControl w:val="0"/>
              <w:spacing w:after="0"/>
              <w:rPr>
                <w:rFonts w:eastAsia="Times New Roman" w:cs="Times New Roman"/>
                <w:i/>
                <w:color w:val="000000" w:themeColor="text1"/>
                <w:sz w:val="22"/>
                <w:lang w:val="lt-LT" w:eastAsia="lt-LT"/>
              </w:rPr>
            </w:pPr>
            <w:r w:rsidRPr="00DA21A1">
              <w:rPr>
                <w:rFonts w:eastAsia="Times New Roman" w:cs="Times New Roman"/>
                <w:color w:val="000000" w:themeColor="text1"/>
                <w:sz w:val="22"/>
                <w:lang w:val="lt-LT" w:eastAsia="lt-LT"/>
              </w:rPr>
              <w:t>(</w:t>
            </w:r>
            <w:r w:rsidRPr="00DA21A1">
              <w:rPr>
                <w:rFonts w:eastAsia="Times New Roman" w:cs="Times New Roman"/>
                <w:i/>
                <w:color w:val="000000" w:themeColor="text1"/>
                <w:sz w:val="22"/>
                <w:lang w:val="lt-LT" w:eastAsia="lt-LT"/>
              </w:rPr>
              <w:t>jei tai ūkio subjektų grupė, nurodyti: - jungtinės veiklos sutarties pagrindu veikianti ūkio subjektų grupė, sudaryta iš (nurodyti, nurodyti visų šių subjektų pavadinimus ir atsakingąjį partnerį)</w:t>
            </w:r>
          </w:p>
          <w:p w14:paraId="35052591" w14:textId="77777777" w:rsidR="00F62901" w:rsidRPr="00DA21A1" w:rsidRDefault="00F62901">
            <w:pPr>
              <w:keepNext/>
              <w:keepLines/>
              <w:widowControl w:val="0"/>
              <w:spacing w:after="0"/>
              <w:rPr>
                <w:rFonts w:eastAsia="Times New Roman" w:cs="Times New Roman"/>
                <w:i/>
                <w:color w:val="000000" w:themeColor="text1"/>
                <w:sz w:val="22"/>
                <w:lang w:val="lt-LT" w:eastAsia="lt-LT"/>
              </w:rPr>
            </w:pPr>
          </w:p>
          <w:p w14:paraId="217EFF26" w14:textId="77777777" w:rsidR="00F62901" w:rsidRPr="00DA21A1" w:rsidRDefault="002A2843">
            <w:pPr>
              <w:widowControl w:val="0"/>
              <w:spacing w:after="0"/>
              <w:rPr>
                <w:rFonts w:eastAsia="Times New Roman" w:cs="Times New Roman"/>
                <w:color w:val="000000" w:themeColor="text1"/>
                <w:sz w:val="22"/>
                <w:lang w:val="lt-LT" w:eastAsia="lt-LT"/>
              </w:rPr>
            </w:pPr>
            <w:r w:rsidRPr="00DA21A1">
              <w:rPr>
                <w:rFonts w:cs="Times New Roman"/>
                <w:color w:val="000000" w:themeColor="text1"/>
                <w:sz w:val="22"/>
                <w:lang w:val="lt-LT"/>
              </w:rPr>
              <w:t>Jei pasiūlymas teikiamas kelioms dalims ir jų dalyviai skiriasi,  informacija apie dalyvius pateikiama kiekvienai pirkimo objekto daliai atskirai:</w:t>
            </w:r>
          </w:p>
        </w:tc>
        <w:tc>
          <w:tcPr>
            <w:tcW w:w="5239" w:type="dxa"/>
            <w:tcBorders>
              <w:top w:val="single" w:sz="4" w:space="0" w:color="00000A"/>
              <w:left w:val="single" w:sz="4" w:space="0" w:color="00000A"/>
              <w:bottom w:val="single" w:sz="4" w:space="0" w:color="00000A"/>
              <w:right w:val="single" w:sz="4" w:space="0" w:color="00000A"/>
            </w:tcBorders>
          </w:tcPr>
          <w:p w14:paraId="200F159F" w14:textId="77777777" w:rsidR="00F62901" w:rsidRPr="00DA21A1" w:rsidRDefault="00F62901">
            <w:pPr>
              <w:widowControl w:val="0"/>
              <w:spacing w:after="0"/>
              <w:rPr>
                <w:rFonts w:eastAsia="Times New Roman" w:cs="Times New Roman"/>
                <w:color w:val="000000" w:themeColor="text1"/>
                <w:sz w:val="22"/>
                <w:lang w:val="lt-LT" w:eastAsia="lt-LT"/>
              </w:rPr>
            </w:pPr>
          </w:p>
          <w:p w14:paraId="7DBD2CCE" w14:textId="77777777" w:rsidR="00F62901" w:rsidRPr="00DA21A1" w:rsidRDefault="00F62901">
            <w:pPr>
              <w:widowControl w:val="0"/>
              <w:spacing w:after="0"/>
              <w:rPr>
                <w:rFonts w:eastAsia="Times New Roman" w:cs="Times New Roman"/>
                <w:color w:val="000000" w:themeColor="text1"/>
                <w:sz w:val="22"/>
                <w:lang w:val="lt-LT" w:eastAsia="lt-LT"/>
              </w:rPr>
            </w:pPr>
          </w:p>
        </w:tc>
      </w:tr>
      <w:tr w:rsidR="00F62901" w:rsidRPr="00DA21A1" w14:paraId="492742F9" w14:textId="77777777">
        <w:tc>
          <w:tcPr>
            <w:tcW w:w="5071" w:type="dxa"/>
            <w:tcBorders>
              <w:top w:val="single" w:sz="4" w:space="0" w:color="00000A"/>
              <w:left w:val="single" w:sz="4" w:space="0" w:color="00000A"/>
              <w:bottom w:val="single" w:sz="4" w:space="0" w:color="00000A"/>
              <w:right w:val="single" w:sz="4" w:space="0" w:color="00000A"/>
            </w:tcBorders>
          </w:tcPr>
          <w:p w14:paraId="3358692D" w14:textId="77777777" w:rsidR="00F62901" w:rsidRPr="00DA21A1" w:rsidRDefault="002A2843">
            <w:pPr>
              <w:widowControl w:val="0"/>
              <w:spacing w:after="0"/>
              <w:rPr>
                <w:rFonts w:eastAsia="Times New Roman" w:cs="Times New Roman"/>
                <w:color w:val="000000" w:themeColor="text1"/>
                <w:sz w:val="22"/>
                <w:lang w:val="lt-LT" w:eastAsia="lt-LT"/>
              </w:rPr>
            </w:pPr>
            <w:r w:rsidRPr="00DA21A1">
              <w:rPr>
                <w:rFonts w:eastAsia="Times New Roman" w:cs="Times New Roman"/>
                <w:color w:val="000000" w:themeColor="text1"/>
                <w:sz w:val="22"/>
                <w:lang w:val="lt-LT" w:eastAsia="lt-LT"/>
              </w:rPr>
              <w:t>Tiekėjo adresas (</w:t>
            </w:r>
            <w:r w:rsidRPr="00DA21A1">
              <w:rPr>
                <w:rFonts w:eastAsia="Times New Roman" w:cs="Times New Roman"/>
                <w:i/>
                <w:color w:val="000000" w:themeColor="text1"/>
                <w:sz w:val="22"/>
                <w:lang w:val="lt-LT" w:eastAsia="lt-LT"/>
              </w:rPr>
              <w:t>jei tai ūkio subjektų grupė, nurodyti visų partnerių adresus)</w:t>
            </w:r>
          </w:p>
        </w:tc>
        <w:tc>
          <w:tcPr>
            <w:tcW w:w="5239" w:type="dxa"/>
            <w:tcBorders>
              <w:top w:val="single" w:sz="4" w:space="0" w:color="00000A"/>
              <w:left w:val="single" w:sz="4" w:space="0" w:color="00000A"/>
              <w:bottom w:val="single" w:sz="4" w:space="0" w:color="00000A"/>
              <w:right w:val="single" w:sz="4" w:space="0" w:color="00000A"/>
            </w:tcBorders>
          </w:tcPr>
          <w:p w14:paraId="61C7A907" w14:textId="77777777" w:rsidR="00F62901" w:rsidRPr="00DA21A1" w:rsidRDefault="00F62901">
            <w:pPr>
              <w:widowControl w:val="0"/>
              <w:spacing w:after="0"/>
              <w:rPr>
                <w:rFonts w:eastAsia="Times New Roman" w:cs="Times New Roman"/>
                <w:color w:val="000000" w:themeColor="text1"/>
                <w:sz w:val="22"/>
                <w:lang w:val="lt-LT" w:eastAsia="lt-LT"/>
              </w:rPr>
            </w:pPr>
          </w:p>
          <w:p w14:paraId="43AC6EE6" w14:textId="77777777" w:rsidR="00F62901" w:rsidRPr="00DA21A1" w:rsidRDefault="00F62901">
            <w:pPr>
              <w:widowControl w:val="0"/>
              <w:spacing w:after="0"/>
              <w:rPr>
                <w:rFonts w:eastAsia="Times New Roman" w:cs="Times New Roman"/>
                <w:color w:val="000000" w:themeColor="text1"/>
                <w:sz w:val="22"/>
                <w:lang w:val="lt-LT" w:eastAsia="lt-LT"/>
              </w:rPr>
            </w:pPr>
          </w:p>
        </w:tc>
      </w:tr>
      <w:tr w:rsidR="00F62901" w:rsidRPr="00DA21A1" w14:paraId="45610C9D" w14:textId="77777777">
        <w:tc>
          <w:tcPr>
            <w:tcW w:w="5071" w:type="dxa"/>
            <w:tcBorders>
              <w:top w:val="single" w:sz="4" w:space="0" w:color="00000A"/>
              <w:left w:val="single" w:sz="4" w:space="0" w:color="00000A"/>
              <w:bottom w:val="single" w:sz="4" w:space="0" w:color="00000A"/>
              <w:right w:val="single" w:sz="4" w:space="0" w:color="00000A"/>
            </w:tcBorders>
          </w:tcPr>
          <w:p w14:paraId="024126FF" w14:textId="77777777" w:rsidR="00F62901" w:rsidRPr="00DA21A1" w:rsidRDefault="002A2843">
            <w:pPr>
              <w:widowControl w:val="0"/>
              <w:spacing w:after="0"/>
              <w:rPr>
                <w:rFonts w:eastAsia="Times New Roman" w:cs="Times New Roman"/>
                <w:color w:val="000000" w:themeColor="text1"/>
                <w:sz w:val="22"/>
                <w:lang w:val="lt-LT" w:eastAsia="lt-LT"/>
              </w:rPr>
            </w:pPr>
            <w:r w:rsidRPr="00DA21A1">
              <w:rPr>
                <w:rFonts w:eastAsia="Times New Roman" w:cs="Times New Roman"/>
                <w:color w:val="000000" w:themeColor="text1"/>
                <w:sz w:val="22"/>
                <w:lang w:val="lt-LT" w:eastAsia="lt-LT"/>
              </w:rPr>
              <w:t>Už pasiūlymą atsakingo asmens vardas, pavardė</w:t>
            </w:r>
          </w:p>
        </w:tc>
        <w:tc>
          <w:tcPr>
            <w:tcW w:w="5239" w:type="dxa"/>
            <w:tcBorders>
              <w:top w:val="single" w:sz="4" w:space="0" w:color="00000A"/>
              <w:left w:val="single" w:sz="4" w:space="0" w:color="00000A"/>
              <w:bottom w:val="single" w:sz="4" w:space="0" w:color="00000A"/>
              <w:right w:val="single" w:sz="4" w:space="0" w:color="00000A"/>
            </w:tcBorders>
          </w:tcPr>
          <w:p w14:paraId="1881C4A1" w14:textId="77777777" w:rsidR="00F62901" w:rsidRPr="00DA21A1" w:rsidRDefault="00F62901">
            <w:pPr>
              <w:widowControl w:val="0"/>
              <w:spacing w:after="0"/>
              <w:rPr>
                <w:rFonts w:eastAsia="Times New Roman" w:cs="Times New Roman"/>
                <w:color w:val="000000" w:themeColor="text1"/>
                <w:sz w:val="22"/>
                <w:lang w:val="lt-LT" w:eastAsia="lt-LT"/>
              </w:rPr>
            </w:pPr>
          </w:p>
        </w:tc>
      </w:tr>
      <w:tr w:rsidR="00F62901" w:rsidRPr="00DA21A1" w14:paraId="2ECCC46E" w14:textId="77777777">
        <w:trPr>
          <w:trHeight w:val="428"/>
        </w:trPr>
        <w:tc>
          <w:tcPr>
            <w:tcW w:w="5071" w:type="dxa"/>
            <w:tcBorders>
              <w:top w:val="single" w:sz="4" w:space="0" w:color="00000A"/>
              <w:left w:val="single" w:sz="4" w:space="0" w:color="00000A"/>
              <w:bottom w:val="single" w:sz="4" w:space="0" w:color="00000A"/>
              <w:right w:val="single" w:sz="4" w:space="0" w:color="00000A"/>
            </w:tcBorders>
          </w:tcPr>
          <w:p w14:paraId="372DAF63" w14:textId="77777777" w:rsidR="00F62901" w:rsidRPr="00DA21A1" w:rsidRDefault="002A2843">
            <w:pPr>
              <w:widowControl w:val="0"/>
              <w:spacing w:after="0"/>
              <w:rPr>
                <w:rFonts w:eastAsia="Times New Roman" w:cs="Times New Roman"/>
                <w:color w:val="000000" w:themeColor="text1"/>
                <w:sz w:val="22"/>
                <w:lang w:val="lt-LT" w:eastAsia="lt-LT"/>
              </w:rPr>
            </w:pPr>
            <w:r w:rsidRPr="00DA21A1">
              <w:rPr>
                <w:rFonts w:eastAsia="Times New Roman" w:cs="Times New Roman"/>
                <w:color w:val="000000" w:themeColor="text1"/>
                <w:sz w:val="22"/>
                <w:lang w:val="lt-LT" w:eastAsia="lt-LT"/>
              </w:rPr>
              <w:t>Už pasiūlymą atsakingo asmens telefono numeris</w:t>
            </w:r>
          </w:p>
        </w:tc>
        <w:tc>
          <w:tcPr>
            <w:tcW w:w="5239" w:type="dxa"/>
            <w:tcBorders>
              <w:top w:val="single" w:sz="4" w:space="0" w:color="00000A"/>
              <w:left w:val="single" w:sz="4" w:space="0" w:color="00000A"/>
              <w:bottom w:val="single" w:sz="4" w:space="0" w:color="00000A"/>
              <w:right w:val="single" w:sz="4" w:space="0" w:color="00000A"/>
            </w:tcBorders>
          </w:tcPr>
          <w:p w14:paraId="6EAE4653" w14:textId="77777777" w:rsidR="00F62901" w:rsidRPr="00DA21A1" w:rsidRDefault="00F62901">
            <w:pPr>
              <w:widowControl w:val="0"/>
              <w:spacing w:after="0"/>
              <w:rPr>
                <w:rFonts w:eastAsia="Times New Roman" w:cs="Times New Roman"/>
                <w:color w:val="000000" w:themeColor="text1"/>
                <w:sz w:val="22"/>
                <w:lang w:val="lt-LT" w:eastAsia="lt-LT"/>
              </w:rPr>
            </w:pPr>
          </w:p>
        </w:tc>
      </w:tr>
      <w:tr w:rsidR="00F62901" w:rsidRPr="00DA21A1" w14:paraId="5007AF1D" w14:textId="77777777">
        <w:tc>
          <w:tcPr>
            <w:tcW w:w="5071" w:type="dxa"/>
            <w:tcBorders>
              <w:top w:val="single" w:sz="4" w:space="0" w:color="00000A"/>
              <w:left w:val="single" w:sz="4" w:space="0" w:color="00000A"/>
              <w:bottom w:val="single" w:sz="4" w:space="0" w:color="00000A"/>
              <w:right w:val="single" w:sz="4" w:space="0" w:color="00000A"/>
            </w:tcBorders>
          </w:tcPr>
          <w:p w14:paraId="0098878E" w14:textId="77777777" w:rsidR="00F62901" w:rsidRPr="00DA21A1" w:rsidRDefault="002A2843">
            <w:pPr>
              <w:widowControl w:val="0"/>
              <w:spacing w:after="0"/>
              <w:rPr>
                <w:rFonts w:eastAsia="Times New Roman" w:cs="Times New Roman"/>
                <w:color w:val="000000" w:themeColor="text1"/>
                <w:sz w:val="22"/>
                <w:lang w:val="lt-LT" w:eastAsia="lt-LT"/>
              </w:rPr>
            </w:pPr>
            <w:r w:rsidRPr="00DA21A1">
              <w:rPr>
                <w:rFonts w:eastAsia="Times New Roman" w:cs="Times New Roman"/>
                <w:color w:val="000000" w:themeColor="text1"/>
                <w:sz w:val="22"/>
                <w:lang w:val="lt-LT" w:eastAsia="lt-LT"/>
              </w:rPr>
              <w:t>Už pasiūlymą atsakingo asmens el. pašto adresas</w:t>
            </w:r>
          </w:p>
        </w:tc>
        <w:tc>
          <w:tcPr>
            <w:tcW w:w="5239" w:type="dxa"/>
            <w:tcBorders>
              <w:top w:val="single" w:sz="4" w:space="0" w:color="00000A"/>
              <w:left w:val="single" w:sz="4" w:space="0" w:color="00000A"/>
              <w:bottom w:val="single" w:sz="4" w:space="0" w:color="00000A"/>
              <w:right w:val="single" w:sz="4" w:space="0" w:color="00000A"/>
            </w:tcBorders>
          </w:tcPr>
          <w:p w14:paraId="76951305" w14:textId="77777777" w:rsidR="00F62901" w:rsidRPr="00DA21A1" w:rsidRDefault="00F62901">
            <w:pPr>
              <w:widowControl w:val="0"/>
              <w:spacing w:after="0"/>
              <w:rPr>
                <w:rFonts w:eastAsia="Times New Roman" w:cs="Times New Roman"/>
                <w:color w:val="000000" w:themeColor="text1"/>
                <w:sz w:val="22"/>
                <w:lang w:val="lt-LT" w:eastAsia="lt-LT"/>
              </w:rPr>
            </w:pPr>
          </w:p>
        </w:tc>
      </w:tr>
    </w:tbl>
    <w:p w14:paraId="51D5BA22" w14:textId="77777777" w:rsidR="00F62901" w:rsidRPr="00DA21A1" w:rsidRDefault="00F62901">
      <w:pPr>
        <w:spacing w:after="0"/>
        <w:rPr>
          <w:rFonts w:cs="Times New Roman"/>
          <w:b/>
          <w:bCs/>
          <w:color w:val="000000" w:themeColor="text1"/>
          <w:sz w:val="22"/>
          <w:lang w:val="lt-LT"/>
        </w:rPr>
      </w:pPr>
    </w:p>
    <w:p w14:paraId="0F5298F3" w14:textId="77777777" w:rsidR="00F62901" w:rsidRPr="00DA21A1" w:rsidRDefault="002A2843">
      <w:pPr>
        <w:spacing w:after="0"/>
        <w:ind w:firstLine="567"/>
        <w:rPr>
          <w:rFonts w:cs="Times New Roman"/>
          <w:i/>
          <w:color w:val="000000" w:themeColor="text1"/>
          <w:spacing w:val="-4"/>
          <w:sz w:val="22"/>
          <w:lang w:val="lt-LT"/>
        </w:rPr>
      </w:pPr>
      <w:r w:rsidRPr="00DA21A1">
        <w:rPr>
          <w:rFonts w:cs="Times New Roman"/>
          <w:i/>
          <w:color w:val="000000" w:themeColor="text1"/>
          <w:spacing w:val="-4"/>
          <w:sz w:val="22"/>
          <w:lang w:val="lt-LT"/>
        </w:rPr>
        <w:t>Pastaba. Pildoma, jei tiekėjas ketina pasitelkti subtiekėją (-</w:t>
      </w:r>
      <w:proofErr w:type="spellStart"/>
      <w:r w:rsidRPr="00DA21A1">
        <w:rPr>
          <w:rFonts w:cs="Times New Roman"/>
          <w:i/>
          <w:color w:val="000000" w:themeColor="text1"/>
          <w:spacing w:val="-4"/>
          <w:sz w:val="22"/>
          <w:lang w:val="lt-LT"/>
        </w:rPr>
        <w:t>us</w:t>
      </w:r>
      <w:proofErr w:type="spellEnd"/>
      <w:r w:rsidRPr="00DA21A1">
        <w:rPr>
          <w:rFonts w:cs="Times New Roman"/>
          <w:i/>
          <w:color w:val="000000" w:themeColor="text1"/>
          <w:spacing w:val="-4"/>
          <w:sz w:val="22"/>
          <w:lang w:val="lt-LT"/>
        </w:rPr>
        <w:t>) ar subteikėją (-</w:t>
      </w:r>
      <w:proofErr w:type="spellStart"/>
      <w:r w:rsidRPr="00DA21A1">
        <w:rPr>
          <w:rFonts w:cs="Times New Roman"/>
          <w:i/>
          <w:color w:val="000000" w:themeColor="text1"/>
          <w:spacing w:val="-4"/>
          <w:sz w:val="22"/>
          <w:lang w:val="lt-LT"/>
        </w:rPr>
        <w:t>us</w:t>
      </w:r>
      <w:proofErr w:type="spellEnd"/>
      <w:r w:rsidRPr="00DA21A1">
        <w:rPr>
          <w:rFonts w:cs="Times New Roman"/>
          <w:i/>
          <w:color w:val="000000" w:themeColor="text1"/>
          <w:spacing w:val="-4"/>
          <w:sz w:val="22"/>
          <w:lang w:val="lt-LT"/>
        </w:rPr>
        <w:t>)/</w:t>
      </w:r>
    </w:p>
    <w:tbl>
      <w:tblPr>
        <w:tblW w:w="10311" w:type="dxa"/>
        <w:tblInd w:w="-110" w:type="dxa"/>
        <w:tblLayout w:type="fixed"/>
        <w:tblCellMar>
          <w:left w:w="0" w:type="dxa"/>
          <w:right w:w="103" w:type="dxa"/>
        </w:tblCellMar>
        <w:tblLook w:val="04A0" w:firstRow="1" w:lastRow="0" w:firstColumn="1" w:lastColumn="0" w:noHBand="0" w:noVBand="1"/>
      </w:tblPr>
      <w:tblGrid>
        <w:gridCol w:w="6488"/>
        <w:gridCol w:w="3823"/>
      </w:tblGrid>
      <w:tr w:rsidR="00F62901" w:rsidRPr="00DA21A1" w14:paraId="6C05E0DF" w14:textId="77777777">
        <w:tc>
          <w:tcPr>
            <w:tcW w:w="6487" w:type="dxa"/>
            <w:tcBorders>
              <w:top w:val="single" w:sz="4" w:space="0" w:color="00000A"/>
              <w:left w:val="single" w:sz="4" w:space="0" w:color="00000A"/>
              <w:bottom w:val="single" w:sz="4" w:space="0" w:color="00000A"/>
              <w:right w:val="single" w:sz="4" w:space="0" w:color="00000A"/>
            </w:tcBorders>
          </w:tcPr>
          <w:p w14:paraId="6EC259A6" w14:textId="77777777" w:rsidR="00F62901" w:rsidRPr="00DA21A1" w:rsidRDefault="002A2843">
            <w:pPr>
              <w:widowControl w:val="0"/>
              <w:spacing w:after="0"/>
              <w:jc w:val="left"/>
              <w:rPr>
                <w:rFonts w:cs="Times New Roman"/>
                <w:i/>
                <w:color w:val="000000" w:themeColor="text1"/>
                <w:spacing w:val="-6"/>
                <w:sz w:val="22"/>
                <w:lang w:val="lt-LT"/>
              </w:rPr>
            </w:pPr>
            <w:r w:rsidRPr="00DA21A1">
              <w:rPr>
                <w:rFonts w:cs="Times New Roman"/>
                <w:color w:val="000000" w:themeColor="text1"/>
                <w:spacing w:val="-6"/>
                <w:sz w:val="22"/>
                <w:lang w:val="lt-LT"/>
              </w:rPr>
              <w:t xml:space="preserve">Subtiekėjo (-ų) ar subteikėjo (-ų) pavadinimas (-ai) </w:t>
            </w:r>
          </w:p>
        </w:tc>
        <w:tc>
          <w:tcPr>
            <w:tcW w:w="3823" w:type="dxa"/>
            <w:tcBorders>
              <w:top w:val="single" w:sz="4" w:space="0" w:color="00000A"/>
              <w:left w:val="single" w:sz="4" w:space="0" w:color="00000A"/>
              <w:bottom w:val="single" w:sz="4" w:space="0" w:color="00000A"/>
              <w:right w:val="single" w:sz="4" w:space="0" w:color="00000A"/>
            </w:tcBorders>
          </w:tcPr>
          <w:p w14:paraId="30F61810" w14:textId="77777777" w:rsidR="00F62901" w:rsidRPr="00DA21A1" w:rsidRDefault="00F62901">
            <w:pPr>
              <w:widowControl w:val="0"/>
              <w:spacing w:after="0"/>
              <w:rPr>
                <w:rFonts w:cs="Times New Roman"/>
                <w:color w:val="000000" w:themeColor="text1"/>
                <w:sz w:val="22"/>
                <w:lang w:val="lt-LT"/>
              </w:rPr>
            </w:pPr>
          </w:p>
        </w:tc>
      </w:tr>
      <w:tr w:rsidR="00F62901" w:rsidRPr="00DA21A1" w14:paraId="23D10BF7" w14:textId="77777777">
        <w:tc>
          <w:tcPr>
            <w:tcW w:w="6487" w:type="dxa"/>
            <w:tcBorders>
              <w:top w:val="single" w:sz="4" w:space="0" w:color="00000A"/>
              <w:left w:val="single" w:sz="4" w:space="0" w:color="00000A"/>
              <w:bottom w:val="single" w:sz="4" w:space="0" w:color="00000A"/>
              <w:right w:val="single" w:sz="4" w:space="0" w:color="00000A"/>
            </w:tcBorders>
          </w:tcPr>
          <w:p w14:paraId="3890BAA8" w14:textId="77777777" w:rsidR="00F62901" w:rsidRPr="00DA21A1" w:rsidRDefault="002A2843">
            <w:pPr>
              <w:widowControl w:val="0"/>
              <w:spacing w:after="0"/>
              <w:jc w:val="left"/>
              <w:rPr>
                <w:rFonts w:cs="Times New Roman"/>
                <w:color w:val="000000" w:themeColor="text1"/>
                <w:sz w:val="22"/>
                <w:lang w:val="lt-LT"/>
              </w:rPr>
            </w:pPr>
            <w:r w:rsidRPr="00DA21A1">
              <w:rPr>
                <w:rFonts w:cs="Times New Roman"/>
                <w:color w:val="000000" w:themeColor="text1"/>
                <w:sz w:val="22"/>
                <w:lang w:val="lt-LT"/>
              </w:rPr>
              <w:t xml:space="preserve">Subtiekėjo (-ų) ar subteikėjo (-ų) adresas (-ai) </w:t>
            </w:r>
          </w:p>
        </w:tc>
        <w:tc>
          <w:tcPr>
            <w:tcW w:w="3823" w:type="dxa"/>
            <w:tcBorders>
              <w:top w:val="single" w:sz="4" w:space="0" w:color="00000A"/>
              <w:left w:val="single" w:sz="4" w:space="0" w:color="00000A"/>
              <w:bottom w:val="single" w:sz="4" w:space="0" w:color="00000A"/>
              <w:right w:val="single" w:sz="4" w:space="0" w:color="00000A"/>
            </w:tcBorders>
          </w:tcPr>
          <w:p w14:paraId="23558B63" w14:textId="77777777" w:rsidR="00F62901" w:rsidRPr="00DA21A1" w:rsidRDefault="00F62901">
            <w:pPr>
              <w:widowControl w:val="0"/>
              <w:spacing w:after="0"/>
              <w:rPr>
                <w:rFonts w:cs="Times New Roman"/>
                <w:color w:val="000000" w:themeColor="text1"/>
                <w:sz w:val="22"/>
                <w:lang w:val="lt-LT"/>
              </w:rPr>
            </w:pPr>
          </w:p>
        </w:tc>
      </w:tr>
      <w:tr w:rsidR="00F62901" w:rsidRPr="00DA21A1" w14:paraId="34006757" w14:textId="77777777">
        <w:tc>
          <w:tcPr>
            <w:tcW w:w="6487" w:type="dxa"/>
            <w:tcBorders>
              <w:top w:val="single" w:sz="4" w:space="0" w:color="00000A"/>
              <w:left w:val="single" w:sz="4" w:space="0" w:color="00000A"/>
              <w:bottom w:val="single" w:sz="4" w:space="0" w:color="00000A"/>
              <w:right w:val="single" w:sz="4" w:space="0" w:color="00000A"/>
            </w:tcBorders>
          </w:tcPr>
          <w:p w14:paraId="25C4C2A5" w14:textId="77777777" w:rsidR="00F62901" w:rsidRPr="00DA21A1" w:rsidRDefault="002A2843">
            <w:pPr>
              <w:widowControl w:val="0"/>
              <w:spacing w:after="0"/>
              <w:jc w:val="left"/>
              <w:rPr>
                <w:rFonts w:cs="Times New Roman"/>
                <w:color w:val="000000" w:themeColor="text1"/>
                <w:sz w:val="22"/>
                <w:lang w:val="lt-LT"/>
              </w:rPr>
            </w:pPr>
            <w:r w:rsidRPr="00DA21A1">
              <w:rPr>
                <w:rFonts w:cs="Times New Roman"/>
                <w:color w:val="000000" w:themeColor="text1"/>
                <w:sz w:val="22"/>
                <w:lang w:val="lt-LT"/>
              </w:rPr>
              <w:t>Įsipareigojimų dalis (procentais), kuriai ketinama pasitelkti Subtiekėją (-</w:t>
            </w:r>
            <w:proofErr w:type="spellStart"/>
            <w:r w:rsidRPr="00DA21A1">
              <w:rPr>
                <w:rFonts w:cs="Times New Roman"/>
                <w:color w:val="000000" w:themeColor="text1"/>
                <w:sz w:val="22"/>
                <w:lang w:val="lt-LT"/>
              </w:rPr>
              <w:t>us</w:t>
            </w:r>
            <w:proofErr w:type="spellEnd"/>
            <w:r w:rsidRPr="00DA21A1">
              <w:rPr>
                <w:rFonts w:cs="Times New Roman"/>
                <w:color w:val="000000" w:themeColor="text1"/>
                <w:sz w:val="22"/>
                <w:lang w:val="lt-LT"/>
              </w:rPr>
              <w:t>) ar subteikėją (-</w:t>
            </w:r>
            <w:proofErr w:type="spellStart"/>
            <w:r w:rsidRPr="00DA21A1">
              <w:rPr>
                <w:rFonts w:cs="Times New Roman"/>
                <w:color w:val="000000" w:themeColor="text1"/>
                <w:sz w:val="22"/>
                <w:lang w:val="lt-LT"/>
              </w:rPr>
              <w:t>us</w:t>
            </w:r>
            <w:proofErr w:type="spellEnd"/>
            <w:r w:rsidRPr="00DA21A1">
              <w:rPr>
                <w:rFonts w:cs="Times New Roman"/>
                <w:color w:val="000000" w:themeColor="text1"/>
                <w:sz w:val="22"/>
                <w:lang w:val="lt-LT"/>
              </w:rPr>
              <w:t>)</w:t>
            </w:r>
          </w:p>
        </w:tc>
        <w:tc>
          <w:tcPr>
            <w:tcW w:w="3823" w:type="dxa"/>
            <w:tcBorders>
              <w:top w:val="single" w:sz="4" w:space="0" w:color="00000A"/>
              <w:left w:val="single" w:sz="4" w:space="0" w:color="00000A"/>
              <w:bottom w:val="single" w:sz="4" w:space="0" w:color="00000A"/>
              <w:right w:val="single" w:sz="4" w:space="0" w:color="00000A"/>
            </w:tcBorders>
          </w:tcPr>
          <w:p w14:paraId="086C0B76" w14:textId="77777777" w:rsidR="00F62901" w:rsidRPr="00DA21A1" w:rsidRDefault="00F62901">
            <w:pPr>
              <w:widowControl w:val="0"/>
              <w:spacing w:after="0"/>
              <w:rPr>
                <w:rFonts w:cs="Times New Roman"/>
                <w:color w:val="000000" w:themeColor="text1"/>
                <w:sz w:val="22"/>
                <w:lang w:val="lt-LT"/>
              </w:rPr>
            </w:pPr>
          </w:p>
        </w:tc>
      </w:tr>
    </w:tbl>
    <w:p w14:paraId="0E89344C" w14:textId="77777777" w:rsidR="00F62901" w:rsidRPr="00DA21A1" w:rsidRDefault="00F62901">
      <w:pPr>
        <w:spacing w:after="0"/>
        <w:rPr>
          <w:rFonts w:cs="Times New Roman"/>
          <w:b/>
          <w:bCs/>
          <w:color w:val="000000" w:themeColor="text1"/>
          <w:sz w:val="22"/>
          <w:lang w:val="lt-LT"/>
        </w:rPr>
      </w:pPr>
    </w:p>
    <w:p w14:paraId="40A80A39" w14:textId="77777777" w:rsidR="00F62901" w:rsidRPr="00DA21A1" w:rsidRDefault="002A2843">
      <w:pPr>
        <w:spacing w:after="0"/>
        <w:rPr>
          <w:rFonts w:cs="Times New Roman"/>
          <w:b/>
          <w:bCs/>
          <w:i/>
          <w:color w:val="000000" w:themeColor="text1"/>
          <w:sz w:val="22"/>
          <w:lang w:val="lt-LT"/>
        </w:rPr>
      </w:pPr>
      <w:r w:rsidRPr="00DA21A1">
        <w:rPr>
          <w:rFonts w:cs="Times New Roman"/>
          <w:b/>
          <w:bCs/>
          <w:i/>
          <w:color w:val="000000" w:themeColor="text1"/>
          <w:sz w:val="22"/>
          <w:lang w:val="lt-LT"/>
        </w:rPr>
        <w:t>Informacija apie Tiekėjo / Tiekėjų grupės nario/</w:t>
      </w:r>
      <w:proofErr w:type="spellStart"/>
      <w:r w:rsidRPr="00DA21A1">
        <w:rPr>
          <w:rFonts w:cs="Times New Roman"/>
          <w:b/>
          <w:bCs/>
          <w:i/>
          <w:color w:val="000000" w:themeColor="text1"/>
          <w:sz w:val="22"/>
          <w:lang w:val="lt-LT"/>
        </w:rPr>
        <w:t>ių</w:t>
      </w:r>
      <w:proofErr w:type="spellEnd"/>
      <w:r w:rsidRPr="00DA21A1">
        <w:rPr>
          <w:rFonts w:cs="Times New Roman"/>
          <w:b/>
          <w:bCs/>
          <w:i/>
          <w:color w:val="000000" w:themeColor="text1"/>
          <w:sz w:val="22"/>
          <w:lang w:val="lt-LT"/>
        </w:rPr>
        <w:t xml:space="preserve"> </w:t>
      </w:r>
      <w:r w:rsidRPr="00DA21A1">
        <w:rPr>
          <w:rFonts w:cs="Times New Roman"/>
          <w:b/>
          <w:bCs/>
          <w:i/>
          <w:iCs/>
          <w:color w:val="000000" w:themeColor="text1"/>
          <w:sz w:val="22"/>
          <w:lang w:val="lt-LT"/>
        </w:rPr>
        <w:t>ar Subtiekėjo (-ų), kurio (-</w:t>
      </w:r>
      <w:proofErr w:type="spellStart"/>
      <w:r w:rsidRPr="00DA21A1">
        <w:rPr>
          <w:rFonts w:cs="Times New Roman"/>
          <w:b/>
          <w:bCs/>
          <w:i/>
          <w:iCs/>
          <w:color w:val="000000" w:themeColor="text1"/>
          <w:sz w:val="22"/>
          <w:lang w:val="lt-LT"/>
        </w:rPr>
        <w:t>ių</w:t>
      </w:r>
      <w:proofErr w:type="spellEnd"/>
      <w:r w:rsidRPr="00DA21A1">
        <w:rPr>
          <w:rFonts w:cs="Times New Roman"/>
          <w:b/>
          <w:bCs/>
          <w:i/>
          <w:iCs/>
          <w:color w:val="000000" w:themeColor="text1"/>
          <w:sz w:val="22"/>
          <w:lang w:val="lt-LT"/>
        </w:rPr>
        <w:t>) pajėgumais tiekėjas nesiremia, (jeigu taikomas reikalavimas dėl pašalinimo pagrindų nebuvimo) juridinio asmens, kitos organizacijos ar jos padalinio asmenis:</w:t>
      </w:r>
    </w:p>
    <w:tbl>
      <w:tblPr>
        <w:tblW w:w="10065" w:type="dxa"/>
        <w:tblInd w:w="-147" w:type="dxa"/>
        <w:tblLayout w:type="fixed"/>
        <w:tblLook w:val="04A0" w:firstRow="1" w:lastRow="0" w:firstColumn="1" w:lastColumn="0" w:noHBand="0" w:noVBand="1"/>
      </w:tblPr>
      <w:tblGrid>
        <w:gridCol w:w="1256"/>
        <w:gridCol w:w="4195"/>
        <w:gridCol w:w="4614"/>
      </w:tblGrid>
      <w:tr w:rsidR="00F62901" w:rsidRPr="00DA21A1" w14:paraId="65117D0F" w14:textId="77777777">
        <w:trPr>
          <w:trHeight w:val="414"/>
        </w:trPr>
        <w:tc>
          <w:tcPr>
            <w:tcW w:w="10065" w:type="dxa"/>
            <w:gridSpan w:val="3"/>
            <w:tcBorders>
              <w:top w:val="single" w:sz="4" w:space="0" w:color="000000"/>
              <w:left w:val="single" w:sz="4" w:space="0" w:color="000000"/>
              <w:bottom w:val="single" w:sz="4" w:space="0" w:color="000000"/>
              <w:right w:val="single" w:sz="4" w:space="0" w:color="000000"/>
            </w:tcBorders>
            <w:shd w:val="pct5" w:color="auto" w:fill="auto"/>
          </w:tcPr>
          <w:p w14:paraId="099CF28B" w14:textId="77777777" w:rsidR="00F62901" w:rsidRPr="00DA21A1" w:rsidRDefault="002A2843">
            <w:pPr>
              <w:widowControl w:val="0"/>
              <w:spacing w:after="0"/>
              <w:rPr>
                <w:rFonts w:cs="Times New Roman"/>
                <w:b/>
                <w:bCs/>
                <w:color w:val="000000" w:themeColor="text1"/>
                <w:sz w:val="22"/>
                <w:lang w:val="lt-LT"/>
              </w:rPr>
            </w:pPr>
            <w:r w:rsidRPr="00DA21A1">
              <w:rPr>
                <w:rFonts w:cs="Times New Roman"/>
                <w:b/>
                <w:bCs/>
                <w:color w:val="000000" w:themeColor="text1"/>
                <w:sz w:val="22"/>
                <w:lang w:val="lt-LT"/>
              </w:rPr>
              <w:t>PRIVALOMA PAŽYMĖTI IR NURODYTI VISUS JURIDINĮ ASMENĮ SUDARANČIUS ORGANUS/ASMENIS</w:t>
            </w:r>
          </w:p>
        </w:tc>
      </w:tr>
      <w:tr w:rsidR="00F62901" w:rsidRPr="00DA21A1" w14:paraId="110CEC78" w14:textId="77777777">
        <w:trPr>
          <w:trHeight w:val="20"/>
        </w:trPr>
        <w:tc>
          <w:tcPr>
            <w:tcW w:w="1256" w:type="dxa"/>
            <w:tcBorders>
              <w:top w:val="single" w:sz="4" w:space="0" w:color="000000"/>
              <w:left w:val="single" w:sz="4" w:space="0" w:color="000000"/>
              <w:bottom w:val="single" w:sz="4" w:space="0" w:color="000000"/>
              <w:right w:val="single" w:sz="4" w:space="0" w:color="000000"/>
            </w:tcBorders>
            <w:shd w:val="pct5" w:color="auto" w:fill="auto"/>
            <w:vAlign w:val="center"/>
          </w:tcPr>
          <w:p w14:paraId="6AF79BFD" w14:textId="77777777" w:rsidR="00F62901" w:rsidRPr="00DA21A1" w:rsidRDefault="00000000">
            <w:pPr>
              <w:widowControl w:val="0"/>
              <w:spacing w:after="0"/>
              <w:jc w:val="center"/>
              <w:rPr>
                <w:rFonts w:cs="Times New Roman"/>
                <w:b/>
                <w:bCs/>
                <w:color w:val="000000" w:themeColor="text1"/>
                <w:sz w:val="22"/>
                <w:lang w:val="lt-LT"/>
              </w:rPr>
            </w:pPr>
            <w:sdt>
              <w:sdtPr>
                <w:rPr>
                  <w:rFonts w:cs="Times New Roman"/>
                  <w:sz w:val="22"/>
                  <w:lang w:val="lt-LT"/>
                </w:rPr>
                <w:id w:val="-1381786794"/>
                <w14:checkbox>
                  <w14:checked w14:val="1"/>
                  <w14:checkedState w14:val="2612" w14:font="MS Gothic"/>
                  <w14:uncheckedState w14:val="2610" w14:font="MS Gothic"/>
                </w14:checkbox>
              </w:sdtPr>
              <w:sdtContent>
                <w:r w:rsidR="002A2843" w:rsidRPr="00DA21A1">
                  <w:rPr>
                    <w:rFonts w:ascii="Segoe UI Symbol" w:hAnsi="Segoe UI Symbol" w:cs="Segoe UI Symbol"/>
                    <w:b/>
                    <w:bCs/>
                    <w:color w:val="000000" w:themeColor="text1"/>
                    <w:sz w:val="22"/>
                    <w:lang w:val="lt-LT"/>
                  </w:rPr>
                  <w:t>☐</w:t>
                </w:r>
              </w:sdtContent>
            </w:sdt>
          </w:p>
        </w:tc>
        <w:tc>
          <w:tcPr>
            <w:tcW w:w="4195" w:type="dxa"/>
            <w:tcBorders>
              <w:top w:val="single" w:sz="4" w:space="0" w:color="000000"/>
              <w:left w:val="single" w:sz="4" w:space="0" w:color="000000"/>
              <w:bottom w:val="single" w:sz="4" w:space="0" w:color="000000"/>
              <w:right w:val="single" w:sz="4" w:space="0" w:color="000000"/>
            </w:tcBorders>
            <w:vAlign w:val="center"/>
          </w:tcPr>
          <w:p w14:paraId="38281632" w14:textId="77777777" w:rsidR="00F62901" w:rsidRPr="00DA21A1" w:rsidRDefault="002A2843">
            <w:pPr>
              <w:widowControl w:val="0"/>
              <w:spacing w:after="0"/>
              <w:jc w:val="center"/>
              <w:rPr>
                <w:rFonts w:cs="Times New Roman"/>
                <w:bCs/>
                <w:color w:val="000000" w:themeColor="text1"/>
                <w:sz w:val="22"/>
                <w:lang w:val="lt-LT"/>
              </w:rPr>
            </w:pPr>
            <w:r w:rsidRPr="00DA21A1">
              <w:rPr>
                <w:rFonts w:cs="Times New Roman"/>
                <w:bCs/>
                <w:color w:val="000000" w:themeColor="text1"/>
                <w:sz w:val="22"/>
                <w:lang w:val="lt-LT"/>
              </w:rPr>
              <w:t>Vadovas</w:t>
            </w:r>
          </w:p>
        </w:tc>
        <w:tc>
          <w:tcPr>
            <w:tcW w:w="4614" w:type="dxa"/>
            <w:tcBorders>
              <w:top w:val="single" w:sz="4" w:space="0" w:color="000000"/>
              <w:left w:val="single" w:sz="4" w:space="0" w:color="000000"/>
              <w:bottom w:val="single" w:sz="4" w:space="0" w:color="000000"/>
              <w:right w:val="single" w:sz="4" w:space="0" w:color="000000"/>
            </w:tcBorders>
            <w:vAlign w:val="center"/>
          </w:tcPr>
          <w:p w14:paraId="74E85B8B" w14:textId="77777777" w:rsidR="00F62901" w:rsidRPr="00DA21A1" w:rsidRDefault="002A2843">
            <w:pPr>
              <w:widowControl w:val="0"/>
              <w:spacing w:after="0"/>
              <w:jc w:val="center"/>
              <w:rPr>
                <w:rFonts w:cs="Times New Roman"/>
                <w:bCs/>
                <w:i/>
                <w:iCs/>
                <w:color w:val="000000" w:themeColor="text1"/>
                <w:sz w:val="22"/>
                <w:lang w:val="lt-LT"/>
              </w:rPr>
            </w:pPr>
            <w:r w:rsidRPr="00DA21A1">
              <w:rPr>
                <w:rFonts w:cs="Times New Roman"/>
                <w:bCs/>
                <w:i/>
                <w:iCs/>
                <w:color w:val="000000" w:themeColor="text1"/>
                <w:sz w:val="22"/>
                <w:lang w:val="lt-LT"/>
              </w:rPr>
              <w:t>įvardyti asmenį</w:t>
            </w:r>
          </w:p>
        </w:tc>
      </w:tr>
      <w:tr w:rsidR="00F62901" w:rsidRPr="00DA21A1" w14:paraId="5AD9A701" w14:textId="77777777">
        <w:trPr>
          <w:trHeight w:val="20"/>
        </w:trPr>
        <w:tc>
          <w:tcPr>
            <w:tcW w:w="1256" w:type="dxa"/>
            <w:tcBorders>
              <w:top w:val="single" w:sz="4" w:space="0" w:color="000000"/>
              <w:left w:val="single" w:sz="4" w:space="0" w:color="000000"/>
              <w:bottom w:val="single" w:sz="4" w:space="0" w:color="000000"/>
              <w:right w:val="single" w:sz="4" w:space="0" w:color="000000"/>
            </w:tcBorders>
            <w:shd w:val="pct5" w:color="auto" w:fill="auto"/>
            <w:vAlign w:val="center"/>
          </w:tcPr>
          <w:p w14:paraId="37D86C92" w14:textId="77777777" w:rsidR="00F62901" w:rsidRPr="00DA21A1" w:rsidRDefault="00000000">
            <w:pPr>
              <w:widowControl w:val="0"/>
              <w:spacing w:after="0"/>
              <w:jc w:val="center"/>
              <w:rPr>
                <w:rFonts w:cs="Times New Roman"/>
                <w:b/>
                <w:bCs/>
                <w:color w:val="000000" w:themeColor="text1"/>
                <w:sz w:val="22"/>
                <w:lang w:val="lt-LT"/>
              </w:rPr>
            </w:pPr>
            <w:sdt>
              <w:sdtPr>
                <w:rPr>
                  <w:rFonts w:cs="Times New Roman"/>
                  <w:sz w:val="22"/>
                  <w:lang w:val="lt-LT"/>
                </w:rPr>
                <w:id w:val="-1908447033"/>
                <w14:checkbox>
                  <w14:checked w14:val="1"/>
                  <w14:checkedState w14:val="2612" w14:font="MS Gothic"/>
                  <w14:uncheckedState w14:val="2610" w14:font="MS Gothic"/>
                </w14:checkbox>
              </w:sdtPr>
              <w:sdtContent>
                <w:r w:rsidR="002A2843" w:rsidRPr="00DA21A1">
                  <w:rPr>
                    <w:rFonts w:ascii="Segoe UI Symbol" w:hAnsi="Segoe UI Symbol" w:cs="Segoe UI Symbol"/>
                    <w:b/>
                    <w:bCs/>
                    <w:color w:val="000000" w:themeColor="text1"/>
                    <w:sz w:val="22"/>
                    <w:lang w:val="lt-LT"/>
                  </w:rPr>
                  <w:t>☐</w:t>
                </w:r>
              </w:sdtContent>
            </w:sdt>
          </w:p>
        </w:tc>
        <w:tc>
          <w:tcPr>
            <w:tcW w:w="4195" w:type="dxa"/>
            <w:tcBorders>
              <w:top w:val="single" w:sz="4" w:space="0" w:color="000000"/>
              <w:left w:val="single" w:sz="4" w:space="0" w:color="000000"/>
              <w:bottom w:val="single" w:sz="4" w:space="0" w:color="000000"/>
              <w:right w:val="single" w:sz="4" w:space="0" w:color="000000"/>
            </w:tcBorders>
            <w:vAlign w:val="center"/>
          </w:tcPr>
          <w:p w14:paraId="04C9E0A1" w14:textId="77777777" w:rsidR="00F62901" w:rsidRPr="00DA21A1" w:rsidRDefault="002A2843">
            <w:pPr>
              <w:widowControl w:val="0"/>
              <w:spacing w:after="0"/>
              <w:jc w:val="center"/>
              <w:rPr>
                <w:rFonts w:cs="Times New Roman"/>
                <w:bCs/>
                <w:color w:val="000000" w:themeColor="text1"/>
                <w:sz w:val="22"/>
                <w:lang w:val="lt-LT"/>
              </w:rPr>
            </w:pPr>
            <w:r w:rsidRPr="00DA21A1">
              <w:rPr>
                <w:rFonts w:cs="Times New Roman"/>
                <w:bCs/>
                <w:color w:val="000000" w:themeColor="text1"/>
                <w:sz w:val="22"/>
                <w:lang w:val="lt-LT"/>
              </w:rPr>
              <w:t>Valdyba</w:t>
            </w:r>
          </w:p>
        </w:tc>
        <w:tc>
          <w:tcPr>
            <w:tcW w:w="4614" w:type="dxa"/>
            <w:tcBorders>
              <w:top w:val="single" w:sz="4" w:space="0" w:color="000000"/>
              <w:left w:val="single" w:sz="4" w:space="0" w:color="000000"/>
              <w:bottom w:val="single" w:sz="4" w:space="0" w:color="000000"/>
              <w:right w:val="single" w:sz="4" w:space="0" w:color="000000"/>
            </w:tcBorders>
            <w:vAlign w:val="center"/>
          </w:tcPr>
          <w:p w14:paraId="4FBB2DD2" w14:textId="77777777" w:rsidR="00F62901" w:rsidRPr="00DA21A1" w:rsidRDefault="002A2843">
            <w:pPr>
              <w:widowControl w:val="0"/>
              <w:spacing w:after="0"/>
              <w:jc w:val="center"/>
              <w:rPr>
                <w:rFonts w:cs="Times New Roman"/>
                <w:bCs/>
                <w:i/>
                <w:iCs/>
                <w:color w:val="000000" w:themeColor="text1"/>
                <w:sz w:val="22"/>
                <w:lang w:val="lt-LT"/>
              </w:rPr>
            </w:pPr>
            <w:r w:rsidRPr="00DA21A1">
              <w:rPr>
                <w:rFonts w:cs="Times New Roman"/>
                <w:bCs/>
                <w:i/>
                <w:iCs/>
                <w:color w:val="000000" w:themeColor="text1"/>
                <w:sz w:val="22"/>
                <w:lang w:val="lt-LT"/>
              </w:rPr>
              <w:t>įvardyti sudarančius asmenis (į) (narius)</w:t>
            </w:r>
          </w:p>
        </w:tc>
      </w:tr>
      <w:tr w:rsidR="00F62901" w:rsidRPr="00DA21A1" w14:paraId="7FFAC628" w14:textId="77777777">
        <w:trPr>
          <w:trHeight w:val="20"/>
        </w:trPr>
        <w:tc>
          <w:tcPr>
            <w:tcW w:w="1256" w:type="dxa"/>
            <w:tcBorders>
              <w:top w:val="single" w:sz="4" w:space="0" w:color="000000"/>
              <w:left w:val="single" w:sz="4" w:space="0" w:color="000000"/>
              <w:bottom w:val="single" w:sz="4" w:space="0" w:color="000000"/>
              <w:right w:val="single" w:sz="4" w:space="0" w:color="000000"/>
            </w:tcBorders>
            <w:shd w:val="pct5" w:color="auto" w:fill="auto"/>
            <w:vAlign w:val="center"/>
          </w:tcPr>
          <w:p w14:paraId="6AE8C9C5" w14:textId="77777777" w:rsidR="00F62901" w:rsidRPr="00DA21A1" w:rsidRDefault="00000000">
            <w:pPr>
              <w:widowControl w:val="0"/>
              <w:spacing w:after="0"/>
              <w:jc w:val="center"/>
              <w:rPr>
                <w:rFonts w:cs="Times New Roman"/>
                <w:b/>
                <w:bCs/>
                <w:color w:val="000000" w:themeColor="text1"/>
                <w:sz w:val="22"/>
                <w:lang w:val="lt-LT"/>
              </w:rPr>
            </w:pPr>
            <w:sdt>
              <w:sdtPr>
                <w:rPr>
                  <w:rFonts w:cs="Times New Roman"/>
                  <w:sz w:val="22"/>
                  <w:lang w:val="lt-LT"/>
                </w:rPr>
                <w:id w:val="-204716082"/>
                <w14:checkbox>
                  <w14:checked w14:val="1"/>
                  <w14:checkedState w14:val="2612" w14:font="MS Gothic"/>
                  <w14:uncheckedState w14:val="2610" w14:font="MS Gothic"/>
                </w14:checkbox>
              </w:sdtPr>
              <w:sdtContent>
                <w:r w:rsidR="002A2843" w:rsidRPr="00DA21A1">
                  <w:rPr>
                    <w:rFonts w:ascii="Segoe UI Symbol" w:hAnsi="Segoe UI Symbol" w:cs="Segoe UI Symbol"/>
                    <w:b/>
                    <w:bCs/>
                    <w:color w:val="000000" w:themeColor="text1"/>
                    <w:sz w:val="22"/>
                    <w:lang w:val="lt-LT"/>
                  </w:rPr>
                  <w:t>☐</w:t>
                </w:r>
              </w:sdtContent>
            </w:sdt>
          </w:p>
        </w:tc>
        <w:tc>
          <w:tcPr>
            <w:tcW w:w="4195" w:type="dxa"/>
            <w:tcBorders>
              <w:top w:val="single" w:sz="4" w:space="0" w:color="000000"/>
              <w:left w:val="single" w:sz="4" w:space="0" w:color="000000"/>
              <w:bottom w:val="single" w:sz="4" w:space="0" w:color="000000"/>
              <w:right w:val="single" w:sz="4" w:space="0" w:color="000000"/>
            </w:tcBorders>
            <w:vAlign w:val="center"/>
          </w:tcPr>
          <w:p w14:paraId="7F9186CB" w14:textId="77777777" w:rsidR="00F62901" w:rsidRPr="00DA21A1" w:rsidRDefault="002A2843">
            <w:pPr>
              <w:widowControl w:val="0"/>
              <w:spacing w:after="0"/>
              <w:jc w:val="center"/>
              <w:rPr>
                <w:rFonts w:cs="Times New Roman"/>
                <w:bCs/>
                <w:color w:val="000000" w:themeColor="text1"/>
                <w:sz w:val="22"/>
                <w:lang w:val="lt-LT"/>
              </w:rPr>
            </w:pPr>
            <w:r w:rsidRPr="00DA21A1">
              <w:rPr>
                <w:rFonts w:cs="Times New Roman"/>
                <w:bCs/>
                <w:color w:val="000000" w:themeColor="text1"/>
                <w:sz w:val="22"/>
                <w:lang w:val="lt-LT"/>
              </w:rPr>
              <w:t>Stebėtojų taryba ar kitas priežiūros organas</w:t>
            </w:r>
          </w:p>
        </w:tc>
        <w:tc>
          <w:tcPr>
            <w:tcW w:w="4614" w:type="dxa"/>
            <w:tcBorders>
              <w:top w:val="single" w:sz="4" w:space="0" w:color="000000"/>
              <w:left w:val="single" w:sz="4" w:space="0" w:color="000000"/>
              <w:bottom w:val="single" w:sz="4" w:space="0" w:color="000000"/>
              <w:right w:val="single" w:sz="4" w:space="0" w:color="000000"/>
            </w:tcBorders>
            <w:vAlign w:val="center"/>
          </w:tcPr>
          <w:p w14:paraId="0CED203F" w14:textId="77777777" w:rsidR="00F62901" w:rsidRPr="00DA21A1" w:rsidRDefault="002A2843">
            <w:pPr>
              <w:widowControl w:val="0"/>
              <w:spacing w:after="0"/>
              <w:jc w:val="center"/>
              <w:rPr>
                <w:rFonts w:cs="Times New Roman"/>
                <w:bCs/>
                <w:iCs/>
                <w:color w:val="000000" w:themeColor="text1"/>
                <w:sz w:val="22"/>
                <w:lang w:val="lt-LT"/>
              </w:rPr>
            </w:pPr>
            <w:r w:rsidRPr="00DA21A1">
              <w:rPr>
                <w:rFonts w:cs="Times New Roman"/>
                <w:bCs/>
                <w:i/>
                <w:iCs/>
                <w:color w:val="000000" w:themeColor="text1"/>
                <w:sz w:val="22"/>
                <w:lang w:val="lt-LT"/>
              </w:rPr>
              <w:t>įvardyti sudarančius asmenis (į) (narius)</w:t>
            </w:r>
          </w:p>
        </w:tc>
      </w:tr>
      <w:tr w:rsidR="00F62901" w:rsidRPr="00DA21A1" w14:paraId="6ED10E42" w14:textId="77777777">
        <w:trPr>
          <w:trHeight w:val="20"/>
        </w:trPr>
        <w:tc>
          <w:tcPr>
            <w:tcW w:w="1256" w:type="dxa"/>
            <w:tcBorders>
              <w:top w:val="single" w:sz="4" w:space="0" w:color="000000"/>
              <w:left w:val="single" w:sz="4" w:space="0" w:color="000000"/>
              <w:bottom w:val="single" w:sz="4" w:space="0" w:color="000000"/>
              <w:right w:val="single" w:sz="4" w:space="0" w:color="000000"/>
            </w:tcBorders>
            <w:shd w:val="pct5" w:color="auto" w:fill="auto"/>
            <w:vAlign w:val="center"/>
          </w:tcPr>
          <w:p w14:paraId="5290F25A" w14:textId="77777777" w:rsidR="00F62901" w:rsidRPr="00DA21A1" w:rsidRDefault="00000000">
            <w:pPr>
              <w:widowControl w:val="0"/>
              <w:spacing w:after="0"/>
              <w:jc w:val="center"/>
              <w:rPr>
                <w:rFonts w:cs="Times New Roman"/>
                <w:b/>
                <w:bCs/>
                <w:color w:val="000000" w:themeColor="text1"/>
                <w:sz w:val="22"/>
                <w:lang w:val="lt-LT"/>
              </w:rPr>
            </w:pPr>
            <w:sdt>
              <w:sdtPr>
                <w:rPr>
                  <w:rFonts w:cs="Times New Roman"/>
                  <w:sz w:val="22"/>
                  <w:lang w:val="lt-LT"/>
                </w:rPr>
                <w:id w:val="-226528792"/>
                <w14:checkbox>
                  <w14:checked w14:val="1"/>
                  <w14:checkedState w14:val="2612" w14:font="MS Gothic"/>
                  <w14:uncheckedState w14:val="2610" w14:font="MS Gothic"/>
                </w14:checkbox>
              </w:sdtPr>
              <w:sdtContent>
                <w:r w:rsidR="002A2843" w:rsidRPr="00DA21A1">
                  <w:rPr>
                    <w:rFonts w:ascii="Segoe UI Symbol" w:hAnsi="Segoe UI Symbol" w:cs="Segoe UI Symbol"/>
                    <w:b/>
                    <w:bCs/>
                    <w:color w:val="000000" w:themeColor="text1"/>
                    <w:sz w:val="22"/>
                    <w:lang w:val="lt-LT"/>
                  </w:rPr>
                  <w:t>☐</w:t>
                </w:r>
              </w:sdtContent>
            </w:sdt>
          </w:p>
        </w:tc>
        <w:tc>
          <w:tcPr>
            <w:tcW w:w="4195" w:type="dxa"/>
            <w:tcBorders>
              <w:top w:val="single" w:sz="4" w:space="0" w:color="000000"/>
              <w:left w:val="single" w:sz="4" w:space="0" w:color="000000"/>
              <w:bottom w:val="single" w:sz="4" w:space="0" w:color="000000"/>
              <w:right w:val="single" w:sz="4" w:space="0" w:color="000000"/>
            </w:tcBorders>
            <w:vAlign w:val="center"/>
          </w:tcPr>
          <w:p w14:paraId="1DAE506C" w14:textId="77777777" w:rsidR="00F62901" w:rsidRPr="00DA21A1" w:rsidRDefault="002A2843">
            <w:pPr>
              <w:widowControl w:val="0"/>
              <w:spacing w:after="0"/>
              <w:jc w:val="center"/>
              <w:rPr>
                <w:rFonts w:cs="Times New Roman"/>
                <w:bCs/>
                <w:color w:val="000000" w:themeColor="text1"/>
                <w:sz w:val="22"/>
                <w:lang w:val="lt-LT"/>
              </w:rPr>
            </w:pPr>
            <w:r w:rsidRPr="00DA21A1">
              <w:rPr>
                <w:rFonts w:cs="Times New Roman"/>
                <w:bCs/>
                <w:color w:val="000000" w:themeColor="text1"/>
                <w:sz w:val="22"/>
                <w:lang w:val="lt-LT"/>
              </w:rPr>
              <w:t>Kitas valdymo organas</w:t>
            </w:r>
          </w:p>
        </w:tc>
        <w:tc>
          <w:tcPr>
            <w:tcW w:w="4614" w:type="dxa"/>
            <w:tcBorders>
              <w:top w:val="single" w:sz="4" w:space="0" w:color="000000"/>
              <w:left w:val="single" w:sz="4" w:space="0" w:color="000000"/>
              <w:bottom w:val="single" w:sz="4" w:space="0" w:color="000000"/>
              <w:right w:val="single" w:sz="4" w:space="0" w:color="000000"/>
            </w:tcBorders>
            <w:vAlign w:val="center"/>
          </w:tcPr>
          <w:p w14:paraId="434FFE06" w14:textId="77777777" w:rsidR="00F62901" w:rsidRPr="00DA21A1" w:rsidRDefault="002A2843">
            <w:pPr>
              <w:widowControl w:val="0"/>
              <w:spacing w:after="0"/>
              <w:jc w:val="center"/>
              <w:rPr>
                <w:rFonts w:cs="Times New Roman"/>
                <w:bCs/>
                <w:iCs/>
                <w:color w:val="000000" w:themeColor="text1"/>
                <w:sz w:val="22"/>
                <w:lang w:val="lt-LT"/>
              </w:rPr>
            </w:pPr>
            <w:r w:rsidRPr="00DA21A1">
              <w:rPr>
                <w:rFonts w:cs="Times New Roman"/>
                <w:bCs/>
                <w:i/>
                <w:iCs/>
                <w:color w:val="000000" w:themeColor="text1"/>
                <w:sz w:val="22"/>
                <w:lang w:val="lt-LT"/>
              </w:rPr>
              <w:t>įvardyti sudarančius asmenis (į) (narius)</w:t>
            </w:r>
          </w:p>
        </w:tc>
      </w:tr>
      <w:tr w:rsidR="00F62901" w:rsidRPr="00DA21A1" w14:paraId="6DA0F357" w14:textId="77777777">
        <w:trPr>
          <w:trHeight w:val="20"/>
        </w:trPr>
        <w:tc>
          <w:tcPr>
            <w:tcW w:w="1256" w:type="dxa"/>
            <w:tcBorders>
              <w:top w:val="single" w:sz="4" w:space="0" w:color="000000"/>
              <w:left w:val="single" w:sz="4" w:space="0" w:color="000000"/>
              <w:bottom w:val="single" w:sz="4" w:space="0" w:color="000000"/>
              <w:right w:val="single" w:sz="4" w:space="0" w:color="000000"/>
            </w:tcBorders>
            <w:shd w:val="pct5" w:color="auto" w:fill="auto"/>
            <w:vAlign w:val="center"/>
          </w:tcPr>
          <w:p w14:paraId="651CF143" w14:textId="77777777" w:rsidR="00F62901" w:rsidRPr="00DA21A1" w:rsidRDefault="00000000">
            <w:pPr>
              <w:widowControl w:val="0"/>
              <w:spacing w:after="0"/>
              <w:jc w:val="center"/>
              <w:rPr>
                <w:rFonts w:cs="Times New Roman"/>
                <w:b/>
                <w:bCs/>
                <w:color w:val="000000" w:themeColor="text1"/>
                <w:sz w:val="22"/>
                <w:lang w:val="lt-LT"/>
              </w:rPr>
            </w:pPr>
            <w:sdt>
              <w:sdtPr>
                <w:rPr>
                  <w:rFonts w:cs="Times New Roman"/>
                  <w:sz w:val="22"/>
                  <w:lang w:val="lt-LT"/>
                </w:rPr>
                <w:id w:val="579256325"/>
                <w14:checkbox>
                  <w14:checked w14:val="1"/>
                  <w14:checkedState w14:val="2612" w14:font="MS Gothic"/>
                  <w14:uncheckedState w14:val="2610" w14:font="MS Gothic"/>
                </w14:checkbox>
              </w:sdtPr>
              <w:sdtContent>
                <w:r w:rsidR="002A2843" w:rsidRPr="00DA21A1">
                  <w:rPr>
                    <w:rFonts w:ascii="Segoe UI Symbol" w:hAnsi="Segoe UI Symbol" w:cs="Segoe UI Symbol"/>
                    <w:b/>
                    <w:bCs/>
                    <w:color w:val="000000" w:themeColor="text1"/>
                    <w:sz w:val="22"/>
                    <w:lang w:val="lt-LT"/>
                  </w:rPr>
                  <w:t>☐</w:t>
                </w:r>
              </w:sdtContent>
            </w:sdt>
          </w:p>
        </w:tc>
        <w:tc>
          <w:tcPr>
            <w:tcW w:w="4195" w:type="dxa"/>
            <w:tcBorders>
              <w:top w:val="single" w:sz="4" w:space="0" w:color="000000"/>
              <w:left w:val="single" w:sz="4" w:space="0" w:color="000000"/>
              <w:bottom w:val="single" w:sz="4" w:space="0" w:color="000000"/>
              <w:right w:val="single" w:sz="4" w:space="0" w:color="000000"/>
            </w:tcBorders>
            <w:vAlign w:val="center"/>
          </w:tcPr>
          <w:p w14:paraId="226077C6" w14:textId="77777777" w:rsidR="00F62901" w:rsidRPr="00DA21A1" w:rsidRDefault="002A2843">
            <w:pPr>
              <w:widowControl w:val="0"/>
              <w:spacing w:after="0"/>
              <w:jc w:val="center"/>
              <w:rPr>
                <w:rFonts w:cs="Times New Roman"/>
                <w:bCs/>
                <w:color w:val="000000" w:themeColor="text1"/>
                <w:sz w:val="22"/>
                <w:lang w:val="lt-LT"/>
              </w:rPr>
            </w:pPr>
            <w:r w:rsidRPr="00DA21A1">
              <w:rPr>
                <w:rFonts w:cs="Times New Roman"/>
                <w:bCs/>
                <w:color w:val="000000" w:themeColor="text1"/>
                <w:sz w:val="22"/>
                <w:lang w:val="lt-LT"/>
              </w:rPr>
              <w:t>Kitas fizinis ar juridinis asmuo, turintis teisę atstovauti</w:t>
            </w:r>
          </w:p>
          <w:p w14:paraId="69DFB800" w14:textId="77777777" w:rsidR="00F62901" w:rsidRPr="00DA21A1" w:rsidRDefault="002A2843">
            <w:pPr>
              <w:widowControl w:val="0"/>
              <w:spacing w:after="0"/>
              <w:jc w:val="center"/>
              <w:rPr>
                <w:rFonts w:cs="Times New Roman"/>
                <w:bCs/>
                <w:color w:val="000000" w:themeColor="text1"/>
                <w:sz w:val="22"/>
                <w:lang w:val="lt-LT"/>
              </w:rPr>
            </w:pPr>
            <w:r w:rsidRPr="00DA21A1">
              <w:rPr>
                <w:rFonts w:cs="Times New Roman"/>
                <w:bCs/>
                <w:color w:val="000000" w:themeColor="text1"/>
                <w:sz w:val="22"/>
                <w:lang w:val="lt-LT"/>
              </w:rPr>
              <w:t>tiekėjui ar jį kontroliuoti, jo vardu, priimti sprendimą, sudaryti sandorį</w:t>
            </w:r>
          </w:p>
        </w:tc>
        <w:tc>
          <w:tcPr>
            <w:tcW w:w="4614" w:type="dxa"/>
            <w:tcBorders>
              <w:top w:val="single" w:sz="4" w:space="0" w:color="000000"/>
              <w:left w:val="single" w:sz="4" w:space="0" w:color="000000"/>
              <w:bottom w:val="single" w:sz="4" w:space="0" w:color="000000"/>
              <w:right w:val="single" w:sz="4" w:space="0" w:color="000000"/>
            </w:tcBorders>
            <w:vAlign w:val="center"/>
          </w:tcPr>
          <w:p w14:paraId="46A2C65F" w14:textId="77777777" w:rsidR="00F62901" w:rsidRPr="00DA21A1" w:rsidRDefault="002A2843">
            <w:pPr>
              <w:widowControl w:val="0"/>
              <w:spacing w:after="0"/>
              <w:jc w:val="center"/>
              <w:rPr>
                <w:rFonts w:cs="Times New Roman"/>
                <w:bCs/>
                <w:iCs/>
                <w:color w:val="000000" w:themeColor="text1"/>
                <w:sz w:val="22"/>
                <w:lang w:val="lt-LT"/>
              </w:rPr>
            </w:pPr>
            <w:r w:rsidRPr="00DA21A1">
              <w:rPr>
                <w:rFonts w:cs="Times New Roman"/>
                <w:bCs/>
                <w:i/>
                <w:iCs/>
                <w:color w:val="000000" w:themeColor="text1"/>
                <w:sz w:val="22"/>
                <w:lang w:val="lt-LT"/>
              </w:rPr>
              <w:t>įvardyti asmenis (į)</w:t>
            </w:r>
          </w:p>
        </w:tc>
      </w:tr>
      <w:tr w:rsidR="00F62901" w:rsidRPr="00DA21A1" w14:paraId="1F70834F" w14:textId="77777777">
        <w:trPr>
          <w:trHeight w:val="20"/>
        </w:trPr>
        <w:tc>
          <w:tcPr>
            <w:tcW w:w="1256" w:type="dxa"/>
            <w:tcBorders>
              <w:top w:val="single" w:sz="4" w:space="0" w:color="000000"/>
              <w:left w:val="single" w:sz="4" w:space="0" w:color="000000"/>
              <w:bottom w:val="single" w:sz="4" w:space="0" w:color="000000"/>
              <w:right w:val="single" w:sz="4" w:space="0" w:color="000000"/>
            </w:tcBorders>
            <w:shd w:val="pct5" w:color="auto" w:fill="auto"/>
            <w:vAlign w:val="center"/>
          </w:tcPr>
          <w:p w14:paraId="52A43FB9" w14:textId="77777777" w:rsidR="00F62901" w:rsidRPr="00DA21A1" w:rsidRDefault="00000000">
            <w:pPr>
              <w:widowControl w:val="0"/>
              <w:spacing w:after="0"/>
              <w:jc w:val="center"/>
              <w:rPr>
                <w:rFonts w:cs="Times New Roman"/>
                <w:b/>
                <w:bCs/>
                <w:color w:val="000000" w:themeColor="text1"/>
                <w:sz w:val="22"/>
                <w:lang w:val="lt-LT"/>
              </w:rPr>
            </w:pPr>
            <w:sdt>
              <w:sdtPr>
                <w:rPr>
                  <w:rFonts w:cs="Times New Roman"/>
                  <w:sz w:val="22"/>
                  <w:lang w:val="lt-LT"/>
                </w:rPr>
                <w:id w:val="-737929493"/>
                <w14:checkbox>
                  <w14:checked w14:val="1"/>
                  <w14:checkedState w14:val="2612" w14:font="MS Gothic"/>
                  <w14:uncheckedState w14:val="2610" w14:font="MS Gothic"/>
                </w14:checkbox>
              </w:sdtPr>
              <w:sdtContent>
                <w:r w:rsidR="002A2843" w:rsidRPr="00DA21A1">
                  <w:rPr>
                    <w:rFonts w:ascii="Segoe UI Symbol" w:hAnsi="Segoe UI Symbol" w:cs="Segoe UI Symbol"/>
                    <w:b/>
                    <w:bCs/>
                    <w:color w:val="000000" w:themeColor="text1"/>
                    <w:sz w:val="22"/>
                    <w:lang w:val="lt-LT"/>
                  </w:rPr>
                  <w:t>☐</w:t>
                </w:r>
              </w:sdtContent>
            </w:sdt>
          </w:p>
        </w:tc>
        <w:tc>
          <w:tcPr>
            <w:tcW w:w="4195" w:type="dxa"/>
            <w:tcBorders>
              <w:top w:val="single" w:sz="4" w:space="0" w:color="000000"/>
              <w:left w:val="single" w:sz="4" w:space="0" w:color="000000"/>
              <w:bottom w:val="single" w:sz="4" w:space="0" w:color="000000"/>
              <w:right w:val="single" w:sz="4" w:space="0" w:color="000000"/>
            </w:tcBorders>
            <w:vAlign w:val="center"/>
          </w:tcPr>
          <w:p w14:paraId="022D8470" w14:textId="77777777" w:rsidR="00F62901" w:rsidRPr="00DA21A1" w:rsidRDefault="002A2843">
            <w:pPr>
              <w:widowControl w:val="0"/>
              <w:spacing w:after="0"/>
              <w:jc w:val="center"/>
              <w:rPr>
                <w:rFonts w:cs="Times New Roman"/>
                <w:bCs/>
                <w:color w:val="000000" w:themeColor="text1"/>
                <w:sz w:val="22"/>
                <w:lang w:val="lt-LT"/>
              </w:rPr>
            </w:pPr>
            <w:r w:rsidRPr="00DA21A1">
              <w:rPr>
                <w:rFonts w:cs="Times New Roman"/>
                <w:bCs/>
                <w:color w:val="000000" w:themeColor="text1"/>
                <w:sz w:val="22"/>
                <w:lang w:val="lt-LT"/>
              </w:rPr>
              <w:t>Asmuo (asmenys), turintis (turintys) teisę surašyti ir pasirašyti tiekėjo finansinės apskaitos dokumentus</w:t>
            </w:r>
          </w:p>
        </w:tc>
        <w:tc>
          <w:tcPr>
            <w:tcW w:w="4614" w:type="dxa"/>
            <w:tcBorders>
              <w:top w:val="single" w:sz="4" w:space="0" w:color="000000"/>
              <w:left w:val="single" w:sz="4" w:space="0" w:color="000000"/>
              <w:bottom w:val="single" w:sz="4" w:space="0" w:color="000000"/>
              <w:right w:val="single" w:sz="4" w:space="0" w:color="000000"/>
            </w:tcBorders>
            <w:vAlign w:val="center"/>
          </w:tcPr>
          <w:p w14:paraId="273E6334" w14:textId="77777777" w:rsidR="00F62901" w:rsidRPr="00DA21A1" w:rsidRDefault="002A2843">
            <w:pPr>
              <w:widowControl w:val="0"/>
              <w:spacing w:after="0"/>
              <w:jc w:val="center"/>
              <w:rPr>
                <w:rFonts w:cs="Times New Roman"/>
                <w:bCs/>
                <w:iCs/>
                <w:color w:val="000000" w:themeColor="text1"/>
                <w:sz w:val="22"/>
                <w:lang w:val="lt-LT"/>
              </w:rPr>
            </w:pPr>
            <w:r w:rsidRPr="00DA21A1">
              <w:rPr>
                <w:rFonts w:cs="Times New Roman"/>
                <w:bCs/>
                <w:i/>
                <w:iCs/>
                <w:color w:val="000000" w:themeColor="text1"/>
                <w:sz w:val="22"/>
                <w:lang w:val="lt-LT"/>
              </w:rPr>
              <w:t>įvardyti asmenis (į)</w:t>
            </w:r>
          </w:p>
        </w:tc>
      </w:tr>
    </w:tbl>
    <w:p w14:paraId="4993BFC1" w14:textId="64EF0148" w:rsidR="00F62901" w:rsidRPr="00DA21A1" w:rsidRDefault="00CA0F28" w:rsidP="00CA0F28">
      <w:pPr>
        <w:spacing w:after="0"/>
        <w:contextualSpacing/>
        <w:rPr>
          <w:rFonts w:eastAsia="Calibri" w:cs="Times New Roman"/>
          <w:b/>
          <w:bCs/>
          <w:color w:val="000000" w:themeColor="text1"/>
          <w:sz w:val="22"/>
          <w:lang w:val="lt-LT"/>
        </w:rPr>
      </w:pPr>
      <w:r>
        <w:rPr>
          <w:rFonts w:eastAsia="Calibri" w:cs="Times New Roman"/>
          <w:b/>
          <w:bCs/>
          <w:color w:val="000000" w:themeColor="text1"/>
          <w:sz w:val="22"/>
          <w:lang w:val="lt-LT"/>
        </w:rPr>
        <w:lastRenderedPageBreak/>
        <w:t>2</w:t>
      </w:r>
      <w:r w:rsidR="002A2843" w:rsidRPr="00DA21A1">
        <w:rPr>
          <w:rFonts w:eastAsia="Calibri" w:cs="Times New Roman"/>
          <w:b/>
          <w:bCs/>
          <w:color w:val="000000" w:themeColor="text1"/>
          <w:sz w:val="22"/>
          <w:lang w:val="lt-LT"/>
        </w:rPr>
        <w:t xml:space="preserve">. Pasiūlymo kaina: </w:t>
      </w:r>
    </w:p>
    <w:p w14:paraId="44302B46" w14:textId="693A52F8" w:rsidR="00F62901" w:rsidRPr="00DA21A1" w:rsidRDefault="00CA0F28" w:rsidP="00CA0F28">
      <w:pPr>
        <w:widowControl w:val="0"/>
        <w:spacing w:line="20" w:lineRule="atLeast"/>
        <w:contextualSpacing/>
        <w:rPr>
          <w:rFonts w:eastAsia="Calibri" w:cs="Times New Roman"/>
          <w:bCs/>
          <w:iCs/>
          <w:color w:val="000000" w:themeColor="text1"/>
          <w:sz w:val="22"/>
          <w:lang w:val="lt-LT"/>
        </w:rPr>
      </w:pPr>
      <w:r>
        <w:rPr>
          <w:rFonts w:eastAsia="Calibri" w:cs="Times New Roman"/>
          <w:bCs/>
          <w:iCs/>
          <w:color w:val="000000" w:themeColor="text1"/>
          <w:sz w:val="22"/>
          <w:lang w:val="lt-LT"/>
        </w:rPr>
        <w:t>2</w:t>
      </w:r>
      <w:r w:rsidR="002A2843" w:rsidRPr="00DA21A1">
        <w:rPr>
          <w:rFonts w:eastAsia="Calibri" w:cs="Times New Roman"/>
          <w:bCs/>
          <w:iCs/>
          <w:color w:val="000000" w:themeColor="text1"/>
          <w:sz w:val="22"/>
          <w:lang w:val="lt-LT"/>
        </w:rPr>
        <w:t>.1. Pasiūlyme kaina nurodomos eurais</w:t>
      </w:r>
      <w:r w:rsidR="002A2843" w:rsidRPr="00DA21A1">
        <w:rPr>
          <w:rFonts w:eastAsia="Calibri" w:cs="Times New Roman"/>
          <w:color w:val="000000" w:themeColor="text1"/>
          <w:sz w:val="22"/>
          <w:lang w:val="lt-LT"/>
        </w:rPr>
        <w:t>.</w:t>
      </w:r>
      <w:r w:rsidR="002A2843" w:rsidRPr="00DA21A1">
        <w:rPr>
          <w:rFonts w:eastAsia="Calibri" w:cs="Times New Roman"/>
          <w:bCs/>
          <w:iCs/>
          <w:color w:val="000000" w:themeColor="text1"/>
          <w:sz w:val="22"/>
          <w:lang w:val="lt-LT"/>
        </w:rPr>
        <w:t xml:space="preserve"> Jeigu pasiūlymuose kainos nurodytos užsienio valiuta, jos turės būti perskaičiuojamos į eurus </w:t>
      </w:r>
      <w:r w:rsidR="002A2843" w:rsidRPr="00DA21A1">
        <w:rPr>
          <w:rFonts w:eastAsia="Calibri" w:cs="Times New Roman"/>
          <w:color w:val="000000" w:themeColor="text1"/>
          <w:sz w:val="22"/>
          <w:lang w:val="lt-LT"/>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2A2843" w:rsidRPr="00DA21A1">
        <w:rPr>
          <w:rFonts w:eastAsia="Calibri" w:cs="Times New Roman"/>
          <w:bCs/>
          <w:iCs/>
          <w:color w:val="000000" w:themeColor="text1"/>
          <w:sz w:val="22"/>
          <w:lang w:val="lt-LT"/>
        </w:rPr>
        <w:t>.</w:t>
      </w:r>
    </w:p>
    <w:p w14:paraId="06F9064F" w14:textId="45A62A09" w:rsidR="00F62901" w:rsidRPr="00DA21A1" w:rsidRDefault="00CA0F28" w:rsidP="00CA0F28">
      <w:pPr>
        <w:widowControl w:val="0"/>
        <w:spacing w:line="259" w:lineRule="auto"/>
        <w:contextualSpacing/>
        <w:rPr>
          <w:rFonts w:eastAsia="Arial Unicode MS" w:cs="Times New Roman"/>
          <w:color w:val="000000" w:themeColor="text1"/>
          <w:sz w:val="22"/>
          <w:lang w:val="lt-LT"/>
        </w:rPr>
      </w:pPr>
      <w:r>
        <w:rPr>
          <w:rFonts w:eastAsia="Calibri" w:cs="Times New Roman"/>
          <w:bCs/>
          <w:iCs/>
          <w:color w:val="000000" w:themeColor="text1"/>
          <w:sz w:val="22"/>
          <w:lang w:val="lt-LT"/>
        </w:rPr>
        <w:t>2</w:t>
      </w:r>
      <w:r w:rsidR="002A2843" w:rsidRPr="00DA21A1">
        <w:rPr>
          <w:rFonts w:eastAsia="Calibri" w:cs="Times New Roman"/>
          <w:bCs/>
          <w:iCs/>
          <w:color w:val="000000" w:themeColor="text1"/>
          <w:sz w:val="22"/>
          <w:lang w:val="lt-LT"/>
        </w:rPr>
        <w:t xml:space="preserve">.2. Apskaičiuojant kainą, turi būti atsižvelgta į visą pirkimo dokumentuose nurodytą pirkimo objekto apimtį ir reikalavimus, kainos sudėtines dalis ir pan. PVM nurodomas atskirai. </w:t>
      </w:r>
      <w:r w:rsidR="002A2843" w:rsidRPr="00DA21A1">
        <w:rPr>
          <w:rFonts w:eastAsia="Calibri" w:cs="Times New Roman"/>
          <w:bCs/>
          <w:color w:val="000000" w:themeColor="text1"/>
          <w:sz w:val="22"/>
          <w:lang w:val="lt-LT"/>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002A2843" w:rsidRPr="00DA21A1">
        <w:rPr>
          <w:rFonts w:eastAsia="Calibri" w:cs="Times New Roman"/>
          <w:bCs/>
          <w:iCs/>
          <w:color w:val="000000" w:themeColor="text1"/>
          <w:sz w:val="22"/>
          <w:lang w:val="lt-LT"/>
        </w:rPr>
        <w:t xml:space="preserve">kainos </w:t>
      </w:r>
      <w:r w:rsidR="002A2843" w:rsidRPr="00DA21A1">
        <w:rPr>
          <w:rFonts w:eastAsia="Calibri" w:cs="Times New Roman"/>
          <w:bCs/>
          <w:color w:val="000000" w:themeColor="text1"/>
          <w:sz w:val="22"/>
          <w:lang w:val="lt-LT"/>
        </w:rPr>
        <w:t xml:space="preserve">bus vertinamos ir lyginamos su visais mokesčiais, įskaitant PVM. </w:t>
      </w:r>
      <w:r w:rsidR="002A2843" w:rsidRPr="00DA21A1">
        <w:rPr>
          <w:rFonts w:eastAsia="Calibri" w:cs="Times New Roman"/>
          <w:color w:val="000000" w:themeColor="text1"/>
          <w:sz w:val="22"/>
          <w:lang w:val="lt-LT"/>
        </w:rPr>
        <w:t xml:space="preserve">Tuo atveju, kai mokesčius reguliuojančių įstatymų ir jų įgyvendinamųjų teisės aktų nustatyta tvarka Pirkimo vykdytojas pats turi sumokėti PVM į valstybės biudžetą už įsigytą pirkimo objektą, šis mokestis įskaičiuojamas į pasiūlymo </w:t>
      </w:r>
      <w:r w:rsidR="002A2843" w:rsidRPr="00DA21A1">
        <w:rPr>
          <w:rFonts w:eastAsia="Calibri" w:cs="Times New Roman"/>
          <w:iCs/>
          <w:color w:val="000000" w:themeColor="text1"/>
          <w:sz w:val="22"/>
          <w:lang w:val="lt-LT"/>
        </w:rPr>
        <w:t>kainą (jeigu tiekėjas jo neįskaičiavo pateikiant pasiūlymą, palyginimo tikslais įskaičiuoja pats Pirkimo vykdytojas)</w:t>
      </w:r>
      <w:r w:rsidR="002A2843" w:rsidRPr="00DA21A1">
        <w:rPr>
          <w:rFonts w:eastAsia="Calibri" w:cs="Times New Roman"/>
          <w:color w:val="000000" w:themeColor="text1"/>
          <w:sz w:val="22"/>
          <w:lang w:val="lt-LT"/>
        </w:rPr>
        <w:t xml:space="preserve">. Į pasiūlymo </w:t>
      </w:r>
      <w:r w:rsidR="002A2843" w:rsidRPr="00DA21A1">
        <w:rPr>
          <w:rFonts w:eastAsia="Calibri" w:cs="Times New Roman"/>
          <w:bCs/>
          <w:iCs/>
          <w:color w:val="000000" w:themeColor="text1"/>
          <w:sz w:val="22"/>
          <w:lang w:val="lt-LT"/>
        </w:rPr>
        <w:t xml:space="preserve">kainą privalo būti </w:t>
      </w:r>
      <w:r w:rsidR="002A2843" w:rsidRPr="00DA21A1">
        <w:rPr>
          <w:rFonts w:eastAsia="Arial Unicode MS" w:cs="Times New Roman"/>
          <w:color w:val="000000" w:themeColor="text1"/>
          <w:sz w:val="22"/>
          <w:lang w:val="lt-LT"/>
        </w:rPr>
        <w:t>įskaičiuoti visi mokesčiai bei visos</w:t>
      </w:r>
      <w:r w:rsidR="002A2843" w:rsidRPr="00DA21A1">
        <w:rPr>
          <w:rFonts w:eastAsia="Calibri" w:cs="Times New Roman"/>
          <w:b/>
          <w:color w:val="000000" w:themeColor="text1"/>
          <w:sz w:val="22"/>
          <w:lang w:val="lt-LT"/>
        </w:rPr>
        <w:t xml:space="preserve"> </w:t>
      </w:r>
      <w:r w:rsidR="002A2843" w:rsidRPr="00DA21A1">
        <w:rPr>
          <w:rFonts w:eastAsia="Calibri" w:cs="Times New Roman"/>
          <w:color w:val="000000" w:themeColor="text1"/>
          <w:sz w:val="22"/>
          <w:lang w:val="lt-LT"/>
        </w:rPr>
        <w:t>kitos Tiekėjo patirtos ir (ar) galimos patirti tiesioginės ir netiesioginės išlaidos ir mokesčiai</w:t>
      </w:r>
      <w:r w:rsidR="002A2843" w:rsidRPr="00DA21A1">
        <w:rPr>
          <w:rFonts w:eastAsia="Arial Unicode MS" w:cs="Times New Roman"/>
          <w:color w:val="000000" w:themeColor="text1"/>
          <w:sz w:val="22"/>
          <w:lang w:val="lt-LT"/>
        </w:rPr>
        <w:t>, susiję su) paslaugų teikimu.</w:t>
      </w:r>
    </w:p>
    <w:p w14:paraId="1A73AB11" w14:textId="40132483" w:rsidR="00F62901" w:rsidRPr="00DA21A1" w:rsidRDefault="00CA0F28" w:rsidP="00CA0F28">
      <w:pPr>
        <w:widowControl w:val="0"/>
        <w:spacing w:line="259" w:lineRule="auto"/>
        <w:contextualSpacing/>
        <w:rPr>
          <w:rFonts w:eastAsia="Calibri" w:cs="Times New Roman"/>
          <w:smallCaps/>
          <w:color w:val="000000" w:themeColor="text1"/>
          <w:sz w:val="22"/>
          <w:lang w:val="lt-LT"/>
        </w:rPr>
      </w:pPr>
      <w:r>
        <w:rPr>
          <w:rFonts w:eastAsia="Calibri" w:cs="Times New Roman"/>
          <w:color w:val="000000" w:themeColor="text1"/>
          <w:sz w:val="22"/>
          <w:lang w:val="lt-LT"/>
        </w:rPr>
        <w:t>2</w:t>
      </w:r>
      <w:r w:rsidR="002A2843" w:rsidRPr="00DA21A1">
        <w:rPr>
          <w:rFonts w:eastAsia="Calibri" w:cs="Times New Roman"/>
          <w:color w:val="000000" w:themeColor="text1"/>
          <w:sz w:val="22"/>
          <w:lang w:val="lt-LT"/>
        </w:rPr>
        <w:t xml:space="preserve">.3. Jeigu pasiūlyme nurodyta </w:t>
      </w:r>
      <w:r w:rsidR="002A2843" w:rsidRPr="00DA21A1">
        <w:rPr>
          <w:rFonts w:eastAsia="Calibri" w:cs="Times New Roman"/>
          <w:bCs/>
          <w:iCs/>
          <w:color w:val="000000" w:themeColor="text1"/>
          <w:sz w:val="22"/>
          <w:lang w:val="lt-LT"/>
        </w:rPr>
        <w:t>kaina</w:t>
      </w:r>
      <w:r w:rsidR="002A2843" w:rsidRPr="00DA21A1">
        <w:rPr>
          <w:rFonts w:eastAsia="Calibri" w:cs="Times New Roman"/>
          <w:color w:val="000000" w:themeColor="text1"/>
          <w:sz w:val="22"/>
          <w:lang w:val="lt-LT"/>
        </w:rPr>
        <w:t xml:space="preserve">, išreikšta skaitmenimis, neatitinka </w:t>
      </w:r>
      <w:r w:rsidR="002A2843" w:rsidRPr="00DA21A1">
        <w:rPr>
          <w:rFonts w:eastAsia="Calibri" w:cs="Times New Roman"/>
          <w:bCs/>
          <w:iCs/>
          <w:color w:val="000000" w:themeColor="text1"/>
          <w:sz w:val="22"/>
          <w:lang w:val="lt-LT"/>
        </w:rPr>
        <w:t>kainos</w:t>
      </w:r>
      <w:r w:rsidR="002A2843" w:rsidRPr="00DA21A1">
        <w:rPr>
          <w:rFonts w:eastAsia="Calibri" w:cs="Times New Roman"/>
          <w:color w:val="000000" w:themeColor="text1"/>
          <w:sz w:val="22"/>
          <w:lang w:val="lt-LT"/>
        </w:rPr>
        <w:t xml:space="preserve">, nurodytos žodžiais, teisinga laikoma </w:t>
      </w:r>
      <w:r w:rsidR="002A2843" w:rsidRPr="00DA21A1">
        <w:rPr>
          <w:rFonts w:eastAsia="Calibri" w:cs="Times New Roman"/>
          <w:bCs/>
          <w:iCs/>
          <w:color w:val="000000" w:themeColor="text1"/>
          <w:sz w:val="22"/>
          <w:lang w:val="lt-LT"/>
        </w:rPr>
        <w:t>kaina</w:t>
      </w:r>
      <w:r w:rsidR="002A2843" w:rsidRPr="00DA21A1">
        <w:rPr>
          <w:rFonts w:eastAsia="Calibri" w:cs="Times New Roman"/>
          <w:color w:val="000000" w:themeColor="text1"/>
          <w:sz w:val="22"/>
          <w:lang w:val="lt-LT"/>
        </w:rPr>
        <w:t>, nurodytos žodžiais.</w:t>
      </w:r>
    </w:p>
    <w:p w14:paraId="62765EA6" w14:textId="158AB7D7" w:rsidR="00F62901" w:rsidRPr="00DA21A1" w:rsidRDefault="00CA0F28" w:rsidP="00CA0F28">
      <w:pPr>
        <w:widowControl w:val="0"/>
        <w:spacing w:line="259" w:lineRule="auto"/>
        <w:contextualSpacing/>
        <w:rPr>
          <w:rFonts w:eastAsia="Calibri" w:cs="Times New Roman"/>
          <w:bCs/>
          <w:iCs/>
          <w:color w:val="000000" w:themeColor="text1"/>
          <w:sz w:val="22"/>
          <w:lang w:val="lt-LT"/>
        </w:rPr>
      </w:pPr>
      <w:r>
        <w:rPr>
          <w:rFonts w:eastAsia="Calibri" w:cs="Times New Roman"/>
          <w:smallCaps/>
          <w:color w:val="000000" w:themeColor="text1"/>
          <w:sz w:val="22"/>
          <w:lang w:val="lt-LT"/>
        </w:rPr>
        <w:t>2</w:t>
      </w:r>
      <w:r w:rsidR="002A2843" w:rsidRPr="00DA21A1">
        <w:rPr>
          <w:rFonts w:eastAsia="Calibri" w:cs="Times New Roman"/>
          <w:smallCaps/>
          <w:color w:val="000000" w:themeColor="text1"/>
          <w:sz w:val="22"/>
          <w:lang w:val="lt-LT"/>
        </w:rPr>
        <w:t xml:space="preserve">.4. </w:t>
      </w:r>
      <w:r w:rsidR="002A2843" w:rsidRPr="00DA21A1">
        <w:rPr>
          <w:rFonts w:eastAsia="Calibri" w:cs="Times New Roman"/>
          <w:color w:val="000000" w:themeColor="text1"/>
          <w:sz w:val="22"/>
          <w:lang w:val="lt-LT"/>
        </w:rPr>
        <w:t>V</w:t>
      </w:r>
      <w:r w:rsidR="002A2843" w:rsidRPr="00DA21A1">
        <w:rPr>
          <w:rFonts w:eastAsia="Calibri" w:cs="Times New Roman"/>
          <w:bCs/>
          <w:iCs/>
          <w:color w:val="000000" w:themeColor="text1"/>
          <w:sz w:val="22"/>
          <w:lang w:val="lt-LT"/>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7219FE56" w14:textId="77777777" w:rsidR="00F62901" w:rsidRPr="00DA21A1" w:rsidRDefault="00F62901">
      <w:pPr>
        <w:widowControl w:val="0"/>
        <w:spacing w:line="259" w:lineRule="auto"/>
        <w:ind w:firstLine="432"/>
        <w:contextualSpacing/>
        <w:rPr>
          <w:rFonts w:eastAsia="Calibri" w:cs="Times New Roman"/>
          <w:smallCaps/>
          <w:sz w:val="22"/>
          <w:lang w:val="lt-LT"/>
        </w:rPr>
      </w:pPr>
    </w:p>
    <w:p w14:paraId="6A3F28FE" w14:textId="0549468A" w:rsidR="00F62901" w:rsidRPr="00715419" w:rsidRDefault="00CA0F28" w:rsidP="00CA0F28">
      <w:pPr>
        <w:widowControl w:val="0"/>
        <w:spacing w:line="259" w:lineRule="auto"/>
        <w:contextualSpacing/>
        <w:rPr>
          <w:rFonts w:eastAsia="Calibri" w:cs="Times New Roman"/>
          <w:b/>
          <w:bCs/>
          <w:iCs/>
          <w:color w:val="000000" w:themeColor="text1"/>
          <w:sz w:val="22"/>
          <w:lang w:val="lt-LT"/>
        </w:rPr>
      </w:pPr>
      <w:r>
        <w:rPr>
          <w:rFonts w:eastAsia="Calibri" w:cs="Times New Roman"/>
          <w:b/>
          <w:smallCaps/>
          <w:sz w:val="22"/>
          <w:lang w:val="lt-LT"/>
        </w:rPr>
        <w:t>3</w:t>
      </w:r>
      <w:r w:rsidR="002A2843" w:rsidRPr="00715419">
        <w:rPr>
          <w:rFonts w:eastAsia="Calibri" w:cs="Times New Roman"/>
          <w:b/>
          <w:smallCaps/>
          <w:sz w:val="22"/>
          <w:lang w:val="lt-LT"/>
        </w:rPr>
        <w:t xml:space="preserve">. </w:t>
      </w:r>
      <w:r w:rsidR="0018133F" w:rsidRPr="00715419">
        <w:rPr>
          <w:rFonts w:eastAsia="Calibri" w:cs="Times New Roman"/>
          <w:b/>
          <w:bCs/>
          <w:iCs/>
          <w:sz w:val="22"/>
          <w:lang w:val="lt-LT"/>
        </w:rPr>
        <w:t>Siūlomos šios P</w:t>
      </w:r>
      <w:r w:rsidR="002A2843" w:rsidRPr="00715419">
        <w:rPr>
          <w:rFonts w:eastAsia="Calibri" w:cs="Times New Roman"/>
          <w:b/>
          <w:bCs/>
          <w:iCs/>
          <w:sz w:val="22"/>
          <w:lang w:val="lt-LT"/>
        </w:rPr>
        <w:t xml:space="preserve">aslaugos </w:t>
      </w:r>
      <w:r w:rsidR="002A2843" w:rsidRPr="00715419">
        <w:rPr>
          <w:rFonts w:eastAsia="Calibri" w:cs="Times New Roman"/>
          <w:b/>
          <w:bCs/>
          <w:iCs/>
          <w:color w:val="000000" w:themeColor="text1"/>
          <w:sz w:val="22"/>
          <w:lang w:val="lt-LT"/>
        </w:rPr>
        <w:t>:</w:t>
      </w:r>
    </w:p>
    <w:p w14:paraId="736FA5E8" w14:textId="6723DE98" w:rsidR="00F62901" w:rsidRPr="003A6274" w:rsidRDefault="00A01BA0" w:rsidP="00715419">
      <w:pPr>
        <w:spacing w:after="0"/>
        <w:rPr>
          <w:rFonts w:cs="Times New Roman"/>
          <w:bCs/>
          <w:sz w:val="22"/>
          <w:lang w:val="lt-LT"/>
        </w:rPr>
      </w:pPr>
      <w:r w:rsidRPr="003A6274">
        <w:rPr>
          <w:rFonts w:cs="Times New Roman"/>
          <w:bCs/>
          <w:sz w:val="22"/>
          <w:lang w:val="lt-LT"/>
        </w:rPr>
        <w:t>:</w:t>
      </w:r>
    </w:p>
    <w:tbl>
      <w:tblPr>
        <w:tblW w:w="10196" w:type="dxa"/>
        <w:tblLayout w:type="fixed"/>
        <w:tblCellMar>
          <w:top w:w="57" w:type="dxa"/>
          <w:left w:w="57" w:type="dxa"/>
          <w:bottom w:w="57" w:type="dxa"/>
          <w:right w:w="0" w:type="dxa"/>
        </w:tblCellMar>
        <w:tblLook w:val="04A0" w:firstRow="1" w:lastRow="0" w:firstColumn="1" w:lastColumn="0" w:noHBand="0" w:noVBand="1"/>
      </w:tblPr>
      <w:tblGrid>
        <w:gridCol w:w="557"/>
        <w:gridCol w:w="4535"/>
        <w:gridCol w:w="1561"/>
        <w:gridCol w:w="1701"/>
        <w:gridCol w:w="1842"/>
      </w:tblGrid>
      <w:tr w:rsidR="001A15DD" w:rsidRPr="00902B17" w14:paraId="01DD9224" w14:textId="77777777" w:rsidTr="00E63136">
        <w:trPr>
          <w:trHeight w:val="869"/>
        </w:trPr>
        <w:tc>
          <w:tcPr>
            <w:tcW w:w="557" w:type="dxa"/>
            <w:tcBorders>
              <w:top w:val="single" w:sz="8" w:space="0" w:color="000000"/>
              <w:left w:val="single" w:sz="8" w:space="0" w:color="000000"/>
              <w:bottom w:val="single" w:sz="8" w:space="0" w:color="000000"/>
            </w:tcBorders>
          </w:tcPr>
          <w:p w14:paraId="1D3CA381" w14:textId="77777777" w:rsidR="001A15DD" w:rsidRPr="00902B17" w:rsidRDefault="001A15DD">
            <w:pPr>
              <w:widowControl w:val="0"/>
              <w:spacing w:after="0"/>
              <w:jc w:val="center"/>
              <w:rPr>
                <w:rFonts w:eastAsia="Times New Roman" w:cs="Times New Roman"/>
                <w:color w:val="000000" w:themeColor="text1"/>
                <w:sz w:val="22"/>
                <w:lang w:val="lt-LT"/>
              </w:rPr>
            </w:pPr>
            <w:r w:rsidRPr="00902B17">
              <w:rPr>
                <w:rFonts w:eastAsia="Times New Roman" w:cs="Times New Roman"/>
                <w:b/>
                <w:bCs/>
                <w:color w:val="000000" w:themeColor="text1"/>
                <w:sz w:val="22"/>
                <w:lang w:val="lt-LT"/>
              </w:rPr>
              <w:t>Eil. Nr.</w:t>
            </w:r>
          </w:p>
        </w:tc>
        <w:tc>
          <w:tcPr>
            <w:tcW w:w="4535" w:type="dxa"/>
            <w:tcBorders>
              <w:top w:val="single" w:sz="8" w:space="0" w:color="000000"/>
              <w:left w:val="single" w:sz="8" w:space="0" w:color="000000"/>
              <w:bottom w:val="single" w:sz="8" w:space="0" w:color="000000"/>
            </w:tcBorders>
          </w:tcPr>
          <w:p w14:paraId="3A5946D5" w14:textId="6266ADD9" w:rsidR="001A15DD" w:rsidRPr="00902B17" w:rsidRDefault="001A15DD">
            <w:pPr>
              <w:widowControl w:val="0"/>
              <w:spacing w:after="0"/>
              <w:jc w:val="center"/>
              <w:rPr>
                <w:rFonts w:eastAsia="Times New Roman" w:cs="Times New Roman"/>
                <w:color w:val="000000" w:themeColor="text1"/>
                <w:sz w:val="22"/>
                <w:lang w:val="lt-LT"/>
              </w:rPr>
            </w:pPr>
            <w:r w:rsidRPr="00902B17">
              <w:rPr>
                <w:rFonts w:eastAsia="Times New Roman" w:cs="Times New Roman"/>
                <w:b/>
                <w:bCs/>
                <w:color w:val="000000" w:themeColor="text1"/>
                <w:sz w:val="22"/>
                <w:lang w:val="lt-LT"/>
              </w:rPr>
              <w:t>Paslaugų pavadinimas</w:t>
            </w:r>
          </w:p>
        </w:tc>
        <w:tc>
          <w:tcPr>
            <w:tcW w:w="1561" w:type="dxa"/>
            <w:tcBorders>
              <w:top w:val="single" w:sz="8" w:space="0" w:color="000000"/>
              <w:left w:val="single" w:sz="8" w:space="0" w:color="000000"/>
              <w:bottom w:val="single" w:sz="8" w:space="0" w:color="000000"/>
            </w:tcBorders>
          </w:tcPr>
          <w:p w14:paraId="07587E82" w14:textId="602E3FAC" w:rsidR="001A15DD" w:rsidRPr="00902B17" w:rsidRDefault="001A15DD" w:rsidP="001A15DD">
            <w:pPr>
              <w:suppressAutoHyphens w:val="0"/>
              <w:autoSpaceDE w:val="0"/>
              <w:autoSpaceDN w:val="0"/>
              <w:adjustRightInd w:val="0"/>
              <w:spacing w:after="0"/>
              <w:jc w:val="left"/>
              <w:rPr>
                <w:rFonts w:cs="Times New Roman"/>
                <w:sz w:val="22"/>
                <w:lang w:val="lt-LT"/>
              </w:rPr>
            </w:pPr>
            <w:r w:rsidRPr="00902B17">
              <w:rPr>
                <w:rFonts w:cs="Times New Roman"/>
                <w:sz w:val="22"/>
                <w:lang w:val="lt-LT"/>
              </w:rPr>
              <w:t>Preliminar</w:t>
            </w:r>
            <w:r w:rsidR="00902B17" w:rsidRPr="00902B17">
              <w:rPr>
                <w:rFonts w:cs="Times New Roman"/>
                <w:sz w:val="22"/>
                <w:lang w:val="lt-LT"/>
              </w:rPr>
              <w:t>i</w:t>
            </w:r>
            <w:r w:rsidR="00E63136">
              <w:rPr>
                <w:rFonts w:cs="Times New Roman"/>
                <w:sz w:val="22"/>
                <w:vertAlign w:val="superscript"/>
                <w:lang w:val="lt-LT"/>
              </w:rPr>
              <w:t>1</w:t>
            </w:r>
          </w:p>
          <w:p w14:paraId="68FA05A2" w14:textId="59888D3D" w:rsidR="001A15DD" w:rsidRPr="00902B17" w:rsidRDefault="00902B17" w:rsidP="001A15DD">
            <w:pPr>
              <w:suppressAutoHyphens w:val="0"/>
              <w:autoSpaceDE w:val="0"/>
              <w:autoSpaceDN w:val="0"/>
              <w:adjustRightInd w:val="0"/>
              <w:spacing w:after="0"/>
              <w:jc w:val="left"/>
              <w:rPr>
                <w:rFonts w:cs="Times New Roman"/>
                <w:sz w:val="22"/>
                <w:lang w:val="lt-LT"/>
              </w:rPr>
            </w:pPr>
            <w:r w:rsidRPr="00902B17">
              <w:rPr>
                <w:rFonts w:cs="Times New Roman"/>
                <w:sz w:val="22"/>
                <w:lang w:val="lt-LT"/>
              </w:rPr>
              <w:t>p</w:t>
            </w:r>
            <w:r w:rsidR="001A15DD" w:rsidRPr="00902B17">
              <w:rPr>
                <w:rFonts w:cs="Times New Roman"/>
                <w:sz w:val="22"/>
                <w:lang w:val="lt-LT"/>
              </w:rPr>
              <w:t>aslaugų</w:t>
            </w:r>
          </w:p>
          <w:p w14:paraId="5AB711D5" w14:textId="32690C13" w:rsidR="001A15DD" w:rsidRPr="00902B17" w:rsidRDefault="00902B17" w:rsidP="001A15DD">
            <w:pPr>
              <w:suppressAutoHyphens w:val="0"/>
              <w:autoSpaceDE w:val="0"/>
              <w:autoSpaceDN w:val="0"/>
              <w:adjustRightInd w:val="0"/>
              <w:spacing w:after="0"/>
              <w:jc w:val="left"/>
              <w:rPr>
                <w:rFonts w:cs="Times New Roman"/>
                <w:sz w:val="22"/>
                <w:lang w:val="lt-LT"/>
              </w:rPr>
            </w:pPr>
            <w:r w:rsidRPr="00902B17">
              <w:rPr>
                <w:rFonts w:cs="Times New Roman"/>
                <w:sz w:val="22"/>
                <w:lang w:val="lt-LT"/>
              </w:rPr>
              <w:t>apimtis</w:t>
            </w:r>
            <w:r w:rsidR="001A15DD" w:rsidRPr="00902B17">
              <w:rPr>
                <w:rFonts w:cs="Times New Roman"/>
                <w:sz w:val="22"/>
                <w:lang w:val="lt-LT"/>
              </w:rPr>
              <w:t>, mato</w:t>
            </w:r>
          </w:p>
          <w:p w14:paraId="0DFF3159" w14:textId="3C340D7E" w:rsidR="001A15DD" w:rsidRPr="00902B17" w:rsidRDefault="001A15DD" w:rsidP="001A15DD">
            <w:pPr>
              <w:widowControl w:val="0"/>
              <w:spacing w:after="0"/>
              <w:rPr>
                <w:rFonts w:eastAsia="Times New Roman" w:cs="Times New Roman"/>
                <w:color w:val="000000" w:themeColor="text1"/>
                <w:sz w:val="22"/>
                <w:lang w:val="lt-LT"/>
              </w:rPr>
            </w:pPr>
            <w:r w:rsidRPr="00902B17">
              <w:rPr>
                <w:rFonts w:cs="Times New Roman"/>
                <w:sz w:val="22"/>
                <w:lang w:val="lt-LT"/>
              </w:rPr>
              <w:t>vienetas</w:t>
            </w:r>
          </w:p>
        </w:tc>
        <w:tc>
          <w:tcPr>
            <w:tcW w:w="1701" w:type="dxa"/>
            <w:tcBorders>
              <w:top w:val="single" w:sz="8" w:space="0" w:color="000000"/>
              <w:left w:val="single" w:sz="8" w:space="0" w:color="000000"/>
              <w:bottom w:val="single" w:sz="8" w:space="0" w:color="000000"/>
            </w:tcBorders>
          </w:tcPr>
          <w:p w14:paraId="2B91C4B3" w14:textId="77777777" w:rsidR="001A15DD" w:rsidRPr="00902B17" w:rsidRDefault="001A15DD" w:rsidP="001A15DD">
            <w:pPr>
              <w:suppressAutoHyphens w:val="0"/>
              <w:autoSpaceDE w:val="0"/>
              <w:autoSpaceDN w:val="0"/>
              <w:adjustRightInd w:val="0"/>
              <w:spacing w:after="0"/>
              <w:jc w:val="left"/>
              <w:rPr>
                <w:rFonts w:cs="Times New Roman"/>
                <w:sz w:val="22"/>
                <w:lang w:val="lt-LT"/>
              </w:rPr>
            </w:pPr>
            <w:r w:rsidRPr="00902B17">
              <w:rPr>
                <w:rFonts w:cs="Times New Roman"/>
                <w:sz w:val="22"/>
                <w:lang w:val="lt-LT"/>
              </w:rPr>
              <w:t>Vieneto</w:t>
            </w:r>
          </w:p>
          <w:p w14:paraId="1233DDB9" w14:textId="77777777" w:rsidR="001A15DD" w:rsidRPr="00902B17" w:rsidRDefault="001A15DD" w:rsidP="001A15DD">
            <w:pPr>
              <w:suppressAutoHyphens w:val="0"/>
              <w:autoSpaceDE w:val="0"/>
              <w:autoSpaceDN w:val="0"/>
              <w:adjustRightInd w:val="0"/>
              <w:spacing w:after="0"/>
              <w:jc w:val="left"/>
              <w:rPr>
                <w:rFonts w:cs="Times New Roman"/>
                <w:sz w:val="22"/>
                <w:lang w:val="lt-LT"/>
              </w:rPr>
            </w:pPr>
            <w:r w:rsidRPr="00902B17">
              <w:rPr>
                <w:rFonts w:cs="Times New Roman"/>
                <w:sz w:val="22"/>
                <w:lang w:val="lt-LT"/>
              </w:rPr>
              <w:t>įkainis,</w:t>
            </w:r>
          </w:p>
          <w:p w14:paraId="00E126A1" w14:textId="48EB736B" w:rsidR="001A15DD" w:rsidRPr="00902B17" w:rsidRDefault="001A15DD" w:rsidP="00E63136">
            <w:pPr>
              <w:suppressAutoHyphens w:val="0"/>
              <w:autoSpaceDE w:val="0"/>
              <w:autoSpaceDN w:val="0"/>
              <w:adjustRightInd w:val="0"/>
              <w:spacing w:after="0"/>
              <w:jc w:val="left"/>
              <w:rPr>
                <w:rFonts w:cs="Times New Roman"/>
                <w:sz w:val="22"/>
                <w:lang w:val="lt-LT"/>
              </w:rPr>
            </w:pPr>
            <w:r w:rsidRPr="00902B17">
              <w:rPr>
                <w:rFonts w:cs="Times New Roman"/>
                <w:sz w:val="22"/>
                <w:lang w:val="lt-LT"/>
              </w:rPr>
              <w:t>Eur</w:t>
            </w:r>
            <w:r w:rsidR="00E63136">
              <w:rPr>
                <w:rFonts w:cs="Times New Roman"/>
                <w:sz w:val="22"/>
                <w:lang w:val="lt-LT"/>
              </w:rPr>
              <w:t xml:space="preserve"> </w:t>
            </w:r>
            <w:r w:rsidRPr="00902B17">
              <w:rPr>
                <w:rFonts w:cs="Times New Roman"/>
                <w:sz w:val="22"/>
                <w:lang w:val="lt-LT"/>
              </w:rPr>
              <w:t>be PVM</w:t>
            </w:r>
            <w:r w:rsidR="00E63136">
              <w:rPr>
                <w:rFonts w:cs="Times New Roman"/>
                <w:sz w:val="22"/>
                <w:vertAlign w:val="superscript"/>
                <w:lang w:val="lt-LT"/>
              </w:rPr>
              <w:t>2</w:t>
            </w:r>
          </w:p>
        </w:tc>
        <w:tc>
          <w:tcPr>
            <w:tcW w:w="1842" w:type="dxa"/>
            <w:tcBorders>
              <w:top w:val="single" w:sz="8" w:space="0" w:color="000000"/>
              <w:left w:val="single" w:sz="8" w:space="0" w:color="000000"/>
              <w:bottom w:val="single" w:sz="8" w:space="0" w:color="000000"/>
              <w:right w:val="single" w:sz="8" w:space="0" w:color="000000"/>
            </w:tcBorders>
            <w:tcMar>
              <w:right w:w="57" w:type="dxa"/>
            </w:tcMar>
          </w:tcPr>
          <w:p w14:paraId="4BF1D668" w14:textId="77777777" w:rsidR="001A15DD" w:rsidRPr="00902B17" w:rsidRDefault="001A15DD" w:rsidP="001A15DD">
            <w:pPr>
              <w:suppressAutoHyphens w:val="0"/>
              <w:autoSpaceDE w:val="0"/>
              <w:autoSpaceDN w:val="0"/>
              <w:adjustRightInd w:val="0"/>
              <w:spacing w:after="0"/>
              <w:jc w:val="left"/>
              <w:rPr>
                <w:rFonts w:cs="Times New Roman"/>
                <w:sz w:val="22"/>
                <w:lang w:val="lt-LT"/>
              </w:rPr>
            </w:pPr>
            <w:r w:rsidRPr="00902B17">
              <w:rPr>
                <w:rFonts w:cs="Times New Roman"/>
                <w:sz w:val="22"/>
                <w:lang w:val="lt-LT"/>
              </w:rPr>
              <w:t>Preliminari</w:t>
            </w:r>
          </w:p>
          <w:p w14:paraId="1A6DD052" w14:textId="74A7F8BE" w:rsidR="001A15DD" w:rsidRPr="00902B17" w:rsidRDefault="001A15DD" w:rsidP="001A15DD">
            <w:pPr>
              <w:suppressAutoHyphens w:val="0"/>
              <w:autoSpaceDE w:val="0"/>
              <w:autoSpaceDN w:val="0"/>
              <w:adjustRightInd w:val="0"/>
              <w:spacing w:after="0"/>
              <w:jc w:val="left"/>
              <w:rPr>
                <w:rFonts w:cs="Times New Roman"/>
                <w:sz w:val="22"/>
                <w:lang w:val="lt-LT"/>
              </w:rPr>
            </w:pPr>
            <w:r w:rsidRPr="00902B17">
              <w:rPr>
                <w:rFonts w:cs="Times New Roman"/>
                <w:sz w:val="22"/>
                <w:lang w:val="lt-LT"/>
              </w:rPr>
              <w:t>kaina EUR be PVM</w:t>
            </w:r>
          </w:p>
        </w:tc>
      </w:tr>
      <w:tr w:rsidR="001A15DD" w:rsidRPr="00902B17" w14:paraId="55D85828" w14:textId="77777777" w:rsidTr="00E63136">
        <w:trPr>
          <w:trHeight w:val="212"/>
        </w:trPr>
        <w:tc>
          <w:tcPr>
            <w:tcW w:w="557" w:type="dxa"/>
            <w:tcBorders>
              <w:left w:val="single" w:sz="8" w:space="0" w:color="000000"/>
              <w:bottom w:val="single" w:sz="8" w:space="0" w:color="000000"/>
            </w:tcBorders>
            <w:tcMar>
              <w:top w:w="0" w:type="dxa"/>
            </w:tcMar>
          </w:tcPr>
          <w:p w14:paraId="2C3C12F8" w14:textId="77777777" w:rsidR="001A15DD" w:rsidRPr="00902B17" w:rsidRDefault="001A15DD">
            <w:pPr>
              <w:widowControl w:val="0"/>
              <w:spacing w:after="0"/>
              <w:jc w:val="center"/>
              <w:rPr>
                <w:rFonts w:eastAsia="Times New Roman" w:cs="Times New Roman"/>
                <w:color w:val="000000" w:themeColor="text1"/>
                <w:sz w:val="22"/>
                <w:lang w:val="lt-LT"/>
              </w:rPr>
            </w:pPr>
            <w:r w:rsidRPr="00902B17">
              <w:rPr>
                <w:rFonts w:eastAsia="Times New Roman" w:cs="Times New Roman"/>
                <w:i/>
                <w:iCs/>
                <w:color w:val="000000" w:themeColor="text1"/>
                <w:sz w:val="22"/>
                <w:lang w:val="lt-LT"/>
              </w:rPr>
              <w:t>1</w:t>
            </w:r>
          </w:p>
        </w:tc>
        <w:tc>
          <w:tcPr>
            <w:tcW w:w="4535" w:type="dxa"/>
            <w:tcBorders>
              <w:left w:val="single" w:sz="8" w:space="0" w:color="000000"/>
              <w:bottom w:val="single" w:sz="8" w:space="0" w:color="000000"/>
            </w:tcBorders>
            <w:tcMar>
              <w:top w:w="0" w:type="dxa"/>
            </w:tcMar>
          </w:tcPr>
          <w:p w14:paraId="17B08E2A" w14:textId="77777777" w:rsidR="001A15DD" w:rsidRPr="00902B17" w:rsidRDefault="001A15DD">
            <w:pPr>
              <w:widowControl w:val="0"/>
              <w:spacing w:after="0"/>
              <w:jc w:val="center"/>
              <w:rPr>
                <w:rFonts w:eastAsia="Times New Roman" w:cs="Times New Roman"/>
                <w:color w:val="000000" w:themeColor="text1"/>
                <w:sz w:val="22"/>
                <w:lang w:val="lt-LT"/>
              </w:rPr>
            </w:pPr>
            <w:r w:rsidRPr="00902B17">
              <w:rPr>
                <w:rFonts w:eastAsia="Times New Roman" w:cs="Times New Roman"/>
                <w:i/>
                <w:iCs/>
                <w:color w:val="000000" w:themeColor="text1"/>
                <w:sz w:val="22"/>
                <w:lang w:val="lt-LT"/>
              </w:rPr>
              <w:t>2</w:t>
            </w:r>
          </w:p>
        </w:tc>
        <w:tc>
          <w:tcPr>
            <w:tcW w:w="1561" w:type="dxa"/>
            <w:tcBorders>
              <w:left w:val="single" w:sz="8" w:space="0" w:color="000000"/>
              <w:bottom w:val="single" w:sz="8" w:space="0" w:color="000000"/>
            </w:tcBorders>
            <w:tcMar>
              <w:top w:w="0" w:type="dxa"/>
            </w:tcMar>
          </w:tcPr>
          <w:p w14:paraId="6B4A921C" w14:textId="77777777" w:rsidR="001A15DD" w:rsidRPr="00902B17" w:rsidRDefault="001A15DD">
            <w:pPr>
              <w:widowControl w:val="0"/>
              <w:spacing w:after="0"/>
              <w:jc w:val="center"/>
              <w:rPr>
                <w:rFonts w:eastAsia="Times New Roman" w:cs="Times New Roman"/>
                <w:color w:val="000000" w:themeColor="text1"/>
                <w:sz w:val="22"/>
                <w:lang w:val="lt-LT"/>
              </w:rPr>
            </w:pPr>
            <w:r w:rsidRPr="00902B17">
              <w:rPr>
                <w:rFonts w:eastAsia="Times New Roman" w:cs="Times New Roman"/>
                <w:i/>
                <w:iCs/>
                <w:color w:val="000000" w:themeColor="text1"/>
                <w:sz w:val="22"/>
                <w:lang w:val="lt-LT"/>
              </w:rPr>
              <w:t>3</w:t>
            </w:r>
          </w:p>
        </w:tc>
        <w:tc>
          <w:tcPr>
            <w:tcW w:w="1701" w:type="dxa"/>
            <w:tcBorders>
              <w:left w:val="single" w:sz="8" w:space="0" w:color="000000"/>
              <w:bottom w:val="single" w:sz="8" w:space="0" w:color="000000"/>
            </w:tcBorders>
            <w:tcMar>
              <w:top w:w="0" w:type="dxa"/>
            </w:tcMar>
          </w:tcPr>
          <w:p w14:paraId="33D5A663" w14:textId="4521580E" w:rsidR="001A15DD" w:rsidRPr="00902B17" w:rsidRDefault="001A15DD">
            <w:pPr>
              <w:widowControl w:val="0"/>
              <w:spacing w:after="0"/>
              <w:jc w:val="center"/>
              <w:rPr>
                <w:rFonts w:eastAsia="Times New Roman" w:cs="Times New Roman"/>
                <w:color w:val="000000" w:themeColor="text1"/>
                <w:sz w:val="22"/>
                <w:lang w:val="lt-LT"/>
              </w:rPr>
            </w:pPr>
            <w:r w:rsidRPr="00902B17">
              <w:rPr>
                <w:rFonts w:eastAsia="Times New Roman" w:cs="Times New Roman"/>
                <w:color w:val="000000" w:themeColor="text1"/>
                <w:sz w:val="22"/>
                <w:lang w:val="lt-LT"/>
              </w:rPr>
              <w:t>4</w:t>
            </w:r>
          </w:p>
        </w:tc>
        <w:tc>
          <w:tcPr>
            <w:tcW w:w="1842" w:type="dxa"/>
            <w:tcBorders>
              <w:left w:val="single" w:sz="8" w:space="0" w:color="000000"/>
              <w:bottom w:val="single" w:sz="8" w:space="0" w:color="000000"/>
              <w:right w:val="single" w:sz="8" w:space="0" w:color="000000"/>
            </w:tcBorders>
            <w:tcMar>
              <w:top w:w="0" w:type="dxa"/>
              <w:right w:w="57" w:type="dxa"/>
            </w:tcMar>
          </w:tcPr>
          <w:p w14:paraId="265CEC0C" w14:textId="21413F33" w:rsidR="001A15DD" w:rsidRPr="00902B17" w:rsidRDefault="000C7536" w:rsidP="001A15DD">
            <w:pPr>
              <w:widowControl w:val="0"/>
              <w:spacing w:after="0"/>
              <w:jc w:val="center"/>
              <w:rPr>
                <w:rFonts w:eastAsia="Times New Roman" w:cs="Times New Roman"/>
                <w:color w:val="000000" w:themeColor="text1"/>
                <w:sz w:val="22"/>
                <w:lang w:val="lt-LT"/>
              </w:rPr>
            </w:pPr>
            <w:r>
              <w:rPr>
                <w:rFonts w:eastAsia="Times New Roman" w:cs="Times New Roman"/>
                <w:color w:val="000000" w:themeColor="text1"/>
                <w:sz w:val="22"/>
                <w:lang w:val="lt-LT"/>
              </w:rPr>
              <w:t>4</w:t>
            </w:r>
            <w:r w:rsidR="001A15DD" w:rsidRPr="00902B17">
              <w:rPr>
                <w:rFonts w:eastAsia="Times New Roman" w:cs="Times New Roman"/>
                <w:color w:val="000000" w:themeColor="text1"/>
                <w:sz w:val="22"/>
                <w:lang w:val="lt-LT"/>
              </w:rPr>
              <w:t>=</w:t>
            </w:r>
            <w:r>
              <w:rPr>
                <w:rFonts w:eastAsia="Times New Roman" w:cs="Times New Roman"/>
                <w:color w:val="000000" w:themeColor="text1"/>
                <w:sz w:val="22"/>
                <w:lang w:val="lt-LT"/>
              </w:rPr>
              <w:t>3</w:t>
            </w:r>
            <w:r w:rsidR="001A15DD" w:rsidRPr="00902B17">
              <w:rPr>
                <w:rFonts w:eastAsia="Times New Roman" w:cs="Times New Roman"/>
                <w:color w:val="000000" w:themeColor="text1"/>
                <w:sz w:val="22"/>
                <w:lang w:val="lt-LT"/>
              </w:rPr>
              <w:t>x4</w:t>
            </w:r>
          </w:p>
        </w:tc>
      </w:tr>
      <w:tr w:rsidR="001A15DD" w:rsidRPr="00902B17" w14:paraId="254974E5" w14:textId="77777777" w:rsidTr="00E63136">
        <w:trPr>
          <w:trHeight w:val="569"/>
        </w:trPr>
        <w:tc>
          <w:tcPr>
            <w:tcW w:w="557" w:type="dxa"/>
            <w:tcBorders>
              <w:left w:val="single" w:sz="8" w:space="0" w:color="000000"/>
              <w:bottom w:val="single" w:sz="8" w:space="0" w:color="000000"/>
            </w:tcBorders>
            <w:tcMar>
              <w:top w:w="0" w:type="dxa"/>
            </w:tcMar>
            <w:vAlign w:val="center"/>
          </w:tcPr>
          <w:p w14:paraId="67BAE187" w14:textId="77777777" w:rsidR="001A15DD" w:rsidRPr="00902B17" w:rsidRDefault="001A15DD">
            <w:pPr>
              <w:widowControl w:val="0"/>
              <w:spacing w:after="0"/>
              <w:jc w:val="center"/>
              <w:rPr>
                <w:rFonts w:eastAsia="Times New Roman" w:cs="Times New Roman"/>
                <w:sz w:val="22"/>
                <w:lang w:val="lt-LT"/>
              </w:rPr>
            </w:pPr>
            <w:r w:rsidRPr="00902B17">
              <w:rPr>
                <w:rFonts w:eastAsia="Times New Roman" w:cs="Times New Roman"/>
                <w:sz w:val="22"/>
                <w:lang w:val="lt-LT"/>
              </w:rPr>
              <w:t>1.</w:t>
            </w:r>
          </w:p>
        </w:tc>
        <w:tc>
          <w:tcPr>
            <w:tcW w:w="4535" w:type="dxa"/>
            <w:tcBorders>
              <w:left w:val="single" w:sz="8" w:space="0" w:color="000000"/>
              <w:bottom w:val="single" w:sz="8" w:space="0" w:color="000000"/>
            </w:tcBorders>
            <w:tcMar>
              <w:top w:w="0" w:type="dxa"/>
            </w:tcMar>
            <w:vAlign w:val="center"/>
          </w:tcPr>
          <w:p w14:paraId="076AE092" w14:textId="1B8B9705" w:rsidR="001A15DD" w:rsidRPr="00902B17" w:rsidRDefault="00CA0F28" w:rsidP="00E945BD">
            <w:pPr>
              <w:suppressAutoHyphens w:val="0"/>
              <w:autoSpaceDE w:val="0"/>
              <w:autoSpaceDN w:val="0"/>
              <w:adjustRightInd w:val="0"/>
              <w:spacing w:after="0"/>
              <w:jc w:val="left"/>
              <w:rPr>
                <w:rFonts w:ascii="LiberationSerif" w:hAnsi="LiberationSerif" w:cs="LiberationSerif"/>
                <w:sz w:val="22"/>
                <w:lang w:val="lt-LT"/>
              </w:rPr>
            </w:pPr>
            <w:r w:rsidRPr="00902B17">
              <w:rPr>
                <w:rFonts w:ascii="LiberationSerif" w:hAnsi="LiberationSerif" w:cs="LiberationSerif"/>
                <w:sz w:val="22"/>
                <w:lang w:val="lt-LT"/>
              </w:rPr>
              <w:t>DEKLARIS priežiūra ir palaikymas</w:t>
            </w:r>
            <w:r w:rsidR="00902B17" w:rsidRPr="00902B17">
              <w:rPr>
                <w:rFonts w:ascii="LiberationSerif" w:hAnsi="LiberationSerif" w:cs="LiberationSerif"/>
                <w:sz w:val="22"/>
                <w:lang w:val="lt-LT"/>
              </w:rPr>
              <w:t xml:space="preserve"> (abonentinis mokestis)</w:t>
            </w:r>
          </w:p>
        </w:tc>
        <w:tc>
          <w:tcPr>
            <w:tcW w:w="1561" w:type="dxa"/>
            <w:tcBorders>
              <w:left w:val="single" w:sz="8" w:space="0" w:color="000000"/>
              <w:bottom w:val="single" w:sz="8" w:space="0" w:color="000000"/>
            </w:tcBorders>
            <w:tcMar>
              <w:top w:w="0" w:type="dxa"/>
            </w:tcMar>
            <w:vAlign w:val="center"/>
          </w:tcPr>
          <w:p w14:paraId="2A36036D" w14:textId="60D73090" w:rsidR="001A15DD" w:rsidRPr="00902B17" w:rsidRDefault="00E945BD">
            <w:pPr>
              <w:widowControl w:val="0"/>
              <w:spacing w:after="0"/>
              <w:jc w:val="center"/>
              <w:rPr>
                <w:rFonts w:eastAsia="Times New Roman" w:cs="Times New Roman"/>
                <w:sz w:val="22"/>
                <w:lang w:val="lt-LT"/>
              </w:rPr>
            </w:pPr>
            <w:r w:rsidRPr="00902B17">
              <w:rPr>
                <w:rFonts w:cs="Times New Roman"/>
                <w:sz w:val="22"/>
                <w:lang w:val="lt-LT"/>
              </w:rPr>
              <w:t xml:space="preserve">36 </w:t>
            </w:r>
            <w:r w:rsidR="00CA0F28" w:rsidRPr="00902B17">
              <w:rPr>
                <w:rFonts w:cs="Times New Roman"/>
                <w:sz w:val="22"/>
                <w:lang w:val="lt-LT"/>
              </w:rPr>
              <w:t>mėn.</w:t>
            </w:r>
          </w:p>
        </w:tc>
        <w:tc>
          <w:tcPr>
            <w:tcW w:w="1701" w:type="dxa"/>
            <w:tcBorders>
              <w:left w:val="single" w:sz="8" w:space="0" w:color="000000"/>
              <w:bottom w:val="single" w:sz="8" w:space="0" w:color="000000"/>
            </w:tcBorders>
            <w:tcMar>
              <w:top w:w="0" w:type="dxa"/>
            </w:tcMar>
            <w:vAlign w:val="center"/>
          </w:tcPr>
          <w:p w14:paraId="0AEF4CC3" w14:textId="77777777" w:rsidR="001A15DD" w:rsidRPr="00902B17" w:rsidRDefault="001A15DD">
            <w:pPr>
              <w:widowControl w:val="0"/>
              <w:spacing w:after="0"/>
              <w:jc w:val="center"/>
              <w:rPr>
                <w:rFonts w:eastAsia="Times New Roman" w:cs="Times New Roman"/>
                <w:sz w:val="22"/>
                <w:lang w:val="lt-LT"/>
              </w:rPr>
            </w:pPr>
          </w:p>
        </w:tc>
        <w:tc>
          <w:tcPr>
            <w:tcW w:w="1842" w:type="dxa"/>
            <w:tcBorders>
              <w:left w:val="single" w:sz="8" w:space="0" w:color="000000"/>
              <w:bottom w:val="single" w:sz="8" w:space="0" w:color="000000"/>
              <w:right w:val="single" w:sz="8" w:space="0" w:color="000000"/>
            </w:tcBorders>
            <w:tcMar>
              <w:top w:w="0" w:type="dxa"/>
              <w:right w:w="57" w:type="dxa"/>
            </w:tcMar>
            <w:vAlign w:val="center"/>
          </w:tcPr>
          <w:p w14:paraId="19607A88" w14:textId="77777777" w:rsidR="001A15DD" w:rsidRPr="00902B17" w:rsidRDefault="001A15DD">
            <w:pPr>
              <w:widowControl w:val="0"/>
              <w:spacing w:after="0"/>
              <w:jc w:val="center"/>
              <w:rPr>
                <w:rFonts w:eastAsia="Times New Roman" w:cs="Times New Roman"/>
                <w:sz w:val="22"/>
                <w:lang w:val="lt-LT"/>
              </w:rPr>
            </w:pPr>
          </w:p>
        </w:tc>
      </w:tr>
      <w:tr w:rsidR="00E945BD" w:rsidRPr="00902B17" w14:paraId="25B8E6FA" w14:textId="77777777" w:rsidTr="00E63136">
        <w:trPr>
          <w:trHeight w:val="569"/>
        </w:trPr>
        <w:tc>
          <w:tcPr>
            <w:tcW w:w="557" w:type="dxa"/>
            <w:tcBorders>
              <w:left w:val="single" w:sz="8" w:space="0" w:color="000000"/>
              <w:bottom w:val="single" w:sz="8" w:space="0" w:color="000000"/>
            </w:tcBorders>
            <w:tcMar>
              <w:top w:w="0" w:type="dxa"/>
            </w:tcMar>
            <w:vAlign w:val="center"/>
          </w:tcPr>
          <w:p w14:paraId="0BC71BC3" w14:textId="2D235952" w:rsidR="00E945BD" w:rsidRPr="00902B17" w:rsidRDefault="00902B17">
            <w:pPr>
              <w:widowControl w:val="0"/>
              <w:spacing w:after="0"/>
              <w:jc w:val="center"/>
              <w:rPr>
                <w:rFonts w:eastAsia="Times New Roman" w:cs="Times New Roman"/>
                <w:sz w:val="22"/>
                <w:lang w:val="lt-LT"/>
              </w:rPr>
            </w:pPr>
            <w:r w:rsidRPr="00902B17">
              <w:rPr>
                <w:rFonts w:eastAsia="Times New Roman" w:cs="Times New Roman"/>
                <w:sz w:val="22"/>
                <w:lang w:val="lt-LT"/>
              </w:rPr>
              <w:t>2</w:t>
            </w:r>
            <w:r w:rsidR="00E945BD" w:rsidRPr="00902B17">
              <w:rPr>
                <w:rFonts w:eastAsia="Times New Roman" w:cs="Times New Roman"/>
                <w:sz w:val="22"/>
                <w:lang w:val="lt-LT"/>
              </w:rPr>
              <w:t>.</w:t>
            </w:r>
          </w:p>
        </w:tc>
        <w:tc>
          <w:tcPr>
            <w:tcW w:w="4535" w:type="dxa"/>
            <w:tcBorders>
              <w:left w:val="single" w:sz="8" w:space="0" w:color="000000"/>
              <w:bottom w:val="single" w:sz="8" w:space="0" w:color="000000"/>
            </w:tcBorders>
            <w:tcMar>
              <w:top w:w="0" w:type="dxa"/>
            </w:tcMar>
            <w:vAlign w:val="center"/>
          </w:tcPr>
          <w:p w14:paraId="7080B372" w14:textId="4D938EE7" w:rsidR="00E945BD" w:rsidRPr="00902B17" w:rsidRDefault="00CA0F28" w:rsidP="00E945BD">
            <w:pPr>
              <w:suppressAutoHyphens w:val="0"/>
              <w:autoSpaceDE w:val="0"/>
              <w:autoSpaceDN w:val="0"/>
              <w:adjustRightInd w:val="0"/>
              <w:spacing w:after="0"/>
              <w:jc w:val="left"/>
              <w:rPr>
                <w:rFonts w:ascii="LiberationSerif" w:hAnsi="LiberationSerif" w:cs="LiberationSerif"/>
                <w:sz w:val="22"/>
                <w:lang w:val="lt-LT"/>
              </w:rPr>
            </w:pPr>
            <w:r w:rsidRPr="00902B17">
              <w:rPr>
                <w:rFonts w:ascii="LiberationSerif" w:hAnsi="LiberationSerif" w:cs="LiberationSerif"/>
                <w:sz w:val="22"/>
                <w:lang w:val="lt-LT"/>
              </w:rPr>
              <w:t>DEKLARIS</w:t>
            </w:r>
            <w:r w:rsidR="00E945BD" w:rsidRPr="00902B17">
              <w:rPr>
                <w:rFonts w:ascii="LiberationSerif" w:hAnsi="LiberationSerif" w:cs="LiberationSerif"/>
                <w:sz w:val="22"/>
                <w:lang w:val="lt-LT"/>
              </w:rPr>
              <w:t xml:space="preserve"> </w:t>
            </w:r>
            <w:r w:rsidR="00902B17" w:rsidRPr="00902B17">
              <w:rPr>
                <w:rFonts w:ascii="LiberationSerif" w:hAnsi="LiberationSerif" w:cs="LiberationSerif"/>
                <w:sz w:val="22"/>
                <w:lang w:val="lt-LT"/>
              </w:rPr>
              <w:t>priežiūra ir palaikymas pagal TS 7.2 p.</w:t>
            </w:r>
          </w:p>
        </w:tc>
        <w:tc>
          <w:tcPr>
            <w:tcW w:w="1561" w:type="dxa"/>
            <w:tcBorders>
              <w:left w:val="single" w:sz="8" w:space="0" w:color="000000"/>
              <w:bottom w:val="single" w:sz="8" w:space="0" w:color="000000"/>
            </w:tcBorders>
            <w:tcMar>
              <w:top w:w="0" w:type="dxa"/>
            </w:tcMar>
            <w:vAlign w:val="center"/>
          </w:tcPr>
          <w:p w14:paraId="147111AE" w14:textId="0860A753" w:rsidR="00E945BD" w:rsidRPr="00902B17" w:rsidRDefault="00902B17">
            <w:pPr>
              <w:widowControl w:val="0"/>
              <w:spacing w:after="0"/>
              <w:jc w:val="center"/>
              <w:rPr>
                <w:rFonts w:cs="Times New Roman"/>
                <w:sz w:val="22"/>
                <w:lang w:val="lt-LT"/>
              </w:rPr>
            </w:pPr>
            <w:r w:rsidRPr="00902B17">
              <w:rPr>
                <w:rFonts w:cs="Times New Roman"/>
                <w:sz w:val="22"/>
                <w:lang w:val="lt-LT"/>
              </w:rPr>
              <w:t>10</w:t>
            </w:r>
            <w:r w:rsidR="00E945BD" w:rsidRPr="00902B17">
              <w:rPr>
                <w:rFonts w:cs="Times New Roman"/>
                <w:sz w:val="22"/>
                <w:lang w:val="lt-LT"/>
              </w:rPr>
              <w:t>0 val.</w:t>
            </w:r>
          </w:p>
        </w:tc>
        <w:tc>
          <w:tcPr>
            <w:tcW w:w="1701" w:type="dxa"/>
            <w:tcBorders>
              <w:left w:val="single" w:sz="8" w:space="0" w:color="000000"/>
              <w:bottom w:val="single" w:sz="8" w:space="0" w:color="000000"/>
            </w:tcBorders>
            <w:tcMar>
              <w:top w:w="0" w:type="dxa"/>
            </w:tcMar>
            <w:vAlign w:val="center"/>
          </w:tcPr>
          <w:p w14:paraId="50BFFE07" w14:textId="77777777" w:rsidR="00E945BD" w:rsidRPr="00902B17" w:rsidRDefault="00E945BD">
            <w:pPr>
              <w:widowControl w:val="0"/>
              <w:spacing w:after="0"/>
              <w:jc w:val="center"/>
              <w:rPr>
                <w:rFonts w:eastAsia="Times New Roman" w:cs="Times New Roman"/>
                <w:sz w:val="22"/>
                <w:lang w:val="lt-LT"/>
              </w:rPr>
            </w:pPr>
          </w:p>
        </w:tc>
        <w:tc>
          <w:tcPr>
            <w:tcW w:w="1842" w:type="dxa"/>
            <w:tcBorders>
              <w:left w:val="single" w:sz="8" w:space="0" w:color="000000"/>
              <w:bottom w:val="single" w:sz="8" w:space="0" w:color="000000"/>
              <w:right w:val="single" w:sz="8" w:space="0" w:color="000000"/>
            </w:tcBorders>
            <w:tcMar>
              <w:top w:w="0" w:type="dxa"/>
              <w:right w:w="57" w:type="dxa"/>
            </w:tcMar>
            <w:vAlign w:val="center"/>
          </w:tcPr>
          <w:p w14:paraId="708126C2" w14:textId="77777777" w:rsidR="00E945BD" w:rsidRPr="00902B17" w:rsidRDefault="00E945BD">
            <w:pPr>
              <w:widowControl w:val="0"/>
              <w:spacing w:after="0"/>
              <w:jc w:val="center"/>
              <w:rPr>
                <w:rFonts w:eastAsia="Times New Roman" w:cs="Times New Roman"/>
                <w:sz w:val="22"/>
                <w:lang w:val="lt-LT"/>
              </w:rPr>
            </w:pPr>
          </w:p>
        </w:tc>
      </w:tr>
      <w:tr w:rsidR="00715419" w:rsidRPr="001A15DD" w14:paraId="603495F2" w14:textId="77777777" w:rsidTr="00E63136">
        <w:trPr>
          <w:trHeight w:val="227"/>
        </w:trPr>
        <w:tc>
          <w:tcPr>
            <w:tcW w:w="557" w:type="dxa"/>
            <w:tcBorders>
              <w:left w:val="single" w:sz="8" w:space="0" w:color="000000"/>
              <w:bottom w:val="single" w:sz="8" w:space="0" w:color="000000"/>
            </w:tcBorders>
            <w:tcMar>
              <w:top w:w="0" w:type="dxa"/>
            </w:tcMar>
            <w:vAlign w:val="center"/>
          </w:tcPr>
          <w:p w14:paraId="59B86197" w14:textId="77777777" w:rsidR="00715419" w:rsidRPr="00902B17" w:rsidRDefault="00715419" w:rsidP="00715419">
            <w:pPr>
              <w:widowControl w:val="0"/>
              <w:spacing w:after="0"/>
              <w:jc w:val="right"/>
              <w:rPr>
                <w:rFonts w:eastAsia="Times New Roman" w:cs="Times New Roman"/>
                <w:color w:val="000000" w:themeColor="text1"/>
                <w:sz w:val="22"/>
                <w:lang w:val="lt-LT"/>
              </w:rPr>
            </w:pPr>
          </w:p>
        </w:tc>
        <w:tc>
          <w:tcPr>
            <w:tcW w:w="7797" w:type="dxa"/>
            <w:gridSpan w:val="3"/>
            <w:tcBorders>
              <w:left w:val="single" w:sz="8" w:space="0" w:color="000000"/>
              <w:bottom w:val="single" w:sz="8" w:space="0" w:color="000000"/>
            </w:tcBorders>
            <w:tcMar>
              <w:top w:w="0" w:type="dxa"/>
            </w:tcMar>
            <w:vAlign w:val="center"/>
          </w:tcPr>
          <w:p w14:paraId="2CA1ACAA" w14:textId="4B0FAAA5" w:rsidR="00715419" w:rsidRPr="001A15DD" w:rsidRDefault="00715419" w:rsidP="00715419">
            <w:pPr>
              <w:widowControl w:val="0"/>
              <w:spacing w:after="0"/>
              <w:jc w:val="right"/>
              <w:rPr>
                <w:rFonts w:eastAsia="Times New Roman" w:cs="Times New Roman"/>
                <w:color w:val="000000" w:themeColor="text1"/>
                <w:sz w:val="22"/>
                <w:lang w:val="lt-LT"/>
              </w:rPr>
            </w:pPr>
            <w:r w:rsidRPr="00902B17">
              <w:rPr>
                <w:rFonts w:eastAsia="Times New Roman" w:cs="Times New Roman"/>
                <w:b/>
                <w:color w:val="000000" w:themeColor="text1"/>
                <w:sz w:val="22"/>
                <w:lang w:val="lt-LT"/>
              </w:rPr>
              <w:t>Pasiūlymo kaina</w:t>
            </w:r>
            <w:r w:rsidR="00902B17" w:rsidRPr="00902B17">
              <w:rPr>
                <w:rFonts w:eastAsia="Times New Roman" w:cs="Times New Roman"/>
                <w:b/>
                <w:color w:val="000000" w:themeColor="text1"/>
                <w:sz w:val="22"/>
                <w:lang w:val="lt-LT"/>
              </w:rPr>
              <w:t xml:space="preserve"> vertinimui</w:t>
            </w:r>
            <w:r w:rsidRPr="00902B17">
              <w:rPr>
                <w:rFonts w:eastAsia="Times New Roman" w:cs="Times New Roman"/>
                <w:b/>
                <w:color w:val="000000" w:themeColor="text1"/>
                <w:sz w:val="22"/>
                <w:lang w:val="lt-LT"/>
              </w:rPr>
              <w:t xml:space="preserve"> (Eur be PV)</w:t>
            </w:r>
          </w:p>
        </w:tc>
        <w:tc>
          <w:tcPr>
            <w:tcW w:w="1842" w:type="dxa"/>
            <w:tcBorders>
              <w:left w:val="single" w:sz="8" w:space="0" w:color="000000"/>
              <w:bottom w:val="single" w:sz="8" w:space="0" w:color="000000"/>
              <w:right w:val="single" w:sz="8" w:space="0" w:color="000000"/>
            </w:tcBorders>
            <w:tcMar>
              <w:top w:w="0" w:type="dxa"/>
              <w:right w:w="57" w:type="dxa"/>
            </w:tcMar>
            <w:vAlign w:val="center"/>
          </w:tcPr>
          <w:p w14:paraId="5169BAEA" w14:textId="77777777" w:rsidR="00715419" w:rsidRPr="001A15DD" w:rsidRDefault="00715419">
            <w:pPr>
              <w:widowControl w:val="0"/>
              <w:spacing w:after="0"/>
              <w:jc w:val="center"/>
              <w:rPr>
                <w:rFonts w:eastAsia="Times New Roman" w:cs="Times New Roman"/>
                <w:color w:val="000000" w:themeColor="text1"/>
                <w:sz w:val="22"/>
                <w:lang w:val="lt-LT"/>
              </w:rPr>
            </w:pPr>
          </w:p>
        </w:tc>
      </w:tr>
      <w:tr w:rsidR="00715419" w:rsidRPr="001A15DD" w14:paraId="55835F78" w14:textId="77777777" w:rsidTr="00E63136">
        <w:trPr>
          <w:trHeight w:val="212"/>
        </w:trPr>
        <w:tc>
          <w:tcPr>
            <w:tcW w:w="8354" w:type="dxa"/>
            <w:gridSpan w:val="4"/>
            <w:tcBorders>
              <w:left w:val="single" w:sz="8" w:space="0" w:color="000000"/>
              <w:bottom w:val="single" w:sz="8" w:space="0" w:color="000000"/>
            </w:tcBorders>
            <w:tcMar>
              <w:top w:w="0" w:type="dxa"/>
            </w:tcMar>
          </w:tcPr>
          <w:p w14:paraId="504259A0" w14:textId="22313824" w:rsidR="00715419" w:rsidRPr="001A15DD" w:rsidRDefault="00715419" w:rsidP="00715419">
            <w:pPr>
              <w:widowControl w:val="0"/>
              <w:spacing w:after="0"/>
              <w:jc w:val="right"/>
              <w:rPr>
                <w:rFonts w:eastAsia="Times New Roman" w:cs="Times New Roman"/>
                <w:color w:val="000000" w:themeColor="text1"/>
                <w:sz w:val="22"/>
                <w:lang w:val="lt-LT"/>
              </w:rPr>
            </w:pPr>
            <w:r w:rsidRPr="001A15DD">
              <w:rPr>
                <w:rFonts w:eastAsia="Times New Roman" w:cs="Times New Roman"/>
                <w:color w:val="000000" w:themeColor="text1"/>
                <w:sz w:val="22"/>
                <w:lang w:val="lt-LT"/>
              </w:rPr>
              <w:t>PVM (</w:t>
            </w:r>
            <w:r w:rsidRPr="001A15DD">
              <w:rPr>
                <w:rFonts w:eastAsia="Times New Roman" w:cs="Times New Roman"/>
                <w:i/>
                <w:color w:val="000000" w:themeColor="text1"/>
                <w:sz w:val="22"/>
                <w:lang w:val="lt-LT"/>
              </w:rPr>
              <w:t>21 proc</w:t>
            </w:r>
            <w:r w:rsidRPr="001A15DD">
              <w:rPr>
                <w:rFonts w:eastAsia="Times New Roman" w:cs="Times New Roman"/>
                <w:color w:val="000000" w:themeColor="text1"/>
                <w:sz w:val="22"/>
                <w:lang w:val="lt-LT"/>
              </w:rPr>
              <w:t>.) suma</w:t>
            </w:r>
            <w:r w:rsidR="005E1DD5" w:rsidRPr="005E1DD5">
              <w:rPr>
                <w:rFonts w:eastAsia="Times New Roman" w:cs="Times New Roman"/>
                <w:color w:val="000000" w:themeColor="text1"/>
                <w:sz w:val="22"/>
                <w:vertAlign w:val="superscript"/>
                <w:lang w:val="lt-LT"/>
              </w:rPr>
              <w:t>2</w:t>
            </w:r>
            <w:r w:rsidRPr="001A15DD">
              <w:rPr>
                <w:rFonts w:eastAsia="Times New Roman" w:cs="Times New Roman"/>
                <w:color w:val="000000" w:themeColor="text1"/>
                <w:sz w:val="22"/>
                <w:lang w:val="lt-LT"/>
              </w:rPr>
              <w:t>:</w:t>
            </w:r>
          </w:p>
        </w:tc>
        <w:tc>
          <w:tcPr>
            <w:tcW w:w="1842" w:type="dxa"/>
            <w:tcBorders>
              <w:left w:val="single" w:sz="8" w:space="0" w:color="000000"/>
              <w:bottom w:val="single" w:sz="8" w:space="0" w:color="000000"/>
              <w:right w:val="single" w:sz="8" w:space="0" w:color="000000"/>
            </w:tcBorders>
            <w:tcMar>
              <w:top w:w="0" w:type="dxa"/>
              <w:right w:w="57" w:type="dxa"/>
            </w:tcMar>
          </w:tcPr>
          <w:p w14:paraId="1C7527C5" w14:textId="77777777" w:rsidR="00715419" w:rsidRPr="001A15DD" w:rsidRDefault="00715419">
            <w:pPr>
              <w:widowControl w:val="0"/>
              <w:spacing w:after="0"/>
              <w:rPr>
                <w:rFonts w:eastAsia="Times New Roman" w:cs="Times New Roman"/>
                <w:color w:val="000000" w:themeColor="text1"/>
                <w:sz w:val="22"/>
                <w:lang w:val="lt-LT"/>
              </w:rPr>
            </w:pPr>
          </w:p>
        </w:tc>
      </w:tr>
      <w:tr w:rsidR="00715419" w:rsidRPr="001A15DD" w14:paraId="4866172B" w14:textId="77777777" w:rsidTr="00E63136">
        <w:trPr>
          <w:trHeight w:val="212"/>
        </w:trPr>
        <w:tc>
          <w:tcPr>
            <w:tcW w:w="8354" w:type="dxa"/>
            <w:gridSpan w:val="4"/>
            <w:tcBorders>
              <w:left w:val="single" w:sz="8" w:space="0" w:color="000000"/>
              <w:bottom w:val="single" w:sz="8" w:space="0" w:color="000000"/>
            </w:tcBorders>
            <w:tcMar>
              <w:top w:w="0" w:type="dxa"/>
            </w:tcMar>
          </w:tcPr>
          <w:p w14:paraId="0F47FD2F" w14:textId="0BB7B21B" w:rsidR="00715419" w:rsidRPr="001A15DD" w:rsidRDefault="00715419" w:rsidP="00715419">
            <w:pPr>
              <w:widowControl w:val="0"/>
              <w:spacing w:after="0"/>
              <w:jc w:val="right"/>
              <w:rPr>
                <w:rFonts w:eastAsia="Times New Roman" w:cs="Times New Roman"/>
                <w:color w:val="000000" w:themeColor="text1"/>
                <w:sz w:val="22"/>
                <w:lang w:val="lt-LT"/>
              </w:rPr>
            </w:pPr>
            <w:r w:rsidRPr="001A15DD">
              <w:rPr>
                <w:rFonts w:eastAsia="Times New Roman" w:cs="Times New Roman"/>
                <w:b/>
                <w:bCs/>
                <w:color w:val="000000" w:themeColor="text1"/>
                <w:sz w:val="22"/>
                <w:lang w:val="lt-LT"/>
              </w:rPr>
              <w:t>Pasiūlymo kaina</w:t>
            </w:r>
            <w:r w:rsidR="00902B17">
              <w:rPr>
                <w:rFonts w:eastAsia="Times New Roman" w:cs="Times New Roman"/>
                <w:b/>
                <w:bCs/>
                <w:color w:val="000000" w:themeColor="text1"/>
                <w:sz w:val="22"/>
                <w:lang w:val="lt-LT"/>
              </w:rPr>
              <w:t xml:space="preserve"> vertinimui</w:t>
            </w:r>
            <w:r w:rsidR="00E63136">
              <w:rPr>
                <w:rFonts w:eastAsia="Times New Roman" w:cs="Times New Roman"/>
                <w:b/>
                <w:bCs/>
                <w:color w:val="000000" w:themeColor="text1"/>
                <w:sz w:val="22"/>
                <w:vertAlign w:val="superscript"/>
                <w:lang w:val="lt-LT"/>
              </w:rPr>
              <w:t>3</w:t>
            </w:r>
            <w:r w:rsidRPr="001A15DD">
              <w:rPr>
                <w:rFonts w:eastAsia="Times New Roman" w:cs="Times New Roman"/>
                <w:b/>
                <w:bCs/>
                <w:color w:val="000000" w:themeColor="text1"/>
                <w:sz w:val="22"/>
                <w:lang w:val="lt-LT"/>
              </w:rPr>
              <w:t xml:space="preserve"> (Eur su PVM)</w:t>
            </w:r>
            <w:r w:rsidRPr="001A15DD">
              <w:rPr>
                <w:rFonts w:eastAsia="Times New Roman" w:cs="Times New Roman"/>
                <w:color w:val="000000" w:themeColor="text1"/>
                <w:sz w:val="22"/>
                <w:lang w:val="lt-LT"/>
              </w:rPr>
              <w:t>:</w:t>
            </w:r>
          </w:p>
        </w:tc>
        <w:tc>
          <w:tcPr>
            <w:tcW w:w="1842" w:type="dxa"/>
            <w:tcBorders>
              <w:left w:val="single" w:sz="8" w:space="0" w:color="000000"/>
              <w:bottom w:val="single" w:sz="8" w:space="0" w:color="000000"/>
              <w:right w:val="single" w:sz="8" w:space="0" w:color="000000"/>
            </w:tcBorders>
            <w:tcMar>
              <w:top w:w="0" w:type="dxa"/>
              <w:right w:w="57" w:type="dxa"/>
            </w:tcMar>
          </w:tcPr>
          <w:p w14:paraId="57C8AB72" w14:textId="77777777" w:rsidR="00715419" w:rsidRPr="001A15DD" w:rsidRDefault="00715419">
            <w:pPr>
              <w:widowControl w:val="0"/>
              <w:spacing w:after="0"/>
              <w:rPr>
                <w:rFonts w:eastAsia="Times New Roman" w:cs="Times New Roman"/>
                <w:color w:val="000000" w:themeColor="text1"/>
                <w:sz w:val="22"/>
                <w:lang w:val="lt-LT"/>
              </w:rPr>
            </w:pPr>
          </w:p>
        </w:tc>
      </w:tr>
    </w:tbl>
    <w:p w14:paraId="6B0082AE" w14:textId="77777777" w:rsidR="00902B17" w:rsidRDefault="00902B17">
      <w:pPr>
        <w:spacing w:after="0"/>
        <w:contextualSpacing/>
        <w:rPr>
          <w:rFonts w:eastAsia="Times New Roman" w:cs="Times New Roman"/>
          <w:bCs/>
          <w:color w:val="000000" w:themeColor="text1"/>
          <w:sz w:val="22"/>
          <w:lang w:val="lt-LT"/>
        </w:rPr>
      </w:pPr>
    </w:p>
    <w:p w14:paraId="0CEC7E88" w14:textId="7D84CFED" w:rsidR="00E63136" w:rsidRDefault="00E63136">
      <w:pPr>
        <w:spacing w:after="0"/>
        <w:contextualSpacing/>
        <w:rPr>
          <w:rFonts w:eastAsia="Times New Roman" w:cs="Times New Roman"/>
          <w:bCs/>
          <w:color w:val="000000" w:themeColor="text1"/>
          <w:sz w:val="22"/>
          <w:lang w:val="lt-LT"/>
        </w:rPr>
      </w:pPr>
      <w:r>
        <w:rPr>
          <w:rFonts w:eastAsia="Times New Roman" w:cs="Times New Roman"/>
          <w:bCs/>
          <w:color w:val="000000" w:themeColor="text1"/>
          <w:sz w:val="22"/>
          <w:lang w:val="lt-LT"/>
        </w:rPr>
        <w:t>Pastabos:</w:t>
      </w:r>
    </w:p>
    <w:p w14:paraId="49B0BA33" w14:textId="3C02045B" w:rsidR="001A15DD" w:rsidRDefault="00E63136">
      <w:pPr>
        <w:spacing w:after="0"/>
        <w:contextualSpacing/>
        <w:rPr>
          <w:rFonts w:eastAsia="Times New Roman" w:cs="Times New Roman"/>
          <w:bCs/>
          <w:color w:val="000000" w:themeColor="text1"/>
          <w:sz w:val="22"/>
          <w:lang w:val="lt-LT"/>
        </w:rPr>
      </w:pPr>
      <w:r w:rsidRPr="00E63136">
        <w:rPr>
          <w:rFonts w:eastAsia="Times New Roman" w:cs="Times New Roman"/>
          <w:bCs/>
          <w:color w:val="000000" w:themeColor="text1"/>
          <w:sz w:val="22"/>
          <w:vertAlign w:val="superscript"/>
          <w:lang w:val="lt-LT"/>
        </w:rPr>
        <w:t>1</w:t>
      </w:r>
      <w:r w:rsidR="00902B17">
        <w:rPr>
          <w:rFonts w:eastAsia="Times New Roman" w:cs="Times New Roman"/>
          <w:bCs/>
          <w:color w:val="000000" w:themeColor="text1"/>
          <w:sz w:val="22"/>
          <w:lang w:val="lt-LT"/>
        </w:rPr>
        <w:t>perkančioji organizacija užsakys paslaugas pagal poreikį, neviršydama maksimalios sutarties vertės ir neįsipareigoja išpirkti visos preliminarios paslaugų apimties.</w:t>
      </w:r>
    </w:p>
    <w:p w14:paraId="25081E20" w14:textId="77777777" w:rsidR="00902B17" w:rsidRDefault="00902B17">
      <w:pPr>
        <w:spacing w:after="0"/>
        <w:contextualSpacing/>
        <w:rPr>
          <w:rFonts w:eastAsia="Times New Roman" w:cs="Times New Roman"/>
          <w:bCs/>
          <w:color w:val="000000" w:themeColor="text1"/>
          <w:sz w:val="22"/>
          <w:lang w:val="lt-LT"/>
        </w:rPr>
      </w:pPr>
    </w:p>
    <w:p w14:paraId="0F93B5E6" w14:textId="4D0D200D" w:rsidR="00F62901" w:rsidRDefault="00E63136">
      <w:pPr>
        <w:spacing w:after="0"/>
        <w:contextualSpacing/>
        <w:rPr>
          <w:rFonts w:eastAsia="Times New Roman" w:cs="Times New Roman"/>
          <w:bCs/>
          <w:color w:val="000000" w:themeColor="text1"/>
          <w:sz w:val="22"/>
          <w:lang w:val="lt-LT"/>
        </w:rPr>
      </w:pPr>
      <w:r w:rsidRPr="00E63136">
        <w:rPr>
          <w:rFonts w:eastAsia="Times New Roman" w:cs="Times New Roman"/>
          <w:bCs/>
          <w:color w:val="000000" w:themeColor="text1"/>
          <w:sz w:val="22"/>
          <w:vertAlign w:val="superscript"/>
          <w:lang w:val="lt-LT"/>
        </w:rPr>
        <w:t>2</w:t>
      </w:r>
      <w:r w:rsidR="002A2843" w:rsidRPr="00DA21A1">
        <w:rPr>
          <w:rFonts w:eastAsia="Times New Roman" w:cs="Times New Roman"/>
          <w:bCs/>
          <w:color w:val="000000" w:themeColor="text1"/>
          <w:sz w:val="22"/>
          <w:lang w:val="lt-LT"/>
        </w:rPr>
        <w:t>Jei „PVM“ laukas nepildomas, nurodykite priežastis, dėl kurių PVM nemokamas: ________________</w:t>
      </w:r>
    </w:p>
    <w:p w14:paraId="430061CC" w14:textId="77777777" w:rsidR="008E7BF4" w:rsidRPr="00DA21A1" w:rsidRDefault="008E7BF4">
      <w:pPr>
        <w:spacing w:after="0"/>
        <w:contextualSpacing/>
        <w:rPr>
          <w:rFonts w:eastAsia="Times New Roman" w:cs="Times New Roman"/>
          <w:bCs/>
          <w:color w:val="000000" w:themeColor="text1"/>
          <w:sz w:val="22"/>
          <w:lang w:val="lt-LT"/>
        </w:rPr>
      </w:pPr>
    </w:p>
    <w:p w14:paraId="30B5F3E6" w14:textId="42F007C3" w:rsidR="00F62901" w:rsidRPr="00E63136" w:rsidRDefault="00E63136">
      <w:pPr>
        <w:spacing w:after="0"/>
        <w:contextualSpacing/>
        <w:rPr>
          <w:rFonts w:eastAsia="Times New Roman" w:cs="Times New Roman"/>
          <w:bCs/>
          <w:sz w:val="22"/>
          <w:lang w:val="lt-LT"/>
        </w:rPr>
      </w:pPr>
      <w:r>
        <w:rPr>
          <w:rFonts w:eastAsia="Times New Roman" w:cs="Times New Roman"/>
          <w:bCs/>
          <w:sz w:val="22"/>
          <w:vertAlign w:val="superscript"/>
          <w:lang w:val="lt-LT"/>
        </w:rPr>
        <w:t>3</w:t>
      </w:r>
      <w:r w:rsidR="008E7BF4">
        <w:rPr>
          <w:rFonts w:eastAsia="Times New Roman" w:cs="Times New Roman"/>
          <w:bCs/>
          <w:sz w:val="22"/>
          <w:lang w:val="lt-LT"/>
        </w:rPr>
        <w:t>Pasiūlymo kaina vertinimui skirta tik pasiūlymų palyginimui, perkančioji organizacija neįsipareigoja išpirkti visos tiekėjo pasiūlyme nurodytos paslaugų apimties ir sumokėti visą pasiūlymo kainą. Paslaugos bus užsakomos pagal poreikį, neviršijant maksimalios sutarties vertės</w:t>
      </w:r>
      <w:r w:rsidR="008E7BF4">
        <w:rPr>
          <w:rFonts w:eastAsia="Times New Roman" w:cs="Times New Roman"/>
          <w:b/>
          <w:sz w:val="22"/>
          <w:lang w:val="lt-LT"/>
        </w:rPr>
        <w:t>.</w:t>
      </w:r>
    </w:p>
    <w:p w14:paraId="60C635AC" w14:textId="77777777" w:rsidR="00F62901" w:rsidRPr="00DA21A1" w:rsidRDefault="00F62901">
      <w:pPr>
        <w:spacing w:after="0"/>
        <w:contextualSpacing/>
        <w:rPr>
          <w:rFonts w:eastAsia="Times New Roman" w:cs="Times New Roman"/>
          <w:bCs/>
          <w:color w:val="000000" w:themeColor="text1"/>
          <w:sz w:val="22"/>
          <w:lang w:val="lt-LT"/>
        </w:rPr>
      </w:pPr>
    </w:p>
    <w:p w14:paraId="2F05FD0C" w14:textId="487654E1" w:rsidR="00F62901" w:rsidRPr="00DA21A1" w:rsidRDefault="00CA0F28">
      <w:pPr>
        <w:spacing w:after="0"/>
        <w:ind w:firstLine="567"/>
        <w:contextualSpacing/>
        <w:rPr>
          <w:rFonts w:eastAsia="Times New Roman" w:cs="Times New Roman"/>
          <w:b/>
          <w:bCs/>
          <w:color w:val="000000" w:themeColor="text1"/>
          <w:sz w:val="22"/>
          <w:lang w:val="lt-LT"/>
        </w:rPr>
      </w:pPr>
      <w:r>
        <w:rPr>
          <w:rFonts w:eastAsia="Times New Roman" w:cs="Times New Roman"/>
          <w:b/>
          <w:bCs/>
          <w:color w:val="000000" w:themeColor="text1"/>
          <w:sz w:val="22"/>
          <w:lang w:val="lt-LT"/>
        </w:rPr>
        <w:t>4</w:t>
      </w:r>
      <w:r w:rsidR="002A2843" w:rsidRPr="00DA21A1">
        <w:rPr>
          <w:rFonts w:eastAsia="Times New Roman" w:cs="Times New Roman"/>
          <w:b/>
          <w:bCs/>
          <w:color w:val="000000" w:themeColor="text1"/>
          <w:sz w:val="22"/>
          <w:lang w:val="lt-LT"/>
        </w:rPr>
        <w:t>. Pridedami dokumentai ir informacija apie konfidencialumą:</w:t>
      </w:r>
    </w:p>
    <w:p w14:paraId="13C98EFA" w14:textId="77777777" w:rsidR="00F62901" w:rsidRPr="00DA21A1" w:rsidRDefault="00F62901">
      <w:pPr>
        <w:spacing w:after="0"/>
        <w:jc w:val="left"/>
        <w:rPr>
          <w:rFonts w:eastAsia="Calibri" w:cs="Times New Roman"/>
          <w:color w:val="000000" w:themeColor="text1"/>
          <w:sz w:val="22"/>
          <w:lang w:val="lt-LT"/>
        </w:rPr>
      </w:pPr>
    </w:p>
    <w:tbl>
      <w:tblPr>
        <w:tblStyle w:val="TableGrid1"/>
        <w:tblW w:w="9899" w:type="dxa"/>
        <w:jc w:val="center"/>
        <w:tblLayout w:type="fixed"/>
        <w:tblLook w:val="04A0" w:firstRow="1" w:lastRow="0" w:firstColumn="1" w:lastColumn="0" w:noHBand="0" w:noVBand="1"/>
      </w:tblPr>
      <w:tblGrid>
        <w:gridCol w:w="828"/>
        <w:gridCol w:w="3278"/>
        <w:gridCol w:w="1276"/>
        <w:gridCol w:w="2267"/>
        <w:gridCol w:w="2250"/>
      </w:tblGrid>
      <w:tr w:rsidR="00F62901" w:rsidRPr="00DA21A1" w14:paraId="1D452A2F" w14:textId="77777777">
        <w:trPr>
          <w:jc w:val="center"/>
        </w:trPr>
        <w:tc>
          <w:tcPr>
            <w:tcW w:w="828" w:type="dxa"/>
            <w:shd w:val="clear" w:color="auto" w:fill="DEEAF6"/>
            <w:vAlign w:val="center"/>
          </w:tcPr>
          <w:p w14:paraId="367EC997" w14:textId="77777777" w:rsidR="00F62901" w:rsidRPr="00DA21A1" w:rsidRDefault="002A2843">
            <w:pPr>
              <w:spacing w:after="0"/>
              <w:jc w:val="center"/>
              <w:rPr>
                <w:rFonts w:eastAsia="Calibri" w:cs="Times New Roman"/>
                <w:b/>
                <w:bCs/>
                <w:color w:val="000000" w:themeColor="text1"/>
                <w:sz w:val="22"/>
                <w:lang w:val="lt-LT"/>
              </w:rPr>
            </w:pPr>
            <w:r w:rsidRPr="00DA21A1">
              <w:rPr>
                <w:rFonts w:eastAsia="Calibri" w:cs="Times New Roman"/>
                <w:b/>
                <w:bCs/>
                <w:color w:val="000000" w:themeColor="text1"/>
                <w:sz w:val="22"/>
                <w:lang w:val="lt-LT"/>
              </w:rPr>
              <w:t>Eil.</w:t>
            </w:r>
          </w:p>
          <w:p w14:paraId="3908653F" w14:textId="77777777" w:rsidR="00F62901" w:rsidRPr="00DA21A1" w:rsidRDefault="002A2843">
            <w:pPr>
              <w:spacing w:after="0"/>
              <w:jc w:val="center"/>
              <w:rPr>
                <w:rFonts w:eastAsia="Calibri" w:cs="Times New Roman"/>
                <w:b/>
                <w:bCs/>
                <w:color w:val="000000" w:themeColor="text1"/>
                <w:sz w:val="22"/>
                <w:lang w:val="lt-LT"/>
              </w:rPr>
            </w:pPr>
            <w:r w:rsidRPr="00DA21A1">
              <w:rPr>
                <w:rFonts w:eastAsia="Calibri" w:cs="Times New Roman"/>
                <w:b/>
                <w:bCs/>
                <w:color w:val="000000" w:themeColor="text1"/>
                <w:sz w:val="22"/>
                <w:lang w:val="lt-LT"/>
              </w:rPr>
              <w:t>Nr.</w:t>
            </w:r>
          </w:p>
        </w:tc>
        <w:tc>
          <w:tcPr>
            <w:tcW w:w="3278" w:type="dxa"/>
            <w:shd w:val="clear" w:color="auto" w:fill="DEEAF6"/>
            <w:vAlign w:val="center"/>
          </w:tcPr>
          <w:p w14:paraId="1220EEFE" w14:textId="77777777" w:rsidR="00F62901" w:rsidRPr="00DA21A1" w:rsidRDefault="002A2843">
            <w:pPr>
              <w:spacing w:after="0"/>
              <w:jc w:val="center"/>
              <w:rPr>
                <w:rFonts w:eastAsia="Calibri" w:cs="Times New Roman"/>
                <w:b/>
                <w:bCs/>
                <w:color w:val="000000" w:themeColor="text1"/>
                <w:sz w:val="22"/>
                <w:lang w:val="lt-LT"/>
              </w:rPr>
            </w:pPr>
            <w:r w:rsidRPr="00DA21A1">
              <w:rPr>
                <w:rFonts w:eastAsia="Calibri" w:cs="Times New Roman"/>
                <w:b/>
                <w:bCs/>
                <w:color w:val="000000" w:themeColor="text1"/>
                <w:sz w:val="22"/>
                <w:lang w:val="lt-LT"/>
              </w:rPr>
              <w:t>Dokumentas</w:t>
            </w:r>
          </w:p>
        </w:tc>
        <w:tc>
          <w:tcPr>
            <w:tcW w:w="1276" w:type="dxa"/>
            <w:shd w:val="clear" w:color="auto" w:fill="DEEAF6"/>
            <w:vAlign w:val="center"/>
          </w:tcPr>
          <w:p w14:paraId="147D363B" w14:textId="77777777" w:rsidR="00F62901" w:rsidRPr="00DA21A1" w:rsidRDefault="002A2843">
            <w:pPr>
              <w:spacing w:after="0"/>
              <w:jc w:val="center"/>
              <w:rPr>
                <w:rFonts w:eastAsia="Calibri" w:cs="Times New Roman"/>
                <w:b/>
                <w:bCs/>
                <w:color w:val="000000" w:themeColor="text1"/>
                <w:sz w:val="22"/>
                <w:lang w:val="lt-LT"/>
              </w:rPr>
            </w:pPr>
            <w:r w:rsidRPr="00DA21A1">
              <w:rPr>
                <w:rFonts w:eastAsia="Calibri" w:cs="Times New Roman"/>
                <w:b/>
                <w:bCs/>
                <w:color w:val="000000" w:themeColor="text1"/>
                <w:sz w:val="22"/>
                <w:lang w:val="lt-LT"/>
              </w:rPr>
              <w:t>Lapų skaičius</w:t>
            </w:r>
          </w:p>
        </w:tc>
        <w:tc>
          <w:tcPr>
            <w:tcW w:w="2267" w:type="dxa"/>
            <w:shd w:val="clear" w:color="auto" w:fill="DEEAF6"/>
            <w:vAlign w:val="center"/>
          </w:tcPr>
          <w:p w14:paraId="22963281" w14:textId="77777777" w:rsidR="00F62901" w:rsidRPr="00DA21A1" w:rsidRDefault="002A2843">
            <w:pPr>
              <w:spacing w:after="0"/>
              <w:jc w:val="center"/>
              <w:rPr>
                <w:rFonts w:eastAsia="Calibri" w:cs="Times New Roman"/>
                <w:b/>
                <w:bCs/>
                <w:color w:val="000000" w:themeColor="text1"/>
                <w:sz w:val="22"/>
                <w:lang w:val="lt-LT"/>
              </w:rPr>
            </w:pPr>
            <w:r w:rsidRPr="00DA21A1">
              <w:rPr>
                <w:rFonts w:eastAsia="Calibri" w:cs="Times New Roman"/>
                <w:b/>
                <w:bCs/>
                <w:color w:val="000000" w:themeColor="text1"/>
                <w:sz w:val="22"/>
                <w:lang w:val="lt-LT"/>
              </w:rPr>
              <w:t>Ar dokumente yra konfidencialios informacijos?</w:t>
            </w:r>
          </w:p>
          <w:p w14:paraId="771C33C2" w14:textId="77777777" w:rsidR="00F62901" w:rsidRPr="00DA21A1" w:rsidRDefault="002A2843">
            <w:pPr>
              <w:spacing w:after="0"/>
              <w:jc w:val="center"/>
              <w:rPr>
                <w:rFonts w:eastAsia="Calibri" w:cs="Times New Roman"/>
                <w:b/>
                <w:bCs/>
                <w:color w:val="000000" w:themeColor="text1"/>
                <w:sz w:val="22"/>
                <w:lang w:val="lt-LT"/>
              </w:rPr>
            </w:pPr>
            <w:r w:rsidRPr="00DA21A1">
              <w:rPr>
                <w:rFonts w:eastAsia="Calibri" w:cs="Times New Roman"/>
                <w:b/>
                <w:bCs/>
                <w:color w:val="000000" w:themeColor="text1"/>
                <w:sz w:val="22"/>
                <w:lang w:val="lt-LT"/>
              </w:rPr>
              <w:t>(Taip / Ne)</w:t>
            </w:r>
          </w:p>
        </w:tc>
        <w:tc>
          <w:tcPr>
            <w:tcW w:w="2250" w:type="dxa"/>
            <w:shd w:val="clear" w:color="auto" w:fill="DEEAF6"/>
            <w:vAlign w:val="center"/>
          </w:tcPr>
          <w:p w14:paraId="0FFAA2D3" w14:textId="33F670F1" w:rsidR="00F62901" w:rsidRPr="00DA21A1" w:rsidRDefault="002A2843">
            <w:pPr>
              <w:spacing w:after="0"/>
              <w:jc w:val="center"/>
              <w:rPr>
                <w:rFonts w:eastAsia="Calibri" w:cs="Times New Roman"/>
                <w:b/>
                <w:bCs/>
                <w:color w:val="000000" w:themeColor="text1"/>
                <w:sz w:val="22"/>
                <w:lang w:val="lt-LT"/>
              </w:rPr>
            </w:pPr>
            <w:r w:rsidRPr="00DA21A1">
              <w:rPr>
                <w:rFonts w:eastAsia="Calibri" w:cs="Times New Roman"/>
                <w:b/>
                <w:bCs/>
                <w:color w:val="000000" w:themeColor="text1"/>
                <w:sz w:val="22"/>
                <w:lang w:val="lt-LT"/>
              </w:rPr>
              <w:t>Paaiškinimas, kokia konkreti informacija dokumente yra konfidenciali ir kodėl</w:t>
            </w:r>
            <w:r w:rsidR="001A15DD">
              <w:rPr>
                <w:rFonts w:eastAsia="Calibri" w:cs="Times New Roman"/>
                <w:b/>
                <w:bCs/>
                <w:color w:val="000000" w:themeColor="text1"/>
                <w:sz w:val="22"/>
                <w:lang w:val="lt-LT"/>
              </w:rPr>
              <w:t>*</w:t>
            </w:r>
          </w:p>
        </w:tc>
      </w:tr>
      <w:tr w:rsidR="00F62901" w:rsidRPr="00DA21A1" w14:paraId="5C8DECB9" w14:textId="77777777">
        <w:trPr>
          <w:jc w:val="center"/>
        </w:trPr>
        <w:tc>
          <w:tcPr>
            <w:tcW w:w="828" w:type="dxa"/>
            <w:vAlign w:val="center"/>
          </w:tcPr>
          <w:p w14:paraId="01700307" w14:textId="77777777" w:rsidR="00F62901" w:rsidRPr="00DA21A1" w:rsidRDefault="002A2843">
            <w:pPr>
              <w:jc w:val="center"/>
              <w:rPr>
                <w:rFonts w:eastAsia="Calibri" w:cs="Times New Roman"/>
                <w:bCs/>
                <w:color w:val="000000" w:themeColor="text1"/>
                <w:sz w:val="22"/>
                <w:lang w:val="lt-LT"/>
              </w:rPr>
            </w:pPr>
            <w:r w:rsidRPr="00DA21A1">
              <w:rPr>
                <w:rFonts w:eastAsia="Calibri" w:cs="Times New Roman"/>
                <w:i/>
                <w:color w:val="000000" w:themeColor="text1"/>
                <w:sz w:val="22"/>
                <w:lang w:val="lt-LT"/>
              </w:rPr>
              <w:lastRenderedPageBreak/>
              <w:t>1</w:t>
            </w:r>
          </w:p>
        </w:tc>
        <w:tc>
          <w:tcPr>
            <w:tcW w:w="3278" w:type="dxa"/>
            <w:vAlign w:val="center"/>
          </w:tcPr>
          <w:p w14:paraId="4130CEA1" w14:textId="77777777" w:rsidR="00F62901" w:rsidRPr="00DA21A1" w:rsidRDefault="002A2843">
            <w:pPr>
              <w:jc w:val="center"/>
              <w:rPr>
                <w:rFonts w:eastAsia="Calibri" w:cs="Times New Roman"/>
                <w:bCs/>
                <w:color w:val="000000" w:themeColor="text1"/>
                <w:sz w:val="22"/>
                <w:lang w:val="lt-LT"/>
              </w:rPr>
            </w:pPr>
            <w:r w:rsidRPr="00DA21A1">
              <w:rPr>
                <w:rFonts w:eastAsia="Calibri" w:cs="Times New Roman"/>
                <w:i/>
                <w:iCs/>
                <w:color w:val="000000" w:themeColor="text1"/>
                <w:sz w:val="22"/>
                <w:lang w:val="lt-LT"/>
              </w:rPr>
              <w:t>2</w:t>
            </w:r>
          </w:p>
        </w:tc>
        <w:tc>
          <w:tcPr>
            <w:tcW w:w="1276" w:type="dxa"/>
          </w:tcPr>
          <w:p w14:paraId="0873BAFA" w14:textId="77777777" w:rsidR="00F62901" w:rsidRPr="00DA21A1" w:rsidRDefault="002A2843">
            <w:pPr>
              <w:jc w:val="center"/>
              <w:rPr>
                <w:rFonts w:eastAsia="Calibri" w:cs="Times New Roman"/>
                <w:i/>
                <w:color w:val="000000" w:themeColor="text1"/>
                <w:sz w:val="22"/>
                <w:lang w:val="lt-LT"/>
              </w:rPr>
            </w:pPr>
            <w:r w:rsidRPr="00DA21A1">
              <w:rPr>
                <w:rFonts w:eastAsia="Calibri" w:cs="Times New Roman"/>
                <w:i/>
                <w:color w:val="000000" w:themeColor="text1"/>
                <w:sz w:val="22"/>
                <w:lang w:val="lt-LT"/>
              </w:rPr>
              <w:t>3</w:t>
            </w:r>
          </w:p>
        </w:tc>
        <w:tc>
          <w:tcPr>
            <w:tcW w:w="2267" w:type="dxa"/>
            <w:vAlign w:val="center"/>
          </w:tcPr>
          <w:p w14:paraId="5AD8C882" w14:textId="77777777" w:rsidR="00F62901" w:rsidRPr="00DA21A1" w:rsidRDefault="002A2843">
            <w:pPr>
              <w:jc w:val="center"/>
              <w:rPr>
                <w:rFonts w:eastAsia="Calibri" w:cs="Times New Roman"/>
                <w:bCs/>
                <w:i/>
                <w:iCs/>
                <w:color w:val="000000" w:themeColor="text1"/>
                <w:sz w:val="22"/>
                <w:lang w:val="lt-LT"/>
              </w:rPr>
            </w:pPr>
            <w:r w:rsidRPr="00DA21A1">
              <w:rPr>
                <w:rFonts w:eastAsia="Calibri" w:cs="Times New Roman"/>
                <w:bCs/>
                <w:i/>
                <w:iCs/>
                <w:color w:val="000000" w:themeColor="text1"/>
                <w:sz w:val="22"/>
                <w:lang w:val="lt-LT"/>
              </w:rPr>
              <w:t>4</w:t>
            </w:r>
          </w:p>
        </w:tc>
        <w:tc>
          <w:tcPr>
            <w:tcW w:w="2250" w:type="dxa"/>
            <w:vAlign w:val="center"/>
          </w:tcPr>
          <w:p w14:paraId="49910C33" w14:textId="77777777" w:rsidR="00F62901" w:rsidRPr="00DA21A1" w:rsidRDefault="002A2843">
            <w:pPr>
              <w:jc w:val="center"/>
              <w:rPr>
                <w:rFonts w:eastAsia="Calibri" w:cs="Times New Roman"/>
                <w:bCs/>
                <w:color w:val="000000" w:themeColor="text1"/>
                <w:sz w:val="22"/>
                <w:lang w:val="lt-LT"/>
              </w:rPr>
            </w:pPr>
            <w:r w:rsidRPr="00DA21A1">
              <w:rPr>
                <w:rFonts w:eastAsia="Calibri" w:cs="Times New Roman"/>
                <w:i/>
                <w:color w:val="000000" w:themeColor="text1"/>
                <w:sz w:val="22"/>
                <w:lang w:val="lt-LT"/>
              </w:rPr>
              <w:t>5</w:t>
            </w:r>
          </w:p>
        </w:tc>
      </w:tr>
      <w:tr w:rsidR="00F62901" w:rsidRPr="00DA21A1" w14:paraId="1CCBB846" w14:textId="77777777">
        <w:trPr>
          <w:jc w:val="center"/>
        </w:trPr>
        <w:tc>
          <w:tcPr>
            <w:tcW w:w="828" w:type="dxa"/>
          </w:tcPr>
          <w:p w14:paraId="4BBF5A23" w14:textId="77777777" w:rsidR="00F62901" w:rsidRPr="00DA21A1" w:rsidRDefault="002A2843">
            <w:pPr>
              <w:jc w:val="left"/>
              <w:rPr>
                <w:rFonts w:eastAsia="Calibri" w:cs="Times New Roman"/>
                <w:color w:val="000000" w:themeColor="text1"/>
                <w:sz w:val="22"/>
                <w:lang w:val="lt-LT"/>
              </w:rPr>
            </w:pPr>
            <w:r w:rsidRPr="00DA21A1">
              <w:rPr>
                <w:rFonts w:eastAsia="Calibri" w:cs="Times New Roman"/>
                <w:color w:val="000000" w:themeColor="text1"/>
                <w:sz w:val="22"/>
                <w:lang w:val="lt-LT"/>
              </w:rPr>
              <w:t>1.</w:t>
            </w:r>
          </w:p>
        </w:tc>
        <w:tc>
          <w:tcPr>
            <w:tcW w:w="3278" w:type="dxa"/>
          </w:tcPr>
          <w:p w14:paraId="06F1BDE5" w14:textId="77777777" w:rsidR="00F62901" w:rsidRPr="00DA21A1" w:rsidRDefault="00F62901">
            <w:pPr>
              <w:jc w:val="left"/>
              <w:rPr>
                <w:rFonts w:eastAsia="Calibri" w:cs="Times New Roman"/>
                <w:color w:val="000000" w:themeColor="text1"/>
                <w:sz w:val="22"/>
                <w:lang w:val="lt-LT"/>
              </w:rPr>
            </w:pPr>
          </w:p>
        </w:tc>
        <w:tc>
          <w:tcPr>
            <w:tcW w:w="1276" w:type="dxa"/>
          </w:tcPr>
          <w:p w14:paraId="030EB11E" w14:textId="77777777" w:rsidR="00F62901" w:rsidRPr="00DA21A1" w:rsidRDefault="00F62901">
            <w:pPr>
              <w:jc w:val="left"/>
              <w:rPr>
                <w:rFonts w:eastAsia="Calibri" w:cs="Times New Roman"/>
                <w:color w:val="000000" w:themeColor="text1"/>
                <w:sz w:val="22"/>
                <w:lang w:val="lt-LT"/>
              </w:rPr>
            </w:pPr>
          </w:p>
        </w:tc>
        <w:tc>
          <w:tcPr>
            <w:tcW w:w="2267" w:type="dxa"/>
          </w:tcPr>
          <w:p w14:paraId="65AD84D8" w14:textId="77777777" w:rsidR="00F62901" w:rsidRPr="00DA21A1" w:rsidRDefault="00F62901">
            <w:pPr>
              <w:jc w:val="left"/>
              <w:rPr>
                <w:rFonts w:eastAsia="Calibri" w:cs="Times New Roman"/>
                <w:color w:val="000000" w:themeColor="text1"/>
                <w:sz w:val="22"/>
                <w:lang w:val="lt-LT"/>
              </w:rPr>
            </w:pPr>
          </w:p>
        </w:tc>
        <w:tc>
          <w:tcPr>
            <w:tcW w:w="2250" w:type="dxa"/>
          </w:tcPr>
          <w:p w14:paraId="4CCE2E1C" w14:textId="77777777" w:rsidR="00F62901" w:rsidRPr="00DA21A1" w:rsidRDefault="00F62901">
            <w:pPr>
              <w:jc w:val="left"/>
              <w:rPr>
                <w:rFonts w:eastAsia="Calibri" w:cs="Times New Roman"/>
                <w:color w:val="000000" w:themeColor="text1"/>
                <w:sz w:val="22"/>
                <w:lang w:val="lt-LT"/>
              </w:rPr>
            </w:pPr>
          </w:p>
        </w:tc>
      </w:tr>
      <w:tr w:rsidR="00F62901" w:rsidRPr="00DA21A1" w14:paraId="3863B655" w14:textId="77777777">
        <w:trPr>
          <w:jc w:val="center"/>
        </w:trPr>
        <w:tc>
          <w:tcPr>
            <w:tcW w:w="828" w:type="dxa"/>
          </w:tcPr>
          <w:p w14:paraId="4E690F93" w14:textId="77777777" w:rsidR="00F62901" w:rsidRPr="00DA21A1" w:rsidRDefault="002A2843">
            <w:pPr>
              <w:jc w:val="left"/>
              <w:rPr>
                <w:rFonts w:eastAsia="Calibri" w:cs="Times New Roman"/>
                <w:color w:val="000000" w:themeColor="text1"/>
                <w:sz w:val="22"/>
                <w:lang w:val="lt-LT"/>
              </w:rPr>
            </w:pPr>
            <w:r w:rsidRPr="00DA21A1">
              <w:rPr>
                <w:rFonts w:eastAsia="Calibri" w:cs="Times New Roman"/>
                <w:color w:val="000000" w:themeColor="text1"/>
                <w:sz w:val="22"/>
                <w:lang w:val="lt-LT"/>
              </w:rPr>
              <w:t xml:space="preserve">2. </w:t>
            </w:r>
          </w:p>
        </w:tc>
        <w:tc>
          <w:tcPr>
            <w:tcW w:w="3278" w:type="dxa"/>
          </w:tcPr>
          <w:p w14:paraId="2F875272" w14:textId="77777777" w:rsidR="00F62901" w:rsidRPr="00DA21A1" w:rsidRDefault="00F62901">
            <w:pPr>
              <w:jc w:val="left"/>
              <w:rPr>
                <w:rFonts w:eastAsia="Arial" w:cs="Times New Roman"/>
                <w:color w:val="000000" w:themeColor="text1"/>
                <w:sz w:val="22"/>
                <w:lang w:val="lt-LT"/>
              </w:rPr>
            </w:pPr>
          </w:p>
        </w:tc>
        <w:tc>
          <w:tcPr>
            <w:tcW w:w="1276" w:type="dxa"/>
          </w:tcPr>
          <w:p w14:paraId="7572A34C" w14:textId="77777777" w:rsidR="00F62901" w:rsidRPr="00DA21A1" w:rsidRDefault="00F62901">
            <w:pPr>
              <w:jc w:val="left"/>
              <w:rPr>
                <w:rFonts w:eastAsia="Calibri" w:cs="Times New Roman"/>
                <w:color w:val="000000" w:themeColor="text1"/>
                <w:sz w:val="22"/>
                <w:lang w:val="lt-LT"/>
              </w:rPr>
            </w:pPr>
          </w:p>
        </w:tc>
        <w:tc>
          <w:tcPr>
            <w:tcW w:w="2267" w:type="dxa"/>
          </w:tcPr>
          <w:p w14:paraId="49EF8A2D" w14:textId="77777777" w:rsidR="00F62901" w:rsidRPr="00DA21A1" w:rsidRDefault="00F62901">
            <w:pPr>
              <w:jc w:val="left"/>
              <w:rPr>
                <w:rFonts w:eastAsia="Calibri" w:cs="Times New Roman"/>
                <w:color w:val="000000" w:themeColor="text1"/>
                <w:sz w:val="22"/>
                <w:lang w:val="lt-LT"/>
              </w:rPr>
            </w:pPr>
          </w:p>
        </w:tc>
        <w:tc>
          <w:tcPr>
            <w:tcW w:w="2250" w:type="dxa"/>
          </w:tcPr>
          <w:p w14:paraId="0594CC06" w14:textId="77777777" w:rsidR="00F62901" w:rsidRPr="00DA21A1" w:rsidRDefault="00F62901">
            <w:pPr>
              <w:jc w:val="left"/>
              <w:rPr>
                <w:rFonts w:eastAsia="Calibri" w:cs="Times New Roman"/>
                <w:color w:val="000000" w:themeColor="text1"/>
                <w:sz w:val="22"/>
                <w:lang w:val="lt-LT"/>
              </w:rPr>
            </w:pPr>
          </w:p>
        </w:tc>
      </w:tr>
      <w:tr w:rsidR="00F62901" w:rsidRPr="00DA21A1" w14:paraId="452B070B" w14:textId="77777777">
        <w:trPr>
          <w:jc w:val="center"/>
        </w:trPr>
        <w:tc>
          <w:tcPr>
            <w:tcW w:w="828" w:type="dxa"/>
          </w:tcPr>
          <w:p w14:paraId="64569E8A" w14:textId="77777777" w:rsidR="00F62901" w:rsidRPr="00DA21A1" w:rsidRDefault="002A2843">
            <w:pPr>
              <w:jc w:val="left"/>
              <w:rPr>
                <w:rFonts w:eastAsia="Calibri" w:cs="Times New Roman"/>
                <w:color w:val="000000" w:themeColor="text1"/>
                <w:sz w:val="22"/>
                <w:lang w:val="lt-LT"/>
              </w:rPr>
            </w:pPr>
            <w:r w:rsidRPr="00DA21A1">
              <w:rPr>
                <w:rFonts w:eastAsia="Calibri" w:cs="Times New Roman"/>
                <w:color w:val="000000" w:themeColor="text1"/>
                <w:sz w:val="22"/>
                <w:lang w:val="lt-LT"/>
              </w:rPr>
              <w:t>...</w:t>
            </w:r>
          </w:p>
        </w:tc>
        <w:tc>
          <w:tcPr>
            <w:tcW w:w="3278" w:type="dxa"/>
          </w:tcPr>
          <w:p w14:paraId="6A0CEECB" w14:textId="77777777" w:rsidR="00F62901" w:rsidRPr="00DA21A1" w:rsidRDefault="00F62901">
            <w:pPr>
              <w:jc w:val="left"/>
              <w:rPr>
                <w:rFonts w:eastAsia="Calibri" w:cs="Times New Roman"/>
                <w:color w:val="000000" w:themeColor="text1"/>
                <w:sz w:val="22"/>
                <w:u w:val="single"/>
                <w:lang w:val="lt-LT"/>
              </w:rPr>
            </w:pPr>
          </w:p>
        </w:tc>
        <w:tc>
          <w:tcPr>
            <w:tcW w:w="1276" w:type="dxa"/>
          </w:tcPr>
          <w:p w14:paraId="0D31D9B6" w14:textId="77777777" w:rsidR="00F62901" w:rsidRPr="00DA21A1" w:rsidRDefault="00F62901">
            <w:pPr>
              <w:jc w:val="left"/>
              <w:rPr>
                <w:rFonts w:eastAsia="Calibri" w:cs="Times New Roman"/>
                <w:color w:val="000000" w:themeColor="text1"/>
                <w:sz w:val="22"/>
                <w:lang w:val="lt-LT"/>
              </w:rPr>
            </w:pPr>
          </w:p>
        </w:tc>
        <w:tc>
          <w:tcPr>
            <w:tcW w:w="2267" w:type="dxa"/>
          </w:tcPr>
          <w:p w14:paraId="4C79C72D" w14:textId="77777777" w:rsidR="00F62901" w:rsidRPr="00DA21A1" w:rsidRDefault="00F62901">
            <w:pPr>
              <w:jc w:val="left"/>
              <w:rPr>
                <w:rFonts w:eastAsia="Calibri" w:cs="Times New Roman"/>
                <w:color w:val="000000" w:themeColor="text1"/>
                <w:sz w:val="22"/>
                <w:lang w:val="lt-LT"/>
              </w:rPr>
            </w:pPr>
          </w:p>
        </w:tc>
        <w:tc>
          <w:tcPr>
            <w:tcW w:w="2250" w:type="dxa"/>
          </w:tcPr>
          <w:p w14:paraId="76DADBB1" w14:textId="77777777" w:rsidR="00F62901" w:rsidRPr="00DA21A1" w:rsidRDefault="00F62901">
            <w:pPr>
              <w:jc w:val="left"/>
              <w:rPr>
                <w:rFonts w:eastAsia="Calibri" w:cs="Times New Roman"/>
                <w:color w:val="000000" w:themeColor="text1"/>
                <w:sz w:val="22"/>
                <w:lang w:val="lt-LT"/>
              </w:rPr>
            </w:pPr>
          </w:p>
        </w:tc>
      </w:tr>
    </w:tbl>
    <w:p w14:paraId="547DDEAD" w14:textId="25B5946B" w:rsidR="007256D2" w:rsidRPr="00DA21A1" w:rsidRDefault="002A2843">
      <w:pPr>
        <w:spacing w:after="0"/>
        <w:rPr>
          <w:rFonts w:cs="Times New Roman"/>
          <w:color w:val="000000" w:themeColor="text1"/>
          <w:sz w:val="22"/>
          <w:lang w:val="lt-LT"/>
        </w:rPr>
      </w:pPr>
      <w:r w:rsidRPr="00DA21A1">
        <w:rPr>
          <w:rFonts w:cs="Times New Roman"/>
          <w:color w:val="000000" w:themeColor="text1"/>
          <w:sz w:val="22"/>
          <w:lang w:val="lt-LT"/>
        </w:rPr>
        <w:t>*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Pirkimo vykdytojas prašys tiekėją per nurodytą terminą, kuris negali būti trumpesnis kaip 5 darbo dienos, pagrįsti jos konfidencialumą. Jei tokia informacija pasiūlyme nebus nurodyta, Pirkimo vykdytojas laikys, kad bet kuri pasiūlyme pateikta informacija nėra konfidenciali, išskyrus informaciją, kurią atskleidus būtų pažeisti Tiekėjo įsipareigojimai pagal su trečiaisiais asmenimis sudarytas sutartis.</w:t>
      </w:r>
    </w:p>
    <w:p w14:paraId="7E28CBC3" w14:textId="77777777" w:rsidR="00F62901" w:rsidRPr="00DA21A1" w:rsidRDefault="00F62901">
      <w:pPr>
        <w:spacing w:after="0"/>
        <w:rPr>
          <w:rFonts w:eastAsia="Calibri" w:cs="Times New Roman"/>
          <w:b/>
          <w:bCs/>
          <w:color w:val="000000" w:themeColor="text1"/>
          <w:sz w:val="22"/>
          <w:lang w:val="lt-LT"/>
        </w:rPr>
      </w:pPr>
    </w:p>
    <w:p w14:paraId="7E1E0633" w14:textId="41DCC74C" w:rsidR="00F62901" w:rsidRPr="00DA21A1" w:rsidRDefault="00CA0F28">
      <w:pPr>
        <w:spacing w:after="0"/>
        <w:rPr>
          <w:rFonts w:eastAsia="Calibri" w:cs="Times New Roman"/>
          <w:b/>
          <w:bCs/>
          <w:color w:val="000000"/>
          <w:sz w:val="22"/>
          <w:lang w:val="lt-LT"/>
        </w:rPr>
      </w:pPr>
      <w:r>
        <w:rPr>
          <w:rFonts w:eastAsia="Calibri" w:cs="Times New Roman"/>
          <w:b/>
          <w:bCs/>
          <w:color w:val="000000"/>
          <w:sz w:val="22"/>
          <w:lang w:val="lt-LT"/>
        </w:rPr>
        <w:t>5</w:t>
      </w:r>
      <w:r w:rsidR="002A2843" w:rsidRPr="00DA21A1">
        <w:rPr>
          <w:rFonts w:eastAsia="Calibri" w:cs="Times New Roman"/>
          <w:b/>
          <w:bCs/>
          <w:color w:val="000000"/>
          <w:sz w:val="22"/>
          <w:lang w:val="lt-LT"/>
        </w:rPr>
        <w:t>. Pateikdamas šį pasiūlymą, tiekėjas patvirtina, kad:</w:t>
      </w:r>
    </w:p>
    <w:p w14:paraId="60E0D739" w14:textId="26FDC16D" w:rsidR="00F62901" w:rsidRPr="00DA21A1" w:rsidRDefault="002A2843">
      <w:pPr>
        <w:numPr>
          <w:ilvl w:val="0"/>
          <w:numId w:val="3"/>
        </w:numPr>
        <w:spacing w:after="0"/>
        <w:ind w:left="0" w:firstLine="567"/>
        <w:contextualSpacing/>
        <w:rPr>
          <w:rFonts w:eastAsia="Calibri" w:cs="Times New Roman"/>
          <w:b/>
          <w:bCs/>
          <w:smallCaps/>
          <w:color w:val="000000"/>
          <w:sz w:val="22"/>
          <w:lang w:val="lt-LT"/>
        </w:rPr>
      </w:pPr>
      <w:r w:rsidRPr="00DA21A1">
        <w:rPr>
          <w:rFonts w:eastAsia="Calibri" w:cs="Times New Roman"/>
          <w:color w:val="000000"/>
          <w:sz w:val="22"/>
          <w:lang w:val="lt-LT"/>
        </w:rPr>
        <w:t xml:space="preserve">yra susipažinęs su pirkimo sąlygomis, taip pat su galiojančiais Lietuvos Respublikos įstatymais, poįstatyminiais teisės aktais, kurie reguliuoja viešųjų pirkimų atlikimo tvarką bei gali turėti įtakos bet kokiems tarp pirkimo vykdytojo ir tiekėjo susiklostantiems santykiams, kylantiems iš šio </w:t>
      </w:r>
      <w:r w:rsidR="00595790">
        <w:rPr>
          <w:rFonts w:eastAsia="Calibri" w:cs="Times New Roman"/>
          <w:color w:val="000000"/>
          <w:sz w:val="22"/>
          <w:lang w:val="lt-LT"/>
        </w:rPr>
        <w:t>p</w:t>
      </w:r>
      <w:r w:rsidRPr="00DA21A1">
        <w:rPr>
          <w:rFonts w:eastAsia="Calibri" w:cs="Times New Roman"/>
          <w:color w:val="000000"/>
          <w:sz w:val="22"/>
          <w:lang w:val="lt-LT"/>
        </w:rPr>
        <w:t>irkimo ir (ar) susijusiems su šiuo pirkimu;</w:t>
      </w:r>
    </w:p>
    <w:p w14:paraId="2CAD99EC" w14:textId="2F159ED2" w:rsidR="00F62901" w:rsidRPr="00DA21A1" w:rsidRDefault="002A2843">
      <w:pPr>
        <w:numPr>
          <w:ilvl w:val="0"/>
          <w:numId w:val="3"/>
        </w:numPr>
        <w:spacing w:after="0"/>
        <w:ind w:left="0" w:firstLine="567"/>
        <w:contextualSpacing/>
        <w:rPr>
          <w:rFonts w:eastAsia="Calibri" w:cs="Times New Roman"/>
          <w:b/>
          <w:bCs/>
          <w:smallCaps/>
          <w:color w:val="000000"/>
          <w:sz w:val="22"/>
          <w:lang w:val="lt-LT"/>
        </w:rPr>
      </w:pPr>
      <w:r w:rsidRPr="00DA21A1">
        <w:rPr>
          <w:rFonts w:eastAsia="Calibri" w:cs="Times New Roman"/>
          <w:color w:val="000000"/>
          <w:sz w:val="22"/>
          <w:lang w:val="lt-LT"/>
        </w:rPr>
        <w:t>sutinka su pirkimo sąlygose nustatytais reikalavimais ir procedūromis;</w:t>
      </w:r>
    </w:p>
    <w:p w14:paraId="1AF6C203" w14:textId="6B7AA71E" w:rsidR="00F62901" w:rsidRPr="00DA21A1" w:rsidRDefault="002A2843">
      <w:pPr>
        <w:numPr>
          <w:ilvl w:val="0"/>
          <w:numId w:val="3"/>
        </w:numPr>
        <w:spacing w:after="0"/>
        <w:ind w:left="0" w:firstLine="567"/>
        <w:contextualSpacing/>
        <w:rPr>
          <w:rFonts w:eastAsia="Calibri" w:cs="Times New Roman"/>
          <w:color w:val="000000"/>
          <w:sz w:val="22"/>
          <w:lang w:val="lt-LT"/>
        </w:rPr>
      </w:pPr>
      <w:r w:rsidRPr="00DA21A1">
        <w:rPr>
          <w:rFonts w:eastAsia="Calibri" w:cs="Times New Roman"/>
          <w:color w:val="000000"/>
          <w:sz w:val="22"/>
          <w:lang w:val="lt-LT"/>
        </w:rPr>
        <w:t>pasiūlymo dokumentuose pateikti duomenys ir informacija yra teisinga ir apima viską, ko reikia tinkamam sutarties įvykdymui</w:t>
      </w:r>
      <w:r w:rsidRPr="00DA21A1">
        <w:rPr>
          <w:rFonts w:eastAsia="Calibri" w:cs="Times New Roman"/>
          <w:sz w:val="22"/>
          <w:lang w:val="lt-LT"/>
        </w:rPr>
        <w:t>;</w:t>
      </w:r>
    </w:p>
    <w:p w14:paraId="077DA750" w14:textId="558BCE4E" w:rsidR="00F62901" w:rsidRPr="00DA21A1" w:rsidRDefault="008D4FB8">
      <w:pPr>
        <w:numPr>
          <w:ilvl w:val="0"/>
          <w:numId w:val="3"/>
        </w:numPr>
        <w:spacing w:after="0"/>
        <w:ind w:left="0" w:firstLine="567"/>
        <w:contextualSpacing/>
        <w:rPr>
          <w:rFonts w:eastAsia="Calibri" w:cs="Times New Roman"/>
          <w:color w:val="000000"/>
          <w:sz w:val="22"/>
          <w:lang w:val="lt-LT"/>
        </w:rPr>
      </w:pPr>
      <w:r>
        <w:rPr>
          <w:rFonts w:eastAsia="Calibri" w:cs="Times New Roman"/>
          <w:sz w:val="22"/>
          <w:lang w:val="lt-LT"/>
        </w:rPr>
        <w:t xml:space="preserve">siūlomos </w:t>
      </w:r>
      <w:r w:rsidR="002A2843" w:rsidRPr="00DA21A1">
        <w:rPr>
          <w:rFonts w:eastAsia="Calibri" w:cs="Times New Roman"/>
          <w:sz w:val="22"/>
          <w:lang w:val="lt-LT"/>
        </w:rPr>
        <w:t>paslaugos atitinka techninę specifikaciją i</w:t>
      </w:r>
      <w:r>
        <w:rPr>
          <w:rFonts w:eastAsia="Calibri" w:cs="Times New Roman"/>
          <w:sz w:val="22"/>
          <w:lang w:val="lt-LT"/>
        </w:rPr>
        <w:t xml:space="preserve">r visus su siūlomų </w:t>
      </w:r>
      <w:r w:rsidR="002A2843" w:rsidRPr="00DA21A1">
        <w:rPr>
          <w:rFonts w:eastAsia="Calibri" w:cs="Times New Roman"/>
          <w:sz w:val="22"/>
          <w:lang w:val="lt-LT"/>
        </w:rPr>
        <w:t>paslaugų tiekimu susijusių teisės aktų reikalavimus;</w:t>
      </w:r>
    </w:p>
    <w:p w14:paraId="7A8860B4" w14:textId="5B6A1904" w:rsidR="00F62901" w:rsidRPr="00DA21A1" w:rsidRDefault="002A2843">
      <w:pPr>
        <w:numPr>
          <w:ilvl w:val="0"/>
          <w:numId w:val="3"/>
        </w:numPr>
        <w:spacing w:after="0"/>
        <w:ind w:left="0" w:firstLine="567"/>
        <w:contextualSpacing/>
        <w:rPr>
          <w:rFonts w:eastAsia="Calibri" w:cs="Times New Roman"/>
          <w:color w:val="000000"/>
          <w:sz w:val="22"/>
          <w:lang w:val="lt-LT"/>
        </w:rPr>
      </w:pPr>
      <w:r w:rsidRPr="00DA21A1">
        <w:rPr>
          <w:rFonts w:eastAsia="Calibri" w:cs="Times New Roman"/>
          <w:color w:val="000000"/>
          <w:sz w:val="22"/>
          <w:lang w:val="lt-LT"/>
        </w:rPr>
        <w:t>pasiūlymas galioja ne trumpiau kaip 90 kalendorinių dienų nuo pasiūlymo pateikimo termino pabaigos;</w:t>
      </w:r>
    </w:p>
    <w:p w14:paraId="5CF2E5E1" w14:textId="77777777" w:rsidR="00F62901" w:rsidRPr="00DA21A1" w:rsidRDefault="002A2843">
      <w:pPr>
        <w:numPr>
          <w:ilvl w:val="0"/>
          <w:numId w:val="3"/>
        </w:numPr>
        <w:spacing w:after="0"/>
        <w:ind w:left="0" w:firstLine="567"/>
        <w:contextualSpacing/>
        <w:rPr>
          <w:rFonts w:eastAsia="Calibri" w:cs="Times New Roman"/>
          <w:color w:val="000000"/>
          <w:sz w:val="22"/>
          <w:lang w:val="lt-LT"/>
        </w:rPr>
      </w:pPr>
      <w:r w:rsidRPr="00DA21A1">
        <w:rPr>
          <w:rFonts w:eastAsia="Calibri" w:cs="Times New Roman"/>
          <w:color w:val="000000"/>
          <w:sz w:val="22"/>
          <w:lang w:val="lt-LT"/>
        </w:rPr>
        <w:t xml:space="preserve">jeigu tiekėjo kvalifikacija dėl teisės verstis atitinkama veikla nebuvo tikrinama arba tikrinama ne visa apimtimi, </w:t>
      </w:r>
      <w:r w:rsidRPr="00DA21A1">
        <w:rPr>
          <w:rFonts w:eastAsia="Calibri" w:cs="Times New Roman"/>
          <w:sz w:val="22"/>
          <w:lang w:val="lt-LT"/>
        </w:rPr>
        <w:t xml:space="preserve">tačiau norminiai teisės aktai numato tam tikrus reikalavimus dėl teisės verstis veikla, </w:t>
      </w:r>
      <w:r w:rsidRPr="00DA21A1">
        <w:rPr>
          <w:rFonts w:eastAsia="Arial" w:cs="Times New Roman"/>
          <w:sz w:val="22"/>
          <w:lang w:val="lt-LT"/>
        </w:rPr>
        <w:t xml:space="preserve"> tiekėjas pirkimo vykdytojui įsipareigoja</w:t>
      </w:r>
      <w:r w:rsidRPr="00DA21A1">
        <w:rPr>
          <w:rFonts w:eastAsia="Calibri" w:cs="Times New Roman"/>
          <w:color w:val="000000"/>
          <w:sz w:val="22"/>
          <w:lang w:val="lt-LT"/>
        </w:rPr>
        <w:t>, kad pirkimo sutartį vykdys tik tokią teisę turintys asmenys.</w:t>
      </w:r>
    </w:p>
    <w:p w14:paraId="6D69D8C1" w14:textId="77777777" w:rsidR="00F62901" w:rsidRPr="00DA21A1" w:rsidRDefault="00F62901">
      <w:pPr>
        <w:contextualSpacing/>
        <w:rPr>
          <w:rFonts w:eastAsia="Calibri" w:cs="Times New Roman"/>
          <w:b/>
          <w:color w:val="000000"/>
          <w:sz w:val="22"/>
          <w:lang w:val="lt-LT"/>
        </w:rPr>
      </w:pPr>
    </w:p>
    <w:p w14:paraId="78AF4AF3" w14:textId="7F08A014" w:rsidR="00F62901" w:rsidRPr="00DA21A1" w:rsidRDefault="00CA0F28" w:rsidP="00715419">
      <w:pPr>
        <w:spacing w:after="0"/>
        <w:rPr>
          <w:rFonts w:eastAsia="Calibri" w:cs="Times New Roman"/>
          <w:color w:val="000000" w:themeColor="text1"/>
          <w:sz w:val="22"/>
          <w:lang w:val="lt-LT"/>
        </w:rPr>
      </w:pPr>
      <w:r>
        <w:rPr>
          <w:rFonts w:eastAsia="Calibri" w:cs="Times New Roman"/>
          <w:b/>
          <w:color w:val="000000"/>
          <w:sz w:val="22"/>
          <w:lang w:val="lt-LT"/>
        </w:rPr>
        <w:t>6</w:t>
      </w:r>
      <w:r w:rsidR="002A2843" w:rsidRPr="00DA21A1">
        <w:rPr>
          <w:rFonts w:eastAsia="Calibri" w:cs="Times New Roman"/>
          <w:b/>
          <w:color w:val="000000"/>
          <w:sz w:val="22"/>
          <w:lang w:val="lt-LT"/>
        </w:rPr>
        <w:t xml:space="preserve">. </w:t>
      </w:r>
      <w:r w:rsidR="0070760A" w:rsidRPr="00DA21A1">
        <w:rPr>
          <w:rFonts w:eastAsia="Calibri" w:cs="Times New Roman"/>
          <w:b/>
          <w:color w:val="000000" w:themeColor="text1"/>
          <w:sz w:val="22"/>
          <w:lang w:val="lt-LT"/>
        </w:rPr>
        <w:t>Dėl nacionalinio saugumo reikalavimų (Viešųjų pirkimų įstatymo 37 str. 9 d. ir 47 str. 9 d.</w:t>
      </w:r>
      <w:r w:rsidR="0070760A" w:rsidRPr="00DA21A1">
        <w:rPr>
          <w:rFonts w:cs="Times New Roman"/>
          <w:b/>
          <w:bCs/>
          <w:color w:val="000000" w:themeColor="text1"/>
          <w:sz w:val="22"/>
          <w:bdr w:val="none" w:sz="0" w:space="0" w:color="auto" w:frame="1"/>
          <w:shd w:val="clear" w:color="auto" w:fill="FFFFFF"/>
          <w:lang w:val="lt-LT"/>
        </w:rPr>
        <w:t>)</w:t>
      </w:r>
      <w:r w:rsidR="0070760A" w:rsidRPr="00DA21A1">
        <w:rPr>
          <w:rFonts w:cs="Times New Roman"/>
          <w:color w:val="000000" w:themeColor="text1"/>
          <w:sz w:val="22"/>
          <w:bdr w:val="none" w:sz="0" w:space="0" w:color="auto" w:frame="1"/>
          <w:shd w:val="clear" w:color="auto" w:fill="FFFFFF"/>
          <w:lang w:val="lt-LT"/>
        </w:rPr>
        <w:t xml:space="preserve"> </w:t>
      </w:r>
      <w:r w:rsidR="0070760A" w:rsidRPr="00DA21A1">
        <w:rPr>
          <w:rFonts w:eastAsia="Calibri" w:cs="Times New Roman"/>
          <w:b/>
          <w:color w:val="000000" w:themeColor="text1"/>
          <w:sz w:val="22"/>
          <w:lang w:val="lt-LT"/>
        </w:rPr>
        <w:t xml:space="preserve">tiekėjas </w:t>
      </w:r>
      <w:r w:rsidR="00A044F7">
        <w:rPr>
          <w:rFonts w:eastAsia="Calibri" w:cs="Times New Roman"/>
          <w:b/>
          <w:color w:val="000000" w:themeColor="text1"/>
          <w:sz w:val="22"/>
          <w:lang w:val="lt-LT"/>
        </w:rPr>
        <w:t>deklaruoja</w:t>
      </w:r>
      <w:r w:rsidR="0070760A" w:rsidRPr="00DA21A1">
        <w:rPr>
          <w:rFonts w:eastAsia="Calibri" w:cs="Times New Roman"/>
          <w:b/>
          <w:color w:val="000000" w:themeColor="text1"/>
          <w:sz w:val="22"/>
          <w:lang w:val="lt-LT"/>
        </w:rPr>
        <w:t>, kad:</w:t>
      </w:r>
    </w:p>
    <w:p w14:paraId="77DB4D9A" w14:textId="2F3FE02B" w:rsidR="00F62901" w:rsidRPr="00715419" w:rsidRDefault="00CA0F28" w:rsidP="00CA0F28">
      <w:pPr>
        <w:spacing w:after="0"/>
        <w:rPr>
          <w:rFonts w:eastAsia="Calibri" w:cs="Times New Roman"/>
          <w:sz w:val="22"/>
          <w:lang w:val="lt-LT"/>
        </w:rPr>
      </w:pPr>
      <w:r>
        <w:rPr>
          <w:rFonts w:eastAsia="Calibri" w:cs="Times New Roman"/>
          <w:sz w:val="22"/>
          <w:lang w:val="lt-LT"/>
        </w:rPr>
        <w:t>6</w:t>
      </w:r>
      <w:r w:rsidR="002A2843" w:rsidRPr="00DA21A1">
        <w:rPr>
          <w:rFonts w:eastAsia="Calibri" w:cs="Times New Roman"/>
          <w:sz w:val="22"/>
          <w:lang w:val="lt-LT"/>
        </w:rPr>
        <w:t xml:space="preserve">.1. tiekėjas </w:t>
      </w:r>
      <w:r w:rsidR="002A2843" w:rsidRPr="00902B17">
        <w:rPr>
          <w:rFonts w:eastAsia="Calibri" w:cs="Times New Roman"/>
          <w:b/>
          <w:bCs/>
          <w:i/>
          <w:iCs/>
          <w:sz w:val="22"/>
          <w:lang w:val="lt-LT"/>
        </w:rPr>
        <w:t>neturi</w:t>
      </w:r>
      <w:r w:rsidR="002A2843" w:rsidRPr="00902B17">
        <w:rPr>
          <w:rFonts w:eastAsia="Calibri" w:cs="Times New Roman"/>
          <w:b/>
          <w:bCs/>
          <w:sz w:val="22"/>
          <w:lang w:val="lt-LT"/>
        </w:rPr>
        <w:t xml:space="preserve"> </w:t>
      </w:r>
      <w:r w:rsidR="002A2843" w:rsidRPr="00DA21A1">
        <w:rPr>
          <w:rFonts w:eastAsia="Calibri" w:cs="Times New Roman"/>
          <w:sz w:val="22"/>
          <w:lang w:val="lt-LT"/>
        </w:rPr>
        <w:t xml:space="preserve">interesų, galinčių kelti grėsmę nacionaliniam saugumui – vadovaujantis VPĮ 47 straipsnio 9 dalimi, jis pats, jo subtiekėjai ar ūkio subjektai, kurių pajėgumais remiamasi ar juos kontroliuojantys asmenys nėra registruoti (jeigu tiekėjas, jo subtiekėjas, ūkio subjektas, kurio pajėgumais remiamasi, ar kontroliuojantis asmuo yra fizinis asmuo – nuolat gyvenantis ar turintis pilietybę) Rusijos Federacijoje, Baltarusijos Respublikoje, Kinijos Liaudies Respublikoje (išskyrus Taivano provinciją), Rusijos Federacijos aneksuotame Kryme, Moldovos Respublikos Vyriausybės nekontroliuojamoje </w:t>
      </w:r>
      <w:proofErr w:type="spellStart"/>
      <w:r w:rsidR="002A2843" w:rsidRPr="00DA21A1">
        <w:rPr>
          <w:rFonts w:eastAsia="Calibri" w:cs="Times New Roman"/>
          <w:sz w:val="22"/>
          <w:lang w:val="lt-LT"/>
        </w:rPr>
        <w:t>Padniestrės</w:t>
      </w:r>
      <w:proofErr w:type="spellEnd"/>
      <w:r w:rsidR="002A2843" w:rsidRPr="00DA21A1">
        <w:rPr>
          <w:rFonts w:eastAsia="Calibri" w:cs="Times New Roman"/>
          <w:sz w:val="22"/>
          <w:lang w:val="lt-LT"/>
        </w:rPr>
        <w:t xml:space="preserve"> teritorijoje, </w:t>
      </w:r>
      <w:proofErr w:type="spellStart"/>
      <w:r w:rsidR="002A2843" w:rsidRPr="00DA21A1">
        <w:rPr>
          <w:rFonts w:eastAsia="Calibri" w:cs="Times New Roman"/>
          <w:sz w:val="22"/>
          <w:lang w:val="lt-LT"/>
        </w:rPr>
        <w:t>Sakartvelo</w:t>
      </w:r>
      <w:proofErr w:type="spellEnd"/>
      <w:r w:rsidR="002A2843" w:rsidRPr="00DA21A1">
        <w:rPr>
          <w:rFonts w:eastAsia="Calibri" w:cs="Times New Roman"/>
          <w:sz w:val="22"/>
          <w:lang w:val="lt-LT"/>
        </w:rPr>
        <w:t xml:space="preserve"> Vyriausybės nekontroliuojamoje </w:t>
      </w:r>
      <w:r w:rsidR="002A2843" w:rsidRPr="00715419">
        <w:rPr>
          <w:rFonts w:eastAsia="Calibri" w:cs="Times New Roman"/>
          <w:sz w:val="22"/>
          <w:lang w:val="lt-LT"/>
        </w:rPr>
        <w:t xml:space="preserve">Abchazijos ir Pietų Osetijos teritorijose. </w:t>
      </w:r>
    </w:p>
    <w:p w14:paraId="6AFB442B" w14:textId="2D45BC82" w:rsidR="00715419" w:rsidRPr="00715419" w:rsidRDefault="00CA0F28" w:rsidP="00CA0F28">
      <w:pPr>
        <w:spacing w:after="0"/>
        <w:rPr>
          <w:rFonts w:eastAsia="Calibri" w:cs="Times New Roman"/>
          <w:color w:val="000000" w:themeColor="text1"/>
          <w:sz w:val="22"/>
          <w:lang w:val="lt-LT"/>
        </w:rPr>
      </w:pPr>
      <w:r>
        <w:rPr>
          <w:rFonts w:eastAsia="Calibri" w:cs="Times New Roman"/>
          <w:color w:val="000000" w:themeColor="text1"/>
          <w:sz w:val="22"/>
          <w:lang w:val="lt-LT"/>
        </w:rPr>
        <w:t>6</w:t>
      </w:r>
      <w:r w:rsidR="00715419" w:rsidRPr="00715419">
        <w:rPr>
          <w:rFonts w:eastAsia="Calibri" w:cs="Times New Roman"/>
          <w:color w:val="000000" w:themeColor="text1"/>
          <w:sz w:val="22"/>
          <w:lang w:val="lt-LT"/>
        </w:rPr>
        <w:t xml:space="preserve">.2. tiekėjo siūlomos </w:t>
      </w:r>
      <w:r w:rsidR="00715419" w:rsidRPr="00715419">
        <w:rPr>
          <w:rFonts w:eastAsia="Calibri" w:cs="Times New Roman"/>
          <w:b/>
          <w:color w:val="000000" w:themeColor="text1"/>
          <w:sz w:val="22"/>
          <w:lang w:val="lt-LT"/>
        </w:rPr>
        <w:t xml:space="preserve">paslaugos </w:t>
      </w:r>
      <w:r w:rsidR="00715419" w:rsidRPr="00902B17">
        <w:rPr>
          <w:rFonts w:eastAsia="Calibri" w:cs="Times New Roman"/>
          <w:b/>
          <w:bCs/>
          <w:i/>
          <w:iCs/>
          <w:color w:val="000000" w:themeColor="text1"/>
          <w:sz w:val="22"/>
          <w:lang w:val="lt-LT"/>
        </w:rPr>
        <w:t>nekelia</w:t>
      </w:r>
      <w:r w:rsidR="00715419" w:rsidRPr="00902B17">
        <w:rPr>
          <w:rFonts w:eastAsia="Calibri" w:cs="Times New Roman"/>
          <w:b/>
          <w:bCs/>
          <w:color w:val="000000" w:themeColor="text1"/>
          <w:sz w:val="22"/>
          <w:lang w:val="lt-LT"/>
        </w:rPr>
        <w:t xml:space="preserve"> grėsmės</w:t>
      </w:r>
      <w:r w:rsidR="00715419" w:rsidRPr="00715419">
        <w:rPr>
          <w:rFonts w:eastAsia="Calibri" w:cs="Times New Roman"/>
          <w:color w:val="000000" w:themeColor="text1"/>
          <w:sz w:val="22"/>
          <w:lang w:val="lt-LT"/>
        </w:rPr>
        <w:t xml:space="preserve"> nacionaliniam saugumui – vadovaujantis VPĮ 37 straipsnio 9 dalies 2 punktu, paslaugų tiekimas nėra vykdomas iš </w:t>
      </w:r>
      <w:r w:rsidR="00715419" w:rsidRPr="00715419">
        <w:rPr>
          <w:rFonts w:cs="Times New Roman"/>
          <w:bCs/>
          <w:sz w:val="22"/>
          <w:lang w:val="lt-LT" w:eastAsia="ar-SA"/>
        </w:rPr>
        <w:t xml:space="preserve">Rusijos Federacijos, Baltarusijos Respublikos, </w:t>
      </w:r>
      <w:r w:rsidR="00715419" w:rsidRPr="00715419">
        <w:rPr>
          <w:rFonts w:cs="Times New Roman"/>
          <w:sz w:val="22"/>
          <w:lang w:val="lt-LT"/>
        </w:rPr>
        <w:t xml:space="preserve">Kinijos Liaudies Respublikos (išskyrus Taivano provinciją), Rusijos Federacijos aneksuoto Krymo, Moldovos Respublikos Vyriausybės nekontroliuojamoje </w:t>
      </w:r>
      <w:proofErr w:type="spellStart"/>
      <w:r w:rsidR="00715419" w:rsidRPr="00715419">
        <w:rPr>
          <w:rFonts w:cs="Times New Roman"/>
          <w:sz w:val="22"/>
          <w:lang w:val="lt-LT"/>
        </w:rPr>
        <w:t>Padniestrės</w:t>
      </w:r>
      <w:proofErr w:type="spellEnd"/>
      <w:r w:rsidR="00715419" w:rsidRPr="00715419">
        <w:rPr>
          <w:rFonts w:cs="Times New Roman"/>
          <w:sz w:val="22"/>
          <w:lang w:val="lt-LT"/>
        </w:rPr>
        <w:t xml:space="preserve"> </w:t>
      </w:r>
      <w:proofErr w:type="spellStart"/>
      <w:r w:rsidR="00715419" w:rsidRPr="00715419">
        <w:rPr>
          <w:rFonts w:cs="Times New Roman"/>
          <w:sz w:val="22"/>
          <w:lang w:val="lt-LT"/>
        </w:rPr>
        <w:t>teritorijojos</w:t>
      </w:r>
      <w:proofErr w:type="spellEnd"/>
      <w:r w:rsidR="00715419" w:rsidRPr="00715419">
        <w:rPr>
          <w:rFonts w:cs="Times New Roman"/>
          <w:sz w:val="22"/>
          <w:lang w:val="lt-LT"/>
        </w:rPr>
        <w:t xml:space="preserve">, </w:t>
      </w:r>
      <w:proofErr w:type="spellStart"/>
      <w:r w:rsidR="00715419" w:rsidRPr="00715419">
        <w:rPr>
          <w:rFonts w:cs="Times New Roman"/>
          <w:sz w:val="22"/>
          <w:lang w:val="lt-LT"/>
        </w:rPr>
        <w:t>Sakartvelo</w:t>
      </w:r>
      <w:proofErr w:type="spellEnd"/>
      <w:r w:rsidR="00715419" w:rsidRPr="00715419">
        <w:rPr>
          <w:rFonts w:cs="Times New Roman"/>
          <w:sz w:val="22"/>
          <w:lang w:val="lt-LT"/>
        </w:rPr>
        <w:t xml:space="preserve"> Vyriausybės nekontroliuojamos Abchazijos ir Pietų Osetijos teritorijos</w:t>
      </w:r>
      <w:r w:rsidR="00715419" w:rsidRPr="00715419">
        <w:rPr>
          <w:rFonts w:eastAsia="Calibri" w:cs="Times New Roman"/>
          <w:color w:val="000000" w:themeColor="text1"/>
          <w:sz w:val="22"/>
          <w:lang w:val="lt-LT"/>
        </w:rPr>
        <w:t>.</w:t>
      </w:r>
    </w:p>
    <w:p w14:paraId="5C9F38B2" w14:textId="77777777" w:rsidR="00F62901" w:rsidRPr="00DA21A1" w:rsidRDefault="00F62901">
      <w:pPr>
        <w:spacing w:after="0"/>
        <w:rPr>
          <w:rFonts w:eastAsia="Calibri" w:cs="Times New Roman"/>
          <w:color w:val="000000" w:themeColor="text1"/>
          <w:sz w:val="22"/>
          <w:lang w:val="lt-LT"/>
        </w:rPr>
      </w:pPr>
    </w:p>
    <w:p w14:paraId="634EE4F2" w14:textId="644C6194" w:rsidR="00F62901" w:rsidRPr="00DA21A1" w:rsidRDefault="00CA0F28">
      <w:pPr>
        <w:spacing w:after="0"/>
        <w:rPr>
          <w:rFonts w:eastAsia="Calibri" w:cs="Times New Roman"/>
          <w:b/>
          <w:color w:val="000000" w:themeColor="text1"/>
          <w:sz w:val="22"/>
          <w:lang w:val="lt-LT"/>
        </w:rPr>
      </w:pPr>
      <w:r>
        <w:rPr>
          <w:rFonts w:eastAsia="Calibri" w:cs="Times New Roman"/>
          <w:b/>
          <w:color w:val="000000" w:themeColor="text1"/>
          <w:sz w:val="22"/>
          <w:lang w:val="lt-LT"/>
        </w:rPr>
        <w:t>7</w:t>
      </w:r>
      <w:r w:rsidR="002A2843" w:rsidRPr="00DA21A1">
        <w:rPr>
          <w:rFonts w:eastAsia="Calibri" w:cs="Times New Roman"/>
          <w:b/>
          <w:color w:val="000000" w:themeColor="text1"/>
          <w:sz w:val="22"/>
          <w:lang w:val="lt-LT"/>
        </w:rPr>
        <w:t>. Dėl nacionalinio saugumo reikalavimų (Viešųjų pirkimų įstatymo 45 str. 2</w:t>
      </w:r>
      <w:r w:rsidR="002A2843" w:rsidRPr="00DA21A1">
        <w:rPr>
          <w:rFonts w:eastAsia="Calibri" w:cs="Times New Roman"/>
          <w:b/>
          <w:color w:val="000000" w:themeColor="text1"/>
          <w:sz w:val="22"/>
          <w:vertAlign w:val="superscript"/>
          <w:lang w:val="lt-LT"/>
        </w:rPr>
        <w:t>1</w:t>
      </w:r>
      <w:r w:rsidR="002A2843" w:rsidRPr="00DA21A1">
        <w:rPr>
          <w:rFonts w:eastAsia="Calibri" w:cs="Times New Roman"/>
          <w:b/>
          <w:color w:val="000000" w:themeColor="text1"/>
          <w:sz w:val="22"/>
          <w:lang w:val="lt-LT"/>
        </w:rPr>
        <w:t xml:space="preserve"> 6 </w:t>
      </w:r>
      <w:r w:rsidR="002A2843" w:rsidRPr="00DA21A1">
        <w:rPr>
          <w:rFonts w:eastAsia="Calibri" w:cs="Times New Roman"/>
          <w:b/>
          <w:bCs/>
          <w:color w:val="000000" w:themeColor="text1"/>
          <w:sz w:val="22"/>
          <w:lang w:val="lt-LT"/>
        </w:rPr>
        <w:t>p.)</w:t>
      </w:r>
      <w:r w:rsidR="002A2843" w:rsidRPr="00DA21A1">
        <w:rPr>
          <w:rFonts w:eastAsia="Calibri" w:cs="Times New Roman"/>
          <w:color w:val="000000" w:themeColor="text1"/>
          <w:sz w:val="22"/>
          <w:lang w:val="lt-LT"/>
        </w:rPr>
        <w:t xml:space="preserve"> </w:t>
      </w:r>
      <w:r w:rsidR="002A2843" w:rsidRPr="00DA21A1">
        <w:rPr>
          <w:rFonts w:eastAsia="Calibri" w:cs="Times New Roman"/>
          <w:b/>
          <w:color w:val="000000" w:themeColor="text1"/>
          <w:sz w:val="22"/>
          <w:lang w:val="lt-LT"/>
        </w:rPr>
        <w:t xml:space="preserve">tiekėjas </w:t>
      </w:r>
      <w:r w:rsidR="00A044F7">
        <w:rPr>
          <w:rFonts w:eastAsia="Calibri" w:cs="Times New Roman"/>
          <w:b/>
          <w:color w:val="000000" w:themeColor="text1"/>
          <w:sz w:val="22"/>
          <w:lang w:val="lt-LT"/>
        </w:rPr>
        <w:t>deklaruoja</w:t>
      </w:r>
      <w:r w:rsidR="002A2843" w:rsidRPr="00DA21A1">
        <w:rPr>
          <w:rFonts w:eastAsia="Calibri" w:cs="Times New Roman"/>
          <w:b/>
          <w:color w:val="000000" w:themeColor="text1"/>
          <w:sz w:val="22"/>
          <w:lang w:val="lt-LT"/>
        </w:rPr>
        <w:t>, kad:</w:t>
      </w:r>
    </w:p>
    <w:p w14:paraId="64B20169" w14:textId="42DCC549" w:rsidR="00F62901" w:rsidRPr="00DA21A1" w:rsidRDefault="00CA0F28" w:rsidP="00CA0F28">
      <w:pPr>
        <w:spacing w:after="0"/>
        <w:rPr>
          <w:rFonts w:eastAsia="Calibri" w:cs="Times New Roman"/>
          <w:color w:val="000000" w:themeColor="text1"/>
          <w:sz w:val="22"/>
          <w:lang w:val="lt-LT"/>
        </w:rPr>
      </w:pPr>
      <w:r>
        <w:rPr>
          <w:rFonts w:eastAsia="Calibri" w:cs="Times New Roman"/>
          <w:color w:val="000000" w:themeColor="text1"/>
          <w:sz w:val="22"/>
          <w:lang w:val="lt-LT"/>
        </w:rPr>
        <w:t>7</w:t>
      </w:r>
      <w:r w:rsidR="002A2843" w:rsidRPr="00DA21A1">
        <w:rPr>
          <w:rFonts w:eastAsia="Calibri" w:cs="Times New Roman"/>
          <w:color w:val="000000" w:themeColor="text1"/>
          <w:sz w:val="22"/>
          <w:lang w:val="lt-LT"/>
        </w:rPr>
        <w:t>.1. tiekėjas, jo subtiekėjas</w:t>
      </w:r>
      <w:r w:rsidR="00A044F7">
        <w:rPr>
          <w:rFonts w:eastAsia="Calibri" w:cs="Times New Roman"/>
          <w:color w:val="000000" w:themeColor="text1"/>
          <w:sz w:val="22"/>
          <w:lang w:val="lt-LT"/>
        </w:rPr>
        <w:t xml:space="preserve"> </w:t>
      </w:r>
      <w:r w:rsidR="002A2843" w:rsidRPr="00902B17">
        <w:rPr>
          <w:rFonts w:eastAsia="Calibri" w:cs="Times New Roman"/>
          <w:b/>
          <w:bCs/>
          <w:i/>
          <w:iCs/>
          <w:color w:val="000000" w:themeColor="text1"/>
          <w:sz w:val="22"/>
          <w:lang w:val="lt-LT"/>
        </w:rPr>
        <w:t>nevykdo</w:t>
      </w:r>
      <w:r w:rsidR="002A2843" w:rsidRPr="00DA21A1">
        <w:rPr>
          <w:rFonts w:eastAsia="Calibri" w:cs="Times New Roman"/>
          <w:color w:val="000000" w:themeColor="text1"/>
          <w:sz w:val="22"/>
          <w:lang w:val="lt-LT"/>
        </w:rPr>
        <w:t xml:space="preserve"> </w:t>
      </w:r>
      <w:r w:rsidR="002A2843" w:rsidRPr="00902B17">
        <w:rPr>
          <w:rFonts w:eastAsia="Calibri" w:cs="Times New Roman"/>
          <w:b/>
          <w:bCs/>
          <w:color w:val="000000" w:themeColor="text1"/>
          <w:sz w:val="22"/>
          <w:lang w:val="lt-LT"/>
        </w:rPr>
        <w:t>veiklos</w:t>
      </w:r>
      <w:r w:rsidR="002A2843" w:rsidRPr="00DA21A1">
        <w:rPr>
          <w:rFonts w:eastAsia="Calibri" w:cs="Times New Roman"/>
          <w:color w:val="000000" w:themeColor="text1"/>
          <w:sz w:val="22"/>
          <w:lang w:val="lt-LT"/>
        </w:rPr>
        <w:t xml:space="preserve"> Rusijos Federacijos, Baltarusijos Respublikos, Rusijos Federacijos aneksuoto Krymo, Moldovos Respublikos Vyriausybės nekontroliuojamoje </w:t>
      </w:r>
      <w:proofErr w:type="spellStart"/>
      <w:r w:rsidR="002A2843" w:rsidRPr="00DA21A1">
        <w:rPr>
          <w:rFonts w:eastAsia="Calibri" w:cs="Times New Roman"/>
          <w:color w:val="000000" w:themeColor="text1"/>
          <w:sz w:val="22"/>
          <w:lang w:val="lt-LT"/>
        </w:rPr>
        <w:t>Padniestrės</w:t>
      </w:r>
      <w:proofErr w:type="spellEnd"/>
      <w:r w:rsidR="002A2843" w:rsidRPr="00DA21A1">
        <w:rPr>
          <w:rFonts w:eastAsia="Calibri" w:cs="Times New Roman"/>
          <w:color w:val="000000" w:themeColor="text1"/>
          <w:sz w:val="22"/>
          <w:lang w:val="lt-LT"/>
        </w:rPr>
        <w:t xml:space="preserve"> teritorijoje, </w:t>
      </w:r>
      <w:proofErr w:type="spellStart"/>
      <w:r w:rsidR="002A2843" w:rsidRPr="00DA21A1">
        <w:rPr>
          <w:rFonts w:eastAsia="Calibri" w:cs="Times New Roman"/>
          <w:color w:val="000000" w:themeColor="text1"/>
          <w:sz w:val="22"/>
          <w:lang w:val="lt-LT"/>
        </w:rPr>
        <w:t>Sakartvelo</w:t>
      </w:r>
      <w:proofErr w:type="spellEnd"/>
      <w:r w:rsidR="002A2843" w:rsidRPr="00DA21A1">
        <w:rPr>
          <w:rFonts w:eastAsia="Calibri" w:cs="Times New Roman"/>
          <w:color w:val="000000" w:themeColor="text1"/>
          <w:sz w:val="22"/>
          <w:lang w:val="lt-LT"/>
        </w:rPr>
        <w:t xml:space="preserve"> Vyriausybės nekontroliuojamos Abchazijos ir Pietų Osetijos teritorijose arba nėra ūkio subjekto grupes, kurios bet kuris narys vykdo veiklą Rusijos Federacijos, Baltarusijos Respublikos, Rusijos Federacijos aneksuoto Krymo, Moldovos Respublikos Vyriausybės nekontroliuojamoje </w:t>
      </w:r>
      <w:proofErr w:type="spellStart"/>
      <w:r w:rsidR="002A2843" w:rsidRPr="00DA21A1">
        <w:rPr>
          <w:rFonts w:eastAsia="Calibri" w:cs="Times New Roman"/>
          <w:color w:val="000000" w:themeColor="text1"/>
          <w:sz w:val="22"/>
          <w:lang w:val="lt-LT"/>
        </w:rPr>
        <w:t>Padniestrės</w:t>
      </w:r>
      <w:proofErr w:type="spellEnd"/>
      <w:r w:rsidR="002A2843" w:rsidRPr="00DA21A1">
        <w:rPr>
          <w:rFonts w:eastAsia="Calibri" w:cs="Times New Roman"/>
          <w:color w:val="000000" w:themeColor="text1"/>
          <w:sz w:val="22"/>
          <w:lang w:val="lt-LT"/>
        </w:rPr>
        <w:t xml:space="preserve"> teritorijoje, </w:t>
      </w:r>
      <w:proofErr w:type="spellStart"/>
      <w:r w:rsidR="002A2843" w:rsidRPr="00DA21A1">
        <w:rPr>
          <w:rFonts w:eastAsia="Calibri" w:cs="Times New Roman"/>
          <w:color w:val="000000" w:themeColor="text1"/>
          <w:sz w:val="22"/>
          <w:lang w:val="lt-LT"/>
        </w:rPr>
        <w:t>Sakartvelo</w:t>
      </w:r>
      <w:proofErr w:type="spellEnd"/>
      <w:r w:rsidR="002A2843" w:rsidRPr="00DA21A1">
        <w:rPr>
          <w:rFonts w:eastAsia="Calibri" w:cs="Times New Roman"/>
          <w:color w:val="000000" w:themeColor="text1"/>
          <w:sz w:val="22"/>
          <w:lang w:val="lt-LT"/>
        </w:rPr>
        <w:t xml:space="preserve"> Vyriausybės nekontroliuojamos Abchazijos ir Pietų Osetijos teritorijose narys arba jos vadovas, kitas valdymo ar </w:t>
      </w:r>
      <w:proofErr w:type="spellStart"/>
      <w:r w:rsidR="002A2843" w:rsidRPr="00DA21A1">
        <w:rPr>
          <w:rFonts w:eastAsia="Calibri" w:cs="Times New Roman"/>
          <w:color w:val="000000" w:themeColor="text1"/>
          <w:sz w:val="22"/>
          <w:lang w:val="lt-LT"/>
        </w:rPr>
        <w:t>prižiūros</w:t>
      </w:r>
      <w:proofErr w:type="spellEnd"/>
      <w:r w:rsidR="002A2843" w:rsidRPr="00DA21A1">
        <w:rPr>
          <w:rFonts w:eastAsia="Calibri" w:cs="Times New Roman"/>
          <w:color w:val="000000" w:themeColor="text1"/>
          <w:sz w:val="22"/>
          <w:lang w:val="lt-LT"/>
        </w:rPr>
        <w:t xml:space="preserve"> organo narys ar kitas asmuo (kiti asmenys), turintis (turintys) teisę atstovauti tiekėjui, subtiekėjui</w:t>
      </w:r>
      <w:r w:rsidR="00DD040D">
        <w:rPr>
          <w:rFonts w:eastAsia="Calibri" w:cs="Times New Roman"/>
          <w:color w:val="000000" w:themeColor="text1"/>
          <w:sz w:val="22"/>
          <w:lang w:val="lt-LT"/>
        </w:rPr>
        <w:t xml:space="preserve"> </w:t>
      </w:r>
      <w:r w:rsidR="002A2843" w:rsidRPr="00DA21A1">
        <w:rPr>
          <w:rFonts w:eastAsia="Calibri" w:cs="Times New Roman"/>
          <w:color w:val="000000" w:themeColor="text1"/>
          <w:sz w:val="22"/>
          <w:lang w:val="lt-LT"/>
        </w:rPr>
        <w:t>ar ji kontroliuoti, jo vardu priimti sprendim</w:t>
      </w:r>
      <w:r w:rsidR="00DD040D">
        <w:rPr>
          <w:rFonts w:eastAsia="Calibri" w:cs="Times New Roman"/>
          <w:color w:val="000000" w:themeColor="text1"/>
          <w:sz w:val="22"/>
          <w:lang w:val="lt-LT"/>
        </w:rPr>
        <w:t>ą</w:t>
      </w:r>
      <w:r w:rsidR="002A2843" w:rsidRPr="00DA21A1">
        <w:rPr>
          <w:rFonts w:eastAsia="Calibri" w:cs="Times New Roman"/>
          <w:color w:val="000000" w:themeColor="text1"/>
          <w:sz w:val="22"/>
          <w:lang w:val="lt-LT"/>
        </w:rPr>
        <w:t>, sudaryti sandori, ir tokiu būdu dalyvauja tokių ūkio subjektų grupių ir (ar) ūkio subjektų veikloje.</w:t>
      </w:r>
    </w:p>
    <w:p w14:paraId="1BED0FC2" w14:textId="7643594F" w:rsidR="00F62901" w:rsidRPr="00DA21A1" w:rsidRDefault="00CA0F28" w:rsidP="00CA0F28">
      <w:pPr>
        <w:spacing w:after="0"/>
        <w:rPr>
          <w:rFonts w:eastAsia="Calibri" w:cs="Times New Roman"/>
          <w:color w:val="000000" w:themeColor="text1"/>
          <w:sz w:val="22"/>
          <w:lang w:val="lt-LT"/>
        </w:rPr>
      </w:pPr>
      <w:r>
        <w:rPr>
          <w:rFonts w:eastAsia="Calibri" w:cs="Times New Roman"/>
          <w:color w:val="000000" w:themeColor="text1"/>
          <w:sz w:val="22"/>
          <w:lang w:val="lt-LT"/>
        </w:rPr>
        <w:t>7</w:t>
      </w:r>
      <w:r w:rsidR="002A2843" w:rsidRPr="00DA21A1">
        <w:rPr>
          <w:rFonts w:eastAsia="Calibri" w:cs="Times New Roman"/>
          <w:color w:val="000000" w:themeColor="text1"/>
          <w:sz w:val="22"/>
          <w:lang w:val="lt-LT"/>
        </w:rPr>
        <w:t>.2. šie duomenys yra teisingi ir aktualūs pasiūlymo pateikimo dieną.</w:t>
      </w:r>
    </w:p>
    <w:p w14:paraId="70824D8E" w14:textId="2A8961BB" w:rsidR="00F62901" w:rsidRDefault="00CA0F28" w:rsidP="00CA0F28">
      <w:pPr>
        <w:spacing w:after="0"/>
        <w:rPr>
          <w:rFonts w:eastAsia="Calibri" w:cs="Times New Roman"/>
          <w:color w:val="000000" w:themeColor="text1"/>
          <w:sz w:val="22"/>
          <w:lang w:val="lt-LT"/>
        </w:rPr>
      </w:pPr>
      <w:r>
        <w:rPr>
          <w:rFonts w:eastAsia="Calibri" w:cs="Times New Roman"/>
          <w:color w:val="000000" w:themeColor="text1"/>
          <w:sz w:val="22"/>
          <w:lang w:val="lt-LT"/>
        </w:rPr>
        <w:t>7</w:t>
      </w:r>
      <w:r w:rsidR="002A2843" w:rsidRPr="00DA21A1">
        <w:rPr>
          <w:rFonts w:eastAsia="Calibri" w:cs="Times New Roman"/>
          <w:color w:val="000000" w:themeColor="text1"/>
          <w:sz w:val="22"/>
          <w:lang w:val="lt-LT"/>
        </w:rPr>
        <w:t xml:space="preserve">.3. Perkančiajai organizacijai kilus abejonių dėl tiekėjo laisvos formos deklaracijoje nurodytos informacijos teisingumo, ji prašys ekonomiškai naudingiausią  pasiūlymą pateikusio tiekėjo pateikti šioje deklaracijoje nurodytą </w:t>
      </w:r>
      <w:r w:rsidR="002A2843" w:rsidRPr="00DA21A1">
        <w:rPr>
          <w:rFonts w:eastAsia="Calibri" w:cs="Times New Roman"/>
          <w:color w:val="000000" w:themeColor="text1"/>
          <w:sz w:val="22"/>
          <w:lang w:val="lt-LT"/>
        </w:rPr>
        <w:lastRenderedPageBreak/>
        <w:t>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r w:rsidR="00217F29">
        <w:rPr>
          <w:rFonts w:eastAsia="Calibri" w:cs="Times New Roman"/>
          <w:color w:val="000000" w:themeColor="text1"/>
          <w:sz w:val="22"/>
          <w:lang w:val="lt-LT"/>
        </w:rPr>
        <w:t>.</w:t>
      </w:r>
    </w:p>
    <w:p w14:paraId="020524D1" w14:textId="77777777" w:rsidR="001A15DD" w:rsidRPr="00DA21A1" w:rsidRDefault="001A15DD" w:rsidP="00715419">
      <w:pPr>
        <w:spacing w:after="0"/>
        <w:rPr>
          <w:rFonts w:eastAsia="Calibri" w:cs="Times New Roman"/>
          <w:b/>
          <w:color w:val="000000" w:themeColor="text1"/>
          <w:sz w:val="22"/>
          <w:lang w:val="lt-LT"/>
        </w:rPr>
      </w:pPr>
    </w:p>
    <w:p w14:paraId="31500000" w14:textId="6988D83F" w:rsidR="00F62901" w:rsidRPr="00DA21A1" w:rsidRDefault="00CA0F28" w:rsidP="00CA0F28">
      <w:pPr>
        <w:spacing w:after="0"/>
        <w:rPr>
          <w:rFonts w:eastAsia="Calibri" w:cs="Times New Roman"/>
          <w:b/>
          <w:color w:val="000000"/>
          <w:sz w:val="22"/>
          <w:lang w:val="lt-LT"/>
        </w:rPr>
      </w:pPr>
      <w:r>
        <w:rPr>
          <w:rFonts w:eastAsia="Calibri" w:cs="Times New Roman"/>
          <w:b/>
          <w:color w:val="000000" w:themeColor="text1"/>
          <w:sz w:val="22"/>
          <w:lang w:val="lt-LT"/>
        </w:rPr>
        <w:t>8</w:t>
      </w:r>
      <w:r w:rsidR="002A2843" w:rsidRPr="00DA21A1">
        <w:rPr>
          <w:rFonts w:eastAsia="Calibri" w:cs="Times New Roman"/>
          <w:b/>
          <w:color w:val="000000" w:themeColor="text1"/>
          <w:sz w:val="22"/>
          <w:lang w:val="lt-LT"/>
        </w:rPr>
        <w:t>.</w:t>
      </w:r>
      <w:r w:rsidR="002A2843" w:rsidRPr="00DA21A1">
        <w:rPr>
          <w:rFonts w:eastAsia="Calibri" w:cs="Times New Roman"/>
          <w:color w:val="000000" w:themeColor="text1"/>
          <w:sz w:val="22"/>
          <w:lang w:val="lt-LT"/>
        </w:rPr>
        <w:t xml:space="preserve"> </w:t>
      </w:r>
      <w:r w:rsidR="00E72DD3" w:rsidRPr="00DA21A1">
        <w:rPr>
          <w:rFonts w:eastAsia="Calibri" w:cs="Times New Roman"/>
          <w:b/>
          <w:color w:val="000000" w:themeColor="text1"/>
          <w:sz w:val="22"/>
          <w:lang w:val="lt-LT"/>
        </w:rPr>
        <w:t>Suprantu</w:t>
      </w:r>
      <w:r w:rsidR="002A2843" w:rsidRPr="00DA21A1">
        <w:rPr>
          <w:rFonts w:eastAsia="Calibri" w:cs="Times New Roman"/>
          <w:b/>
          <w:color w:val="000000" w:themeColor="text1"/>
          <w:sz w:val="22"/>
          <w:lang w:val="lt-LT"/>
        </w:rPr>
        <w:t xml:space="preserve">, kad jeigu pagal vertinimo rezultatus pasiūlymas bus </w:t>
      </w:r>
      <w:r w:rsidR="002A2843" w:rsidRPr="00DA21A1">
        <w:rPr>
          <w:rFonts w:eastAsia="Calibri" w:cs="Times New Roman"/>
          <w:b/>
          <w:color w:val="000000"/>
          <w:sz w:val="22"/>
          <w:lang w:val="lt-LT"/>
        </w:rPr>
        <w:t>pripažintas laimėjusiu, turės būti pateikti perkančiosios organizacijos nurodyti atitiktį nacionalinio saugumo reikalavimams patvirtinantys dokumentai</w:t>
      </w:r>
      <w:r w:rsidR="00E72DD3" w:rsidRPr="00DA21A1">
        <w:rPr>
          <w:rFonts w:eastAsia="Calibri" w:cs="Times New Roman"/>
          <w:b/>
          <w:color w:val="000000"/>
          <w:sz w:val="22"/>
          <w:lang w:val="lt-LT"/>
        </w:rPr>
        <w:t xml:space="preserve"> ir </w:t>
      </w:r>
      <w:r w:rsidR="00DA21A1" w:rsidRPr="00DA21A1">
        <w:rPr>
          <w:rFonts w:cs="Times New Roman"/>
          <w:b/>
          <w:sz w:val="22"/>
          <w:lang w:val="lt-LT"/>
        </w:rPr>
        <w:t>aktualūs dokumentai, patvirtinantys pašalinimo pagrindų nebuvimą.</w:t>
      </w:r>
    </w:p>
    <w:p w14:paraId="651CBE43" w14:textId="77777777" w:rsidR="00F62901" w:rsidRPr="00DA21A1" w:rsidRDefault="00F62901">
      <w:pPr>
        <w:spacing w:after="0"/>
        <w:rPr>
          <w:rFonts w:eastAsia="Calibri" w:cs="Times New Roman"/>
          <w:color w:val="000000"/>
          <w:sz w:val="22"/>
          <w:lang w:val="lt-LT"/>
        </w:rPr>
      </w:pPr>
    </w:p>
    <w:p w14:paraId="1ABC0E5F" w14:textId="77777777" w:rsidR="00F62901" w:rsidRPr="00DA21A1" w:rsidRDefault="00F62901">
      <w:pPr>
        <w:spacing w:after="0"/>
        <w:rPr>
          <w:rFonts w:eastAsia="Calibri" w:cs="Times New Roman"/>
          <w:color w:val="000000"/>
          <w:sz w:val="22"/>
          <w:lang w:val="lt-LT"/>
        </w:rPr>
      </w:pPr>
    </w:p>
    <w:p w14:paraId="3B8019EB" w14:textId="77777777" w:rsidR="00F62901" w:rsidRPr="00DA21A1" w:rsidRDefault="00F62901">
      <w:pPr>
        <w:spacing w:after="0"/>
        <w:rPr>
          <w:rFonts w:eastAsia="Calibri" w:cs="Times New Roman"/>
          <w:sz w:val="22"/>
          <w:lang w:val="lt-LT"/>
        </w:rPr>
      </w:pPr>
    </w:p>
    <w:tbl>
      <w:tblPr>
        <w:tblW w:w="9855" w:type="dxa"/>
        <w:tblInd w:w="-5" w:type="dxa"/>
        <w:tblLayout w:type="fixed"/>
        <w:tblLook w:val="04A0" w:firstRow="1" w:lastRow="0" w:firstColumn="1" w:lastColumn="0" w:noHBand="0" w:noVBand="1"/>
      </w:tblPr>
      <w:tblGrid>
        <w:gridCol w:w="3887"/>
        <w:gridCol w:w="607"/>
        <w:gridCol w:w="1989"/>
        <w:gridCol w:w="705"/>
        <w:gridCol w:w="2667"/>
      </w:tblGrid>
      <w:tr w:rsidR="00F62901" w:rsidRPr="00DA21A1" w14:paraId="1C31D70A" w14:textId="77777777" w:rsidTr="00CA0F28">
        <w:trPr>
          <w:trHeight w:val="186"/>
        </w:trPr>
        <w:tc>
          <w:tcPr>
            <w:tcW w:w="3887" w:type="dxa"/>
            <w:tcBorders>
              <w:top w:val="single" w:sz="4" w:space="0" w:color="000000"/>
            </w:tcBorders>
          </w:tcPr>
          <w:p w14:paraId="3C6F2A2F" w14:textId="77777777" w:rsidR="00F62901" w:rsidRPr="00DA21A1" w:rsidRDefault="002A2843">
            <w:pPr>
              <w:widowControl w:val="0"/>
              <w:spacing w:after="0"/>
              <w:rPr>
                <w:rFonts w:eastAsia="Calibri" w:cs="Times New Roman"/>
                <w:iCs/>
                <w:color w:val="000000"/>
                <w:sz w:val="22"/>
                <w:lang w:val="lt-LT"/>
              </w:rPr>
            </w:pPr>
            <w:r w:rsidRPr="00DA21A1">
              <w:rPr>
                <w:rFonts w:eastAsia="Calibri" w:cs="Times New Roman"/>
                <w:iCs/>
                <w:color w:val="000000"/>
                <w:sz w:val="22"/>
                <w:lang w:val="lt-LT"/>
              </w:rPr>
              <w:t>(Tiekėjo arba jo įgalioto asmens pareigų pavadinimas)</w:t>
            </w:r>
          </w:p>
        </w:tc>
        <w:tc>
          <w:tcPr>
            <w:tcW w:w="607" w:type="dxa"/>
          </w:tcPr>
          <w:p w14:paraId="0FB21070" w14:textId="77777777" w:rsidR="00F62901" w:rsidRPr="00DA21A1" w:rsidRDefault="00F62901">
            <w:pPr>
              <w:widowControl w:val="0"/>
              <w:spacing w:after="0"/>
              <w:rPr>
                <w:rFonts w:eastAsia="Calibri" w:cs="Times New Roman"/>
                <w:iCs/>
                <w:color w:val="000000"/>
                <w:sz w:val="22"/>
                <w:lang w:val="lt-LT"/>
              </w:rPr>
            </w:pPr>
          </w:p>
        </w:tc>
        <w:tc>
          <w:tcPr>
            <w:tcW w:w="1989" w:type="dxa"/>
          </w:tcPr>
          <w:p w14:paraId="3D2D577A" w14:textId="0E63A1C4" w:rsidR="00F62901" w:rsidRPr="00DA21A1" w:rsidRDefault="00F62901">
            <w:pPr>
              <w:widowControl w:val="0"/>
              <w:spacing w:after="0"/>
              <w:jc w:val="center"/>
              <w:rPr>
                <w:rFonts w:eastAsia="Calibri" w:cs="Times New Roman"/>
                <w:iCs/>
                <w:color w:val="000000"/>
                <w:sz w:val="22"/>
                <w:lang w:val="lt-LT"/>
              </w:rPr>
            </w:pPr>
          </w:p>
        </w:tc>
        <w:tc>
          <w:tcPr>
            <w:tcW w:w="705" w:type="dxa"/>
          </w:tcPr>
          <w:p w14:paraId="0F81C568" w14:textId="77777777" w:rsidR="00F62901" w:rsidRPr="00DA21A1" w:rsidRDefault="00F62901">
            <w:pPr>
              <w:widowControl w:val="0"/>
              <w:spacing w:after="0"/>
              <w:rPr>
                <w:rFonts w:eastAsia="Calibri" w:cs="Times New Roman"/>
                <w:iCs/>
                <w:color w:val="000000"/>
                <w:sz w:val="22"/>
                <w:lang w:val="lt-LT"/>
              </w:rPr>
            </w:pPr>
          </w:p>
        </w:tc>
        <w:tc>
          <w:tcPr>
            <w:tcW w:w="2667" w:type="dxa"/>
            <w:tcBorders>
              <w:top w:val="single" w:sz="4" w:space="0" w:color="000000"/>
            </w:tcBorders>
          </w:tcPr>
          <w:p w14:paraId="007ED158" w14:textId="77777777" w:rsidR="00F62901" w:rsidRPr="00DA21A1" w:rsidRDefault="002A2843">
            <w:pPr>
              <w:widowControl w:val="0"/>
              <w:spacing w:after="0"/>
              <w:jc w:val="right"/>
              <w:rPr>
                <w:rFonts w:eastAsia="Calibri" w:cs="Times New Roman"/>
                <w:iCs/>
                <w:color w:val="000000"/>
                <w:sz w:val="22"/>
                <w:lang w:val="lt-LT"/>
              </w:rPr>
            </w:pPr>
            <w:r w:rsidRPr="00DA21A1">
              <w:rPr>
                <w:rFonts w:eastAsia="Calibri" w:cs="Times New Roman"/>
                <w:iCs/>
                <w:color w:val="000000"/>
                <w:sz w:val="22"/>
                <w:lang w:val="lt-LT"/>
              </w:rPr>
              <w:t>(Vardas, pavardė)</w:t>
            </w:r>
          </w:p>
        </w:tc>
      </w:tr>
    </w:tbl>
    <w:p w14:paraId="3F136BB5" w14:textId="77777777" w:rsidR="00F62901" w:rsidRPr="00DA21A1" w:rsidRDefault="00F62901">
      <w:pPr>
        <w:spacing w:after="0"/>
        <w:rPr>
          <w:rFonts w:eastAsia="Arial" w:cs="Times New Roman"/>
          <w:bCs/>
          <w:sz w:val="22"/>
          <w:lang w:val="lt-LT"/>
        </w:rPr>
      </w:pPr>
    </w:p>
    <w:sectPr w:rsidR="00F62901" w:rsidRPr="00DA21A1">
      <w:pgSz w:w="11906" w:h="16838"/>
      <w:pgMar w:top="1134" w:right="567" w:bottom="567" w:left="1134"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76567"/>
    <w:multiLevelType w:val="multilevel"/>
    <w:tmpl w:val="EAFEB8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693B4BE4"/>
    <w:multiLevelType w:val="multilevel"/>
    <w:tmpl w:val="4768C894"/>
    <w:lvl w:ilvl="0">
      <w:start w:val="1"/>
      <w:numFmt w:val="decimal"/>
      <w:lvlText w:val="%1."/>
      <w:lvlJc w:val="left"/>
      <w:pPr>
        <w:tabs>
          <w:tab w:val="num" w:pos="0"/>
        </w:tabs>
        <w:ind w:left="72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abstractNum w:abstractNumId="2" w15:restartNumberingAfterBreak="0">
    <w:nsid w:val="729A5E15"/>
    <w:multiLevelType w:val="multilevel"/>
    <w:tmpl w:val="1FAEC0B0"/>
    <w:lvl w:ilvl="0">
      <w:start w:val="1"/>
      <w:numFmt w:val="upperRoman"/>
      <w:pStyle w:val="Heading2"/>
      <w:lvlText w:val="%1."/>
      <w:lvlJc w:val="right"/>
      <w:pPr>
        <w:tabs>
          <w:tab w:val="num" w:pos="0"/>
        </w:tabs>
        <w:ind w:left="72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36450218">
    <w:abstractNumId w:val="2"/>
  </w:num>
  <w:num w:numId="2" w16cid:durableId="2076852888">
    <w:abstractNumId w:val="1"/>
  </w:num>
  <w:num w:numId="3" w16cid:durableId="1383671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901"/>
    <w:rsid w:val="000C7536"/>
    <w:rsid w:val="000E560C"/>
    <w:rsid w:val="0018133F"/>
    <w:rsid w:val="001A15DD"/>
    <w:rsid w:val="00217F29"/>
    <w:rsid w:val="002A2843"/>
    <w:rsid w:val="002C1947"/>
    <w:rsid w:val="00360C85"/>
    <w:rsid w:val="00397E4E"/>
    <w:rsid w:val="003A6274"/>
    <w:rsid w:val="00595790"/>
    <w:rsid w:val="005E1DD5"/>
    <w:rsid w:val="0070760A"/>
    <w:rsid w:val="00715419"/>
    <w:rsid w:val="007256D2"/>
    <w:rsid w:val="007A3815"/>
    <w:rsid w:val="008D4FB8"/>
    <w:rsid w:val="008E7BF4"/>
    <w:rsid w:val="00902B17"/>
    <w:rsid w:val="0098768A"/>
    <w:rsid w:val="00A01BA0"/>
    <w:rsid w:val="00A044F7"/>
    <w:rsid w:val="00A10A54"/>
    <w:rsid w:val="00A413DD"/>
    <w:rsid w:val="00CA0F28"/>
    <w:rsid w:val="00CC34B6"/>
    <w:rsid w:val="00D84AB1"/>
    <w:rsid w:val="00DA21A1"/>
    <w:rsid w:val="00DD040D"/>
    <w:rsid w:val="00DD0B97"/>
    <w:rsid w:val="00E63136"/>
    <w:rsid w:val="00E72DD3"/>
    <w:rsid w:val="00E945BD"/>
    <w:rsid w:val="00EB3747"/>
    <w:rsid w:val="00F33DD0"/>
    <w:rsid w:val="00F62901"/>
    <w:rsid w:val="00F868C1"/>
    <w:rsid w:val="00FD201A"/>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D5E85"/>
  <w15:docId w15:val="{8EDEA5E1-2F0F-437C-B22A-5F4E46B9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CEF"/>
    <w:pPr>
      <w:spacing w:after="200"/>
      <w:jc w:val="both"/>
    </w:pPr>
    <w:rPr>
      <w:rFonts w:ascii="Times New Roman" w:hAnsi="Times New Roman"/>
      <w:sz w:val="24"/>
      <w:lang w:val="en-US"/>
    </w:rPr>
  </w:style>
  <w:style w:type="paragraph" w:styleId="Heading1">
    <w:name w:val="heading 1"/>
    <w:basedOn w:val="Normal"/>
    <w:next w:val="Normal"/>
    <w:link w:val="Heading1Char"/>
    <w:uiPriority w:val="9"/>
    <w:qFormat/>
    <w:rsid w:val="00B941F1"/>
    <w:pPr>
      <w:keepNext/>
      <w:keepLines/>
      <w:spacing w:before="240" w:after="240" w:line="276"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2F6103"/>
    <w:pPr>
      <w:keepNext/>
      <w:keepLines/>
      <w:numPr>
        <w:numId w:val="1"/>
      </w:numPr>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941F1"/>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qFormat/>
    <w:rsid w:val="002F6103"/>
    <w:rPr>
      <w:rFonts w:ascii="Times New Roman" w:eastAsiaTheme="majorEastAsia" w:hAnsi="Times New Roman" w:cstheme="majorBidi"/>
      <w:b/>
      <w:color w:val="000000" w:themeColor="text1"/>
      <w:sz w:val="24"/>
      <w:szCs w:val="26"/>
    </w:rPr>
  </w:style>
  <w:style w:type="character" w:customStyle="1" w:styleId="BalloonTextChar">
    <w:name w:val="Balloon Text Char"/>
    <w:basedOn w:val="DefaultParagraphFont"/>
    <w:link w:val="BalloonText"/>
    <w:uiPriority w:val="99"/>
    <w:semiHidden/>
    <w:qFormat/>
    <w:rsid w:val="005D5ED0"/>
    <w:rPr>
      <w:rFonts w:ascii="Segoe UI" w:hAnsi="Segoe UI" w:cs="Segoe UI"/>
      <w:sz w:val="18"/>
      <w:szCs w:val="18"/>
      <w:lang w:val="en-US"/>
    </w:rPr>
  </w:style>
  <w:style w:type="character" w:styleId="CommentReference">
    <w:name w:val="annotation reference"/>
    <w:basedOn w:val="DefaultParagraphFont"/>
    <w:unhideWhenUsed/>
    <w:qFormat/>
    <w:rsid w:val="00F707CE"/>
    <w:rPr>
      <w:sz w:val="16"/>
      <w:szCs w:val="16"/>
    </w:rPr>
  </w:style>
  <w:style w:type="character" w:customStyle="1" w:styleId="CommentTextChar">
    <w:name w:val="Comment Text Char"/>
    <w:basedOn w:val="DefaultParagraphFont"/>
    <w:link w:val="CommentText"/>
    <w:qFormat/>
    <w:rsid w:val="00F707CE"/>
    <w:rPr>
      <w:rFonts w:ascii="Times New Roman" w:hAnsi="Times New Roman"/>
      <w:sz w:val="20"/>
      <w:szCs w:val="20"/>
      <w:lang w:val="en-US"/>
    </w:rPr>
  </w:style>
  <w:style w:type="character" w:customStyle="1" w:styleId="CommentSubjectChar">
    <w:name w:val="Comment Subject Char"/>
    <w:basedOn w:val="CommentTextChar"/>
    <w:link w:val="CommentSubject"/>
    <w:uiPriority w:val="99"/>
    <w:semiHidden/>
    <w:qFormat/>
    <w:rsid w:val="00F707CE"/>
    <w:rPr>
      <w:rFonts w:ascii="Times New Roman" w:hAnsi="Times New Roman"/>
      <w:b/>
      <w:bCs/>
      <w:sz w:val="20"/>
      <w:szCs w:val="20"/>
      <w:lang w:val="en-US"/>
    </w:rPr>
  </w:style>
  <w:style w:type="character" w:customStyle="1" w:styleId="HeaderChar">
    <w:name w:val="Header Char"/>
    <w:basedOn w:val="DefaultParagraphFont"/>
    <w:link w:val="Header"/>
    <w:uiPriority w:val="99"/>
    <w:qFormat/>
    <w:rsid w:val="00697ED6"/>
    <w:rPr>
      <w:rFonts w:ascii="Times New Roman" w:hAnsi="Times New Roman"/>
      <w:sz w:val="24"/>
      <w:lang w:val="en-US"/>
    </w:rPr>
  </w:style>
  <w:style w:type="character" w:customStyle="1" w:styleId="FooterChar">
    <w:name w:val="Footer Char"/>
    <w:basedOn w:val="DefaultParagraphFont"/>
    <w:link w:val="Footer"/>
    <w:uiPriority w:val="99"/>
    <w:qFormat/>
    <w:rsid w:val="00697ED6"/>
    <w:rPr>
      <w:rFonts w:ascii="Times New Roman" w:hAnsi="Times New Roman"/>
      <w:sz w:val="24"/>
      <w:lang w:val="en-US"/>
    </w:rPr>
  </w:style>
  <w:style w:type="paragraph" w:customStyle="1" w:styleId="Antrat">
    <w:name w:val="Antraštė"/>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Rodykl">
    <w:name w:val="Rodyklė"/>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5D5ED0"/>
    <w:pPr>
      <w:spacing w:after="0"/>
    </w:pPr>
    <w:rPr>
      <w:rFonts w:ascii="Segoe UI" w:hAnsi="Segoe UI" w:cs="Segoe UI"/>
      <w:sz w:val="18"/>
      <w:szCs w:val="18"/>
    </w:rPr>
  </w:style>
  <w:style w:type="paragraph" w:styleId="CommentText">
    <w:name w:val="annotation text"/>
    <w:basedOn w:val="Normal"/>
    <w:link w:val="CommentTextChar"/>
    <w:unhideWhenUsed/>
    <w:qFormat/>
    <w:rsid w:val="00F707CE"/>
    <w:rPr>
      <w:sz w:val="20"/>
      <w:szCs w:val="20"/>
    </w:rPr>
  </w:style>
  <w:style w:type="paragraph" w:styleId="CommentSubject">
    <w:name w:val="annotation subject"/>
    <w:basedOn w:val="CommentText"/>
    <w:next w:val="CommentText"/>
    <w:link w:val="CommentSubjectChar"/>
    <w:uiPriority w:val="99"/>
    <w:semiHidden/>
    <w:unhideWhenUsed/>
    <w:qFormat/>
    <w:rsid w:val="00F707CE"/>
    <w:rPr>
      <w:b/>
      <w:bCs/>
    </w:r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697ED6"/>
    <w:pPr>
      <w:tabs>
        <w:tab w:val="center" w:pos="4819"/>
        <w:tab w:val="right" w:pos="9638"/>
      </w:tabs>
      <w:spacing w:after="0"/>
    </w:pPr>
  </w:style>
  <w:style w:type="paragraph" w:styleId="Footer">
    <w:name w:val="footer"/>
    <w:basedOn w:val="Normal"/>
    <w:link w:val="FooterChar"/>
    <w:uiPriority w:val="99"/>
    <w:unhideWhenUsed/>
    <w:rsid w:val="00697ED6"/>
    <w:pPr>
      <w:tabs>
        <w:tab w:val="center" w:pos="4819"/>
        <w:tab w:val="right" w:pos="9638"/>
      </w:tabs>
      <w:spacing w:after="0"/>
    </w:pPr>
  </w:style>
  <w:style w:type="paragraph" w:styleId="NormalWeb">
    <w:name w:val="Normal (Web)"/>
    <w:basedOn w:val="Normal"/>
    <w:uiPriority w:val="99"/>
    <w:unhideWhenUsed/>
    <w:qFormat/>
    <w:rsid w:val="00B06D65"/>
    <w:pPr>
      <w:spacing w:beforeAutospacing="1" w:after="142" w:line="276" w:lineRule="auto"/>
      <w:jc w:val="left"/>
    </w:pPr>
    <w:rPr>
      <w:rFonts w:eastAsia="Times New Roman" w:cs="Times New Roman"/>
      <w:szCs w:val="24"/>
      <w:lang w:val="lt-LT" w:eastAsia="lt-LT"/>
    </w:rPr>
  </w:style>
  <w:style w:type="numbering" w:customStyle="1" w:styleId="Style2">
    <w:name w:val="Style2"/>
    <w:uiPriority w:val="99"/>
    <w:qFormat/>
    <w:rsid w:val="00BF6DF8"/>
  </w:style>
  <w:style w:type="numbering" w:customStyle="1" w:styleId="Style4">
    <w:name w:val="Style4"/>
    <w:uiPriority w:val="99"/>
    <w:qFormat/>
    <w:rsid w:val="00B77740"/>
  </w:style>
  <w:style w:type="table" w:customStyle="1" w:styleId="TableGrid1">
    <w:name w:val="Table Grid1"/>
    <w:basedOn w:val="TableNormal"/>
    <w:uiPriority w:val="39"/>
    <w:rsid w:val="00902CE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0F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4</Pages>
  <Words>6885</Words>
  <Characters>3925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Sičiūnaitė-Kalytienė</dc:creator>
  <dc:description/>
  <cp:lastModifiedBy>Ona Mišeikienė</cp:lastModifiedBy>
  <cp:revision>42</cp:revision>
  <dcterms:created xsi:type="dcterms:W3CDTF">2024-08-23T05:24:00Z</dcterms:created>
  <dcterms:modified xsi:type="dcterms:W3CDTF">2026-08-10T10:36:00Z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