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F582" w14:textId="77777777" w:rsidR="002A3A4C" w:rsidRPr="002A3A4C" w:rsidRDefault="002A3A4C">
      <w:pPr>
        <w:shd w:val="clear" w:color="auto" w:fill="FFFFFF"/>
        <w:suppressAutoHyphens/>
        <w:ind w:firstLine="6237"/>
        <w:rPr>
          <w:i/>
          <w:sz w:val="20"/>
        </w:rPr>
      </w:pPr>
      <w:r w:rsidRPr="002A3A4C">
        <w:rPr>
          <w:i/>
          <w:sz w:val="20"/>
        </w:rPr>
        <w:t>Pirkimo sąlygų Priedas Nr.5</w:t>
      </w:r>
    </w:p>
    <w:p w14:paraId="60188199" w14:textId="77777777" w:rsidR="002A3A4C" w:rsidRDefault="002A3A4C" w:rsidP="002A3A4C">
      <w:pPr>
        <w:shd w:val="clear" w:color="auto" w:fill="FFFFFF"/>
        <w:tabs>
          <w:tab w:val="left" w:pos="7590"/>
        </w:tabs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ab/>
      </w:r>
    </w:p>
    <w:p w14:paraId="2730B0B6" w14:textId="77777777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14:paraId="11F7FFB3" w14:textId="77777777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14:paraId="721937BD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14:paraId="4C7C32F6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14:paraId="53BBF762" w14:textId="77777777" w:rsidR="009F56AA" w:rsidRDefault="00AD2288">
      <w:pPr>
        <w:shd w:val="clear" w:color="auto" w:fill="FFFFFF"/>
        <w:suppressAutoHyphens/>
        <w:ind w:firstLine="6237"/>
      </w:pPr>
      <w:r>
        <w:rPr>
          <w:sz w:val="23"/>
          <w:szCs w:val="23"/>
        </w:rPr>
        <w:t>įsakymu Nr. 1S-233</w:t>
      </w:r>
    </w:p>
    <w:p w14:paraId="6D0E59A5" w14:textId="77777777" w:rsidR="009F56AA" w:rsidRDefault="009F56AA">
      <w:pPr>
        <w:tabs>
          <w:tab w:val="left" w:pos="5103"/>
        </w:tabs>
        <w:suppressAutoHyphens/>
        <w:textAlignment w:val="baseline"/>
      </w:pPr>
    </w:p>
    <w:p w14:paraId="5A91F01F" w14:textId="77777777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2BB5C5BB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776F630F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07382546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0FFA946C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1B1CAA3C" w14:textId="77777777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35BB7FB6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751F40A1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4AFF66AF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43132DB4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51CD1BF8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44B6E12B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36E913ED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26AE34C1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042A98CC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713484ED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06DC687E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50A16EEE" w14:textId="77777777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5C299366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4208A252" w14:textId="77777777"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6047FDB4" w14:textId="77777777" w:rsidR="009F56AA" w:rsidRDefault="009F56AA">
      <w:pPr>
        <w:ind w:firstLine="636"/>
        <w:jc w:val="both"/>
        <w:rPr>
          <w:color w:val="000000"/>
          <w:sz w:val="20"/>
        </w:rPr>
      </w:pPr>
    </w:p>
    <w:p w14:paraId="44DCBB08" w14:textId="77777777" w:rsidR="009F56AA" w:rsidRDefault="00AD2288">
      <w:pPr>
        <w:ind w:firstLine="567"/>
        <w:jc w:val="both"/>
        <w:rPr>
          <w:i/>
          <w:iCs/>
        </w:rPr>
      </w:pPr>
      <w:r>
        <w:rPr>
          <w:i/>
          <w:iCs/>
        </w:rPr>
        <w:t>/</w:t>
      </w:r>
      <w:r>
        <w:rPr>
          <w:i/>
          <w:iCs/>
          <w:sz w:val="20"/>
        </w:rPr>
        <w:t>Perkančioji organizacija / perkantysis subjektas žemiau esančiame sąraše palieka tik tas eilutes, kurios atitinka pirkimo dokumentuose keliamus nacionalinio saugumo reikalavimus tiekėjams</w:t>
      </w:r>
      <w:r>
        <w:rPr>
          <w:i/>
          <w:iCs/>
        </w:rPr>
        <w:t>/</w:t>
      </w:r>
    </w:p>
    <w:p w14:paraId="62FFF72C" w14:textId="77777777" w:rsidR="009F56AA" w:rsidRDefault="009F56AA">
      <w:pPr>
        <w:shd w:val="clear" w:color="auto" w:fill="FFFFFF"/>
        <w:ind w:firstLine="636"/>
        <w:jc w:val="both"/>
        <w:rPr>
          <w:color w:val="000000"/>
          <w:sz w:val="20"/>
        </w:rPr>
      </w:pPr>
    </w:p>
    <w:p w14:paraId="10BA47F3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5566FD82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5BAC57AF" w14:textId="77777777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14:paraId="6B1841F6" w14:textId="77777777" w:rsidR="009F56AA" w:rsidRDefault="00AD228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CA75D20" w14:textId="77777777" w:rsidR="009F56AA" w:rsidRDefault="00AD2288" w:rsidP="002A3A4C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>
              <w:rPr>
                <w:lang w:eastAsia="lt-LT"/>
              </w:rPr>
              <w:t xml:space="preserve">tiekėjo siūlomos teikti paslaugos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VPĮ 37 straipsnio 9 dalies 2 punktu, </w:t>
            </w:r>
            <w:r>
              <w:t xml:space="preserve">paslaugų teikimas nebus vykdomas iš VPĮ 92 straipsnio 14 dalyje numatytame sąraše nurodytų valstybių ar teritorijų. </w:t>
            </w:r>
            <w:r>
              <w:rPr>
                <w:lang w:eastAsia="lt-LT"/>
              </w:rPr>
              <w:t>(</w:t>
            </w:r>
            <w:r w:rsidR="002A3A4C" w:rsidRPr="002A3A4C">
              <w:rPr>
                <w:i/>
                <w:lang w:eastAsia="lt-LT"/>
              </w:rPr>
              <w:t>Pirkimo sąlygų 2.5 punktas</w:t>
            </w:r>
            <w:r>
              <w:rPr>
                <w:lang w:eastAsia="lt-LT"/>
              </w:rPr>
              <w:t>)</w:t>
            </w:r>
            <w:r>
              <w:rPr>
                <w:i/>
                <w:iCs/>
                <w:sz w:val="20"/>
              </w:rPr>
              <w:t xml:space="preserve">  </w:t>
            </w:r>
          </w:p>
        </w:tc>
      </w:tr>
      <w:tr w:rsidR="009F56AA" w14:paraId="0C4E1E5D" w14:textId="77777777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7DACC437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0648B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 w14:paraId="4BE5A31D" w14:textId="77777777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BEF7E8C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69382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 w14:paraId="5055DC69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AF74EA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D2505A2" w14:textId="77777777" w:rsidR="009F56AA" w:rsidRDefault="00AD2288" w:rsidP="002A3A4C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>
              <w:rPr>
                <w:szCs w:val="24"/>
                <w:lang w:eastAsia="lt-LT"/>
              </w:rPr>
              <w:t>(</w:t>
            </w:r>
            <w:r w:rsidR="002A3A4C" w:rsidRPr="002A3A4C">
              <w:rPr>
                <w:i/>
                <w:szCs w:val="24"/>
                <w:lang w:eastAsia="lt-LT"/>
              </w:rPr>
              <w:t>Pirkimo sąlygų 2.6 punktas</w:t>
            </w:r>
            <w:r w:rsidR="002A3A4C">
              <w:rPr>
                <w:szCs w:val="24"/>
                <w:lang w:eastAsia="lt-LT"/>
              </w:rPr>
              <w:t>)</w:t>
            </w:r>
          </w:p>
        </w:tc>
      </w:tr>
      <w:tr w:rsidR="009F56AA" w14:paraId="64E74278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F589B4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084E6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6A8746AA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6EDEA69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67870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62AEC9C3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sz w:val="20"/>
          <w:shd w:val="clear" w:color="auto" w:fill="008000"/>
        </w:rPr>
      </w:pPr>
    </w:p>
    <w:p w14:paraId="667F2E28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381A9916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6F6FB1B0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2B009ED5" w14:textId="77777777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14:paraId="51DA0873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34831106" w14:textId="77777777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14:paraId="2330E694" w14:textId="77777777"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260A759D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7A4EC433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3AC9D343" w14:textId="4C0A6844"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 w:rsidR="003E21AE">
        <w:rPr>
          <w:rFonts w:eastAsia="Calibri"/>
          <w:i/>
          <w:iCs/>
          <w:sz w:val="22"/>
        </w:rPr>
        <w:tab/>
      </w:r>
      <w:r w:rsidR="003E21AE">
        <w:rPr>
          <w:rFonts w:eastAsia="Calibri"/>
          <w:i/>
          <w:iCs/>
          <w:sz w:val="22"/>
        </w:rPr>
        <w:tab/>
      </w:r>
      <w:r>
        <w:rPr>
          <w:rFonts w:eastAsia="Calibri"/>
        </w:rPr>
        <w:t>____________________</w:t>
      </w:r>
      <w:r>
        <w:rPr>
          <w:rFonts w:eastAsia="Calibri"/>
        </w:rPr>
        <w:tab/>
      </w:r>
      <w:r w:rsidR="003E21AE">
        <w:rPr>
          <w:rFonts w:eastAsia="Calibri"/>
        </w:rPr>
        <w:tab/>
      </w:r>
      <w:r w:rsidR="003E21AE">
        <w:rPr>
          <w:rFonts w:eastAsia="Calibri"/>
        </w:rPr>
        <w:tab/>
      </w:r>
      <w:r>
        <w:rPr>
          <w:rFonts w:eastAsia="Calibri"/>
        </w:rPr>
        <w:t>___________________</w:t>
      </w:r>
    </w:p>
    <w:p w14:paraId="6BBA7932" w14:textId="197C6CAC" w:rsidR="009F56AA" w:rsidRDefault="00AD2288" w:rsidP="003E21AE">
      <w:pPr>
        <w:widowControl w:val="0"/>
        <w:suppressAutoHyphens/>
        <w:ind w:firstLine="471"/>
        <w:textAlignment w:val="baseline"/>
      </w:pPr>
      <w:r>
        <w:rPr>
          <w:rFonts w:eastAsia="Calibri"/>
          <w:i/>
          <w:iCs/>
          <w:sz w:val="22"/>
        </w:rPr>
        <w:t>(pareigos)</w:t>
      </w:r>
      <w:r w:rsidR="003E21AE">
        <w:rPr>
          <w:rFonts w:eastAsia="Calibri"/>
          <w:i/>
          <w:iCs/>
          <w:sz w:val="22"/>
        </w:rPr>
        <w:tab/>
      </w:r>
      <w:r w:rsidR="003E21AE">
        <w:rPr>
          <w:rFonts w:eastAsia="Calibri"/>
          <w:i/>
          <w:iCs/>
          <w:sz w:val="22"/>
        </w:rPr>
        <w:tab/>
      </w:r>
      <w:r w:rsidR="003E21AE">
        <w:rPr>
          <w:rFonts w:eastAsia="Calibri"/>
          <w:i/>
          <w:iCs/>
          <w:sz w:val="22"/>
        </w:rPr>
        <w:tab/>
      </w:r>
      <w:r w:rsidR="003E21AE">
        <w:rPr>
          <w:rFonts w:eastAsia="Calibri"/>
          <w:i/>
          <w:iCs/>
          <w:sz w:val="22"/>
        </w:rPr>
        <w:tab/>
      </w:r>
      <w:r w:rsidR="003E21AE">
        <w:rPr>
          <w:rFonts w:eastAsia="Calibri"/>
          <w:i/>
          <w:iCs/>
          <w:sz w:val="22"/>
        </w:rPr>
        <w:tab/>
      </w:r>
      <w:r>
        <w:rPr>
          <w:rFonts w:eastAsia="Calibri"/>
          <w:i/>
          <w:iCs/>
          <w:sz w:val="22"/>
        </w:rPr>
        <w:t>(parašas)</w:t>
      </w:r>
      <w:r w:rsidR="003E21AE">
        <w:rPr>
          <w:rFonts w:eastAsia="Calibri"/>
          <w:i/>
          <w:iCs/>
          <w:sz w:val="22"/>
        </w:rPr>
        <w:tab/>
      </w:r>
      <w:r w:rsidR="003E21AE">
        <w:rPr>
          <w:rFonts w:eastAsia="Calibri"/>
          <w:i/>
          <w:iCs/>
          <w:sz w:val="22"/>
        </w:rPr>
        <w:tab/>
      </w:r>
      <w:r w:rsidR="003E21AE">
        <w:rPr>
          <w:rFonts w:eastAsia="Calibri"/>
          <w:i/>
          <w:iCs/>
          <w:sz w:val="22"/>
        </w:rPr>
        <w:tab/>
      </w:r>
      <w:r w:rsidR="003E21AE">
        <w:rPr>
          <w:rFonts w:eastAsia="Calibri"/>
          <w:i/>
          <w:iCs/>
          <w:sz w:val="22"/>
        </w:rPr>
        <w:tab/>
      </w:r>
      <w:r w:rsidR="003E21AE">
        <w:rPr>
          <w:rFonts w:eastAsia="Calibri"/>
          <w:i/>
          <w:iCs/>
          <w:sz w:val="22"/>
        </w:rPr>
        <w:tab/>
      </w:r>
      <w:r>
        <w:rPr>
          <w:rFonts w:eastAsia="Calibri"/>
          <w:i/>
          <w:iCs/>
          <w:sz w:val="22"/>
        </w:rPr>
        <w:t>(vardas ir pavardė)</w:t>
      </w:r>
    </w:p>
    <w:sectPr w:rsidR="009F56AA" w:rsidSect="002A3A4C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017A" w14:textId="77777777" w:rsidR="002B10D2" w:rsidRDefault="002B10D2">
      <w:pPr>
        <w:suppressAutoHyphens/>
        <w:textAlignment w:val="baseline"/>
      </w:pPr>
      <w:r>
        <w:separator/>
      </w:r>
    </w:p>
  </w:endnote>
  <w:endnote w:type="continuationSeparator" w:id="0">
    <w:p w14:paraId="2EF1CEE8" w14:textId="77777777" w:rsidR="002B10D2" w:rsidRDefault="002B10D2">
      <w:pPr>
        <w:suppressAutoHyphens/>
        <w:textAlignment w:val="baseline"/>
      </w:pPr>
      <w:r>
        <w:continuationSeparator/>
      </w:r>
    </w:p>
  </w:endnote>
  <w:endnote w:type="continuationNotice" w:id="1">
    <w:p w14:paraId="1E1C0DF2" w14:textId="77777777" w:rsidR="002B10D2" w:rsidRDefault="002B10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4D6D9" w14:textId="77777777" w:rsidR="002B10D2" w:rsidRDefault="002B10D2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526D5042" w14:textId="77777777" w:rsidR="002B10D2" w:rsidRDefault="002B10D2">
      <w:pPr>
        <w:suppressAutoHyphens/>
        <w:textAlignment w:val="baseline"/>
      </w:pPr>
      <w:r>
        <w:continuationSeparator/>
      </w:r>
    </w:p>
  </w:footnote>
  <w:footnote w:type="continuationNotice" w:id="1">
    <w:p w14:paraId="72688E2B" w14:textId="77777777" w:rsidR="002B10D2" w:rsidRDefault="002B10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A1E"/>
    <w:rsid w:val="0003567C"/>
    <w:rsid w:val="002A3A4C"/>
    <w:rsid w:val="002B10D2"/>
    <w:rsid w:val="002B6731"/>
    <w:rsid w:val="003E21AE"/>
    <w:rsid w:val="00551A1E"/>
    <w:rsid w:val="005979DA"/>
    <w:rsid w:val="009F56AA"/>
    <w:rsid w:val="00AD2288"/>
    <w:rsid w:val="00E7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CEC6"/>
  <w15:docId w15:val="{7982D71A-360E-4BBC-A6AB-2BA1C9F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2A3A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A3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3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7E2176-BF30-4A84-8881-E45669446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1906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Aurelija Jokimčienė</cp:lastModifiedBy>
  <cp:revision>3</cp:revision>
  <cp:lastPrinted>2017-06-22T06:38:00Z</cp:lastPrinted>
  <dcterms:created xsi:type="dcterms:W3CDTF">2026-06-16T11:05:00Z</dcterms:created>
  <dcterms:modified xsi:type="dcterms:W3CDTF">2026-08-12T06:47:00Z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