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551D0A" w14:textId="77777777" w:rsidR="007244DD" w:rsidRPr="00706D2F" w:rsidRDefault="007244DD" w:rsidP="007244DD">
      <w:pPr>
        <w:spacing w:after="0" w:line="240" w:lineRule="auto"/>
        <w:rPr>
          <w:rFonts w:ascii="Arial" w:hAnsi="Arial" w:cs="Arial"/>
          <w:lang w:val="lt-LT"/>
        </w:rPr>
      </w:pPr>
      <w:r w:rsidRPr="00706D2F">
        <w:rPr>
          <w:rFonts w:ascii="Arial" w:hAnsi="Arial" w:cs="Arial"/>
          <w:noProof/>
          <w:lang w:val="lt-LT" w:eastAsia="lt-LT"/>
        </w:rPr>
        <w:drawing>
          <wp:inline distT="0" distB="0" distL="0" distR="0" wp14:anchorId="3D5D4F16" wp14:editId="3FAFE3B2">
            <wp:extent cx="1005840" cy="485682"/>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D47AFBF" w14:textId="77777777" w:rsidR="007244DD" w:rsidRPr="00706D2F" w:rsidRDefault="007244DD" w:rsidP="007244DD">
      <w:pPr>
        <w:spacing w:after="0" w:line="240" w:lineRule="auto"/>
        <w:rPr>
          <w:rFonts w:ascii="Arial" w:hAnsi="Arial" w:cs="Arial"/>
          <w:lang w:val="lt-LT"/>
        </w:rPr>
      </w:pP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r w:rsidRPr="00706D2F">
        <w:rPr>
          <w:rFonts w:ascii="Arial" w:hAnsi="Arial" w:cs="Arial"/>
          <w:lang w:val="lt-LT"/>
        </w:rPr>
        <w:tab/>
      </w:r>
    </w:p>
    <w:p w14:paraId="322E052F" w14:textId="77777777" w:rsidR="007244DD" w:rsidRPr="00706D2F" w:rsidRDefault="007244DD" w:rsidP="007244DD">
      <w:pPr>
        <w:spacing w:after="0" w:line="240" w:lineRule="auto"/>
        <w:rPr>
          <w:rFonts w:ascii="Arial" w:hAnsi="Arial" w:cs="Arial"/>
          <w:lang w:val="lt-LT" w:eastAsia="lt-LT"/>
        </w:rPr>
      </w:pPr>
    </w:p>
    <w:p w14:paraId="2A89AAE7" w14:textId="77777777" w:rsidR="007244DD" w:rsidRPr="00706D2F" w:rsidRDefault="007244DD" w:rsidP="007244DD">
      <w:pPr>
        <w:spacing w:after="0" w:line="240" w:lineRule="auto"/>
        <w:rPr>
          <w:rFonts w:ascii="Arial" w:hAnsi="Arial" w:cs="Arial"/>
          <w:lang w:val="lt-LT" w:eastAsia="lt-LT"/>
        </w:rPr>
      </w:pPr>
    </w:p>
    <w:p w14:paraId="7E6E16B0" w14:textId="63D1A164" w:rsidR="007244DD" w:rsidRPr="002F5B00" w:rsidRDefault="007244DD" w:rsidP="004651F6">
      <w:pPr>
        <w:spacing w:after="0" w:line="240" w:lineRule="auto"/>
        <w:ind w:left="5670" w:hanging="1559"/>
        <w:rPr>
          <w:rFonts w:ascii="Arial" w:hAnsi="Arial" w:cs="Arial"/>
          <w:b/>
          <w:sz w:val="24"/>
          <w:szCs w:val="24"/>
          <w:lang w:val="lt-LT"/>
        </w:rPr>
      </w:pPr>
      <w:r w:rsidRPr="002F5B00">
        <w:rPr>
          <w:rFonts w:ascii="Arial" w:hAnsi="Arial" w:cs="Arial"/>
          <w:b/>
          <w:sz w:val="24"/>
          <w:szCs w:val="24"/>
          <w:lang w:val="lt-LT"/>
        </w:rPr>
        <w:t>VALSTYBĖS ĮMONĖ</w:t>
      </w:r>
    </w:p>
    <w:p w14:paraId="606955AC" w14:textId="77777777" w:rsidR="007244DD" w:rsidRPr="002F5B00" w:rsidRDefault="007244DD" w:rsidP="004651F6">
      <w:pPr>
        <w:spacing w:after="0" w:line="240" w:lineRule="auto"/>
        <w:ind w:left="5670" w:hanging="1984"/>
        <w:rPr>
          <w:rFonts w:ascii="Arial" w:hAnsi="Arial" w:cs="Arial"/>
          <w:i/>
          <w:sz w:val="24"/>
          <w:szCs w:val="24"/>
          <w:lang w:val="lt-LT"/>
        </w:rPr>
      </w:pPr>
      <w:r w:rsidRPr="002F5B00">
        <w:rPr>
          <w:rFonts w:ascii="Arial" w:hAnsi="Arial" w:cs="Arial"/>
          <w:b/>
          <w:sz w:val="24"/>
          <w:szCs w:val="24"/>
          <w:lang w:val="lt-LT"/>
        </w:rPr>
        <w:t>VALSTYBINIŲ MIŠKŲ URĖDIJA</w:t>
      </w:r>
    </w:p>
    <w:p w14:paraId="44088B84" w14:textId="77777777" w:rsidR="007244DD" w:rsidRPr="002F5B00" w:rsidRDefault="007244DD" w:rsidP="004651F6">
      <w:pPr>
        <w:spacing w:after="0" w:line="240" w:lineRule="auto"/>
        <w:ind w:left="5670"/>
        <w:rPr>
          <w:rFonts w:ascii="Arial" w:hAnsi="Arial" w:cs="Arial"/>
          <w:i/>
          <w:sz w:val="24"/>
          <w:szCs w:val="24"/>
          <w:lang w:val="lt-LT"/>
        </w:rPr>
      </w:pPr>
    </w:p>
    <w:p w14:paraId="16DD0D3D" w14:textId="57AC3FBC" w:rsidR="007244DD" w:rsidRPr="002F5B00" w:rsidRDefault="007244DD" w:rsidP="004651F6">
      <w:pPr>
        <w:tabs>
          <w:tab w:val="left" w:pos="7697"/>
        </w:tabs>
        <w:spacing w:after="0" w:line="240" w:lineRule="auto"/>
        <w:ind w:right="-999"/>
        <w:rPr>
          <w:rFonts w:ascii="Arial" w:hAnsi="Arial" w:cs="Arial"/>
          <w:sz w:val="24"/>
          <w:szCs w:val="24"/>
          <w:lang w:val="lt-LT"/>
        </w:rPr>
      </w:pPr>
    </w:p>
    <w:p w14:paraId="39519F2C" w14:textId="77777777" w:rsidR="007244DD" w:rsidRPr="002F5B00" w:rsidRDefault="007244DD" w:rsidP="004651F6">
      <w:pPr>
        <w:tabs>
          <w:tab w:val="right" w:leader="underscore" w:pos="8505"/>
        </w:tabs>
        <w:spacing w:after="0" w:line="240" w:lineRule="auto"/>
        <w:rPr>
          <w:rFonts w:ascii="Arial" w:hAnsi="Arial" w:cs="Arial"/>
          <w:i/>
          <w:sz w:val="24"/>
          <w:szCs w:val="24"/>
          <w:lang w:val="lt-LT"/>
        </w:rPr>
      </w:pPr>
    </w:p>
    <w:p w14:paraId="0B5435CD" w14:textId="77777777" w:rsidR="007244DD" w:rsidRPr="002F5B00" w:rsidRDefault="007244DD" w:rsidP="004651F6">
      <w:pPr>
        <w:tabs>
          <w:tab w:val="right" w:leader="underscore" w:pos="8505"/>
        </w:tabs>
        <w:spacing w:after="0" w:line="240" w:lineRule="auto"/>
        <w:rPr>
          <w:rFonts w:ascii="Arial" w:hAnsi="Arial" w:cs="Arial"/>
          <w:i/>
          <w:sz w:val="24"/>
          <w:szCs w:val="24"/>
          <w:lang w:val="lt-LT"/>
        </w:rPr>
      </w:pPr>
    </w:p>
    <w:p w14:paraId="38A0B2A5" w14:textId="77777777" w:rsidR="007244DD" w:rsidRPr="002F5B00" w:rsidRDefault="007244DD" w:rsidP="004651F6">
      <w:pPr>
        <w:spacing w:after="0" w:line="240" w:lineRule="auto"/>
        <w:jc w:val="center"/>
        <w:rPr>
          <w:rFonts w:ascii="Arial" w:hAnsi="Arial" w:cs="Arial"/>
          <w:b/>
          <w:sz w:val="24"/>
          <w:szCs w:val="24"/>
          <w:lang w:val="lt-LT"/>
        </w:rPr>
      </w:pPr>
      <w:r w:rsidRPr="002F5B00">
        <w:rPr>
          <w:rFonts w:ascii="Arial" w:hAnsi="Arial" w:cs="Arial"/>
          <w:b/>
          <w:sz w:val="24"/>
          <w:szCs w:val="24"/>
          <w:lang w:val="lt-LT"/>
        </w:rPr>
        <w:t>ATVIRO KONKURSO SPECIALIOSIOS SĄLYGOS</w:t>
      </w:r>
    </w:p>
    <w:p w14:paraId="07F22E20" w14:textId="77777777" w:rsidR="007244DD" w:rsidRPr="002F5B00" w:rsidRDefault="007244DD" w:rsidP="004651F6">
      <w:pPr>
        <w:spacing w:after="0" w:line="240" w:lineRule="auto"/>
        <w:jc w:val="center"/>
        <w:rPr>
          <w:rFonts w:ascii="Arial" w:hAnsi="Arial" w:cs="Arial"/>
          <w:b/>
          <w:color w:val="00B050"/>
          <w:sz w:val="24"/>
          <w:szCs w:val="24"/>
          <w:lang w:val="lt-LT"/>
        </w:rPr>
      </w:pPr>
    </w:p>
    <w:p w14:paraId="70E02E5B" w14:textId="0615EE89" w:rsidR="007244DD" w:rsidRPr="002F5B00" w:rsidRDefault="007244DD" w:rsidP="004651F6">
      <w:pPr>
        <w:spacing w:after="0" w:line="240" w:lineRule="auto"/>
        <w:jc w:val="center"/>
        <w:rPr>
          <w:rFonts w:ascii="Arial" w:eastAsia="Calibri" w:hAnsi="Arial" w:cs="Arial"/>
          <w:color w:val="538135" w:themeColor="accent6" w:themeShade="BF"/>
          <w:sz w:val="24"/>
          <w:szCs w:val="24"/>
          <w:lang w:val="lt-LT"/>
        </w:rPr>
      </w:pPr>
      <w:r w:rsidRPr="002F5B00">
        <w:rPr>
          <w:rFonts w:ascii="Arial" w:eastAsia="Calibri" w:hAnsi="Arial" w:cs="Arial"/>
          <w:sz w:val="24"/>
          <w:szCs w:val="24"/>
          <w:lang w:val="lt-LT"/>
        </w:rPr>
        <w:t>Tarptautinis pirkimas</w:t>
      </w:r>
    </w:p>
    <w:p w14:paraId="635F43C1" w14:textId="77777777" w:rsidR="007244DD" w:rsidRPr="004651F6" w:rsidRDefault="007244DD" w:rsidP="004651F6">
      <w:pPr>
        <w:spacing w:after="0" w:line="240" w:lineRule="auto"/>
        <w:jc w:val="center"/>
        <w:rPr>
          <w:rFonts w:ascii="Arial" w:hAnsi="Arial" w:cs="Arial"/>
          <w:b/>
          <w:sz w:val="24"/>
          <w:szCs w:val="24"/>
          <w:lang w:val="lt-LT"/>
        </w:rPr>
      </w:pPr>
    </w:p>
    <w:p w14:paraId="58B73621" w14:textId="5426C5BD" w:rsidR="007244DD" w:rsidRPr="000977F5" w:rsidRDefault="005A3809" w:rsidP="004651F6">
      <w:pPr>
        <w:pStyle w:val="Tekstas"/>
        <w:ind w:firstLine="0"/>
        <w:jc w:val="center"/>
        <w:rPr>
          <w:rFonts w:ascii="Arial" w:hAnsi="Arial" w:cs="Arial"/>
          <w:b/>
          <w:sz w:val="22"/>
          <w:szCs w:val="22"/>
          <w:lang w:val="lt-LT"/>
        </w:rPr>
      </w:pPr>
      <w:bookmarkStart w:id="0" w:name="_Hlk26360941"/>
      <w:r w:rsidRPr="000977F5">
        <w:rPr>
          <w:rFonts w:ascii="Arial" w:hAnsi="Arial" w:cs="Arial"/>
          <w:b/>
          <w:sz w:val="22"/>
          <w:szCs w:val="22"/>
          <w:lang w:val="lt-LT"/>
        </w:rPr>
        <w:t>FSC IR PEFC MIŠKŲ TVARKYMO (FM) IR GAMYBOS GRANDIES (COC) SERTIFIKAVIMO BEI FSC EKOSISTEMINIŲ PASLAUGŲ SERTIFIKAVIMO AUDITŲ PASLAUGOS PIRKIMAS</w:t>
      </w:r>
    </w:p>
    <w:bookmarkEnd w:id="0"/>
    <w:p w14:paraId="07A462DD" w14:textId="77777777" w:rsidR="007244DD" w:rsidRPr="005A3809" w:rsidRDefault="007244DD" w:rsidP="004651F6">
      <w:pPr>
        <w:spacing w:after="0" w:line="240" w:lineRule="auto"/>
        <w:rPr>
          <w:rFonts w:ascii="Arial" w:hAnsi="Arial" w:cs="Arial"/>
          <w:color w:val="538135" w:themeColor="accent6" w:themeShade="BF"/>
          <w:lang w:val="lt-LT"/>
        </w:rPr>
      </w:pPr>
    </w:p>
    <w:p w14:paraId="487167B7" w14:textId="77777777" w:rsidR="007244DD" w:rsidRPr="00706D2F" w:rsidRDefault="007244DD" w:rsidP="004651F6">
      <w:pPr>
        <w:spacing w:after="0" w:line="240" w:lineRule="auto"/>
        <w:rPr>
          <w:rFonts w:ascii="Arial" w:hAnsi="Arial" w:cs="Arial"/>
          <w:lang w:val="lt-LT"/>
        </w:rPr>
      </w:pPr>
    </w:p>
    <w:p w14:paraId="41A4B07F" w14:textId="77777777" w:rsidR="007244DD" w:rsidRPr="00706D2F" w:rsidRDefault="007244DD" w:rsidP="004651F6">
      <w:pPr>
        <w:spacing w:after="0" w:line="240" w:lineRule="auto"/>
        <w:rPr>
          <w:rFonts w:ascii="Arial" w:hAnsi="Arial" w:cs="Arial"/>
          <w:lang w:val="lt-LT"/>
        </w:rPr>
      </w:pPr>
    </w:p>
    <w:p w14:paraId="6613C9E2" w14:textId="77777777" w:rsidR="007244DD" w:rsidRPr="00706D2F" w:rsidRDefault="007244DD" w:rsidP="004651F6">
      <w:pPr>
        <w:spacing w:after="0" w:line="240" w:lineRule="auto"/>
        <w:rPr>
          <w:rFonts w:ascii="Arial" w:hAnsi="Arial" w:cs="Arial"/>
          <w:lang w:val="lt-LT"/>
        </w:rPr>
      </w:pPr>
    </w:p>
    <w:p w14:paraId="2034C376" w14:textId="77777777" w:rsidR="007244DD" w:rsidRPr="00706D2F" w:rsidRDefault="007244DD" w:rsidP="007244DD">
      <w:pPr>
        <w:spacing w:after="0" w:line="240" w:lineRule="auto"/>
        <w:jc w:val="center"/>
        <w:rPr>
          <w:rFonts w:ascii="Arial" w:hAnsi="Arial" w:cs="Arial"/>
          <w:lang w:val="lt-LT"/>
        </w:rPr>
      </w:pPr>
    </w:p>
    <w:p w14:paraId="233B4FF9" w14:textId="77777777" w:rsidR="007244DD" w:rsidRPr="00706D2F" w:rsidRDefault="007244DD" w:rsidP="007244DD">
      <w:pPr>
        <w:spacing w:after="0" w:line="240" w:lineRule="auto"/>
        <w:jc w:val="center"/>
        <w:rPr>
          <w:rFonts w:ascii="Arial" w:hAnsi="Arial" w:cs="Arial"/>
          <w:lang w:val="lt-LT"/>
        </w:rPr>
      </w:pPr>
    </w:p>
    <w:p w14:paraId="3577CF96" w14:textId="77777777" w:rsidR="007244DD" w:rsidRPr="00706D2F" w:rsidRDefault="007244DD" w:rsidP="007244DD">
      <w:pPr>
        <w:spacing w:after="0" w:line="240" w:lineRule="auto"/>
        <w:jc w:val="center"/>
        <w:rPr>
          <w:rFonts w:ascii="Arial" w:hAnsi="Arial" w:cs="Arial"/>
          <w:lang w:val="lt-LT"/>
        </w:rPr>
      </w:pPr>
    </w:p>
    <w:p w14:paraId="506375F2" w14:textId="77777777" w:rsidR="007244DD" w:rsidRPr="00706D2F" w:rsidRDefault="007244DD" w:rsidP="007244DD">
      <w:pPr>
        <w:spacing w:after="0" w:line="240" w:lineRule="auto"/>
        <w:jc w:val="center"/>
        <w:rPr>
          <w:rFonts w:ascii="Arial" w:hAnsi="Arial" w:cs="Arial"/>
          <w:lang w:val="lt-LT"/>
        </w:rPr>
      </w:pPr>
    </w:p>
    <w:p w14:paraId="12B0B78F" w14:textId="77777777" w:rsidR="007244DD" w:rsidRPr="00706D2F" w:rsidRDefault="007244DD" w:rsidP="007244DD">
      <w:pPr>
        <w:spacing w:after="0" w:line="240" w:lineRule="auto"/>
        <w:jc w:val="center"/>
        <w:rPr>
          <w:rFonts w:ascii="Arial" w:hAnsi="Arial" w:cs="Arial"/>
          <w:lang w:val="lt-LT"/>
        </w:rPr>
      </w:pPr>
    </w:p>
    <w:p w14:paraId="207E98FB" w14:textId="77777777" w:rsidR="007244DD" w:rsidRPr="00706D2F" w:rsidRDefault="007244DD" w:rsidP="007244DD">
      <w:pPr>
        <w:spacing w:after="0" w:line="240" w:lineRule="auto"/>
        <w:jc w:val="center"/>
        <w:rPr>
          <w:rFonts w:ascii="Arial" w:hAnsi="Arial" w:cs="Arial"/>
          <w:lang w:val="lt-LT"/>
        </w:rPr>
      </w:pPr>
    </w:p>
    <w:p w14:paraId="33BF9938" w14:textId="77777777" w:rsidR="007244DD" w:rsidRPr="00706D2F" w:rsidRDefault="007244DD" w:rsidP="007244DD">
      <w:pPr>
        <w:spacing w:after="0" w:line="240" w:lineRule="auto"/>
        <w:jc w:val="center"/>
        <w:rPr>
          <w:rFonts w:ascii="Arial" w:hAnsi="Arial" w:cs="Arial"/>
          <w:lang w:val="lt-LT"/>
        </w:rPr>
      </w:pPr>
    </w:p>
    <w:p w14:paraId="5865D07C" w14:textId="77777777" w:rsidR="007244DD" w:rsidRPr="00706D2F" w:rsidRDefault="007244DD" w:rsidP="007244DD">
      <w:pPr>
        <w:spacing w:after="0" w:line="240" w:lineRule="auto"/>
        <w:jc w:val="center"/>
        <w:rPr>
          <w:rFonts w:ascii="Arial" w:hAnsi="Arial" w:cs="Arial"/>
          <w:lang w:val="lt-LT"/>
        </w:rPr>
      </w:pPr>
    </w:p>
    <w:p w14:paraId="54FC0867" w14:textId="77777777" w:rsidR="007244DD" w:rsidRPr="00706D2F" w:rsidRDefault="007244DD" w:rsidP="007244DD">
      <w:pPr>
        <w:spacing w:after="0" w:line="240" w:lineRule="auto"/>
        <w:jc w:val="center"/>
        <w:rPr>
          <w:rFonts w:ascii="Arial" w:hAnsi="Arial" w:cs="Arial"/>
          <w:lang w:val="lt-LT"/>
        </w:rPr>
      </w:pPr>
    </w:p>
    <w:p w14:paraId="63DB2BB6" w14:textId="77777777" w:rsidR="007244DD" w:rsidRPr="00706D2F" w:rsidRDefault="007244DD" w:rsidP="007244DD">
      <w:pPr>
        <w:spacing w:after="0" w:line="240" w:lineRule="auto"/>
        <w:jc w:val="center"/>
        <w:rPr>
          <w:rFonts w:ascii="Arial" w:hAnsi="Arial" w:cs="Arial"/>
          <w:lang w:val="lt-LT"/>
        </w:rPr>
      </w:pPr>
    </w:p>
    <w:p w14:paraId="6A28CC37" w14:textId="77777777" w:rsidR="007244DD" w:rsidRPr="00706D2F" w:rsidRDefault="007244DD" w:rsidP="007244DD">
      <w:pPr>
        <w:spacing w:after="0" w:line="240" w:lineRule="auto"/>
        <w:jc w:val="center"/>
        <w:rPr>
          <w:rFonts w:ascii="Arial" w:hAnsi="Arial" w:cs="Arial"/>
          <w:lang w:val="lt-LT"/>
        </w:rPr>
      </w:pPr>
    </w:p>
    <w:p w14:paraId="3A2F57C9" w14:textId="77777777" w:rsidR="007244DD" w:rsidRPr="00706D2F" w:rsidRDefault="007244DD" w:rsidP="007244DD">
      <w:pPr>
        <w:spacing w:after="0" w:line="240" w:lineRule="auto"/>
        <w:jc w:val="center"/>
        <w:rPr>
          <w:rFonts w:ascii="Arial" w:hAnsi="Arial" w:cs="Arial"/>
          <w:lang w:val="lt-LT"/>
        </w:rPr>
      </w:pPr>
    </w:p>
    <w:p w14:paraId="454792E2" w14:textId="77777777" w:rsidR="007244DD" w:rsidRPr="00706D2F" w:rsidRDefault="007244DD" w:rsidP="007244DD">
      <w:pPr>
        <w:spacing w:after="0" w:line="240" w:lineRule="auto"/>
        <w:jc w:val="center"/>
        <w:rPr>
          <w:rFonts w:ascii="Arial" w:hAnsi="Arial" w:cs="Arial"/>
          <w:lang w:val="lt-LT"/>
        </w:rPr>
      </w:pPr>
    </w:p>
    <w:p w14:paraId="65DAD246" w14:textId="77777777" w:rsidR="007244DD" w:rsidRPr="00706D2F" w:rsidRDefault="007244DD" w:rsidP="007244DD">
      <w:pPr>
        <w:spacing w:after="0" w:line="240" w:lineRule="auto"/>
        <w:jc w:val="center"/>
        <w:rPr>
          <w:rFonts w:ascii="Arial" w:hAnsi="Arial" w:cs="Arial"/>
          <w:lang w:val="lt-LT"/>
        </w:rPr>
      </w:pPr>
    </w:p>
    <w:p w14:paraId="16C1B008" w14:textId="77777777" w:rsidR="007244DD" w:rsidRPr="00706D2F" w:rsidRDefault="007244DD" w:rsidP="007244DD">
      <w:pPr>
        <w:spacing w:after="0" w:line="240" w:lineRule="auto"/>
        <w:jc w:val="center"/>
        <w:rPr>
          <w:rFonts w:ascii="Arial" w:hAnsi="Arial" w:cs="Arial"/>
          <w:lang w:val="lt-LT"/>
        </w:rPr>
      </w:pPr>
    </w:p>
    <w:p w14:paraId="1F8AEC43" w14:textId="77777777" w:rsidR="007244DD" w:rsidRPr="00706D2F" w:rsidRDefault="007244DD" w:rsidP="007244DD">
      <w:pPr>
        <w:spacing w:after="0" w:line="240" w:lineRule="auto"/>
        <w:jc w:val="center"/>
        <w:rPr>
          <w:rFonts w:ascii="Arial" w:hAnsi="Arial" w:cs="Arial"/>
          <w:lang w:val="lt-LT"/>
        </w:rPr>
      </w:pPr>
    </w:p>
    <w:p w14:paraId="2F969983" w14:textId="77777777" w:rsidR="007244DD" w:rsidRPr="00706D2F" w:rsidRDefault="007244DD" w:rsidP="007244DD">
      <w:pPr>
        <w:spacing w:after="0" w:line="240" w:lineRule="auto"/>
        <w:jc w:val="center"/>
        <w:rPr>
          <w:rFonts w:ascii="Arial" w:hAnsi="Arial" w:cs="Arial"/>
          <w:lang w:val="lt-LT"/>
        </w:rPr>
      </w:pPr>
    </w:p>
    <w:p w14:paraId="3F8C01E5" w14:textId="77777777" w:rsidR="007244DD" w:rsidRPr="00706D2F" w:rsidRDefault="007244DD" w:rsidP="007244DD">
      <w:pPr>
        <w:spacing w:after="0" w:line="240" w:lineRule="auto"/>
        <w:jc w:val="center"/>
        <w:rPr>
          <w:rFonts w:ascii="Arial" w:hAnsi="Arial" w:cs="Arial"/>
          <w:lang w:val="lt-LT"/>
        </w:rPr>
      </w:pPr>
    </w:p>
    <w:p w14:paraId="793176B8" w14:textId="77777777" w:rsidR="007244DD" w:rsidRPr="00706D2F" w:rsidRDefault="007244DD" w:rsidP="007244DD">
      <w:pPr>
        <w:spacing w:after="0" w:line="240" w:lineRule="auto"/>
        <w:jc w:val="center"/>
        <w:rPr>
          <w:rFonts w:ascii="Arial" w:hAnsi="Arial" w:cs="Arial"/>
          <w:lang w:val="lt-LT"/>
        </w:rPr>
      </w:pPr>
    </w:p>
    <w:p w14:paraId="79A46A73" w14:textId="77777777" w:rsidR="007244DD" w:rsidRPr="00706D2F" w:rsidRDefault="007244DD" w:rsidP="007244DD">
      <w:pPr>
        <w:spacing w:after="0" w:line="240" w:lineRule="auto"/>
        <w:jc w:val="center"/>
        <w:rPr>
          <w:rFonts w:ascii="Arial" w:hAnsi="Arial" w:cs="Arial"/>
          <w:lang w:val="lt-LT"/>
        </w:rPr>
      </w:pPr>
    </w:p>
    <w:p w14:paraId="3394B67D" w14:textId="77777777" w:rsidR="007244DD" w:rsidRPr="00706D2F" w:rsidRDefault="007244DD" w:rsidP="007244DD">
      <w:pPr>
        <w:spacing w:after="0" w:line="240" w:lineRule="auto"/>
        <w:jc w:val="center"/>
        <w:rPr>
          <w:rFonts w:ascii="Arial" w:hAnsi="Arial" w:cs="Arial"/>
          <w:lang w:val="lt-LT"/>
        </w:rPr>
      </w:pPr>
    </w:p>
    <w:p w14:paraId="6B29A4DC" w14:textId="77777777" w:rsidR="007244DD" w:rsidRPr="00706D2F" w:rsidRDefault="007244DD" w:rsidP="007244DD">
      <w:pPr>
        <w:spacing w:after="0" w:line="240" w:lineRule="auto"/>
        <w:jc w:val="center"/>
        <w:rPr>
          <w:rFonts w:ascii="Arial" w:hAnsi="Arial" w:cs="Arial"/>
          <w:lang w:val="lt-LT"/>
        </w:rPr>
      </w:pPr>
    </w:p>
    <w:p w14:paraId="37A688C1" w14:textId="77777777" w:rsidR="007244DD" w:rsidRPr="00706D2F" w:rsidRDefault="007244DD" w:rsidP="007244DD">
      <w:pPr>
        <w:spacing w:after="0" w:line="240" w:lineRule="auto"/>
        <w:jc w:val="center"/>
        <w:rPr>
          <w:rFonts w:ascii="Arial" w:hAnsi="Arial" w:cs="Arial"/>
          <w:lang w:val="lt-LT"/>
        </w:rPr>
      </w:pPr>
    </w:p>
    <w:p w14:paraId="0AD91F45" w14:textId="77777777" w:rsidR="007244DD" w:rsidRPr="00706D2F" w:rsidRDefault="007244DD" w:rsidP="007244DD">
      <w:pPr>
        <w:spacing w:after="0" w:line="240" w:lineRule="auto"/>
        <w:jc w:val="center"/>
        <w:rPr>
          <w:rFonts w:ascii="Arial" w:hAnsi="Arial" w:cs="Arial"/>
          <w:lang w:val="lt-LT"/>
        </w:rPr>
      </w:pPr>
    </w:p>
    <w:p w14:paraId="469154A9" w14:textId="77777777" w:rsidR="007244DD" w:rsidRPr="00706D2F" w:rsidRDefault="007244DD" w:rsidP="007244DD">
      <w:pPr>
        <w:spacing w:after="0" w:line="240" w:lineRule="auto"/>
        <w:jc w:val="center"/>
        <w:rPr>
          <w:rFonts w:ascii="Arial" w:hAnsi="Arial" w:cs="Arial"/>
          <w:lang w:val="lt-LT"/>
        </w:rPr>
      </w:pPr>
    </w:p>
    <w:p w14:paraId="5069B2E2" w14:textId="77777777" w:rsidR="007244DD" w:rsidRPr="00706D2F" w:rsidRDefault="007244DD" w:rsidP="007244DD">
      <w:pPr>
        <w:spacing w:after="0" w:line="240" w:lineRule="auto"/>
        <w:jc w:val="center"/>
        <w:rPr>
          <w:rFonts w:ascii="Arial" w:hAnsi="Arial" w:cs="Arial"/>
          <w:lang w:val="lt-LT"/>
        </w:rPr>
      </w:pPr>
    </w:p>
    <w:p w14:paraId="020059A1" w14:textId="77777777" w:rsidR="007244DD" w:rsidRPr="00706D2F" w:rsidRDefault="007244DD" w:rsidP="007244DD">
      <w:pPr>
        <w:spacing w:after="0" w:line="240" w:lineRule="auto"/>
        <w:jc w:val="center"/>
        <w:rPr>
          <w:rFonts w:ascii="Arial" w:hAnsi="Arial" w:cs="Arial"/>
          <w:lang w:val="lt-LT"/>
        </w:rPr>
      </w:pPr>
    </w:p>
    <w:p w14:paraId="627B1A93" w14:textId="714A4A17" w:rsidR="007244DD" w:rsidRPr="00706D2F" w:rsidRDefault="007244DD" w:rsidP="007244DD">
      <w:pPr>
        <w:spacing w:after="0" w:line="240" w:lineRule="auto"/>
        <w:jc w:val="center"/>
        <w:rPr>
          <w:rFonts w:ascii="Arial" w:hAnsi="Arial" w:cs="Arial"/>
          <w:lang w:val="lt-LT"/>
        </w:rPr>
      </w:pPr>
      <w:r w:rsidRPr="00706D2F">
        <w:rPr>
          <w:rFonts w:ascii="Arial" w:hAnsi="Arial" w:cs="Arial"/>
          <w:lang w:val="lt-LT"/>
        </w:rPr>
        <w:t>Vilnius 20</w:t>
      </w:r>
      <w:r>
        <w:rPr>
          <w:rFonts w:ascii="Arial" w:hAnsi="Arial" w:cs="Arial"/>
          <w:lang w:val="lt-LT"/>
        </w:rPr>
        <w:t>2</w:t>
      </w:r>
      <w:r w:rsidR="000213CE">
        <w:rPr>
          <w:rFonts w:ascii="Arial" w:hAnsi="Arial" w:cs="Arial"/>
          <w:lang w:val="lt-LT"/>
        </w:rPr>
        <w:t>6</w:t>
      </w:r>
    </w:p>
    <w:p w14:paraId="27B7763D" w14:textId="77777777" w:rsidR="007244DD" w:rsidRPr="00706D2F" w:rsidRDefault="007244DD" w:rsidP="007244DD">
      <w:pPr>
        <w:spacing w:line="259" w:lineRule="auto"/>
        <w:jc w:val="center"/>
        <w:rPr>
          <w:rFonts w:ascii="Arial" w:hAnsi="Arial" w:cs="Arial"/>
          <w:b/>
          <w:sz w:val="24"/>
          <w:szCs w:val="24"/>
          <w:lang w:val="lt-LT"/>
        </w:rPr>
      </w:pPr>
      <w:r w:rsidRPr="00706D2F">
        <w:rPr>
          <w:rFonts w:ascii="Arial" w:hAnsi="Arial" w:cs="Arial"/>
          <w:lang w:val="lt-LT"/>
        </w:rPr>
        <w:br w:type="page"/>
      </w:r>
      <w:r w:rsidRPr="00706D2F">
        <w:rPr>
          <w:rFonts w:ascii="Arial" w:hAnsi="Arial" w:cs="Arial"/>
          <w:b/>
          <w:sz w:val="24"/>
          <w:szCs w:val="24"/>
          <w:lang w:val="lt-LT"/>
        </w:rPr>
        <w:lastRenderedPageBreak/>
        <w:t>TURINYS</w:t>
      </w:r>
    </w:p>
    <w:p w14:paraId="443FBDCE"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sdt>
      <w:sdtPr>
        <w:rPr>
          <w:rFonts w:ascii="Arial" w:hAnsi="Arial" w:cs="Arial"/>
          <w:bCs w:val="0"/>
          <w:iCs w:val="0"/>
          <w:caps w:val="0"/>
          <w:noProof w:val="0"/>
          <w:lang w:val="lt-LT" w:eastAsia="en-US"/>
        </w:rPr>
        <w:id w:val="-976065626"/>
        <w:docPartObj>
          <w:docPartGallery w:val="Table of Contents"/>
          <w:docPartUnique/>
        </w:docPartObj>
      </w:sdtPr>
      <w:sdtEndPr>
        <w:rPr>
          <w:b/>
        </w:rPr>
      </w:sdtEndPr>
      <w:sdtContent>
        <w:p w14:paraId="5C6151CA" w14:textId="234BA4BB" w:rsidR="007244DD" w:rsidRDefault="007244DD" w:rsidP="007244DD">
          <w:pPr>
            <w:pStyle w:val="Turinys1"/>
            <w:rPr>
              <w:rFonts w:eastAsiaTheme="minorEastAsia"/>
              <w:bCs w:val="0"/>
              <w:iCs w:val="0"/>
              <w:caps w:val="0"/>
              <w:lang w:val="lt-LT"/>
            </w:rPr>
          </w:pPr>
          <w:r w:rsidRPr="00706D2F">
            <w:rPr>
              <w:rFonts w:ascii="Arial" w:eastAsiaTheme="majorEastAsia" w:hAnsi="Arial" w:cs="Arial"/>
              <w:bCs w:val="0"/>
              <w:color w:val="2F5496" w:themeColor="accent1" w:themeShade="BF"/>
              <w:sz w:val="32"/>
              <w:szCs w:val="32"/>
              <w:lang w:val="lt-LT"/>
            </w:rPr>
            <w:fldChar w:fldCharType="begin"/>
          </w:r>
          <w:r w:rsidRPr="00706D2F">
            <w:rPr>
              <w:rFonts w:ascii="Arial" w:hAnsi="Arial" w:cs="Arial"/>
              <w:lang w:val="lt-LT"/>
            </w:rPr>
            <w:instrText xml:space="preserve"> TOC \o "1-3" \h \z \u </w:instrText>
          </w:r>
          <w:r w:rsidRPr="00706D2F">
            <w:rPr>
              <w:rFonts w:ascii="Arial" w:eastAsiaTheme="majorEastAsia" w:hAnsi="Arial" w:cs="Arial"/>
              <w:bCs w:val="0"/>
              <w:color w:val="2F5496" w:themeColor="accent1" w:themeShade="BF"/>
              <w:sz w:val="32"/>
              <w:szCs w:val="32"/>
              <w:lang w:val="lt-LT"/>
            </w:rPr>
            <w:fldChar w:fldCharType="separate"/>
          </w:r>
          <w:hyperlink w:anchor="_Toc62626787" w:history="1">
            <w:r w:rsidRPr="00234A3E">
              <w:rPr>
                <w:rStyle w:val="Hipersaitas"/>
                <w:rFonts w:ascii="Arial" w:hAnsi="Arial" w:cs="Arial"/>
                <w:b/>
                <w:lang w:val="lt-LT"/>
              </w:rPr>
              <w:t>1.</w:t>
            </w:r>
            <w:r>
              <w:rPr>
                <w:rFonts w:eastAsiaTheme="minorEastAsia"/>
                <w:bCs w:val="0"/>
                <w:iCs w:val="0"/>
                <w:caps w:val="0"/>
                <w:lang w:val="lt-LT"/>
              </w:rPr>
              <w:tab/>
            </w:r>
            <w:r w:rsidRPr="00234A3E">
              <w:rPr>
                <w:rStyle w:val="Hipersaitas"/>
                <w:rFonts w:ascii="Arial" w:hAnsi="Arial" w:cs="Arial"/>
                <w:b/>
                <w:lang w:val="lt-LT"/>
              </w:rPr>
              <w:t>BENDROSIOS NUOSTATOS</w:t>
            </w:r>
            <w:r>
              <w:rPr>
                <w:webHidden/>
              </w:rPr>
              <w:tab/>
            </w:r>
            <w:r>
              <w:rPr>
                <w:webHidden/>
              </w:rPr>
              <w:fldChar w:fldCharType="begin"/>
            </w:r>
            <w:r>
              <w:rPr>
                <w:webHidden/>
              </w:rPr>
              <w:instrText xml:space="preserve"> PAGEREF _Toc62626787 \h </w:instrText>
            </w:r>
            <w:r>
              <w:rPr>
                <w:webHidden/>
              </w:rPr>
            </w:r>
            <w:r>
              <w:rPr>
                <w:webHidden/>
              </w:rPr>
              <w:fldChar w:fldCharType="separate"/>
            </w:r>
            <w:r w:rsidR="005A0FBD">
              <w:rPr>
                <w:webHidden/>
              </w:rPr>
              <w:t>3</w:t>
            </w:r>
            <w:r>
              <w:rPr>
                <w:webHidden/>
              </w:rPr>
              <w:fldChar w:fldCharType="end"/>
            </w:r>
          </w:hyperlink>
        </w:p>
        <w:p w14:paraId="1C8B96F0" w14:textId="53BA839D" w:rsidR="007244DD" w:rsidRDefault="007244DD" w:rsidP="007244DD">
          <w:pPr>
            <w:pStyle w:val="Turinys1"/>
            <w:rPr>
              <w:rFonts w:eastAsiaTheme="minorEastAsia"/>
              <w:bCs w:val="0"/>
              <w:iCs w:val="0"/>
              <w:caps w:val="0"/>
              <w:lang w:val="lt-LT"/>
            </w:rPr>
          </w:pPr>
          <w:hyperlink w:anchor="_Toc62626788" w:history="1">
            <w:r w:rsidRPr="00234A3E">
              <w:rPr>
                <w:rStyle w:val="Hipersaitas"/>
                <w:rFonts w:ascii="Arial" w:hAnsi="Arial" w:cs="Arial"/>
                <w:b/>
                <w:lang w:val="lt-LT"/>
              </w:rPr>
              <w:t>2.</w:t>
            </w:r>
            <w:r>
              <w:rPr>
                <w:rFonts w:eastAsiaTheme="minorEastAsia"/>
                <w:bCs w:val="0"/>
                <w:iCs w:val="0"/>
                <w:caps w:val="0"/>
                <w:lang w:val="lt-LT"/>
              </w:rPr>
              <w:tab/>
            </w:r>
            <w:r w:rsidRPr="00234A3E">
              <w:rPr>
                <w:rStyle w:val="Hipersaitas"/>
                <w:rFonts w:ascii="Arial" w:hAnsi="Arial" w:cs="Arial"/>
                <w:b/>
                <w:lang w:val="lt-LT"/>
              </w:rPr>
              <w:t>PASIŪLYMŲ PATEIKIMO, SUSIPAŽINIMO SU PASIŪLYMAIS TERMINAI</w:t>
            </w:r>
            <w:r>
              <w:rPr>
                <w:webHidden/>
              </w:rPr>
              <w:tab/>
            </w:r>
            <w:r>
              <w:rPr>
                <w:webHidden/>
              </w:rPr>
              <w:fldChar w:fldCharType="begin"/>
            </w:r>
            <w:r>
              <w:rPr>
                <w:webHidden/>
              </w:rPr>
              <w:instrText xml:space="preserve"> PAGEREF _Toc62626788 \h </w:instrText>
            </w:r>
            <w:r>
              <w:rPr>
                <w:webHidden/>
              </w:rPr>
            </w:r>
            <w:r>
              <w:rPr>
                <w:webHidden/>
              </w:rPr>
              <w:fldChar w:fldCharType="separate"/>
            </w:r>
            <w:r w:rsidR="005A0FBD">
              <w:rPr>
                <w:webHidden/>
              </w:rPr>
              <w:t>3</w:t>
            </w:r>
            <w:r>
              <w:rPr>
                <w:webHidden/>
              </w:rPr>
              <w:fldChar w:fldCharType="end"/>
            </w:r>
          </w:hyperlink>
        </w:p>
        <w:p w14:paraId="322A45E3" w14:textId="0C73AB0A" w:rsidR="007244DD" w:rsidRDefault="007244DD" w:rsidP="007244DD">
          <w:pPr>
            <w:pStyle w:val="Turinys1"/>
            <w:rPr>
              <w:rFonts w:eastAsiaTheme="minorEastAsia"/>
              <w:bCs w:val="0"/>
              <w:iCs w:val="0"/>
              <w:caps w:val="0"/>
              <w:lang w:val="lt-LT"/>
            </w:rPr>
          </w:pPr>
          <w:hyperlink w:anchor="_Toc62626789" w:history="1">
            <w:r w:rsidRPr="00234A3E">
              <w:rPr>
                <w:rStyle w:val="Hipersaitas"/>
                <w:rFonts w:ascii="Arial" w:hAnsi="Arial" w:cs="Arial"/>
                <w:b/>
                <w:lang w:val="lt-LT"/>
              </w:rPr>
              <w:t>3.</w:t>
            </w:r>
            <w:r>
              <w:rPr>
                <w:rFonts w:eastAsiaTheme="minorEastAsia"/>
                <w:bCs w:val="0"/>
                <w:iCs w:val="0"/>
                <w:caps w:val="0"/>
                <w:lang w:val="lt-LT"/>
              </w:rPr>
              <w:tab/>
            </w:r>
            <w:r w:rsidRPr="00234A3E">
              <w:rPr>
                <w:rStyle w:val="Hipersaitas"/>
                <w:rFonts w:ascii="Arial" w:hAnsi="Arial" w:cs="Arial"/>
                <w:b/>
                <w:lang w:val="lt-LT"/>
              </w:rPr>
              <w:t>PIRKIMO DOKUMENTŲ PAAIŠKINIMAS / PATIKSLINIMAS</w:t>
            </w:r>
            <w:r>
              <w:rPr>
                <w:webHidden/>
              </w:rPr>
              <w:tab/>
            </w:r>
            <w:r>
              <w:rPr>
                <w:webHidden/>
              </w:rPr>
              <w:fldChar w:fldCharType="begin"/>
            </w:r>
            <w:r>
              <w:rPr>
                <w:webHidden/>
              </w:rPr>
              <w:instrText xml:space="preserve"> PAGEREF _Toc62626789 \h </w:instrText>
            </w:r>
            <w:r>
              <w:rPr>
                <w:webHidden/>
              </w:rPr>
            </w:r>
            <w:r>
              <w:rPr>
                <w:webHidden/>
              </w:rPr>
              <w:fldChar w:fldCharType="separate"/>
            </w:r>
            <w:r w:rsidR="005A0FBD">
              <w:rPr>
                <w:webHidden/>
              </w:rPr>
              <w:t>3</w:t>
            </w:r>
            <w:r>
              <w:rPr>
                <w:webHidden/>
              </w:rPr>
              <w:fldChar w:fldCharType="end"/>
            </w:r>
          </w:hyperlink>
        </w:p>
        <w:p w14:paraId="1AC7E0FF" w14:textId="4CFE20C8" w:rsidR="007244DD" w:rsidRDefault="007244DD" w:rsidP="007244DD">
          <w:pPr>
            <w:pStyle w:val="Turinys1"/>
            <w:rPr>
              <w:rFonts w:eastAsiaTheme="minorEastAsia"/>
              <w:bCs w:val="0"/>
              <w:iCs w:val="0"/>
              <w:caps w:val="0"/>
              <w:lang w:val="lt-LT"/>
            </w:rPr>
          </w:pPr>
          <w:hyperlink w:anchor="_Toc62626790" w:history="1">
            <w:r w:rsidRPr="00234A3E">
              <w:rPr>
                <w:rStyle w:val="Hipersaitas"/>
                <w:rFonts w:ascii="Arial" w:hAnsi="Arial" w:cs="Arial"/>
                <w:b/>
                <w:lang w:val="lt-LT"/>
              </w:rPr>
              <w:t>4.</w:t>
            </w:r>
            <w:r>
              <w:rPr>
                <w:rFonts w:eastAsiaTheme="minorEastAsia"/>
                <w:bCs w:val="0"/>
                <w:iCs w:val="0"/>
                <w:caps w:val="0"/>
                <w:lang w:val="lt-LT"/>
              </w:rPr>
              <w:tab/>
            </w:r>
            <w:r w:rsidRPr="00234A3E">
              <w:rPr>
                <w:rStyle w:val="Hipersaitas"/>
                <w:rFonts w:ascii="Arial" w:hAnsi="Arial" w:cs="Arial"/>
                <w:b/>
                <w:lang w:val="lt-LT"/>
              </w:rPr>
              <w:t>REIKALAVIMAI TIEKĖJŲ KVALIFIKACIJAI</w:t>
            </w:r>
            <w:r>
              <w:rPr>
                <w:webHidden/>
              </w:rPr>
              <w:tab/>
            </w:r>
            <w:r>
              <w:rPr>
                <w:webHidden/>
              </w:rPr>
              <w:fldChar w:fldCharType="begin"/>
            </w:r>
            <w:r>
              <w:rPr>
                <w:webHidden/>
              </w:rPr>
              <w:instrText xml:space="preserve"> PAGEREF _Toc62626790 \h </w:instrText>
            </w:r>
            <w:r>
              <w:rPr>
                <w:webHidden/>
              </w:rPr>
            </w:r>
            <w:r>
              <w:rPr>
                <w:webHidden/>
              </w:rPr>
              <w:fldChar w:fldCharType="separate"/>
            </w:r>
            <w:r w:rsidR="005A0FBD">
              <w:rPr>
                <w:webHidden/>
              </w:rPr>
              <w:t>3</w:t>
            </w:r>
            <w:r>
              <w:rPr>
                <w:webHidden/>
              </w:rPr>
              <w:fldChar w:fldCharType="end"/>
            </w:r>
          </w:hyperlink>
        </w:p>
        <w:p w14:paraId="010F4DB7" w14:textId="46CD5AA0" w:rsidR="007244DD" w:rsidRDefault="007244DD" w:rsidP="007244DD">
          <w:pPr>
            <w:pStyle w:val="Turinys1"/>
            <w:rPr>
              <w:rFonts w:eastAsiaTheme="minorEastAsia"/>
              <w:bCs w:val="0"/>
              <w:iCs w:val="0"/>
              <w:caps w:val="0"/>
              <w:lang w:val="lt-LT"/>
            </w:rPr>
          </w:pPr>
          <w:hyperlink w:anchor="_Toc62626791" w:history="1">
            <w:r w:rsidRPr="00234A3E">
              <w:rPr>
                <w:rStyle w:val="Hipersaitas"/>
                <w:rFonts w:ascii="Arial" w:hAnsi="Arial" w:cs="Arial"/>
                <w:b/>
                <w:lang w:val="lt-LT"/>
              </w:rPr>
              <w:t>5.</w:t>
            </w:r>
            <w:r>
              <w:rPr>
                <w:rFonts w:eastAsiaTheme="minorEastAsia"/>
                <w:bCs w:val="0"/>
                <w:iCs w:val="0"/>
                <w:caps w:val="0"/>
                <w:lang w:val="lt-LT"/>
              </w:rPr>
              <w:tab/>
            </w:r>
            <w:r w:rsidRPr="00234A3E">
              <w:rPr>
                <w:rStyle w:val="Hipersaitas"/>
                <w:rFonts w:ascii="Arial" w:hAnsi="Arial" w:cs="Arial"/>
                <w:b/>
                <w:lang w:val="lt-LT"/>
              </w:rPr>
              <w:t>PIRKIMO OBJEKTAS</w:t>
            </w:r>
            <w:r>
              <w:rPr>
                <w:webHidden/>
              </w:rPr>
              <w:tab/>
            </w:r>
            <w:r>
              <w:rPr>
                <w:webHidden/>
              </w:rPr>
              <w:fldChar w:fldCharType="begin"/>
            </w:r>
            <w:r>
              <w:rPr>
                <w:webHidden/>
              </w:rPr>
              <w:instrText xml:space="preserve"> PAGEREF _Toc62626791 \h </w:instrText>
            </w:r>
            <w:r>
              <w:rPr>
                <w:webHidden/>
              </w:rPr>
            </w:r>
            <w:r>
              <w:rPr>
                <w:webHidden/>
              </w:rPr>
              <w:fldChar w:fldCharType="separate"/>
            </w:r>
            <w:r w:rsidR="005A0FBD">
              <w:rPr>
                <w:webHidden/>
              </w:rPr>
              <w:t>3</w:t>
            </w:r>
            <w:r>
              <w:rPr>
                <w:webHidden/>
              </w:rPr>
              <w:fldChar w:fldCharType="end"/>
            </w:r>
          </w:hyperlink>
        </w:p>
        <w:p w14:paraId="43250600" w14:textId="49A5EE7A" w:rsidR="007244DD" w:rsidRDefault="007244DD" w:rsidP="007244DD">
          <w:pPr>
            <w:pStyle w:val="Turinys1"/>
            <w:rPr>
              <w:rFonts w:eastAsiaTheme="minorEastAsia"/>
              <w:bCs w:val="0"/>
              <w:iCs w:val="0"/>
              <w:caps w:val="0"/>
              <w:lang w:val="lt-LT"/>
            </w:rPr>
          </w:pPr>
          <w:hyperlink w:anchor="_Toc62626792" w:history="1">
            <w:r w:rsidRPr="00234A3E">
              <w:rPr>
                <w:rStyle w:val="Hipersaitas"/>
                <w:rFonts w:ascii="Arial" w:hAnsi="Arial" w:cs="Arial"/>
                <w:b/>
                <w:lang w:val="lt-LT"/>
              </w:rPr>
              <w:t>6.</w:t>
            </w:r>
            <w:r>
              <w:rPr>
                <w:rFonts w:eastAsiaTheme="minorEastAsia"/>
                <w:bCs w:val="0"/>
                <w:iCs w:val="0"/>
                <w:caps w:val="0"/>
                <w:lang w:val="lt-LT"/>
              </w:rPr>
              <w:tab/>
            </w:r>
            <w:r w:rsidRPr="00234A3E">
              <w:rPr>
                <w:rStyle w:val="Hipersaitas"/>
                <w:rFonts w:ascii="Arial" w:hAnsi="Arial" w:cs="Arial"/>
                <w:b/>
                <w:lang w:val="lt-LT"/>
              </w:rPr>
              <w:t>REIKALAVIMAI PASIŪLYMŲ RENGIMUI IR PATEIKIMUI</w:t>
            </w:r>
            <w:r>
              <w:rPr>
                <w:webHidden/>
              </w:rPr>
              <w:tab/>
            </w:r>
            <w:r>
              <w:rPr>
                <w:webHidden/>
              </w:rPr>
              <w:fldChar w:fldCharType="begin"/>
            </w:r>
            <w:r>
              <w:rPr>
                <w:webHidden/>
              </w:rPr>
              <w:instrText xml:space="preserve"> PAGEREF _Toc62626792 \h </w:instrText>
            </w:r>
            <w:r>
              <w:rPr>
                <w:webHidden/>
              </w:rPr>
            </w:r>
            <w:r>
              <w:rPr>
                <w:webHidden/>
              </w:rPr>
              <w:fldChar w:fldCharType="separate"/>
            </w:r>
            <w:r w:rsidR="005A0FBD">
              <w:rPr>
                <w:webHidden/>
              </w:rPr>
              <w:t>3</w:t>
            </w:r>
            <w:r>
              <w:rPr>
                <w:webHidden/>
              </w:rPr>
              <w:fldChar w:fldCharType="end"/>
            </w:r>
          </w:hyperlink>
        </w:p>
        <w:p w14:paraId="7E640165" w14:textId="7B15C6EF" w:rsidR="007244DD" w:rsidRDefault="007244DD" w:rsidP="007244DD">
          <w:pPr>
            <w:pStyle w:val="Turinys1"/>
            <w:rPr>
              <w:rFonts w:eastAsiaTheme="minorEastAsia"/>
              <w:bCs w:val="0"/>
              <w:iCs w:val="0"/>
              <w:caps w:val="0"/>
              <w:lang w:val="lt-LT"/>
            </w:rPr>
          </w:pPr>
          <w:hyperlink w:anchor="_Toc62626793" w:history="1">
            <w:r w:rsidRPr="00234A3E">
              <w:rPr>
                <w:rStyle w:val="Hipersaitas"/>
                <w:rFonts w:ascii="Arial" w:hAnsi="Arial" w:cs="Arial"/>
                <w:b/>
                <w:lang w:val="lt-LT"/>
              </w:rPr>
              <w:t>7.</w:t>
            </w:r>
            <w:r>
              <w:rPr>
                <w:rFonts w:eastAsiaTheme="minorEastAsia"/>
                <w:bCs w:val="0"/>
                <w:iCs w:val="0"/>
                <w:caps w:val="0"/>
                <w:lang w:val="lt-LT"/>
              </w:rPr>
              <w:tab/>
            </w:r>
            <w:r w:rsidRPr="00234A3E">
              <w:rPr>
                <w:rStyle w:val="Hipersaitas"/>
                <w:rFonts w:ascii="Arial" w:hAnsi="Arial" w:cs="Arial"/>
                <w:b/>
                <w:lang w:val="lt-LT"/>
              </w:rPr>
              <w:t>PASIŪLYMŲ GALIOJIMAS IR PASIŪLYMŲ GALIOJIMO UŽTIKRINIMAS</w:t>
            </w:r>
            <w:r>
              <w:rPr>
                <w:webHidden/>
              </w:rPr>
              <w:tab/>
            </w:r>
            <w:r>
              <w:rPr>
                <w:webHidden/>
              </w:rPr>
              <w:fldChar w:fldCharType="begin"/>
            </w:r>
            <w:r>
              <w:rPr>
                <w:webHidden/>
              </w:rPr>
              <w:instrText xml:space="preserve"> PAGEREF _Toc62626793 \h </w:instrText>
            </w:r>
            <w:r>
              <w:rPr>
                <w:webHidden/>
              </w:rPr>
            </w:r>
            <w:r>
              <w:rPr>
                <w:webHidden/>
              </w:rPr>
              <w:fldChar w:fldCharType="separate"/>
            </w:r>
            <w:r w:rsidR="005A0FBD">
              <w:rPr>
                <w:webHidden/>
              </w:rPr>
              <w:t>4</w:t>
            </w:r>
            <w:r>
              <w:rPr>
                <w:webHidden/>
              </w:rPr>
              <w:fldChar w:fldCharType="end"/>
            </w:r>
          </w:hyperlink>
        </w:p>
        <w:p w14:paraId="5D966B5D" w14:textId="2A169850" w:rsidR="007244DD" w:rsidRDefault="007244DD" w:rsidP="007244DD">
          <w:pPr>
            <w:pStyle w:val="Turinys1"/>
            <w:rPr>
              <w:rFonts w:eastAsiaTheme="minorEastAsia"/>
              <w:bCs w:val="0"/>
              <w:iCs w:val="0"/>
              <w:caps w:val="0"/>
              <w:lang w:val="lt-LT"/>
            </w:rPr>
          </w:pPr>
          <w:hyperlink w:anchor="_Toc62626794" w:history="1">
            <w:r w:rsidRPr="00234A3E">
              <w:rPr>
                <w:rStyle w:val="Hipersaitas"/>
                <w:rFonts w:ascii="Arial" w:hAnsi="Arial" w:cs="Arial"/>
                <w:b/>
                <w:lang w:val="lt-LT"/>
              </w:rPr>
              <w:t>8.</w:t>
            </w:r>
            <w:r>
              <w:rPr>
                <w:rFonts w:eastAsiaTheme="minorEastAsia"/>
                <w:bCs w:val="0"/>
                <w:iCs w:val="0"/>
                <w:caps w:val="0"/>
                <w:lang w:val="lt-LT"/>
              </w:rPr>
              <w:tab/>
            </w:r>
            <w:r w:rsidRPr="00234A3E">
              <w:rPr>
                <w:rStyle w:val="Hipersaitas"/>
                <w:rFonts w:ascii="Arial" w:hAnsi="Arial" w:cs="Arial"/>
                <w:b/>
                <w:lang w:val="lt-LT"/>
              </w:rPr>
              <w:t>PASIŪLYMĄ SUDARANTYS DOKUMENTAI</w:t>
            </w:r>
            <w:r>
              <w:rPr>
                <w:webHidden/>
              </w:rPr>
              <w:tab/>
            </w:r>
            <w:r>
              <w:rPr>
                <w:webHidden/>
              </w:rPr>
              <w:fldChar w:fldCharType="begin"/>
            </w:r>
            <w:r>
              <w:rPr>
                <w:webHidden/>
              </w:rPr>
              <w:instrText xml:space="preserve"> PAGEREF _Toc62626794 \h </w:instrText>
            </w:r>
            <w:r>
              <w:rPr>
                <w:webHidden/>
              </w:rPr>
            </w:r>
            <w:r>
              <w:rPr>
                <w:webHidden/>
              </w:rPr>
              <w:fldChar w:fldCharType="separate"/>
            </w:r>
            <w:r w:rsidR="005A0FBD">
              <w:rPr>
                <w:webHidden/>
              </w:rPr>
              <w:t>4</w:t>
            </w:r>
            <w:r>
              <w:rPr>
                <w:webHidden/>
              </w:rPr>
              <w:fldChar w:fldCharType="end"/>
            </w:r>
          </w:hyperlink>
        </w:p>
        <w:p w14:paraId="6EA1A95F" w14:textId="40DB1489" w:rsidR="007244DD" w:rsidRDefault="007244DD" w:rsidP="007244DD">
          <w:pPr>
            <w:pStyle w:val="Turinys1"/>
            <w:rPr>
              <w:rFonts w:eastAsiaTheme="minorEastAsia"/>
              <w:bCs w:val="0"/>
              <w:iCs w:val="0"/>
              <w:caps w:val="0"/>
              <w:lang w:val="lt-LT"/>
            </w:rPr>
          </w:pPr>
          <w:hyperlink w:anchor="_Toc62626795" w:history="1">
            <w:r w:rsidRPr="00234A3E">
              <w:rPr>
                <w:rStyle w:val="Hipersaitas"/>
                <w:rFonts w:ascii="Arial" w:hAnsi="Arial" w:cs="Arial"/>
                <w:b/>
                <w:lang w:val="lt-LT"/>
              </w:rPr>
              <w:t>9.</w:t>
            </w:r>
            <w:r>
              <w:rPr>
                <w:rFonts w:eastAsiaTheme="minorEastAsia"/>
                <w:bCs w:val="0"/>
                <w:iCs w:val="0"/>
                <w:caps w:val="0"/>
                <w:lang w:val="lt-LT"/>
              </w:rPr>
              <w:tab/>
            </w:r>
            <w:r w:rsidRPr="00234A3E">
              <w:rPr>
                <w:rStyle w:val="Hipersaitas"/>
                <w:rFonts w:ascii="Arial" w:hAnsi="Arial" w:cs="Arial"/>
                <w:b/>
                <w:lang w:val="lt-LT"/>
              </w:rPr>
              <w:t>PASIŪLYMŲ VERTINIMAS IR PALYGINIMAS</w:t>
            </w:r>
            <w:r>
              <w:rPr>
                <w:webHidden/>
              </w:rPr>
              <w:tab/>
            </w:r>
            <w:r>
              <w:rPr>
                <w:webHidden/>
              </w:rPr>
              <w:fldChar w:fldCharType="begin"/>
            </w:r>
            <w:r>
              <w:rPr>
                <w:webHidden/>
              </w:rPr>
              <w:instrText xml:space="preserve"> PAGEREF _Toc62626795 \h </w:instrText>
            </w:r>
            <w:r>
              <w:rPr>
                <w:webHidden/>
              </w:rPr>
            </w:r>
            <w:r>
              <w:rPr>
                <w:webHidden/>
              </w:rPr>
              <w:fldChar w:fldCharType="separate"/>
            </w:r>
            <w:r w:rsidR="005A0FBD">
              <w:rPr>
                <w:webHidden/>
              </w:rPr>
              <w:t>5</w:t>
            </w:r>
            <w:r>
              <w:rPr>
                <w:webHidden/>
              </w:rPr>
              <w:fldChar w:fldCharType="end"/>
            </w:r>
          </w:hyperlink>
        </w:p>
        <w:p w14:paraId="4AEB9281" w14:textId="7C3A97AD" w:rsidR="007244DD" w:rsidRDefault="007244DD" w:rsidP="007244DD">
          <w:pPr>
            <w:pStyle w:val="Turinys1"/>
          </w:pPr>
          <w:hyperlink w:anchor="_Toc62626796" w:history="1">
            <w:r w:rsidRPr="00234A3E">
              <w:rPr>
                <w:rStyle w:val="Hipersaitas"/>
                <w:rFonts w:ascii="Arial" w:hAnsi="Arial" w:cs="Arial"/>
                <w:b/>
                <w:lang w:val="lt-LT"/>
              </w:rPr>
              <w:t>10.</w:t>
            </w:r>
            <w:r>
              <w:rPr>
                <w:rFonts w:eastAsiaTheme="minorEastAsia"/>
                <w:bCs w:val="0"/>
                <w:iCs w:val="0"/>
                <w:caps w:val="0"/>
                <w:lang w:val="lt-LT"/>
              </w:rPr>
              <w:tab/>
            </w:r>
            <w:r w:rsidRPr="00234A3E">
              <w:rPr>
                <w:rStyle w:val="Hipersaitas"/>
                <w:rFonts w:ascii="Arial" w:hAnsi="Arial" w:cs="Arial"/>
                <w:b/>
                <w:lang w:val="lt-LT"/>
              </w:rPr>
              <w:t>SUTARTIES NUOSTATOS</w:t>
            </w:r>
            <w:r>
              <w:rPr>
                <w:webHidden/>
              </w:rPr>
              <w:tab/>
            </w:r>
            <w:r>
              <w:rPr>
                <w:webHidden/>
              </w:rPr>
              <w:fldChar w:fldCharType="begin"/>
            </w:r>
            <w:r>
              <w:rPr>
                <w:webHidden/>
              </w:rPr>
              <w:instrText xml:space="preserve"> PAGEREF _Toc62626796 \h </w:instrText>
            </w:r>
            <w:r>
              <w:rPr>
                <w:webHidden/>
              </w:rPr>
            </w:r>
            <w:r>
              <w:rPr>
                <w:webHidden/>
              </w:rPr>
              <w:fldChar w:fldCharType="separate"/>
            </w:r>
            <w:r w:rsidR="005A0FBD">
              <w:rPr>
                <w:webHidden/>
              </w:rPr>
              <w:t>5</w:t>
            </w:r>
            <w:r>
              <w:rPr>
                <w:webHidden/>
              </w:rPr>
              <w:fldChar w:fldCharType="end"/>
            </w:r>
          </w:hyperlink>
        </w:p>
        <w:p w14:paraId="6ED9AFB2" w14:textId="251E1A23" w:rsidR="00AC613C" w:rsidRPr="004D53EE" w:rsidRDefault="00AC613C" w:rsidP="00AC613C">
          <w:pPr>
            <w:pStyle w:val="Turinys1"/>
            <w:rPr>
              <w:rFonts w:ascii="Arial" w:hAnsi="Arial" w:cs="Arial"/>
              <w:b/>
              <w:bCs w:val="0"/>
              <w:lang w:val="it-IT"/>
            </w:rPr>
          </w:pPr>
          <w:r w:rsidRPr="00AC613C">
            <w:rPr>
              <w:rStyle w:val="Hipersaitas"/>
              <w:rFonts w:ascii="Arial" w:hAnsi="Arial" w:cs="Arial"/>
              <w:b/>
              <w:lang w:val="lt-LT"/>
            </w:rPr>
            <w:t xml:space="preserve">11. </w:t>
          </w:r>
          <w:r w:rsidRPr="004D53EE">
            <w:rPr>
              <w:rStyle w:val="Hipersaitas"/>
              <w:rFonts w:ascii="Arial" w:hAnsi="Arial" w:cs="Arial"/>
              <w:b/>
              <w:bCs w:val="0"/>
              <w:lang w:val="it-IT"/>
            </w:rPr>
            <w:t>DĖL ATITIKTIES NACIONALINIO SAUGUMO INTERESAMS</w:t>
          </w:r>
          <w:r w:rsidRPr="004D53EE">
            <w:rPr>
              <w:rStyle w:val="Hipersaitas"/>
              <w:rFonts w:ascii="Arial" w:hAnsi="Arial" w:cs="Arial"/>
              <w:lang w:val="it-IT"/>
            </w:rPr>
            <w:t>……………………………..5</w:t>
          </w:r>
        </w:p>
        <w:p w14:paraId="4A603568" w14:textId="1795FA0A" w:rsidR="007244DD" w:rsidRDefault="007244DD" w:rsidP="007244DD">
          <w:pPr>
            <w:pStyle w:val="Turinys1"/>
            <w:rPr>
              <w:rFonts w:eastAsiaTheme="minorEastAsia"/>
              <w:bCs w:val="0"/>
              <w:iCs w:val="0"/>
              <w:caps w:val="0"/>
              <w:lang w:val="lt-LT"/>
            </w:rPr>
          </w:pPr>
          <w:hyperlink w:anchor="_Toc62626797" w:history="1">
            <w:r w:rsidRPr="00234A3E">
              <w:rPr>
                <w:rStyle w:val="Hipersaitas"/>
                <w:rFonts w:ascii="Arial" w:hAnsi="Arial" w:cs="Arial"/>
                <w:b/>
                <w:lang w:val="lt-LT"/>
              </w:rPr>
              <w:t>1</w:t>
            </w:r>
            <w:r w:rsidR="00EE1B1A">
              <w:rPr>
                <w:rStyle w:val="Hipersaitas"/>
                <w:rFonts w:ascii="Arial" w:hAnsi="Arial" w:cs="Arial"/>
                <w:b/>
                <w:lang w:val="lt-LT"/>
              </w:rPr>
              <w:t>2</w:t>
            </w:r>
            <w:r w:rsidRPr="00234A3E">
              <w:rPr>
                <w:rStyle w:val="Hipersaitas"/>
                <w:rFonts w:ascii="Arial" w:hAnsi="Arial" w:cs="Arial"/>
                <w:b/>
                <w:lang w:val="lt-LT"/>
              </w:rPr>
              <w:t>.</w:t>
            </w:r>
            <w:r>
              <w:rPr>
                <w:rFonts w:eastAsiaTheme="minorEastAsia"/>
                <w:bCs w:val="0"/>
                <w:iCs w:val="0"/>
                <w:caps w:val="0"/>
                <w:lang w:val="lt-LT"/>
              </w:rPr>
              <w:tab/>
            </w:r>
            <w:r w:rsidRPr="00234A3E">
              <w:rPr>
                <w:rStyle w:val="Hipersaitas"/>
                <w:rFonts w:ascii="Arial" w:hAnsi="Arial" w:cs="Arial"/>
                <w:b/>
                <w:lang w:val="lt-LT"/>
              </w:rPr>
              <w:t>PRIEDAI</w:t>
            </w:r>
            <w:r>
              <w:rPr>
                <w:webHidden/>
              </w:rPr>
              <w:tab/>
            </w:r>
            <w:r w:rsidR="00AC613C">
              <w:rPr>
                <w:webHidden/>
              </w:rPr>
              <w:t>6</w:t>
            </w:r>
          </w:hyperlink>
        </w:p>
        <w:p w14:paraId="67EDA8C0" w14:textId="77777777" w:rsidR="007244DD" w:rsidRPr="00706D2F" w:rsidRDefault="007244DD" w:rsidP="007244DD">
          <w:pPr>
            <w:rPr>
              <w:rFonts w:ascii="Arial" w:hAnsi="Arial" w:cs="Arial"/>
              <w:lang w:val="lt-LT"/>
            </w:rPr>
          </w:pPr>
          <w:r w:rsidRPr="00706D2F">
            <w:rPr>
              <w:rFonts w:ascii="Arial" w:hAnsi="Arial" w:cs="Arial"/>
              <w:b/>
              <w:bCs/>
              <w:lang w:val="lt-LT"/>
            </w:rPr>
            <w:fldChar w:fldCharType="end"/>
          </w:r>
        </w:p>
      </w:sdtContent>
    </w:sdt>
    <w:p w14:paraId="236FC30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1992E3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C8E016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2ED923C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B3DCB0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CA2A78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702CE8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1B9BFB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FCFC4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D66914C"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2E1043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6D6BE309"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EF1B26D"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956D7A3"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139B727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D830896"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36ED35AA"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5308610"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93DC5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078EF37"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A7DE35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5A86D8E4"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023B98B2" w14:textId="77777777" w:rsidR="007244DD" w:rsidRPr="00706D2F"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35D8D6D"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707613E"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712A85C6" w14:textId="77777777" w:rsidR="007244DD" w:rsidRDefault="007244DD" w:rsidP="007244DD">
      <w:pPr>
        <w:pStyle w:val="Paantrat"/>
        <w:tabs>
          <w:tab w:val="left" w:pos="709"/>
        </w:tabs>
        <w:spacing w:after="0" w:line="240" w:lineRule="auto"/>
        <w:jc w:val="center"/>
        <w:rPr>
          <w:rFonts w:ascii="Arial" w:hAnsi="Arial" w:cs="Arial"/>
          <w:b/>
          <w:bCs/>
          <w:sz w:val="24"/>
          <w:szCs w:val="24"/>
          <w:u w:val="none"/>
          <w:lang w:val="lt-LT"/>
        </w:rPr>
      </w:pPr>
    </w:p>
    <w:p w14:paraId="490F8EB3" w14:textId="77777777" w:rsidR="007244DD" w:rsidRPr="00706D2F" w:rsidRDefault="007244DD" w:rsidP="007244DD">
      <w:pPr>
        <w:pStyle w:val="Paantrat"/>
        <w:tabs>
          <w:tab w:val="left" w:pos="709"/>
        </w:tabs>
        <w:spacing w:after="0" w:line="240" w:lineRule="auto"/>
        <w:rPr>
          <w:rFonts w:ascii="Arial" w:hAnsi="Arial" w:cs="Arial"/>
          <w:b/>
          <w:bCs/>
          <w:sz w:val="24"/>
          <w:szCs w:val="24"/>
          <w:u w:val="none"/>
          <w:lang w:val="lt-LT"/>
        </w:rPr>
      </w:pPr>
    </w:p>
    <w:p w14:paraId="2A25CE0D" w14:textId="03EAA34D"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 w:name="_Toc62626787"/>
      <w:bookmarkStart w:id="2" w:name="_Toc335201954"/>
      <w:bookmarkStart w:id="3" w:name="_Toc147739116"/>
      <w:r w:rsidRPr="002F5B00">
        <w:rPr>
          <w:rFonts w:ascii="Arial" w:hAnsi="Arial" w:cs="Arial"/>
          <w:b/>
          <w:bCs/>
          <w:lang w:val="lt-LT"/>
        </w:rPr>
        <w:lastRenderedPageBreak/>
        <w:t>BENDROSIOS NUOSTATOS</w:t>
      </w:r>
      <w:bookmarkEnd w:id="1"/>
      <w:r w:rsidRPr="002F5B00">
        <w:rPr>
          <w:rFonts w:ascii="Arial" w:hAnsi="Arial" w:cs="Arial"/>
          <w:b/>
          <w:bCs/>
          <w:lang w:val="lt-LT"/>
        </w:rPr>
        <w:t xml:space="preserve"> </w:t>
      </w:r>
      <w:bookmarkEnd w:id="2"/>
    </w:p>
    <w:p w14:paraId="075E9048" w14:textId="0240AF66" w:rsidR="007244DD" w:rsidRPr="002F5B00" w:rsidRDefault="007244DD" w:rsidP="007244DD">
      <w:pPr>
        <w:pStyle w:val="Sraopastraipa"/>
        <w:tabs>
          <w:tab w:val="left" w:pos="709"/>
        </w:tabs>
        <w:spacing w:after="0" w:line="240" w:lineRule="auto"/>
        <w:ind w:left="0"/>
        <w:jc w:val="both"/>
        <w:rPr>
          <w:rFonts w:ascii="Arial" w:eastAsia="Calibri" w:hAnsi="Arial" w:cs="Arial"/>
          <w:i/>
          <w:color w:val="000000" w:themeColor="text1"/>
          <w:shd w:val="clear" w:color="auto" w:fill="FFFF00"/>
          <w:lang w:val="lt-LT"/>
        </w:rPr>
      </w:pPr>
      <w:r w:rsidRPr="002F5B00">
        <w:rPr>
          <w:rFonts w:ascii="Arial" w:hAnsi="Arial" w:cs="Arial"/>
          <w:lang w:val="lt-LT"/>
        </w:rPr>
        <w:t>1.1. VĮ „Valstybinių miškų urėdija“</w:t>
      </w:r>
      <w:r w:rsidRPr="002F5B00">
        <w:rPr>
          <w:rFonts w:ascii="Arial" w:eastAsia="Calibri" w:hAnsi="Arial" w:cs="Arial"/>
          <w:color w:val="000000" w:themeColor="text1"/>
          <w:lang w:val="lt-LT"/>
        </w:rPr>
        <w:t xml:space="preserve"> (toliau – </w:t>
      </w:r>
      <w:r w:rsidRPr="002F5B00">
        <w:rPr>
          <w:rFonts w:ascii="Arial" w:eastAsia="Calibri" w:hAnsi="Arial" w:cs="Arial"/>
          <w:b/>
          <w:color w:val="000000" w:themeColor="text1"/>
          <w:lang w:val="lt-LT"/>
        </w:rPr>
        <w:t>VMU</w:t>
      </w:r>
      <w:r w:rsidRPr="002F5B00">
        <w:rPr>
          <w:rFonts w:ascii="Arial" w:eastAsia="Calibri" w:hAnsi="Arial" w:cs="Arial"/>
          <w:color w:val="000000" w:themeColor="text1"/>
          <w:lang w:val="lt-LT"/>
        </w:rPr>
        <w:t xml:space="preserve">) atlieka viešąjį </w:t>
      </w:r>
      <w:r w:rsidRPr="002F5B00">
        <w:rPr>
          <w:rFonts w:ascii="Arial" w:hAnsi="Arial" w:cs="Arial"/>
          <w:b/>
          <w:color w:val="000000" w:themeColor="text1"/>
          <w:lang w:val="lt-LT"/>
        </w:rPr>
        <w:t>tarptautinį</w:t>
      </w:r>
      <w:r w:rsidRPr="002F5B00">
        <w:rPr>
          <w:rFonts w:ascii="Arial" w:eastAsia="Calibri" w:hAnsi="Arial" w:cs="Arial"/>
          <w:b/>
          <w:color w:val="000000" w:themeColor="text1"/>
          <w:lang w:val="lt-LT"/>
        </w:rPr>
        <w:t xml:space="preserve"> pirkimą</w:t>
      </w:r>
      <w:r w:rsidRPr="002F5B00">
        <w:rPr>
          <w:rFonts w:ascii="Arial" w:eastAsia="Calibri" w:hAnsi="Arial" w:cs="Arial"/>
          <w:color w:val="000000" w:themeColor="text1"/>
          <w:lang w:val="lt-LT"/>
        </w:rPr>
        <w:t xml:space="preserve"> atviro konkurso būdu (toliau – </w:t>
      </w:r>
      <w:r w:rsidRPr="002F5B00">
        <w:rPr>
          <w:rFonts w:ascii="Arial" w:eastAsia="Calibri" w:hAnsi="Arial" w:cs="Arial"/>
          <w:b/>
          <w:color w:val="000000" w:themeColor="text1"/>
          <w:lang w:val="lt-LT"/>
        </w:rPr>
        <w:t>Pirkimas</w:t>
      </w:r>
      <w:r w:rsidRPr="002F5B00">
        <w:rPr>
          <w:rFonts w:ascii="Arial" w:eastAsia="Calibri" w:hAnsi="Arial" w:cs="Arial"/>
          <w:b/>
          <w:lang w:val="lt-LT"/>
        </w:rPr>
        <w:t>/pirkimas</w:t>
      </w:r>
      <w:r w:rsidRPr="002F5B00">
        <w:rPr>
          <w:rFonts w:ascii="Arial" w:eastAsia="Calibri" w:hAnsi="Arial" w:cs="Arial"/>
          <w:color w:val="000000" w:themeColor="text1"/>
          <w:lang w:val="lt-LT"/>
        </w:rPr>
        <w:t>) ir numato įgyti</w:t>
      </w:r>
      <w:r w:rsidR="001110C3" w:rsidRPr="001110C3">
        <w:rPr>
          <w:lang w:val="lt-LT"/>
        </w:rPr>
        <w:t xml:space="preserve"> </w:t>
      </w:r>
      <w:r w:rsidR="00032354" w:rsidRPr="003318E9">
        <w:rPr>
          <w:rFonts w:ascii="Arial" w:hAnsi="Arial" w:cs="Arial"/>
          <w:lang w:val="lt-LT"/>
        </w:rPr>
        <w:t>FSC ir PEFC</w:t>
      </w:r>
      <w:r w:rsidR="00032354" w:rsidRPr="00032354">
        <w:rPr>
          <w:rFonts w:ascii="Arial" w:hAnsi="Arial" w:cs="Arial"/>
          <w:lang w:val="lt-LT"/>
        </w:rPr>
        <w:t xml:space="preserve"> miškų tvarkymo</w:t>
      </w:r>
      <w:r w:rsidR="00032354" w:rsidRPr="00032354">
        <w:rPr>
          <w:rFonts w:ascii="Arial" w:hAnsi="Arial" w:cs="Arial"/>
          <w:caps/>
          <w:lang w:val="lt-LT"/>
        </w:rPr>
        <w:t xml:space="preserve"> </w:t>
      </w:r>
      <w:r w:rsidR="00032354" w:rsidRPr="00032354">
        <w:rPr>
          <w:rFonts w:ascii="Arial" w:hAnsi="Arial" w:cs="Arial"/>
          <w:lang w:val="lt-LT"/>
        </w:rPr>
        <w:t>(</w:t>
      </w:r>
      <w:r w:rsidR="003318E9" w:rsidRPr="00032354">
        <w:rPr>
          <w:rFonts w:ascii="Arial" w:hAnsi="Arial" w:cs="Arial"/>
          <w:lang w:val="lt-LT"/>
        </w:rPr>
        <w:t>FM</w:t>
      </w:r>
      <w:r w:rsidR="00032354" w:rsidRPr="00032354">
        <w:rPr>
          <w:rFonts w:ascii="Arial" w:hAnsi="Arial" w:cs="Arial"/>
          <w:lang w:val="lt-LT"/>
        </w:rPr>
        <w:t xml:space="preserve">) ir gamybos grandies </w:t>
      </w:r>
      <w:r w:rsidR="00032354" w:rsidRPr="00032354">
        <w:rPr>
          <w:rFonts w:ascii="Arial" w:hAnsi="Arial" w:cs="Arial"/>
          <w:caps/>
          <w:lang w:val="lt-LT"/>
        </w:rPr>
        <w:t>(</w:t>
      </w:r>
      <w:r w:rsidR="003318E9" w:rsidRPr="00032354">
        <w:rPr>
          <w:rFonts w:ascii="Arial" w:hAnsi="Arial" w:cs="Arial"/>
          <w:lang w:val="lt-LT"/>
        </w:rPr>
        <w:t>COC</w:t>
      </w:r>
      <w:r w:rsidR="00032354" w:rsidRPr="00032354">
        <w:rPr>
          <w:rFonts w:ascii="Arial" w:hAnsi="Arial" w:cs="Arial"/>
          <w:lang w:val="lt-LT"/>
        </w:rPr>
        <w:t>) sertifikavimo</w:t>
      </w:r>
      <w:r w:rsidR="00032354" w:rsidRPr="00032354">
        <w:rPr>
          <w:rFonts w:ascii="Arial" w:hAnsi="Arial" w:cs="Arial"/>
          <w:caps/>
          <w:lang w:val="lt-LT"/>
        </w:rPr>
        <w:t xml:space="preserve"> </w:t>
      </w:r>
      <w:r w:rsidR="00032354" w:rsidRPr="00032354">
        <w:rPr>
          <w:rFonts w:ascii="Arial" w:hAnsi="Arial" w:cs="Arial"/>
          <w:lang w:val="lt-LT"/>
        </w:rPr>
        <w:t xml:space="preserve">bei </w:t>
      </w:r>
      <w:r w:rsidR="003318E9" w:rsidRPr="00032354">
        <w:rPr>
          <w:rFonts w:ascii="Arial" w:hAnsi="Arial" w:cs="Arial"/>
          <w:lang w:val="lt-LT"/>
        </w:rPr>
        <w:t>FSC</w:t>
      </w:r>
      <w:r w:rsidR="00032354" w:rsidRPr="00032354">
        <w:rPr>
          <w:rFonts w:ascii="Arial" w:hAnsi="Arial" w:cs="Arial"/>
          <w:lang w:val="lt-LT"/>
        </w:rPr>
        <w:t xml:space="preserve"> </w:t>
      </w:r>
      <w:proofErr w:type="spellStart"/>
      <w:r w:rsidR="00032354" w:rsidRPr="00032354">
        <w:rPr>
          <w:rFonts w:ascii="Arial" w:hAnsi="Arial" w:cs="Arial"/>
          <w:lang w:val="lt-LT"/>
        </w:rPr>
        <w:t>ekosisteminių</w:t>
      </w:r>
      <w:proofErr w:type="spellEnd"/>
      <w:r w:rsidR="00032354" w:rsidRPr="00032354">
        <w:rPr>
          <w:rFonts w:ascii="Arial" w:hAnsi="Arial" w:cs="Arial"/>
          <w:lang w:val="lt-LT"/>
        </w:rPr>
        <w:t xml:space="preserve"> paslaugų sertifikavimo auditų paslaugos</w:t>
      </w:r>
      <w:r w:rsidRPr="002F5B00">
        <w:rPr>
          <w:rFonts w:ascii="Arial" w:eastAsia="Calibri" w:hAnsi="Arial" w:cs="Arial"/>
          <w:color w:val="000000" w:themeColor="text1"/>
          <w:lang w:val="lt-LT"/>
        </w:rPr>
        <w:t xml:space="preserve"> (toliau – </w:t>
      </w:r>
      <w:r w:rsidRPr="002F5B00">
        <w:rPr>
          <w:rFonts w:ascii="Arial" w:eastAsia="Calibri" w:hAnsi="Arial" w:cs="Arial"/>
          <w:b/>
          <w:color w:val="000000" w:themeColor="text1"/>
          <w:lang w:val="lt-LT"/>
        </w:rPr>
        <w:t>Pirkimo objektas</w:t>
      </w:r>
      <w:r w:rsidRPr="002F5B00">
        <w:rPr>
          <w:rFonts w:ascii="Arial" w:eastAsia="Calibri" w:hAnsi="Arial" w:cs="Arial"/>
          <w:color w:val="000000" w:themeColor="text1"/>
          <w:lang w:val="lt-LT"/>
        </w:rPr>
        <w:t>)</w:t>
      </w:r>
      <w:r w:rsidRPr="002F5B00">
        <w:rPr>
          <w:rFonts w:ascii="Arial" w:eastAsia="Calibri" w:hAnsi="Arial" w:cs="Arial"/>
          <w:color w:val="0070C0"/>
          <w:lang w:val="lt-LT"/>
        </w:rPr>
        <w:t xml:space="preserve">. </w:t>
      </w:r>
      <w:r w:rsidRPr="002F5B00">
        <w:rPr>
          <w:rFonts w:ascii="Arial" w:eastAsia="Calibri" w:hAnsi="Arial" w:cs="Arial"/>
          <w:lang w:val="lt-LT"/>
        </w:rPr>
        <w:t xml:space="preserve">Pirkimui taikomos šios Pirkimo Specialiosios sąlygos (toliau – </w:t>
      </w:r>
      <w:r w:rsidRPr="002F5B00">
        <w:rPr>
          <w:rFonts w:ascii="Arial" w:eastAsia="Calibri" w:hAnsi="Arial" w:cs="Arial"/>
          <w:b/>
          <w:lang w:val="lt-LT"/>
        </w:rPr>
        <w:t>Specialiosios sąlygos</w:t>
      </w:r>
      <w:r w:rsidRPr="002F5B00">
        <w:rPr>
          <w:rFonts w:ascii="Arial" w:eastAsia="Calibri" w:hAnsi="Arial" w:cs="Arial"/>
          <w:lang w:val="lt-LT"/>
        </w:rPr>
        <w:t xml:space="preserve">) ir Pirkimo Bendrosios sąlygos (toliau – </w:t>
      </w:r>
      <w:r w:rsidRPr="002F5B00">
        <w:rPr>
          <w:rFonts w:ascii="Arial" w:eastAsia="Calibri" w:hAnsi="Arial" w:cs="Arial"/>
          <w:b/>
          <w:lang w:val="lt-LT"/>
        </w:rPr>
        <w:t>Bendrosios sąlygos</w:t>
      </w:r>
      <w:r w:rsidRPr="002F5B00">
        <w:rPr>
          <w:rFonts w:ascii="Arial" w:eastAsia="Calibri" w:hAnsi="Arial" w:cs="Arial"/>
          <w:lang w:val="lt-LT"/>
        </w:rPr>
        <w:t>), pridedamos prie Pirkimo dokumentų.</w:t>
      </w:r>
    </w:p>
    <w:p w14:paraId="51D1DF8A" w14:textId="77777777" w:rsidR="007244DD" w:rsidRPr="002F5B00" w:rsidRDefault="007244DD" w:rsidP="007244DD">
      <w:pPr>
        <w:tabs>
          <w:tab w:val="left" w:pos="709"/>
        </w:tabs>
        <w:spacing w:after="0" w:line="240" w:lineRule="auto"/>
        <w:jc w:val="both"/>
        <w:rPr>
          <w:rFonts w:ascii="Arial" w:hAnsi="Arial" w:cs="Arial"/>
          <w:lang w:val="lt-LT"/>
        </w:rPr>
      </w:pPr>
      <w:r w:rsidRPr="002F5B00">
        <w:rPr>
          <w:rFonts w:ascii="Arial" w:hAnsi="Arial" w:cs="Arial"/>
          <w:lang w:val="lt-LT"/>
        </w:rPr>
        <w:t>1.2. Asmens, įgalioto su tiekėjais palaikyti tiesioginį ryšį ir gauti iš jų (ne tarpininkų) pranešimus, susijusius su pirkimo procedūromis, kontaktai nurodyti skelbime apie Pirkimą.</w:t>
      </w:r>
    </w:p>
    <w:p w14:paraId="7B79929C" w14:textId="77777777" w:rsidR="007244DD" w:rsidRPr="002F5B00" w:rsidRDefault="007244DD" w:rsidP="007244DD">
      <w:pPr>
        <w:pStyle w:val="Sraopastraipa"/>
        <w:tabs>
          <w:tab w:val="left" w:pos="142"/>
          <w:tab w:val="left" w:pos="284"/>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 xml:space="preserve">1.3. Ši pirkimo procedūra atliekama, siekiant sudaryti Pirkimo–pardavimo sutartį (toliau – </w:t>
      </w:r>
      <w:r w:rsidRPr="002F5B00">
        <w:rPr>
          <w:rFonts w:ascii="Arial" w:hAnsi="Arial" w:cs="Arial"/>
          <w:b/>
          <w:color w:val="000000" w:themeColor="text1"/>
          <w:lang w:val="lt-LT"/>
        </w:rPr>
        <w:t>Pirkimo sutartis</w:t>
      </w:r>
      <w:r w:rsidRPr="002F5B00">
        <w:rPr>
          <w:rFonts w:ascii="Arial" w:hAnsi="Arial" w:cs="Arial"/>
          <w:color w:val="000000" w:themeColor="text1"/>
          <w:lang w:val="lt-LT"/>
        </w:rPr>
        <w:t xml:space="preserve"> arba </w:t>
      </w:r>
      <w:r w:rsidRPr="002F5B00">
        <w:rPr>
          <w:rFonts w:ascii="Arial" w:hAnsi="Arial" w:cs="Arial"/>
          <w:b/>
          <w:color w:val="000000" w:themeColor="text1"/>
          <w:lang w:val="lt-LT"/>
        </w:rPr>
        <w:t>Sutartis</w:t>
      </w:r>
      <w:r w:rsidRPr="002F5B00">
        <w:rPr>
          <w:rFonts w:ascii="Arial" w:hAnsi="Arial" w:cs="Arial"/>
          <w:color w:val="000000" w:themeColor="text1"/>
          <w:lang w:val="lt-LT"/>
        </w:rPr>
        <w:t>).</w:t>
      </w:r>
    </w:p>
    <w:p w14:paraId="69E426EE" w14:textId="77777777" w:rsidR="00EC6678" w:rsidRDefault="007244DD" w:rsidP="00EC6678">
      <w:pPr>
        <w:pStyle w:val="Sraopastraipa"/>
        <w:tabs>
          <w:tab w:val="left" w:pos="142"/>
          <w:tab w:val="left" w:pos="720"/>
          <w:tab w:val="left" w:pos="851"/>
        </w:tabs>
        <w:spacing w:after="0" w:line="240" w:lineRule="auto"/>
        <w:ind w:left="0"/>
        <w:jc w:val="both"/>
        <w:rPr>
          <w:rFonts w:ascii="Arial" w:hAnsi="Arial" w:cs="Arial"/>
          <w:iCs/>
          <w:lang w:val="lt-LT"/>
        </w:rPr>
      </w:pPr>
      <w:r w:rsidRPr="002F5B00">
        <w:rPr>
          <w:rFonts w:ascii="Arial" w:hAnsi="Arial" w:cs="Arial"/>
          <w:iCs/>
          <w:lang w:val="lt-LT"/>
        </w:rPr>
        <w:t xml:space="preserve">1.4. Pirkimo sutartis bus sudaroma su VMU. </w:t>
      </w:r>
    </w:p>
    <w:p w14:paraId="1DA4F041" w14:textId="77777777"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sidRPr="00EC6678">
        <w:rPr>
          <w:rFonts w:ascii="Arial" w:hAnsi="Arial" w:cs="Arial"/>
          <w:lang w:val="lt-LT"/>
        </w:rPr>
        <w:t xml:space="preserve">1.5. Pirkime perkančioji organizacija nenumato skelbti pranešimo dėl savanoriško </w:t>
      </w:r>
      <w:proofErr w:type="spellStart"/>
      <w:r w:rsidRPr="00EC6678">
        <w:rPr>
          <w:rFonts w:ascii="Arial" w:hAnsi="Arial" w:cs="Arial"/>
          <w:lang w:val="lt-LT"/>
        </w:rPr>
        <w:t>ex</w:t>
      </w:r>
      <w:proofErr w:type="spellEnd"/>
      <w:r w:rsidRPr="00EC6678">
        <w:rPr>
          <w:rFonts w:ascii="Arial" w:hAnsi="Arial" w:cs="Arial"/>
          <w:lang w:val="lt-LT"/>
        </w:rPr>
        <w:t xml:space="preserve"> ante skaidrumo.</w:t>
      </w:r>
    </w:p>
    <w:p w14:paraId="609EB943" w14:textId="79DCA0A2" w:rsid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1.6. </w:t>
      </w:r>
      <w:r w:rsidRPr="00EC6678">
        <w:rPr>
          <w:rFonts w:ascii="Arial" w:hAnsi="Arial" w:cs="Arial"/>
          <w:lang w:val="lt-LT"/>
        </w:rPr>
        <w:t xml:space="preserve">Pirkime neleidžiama pateikti alternatyvių pasiūlymų. </w:t>
      </w:r>
    </w:p>
    <w:p w14:paraId="4BFAE587" w14:textId="6E69A84A" w:rsidR="00EC6678" w:rsidRPr="00EC6678" w:rsidRDefault="00EC6678" w:rsidP="00EC6678">
      <w:pPr>
        <w:pStyle w:val="Sraopastraipa"/>
        <w:tabs>
          <w:tab w:val="left" w:pos="142"/>
          <w:tab w:val="left" w:pos="720"/>
          <w:tab w:val="left" w:pos="851"/>
        </w:tabs>
        <w:spacing w:after="0" w:line="240" w:lineRule="auto"/>
        <w:ind w:left="0"/>
        <w:jc w:val="both"/>
        <w:rPr>
          <w:rFonts w:ascii="Arial" w:hAnsi="Arial" w:cs="Arial"/>
          <w:lang w:val="lt-LT"/>
        </w:rPr>
      </w:pPr>
      <w:r>
        <w:rPr>
          <w:rFonts w:ascii="Arial" w:hAnsi="Arial" w:cs="Arial"/>
          <w:lang w:val="lt-LT"/>
        </w:rPr>
        <w:t xml:space="preserve">1.7. </w:t>
      </w:r>
      <w:r w:rsidRPr="00EC6678">
        <w:rPr>
          <w:rFonts w:ascii="Arial" w:hAnsi="Arial" w:cs="Arial"/>
          <w:lang w:val="lt-LT"/>
        </w:rPr>
        <w:t>Bendrosios pirkimo sąlygos yra neatskiriama šių pirkimo sąlygų dalis.</w:t>
      </w:r>
    </w:p>
    <w:p w14:paraId="00B1B03B" w14:textId="77777777" w:rsidR="007244DD" w:rsidRPr="002F5B00" w:rsidRDefault="007244DD" w:rsidP="007244DD">
      <w:pPr>
        <w:pStyle w:val="Sraopastraipa"/>
        <w:tabs>
          <w:tab w:val="left" w:pos="709"/>
          <w:tab w:val="left" w:pos="900"/>
        </w:tabs>
        <w:spacing w:after="0" w:line="240" w:lineRule="auto"/>
        <w:ind w:left="0"/>
        <w:contextualSpacing w:val="0"/>
        <w:jc w:val="both"/>
        <w:rPr>
          <w:rFonts w:ascii="Arial" w:hAnsi="Arial" w:cs="Arial"/>
          <w:lang w:val="lt-LT"/>
        </w:rPr>
      </w:pPr>
    </w:p>
    <w:p w14:paraId="2D2ED99E" w14:textId="64932D9F"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 w:name="_Toc62626788"/>
      <w:r w:rsidRPr="002F5B00">
        <w:rPr>
          <w:rFonts w:ascii="Arial" w:hAnsi="Arial" w:cs="Arial"/>
          <w:b/>
          <w:bCs/>
          <w:lang w:val="lt-LT"/>
        </w:rPr>
        <w:t>PASIŪLYMŲ PATEIKIMO, SUSIPAŽINIMO SU PASIŪLYMAIS TERMINAI</w:t>
      </w:r>
      <w:bookmarkEnd w:id="4"/>
    </w:p>
    <w:p w14:paraId="795F60CE" w14:textId="77777777" w:rsidR="007244DD" w:rsidRPr="002F5B00" w:rsidRDefault="007244DD" w:rsidP="007244DD">
      <w:pPr>
        <w:pStyle w:val="Sraopastraipa"/>
        <w:tabs>
          <w:tab w:val="left" w:pos="0"/>
          <w:tab w:val="left" w:pos="567"/>
          <w:tab w:val="left" w:pos="851"/>
        </w:tabs>
        <w:spacing w:after="0" w:line="240" w:lineRule="auto"/>
        <w:ind w:left="0"/>
        <w:jc w:val="both"/>
        <w:rPr>
          <w:rFonts w:ascii="Arial" w:hAnsi="Arial" w:cs="Arial"/>
          <w:bCs/>
          <w:i/>
          <w:iCs/>
          <w:color w:val="FF0000"/>
          <w:lang w:val="lt-LT"/>
        </w:rPr>
      </w:pPr>
      <w:r w:rsidRPr="002F5B00">
        <w:rPr>
          <w:rFonts w:ascii="Arial" w:hAnsi="Arial" w:cs="Arial"/>
          <w:lang w:val="lt-LT"/>
        </w:rPr>
        <w:t xml:space="preserve">2.1. Pasiūlymą </w:t>
      </w:r>
      <w:r w:rsidRPr="002F5B00">
        <w:rPr>
          <w:rFonts w:ascii="Arial" w:hAnsi="Arial" w:cs="Arial"/>
          <w:bCs/>
          <w:iCs/>
          <w:lang w:val="lt-LT"/>
        </w:rPr>
        <w:t>reikia pateikti</w:t>
      </w:r>
      <w:r w:rsidRPr="002F5B00">
        <w:rPr>
          <w:rFonts w:ascii="Arial" w:hAnsi="Arial" w:cs="Arial"/>
          <w:bCs/>
          <w:i/>
          <w:lang w:val="lt-LT"/>
        </w:rPr>
        <w:t xml:space="preserve"> </w:t>
      </w:r>
      <w:r w:rsidRPr="002F5B00">
        <w:rPr>
          <w:rFonts w:ascii="Arial" w:hAnsi="Arial" w:cs="Arial"/>
          <w:bCs/>
          <w:lang w:val="lt-LT"/>
        </w:rPr>
        <w:t xml:space="preserve">ne vėliau kaip </w:t>
      </w:r>
      <w:r w:rsidRPr="002F5B00">
        <w:rPr>
          <w:rFonts w:ascii="Arial" w:hAnsi="Arial" w:cs="Arial"/>
          <w:b/>
          <w:lang w:val="lt-LT"/>
        </w:rPr>
        <w:t>iki datos ir laiko nurodyto skelbime apie pirkimą</w:t>
      </w:r>
      <w:r w:rsidRPr="002F5B00">
        <w:rPr>
          <w:rFonts w:ascii="Arial" w:hAnsi="Arial" w:cs="Arial"/>
          <w:bCs/>
          <w:iCs/>
          <w:lang w:val="lt-LT"/>
        </w:rPr>
        <w:t xml:space="preserve">. </w:t>
      </w:r>
    </w:p>
    <w:p w14:paraId="5B11B9F1" w14:textId="2FFA31C0" w:rsidR="007244DD" w:rsidRDefault="007244DD" w:rsidP="007244DD">
      <w:pPr>
        <w:pStyle w:val="Sraopastraipa"/>
        <w:tabs>
          <w:tab w:val="left" w:pos="0"/>
          <w:tab w:val="left" w:pos="567"/>
          <w:tab w:val="left" w:pos="851"/>
          <w:tab w:val="left" w:pos="2977"/>
        </w:tabs>
        <w:spacing w:after="0" w:line="240" w:lineRule="auto"/>
        <w:ind w:left="0"/>
        <w:jc w:val="both"/>
        <w:rPr>
          <w:rFonts w:ascii="Arial" w:hAnsi="Arial" w:cs="Arial"/>
          <w:bCs/>
          <w:iCs/>
          <w:lang w:val="lt-LT"/>
        </w:rPr>
      </w:pPr>
      <w:r w:rsidRPr="002F5B00">
        <w:rPr>
          <w:rFonts w:ascii="Arial" w:hAnsi="Arial" w:cs="Arial"/>
          <w:lang w:val="lt-LT"/>
        </w:rPr>
        <w:t xml:space="preserve">2.2. Susipažinimo su pasiūlymais posėdžio vieta, pradžios data, valanda ir minutė nurodyta </w:t>
      </w:r>
      <w:r w:rsidRPr="002F5B00">
        <w:rPr>
          <w:rFonts w:ascii="Arial" w:hAnsi="Arial" w:cs="Arial"/>
          <w:b/>
          <w:lang w:val="lt-LT"/>
        </w:rPr>
        <w:t>skelbime apie Pirkimą.</w:t>
      </w:r>
      <w:r w:rsidRPr="002F5B00">
        <w:rPr>
          <w:rFonts w:ascii="Arial" w:hAnsi="Arial" w:cs="Arial"/>
          <w:lang w:val="lt-LT"/>
        </w:rPr>
        <w:t xml:space="preserve"> </w:t>
      </w:r>
      <w:r w:rsidRPr="002F5B00">
        <w:rPr>
          <w:rFonts w:ascii="Arial" w:hAnsi="Arial" w:cs="Arial"/>
          <w:b/>
          <w:u w:val="single"/>
          <w:lang w:val="lt-LT"/>
        </w:rPr>
        <w:t>Susipažinimo su pasiūlymais posėdyje tiekėjai dalyvauti negali</w:t>
      </w:r>
      <w:r w:rsidRPr="002F5B00">
        <w:rPr>
          <w:rFonts w:ascii="Arial" w:hAnsi="Arial" w:cs="Arial"/>
          <w:u w:val="single"/>
          <w:lang w:val="lt-LT"/>
        </w:rPr>
        <w:t>.</w:t>
      </w:r>
      <w:r w:rsidRPr="002F5B00">
        <w:rPr>
          <w:rFonts w:ascii="Arial" w:hAnsi="Arial" w:cs="Arial"/>
          <w:b/>
          <w:lang w:val="lt-LT"/>
        </w:rPr>
        <w:t xml:space="preserve"> </w:t>
      </w:r>
      <w:r w:rsidRPr="002F5B00">
        <w:rPr>
          <w:rFonts w:ascii="Arial" w:hAnsi="Arial" w:cs="Arial"/>
          <w:lang w:val="lt-LT"/>
        </w:rPr>
        <w:t>Susipažinimo su pasiūlymais procedūra vykdoma Lietuvos Respublikos viešųjų pirkimų įstatymo (toliau – V</w:t>
      </w:r>
      <w:r w:rsidR="00576F78">
        <w:rPr>
          <w:rFonts w:ascii="Arial" w:hAnsi="Arial" w:cs="Arial"/>
          <w:lang w:val="lt-LT"/>
        </w:rPr>
        <w:t>PĮ</w:t>
      </w:r>
      <w:r w:rsidRPr="002F5B00">
        <w:rPr>
          <w:rFonts w:ascii="Arial" w:hAnsi="Arial" w:cs="Arial"/>
          <w:lang w:val="lt-LT"/>
        </w:rPr>
        <w:t xml:space="preserve">) 44 straipsnyje </w:t>
      </w:r>
      <w:r w:rsidRPr="002F5B00">
        <w:rPr>
          <w:rFonts w:ascii="Arial" w:hAnsi="Arial" w:cs="Arial"/>
          <w:bCs/>
          <w:iCs/>
          <w:lang w:val="lt-LT"/>
        </w:rPr>
        <w:t xml:space="preserve">nustatyta tvarka. </w:t>
      </w:r>
    </w:p>
    <w:p w14:paraId="52173D2C" w14:textId="77777777" w:rsidR="007244DD" w:rsidRPr="00A055C1" w:rsidRDefault="007244DD" w:rsidP="00A055C1">
      <w:pPr>
        <w:pStyle w:val="Sraopastraipa"/>
        <w:tabs>
          <w:tab w:val="left" w:pos="709"/>
          <w:tab w:val="left" w:pos="900"/>
        </w:tabs>
        <w:spacing w:after="0" w:line="240" w:lineRule="auto"/>
        <w:ind w:left="0"/>
        <w:contextualSpacing w:val="0"/>
        <w:jc w:val="both"/>
        <w:rPr>
          <w:rFonts w:ascii="Arial" w:hAnsi="Arial" w:cs="Arial"/>
          <w:lang w:val="lt-LT"/>
        </w:rPr>
      </w:pPr>
    </w:p>
    <w:p w14:paraId="7604E2E5" w14:textId="0F1C1972" w:rsidR="007244DD" w:rsidRPr="00A055C1" w:rsidRDefault="007244DD" w:rsidP="00A055C1">
      <w:pPr>
        <w:pStyle w:val="Antrat1"/>
        <w:numPr>
          <w:ilvl w:val="0"/>
          <w:numId w:val="1"/>
        </w:numPr>
        <w:tabs>
          <w:tab w:val="left" w:pos="426"/>
        </w:tabs>
        <w:spacing w:after="0" w:line="240" w:lineRule="auto"/>
        <w:ind w:left="0" w:firstLine="0"/>
        <w:jc w:val="center"/>
        <w:rPr>
          <w:rFonts w:ascii="Arial" w:hAnsi="Arial" w:cs="Arial"/>
          <w:b/>
          <w:bCs/>
          <w:lang w:val="lt-LT"/>
        </w:rPr>
      </w:pPr>
      <w:bookmarkStart w:id="5" w:name="_Toc484092801"/>
      <w:bookmarkStart w:id="6" w:name="_Toc484503433"/>
      <w:bookmarkStart w:id="7" w:name="_Toc485712325"/>
      <w:bookmarkStart w:id="8" w:name="_Toc485737095"/>
      <w:bookmarkStart w:id="9" w:name="_Toc485889553"/>
      <w:bookmarkStart w:id="10" w:name="_Toc484092802"/>
      <w:bookmarkStart w:id="11" w:name="_Toc484503434"/>
      <w:bookmarkStart w:id="12" w:name="_Toc485712326"/>
      <w:bookmarkStart w:id="13" w:name="_Toc485737096"/>
      <w:bookmarkStart w:id="14" w:name="_Toc485889554"/>
      <w:bookmarkStart w:id="15" w:name="_Toc62626789"/>
      <w:bookmarkEnd w:id="5"/>
      <w:bookmarkEnd w:id="6"/>
      <w:bookmarkEnd w:id="7"/>
      <w:bookmarkEnd w:id="8"/>
      <w:bookmarkEnd w:id="9"/>
      <w:bookmarkEnd w:id="10"/>
      <w:bookmarkEnd w:id="11"/>
      <w:bookmarkEnd w:id="12"/>
      <w:bookmarkEnd w:id="13"/>
      <w:bookmarkEnd w:id="14"/>
      <w:r w:rsidRPr="00A055C1">
        <w:rPr>
          <w:rFonts w:ascii="Arial" w:hAnsi="Arial" w:cs="Arial"/>
          <w:b/>
          <w:bCs/>
          <w:lang w:val="lt-LT"/>
        </w:rPr>
        <w:t>PIRKIMO DOKUMENTŲ PAAIŠKINIMAS / PATIKSLINIMAS</w:t>
      </w:r>
      <w:bookmarkEnd w:id="15"/>
    </w:p>
    <w:p w14:paraId="348166F9"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eastAsia="Calibri" w:hAnsi="Arial" w:cs="Arial"/>
          <w:b/>
          <w:u w:val="single"/>
          <w:lang w:val="lt-LT"/>
        </w:rPr>
        <w:t>3.1. Tiekėjai turi būti aktyvūs ir pateikti klausimus ir / ar prašyti paaiškinti / patikslinti Pirkimo dokumentus iš karto juos išanalizavę</w:t>
      </w:r>
      <w:r w:rsidRPr="002F5B00">
        <w:rPr>
          <w:rFonts w:ascii="Arial" w:eastAsia="Calibri" w:hAnsi="Arial" w:cs="Arial"/>
          <w:lang w:val="lt-LT"/>
        </w:rPr>
        <w:t xml:space="preserve">, atsižvelgdami į tai, kad </w:t>
      </w:r>
      <w:r w:rsidRPr="002F5B00">
        <w:rPr>
          <w:rFonts w:ascii="Arial" w:eastAsia="Calibri" w:hAnsi="Arial" w:cs="Arial"/>
          <w:b/>
          <w:u w:val="single"/>
          <w:lang w:val="lt-LT"/>
        </w:rPr>
        <w:t>terminas, skirtas pateikti klausimams ir / ar prašymams, yra ribotas</w:t>
      </w:r>
      <w:r w:rsidRPr="002F5B00">
        <w:rPr>
          <w:rFonts w:ascii="Arial" w:eastAsia="Calibri" w:hAnsi="Arial" w:cs="Arial"/>
          <w:lang w:val="lt-LT"/>
        </w:rPr>
        <w:t xml:space="preserve">. </w:t>
      </w:r>
    </w:p>
    <w:p w14:paraId="63583AFE" w14:textId="77777777" w:rsidR="007244DD" w:rsidRPr="002F5B00" w:rsidRDefault="007244DD" w:rsidP="007244DD">
      <w:pPr>
        <w:pStyle w:val="Sraopastraipa"/>
        <w:tabs>
          <w:tab w:val="left" w:pos="709"/>
        </w:tabs>
        <w:spacing w:after="0" w:line="240" w:lineRule="auto"/>
        <w:ind w:left="0"/>
        <w:contextualSpacing w:val="0"/>
        <w:jc w:val="both"/>
        <w:rPr>
          <w:rFonts w:ascii="Arial" w:eastAsia="Calibri" w:hAnsi="Arial" w:cs="Arial"/>
          <w:lang w:val="lt-LT"/>
        </w:rPr>
      </w:pPr>
      <w:r w:rsidRPr="002F5B00">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6" w:name="_Hlk490203874"/>
      <w:r w:rsidRPr="002F5B00">
        <w:rPr>
          <w:rFonts w:ascii="Arial" w:eastAsia="Calibri" w:hAnsi="Arial" w:cs="Arial"/>
          <w:lang w:val="lt-LT"/>
        </w:rPr>
        <w:t xml:space="preserve">Bendrųjų sąlygų </w:t>
      </w:r>
      <w:bookmarkEnd w:id="16"/>
      <w:r w:rsidRPr="002F5B00">
        <w:rPr>
          <w:rFonts w:ascii="Arial" w:eastAsia="Calibri" w:hAnsi="Arial" w:cs="Arial"/>
          <w:lang w:val="lt-LT"/>
        </w:rPr>
        <w:t>3 skyriuje.</w:t>
      </w:r>
    </w:p>
    <w:p w14:paraId="4ADC08A0" w14:textId="77777777" w:rsidR="007244DD" w:rsidRPr="002F5B00" w:rsidRDefault="007244DD" w:rsidP="007244DD">
      <w:pPr>
        <w:pStyle w:val="Sraopastraipa"/>
        <w:tabs>
          <w:tab w:val="left" w:pos="709"/>
        </w:tabs>
        <w:spacing w:after="0" w:line="240" w:lineRule="auto"/>
        <w:ind w:left="0"/>
        <w:jc w:val="both"/>
        <w:rPr>
          <w:rFonts w:ascii="Arial" w:hAnsi="Arial" w:cs="Arial"/>
          <w:color w:val="000000" w:themeColor="text1"/>
          <w:lang w:val="lt-LT"/>
        </w:rPr>
      </w:pPr>
      <w:r w:rsidRPr="002F5B00">
        <w:rPr>
          <w:rFonts w:ascii="Arial" w:hAnsi="Arial" w:cs="Arial"/>
          <w:color w:val="000000" w:themeColor="text1"/>
          <w:lang w:val="lt-LT"/>
        </w:rPr>
        <w:t>3.3. VMU, atlikdama šį Pirkimą, netaiko pagreitintos procedūros.</w:t>
      </w:r>
    </w:p>
    <w:p w14:paraId="7643C09B" w14:textId="77777777" w:rsidR="007244DD" w:rsidRPr="002F5B00" w:rsidRDefault="007244DD" w:rsidP="007244DD">
      <w:pPr>
        <w:tabs>
          <w:tab w:val="left" w:pos="851"/>
        </w:tabs>
        <w:spacing w:after="0" w:line="240" w:lineRule="auto"/>
        <w:rPr>
          <w:rFonts w:ascii="Arial" w:hAnsi="Arial" w:cs="Arial"/>
          <w:lang w:val="lt-LT"/>
        </w:rPr>
      </w:pPr>
    </w:p>
    <w:p w14:paraId="781F2207" w14:textId="2DDE6362" w:rsidR="007244DD" w:rsidRPr="00DB02D4" w:rsidRDefault="007244DD" w:rsidP="00DB02D4">
      <w:pPr>
        <w:pStyle w:val="Antrat1"/>
        <w:numPr>
          <w:ilvl w:val="0"/>
          <w:numId w:val="1"/>
        </w:numPr>
        <w:tabs>
          <w:tab w:val="left" w:pos="426"/>
        </w:tabs>
        <w:spacing w:after="0" w:line="240" w:lineRule="auto"/>
        <w:ind w:left="0" w:firstLine="0"/>
        <w:jc w:val="center"/>
        <w:rPr>
          <w:rFonts w:ascii="Arial" w:hAnsi="Arial" w:cs="Arial"/>
          <w:b/>
          <w:bCs/>
          <w:lang w:val="lt-LT"/>
        </w:rPr>
      </w:pPr>
      <w:bookmarkStart w:id="17" w:name="_Toc484092998"/>
      <w:bookmarkStart w:id="18" w:name="_Toc62626790"/>
      <w:bookmarkStart w:id="19" w:name="_Toc484495966"/>
      <w:bookmarkStart w:id="20" w:name="_Toc484496025"/>
      <w:r w:rsidRPr="002F5B00">
        <w:rPr>
          <w:rFonts w:ascii="Arial" w:hAnsi="Arial" w:cs="Arial"/>
          <w:b/>
          <w:bCs/>
          <w:lang w:val="lt-LT"/>
        </w:rPr>
        <w:t>REIKALAVIMAI TIEKĖJŲ KVALIFIKACIJAI</w:t>
      </w:r>
      <w:bookmarkEnd w:id="17"/>
      <w:bookmarkEnd w:id="18"/>
      <w:r w:rsidRPr="002F5B00">
        <w:rPr>
          <w:rFonts w:ascii="Arial" w:hAnsi="Arial" w:cs="Arial"/>
          <w:b/>
          <w:bCs/>
          <w:lang w:val="lt-LT"/>
        </w:rPr>
        <w:t xml:space="preserve"> </w:t>
      </w:r>
      <w:bookmarkEnd w:id="19"/>
      <w:bookmarkEnd w:id="20"/>
    </w:p>
    <w:p w14:paraId="5D694BFF" w14:textId="4621E7B5" w:rsidR="007244DD" w:rsidRPr="002F5B00" w:rsidRDefault="007244DD" w:rsidP="007244DD">
      <w:pPr>
        <w:pStyle w:val="Sraopastraipa"/>
        <w:tabs>
          <w:tab w:val="left" w:pos="720"/>
        </w:tabs>
        <w:spacing w:after="0" w:line="240" w:lineRule="auto"/>
        <w:ind w:left="0"/>
        <w:contextualSpacing w:val="0"/>
        <w:jc w:val="both"/>
        <w:rPr>
          <w:rFonts w:ascii="Arial" w:hAnsi="Arial" w:cs="Arial"/>
          <w:lang w:val="lt-LT"/>
        </w:rPr>
      </w:pPr>
      <w:r w:rsidRPr="002F5B00">
        <w:rPr>
          <w:rFonts w:ascii="Arial" w:hAnsi="Arial" w:cs="Arial"/>
          <w:lang w:val="lt-LT"/>
        </w:rPr>
        <w:t xml:space="preserve">4.1. Tiekėjas, dalyvaujantis Pirkime, turi atitikti Specialiųjų sąlygų </w:t>
      </w:r>
      <w:r w:rsidR="0088010A">
        <w:rPr>
          <w:rFonts w:ascii="Arial" w:hAnsi="Arial" w:cs="Arial"/>
          <w:lang w:val="lt-LT"/>
        </w:rPr>
        <w:t>3</w:t>
      </w:r>
      <w:r w:rsidR="00E84A54">
        <w:rPr>
          <w:rFonts w:ascii="Arial" w:hAnsi="Arial" w:cs="Arial"/>
          <w:lang w:val="lt-LT"/>
        </w:rPr>
        <w:t xml:space="preserve"> - 4</w:t>
      </w:r>
      <w:r w:rsidRPr="002F5B00">
        <w:rPr>
          <w:rFonts w:ascii="Arial" w:hAnsi="Arial" w:cs="Arial"/>
          <w:lang w:val="lt-LT"/>
        </w:rPr>
        <w:t xml:space="preserve"> pried</w:t>
      </w:r>
      <w:r w:rsidR="00E84A54">
        <w:rPr>
          <w:rFonts w:ascii="Arial" w:hAnsi="Arial" w:cs="Arial"/>
          <w:lang w:val="lt-LT"/>
        </w:rPr>
        <w:t>uose</w:t>
      </w:r>
      <w:r w:rsidRPr="002F5B00">
        <w:rPr>
          <w:rFonts w:ascii="Arial" w:hAnsi="Arial" w:cs="Arial"/>
          <w:lang w:val="lt-LT"/>
        </w:rPr>
        <w:t xml:space="preserve"> nurodytus reikalavimus. </w:t>
      </w:r>
    </w:p>
    <w:p w14:paraId="307A9380" w14:textId="02D15D90" w:rsidR="00D047AD" w:rsidRDefault="007244DD" w:rsidP="007244DD">
      <w:pPr>
        <w:pStyle w:val="Sraopastraipa"/>
        <w:tabs>
          <w:tab w:val="left" w:pos="0"/>
          <w:tab w:val="left" w:pos="142"/>
          <w:tab w:val="left" w:pos="284"/>
          <w:tab w:val="left" w:pos="567"/>
        </w:tabs>
        <w:spacing w:after="0" w:line="240" w:lineRule="auto"/>
        <w:ind w:left="0"/>
        <w:jc w:val="both"/>
        <w:rPr>
          <w:rFonts w:ascii="Arial" w:hAnsi="Arial" w:cs="Arial"/>
          <w:b/>
          <w:lang w:val="lt-LT"/>
        </w:rPr>
      </w:pPr>
      <w:r w:rsidRPr="002F5B00">
        <w:rPr>
          <w:rFonts w:ascii="Arial" w:hAnsi="Arial" w:cs="Arial"/>
          <w:lang w:val="lt-LT"/>
        </w:rPr>
        <w:t>4.2.</w:t>
      </w:r>
      <w:r w:rsidRPr="002F5B00">
        <w:rPr>
          <w:rFonts w:ascii="Arial" w:hAnsi="Arial" w:cs="Arial"/>
          <w:b/>
          <w:lang w:val="lt-LT"/>
        </w:rPr>
        <w:t xml:space="preserve"> </w:t>
      </w:r>
      <w:r w:rsidR="00782A72" w:rsidRPr="00782A72">
        <w:rPr>
          <w:rFonts w:ascii="Arial" w:hAnsi="Arial" w:cs="Arial"/>
          <w:b/>
          <w:lang w:val="lt-LT"/>
        </w:rPr>
        <w:t xml:space="preserve">Tiekėjas pasiūlyme turi pateikti ne tik Europos bendrąjį viešųjų pirkimų dokumentą </w:t>
      </w:r>
      <w:r w:rsidR="00782A72" w:rsidRPr="00782A72">
        <w:rPr>
          <w:rFonts w:ascii="Arial" w:hAnsi="Arial" w:cs="Arial"/>
          <w:lang w:val="lt-LT"/>
        </w:rPr>
        <w:t xml:space="preserve">(toliau </w:t>
      </w:r>
      <w:r w:rsidR="00782A72" w:rsidRPr="00782A72">
        <w:rPr>
          <w:rFonts w:ascii="Arial" w:hAnsi="Arial" w:cs="Arial"/>
          <w:color w:val="000000"/>
          <w:lang w:val="lt-LT"/>
        </w:rPr>
        <w:t>–</w:t>
      </w:r>
      <w:r w:rsidR="00782A72" w:rsidRPr="00782A72">
        <w:rPr>
          <w:rFonts w:ascii="Arial" w:hAnsi="Arial" w:cs="Arial"/>
          <w:lang w:val="lt-LT"/>
        </w:rPr>
        <w:t xml:space="preserve"> </w:t>
      </w:r>
      <w:r w:rsidR="00782A72" w:rsidRPr="00782A72">
        <w:rPr>
          <w:rFonts w:ascii="Arial" w:hAnsi="Arial" w:cs="Arial"/>
          <w:b/>
          <w:lang w:val="lt-LT"/>
        </w:rPr>
        <w:t>EBVPD</w:t>
      </w:r>
      <w:r w:rsidR="00782A72" w:rsidRPr="00782A72">
        <w:rPr>
          <w:rFonts w:ascii="Arial" w:hAnsi="Arial" w:cs="Arial"/>
          <w:lang w:val="lt-LT"/>
        </w:rPr>
        <w:t>)</w:t>
      </w:r>
      <w:r w:rsidR="00782A72" w:rsidRPr="00782A72">
        <w:rPr>
          <w:rFonts w:ascii="Arial" w:hAnsi="Arial" w:cs="Arial"/>
          <w:b/>
          <w:lang w:val="lt-LT"/>
        </w:rPr>
        <w:t xml:space="preserve">, bet ir </w:t>
      </w:r>
      <w:r w:rsidR="00782A72" w:rsidRPr="00782A72">
        <w:rPr>
          <w:rFonts w:ascii="Arial" w:hAnsi="Arial" w:cs="Arial"/>
          <w:b/>
          <w:u w:val="single"/>
          <w:lang w:val="lt-LT"/>
        </w:rPr>
        <w:t>visus</w:t>
      </w:r>
      <w:r w:rsidR="00782A72" w:rsidRPr="00782A72">
        <w:rPr>
          <w:rFonts w:ascii="Arial" w:hAnsi="Arial" w:cs="Arial"/>
          <w:b/>
          <w:lang w:val="lt-LT"/>
        </w:rPr>
        <w:t xml:space="preserve"> atitiktį reikalavimams tiekėjų kvalifikacijai</w:t>
      </w:r>
      <w:r w:rsidR="00782A72" w:rsidRPr="00782A72">
        <w:rPr>
          <w:rFonts w:ascii="Arial" w:hAnsi="Arial" w:cs="Arial"/>
          <w:color w:val="000000"/>
          <w:vertAlign w:val="superscript"/>
          <w:lang w:val="lt-LT"/>
        </w:rPr>
        <w:footnoteReference w:id="1"/>
      </w:r>
      <w:r w:rsidR="00782A72" w:rsidRPr="00782A72">
        <w:rPr>
          <w:rFonts w:ascii="Arial" w:hAnsi="Arial" w:cs="Arial"/>
          <w:b/>
          <w:lang w:val="lt-LT"/>
        </w:rPr>
        <w:t xml:space="preserve"> pagrindžiančius dokumentus. </w:t>
      </w:r>
      <w:r w:rsidR="00782A72" w:rsidRPr="00782A72">
        <w:rPr>
          <w:rFonts w:ascii="Arial" w:hAnsi="Arial" w:cs="Arial"/>
          <w:color w:val="000000"/>
          <w:lang w:val="lt-LT"/>
        </w:rPr>
        <w:t>Detali nurodytų dokumentų pateikimo tvarka nustatyta Bendrųjų sąlygų 7 skyriuje.</w:t>
      </w:r>
    </w:p>
    <w:p w14:paraId="6CBC8ED3" w14:textId="32BBCE33" w:rsidR="00800F1C" w:rsidRPr="00C56E90" w:rsidRDefault="00D047AD" w:rsidP="00800F1C">
      <w:pPr>
        <w:pStyle w:val="Sraopastraipa"/>
        <w:tabs>
          <w:tab w:val="left" w:pos="0"/>
          <w:tab w:val="left" w:pos="142"/>
          <w:tab w:val="left" w:pos="284"/>
          <w:tab w:val="left" w:pos="567"/>
        </w:tabs>
        <w:spacing w:after="0" w:line="240" w:lineRule="auto"/>
        <w:ind w:left="0"/>
        <w:jc w:val="both"/>
        <w:rPr>
          <w:rFonts w:ascii="Arial" w:hAnsi="Arial" w:cs="Arial"/>
          <w:lang w:val="lt-LT"/>
        </w:rPr>
      </w:pPr>
      <w:r w:rsidRPr="00C56E90">
        <w:rPr>
          <w:rFonts w:ascii="Arial" w:hAnsi="Arial" w:cs="Arial"/>
          <w:bCs/>
          <w:lang w:val="lt-LT"/>
        </w:rPr>
        <w:t>4.3.</w:t>
      </w:r>
      <w:r w:rsidR="003B50DD" w:rsidRPr="00C56E90">
        <w:rPr>
          <w:rFonts w:ascii="Arial" w:hAnsi="Arial" w:cs="Arial"/>
          <w:b/>
          <w:lang w:val="lt-LT"/>
        </w:rPr>
        <w:t xml:space="preserve"> </w:t>
      </w:r>
      <w:r w:rsidR="00800F1C" w:rsidRPr="00897A0D">
        <w:rPr>
          <w:rFonts w:ascii="Arial" w:hAnsi="Arial" w:cs="Arial"/>
          <w:iCs/>
          <w:lang w:val="lt-LT"/>
        </w:rPr>
        <w:t>P</w:t>
      </w:r>
      <w:r w:rsidR="005A1E02" w:rsidRPr="00897A0D">
        <w:rPr>
          <w:rFonts w:ascii="Arial" w:hAnsi="Arial" w:cs="Arial"/>
          <w:iCs/>
          <w:lang w:val="lt-LT"/>
        </w:rPr>
        <w:t>ašalinimo pagrindų nebuvimo</w:t>
      </w:r>
      <w:r w:rsidR="00800F1C" w:rsidRPr="00897A0D">
        <w:rPr>
          <w:rFonts w:ascii="Arial" w:hAnsi="Arial" w:cs="Arial"/>
          <w:iCs/>
          <w:lang w:val="lt-LT"/>
        </w:rPr>
        <w:t xml:space="preserve"> </w:t>
      </w:r>
      <w:r w:rsidR="00897A0D" w:rsidRPr="00897A0D">
        <w:rPr>
          <w:rFonts w:ascii="Arial" w:hAnsi="Arial" w:cs="Arial"/>
          <w:iCs/>
          <w:lang w:val="lt-LT"/>
        </w:rPr>
        <w:t xml:space="preserve">įrodančius </w:t>
      </w:r>
      <w:r w:rsidR="00800F1C" w:rsidRPr="00897A0D">
        <w:rPr>
          <w:rFonts w:ascii="Arial" w:hAnsi="Arial" w:cs="Arial"/>
          <w:iCs/>
          <w:lang w:val="lt-LT"/>
        </w:rPr>
        <w:t>dokumentus</w:t>
      </w:r>
      <w:r w:rsidR="00800F1C" w:rsidRPr="00C56E90">
        <w:rPr>
          <w:rFonts w:ascii="Arial" w:hAnsi="Arial" w:cs="Arial"/>
          <w:lang w:val="lt-LT"/>
        </w:rPr>
        <w:t xml:space="preserve"> bus prašoma pateikti </w:t>
      </w:r>
      <w:r w:rsidR="00800F1C" w:rsidRPr="00C56E90">
        <w:rPr>
          <w:rFonts w:ascii="Arial" w:hAnsi="Arial" w:cs="Arial"/>
          <w:b/>
          <w:lang w:val="lt-LT"/>
        </w:rPr>
        <w:t>tik galimą laimėtoją</w:t>
      </w:r>
      <w:r w:rsidR="00800F1C" w:rsidRPr="00C56E90">
        <w:rPr>
          <w:rFonts w:ascii="Arial" w:hAnsi="Arial" w:cs="Arial"/>
          <w:lang w:val="lt-LT"/>
        </w:rPr>
        <w:t>.</w:t>
      </w:r>
      <w:r w:rsidR="00800F1C" w:rsidRPr="00C56E90">
        <w:rPr>
          <w:rFonts w:ascii="Arial" w:hAnsi="Arial" w:cs="Arial"/>
          <w:color w:val="000000"/>
          <w:lang w:val="lt-LT"/>
        </w:rPr>
        <w:t xml:space="preserve"> Detali nurodytų dokumentų pateikimo tvarka nustatyta Bendrųjų sąlygų 7 skyriuje.</w:t>
      </w:r>
    </w:p>
    <w:p w14:paraId="19C6509E" w14:textId="77777777" w:rsidR="007244DD" w:rsidRPr="002F5B00" w:rsidRDefault="007244DD" w:rsidP="007244DD">
      <w:pPr>
        <w:pStyle w:val="Sraopastraipa"/>
        <w:tabs>
          <w:tab w:val="left" w:pos="709"/>
        </w:tabs>
        <w:spacing w:after="0" w:line="240" w:lineRule="auto"/>
        <w:ind w:left="0"/>
        <w:contextualSpacing w:val="0"/>
        <w:jc w:val="both"/>
        <w:rPr>
          <w:rFonts w:ascii="Arial" w:hAnsi="Arial" w:cs="Arial"/>
          <w:i/>
          <w:lang w:val="lt-LT"/>
        </w:rPr>
      </w:pPr>
    </w:p>
    <w:p w14:paraId="3364534E" w14:textId="213796A6" w:rsidR="007244DD" w:rsidRPr="00DB02D4"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21" w:name="_Toc335201955"/>
      <w:bookmarkStart w:id="22" w:name="_Toc62626791"/>
      <w:r w:rsidRPr="002F5B00">
        <w:rPr>
          <w:rFonts w:ascii="Arial" w:hAnsi="Arial" w:cs="Arial"/>
          <w:b/>
          <w:bCs/>
          <w:lang w:val="lt-LT"/>
        </w:rPr>
        <w:t>PIRKIMO OBJEKTAS</w:t>
      </w:r>
      <w:bookmarkEnd w:id="21"/>
      <w:bookmarkEnd w:id="22"/>
    </w:p>
    <w:p w14:paraId="2ADCB8F8" w14:textId="563AB70C" w:rsidR="007244DD" w:rsidRPr="002F5B00" w:rsidRDefault="007244DD" w:rsidP="007244DD">
      <w:pPr>
        <w:pStyle w:val="Sraopastraipa"/>
        <w:tabs>
          <w:tab w:val="left" w:pos="709"/>
        </w:tabs>
        <w:spacing w:after="0" w:line="240" w:lineRule="auto"/>
        <w:ind w:left="0"/>
        <w:contextualSpacing w:val="0"/>
        <w:jc w:val="both"/>
        <w:rPr>
          <w:rFonts w:ascii="Arial" w:hAnsi="Arial" w:cs="Arial"/>
          <w:lang w:val="lt-LT"/>
        </w:rPr>
      </w:pPr>
      <w:r w:rsidRPr="002F5B00">
        <w:rPr>
          <w:rFonts w:ascii="Arial" w:hAnsi="Arial" w:cs="Arial"/>
          <w:lang w:val="lt-LT"/>
        </w:rPr>
        <w:t>5.1. Pirkimo objekto aprašymas pateikiamas techninė</w:t>
      </w:r>
      <w:r>
        <w:rPr>
          <w:rFonts w:ascii="Arial" w:hAnsi="Arial" w:cs="Arial"/>
          <w:lang w:val="lt-LT"/>
        </w:rPr>
        <w:t>s</w:t>
      </w:r>
      <w:r w:rsidRPr="002F5B00">
        <w:rPr>
          <w:rFonts w:ascii="Arial" w:hAnsi="Arial" w:cs="Arial"/>
          <w:lang w:val="lt-LT"/>
        </w:rPr>
        <w:t>e specifikacijo</w:t>
      </w:r>
      <w:r>
        <w:rPr>
          <w:rFonts w:ascii="Arial" w:hAnsi="Arial" w:cs="Arial"/>
          <w:lang w:val="lt-LT"/>
        </w:rPr>
        <w:t>s</w:t>
      </w:r>
      <w:r w:rsidRPr="002F5B00">
        <w:rPr>
          <w:rFonts w:ascii="Arial" w:hAnsi="Arial" w:cs="Arial"/>
          <w:lang w:val="lt-LT"/>
        </w:rPr>
        <w:t xml:space="preserve">e (Specialiųjų sąlygų </w:t>
      </w:r>
      <w:bookmarkStart w:id="23" w:name="_Hlk64912524"/>
      <w:r w:rsidRPr="002F5B00">
        <w:rPr>
          <w:rFonts w:ascii="Arial" w:hAnsi="Arial" w:cs="Arial"/>
          <w:lang w:val="lt-LT"/>
        </w:rPr>
        <w:t>1 priedas</w:t>
      </w:r>
      <w:bookmarkEnd w:id="23"/>
      <w:r w:rsidRPr="002F5B00">
        <w:rPr>
          <w:rFonts w:ascii="Arial" w:hAnsi="Arial" w:cs="Arial"/>
          <w:lang w:val="lt-LT"/>
        </w:rPr>
        <w:t xml:space="preserve">), o Pirkimo sutarties įvykdymo terminai pateikiami Sutartyje (Specialiųjų sąlygų </w:t>
      </w:r>
      <w:r w:rsidR="00CE0BCF">
        <w:rPr>
          <w:rFonts w:ascii="Arial" w:hAnsi="Arial" w:cs="Arial"/>
          <w:lang w:val="lt-LT"/>
        </w:rPr>
        <w:t xml:space="preserve">5 </w:t>
      </w:r>
      <w:r w:rsidRPr="002F5B00">
        <w:rPr>
          <w:rFonts w:ascii="Arial" w:hAnsi="Arial" w:cs="Arial"/>
          <w:lang w:val="lt-LT"/>
        </w:rPr>
        <w:t xml:space="preserve">priedas). </w:t>
      </w:r>
    </w:p>
    <w:p w14:paraId="78EEC45E" w14:textId="0123D034" w:rsidR="003D47CA" w:rsidRPr="00130783" w:rsidRDefault="007244DD" w:rsidP="000977F5">
      <w:pPr>
        <w:pStyle w:val="Sraopastraipa"/>
        <w:tabs>
          <w:tab w:val="left" w:pos="720"/>
        </w:tabs>
        <w:spacing w:after="0" w:line="240" w:lineRule="auto"/>
        <w:ind w:left="0"/>
        <w:contextualSpacing w:val="0"/>
        <w:jc w:val="both"/>
        <w:rPr>
          <w:lang w:val="lt-LT"/>
        </w:rPr>
      </w:pPr>
      <w:r w:rsidRPr="002F5B00">
        <w:rPr>
          <w:rFonts w:ascii="Arial" w:hAnsi="Arial" w:cs="Arial"/>
          <w:bCs/>
          <w:iCs/>
          <w:lang w:val="lt-LT"/>
        </w:rPr>
        <w:t xml:space="preserve">5.2. </w:t>
      </w:r>
      <w:r w:rsidR="003D47CA" w:rsidRPr="003207CE">
        <w:rPr>
          <w:rFonts w:ascii="Arial" w:hAnsi="Arial" w:cs="Arial"/>
          <w:lang w:val="lt-LT"/>
        </w:rPr>
        <w:t>Pirkimo objektas į dalis neskaidomas, tiekėjas pateikdamas pasiūlymą turi siūlyti visą Pirkimo objekto kiekį/apimtį</w:t>
      </w:r>
      <w:r w:rsidR="0056285A">
        <w:rPr>
          <w:rFonts w:ascii="Arial" w:hAnsi="Arial" w:cs="Arial"/>
          <w:lang w:val="lt-LT"/>
        </w:rPr>
        <w:t>.</w:t>
      </w:r>
      <w:r w:rsidR="00782A72">
        <w:rPr>
          <w:rFonts w:ascii="Arial" w:hAnsi="Arial" w:cs="Arial"/>
          <w:lang w:val="lt-LT"/>
        </w:rPr>
        <w:t xml:space="preserve"> </w:t>
      </w:r>
      <w:r w:rsidR="003D47CA" w:rsidRPr="00130783">
        <w:rPr>
          <w:lang w:val="lt-LT"/>
        </w:rPr>
        <w:t>:</w:t>
      </w:r>
    </w:p>
    <w:p w14:paraId="43A816AA" w14:textId="77777777" w:rsidR="009C1B3A" w:rsidRPr="009C1B3A" w:rsidRDefault="009C1B3A" w:rsidP="009C1B3A">
      <w:pPr>
        <w:tabs>
          <w:tab w:val="left" w:pos="851"/>
        </w:tabs>
        <w:spacing w:after="0" w:line="240" w:lineRule="auto"/>
        <w:jc w:val="both"/>
        <w:rPr>
          <w:rFonts w:ascii="Arial" w:hAnsi="Arial" w:cs="Arial"/>
          <w:color w:val="000000" w:themeColor="text1"/>
          <w:lang w:val="lt-LT"/>
        </w:rPr>
      </w:pPr>
      <w:r w:rsidRPr="009C1B3A">
        <w:rPr>
          <w:rFonts w:ascii="Arial" w:hAnsi="Arial" w:cs="Arial"/>
          <w:color w:val="000000" w:themeColor="text1"/>
          <w:lang w:val="lt-LT"/>
        </w:rPr>
        <w:t>Pirkimo objektas nėra suskirstytas pirkimo objekto dalis, bet į keturias paslaugų teikimo dalis pagal sertifikavimo sritis: FSC miškų tvarkymo (FM) ir gamybos grandies (</w:t>
      </w:r>
      <w:proofErr w:type="spellStart"/>
      <w:r w:rsidRPr="009C1B3A">
        <w:rPr>
          <w:rFonts w:ascii="Arial" w:hAnsi="Arial" w:cs="Arial"/>
          <w:color w:val="000000" w:themeColor="text1"/>
          <w:lang w:val="lt-LT"/>
        </w:rPr>
        <w:t>CoC</w:t>
      </w:r>
      <w:proofErr w:type="spellEnd"/>
      <w:r w:rsidRPr="009C1B3A">
        <w:rPr>
          <w:rFonts w:ascii="Arial" w:hAnsi="Arial" w:cs="Arial"/>
          <w:color w:val="000000" w:themeColor="text1"/>
          <w:lang w:val="lt-LT"/>
        </w:rPr>
        <w:t>) sertifikavimo paslaugas, FSC gamybos grandies (</w:t>
      </w:r>
      <w:proofErr w:type="spellStart"/>
      <w:r w:rsidRPr="009C1B3A">
        <w:rPr>
          <w:rFonts w:ascii="Arial" w:hAnsi="Arial" w:cs="Arial"/>
          <w:color w:val="000000" w:themeColor="text1"/>
          <w:lang w:val="lt-LT"/>
        </w:rPr>
        <w:t>CoC</w:t>
      </w:r>
      <w:proofErr w:type="spellEnd"/>
      <w:r w:rsidRPr="009C1B3A">
        <w:rPr>
          <w:rFonts w:ascii="Arial" w:hAnsi="Arial" w:cs="Arial"/>
          <w:color w:val="000000" w:themeColor="text1"/>
          <w:lang w:val="lt-LT"/>
        </w:rPr>
        <w:t xml:space="preserve">) sertifikavimo paslaugas Biokuro padaliniui, FSC </w:t>
      </w:r>
      <w:proofErr w:type="spellStart"/>
      <w:r w:rsidRPr="009C1B3A">
        <w:rPr>
          <w:rFonts w:ascii="Arial" w:hAnsi="Arial" w:cs="Arial"/>
          <w:color w:val="000000" w:themeColor="text1"/>
          <w:lang w:val="lt-LT"/>
        </w:rPr>
        <w:t>ekosisteminių</w:t>
      </w:r>
      <w:proofErr w:type="spellEnd"/>
      <w:r w:rsidRPr="009C1B3A">
        <w:rPr>
          <w:rFonts w:ascii="Arial" w:hAnsi="Arial" w:cs="Arial"/>
          <w:color w:val="000000" w:themeColor="text1"/>
          <w:lang w:val="lt-LT"/>
        </w:rPr>
        <w:t xml:space="preserve"> paslaugų sertifikavimo paslaugas bei PEFC miškų tvarkymo (FM) ir gamybos grandies (</w:t>
      </w:r>
      <w:proofErr w:type="spellStart"/>
      <w:r w:rsidRPr="009C1B3A">
        <w:rPr>
          <w:rFonts w:ascii="Arial" w:hAnsi="Arial" w:cs="Arial"/>
          <w:color w:val="000000" w:themeColor="text1"/>
          <w:lang w:val="lt-LT"/>
        </w:rPr>
        <w:t>CoC</w:t>
      </w:r>
      <w:proofErr w:type="spellEnd"/>
      <w:r w:rsidRPr="009C1B3A">
        <w:rPr>
          <w:rFonts w:ascii="Arial" w:hAnsi="Arial" w:cs="Arial"/>
          <w:color w:val="000000" w:themeColor="text1"/>
          <w:lang w:val="lt-LT"/>
        </w:rPr>
        <w:t xml:space="preserve">) sertifikavimo paslaugas. </w:t>
      </w:r>
    </w:p>
    <w:p w14:paraId="227A3E44" w14:textId="77777777" w:rsidR="009C1B3A" w:rsidRPr="009C1B3A" w:rsidRDefault="009C1B3A" w:rsidP="009C1B3A">
      <w:pPr>
        <w:tabs>
          <w:tab w:val="left" w:pos="851"/>
        </w:tabs>
        <w:spacing w:after="0" w:line="240" w:lineRule="auto"/>
        <w:jc w:val="both"/>
        <w:rPr>
          <w:rFonts w:ascii="Arial" w:hAnsi="Arial" w:cs="Arial"/>
          <w:color w:val="000000" w:themeColor="text1"/>
          <w:lang w:val="lt-LT"/>
        </w:rPr>
      </w:pPr>
      <w:r w:rsidRPr="009C1B3A">
        <w:rPr>
          <w:rFonts w:ascii="Arial" w:hAnsi="Arial" w:cs="Arial"/>
          <w:color w:val="000000" w:themeColor="text1"/>
          <w:lang w:val="lt-LT"/>
        </w:rPr>
        <w:lastRenderedPageBreak/>
        <w:t xml:space="preserve">Visos perkamos sertifikavimo paslaugos yra glaudžiai tarpusavyje susijusios organizaciniu, techniniu ir laiko požiūriu. FSC ir PEFC auditai apima tuos pačius VĮ Valstybinių miškų urėdijos regioninius padalinius, vertinami tie patys miškų tvarkymo procesai, gamybos grandies kontrolės sistemos, vidaus procedūros ir valdymo mechanizmai. FSC </w:t>
      </w:r>
      <w:proofErr w:type="spellStart"/>
      <w:r w:rsidRPr="009C1B3A">
        <w:rPr>
          <w:rFonts w:ascii="Arial" w:hAnsi="Arial" w:cs="Arial"/>
          <w:color w:val="000000" w:themeColor="text1"/>
          <w:lang w:val="lt-LT"/>
        </w:rPr>
        <w:t>ekosisteminių</w:t>
      </w:r>
      <w:proofErr w:type="spellEnd"/>
      <w:r w:rsidRPr="009C1B3A">
        <w:rPr>
          <w:rFonts w:ascii="Arial" w:hAnsi="Arial" w:cs="Arial"/>
          <w:color w:val="000000" w:themeColor="text1"/>
          <w:lang w:val="lt-LT"/>
        </w:rPr>
        <w:t xml:space="preserve"> paslaugų sertifikavimas taip pat grindžiamas galiojančiu FSC miškų tvarkymo sertifikatu ir jo metu vertinama organizacijos atitiktis FSC sistemos reikalavimams. Dėl šios priežasties pirkimas nėra skaidomas į atskiras pirkimo objekto dalis.</w:t>
      </w:r>
    </w:p>
    <w:p w14:paraId="46B38D9F" w14:textId="77777777" w:rsidR="009C1B3A" w:rsidRPr="009C1B3A" w:rsidRDefault="009C1B3A" w:rsidP="009C1B3A">
      <w:pPr>
        <w:tabs>
          <w:tab w:val="left" w:pos="851"/>
        </w:tabs>
        <w:spacing w:after="0" w:line="240" w:lineRule="auto"/>
        <w:jc w:val="both"/>
        <w:rPr>
          <w:rFonts w:ascii="Arial" w:hAnsi="Arial" w:cs="Arial"/>
          <w:color w:val="000000" w:themeColor="text1"/>
          <w:lang w:val="lt-LT"/>
        </w:rPr>
      </w:pPr>
      <w:r w:rsidRPr="009C1B3A">
        <w:rPr>
          <w:rFonts w:ascii="Arial" w:hAnsi="Arial" w:cs="Arial"/>
          <w:color w:val="000000" w:themeColor="text1"/>
          <w:lang w:val="lt-LT"/>
        </w:rPr>
        <w:t xml:space="preserve">Vertinimo auditai, kasmetiniai priežiūros auditai ir </w:t>
      </w:r>
      <w:proofErr w:type="spellStart"/>
      <w:r w:rsidRPr="009C1B3A">
        <w:rPr>
          <w:rFonts w:ascii="Arial" w:hAnsi="Arial" w:cs="Arial"/>
          <w:color w:val="000000" w:themeColor="text1"/>
          <w:lang w:val="lt-LT"/>
        </w:rPr>
        <w:t>ekosisteminių</w:t>
      </w:r>
      <w:proofErr w:type="spellEnd"/>
      <w:r w:rsidRPr="009C1B3A">
        <w:rPr>
          <w:rFonts w:ascii="Arial" w:hAnsi="Arial" w:cs="Arial"/>
          <w:color w:val="000000" w:themeColor="text1"/>
          <w:lang w:val="lt-LT"/>
        </w:rPr>
        <w:t xml:space="preserve"> paslaugų sertifikavimo auditai sudaro vientisą sertifikavimo procesą, kurio metu svarbus nuoseklus ankstesnių auditų metu nustatytų neatitikčių vertinimas, korekcinių veiksmų įgyvendinimo kontrolė ir vienodas sertifikavimo reikalavimų aiškinimas. Šių paslaugų vykdymas skirtingų tiekėjų galėtų lemti nevienodą sertifikavimo reikalavimų interpretavimą, skirtingą ankstesnių auditų rezultatų vertinimą bei apsunkintų vieningos sertifikavimo praktikos taikymą visoje įmonėje.</w:t>
      </w:r>
    </w:p>
    <w:p w14:paraId="714CDB35" w14:textId="77777777" w:rsidR="009C1B3A" w:rsidRPr="009C1B3A" w:rsidRDefault="009C1B3A" w:rsidP="009C1B3A">
      <w:pPr>
        <w:tabs>
          <w:tab w:val="left" w:pos="851"/>
        </w:tabs>
        <w:spacing w:after="0" w:line="240" w:lineRule="auto"/>
        <w:jc w:val="both"/>
        <w:rPr>
          <w:rFonts w:ascii="Arial" w:hAnsi="Arial" w:cs="Arial"/>
          <w:color w:val="000000" w:themeColor="text1"/>
          <w:lang w:val="lt-LT"/>
        </w:rPr>
      </w:pPr>
      <w:r w:rsidRPr="009C1B3A">
        <w:rPr>
          <w:rFonts w:ascii="Arial" w:hAnsi="Arial" w:cs="Arial"/>
          <w:color w:val="000000" w:themeColor="text1"/>
          <w:lang w:val="lt-LT"/>
        </w:rPr>
        <w:t>Be to, FSC ir PEFC auditai planuojami taip, kad, kiek tai leidžia sertifikavimo sistemų reikalavimai, būtų organizuojami koordinuotai. Vieno tiekėjo atliekami auditai leidžia suderinti auditų grafikus, sumažinti pakartotinių vizitų skaičių, administracinę naštą VĮ Valstybinių miškų urėdijos regioniniams padaliniams bei užtikrinti efektyvesnį žmogiškųjų ir finansinių išteklių naudojimą.</w:t>
      </w:r>
    </w:p>
    <w:p w14:paraId="2C828747" w14:textId="77777777" w:rsidR="009C1B3A" w:rsidRPr="009C1B3A" w:rsidRDefault="009C1B3A" w:rsidP="009C1B3A">
      <w:pPr>
        <w:tabs>
          <w:tab w:val="left" w:pos="851"/>
        </w:tabs>
        <w:spacing w:after="0" w:line="240" w:lineRule="auto"/>
        <w:jc w:val="both"/>
        <w:rPr>
          <w:rFonts w:ascii="Arial" w:hAnsi="Arial" w:cs="Arial"/>
          <w:color w:val="000000" w:themeColor="text1"/>
          <w:lang w:val="lt-LT"/>
        </w:rPr>
      </w:pPr>
      <w:r w:rsidRPr="009C1B3A">
        <w:rPr>
          <w:rFonts w:ascii="Arial" w:hAnsi="Arial" w:cs="Arial"/>
          <w:color w:val="000000" w:themeColor="text1"/>
          <w:lang w:val="lt-LT"/>
        </w:rPr>
        <w:t>Skirtingų tiekėjų vykdomos atskiros pirkimo objekto dalys apsunkintų sertifikavimo proceso koordinavimą, padidintų administracinę naštą ir riziką, kad dėl skirtingų auditų planavimo, metodikos taikymo ar atsakomybės pasiskirstymo gali būti sutrikdytas nepertraukiamas sertifikatų galiojimas. Be to, skirtingi tiekėjai negalėtų prisiimti atsakomybės už kitų tiekėjų atliktų auditų rezultatus ir ankstesnių vertinimų pagrindu priimtus sprendimus.</w:t>
      </w:r>
    </w:p>
    <w:p w14:paraId="268C6E8F" w14:textId="77777777" w:rsidR="009C1B3A" w:rsidRPr="009C1B3A" w:rsidRDefault="009C1B3A" w:rsidP="009C1B3A">
      <w:pPr>
        <w:tabs>
          <w:tab w:val="left" w:pos="851"/>
        </w:tabs>
        <w:spacing w:after="0" w:line="240" w:lineRule="auto"/>
        <w:jc w:val="both"/>
        <w:rPr>
          <w:rFonts w:ascii="Arial" w:hAnsi="Arial" w:cs="Arial"/>
          <w:color w:val="000000" w:themeColor="text1"/>
          <w:lang w:val="lt-LT"/>
        </w:rPr>
      </w:pPr>
      <w:r w:rsidRPr="009C1B3A">
        <w:rPr>
          <w:rFonts w:ascii="Arial" w:hAnsi="Arial" w:cs="Arial"/>
          <w:color w:val="000000" w:themeColor="text1"/>
          <w:lang w:val="lt-LT"/>
        </w:rPr>
        <w:t>Atsižvelgiant į tai, kad perkamos sertifikavimo paslaugos sudaro vientisą ir tarpusavyje glaudžiai susijusį paslaugų kompleksą, kurio galutinis rezultatas yra nepertraukiamas FSC ir PEFC sertifikatų galiojimas bei vieningas sertifikavimo reikalavimų taikymas visoje VĮ Valstybinių miškų urėdijoje, ekonomiškai ir organizaciškai tikslinga visas pirkimo objekto dalis pavesti vykdyti vienam tiekėjui.</w:t>
      </w:r>
    </w:p>
    <w:p w14:paraId="6339364B" w14:textId="2991F031" w:rsidR="00A87225" w:rsidRPr="00A87225" w:rsidRDefault="00A87225" w:rsidP="00A87225">
      <w:pPr>
        <w:tabs>
          <w:tab w:val="left" w:pos="851"/>
        </w:tabs>
        <w:spacing w:after="0" w:line="240" w:lineRule="auto"/>
        <w:jc w:val="both"/>
        <w:rPr>
          <w:rFonts w:ascii="Arial" w:hAnsi="Arial" w:cs="Arial"/>
          <w:lang w:val="lt-LT"/>
        </w:rPr>
      </w:pPr>
      <w:r>
        <w:rPr>
          <w:rFonts w:ascii="Arial" w:hAnsi="Arial" w:cs="Arial"/>
          <w:lang w:val="lt-LT"/>
        </w:rPr>
        <w:t>5.</w:t>
      </w:r>
      <w:r w:rsidR="00C60CB8">
        <w:rPr>
          <w:rFonts w:ascii="Arial" w:hAnsi="Arial" w:cs="Arial"/>
          <w:lang w:val="lt-LT"/>
        </w:rPr>
        <w:t>3</w:t>
      </w:r>
      <w:r>
        <w:rPr>
          <w:rFonts w:ascii="Arial" w:hAnsi="Arial" w:cs="Arial"/>
          <w:lang w:val="lt-LT"/>
        </w:rPr>
        <w:t>. Prekės neperkamos iš VŠĮ CPO LT katalogo, kadangi tokių paslaugų kataloge nėra.</w:t>
      </w:r>
    </w:p>
    <w:p w14:paraId="7182D65E" w14:textId="24913DDB" w:rsidR="00960FAE" w:rsidRPr="00960FAE" w:rsidRDefault="00960FAE" w:rsidP="00CB4603">
      <w:pPr>
        <w:spacing w:after="0" w:line="240" w:lineRule="auto"/>
        <w:jc w:val="both"/>
        <w:rPr>
          <w:rFonts w:ascii="Arial" w:eastAsia="Times New Roman" w:hAnsi="Arial" w:cs="Arial"/>
          <w:lang w:val="lt-LT" w:eastAsia="lt-LT"/>
        </w:rPr>
      </w:pPr>
      <w:r w:rsidRPr="00960FAE">
        <w:rPr>
          <w:rFonts w:ascii="Arial" w:eastAsia="Times New Roman" w:hAnsi="Arial" w:cs="Arial"/>
          <w:lang w:val="lt-LT" w:eastAsia="lt-LT"/>
        </w:rPr>
        <w:t>5.</w:t>
      </w:r>
      <w:r w:rsidR="00A87225">
        <w:rPr>
          <w:rFonts w:ascii="Arial" w:eastAsia="Times New Roman" w:hAnsi="Arial" w:cs="Arial"/>
          <w:lang w:val="lt-LT" w:eastAsia="lt-LT"/>
        </w:rPr>
        <w:t>5</w:t>
      </w:r>
      <w:r w:rsidRPr="00960FAE">
        <w:rPr>
          <w:rFonts w:ascii="Arial" w:eastAsia="Times New Roman" w:hAnsi="Arial" w:cs="Arial"/>
          <w:lang w:val="lt-LT" w:eastAsia="lt-LT"/>
        </w:rPr>
        <w:t xml:space="preserve">. Vykdomas </w:t>
      </w:r>
      <w:r w:rsidRPr="00960FAE">
        <w:rPr>
          <w:rFonts w:ascii="Arial" w:eastAsia="Times New Roman" w:hAnsi="Arial" w:cs="Arial"/>
          <w:b/>
          <w:bCs/>
          <w:lang w:val="lt-LT" w:eastAsia="lt-LT"/>
        </w:rPr>
        <w:t>žaliasis pirkimas</w:t>
      </w:r>
      <w:r w:rsidRPr="00960FAE">
        <w:rPr>
          <w:rFonts w:ascii="Arial" w:eastAsia="Times New Roman" w:hAnsi="Arial" w:cs="Arial"/>
          <w:lang w:val="lt-LT" w:eastAsia="lt-LT"/>
        </w:rPr>
        <w:t xml:space="preserve"> pagal Lietuvos Respublikos aplinkos ministro 2022 m. gruodžio </w:t>
      </w:r>
      <w:r w:rsidR="00AC33C6">
        <w:rPr>
          <w:rFonts w:ascii="Arial" w:eastAsia="Times New Roman" w:hAnsi="Arial" w:cs="Arial"/>
          <w:lang w:val="lt-LT" w:eastAsia="lt-LT"/>
        </w:rPr>
        <w:t>5</w:t>
      </w:r>
      <w:r w:rsidRPr="00960FAE">
        <w:rPr>
          <w:rFonts w:ascii="Arial" w:eastAsia="Times New Roman" w:hAnsi="Arial" w:cs="Arial"/>
          <w:lang w:val="lt-LT" w:eastAsia="lt-LT"/>
        </w:rPr>
        <w:t xml:space="preserve"> d. įsakymu Nr. D1-401 patvirtinto „Aplinkos apsaugos kriterijų taikymo, vykdant žaliuosius pirkimus, tvarkos aprašo“ (toliau – Tvarkos aprašas) </w:t>
      </w:r>
      <w:r w:rsidR="000C1E2E" w:rsidRPr="002D481A">
        <w:rPr>
          <w:rFonts w:ascii="Arial" w:eastAsia="Times New Roman" w:hAnsi="Arial" w:cs="Arial"/>
          <w:lang w:val="lt-LT" w:eastAsia="lt-LT"/>
        </w:rPr>
        <w:t>4.4.3 papunk</w:t>
      </w:r>
      <w:r w:rsidR="007C2B12" w:rsidRPr="002D481A">
        <w:rPr>
          <w:rFonts w:ascii="Arial" w:eastAsia="Times New Roman" w:hAnsi="Arial" w:cs="Arial"/>
          <w:lang w:val="lt-LT" w:eastAsia="lt-LT"/>
        </w:rPr>
        <w:t>t</w:t>
      </w:r>
      <w:r w:rsidR="002D481A" w:rsidRPr="002D481A">
        <w:rPr>
          <w:rFonts w:ascii="Arial" w:eastAsia="Times New Roman" w:hAnsi="Arial" w:cs="Arial"/>
          <w:lang w:val="lt-LT" w:eastAsia="lt-LT"/>
        </w:rPr>
        <w:t>į</w:t>
      </w:r>
      <w:r w:rsidRPr="00960FAE">
        <w:rPr>
          <w:rFonts w:ascii="Arial" w:eastAsia="Times New Roman" w:hAnsi="Arial" w:cs="Arial"/>
          <w:lang w:val="lt-LT" w:eastAsia="lt-LT"/>
        </w:rPr>
        <w:t xml:space="preserve">. </w:t>
      </w:r>
    </w:p>
    <w:p w14:paraId="11FF6EA5" w14:textId="77777777" w:rsidR="007244DD" w:rsidRPr="003817FA" w:rsidRDefault="007244DD" w:rsidP="003817FA">
      <w:pPr>
        <w:pStyle w:val="Antrat1"/>
        <w:tabs>
          <w:tab w:val="left" w:pos="426"/>
        </w:tabs>
        <w:spacing w:after="0" w:line="240" w:lineRule="auto"/>
        <w:rPr>
          <w:rFonts w:ascii="Arial" w:hAnsi="Arial" w:cs="Arial"/>
          <w:b/>
          <w:bCs/>
          <w:lang w:val="lt-LT"/>
        </w:rPr>
      </w:pPr>
      <w:bookmarkStart w:id="24" w:name="_Toc484092805"/>
      <w:bookmarkStart w:id="25" w:name="_Toc484503438"/>
      <w:bookmarkStart w:id="26" w:name="_Toc485712330"/>
      <w:bookmarkStart w:id="27" w:name="_Toc485737100"/>
      <w:bookmarkStart w:id="28" w:name="_Toc485889558"/>
      <w:bookmarkStart w:id="29" w:name="_Toc484503439"/>
      <w:bookmarkStart w:id="30" w:name="_Toc485712331"/>
      <w:bookmarkStart w:id="31" w:name="_Toc485737101"/>
      <w:bookmarkStart w:id="32" w:name="_Toc485889559"/>
      <w:bookmarkStart w:id="33" w:name="_Toc484503440"/>
      <w:bookmarkStart w:id="34" w:name="_Toc485712332"/>
      <w:bookmarkStart w:id="35" w:name="_Toc485737102"/>
      <w:bookmarkStart w:id="36" w:name="_Toc485889560"/>
      <w:bookmarkStart w:id="37" w:name="_Toc484503441"/>
      <w:bookmarkStart w:id="38" w:name="_Toc485712333"/>
      <w:bookmarkStart w:id="39" w:name="_Toc485737103"/>
      <w:bookmarkStart w:id="40" w:name="_Toc485889561"/>
      <w:bookmarkStart w:id="41" w:name="_Toc484503442"/>
      <w:bookmarkStart w:id="42" w:name="_Toc485712334"/>
      <w:bookmarkStart w:id="43" w:name="_Toc485737104"/>
      <w:bookmarkStart w:id="44" w:name="_Toc485889562"/>
      <w:bookmarkEnd w:id="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F446DB0" w14:textId="77777777" w:rsidR="007244DD" w:rsidRPr="002F5B00" w:rsidRDefault="007244DD" w:rsidP="007244DD">
      <w:pPr>
        <w:pStyle w:val="Antrat1"/>
        <w:numPr>
          <w:ilvl w:val="0"/>
          <w:numId w:val="1"/>
        </w:numPr>
        <w:tabs>
          <w:tab w:val="left" w:pos="426"/>
        </w:tabs>
        <w:spacing w:after="0" w:line="240" w:lineRule="auto"/>
        <w:ind w:left="0" w:firstLine="0"/>
        <w:jc w:val="center"/>
        <w:rPr>
          <w:rFonts w:ascii="Arial" w:hAnsi="Arial" w:cs="Arial"/>
          <w:b/>
          <w:bCs/>
          <w:lang w:val="lt-LT"/>
        </w:rPr>
      </w:pPr>
      <w:bookmarkStart w:id="45" w:name="_Toc62626792"/>
      <w:r w:rsidRPr="002F5B00">
        <w:rPr>
          <w:rFonts w:ascii="Arial" w:hAnsi="Arial" w:cs="Arial"/>
          <w:b/>
          <w:bCs/>
          <w:lang w:val="lt-LT"/>
        </w:rPr>
        <w:t>REIKALAVIMAI PASIŪLYMŲ RENGIMUI IR PATEIKIMUI</w:t>
      </w:r>
      <w:bookmarkEnd w:id="45"/>
    </w:p>
    <w:p w14:paraId="4F309FD3" w14:textId="77777777" w:rsidR="007244DD" w:rsidRPr="002F5B00" w:rsidRDefault="007244DD" w:rsidP="007244DD">
      <w:pPr>
        <w:tabs>
          <w:tab w:val="left" w:pos="450"/>
          <w:tab w:val="left" w:pos="567"/>
          <w:tab w:val="left" w:pos="851"/>
          <w:tab w:val="left" w:pos="990"/>
        </w:tabs>
        <w:spacing w:after="0" w:line="240" w:lineRule="auto"/>
        <w:jc w:val="both"/>
        <w:rPr>
          <w:rFonts w:ascii="Arial" w:hAnsi="Arial" w:cs="Arial"/>
          <w:vanish/>
          <w:lang w:val="lt-LT"/>
        </w:rPr>
      </w:pPr>
    </w:p>
    <w:p w14:paraId="177045E9" w14:textId="77777777" w:rsidR="007244DD" w:rsidRPr="006E04ED" w:rsidRDefault="007244DD" w:rsidP="007244DD">
      <w:pPr>
        <w:pStyle w:val="Sraopastraipa"/>
        <w:tabs>
          <w:tab w:val="left" w:pos="450"/>
          <w:tab w:val="left" w:pos="567"/>
          <w:tab w:val="left" w:pos="851"/>
          <w:tab w:val="left" w:pos="990"/>
        </w:tabs>
        <w:spacing w:after="0" w:line="240" w:lineRule="auto"/>
        <w:ind w:left="0"/>
        <w:contextualSpacing w:val="0"/>
        <w:jc w:val="both"/>
        <w:rPr>
          <w:rFonts w:ascii="Arial" w:hAnsi="Arial" w:cs="Arial"/>
          <w:lang w:val="lt-LT"/>
        </w:rPr>
      </w:pPr>
      <w:r w:rsidRPr="006E04ED">
        <w:rPr>
          <w:rFonts w:ascii="Arial" w:hAnsi="Arial" w:cs="Arial"/>
          <w:lang w:val="lt-LT"/>
        </w:rPr>
        <w:t>6.1. Detalūs pasiūlymų rengimui ir pateikimui keliami reikalavimai pateikiami Bendrųjų sąlygų 7 skyriuje.</w:t>
      </w:r>
    </w:p>
    <w:p w14:paraId="0766B58E" w14:textId="77777777" w:rsidR="00EF7C35" w:rsidRPr="00EF7C35" w:rsidRDefault="00095B71" w:rsidP="00EF7C35">
      <w:pPr>
        <w:tabs>
          <w:tab w:val="left" w:pos="1276"/>
        </w:tabs>
        <w:spacing w:after="0" w:line="240" w:lineRule="auto"/>
        <w:jc w:val="both"/>
        <w:rPr>
          <w:rFonts w:ascii="Arial" w:hAnsi="Arial" w:cs="Arial"/>
          <w:lang w:val="lt-LT"/>
        </w:rPr>
      </w:pPr>
      <w:r w:rsidRPr="006E04ED">
        <w:rPr>
          <w:rFonts w:ascii="Arial" w:hAnsi="Arial" w:cs="Arial"/>
          <w:lang w:val="lt-LT"/>
        </w:rPr>
        <w:t>6.2. P</w:t>
      </w:r>
      <w:r w:rsidR="004F1DEC" w:rsidRPr="006E04ED">
        <w:rPr>
          <w:rFonts w:ascii="Arial" w:hAnsi="Arial" w:cs="Arial"/>
          <w:lang w:val="lt-LT"/>
        </w:rPr>
        <w:t xml:space="preserve">asiūlymas turi būti parengtas lietuvių kalba. </w:t>
      </w:r>
      <w:r w:rsidR="00F80215" w:rsidRPr="006E04ED">
        <w:rPr>
          <w:rFonts w:ascii="Arial" w:hAnsi="Arial" w:cs="Arial"/>
          <w:lang w:val="lt-LT"/>
        </w:rPr>
        <w:t>Kartu</w:t>
      </w:r>
      <w:r w:rsidR="004F1DEC" w:rsidRPr="006E04ED">
        <w:rPr>
          <w:rFonts w:ascii="Arial" w:hAnsi="Arial" w:cs="Arial"/>
          <w:lang w:val="lt-LT"/>
        </w:rPr>
        <w:t xml:space="preserve"> su pasiūlymu pateikiami dokumentai </w:t>
      </w:r>
      <w:r w:rsidR="00F80215" w:rsidRPr="006E04ED">
        <w:rPr>
          <w:rFonts w:ascii="Arial" w:hAnsi="Arial" w:cs="Arial"/>
          <w:lang w:val="lt-LT"/>
        </w:rPr>
        <w:t>gali būti</w:t>
      </w:r>
      <w:r w:rsidR="00E612E3" w:rsidRPr="006E04ED">
        <w:rPr>
          <w:rFonts w:ascii="Arial" w:hAnsi="Arial" w:cs="Arial"/>
          <w:lang w:val="lt-LT"/>
        </w:rPr>
        <w:t xml:space="preserve"> parengti</w:t>
      </w:r>
      <w:r w:rsidR="00F80215" w:rsidRPr="006E04ED">
        <w:rPr>
          <w:rFonts w:ascii="Arial" w:hAnsi="Arial" w:cs="Arial"/>
          <w:lang w:val="lt-LT"/>
        </w:rPr>
        <w:t xml:space="preserve"> lietuvių ar anglų kalbą</w:t>
      </w:r>
      <w:r w:rsidR="00E612E3" w:rsidRPr="006E04ED">
        <w:rPr>
          <w:rFonts w:ascii="Arial" w:hAnsi="Arial" w:cs="Arial"/>
          <w:lang w:val="lt-LT"/>
        </w:rPr>
        <w:t>, jeigu dokumentai</w:t>
      </w:r>
      <w:r w:rsidR="00F80215" w:rsidRPr="006E04ED">
        <w:rPr>
          <w:rFonts w:ascii="Arial" w:hAnsi="Arial" w:cs="Arial"/>
          <w:lang w:val="lt-LT"/>
        </w:rPr>
        <w:t xml:space="preserve"> </w:t>
      </w:r>
      <w:r w:rsidR="004F1DEC" w:rsidRPr="006E04ED">
        <w:rPr>
          <w:rFonts w:ascii="Arial" w:hAnsi="Arial" w:cs="Arial"/>
          <w:lang w:val="lt-LT"/>
        </w:rPr>
        <w:t xml:space="preserve">negali būti pateikti lietuvių arba anglų kalba, šie dokumentai turi būti pateikti originalo kalba, pridedant jų vertimą į lietuvių ar anglų kalbą (vertimas turi būti patvirtintas vertimą atlikusio asmens parašu). </w:t>
      </w:r>
      <w:r w:rsidR="00491F60" w:rsidRPr="006E04ED">
        <w:rPr>
          <w:rFonts w:ascii="Arial" w:hAnsi="Arial" w:cs="Arial"/>
          <w:lang w:val="lt-LT"/>
        </w:rPr>
        <w:t>K</w:t>
      </w:r>
      <w:r w:rsidR="004F1DEC" w:rsidRPr="006E04ED">
        <w:rPr>
          <w:rFonts w:ascii="Arial" w:hAnsi="Arial" w:cs="Arial"/>
          <w:lang w:val="lt-LT"/>
        </w:rPr>
        <w:t xml:space="preserve">ilus įtarimų dėl pasiūlyme pateikto dokumento vertimo kokybės ir (ar) jo atitikties dokumento originalo turiniui, </w:t>
      </w:r>
      <w:r w:rsidR="0086104F" w:rsidRPr="006E04ED">
        <w:rPr>
          <w:rFonts w:ascii="Arial" w:hAnsi="Arial" w:cs="Arial"/>
          <w:lang w:val="lt-LT"/>
        </w:rPr>
        <w:t xml:space="preserve">VMU </w:t>
      </w:r>
      <w:r w:rsidR="004F1DEC" w:rsidRPr="006E04ED">
        <w:rPr>
          <w:rFonts w:ascii="Arial" w:hAnsi="Arial" w:cs="Arial"/>
          <w:lang w:val="lt-LT"/>
        </w:rPr>
        <w:t xml:space="preserve">reikalaus pateikti vertimą atlikusio asmens parašu ir vertimų biuro antspaudu (jei turi) patvirtintą šio dokumento vertimą ir (arba) </w:t>
      </w:r>
      <w:r w:rsidR="004F1DEC" w:rsidRPr="00EF7C35">
        <w:rPr>
          <w:rFonts w:ascii="Arial" w:hAnsi="Arial" w:cs="Arial"/>
          <w:lang w:val="lt-LT"/>
        </w:rPr>
        <w:t xml:space="preserve">nurodys, kad vertimą atlikusio asmens parašas būtų patvirtintas notariškai. </w:t>
      </w:r>
    </w:p>
    <w:p w14:paraId="4936B078" w14:textId="665B5A65" w:rsidR="007244DD" w:rsidRPr="00EF7C35" w:rsidRDefault="007244DD" w:rsidP="00EF7C35">
      <w:pPr>
        <w:tabs>
          <w:tab w:val="left" w:pos="1276"/>
        </w:tabs>
        <w:spacing w:after="0" w:line="240" w:lineRule="auto"/>
        <w:jc w:val="both"/>
        <w:rPr>
          <w:rFonts w:ascii="Arial" w:hAnsi="Arial" w:cs="Arial"/>
          <w:lang w:val="lt-LT"/>
        </w:rPr>
      </w:pPr>
      <w:r w:rsidRPr="00EF7C35">
        <w:rPr>
          <w:rFonts w:ascii="Arial" w:hAnsi="Arial" w:cs="Arial"/>
          <w:lang w:val="lt-LT"/>
        </w:rPr>
        <w:t>6.</w:t>
      </w:r>
      <w:r w:rsidR="009B5916">
        <w:rPr>
          <w:rFonts w:ascii="Arial" w:hAnsi="Arial" w:cs="Arial"/>
          <w:lang w:val="lt-LT"/>
        </w:rPr>
        <w:t>3</w:t>
      </w:r>
      <w:r w:rsidRPr="00EF7C35">
        <w:rPr>
          <w:rFonts w:ascii="Arial" w:hAnsi="Arial" w:cs="Arial"/>
          <w:lang w:val="lt-LT"/>
        </w:rPr>
        <w:t xml:space="preserve">. Pasiūlymas turi galioti ne trumpiau nei </w:t>
      </w:r>
      <w:r w:rsidRPr="00EF7C35">
        <w:rPr>
          <w:rFonts w:ascii="Arial" w:hAnsi="Arial" w:cs="Arial"/>
          <w:b/>
          <w:bCs/>
          <w:lang w:val="lt-LT"/>
        </w:rPr>
        <w:t>120 (šimtas dvidešimt</w:t>
      </w:r>
      <w:r w:rsidRPr="00EF7C35">
        <w:rPr>
          <w:rFonts w:ascii="Arial" w:hAnsi="Arial" w:cs="Arial"/>
          <w:lang w:val="lt-LT"/>
        </w:rPr>
        <w:t>) kalendorinių dienų nuo paskutinės pasiūlymų pateikimo termino dienos.</w:t>
      </w:r>
    </w:p>
    <w:p w14:paraId="521CC79B" w14:textId="5B04D944" w:rsidR="007244DD" w:rsidRDefault="007244DD" w:rsidP="00EF7C35">
      <w:pPr>
        <w:pStyle w:val="Sraopastraipa"/>
        <w:tabs>
          <w:tab w:val="left" w:pos="0"/>
        </w:tabs>
        <w:spacing w:after="0" w:line="240" w:lineRule="auto"/>
        <w:ind w:left="0"/>
        <w:contextualSpacing w:val="0"/>
        <w:jc w:val="both"/>
        <w:rPr>
          <w:rFonts w:ascii="Arial" w:hAnsi="Arial" w:cs="Arial"/>
          <w:lang w:val="lt-LT"/>
        </w:rPr>
      </w:pPr>
      <w:r w:rsidRPr="00EF7C35">
        <w:rPr>
          <w:rFonts w:ascii="Arial" w:hAnsi="Arial" w:cs="Arial"/>
          <w:lang w:val="lt-LT"/>
        </w:rPr>
        <w:t>6.</w:t>
      </w:r>
      <w:r w:rsidR="009B5916">
        <w:rPr>
          <w:rFonts w:ascii="Arial" w:hAnsi="Arial" w:cs="Arial"/>
          <w:lang w:val="lt-LT"/>
        </w:rPr>
        <w:t>4</w:t>
      </w:r>
      <w:r w:rsidRPr="00EF7C35">
        <w:rPr>
          <w:rFonts w:ascii="Arial" w:hAnsi="Arial" w:cs="Arial"/>
          <w:lang w:val="lt-LT"/>
        </w:rPr>
        <w:t xml:space="preserve">. </w:t>
      </w:r>
      <w:r w:rsidR="00223892" w:rsidRPr="00463F1A">
        <w:rPr>
          <w:rFonts w:ascii="Arial" w:hAnsi="Arial" w:cs="Arial"/>
          <w:lang w:val="lt-LT"/>
        </w:rPr>
        <w:t>Pirkime gali dalyvauti ir pasiūlymus gali pateikti tik CVP IS registruoti teikėjai.</w:t>
      </w:r>
    </w:p>
    <w:p w14:paraId="3522613F" w14:textId="77777777" w:rsidR="007244DD" w:rsidRPr="00654A16" w:rsidRDefault="007244DD" w:rsidP="00654A16">
      <w:pPr>
        <w:pStyle w:val="Antrat1"/>
        <w:tabs>
          <w:tab w:val="left" w:pos="426"/>
        </w:tabs>
        <w:spacing w:after="0" w:line="240" w:lineRule="auto"/>
        <w:rPr>
          <w:rFonts w:ascii="Arial" w:hAnsi="Arial" w:cs="Arial"/>
          <w:b/>
          <w:bCs/>
          <w:lang w:val="lt-LT"/>
        </w:rPr>
      </w:pPr>
      <w:bookmarkStart w:id="46" w:name="_Toc484092810"/>
      <w:bookmarkStart w:id="47" w:name="_Toc484503444"/>
      <w:bookmarkStart w:id="48" w:name="_Toc485712336"/>
      <w:bookmarkStart w:id="49" w:name="_Toc485737106"/>
      <w:bookmarkStart w:id="50" w:name="_Toc485889564"/>
      <w:bookmarkStart w:id="51" w:name="_Toc484503445"/>
      <w:bookmarkStart w:id="52" w:name="_Toc485712337"/>
      <w:bookmarkStart w:id="53" w:name="_Toc485737107"/>
      <w:bookmarkStart w:id="54" w:name="_Toc485889565"/>
      <w:bookmarkStart w:id="55" w:name="_Toc484503446"/>
      <w:bookmarkStart w:id="56" w:name="_Toc485712338"/>
      <w:bookmarkStart w:id="57" w:name="_Toc485737108"/>
      <w:bookmarkStart w:id="58" w:name="_Toc485889566"/>
      <w:bookmarkStart w:id="59" w:name="_Toc484503447"/>
      <w:bookmarkStart w:id="60" w:name="_Toc485712339"/>
      <w:bookmarkStart w:id="61" w:name="_Toc485737109"/>
      <w:bookmarkStart w:id="62" w:name="_Toc485889567"/>
      <w:bookmarkStart w:id="63" w:name="_Toc484503448"/>
      <w:bookmarkStart w:id="64" w:name="_Toc485712340"/>
      <w:bookmarkStart w:id="65" w:name="_Toc485737110"/>
      <w:bookmarkStart w:id="66" w:name="_Toc485889568"/>
      <w:bookmarkStart w:id="67" w:name="_Toc484503449"/>
      <w:bookmarkStart w:id="68" w:name="_Toc485712341"/>
      <w:bookmarkStart w:id="69" w:name="_Toc485737111"/>
      <w:bookmarkStart w:id="70" w:name="_Toc485889569"/>
      <w:bookmarkStart w:id="71" w:name="_Hlk483902607"/>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391DE4A6" w14:textId="7589AC05" w:rsidR="007244DD" w:rsidRPr="00A760BF"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72" w:name="_Toc62626793"/>
      <w:r w:rsidRPr="002F5B00">
        <w:rPr>
          <w:rFonts w:ascii="Arial" w:hAnsi="Arial" w:cs="Arial"/>
          <w:b/>
          <w:bCs/>
          <w:lang w:val="lt-LT"/>
        </w:rPr>
        <w:t>PASIŪLYMŲ GALIOJIMAS IR PASIŪLYMŲ GALIOJIMO UŽTIKRINIMAS</w:t>
      </w:r>
      <w:bookmarkEnd w:id="72"/>
      <w:r w:rsidRPr="002F5B00">
        <w:rPr>
          <w:rFonts w:ascii="Arial" w:hAnsi="Arial" w:cs="Arial"/>
          <w:b/>
          <w:bCs/>
          <w:lang w:val="lt-LT"/>
        </w:rPr>
        <w:t xml:space="preserve"> </w:t>
      </w:r>
    </w:p>
    <w:p w14:paraId="05E91EBB" w14:textId="54053DB6" w:rsidR="00DC2865" w:rsidRPr="00DF24CD" w:rsidRDefault="00DC2865" w:rsidP="00DC2865">
      <w:pPr>
        <w:tabs>
          <w:tab w:val="left" w:pos="426"/>
        </w:tabs>
        <w:spacing w:after="0" w:line="240" w:lineRule="auto"/>
        <w:jc w:val="both"/>
        <w:rPr>
          <w:rFonts w:ascii="Arial" w:hAnsi="Arial" w:cs="Arial"/>
          <w:lang w:val="lt-LT"/>
        </w:rPr>
      </w:pPr>
      <w:bookmarkStart w:id="73" w:name="_Hlk501616425"/>
      <w:r w:rsidRPr="00DC2865">
        <w:rPr>
          <w:rFonts w:ascii="Arial" w:hAnsi="Arial" w:cs="Arial"/>
          <w:lang w:val="lt-LT"/>
        </w:rPr>
        <w:t>7.1. VMU nereikalauja kartu su pasiūlymu pateikti pasiūlymo galiojimo užtikrinimą patvirtinančio dokumento (kaip nustatyta Bendrųjų sąlygų 8 skyriuje), tačiau tiekėjas, VMU pareikalavus, turės sumokėti</w:t>
      </w:r>
      <w:r w:rsidR="00DF24CD">
        <w:rPr>
          <w:rFonts w:ascii="Arial" w:hAnsi="Arial" w:cs="Arial"/>
          <w:lang w:val="lt-LT"/>
        </w:rPr>
        <w:t xml:space="preserve"> </w:t>
      </w:r>
      <w:r w:rsidR="00DF24CD">
        <w:rPr>
          <w:rFonts w:ascii="Arial" w:hAnsi="Arial"/>
          <w:lang w:val="lt-LT"/>
        </w:rPr>
        <w:t>5</w:t>
      </w:r>
      <w:r w:rsidR="00C45093" w:rsidRPr="00C45093">
        <w:rPr>
          <w:rFonts w:ascii="Arial" w:hAnsi="Arial"/>
          <w:lang w:val="lt-LT"/>
        </w:rPr>
        <w:t xml:space="preserve"> 000,00 (</w:t>
      </w:r>
      <w:r w:rsidR="00DF24CD">
        <w:rPr>
          <w:rFonts w:ascii="Arial" w:hAnsi="Arial"/>
          <w:lang w:val="lt-LT"/>
        </w:rPr>
        <w:t>penki</w:t>
      </w:r>
      <w:r w:rsidR="005E0C5F">
        <w:rPr>
          <w:rFonts w:ascii="Arial" w:hAnsi="Arial"/>
          <w:lang w:val="lt-LT"/>
        </w:rPr>
        <w:t>ų</w:t>
      </w:r>
      <w:r w:rsidR="00C45093" w:rsidRPr="00C45093">
        <w:rPr>
          <w:rFonts w:ascii="Arial" w:hAnsi="Arial"/>
          <w:lang w:val="lt-LT"/>
        </w:rPr>
        <w:t xml:space="preserve"> tūkstančių eurų,</w:t>
      </w:r>
      <w:r w:rsidR="00094001">
        <w:rPr>
          <w:rFonts w:ascii="Arial" w:hAnsi="Arial"/>
          <w:lang w:val="lt-LT"/>
        </w:rPr>
        <w:t xml:space="preserve"> </w:t>
      </w:r>
      <w:r w:rsidR="00C45093" w:rsidRPr="00C45093">
        <w:rPr>
          <w:rFonts w:ascii="Arial" w:hAnsi="Arial"/>
          <w:lang w:val="lt-LT"/>
        </w:rPr>
        <w:t xml:space="preserve">00 ct) </w:t>
      </w:r>
      <w:r w:rsidRPr="00DC2865">
        <w:rPr>
          <w:rFonts w:ascii="Arial" w:hAnsi="Arial"/>
          <w:lang w:val="lt-LT"/>
        </w:rPr>
        <w:t>baudą,</w:t>
      </w:r>
    </w:p>
    <w:p w14:paraId="040D7F68" w14:textId="27E1B5A5" w:rsidR="00477749" w:rsidRPr="00DC2865" w:rsidRDefault="00477749" w:rsidP="00DC2865">
      <w:pPr>
        <w:tabs>
          <w:tab w:val="left" w:pos="0"/>
          <w:tab w:val="left" w:pos="567"/>
          <w:tab w:val="left" w:pos="851"/>
        </w:tabs>
        <w:spacing w:after="0" w:line="240" w:lineRule="auto"/>
        <w:jc w:val="both"/>
        <w:rPr>
          <w:rStyle w:val="Hipersaitas"/>
          <w:rFonts w:ascii="Arial" w:hAnsi="Arial" w:cs="Arial"/>
          <w:lang w:val="lt-LT"/>
        </w:rPr>
      </w:pPr>
      <w:r w:rsidRPr="00DC2865">
        <w:rPr>
          <w:rStyle w:val="Hipersaitas"/>
          <w:rFonts w:ascii="Arial" w:hAnsi="Arial" w:cs="Arial"/>
          <w:bCs/>
          <w:lang w:val="lt-LT"/>
        </w:rPr>
        <w:t>jeigu jis:</w:t>
      </w:r>
    </w:p>
    <w:p w14:paraId="14DD7121" w14:textId="77777777" w:rsidR="00477749" w:rsidRPr="00477749" w:rsidRDefault="00477749" w:rsidP="00477749">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7.1.1. atšaukia arba pakeičia savo pasiūlymą pasiūlymo galiojimo laikotarpiu;</w:t>
      </w:r>
    </w:p>
    <w:p w14:paraId="0E49C93F"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7.1.2. laimėjęs Pirkimą, vengia arba atsisako pasirašyti Sutartį per VMU nurodytą terminą;</w:t>
      </w:r>
    </w:p>
    <w:p w14:paraId="3FBA2996" w14:textId="77777777" w:rsidR="00477749" w:rsidRPr="00477749" w:rsidRDefault="00477749" w:rsidP="00477749">
      <w:pPr>
        <w:spacing w:after="0" w:line="240" w:lineRule="auto"/>
        <w:jc w:val="both"/>
        <w:rPr>
          <w:rStyle w:val="Hipersaitas"/>
          <w:rFonts w:ascii="Arial" w:hAnsi="Arial" w:cs="Arial"/>
          <w:bCs/>
          <w:lang w:val="lt-LT"/>
        </w:rPr>
      </w:pPr>
      <w:r w:rsidRPr="00477749">
        <w:rPr>
          <w:rStyle w:val="Hipersaitas"/>
          <w:rFonts w:ascii="Arial" w:hAnsi="Arial" w:cs="Arial"/>
          <w:bCs/>
          <w:lang w:val="lt-LT"/>
        </w:rPr>
        <w:t>7.1.3. vengia arba atsisako pateikti Pirkimo sutarties įvykdymo užtikrinimą ar kitą su Sutarties įsigaliojimu siejamą dokumentą per Sutartyje nustatytą terminą (jeigu tokių reikalaujama).</w:t>
      </w:r>
    </w:p>
    <w:p w14:paraId="63DA4611" w14:textId="77777777" w:rsidR="00477749" w:rsidRDefault="00477749" w:rsidP="00477749">
      <w:pPr>
        <w:tabs>
          <w:tab w:val="left" w:pos="426"/>
        </w:tabs>
        <w:spacing w:after="0" w:line="240" w:lineRule="auto"/>
        <w:jc w:val="both"/>
        <w:rPr>
          <w:rStyle w:val="Hipersaitas"/>
          <w:rFonts w:ascii="Arial" w:hAnsi="Arial" w:cs="Arial"/>
          <w:bCs/>
          <w:lang w:val="lt-LT"/>
        </w:rPr>
      </w:pPr>
      <w:r w:rsidRPr="00477749">
        <w:rPr>
          <w:rStyle w:val="Hipersaitas"/>
          <w:rFonts w:ascii="Arial" w:hAnsi="Arial" w:cs="Arial"/>
          <w:bCs/>
          <w:lang w:val="lt-LT"/>
        </w:rPr>
        <w:t>7.2. Kiti reikalavimai pasiūlymo galiojimo terminui ir Užtikrinimui pateikti Bendrųjų sąlygų 8 skyriuje.</w:t>
      </w:r>
    </w:p>
    <w:p w14:paraId="3F55CC21" w14:textId="77777777" w:rsidR="00545278" w:rsidRDefault="00545278" w:rsidP="00477749">
      <w:pPr>
        <w:tabs>
          <w:tab w:val="left" w:pos="426"/>
        </w:tabs>
        <w:spacing w:after="0" w:line="240" w:lineRule="auto"/>
        <w:jc w:val="both"/>
        <w:rPr>
          <w:rStyle w:val="Hipersaitas"/>
          <w:rFonts w:ascii="Arial" w:hAnsi="Arial" w:cs="Arial"/>
          <w:bCs/>
          <w:lang w:val="lt-LT"/>
        </w:rPr>
      </w:pPr>
    </w:p>
    <w:p w14:paraId="58517681" w14:textId="77777777" w:rsidR="00545278" w:rsidRPr="00136752" w:rsidRDefault="00545278" w:rsidP="00545278">
      <w:pPr>
        <w:pStyle w:val="Antrat1"/>
        <w:numPr>
          <w:ilvl w:val="0"/>
          <w:numId w:val="1"/>
        </w:numPr>
        <w:tabs>
          <w:tab w:val="left" w:pos="426"/>
        </w:tabs>
        <w:spacing w:after="0" w:line="240" w:lineRule="auto"/>
        <w:ind w:left="0" w:firstLine="0"/>
        <w:jc w:val="center"/>
        <w:rPr>
          <w:rFonts w:ascii="Arial" w:hAnsi="Arial" w:cs="Arial"/>
          <w:b/>
          <w:bCs/>
          <w:lang w:val="lt-LT"/>
        </w:rPr>
      </w:pPr>
      <w:r w:rsidRPr="00136752">
        <w:rPr>
          <w:rFonts w:ascii="Arial" w:hAnsi="Arial" w:cs="Arial"/>
          <w:b/>
          <w:bCs/>
          <w:lang w:val="lt-LT"/>
        </w:rPr>
        <w:t>REIKALAVIMAI, SUSIJĘ SU NACIONALINIU SAUGUMU</w:t>
      </w:r>
    </w:p>
    <w:p w14:paraId="6EC8DC29" w14:textId="77777777" w:rsidR="005B3E84" w:rsidRDefault="005B3E84" w:rsidP="00545278">
      <w:pPr>
        <w:tabs>
          <w:tab w:val="left" w:pos="0"/>
          <w:tab w:val="left" w:pos="567"/>
          <w:tab w:val="left" w:pos="851"/>
          <w:tab w:val="left" w:pos="2977"/>
        </w:tabs>
        <w:spacing w:after="0" w:line="240" w:lineRule="auto"/>
        <w:jc w:val="both"/>
        <w:rPr>
          <w:rFonts w:ascii="Arial" w:eastAsia="Calibri" w:hAnsi="Arial" w:cs="Arial"/>
          <w:color w:val="000000" w:themeColor="text1"/>
          <w:lang w:val="lt-LT"/>
        </w:rPr>
      </w:pPr>
    </w:p>
    <w:p w14:paraId="4327A268" w14:textId="6164AAF2" w:rsidR="00545278" w:rsidRPr="00BE145C" w:rsidRDefault="00545278" w:rsidP="00545278">
      <w:pPr>
        <w:pStyle w:val="Sraopastraipa"/>
        <w:numPr>
          <w:ilvl w:val="1"/>
          <w:numId w:val="1"/>
        </w:numPr>
        <w:tabs>
          <w:tab w:val="left" w:pos="567"/>
        </w:tabs>
        <w:spacing w:after="0" w:line="240" w:lineRule="auto"/>
        <w:ind w:left="0" w:firstLine="0"/>
        <w:jc w:val="both"/>
        <w:rPr>
          <w:rFonts w:ascii="Arial" w:eastAsia="Calibri" w:hAnsi="Arial" w:cs="Arial"/>
          <w:bCs/>
          <w:iCs/>
          <w:lang w:val="lt-LT"/>
        </w:rPr>
      </w:pPr>
      <w:r w:rsidRPr="00BC56AB">
        <w:rPr>
          <w:rFonts w:ascii="Arial" w:eastAsia="Calibri" w:hAnsi="Arial" w:cs="Arial"/>
          <w:bCs/>
          <w:iCs/>
          <w:lang w:val="lt-LT"/>
        </w:rPr>
        <w:t>Perkančioji organizacija kelia reikalavimus, kad tiekėjas ir tiekėjo siūlomos paslaugos nekeltų grėsmės nacionaliniam saugumui.</w:t>
      </w:r>
    </w:p>
    <w:p w14:paraId="628E4E44" w14:textId="7F769A45" w:rsidR="00545278" w:rsidRPr="000977F5" w:rsidRDefault="00545278" w:rsidP="00545278">
      <w:pPr>
        <w:spacing w:after="0" w:line="240" w:lineRule="auto"/>
        <w:jc w:val="both"/>
        <w:rPr>
          <w:rFonts w:ascii="Arial" w:eastAsia="Calibri" w:hAnsi="Arial" w:cs="Arial"/>
          <w:bCs/>
          <w:iCs/>
          <w:lang w:val="lt-LT"/>
        </w:rPr>
      </w:pPr>
      <w:r>
        <w:rPr>
          <w:rFonts w:ascii="Arial" w:eastAsia="Calibri" w:hAnsi="Arial" w:cs="Arial"/>
          <w:bCs/>
          <w:iCs/>
          <w:lang w:val="lt-LT"/>
        </w:rPr>
        <w:t>8</w:t>
      </w:r>
      <w:r w:rsidRPr="00D36C76">
        <w:rPr>
          <w:rFonts w:ascii="Arial" w:eastAsia="Calibri" w:hAnsi="Arial" w:cs="Arial"/>
          <w:bCs/>
          <w:iCs/>
          <w:lang w:val="lt-LT"/>
        </w:rPr>
        <w:t>.</w:t>
      </w:r>
      <w:r>
        <w:rPr>
          <w:rFonts w:ascii="Arial" w:eastAsia="Calibri" w:hAnsi="Arial" w:cs="Arial"/>
          <w:bCs/>
          <w:iCs/>
          <w:lang w:val="lt-LT"/>
        </w:rPr>
        <w:t>2.</w:t>
      </w:r>
      <w:r w:rsidRPr="00D36C76">
        <w:rPr>
          <w:rFonts w:ascii="Arial" w:eastAsia="Calibri" w:hAnsi="Arial" w:cs="Arial"/>
          <w:bCs/>
          <w:iCs/>
          <w:lang w:val="lt-LT"/>
        </w:rPr>
        <w:t xml:space="preserve"> Pirkimui taikomos 2022 m. balandžio 8 d. Tarybos Reglamento (ES) 2022/576 kuriuo iš dalies keičiamas Reglamentas (ES) Nr. 833/2014 dėl ribojamųjų priemonių atsižvelgiant į Rusijos veiksmus, kuriais destabilizuojama padėtis Ukrainoje (toliau – </w:t>
      </w:r>
      <w:r w:rsidRPr="00D36C76">
        <w:rPr>
          <w:rFonts w:ascii="Arial" w:eastAsia="Calibri" w:hAnsi="Arial" w:cs="Arial"/>
          <w:b/>
          <w:iCs/>
          <w:lang w:val="lt-LT"/>
        </w:rPr>
        <w:t>Reglamentas</w:t>
      </w:r>
      <w:r w:rsidRPr="00D36C76">
        <w:rPr>
          <w:rFonts w:ascii="Arial" w:eastAsia="Calibri" w:hAnsi="Arial" w:cs="Arial"/>
          <w:bCs/>
          <w:iCs/>
          <w:lang w:val="lt-LT"/>
        </w:rPr>
        <w:t xml:space="preserve">) nuostatos. Kartu su pasiūlymu tiekėjas turi </w:t>
      </w:r>
      <w:r w:rsidRPr="000977F5">
        <w:rPr>
          <w:rFonts w:ascii="Arial" w:eastAsia="Calibri" w:hAnsi="Arial" w:cs="Arial"/>
          <w:bCs/>
          <w:iCs/>
          <w:lang w:val="lt-LT"/>
        </w:rPr>
        <w:t xml:space="preserve">pateikti užpildytą deklaraciją dėl (ne)atitikties Reglamento nuostatoms, kuri pateikta Pirkimo specialiųjų sąlygų </w:t>
      </w:r>
      <w:r w:rsidR="00EF4F29" w:rsidRPr="000977F5">
        <w:rPr>
          <w:rFonts w:ascii="Arial" w:eastAsia="Calibri" w:hAnsi="Arial" w:cs="Arial"/>
          <w:bCs/>
          <w:iCs/>
          <w:lang w:val="lt-LT"/>
        </w:rPr>
        <w:t xml:space="preserve">8 </w:t>
      </w:r>
      <w:r w:rsidRPr="000977F5">
        <w:rPr>
          <w:rFonts w:ascii="Arial" w:eastAsia="Calibri" w:hAnsi="Arial" w:cs="Arial"/>
          <w:bCs/>
          <w:iCs/>
          <w:lang w:val="lt-LT"/>
        </w:rPr>
        <w:t>priede „Tiekėjo deklaracija dėl atitikties Reglamento nuostatoms“. Kilus abejonių dėl Tiekėjo (ne)atitikties Reglamento nuostatoms, Perkančioji organizacija iš galimo laimėtojo prašys pateikti dokumentus, įrodančius deklaracijoje pateiktų duomenų teisingumą.</w:t>
      </w:r>
    </w:p>
    <w:p w14:paraId="085D626B" w14:textId="77777777" w:rsidR="00545278" w:rsidRPr="000977F5" w:rsidRDefault="00545278" w:rsidP="00545278">
      <w:pPr>
        <w:spacing w:after="0" w:line="240" w:lineRule="auto"/>
        <w:jc w:val="both"/>
        <w:rPr>
          <w:rFonts w:ascii="Arial" w:eastAsia="Calibri" w:hAnsi="Arial" w:cs="Arial"/>
          <w:lang w:val="lt-LT"/>
        </w:rPr>
      </w:pPr>
      <w:r w:rsidRPr="000977F5">
        <w:rPr>
          <w:rFonts w:ascii="Arial" w:eastAsia="Calibri" w:hAnsi="Arial" w:cs="Arial"/>
          <w:bCs/>
          <w:iCs/>
          <w:lang w:val="lt-LT"/>
        </w:rPr>
        <w:t>8.3. Perkančioji organizacija nustačiusi, kad Tiekėjo pasitelktas subtiekėjas ar ūkio subjektas, kurio pajėgumais remiamasi, tenkina Reglamento 5k straipsnyje nustatytus ribojimus, reikalaus Tiekėjo juos pakeisti kitais, Pirkimo sąlygų reikalavimus atitinkančiais, subjektais.</w:t>
      </w:r>
    </w:p>
    <w:p w14:paraId="5388B2B8" w14:textId="593FFBE7" w:rsidR="006519CD" w:rsidRPr="000977F5" w:rsidRDefault="006519CD" w:rsidP="009E075F">
      <w:pPr>
        <w:spacing w:after="0" w:line="240" w:lineRule="auto"/>
        <w:jc w:val="both"/>
        <w:rPr>
          <w:rFonts w:ascii="Arial" w:eastAsia="Calibri" w:hAnsi="Arial" w:cs="Arial"/>
          <w:shd w:val="clear" w:color="auto" w:fill="FFFFFF"/>
          <w:lang w:val="lt-LT" w:eastAsia="lt-LT"/>
        </w:rPr>
      </w:pPr>
      <w:r w:rsidRPr="000977F5">
        <w:rPr>
          <w:rFonts w:ascii="Arial" w:eastAsia="Calibri" w:hAnsi="Arial" w:cs="Arial"/>
          <w:lang w:val="lt-LT"/>
        </w:rPr>
        <w:t>apsaugos įstatymu.</w:t>
      </w:r>
    </w:p>
    <w:p w14:paraId="3D9AEB3F" w14:textId="792B052C" w:rsidR="00545278" w:rsidRPr="000977F5" w:rsidRDefault="006519CD" w:rsidP="009E075F">
      <w:pPr>
        <w:spacing w:after="0" w:line="240" w:lineRule="auto"/>
        <w:jc w:val="both"/>
        <w:rPr>
          <w:rFonts w:ascii="Arial" w:eastAsia="Calibri" w:hAnsi="Arial" w:cs="Arial"/>
          <w:lang w:val="lt-LT" w:eastAsia="lt-LT"/>
        </w:rPr>
      </w:pPr>
      <w:r w:rsidRPr="000977F5">
        <w:rPr>
          <w:rFonts w:ascii="Arial" w:eastAsia="Calibri" w:hAnsi="Arial" w:cs="Arial"/>
          <w:lang w:val="lt-LT" w:eastAsia="lt-LT"/>
        </w:rPr>
        <w:t>8.</w:t>
      </w:r>
      <w:r w:rsidR="006C64BD" w:rsidRPr="000977F5">
        <w:rPr>
          <w:rFonts w:ascii="Arial" w:eastAsia="Calibri" w:hAnsi="Arial" w:cs="Arial"/>
          <w:lang w:val="lt-LT" w:eastAsia="lt-LT"/>
        </w:rPr>
        <w:t>4</w:t>
      </w:r>
      <w:r w:rsidRPr="000977F5">
        <w:rPr>
          <w:rFonts w:ascii="Arial" w:eastAsia="Calibri" w:hAnsi="Arial" w:cs="Arial"/>
          <w:lang w:val="lt-LT" w:eastAsia="lt-LT"/>
        </w:rPr>
        <w:t xml:space="preserve">. </w:t>
      </w:r>
      <w:r w:rsidR="00545278" w:rsidRPr="000977F5">
        <w:rPr>
          <w:rFonts w:ascii="Arial" w:eastAsia="Calibri" w:hAnsi="Arial" w:cs="Arial"/>
          <w:lang w:val="lt-LT" w:eastAsia="lt-LT"/>
        </w:rPr>
        <w:t>Tuo atveju, jeigu nustatomos grėsmę nacionaliniam saugumui keliančios aplinkybės, apibūdintos Specialiųjų sąlygų 8 punkte, Tiekėjo pasiūlymas yra atmetamas.</w:t>
      </w:r>
    </w:p>
    <w:bookmarkEnd w:id="71"/>
    <w:bookmarkEnd w:id="73"/>
    <w:p w14:paraId="0C83BCDD" w14:textId="77777777" w:rsidR="007244DD" w:rsidRPr="000977F5" w:rsidRDefault="007244DD" w:rsidP="007244DD">
      <w:pPr>
        <w:tabs>
          <w:tab w:val="left" w:pos="0"/>
          <w:tab w:val="left" w:pos="567"/>
          <w:tab w:val="left" w:pos="851"/>
        </w:tabs>
        <w:spacing w:after="0" w:line="240" w:lineRule="auto"/>
        <w:jc w:val="both"/>
        <w:rPr>
          <w:rFonts w:ascii="Arial" w:hAnsi="Arial" w:cs="Arial"/>
          <w:iCs/>
          <w:color w:val="7B7B7B" w:themeColor="accent3" w:themeShade="BF"/>
          <w:lang w:val="lt-LT"/>
        </w:rPr>
      </w:pPr>
    </w:p>
    <w:p w14:paraId="2459CD9F" w14:textId="11F70EE8" w:rsidR="007244DD" w:rsidRPr="000977F5" w:rsidRDefault="007244DD" w:rsidP="00A760BF">
      <w:pPr>
        <w:pStyle w:val="Antrat1"/>
        <w:numPr>
          <w:ilvl w:val="0"/>
          <w:numId w:val="1"/>
        </w:numPr>
        <w:tabs>
          <w:tab w:val="left" w:pos="426"/>
        </w:tabs>
        <w:spacing w:after="0" w:line="240" w:lineRule="auto"/>
        <w:ind w:left="0" w:firstLine="0"/>
        <w:jc w:val="center"/>
        <w:rPr>
          <w:rFonts w:ascii="Arial" w:hAnsi="Arial" w:cs="Arial"/>
          <w:b/>
          <w:bCs/>
          <w:lang w:val="lt-LT"/>
        </w:rPr>
      </w:pPr>
      <w:bookmarkStart w:id="74" w:name="_Toc62626794"/>
      <w:r w:rsidRPr="000977F5">
        <w:rPr>
          <w:rFonts w:ascii="Arial" w:hAnsi="Arial" w:cs="Arial"/>
          <w:b/>
          <w:bCs/>
          <w:lang w:val="lt-LT"/>
        </w:rPr>
        <w:t>PASIŪLYMĄ SUDARANTYS DOKUMENTAI</w:t>
      </w:r>
      <w:bookmarkEnd w:id="74"/>
      <w:r w:rsidRPr="000977F5">
        <w:rPr>
          <w:rFonts w:ascii="Arial" w:hAnsi="Arial" w:cs="Arial"/>
          <w:b/>
          <w:bCs/>
          <w:lang w:val="lt-LT"/>
        </w:rPr>
        <w:t xml:space="preserve"> </w:t>
      </w:r>
    </w:p>
    <w:p w14:paraId="243213F2" w14:textId="6C7141BE" w:rsidR="007244DD" w:rsidRPr="000977F5" w:rsidRDefault="0010654A" w:rsidP="007244DD">
      <w:pPr>
        <w:tabs>
          <w:tab w:val="left" w:pos="567"/>
          <w:tab w:val="left" w:pos="709"/>
          <w:tab w:val="left" w:pos="851"/>
        </w:tabs>
        <w:spacing w:after="0" w:line="240" w:lineRule="auto"/>
        <w:jc w:val="both"/>
        <w:rPr>
          <w:rFonts w:ascii="Arial" w:eastAsia="Calibri" w:hAnsi="Arial" w:cs="Arial"/>
          <w:lang w:val="lt-LT"/>
        </w:rPr>
      </w:pPr>
      <w:r w:rsidRPr="000977F5">
        <w:rPr>
          <w:rFonts w:ascii="Arial" w:eastAsia="Calibri" w:hAnsi="Arial" w:cs="Arial"/>
          <w:lang w:val="lt-LT"/>
        </w:rPr>
        <w:t>9</w:t>
      </w:r>
      <w:r w:rsidR="007244DD" w:rsidRPr="000977F5">
        <w:rPr>
          <w:rFonts w:ascii="Arial" w:eastAsia="Calibri" w:hAnsi="Arial" w:cs="Arial"/>
          <w:lang w:val="lt-LT"/>
        </w:rPr>
        <w:t>.1. Iki pasiūlymų pateikimo termino pabaigos pasiūlyme tiekėjas turi pateikti:</w:t>
      </w:r>
    </w:p>
    <w:p w14:paraId="540D2D3B" w14:textId="20CC8D91" w:rsidR="00136A3F" w:rsidRPr="000977F5" w:rsidRDefault="0010654A" w:rsidP="009B5916">
      <w:pPr>
        <w:spacing w:after="0" w:line="240" w:lineRule="auto"/>
        <w:jc w:val="both"/>
        <w:rPr>
          <w:rFonts w:ascii="Arial" w:hAnsi="Arial" w:cs="Arial"/>
          <w:u w:val="single"/>
          <w:lang w:val="lt-LT"/>
        </w:rPr>
      </w:pPr>
      <w:r w:rsidRPr="000977F5">
        <w:rPr>
          <w:rFonts w:ascii="Arial" w:eastAsia="Calibri" w:hAnsi="Arial" w:cs="Arial"/>
          <w:lang w:val="lt-LT"/>
        </w:rPr>
        <w:t>9</w:t>
      </w:r>
      <w:r w:rsidR="007244DD" w:rsidRPr="000977F5">
        <w:rPr>
          <w:rFonts w:ascii="Arial" w:eastAsia="Calibri" w:hAnsi="Arial" w:cs="Arial"/>
          <w:lang w:val="lt-LT"/>
        </w:rPr>
        <w:t xml:space="preserve">.1.1. </w:t>
      </w:r>
      <w:r w:rsidR="003C227A" w:rsidRPr="000977F5">
        <w:rPr>
          <w:rFonts w:ascii="Arial" w:hAnsi="Arial" w:cs="Arial"/>
          <w:lang w:val="lt-LT"/>
        </w:rPr>
        <w:t xml:space="preserve">tiekėjo pasirašytas pasiūlymas, parengtas pagal specialiųjų pirkimo sąlygų </w:t>
      </w:r>
      <w:r w:rsidR="00C01AA2" w:rsidRPr="000977F5">
        <w:rPr>
          <w:rFonts w:ascii="Arial" w:hAnsi="Arial" w:cs="Arial"/>
          <w:lang w:val="lt-LT"/>
        </w:rPr>
        <w:t>3</w:t>
      </w:r>
      <w:r w:rsidR="003C227A" w:rsidRPr="000977F5">
        <w:rPr>
          <w:rFonts w:ascii="Arial" w:hAnsi="Arial" w:cs="Arial"/>
          <w:lang w:val="lt-LT"/>
        </w:rPr>
        <w:t xml:space="preserve">  priede pateiktą pasiūlymo formą</w:t>
      </w:r>
      <w:r w:rsidR="00C5791C" w:rsidRPr="000977F5">
        <w:rPr>
          <w:rFonts w:ascii="Arial" w:hAnsi="Arial" w:cs="Arial"/>
          <w:lang w:val="lt-LT"/>
        </w:rPr>
        <w:t>.</w:t>
      </w:r>
    </w:p>
    <w:p w14:paraId="188D13DE" w14:textId="30E17B45" w:rsidR="00136A3F" w:rsidRPr="001300B8" w:rsidRDefault="0010654A" w:rsidP="002673EB">
      <w:pPr>
        <w:spacing w:after="0" w:line="240" w:lineRule="auto"/>
        <w:jc w:val="both"/>
        <w:rPr>
          <w:rFonts w:ascii="Arial" w:eastAsia="Calibri" w:hAnsi="Arial" w:cs="Arial"/>
          <w:lang w:val="lt-LT"/>
        </w:rPr>
      </w:pPr>
      <w:r w:rsidRPr="000977F5">
        <w:rPr>
          <w:rFonts w:ascii="Arial" w:eastAsia="Calibri" w:hAnsi="Arial" w:cs="Arial"/>
          <w:lang w:val="lt-LT"/>
        </w:rPr>
        <w:t>9</w:t>
      </w:r>
      <w:r w:rsidR="00155D8B" w:rsidRPr="000977F5">
        <w:rPr>
          <w:rFonts w:ascii="Arial" w:eastAsia="Calibri" w:hAnsi="Arial" w:cs="Arial"/>
          <w:lang w:val="lt-LT"/>
        </w:rPr>
        <w:t xml:space="preserve">.1.2. </w:t>
      </w:r>
      <w:r w:rsidR="00136A3F" w:rsidRPr="000977F5">
        <w:rPr>
          <w:rFonts w:ascii="Arial" w:eastAsia="Calibri" w:hAnsi="Arial" w:cs="Arial"/>
          <w:lang w:val="lt-LT"/>
        </w:rPr>
        <w:t>užpildytas EBVPD (specialiųjų pirkimo</w:t>
      </w:r>
      <w:r w:rsidR="00136A3F" w:rsidRPr="001300B8">
        <w:rPr>
          <w:rFonts w:ascii="Arial" w:eastAsia="Calibri" w:hAnsi="Arial" w:cs="Arial"/>
          <w:lang w:val="lt-LT"/>
        </w:rPr>
        <w:t xml:space="preserve"> sąlygų </w:t>
      </w:r>
      <w:r w:rsidR="002C1C19">
        <w:rPr>
          <w:rFonts w:ascii="Arial" w:eastAsia="Calibri" w:hAnsi="Arial" w:cs="Arial"/>
          <w:lang w:val="lt-LT"/>
        </w:rPr>
        <w:t xml:space="preserve">2 </w:t>
      </w:r>
      <w:r w:rsidR="00136A3F" w:rsidRPr="001300B8">
        <w:rPr>
          <w:rFonts w:ascii="Arial" w:eastAsia="Calibri" w:hAnsi="Arial" w:cs="Arial"/>
          <w:lang w:val="lt-LT"/>
        </w:rPr>
        <w:t>priedas). Pasirašydamas pasiūlymą, tiekėjas patvirtina ir EBVPD tikrumą</w:t>
      </w:r>
      <w:r w:rsidR="00E83B45">
        <w:rPr>
          <w:rFonts w:ascii="Arial" w:eastAsia="Calibri" w:hAnsi="Arial" w:cs="Arial"/>
          <w:lang w:val="lt-LT"/>
        </w:rPr>
        <w:t>.</w:t>
      </w:r>
    </w:p>
    <w:p w14:paraId="08B724EB" w14:textId="01AB97EC" w:rsidR="002C309C" w:rsidRPr="001300B8" w:rsidRDefault="00F552C8" w:rsidP="001300B8">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.1.3. </w:t>
      </w:r>
      <w:r w:rsidR="00136A3F" w:rsidRPr="001300B8">
        <w:rPr>
          <w:rFonts w:ascii="Arial" w:eastAsia="Calibri" w:hAnsi="Arial" w:cs="Arial"/>
          <w:lang w:val="lt-LT"/>
        </w:rPr>
        <w:t>jungtinės veiklos sutarties kopija (jeigu pirkime dalyvauja ūkio subjektų grupė jungtinės veiklos sutarties pagrindu)</w:t>
      </w:r>
      <w:r w:rsidR="00E83B45">
        <w:rPr>
          <w:rFonts w:ascii="Arial" w:eastAsia="Calibri" w:hAnsi="Arial" w:cs="Arial"/>
          <w:lang w:val="lt-LT"/>
        </w:rPr>
        <w:t>.</w:t>
      </w:r>
    </w:p>
    <w:p w14:paraId="5727750C" w14:textId="46035CC1" w:rsidR="002C309C" w:rsidRPr="001300B8" w:rsidRDefault="00F552C8" w:rsidP="001300B8">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.1.4. </w:t>
      </w:r>
      <w:r w:rsidR="00136A3F" w:rsidRPr="001300B8">
        <w:rPr>
          <w:rFonts w:ascii="Arial" w:eastAsia="Calibri" w:hAnsi="Arial" w:cs="Arial"/>
          <w:lang w:val="lt-LT"/>
        </w:rPr>
        <w:t>dokumentas, patvirtinantis, kad asmuo, kuris pasirašė pasiūlymą (jei jis ne tiekėjo vadovas), turėjo teisę jį pasirašyti</w:t>
      </w:r>
      <w:r w:rsidR="00E83B45">
        <w:rPr>
          <w:rFonts w:ascii="Arial" w:eastAsia="Calibri" w:hAnsi="Arial" w:cs="Arial"/>
          <w:lang w:val="lt-LT"/>
        </w:rPr>
        <w:t>.</w:t>
      </w:r>
    </w:p>
    <w:p w14:paraId="6519D052" w14:textId="47082E56" w:rsidR="002C309C" w:rsidRPr="001300B8" w:rsidRDefault="00F552C8" w:rsidP="001300B8">
      <w:pPr>
        <w:spacing w:after="0" w:line="240" w:lineRule="auto"/>
        <w:jc w:val="both"/>
        <w:rPr>
          <w:rFonts w:ascii="Arial" w:eastAsia="Calibri" w:hAnsi="Arial" w:cs="Arial"/>
          <w:lang w:val="lt-LT"/>
        </w:rPr>
      </w:pPr>
      <w:r>
        <w:rPr>
          <w:rFonts w:ascii="Arial" w:eastAsia="Calibri" w:hAnsi="Arial" w:cs="Arial"/>
          <w:lang w:val="lt-LT"/>
        </w:rPr>
        <w:t>9</w:t>
      </w:r>
      <w:r w:rsidR="00155D8B">
        <w:rPr>
          <w:rFonts w:ascii="Arial" w:eastAsia="Calibri" w:hAnsi="Arial" w:cs="Arial"/>
          <w:lang w:val="lt-LT"/>
        </w:rPr>
        <w:t xml:space="preserve">.1.5. </w:t>
      </w:r>
      <w:r w:rsidR="00136A3F" w:rsidRPr="001300B8">
        <w:rPr>
          <w:rFonts w:ascii="Arial" w:eastAsia="Calibri" w:hAnsi="Arial" w:cs="Arial"/>
          <w:lang w:val="lt-LT"/>
        </w:rPr>
        <w:t>jei tiekėjas pasitelkia ūkio subjektus, kurių pajėgumais remiasi – įrodymai, kad šie ištekliai bus prieinami per visą sutartinių įsipareigojimų vykdymo laikotarpį</w:t>
      </w:r>
      <w:r w:rsidR="00E83B45">
        <w:rPr>
          <w:rFonts w:ascii="Arial" w:eastAsia="Calibri" w:hAnsi="Arial" w:cs="Arial"/>
          <w:lang w:val="lt-LT"/>
        </w:rPr>
        <w:t>.</w:t>
      </w:r>
    </w:p>
    <w:p w14:paraId="2BC929E0" w14:textId="6486B912" w:rsidR="006C4C1C" w:rsidRDefault="00F552C8" w:rsidP="006C4C1C">
      <w:pPr>
        <w:spacing w:after="0" w:line="240" w:lineRule="auto"/>
        <w:jc w:val="both"/>
        <w:rPr>
          <w:rFonts w:ascii="Arial" w:hAnsi="Arial" w:cs="Arial"/>
          <w:szCs w:val="24"/>
          <w:lang w:val="lt-LT"/>
        </w:rPr>
      </w:pPr>
      <w:r>
        <w:rPr>
          <w:rFonts w:ascii="Arial" w:eastAsia="Calibri" w:hAnsi="Arial" w:cs="Arial"/>
          <w:lang w:val="lt-LT"/>
        </w:rPr>
        <w:t>9</w:t>
      </w:r>
      <w:r w:rsidR="006C4C1C" w:rsidRPr="00ED171B">
        <w:rPr>
          <w:rFonts w:ascii="Arial" w:eastAsia="Calibri" w:hAnsi="Arial" w:cs="Arial"/>
          <w:lang w:val="lt-LT"/>
        </w:rPr>
        <w:t>.1.</w:t>
      </w:r>
      <w:r w:rsidR="006C4C1C">
        <w:rPr>
          <w:rFonts w:ascii="Arial" w:eastAsia="Calibri" w:hAnsi="Arial" w:cs="Arial"/>
          <w:lang w:val="lt-LT"/>
        </w:rPr>
        <w:t>6</w:t>
      </w:r>
      <w:r w:rsidR="006C4C1C" w:rsidRPr="00ED171B">
        <w:rPr>
          <w:rFonts w:ascii="Arial" w:eastAsia="Calibri" w:hAnsi="Arial" w:cs="Arial"/>
          <w:lang w:val="lt-LT"/>
        </w:rPr>
        <w:t xml:space="preserve">. </w:t>
      </w:r>
      <w:bookmarkStart w:id="75" w:name="_Hlk25864801"/>
      <w:r w:rsidR="006C4C1C" w:rsidRPr="00ED171B">
        <w:rPr>
          <w:rFonts w:ascii="Arial" w:eastAsia="Calibri" w:hAnsi="Arial" w:cs="Arial"/>
          <w:lang w:val="lt-LT"/>
        </w:rPr>
        <w:t>įrodym</w:t>
      </w:r>
      <w:r w:rsidR="006C4C1C">
        <w:rPr>
          <w:rFonts w:ascii="Arial" w:eastAsia="Calibri" w:hAnsi="Arial" w:cs="Arial"/>
          <w:lang w:val="lt-LT"/>
        </w:rPr>
        <w:t>us</w:t>
      </w:r>
      <w:r w:rsidR="006C4C1C" w:rsidRPr="00ED171B">
        <w:rPr>
          <w:rFonts w:ascii="Arial" w:eastAsia="Calibri" w:hAnsi="Arial" w:cs="Arial"/>
          <w:lang w:val="lt-LT"/>
        </w:rPr>
        <w:t xml:space="preserve">, kurie patvirtintų, kad tiekėjui ūkio subjektų, kurių pajėgumais remiamasi, subtiekėjų ištekliai bus prieinami vykdant Pirkimo sutartį. Tokiais įrodymais gali būti preliminarios sutartys ar ketinimų protokolai, arba kiti lygiaverčiai dokumentai, patvirtinantys, kad laimėjus Pirkimą, Pirkimo sutarties vykdymo metu tiekėjui bus prieinami ūkio subtiekėjų, kurių pajėgumais remiamasi, subtiekėjų, </w:t>
      </w:r>
      <w:proofErr w:type="spellStart"/>
      <w:r w:rsidR="006C4C1C" w:rsidRPr="00ED171B">
        <w:rPr>
          <w:rFonts w:ascii="Arial" w:eastAsia="Calibri" w:hAnsi="Arial" w:cs="Arial"/>
          <w:lang w:val="lt-LT"/>
        </w:rPr>
        <w:t>kvazisubtiekėjų</w:t>
      </w:r>
      <w:proofErr w:type="spellEnd"/>
      <w:r w:rsidR="006C4C1C" w:rsidRPr="00ED171B">
        <w:rPr>
          <w:rFonts w:ascii="Arial" w:eastAsia="Calibri" w:hAnsi="Arial" w:cs="Arial"/>
          <w:lang w:val="lt-LT"/>
        </w:rPr>
        <w:t xml:space="preserve"> ištekliai</w:t>
      </w:r>
      <w:r w:rsidR="006C4C1C" w:rsidRPr="00ED171B">
        <w:rPr>
          <w:rFonts w:ascii="Arial" w:hAnsi="Arial" w:cs="Arial"/>
          <w:szCs w:val="24"/>
          <w:lang w:val="lt-LT"/>
        </w:rPr>
        <w:t xml:space="preserve"> </w:t>
      </w:r>
      <w:bookmarkEnd w:id="75"/>
      <w:r w:rsidR="006C4C1C" w:rsidRPr="007D621F">
        <w:rPr>
          <w:rFonts w:ascii="Arial" w:hAnsi="Arial" w:cs="Arial"/>
          <w:i/>
          <w:szCs w:val="24"/>
          <w:lang w:val="lt-LT"/>
        </w:rPr>
        <w:t>(teikiama kartu su pasiūlymu, jeigu tiekėjas pasitelkia subtiekėjus (kitus ūkio subjektus), kurių pajėgumais, jis remiasi</w:t>
      </w:r>
      <w:r w:rsidR="006C4C1C" w:rsidRPr="007D621F">
        <w:rPr>
          <w:rFonts w:ascii="Arial" w:hAnsi="Arial" w:cs="Arial"/>
          <w:i/>
          <w:iCs/>
          <w:szCs w:val="24"/>
          <w:lang w:val="lt-LT"/>
        </w:rPr>
        <w:t>)</w:t>
      </w:r>
      <w:r w:rsidR="00E83B45">
        <w:rPr>
          <w:rFonts w:ascii="Arial" w:hAnsi="Arial" w:cs="Arial"/>
          <w:szCs w:val="24"/>
          <w:lang w:val="lt-LT"/>
        </w:rPr>
        <w:t>.</w:t>
      </w:r>
    </w:p>
    <w:p w14:paraId="10BBF609" w14:textId="4E36F864" w:rsidR="00C04294" w:rsidRPr="00E83B45" w:rsidRDefault="003615F9" w:rsidP="00E83B45">
      <w:pPr>
        <w:spacing w:after="0" w:line="240" w:lineRule="auto"/>
        <w:jc w:val="both"/>
        <w:rPr>
          <w:rFonts w:ascii="Arial" w:hAnsi="Arial" w:cs="Arial"/>
          <w:szCs w:val="24"/>
          <w:lang w:val="lt-LT"/>
        </w:rPr>
      </w:pPr>
      <w:r>
        <w:rPr>
          <w:rFonts w:ascii="Arial" w:eastAsia="Calibri" w:hAnsi="Arial" w:cs="Arial"/>
          <w:lang w:val="lt-LT"/>
        </w:rPr>
        <w:t>9</w:t>
      </w:r>
      <w:r w:rsidRPr="00ED171B">
        <w:rPr>
          <w:rFonts w:ascii="Arial" w:eastAsia="Calibri" w:hAnsi="Arial" w:cs="Arial"/>
          <w:lang w:val="lt-LT"/>
        </w:rPr>
        <w:t>.1.</w:t>
      </w:r>
      <w:r>
        <w:rPr>
          <w:rFonts w:ascii="Arial" w:eastAsia="Calibri" w:hAnsi="Arial" w:cs="Arial"/>
          <w:lang w:val="lt-LT"/>
        </w:rPr>
        <w:t>7</w:t>
      </w:r>
      <w:r w:rsidRPr="00ED171B">
        <w:rPr>
          <w:rFonts w:ascii="Arial" w:eastAsia="Calibri" w:hAnsi="Arial" w:cs="Arial"/>
          <w:lang w:val="lt-LT"/>
        </w:rPr>
        <w:t xml:space="preserve">. </w:t>
      </w:r>
      <w:r w:rsidRPr="009847DE">
        <w:rPr>
          <w:rFonts w:ascii="Arial" w:eastAsia="Calibri" w:hAnsi="Arial" w:cs="Arial"/>
          <w:lang w:val="lt-LT"/>
        </w:rPr>
        <w:t xml:space="preserve">pasiūlymo kiekybinius parametrus pagrindžiančius dokumentus: užpildytą </w:t>
      </w:r>
      <w:r w:rsidRPr="00FE6B48">
        <w:rPr>
          <w:rFonts w:ascii="Arial" w:eastAsia="Calibri" w:hAnsi="Arial" w:cs="Arial"/>
          <w:lang w:val="lt-LT"/>
        </w:rPr>
        <w:t xml:space="preserve">specialiųjų pirkimo sąlygų </w:t>
      </w:r>
      <w:r w:rsidR="005D150D">
        <w:rPr>
          <w:rFonts w:ascii="Arial" w:eastAsia="Calibri" w:hAnsi="Arial" w:cs="Arial"/>
          <w:lang w:val="lt-LT"/>
        </w:rPr>
        <w:t xml:space="preserve">5 priedo 1 </w:t>
      </w:r>
      <w:r w:rsidRPr="00FE6B48">
        <w:rPr>
          <w:rFonts w:ascii="Arial" w:eastAsia="Calibri" w:hAnsi="Arial" w:cs="Arial"/>
          <w:lang w:val="lt-LT"/>
        </w:rPr>
        <w:t xml:space="preserve">priedą  </w:t>
      </w:r>
      <w:r w:rsidR="005D150D">
        <w:rPr>
          <w:rFonts w:ascii="Arial" w:eastAsia="Calibri" w:hAnsi="Arial" w:cs="Arial"/>
          <w:lang w:val="lt-LT"/>
        </w:rPr>
        <w:t>„</w:t>
      </w:r>
      <w:r w:rsidR="005D150D" w:rsidRPr="000977F5">
        <w:rPr>
          <w:rFonts w:ascii="Arial" w:eastAsia="Calibri" w:hAnsi="Arial" w:cs="Arial"/>
          <w:i/>
          <w:iCs/>
          <w:lang w:val="lt-LT"/>
        </w:rPr>
        <w:t>Tiekėjo siūlomas/i vadovaujantysis auditorius</w:t>
      </w:r>
      <w:r w:rsidR="005D150D">
        <w:rPr>
          <w:rFonts w:ascii="Arial" w:eastAsia="Calibri" w:hAnsi="Arial" w:cs="Arial"/>
          <w:lang w:val="lt-LT"/>
        </w:rPr>
        <w:t>“ ir 5 priedo 2 priedą „</w:t>
      </w:r>
      <w:r w:rsidR="005D150D" w:rsidRPr="000977F5">
        <w:rPr>
          <w:rFonts w:ascii="Arial" w:eastAsia="Calibri" w:hAnsi="Arial" w:cs="Arial"/>
          <w:i/>
          <w:iCs/>
          <w:lang w:val="lt-LT"/>
        </w:rPr>
        <w:t>Įvykdytų sutarčių sąrašas</w:t>
      </w:r>
      <w:r w:rsidR="005D150D">
        <w:rPr>
          <w:rFonts w:ascii="Arial" w:eastAsia="Calibri" w:hAnsi="Arial" w:cs="Arial"/>
          <w:lang w:val="lt-LT"/>
        </w:rPr>
        <w:t>“</w:t>
      </w:r>
      <w:r w:rsidR="00E83B45">
        <w:rPr>
          <w:rFonts w:ascii="Arial" w:eastAsia="Calibri" w:hAnsi="Arial" w:cs="Arial"/>
          <w:lang w:val="lt-LT"/>
        </w:rPr>
        <w:t>.</w:t>
      </w:r>
    </w:p>
    <w:p w14:paraId="725349C8" w14:textId="1D234E90" w:rsidR="001128BB" w:rsidRPr="00DE0247" w:rsidRDefault="00F552C8" w:rsidP="001128BB">
      <w:pPr>
        <w:tabs>
          <w:tab w:val="left" w:pos="709"/>
          <w:tab w:val="left" w:pos="993"/>
        </w:tabs>
        <w:spacing w:after="0" w:line="240" w:lineRule="auto"/>
        <w:jc w:val="both"/>
        <w:rPr>
          <w:rFonts w:ascii="Arial" w:eastAsia="Calibri" w:hAnsi="Arial" w:cs="Arial"/>
          <w:bCs/>
          <w:lang w:val="lt-LT"/>
        </w:rPr>
      </w:pPr>
      <w:r>
        <w:rPr>
          <w:rFonts w:ascii="Arial" w:eastAsia="Calibri" w:hAnsi="Arial" w:cs="Arial"/>
          <w:bCs/>
          <w:lang w:val="lt-LT"/>
        </w:rPr>
        <w:t>9</w:t>
      </w:r>
      <w:r w:rsidR="001128BB" w:rsidRPr="009B607F">
        <w:rPr>
          <w:rFonts w:ascii="Arial" w:eastAsia="Calibri" w:hAnsi="Arial" w:cs="Arial"/>
          <w:bCs/>
          <w:lang w:val="lt-LT"/>
        </w:rPr>
        <w:t>.1.</w:t>
      </w:r>
      <w:r w:rsidR="001128BB">
        <w:rPr>
          <w:rFonts w:ascii="Arial" w:eastAsia="Calibri" w:hAnsi="Arial" w:cs="Arial"/>
          <w:bCs/>
          <w:lang w:val="lt-LT"/>
        </w:rPr>
        <w:t>8</w:t>
      </w:r>
      <w:r w:rsidR="001128BB" w:rsidRPr="009B607F">
        <w:rPr>
          <w:rFonts w:ascii="Arial" w:eastAsia="Calibri" w:hAnsi="Arial" w:cs="Arial"/>
          <w:bCs/>
          <w:lang w:val="lt-LT"/>
        </w:rPr>
        <w:t xml:space="preserve">. </w:t>
      </w:r>
      <w:r w:rsidR="001128BB" w:rsidRPr="00DE0247">
        <w:rPr>
          <w:rFonts w:ascii="Arial" w:eastAsia="Calibri" w:hAnsi="Arial" w:cs="Arial"/>
          <w:bCs/>
          <w:szCs w:val="20"/>
          <w:lang w:val="lt-LT"/>
        </w:rPr>
        <w:t>tiekėjo deklaraciją dėl atitikties Reglamento nuostatoms (</w:t>
      </w:r>
      <w:bookmarkStart w:id="76" w:name="_Hlk196310577"/>
      <w:r w:rsidR="001128BB" w:rsidRPr="00DE0247">
        <w:rPr>
          <w:rFonts w:ascii="Arial" w:eastAsia="Calibri" w:hAnsi="Arial" w:cs="Arial"/>
          <w:bCs/>
          <w:szCs w:val="20"/>
          <w:lang w:val="lt-LT"/>
        </w:rPr>
        <w:t xml:space="preserve">Specialiųjų sąlygų </w:t>
      </w:r>
      <w:r w:rsidR="00933E04">
        <w:rPr>
          <w:rFonts w:ascii="Arial" w:eastAsia="Calibri" w:hAnsi="Arial" w:cs="Arial"/>
          <w:bCs/>
          <w:szCs w:val="20"/>
          <w:lang w:val="lt-LT"/>
        </w:rPr>
        <w:t>8</w:t>
      </w:r>
      <w:r w:rsidR="00933E04" w:rsidRPr="00DE0247">
        <w:rPr>
          <w:rFonts w:ascii="Arial" w:eastAsia="Calibri" w:hAnsi="Arial" w:cs="Arial"/>
          <w:bCs/>
          <w:szCs w:val="20"/>
          <w:lang w:val="lt-LT"/>
        </w:rPr>
        <w:t xml:space="preserve"> </w:t>
      </w:r>
      <w:r w:rsidR="001128BB" w:rsidRPr="00DE0247">
        <w:rPr>
          <w:rFonts w:ascii="Arial" w:eastAsia="Calibri" w:hAnsi="Arial" w:cs="Arial"/>
          <w:bCs/>
          <w:szCs w:val="20"/>
          <w:lang w:val="lt-LT"/>
        </w:rPr>
        <w:t>priedas</w:t>
      </w:r>
      <w:bookmarkEnd w:id="76"/>
      <w:r w:rsidR="001128BB" w:rsidRPr="00DE0247">
        <w:rPr>
          <w:rFonts w:ascii="Arial" w:eastAsia="Calibri" w:hAnsi="Arial" w:cs="Arial"/>
          <w:bCs/>
          <w:szCs w:val="20"/>
          <w:lang w:val="lt-LT"/>
        </w:rPr>
        <w:t>)</w:t>
      </w:r>
      <w:r w:rsidR="00E83B45">
        <w:rPr>
          <w:rFonts w:ascii="Arial" w:eastAsia="Calibri" w:hAnsi="Arial" w:cs="Arial"/>
          <w:bCs/>
          <w:lang w:val="lt-LT"/>
        </w:rPr>
        <w:t>.</w:t>
      </w:r>
    </w:p>
    <w:p w14:paraId="5FD7C7E0" w14:textId="7803E9C6" w:rsidR="00C5791C" w:rsidRPr="000977F5" w:rsidRDefault="00C5791C" w:rsidP="000977F5">
      <w:pPr>
        <w:spacing w:after="0" w:line="240" w:lineRule="auto"/>
        <w:jc w:val="both"/>
        <w:rPr>
          <w:rFonts w:ascii="Arial" w:eastAsia="Calibri" w:hAnsi="Arial" w:cs="Arial"/>
          <w:bCs/>
          <w:lang w:val="lt-LT"/>
        </w:rPr>
      </w:pPr>
      <w:bookmarkStart w:id="77" w:name="_Hlk161322146"/>
      <w:r w:rsidRPr="00C5791C">
        <w:rPr>
          <w:rFonts w:ascii="Arial" w:eastAsia="Calibri" w:hAnsi="Arial" w:cs="Arial"/>
          <w:bCs/>
          <w:lang w:val="lt-LT"/>
        </w:rPr>
        <w:t>9.2. Perkančioji organizacija, negavusi 9.1.2. – 9.1.</w:t>
      </w:r>
      <w:r>
        <w:rPr>
          <w:rFonts w:ascii="Arial" w:eastAsia="Calibri" w:hAnsi="Arial" w:cs="Arial"/>
          <w:bCs/>
          <w:lang w:val="lt-LT"/>
        </w:rPr>
        <w:t>8.</w:t>
      </w:r>
      <w:r w:rsidRPr="00C5791C">
        <w:rPr>
          <w:rFonts w:ascii="Arial" w:eastAsia="Calibri" w:hAnsi="Arial" w:cs="Arial"/>
          <w:bCs/>
          <w:lang w:val="lt-LT"/>
        </w:rPr>
        <w:t xml:space="preserve"> punktuose nurodytų dokumentų turi teisę prašyti juos pateikti iškart neatmetant Tiekėjo pasiūlymo.</w:t>
      </w:r>
      <w:bookmarkEnd w:id="77"/>
    </w:p>
    <w:p w14:paraId="23C4BB9B" w14:textId="77777777" w:rsidR="00C5791C" w:rsidRPr="002F5B00" w:rsidRDefault="00C5791C" w:rsidP="007244DD">
      <w:pPr>
        <w:tabs>
          <w:tab w:val="left" w:pos="567"/>
        </w:tabs>
        <w:spacing w:after="0" w:line="240" w:lineRule="auto"/>
        <w:jc w:val="both"/>
        <w:rPr>
          <w:rFonts w:ascii="Arial" w:hAnsi="Arial" w:cs="Arial"/>
          <w:i/>
          <w:u w:val="single"/>
          <w:lang w:val="lt-LT"/>
        </w:rPr>
      </w:pPr>
    </w:p>
    <w:p w14:paraId="2A2722B4" w14:textId="1B151E2C" w:rsidR="007244DD" w:rsidRPr="006115F0" w:rsidRDefault="007244DD" w:rsidP="00941674">
      <w:pPr>
        <w:pStyle w:val="Antrat1"/>
        <w:numPr>
          <w:ilvl w:val="0"/>
          <w:numId w:val="1"/>
        </w:numPr>
        <w:tabs>
          <w:tab w:val="left" w:pos="426"/>
        </w:tabs>
        <w:spacing w:after="0" w:line="240" w:lineRule="auto"/>
        <w:ind w:left="0" w:firstLine="0"/>
        <w:jc w:val="center"/>
        <w:rPr>
          <w:rFonts w:ascii="Arial" w:hAnsi="Arial" w:cs="Arial"/>
          <w:b/>
          <w:bCs/>
          <w:lang w:val="lt-LT"/>
        </w:rPr>
      </w:pPr>
      <w:bookmarkStart w:id="78" w:name="_Toc62626795"/>
      <w:r w:rsidRPr="006115F0">
        <w:rPr>
          <w:rFonts w:ascii="Arial" w:hAnsi="Arial" w:cs="Arial"/>
          <w:b/>
          <w:bCs/>
          <w:lang w:val="lt-LT"/>
        </w:rPr>
        <w:t>PASIŪLYMŲ VERTINIMAS IR PALYGINIMAS</w:t>
      </w:r>
      <w:bookmarkEnd w:id="78"/>
    </w:p>
    <w:p w14:paraId="4F2C7E0C" w14:textId="2B30090A" w:rsidR="009D7D78" w:rsidRPr="00E83B45" w:rsidRDefault="009D7D78" w:rsidP="004C6476">
      <w:pPr>
        <w:tabs>
          <w:tab w:val="left" w:pos="0"/>
          <w:tab w:val="left" w:pos="567"/>
          <w:tab w:val="left" w:pos="851"/>
          <w:tab w:val="left" w:pos="2977"/>
        </w:tabs>
        <w:spacing w:after="0" w:line="240" w:lineRule="auto"/>
        <w:jc w:val="both"/>
        <w:rPr>
          <w:rFonts w:ascii="Arial" w:eastAsia="Calibri" w:hAnsi="Arial" w:cs="Arial"/>
          <w:u w:val="single"/>
          <w:lang w:val="lt-LT"/>
        </w:rPr>
      </w:pPr>
      <w:r w:rsidRPr="004C6476">
        <w:rPr>
          <w:rFonts w:ascii="Arial" w:eastAsia="Calibri" w:hAnsi="Arial" w:cs="Arial"/>
          <w:lang w:val="lt-LT"/>
        </w:rPr>
        <w:t xml:space="preserve">10.1. Perkančioji organizacija ekonomiškai naudingiausią pasiūlymą išrenka pagal kainos ir kokybės santykį. </w:t>
      </w:r>
      <w:r w:rsidRPr="00E83B45">
        <w:rPr>
          <w:rFonts w:ascii="Arial" w:eastAsia="Calibri" w:hAnsi="Arial" w:cs="Arial"/>
          <w:u w:val="single"/>
          <w:lang w:val="lt-LT"/>
        </w:rPr>
        <w:t>Duomenys, kuriuos savo pasiūlyme turi pateikti tiekėjas, vertinimo kriterijai ir tvarka, pagal kuri</w:t>
      </w:r>
      <w:r w:rsidR="00E83B45" w:rsidRPr="00E83B45">
        <w:rPr>
          <w:rFonts w:ascii="Arial" w:eastAsia="Calibri" w:hAnsi="Arial" w:cs="Arial"/>
          <w:u w:val="single"/>
          <w:lang w:val="lt-LT"/>
        </w:rPr>
        <w:t>ą</w:t>
      </w:r>
      <w:r w:rsidRPr="00E83B45">
        <w:rPr>
          <w:rFonts w:ascii="Arial" w:eastAsia="Calibri" w:hAnsi="Arial" w:cs="Arial"/>
          <w:u w:val="single"/>
          <w:lang w:val="lt-LT"/>
        </w:rPr>
        <w:t xml:space="preserve"> vertinami tiekėjo pateikti duomenys, pateikiama specialiųjų pirkimo sąlygų 7 priede. </w:t>
      </w:r>
    </w:p>
    <w:p w14:paraId="78EC714A" w14:textId="77777777" w:rsidR="009D7D78" w:rsidRPr="004C6476" w:rsidRDefault="009D7D78" w:rsidP="004C6476">
      <w:pPr>
        <w:tabs>
          <w:tab w:val="left" w:pos="567"/>
          <w:tab w:val="left" w:pos="709"/>
          <w:tab w:val="left" w:pos="851"/>
          <w:tab w:val="left" w:pos="993"/>
        </w:tabs>
        <w:spacing w:after="0" w:line="240" w:lineRule="auto"/>
        <w:jc w:val="both"/>
        <w:rPr>
          <w:rFonts w:ascii="Arial" w:eastAsia="Calibri" w:hAnsi="Arial" w:cs="Arial"/>
          <w:lang w:val="lt-LT"/>
        </w:rPr>
      </w:pPr>
      <w:r w:rsidRPr="004C6476">
        <w:rPr>
          <w:rFonts w:ascii="Arial" w:eastAsia="Calibri" w:hAnsi="Arial" w:cs="Arial"/>
          <w:lang w:val="lt-LT"/>
        </w:rPr>
        <w:t xml:space="preserve">10.2. Laimėjusiu pasiūlymu galės būti pripažintas tik 1 (vienas) ekonomiškai naudingiausias pasiūlymas, esantis pasiūlymų eilės pirmojoje vietoje. </w:t>
      </w:r>
    </w:p>
    <w:p w14:paraId="21C32968" w14:textId="77777777" w:rsidR="009D7D78" w:rsidRPr="004C6476" w:rsidRDefault="009D7D78" w:rsidP="004C6476">
      <w:pPr>
        <w:tabs>
          <w:tab w:val="left" w:pos="567"/>
          <w:tab w:val="left" w:pos="709"/>
          <w:tab w:val="left" w:pos="851"/>
          <w:tab w:val="left" w:pos="993"/>
        </w:tabs>
        <w:spacing w:after="0" w:line="240" w:lineRule="auto"/>
        <w:jc w:val="both"/>
        <w:rPr>
          <w:rFonts w:ascii="Arial" w:eastAsia="Calibri" w:hAnsi="Arial" w:cs="Arial"/>
          <w:i/>
          <w:iCs/>
          <w:lang w:val="lt-LT"/>
        </w:rPr>
      </w:pPr>
      <w:r w:rsidRPr="004C6476">
        <w:rPr>
          <w:rFonts w:ascii="Arial" w:eastAsia="Calibri" w:hAnsi="Arial" w:cs="Arial"/>
          <w:lang w:val="lt-LT"/>
        </w:rPr>
        <w:t xml:space="preserve">10.3. Perkančioji organizacija </w:t>
      </w:r>
      <w:r w:rsidRPr="004C6476">
        <w:rPr>
          <w:rFonts w:ascii="Arial" w:eastAsia="Calibri" w:hAnsi="Arial" w:cs="Arial"/>
          <w:i/>
          <w:iCs/>
          <w:lang w:val="lt-LT"/>
        </w:rPr>
        <w:t>atmes tiekėjo pasiūlymą</w:t>
      </w:r>
      <w:r w:rsidRPr="004C6476">
        <w:rPr>
          <w:rFonts w:ascii="Arial" w:eastAsia="Calibri" w:hAnsi="Arial" w:cs="Arial"/>
          <w:lang w:val="lt-LT"/>
        </w:rPr>
        <w:t xml:space="preserve">, jeigu kartu su pasiūlymu nebus pateikti šios pirkimo sąlygose reikalaujami pateikti dokumentai: specialiųjų pirkimo sąlygų </w:t>
      </w:r>
      <w:r w:rsidRPr="004C6476">
        <w:rPr>
          <w:rFonts w:ascii="Arial" w:eastAsia="Calibri" w:hAnsi="Arial" w:cs="Arial"/>
          <w:i/>
          <w:iCs/>
          <w:lang w:val="lt-LT"/>
        </w:rPr>
        <w:t>9.1.7 papunktyje nurodyti pasiūlymo kiekybinius kriterijus pagrindžiantys dokumentai.</w:t>
      </w:r>
    </w:p>
    <w:p w14:paraId="3B3E6AF2" w14:textId="77777777" w:rsidR="007244DD" w:rsidRPr="002F5B00" w:rsidRDefault="007244DD" w:rsidP="007244DD">
      <w:pPr>
        <w:tabs>
          <w:tab w:val="left" w:pos="851"/>
        </w:tabs>
        <w:spacing w:after="0" w:line="240" w:lineRule="auto"/>
        <w:rPr>
          <w:rFonts w:ascii="Arial" w:hAnsi="Arial" w:cs="Arial"/>
          <w:b/>
          <w:bCs/>
          <w:lang w:val="lt-LT"/>
        </w:rPr>
      </w:pPr>
    </w:p>
    <w:p w14:paraId="76082FF8" w14:textId="325D263B" w:rsidR="007244DD" w:rsidRPr="00A760BF" w:rsidRDefault="007244DD" w:rsidP="00941674">
      <w:pPr>
        <w:pStyle w:val="Antrat1"/>
        <w:numPr>
          <w:ilvl w:val="0"/>
          <w:numId w:val="1"/>
        </w:numPr>
        <w:tabs>
          <w:tab w:val="left" w:pos="426"/>
        </w:tabs>
        <w:spacing w:after="0" w:line="240" w:lineRule="auto"/>
        <w:ind w:left="0" w:firstLine="0"/>
        <w:jc w:val="center"/>
        <w:rPr>
          <w:rFonts w:ascii="Arial" w:hAnsi="Arial" w:cs="Arial"/>
          <w:b/>
          <w:bCs/>
          <w:lang w:val="lt-LT"/>
        </w:rPr>
      </w:pPr>
      <w:bookmarkStart w:id="79" w:name="_Toc62626796"/>
      <w:r w:rsidRPr="002F5B00">
        <w:rPr>
          <w:rFonts w:ascii="Arial" w:hAnsi="Arial" w:cs="Arial"/>
          <w:b/>
          <w:bCs/>
          <w:lang w:val="lt-LT"/>
        </w:rPr>
        <w:lastRenderedPageBreak/>
        <w:t>SUTARTIES NUOSTATOS</w:t>
      </w:r>
      <w:bookmarkEnd w:id="79"/>
    </w:p>
    <w:p w14:paraId="1E73B060" w14:textId="69797A7D" w:rsidR="003E48D6" w:rsidRDefault="007244DD" w:rsidP="003E48D6">
      <w:pPr>
        <w:pStyle w:val="Sraopastraipa"/>
        <w:tabs>
          <w:tab w:val="left" w:pos="0"/>
          <w:tab w:val="left" w:pos="567"/>
          <w:tab w:val="left" w:pos="851"/>
          <w:tab w:val="left" w:pos="2977"/>
        </w:tabs>
        <w:spacing w:after="0" w:line="240" w:lineRule="auto"/>
        <w:ind w:left="0"/>
        <w:contextualSpacing w:val="0"/>
        <w:jc w:val="both"/>
        <w:rPr>
          <w:rFonts w:ascii="Arial" w:eastAsia="Calibri" w:hAnsi="Arial" w:cs="Arial"/>
          <w:color w:val="000000" w:themeColor="text1"/>
          <w:lang w:val="lt-LT"/>
        </w:rPr>
      </w:pPr>
      <w:r w:rsidRPr="002F5B00">
        <w:rPr>
          <w:rFonts w:ascii="Arial" w:hAnsi="Arial" w:cs="Arial"/>
          <w:color w:val="000000" w:themeColor="text1"/>
          <w:lang w:val="lt-LT"/>
        </w:rPr>
        <w:t>1</w:t>
      </w:r>
      <w:r w:rsidR="00737BCC">
        <w:rPr>
          <w:rFonts w:ascii="Arial" w:hAnsi="Arial" w:cs="Arial"/>
          <w:color w:val="000000" w:themeColor="text1"/>
          <w:lang w:val="lt-LT"/>
        </w:rPr>
        <w:t>1</w:t>
      </w:r>
      <w:r w:rsidRPr="002F5B00">
        <w:rPr>
          <w:rFonts w:ascii="Arial" w:hAnsi="Arial" w:cs="Arial"/>
          <w:color w:val="000000" w:themeColor="text1"/>
          <w:lang w:val="lt-LT"/>
        </w:rPr>
        <w:t xml:space="preserve">.1. Sutarties </w:t>
      </w:r>
      <w:r w:rsidRPr="002F5B00">
        <w:rPr>
          <w:rFonts w:ascii="Arial" w:eastAsia="Calibri" w:hAnsi="Arial" w:cs="Arial"/>
          <w:color w:val="000000" w:themeColor="text1"/>
          <w:lang w:val="lt-LT"/>
        </w:rPr>
        <w:t xml:space="preserve">projektas pateikiamas Specialiųjų sąlygų </w:t>
      </w:r>
      <w:r w:rsidR="00926242">
        <w:rPr>
          <w:rFonts w:ascii="Arial" w:eastAsia="Calibri" w:hAnsi="Arial" w:cs="Arial"/>
          <w:color w:val="000000" w:themeColor="text1"/>
          <w:lang w:val="lt-LT"/>
        </w:rPr>
        <w:t>5</w:t>
      </w:r>
      <w:r w:rsidRPr="002F5B00">
        <w:rPr>
          <w:rFonts w:ascii="Arial" w:eastAsia="Calibri" w:hAnsi="Arial" w:cs="Arial"/>
          <w:color w:val="000000" w:themeColor="text1"/>
          <w:lang w:val="lt-LT"/>
        </w:rPr>
        <w:t xml:space="preserve"> priede. Pasirašant </w:t>
      </w:r>
      <w:r w:rsidRPr="002F5B00">
        <w:rPr>
          <w:rFonts w:ascii="Arial" w:hAnsi="Arial" w:cs="Arial"/>
          <w:color w:val="000000" w:themeColor="text1"/>
          <w:lang w:val="lt-LT"/>
        </w:rPr>
        <w:t>Sutartį, pateiktos</w:t>
      </w:r>
      <w:r w:rsidRPr="002F5B00">
        <w:rPr>
          <w:rFonts w:ascii="Arial" w:eastAsia="Calibri" w:hAnsi="Arial" w:cs="Arial"/>
          <w:color w:val="000000" w:themeColor="text1"/>
          <w:lang w:val="lt-LT"/>
        </w:rPr>
        <w:t xml:space="preserve"> sąlygos negali būti keičiamos ar koreguojamos.</w:t>
      </w:r>
      <w:bookmarkStart w:id="80" w:name="_Toc329439533"/>
    </w:p>
    <w:p w14:paraId="36CFDCCE" w14:textId="77777777" w:rsidR="007244DD" w:rsidRPr="002F5B00" w:rsidRDefault="007244DD" w:rsidP="007244DD">
      <w:pPr>
        <w:tabs>
          <w:tab w:val="left" w:pos="851"/>
        </w:tabs>
        <w:spacing w:after="0" w:line="240" w:lineRule="auto"/>
        <w:rPr>
          <w:rFonts w:ascii="Arial" w:hAnsi="Arial" w:cs="Arial"/>
          <w:b/>
          <w:bCs/>
          <w:lang w:val="lt-LT"/>
        </w:rPr>
      </w:pPr>
      <w:bookmarkStart w:id="81" w:name="_Toc335201960"/>
    </w:p>
    <w:p w14:paraId="5F56A01A" w14:textId="26C7FF4F" w:rsidR="007244DD" w:rsidRPr="002F5B00" w:rsidRDefault="007244DD" w:rsidP="00941674">
      <w:pPr>
        <w:pStyle w:val="Antrat1"/>
        <w:numPr>
          <w:ilvl w:val="0"/>
          <w:numId w:val="1"/>
        </w:numPr>
        <w:tabs>
          <w:tab w:val="left" w:pos="426"/>
        </w:tabs>
        <w:spacing w:after="0" w:line="240" w:lineRule="auto"/>
        <w:ind w:left="0" w:firstLine="0"/>
        <w:jc w:val="center"/>
        <w:rPr>
          <w:rFonts w:ascii="Arial" w:hAnsi="Arial" w:cs="Arial"/>
          <w:b/>
          <w:bCs/>
          <w:lang w:val="lt-LT"/>
        </w:rPr>
      </w:pPr>
      <w:bookmarkStart w:id="82" w:name="_Toc62626797"/>
      <w:r w:rsidRPr="002F5B00">
        <w:rPr>
          <w:rFonts w:ascii="Arial" w:hAnsi="Arial" w:cs="Arial"/>
          <w:b/>
          <w:bCs/>
          <w:lang w:val="lt-LT"/>
        </w:rPr>
        <w:t>PRIEDAI</w:t>
      </w:r>
      <w:bookmarkEnd w:id="82"/>
    </w:p>
    <w:p w14:paraId="088F6CF0" w14:textId="0152D5E2" w:rsidR="00567044" w:rsidRDefault="00567044" w:rsidP="007244DD">
      <w:pPr>
        <w:spacing w:after="0" w:line="240" w:lineRule="auto"/>
        <w:rPr>
          <w:rFonts w:ascii="Arial" w:hAnsi="Arial" w:cs="Arial"/>
          <w:lang w:val="lt-LT"/>
        </w:rPr>
      </w:pPr>
    </w:p>
    <w:p w14:paraId="7D090F7E" w14:textId="11A8367F" w:rsidR="00B11CA1" w:rsidRDefault="00B11CA1" w:rsidP="008C34C0">
      <w:pPr>
        <w:spacing w:after="0" w:line="240" w:lineRule="auto"/>
        <w:ind w:right="-1"/>
        <w:jc w:val="both"/>
        <w:rPr>
          <w:rFonts w:ascii="Arial" w:eastAsia="Calibri" w:hAnsi="Arial" w:cs="Arial"/>
          <w:lang w:val="lt-LT"/>
        </w:rPr>
      </w:pPr>
      <w:r w:rsidRPr="00B11CA1">
        <w:rPr>
          <w:rFonts w:ascii="Arial" w:eastAsia="Calibri" w:hAnsi="Arial" w:cs="Arial"/>
          <w:lang w:val="lt-LT"/>
        </w:rPr>
        <w:t xml:space="preserve">1 priedas – </w:t>
      </w:r>
      <w:r w:rsidR="00E44462" w:rsidRPr="003318E9">
        <w:rPr>
          <w:rFonts w:ascii="Arial" w:hAnsi="Arial" w:cs="Arial"/>
          <w:lang w:val="lt-LT"/>
        </w:rPr>
        <w:t>FSC ir PEFC</w:t>
      </w:r>
      <w:r w:rsidR="00E44462" w:rsidRPr="00032354">
        <w:rPr>
          <w:rFonts w:ascii="Arial" w:hAnsi="Arial" w:cs="Arial"/>
          <w:lang w:val="lt-LT"/>
        </w:rPr>
        <w:t xml:space="preserve"> miškų tvarkymo</w:t>
      </w:r>
      <w:r w:rsidR="00E44462" w:rsidRPr="00032354">
        <w:rPr>
          <w:rFonts w:ascii="Arial" w:hAnsi="Arial" w:cs="Arial"/>
          <w:caps/>
          <w:lang w:val="lt-LT"/>
        </w:rPr>
        <w:t xml:space="preserve"> </w:t>
      </w:r>
      <w:r w:rsidR="00E44462" w:rsidRPr="00032354">
        <w:rPr>
          <w:rFonts w:ascii="Arial" w:hAnsi="Arial" w:cs="Arial"/>
          <w:lang w:val="lt-LT"/>
        </w:rPr>
        <w:t xml:space="preserve">(FM) ir gamybos grandies </w:t>
      </w:r>
      <w:r w:rsidR="00E44462" w:rsidRPr="00032354">
        <w:rPr>
          <w:rFonts w:ascii="Arial" w:hAnsi="Arial" w:cs="Arial"/>
          <w:caps/>
          <w:lang w:val="lt-LT"/>
        </w:rPr>
        <w:t>(</w:t>
      </w:r>
      <w:r w:rsidR="00E44462" w:rsidRPr="00032354">
        <w:rPr>
          <w:rFonts w:ascii="Arial" w:hAnsi="Arial" w:cs="Arial"/>
          <w:lang w:val="lt-LT"/>
        </w:rPr>
        <w:t>COC) sertifikavimo</w:t>
      </w:r>
      <w:r w:rsidR="00E44462" w:rsidRPr="00032354">
        <w:rPr>
          <w:rFonts w:ascii="Arial" w:hAnsi="Arial" w:cs="Arial"/>
          <w:caps/>
          <w:lang w:val="lt-LT"/>
        </w:rPr>
        <w:t xml:space="preserve"> </w:t>
      </w:r>
      <w:r w:rsidR="00E44462" w:rsidRPr="00032354">
        <w:rPr>
          <w:rFonts w:ascii="Arial" w:hAnsi="Arial" w:cs="Arial"/>
          <w:lang w:val="lt-LT"/>
        </w:rPr>
        <w:t xml:space="preserve">bei FSC </w:t>
      </w:r>
      <w:proofErr w:type="spellStart"/>
      <w:r w:rsidR="00E44462" w:rsidRPr="00032354">
        <w:rPr>
          <w:rFonts w:ascii="Arial" w:hAnsi="Arial" w:cs="Arial"/>
          <w:lang w:val="lt-LT"/>
        </w:rPr>
        <w:t>ekosisteminių</w:t>
      </w:r>
      <w:proofErr w:type="spellEnd"/>
      <w:r w:rsidR="00E44462" w:rsidRPr="00032354">
        <w:rPr>
          <w:rFonts w:ascii="Arial" w:hAnsi="Arial" w:cs="Arial"/>
          <w:lang w:val="lt-LT"/>
        </w:rPr>
        <w:t xml:space="preserve"> paslaugų sertifikavimo auditų paslaugos</w:t>
      </w:r>
      <w:r w:rsidR="00E44462" w:rsidRPr="002F5B00">
        <w:rPr>
          <w:rFonts w:ascii="Arial" w:eastAsia="Calibri" w:hAnsi="Arial" w:cs="Arial"/>
          <w:color w:val="000000" w:themeColor="text1"/>
          <w:lang w:val="lt-LT"/>
        </w:rPr>
        <w:t xml:space="preserve"> </w:t>
      </w:r>
      <w:r w:rsidR="00E44462">
        <w:rPr>
          <w:rFonts w:ascii="Arial" w:eastAsia="Calibri" w:hAnsi="Arial" w:cs="Arial"/>
          <w:color w:val="000000" w:themeColor="text1"/>
          <w:lang w:val="lt-LT"/>
        </w:rPr>
        <w:t xml:space="preserve">techninė </w:t>
      </w:r>
      <w:r w:rsidR="00434DD7" w:rsidRPr="00434DD7">
        <w:rPr>
          <w:rFonts w:ascii="Arial" w:eastAsia="Times New Roman" w:hAnsi="Arial" w:cs="Arial"/>
          <w:color w:val="000000"/>
          <w:lang w:val="lt-LT" w:eastAsia="lt-LT"/>
        </w:rPr>
        <w:t>specifikacij</w:t>
      </w:r>
      <w:r w:rsidR="004B42AD">
        <w:rPr>
          <w:rFonts w:ascii="Arial" w:eastAsia="Times New Roman" w:hAnsi="Arial" w:cs="Arial"/>
          <w:color w:val="000000"/>
          <w:lang w:val="lt-LT" w:eastAsia="lt-LT"/>
        </w:rPr>
        <w:t>a</w:t>
      </w:r>
      <w:r w:rsidRPr="00B11CA1">
        <w:rPr>
          <w:rFonts w:ascii="Arial" w:eastAsia="Calibri" w:hAnsi="Arial" w:cs="Arial"/>
          <w:lang w:val="lt-LT"/>
        </w:rPr>
        <w:t>.</w:t>
      </w:r>
    </w:p>
    <w:p w14:paraId="05897C5E" w14:textId="31AC2B03" w:rsidR="00EF4F29" w:rsidRPr="008C34C0" w:rsidRDefault="00EF4F29" w:rsidP="008C34C0">
      <w:pPr>
        <w:spacing w:after="0" w:line="240" w:lineRule="auto"/>
        <w:ind w:right="-1"/>
        <w:jc w:val="both"/>
        <w:rPr>
          <w:rFonts w:ascii="Arial" w:hAnsi="Arial" w:cs="Arial"/>
          <w:lang w:val="lt-LT"/>
        </w:rPr>
      </w:pPr>
      <w:r>
        <w:rPr>
          <w:rFonts w:ascii="Arial" w:hAnsi="Arial" w:cs="Arial"/>
          <w:lang w:val="lt-LT"/>
        </w:rPr>
        <w:t>2 priedas – EBVPD.</w:t>
      </w:r>
    </w:p>
    <w:p w14:paraId="0478C6A4" w14:textId="3AB89849" w:rsidR="00E761CF" w:rsidRPr="00BC01AE" w:rsidRDefault="00EF4F29" w:rsidP="00E761CF">
      <w:pPr>
        <w:tabs>
          <w:tab w:val="left" w:pos="567"/>
        </w:tabs>
        <w:spacing w:after="0" w:line="240" w:lineRule="auto"/>
        <w:jc w:val="both"/>
        <w:rPr>
          <w:rFonts w:ascii="Arial" w:hAnsi="Arial" w:cs="Arial"/>
          <w:lang w:val="lt-LT"/>
        </w:rPr>
      </w:pPr>
      <w:r>
        <w:rPr>
          <w:rFonts w:ascii="Arial" w:hAnsi="Arial" w:cs="Arial"/>
          <w:lang w:val="lt-LT"/>
        </w:rPr>
        <w:t>3</w:t>
      </w:r>
      <w:r w:rsidRPr="00BC01AE">
        <w:rPr>
          <w:rFonts w:ascii="Arial" w:hAnsi="Arial" w:cs="Arial"/>
          <w:lang w:val="lt-LT"/>
        </w:rPr>
        <w:t xml:space="preserve"> </w:t>
      </w:r>
      <w:r w:rsidR="00E761CF" w:rsidRPr="00BC01AE">
        <w:rPr>
          <w:rFonts w:ascii="Arial" w:hAnsi="Arial" w:cs="Arial"/>
          <w:lang w:val="lt-LT"/>
        </w:rPr>
        <w:t xml:space="preserve">priedas – </w:t>
      </w:r>
      <w:r w:rsidR="00E761CF" w:rsidRPr="00CF50DC">
        <w:rPr>
          <w:rFonts w:ascii="Arial" w:hAnsi="Arial" w:cs="Arial"/>
          <w:lang w:val="lt-LT"/>
        </w:rPr>
        <w:t>Pasiūlymo forma</w:t>
      </w:r>
      <w:r w:rsidR="00E761CF">
        <w:rPr>
          <w:rFonts w:ascii="Arial" w:hAnsi="Arial" w:cs="Arial"/>
          <w:lang w:val="lt-LT"/>
        </w:rPr>
        <w:t>.</w:t>
      </w:r>
    </w:p>
    <w:p w14:paraId="286937AE" w14:textId="51522664" w:rsidR="00E761CF" w:rsidRDefault="00EF4F29" w:rsidP="00E761CF">
      <w:pPr>
        <w:tabs>
          <w:tab w:val="left" w:pos="567"/>
        </w:tabs>
        <w:spacing w:after="0" w:line="240" w:lineRule="auto"/>
        <w:jc w:val="both"/>
        <w:rPr>
          <w:rFonts w:ascii="Arial" w:hAnsi="Arial" w:cs="Arial"/>
          <w:lang w:val="lt-LT"/>
        </w:rPr>
      </w:pPr>
      <w:r>
        <w:rPr>
          <w:rFonts w:ascii="Arial" w:eastAsia="Calibri" w:hAnsi="Arial" w:cs="Arial"/>
          <w:lang w:val="lt-LT"/>
        </w:rPr>
        <w:t>4</w:t>
      </w:r>
      <w:r w:rsidRPr="00BC01AE">
        <w:rPr>
          <w:rFonts w:ascii="Arial" w:eastAsia="Calibri" w:hAnsi="Arial" w:cs="Arial"/>
          <w:lang w:val="lt-LT"/>
        </w:rPr>
        <w:t xml:space="preserve"> </w:t>
      </w:r>
      <w:r w:rsidR="00E761CF" w:rsidRPr="00BC01AE">
        <w:rPr>
          <w:rFonts w:ascii="Arial" w:eastAsia="Calibri" w:hAnsi="Arial" w:cs="Arial"/>
          <w:lang w:val="lt-LT"/>
        </w:rPr>
        <w:t xml:space="preserve">priedas – </w:t>
      </w:r>
      <w:r>
        <w:rPr>
          <w:rFonts w:ascii="Arial" w:eastAsia="Calibri" w:hAnsi="Arial" w:cs="Arial"/>
          <w:lang w:val="lt-LT"/>
        </w:rPr>
        <w:t xml:space="preserve">Tiekėjų </w:t>
      </w:r>
      <w:r>
        <w:rPr>
          <w:rFonts w:ascii="Arial" w:hAnsi="Arial" w:cs="Arial"/>
          <w:lang w:val="lt-LT"/>
        </w:rPr>
        <w:t>p</w:t>
      </w:r>
      <w:r w:rsidR="00E761CF" w:rsidRPr="00BC01AE">
        <w:rPr>
          <w:rFonts w:ascii="Arial" w:hAnsi="Arial" w:cs="Arial"/>
          <w:lang w:val="lt-LT"/>
        </w:rPr>
        <w:t>ašalinimo pagrin</w:t>
      </w:r>
      <w:r>
        <w:rPr>
          <w:rFonts w:ascii="Arial" w:hAnsi="Arial" w:cs="Arial"/>
          <w:lang w:val="lt-LT"/>
        </w:rPr>
        <w:t>dų lentelė.</w:t>
      </w:r>
    </w:p>
    <w:p w14:paraId="6789C73B" w14:textId="72836F40" w:rsidR="00E761CF" w:rsidRDefault="00EF4F29" w:rsidP="00E761CF">
      <w:pPr>
        <w:tabs>
          <w:tab w:val="left" w:pos="567"/>
        </w:tabs>
        <w:spacing w:after="0" w:line="240" w:lineRule="auto"/>
        <w:jc w:val="both"/>
        <w:rPr>
          <w:rFonts w:ascii="Arial" w:hAnsi="Arial" w:cs="Arial"/>
          <w:lang w:val="lt-LT"/>
        </w:rPr>
      </w:pPr>
      <w:r>
        <w:rPr>
          <w:rFonts w:ascii="Arial" w:hAnsi="Arial" w:cs="Arial"/>
          <w:lang w:val="lt-LT"/>
        </w:rPr>
        <w:t>4</w:t>
      </w:r>
      <w:r w:rsidRPr="003207CE">
        <w:rPr>
          <w:rFonts w:ascii="Arial" w:hAnsi="Arial" w:cs="Arial"/>
          <w:lang w:val="lt-LT"/>
        </w:rPr>
        <w:t xml:space="preserve"> </w:t>
      </w:r>
      <w:r w:rsidR="00E761CF" w:rsidRPr="003207CE">
        <w:rPr>
          <w:rFonts w:ascii="Arial" w:hAnsi="Arial" w:cs="Arial"/>
          <w:lang w:val="lt-LT"/>
        </w:rPr>
        <w:t>pried</w:t>
      </w:r>
      <w:r w:rsidR="00E761CF">
        <w:rPr>
          <w:rFonts w:ascii="Arial" w:hAnsi="Arial" w:cs="Arial"/>
          <w:lang w:val="lt-LT"/>
        </w:rPr>
        <w:t>o 1 priedas</w:t>
      </w:r>
      <w:r w:rsidR="00E761CF" w:rsidRPr="003207CE">
        <w:rPr>
          <w:rFonts w:ascii="Arial" w:hAnsi="Arial" w:cs="Arial"/>
          <w:lang w:val="lt-LT"/>
        </w:rPr>
        <w:t xml:space="preserve"> – Deklaracija dėl t</w:t>
      </w:r>
      <w:r>
        <w:rPr>
          <w:rFonts w:ascii="Arial" w:hAnsi="Arial" w:cs="Arial"/>
          <w:lang w:val="lt-LT"/>
        </w:rPr>
        <w:t>ie</w:t>
      </w:r>
      <w:r w:rsidR="00E761CF" w:rsidRPr="003207CE">
        <w:rPr>
          <w:rFonts w:ascii="Arial" w:hAnsi="Arial" w:cs="Arial"/>
          <w:lang w:val="lt-LT"/>
        </w:rPr>
        <w:t>kėjo atsakingų asmenų</w:t>
      </w:r>
      <w:r w:rsidR="00E761CF">
        <w:rPr>
          <w:rFonts w:ascii="Arial" w:hAnsi="Arial" w:cs="Arial"/>
          <w:lang w:val="lt-LT"/>
        </w:rPr>
        <w:t>.</w:t>
      </w:r>
    </w:p>
    <w:p w14:paraId="2BAD050A" w14:textId="629FACD2" w:rsidR="00E761CF" w:rsidRDefault="00EF4F29" w:rsidP="00E761CF">
      <w:pPr>
        <w:tabs>
          <w:tab w:val="left" w:pos="567"/>
        </w:tabs>
        <w:spacing w:after="0" w:line="240" w:lineRule="auto"/>
        <w:jc w:val="both"/>
        <w:rPr>
          <w:rFonts w:ascii="Arial" w:hAnsi="Arial" w:cs="Arial"/>
          <w:lang w:val="lt-LT"/>
        </w:rPr>
      </w:pPr>
      <w:r>
        <w:rPr>
          <w:rFonts w:ascii="Arial" w:eastAsia="Calibri" w:hAnsi="Arial" w:cs="Arial"/>
          <w:lang w:val="lt-LT"/>
        </w:rPr>
        <w:t>5</w:t>
      </w:r>
      <w:r w:rsidRPr="00BC01AE">
        <w:rPr>
          <w:rFonts w:ascii="Arial" w:eastAsia="Calibri" w:hAnsi="Arial" w:cs="Arial"/>
          <w:lang w:val="lt-LT"/>
        </w:rPr>
        <w:t xml:space="preserve"> </w:t>
      </w:r>
      <w:r w:rsidR="00E761CF" w:rsidRPr="00BC01AE">
        <w:rPr>
          <w:rFonts w:ascii="Arial" w:eastAsia="Calibri" w:hAnsi="Arial" w:cs="Arial"/>
          <w:lang w:val="lt-LT"/>
        </w:rPr>
        <w:t>priedas –</w:t>
      </w:r>
      <w:r w:rsidR="00E761CF">
        <w:rPr>
          <w:rFonts w:ascii="Arial" w:eastAsia="Calibri" w:hAnsi="Arial" w:cs="Arial"/>
          <w:lang w:val="lt-LT"/>
        </w:rPr>
        <w:t xml:space="preserve"> </w:t>
      </w:r>
      <w:r w:rsidR="00E761CF">
        <w:rPr>
          <w:rFonts w:ascii="Arial" w:hAnsi="Arial" w:cs="Arial"/>
          <w:lang w:val="lt-LT"/>
        </w:rPr>
        <w:t>Kvalifikaciniai reikalavimai</w:t>
      </w:r>
      <w:r>
        <w:rPr>
          <w:rFonts w:ascii="Arial" w:hAnsi="Arial" w:cs="Arial"/>
          <w:lang w:val="lt-LT"/>
        </w:rPr>
        <w:t xml:space="preserve"> su priedais.</w:t>
      </w:r>
    </w:p>
    <w:p w14:paraId="27A72BF9" w14:textId="337DDBFD" w:rsidR="00E761CF" w:rsidRPr="00BC01AE" w:rsidRDefault="00EF4F29" w:rsidP="00E761CF">
      <w:pPr>
        <w:pStyle w:val="Sraopastraipa"/>
        <w:tabs>
          <w:tab w:val="left" w:pos="0"/>
          <w:tab w:val="left" w:pos="567"/>
          <w:tab w:val="left" w:pos="851"/>
          <w:tab w:val="left" w:pos="2977"/>
        </w:tabs>
        <w:spacing w:after="0" w:line="240" w:lineRule="auto"/>
        <w:ind w:left="0"/>
        <w:contextualSpacing w:val="0"/>
        <w:jc w:val="both"/>
        <w:rPr>
          <w:rFonts w:ascii="Arial" w:hAnsi="Arial" w:cs="Arial"/>
          <w:i/>
          <w:iCs/>
          <w:color w:val="FF0000"/>
          <w:lang w:val="lt-LT"/>
        </w:rPr>
      </w:pPr>
      <w:r>
        <w:rPr>
          <w:rFonts w:ascii="Arial" w:hAnsi="Arial" w:cs="Arial"/>
          <w:lang w:val="lt-LT"/>
        </w:rPr>
        <w:t>6</w:t>
      </w:r>
      <w:r w:rsidRPr="00BC01AE">
        <w:rPr>
          <w:rFonts w:ascii="Arial" w:hAnsi="Arial" w:cs="Arial"/>
          <w:lang w:val="lt-LT"/>
        </w:rPr>
        <w:t xml:space="preserve"> </w:t>
      </w:r>
      <w:r w:rsidR="00E761CF" w:rsidRPr="00BC01AE">
        <w:rPr>
          <w:rFonts w:ascii="Arial" w:hAnsi="Arial" w:cs="Arial"/>
          <w:lang w:val="lt-LT"/>
        </w:rPr>
        <w:t>priedas – Sutarties projektas su pried</w:t>
      </w:r>
      <w:r w:rsidR="00E761CF">
        <w:rPr>
          <w:rFonts w:ascii="Arial" w:hAnsi="Arial" w:cs="Arial"/>
          <w:lang w:val="lt-LT"/>
        </w:rPr>
        <w:t>ais.</w:t>
      </w:r>
    </w:p>
    <w:p w14:paraId="0D3780B2" w14:textId="77777777" w:rsidR="00E761CF" w:rsidRDefault="00E761CF" w:rsidP="00E761CF">
      <w:pPr>
        <w:pStyle w:val="Betarp"/>
        <w:rPr>
          <w:rFonts w:ascii="Arial" w:hAnsi="Arial"/>
          <w:lang w:val="lt-LT"/>
        </w:rPr>
      </w:pPr>
      <w:r>
        <w:rPr>
          <w:rFonts w:ascii="Arial" w:hAnsi="Arial"/>
          <w:lang w:val="lt-LT"/>
        </w:rPr>
        <w:t>7</w:t>
      </w:r>
      <w:r w:rsidRPr="00BC01AE">
        <w:rPr>
          <w:rFonts w:ascii="Arial" w:hAnsi="Arial"/>
          <w:lang w:val="lt-LT"/>
        </w:rPr>
        <w:t xml:space="preserve"> priedas – </w:t>
      </w:r>
      <w:r w:rsidRPr="00EF4F29">
        <w:rPr>
          <w:rFonts w:ascii="Arial" w:hAnsi="Arial"/>
          <w:lang w:val="lt-LT"/>
        </w:rPr>
        <w:t>Pasiūlymų vertinimo tvarka.</w:t>
      </w:r>
    </w:p>
    <w:p w14:paraId="6971E832" w14:textId="77777777" w:rsidR="0001519A" w:rsidRDefault="002C1C19" w:rsidP="00E761CF">
      <w:pPr>
        <w:spacing w:after="0" w:line="240" w:lineRule="auto"/>
        <w:rPr>
          <w:rFonts w:ascii="Arial" w:hAnsi="Arial"/>
          <w:lang w:val="lt-LT"/>
        </w:rPr>
      </w:pPr>
      <w:r w:rsidRPr="002C1C19">
        <w:rPr>
          <w:rFonts w:ascii="Arial" w:hAnsi="Arial"/>
          <w:lang w:val="lt-LT"/>
        </w:rPr>
        <w:t>8 priedas - Tiekėjo deklaraciją dėl atitikties Reglamento nuostatoms.</w:t>
      </w:r>
    </w:p>
    <w:p w14:paraId="2B7B82CC" w14:textId="4951FD5E" w:rsidR="00E761CF" w:rsidRDefault="002C1C19" w:rsidP="00E761CF">
      <w:pPr>
        <w:spacing w:after="0" w:line="240" w:lineRule="auto"/>
        <w:rPr>
          <w:rFonts w:ascii="Arial" w:hAnsi="Arial" w:cs="Arial"/>
          <w:lang w:val="lt-LT"/>
        </w:rPr>
      </w:pPr>
      <w:r>
        <w:rPr>
          <w:rFonts w:ascii="Arial" w:hAnsi="Arial"/>
          <w:lang w:val="lt-LT"/>
        </w:rPr>
        <w:t xml:space="preserve">9 </w:t>
      </w:r>
      <w:r w:rsidR="00E761CF" w:rsidRPr="00BC01AE">
        <w:rPr>
          <w:rFonts w:ascii="Arial" w:hAnsi="Arial"/>
          <w:lang w:val="lt-LT"/>
        </w:rPr>
        <w:t>priedas –</w:t>
      </w:r>
      <w:r w:rsidR="00E761CF" w:rsidRPr="00260BEB">
        <w:rPr>
          <w:rFonts w:ascii="Arial" w:hAnsi="Arial" w:cs="Arial"/>
          <w:lang w:val="lt-LT"/>
        </w:rPr>
        <w:t xml:space="preserve"> </w:t>
      </w:r>
      <w:r>
        <w:rPr>
          <w:rFonts w:ascii="Arial" w:hAnsi="Arial" w:cs="Arial"/>
          <w:lang w:val="lt-LT"/>
        </w:rPr>
        <w:t>Bendrosios atviro konkurso sąlygos.</w:t>
      </w:r>
    </w:p>
    <w:p w14:paraId="478F442F" w14:textId="77777777" w:rsidR="00E761CF" w:rsidRDefault="00E761CF" w:rsidP="000760EF">
      <w:pPr>
        <w:tabs>
          <w:tab w:val="left" w:pos="567"/>
        </w:tabs>
        <w:spacing w:after="0" w:line="240" w:lineRule="auto"/>
        <w:jc w:val="both"/>
        <w:rPr>
          <w:rFonts w:ascii="Arial" w:hAnsi="Arial" w:cs="Arial"/>
          <w:lang w:val="lt-LT"/>
        </w:rPr>
      </w:pPr>
    </w:p>
    <w:p w14:paraId="17B9BA50" w14:textId="77777777" w:rsidR="00E761CF" w:rsidRDefault="00E761CF" w:rsidP="000760EF">
      <w:pPr>
        <w:tabs>
          <w:tab w:val="left" w:pos="567"/>
        </w:tabs>
        <w:spacing w:after="0" w:line="240" w:lineRule="auto"/>
        <w:jc w:val="both"/>
        <w:rPr>
          <w:rFonts w:ascii="Arial" w:hAnsi="Arial" w:cs="Arial"/>
          <w:lang w:val="lt-LT"/>
        </w:rPr>
      </w:pPr>
    </w:p>
    <w:p w14:paraId="24A8DF6D" w14:textId="77777777" w:rsidR="00E761CF" w:rsidRDefault="00E761CF" w:rsidP="000760EF">
      <w:pPr>
        <w:tabs>
          <w:tab w:val="left" w:pos="567"/>
        </w:tabs>
        <w:spacing w:after="0" w:line="240" w:lineRule="auto"/>
        <w:jc w:val="both"/>
        <w:rPr>
          <w:rFonts w:ascii="Arial" w:hAnsi="Arial" w:cs="Arial"/>
          <w:lang w:val="lt-LT"/>
        </w:rPr>
      </w:pPr>
    </w:p>
    <w:p w14:paraId="1A9941AA" w14:textId="77777777" w:rsidR="00E761CF" w:rsidRDefault="00E761CF" w:rsidP="000760EF">
      <w:pPr>
        <w:tabs>
          <w:tab w:val="left" w:pos="567"/>
        </w:tabs>
        <w:spacing w:after="0" w:line="240" w:lineRule="auto"/>
        <w:jc w:val="both"/>
        <w:rPr>
          <w:rFonts w:ascii="Arial" w:hAnsi="Arial" w:cs="Arial"/>
          <w:lang w:val="lt-LT"/>
        </w:rPr>
      </w:pPr>
    </w:p>
    <w:bookmarkEnd w:id="80"/>
    <w:bookmarkEnd w:id="81"/>
    <w:p w14:paraId="41AD5479" w14:textId="1AAB2C61" w:rsidR="00BA5160" w:rsidRPr="00C36AF9" w:rsidRDefault="00E83B45" w:rsidP="00E83B45">
      <w:pPr>
        <w:jc w:val="center"/>
        <w:rPr>
          <w:lang w:val="lt-LT"/>
        </w:rPr>
      </w:pPr>
      <w:r>
        <w:rPr>
          <w:lang w:val="lt-LT"/>
        </w:rPr>
        <w:t>______________________________</w:t>
      </w:r>
    </w:p>
    <w:sectPr w:rsidR="00BA5160" w:rsidRPr="00C36AF9" w:rsidSect="001870BA">
      <w:footerReference w:type="default" r:id="rId8"/>
      <w:footerReference w:type="first" r:id="rId9"/>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1107C" w14:textId="77777777" w:rsidR="00846C63" w:rsidRDefault="00846C63" w:rsidP="007244DD">
      <w:pPr>
        <w:spacing w:after="0" w:line="240" w:lineRule="auto"/>
      </w:pPr>
      <w:r>
        <w:separator/>
      </w:r>
    </w:p>
  </w:endnote>
  <w:endnote w:type="continuationSeparator" w:id="0">
    <w:p w14:paraId="5F68F244" w14:textId="77777777" w:rsidR="00846C63" w:rsidRDefault="00846C63" w:rsidP="00724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80743" w14:textId="77777777" w:rsidR="00943B1E" w:rsidRDefault="00943B1E">
    <w:pPr>
      <w:pStyle w:val="Porat"/>
      <w:jc w:val="center"/>
    </w:pPr>
  </w:p>
  <w:p w14:paraId="07CB4D2A" w14:textId="77777777" w:rsidR="00943B1E" w:rsidRPr="004A16D7" w:rsidRDefault="00000000" w:rsidP="004A16D7">
    <w:pPr>
      <w:pStyle w:val="Porat"/>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CD2037" w:rsidRPr="004A16D7">
          <w:rPr>
            <w:rFonts w:ascii="Arial" w:hAnsi="Arial" w:cs="Arial"/>
            <w:sz w:val="20"/>
            <w:szCs w:val="20"/>
          </w:rPr>
          <w:fldChar w:fldCharType="begin"/>
        </w:r>
        <w:r w:rsidR="00CD2037" w:rsidRPr="004A16D7">
          <w:rPr>
            <w:rFonts w:ascii="Arial" w:hAnsi="Arial" w:cs="Arial"/>
            <w:sz w:val="20"/>
            <w:szCs w:val="20"/>
          </w:rPr>
          <w:instrText xml:space="preserve"> PAGE   \* MERGEFORMAT </w:instrText>
        </w:r>
        <w:r w:rsidR="00CD2037" w:rsidRPr="004A16D7">
          <w:rPr>
            <w:rFonts w:ascii="Arial" w:hAnsi="Arial" w:cs="Arial"/>
            <w:sz w:val="20"/>
            <w:szCs w:val="20"/>
          </w:rPr>
          <w:fldChar w:fldCharType="separate"/>
        </w:r>
        <w:r w:rsidR="00CD2037">
          <w:rPr>
            <w:rFonts w:ascii="Arial" w:hAnsi="Arial" w:cs="Arial"/>
            <w:noProof/>
            <w:sz w:val="20"/>
            <w:szCs w:val="20"/>
          </w:rPr>
          <w:t>5</w:t>
        </w:r>
        <w:r w:rsidR="00CD2037" w:rsidRPr="004A16D7">
          <w:rPr>
            <w:rFonts w:ascii="Arial" w:hAnsi="Arial" w:cs="Arial"/>
            <w:noProof/>
            <w:sz w:val="20"/>
            <w:szCs w:val="20"/>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03A1" w14:textId="77777777" w:rsidR="00943B1E" w:rsidRDefault="00943B1E" w:rsidP="00954AE9">
    <w:pPr>
      <w:pStyle w:val="Porat"/>
    </w:pPr>
  </w:p>
  <w:p w14:paraId="5D961B71" w14:textId="77777777" w:rsidR="00943B1E" w:rsidRPr="00954AE9" w:rsidRDefault="00943B1E"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F7C5" w14:textId="77777777" w:rsidR="00846C63" w:rsidRDefault="00846C63" w:rsidP="007244DD">
      <w:pPr>
        <w:spacing w:after="0" w:line="240" w:lineRule="auto"/>
      </w:pPr>
      <w:r>
        <w:separator/>
      </w:r>
    </w:p>
  </w:footnote>
  <w:footnote w:type="continuationSeparator" w:id="0">
    <w:p w14:paraId="47CEA5B9" w14:textId="77777777" w:rsidR="00846C63" w:rsidRDefault="00846C63" w:rsidP="007244DD">
      <w:pPr>
        <w:spacing w:after="0" w:line="240" w:lineRule="auto"/>
      </w:pPr>
      <w:r>
        <w:continuationSeparator/>
      </w:r>
    </w:p>
  </w:footnote>
  <w:footnote w:id="1">
    <w:p w14:paraId="259E2B34" w14:textId="77777777" w:rsidR="00782A72" w:rsidRPr="00FE7F11" w:rsidRDefault="00782A72" w:rsidP="00782A72">
      <w:pPr>
        <w:pStyle w:val="Puslapioinaostekstas"/>
        <w:spacing w:after="0" w:line="240" w:lineRule="auto"/>
        <w:jc w:val="both"/>
        <w:rPr>
          <w:lang w:val="lt-LT"/>
        </w:rPr>
      </w:pPr>
      <w:r w:rsidRPr="00A22E68">
        <w:rPr>
          <w:rStyle w:val="Puslapioinaosnuoroda"/>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65AAD"/>
    <w:multiLevelType w:val="multilevel"/>
    <w:tmpl w:val="D0503F0A"/>
    <w:lvl w:ilvl="0">
      <w:start w:val="11"/>
      <w:numFmt w:val="decimal"/>
      <w:lvlText w:val="%1"/>
      <w:lvlJc w:val="left"/>
      <w:pPr>
        <w:ind w:left="600" w:hanging="600"/>
      </w:pPr>
      <w:rPr>
        <w:rFonts w:hint="default"/>
      </w:rPr>
    </w:lvl>
    <w:lvl w:ilvl="1">
      <w:start w:val="1"/>
      <w:numFmt w:val="decimal"/>
      <w:lvlText w:val="%1.%2"/>
      <w:lvlJc w:val="left"/>
      <w:pPr>
        <w:ind w:left="876" w:hanging="600"/>
      </w:pPr>
      <w:rPr>
        <w:rFonts w:hint="default"/>
      </w:rPr>
    </w:lvl>
    <w:lvl w:ilvl="2">
      <w:start w:val="3"/>
      <w:numFmt w:val="decimal"/>
      <w:lvlText w:val="%1.%2.%3"/>
      <w:lvlJc w:val="left"/>
      <w:pPr>
        <w:ind w:left="1272" w:hanging="720"/>
      </w:pPr>
      <w:rPr>
        <w:rFonts w:hint="default"/>
      </w:rPr>
    </w:lvl>
    <w:lvl w:ilvl="3">
      <w:start w:val="1"/>
      <w:numFmt w:val="decimal"/>
      <w:lvlText w:val="%1.%2.%3.%4"/>
      <w:lvlJc w:val="left"/>
      <w:pPr>
        <w:ind w:left="1548" w:hanging="720"/>
      </w:pPr>
      <w:rPr>
        <w:rFonts w:hint="default"/>
      </w:rPr>
    </w:lvl>
    <w:lvl w:ilvl="4">
      <w:start w:val="1"/>
      <w:numFmt w:val="decimal"/>
      <w:lvlText w:val="%1.%2.%3.%4.%5"/>
      <w:lvlJc w:val="left"/>
      <w:pPr>
        <w:ind w:left="2184" w:hanging="1080"/>
      </w:pPr>
      <w:rPr>
        <w:rFonts w:hint="default"/>
      </w:rPr>
    </w:lvl>
    <w:lvl w:ilvl="5">
      <w:start w:val="1"/>
      <w:numFmt w:val="decimal"/>
      <w:lvlText w:val="%1.%2.%3.%4.%5.%6"/>
      <w:lvlJc w:val="left"/>
      <w:pPr>
        <w:ind w:left="2460" w:hanging="1080"/>
      </w:pPr>
      <w:rPr>
        <w:rFonts w:hint="default"/>
      </w:rPr>
    </w:lvl>
    <w:lvl w:ilvl="6">
      <w:start w:val="1"/>
      <w:numFmt w:val="decimal"/>
      <w:lvlText w:val="%1.%2.%3.%4.%5.%6.%7"/>
      <w:lvlJc w:val="left"/>
      <w:pPr>
        <w:ind w:left="3096" w:hanging="1440"/>
      </w:pPr>
      <w:rPr>
        <w:rFonts w:hint="default"/>
      </w:rPr>
    </w:lvl>
    <w:lvl w:ilvl="7">
      <w:start w:val="1"/>
      <w:numFmt w:val="decimal"/>
      <w:lvlText w:val="%1.%2.%3.%4.%5.%6.%7.%8"/>
      <w:lvlJc w:val="left"/>
      <w:pPr>
        <w:ind w:left="3372" w:hanging="1440"/>
      </w:pPr>
      <w:rPr>
        <w:rFonts w:hint="default"/>
      </w:rPr>
    </w:lvl>
    <w:lvl w:ilvl="8">
      <w:start w:val="1"/>
      <w:numFmt w:val="decimal"/>
      <w:lvlText w:val="%1.%2.%3.%4.%5.%6.%7.%8.%9"/>
      <w:lvlJc w:val="left"/>
      <w:pPr>
        <w:ind w:left="4008" w:hanging="180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b w:val="0"/>
        <w:bCs w:val="0"/>
      </w:rPr>
    </w:lvl>
    <w:lvl w:ilvl="1">
      <w:start w:val="1"/>
      <w:numFmt w:val="decimal"/>
      <w:lvlText w:val="%1.%2."/>
      <w:lvlJc w:val="left"/>
      <w:pPr>
        <w:ind w:left="1070" w:hanging="360"/>
      </w:pPr>
      <w:rPr>
        <w:b w:val="0"/>
        <w:bCs w:val="0"/>
        <w:i w:val="0"/>
        <w:iCs w:val="0"/>
        <w:color w:val="auto"/>
      </w:rPr>
    </w:lvl>
    <w:lvl w:ilvl="2">
      <w:start w:val="1"/>
      <w:numFmt w:val="decimal"/>
      <w:lvlText w:val="%1.%2.%3."/>
      <w:lvlJc w:val="left"/>
      <w:pPr>
        <w:ind w:left="2140" w:hanging="720"/>
      </w:pPr>
      <w:rPr>
        <w:i w:val="0"/>
        <w:iCs/>
        <w:color w:val="auto"/>
      </w:r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2" w15:restartNumberingAfterBreak="0">
    <w:nsid w:val="0CA4264C"/>
    <w:multiLevelType w:val="multilevel"/>
    <w:tmpl w:val="B9F8140C"/>
    <w:lvl w:ilvl="0">
      <w:start w:val="1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9D32DF"/>
    <w:multiLevelType w:val="multilevel"/>
    <w:tmpl w:val="A6FCB806"/>
    <w:lvl w:ilvl="0">
      <w:start w:val="11"/>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51F0487"/>
    <w:multiLevelType w:val="multilevel"/>
    <w:tmpl w:val="A91AB3E8"/>
    <w:lvl w:ilvl="0">
      <w:start w:val="11"/>
      <w:numFmt w:val="decimal"/>
      <w:lvlText w:val="%1."/>
      <w:lvlJc w:val="left"/>
      <w:pPr>
        <w:ind w:left="660" w:hanging="66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7092E24"/>
    <w:multiLevelType w:val="multilevel"/>
    <w:tmpl w:val="AC8AD294"/>
    <w:lvl w:ilvl="0">
      <w:start w:val="1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7" w15:restartNumberingAfterBreak="0">
    <w:nsid w:val="389329D1"/>
    <w:multiLevelType w:val="multilevel"/>
    <w:tmpl w:val="E41CC0B4"/>
    <w:lvl w:ilvl="0">
      <w:start w:val="8"/>
      <w:numFmt w:val="decimal"/>
      <w:lvlText w:val="%1."/>
      <w:lvlJc w:val="left"/>
      <w:pPr>
        <w:ind w:left="540" w:hanging="540"/>
      </w:pPr>
      <w:rPr>
        <w:rFonts w:hint="default"/>
        <w:u w:val="none"/>
      </w:rPr>
    </w:lvl>
    <w:lvl w:ilvl="1">
      <w:start w:val="1"/>
      <w:numFmt w:val="decimal"/>
      <w:lvlText w:val="%1.%2."/>
      <w:lvlJc w:val="left"/>
      <w:pPr>
        <w:ind w:left="720" w:hanging="72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8" w15:restartNumberingAfterBreak="0">
    <w:nsid w:val="42730A91"/>
    <w:multiLevelType w:val="multilevel"/>
    <w:tmpl w:val="08C24BF4"/>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440C3881"/>
    <w:multiLevelType w:val="multilevel"/>
    <w:tmpl w:val="F1C8211C"/>
    <w:lvl w:ilvl="0">
      <w:start w:val="11"/>
      <w:numFmt w:val="decimal"/>
      <w:lvlText w:val="%1"/>
      <w:lvlJc w:val="left"/>
      <w:pPr>
        <w:ind w:left="600" w:hanging="600"/>
      </w:pPr>
      <w:rPr>
        <w:rFonts w:hint="default"/>
      </w:rPr>
    </w:lvl>
    <w:lvl w:ilvl="1">
      <w:start w:val="1"/>
      <w:numFmt w:val="decimal"/>
      <w:lvlText w:val="%1.%2"/>
      <w:lvlJc w:val="left"/>
      <w:pPr>
        <w:ind w:left="846" w:hanging="600"/>
      </w:pPr>
      <w:rPr>
        <w:rFonts w:hint="default"/>
      </w:rPr>
    </w:lvl>
    <w:lvl w:ilvl="2">
      <w:start w:val="5"/>
      <w:numFmt w:val="decimal"/>
      <w:lvlText w:val="%1.%2.%3"/>
      <w:lvlJc w:val="left"/>
      <w:pPr>
        <w:ind w:left="1212" w:hanging="720"/>
      </w:pPr>
      <w:rPr>
        <w:rFonts w:hint="default"/>
      </w:rPr>
    </w:lvl>
    <w:lvl w:ilvl="3">
      <w:start w:val="1"/>
      <w:numFmt w:val="decimal"/>
      <w:lvlText w:val="%1.%2.%3.%4"/>
      <w:lvlJc w:val="left"/>
      <w:pPr>
        <w:ind w:left="1458" w:hanging="720"/>
      </w:pPr>
      <w:rPr>
        <w:rFonts w:hint="default"/>
      </w:rPr>
    </w:lvl>
    <w:lvl w:ilvl="4">
      <w:start w:val="1"/>
      <w:numFmt w:val="decimal"/>
      <w:lvlText w:val="%1.%2.%3.%4.%5"/>
      <w:lvlJc w:val="left"/>
      <w:pPr>
        <w:ind w:left="2064" w:hanging="1080"/>
      </w:pPr>
      <w:rPr>
        <w:rFonts w:hint="default"/>
      </w:rPr>
    </w:lvl>
    <w:lvl w:ilvl="5">
      <w:start w:val="1"/>
      <w:numFmt w:val="decimal"/>
      <w:lvlText w:val="%1.%2.%3.%4.%5.%6"/>
      <w:lvlJc w:val="left"/>
      <w:pPr>
        <w:ind w:left="2310" w:hanging="1080"/>
      </w:pPr>
      <w:rPr>
        <w:rFonts w:hint="default"/>
      </w:rPr>
    </w:lvl>
    <w:lvl w:ilvl="6">
      <w:start w:val="1"/>
      <w:numFmt w:val="decimal"/>
      <w:lvlText w:val="%1.%2.%3.%4.%5.%6.%7"/>
      <w:lvlJc w:val="left"/>
      <w:pPr>
        <w:ind w:left="2916" w:hanging="1440"/>
      </w:pPr>
      <w:rPr>
        <w:rFonts w:hint="default"/>
      </w:rPr>
    </w:lvl>
    <w:lvl w:ilvl="7">
      <w:start w:val="1"/>
      <w:numFmt w:val="decimal"/>
      <w:lvlText w:val="%1.%2.%3.%4.%5.%6.%7.%8"/>
      <w:lvlJc w:val="left"/>
      <w:pPr>
        <w:ind w:left="3162" w:hanging="1440"/>
      </w:pPr>
      <w:rPr>
        <w:rFonts w:hint="default"/>
      </w:rPr>
    </w:lvl>
    <w:lvl w:ilvl="8">
      <w:start w:val="1"/>
      <w:numFmt w:val="decimal"/>
      <w:lvlText w:val="%1.%2.%3.%4.%5.%6.%7.%8.%9"/>
      <w:lvlJc w:val="left"/>
      <w:pPr>
        <w:ind w:left="3768" w:hanging="1800"/>
      </w:pPr>
      <w:rPr>
        <w:rFonts w:hint="default"/>
      </w:rPr>
    </w:lvl>
  </w:abstractNum>
  <w:abstractNum w:abstractNumId="10" w15:restartNumberingAfterBreak="0">
    <w:nsid w:val="4B3F7BD8"/>
    <w:multiLevelType w:val="multilevel"/>
    <w:tmpl w:val="1AA8029C"/>
    <w:lvl w:ilvl="0">
      <w:start w:val="1"/>
      <w:numFmt w:val="decimal"/>
      <w:lvlText w:val="%1."/>
      <w:lvlJc w:val="left"/>
      <w:pPr>
        <w:ind w:left="4470" w:hanging="360"/>
      </w:pPr>
      <w:rPr>
        <w:rFonts w:hint="default"/>
        <w:b/>
      </w:rPr>
    </w:lvl>
    <w:lvl w:ilvl="1">
      <w:start w:val="1"/>
      <w:numFmt w:val="decimal"/>
      <w:isLgl/>
      <w:lvlText w:val="%1.%2."/>
      <w:lvlJc w:val="left"/>
      <w:pPr>
        <w:ind w:left="1003"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61CB6525"/>
    <w:multiLevelType w:val="multilevel"/>
    <w:tmpl w:val="2ADCC6A4"/>
    <w:lvl w:ilvl="0">
      <w:start w:val="11"/>
      <w:numFmt w:val="decimal"/>
      <w:lvlText w:val="%1."/>
      <w:lvlJc w:val="left"/>
      <w:pPr>
        <w:ind w:left="660" w:hanging="660"/>
      </w:pPr>
      <w:rPr>
        <w:rFonts w:hint="default"/>
      </w:rPr>
    </w:lvl>
    <w:lvl w:ilvl="1">
      <w:start w:val="1"/>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61D204A8"/>
    <w:multiLevelType w:val="multilevel"/>
    <w:tmpl w:val="ACEA002C"/>
    <w:lvl w:ilvl="0">
      <w:start w:val="8"/>
      <w:numFmt w:val="decimal"/>
      <w:lvlText w:val="%1"/>
      <w:lvlJc w:val="left"/>
      <w:pPr>
        <w:ind w:left="480" w:hanging="480"/>
      </w:pPr>
      <w:rPr>
        <w:rFonts w:hint="default"/>
        <w:u w:val="none"/>
      </w:rPr>
    </w:lvl>
    <w:lvl w:ilvl="1">
      <w:start w:val="1"/>
      <w:numFmt w:val="decimal"/>
      <w:lvlText w:val="%1.%2"/>
      <w:lvlJc w:val="left"/>
      <w:pPr>
        <w:ind w:left="480" w:hanging="480"/>
      </w:pPr>
      <w:rPr>
        <w:rFonts w:hint="default"/>
        <w:u w:val="none"/>
      </w:rPr>
    </w:lvl>
    <w:lvl w:ilvl="2">
      <w:start w:val="2"/>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6A8A0F22"/>
    <w:multiLevelType w:val="multilevel"/>
    <w:tmpl w:val="654EF032"/>
    <w:lvl w:ilvl="0">
      <w:start w:val="1"/>
      <w:numFmt w:val="decimal"/>
      <w:lvlText w:val="%1."/>
      <w:lvlJc w:val="left"/>
      <w:pPr>
        <w:ind w:left="720" w:hanging="360"/>
      </w:pPr>
      <w:rPr>
        <w:b/>
        <w:bCs/>
        <w:i w:val="0"/>
        <w:iCs/>
      </w:rPr>
    </w:lvl>
    <w:lvl w:ilvl="1">
      <w:start w:val="1"/>
      <w:numFmt w:val="decimal"/>
      <w:lvlText w:val="%1.%2."/>
      <w:lvlJc w:val="left"/>
      <w:pPr>
        <w:ind w:left="650" w:hanging="290"/>
      </w:pPr>
      <w:rPr>
        <w:rFonts w:ascii="Arial" w:hAnsi="Arial" w:cs="Arial" w:hint="default"/>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14" w15:restartNumberingAfterBreak="0">
    <w:nsid w:val="746F1239"/>
    <w:multiLevelType w:val="multilevel"/>
    <w:tmpl w:val="643A7B5E"/>
    <w:lvl w:ilvl="0">
      <w:start w:val="1"/>
      <w:numFmt w:val="decimal"/>
      <w:lvlText w:val="%1."/>
      <w:lvlJc w:val="left"/>
      <w:pPr>
        <w:ind w:left="360" w:hanging="360"/>
      </w:pPr>
      <w:rPr>
        <w:color w:val="00B050"/>
      </w:rPr>
    </w:lvl>
    <w:lvl w:ilvl="1">
      <w:start w:val="6"/>
      <w:numFmt w:val="decimal"/>
      <w:lvlText w:val="%1.%2."/>
      <w:lvlJc w:val="left"/>
      <w:pPr>
        <w:ind w:left="360" w:hanging="360"/>
      </w:pPr>
      <w:rPr>
        <w:color w:val="auto"/>
      </w:rPr>
    </w:lvl>
    <w:lvl w:ilvl="2">
      <w:start w:val="1"/>
      <w:numFmt w:val="decimal"/>
      <w:lvlText w:val="%1.%2.%3."/>
      <w:lvlJc w:val="left"/>
      <w:pPr>
        <w:ind w:left="720" w:hanging="720"/>
      </w:pPr>
      <w:rPr>
        <w:color w:val="00B050"/>
      </w:rPr>
    </w:lvl>
    <w:lvl w:ilvl="3">
      <w:start w:val="1"/>
      <w:numFmt w:val="decimal"/>
      <w:lvlText w:val="%1.%2.%3.%4."/>
      <w:lvlJc w:val="left"/>
      <w:pPr>
        <w:ind w:left="720" w:hanging="720"/>
      </w:pPr>
      <w:rPr>
        <w:color w:val="00B050"/>
      </w:rPr>
    </w:lvl>
    <w:lvl w:ilvl="4">
      <w:start w:val="1"/>
      <w:numFmt w:val="decimal"/>
      <w:lvlText w:val="%1.%2.%3.%4.%5."/>
      <w:lvlJc w:val="left"/>
      <w:pPr>
        <w:ind w:left="1080" w:hanging="1080"/>
      </w:pPr>
      <w:rPr>
        <w:color w:val="00B050"/>
      </w:rPr>
    </w:lvl>
    <w:lvl w:ilvl="5">
      <w:start w:val="1"/>
      <w:numFmt w:val="decimal"/>
      <w:lvlText w:val="%1.%2.%3.%4.%5.%6."/>
      <w:lvlJc w:val="left"/>
      <w:pPr>
        <w:ind w:left="1080" w:hanging="1080"/>
      </w:pPr>
      <w:rPr>
        <w:color w:val="00B050"/>
      </w:rPr>
    </w:lvl>
    <w:lvl w:ilvl="6">
      <w:start w:val="1"/>
      <w:numFmt w:val="decimal"/>
      <w:lvlText w:val="%1.%2.%3.%4.%5.%6.%7."/>
      <w:lvlJc w:val="left"/>
      <w:pPr>
        <w:ind w:left="1440" w:hanging="1440"/>
      </w:pPr>
      <w:rPr>
        <w:color w:val="00B050"/>
      </w:rPr>
    </w:lvl>
    <w:lvl w:ilvl="7">
      <w:start w:val="1"/>
      <w:numFmt w:val="decimal"/>
      <w:lvlText w:val="%1.%2.%3.%4.%5.%6.%7.%8."/>
      <w:lvlJc w:val="left"/>
      <w:pPr>
        <w:ind w:left="1440" w:hanging="1440"/>
      </w:pPr>
      <w:rPr>
        <w:color w:val="00B050"/>
      </w:rPr>
    </w:lvl>
    <w:lvl w:ilvl="8">
      <w:start w:val="1"/>
      <w:numFmt w:val="decimal"/>
      <w:lvlText w:val="%1.%2.%3.%4.%5.%6.%7.%8.%9."/>
      <w:lvlJc w:val="left"/>
      <w:pPr>
        <w:ind w:left="1440" w:hanging="1440"/>
      </w:pPr>
      <w:rPr>
        <w:color w:val="00B050"/>
      </w:rPr>
    </w:lvl>
  </w:abstractNum>
  <w:num w:numId="1" w16cid:durableId="1296523126">
    <w:abstractNumId w:val="10"/>
  </w:num>
  <w:num w:numId="2" w16cid:durableId="1187869838">
    <w:abstractNumId w:val="13"/>
  </w:num>
  <w:num w:numId="3" w16cid:durableId="288324761">
    <w:abstractNumId w:val="8"/>
  </w:num>
  <w:num w:numId="4" w16cid:durableId="1769959498">
    <w:abstractNumId w:val="0"/>
  </w:num>
  <w:num w:numId="5" w16cid:durableId="956326824">
    <w:abstractNumId w:val="4"/>
  </w:num>
  <w:num w:numId="6" w16cid:durableId="379596618">
    <w:abstractNumId w:val="11"/>
  </w:num>
  <w:num w:numId="7" w16cid:durableId="1527523717">
    <w:abstractNumId w:val="9"/>
  </w:num>
  <w:num w:numId="8" w16cid:durableId="2054428172">
    <w:abstractNumId w:val="5"/>
  </w:num>
  <w:num w:numId="9" w16cid:durableId="880552738">
    <w:abstractNumId w:val="2"/>
  </w:num>
  <w:num w:numId="10" w16cid:durableId="823469963">
    <w:abstractNumId w:val="3"/>
  </w:num>
  <w:num w:numId="11" w16cid:durableId="1821073188">
    <w:abstractNumId w:val="14"/>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2376589">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05855962">
    <w:abstractNumId w:val="6"/>
  </w:num>
  <w:num w:numId="14" w16cid:durableId="913851826">
    <w:abstractNumId w:val="7"/>
  </w:num>
  <w:num w:numId="15" w16cid:durableId="17730141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44DD"/>
    <w:rsid w:val="000039CB"/>
    <w:rsid w:val="0000704A"/>
    <w:rsid w:val="0001519A"/>
    <w:rsid w:val="000213CE"/>
    <w:rsid w:val="000229DB"/>
    <w:rsid w:val="000250EE"/>
    <w:rsid w:val="00032354"/>
    <w:rsid w:val="000360FB"/>
    <w:rsid w:val="00043CCC"/>
    <w:rsid w:val="000545B5"/>
    <w:rsid w:val="00055C31"/>
    <w:rsid w:val="00061F7A"/>
    <w:rsid w:val="00063DC5"/>
    <w:rsid w:val="00072F4A"/>
    <w:rsid w:val="000760EF"/>
    <w:rsid w:val="00080E48"/>
    <w:rsid w:val="00081419"/>
    <w:rsid w:val="000907F4"/>
    <w:rsid w:val="000931A3"/>
    <w:rsid w:val="00094001"/>
    <w:rsid w:val="00095B71"/>
    <w:rsid w:val="0009681E"/>
    <w:rsid w:val="000977F5"/>
    <w:rsid w:val="000A14F6"/>
    <w:rsid w:val="000A7F7A"/>
    <w:rsid w:val="000B3169"/>
    <w:rsid w:val="000C1E2E"/>
    <w:rsid w:val="000C7203"/>
    <w:rsid w:val="000D2481"/>
    <w:rsid w:val="000D2B4F"/>
    <w:rsid w:val="000F190E"/>
    <w:rsid w:val="001050FB"/>
    <w:rsid w:val="0010654A"/>
    <w:rsid w:val="001110C3"/>
    <w:rsid w:val="001128BB"/>
    <w:rsid w:val="001175D3"/>
    <w:rsid w:val="001222AA"/>
    <w:rsid w:val="001300B8"/>
    <w:rsid w:val="00136A3F"/>
    <w:rsid w:val="0013721C"/>
    <w:rsid w:val="00146339"/>
    <w:rsid w:val="00151DC2"/>
    <w:rsid w:val="00155D8B"/>
    <w:rsid w:val="001C5D02"/>
    <w:rsid w:val="001D1995"/>
    <w:rsid w:val="001D62E7"/>
    <w:rsid w:val="001E1E6C"/>
    <w:rsid w:val="001E2FD9"/>
    <w:rsid w:val="00210DB9"/>
    <w:rsid w:val="00220BB3"/>
    <w:rsid w:val="00223892"/>
    <w:rsid w:val="00223CED"/>
    <w:rsid w:val="0023312F"/>
    <w:rsid w:val="00237A6D"/>
    <w:rsid w:val="00254F92"/>
    <w:rsid w:val="00256227"/>
    <w:rsid w:val="00260BEB"/>
    <w:rsid w:val="002673EB"/>
    <w:rsid w:val="0028563E"/>
    <w:rsid w:val="00292BB7"/>
    <w:rsid w:val="002A4335"/>
    <w:rsid w:val="002A6393"/>
    <w:rsid w:val="002A7CB7"/>
    <w:rsid w:val="002B07BE"/>
    <w:rsid w:val="002B4129"/>
    <w:rsid w:val="002B5898"/>
    <w:rsid w:val="002C1C19"/>
    <w:rsid w:val="002C25B6"/>
    <w:rsid w:val="002C309C"/>
    <w:rsid w:val="002D481A"/>
    <w:rsid w:val="002E0CEF"/>
    <w:rsid w:val="002E2D31"/>
    <w:rsid w:val="002F3B25"/>
    <w:rsid w:val="00303A6F"/>
    <w:rsid w:val="00313558"/>
    <w:rsid w:val="00313D44"/>
    <w:rsid w:val="003318E9"/>
    <w:rsid w:val="003334D7"/>
    <w:rsid w:val="00352AB9"/>
    <w:rsid w:val="003562F4"/>
    <w:rsid w:val="003612E5"/>
    <w:rsid w:val="003615F9"/>
    <w:rsid w:val="00362111"/>
    <w:rsid w:val="003817FA"/>
    <w:rsid w:val="00382793"/>
    <w:rsid w:val="003B1CF0"/>
    <w:rsid w:val="003B50DD"/>
    <w:rsid w:val="003C227A"/>
    <w:rsid w:val="003D47CA"/>
    <w:rsid w:val="003D4D12"/>
    <w:rsid w:val="003E122A"/>
    <w:rsid w:val="003E48D6"/>
    <w:rsid w:val="00431D75"/>
    <w:rsid w:val="00434DD7"/>
    <w:rsid w:val="0044050D"/>
    <w:rsid w:val="00440DD3"/>
    <w:rsid w:val="0044449C"/>
    <w:rsid w:val="004651F6"/>
    <w:rsid w:val="00477749"/>
    <w:rsid w:val="00481F46"/>
    <w:rsid w:val="00491F60"/>
    <w:rsid w:val="004970AC"/>
    <w:rsid w:val="004A2A13"/>
    <w:rsid w:val="004B42AD"/>
    <w:rsid w:val="004C5017"/>
    <w:rsid w:val="004C6476"/>
    <w:rsid w:val="004D53EE"/>
    <w:rsid w:val="004F1DEC"/>
    <w:rsid w:val="004F3E17"/>
    <w:rsid w:val="004F4434"/>
    <w:rsid w:val="00505AB8"/>
    <w:rsid w:val="00524926"/>
    <w:rsid w:val="005254A4"/>
    <w:rsid w:val="00527A93"/>
    <w:rsid w:val="00532C43"/>
    <w:rsid w:val="00536EBF"/>
    <w:rsid w:val="005408A7"/>
    <w:rsid w:val="00545278"/>
    <w:rsid w:val="0056285A"/>
    <w:rsid w:val="00567044"/>
    <w:rsid w:val="00574B06"/>
    <w:rsid w:val="0057513A"/>
    <w:rsid w:val="00575580"/>
    <w:rsid w:val="00576F78"/>
    <w:rsid w:val="00577262"/>
    <w:rsid w:val="00585AE8"/>
    <w:rsid w:val="00590D60"/>
    <w:rsid w:val="005923E8"/>
    <w:rsid w:val="005A0565"/>
    <w:rsid w:val="005A0FBD"/>
    <w:rsid w:val="005A1E02"/>
    <w:rsid w:val="005A3809"/>
    <w:rsid w:val="005B3E84"/>
    <w:rsid w:val="005B5290"/>
    <w:rsid w:val="005B60E7"/>
    <w:rsid w:val="005C46B9"/>
    <w:rsid w:val="005D150D"/>
    <w:rsid w:val="005E0C5F"/>
    <w:rsid w:val="005F0520"/>
    <w:rsid w:val="0060424D"/>
    <w:rsid w:val="006044E6"/>
    <w:rsid w:val="00607021"/>
    <w:rsid w:val="006115F0"/>
    <w:rsid w:val="00632ED2"/>
    <w:rsid w:val="006348E7"/>
    <w:rsid w:val="00636466"/>
    <w:rsid w:val="00636C5B"/>
    <w:rsid w:val="006519CD"/>
    <w:rsid w:val="00654A16"/>
    <w:rsid w:val="00671264"/>
    <w:rsid w:val="00696183"/>
    <w:rsid w:val="006A30C1"/>
    <w:rsid w:val="006A38C4"/>
    <w:rsid w:val="006A4053"/>
    <w:rsid w:val="006A5B27"/>
    <w:rsid w:val="006B3716"/>
    <w:rsid w:val="006C4C1C"/>
    <w:rsid w:val="006C64BD"/>
    <w:rsid w:val="006E04ED"/>
    <w:rsid w:val="006E3CB9"/>
    <w:rsid w:val="006E5217"/>
    <w:rsid w:val="006F3A0A"/>
    <w:rsid w:val="006F5054"/>
    <w:rsid w:val="006F7387"/>
    <w:rsid w:val="0070319C"/>
    <w:rsid w:val="00707479"/>
    <w:rsid w:val="00712D1C"/>
    <w:rsid w:val="007244DD"/>
    <w:rsid w:val="00730E79"/>
    <w:rsid w:val="00737BCC"/>
    <w:rsid w:val="00743754"/>
    <w:rsid w:val="00770A8A"/>
    <w:rsid w:val="00771BF3"/>
    <w:rsid w:val="00776082"/>
    <w:rsid w:val="00782A72"/>
    <w:rsid w:val="00782A96"/>
    <w:rsid w:val="007879E8"/>
    <w:rsid w:val="007943EC"/>
    <w:rsid w:val="00797938"/>
    <w:rsid w:val="00797A89"/>
    <w:rsid w:val="007A1487"/>
    <w:rsid w:val="007A7ACF"/>
    <w:rsid w:val="007B70CF"/>
    <w:rsid w:val="007C2B12"/>
    <w:rsid w:val="007E18EF"/>
    <w:rsid w:val="007F06EB"/>
    <w:rsid w:val="007F2BE3"/>
    <w:rsid w:val="007F7266"/>
    <w:rsid w:val="007F79B9"/>
    <w:rsid w:val="00800F1C"/>
    <w:rsid w:val="008026E6"/>
    <w:rsid w:val="00805066"/>
    <w:rsid w:val="00811045"/>
    <w:rsid w:val="00831E17"/>
    <w:rsid w:val="00846C63"/>
    <w:rsid w:val="0086104F"/>
    <w:rsid w:val="0088010A"/>
    <w:rsid w:val="00881BAB"/>
    <w:rsid w:val="008853B4"/>
    <w:rsid w:val="00897A0D"/>
    <w:rsid w:val="008C34C0"/>
    <w:rsid w:val="009208C7"/>
    <w:rsid w:val="00926242"/>
    <w:rsid w:val="00927F87"/>
    <w:rsid w:val="00933E04"/>
    <w:rsid w:val="00935C57"/>
    <w:rsid w:val="009361B1"/>
    <w:rsid w:val="00941674"/>
    <w:rsid w:val="00943B1E"/>
    <w:rsid w:val="009478CB"/>
    <w:rsid w:val="00955444"/>
    <w:rsid w:val="009576CC"/>
    <w:rsid w:val="00960FAE"/>
    <w:rsid w:val="00967EAA"/>
    <w:rsid w:val="00972E64"/>
    <w:rsid w:val="00974769"/>
    <w:rsid w:val="00982755"/>
    <w:rsid w:val="00992517"/>
    <w:rsid w:val="00992BF8"/>
    <w:rsid w:val="009A3797"/>
    <w:rsid w:val="009B5916"/>
    <w:rsid w:val="009B689D"/>
    <w:rsid w:val="009C1B3A"/>
    <w:rsid w:val="009D7D78"/>
    <w:rsid w:val="009E0172"/>
    <w:rsid w:val="009E075F"/>
    <w:rsid w:val="009F3E71"/>
    <w:rsid w:val="009F7CE0"/>
    <w:rsid w:val="00A04A1A"/>
    <w:rsid w:val="00A055C1"/>
    <w:rsid w:val="00A07BE5"/>
    <w:rsid w:val="00A107B5"/>
    <w:rsid w:val="00A15D0B"/>
    <w:rsid w:val="00A53A31"/>
    <w:rsid w:val="00A700F5"/>
    <w:rsid w:val="00A760BF"/>
    <w:rsid w:val="00A87225"/>
    <w:rsid w:val="00A948D4"/>
    <w:rsid w:val="00A97C2D"/>
    <w:rsid w:val="00AA6961"/>
    <w:rsid w:val="00AB2AE2"/>
    <w:rsid w:val="00AB6686"/>
    <w:rsid w:val="00AC33C6"/>
    <w:rsid w:val="00AC613C"/>
    <w:rsid w:val="00AE5373"/>
    <w:rsid w:val="00AF7E3A"/>
    <w:rsid w:val="00B015D1"/>
    <w:rsid w:val="00B11CA1"/>
    <w:rsid w:val="00B13F23"/>
    <w:rsid w:val="00B146AE"/>
    <w:rsid w:val="00B15C39"/>
    <w:rsid w:val="00B30BA3"/>
    <w:rsid w:val="00B5665B"/>
    <w:rsid w:val="00B67897"/>
    <w:rsid w:val="00B764AD"/>
    <w:rsid w:val="00B9362D"/>
    <w:rsid w:val="00BA25CB"/>
    <w:rsid w:val="00BA5160"/>
    <w:rsid w:val="00BB364B"/>
    <w:rsid w:val="00BB7876"/>
    <w:rsid w:val="00BC31B5"/>
    <w:rsid w:val="00BC6AA3"/>
    <w:rsid w:val="00BD7EF6"/>
    <w:rsid w:val="00BE2E0C"/>
    <w:rsid w:val="00BE3B79"/>
    <w:rsid w:val="00BF090B"/>
    <w:rsid w:val="00C01AA2"/>
    <w:rsid w:val="00C04294"/>
    <w:rsid w:val="00C05AF3"/>
    <w:rsid w:val="00C15087"/>
    <w:rsid w:val="00C172E7"/>
    <w:rsid w:val="00C2215A"/>
    <w:rsid w:val="00C33F49"/>
    <w:rsid w:val="00C356D6"/>
    <w:rsid w:val="00C36AF9"/>
    <w:rsid w:val="00C428C9"/>
    <w:rsid w:val="00C45093"/>
    <w:rsid w:val="00C512B6"/>
    <w:rsid w:val="00C533F6"/>
    <w:rsid w:val="00C563F3"/>
    <w:rsid w:val="00C56E90"/>
    <w:rsid w:val="00C5791C"/>
    <w:rsid w:val="00C60CB8"/>
    <w:rsid w:val="00C66CAB"/>
    <w:rsid w:val="00C9324E"/>
    <w:rsid w:val="00C93FD1"/>
    <w:rsid w:val="00CA7FF9"/>
    <w:rsid w:val="00CB4603"/>
    <w:rsid w:val="00CC2374"/>
    <w:rsid w:val="00CD0418"/>
    <w:rsid w:val="00CD2037"/>
    <w:rsid w:val="00CE0BCF"/>
    <w:rsid w:val="00CE3DE2"/>
    <w:rsid w:val="00CE53D9"/>
    <w:rsid w:val="00CF56FA"/>
    <w:rsid w:val="00CF5E91"/>
    <w:rsid w:val="00D02947"/>
    <w:rsid w:val="00D047AD"/>
    <w:rsid w:val="00D07C80"/>
    <w:rsid w:val="00D12B36"/>
    <w:rsid w:val="00D20BBA"/>
    <w:rsid w:val="00D22857"/>
    <w:rsid w:val="00D360FF"/>
    <w:rsid w:val="00D53EC4"/>
    <w:rsid w:val="00D546F0"/>
    <w:rsid w:val="00D573E3"/>
    <w:rsid w:val="00D616E8"/>
    <w:rsid w:val="00D641D3"/>
    <w:rsid w:val="00D80C21"/>
    <w:rsid w:val="00D87105"/>
    <w:rsid w:val="00DA34BE"/>
    <w:rsid w:val="00DB02D4"/>
    <w:rsid w:val="00DC2865"/>
    <w:rsid w:val="00DD3413"/>
    <w:rsid w:val="00DE0247"/>
    <w:rsid w:val="00DE4ECD"/>
    <w:rsid w:val="00DF24CD"/>
    <w:rsid w:val="00DF71DB"/>
    <w:rsid w:val="00E076F5"/>
    <w:rsid w:val="00E36F31"/>
    <w:rsid w:val="00E44462"/>
    <w:rsid w:val="00E56573"/>
    <w:rsid w:val="00E612E3"/>
    <w:rsid w:val="00E72B75"/>
    <w:rsid w:val="00E761CF"/>
    <w:rsid w:val="00E77E77"/>
    <w:rsid w:val="00E83B45"/>
    <w:rsid w:val="00E84A54"/>
    <w:rsid w:val="00EB1F9C"/>
    <w:rsid w:val="00EC0F74"/>
    <w:rsid w:val="00EC43F7"/>
    <w:rsid w:val="00EC6678"/>
    <w:rsid w:val="00EC6FF7"/>
    <w:rsid w:val="00ED68D7"/>
    <w:rsid w:val="00ED713E"/>
    <w:rsid w:val="00EE1B1A"/>
    <w:rsid w:val="00EE5E45"/>
    <w:rsid w:val="00EF4F29"/>
    <w:rsid w:val="00EF54E8"/>
    <w:rsid w:val="00EF7C35"/>
    <w:rsid w:val="00F0102C"/>
    <w:rsid w:val="00F02A1C"/>
    <w:rsid w:val="00F17383"/>
    <w:rsid w:val="00F30AF9"/>
    <w:rsid w:val="00F544A9"/>
    <w:rsid w:val="00F552C8"/>
    <w:rsid w:val="00F55A5D"/>
    <w:rsid w:val="00F62AEC"/>
    <w:rsid w:val="00F80215"/>
    <w:rsid w:val="00FB0A9D"/>
    <w:rsid w:val="00FC3AE7"/>
    <w:rsid w:val="00FD15C0"/>
    <w:rsid w:val="00FD36FD"/>
    <w:rsid w:val="00FE5DF2"/>
    <w:rsid w:val="00FE7666"/>
    <w:rsid w:val="00FF64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9B24B"/>
  <w15:chartTrackingRefBased/>
  <w15:docId w15:val="{8B9E2569-F963-46BC-85E4-727E75DAF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4DD"/>
    <w:pPr>
      <w:spacing w:line="256" w:lineRule="auto"/>
    </w:pPr>
  </w:style>
  <w:style w:type="paragraph" w:styleId="Antrat1">
    <w:name w:val="heading 1"/>
    <w:basedOn w:val="prastasis"/>
    <w:next w:val="prastasis"/>
    <w:link w:val="Antrat1Diagrama"/>
    <w:qFormat/>
    <w:rsid w:val="007244DD"/>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244DD"/>
  </w:style>
  <w:style w:type="paragraph" w:styleId="Porat">
    <w:name w:val="footer"/>
    <w:basedOn w:val="prastasis"/>
    <w:link w:val="PoratDiagrama"/>
    <w:uiPriority w:val="99"/>
    <w:rsid w:val="007244DD"/>
    <w:pPr>
      <w:tabs>
        <w:tab w:val="center" w:pos="4153"/>
        <w:tab w:val="right" w:pos="8306"/>
      </w:tabs>
    </w:pPr>
  </w:style>
  <w:style w:type="character" w:customStyle="1" w:styleId="PoratDiagrama">
    <w:name w:val="Poraštė Diagrama"/>
    <w:basedOn w:val="Numatytasispastraiposriftas"/>
    <w:link w:val="Porat"/>
    <w:uiPriority w:val="99"/>
    <w:rsid w:val="007244DD"/>
  </w:style>
  <w:style w:type="character" w:styleId="Hipersaitas">
    <w:name w:val="Hyperlink"/>
    <w:basedOn w:val="Numatytasispastraiposriftas"/>
    <w:uiPriority w:val="99"/>
    <w:rsid w:val="007244DD"/>
    <w:rPr>
      <w:color w:val="auto"/>
      <w:u w: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uiPriority w:val="34"/>
    <w:qFormat/>
    <w:rsid w:val="007244DD"/>
    <w:pPr>
      <w:ind w:left="720"/>
      <w:contextualSpacing/>
    </w:pPr>
  </w:style>
  <w:style w:type="paragraph" w:styleId="Turinys1">
    <w:name w:val="toc 1"/>
    <w:basedOn w:val="prastasis"/>
    <w:next w:val="prastasis"/>
    <w:autoRedefine/>
    <w:uiPriority w:val="39"/>
    <w:rsid w:val="007244DD"/>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244DD"/>
    <w:rPr>
      <w:u w:val="single"/>
    </w:rPr>
  </w:style>
  <w:style w:type="character" w:customStyle="1" w:styleId="PaantratDiagrama">
    <w:name w:val="Paantraštė Diagrama"/>
    <w:basedOn w:val="Numatytasispastraiposriftas"/>
    <w:link w:val="Paantrat"/>
    <w:uiPriority w:val="99"/>
    <w:rsid w:val="007244DD"/>
    <w:rPr>
      <w:u w:val="singl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rsid w:val="007244DD"/>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7244DD"/>
    <w:rPr>
      <w:sz w:val="20"/>
      <w:szCs w:val="20"/>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rsid w:val="007244DD"/>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4DD"/>
  </w:style>
  <w:style w:type="paragraph" w:customStyle="1" w:styleId="Tekstas">
    <w:name w:val="Tekstas"/>
    <w:qFormat/>
    <w:rsid w:val="007244D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Komentarotekstas">
    <w:name w:val="annotation text"/>
    <w:basedOn w:val="prastasis"/>
    <w:link w:val="KomentarotekstasDiagrama"/>
    <w:unhideWhenUsed/>
    <w:rsid w:val="006A38C4"/>
    <w:pPr>
      <w:spacing w:line="240" w:lineRule="auto"/>
    </w:pPr>
    <w:rPr>
      <w:sz w:val="20"/>
      <w:szCs w:val="20"/>
      <w:lang w:val="lt-LT"/>
    </w:rPr>
  </w:style>
  <w:style w:type="character" w:customStyle="1" w:styleId="KomentarotekstasDiagrama">
    <w:name w:val="Komentaro tekstas Diagrama"/>
    <w:basedOn w:val="Numatytasispastraiposriftas"/>
    <w:link w:val="Komentarotekstas"/>
    <w:rsid w:val="006A38C4"/>
    <w:rPr>
      <w:sz w:val="20"/>
      <w:szCs w:val="20"/>
      <w:lang w:val="lt-LT"/>
    </w:rPr>
  </w:style>
  <w:style w:type="paragraph" w:styleId="Betarp">
    <w:name w:val="No Spacing"/>
    <w:uiPriority w:val="1"/>
    <w:qFormat/>
    <w:rsid w:val="000760EF"/>
    <w:pPr>
      <w:spacing w:after="0" w:line="240" w:lineRule="auto"/>
    </w:pPr>
    <w:rPr>
      <w:rFonts w:ascii="Calibri" w:eastAsia="Calibri" w:hAnsi="Calibri" w:cs="Arial"/>
    </w:rPr>
  </w:style>
  <w:style w:type="character" w:customStyle="1" w:styleId="Bodytext">
    <w:name w:val="Body text_"/>
    <w:link w:val="Bodytext1"/>
    <w:rsid w:val="0054527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545278"/>
    <w:pPr>
      <w:shd w:val="clear" w:color="auto" w:fill="FFFFFF"/>
      <w:spacing w:before="240" w:after="240" w:line="274" w:lineRule="exact"/>
      <w:ind w:hanging="1060"/>
    </w:pPr>
    <w:rPr>
      <w:rFonts w:ascii="Times New Roman" w:hAnsi="Times New Roman" w:cs="Times New Roman"/>
      <w:sz w:val="23"/>
      <w:szCs w:val="23"/>
    </w:rPr>
  </w:style>
  <w:style w:type="character" w:styleId="Grietas">
    <w:name w:val="Strong"/>
    <w:basedOn w:val="Numatytasispastraiposriftas"/>
    <w:uiPriority w:val="22"/>
    <w:qFormat/>
    <w:rsid w:val="001E1E6C"/>
    <w:rPr>
      <w:b/>
      <w:bCs/>
    </w:rPr>
  </w:style>
  <w:style w:type="paragraph" w:styleId="Pataisymai">
    <w:name w:val="Revision"/>
    <w:hidden/>
    <w:uiPriority w:val="99"/>
    <w:semiHidden/>
    <w:rsid w:val="00576F78"/>
    <w:pPr>
      <w:spacing w:after="0" w:line="240" w:lineRule="auto"/>
    </w:pPr>
  </w:style>
  <w:style w:type="paragraph" w:customStyle="1" w:styleId="Standard">
    <w:name w:val="Standard"/>
    <w:rsid w:val="006519CD"/>
    <w:pPr>
      <w:suppressAutoHyphens/>
      <w:autoSpaceDN w:val="0"/>
      <w:spacing w:after="0" w:line="240" w:lineRule="auto"/>
    </w:pPr>
    <w:rPr>
      <w:rFonts w:ascii="Liberation Serif" w:eastAsia="NSimSun" w:hAnsi="Liberation Serif" w:cs="Lucida Sans"/>
      <w:kern w:val="3"/>
      <w:sz w:val="24"/>
      <w:szCs w:val="24"/>
      <w:lang w:val="lt-LT" w:eastAsia="zh-CN" w:bidi="hi-IN"/>
    </w:rPr>
  </w:style>
  <w:style w:type="character" w:styleId="Komentaronuoroda">
    <w:name w:val="annotation reference"/>
    <w:basedOn w:val="Numatytasispastraiposriftas"/>
    <w:uiPriority w:val="99"/>
    <w:semiHidden/>
    <w:unhideWhenUsed/>
    <w:rsid w:val="00C01AA2"/>
    <w:rPr>
      <w:sz w:val="16"/>
      <w:szCs w:val="16"/>
    </w:rPr>
  </w:style>
  <w:style w:type="paragraph" w:styleId="Komentarotema">
    <w:name w:val="annotation subject"/>
    <w:basedOn w:val="Komentarotekstas"/>
    <w:next w:val="Komentarotekstas"/>
    <w:link w:val="KomentarotemaDiagrama"/>
    <w:uiPriority w:val="99"/>
    <w:semiHidden/>
    <w:unhideWhenUsed/>
    <w:rsid w:val="00C01AA2"/>
    <w:rPr>
      <w:b/>
      <w:bCs/>
      <w:lang w:val="en-US"/>
    </w:rPr>
  </w:style>
  <w:style w:type="character" w:customStyle="1" w:styleId="KomentarotemaDiagrama">
    <w:name w:val="Komentaro tema Diagrama"/>
    <w:basedOn w:val="KomentarotekstasDiagrama"/>
    <w:link w:val="Komentarotema"/>
    <w:uiPriority w:val="99"/>
    <w:semiHidden/>
    <w:rsid w:val="00C01AA2"/>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657266">
      <w:bodyDiv w:val="1"/>
      <w:marLeft w:val="0"/>
      <w:marRight w:val="0"/>
      <w:marTop w:val="0"/>
      <w:marBottom w:val="0"/>
      <w:divBdr>
        <w:top w:val="none" w:sz="0" w:space="0" w:color="auto"/>
        <w:left w:val="none" w:sz="0" w:space="0" w:color="auto"/>
        <w:bottom w:val="none" w:sz="0" w:space="0" w:color="auto"/>
        <w:right w:val="none" w:sz="0" w:space="0" w:color="auto"/>
      </w:divBdr>
    </w:div>
    <w:div w:id="741676601">
      <w:bodyDiv w:val="1"/>
      <w:marLeft w:val="0"/>
      <w:marRight w:val="0"/>
      <w:marTop w:val="0"/>
      <w:marBottom w:val="0"/>
      <w:divBdr>
        <w:top w:val="none" w:sz="0" w:space="0" w:color="auto"/>
        <w:left w:val="none" w:sz="0" w:space="0" w:color="auto"/>
        <w:bottom w:val="none" w:sz="0" w:space="0" w:color="auto"/>
        <w:right w:val="none" w:sz="0" w:space="0" w:color="auto"/>
      </w:divBdr>
    </w:div>
    <w:div w:id="1317416643">
      <w:bodyDiv w:val="1"/>
      <w:marLeft w:val="0"/>
      <w:marRight w:val="0"/>
      <w:marTop w:val="0"/>
      <w:marBottom w:val="0"/>
      <w:divBdr>
        <w:top w:val="none" w:sz="0" w:space="0" w:color="auto"/>
        <w:left w:val="none" w:sz="0" w:space="0" w:color="auto"/>
        <w:bottom w:val="none" w:sz="0" w:space="0" w:color="auto"/>
        <w:right w:val="none" w:sz="0" w:space="0" w:color="auto"/>
      </w:divBdr>
    </w:div>
    <w:div w:id="1722947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6</Pages>
  <Words>9078</Words>
  <Characters>5176</Characters>
  <Application>Microsoft Office Word</Application>
  <DocSecurity>0</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Edita Danupienė | VMU</cp:lastModifiedBy>
  <cp:revision>12</cp:revision>
  <cp:lastPrinted>2021-03-23T13:42:00Z</cp:lastPrinted>
  <dcterms:created xsi:type="dcterms:W3CDTF">2026-08-03T05:58:00Z</dcterms:created>
  <dcterms:modified xsi:type="dcterms:W3CDTF">2026-08-11T10:23:00Z</dcterms:modified>
</cp:coreProperties>
</file>