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3470BD" w:rsidRPr="004D4B7E" w14:paraId="079717A4" w14:textId="77777777" w:rsidTr="00851BB4">
        <w:tc>
          <w:tcPr>
            <w:tcW w:w="2689"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6869" w:type="dxa"/>
            <w:gridSpan w:val="3"/>
          </w:tcPr>
          <w:p w14:paraId="249F1FE3" w14:textId="1E40F706" w:rsidR="003470BD" w:rsidRPr="004D4B7E" w:rsidRDefault="00851BB4" w:rsidP="003470BD">
            <w:pPr>
              <w:jc w:val="both"/>
              <w:rPr>
                <w:rFonts w:ascii="Cambria" w:hAnsi="Cambria"/>
                <w:kern w:val="2"/>
                <w:sz w:val="20"/>
              </w:rPr>
            </w:pPr>
            <w:proofErr w:type="spellStart"/>
            <w:r>
              <w:rPr>
                <w:rFonts w:ascii="Cambria" w:hAnsi="Cambria"/>
                <w:kern w:val="2"/>
                <w:sz w:val="20"/>
              </w:rPr>
              <w:t>Endoprotezai</w:t>
            </w:r>
            <w:proofErr w:type="spellEnd"/>
          </w:p>
        </w:tc>
      </w:tr>
      <w:tr w:rsidR="003470BD" w:rsidRPr="004D4B7E" w14:paraId="56375B6F" w14:textId="77777777" w:rsidTr="00851BB4">
        <w:tc>
          <w:tcPr>
            <w:tcW w:w="2689"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1936"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851BB4">
        <w:tc>
          <w:tcPr>
            <w:tcW w:w="2689"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260"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851BB4">
        <w:tc>
          <w:tcPr>
            <w:tcW w:w="2689" w:type="dxa"/>
            <w:vMerge/>
          </w:tcPr>
          <w:p w14:paraId="6F39D6C5" w14:textId="77777777" w:rsidR="003470BD" w:rsidRPr="004D4B7E" w:rsidRDefault="003470BD" w:rsidP="003470BD">
            <w:pPr>
              <w:rPr>
                <w:rFonts w:ascii="Cambria" w:hAnsi="Cambria"/>
                <w:kern w:val="2"/>
                <w:sz w:val="20"/>
              </w:rPr>
            </w:pPr>
          </w:p>
        </w:tc>
        <w:tc>
          <w:tcPr>
            <w:tcW w:w="3260"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851BB4">
        <w:tc>
          <w:tcPr>
            <w:tcW w:w="2689" w:type="dxa"/>
            <w:vMerge/>
          </w:tcPr>
          <w:p w14:paraId="12442C78" w14:textId="77777777" w:rsidR="003470BD" w:rsidRPr="004D4B7E" w:rsidRDefault="003470BD" w:rsidP="003470BD">
            <w:pPr>
              <w:rPr>
                <w:rFonts w:ascii="Cambria" w:hAnsi="Cambria"/>
                <w:kern w:val="2"/>
                <w:sz w:val="20"/>
              </w:rPr>
            </w:pPr>
          </w:p>
        </w:tc>
        <w:tc>
          <w:tcPr>
            <w:tcW w:w="3260"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851BB4">
        <w:tc>
          <w:tcPr>
            <w:tcW w:w="2689" w:type="dxa"/>
            <w:vMerge/>
          </w:tcPr>
          <w:p w14:paraId="08391543" w14:textId="77777777" w:rsidR="003470BD" w:rsidRPr="004D4B7E" w:rsidRDefault="003470BD" w:rsidP="003470BD">
            <w:pPr>
              <w:rPr>
                <w:rFonts w:ascii="Cambria" w:hAnsi="Cambria"/>
                <w:kern w:val="2"/>
                <w:sz w:val="20"/>
              </w:rPr>
            </w:pPr>
          </w:p>
        </w:tc>
        <w:tc>
          <w:tcPr>
            <w:tcW w:w="3260"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851BB4">
        <w:tc>
          <w:tcPr>
            <w:tcW w:w="2689" w:type="dxa"/>
            <w:vMerge/>
          </w:tcPr>
          <w:p w14:paraId="28CCF5F1" w14:textId="77777777" w:rsidR="003470BD" w:rsidRPr="004D4B7E" w:rsidRDefault="003470BD" w:rsidP="003470BD">
            <w:pPr>
              <w:rPr>
                <w:rFonts w:ascii="Cambria" w:hAnsi="Cambria"/>
                <w:kern w:val="2"/>
                <w:sz w:val="20"/>
              </w:rPr>
            </w:pPr>
          </w:p>
        </w:tc>
        <w:tc>
          <w:tcPr>
            <w:tcW w:w="3260"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851BB4">
        <w:tc>
          <w:tcPr>
            <w:tcW w:w="2689" w:type="dxa"/>
            <w:vMerge/>
          </w:tcPr>
          <w:p w14:paraId="237F0EA0" w14:textId="77777777" w:rsidR="003470BD" w:rsidRPr="004D4B7E" w:rsidRDefault="003470BD" w:rsidP="003470BD">
            <w:pPr>
              <w:rPr>
                <w:rFonts w:ascii="Cambria" w:hAnsi="Cambria"/>
                <w:kern w:val="2"/>
                <w:sz w:val="20"/>
              </w:rPr>
            </w:pPr>
          </w:p>
        </w:tc>
        <w:tc>
          <w:tcPr>
            <w:tcW w:w="3260"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851BB4">
        <w:tc>
          <w:tcPr>
            <w:tcW w:w="2689" w:type="dxa"/>
            <w:vMerge/>
          </w:tcPr>
          <w:p w14:paraId="1E99B4CF" w14:textId="77777777" w:rsidR="003470BD" w:rsidRPr="004D4B7E" w:rsidRDefault="003470BD" w:rsidP="003470BD">
            <w:pPr>
              <w:rPr>
                <w:rFonts w:ascii="Cambria" w:hAnsi="Cambria"/>
                <w:kern w:val="2"/>
                <w:sz w:val="20"/>
              </w:rPr>
            </w:pPr>
          </w:p>
        </w:tc>
        <w:tc>
          <w:tcPr>
            <w:tcW w:w="3260"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851BB4">
        <w:tc>
          <w:tcPr>
            <w:tcW w:w="2689" w:type="dxa"/>
            <w:vMerge/>
          </w:tcPr>
          <w:p w14:paraId="0F34584F" w14:textId="77777777" w:rsidR="003470BD" w:rsidRPr="004D4B7E" w:rsidRDefault="003470BD" w:rsidP="003470BD">
            <w:pPr>
              <w:rPr>
                <w:rFonts w:ascii="Cambria" w:hAnsi="Cambria"/>
                <w:kern w:val="2"/>
                <w:sz w:val="20"/>
              </w:rPr>
            </w:pPr>
          </w:p>
        </w:tc>
        <w:tc>
          <w:tcPr>
            <w:tcW w:w="3260"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851BB4">
        <w:tc>
          <w:tcPr>
            <w:tcW w:w="2689" w:type="dxa"/>
            <w:vMerge/>
          </w:tcPr>
          <w:p w14:paraId="40F4E194" w14:textId="77777777" w:rsidR="003470BD" w:rsidRPr="004D4B7E" w:rsidRDefault="003470BD" w:rsidP="003470BD">
            <w:pPr>
              <w:rPr>
                <w:rFonts w:ascii="Cambria" w:hAnsi="Cambria"/>
                <w:kern w:val="2"/>
                <w:sz w:val="20"/>
              </w:rPr>
            </w:pPr>
          </w:p>
        </w:tc>
        <w:tc>
          <w:tcPr>
            <w:tcW w:w="3260"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851BB4">
        <w:tc>
          <w:tcPr>
            <w:tcW w:w="2689" w:type="dxa"/>
            <w:vMerge/>
          </w:tcPr>
          <w:p w14:paraId="26B0F6B9" w14:textId="77777777" w:rsidR="003470BD" w:rsidRPr="004D4B7E" w:rsidRDefault="003470BD" w:rsidP="003470BD">
            <w:pPr>
              <w:rPr>
                <w:rFonts w:ascii="Cambria" w:hAnsi="Cambria"/>
                <w:kern w:val="2"/>
                <w:sz w:val="20"/>
              </w:rPr>
            </w:pPr>
          </w:p>
        </w:tc>
        <w:tc>
          <w:tcPr>
            <w:tcW w:w="3260"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851BB4">
        <w:tc>
          <w:tcPr>
            <w:tcW w:w="2689"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rsidP="00851BB4">
            <w:pPr>
              <w:jc w:val="both"/>
              <w:rPr>
                <w:rFonts w:ascii="Cambria" w:hAnsi="Cambria"/>
                <w:kern w:val="2"/>
                <w:sz w:val="20"/>
              </w:rPr>
            </w:pPr>
          </w:p>
        </w:tc>
      </w:tr>
      <w:tr w:rsidR="00B767F3" w:rsidRPr="004D4B7E" w14:paraId="5A1F4414" w14:textId="77777777" w:rsidTr="00851BB4">
        <w:tc>
          <w:tcPr>
            <w:tcW w:w="2689" w:type="dxa"/>
            <w:vMerge/>
          </w:tcPr>
          <w:p w14:paraId="124649CF" w14:textId="77777777" w:rsidR="00B767F3" w:rsidRPr="004D4B7E" w:rsidRDefault="00B767F3">
            <w:pPr>
              <w:rPr>
                <w:rFonts w:ascii="Cambria" w:hAnsi="Cambria"/>
                <w:b/>
                <w:bCs/>
                <w:kern w:val="2"/>
                <w:sz w:val="20"/>
              </w:rPr>
            </w:pPr>
          </w:p>
        </w:tc>
        <w:tc>
          <w:tcPr>
            <w:tcW w:w="3260"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rsidP="00851BB4">
            <w:pPr>
              <w:jc w:val="both"/>
              <w:rPr>
                <w:rFonts w:ascii="Cambria" w:hAnsi="Cambria"/>
                <w:kern w:val="2"/>
                <w:sz w:val="20"/>
              </w:rPr>
            </w:pPr>
          </w:p>
        </w:tc>
      </w:tr>
      <w:tr w:rsidR="00B767F3" w:rsidRPr="004D4B7E" w14:paraId="677DD19F" w14:textId="77777777" w:rsidTr="00851BB4">
        <w:tc>
          <w:tcPr>
            <w:tcW w:w="2689" w:type="dxa"/>
            <w:vMerge/>
          </w:tcPr>
          <w:p w14:paraId="7C838BE7" w14:textId="77777777" w:rsidR="00B767F3" w:rsidRPr="004D4B7E" w:rsidRDefault="00B767F3">
            <w:pPr>
              <w:rPr>
                <w:rFonts w:ascii="Cambria" w:hAnsi="Cambria"/>
                <w:b/>
                <w:bCs/>
                <w:kern w:val="2"/>
                <w:sz w:val="20"/>
              </w:rPr>
            </w:pPr>
          </w:p>
        </w:tc>
        <w:tc>
          <w:tcPr>
            <w:tcW w:w="3260"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rsidP="00851BB4">
            <w:pPr>
              <w:jc w:val="both"/>
              <w:rPr>
                <w:rFonts w:ascii="Cambria" w:hAnsi="Cambria"/>
                <w:kern w:val="2"/>
                <w:sz w:val="20"/>
              </w:rPr>
            </w:pPr>
          </w:p>
        </w:tc>
      </w:tr>
      <w:tr w:rsidR="00B767F3" w:rsidRPr="004D4B7E" w14:paraId="6997CCAA" w14:textId="77777777" w:rsidTr="00851BB4">
        <w:tc>
          <w:tcPr>
            <w:tcW w:w="2689" w:type="dxa"/>
            <w:vMerge/>
          </w:tcPr>
          <w:p w14:paraId="60DFBC9E" w14:textId="77777777" w:rsidR="00B767F3" w:rsidRPr="004D4B7E" w:rsidRDefault="00B767F3">
            <w:pPr>
              <w:rPr>
                <w:rFonts w:ascii="Cambria" w:hAnsi="Cambria"/>
                <w:b/>
                <w:bCs/>
                <w:kern w:val="2"/>
                <w:sz w:val="20"/>
              </w:rPr>
            </w:pPr>
          </w:p>
        </w:tc>
        <w:tc>
          <w:tcPr>
            <w:tcW w:w="3260"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rsidP="00851BB4">
            <w:pPr>
              <w:jc w:val="both"/>
              <w:rPr>
                <w:rFonts w:ascii="Cambria" w:hAnsi="Cambria"/>
                <w:kern w:val="2"/>
                <w:sz w:val="20"/>
              </w:rPr>
            </w:pPr>
          </w:p>
        </w:tc>
      </w:tr>
      <w:tr w:rsidR="00B767F3" w:rsidRPr="004D4B7E" w14:paraId="56511B3F" w14:textId="77777777" w:rsidTr="00851BB4">
        <w:tc>
          <w:tcPr>
            <w:tcW w:w="2689" w:type="dxa"/>
            <w:vMerge/>
          </w:tcPr>
          <w:p w14:paraId="7F9384F3" w14:textId="77777777" w:rsidR="00B767F3" w:rsidRPr="004D4B7E" w:rsidRDefault="00B767F3">
            <w:pPr>
              <w:rPr>
                <w:rFonts w:ascii="Cambria" w:hAnsi="Cambria"/>
                <w:b/>
                <w:bCs/>
                <w:kern w:val="2"/>
                <w:sz w:val="20"/>
              </w:rPr>
            </w:pPr>
          </w:p>
        </w:tc>
        <w:tc>
          <w:tcPr>
            <w:tcW w:w="3260"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rsidP="00851BB4">
            <w:pPr>
              <w:jc w:val="both"/>
              <w:rPr>
                <w:rFonts w:ascii="Cambria" w:hAnsi="Cambria"/>
                <w:kern w:val="2"/>
                <w:sz w:val="20"/>
              </w:rPr>
            </w:pPr>
          </w:p>
        </w:tc>
      </w:tr>
      <w:tr w:rsidR="00B767F3" w:rsidRPr="004D4B7E" w14:paraId="76D25D72" w14:textId="77777777" w:rsidTr="00851BB4">
        <w:tc>
          <w:tcPr>
            <w:tcW w:w="2689" w:type="dxa"/>
            <w:vMerge/>
          </w:tcPr>
          <w:p w14:paraId="008F27AB" w14:textId="77777777" w:rsidR="00B767F3" w:rsidRPr="004D4B7E" w:rsidRDefault="00B767F3">
            <w:pPr>
              <w:rPr>
                <w:rFonts w:ascii="Cambria" w:hAnsi="Cambria"/>
                <w:b/>
                <w:bCs/>
                <w:kern w:val="2"/>
                <w:sz w:val="20"/>
              </w:rPr>
            </w:pPr>
          </w:p>
        </w:tc>
        <w:tc>
          <w:tcPr>
            <w:tcW w:w="3260"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rsidP="00851BB4">
            <w:pPr>
              <w:jc w:val="both"/>
              <w:rPr>
                <w:rFonts w:ascii="Cambria" w:hAnsi="Cambria"/>
                <w:kern w:val="2"/>
                <w:sz w:val="20"/>
              </w:rPr>
            </w:pPr>
          </w:p>
        </w:tc>
      </w:tr>
      <w:tr w:rsidR="00B767F3" w:rsidRPr="004D4B7E" w14:paraId="76CF2E45" w14:textId="77777777" w:rsidTr="00851BB4">
        <w:tc>
          <w:tcPr>
            <w:tcW w:w="2689" w:type="dxa"/>
            <w:vMerge/>
          </w:tcPr>
          <w:p w14:paraId="7F57DC4A" w14:textId="77777777" w:rsidR="00B767F3" w:rsidRPr="004D4B7E" w:rsidRDefault="00B767F3">
            <w:pPr>
              <w:rPr>
                <w:rFonts w:ascii="Cambria" w:hAnsi="Cambria"/>
                <w:b/>
                <w:bCs/>
                <w:kern w:val="2"/>
                <w:sz w:val="20"/>
              </w:rPr>
            </w:pPr>
          </w:p>
        </w:tc>
        <w:tc>
          <w:tcPr>
            <w:tcW w:w="3260"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rsidP="00851BB4">
            <w:pPr>
              <w:jc w:val="both"/>
              <w:rPr>
                <w:rFonts w:ascii="Cambria" w:hAnsi="Cambria"/>
                <w:kern w:val="2"/>
                <w:sz w:val="20"/>
              </w:rPr>
            </w:pPr>
          </w:p>
        </w:tc>
      </w:tr>
      <w:tr w:rsidR="00B767F3" w:rsidRPr="004D4B7E" w14:paraId="269EEE8D" w14:textId="77777777" w:rsidTr="00851BB4">
        <w:tc>
          <w:tcPr>
            <w:tcW w:w="2689" w:type="dxa"/>
            <w:vMerge/>
          </w:tcPr>
          <w:p w14:paraId="052EF525" w14:textId="77777777" w:rsidR="00B767F3" w:rsidRPr="004D4B7E" w:rsidRDefault="00B767F3">
            <w:pPr>
              <w:rPr>
                <w:rFonts w:ascii="Cambria" w:hAnsi="Cambria"/>
                <w:b/>
                <w:bCs/>
                <w:kern w:val="2"/>
                <w:sz w:val="20"/>
              </w:rPr>
            </w:pPr>
          </w:p>
        </w:tc>
        <w:tc>
          <w:tcPr>
            <w:tcW w:w="3260"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rsidP="00851BB4">
            <w:pPr>
              <w:jc w:val="both"/>
              <w:rPr>
                <w:rFonts w:ascii="Cambria" w:hAnsi="Cambria"/>
                <w:kern w:val="2"/>
                <w:sz w:val="20"/>
              </w:rPr>
            </w:pPr>
          </w:p>
        </w:tc>
      </w:tr>
      <w:tr w:rsidR="00B767F3" w:rsidRPr="004D4B7E" w14:paraId="0CC1CDFC" w14:textId="77777777" w:rsidTr="00851BB4">
        <w:tc>
          <w:tcPr>
            <w:tcW w:w="2689" w:type="dxa"/>
            <w:vMerge/>
          </w:tcPr>
          <w:p w14:paraId="3A32526B" w14:textId="77777777" w:rsidR="00B767F3" w:rsidRPr="004D4B7E" w:rsidRDefault="00B767F3">
            <w:pPr>
              <w:rPr>
                <w:rFonts w:ascii="Cambria" w:hAnsi="Cambria"/>
                <w:b/>
                <w:bCs/>
                <w:kern w:val="2"/>
                <w:sz w:val="20"/>
              </w:rPr>
            </w:pPr>
          </w:p>
        </w:tc>
        <w:tc>
          <w:tcPr>
            <w:tcW w:w="3260"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rsidP="00851BB4">
            <w:pPr>
              <w:jc w:val="both"/>
              <w:rPr>
                <w:rFonts w:ascii="Cambria" w:hAnsi="Cambria"/>
                <w:kern w:val="2"/>
                <w:sz w:val="20"/>
              </w:rPr>
            </w:pPr>
          </w:p>
        </w:tc>
      </w:tr>
      <w:tr w:rsidR="00B767F3" w:rsidRPr="004D4B7E" w14:paraId="5CEC3529" w14:textId="77777777" w:rsidTr="00851BB4">
        <w:tc>
          <w:tcPr>
            <w:tcW w:w="2689" w:type="dxa"/>
            <w:vMerge/>
          </w:tcPr>
          <w:p w14:paraId="0207F6D8" w14:textId="77777777" w:rsidR="00B767F3" w:rsidRPr="004D4B7E" w:rsidRDefault="00B767F3">
            <w:pPr>
              <w:rPr>
                <w:rFonts w:ascii="Cambria" w:hAnsi="Cambria"/>
                <w:b/>
                <w:bCs/>
                <w:kern w:val="2"/>
                <w:sz w:val="20"/>
              </w:rPr>
            </w:pPr>
          </w:p>
        </w:tc>
        <w:tc>
          <w:tcPr>
            <w:tcW w:w="3260"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rsidP="00851BB4">
            <w:pPr>
              <w:jc w:val="both"/>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851BB4"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851BB4" w:rsidRPr="004D4B7E" w:rsidRDefault="00851BB4" w:rsidP="00851BB4">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4781669" w14:textId="0258DC34" w:rsidR="00851BB4" w:rsidRPr="00321EFD" w:rsidRDefault="00851BB4" w:rsidP="00851BB4">
            <w:pPr>
              <w:jc w:val="both"/>
              <w:rPr>
                <w:rFonts w:ascii="Cambria" w:hAnsi="Cambria"/>
                <w:color w:val="000000"/>
                <w:kern w:val="2"/>
                <w:sz w:val="20"/>
              </w:rPr>
            </w:pPr>
            <w:r w:rsidRPr="002B730E">
              <w:rPr>
                <w:rFonts w:ascii="Cambria" w:hAnsi="Cambria"/>
                <w:kern w:val="2"/>
                <w:sz w:val="20"/>
              </w:rPr>
              <w:t xml:space="preserve">Tiekėjas įsipareigoja Sutartyje numatytomis sąlygomis perduoti Pirkėjui </w:t>
            </w:r>
            <w:proofErr w:type="spellStart"/>
            <w:r>
              <w:rPr>
                <w:rFonts w:ascii="Cambria" w:hAnsi="Cambria"/>
                <w:b/>
                <w:kern w:val="2"/>
                <w:sz w:val="20"/>
              </w:rPr>
              <w:t>endoprotezą</w:t>
            </w:r>
            <w:proofErr w:type="spellEnd"/>
            <w:r>
              <w:rPr>
                <w:rFonts w:ascii="Cambria" w:hAnsi="Cambria"/>
                <w:b/>
                <w:kern w:val="2"/>
                <w:sz w:val="20"/>
              </w:rPr>
              <w:t xml:space="preserve"> (-</w:t>
            </w:r>
            <w:proofErr w:type="spellStart"/>
            <w:r>
              <w:rPr>
                <w:rFonts w:ascii="Cambria" w:hAnsi="Cambria"/>
                <w:b/>
                <w:kern w:val="2"/>
                <w:sz w:val="20"/>
              </w:rPr>
              <w:t>us</w:t>
            </w:r>
            <w:proofErr w:type="spellEnd"/>
            <w:r>
              <w:rPr>
                <w:rFonts w:ascii="Cambria" w:hAnsi="Cambria"/>
                <w:b/>
                <w:kern w:val="2"/>
                <w:sz w:val="20"/>
              </w:rPr>
              <w:t>)</w:t>
            </w:r>
            <w:r w:rsidRPr="002B730E">
              <w:rPr>
                <w:rFonts w:ascii="Cambria" w:hAnsi="Cambria"/>
                <w:b/>
                <w:kern w:val="2"/>
                <w:sz w:val="20"/>
              </w:rPr>
              <w:t xml:space="preserve"> </w:t>
            </w:r>
            <w:r w:rsidRPr="002B730E">
              <w:rPr>
                <w:rFonts w:ascii="Cambria" w:hAnsi="Cambria"/>
                <w:color w:val="000000"/>
                <w:kern w:val="2"/>
                <w:sz w:val="20"/>
              </w:rPr>
              <w:t>(toliau – Prekės)</w:t>
            </w:r>
            <w:r w:rsidRPr="002B730E">
              <w:rPr>
                <w:rFonts w:ascii="Cambria" w:hAnsi="Cambria"/>
                <w:kern w:val="2"/>
                <w:sz w:val="20"/>
              </w:rPr>
              <w:t xml:space="preserve">, </w:t>
            </w:r>
            <w:r w:rsidRPr="002B730E">
              <w:rPr>
                <w:rFonts w:ascii="Cambria" w:hAnsi="Cambria"/>
                <w:color w:val="000000" w:themeColor="text1"/>
                <w:sz w:val="20"/>
              </w:rPr>
              <w:t>įskaitant su jomis susijusias paslaugas,</w:t>
            </w:r>
            <w:r w:rsidR="00DF3A42">
              <w:rPr>
                <w:rFonts w:ascii="Cambria" w:hAnsi="Cambria"/>
                <w:color w:val="000000" w:themeColor="text1"/>
                <w:sz w:val="20"/>
              </w:rPr>
              <w:t xml:space="preserve">            </w:t>
            </w:r>
            <w:r w:rsidRPr="002B730E">
              <w:rPr>
                <w:rFonts w:ascii="Cambria" w:hAnsi="Cambria"/>
                <w:color w:val="000000" w:themeColor="text1"/>
                <w:sz w:val="20"/>
              </w:rPr>
              <w:t xml:space="preserve"> t. y. pristatymą.</w:t>
            </w:r>
          </w:p>
          <w:p w14:paraId="74009C55" w14:textId="1E00945C" w:rsidR="00851BB4" w:rsidRPr="004D4B7E" w:rsidRDefault="00851BB4" w:rsidP="00851BB4">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2B162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2B162D" w:rsidRPr="004D4B7E" w:rsidRDefault="002B162D" w:rsidP="002B162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5676C6C" w:rsidR="002B162D" w:rsidRPr="004D4B7E" w:rsidRDefault="002B162D" w:rsidP="002B162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konkursas</w:t>
            </w:r>
            <w:r>
              <w:rPr>
                <w:rFonts w:ascii="Cambria" w:hAnsi="Cambria"/>
                <w:kern w:val="2"/>
                <w:sz w:val="20"/>
              </w:rPr>
              <w:t xml:space="preserve"> (supaprastintas pirkimas)</w:t>
            </w:r>
            <w:r w:rsidRPr="004521D8">
              <w:rPr>
                <w:rFonts w:ascii="Cambria" w:hAnsi="Cambria"/>
                <w:kern w:val="2"/>
                <w:sz w:val="20"/>
              </w:rPr>
              <w:t xml:space="preserve"> </w:t>
            </w:r>
            <w:r w:rsidRPr="00373735">
              <w:rPr>
                <w:rFonts w:ascii="Cambria" w:hAnsi="Cambria"/>
                <w:kern w:val="2"/>
                <w:sz w:val="20"/>
              </w:rPr>
              <w:t>„</w:t>
            </w:r>
            <w:proofErr w:type="spellStart"/>
            <w:r>
              <w:rPr>
                <w:rFonts w:ascii="Cambria" w:hAnsi="Cambria"/>
                <w:kern w:val="2"/>
                <w:sz w:val="20"/>
              </w:rPr>
              <w:t>Endoprotezai</w:t>
            </w:r>
            <w:proofErr w:type="spellEnd"/>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05C132AD" w14:textId="1B84B421" w:rsidR="00DF3A42" w:rsidRPr="00A973AF" w:rsidRDefault="00DF3A42" w:rsidP="00DF3A42">
            <w:pPr>
              <w:jc w:val="both"/>
              <w:textAlignment w:val="baseline"/>
              <w:rPr>
                <w:rFonts w:ascii="Cambria" w:hAnsi="Cambria"/>
                <w:i/>
                <w:kern w:val="2"/>
                <w:sz w:val="20"/>
              </w:rPr>
            </w:pPr>
            <w:r w:rsidRPr="00A973AF">
              <w:rPr>
                <w:rFonts w:ascii="Cambria" w:hAnsi="Cambria"/>
                <w:i/>
                <w:kern w:val="2"/>
                <w:sz w:val="20"/>
              </w:rPr>
              <w:t>Reikalavimas taikomas pirkimo dali</w:t>
            </w:r>
            <w:r>
              <w:rPr>
                <w:rFonts w:ascii="Cambria" w:hAnsi="Cambria"/>
                <w:i/>
                <w:kern w:val="2"/>
                <w:sz w:val="20"/>
              </w:rPr>
              <w:t>ai</w:t>
            </w:r>
            <w:r w:rsidRPr="00A973AF">
              <w:rPr>
                <w:rFonts w:ascii="Cambria" w:hAnsi="Cambria"/>
                <w:i/>
                <w:kern w:val="2"/>
                <w:sz w:val="20"/>
              </w:rPr>
              <w:t xml:space="preserve"> Nr. </w:t>
            </w:r>
            <w:r>
              <w:rPr>
                <w:rFonts w:ascii="Cambria" w:hAnsi="Cambria"/>
                <w:i/>
                <w:kern w:val="2"/>
                <w:sz w:val="20"/>
              </w:rPr>
              <w:t>1</w:t>
            </w:r>
            <w:r w:rsidRPr="00A973AF">
              <w:rPr>
                <w:rFonts w:ascii="Cambria" w:hAnsi="Cambria"/>
                <w:i/>
                <w:kern w:val="2"/>
                <w:sz w:val="20"/>
              </w:rPr>
              <w:t>:</w:t>
            </w:r>
          </w:p>
          <w:p w14:paraId="5FC1D38A" w14:textId="742977FF" w:rsidR="00DF3A42" w:rsidRDefault="00DF3A42" w:rsidP="00DF3A42">
            <w:pPr>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Pr>
                <w:rFonts w:ascii="Cambria" w:hAnsi="Cambria"/>
                <w:b/>
                <w:kern w:val="2"/>
                <w:sz w:val="20"/>
              </w:rPr>
              <w:t>4</w:t>
            </w:r>
            <w:r w:rsidRPr="00A973AF">
              <w:rPr>
                <w:rFonts w:ascii="Cambria" w:hAnsi="Cambria"/>
                <w:b/>
                <w:kern w:val="2"/>
                <w:sz w:val="20"/>
              </w:rPr>
              <w:t xml:space="preserve"> </w:t>
            </w:r>
            <w:r w:rsidRPr="00321EFD">
              <w:rPr>
                <w:rFonts w:ascii="Cambria" w:hAnsi="Cambria"/>
                <w:b/>
                <w:kern w:val="2"/>
                <w:sz w:val="20"/>
              </w:rPr>
              <w:t>(</w:t>
            </w:r>
            <w:r>
              <w:rPr>
                <w:rFonts w:ascii="Cambria" w:hAnsi="Cambria"/>
                <w:b/>
                <w:kern w:val="2"/>
                <w:sz w:val="20"/>
              </w:rPr>
              <w:t>keturias</w:t>
            </w:r>
            <w:r w:rsidRPr="00321EFD">
              <w:rPr>
                <w:rFonts w:ascii="Cambria" w:hAnsi="Cambria"/>
                <w:b/>
                <w:kern w:val="2"/>
                <w:sz w:val="20"/>
              </w:rPr>
              <w:t>) savai</w:t>
            </w:r>
            <w:r>
              <w:rPr>
                <w:rFonts w:ascii="Cambria" w:hAnsi="Cambria"/>
                <w:b/>
                <w:kern w:val="2"/>
                <w:sz w:val="20"/>
              </w:rPr>
              <w:t>tes</w:t>
            </w:r>
            <w:r w:rsidRPr="00321EFD">
              <w:rPr>
                <w:rFonts w:ascii="Cambria" w:hAnsi="Cambria"/>
                <w:kern w:val="2"/>
                <w:sz w:val="20"/>
              </w:rPr>
              <w:t xml:space="preserve"> </w:t>
            </w:r>
            <w:r w:rsidRPr="0014364A">
              <w:rPr>
                <w:rFonts w:ascii="Cambria" w:hAnsi="Cambria"/>
                <w:sz w:val="20"/>
              </w:rPr>
              <w:t>nuo prekių užsakymo, pateikiamo po prekės dizaino ir komplektacijos suderinimo su gydančiu gydytoju dienos,</w:t>
            </w:r>
            <w:r w:rsidRPr="0014364A">
              <w:rPr>
                <w:rFonts w:ascii="Cambria" w:hAnsi="Cambria"/>
                <w:kern w:val="2"/>
                <w:sz w:val="20"/>
              </w:rPr>
              <w:t xml:space="preserve"> šiuo adresu: </w:t>
            </w:r>
            <w:r w:rsidRPr="0014364A">
              <w:rPr>
                <w:rFonts w:ascii="Cambria" w:hAnsi="Cambria"/>
                <w:iCs/>
                <w:sz w:val="20"/>
              </w:rPr>
              <w:t>Lietuvos sveikatos mokslų universiteto ligoninė Kauno klinikos</w:t>
            </w:r>
            <w:r w:rsidRPr="0014364A">
              <w:rPr>
                <w:rFonts w:ascii="Cambria" w:hAnsi="Cambria"/>
                <w:sz w:val="20"/>
                <w:shd w:val="clear" w:color="auto" w:fill="FFFFFF"/>
              </w:rPr>
              <w:t>,</w:t>
            </w:r>
            <w:r w:rsidRPr="0014364A">
              <w:rPr>
                <w:rFonts w:ascii="Cambria" w:hAnsi="Cambria"/>
                <w:iCs/>
                <w:sz w:val="20"/>
              </w:rPr>
              <w:t xml:space="preserve"> Eivenių g. 2, Kaunas.</w:t>
            </w:r>
            <w:r w:rsidRPr="0014364A">
              <w:rPr>
                <w:rFonts w:ascii="Cambria" w:hAnsi="Cambria"/>
                <w:sz w:val="20"/>
              </w:rPr>
              <w:t xml:space="preserve"> </w:t>
            </w:r>
          </w:p>
          <w:p w14:paraId="29DD33EB" w14:textId="77777777" w:rsidR="00DF3A42" w:rsidRDefault="00DF3A42" w:rsidP="00DF3A42">
            <w:pPr>
              <w:jc w:val="both"/>
              <w:textAlignment w:val="baseline"/>
              <w:rPr>
                <w:rFonts w:ascii="Cambria" w:hAnsi="Cambria"/>
                <w:sz w:val="20"/>
              </w:rPr>
            </w:pPr>
          </w:p>
          <w:p w14:paraId="634621B2" w14:textId="309E3D13" w:rsidR="00DF3A42" w:rsidRPr="00A973AF" w:rsidRDefault="00DF3A42" w:rsidP="00DF3A42">
            <w:pPr>
              <w:jc w:val="both"/>
              <w:textAlignment w:val="baseline"/>
              <w:rPr>
                <w:rFonts w:ascii="Cambria" w:hAnsi="Cambria"/>
                <w:i/>
                <w:kern w:val="2"/>
                <w:sz w:val="20"/>
              </w:rPr>
            </w:pPr>
            <w:r w:rsidRPr="00A973AF">
              <w:rPr>
                <w:rFonts w:ascii="Cambria" w:hAnsi="Cambria"/>
                <w:i/>
                <w:kern w:val="2"/>
                <w:sz w:val="20"/>
              </w:rPr>
              <w:t>Reikalavimas taikomas pirkimo dali</w:t>
            </w:r>
            <w:r>
              <w:rPr>
                <w:rFonts w:ascii="Cambria" w:hAnsi="Cambria"/>
                <w:i/>
                <w:kern w:val="2"/>
                <w:sz w:val="20"/>
              </w:rPr>
              <w:t>ai</w:t>
            </w:r>
            <w:r w:rsidRPr="00A973AF">
              <w:rPr>
                <w:rFonts w:ascii="Cambria" w:hAnsi="Cambria"/>
                <w:i/>
                <w:kern w:val="2"/>
                <w:sz w:val="20"/>
              </w:rPr>
              <w:t xml:space="preserve"> Nr. </w:t>
            </w:r>
            <w:r>
              <w:rPr>
                <w:rFonts w:ascii="Cambria" w:hAnsi="Cambria"/>
                <w:i/>
                <w:kern w:val="2"/>
                <w:sz w:val="20"/>
              </w:rPr>
              <w:t>2</w:t>
            </w:r>
            <w:r w:rsidRPr="00A973AF">
              <w:rPr>
                <w:rFonts w:ascii="Cambria" w:hAnsi="Cambria"/>
                <w:i/>
                <w:kern w:val="2"/>
                <w:sz w:val="20"/>
              </w:rPr>
              <w:t>:</w:t>
            </w:r>
          </w:p>
          <w:p w14:paraId="692B09C4" w14:textId="4449FEC6" w:rsidR="003470BD" w:rsidRPr="00DF3A42" w:rsidRDefault="00DF3A42" w:rsidP="003470BD">
            <w:pPr>
              <w:jc w:val="both"/>
              <w:textAlignment w:val="baseline"/>
              <w:rPr>
                <w:rFonts w:ascii="Cambria" w:hAnsi="Cambria"/>
                <w:kern w:val="2"/>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Pr="00DF3A42">
              <w:rPr>
                <w:rFonts w:ascii="Cambria" w:hAnsi="Cambria"/>
                <w:b/>
                <w:kern w:val="2"/>
                <w:sz w:val="20"/>
              </w:rPr>
              <w:t>6</w:t>
            </w:r>
            <w:r w:rsidRPr="00A973AF">
              <w:rPr>
                <w:rFonts w:ascii="Cambria" w:hAnsi="Cambria"/>
                <w:b/>
                <w:kern w:val="2"/>
                <w:sz w:val="20"/>
              </w:rPr>
              <w:t xml:space="preserve"> </w:t>
            </w:r>
            <w:r w:rsidRPr="00321EFD">
              <w:rPr>
                <w:rFonts w:ascii="Cambria" w:hAnsi="Cambria"/>
                <w:b/>
                <w:kern w:val="2"/>
                <w:sz w:val="20"/>
              </w:rPr>
              <w:t>(</w:t>
            </w:r>
            <w:r>
              <w:rPr>
                <w:rFonts w:ascii="Cambria" w:hAnsi="Cambria"/>
                <w:b/>
                <w:kern w:val="2"/>
                <w:sz w:val="20"/>
              </w:rPr>
              <w:t>šešias</w:t>
            </w:r>
            <w:r w:rsidRPr="00321EFD">
              <w:rPr>
                <w:rFonts w:ascii="Cambria" w:hAnsi="Cambria"/>
                <w:b/>
                <w:kern w:val="2"/>
                <w:sz w:val="20"/>
              </w:rPr>
              <w:t>) savai</w:t>
            </w:r>
            <w:r>
              <w:rPr>
                <w:rFonts w:ascii="Cambria" w:hAnsi="Cambria"/>
                <w:b/>
                <w:kern w:val="2"/>
                <w:sz w:val="20"/>
              </w:rPr>
              <w:t>tes</w:t>
            </w:r>
            <w:r w:rsidRPr="00321EFD">
              <w:rPr>
                <w:rFonts w:ascii="Cambria" w:hAnsi="Cambria"/>
                <w:kern w:val="2"/>
                <w:sz w:val="20"/>
              </w:rPr>
              <w:t xml:space="preserve"> </w:t>
            </w:r>
            <w:r w:rsidRPr="0014364A">
              <w:rPr>
                <w:rFonts w:ascii="Cambria" w:hAnsi="Cambria"/>
                <w:sz w:val="20"/>
              </w:rPr>
              <w:t>nuo prekių užsakymo, pateikiamo po prekės dizaino ir komplektacijos suderinimo su gydančiu gydytoju dienos,</w:t>
            </w:r>
            <w:r w:rsidRPr="0014364A">
              <w:rPr>
                <w:rFonts w:ascii="Cambria" w:hAnsi="Cambria"/>
                <w:kern w:val="2"/>
                <w:sz w:val="20"/>
              </w:rPr>
              <w:t xml:space="preserve"> šiuo adresu: </w:t>
            </w:r>
            <w:r w:rsidRPr="0014364A">
              <w:rPr>
                <w:rFonts w:ascii="Cambria" w:hAnsi="Cambria"/>
                <w:iCs/>
                <w:sz w:val="20"/>
              </w:rPr>
              <w:t>Lietuvos sveikatos mokslų universiteto ligoninė Kauno klinikos</w:t>
            </w:r>
            <w:r w:rsidRPr="0014364A">
              <w:rPr>
                <w:rFonts w:ascii="Cambria" w:hAnsi="Cambria"/>
                <w:sz w:val="20"/>
                <w:shd w:val="clear" w:color="auto" w:fill="FFFFFF"/>
              </w:rPr>
              <w:t>,</w:t>
            </w:r>
            <w:r w:rsidRPr="0014364A">
              <w:rPr>
                <w:rFonts w:ascii="Cambria" w:hAnsi="Cambria"/>
                <w:iCs/>
                <w:sz w:val="20"/>
              </w:rPr>
              <w:t xml:space="preserve"> Eivenių g. 2, Kaunas</w:t>
            </w:r>
            <w:r w:rsidR="002B162D" w:rsidRPr="0014364A">
              <w:rPr>
                <w:rFonts w:ascii="Cambria" w:hAnsi="Cambria"/>
                <w:sz w:val="20"/>
              </w:rPr>
              <w:t xml:space="preserve"> </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2B162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2B162D" w:rsidRPr="004D4B7E" w:rsidRDefault="002B162D" w:rsidP="002B162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BF81C20" w14:textId="77777777" w:rsidR="002B162D" w:rsidRDefault="002B162D" w:rsidP="002B162D">
            <w:pPr>
              <w:spacing w:after="120"/>
              <w:jc w:val="both"/>
              <w:rPr>
                <w:rFonts w:ascii="Cambria" w:hAnsi="Cambria"/>
                <w:kern w:val="2"/>
                <w:sz w:val="20"/>
              </w:rPr>
            </w:pPr>
            <w:r w:rsidRPr="00321EFD">
              <w:rPr>
                <w:rFonts w:ascii="Cambria" w:hAnsi="Cambria"/>
                <w:kern w:val="2"/>
                <w:sz w:val="20"/>
              </w:rPr>
              <w:t>Kartu su Prekėmis pateikiam</w:t>
            </w:r>
            <w:r>
              <w:rPr>
                <w:rFonts w:ascii="Cambria" w:hAnsi="Cambria"/>
                <w:kern w:val="2"/>
                <w:sz w:val="20"/>
              </w:rPr>
              <w:t>as</w:t>
            </w:r>
            <w:r w:rsidRPr="00321EFD">
              <w:rPr>
                <w:rFonts w:ascii="Cambria" w:hAnsi="Cambria"/>
                <w:kern w:val="2"/>
                <w:sz w:val="20"/>
              </w:rPr>
              <w:t xml:space="preserve"> Prekių perdavimo-priėmimo aktas. </w:t>
            </w:r>
          </w:p>
          <w:p w14:paraId="73FFA04B" w14:textId="285BEBFE" w:rsidR="002B162D" w:rsidRPr="004D4B7E" w:rsidRDefault="002B162D" w:rsidP="002B162D">
            <w:pPr>
              <w:jc w:val="both"/>
              <w:rPr>
                <w:rFonts w:ascii="Cambria" w:hAnsi="Cambria"/>
                <w:kern w:val="2"/>
                <w:sz w:val="20"/>
              </w:rPr>
            </w:pPr>
            <w:r w:rsidRPr="004D4B7E">
              <w:rPr>
                <w:rFonts w:ascii="Cambria" w:hAnsi="Cambria"/>
                <w:kern w:val="2"/>
                <w:sz w:val="20"/>
              </w:rPr>
              <w:t>Tiekėjui nepateikus nurodyt</w:t>
            </w:r>
            <w:r>
              <w:rPr>
                <w:rFonts w:ascii="Cambria" w:hAnsi="Cambria"/>
                <w:kern w:val="2"/>
                <w:sz w:val="20"/>
              </w:rPr>
              <w:t>o</w:t>
            </w:r>
            <w:r w:rsidRPr="004D4B7E">
              <w:rPr>
                <w:rFonts w:ascii="Cambria" w:hAnsi="Cambria"/>
                <w:kern w:val="2"/>
                <w:sz w:val="20"/>
              </w:rPr>
              <w:t xml:space="preserve"> dokument</w:t>
            </w:r>
            <w:r>
              <w:rPr>
                <w:rFonts w:ascii="Cambria" w:hAnsi="Cambria"/>
                <w:kern w:val="2"/>
                <w:sz w:val="20"/>
              </w:rPr>
              <w:t>o</w:t>
            </w:r>
            <w:r w:rsidRPr="004D4B7E">
              <w:rPr>
                <w:rFonts w:ascii="Cambria" w:hAnsi="Cambria"/>
                <w:kern w:val="2"/>
                <w:sz w:val="20"/>
              </w:rPr>
              <w:t>,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lastRenderedPageBreak/>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2B162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2B162D" w:rsidRPr="004D4B7E" w:rsidRDefault="002B162D" w:rsidP="002B162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CA4437E" w14:textId="77777777" w:rsidR="002B162D" w:rsidRPr="00321EFD" w:rsidRDefault="002B162D" w:rsidP="002B162D">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Pirkėjui gavus Sąskaitą</w:t>
            </w:r>
            <w:r w:rsidRPr="00321EFD">
              <w:rPr>
                <w:rFonts w:ascii="Cambria" w:hAnsi="Cambria"/>
                <w:color w:val="000000"/>
                <w:sz w:val="20"/>
                <w:shd w:val="clear" w:color="auto" w:fill="FFFFFF"/>
              </w:rPr>
              <w:t>.</w:t>
            </w:r>
          </w:p>
          <w:p w14:paraId="14BDF611" w14:textId="77777777" w:rsidR="002B162D" w:rsidRPr="00321EFD" w:rsidRDefault="002B162D" w:rsidP="002B162D">
            <w:pPr>
              <w:jc w:val="both"/>
              <w:rPr>
                <w:rFonts w:ascii="Cambria" w:hAnsi="Cambria"/>
                <w:kern w:val="2"/>
                <w:sz w:val="20"/>
              </w:rPr>
            </w:pPr>
          </w:p>
          <w:p w14:paraId="04C22127" w14:textId="5695B3FB" w:rsidR="002B162D" w:rsidRPr="00761236" w:rsidRDefault="002B162D" w:rsidP="002B162D">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2B162D"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2B162D" w:rsidRPr="004D4B7E" w:rsidRDefault="002B162D" w:rsidP="002B162D">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3FEBA3BD" w:rsidR="002B162D" w:rsidRPr="004D4B7E" w:rsidRDefault="002B162D" w:rsidP="002B162D">
            <w:pPr>
              <w:jc w:val="both"/>
              <w:rPr>
                <w:rFonts w:ascii="Cambria" w:hAnsi="Cambria"/>
                <w:kern w:val="2"/>
                <w:sz w:val="20"/>
              </w:rPr>
            </w:pPr>
            <w:r w:rsidRPr="00A47C6D">
              <w:rPr>
                <w:rFonts w:ascii="Cambria" w:hAnsi="Cambria"/>
                <w:kern w:val="2"/>
                <w:sz w:val="20"/>
              </w:rPr>
              <w:t>Netaikoma</w:t>
            </w:r>
          </w:p>
        </w:tc>
      </w:tr>
      <w:tr w:rsidR="002B162D"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2B162D" w:rsidRPr="004D4B7E" w:rsidRDefault="002B162D" w:rsidP="002B162D">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576D5466" w:rsidR="002B162D" w:rsidRPr="00373735" w:rsidRDefault="002B162D" w:rsidP="002B162D">
            <w:pPr>
              <w:jc w:val="both"/>
              <w:rPr>
                <w:rFonts w:ascii="Cambria" w:hAnsi="Cambria"/>
                <w:sz w:val="20"/>
              </w:rPr>
            </w:pPr>
            <w:r w:rsidRPr="00A47C6D">
              <w:rPr>
                <w:rFonts w:ascii="Cambria" w:hAnsi="Cambria"/>
                <w:kern w:val="2"/>
                <w:sz w:val="20"/>
              </w:rPr>
              <w:t>Netaikoma</w:t>
            </w:r>
          </w:p>
        </w:tc>
      </w:tr>
      <w:tr w:rsidR="002B162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2B162D" w:rsidRPr="004D4B7E" w:rsidRDefault="002B162D" w:rsidP="002B162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84BB116" w14:textId="77777777" w:rsidR="002B162D" w:rsidRPr="004D4B7E" w:rsidRDefault="002B162D" w:rsidP="002B162D">
            <w:pPr>
              <w:rPr>
                <w:rFonts w:ascii="Cambria" w:hAnsi="Cambria"/>
                <w:kern w:val="2"/>
                <w:sz w:val="20"/>
              </w:rPr>
            </w:pPr>
            <w:r w:rsidRPr="004D4B7E">
              <w:rPr>
                <w:rFonts w:ascii="Cambria" w:hAnsi="Cambria"/>
                <w:kern w:val="2"/>
                <w:sz w:val="20"/>
              </w:rPr>
              <w:t>Netaikoma</w:t>
            </w:r>
          </w:p>
          <w:p w14:paraId="4D580A95" w14:textId="416EAA76" w:rsidR="002B162D" w:rsidRPr="004D4B7E" w:rsidRDefault="002B162D" w:rsidP="002B162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Pr="00F81B10">
              <w:rPr>
                <w:rFonts w:ascii="Cambria" w:hAnsi="Cambria"/>
                <w:sz w:val="20"/>
                <w:lang w:val="lt"/>
              </w:rPr>
              <w:lastRenderedPageBreak/>
              <w:t>(</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 xml:space="preserve">10.2. Dideli arba nuolatiniai esminės </w:t>
            </w:r>
            <w:r w:rsidRPr="004D4B7E">
              <w:rPr>
                <w:rFonts w:ascii="Cambria" w:hAnsi="Cambria"/>
                <w:b/>
                <w:bCs/>
                <w:kern w:val="2"/>
                <w:sz w:val="20"/>
              </w:rPr>
              <w:lastRenderedPageBreak/>
              <w:t>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lastRenderedPageBreak/>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lastRenderedPageBreak/>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3C905057" w:rsidR="001B1B21" w:rsidRDefault="001B1B21" w:rsidP="001B1B21">
      <w:pPr>
        <w:jc w:val="center"/>
        <w:rPr>
          <w:rFonts w:ascii="Cambria" w:hAnsi="Cambria"/>
          <w:sz w:val="20"/>
        </w:rPr>
      </w:pPr>
      <w:r w:rsidRPr="00321EFD">
        <w:rPr>
          <w:rFonts w:ascii="Cambria" w:hAnsi="Cambria"/>
          <w:sz w:val="20"/>
        </w:rPr>
        <w:t>PREKIŲ ŽINIARAŠTIS</w:t>
      </w:r>
    </w:p>
    <w:p w14:paraId="0766ED01" w14:textId="129EF936" w:rsidR="00C114DC" w:rsidRDefault="00C114DC" w:rsidP="001B1B21">
      <w:pPr>
        <w:jc w:val="center"/>
        <w:rPr>
          <w:rFonts w:ascii="Cambria" w:hAnsi="Cambria"/>
          <w:sz w:val="20"/>
        </w:rPr>
      </w:pPr>
    </w:p>
    <w:p w14:paraId="77CB48C8" w14:textId="348B932F" w:rsidR="00C114DC" w:rsidRPr="00C114DC" w:rsidRDefault="00C114DC" w:rsidP="00C114DC">
      <w:pPr>
        <w:pStyle w:val="Sraopastraipa"/>
        <w:shd w:val="clear" w:color="auto" w:fill="FFFFFF" w:themeFill="background1"/>
        <w:tabs>
          <w:tab w:val="left" w:pos="426"/>
        </w:tabs>
        <w:spacing w:after="0" w:line="240" w:lineRule="auto"/>
        <w:ind w:left="0"/>
        <w:jc w:val="center"/>
        <w:rPr>
          <w:rFonts w:ascii="Times New Roman" w:hAnsi="Times New Roman" w:cs="Times New Roman"/>
          <w:bCs/>
          <w:sz w:val="20"/>
          <w:szCs w:val="20"/>
          <w:lang w:val="lt-LT"/>
        </w:rPr>
      </w:pPr>
      <w:r w:rsidRPr="00000499">
        <w:rPr>
          <w:rFonts w:ascii="Times New Roman" w:hAnsi="Times New Roman" w:cs="Times New Roman"/>
          <w:bCs/>
          <w:sz w:val="20"/>
          <w:szCs w:val="20"/>
          <w:lang w:val="lt-LT"/>
        </w:rPr>
        <w:t>[</w:t>
      </w:r>
      <w:r w:rsidRPr="00000499">
        <w:rPr>
          <w:rFonts w:ascii="Times New Roman" w:hAnsi="Times New Roman" w:cs="Times New Roman"/>
          <w:bCs/>
          <w:i/>
          <w:sz w:val="20"/>
          <w:szCs w:val="20"/>
          <w:lang w:val="lt-LT"/>
        </w:rPr>
        <w:t>pildoma atitinkamai pagal laimėtą pirkimo objekto dalį</w:t>
      </w:r>
      <w:r w:rsidRPr="00000499">
        <w:rPr>
          <w:rFonts w:ascii="Times New Roman" w:hAnsi="Times New Roman" w:cs="Times New Roman"/>
          <w:bCs/>
          <w:sz w:val="20"/>
          <w:szCs w:val="20"/>
          <w:lang w:val="lt-LT"/>
        </w:rPr>
        <w:t>]</w:t>
      </w:r>
    </w:p>
    <w:p w14:paraId="0741E36B" w14:textId="05BE244A" w:rsidR="002B162D" w:rsidRDefault="002B162D" w:rsidP="001B1B21">
      <w:pPr>
        <w:jc w:val="center"/>
        <w:rPr>
          <w:rFonts w:ascii="Cambria" w:hAnsi="Cambria"/>
          <w:sz w:val="20"/>
        </w:rPr>
      </w:pPr>
    </w:p>
    <w:tbl>
      <w:tblPr>
        <w:tblW w:w="11058" w:type="dxa"/>
        <w:tblInd w:w="-998" w:type="dxa"/>
        <w:tblLook w:val="04A0" w:firstRow="1" w:lastRow="0" w:firstColumn="1" w:lastColumn="0" w:noHBand="0" w:noVBand="1"/>
      </w:tblPr>
      <w:tblGrid>
        <w:gridCol w:w="993"/>
        <w:gridCol w:w="3772"/>
        <w:gridCol w:w="1841"/>
        <w:gridCol w:w="800"/>
        <w:gridCol w:w="989"/>
        <w:gridCol w:w="926"/>
        <w:gridCol w:w="860"/>
        <w:gridCol w:w="877"/>
      </w:tblGrid>
      <w:tr w:rsidR="002B162D" w:rsidRPr="002B162D" w14:paraId="36C2B51F" w14:textId="77777777" w:rsidTr="002B162D">
        <w:trPr>
          <w:trHeight w:val="723"/>
        </w:trPr>
        <w:tc>
          <w:tcPr>
            <w:tcW w:w="993" w:type="dxa"/>
            <w:tcBorders>
              <w:top w:val="single" w:sz="4" w:space="0" w:color="auto"/>
              <w:left w:val="single" w:sz="4" w:space="0" w:color="auto"/>
              <w:bottom w:val="nil"/>
              <w:right w:val="single" w:sz="4" w:space="0" w:color="auto"/>
            </w:tcBorders>
            <w:shd w:val="clear" w:color="000000" w:fill="FFFFFF"/>
            <w:vAlign w:val="center"/>
            <w:hideMark/>
          </w:tcPr>
          <w:p w14:paraId="6676ECD7"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 xml:space="preserve">Pirkimo dalies Nr. </w:t>
            </w:r>
          </w:p>
        </w:tc>
        <w:tc>
          <w:tcPr>
            <w:tcW w:w="3772" w:type="dxa"/>
            <w:tcBorders>
              <w:top w:val="single" w:sz="4" w:space="0" w:color="auto"/>
              <w:left w:val="nil"/>
              <w:bottom w:val="single" w:sz="4" w:space="0" w:color="auto"/>
              <w:right w:val="single" w:sz="4" w:space="0" w:color="auto"/>
            </w:tcBorders>
            <w:shd w:val="clear" w:color="000000" w:fill="FFFFFF"/>
            <w:vAlign w:val="center"/>
            <w:hideMark/>
          </w:tcPr>
          <w:p w14:paraId="7B68E3F8"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Pavadinimas</w:t>
            </w:r>
          </w:p>
        </w:tc>
        <w:tc>
          <w:tcPr>
            <w:tcW w:w="1841" w:type="dxa"/>
            <w:tcBorders>
              <w:top w:val="single" w:sz="4" w:space="0" w:color="auto"/>
              <w:left w:val="nil"/>
              <w:bottom w:val="nil"/>
              <w:right w:val="single" w:sz="4" w:space="0" w:color="auto"/>
            </w:tcBorders>
            <w:shd w:val="clear" w:color="000000" w:fill="FFFFFF"/>
            <w:vAlign w:val="center"/>
            <w:hideMark/>
          </w:tcPr>
          <w:p w14:paraId="01FEA891"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Modelis/katalogo numeris, gamintojo pavadinimas</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19585BD" w14:textId="77777777" w:rsidR="002B162D" w:rsidRPr="002B162D" w:rsidRDefault="002B162D" w:rsidP="002B162D">
            <w:pPr>
              <w:jc w:val="center"/>
              <w:rPr>
                <w:rFonts w:ascii="Cambria" w:hAnsi="Cambria" w:cs="Calibri"/>
                <w:b/>
                <w:bCs/>
                <w:color w:val="000000"/>
                <w:sz w:val="20"/>
                <w:lang w:eastAsia="lt-LT"/>
              </w:rPr>
            </w:pPr>
            <w:r w:rsidRPr="002B162D">
              <w:rPr>
                <w:rFonts w:ascii="Cambria" w:hAnsi="Cambria" w:cs="Calibri"/>
                <w:b/>
                <w:bCs/>
                <w:color w:val="000000"/>
                <w:sz w:val="20"/>
                <w:lang w:eastAsia="lt-LT"/>
              </w:rPr>
              <w:t>Mato vnt.</w:t>
            </w:r>
          </w:p>
        </w:tc>
        <w:tc>
          <w:tcPr>
            <w:tcW w:w="989" w:type="dxa"/>
            <w:tcBorders>
              <w:top w:val="single" w:sz="4" w:space="0" w:color="auto"/>
              <w:left w:val="nil"/>
              <w:bottom w:val="single" w:sz="4" w:space="0" w:color="auto"/>
              <w:right w:val="single" w:sz="4" w:space="0" w:color="auto"/>
            </w:tcBorders>
            <w:shd w:val="clear" w:color="auto" w:fill="auto"/>
            <w:vAlign w:val="center"/>
            <w:hideMark/>
          </w:tcPr>
          <w:p w14:paraId="00386CF2"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 xml:space="preserve">Kiekis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0FB83CC2"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Vieneto kaina Eur</w:t>
            </w:r>
            <w:r w:rsidRPr="002B162D">
              <w:rPr>
                <w:rFonts w:ascii="Cambria" w:hAnsi="Cambria" w:cs="Calibri"/>
                <w:b/>
                <w:bCs/>
                <w:sz w:val="20"/>
                <w:lang w:eastAsia="lt-LT"/>
              </w:rPr>
              <w:br/>
              <w:t>(be PVM)</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9FFA4D6"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 xml:space="preserve">Kaina viso    Eur </w:t>
            </w:r>
            <w:r w:rsidRPr="002B162D">
              <w:rPr>
                <w:rFonts w:ascii="Cambria" w:hAnsi="Cambria" w:cs="Calibri"/>
                <w:b/>
                <w:bCs/>
                <w:sz w:val="20"/>
                <w:lang w:eastAsia="lt-LT"/>
              </w:rPr>
              <w:br/>
              <w:t>(be PVM)</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4F637D17" w14:textId="77777777" w:rsidR="002B162D" w:rsidRPr="002B162D" w:rsidRDefault="002B162D" w:rsidP="002B162D">
            <w:pPr>
              <w:jc w:val="center"/>
              <w:rPr>
                <w:rFonts w:ascii="Cambria" w:hAnsi="Cambria" w:cs="Calibri"/>
                <w:b/>
                <w:bCs/>
                <w:sz w:val="20"/>
                <w:lang w:eastAsia="lt-LT"/>
              </w:rPr>
            </w:pPr>
            <w:r w:rsidRPr="002B162D">
              <w:rPr>
                <w:rFonts w:ascii="Cambria" w:hAnsi="Cambria" w:cs="Calibri"/>
                <w:b/>
                <w:bCs/>
                <w:sz w:val="20"/>
                <w:lang w:eastAsia="lt-LT"/>
              </w:rPr>
              <w:t xml:space="preserve">Kaina viso    Eur </w:t>
            </w:r>
            <w:r w:rsidRPr="002B162D">
              <w:rPr>
                <w:rFonts w:ascii="Cambria" w:hAnsi="Cambria" w:cs="Calibri"/>
                <w:b/>
                <w:bCs/>
                <w:sz w:val="20"/>
                <w:lang w:eastAsia="lt-LT"/>
              </w:rPr>
              <w:br/>
              <w:t>(su PVM)</w:t>
            </w:r>
          </w:p>
        </w:tc>
      </w:tr>
      <w:tr w:rsidR="00DF3A42" w:rsidRPr="002B162D" w14:paraId="3390B19E" w14:textId="77777777" w:rsidTr="002B162D">
        <w:trPr>
          <w:trHeight w:val="52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B30F7"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1</w:t>
            </w:r>
          </w:p>
        </w:tc>
        <w:tc>
          <w:tcPr>
            <w:tcW w:w="3772" w:type="dxa"/>
            <w:tcBorders>
              <w:top w:val="nil"/>
              <w:left w:val="nil"/>
              <w:bottom w:val="single" w:sz="4" w:space="0" w:color="auto"/>
              <w:right w:val="single" w:sz="4" w:space="0" w:color="auto"/>
            </w:tcBorders>
            <w:shd w:val="clear" w:color="auto" w:fill="auto"/>
            <w:vAlign w:val="center"/>
            <w:hideMark/>
          </w:tcPr>
          <w:p w14:paraId="5082513E" w14:textId="3973DE72" w:rsidR="00DF3A42" w:rsidRPr="002B162D" w:rsidRDefault="00DF3A42" w:rsidP="00DF3A42">
            <w:pPr>
              <w:jc w:val="both"/>
              <w:rPr>
                <w:rFonts w:ascii="Cambria" w:hAnsi="Cambria" w:cs="Calibri"/>
                <w:color w:val="000000"/>
                <w:sz w:val="20"/>
                <w:lang w:eastAsia="lt-LT"/>
              </w:rPr>
            </w:pPr>
            <w:r>
              <w:rPr>
                <w:rFonts w:ascii="Cambria" w:hAnsi="Cambria" w:cs="Calibri"/>
                <w:color w:val="000000"/>
                <w:sz w:val="20"/>
              </w:rPr>
              <w:t xml:space="preserve">Specialus individualus peties sąnario endoprotezas </w:t>
            </w:r>
          </w:p>
        </w:tc>
        <w:tc>
          <w:tcPr>
            <w:tcW w:w="1841" w:type="dxa"/>
            <w:tcBorders>
              <w:top w:val="single" w:sz="4" w:space="0" w:color="auto"/>
              <w:left w:val="nil"/>
              <w:bottom w:val="single" w:sz="4" w:space="0" w:color="auto"/>
              <w:right w:val="single" w:sz="4" w:space="0" w:color="auto"/>
            </w:tcBorders>
            <w:shd w:val="clear" w:color="auto" w:fill="auto"/>
            <w:noWrap/>
            <w:vAlign w:val="bottom"/>
            <w:hideMark/>
          </w:tcPr>
          <w:p w14:paraId="32738560" w14:textId="2C7E30BF" w:rsidR="00DF3A42" w:rsidRPr="002B162D" w:rsidRDefault="00DF3A42" w:rsidP="00DF3A42">
            <w:pPr>
              <w:jc w:val="center"/>
              <w:rPr>
                <w:rFonts w:ascii="Cambria" w:hAnsi="Cambria" w:cs="Calibri"/>
                <w:color w:val="000000"/>
                <w:sz w:val="20"/>
                <w:lang w:eastAsia="lt-LT"/>
              </w:rPr>
            </w:pPr>
            <w:r>
              <w:rPr>
                <w:rFonts w:ascii="Cambria" w:hAnsi="Cambria" w:cs="Calibri"/>
                <w:color w:val="000000"/>
                <w:sz w:val="20"/>
              </w:rPr>
              <w:t> </w:t>
            </w:r>
          </w:p>
        </w:tc>
        <w:tc>
          <w:tcPr>
            <w:tcW w:w="800" w:type="dxa"/>
            <w:tcBorders>
              <w:top w:val="nil"/>
              <w:left w:val="nil"/>
              <w:bottom w:val="single" w:sz="4" w:space="0" w:color="auto"/>
              <w:right w:val="single" w:sz="4" w:space="0" w:color="auto"/>
            </w:tcBorders>
            <w:shd w:val="clear" w:color="auto" w:fill="auto"/>
            <w:vAlign w:val="center"/>
            <w:hideMark/>
          </w:tcPr>
          <w:p w14:paraId="14D08327" w14:textId="09584AFB" w:rsidR="00DF3A42" w:rsidRPr="002B162D" w:rsidRDefault="00DF3A42" w:rsidP="00DF3A42">
            <w:pPr>
              <w:jc w:val="center"/>
              <w:rPr>
                <w:rFonts w:ascii="Cambria" w:hAnsi="Cambria" w:cs="Calibri"/>
                <w:color w:val="000000"/>
                <w:sz w:val="20"/>
                <w:lang w:eastAsia="lt-LT"/>
              </w:rPr>
            </w:pPr>
            <w:proofErr w:type="spellStart"/>
            <w:r>
              <w:rPr>
                <w:rFonts w:ascii="Cambria" w:hAnsi="Cambria" w:cs="Calibri"/>
                <w:color w:val="000000"/>
                <w:sz w:val="20"/>
              </w:rPr>
              <w:t>kompl</w:t>
            </w:r>
            <w:proofErr w:type="spellEnd"/>
            <w:r>
              <w:rPr>
                <w:rFonts w:ascii="Cambria" w:hAnsi="Cambria" w:cs="Calibri"/>
                <w:color w:val="000000"/>
                <w:sz w:val="20"/>
              </w:rPr>
              <w:t>.</w:t>
            </w:r>
          </w:p>
        </w:tc>
        <w:tc>
          <w:tcPr>
            <w:tcW w:w="989" w:type="dxa"/>
            <w:tcBorders>
              <w:top w:val="nil"/>
              <w:left w:val="nil"/>
              <w:bottom w:val="single" w:sz="4" w:space="0" w:color="auto"/>
              <w:right w:val="single" w:sz="4" w:space="0" w:color="auto"/>
            </w:tcBorders>
            <w:shd w:val="clear" w:color="auto" w:fill="auto"/>
            <w:vAlign w:val="center"/>
            <w:hideMark/>
          </w:tcPr>
          <w:p w14:paraId="1E442964" w14:textId="2D61530B" w:rsidR="00DF3A42" w:rsidRPr="002B162D" w:rsidRDefault="00DF3A42" w:rsidP="00DF3A42">
            <w:pPr>
              <w:jc w:val="center"/>
              <w:rPr>
                <w:rFonts w:ascii="Cambria" w:hAnsi="Cambria" w:cs="Calibri"/>
                <w:sz w:val="20"/>
                <w:lang w:eastAsia="lt-LT"/>
              </w:rPr>
            </w:pPr>
            <w:r>
              <w:rPr>
                <w:rFonts w:ascii="Cambria" w:hAnsi="Cambria" w:cs="Calibri"/>
                <w:sz w:val="20"/>
              </w:rPr>
              <w:t>1</w:t>
            </w:r>
          </w:p>
        </w:tc>
        <w:tc>
          <w:tcPr>
            <w:tcW w:w="926" w:type="dxa"/>
            <w:tcBorders>
              <w:top w:val="nil"/>
              <w:left w:val="nil"/>
              <w:bottom w:val="single" w:sz="4" w:space="0" w:color="auto"/>
              <w:right w:val="single" w:sz="4" w:space="0" w:color="auto"/>
            </w:tcBorders>
            <w:shd w:val="clear" w:color="auto" w:fill="auto"/>
            <w:noWrap/>
            <w:vAlign w:val="bottom"/>
            <w:hideMark/>
          </w:tcPr>
          <w:p w14:paraId="37F499FA"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c>
          <w:tcPr>
            <w:tcW w:w="860" w:type="dxa"/>
            <w:tcBorders>
              <w:top w:val="nil"/>
              <w:left w:val="nil"/>
              <w:bottom w:val="single" w:sz="4" w:space="0" w:color="auto"/>
              <w:right w:val="single" w:sz="4" w:space="0" w:color="auto"/>
            </w:tcBorders>
            <w:shd w:val="clear" w:color="auto" w:fill="auto"/>
            <w:noWrap/>
            <w:vAlign w:val="bottom"/>
            <w:hideMark/>
          </w:tcPr>
          <w:p w14:paraId="3DC3CB96"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c>
          <w:tcPr>
            <w:tcW w:w="877" w:type="dxa"/>
            <w:tcBorders>
              <w:top w:val="nil"/>
              <w:left w:val="nil"/>
              <w:bottom w:val="single" w:sz="4" w:space="0" w:color="auto"/>
              <w:right w:val="single" w:sz="4" w:space="0" w:color="auto"/>
            </w:tcBorders>
            <w:shd w:val="clear" w:color="auto" w:fill="auto"/>
            <w:noWrap/>
            <w:vAlign w:val="bottom"/>
            <w:hideMark/>
          </w:tcPr>
          <w:p w14:paraId="1B660313"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r>
      <w:tr w:rsidR="00DF3A42" w:rsidRPr="002B162D" w14:paraId="076D4CBD" w14:textId="77777777" w:rsidTr="00CB73D4">
        <w:trPr>
          <w:trHeight w:val="35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FAB956"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2</w:t>
            </w:r>
          </w:p>
        </w:tc>
        <w:tc>
          <w:tcPr>
            <w:tcW w:w="3772" w:type="dxa"/>
            <w:tcBorders>
              <w:top w:val="nil"/>
              <w:left w:val="nil"/>
              <w:bottom w:val="single" w:sz="4" w:space="0" w:color="auto"/>
              <w:right w:val="single" w:sz="4" w:space="0" w:color="auto"/>
            </w:tcBorders>
            <w:shd w:val="clear" w:color="auto" w:fill="auto"/>
            <w:vAlign w:val="center"/>
            <w:hideMark/>
          </w:tcPr>
          <w:p w14:paraId="3DA50843" w14:textId="7B90E8CA" w:rsidR="00DF3A42" w:rsidRPr="002B162D" w:rsidRDefault="00DF3A42" w:rsidP="00DF3A42">
            <w:pPr>
              <w:jc w:val="both"/>
              <w:rPr>
                <w:rFonts w:ascii="Cambria" w:hAnsi="Cambria" w:cs="Calibri"/>
                <w:color w:val="000000"/>
                <w:sz w:val="20"/>
                <w:lang w:eastAsia="lt-LT"/>
              </w:rPr>
            </w:pPr>
            <w:r>
              <w:rPr>
                <w:rFonts w:ascii="Cambria" w:hAnsi="Cambria" w:cs="Calibri"/>
                <w:color w:val="000000"/>
                <w:sz w:val="20"/>
              </w:rPr>
              <w:t xml:space="preserve">Individualus </w:t>
            </w:r>
            <w:proofErr w:type="spellStart"/>
            <w:r>
              <w:rPr>
                <w:rFonts w:ascii="Cambria" w:hAnsi="Cambria" w:cs="Calibri"/>
                <w:color w:val="000000"/>
                <w:sz w:val="20"/>
              </w:rPr>
              <w:t>šokikaulio</w:t>
            </w:r>
            <w:proofErr w:type="spellEnd"/>
            <w:r>
              <w:rPr>
                <w:rFonts w:ascii="Cambria" w:hAnsi="Cambria" w:cs="Calibri"/>
                <w:color w:val="000000"/>
                <w:sz w:val="20"/>
              </w:rPr>
              <w:t xml:space="preserve"> endoprotezas </w:t>
            </w:r>
          </w:p>
        </w:tc>
        <w:tc>
          <w:tcPr>
            <w:tcW w:w="1841" w:type="dxa"/>
            <w:tcBorders>
              <w:top w:val="nil"/>
              <w:left w:val="nil"/>
              <w:bottom w:val="single" w:sz="4" w:space="0" w:color="auto"/>
              <w:right w:val="single" w:sz="4" w:space="0" w:color="auto"/>
            </w:tcBorders>
            <w:shd w:val="clear" w:color="auto" w:fill="auto"/>
            <w:noWrap/>
            <w:vAlign w:val="bottom"/>
            <w:hideMark/>
          </w:tcPr>
          <w:p w14:paraId="7F3ABB04" w14:textId="7F4B4825" w:rsidR="00DF3A42" w:rsidRPr="002B162D" w:rsidRDefault="00DF3A42" w:rsidP="00DF3A42">
            <w:pPr>
              <w:jc w:val="center"/>
              <w:rPr>
                <w:rFonts w:ascii="Cambria" w:hAnsi="Cambria" w:cs="Calibri"/>
                <w:color w:val="000000"/>
                <w:sz w:val="20"/>
                <w:lang w:eastAsia="lt-LT"/>
              </w:rPr>
            </w:pPr>
            <w:r>
              <w:rPr>
                <w:rFonts w:ascii="Cambria" w:hAnsi="Cambria" w:cs="Calibri"/>
                <w:color w:val="000000"/>
                <w:sz w:val="20"/>
              </w:rPr>
              <w:t> </w:t>
            </w:r>
          </w:p>
        </w:tc>
        <w:tc>
          <w:tcPr>
            <w:tcW w:w="800" w:type="dxa"/>
            <w:tcBorders>
              <w:top w:val="nil"/>
              <w:left w:val="nil"/>
              <w:bottom w:val="single" w:sz="4" w:space="0" w:color="auto"/>
              <w:right w:val="single" w:sz="4" w:space="0" w:color="auto"/>
            </w:tcBorders>
            <w:shd w:val="clear" w:color="auto" w:fill="auto"/>
            <w:vAlign w:val="center"/>
            <w:hideMark/>
          </w:tcPr>
          <w:p w14:paraId="0B259001" w14:textId="71D5A67C" w:rsidR="00DF3A42" w:rsidRPr="002B162D" w:rsidRDefault="00DF3A42" w:rsidP="00DF3A42">
            <w:pPr>
              <w:jc w:val="center"/>
              <w:rPr>
                <w:rFonts w:ascii="Cambria" w:hAnsi="Cambria" w:cs="Calibri"/>
                <w:color w:val="000000"/>
                <w:sz w:val="20"/>
                <w:lang w:eastAsia="lt-LT"/>
              </w:rPr>
            </w:pPr>
            <w:r>
              <w:rPr>
                <w:rFonts w:ascii="Cambria" w:hAnsi="Cambria" w:cs="Calibri"/>
                <w:color w:val="000000"/>
                <w:sz w:val="20"/>
              </w:rPr>
              <w:t>vnt.</w:t>
            </w:r>
          </w:p>
        </w:tc>
        <w:tc>
          <w:tcPr>
            <w:tcW w:w="989" w:type="dxa"/>
            <w:tcBorders>
              <w:top w:val="nil"/>
              <w:left w:val="nil"/>
              <w:bottom w:val="single" w:sz="4" w:space="0" w:color="auto"/>
              <w:right w:val="single" w:sz="4" w:space="0" w:color="auto"/>
            </w:tcBorders>
            <w:shd w:val="clear" w:color="auto" w:fill="auto"/>
            <w:vAlign w:val="center"/>
            <w:hideMark/>
          </w:tcPr>
          <w:p w14:paraId="3B121A1B" w14:textId="17F8AE3E" w:rsidR="00DF3A42" w:rsidRPr="002B162D" w:rsidRDefault="00DF3A42" w:rsidP="00DF3A42">
            <w:pPr>
              <w:jc w:val="center"/>
              <w:rPr>
                <w:rFonts w:ascii="Cambria" w:hAnsi="Cambria" w:cs="Calibri"/>
                <w:sz w:val="20"/>
                <w:lang w:eastAsia="lt-LT"/>
              </w:rPr>
            </w:pPr>
            <w:r>
              <w:rPr>
                <w:rFonts w:ascii="Cambria" w:hAnsi="Cambria" w:cs="Calibri"/>
                <w:sz w:val="20"/>
              </w:rPr>
              <w:t>1</w:t>
            </w:r>
          </w:p>
        </w:tc>
        <w:tc>
          <w:tcPr>
            <w:tcW w:w="926" w:type="dxa"/>
            <w:tcBorders>
              <w:top w:val="nil"/>
              <w:left w:val="nil"/>
              <w:bottom w:val="single" w:sz="4" w:space="0" w:color="auto"/>
              <w:right w:val="single" w:sz="4" w:space="0" w:color="auto"/>
            </w:tcBorders>
            <w:shd w:val="clear" w:color="auto" w:fill="auto"/>
            <w:noWrap/>
            <w:vAlign w:val="bottom"/>
            <w:hideMark/>
          </w:tcPr>
          <w:p w14:paraId="408049F0"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c>
          <w:tcPr>
            <w:tcW w:w="860" w:type="dxa"/>
            <w:tcBorders>
              <w:top w:val="nil"/>
              <w:left w:val="nil"/>
              <w:bottom w:val="single" w:sz="4" w:space="0" w:color="auto"/>
              <w:right w:val="single" w:sz="4" w:space="0" w:color="auto"/>
            </w:tcBorders>
            <w:shd w:val="clear" w:color="auto" w:fill="auto"/>
            <w:noWrap/>
            <w:vAlign w:val="bottom"/>
            <w:hideMark/>
          </w:tcPr>
          <w:p w14:paraId="14A144A5"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c>
          <w:tcPr>
            <w:tcW w:w="877" w:type="dxa"/>
            <w:tcBorders>
              <w:top w:val="nil"/>
              <w:left w:val="nil"/>
              <w:bottom w:val="single" w:sz="4" w:space="0" w:color="auto"/>
              <w:right w:val="single" w:sz="4" w:space="0" w:color="auto"/>
            </w:tcBorders>
            <w:shd w:val="clear" w:color="auto" w:fill="auto"/>
            <w:noWrap/>
            <w:vAlign w:val="bottom"/>
            <w:hideMark/>
          </w:tcPr>
          <w:p w14:paraId="09D33A39" w14:textId="77777777" w:rsidR="00DF3A42" w:rsidRPr="002B162D" w:rsidRDefault="00DF3A42" w:rsidP="00DF3A42">
            <w:pPr>
              <w:jc w:val="center"/>
              <w:rPr>
                <w:rFonts w:ascii="Cambria" w:hAnsi="Cambria" w:cs="Calibri"/>
                <w:color w:val="000000"/>
                <w:sz w:val="20"/>
                <w:lang w:eastAsia="lt-LT"/>
              </w:rPr>
            </w:pPr>
            <w:r w:rsidRPr="002B162D">
              <w:rPr>
                <w:rFonts w:ascii="Cambria" w:hAnsi="Cambria" w:cs="Calibri"/>
                <w:color w:val="000000"/>
                <w:sz w:val="20"/>
                <w:lang w:eastAsia="lt-LT"/>
              </w:rPr>
              <w:t> </w:t>
            </w:r>
          </w:p>
        </w:tc>
      </w:tr>
      <w:tr w:rsidR="002B162D" w:rsidRPr="00321EFD" w14:paraId="48EA20BF" w14:textId="77777777" w:rsidTr="002B162D">
        <w:trPr>
          <w:trHeight w:val="20"/>
        </w:trPr>
        <w:tc>
          <w:tcPr>
            <w:tcW w:w="1018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388C08" w14:textId="77777777" w:rsidR="002B162D" w:rsidRPr="00321EFD" w:rsidRDefault="002B162D" w:rsidP="004D76C4">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877" w:type="dxa"/>
            <w:tcBorders>
              <w:top w:val="nil"/>
              <w:left w:val="nil"/>
              <w:bottom w:val="single" w:sz="4" w:space="0" w:color="auto"/>
              <w:right w:val="single" w:sz="4" w:space="0" w:color="auto"/>
            </w:tcBorders>
            <w:shd w:val="clear" w:color="auto" w:fill="auto"/>
            <w:noWrap/>
            <w:vAlign w:val="bottom"/>
            <w:hideMark/>
          </w:tcPr>
          <w:p w14:paraId="5E60F6D5" w14:textId="77777777" w:rsidR="002B162D" w:rsidRPr="00321EFD" w:rsidRDefault="002B162D" w:rsidP="004D76C4">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r w:rsidR="002B162D" w:rsidRPr="00321EFD" w14:paraId="68955500" w14:textId="77777777" w:rsidTr="002B162D">
        <w:trPr>
          <w:trHeight w:val="20"/>
        </w:trPr>
        <w:tc>
          <w:tcPr>
            <w:tcW w:w="1018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F71148" w14:textId="77777777" w:rsidR="002B162D" w:rsidRPr="00321EFD" w:rsidRDefault="002B162D" w:rsidP="004D76C4">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877" w:type="dxa"/>
            <w:tcBorders>
              <w:top w:val="nil"/>
              <w:left w:val="nil"/>
              <w:bottom w:val="single" w:sz="4" w:space="0" w:color="auto"/>
              <w:right w:val="single" w:sz="4" w:space="0" w:color="auto"/>
            </w:tcBorders>
            <w:shd w:val="clear" w:color="auto" w:fill="auto"/>
            <w:noWrap/>
            <w:vAlign w:val="bottom"/>
            <w:hideMark/>
          </w:tcPr>
          <w:p w14:paraId="195EE574" w14:textId="77777777" w:rsidR="002B162D" w:rsidRPr="00321EFD" w:rsidRDefault="002B162D" w:rsidP="004D76C4">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r w:rsidR="002B162D" w:rsidRPr="00321EFD" w14:paraId="15B9339F" w14:textId="77777777" w:rsidTr="002B162D">
        <w:trPr>
          <w:trHeight w:val="20"/>
        </w:trPr>
        <w:tc>
          <w:tcPr>
            <w:tcW w:w="1018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EAD43D" w14:textId="77777777" w:rsidR="002B162D" w:rsidRPr="00321EFD" w:rsidRDefault="002B162D" w:rsidP="004D76C4">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877" w:type="dxa"/>
            <w:tcBorders>
              <w:top w:val="nil"/>
              <w:left w:val="nil"/>
              <w:bottom w:val="single" w:sz="4" w:space="0" w:color="auto"/>
              <w:right w:val="single" w:sz="4" w:space="0" w:color="auto"/>
            </w:tcBorders>
            <w:shd w:val="clear" w:color="auto" w:fill="auto"/>
            <w:noWrap/>
            <w:vAlign w:val="bottom"/>
            <w:hideMark/>
          </w:tcPr>
          <w:p w14:paraId="22DD0FF0" w14:textId="77777777" w:rsidR="002B162D" w:rsidRPr="00321EFD" w:rsidRDefault="002B162D" w:rsidP="004D76C4">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bl>
    <w:p w14:paraId="6A82E8FF" w14:textId="77777777" w:rsidR="002B162D" w:rsidRPr="00321EFD" w:rsidRDefault="002B162D" w:rsidP="001B1B21">
      <w:pPr>
        <w:jc w:val="center"/>
        <w:rPr>
          <w:rFonts w:ascii="Cambria" w:hAnsi="Cambria"/>
          <w:sz w:val="20"/>
        </w:rPr>
      </w:pPr>
      <w:bookmarkStart w:id="0" w:name="_GoBack"/>
      <w:bookmarkEnd w:id="0"/>
    </w:p>
    <w:p w14:paraId="7F96B57A" w14:textId="77777777" w:rsidR="001B1B21" w:rsidRPr="00321EFD" w:rsidRDefault="001B1B21"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3B30F" w14:textId="77777777" w:rsidR="00126D05" w:rsidRDefault="00126D05">
      <w:r>
        <w:separator/>
      </w:r>
    </w:p>
  </w:endnote>
  <w:endnote w:type="continuationSeparator" w:id="0">
    <w:p w14:paraId="72BFE2CA" w14:textId="77777777" w:rsidR="00126D05" w:rsidRDefault="0012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8E8C1" w14:textId="77777777" w:rsidR="00126D05" w:rsidRDefault="00126D05">
      <w:r>
        <w:separator/>
      </w:r>
    </w:p>
  </w:footnote>
  <w:footnote w:type="continuationSeparator" w:id="0">
    <w:p w14:paraId="543661AA" w14:textId="77777777" w:rsidR="00126D05" w:rsidRDefault="00126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126D05"/>
    <w:rsid w:val="001624C6"/>
    <w:rsid w:val="0017788A"/>
    <w:rsid w:val="00195A1F"/>
    <w:rsid w:val="001B1B21"/>
    <w:rsid w:val="001B2EB7"/>
    <w:rsid w:val="00201517"/>
    <w:rsid w:val="00202E5E"/>
    <w:rsid w:val="002B162D"/>
    <w:rsid w:val="002F0B5F"/>
    <w:rsid w:val="002F538F"/>
    <w:rsid w:val="003470BD"/>
    <w:rsid w:val="00373735"/>
    <w:rsid w:val="003B2818"/>
    <w:rsid w:val="003E5D1D"/>
    <w:rsid w:val="004907C1"/>
    <w:rsid w:val="004D4B7E"/>
    <w:rsid w:val="00541169"/>
    <w:rsid w:val="005828DD"/>
    <w:rsid w:val="00587E3C"/>
    <w:rsid w:val="006025BC"/>
    <w:rsid w:val="00617C60"/>
    <w:rsid w:val="006576ED"/>
    <w:rsid w:val="00761236"/>
    <w:rsid w:val="007919E1"/>
    <w:rsid w:val="007E7705"/>
    <w:rsid w:val="007F1803"/>
    <w:rsid w:val="00851BB4"/>
    <w:rsid w:val="008E4772"/>
    <w:rsid w:val="00966341"/>
    <w:rsid w:val="009A0319"/>
    <w:rsid w:val="009A0536"/>
    <w:rsid w:val="00B1016E"/>
    <w:rsid w:val="00B20913"/>
    <w:rsid w:val="00B767F3"/>
    <w:rsid w:val="00C04E89"/>
    <w:rsid w:val="00C114DC"/>
    <w:rsid w:val="00DA703E"/>
    <w:rsid w:val="00DD7479"/>
    <w:rsid w:val="00DF3A42"/>
    <w:rsid w:val="00E47C4D"/>
    <w:rsid w:val="00EF3B62"/>
    <w:rsid w:val="00F02B0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 w:id="159593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9096</Words>
  <Characters>5185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2026-07-01T07:40:00Z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