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02FE3" w14:textId="77777777" w:rsidR="00756537" w:rsidRPr="00FD3E08" w:rsidRDefault="00756537" w:rsidP="00756537">
      <w:pPr>
        <w:keepNext/>
        <w:keepLines/>
        <w:spacing w:before="120" w:after="0" w:line="240" w:lineRule="auto"/>
        <w:ind w:left="5103"/>
        <w:outlineLvl w:val="1"/>
        <w:rPr>
          <w:rFonts w:ascii="Times New Roman" w:eastAsia="Calibri" w:hAnsi="Times New Roman" w:cs="Times New Roman"/>
          <w:sz w:val="21"/>
          <w:szCs w:val="21"/>
          <w:lang w:eastAsia="lt-LT"/>
        </w:rPr>
      </w:pPr>
      <w:bookmarkStart w:id="0" w:name="_Ref38291223"/>
      <w:bookmarkStart w:id="1" w:name="_Ref38291334"/>
      <w:bookmarkStart w:id="2" w:name="_Ref38533412"/>
      <w:bookmarkStart w:id="3" w:name="_Toc124404959"/>
      <w:bookmarkStart w:id="4" w:name="_Hlk140136949"/>
      <w:r w:rsidRPr="00FD3E08">
        <w:rPr>
          <w:rFonts w:ascii="Times New Roman" w:eastAsia="Calibri" w:hAnsi="Times New Roman" w:cs="Times New Roman"/>
          <w:sz w:val="21"/>
          <w:szCs w:val="21"/>
          <w:lang w:eastAsia="lt-LT"/>
        </w:rPr>
        <w:t>Pirkimo sąlygų 4 priedas „Tiekėjų kvalifikacijos reikalavimai ir reikalaujami kokybės bei aplinkos apsaugos vadybos sistemų standartai“</w:t>
      </w:r>
      <w:bookmarkEnd w:id="0"/>
      <w:bookmarkEnd w:id="1"/>
      <w:bookmarkEnd w:id="2"/>
      <w:bookmarkEnd w:id="3"/>
    </w:p>
    <w:bookmarkEnd w:id="4"/>
    <w:p w14:paraId="1859D43C" w14:textId="77777777" w:rsidR="00756537" w:rsidRPr="00FD3E08" w:rsidRDefault="00756537" w:rsidP="00756537">
      <w:pPr>
        <w:spacing w:line="276" w:lineRule="auto"/>
        <w:rPr>
          <w:rFonts w:ascii="Times New Roman" w:eastAsiaTheme="minorEastAsia" w:hAnsi="Times New Roman" w:cs="Times New Roman"/>
          <w:b/>
          <w:bCs/>
          <w:smallCaps/>
          <w:lang w:eastAsia="lt-LT"/>
        </w:rPr>
      </w:pPr>
    </w:p>
    <w:p w14:paraId="492FC130" w14:textId="77777777" w:rsidR="00756537" w:rsidRPr="00C06862" w:rsidRDefault="00756537" w:rsidP="00756537">
      <w:pPr>
        <w:numPr>
          <w:ilvl w:val="1"/>
          <w:numId w:val="0"/>
        </w:numPr>
        <w:spacing w:after="240" w:line="240" w:lineRule="auto"/>
        <w:jc w:val="center"/>
        <w:rPr>
          <w:rFonts w:ascii="Times New Roman" w:eastAsiaTheme="minorEastAsia" w:hAnsi="Times New Roman" w:cs="Times New Roman"/>
          <w:caps/>
          <w:color w:val="404040" w:themeColor="text1" w:themeTint="BF"/>
          <w:spacing w:val="20"/>
          <w:sz w:val="24"/>
          <w:szCs w:val="24"/>
        </w:rPr>
      </w:pPr>
      <w:r w:rsidRPr="00C06862">
        <w:rPr>
          <w:rFonts w:ascii="Times New Roman" w:eastAsiaTheme="minorEastAsia" w:hAnsi="Times New Roman" w:cs="Times New Roman"/>
          <w:caps/>
          <w:smallCaps/>
          <w:color w:val="404040" w:themeColor="text1" w:themeTint="BF"/>
          <w:spacing w:val="20"/>
          <w:sz w:val="24"/>
          <w:szCs w:val="24"/>
          <w:lang w:eastAsia="lt-LT"/>
        </w:rPr>
        <w:t xml:space="preserve">TIEKĖJŲ KVALIFIKACIJOS REIKALAVIMAI IR REIKALAVIMAI LAIKYTIS </w:t>
      </w:r>
      <w:r w:rsidRPr="00C06862">
        <w:rPr>
          <w:rFonts w:ascii="Times New Roman" w:eastAsiaTheme="minorEastAsia" w:hAnsi="Times New Roman" w:cs="Times New Roman"/>
          <w:caps/>
          <w:color w:val="404040" w:themeColor="text1" w:themeTint="BF"/>
          <w:spacing w:val="20"/>
          <w:sz w:val="24"/>
          <w:szCs w:val="24"/>
        </w:rPr>
        <w:t>KOKYBĖS VADYBOS SISTEMOS IR (ARBA) APLINKOS APSAUGOS VADYBOS SISTEMOS STANDARTŲ</w:t>
      </w:r>
    </w:p>
    <w:p w14:paraId="20145374" w14:textId="77777777" w:rsidR="00756537" w:rsidRPr="00FD3E08" w:rsidRDefault="00756537" w:rsidP="00756537">
      <w:pPr>
        <w:spacing w:after="0" w:line="240" w:lineRule="auto"/>
        <w:ind w:firstLine="567"/>
        <w:contextualSpacing/>
        <w:jc w:val="both"/>
        <w:rPr>
          <w:rFonts w:ascii="Times New Roman" w:hAnsi="Times New Roman" w:cs="Times New Roman"/>
          <w:i/>
          <w:color w:val="FF0000"/>
          <w:sz w:val="21"/>
          <w:szCs w:val="21"/>
        </w:rPr>
      </w:pPr>
      <w:r w:rsidRPr="00FD3E08">
        <w:rPr>
          <w:rFonts w:ascii="Times New Roman" w:hAnsi="Times New Roman" w:cs="Times New Roman"/>
          <w:sz w:val="21"/>
          <w:szCs w:val="21"/>
        </w:rPr>
        <w:t>1. Tiekėjo kvalifikacija turi atitikti šiame priede nustatytus reikalavimus kvalifikacijai.</w:t>
      </w:r>
      <w:r w:rsidRPr="00FD3E08">
        <w:rPr>
          <w:rFonts w:ascii="Times New Roman" w:hAnsi="Times New Roman" w:cs="Times New Roman"/>
          <w:sz w:val="21"/>
          <w:szCs w:val="21"/>
          <w:lang w:eastAsia="lt-LT"/>
        </w:rPr>
        <w:t xml:space="preserve"> </w:t>
      </w:r>
      <w:r w:rsidRPr="00FD3E08">
        <w:rPr>
          <w:rFonts w:ascii="Times New Roman" w:hAnsi="Times New Roman" w:cs="Times New Roman"/>
          <w:sz w:val="21"/>
          <w:szCs w:val="21"/>
        </w:rPr>
        <w:t xml:space="preserve"> </w:t>
      </w:r>
    </w:p>
    <w:tbl>
      <w:tblPr>
        <w:tblStyle w:val="Lentelstinklelis"/>
        <w:tblW w:w="9493" w:type="dxa"/>
        <w:tblLook w:val="04A0" w:firstRow="1" w:lastRow="0" w:firstColumn="1" w:lastColumn="0" w:noHBand="0" w:noVBand="1"/>
      </w:tblPr>
      <w:tblGrid>
        <w:gridCol w:w="704"/>
        <w:gridCol w:w="3969"/>
        <w:gridCol w:w="4820"/>
      </w:tblGrid>
      <w:tr w:rsidR="00756537" w:rsidRPr="00FD3E08" w14:paraId="7C05F4A3" w14:textId="77777777" w:rsidTr="00C06862">
        <w:trPr>
          <w:trHeight w:val="845"/>
        </w:trPr>
        <w:tc>
          <w:tcPr>
            <w:tcW w:w="704" w:type="dxa"/>
          </w:tcPr>
          <w:p w14:paraId="46D24635" w14:textId="77777777" w:rsidR="00756537" w:rsidRPr="00FD3E08" w:rsidRDefault="00756537">
            <w:pPr>
              <w:rPr>
                <w:rFonts w:ascii="Times New Roman" w:hAnsi="Times New Roman" w:cs="Times New Roman"/>
              </w:rPr>
            </w:pPr>
            <w:r w:rsidRPr="00FD3E08">
              <w:rPr>
                <w:rFonts w:ascii="Times New Roman" w:hAnsi="Times New Roman" w:cs="Times New Roman"/>
              </w:rPr>
              <w:t xml:space="preserve">Eil Nr. </w:t>
            </w:r>
          </w:p>
        </w:tc>
        <w:tc>
          <w:tcPr>
            <w:tcW w:w="3969" w:type="dxa"/>
          </w:tcPr>
          <w:p w14:paraId="0BDC3A85" w14:textId="77777777" w:rsidR="00756537" w:rsidRPr="00FD3E08" w:rsidRDefault="00756537">
            <w:pPr>
              <w:rPr>
                <w:rFonts w:ascii="Times New Roman" w:hAnsi="Times New Roman" w:cs="Times New Roman"/>
              </w:rPr>
            </w:pPr>
            <w:r w:rsidRPr="00FD3E08">
              <w:rPr>
                <w:rFonts w:ascii="Times New Roman" w:hAnsi="Times New Roman" w:cs="Times New Roman"/>
                <w:b/>
                <w:bCs/>
                <w:color w:val="000000"/>
                <w:sz w:val="21"/>
                <w:szCs w:val="21"/>
              </w:rPr>
              <w:t>Kvalifikacijos reikalavimas</w:t>
            </w:r>
            <w:r w:rsidRPr="00FD3E08">
              <w:rPr>
                <w:rStyle w:val="Puslapioinaosnuoroda"/>
                <w:rFonts w:ascii="Times New Roman" w:hAnsi="Times New Roman" w:cs="Times New Roman"/>
                <w:b/>
                <w:bCs/>
                <w:color w:val="000000"/>
                <w:sz w:val="21"/>
                <w:szCs w:val="21"/>
              </w:rPr>
              <w:footnoteReference w:id="1"/>
            </w:r>
          </w:p>
        </w:tc>
        <w:tc>
          <w:tcPr>
            <w:tcW w:w="4820" w:type="dxa"/>
          </w:tcPr>
          <w:p w14:paraId="1ABDBCF0" w14:textId="77777777" w:rsidR="00756537" w:rsidRPr="00FD3E08" w:rsidRDefault="00756537" w:rsidP="00756537">
            <w:pPr>
              <w:jc w:val="center"/>
              <w:rPr>
                <w:rFonts w:ascii="Times New Roman" w:hAnsi="Times New Roman" w:cs="Times New Roman"/>
              </w:rPr>
            </w:pPr>
            <w:r w:rsidRPr="00FD3E08">
              <w:rPr>
                <w:rFonts w:ascii="Times New Roman" w:hAnsi="Times New Roman" w:cs="Times New Roman"/>
                <w:b/>
                <w:bCs/>
                <w:color w:val="000000"/>
                <w:sz w:val="21"/>
                <w:szCs w:val="21"/>
              </w:rPr>
              <w:t>Atitiktį reikalavimui įrodantys dokumentai</w:t>
            </w:r>
          </w:p>
        </w:tc>
      </w:tr>
      <w:tr w:rsidR="0096204E" w:rsidRPr="00C06862" w14:paraId="0C70B939" w14:textId="77777777" w:rsidTr="00C06862">
        <w:tc>
          <w:tcPr>
            <w:tcW w:w="704" w:type="dxa"/>
          </w:tcPr>
          <w:p w14:paraId="2A26BE8F" w14:textId="62F29C97" w:rsidR="0096204E" w:rsidRPr="00C06862" w:rsidRDefault="0096204E">
            <w:pPr>
              <w:rPr>
                <w:rFonts w:ascii="Times New Roman" w:hAnsi="Times New Roman" w:cs="Times New Roman"/>
              </w:rPr>
            </w:pPr>
            <w:r w:rsidRPr="00C06862">
              <w:rPr>
                <w:rFonts w:ascii="Times New Roman" w:hAnsi="Times New Roman" w:cs="Times New Roman"/>
              </w:rPr>
              <w:t>1</w:t>
            </w:r>
          </w:p>
        </w:tc>
        <w:tc>
          <w:tcPr>
            <w:tcW w:w="3969" w:type="dxa"/>
          </w:tcPr>
          <w:p w14:paraId="2B693E34" w14:textId="439670D9" w:rsidR="00504F3D" w:rsidRPr="00C06862" w:rsidRDefault="00CD4132">
            <w:pPr>
              <w:rPr>
                <w:rFonts w:ascii="Times New Roman" w:hAnsi="Times New Roman" w:cs="Times New Roman"/>
                <w:bCs/>
                <w:color w:val="000000" w:themeColor="text1"/>
              </w:rPr>
            </w:pPr>
            <w:r w:rsidRPr="00C06862">
              <w:rPr>
                <w:rFonts w:ascii="Times New Roman" w:hAnsi="Times New Roman" w:cs="Times New Roman"/>
              </w:rPr>
              <w:t>Teikėjas turi teisę verstis ta veikla, kuri reikalinga</w:t>
            </w:r>
            <w:r w:rsidR="005F53C9" w:rsidRPr="00C06862">
              <w:rPr>
                <w:rFonts w:ascii="Times New Roman" w:hAnsi="Times New Roman" w:cs="Times New Roman"/>
              </w:rPr>
              <w:t xml:space="preserve"> Kauno technologijos universitetui priklausančių potencialiai pavojingų įrenginių: keleivinių liftų, krovininių liftų, keltuvų, automobilių keltuvų ir elektrinių talių dispečerizavimo, techninio aptarnavimo ir nuolatinės priežiūros paslaugų</w:t>
            </w:r>
            <w:r w:rsidRPr="00C06862">
              <w:rPr>
                <w:rFonts w:ascii="Times New Roman" w:hAnsi="Times New Roman" w:cs="Times New Roman"/>
              </w:rPr>
              <w:t xml:space="preserve"> pirkimo Sutarčiai įvykdyti</w:t>
            </w:r>
            <w:r w:rsidRPr="00C06862" w:rsidDel="00CD4132">
              <w:rPr>
                <w:rFonts w:ascii="Times New Roman" w:hAnsi="Times New Roman" w:cs="Times New Roman"/>
                <w:bCs/>
                <w:color w:val="000000" w:themeColor="text1"/>
              </w:rPr>
              <w:t xml:space="preserve"> </w:t>
            </w:r>
          </w:p>
        </w:tc>
        <w:tc>
          <w:tcPr>
            <w:tcW w:w="4820" w:type="dxa"/>
          </w:tcPr>
          <w:p w14:paraId="347E396A" w14:textId="77777777" w:rsidR="005F53C9" w:rsidRPr="00C06862" w:rsidRDefault="005F53C9" w:rsidP="005F53C9">
            <w:pPr>
              <w:autoSpaceDE w:val="0"/>
              <w:autoSpaceDN w:val="0"/>
              <w:adjustRightInd w:val="0"/>
              <w:rPr>
                <w:rFonts w:ascii="Times New Roman" w:hAnsi="Times New Roman" w:cs="Times New Roman"/>
                <w:color w:val="000000"/>
              </w:rPr>
            </w:pPr>
            <w:r w:rsidRPr="00C06862">
              <w:rPr>
                <w:rFonts w:ascii="Times New Roman" w:hAnsi="Times New Roman" w:cs="Times New Roman"/>
                <w:color w:val="000000"/>
              </w:rPr>
              <w:t>Pateikiamos  dokumentų [licencijų, leidimų, atestatų, teisės pripažinimo dokumentų ar kitų pirkimo sutarčiai vykdyti privalomų dokumentų] kopijos.</w:t>
            </w:r>
          </w:p>
          <w:p w14:paraId="696D61FC" w14:textId="77777777" w:rsidR="005F53C9" w:rsidRPr="00C06862" w:rsidRDefault="005F53C9" w:rsidP="005F53C9">
            <w:pPr>
              <w:autoSpaceDE w:val="0"/>
              <w:autoSpaceDN w:val="0"/>
              <w:adjustRightInd w:val="0"/>
              <w:rPr>
                <w:rFonts w:ascii="Times New Roman" w:hAnsi="Times New Roman" w:cs="Times New Roman"/>
                <w:color w:val="000000"/>
              </w:rPr>
            </w:pPr>
          </w:p>
          <w:p w14:paraId="2454EF85" w14:textId="77777777" w:rsidR="005F53C9" w:rsidRPr="00C06862" w:rsidRDefault="005F53C9" w:rsidP="005F53C9">
            <w:pPr>
              <w:autoSpaceDE w:val="0"/>
              <w:autoSpaceDN w:val="0"/>
              <w:adjustRightInd w:val="0"/>
              <w:rPr>
                <w:rFonts w:ascii="Times New Roman" w:hAnsi="Times New Roman" w:cs="Times New Roman"/>
                <w:color w:val="000000"/>
              </w:rPr>
            </w:pPr>
            <w:r w:rsidRPr="00C06862">
              <w:rPr>
                <w:rFonts w:ascii="Times New Roman" w:hAnsi="Times New Roman" w:cs="Times New Roman"/>
                <w:color w:val="000000"/>
              </w:rPr>
              <w:t>1)</w:t>
            </w:r>
            <w:r w:rsidRPr="00C06862">
              <w:rPr>
                <w:rFonts w:ascii="Times New Roman" w:hAnsi="Times New Roman" w:cs="Times New Roman"/>
                <w:color w:val="000000"/>
              </w:rPr>
              <w:tab/>
              <w:t>Lietuvos Respublikos Socialinės apsaugos ir darbo ministerijos išduotos  nuolatinės potencialiai pavojingų įrenginių nuolatinės priežiūros licencijos liftams ir kėlimo įrenginiams bei jų įrangai;</w:t>
            </w:r>
          </w:p>
          <w:p w14:paraId="6975752A" w14:textId="77777777" w:rsidR="005F53C9" w:rsidRPr="00C06862" w:rsidRDefault="005F53C9" w:rsidP="005F53C9">
            <w:pPr>
              <w:autoSpaceDE w:val="0"/>
              <w:autoSpaceDN w:val="0"/>
              <w:adjustRightInd w:val="0"/>
              <w:rPr>
                <w:rFonts w:ascii="Times New Roman" w:hAnsi="Times New Roman" w:cs="Times New Roman"/>
                <w:color w:val="000000"/>
              </w:rPr>
            </w:pPr>
            <w:r w:rsidRPr="00C06862">
              <w:rPr>
                <w:rFonts w:ascii="Times New Roman" w:hAnsi="Times New Roman" w:cs="Times New Roman"/>
                <w:color w:val="000000"/>
              </w:rPr>
              <w:t>2)</w:t>
            </w:r>
            <w:r w:rsidRPr="00C06862">
              <w:rPr>
                <w:rFonts w:ascii="Times New Roman" w:hAnsi="Times New Roman" w:cs="Times New Roman"/>
                <w:color w:val="000000"/>
              </w:rPr>
              <w:tab/>
              <w:t>Lietuvos Respublikos Valstybinės energetikos inspekcijos išduotas atestatas, suteikiantis teisę verstis elektros įrenginių eksploatavimo darbais: specialiųjų elektros įrenginių eksploatavimo darbai (visuomeniniuose pastatuose ir gyvenamuosiuose namuose).</w:t>
            </w:r>
          </w:p>
          <w:p w14:paraId="5A1CC0C5" w14:textId="77777777" w:rsidR="005F53C9" w:rsidRPr="00C06862" w:rsidRDefault="005F53C9" w:rsidP="005F53C9">
            <w:pPr>
              <w:autoSpaceDE w:val="0"/>
              <w:autoSpaceDN w:val="0"/>
              <w:adjustRightInd w:val="0"/>
              <w:rPr>
                <w:rFonts w:ascii="Times New Roman" w:hAnsi="Times New Roman" w:cs="Times New Roman"/>
                <w:color w:val="000000"/>
              </w:rPr>
            </w:pPr>
            <w:r w:rsidRPr="00C06862">
              <w:rPr>
                <w:rFonts w:ascii="Times New Roman" w:hAnsi="Times New Roman" w:cs="Times New Roman"/>
                <w:color w:val="000000"/>
              </w:rPr>
              <w:t>Pateikiamas skenuotas dokumentas elektroninėje formoje.</w:t>
            </w:r>
          </w:p>
          <w:p w14:paraId="1C1C30B7" w14:textId="77777777" w:rsidR="005F53C9" w:rsidRPr="00C06862" w:rsidRDefault="005F53C9" w:rsidP="005F53C9">
            <w:pPr>
              <w:autoSpaceDE w:val="0"/>
              <w:autoSpaceDN w:val="0"/>
              <w:adjustRightInd w:val="0"/>
              <w:rPr>
                <w:rFonts w:ascii="Times New Roman" w:hAnsi="Times New Roman" w:cs="Times New Roman"/>
                <w:color w:val="000000"/>
              </w:rPr>
            </w:pPr>
          </w:p>
          <w:p w14:paraId="0085AC95" w14:textId="77777777" w:rsidR="005F53C9" w:rsidRPr="00C06862" w:rsidRDefault="005F53C9" w:rsidP="005F53C9">
            <w:pPr>
              <w:autoSpaceDE w:val="0"/>
              <w:autoSpaceDN w:val="0"/>
              <w:adjustRightInd w:val="0"/>
              <w:rPr>
                <w:rFonts w:ascii="Times New Roman" w:hAnsi="Times New Roman" w:cs="Times New Roman"/>
                <w:color w:val="000000"/>
              </w:rPr>
            </w:pPr>
            <w:r w:rsidRPr="00C06862">
              <w:rPr>
                <w:rFonts w:ascii="Times New Roman" w:hAnsi="Times New Roman" w:cs="Times New Roman"/>
                <w:color w:val="000000"/>
              </w:rPr>
              <w:t xml:space="preserve">Užsienio (Europos Sąjungos ir Europos ekonominės erdvės valstybės narių, Šveicarijos Konfederacijos bei trečiųjų šalių) tiekėjų įgyta kvalifikacija bus laikytina atitinkančia viešojo pirkimo sąlygas, nepriklausomai nuo to, kad šio pajėgumo patvirtinimo dokumentas Lietuvoje bus išduotas po galutinės pasiūlymų pateikimo dienos. </w:t>
            </w:r>
          </w:p>
          <w:p w14:paraId="233A8A46" w14:textId="77777777" w:rsidR="005F53C9" w:rsidRPr="00C06862" w:rsidRDefault="005F53C9" w:rsidP="005F53C9">
            <w:pPr>
              <w:autoSpaceDE w:val="0"/>
              <w:autoSpaceDN w:val="0"/>
              <w:adjustRightInd w:val="0"/>
              <w:rPr>
                <w:rFonts w:ascii="Times New Roman" w:hAnsi="Times New Roman" w:cs="Times New Roman"/>
                <w:color w:val="000000"/>
              </w:rPr>
            </w:pPr>
          </w:p>
          <w:p w14:paraId="7F842AF3" w14:textId="4A288D63" w:rsidR="0096204E" w:rsidRPr="00C06862" w:rsidRDefault="005F53C9" w:rsidP="00A75654">
            <w:pPr>
              <w:jc w:val="both"/>
              <w:rPr>
                <w:rFonts w:ascii="Times New Roman" w:hAnsi="Times New Roman" w:cs="Times New Roman"/>
                <w:bCs/>
                <w:color w:val="000000" w:themeColor="text1"/>
              </w:rPr>
            </w:pPr>
            <w:r w:rsidRPr="00C06862">
              <w:rPr>
                <w:rFonts w:ascii="Times New Roman" w:hAnsi="Times New Roman" w:cs="Times New Roman"/>
                <w:color w:val="000000"/>
              </w:rPr>
              <w:t>Tokiu atveju, tiekėjai turi pateikti kilmės šalyje išduoto dokumento kopiją ir prašymo išduoti teisės pripažinimo dokumentą kopiją, o iki pasirašant pirkimo sutartį turės pateikti ir patį teisės pripažinimo dokumentą.</w:t>
            </w:r>
          </w:p>
        </w:tc>
      </w:tr>
      <w:tr w:rsidR="00CD4132" w:rsidRPr="00C06862" w14:paraId="4B515706" w14:textId="77777777" w:rsidTr="00C06862">
        <w:tc>
          <w:tcPr>
            <w:tcW w:w="704" w:type="dxa"/>
          </w:tcPr>
          <w:p w14:paraId="0528824E" w14:textId="0A84558D" w:rsidR="00CD4132" w:rsidRPr="00C06862" w:rsidRDefault="00CD4132">
            <w:pPr>
              <w:rPr>
                <w:rFonts w:ascii="Times New Roman" w:hAnsi="Times New Roman" w:cs="Times New Roman"/>
              </w:rPr>
            </w:pPr>
            <w:r w:rsidRPr="00C06862">
              <w:rPr>
                <w:rFonts w:ascii="Times New Roman" w:hAnsi="Times New Roman" w:cs="Times New Roman"/>
              </w:rPr>
              <w:t>2</w:t>
            </w:r>
          </w:p>
        </w:tc>
        <w:tc>
          <w:tcPr>
            <w:tcW w:w="3969" w:type="dxa"/>
          </w:tcPr>
          <w:p w14:paraId="565DF3E8" w14:textId="77777777" w:rsidR="005A021E" w:rsidRPr="00C06862" w:rsidRDefault="005A021E" w:rsidP="005A021E">
            <w:pPr>
              <w:rPr>
                <w:rFonts w:ascii="Times New Roman" w:hAnsi="Times New Roman" w:cs="Times New Roman"/>
              </w:rPr>
            </w:pPr>
            <w:r w:rsidRPr="00C06862">
              <w:rPr>
                <w:rFonts w:ascii="Times New Roman" w:hAnsi="Times New Roman" w:cs="Times New Roman"/>
              </w:rPr>
              <w:t>Teikiantys pasiūlymą Paslaugų Teikėjas turi disponuoti/pasiūlyti:</w:t>
            </w:r>
          </w:p>
          <w:p w14:paraId="6D62E08C" w14:textId="27E11E85" w:rsidR="005A021E" w:rsidRPr="00C06862" w:rsidRDefault="005A021E" w:rsidP="005A021E">
            <w:pPr>
              <w:rPr>
                <w:rFonts w:ascii="Times New Roman" w:hAnsi="Times New Roman" w:cs="Times New Roman"/>
              </w:rPr>
            </w:pPr>
            <w:r w:rsidRPr="00C06862">
              <w:rPr>
                <w:rFonts w:ascii="Times New Roman" w:hAnsi="Times New Roman" w:cs="Times New Roman"/>
              </w:rPr>
              <w:t>1) visą parą veikiančią liftų dispečerinę;</w:t>
            </w:r>
          </w:p>
          <w:p w14:paraId="054D4FD4" w14:textId="77777777" w:rsidR="005A021E" w:rsidRPr="00C06862" w:rsidRDefault="005A021E" w:rsidP="005A021E">
            <w:pPr>
              <w:rPr>
                <w:rFonts w:ascii="Times New Roman" w:hAnsi="Times New Roman" w:cs="Times New Roman"/>
              </w:rPr>
            </w:pPr>
            <w:r w:rsidRPr="00C06862">
              <w:rPr>
                <w:rFonts w:ascii="Times New Roman" w:hAnsi="Times New Roman" w:cs="Times New Roman"/>
              </w:rPr>
              <w:t>2) ne mažiau kaip vienu visą parą dirbančiu avarinės tarnybos ekipažu, kurį sudarytų: automobilis bei liftų elektromechanikas, galinčiu atvykti ne vėliau kaip per 30 minučių nuo pranešimo apie lifto gedimą;</w:t>
            </w:r>
          </w:p>
          <w:p w14:paraId="7E1BAD3F" w14:textId="3284E9F3" w:rsidR="00CD4132" w:rsidRPr="00C06862" w:rsidRDefault="00CD4132" w:rsidP="005A021E">
            <w:pPr>
              <w:rPr>
                <w:rFonts w:ascii="Times New Roman" w:hAnsi="Times New Roman" w:cs="Times New Roman"/>
              </w:rPr>
            </w:pPr>
          </w:p>
        </w:tc>
        <w:tc>
          <w:tcPr>
            <w:tcW w:w="4820" w:type="dxa"/>
          </w:tcPr>
          <w:p w14:paraId="19F2F567" w14:textId="5880CA33" w:rsidR="00C06862" w:rsidRPr="00C06862" w:rsidRDefault="00C06862" w:rsidP="005A021E">
            <w:pPr>
              <w:jc w:val="both"/>
              <w:rPr>
                <w:rFonts w:ascii="Times New Roman" w:hAnsi="Times New Roman" w:cs="Times New Roman"/>
              </w:rPr>
            </w:pPr>
            <w:r w:rsidRPr="00C06862">
              <w:rPr>
                <w:rFonts w:ascii="Times New Roman" w:hAnsi="Times New Roman" w:cs="Times New Roman"/>
              </w:rPr>
              <w:lastRenderedPageBreak/>
              <w:t>Pateikiama:</w:t>
            </w:r>
          </w:p>
          <w:p w14:paraId="5C77BBE7" w14:textId="4AB4ECF3" w:rsidR="005A021E" w:rsidRPr="00C06862" w:rsidRDefault="005A021E" w:rsidP="005A021E">
            <w:pPr>
              <w:jc w:val="both"/>
              <w:rPr>
                <w:rFonts w:ascii="Times New Roman" w:hAnsi="Times New Roman" w:cs="Times New Roman"/>
              </w:rPr>
            </w:pPr>
            <w:r w:rsidRPr="00C06862">
              <w:rPr>
                <w:rFonts w:ascii="Times New Roman" w:hAnsi="Times New Roman" w:cs="Times New Roman"/>
              </w:rPr>
              <w:t>1) pažymą ar kitą dokumentą, patvirtinantį, kad Paslaugų Teikėjas disponuoja visą parą veikiančia liftų dispečerine arba pasirašyta Sutartis su kitu ūkio subjektu, kuris garantuotu liftų dispečerinės paslaugas visą parą;</w:t>
            </w:r>
          </w:p>
          <w:p w14:paraId="78708480" w14:textId="77777777" w:rsidR="005A021E" w:rsidRPr="00C06862" w:rsidRDefault="005A021E" w:rsidP="005A021E">
            <w:pPr>
              <w:rPr>
                <w:rFonts w:ascii="Times New Roman" w:hAnsi="Times New Roman" w:cs="Times New Roman"/>
              </w:rPr>
            </w:pPr>
            <w:r w:rsidRPr="00C06862">
              <w:rPr>
                <w:rFonts w:ascii="Times New Roman" w:hAnsi="Times New Roman" w:cs="Times New Roman"/>
              </w:rPr>
              <w:t xml:space="preserve">2) pažymą  ar kitą dokumentą, patvirtinantį, kad Paslaugos Teikėjas disponuoja ne mažiau kaip vienu visą parą dirbančiu avarinės tarnybos </w:t>
            </w:r>
            <w:r w:rsidRPr="00C06862">
              <w:rPr>
                <w:rFonts w:ascii="Times New Roman" w:hAnsi="Times New Roman" w:cs="Times New Roman"/>
              </w:rPr>
              <w:lastRenderedPageBreak/>
              <w:t>ekipažu, kurį sudaro: automobilis bei liftų elektromechanikas, galinčiu atvykti ne vėliau kaip per 30  minučių nuo pranešimo apie lifto gedimą;</w:t>
            </w:r>
          </w:p>
          <w:p w14:paraId="06D24297" w14:textId="59E2ABDC" w:rsidR="00CD4132" w:rsidRPr="00C06862" w:rsidRDefault="005A021E" w:rsidP="002F6FA9">
            <w:pPr>
              <w:ind w:left="317"/>
              <w:jc w:val="both"/>
              <w:rPr>
                <w:rFonts w:ascii="Times New Roman" w:hAnsi="Times New Roman" w:cs="Times New Roman"/>
              </w:rPr>
            </w:pPr>
            <w:r w:rsidRPr="00C06862">
              <w:rPr>
                <w:rFonts w:ascii="Times New Roman" w:hAnsi="Times New Roman" w:cs="Times New Roman"/>
              </w:rPr>
              <w:t>Pateikiamas skenuotas dokumentas elektroninėje formoje.</w:t>
            </w:r>
          </w:p>
        </w:tc>
      </w:tr>
      <w:tr w:rsidR="006E59F5" w:rsidRPr="00C06862" w14:paraId="1C18CAE4" w14:textId="77777777" w:rsidTr="002F6FA9">
        <w:tc>
          <w:tcPr>
            <w:tcW w:w="704" w:type="dxa"/>
          </w:tcPr>
          <w:p w14:paraId="0C64F22C" w14:textId="77777777" w:rsidR="006E59F5" w:rsidRPr="00C06862" w:rsidRDefault="006E59F5">
            <w:pPr>
              <w:rPr>
                <w:rFonts w:ascii="Times New Roman" w:hAnsi="Times New Roman" w:cs="Times New Roman"/>
              </w:rPr>
            </w:pPr>
          </w:p>
        </w:tc>
        <w:tc>
          <w:tcPr>
            <w:tcW w:w="3969" w:type="dxa"/>
          </w:tcPr>
          <w:p w14:paraId="4BC8696D" w14:textId="77777777" w:rsidR="006E59F5" w:rsidRPr="00C06862" w:rsidRDefault="006E59F5" w:rsidP="005A021E">
            <w:pPr>
              <w:rPr>
                <w:rFonts w:ascii="Times New Roman" w:hAnsi="Times New Roman" w:cs="Times New Roman"/>
              </w:rPr>
            </w:pPr>
            <w:r w:rsidRPr="00C06862">
              <w:rPr>
                <w:rFonts w:ascii="Times New Roman" w:hAnsi="Times New Roman" w:cs="Times New Roman"/>
              </w:rPr>
              <w:t>Teikiantys pasiūlymą Paslaugų Teikėjas turi pasiūlyti:</w:t>
            </w:r>
          </w:p>
          <w:p w14:paraId="17AB402D" w14:textId="65B5E25D" w:rsidR="006E59F5" w:rsidRPr="00C06862" w:rsidRDefault="006E59F5" w:rsidP="005A021E">
            <w:pPr>
              <w:rPr>
                <w:rFonts w:ascii="Times New Roman" w:hAnsi="Times New Roman" w:cs="Times New Roman"/>
              </w:rPr>
            </w:pPr>
            <w:r w:rsidRPr="00C06862">
              <w:rPr>
                <w:rFonts w:ascii="Times New Roman" w:hAnsi="Times New Roman" w:cs="Times New Roman"/>
              </w:rPr>
              <w:t>liftų, keltuvų, kėlimo įrenginių ir nudūminimo sistemų priežiūrą atliekančius meistrus ir darbuotojus, kurie turi turėti specialių žinių ir nustatyta tvarka išlaikę žinių patikrinimo kvalifikacijos egzaminą. Ne mažiau 2 (du) specialistai.</w:t>
            </w:r>
          </w:p>
        </w:tc>
        <w:tc>
          <w:tcPr>
            <w:tcW w:w="4820" w:type="dxa"/>
          </w:tcPr>
          <w:p w14:paraId="57970F6B" w14:textId="7970A892" w:rsidR="00584B48" w:rsidRPr="00C06862" w:rsidRDefault="00584B48" w:rsidP="006E59F5">
            <w:pPr>
              <w:rPr>
                <w:rFonts w:ascii="Times New Roman" w:hAnsi="Times New Roman" w:cs="Times New Roman"/>
              </w:rPr>
            </w:pPr>
            <w:r w:rsidRPr="00C06862">
              <w:rPr>
                <w:rFonts w:ascii="Times New Roman" w:hAnsi="Times New Roman" w:cs="Times New Roman"/>
              </w:rPr>
              <w:t>Pateikiami dokumentai:</w:t>
            </w:r>
          </w:p>
          <w:p w14:paraId="6BE27DDD" w14:textId="5057E91E" w:rsidR="006E59F5" w:rsidRPr="00C06862" w:rsidRDefault="00584B48" w:rsidP="006E59F5">
            <w:pPr>
              <w:rPr>
                <w:rFonts w:ascii="Times New Roman" w:hAnsi="Times New Roman" w:cs="Times New Roman"/>
              </w:rPr>
            </w:pPr>
            <w:r w:rsidRPr="00C06862">
              <w:rPr>
                <w:rFonts w:ascii="Times New Roman" w:hAnsi="Times New Roman" w:cs="Times New Roman"/>
              </w:rPr>
              <w:t xml:space="preserve">1 ) </w:t>
            </w:r>
            <w:r w:rsidR="006E59F5" w:rsidRPr="00C06862">
              <w:rPr>
                <w:rFonts w:ascii="Times New Roman" w:hAnsi="Times New Roman" w:cs="Times New Roman"/>
              </w:rPr>
              <w:t>specialistų sąrašas, atestatai, pažymėjimai.</w:t>
            </w:r>
          </w:p>
          <w:p w14:paraId="1FC9CF0C" w14:textId="6EDE6B7B" w:rsidR="006E59F5" w:rsidRPr="00C06862" w:rsidRDefault="00584B48" w:rsidP="005A021E">
            <w:pPr>
              <w:jc w:val="both"/>
              <w:rPr>
                <w:rFonts w:ascii="Times New Roman" w:hAnsi="Times New Roman" w:cs="Times New Roman"/>
              </w:rPr>
            </w:pPr>
            <w:r w:rsidRPr="00C06862">
              <w:rPr>
                <w:rFonts w:ascii="Times New Roman" w:hAnsi="Times New Roman" w:cs="Times New Roman"/>
              </w:rPr>
              <w:t>2) jeigu specialistas nėra tiekėjo darbuotojas, pateikiamas specialisto pasirašytas sutikimas teikti paslaugas, jeigu tiekėjas laimės viešąjį pirkimą ir bus pasirašyta pirkimo sutartis;</w:t>
            </w:r>
          </w:p>
        </w:tc>
      </w:tr>
    </w:tbl>
    <w:p w14:paraId="1C3BCAB2" w14:textId="607C63B5" w:rsidR="00A75654" w:rsidRPr="00C06862" w:rsidRDefault="00A75654" w:rsidP="00EB79E5">
      <w:pPr>
        <w:spacing w:after="0" w:line="20" w:lineRule="atLeast"/>
        <w:ind w:firstLine="567"/>
        <w:contextualSpacing/>
        <w:jc w:val="both"/>
        <w:rPr>
          <w:rFonts w:ascii="Times New Roman" w:eastAsia="Calibri" w:hAnsi="Times New Roman" w:cs="Times New Roman"/>
        </w:rPr>
      </w:pPr>
    </w:p>
    <w:p w14:paraId="1F0A10F7" w14:textId="709C4D79" w:rsidR="005A021E" w:rsidRPr="00C06862" w:rsidRDefault="00F004B2" w:rsidP="002F6FA9">
      <w:pPr>
        <w:spacing w:after="0" w:line="240" w:lineRule="auto"/>
        <w:ind w:firstLine="567"/>
        <w:contextualSpacing/>
        <w:jc w:val="both"/>
        <w:rPr>
          <w:rFonts w:ascii="Times New Roman" w:hAnsi="Times New Roman" w:cs="Times New Roman"/>
          <w:i/>
          <w:color w:val="FF0000"/>
        </w:rPr>
      </w:pPr>
      <w:r w:rsidRPr="00C06862">
        <w:rPr>
          <w:rFonts w:ascii="Times New Roman" w:hAnsi="Times New Roman" w:cs="Times New Roman"/>
        </w:rPr>
        <w:t>2</w:t>
      </w:r>
      <w:r w:rsidR="005A021E" w:rsidRPr="00C06862">
        <w:rPr>
          <w:rFonts w:ascii="Times New Roman" w:hAnsi="Times New Roman" w:cs="Times New Roman"/>
        </w:rPr>
        <w:t>. Tiekėjo turi</w:t>
      </w:r>
      <w:r w:rsidR="002F6FA9" w:rsidRPr="00C06862">
        <w:rPr>
          <w:rFonts w:ascii="Times New Roman" w:hAnsi="Times New Roman" w:cs="Times New Roman"/>
        </w:rPr>
        <w:t xml:space="preserve"> </w:t>
      </w:r>
      <w:r w:rsidRPr="00C06862">
        <w:rPr>
          <w:rFonts w:ascii="Times New Roman" w:hAnsi="Times New Roman" w:cs="Times New Roman"/>
        </w:rPr>
        <w:t>atitikti</w:t>
      </w:r>
      <w:r w:rsidR="005A021E" w:rsidRPr="00C06862">
        <w:rPr>
          <w:rFonts w:ascii="Times New Roman" w:hAnsi="Times New Roman" w:cs="Times New Roman"/>
        </w:rPr>
        <w:t xml:space="preserve"> šiame priede nustatytus </w:t>
      </w:r>
      <w:r w:rsidRPr="00C06862">
        <w:rPr>
          <w:rFonts w:ascii="Times New Roman" w:hAnsi="Times New Roman" w:cs="Times New Roman"/>
        </w:rPr>
        <w:t>kokybės bei aplinkos apsaugos vadybos sistemų standartų reikalavimus</w:t>
      </w:r>
      <w:r w:rsidR="005A021E" w:rsidRPr="00C06862">
        <w:rPr>
          <w:rFonts w:ascii="Times New Roman" w:hAnsi="Times New Roman" w:cs="Times New Roman"/>
        </w:rPr>
        <w:t>.</w:t>
      </w:r>
      <w:r w:rsidR="005A021E" w:rsidRPr="00C06862">
        <w:rPr>
          <w:rFonts w:ascii="Times New Roman" w:hAnsi="Times New Roman" w:cs="Times New Roman"/>
          <w:lang w:eastAsia="lt-LT"/>
        </w:rPr>
        <w:t xml:space="preserve"> </w:t>
      </w:r>
      <w:r w:rsidR="005A021E" w:rsidRPr="00C06862">
        <w:rPr>
          <w:rFonts w:ascii="Times New Roman" w:hAnsi="Times New Roman" w:cs="Times New Roman"/>
        </w:rPr>
        <w:t xml:space="preserve"> </w:t>
      </w:r>
    </w:p>
    <w:tbl>
      <w:tblPr>
        <w:tblStyle w:val="Lentelstinklelis"/>
        <w:tblW w:w="9493" w:type="dxa"/>
        <w:tblLook w:val="04A0" w:firstRow="1" w:lastRow="0" w:firstColumn="1" w:lastColumn="0" w:noHBand="0" w:noVBand="1"/>
      </w:tblPr>
      <w:tblGrid>
        <w:gridCol w:w="704"/>
        <w:gridCol w:w="3969"/>
        <w:gridCol w:w="4820"/>
      </w:tblGrid>
      <w:tr w:rsidR="005A021E" w:rsidRPr="00C06862" w14:paraId="2EF39AD9" w14:textId="77777777" w:rsidTr="00C06862">
        <w:tc>
          <w:tcPr>
            <w:tcW w:w="704" w:type="dxa"/>
          </w:tcPr>
          <w:p w14:paraId="27E9B9A7" w14:textId="0CFBF8D2" w:rsidR="005A021E" w:rsidRPr="00C06862" w:rsidRDefault="00F004B2" w:rsidP="00EB79E5">
            <w:pPr>
              <w:spacing w:line="20" w:lineRule="atLeast"/>
              <w:contextualSpacing/>
              <w:jc w:val="both"/>
              <w:rPr>
                <w:rFonts w:ascii="Times New Roman" w:eastAsia="Calibri" w:hAnsi="Times New Roman" w:cs="Times New Roman"/>
              </w:rPr>
            </w:pPr>
            <w:r w:rsidRPr="00C06862">
              <w:rPr>
                <w:rFonts w:ascii="Times New Roman" w:hAnsi="Times New Roman" w:cs="Times New Roman"/>
              </w:rPr>
              <w:t>Eil Nr.</w:t>
            </w:r>
          </w:p>
        </w:tc>
        <w:tc>
          <w:tcPr>
            <w:tcW w:w="3969" w:type="dxa"/>
          </w:tcPr>
          <w:p w14:paraId="4C840CAA" w14:textId="4848DA2B" w:rsidR="005A021E" w:rsidRPr="00C06862" w:rsidRDefault="005A021E" w:rsidP="00EB79E5">
            <w:pPr>
              <w:spacing w:line="20" w:lineRule="atLeast"/>
              <w:contextualSpacing/>
              <w:jc w:val="both"/>
              <w:rPr>
                <w:rFonts w:ascii="Times New Roman" w:eastAsia="Calibri" w:hAnsi="Times New Roman" w:cs="Times New Roman"/>
                <w:b/>
              </w:rPr>
            </w:pPr>
            <w:r w:rsidRPr="00C06862">
              <w:rPr>
                <w:rFonts w:ascii="Times New Roman" w:eastAsia="Calibri" w:hAnsi="Times New Roman" w:cs="Times New Roman"/>
                <w:b/>
                <w:lang w:eastAsia="lt-LT"/>
              </w:rPr>
              <w:t>Kokybės bei aplinkos apsaugos vadybos sistemų standartai</w:t>
            </w:r>
          </w:p>
        </w:tc>
        <w:tc>
          <w:tcPr>
            <w:tcW w:w="4820" w:type="dxa"/>
          </w:tcPr>
          <w:p w14:paraId="00E6BD2A" w14:textId="0417CEC8" w:rsidR="005A021E" w:rsidRPr="00C06862" w:rsidRDefault="00F004B2" w:rsidP="00EB79E5">
            <w:pPr>
              <w:spacing w:line="20" w:lineRule="atLeast"/>
              <w:contextualSpacing/>
              <w:jc w:val="both"/>
              <w:rPr>
                <w:rFonts w:ascii="Times New Roman" w:eastAsia="Calibri" w:hAnsi="Times New Roman" w:cs="Times New Roman"/>
              </w:rPr>
            </w:pPr>
            <w:r w:rsidRPr="00C06862">
              <w:rPr>
                <w:rFonts w:ascii="Times New Roman" w:eastAsia="Calibri" w:hAnsi="Times New Roman" w:cs="Times New Roman"/>
              </w:rPr>
              <w:t>Atitiktį reikalavimui įrodantys dokumentai</w:t>
            </w:r>
          </w:p>
        </w:tc>
      </w:tr>
      <w:tr w:rsidR="005A021E" w:rsidRPr="00C06862" w14:paraId="1E661DDF" w14:textId="77777777" w:rsidTr="00C06862">
        <w:tc>
          <w:tcPr>
            <w:tcW w:w="704" w:type="dxa"/>
          </w:tcPr>
          <w:p w14:paraId="52883F37" w14:textId="08502A26" w:rsidR="005A021E" w:rsidRPr="00C06862" w:rsidRDefault="005A021E" w:rsidP="00EB79E5">
            <w:pPr>
              <w:spacing w:line="20" w:lineRule="atLeast"/>
              <w:contextualSpacing/>
              <w:jc w:val="both"/>
              <w:rPr>
                <w:rFonts w:ascii="Times New Roman" w:eastAsia="Calibri" w:hAnsi="Times New Roman" w:cs="Times New Roman"/>
              </w:rPr>
            </w:pPr>
            <w:r w:rsidRPr="00C06862">
              <w:rPr>
                <w:rFonts w:ascii="Times New Roman" w:eastAsia="Calibri" w:hAnsi="Times New Roman" w:cs="Times New Roman"/>
              </w:rPr>
              <w:t>1</w:t>
            </w:r>
          </w:p>
        </w:tc>
        <w:tc>
          <w:tcPr>
            <w:tcW w:w="3969" w:type="dxa"/>
          </w:tcPr>
          <w:p w14:paraId="0040127C" w14:textId="77777777" w:rsidR="005A021E" w:rsidRPr="00C06862" w:rsidRDefault="005A021E" w:rsidP="005A021E">
            <w:pPr>
              <w:spacing w:line="20" w:lineRule="atLeast"/>
              <w:contextualSpacing/>
              <w:jc w:val="both"/>
              <w:rPr>
                <w:rFonts w:ascii="Times New Roman" w:eastAsia="Calibri" w:hAnsi="Times New Roman" w:cs="Times New Roman"/>
              </w:rPr>
            </w:pPr>
            <w:r w:rsidRPr="00C06862">
              <w:rPr>
                <w:rFonts w:ascii="Times New Roman" w:eastAsia="Calibri" w:hAnsi="Times New Roman" w:cs="Times New Roman"/>
              </w:rPr>
              <w:t xml:space="preserve">Teikiantis pasiūlymą </w:t>
            </w:r>
          </w:p>
          <w:p w14:paraId="4FEDF1CA" w14:textId="37551132" w:rsidR="005A021E" w:rsidRPr="00C06862" w:rsidRDefault="005A021E" w:rsidP="005A021E">
            <w:pPr>
              <w:spacing w:line="20" w:lineRule="atLeast"/>
              <w:contextualSpacing/>
              <w:jc w:val="both"/>
              <w:rPr>
                <w:rFonts w:ascii="Times New Roman" w:eastAsia="Calibri" w:hAnsi="Times New Roman" w:cs="Times New Roman"/>
              </w:rPr>
            </w:pPr>
            <w:r w:rsidRPr="00C06862">
              <w:rPr>
                <w:rFonts w:ascii="Times New Roman" w:eastAsia="Calibri" w:hAnsi="Times New Roman" w:cs="Times New Roman"/>
              </w:rPr>
              <w:t>Teikėjas taiko kokybės vadybos priemones, t.</w:t>
            </w:r>
            <w:r w:rsidR="002F6FA9" w:rsidRPr="00C06862">
              <w:rPr>
                <w:rFonts w:ascii="Times New Roman" w:eastAsia="Calibri" w:hAnsi="Times New Roman" w:cs="Times New Roman"/>
              </w:rPr>
              <w:t xml:space="preserve"> </w:t>
            </w:r>
            <w:r w:rsidRPr="00C06862">
              <w:rPr>
                <w:rFonts w:ascii="Times New Roman" w:eastAsia="Calibri" w:hAnsi="Times New Roman" w:cs="Times New Roman"/>
              </w:rPr>
              <w:t>y. tiekėjas privalo būti įdiegęs ir dirbti pagal kokybės vadybos sistemos ISO 9001 standarto arba lygiaverčius reikalavimus.</w:t>
            </w:r>
          </w:p>
        </w:tc>
        <w:tc>
          <w:tcPr>
            <w:tcW w:w="4820" w:type="dxa"/>
          </w:tcPr>
          <w:p w14:paraId="7AFF584F" w14:textId="77777777" w:rsidR="00960F7D" w:rsidRPr="00C06862" w:rsidRDefault="00960F7D" w:rsidP="00960F7D">
            <w:pPr>
              <w:autoSpaceDE w:val="0"/>
              <w:autoSpaceDN w:val="0"/>
              <w:adjustRightInd w:val="0"/>
              <w:rPr>
                <w:rFonts w:ascii="Times New Roman" w:hAnsi="Times New Roman" w:cs="Times New Roman"/>
                <w:color w:val="000000"/>
              </w:rPr>
            </w:pPr>
            <w:r w:rsidRPr="00C06862">
              <w:rPr>
                <w:rFonts w:ascii="Times New Roman" w:hAnsi="Times New Roman" w:cs="Times New Roman"/>
                <w:color w:val="000000"/>
              </w:rPr>
              <w:t xml:space="preserve">- nepriklausomos įstaigos išduotas standarto ISO 9001 atitikties sertifikato arba kitų lygiaverčių kokybės vadybos užtikrinimo priemonių dokumentų tinkamai patvirtinta kopija, patvirtinantis, kad tiekėjas laikosi nurodytų kokybės vadybos sistemos reikalavimų </w:t>
            </w:r>
          </w:p>
          <w:p w14:paraId="30EBD160" w14:textId="77777777" w:rsidR="00960F7D" w:rsidRPr="00C06862" w:rsidRDefault="00960F7D" w:rsidP="00960F7D">
            <w:pPr>
              <w:autoSpaceDE w:val="0"/>
              <w:autoSpaceDN w:val="0"/>
              <w:adjustRightInd w:val="0"/>
              <w:rPr>
                <w:rFonts w:ascii="Times New Roman" w:hAnsi="Times New Roman" w:cs="Times New Roman"/>
                <w:color w:val="000000"/>
              </w:rPr>
            </w:pPr>
            <w:r w:rsidRPr="00C06862">
              <w:rPr>
                <w:rFonts w:ascii="Times New Roman" w:hAnsi="Times New Roman" w:cs="Times New Roman"/>
                <w:color w:val="000000"/>
              </w:rPr>
              <w:t>- arba lygiaverčiai standartai,</w:t>
            </w:r>
          </w:p>
          <w:p w14:paraId="61CC2152" w14:textId="1AFB169E" w:rsidR="00960F7D" w:rsidRPr="00C06862" w:rsidRDefault="00960F7D" w:rsidP="00960F7D">
            <w:pPr>
              <w:autoSpaceDE w:val="0"/>
              <w:autoSpaceDN w:val="0"/>
              <w:adjustRightInd w:val="0"/>
              <w:rPr>
                <w:rFonts w:ascii="Times New Roman" w:hAnsi="Times New Roman" w:cs="Times New Roman"/>
                <w:color w:val="000000"/>
              </w:rPr>
            </w:pPr>
            <w:r w:rsidRPr="00C06862">
              <w:rPr>
                <w:rFonts w:ascii="Times New Roman" w:hAnsi="Times New Roman" w:cs="Times New Roman"/>
                <w:color w:val="000000"/>
              </w:rPr>
              <w:t>- arba kiti tiekėjo kokybės vadybos užtikrinimo priemonių įrodymai, patvirtinantys, kad jo siūlomos kokybės vadybos užtikrinimo priemonės atitinka reikalaujamus kokybės vadybos užtikrinimo reikalavimus (tiekėjo kokybės vadybos sistemų aprašymas arba įrodymas, kad tiekėjas sertifikuoja kokybės vadybos sistemą ar kiti įrodymai).</w:t>
            </w:r>
          </w:p>
          <w:p w14:paraId="6F2731A2" w14:textId="77777777" w:rsidR="00960F7D" w:rsidRPr="00C06862" w:rsidRDefault="00960F7D" w:rsidP="00960F7D">
            <w:pPr>
              <w:autoSpaceDE w:val="0"/>
              <w:autoSpaceDN w:val="0"/>
              <w:adjustRightInd w:val="0"/>
              <w:rPr>
                <w:rFonts w:ascii="Times New Roman" w:hAnsi="Times New Roman" w:cs="Times New Roman"/>
                <w:color w:val="000000"/>
              </w:rPr>
            </w:pPr>
          </w:p>
          <w:p w14:paraId="7661BB94" w14:textId="58FC0AB0" w:rsidR="005A021E" w:rsidRPr="00C06862" w:rsidRDefault="00960F7D" w:rsidP="00C06862">
            <w:pPr>
              <w:spacing w:line="20" w:lineRule="atLeast"/>
              <w:contextualSpacing/>
              <w:jc w:val="both"/>
              <w:rPr>
                <w:rFonts w:ascii="Times New Roman" w:eastAsia="Calibri" w:hAnsi="Times New Roman" w:cs="Times New Roman"/>
              </w:rPr>
            </w:pPr>
            <w:r w:rsidRPr="00C06862">
              <w:rPr>
                <w:rFonts w:ascii="Times New Roman" w:hAnsi="Times New Roman" w:cs="Times New Roman"/>
                <w:color w:val="000000"/>
              </w:rPr>
              <w:t>Perkančioji organizacija pripažįsta kitose valstybėse narėse įsisteigusių nepriklausomų įstaigų išduotus lygiaverčius sertifikatus.</w:t>
            </w:r>
            <w:r w:rsidRPr="00C06862" w:rsidDel="00960F7D">
              <w:rPr>
                <w:rFonts w:ascii="Times New Roman" w:eastAsia="Calibri" w:hAnsi="Times New Roman" w:cs="Times New Roman"/>
              </w:rPr>
              <w:t xml:space="preserve"> </w:t>
            </w:r>
          </w:p>
        </w:tc>
      </w:tr>
      <w:tr w:rsidR="005A021E" w:rsidRPr="00C06862" w14:paraId="353025CC" w14:textId="77777777" w:rsidTr="00C06862">
        <w:tc>
          <w:tcPr>
            <w:tcW w:w="704" w:type="dxa"/>
          </w:tcPr>
          <w:p w14:paraId="4E94A64A" w14:textId="7FA1BCB0" w:rsidR="005A021E" w:rsidRPr="00C06862" w:rsidRDefault="005A021E" w:rsidP="00EB79E5">
            <w:pPr>
              <w:spacing w:line="20" w:lineRule="atLeast"/>
              <w:contextualSpacing/>
              <w:jc w:val="both"/>
              <w:rPr>
                <w:rFonts w:ascii="Times New Roman" w:eastAsia="Calibri" w:hAnsi="Times New Roman" w:cs="Times New Roman"/>
              </w:rPr>
            </w:pPr>
            <w:r w:rsidRPr="00C06862">
              <w:rPr>
                <w:rFonts w:ascii="Times New Roman" w:eastAsia="Calibri" w:hAnsi="Times New Roman" w:cs="Times New Roman"/>
              </w:rPr>
              <w:t>2</w:t>
            </w:r>
          </w:p>
        </w:tc>
        <w:tc>
          <w:tcPr>
            <w:tcW w:w="3969" w:type="dxa"/>
          </w:tcPr>
          <w:p w14:paraId="50991F15" w14:textId="77777777" w:rsidR="00C31D92" w:rsidRPr="00C06862" w:rsidRDefault="00C31D92" w:rsidP="00C31D92">
            <w:pPr>
              <w:autoSpaceDE w:val="0"/>
              <w:autoSpaceDN w:val="0"/>
              <w:adjustRightInd w:val="0"/>
              <w:rPr>
                <w:rFonts w:ascii="Times New Roman" w:hAnsi="Times New Roman" w:cs="Times New Roman"/>
                <w:color w:val="000000"/>
              </w:rPr>
            </w:pPr>
            <w:r w:rsidRPr="00C06862">
              <w:rPr>
                <w:rFonts w:ascii="Times New Roman" w:hAnsi="Times New Roman" w:cs="Times New Roman"/>
                <w:color w:val="000000"/>
              </w:rPr>
              <w:t>Tiekėjas turi įrodyti, kad  pirkimo objekto paslaugų teikimo procese bus užtikrinama aplinkos apsauga, tam tiekėjas turi laikytis šių aplinkos apsaugos vadybos sistemos reikalavimų pagal standartą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įrodymais</w:t>
            </w:r>
          </w:p>
          <w:p w14:paraId="1D4A4A56" w14:textId="77777777" w:rsidR="00C31D92" w:rsidRPr="00C06862" w:rsidRDefault="00C31D92" w:rsidP="00C31D92">
            <w:pPr>
              <w:autoSpaceDE w:val="0"/>
              <w:autoSpaceDN w:val="0"/>
              <w:adjustRightInd w:val="0"/>
              <w:rPr>
                <w:rFonts w:ascii="Times New Roman" w:hAnsi="Times New Roman" w:cs="Times New Roman"/>
                <w:color w:val="000000"/>
              </w:rPr>
            </w:pPr>
          </w:p>
          <w:p w14:paraId="37BC3A27" w14:textId="08EF67A4" w:rsidR="005A021E" w:rsidRPr="00C06862" w:rsidRDefault="00C31D92" w:rsidP="00C31D92">
            <w:pPr>
              <w:spacing w:line="20" w:lineRule="atLeast"/>
              <w:contextualSpacing/>
              <w:jc w:val="both"/>
              <w:rPr>
                <w:rFonts w:ascii="Times New Roman" w:eastAsia="Calibri" w:hAnsi="Times New Roman" w:cs="Times New Roman"/>
              </w:rPr>
            </w:pPr>
            <w:r w:rsidRPr="00C06862">
              <w:rPr>
                <w:rFonts w:ascii="Times New Roman" w:hAnsi="Times New Roman" w:cs="Times New Roman"/>
                <w:color w:val="000000"/>
              </w:rPr>
              <w:t>Šis reikalavimas keliamas ūkio subjektui, kuris vykdys šiuos sutartie</w:t>
            </w:r>
            <w:r w:rsidR="00B76A64">
              <w:rPr>
                <w:rFonts w:ascii="Times New Roman" w:hAnsi="Times New Roman" w:cs="Times New Roman"/>
                <w:color w:val="000000"/>
              </w:rPr>
              <w:t>s įsipareigojimus</w:t>
            </w:r>
          </w:p>
        </w:tc>
        <w:tc>
          <w:tcPr>
            <w:tcW w:w="4820" w:type="dxa"/>
          </w:tcPr>
          <w:p w14:paraId="23EB1FF3" w14:textId="77777777" w:rsidR="00C31D92" w:rsidRPr="00C06862" w:rsidRDefault="00C31D92" w:rsidP="00C31D92">
            <w:pPr>
              <w:autoSpaceDE w:val="0"/>
              <w:autoSpaceDN w:val="0"/>
              <w:adjustRightInd w:val="0"/>
              <w:rPr>
                <w:rFonts w:ascii="Times New Roman" w:hAnsi="Times New Roman" w:cs="Times New Roman"/>
                <w:color w:val="000000"/>
              </w:rPr>
            </w:pPr>
            <w:r w:rsidRPr="00C06862">
              <w:rPr>
                <w:rFonts w:ascii="Times New Roman" w:hAnsi="Times New Roman" w:cs="Times New Roman"/>
                <w:color w:val="000000"/>
              </w:rPr>
              <w:t>Pateikiamas:</w:t>
            </w:r>
          </w:p>
          <w:p w14:paraId="0E356A0C" w14:textId="77777777" w:rsidR="00C31D92" w:rsidRPr="00C06862" w:rsidRDefault="00C31D92" w:rsidP="00C31D92">
            <w:pPr>
              <w:autoSpaceDE w:val="0"/>
              <w:autoSpaceDN w:val="0"/>
              <w:adjustRightInd w:val="0"/>
              <w:rPr>
                <w:rFonts w:ascii="Times New Roman" w:hAnsi="Times New Roman" w:cs="Times New Roman"/>
                <w:color w:val="000000"/>
              </w:rPr>
            </w:pPr>
            <w:r w:rsidRPr="00C06862">
              <w:rPr>
                <w:rFonts w:ascii="Times New Roman" w:hAnsi="Times New Roman" w:cs="Times New Roman"/>
                <w:color w:val="000000"/>
              </w:rPr>
              <w:t xml:space="preserve">- nepriklausomos įstaigos išduotas sertifikatas, patvirtinantis, kad tiekėjas laikosi nurodytų aplinkos apsaugos sistemos reikalavimų: Standarto LST EN ISO 14001 arba Europos Sąjungos aplinkosaugos vadybos ir audito sistemą   (angl. Eco–Management and Audit Scheme, EMAS) , </w:t>
            </w:r>
          </w:p>
          <w:p w14:paraId="32320DC0" w14:textId="77777777" w:rsidR="00C31D92" w:rsidRPr="00C06862" w:rsidRDefault="00C31D92" w:rsidP="00C31D92">
            <w:pPr>
              <w:autoSpaceDE w:val="0"/>
              <w:autoSpaceDN w:val="0"/>
              <w:adjustRightInd w:val="0"/>
              <w:rPr>
                <w:rFonts w:ascii="Times New Roman" w:hAnsi="Times New Roman" w:cs="Times New Roman"/>
                <w:color w:val="000000"/>
              </w:rPr>
            </w:pPr>
            <w:r w:rsidRPr="00C06862">
              <w:rPr>
                <w:rFonts w:ascii="Times New Roman" w:hAnsi="Times New Roman" w:cs="Times New Roman"/>
                <w:color w:val="000000"/>
              </w:rPr>
              <w:t>- arba lygiaverčiai sertifikatai,</w:t>
            </w:r>
          </w:p>
          <w:p w14:paraId="45464BDA" w14:textId="77777777" w:rsidR="00C31D92" w:rsidRPr="00C06862" w:rsidRDefault="00C31D92" w:rsidP="00C31D92">
            <w:pPr>
              <w:autoSpaceDE w:val="0"/>
              <w:autoSpaceDN w:val="0"/>
              <w:adjustRightInd w:val="0"/>
              <w:rPr>
                <w:rFonts w:ascii="Times New Roman" w:hAnsi="Times New Roman" w:cs="Times New Roman"/>
                <w:color w:val="000000"/>
              </w:rPr>
            </w:pPr>
            <w:r w:rsidRPr="00C06862">
              <w:rPr>
                <w:rFonts w:ascii="Times New Roman" w:hAnsi="Times New Roman" w:cs="Times New Roman"/>
                <w:color w:val="000000"/>
              </w:rPr>
              <w:t>- arba kiti tiekėjo kokybės vadybos užtikrinimo priemonių įrodymai, patvirtinantys, kad jo siūlomos kokybės vadybos užtikrinimo priemonės atitinka reikalaujamus kokybės vadybos užtikrinimo reikalavimus (tiekėjo kokybės vadybos sitemų aprašymas arba įrodymas, kad tiekėjas sertifikuoja kokybės vadybos sistemą ar kiti įrodymai).</w:t>
            </w:r>
          </w:p>
          <w:p w14:paraId="34D8C084" w14:textId="77777777" w:rsidR="00C31D92" w:rsidRPr="00C06862" w:rsidRDefault="00C31D92" w:rsidP="00C31D92">
            <w:pPr>
              <w:autoSpaceDE w:val="0"/>
              <w:autoSpaceDN w:val="0"/>
              <w:adjustRightInd w:val="0"/>
              <w:rPr>
                <w:rFonts w:ascii="Times New Roman" w:hAnsi="Times New Roman" w:cs="Times New Roman"/>
                <w:color w:val="000000"/>
              </w:rPr>
            </w:pPr>
          </w:p>
          <w:p w14:paraId="4B0FB8C4" w14:textId="3864EE66" w:rsidR="005A021E" w:rsidRPr="00C06862" w:rsidRDefault="00C31D92" w:rsidP="005A021E">
            <w:pPr>
              <w:spacing w:line="20" w:lineRule="atLeast"/>
              <w:contextualSpacing/>
              <w:jc w:val="both"/>
              <w:rPr>
                <w:rFonts w:ascii="Times New Roman" w:eastAsia="Calibri" w:hAnsi="Times New Roman" w:cs="Times New Roman"/>
              </w:rPr>
            </w:pPr>
            <w:r w:rsidRPr="00C06862">
              <w:rPr>
                <w:rFonts w:ascii="Times New Roman" w:hAnsi="Times New Roman" w:cs="Times New Roman"/>
                <w:color w:val="000000"/>
              </w:rPr>
              <w:t>Perkančiosios organizacijos pripažįsta lygiaverčius sertifikatus, išduotus kitose valstybėse narėse įsteigtų nepriklausomų įstaigų.</w:t>
            </w:r>
          </w:p>
        </w:tc>
      </w:tr>
    </w:tbl>
    <w:p w14:paraId="72DFA08F" w14:textId="77777777" w:rsidR="005A021E" w:rsidRPr="00C06862" w:rsidRDefault="005A021E" w:rsidP="00EB79E5">
      <w:pPr>
        <w:spacing w:after="0" w:line="20" w:lineRule="atLeast"/>
        <w:ind w:firstLine="567"/>
        <w:contextualSpacing/>
        <w:jc w:val="both"/>
        <w:rPr>
          <w:rFonts w:ascii="Times New Roman" w:eastAsia="Calibri" w:hAnsi="Times New Roman" w:cs="Times New Roman"/>
        </w:rPr>
      </w:pPr>
    </w:p>
    <w:p w14:paraId="2C39C7E0" w14:textId="77777777" w:rsidR="005A021E" w:rsidRPr="00C06862" w:rsidRDefault="005A021E" w:rsidP="00EB79E5">
      <w:pPr>
        <w:spacing w:after="0" w:line="20" w:lineRule="atLeast"/>
        <w:ind w:firstLine="567"/>
        <w:contextualSpacing/>
        <w:jc w:val="both"/>
        <w:rPr>
          <w:rFonts w:ascii="Times New Roman" w:eastAsia="Calibri" w:hAnsi="Times New Roman" w:cs="Times New Roman"/>
        </w:rPr>
      </w:pPr>
    </w:p>
    <w:p w14:paraId="385B9651" w14:textId="77777777" w:rsidR="005A021E" w:rsidRPr="00C06862" w:rsidRDefault="005A021E" w:rsidP="00EB79E5">
      <w:pPr>
        <w:spacing w:after="0" w:line="20" w:lineRule="atLeast"/>
        <w:ind w:firstLine="567"/>
        <w:contextualSpacing/>
        <w:jc w:val="both"/>
        <w:rPr>
          <w:rFonts w:ascii="Times New Roman" w:eastAsia="Calibri" w:hAnsi="Times New Roman" w:cs="Times New Roman"/>
        </w:rPr>
      </w:pPr>
    </w:p>
    <w:p w14:paraId="7170C516" w14:textId="77777777" w:rsidR="005A021E" w:rsidRPr="00C06862" w:rsidRDefault="005A021E" w:rsidP="00EB79E5">
      <w:pPr>
        <w:spacing w:after="0" w:line="20" w:lineRule="atLeast"/>
        <w:ind w:firstLine="567"/>
        <w:contextualSpacing/>
        <w:jc w:val="both"/>
        <w:rPr>
          <w:rFonts w:ascii="Times New Roman" w:eastAsia="Calibri" w:hAnsi="Times New Roman" w:cs="Times New Roman"/>
        </w:rPr>
      </w:pPr>
    </w:p>
    <w:p w14:paraId="28048731" w14:textId="77777777" w:rsidR="005A021E" w:rsidRPr="00C06862" w:rsidRDefault="005A021E" w:rsidP="00EB79E5">
      <w:pPr>
        <w:spacing w:after="0" w:line="20" w:lineRule="atLeast"/>
        <w:ind w:firstLine="567"/>
        <w:contextualSpacing/>
        <w:jc w:val="both"/>
        <w:rPr>
          <w:rFonts w:ascii="Times New Roman" w:eastAsia="Calibri" w:hAnsi="Times New Roman" w:cs="Times New Roman"/>
        </w:rPr>
      </w:pPr>
    </w:p>
    <w:p w14:paraId="6E936787" w14:textId="6871CB97" w:rsidR="00EB79E5" w:rsidRPr="00C06862" w:rsidRDefault="00EB79E5">
      <w:pPr>
        <w:spacing w:after="0" w:line="20" w:lineRule="atLeast"/>
        <w:ind w:firstLine="567"/>
        <w:contextualSpacing/>
        <w:jc w:val="both"/>
        <w:rPr>
          <w:rFonts w:ascii="Times New Roman" w:eastAsia="Calibri" w:hAnsi="Times New Roman" w:cs="Times New Roman"/>
          <w:iCs/>
        </w:rPr>
      </w:pPr>
    </w:p>
    <w:sectPr w:rsidR="00EB79E5" w:rsidRPr="00C06862" w:rsidSect="00BA3E1B">
      <w:pgSz w:w="11906" w:h="16838"/>
      <w:pgMar w:top="1701" w:right="567" w:bottom="426"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79397" w14:textId="77777777" w:rsidR="005E1BF7" w:rsidRDefault="005E1BF7" w:rsidP="00756537">
      <w:pPr>
        <w:spacing w:after="0" w:line="240" w:lineRule="auto"/>
      </w:pPr>
      <w:r>
        <w:separator/>
      </w:r>
    </w:p>
  </w:endnote>
  <w:endnote w:type="continuationSeparator" w:id="0">
    <w:p w14:paraId="09CD9BDC" w14:textId="77777777" w:rsidR="005E1BF7" w:rsidRDefault="005E1BF7" w:rsidP="00756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19B2C" w14:textId="77777777" w:rsidR="005E1BF7" w:rsidRDefault="005E1BF7" w:rsidP="00756537">
      <w:pPr>
        <w:spacing w:after="0" w:line="240" w:lineRule="auto"/>
      </w:pPr>
      <w:r>
        <w:separator/>
      </w:r>
    </w:p>
  </w:footnote>
  <w:footnote w:type="continuationSeparator" w:id="0">
    <w:p w14:paraId="257E5BC8" w14:textId="77777777" w:rsidR="005E1BF7" w:rsidRDefault="005E1BF7" w:rsidP="00756537">
      <w:pPr>
        <w:spacing w:after="0" w:line="240" w:lineRule="auto"/>
      </w:pPr>
      <w:r>
        <w:continuationSeparator/>
      </w:r>
    </w:p>
  </w:footnote>
  <w:footnote w:id="1">
    <w:p w14:paraId="15A71866" w14:textId="77777777" w:rsidR="00756537" w:rsidRPr="00BA3E1B" w:rsidRDefault="00756537" w:rsidP="00BA3E1B">
      <w:pPr>
        <w:pStyle w:val="Puslapioinaosteksta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940EC"/>
    <w:multiLevelType w:val="hybridMultilevel"/>
    <w:tmpl w:val="1C8CACF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88056A8"/>
    <w:multiLevelType w:val="multilevel"/>
    <w:tmpl w:val="53A8E7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1C54053"/>
    <w:multiLevelType w:val="multilevel"/>
    <w:tmpl w:val="F2E2856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68EB5006"/>
    <w:multiLevelType w:val="hybridMultilevel"/>
    <w:tmpl w:val="BD167BD8"/>
    <w:lvl w:ilvl="0" w:tplc="A8A8B7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8877892">
    <w:abstractNumId w:val="2"/>
  </w:num>
  <w:num w:numId="2" w16cid:durableId="1365054331">
    <w:abstractNumId w:val="1"/>
  </w:num>
  <w:num w:numId="3" w16cid:durableId="575670208">
    <w:abstractNumId w:val="3"/>
  </w:num>
  <w:num w:numId="4" w16cid:durableId="1789815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537"/>
    <w:rsid w:val="00047DB5"/>
    <w:rsid w:val="00084F4A"/>
    <w:rsid w:val="000A2CF0"/>
    <w:rsid w:val="00101E3C"/>
    <w:rsid w:val="00103522"/>
    <w:rsid w:val="00205FD2"/>
    <w:rsid w:val="0023458E"/>
    <w:rsid w:val="0024038E"/>
    <w:rsid w:val="002416CC"/>
    <w:rsid w:val="00264282"/>
    <w:rsid w:val="002C647E"/>
    <w:rsid w:val="002D4348"/>
    <w:rsid w:val="002D4F0A"/>
    <w:rsid w:val="002F6FA9"/>
    <w:rsid w:val="003612F4"/>
    <w:rsid w:val="003B065A"/>
    <w:rsid w:val="00454762"/>
    <w:rsid w:val="00485EC7"/>
    <w:rsid w:val="004A2A80"/>
    <w:rsid w:val="004E4428"/>
    <w:rsid w:val="005008DD"/>
    <w:rsid w:val="00504F3D"/>
    <w:rsid w:val="00584B48"/>
    <w:rsid w:val="005872CE"/>
    <w:rsid w:val="005A021E"/>
    <w:rsid w:val="005C3D79"/>
    <w:rsid w:val="005E1BF7"/>
    <w:rsid w:val="005F53C9"/>
    <w:rsid w:val="00655852"/>
    <w:rsid w:val="00682AB4"/>
    <w:rsid w:val="006C5684"/>
    <w:rsid w:val="006E59F5"/>
    <w:rsid w:val="00716ECB"/>
    <w:rsid w:val="00741495"/>
    <w:rsid w:val="007554DF"/>
    <w:rsid w:val="00756537"/>
    <w:rsid w:val="00797AB3"/>
    <w:rsid w:val="007C1DA9"/>
    <w:rsid w:val="007C5F52"/>
    <w:rsid w:val="007C694C"/>
    <w:rsid w:val="00807C4F"/>
    <w:rsid w:val="00814B27"/>
    <w:rsid w:val="0083735B"/>
    <w:rsid w:val="009002F6"/>
    <w:rsid w:val="0090196B"/>
    <w:rsid w:val="009146E7"/>
    <w:rsid w:val="00960F7D"/>
    <w:rsid w:val="0096204E"/>
    <w:rsid w:val="009978CC"/>
    <w:rsid w:val="009A3006"/>
    <w:rsid w:val="009E75F4"/>
    <w:rsid w:val="00A26EAD"/>
    <w:rsid w:val="00A75654"/>
    <w:rsid w:val="00AF041F"/>
    <w:rsid w:val="00B76A64"/>
    <w:rsid w:val="00BA3E1B"/>
    <w:rsid w:val="00C06862"/>
    <w:rsid w:val="00C25390"/>
    <w:rsid w:val="00C31D92"/>
    <w:rsid w:val="00C65BAA"/>
    <w:rsid w:val="00C8413F"/>
    <w:rsid w:val="00C9044C"/>
    <w:rsid w:val="00CD4132"/>
    <w:rsid w:val="00CF2259"/>
    <w:rsid w:val="00EB3B39"/>
    <w:rsid w:val="00EB79E5"/>
    <w:rsid w:val="00ED3813"/>
    <w:rsid w:val="00F004B2"/>
    <w:rsid w:val="00F04D66"/>
    <w:rsid w:val="00F220AF"/>
    <w:rsid w:val="00F91A7D"/>
    <w:rsid w:val="00FA2AEE"/>
    <w:rsid w:val="00FC436A"/>
    <w:rsid w:val="00FD3E08"/>
    <w:rsid w:val="00FF34A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E208D"/>
  <w15:chartTrackingRefBased/>
  <w15:docId w15:val="{5FB181D7-9E0E-4B49-936F-E500D6D8F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A021E"/>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756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unhideWhenUsed/>
    <w:rsid w:val="00756537"/>
    <w:pPr>
      <w:spacing w:line="276" w:lineRule="auto"/>
    </w:pPr>
    <w:rPr>
      <w:rFonts w:eastAsiaTheme="minorEastAsia"/>
      <w:sz w:val="20"/>
      <w:szCs w:val="20"/>
      <w:lang w:eastAsia="lt-LT"/>
    </w:rPr>
  </w:style>
  <w:style w:type="character" w:customStyle="1" w:styleId="PuslapioinaostekstasDiagrama">
    <w:name w:val="Puslapio išnašos tekstas Diagrama"/>
    <w:basedOn w:val="Numatytasispastraiposriftas"/>
    <w:link w:val="Puslapioinaostekstas"/>
    <w:uiPriority w:val="99"/>
    <w:rsid w:val="00756537"/>
    <w:rPr>
      <w:rFonts w:eastAsiaTheme="minorEastAsia"/>
      <w:sz w:val="20"/>
      <w:szCs w:val="20"/>
      <w:lang w:eastAsia="lt-LT"/>
    </w:rPr>
  </w:style>
  <w:style w:type="character" w:styleId="Puslapioinaosnuoroda">
    <w:name w:val="footnote reference"/>
    <w:basedOn w:val="Numatytasispastraiposriftas"/>
    <w:uiPriority w:val="99"/>
    <w:unhideWhenUsed/>
    <w:rsid w:val="00756537"/>
    <w:rPr>
      <w:vertAlign w:val="superscript"/>
    </w:rPr>
  </w:style>
  <w:style w:type="paragraph" w:customStyle="1" w:styleId="paragraph">
    <w:name w:val="paragraph"/>
    <w:basedOn w:val="prastasis"/>
    <w:rsid w:val="00756537"/>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normaltextrun">
    <w:name w:val="normaltextrun"/>
    <w:basedOn w:val="Numatytasispastraiposriftas"/>
    <w:rsid w:val="00756537"/>
  </w:style>
  <w:style w:type="character" w:customStyle="1" w:styleId="eop">
    <w:name w:val="eop"/>
    <w:basedOn w:val="Numatytasispastraiposriftas"/>
    <w:rsid w:val="00756537"/>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99"/>
    <w:qFormat/>
    <w:locked/>
    <w:rsid w:val="00756537"/>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99"/>
    <w:qFormat/>
    <w:rsid w:val="00756537"/>
    <w:pPr>
      <w:spacing w:line="276" w:lineRule="auto"/>
      <w:ind w:left="720"/>
      <w:contextualSpacing/>
    </w:pPr>
  </w:style>
  <w:style w:type="paragraph" w:customStyle="1" w:styleId="Style37">
    <w:name w:val="Style37"/>
    <w:basedOn w:val="prastasis"/>
    <w:uiPriority w:val="99"/>
    <w:rsid w:val="00756537"/>
    <w:pPr>
      <w:widowControl w:val="0"/>
      <w:autoSpaceDE w:val="0"/>
      <w:autoSpaceDN w:val="0"/>
      <w:adjustRightInd w:val="0"/>
      <w:spacing w:after="0" w:line="240" w:lineRule="auto"/>
    </w:pPr>
    <w:rPr>
      <w:rFonts w:ascii="Calibri" w:eastAsia="Times New Roman" w:hAnsi="Calibri" w:cs="Calibri"/>
      <w:sz w:val="24"/>
      <w:szCs w:val="24"/>
      <w:lang w:eastAsia="lt-LT"/>
    </w:rPr>
  </w:style>
  <w:style w:type="character" w:styleId="Komentaronuoroda">
    <w:name w:val="annotation reference"/>
    <w:basedOn w:val="Numatytasispastraiposriftas"/>
    <w:uiPriority w:val="99"/>
    <w:semiHidden/>
    <w:unhideWhenUsed/>
    <w:rsid w:val="009978CC"/>
    <w:rPr>
      <w:sz w:val="16"/>
      <w:szCs w:val="16"/>
    </w:rPr>
  </w:style>
  <w:style w:type="paragraph" w:styleId="Komentarotekstas">
    <w:name w:val="annotation text"/>
    <w:basedOn w:val="prastasis"/>
    <w:link w:val="KomentarotekstasDiagrama"/>
    <w:uiPriority w:val="99"/>
    <w:semiHidden/>
    <w:unhideWhenUsed/>
    <w:rsid w:val="009978CC"/>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9978CC"/>
    <w:rPr>
      <w:sz w:val="20"/>
      <w:szCs w:val="20"/>
    </w:rPr>
  </w:style>
  <w:style w:type="paragraph" w:styleId="Komentarotema">
    <w:name w:val="annotation subject"/>
    <w:basedOn w:val="Komentarotekstas"/>
    <w:next w:val="Komentarotekstas"/>
    <w:link w:val="KomentarotemaDiagrama"/>
    <w:uiPriority w:val="99"/>
    <w:semiHidden/>
    <w:unhideWhenUsed/>
    <w:rsid w:val="009978CC"/>
    <w:rPr>
      <w:b/>
      <w:bCs/>
    </w:rPr>
  </w:style>
  <w:style w:type="character" w:customStyle="1" w:styleId="KomentarotemaDiagrama">
    <w:name w:val="Komentaro tema Diagrama"/>
    <w:basedOn w:val="KomentarotekstasDiagrama"/>
    <w:link w:val="Komentarotema"/>
    <w:uiPriority w:val="99"/>
    <w:semiHidden/>
    <w:rsid w:val="009978CC"/>
    <w:rPr>
      <w:b/>
      <w:bCs/>
      <w:sz w:val="20"/>
      <w:szCs w:val="20"/>
    </w:rPr>
  </w:style>
  <w:style w:type="paragraph" w:styleId="Debesliotekstas">
    <w:name w:val="Balloon Text"/>
    <w:basedOn w:val="prastasis"/>
    <w:link w:val="DebesliotekstasDiagrama"/>
    <w:uiPriority w:val="99"/>
    <w:semiHidden/>
    <w:unhideWhenUsed/>
    <w:rsid w:val="009978C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978CC"/>
    <w:rPr>
      <w:rFonts w:ascii="Segoe UI" w:hAnsi="Segoe UI" w:cs="Segoe UI"/>
      <w:sz w:val="18"/>
      <w:szCs w:val="18"/>
    </w:rPr>
  </w:style>
  <w:style w:type="paragraph" w:styleId="Pagrindinistekstas">
    <w:name w:val="Body Text"/>
    <w:aliases w:val="contents,bt,Corps de texte,body tesx,heading_txt,bodytxy2...,Char Char,Char,Char Char Char Diagrama Diagrama Diagrama Diagrama Diagrama,b"/>
    <w:basedOn w:val="prastasis"/>
    <w:link w:val="PagrindinistekstasDiagrama"/>
    <w:qFormat/>
    <w:rsid w:val="00ED3813"/>
    <w:pPr>
      <w:spacing w:before="120" w:after="120" w:line="240" w:lineRule="auto"/>
    </w:pPr>
    <w:rPr>
      <w:rFonts w:ascii="Arial" w:eastAsia="Times New Roman" w:hAnsi="Arial" w:cs="Times New Roman"/>
      <w:snapToGrid w:val="0"/>
      <w:sz w:val="20"/>
      <w:szCs w:val="20"/>
      <w:lang w:val="sv-SE"/>
    </w:rPr>
  </w:style>
  <w:style w:type="character" w:customStyle="1" w:styleId="PagrindinistekstasDiagrama">
    <w:name w:val="Pagrindinis tekstas Diagrama"/>
    <w:aliases w:val="contents Diagrama,bt Diagrama,Corps de texte Diagrama,body tesx Diagrama,heading_txt Diagrama,bodytxy2... Diagrama,Char Char Diagrama,Char Diagrama,Char Char Char Diagrama Diagrama Diagrama Diagrama Diagrama Diagrama"/>
    <w:basedOn w:val="Numatytasispastraiposriftas"/>
    <w:link w:val="Pagrindinistekstas"/>
    <w:rsid w:val="00ED3813"/>
    <w:rPr>
      <w:rFonts w:ascii="Arial" w:eastAsia="Times New Roman" w:hAnsi="Arial" w:cs="Times New Roman"/>
      <w:snapToGrid w:val="0"/>
      <w:sz w:val="20"/>
      <w:szCs w:val="2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929F307E6C1F74EB025B4BBA90250C3" ma:contentTypeVersion="17" ma:contentTypeDescription="Kurkite naują dokumentą." ma:contentTypeScope="" ma:versionID="dd40e16d5c4d55c1ee1d11680f49e4fa">
  <xsd:schema xmlns:xsd="http://www.w3.org/2001/XMLSchema" xmlns:xs="http://www.w3.org/2001/XMLSchema" xmlns:p="http://schemas.microsoft.com/office/2006/metadata/properties" xmlns:ns2="53278c4b-4832-4d09-bac0-bf5689be2fa2" xmlns:ns3="154c744b-67d5-40ce-9d73-34772e0a7dfc" targetNamespace="http://schemas.microsoft.com/office/2006/metadata/properties" ma:root="true" ma:fieldsID="df5e053ec66faa1bc64167fe4ae7d7e1" ns2:_="" ns3:_="">
    <xsd:import namespace="53278c4b-4832-4d09-bac0-bf5689be2fa2"/>
    <xsd:import namespace="154c744b-67d5-40ce-9d73-34772e0a7dfc"/>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78c4b-4832-4d09-bac0-bf5689be2f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9a9c289c-0de4-4d18-9d38-4b5ccd4adde4"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4c744b-67d5-40ce-9d73-34772e0a7dfc" elementFormDefault="qualified">
    <xsd:import namespace="http://schemas.microsoft.com/office/2006/documentManagement/types"/>
    <xsd:import namespace="http://schemas.microsoft.com/office/infopath/2007/PartnerControls"/>
    <xsd:element name="SharedWithUsers" ma:index="17"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1a69b245-8ab8-4d9a-a59a-4e87f716dfab}" ma:internalName="TaxCatchAll" ma:showField="CatchAllData" ma:web="154c744b-67d5-40ce-9d73-34772e0a7d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4B4743-771F-4E09-A494-F69483A214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78c4b-4832-4d09-bac0-bf5689be2fa2"/>
    <ds:schemaRef ds:uri="154c744b-67d5-40ce-9d73-34772e0a7d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37F8F0-9524-45C1-AED9-A9A3B8A652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3</Pages>
  <Words>3815</Words>
  <Characters>2175</Characters>
  <Application>Microsoft Office Word</Application>
  <DocSecurity>0</DocSecurity>
  <Lines>18</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KTU ITSS</Company>
  <LinksUpToDate>false</LinksUpToDate>
  <CharactersWithSpaces>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robertas.jaudzemas@ktu.lt</dc:creator>
  <cp:keywords/>
  <dc:description/>
  <cp:lastModifiedBy>Kęstutis Kliopovas</cp:lastModifiedBy>
  <cp:revision>11</cp:revision>
  <dcterms:created xsi:type="dcterms:W3CDTF">2023-07-13T07:36:00Z</dcterms:created>
  <dcterms:modified xsi:type="dcterms:W3CDTF">2026-08-06T14:01:00Z</dcterms:modified>
</cp:coreProperties>
</file>