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E55B" w14:textId="77777777" w:rsidR="00C74FA2" w:rsidRPr="00095256" w:rsidRDefault="00C74FA2">
      <w:pPr>
        <w:tabs>
          <w:tab w:val="left" w:pos="5400"/>
        </w:tabs>
        <w:textAlignment w:val="center"/>
        <w:rPr>
          <w:sz w:val="22"/>
          <w:szCs w:val="24"/>
        </w:rPr>
      </w:pPr>
    </w:p>
    <w:p w14:paraId="34683A73" w14:textId="77777777" w:rsidR="00027B83" w:rsidRPr="00095256" w:rsidRDefault="000B0897">
      <w:pPr>
        <w:widowControl w:val="0"/>
        <w:pBdr>
          <w:top w:val="nil"/>
          <w:left w:val="nil"/>
          <w:bottom w:val="nil"/>
          <w:right w:val="nil"/>
          <w:between w:val="nil"/>
        </w:pBdr>
        <w:tabs>
          <w:tab w:val="left" w:pos="567"/>
          <w:tab w:val="left" w:pos="851"/>
        </w:tabs>
        <w:jc w:val="center"/>
        <w:rPr>
          <w:b/>
          <w:bCs/>
          <w:caps/>
          <w:sz w:val="22"/>
          <w:szCs w:val="24"/>
        </w:rPr>
      </w:pPr>
      <w:r w:rsidRPr="00095256">
        <w:rPr>
          <w:b/>
          <w:bCs/>
          <w:caps/>
          <w:sz w:val="22"/>
          <w:szCs w:val="24"/>
        </w:rPr>
        <w:t>paslaugų pirkimo-pardavimo sutarties Specialiosios sąlygos</w:t>
      </w:r>
    </w:p>
    <w:p w14:paraId="1D970AEC" w14:textId="77777777" w:rsidR="00027B83" w:rsidRPr="00095256" w:rsidRDefault="00027B83">
      <w:pPr>
        <w:widowControl w:val="0"/>
        <w:pBdr>
          <w:top w:val="nil"/>
          <w:left w:val="nil"/>
          <w:bottom w:val="nil"/>
          <w:right w:val="nil"/>
          <w:between w:val="nil"/>
        </w:pBdr>
        <w:tabs>
          <w:tab w:val="left" w:pos="567"/>
          <w:tab w:val="left" w:pos="851"/>
        </w:tabs>
        <w:jc w:val="center"/>
        <w:rPr>
          <w:b/>
          <w:bCs/>
          <w:caps/>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095256" w14:paraId="06BD45D9" w14:textId="77777777">
        <w:tc>
          <w:tcPr>
            <w:tcW w:w="2448" w:type="dxa"/>
          </w:tcPr>
          <w:p w14:paraId="40177F4F" w14:textId="77777777" w:rsidR="00027B83" w:rsidRPr="00095256" w:rsidRDefault="000B0897" w:rsidP="00275011">
            <w:pPr>
              <w:jc w:val="both"/>
              <w:rPr>
                <w:b/>
                <w:kern w:val="2"/>
                <w:sz w:val="22"/>
                <w:szCs w:val="24"/>
              </w:rPr>
            </w:pPr>
            <w:r w:rsidRPr="00095256">
              <w:rPr>
                <w:b/>
                <w:kern w:val="2"/>
                <w:sz w:val="22"/>
                <w:szCs w:val="24"/>
              </w:rPr>
              <w:t>Sutarties pavadinimas</w:t>
            </w:r>
          </w:p>
        </w:tc>
        <w:tc>
          <w:tcPr>
            <w:tcW w:w="7110" w:type="dxa"/>
            <w:gridSpan w:val="3"/>
          </w:tcPr>
          <w:p w14:paraId="607BC18E" w14:textId="6ACAE2D6" w:rsidR="00027B83" w:rsidRPr="00636A4C" w:rsidRDefault="006477D2" w:rsidP="00275011">
            <w:pPr>
              <w:jc w:val="both"/>
              <w:rPr>
                <w:szCs w:val="24"/>
              </w:rPr>
            </w:pPr>
            <w:r w:rsidRPr="006477D2">
              <w:rPr>
                <w:sz w:val="22"/>
                <w:szCs w:val="24"/>
              </w:rPr>
              <w:t>Bendros finansų valdymo ir mokesčių apskaitos sistemos palaikymo, aptarnavimo, vystymo  ir kitos paslaugos</w:t>
            </w:r>
          </w:p>
        </w:tc>
      </w:tr>
      <w:tr w:rsidR="00027B83" w:rsidRPr="00095256" w14:paraId="2F08ABA7" w14:textId="77777777">
        <w:tc>
          <w:tcPr>
            <w:tcW w:w="2448" w:type="dxa"/>
          </w:tcPr>
          <w:p w14:paraId="262D4078" w14:textId="77777777" w:rsidR="00027B83" w:rsidRPr="00095256" w:rsidRDefault="000B0897" w:rsidP="00275011">
            <w:pPr>
              <w:jc w:val="both"/>
              <w:rPr>
                <w:b/>
                <w:kern w:val="2"/>
                <w:sz w:val="22"/>
                <w:szCs w:val="24"/>
              </w:rPr>
            </w:pPr>
            <w:r w:rsidRPr="00095256">
              <w:rPr>
                <w:b/>
                <w:kern w:val="2"/>
                <w:sz w:val="22"/>
                <w:szCs w:val="24"/>
              </w:rPr>
              <w:t>Sutarties data</w:t>
            </w:r>
          </w:p>
        </w:tc>
        <w:tc>
          <w:tcPr>
            <w:tcW w:w="2177" w:type="dxa"/>
          </w:tcPr>
          <w:p w14:paraId="310EFCA2" w14:textId="77777777" w:rsidR="00027B83" w:rsidRPr="00095256" w:rsidRDefault="00027B83" w:rsidP="00275011">
            <w:pPr>
              <w:jc w:val="both"/>
              <w:rPr>
                <w:kern w:val="2"/>
                <w:sz w:val="22"/>
                <w:szCs w:val="24"/>
              </w:rPr>
            </w:pPr>
          </w:p>
        </w:tc>
        <w:tc>
          <w:tcPr>
            <w:tcW w:w="2362" w:type="dxa"/>
          </w:tcPr>
          <w:p w14:paraId="26FE9FCE" w14:textId="77777777" w:rsidR="00027B83" w:rsidRPr="00095256" w:rsidRDefault="000B0897" w:rsidP="00275011">
            <w:pPr>
              <w:jc w:val="both"/>
              <w:rPr>
                <w:b/>
                <w:kern w:val="2"/>
                <w:sz w:val="22"/>
                <w:szCs w:val="24"/>
              </w:rPr>
            </w:pPr>
            <w:r w:rsidRPr="00095256">
              <w:rPr>
                <w:b/>
                <w:kern w:val="2"/>
                <w:sz w:val="22"/>
                <w:szCs w:val="24"/>
              </w:rPr>
              <w:t>Sutarties numeris</w:t>
            </w:r>
          </w:p>
        </w:tc>
        <w:tc>
          <w:tcPr>
            <w:tcW w:w="2571" w:type="dxa"/>
          </w:tcPr>
          <w:p w14:paraId="11456A38" w14:textId="77777777" w:rsidR="00027B83" w:rsidRPr="00095256" w:rsidRDefault="00027B83" w:rsidP="00275011">
            <w:pPr>
              <w:jc w:val="both"/>
              <w:rPr>
                <w:kern w:val="2"/>
                <w:sz w:val="22"/>
                <w:szCs w:val="24"/>
              </w:rPr>
            </w:pPr>
          </w:p>
        </w:tc>
      </w:tr>
    </w:tbl>
    <w:p w14:paraId="7AAE002E" w14:textId="77777777" w:rsidR="00027B83" w:rsidRPr="00095256" w:rsidRDefault="00027B83" w:rsidP="00275011">
      <w:pPr>
        <w:jc w:val="both"/>
        <w:rPr>
          <w:sz w:val="2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095256" w14:paraId="2A8CDD09" w14:textId="77777777">
        <w:tc>
          <w:tcPr>
            <w:tcW w:w="9558" w:type="dxa"/>
            <w:gridSpan w:val="3"/>
          </w:tcPr>
          <w:p w14:paraId="0049CEBD" w14:textId="77777777" w:rsidR="00027B83" w:rsidRPr="00095256" w:rsidRDefault="000B0897" w:rsidP="00DB6F96">
            <w:pPr>
              <w:jc w:val="center"/>
              <w:rPr>
                <w:b/>
                <w:kern w:val="2"/>
                <w:sz w:val="22"/>
                <w:szCs w:val="24"/>
              </w:rPr>
            </w:pPr>
            <w:r w:rsidRPr="00095256">
              <w:rPr>
                <w:b/>
                <w:kern w:val="2"/>
                <w:sz w:val="22"/>
                <w:szCs w:val="24"/>
              </w:rPr>
              <w:t>1. SUTARTIES ŠALYS</w:t>
            </w:r>
          </w:p>
        </w:tc>
      </w:tr>
      <w:tr w:rsidR="004447CF" w:rsidRPr="00095256" w14:paraId="7A216576" w14:textId="77777777">
        <w:tc>
          <w:tcPr>
            <w:tcW w:w="2808" w:type="dxa"/>
            <w:vMerge w:val="restart"/>
          </w:tcPr>
          <w:p w14:paraId="79087AD5" w14:textId="77777777" w:rsidR="004447CF" w:rsidRPr="00095256" w:rsidRDefault="004447CF" w:rsidP="00275011">
            <w:pPr>
              <w:jc w:val="both"/>
              <w:rPr>
                <w:b/>
                <w:kern w:val="2"/>
                <w:sz w:val="22"/>
                <w:szCs w:val="24"/>
              </w:rPr>
            </w:pPr>
          </w:p>
          <w:p w14:paraId="555D406D" w14:textId="77777777" w:rsidR="004447CF" w:rsidRPr="00095256" w:rsidRDefault="004447CF" w:rsidP="00275011">
            <w:pPr>
              <w:jc w:val="both"/>
              <w:rPr>
                <w:b/>
                <w:kern w:val="2"/>
                <w:sz w:val="22"/>
                <w:szCs w:val="24"/>
              </w:rPr>
            </w:pPr>
          </w:p>
          <w:p w14:paraId="757D89F5" w14:textId="77777777" w:rsidR="004447CF" w:rsidRPr="00095256" w:rsidRDefault="004447CF" w:rsidP="00275011">
            <w:pPr>
              <w:jc w:val="both"/>
              <w:rPr>
                <w:b/>
                <w:kern w:val="2"/>
                <w:sz w:val="22"/>
                <w:szCs w:val="24"/>
              </w:rPr>
            </w:pPr>
          </w:p>
          <w:p w14:paraId="6C227F93" w14:textId="77777777" w:rsidR="004447CF" w:rsidRPr="00095256" w:rsidRDefault="004447CF" w:rsidP="00275011">
            <w:pPr>
              <w:jc w:val="both"/>
              <w:rPr>
                <w:b/>
                <w:kern w:val="2"/>
                <w:sz w:val="22"/>
                <w:szCs w:val="24"/>
              </w:rPr>
            </w:pPr>
          </w:p>
          <w:p w14:paraId="0285291C" w14:textId="77777777" w:rsidR="004447CF" w:rsidRPr="00095256" w:rsidRDefault="004447CF" w:rsidP="00275011">
            <w:pPr>
              <w:jc w:val="both"/>
              <w:rPr>
                <w:b/>
                <w:kern w:val="2"/>
                <w:sz w:val="22"/>
                <w:szCs w:val="24"/>
              </w:rPr>
            </w:pPr>
            <w:r w:rsidRPr="00095256">
              <w:rPr>
                <w:b/>
                <w:kern w:val="2"/>
                <w:sz w:val="22"/>
                <w:szCs w:val="24"/>
              </w:rPr>
              <w:t>1.1. Pirkėjas</w:t>
            </w:r>
          </w:p>
        </w:tc>
        <w:tc>
          <w:tcPr>
            <w:tcW w:w="3240" w:type="dxa"/>
          </w:tcPr>
          <w:p w14:paraId="4986D0A4" w14:textId="77777777" w:rsidR="004447CF" w:rsidRPr="00095256" w:rsidRDefault="004447CF" w:rsidP="00275011">
            <w:pPr>
              <w:jc w:val="both"/>
              <w:rPr>
                <w:kern w:val="2"/>
                <w:sz w:val="22"/>
                <w:szCs w:val="24"/>
              </w:rPr>
            </w:pPr>
            <w:r w:rsidRPr="00095256">
              <w:rPr>
                <w:kern w:val="2"/>
                <w:sz w:val="22"/>
                <w:szCs w:val="24"/>
              </w:rPr>
              <w:t>1.1.1. Pavadinimas</w:t>
            </w:r>
          </w:p>
        </w:tc>
        <w:tc>
          <w:tcPr>
            <w:tcW w:w="3510" w:type="dxa"/>
          </w:tcPr>
          <w:p w14:paraId="53FF09A2" w14:textId="6071B662" w:rsidR="004447CF" w:rsidRPr="00095256" w:rsidRDefault="004447CF" w:rsidP="00275011">
            <w:pPr>
              <w:jc w:val="both"/>
              <w:rPr>
                <w:kern w:val="2"/>
                <w:sz w:val="22"/>
                <w:szCs w:val="24"/>
              </w:rPr>
            </w:pPr>
            <w:r w:rsidRPr="00095256">
              <w:rPr>
                <w:sz w:val="22"/>
                <w:szCs w:val="24"/>
              </w:rPr>
              <w:t>Varėnos rajono savivaldybės administracija</w:t>
            </w:r>
          </w:p>
        </w:tc>
      </w:tr>
      <w:tr w:rsidR="004447CF" w:rsidRPr="00095256" w14:paraId="46894EEE" w14:textId="77777777">
        <w:tc>
          <w:tcPr>
            <w:tcW w:w="2808" w:type="dxa"/>
            <w:vMerge/>
          </w:tcPr>
          <w:p w14:paraId="6E3E695C" w14:textId="77777777" w:rsidR="004447CF" w:rsidRPr="00095256" w:rsidRDefault="004447CF" w:rsidP="00275011">
            <w:pPr>
              <w:jc w:val="both"/>
              <w:rPr>
                <w:kern w:val="2"/>
                <w:sz w:val="22"/>
                <w:szCs w:val="24"/>
              </w:rPr>
            </w:pPr>
          </w:p>
        </w:tc>
        <w:tc>
          <w:tcPr>
            <w:tcW w:w="3240" w:type="dxa"/>
          </w:tcPr>
          <w:p w14:paraId="6B5CD43F" w14:textId="77777777" w:rsidR="004447CF" w:rsidRPr="00095256" w:rsidRDefault="004447CF" w:rsidP="00275011">
            <w:pPr>
              <w:jc w:val="both"/>
              <w:rPr>
                <w:kern w:val="2"/>
                <w:sz w:val="22"/>
                <w:szCs w:val="24"/>
              </w:rPr>
            </w:pPr>
            <w:r w:rsidRPr="00095256">
              <w:rPr>
                <w:kern w:val="2"/>
                <w:sz w:val="22"/>
                <w:szCs w:val="24"/>
              </w:rPr>
              <w:t>1.1.2. Juridinio asmens kodas</w:t>
            </w:r>
          </w:p>
        </w:tc>
        <w:tc>
          <w:tcPr>
            <w:tcW w:w="3510" w:type="dxa"/>
          </w:tcPr>
          <w:p w14:paraId="63476F65" w14:textId="01344A90" w:rsidR="004447CF" w:rsidRPr="00095256" w:rsidRDefault="004447CF" w:rsidP="00275011">
            <w:pPr>
              <w:jc w:val="both"/>
              <w:rPr>
                <w:kern w:val="2"/>
                <w:sz w:val="22"/>
                <w:szCs w:val="24"/>
              </w:rPr>
            </w:pPr>
            <w:r w:rsidRPr="00095256">
              <w:rPr>
                <w:bCs/>
                <w:sz w:val="22"/>
                <w:szCs w:val="24"/>
              </w:rPr>
              <w:t>188773873</w:t>
            </w:r>
          </w:p>
        </w:tc>
      </w:tr>
      <w:tr w:rsidR="004447CF" w:rsidRPr="00095256" w14:paraId="356739C7" w14:textId="77777777">
        <w:tc>
          <w:tcPr>
            <w:tcW w:w="2808" w:type="dxa"/>
            <w:vMerge/>
          </w:tcPr>
          <w:p w14:paraId="1CA5E71D" w14:textId="77777777" w:rsidR="004447CF" w:rsidRPr="00095256" w:rsidRDefault="004447CF" w:rsidP="00275011">
            <w:pPr>
              <w:jc w:val="both"/>
              <w:rPr>
                <w:kern w:val="2"/>
                <w:sz w:val="22"/>
                <w:szCs w:val="24"/>
              </w:rPr>
            </w:pPr>
          </w:p>
        </w:tc>
        <w:tc>
          <w:tcPr>
            <w:tcW w:w="3240" w:type="dxa"/>
          </w:tcPr>
          <w:p w14:paraId="23A01788" w14:textId="77777777" w:rsidR="004447CF" w:rsidRPr="00095256" w:rsidRDefault="004447CF" w:rsidP="00275011">
            <w:pPr>
              <w:jc w:val="both"/>
              <w:rPr>
                <w:kern w:val="2"/>
                <w:sz w:val="22"/>
                <w:szCs w:val="24"/>
              </w:rPr>
            </w:pPr>
            <w:r w:rsidRPr="00095256">
              <w:rPr>
                <w:kern w:val="2"/>
                <w:sz w:val="22"/>
                <w:szCs w:val="24"/>
              </w:rPr>
              <w:t>1.1.3. Adresas</w:t>
            </w:r>
          </w:p>
        </w:tc>
        <w:tc>
          <w:tcPr>
            <w:tcW w:w="3510" w:type="dxa"/>
          </w:tcPr>
          <w:p w14:paraId="4FB387A2" w14:textId="4FF89AA2" w:rsidR="004447CF" w:rsidRPr="00095256" w:rsidRDefault="004447CF" w:rsidP="00275011">
            <w:pPr>
              <w:jc w:val="both"/>
              <w:rPr>
                <w:kern w:val="2"/>
                <w:sz w:val="22"/>
                <w:szCs w:val="24"/>
              </w:rPr>
            </w:pPr>
            <w:r w:rsidRPr="00095256">
              <w:rPr>
                <w:bCs/>
                <w:sz w:val="22"/>
                <w:szCs w:val="24"/>
              </w:rPr>
              <w:t>Vytauto g.12, LT-65184, Varėna</w:t>
            </w:r>
          </w:p>
        </w:tc>
      </w:tr>
      <w:tr w:rsidR="004447CF" w:rsidRPr="00095256" w14:paraId="00E15A94" w14:textId="77777777">
        <w:tc>
          <w:tcPr>
            <w:tcW w:w="2808" w:type="dxa"/>
            <w:vMerge/>
          </w:tcPr>
          <w:p w14:paraId="54205EA9" w14:textId="77777777" w:rsidR="004447CF" w:rsidRPr="00095256" w:rsidRDefault="004447CF" w:rsidP="00275011">
            <w:pPr>
              <w:jc w:val="both"/>
              <w:rPr>
                <w:kern w:val="2"/>
                <w:sz w:val="22"/>
                <w:szCs w:val="24"/>
              </w:rPr>
            </w:pPr>
          </w:p>
        </w:tc>
        <w:tc>
          <w:tcPr>
            <w:tcW w:w="3240" w:type="dxa"/>
          </w:tcPr>
          <w:p w14:paraId="78DC4B4A" w14:textId="77777777" w:rsidR="004447CF" w:rsidRPr="00095256" w:rsidRDefault="004447CF" w:rsidP="00275011">
            <w:pPr>
              <w:jc w:val="both"/>
              <w:rPr>
                <w:kern w:val="2"/>
                <w:sz w:val="22"/>
                <w:szCs w:val="24"/>
              </w:rPr>
            </w:pPr>
            <w:r w:rsidRPr="00095256">
              <w:rPr>
                <w:kern w:val="2"/>
                <w:sz w:val="22"/>
                <w:szCs w:val="24"/>
              </w:rPr>
              <w:t>1.1.4. PVM mokėtojo kodas</w:t>
            </w:r>
          </w:p>
        </w:tc>
        <w:tc>
          <w:tcPr>
            <w:tcW w:w="3510" w:type="dxa"/>
          </w:tcPr>
          <w:p w14:paraId="3641442E" w14:textId="34E21AFD" w:rsidR="004447CF" w:rsidRPr="00095256" w:rsidRDefault="004447CF" w:rsidP="00275011">
            <w:pPr>
              <w:jc w:val="both"/>
              <w:rPr>
                <w:kern w:val="2"/>
                <w:sz w:val="22"/>
                <w:szCs w:val="24"/>
              </w:rPr>
            </w:pPr>
            <w:r w:rsidRPr="00095256">
              <w:rPr>
                <w:sz w:val="22"/>
                <w:szCs w:val="24"/>
              </w:rPr>
              <w:t>100013324717</w:t>
            </w:r>
          </w:p>
        </w:tc>
      </w:tr>
      <w:tr w:rsidR="004447CF" w:rsidRPr="00095256" w14:paraId="164424F3" w14:textId="77777777">
        <w:tc>
          <w:tcPr>
            <w:tcW w:w="2808" w:type="dxa"/>
            <w:vMerge/>
          </w:tcPr>
          <w:p w14:paraId="605C8647" w14:textId="77777777" w:rsidR="004447CF" w:rsidRPr="00095256" w:rsidRDefault="004447CF" w:rsidP="00275011">
            <w:pPr>
              <w:jc w:val="both"/>
              <w:rPr>
                <w:kern w:val="2"/>
                <w:sz w:val="22"/>
                <w:szCs w:val="24"/>
              </w:rPr>
            </w:pPr>
          </w:p>
        </w:tc>
        <w:tc>
          <w:tcPr>
            <w:tcW w:w="3240" w:type="dxa"/>
          </w:tcPr>
          <w:p w14:paraId="58983992" w14:textId="77777777" w:rsidR="004447CF" w:rsidRPr="00095256" w:rsidRDefault="004447CF" w:rsidP="00275011">
            <w:pPr>
              <w:jc w:val="both"/>
              <w:rPr>
                <w:kern w:val="2"/>
                <w:sz w:val="22"/>
                <w:szCs w:val="24"/>
              </w:rPr>
            </w:pPr>
            <w:r w:rsidRPr="00095256">
              <w:rPr>
                <w:kern w:val="2"/>
                <w:sz w:val="22"/>
                <w:szCs w:val="24"/>
              </w:rPr>
              <w:t>1.1.5. Atsiskaitomoji sąskaita</w:t>
            </w:r>
          </w:p>
        </w:tc>
        <w:tc>
          <w:tcPr>
            <w:tcW w:w="3510" w:type="dxa"/>
          </w:tcPr>
          <w:p w14:paraId="62E56AEE" w14:textId="5F58CC01" w:rsidR="004447CF" w:rsidRPr="00095256" w:rsidRDefault="004447CF" w:rsidP="00275011">
            <w:pPr>
              <w:jc w:val="both"/>
              <w:rPr>
                <w:kern w:val="2"/>
                <w:sz w:val="22"/>
                <w:szCs w:val="24"/>
              </w:rPr>
            </w:pPr>
            <w:r w:rsidRPr="00095256">
              <w:rPr>
                <w:bCs/>
                <w:sz w:val="22"/>
                <w:szCs w:val="24"/>
              </w:rPr>
              <w:t>LT 797181200001130793</w:t>
            </w:r>
          </w:p>
        </w:tc>
      </w:tr>
      <w:tr w:rsidR="004447CF" w:rsidRPr="00095256" w14:paraId="6B7E848E" w14:textId="77777777">
        <w:tc>
          <w:tcPr>
            <w:tcW w:w="2808" w:type="dxa"/>
            <w:vMerge/>
          </w:tcPr>
          <w:p w14:paraId="4F4A34C0" w14:textId="77777777" w:rsidR="004447CF" w:rsidRPr="00095256" w:rsidRDefault="004447CF" w:rsidP="00275011">
            <w:pPr>
              <w:jc w:val="both"/>
              <w:rPr>
                <w:kern w:val="2"/>
                <w:sz w:val="22"/>
                <w:szCs w:val="24"/>
              </w:rPr>
            </w:pPr>
          </w:p>
        </w:tc>
        <w:tc>
          <w:tcPr>
            <w:tcW w:w="3240" w:type="dxa"/>
          </w:tcPr>
          <w:p w14:paraId="6CD6859C" w14:textId="77777777" w:rsidR="004447CF" w:rsidRPr="00095256" w:rsidRDefault="004447CF" w:rsidP="00275011">
            <w:pPr>
              <w:jc w:val="both"/>
              <w:rPr>
                <w:kern w:val="2"/>
                <w:sz w:val="22"/>
                <w:szCs w:val="24"/>
              </w:rPr>
            </w:pPr>
            <w:r w:rsidRPr="00095256">
              <w:rPr>
                <w:kern w:val="2"/>
                <w:sz w:val="22"/>
                <w:szCs w:val="24"/>
              </w:rPr>
              <w:t>1.1.6. Bankas, banko kodas</w:t>
            </w:r>
          </w:p>
        </w:tc>
        <w:tc>
          <w:tcPr>
            <w:tcW w:w="3510" w:type="dxa"/>
          </w:tcPr>
          <w:p w14:paraId="7CD0A608" w14:textId="00045BD2" w:rsidR="004447CF" w:rsidRPr="00095256" w:rsidRDefault="004447CF" w:rsidP="00275011">
            <w:pPr>
              <w:jc w:val="both"/>
              <w:rPr>
                <w:sz w:val="22"/>
                <w:szCs w:val="24"/>
              </w:rPr>
            </w:pPr>
            <w:r w:rsidRPr="00095256">
              <w:rPr>
                <w:bCs/>
                <w:sz w:val="22"/>
                <w:szCs w:val="24"/>
              </w:rPr>
              <w:t xml:space="preserve">AB „Artea“ bankas, įmonės kodas </w:t>
            </w:r>
            <w:r w:rsidRPr="00095256">
              <w:rPr>
                <w:spacing w:val="4"/>
                <w:sz w:val="22"/>
                <w:szCs w:val="24"/>
                <w:shd w:val="clear" w:color="auto" w:fill="FFFFFF"/>
              </w:rPr>
              <w:t>112025254.</w:t>
            </w:r>
          </w:p>
        </w:tc>
      </w:tr>
      <w:tr w:rsidR="004447CF" w:rsidRPr="00095256" w14:paraId="3C8A477F" w14:textId="77777777">
        <w:tc>
          <w:tcPr>
            <w:tcW w:w="2808" w:type="dxa"/>
            <w:vMerge/>
          </w:tcPr>
          <w:p w14:paraId="6FB01AF8" w14:textId="77777777" w:rsidR="004447CF" w:rsidRPr="00095256" w:rsidRDefault="004447CF" w:rsidP="00275011">
            <w:pPr>
              <w:jc w:val="both"/>
              <w:rPr>
                <w:kern w:val="2"/>
                <w:sz w:val="22"/>
                <w:szCs w:val="24"/>
              </w:rPr>
            </w:pPr>
          </w:p>
        </w:tc>
        <w:tc>
          <w:tcPr>
            <w:tcW w:w="3240" w:type="dxa"/>
          </w:tcPr>
          <w:p w14:paraId="52077EC6" w14:textId="77777777" w:rsidR="004447CF" w:rsidRPr="00095256" w:rsidRDefault="004447CF" w:rsidP="00275011">
            <w:pPr>
              <w:jc w:val="both"/>
              <w:rPr>
                <w:kern w:val="2"/>
                <w:sz w:val="22"/>
                <w:szCs w:val="24"/>
              </w:rPr>
            </w:pPr>
            <w:r w:rsidRPr="00095256">
              <w:rPr>
                <w:kern w:val="2"/>
                <w:sz w:val="22"/>
                <w:szCs w:val="24"/>
              </w:rPr>
              <w:t>1.1.7. Telefonas</w:t>
            </w:r>
          </w:p>
        </w:tc>
        <w:tc>
          <w:tcPr>
            <w:tcW w:w="3510" w:type="dxa"/>
          </w:tcPr>
          <w:p w14:paraId="04975451" w14:textId="2729CEC7" w:rsidR="004447CF" w:rsidRPr="00095256" w:rsidRDefault="00000000" w:rsidP="00275011">
            <w:pPr>
              <w:jc w:val="both"/>
              <w:rPr>
                <w:kern w:val="2"/>
                <w:sz w:val="22"/>
                <w:szCs w:val="24"/>
              </w:rPr>
            </w:pPr>
            <w:hyperlink r:id="rId11" w:history="1">
              <w:r w:rsidR="004447CF" w:rsidRPr="00095256">
                <w:rPr>
                  <w:rStyle w:val="Hyperlink"/>
                  <w:color w:val="093145"/>
                  <w:sz w:val="22"/>
                  <w:szCs w:val="24"/>
                  <w:u w:val="none"/>
                  <w:shd w:val="clear" w:color="auto" w:fill="FFFFFF"/>
                </w:rPr>
                <w:t>+370</w:t>
              </w:r>
            </w:hyperlink>
            <w:r w:rsidR="004447CF" w:rsidRPr="00095256">
              <w:rPr>
                <w:sz w:val="22"/>
                <w:szCs w:val="24"/>
              </w:rPr>
              <w:t> 310 32005</w:t>
            </w:r>
          </w:p>
        </w:tc>
      </w:tr>
      <w:tr w:rsidR="004447CF" w:rsidRPr="00095256" w14:paraId="7B8191B7" w14:textId="77777777">
        <w:tc>
          <w:tcPr>
            <w:tcW w:w="2808" w:type="dxa"/>
            <w:vMerge/>
          </w:tcPr>
          <w:p w14:paraId="1FE5A316" w14:textId="77777777" w:rsidR="004447CF" w:rsidRPr="00095256" w:rsidRDefault="004447CF" w:rsidP="00275011">
            <w:pPr>
              <w:jc w:val="both"/>
              <w:rPr>
                <w:kern w:val="2"/>
                <w:sz w:val="22"/>
                <w:szCs w:val="24"/>
              </w:rPr>
            </w:pPr>
          </w:p>
        </w:tc>
        <w:tc>
          <w:tcPr>
            <w:tcW w:w="3240" w:type="dxa"/>
          </w:tcPr>
          <w:p w14:paraId="47AE5590" w14:textId="77777777" w:rsidR="004447CF" w:rsidRPr="00095256" w:rsidRDefault="004447CF" w:rsidP="00275011">
            <w:pPr>
              <w:jc w:val="both"/>
              <w:rPr>
                <w:kern w:val="2"/>
                <w:sz w:val="22"/>
                <w:szCs w:val="24"/>
              </w:rPr>
            </w:pPr>
            <w:r w:rsidRPr="00095256">
              <w:rPr>
                <w:kern w:val="2"/>
                <w:sz w:val="22"/>
                <w:szCs w:val="24"/>
              </w:rPr>
              <w:t>1.1.8. El. paštas</w:t>
            </w:r>
          </w:p>
        </w:tc>
        <w:tc>
          <w:tcPr>
            <w:tcW w:w="3510" w:type="dxa"/>
          </w:tcPr>
          <w:p w14:paraId="06155599" w14:textId="199976DA" w:rsidR="004447CF" w:rsidRPr="00095256" w:rsidRDefault="004447CF" w:rsidP="00275011">
            <w:pPr>
              <w:jc w:val="both"/>
              <w:rPr>
                <w:kern w:val="2"/>
                <w:sz w:val="22"/>
                <w:szCs w:val="24"/>
              </w:rPr>
            </w:pPr>
            <w:r w:rsidRPr="00095256">
              <w:rPr>
                <w:bCs/>
                <w:sz w:val="22"/>
                <w:szCs w:val="24"/>
              </w:rPr>
              <w:t>info@varena.lt</w:t>
            </w:r>
          </w:p>
        </w:tc>
      </w:tr>
      <w:tr w:rsidR="007B335C" w:rsidRPr="00095256" w14:paraId="1959C3F5" w14:textId="77777777">
        <w:tc>
          <w:tcPr>
            <w:tcW w:w="2808" w:type="dxa"/>
            <w:vMerge/>
          </w:tcPr>
          <w:p w14:paraId="34C01018" w14:textId="77777777" w:rsidR="007B335C" w:rsidRPr="00095256" w:rsidRDefault="007B335C" w:rsidP="007B335C">
            <w:pPr>
              <w:jc w:val="both"/>
              <w:rPr>
                <w:kern w:val="2"/>
                <w:sz w:val="22"/>
                <w:szCs w:val="24"/>
              </w:rPr>
            </w:pPr>
          </w:p>
        </w:tc>
        <w:tc>
          <w:tcPr>
            <w:tcW w:w="3240" w:type="dxa"/>
          </w:tcPr>
          <w:p w14:paraId="473630E0" w14:textId="77777777" w:rsidR="007B335C" w:rsidRPr="00095256" w:rsidRDefault="007B335C" w:rsidP="007B335C">
            <w:pPr>
              <w:jc w:val="both"/>
              <w:rPr>
                <w:kern w:val="2"/>
                <w:sz w:val="22"/>
                <w:szCs w:val="24"/>
              </w:rPr>
            </w:pPr>
            <w:r w:rsidRPr="00095256">
              <w:rPr>
                <w:kern w:val="2"/>
                <w:sz w:val="22"/>
                <w:szCs w:val="24"/>
              </w:rPr>
              <w:t>1.1.9. Šalies atstovas</w:t>
            </w:r>
          </w:p>
        </w:tc>
        <w:tc>
          <w:tcPr>
            <w:tcW w:w="3510" w:type="dxa"/>
          </w:tcPr>
          <w:p w14:paraId="04FDD825" w14:textId="30D804AF" w:rsidR="007B335C" w:rsidRPr="00060419" w:rsidRDefault="007B335C" w:rsidP="007B335C">
            <w:pPr>
              <w:jc w:val="both"/>
              <w:rPr>
                <w:kern w:val="2"/>
                <w:sz w:val="22"/>
                <w:szCs w:val="24"/>
              </w:rPr>
            </w:pPr>
            <w:r w:rsidRPr="00060419">
              <w:t>Varėnos rajono savivaldybės administracijos direktorė</w:t>
            </w:r>
            <w:r w:rsidR="00893F55">
              <w:t xml:space="preserve"> </w:t>
            </w:r>
            <w:r w:rsidRPr="00893F55">
              <w:t>Vilm</w:t>
            </w:r>
            <w:r w:rsidR="00893F55">
              <w:t>a</w:t>
            </w:r>
            <w:r w:rsidRPr="00060419">
              <w:t xml:space="preserve"> Miškinienė</w:t>
            </w:r>
          </w:p>
        </w:tc>
      </w:tr>
      <w:tr w:rsidR="007B335C" w:rsidRPr="00095256" w14:paraId="475D93E9" w14:textId="77777777">
        <w:tc>
          <w:tcPr>
            <w:tcW w:w="2808" w:type="dxa"/>
            <w:vMerge/>
          </w:tcPr>
          <w:p w14:paraId="23BF508B" w14:textId="77777777" w:rsidR="007B335C" w:rsidRPr="00095256" w:rsidRDefault="007B335C" w:rsidP="007B335C">
            <w:pPr>
              <w:jc w:val="both"/>
              <w:rPr>
                <w:kern w:val="2"/>
                <w:sz w:val="22"/>
                <w:szCs w:val="24"/>
              </w:rPr>
            </w:pPr>
          </w:p>
        </w:tc>
        <w:tc>
          <w:tcPr>
            <w:tcW w:w="3240" w:type="dxa"/>
          </w:tcPr>
          <w:p w14:paraId="7D81A35C" w14:textId="77777777" w:rsidR="007B335C" w:rsidRPr="00095256" w:rsidRDefault="007B335C" w:rsidP="007B335C">
            <w:pPr>
              <w:jc w:val="both"/>
              <w:rPr>
                <w:kern w:val="2"/>
                <w:sz w:val="22"/>
                <w:szCs w:val="24"/>
              </w:rPr>
            </w:pPr>
            <w:r w:rsidRPr="00095256">
              <w:rPr>
                <w:kern w:val="2"/>
                <w:sz w:val="22"/>
                <w:szCs w:val="24"/>
              </w:rPr>
              <w:t>1.1.10. Atstovavimo pagrindas</w:t>
            </w:r>
          </w:p>
        </w:tc>
        <w:tc>
          <w:tcPr>
            <w:tcW w:w="3510" w:type="dxa"/>
          </w:tcPr>
          <w:p w14:paraId="7164E978" w14:textId="383E05DB" w:rsidR="007B335C" w:rsidRPr="00060419" w:rsidRDefault="007B335C" w:rsidP="007B335C">
            <w:pPr>
              <w:jc w:val="both"/>
              <w:rPr>
                <w:kern w:val="2"/>
                <w:sz w:val="22"/>
                <w:szCs w:val="24"/>
              </w:rPr>
            </w:pPr>
            <w:r w:rsidRPr="00060419">
              <w:t>Varėnos rajono savivaldybės administracijos nuostatai, patvirtinti Varėnos rajono savivaldybės tarybos 2012 m. balandžio 24 d. sprendimu Nr. T-VII-394 „Dėl Varėnos rajono savivaldybės administracijos veiklos nuostatų tvirtinimo“</w:t>
            </w:r>
          </w:p>
        </w:tc>
      </w:tr>
      <w:tr w:rsidR="00027B83" w:rsidRPr="00095256" w14:paraId="208DA5AB" w14:textId="77777777">
        <w:tc>
          <w:tcPr>
            <w:tcW w:w="2808" w:type="dxa"/>
            <w:vMerge w:val="restart"/>
          </w:tcPr>
          <w:p w14:paraId="6C001A19" w14:textId="77777777" w:rsidR="00027B83" w:rsidRPr="00095256" w:rsidRDefault="00027B83" w:rsidP="00275011">
            <w:pPr>
              <w:jc w:val="both"/>
              <w:rPr>
                <w:b/>
                <w:kern w:val="2"/>
                <w:sz w:val="22"/>
                <w:szCs w:val="24"/>
              </w:rPr>
            </w:pPr>
          </w:p>
          <w:p w14:paraId="5AF623B9" w14:textId="77777777" w:rsidR="00027B83" w:rsidRPr="00095256" w:rsidRDefault="00027B83" w:rsidP="00275011">
            <w:pPr>
              <w:jc w:val="both"/>
              <w:rPr>
                <w:b/>
                <w:kern w:val="2"/>
                <w:sz w:val="22"/>
                <w:szCs w:val="24"/>
              </w:rPr>
            </w:pPr>
          </w:p>
          <w:p w14:paraId="2FC546C0" w14:textId="77777777" w:rsidR="00027B83" w:rsidRPr="00095256" w:rsidRDefault="00027B83" w:rsidP="00275011">
            <w:pPr>
              <w:jc w:val="both"/>
              <w:rPr>
                <w:b/>
                <w:kern w:val="2"/>
                <w:sz w:val="22"/>
                <w:szCs w:val="24"/>
              </w:rPr>
            </w:pPr>
          </w:p>
          <w:p w14:paraId="3E3805B9" w14:textId="77777777" w:rsidR="00027B83" w:rsidRPr="00095256" w:rsidRDefault="000B0897" w:rsidP="00275011">
            <w:pPr>
              <w:jc w:val="both"/>
              <w:rPr>
                <w:b/>
                <w:kern w:val="2"/>
                <w:sz w:val="22"/>
                <w:szCs w:val="24"/>
              </w:rPr>
            </w:pPr>
            <w:r w:rsidRPr="00095256">
              <w:rPr>
                <w:b/>
                <w:kern w:val="2"/>
                <w:sz w:val="22"/>
                <w:szCs w:val="24"/>
              </w:rPr>
              <w:t>1.2. Tiekėjas</w:t>
            </w:r>
          </w:p>
          <w:p w14:paraId="450B9242" w14:textId="77777777" w:rsidR="00027B83" w:rsidRPr="00095256" w:rsidRDefault="00027B83" w:rsidP="00275011">
            <w:pPr>
              <w:jc w:val="both"/>
              <w:rPr>
                <w:b/>
                <w:kern w:val="2"/>
                <w:sz w:val="22"/>
                <w:szCs w:val="24"/>
              </w:rPr>
            </w:pPr>
          </w:p>
        </w:tc>
        <w:tc>
          <w:tcPr>
            <w:tcW w:w="3240" w:type="dxa"/>
          </w:tcPr>
          <w:p w14:paraId="67F6D24E" w14:textId="77777777" w:rsidR="00027B83" w:rsidRPr="00095256" w:rsidRDefault="000B0897" w:rsidP="00275011">
            <w:pPr>
              <w:jc w:val="both"/>
              <w:rPr>
                <w:kern w:val="2"/>
                <w:sz w:val="22"/>
                <w:szCs w:val="24"/>
              </w:rPr>
            </w:pPr>
            <w:r w:rsidRPr="00095256">
              <w:rPr>
                <w:kern w:val="2"/>
                <w:sz w:val="22"/>
                <w:szCs w:val="24"/>
              </w:rPr>
              <w:t>1.2.1. Pavadinimas</w:t>
            </w:r>
          </w:p>
        </w:tc>
        <w:tc>
          <w:tcPr>
            <w:tcW w:w="3510" w:type="dxa"/>
          </w:tcPr>
          <w:p w14:paraId="02EEDC7F" w14:textId="77777777" w:rsidR="00027B83" w:rsidRPr="00095256" w:rsidRDefault="00027B83" w:rsidP="00275011">
            <w:pPr>
              <w:jc w:val="both"/>
              <w:rPr>
                <w:kern w:val="2"/>
                <w:sz w:val="22"/>
                <w:szCs w:val="24"/>
              </w:rPr>
            </w:pPr>
          </w:p>
        </w:tc>
      </w:tr>
      <w:tr w:rsidR="00027B83" w:rsidRPr="00095256" w14:paraId="3EAB2D74" w14:textId="77777777">
        <w:tc>
          <w:tcPr>
            <w:tcW w:w="2808" w:type="dxa"/>
            <w:vMerge/>
          </w:tcPr>
          <w:p w14:paraId="75194712" w14:textId="77777777" w:rsidR="00027B83" w:rsidRPr="00095256" w:rsidRDefault="00027B83" w:rsidP="00275011">
            <w:pPr>
              <w:jc w:val="both"/>
              <w:rPr>
                <w:b/>
                <w:kern w:val="2"/>
                <w:sz w:val="22"/>
                <w:szCs w:val="24"/>
              </w:rPr>
            </w:pPr>
          </w:p>
        </w:tc>
        <w:tc>
          <w:tcPr>
            <w:tcW w:w="3240" w:type="dxa"/>
          </w:tcPr>
          <w:p w14:paraId="65C865FD" w14:textId="77777777" w:rsidR="00027B83" w:rsidRPr="00095256" w:rsidRDefault="000B0897" w:rsidP="00275011">
            <w:pPr>
              <w:jc w:val="both"/>
              <w:rPr>
                <w:kern w:val="2"/>
                <w:sz w:val="22"/>
                <w:szCs w:val="24"/>
              </w:rPr>
            </w:pPr>
            <w:r w:rsidRPr="00095256">
              <w:rPr>
                <w:kern w:val="2"/>
                <w:sz w:val="22"/>
                <w:szCs w:val="24"/>
              </w:rPr>
              <w:t>1.2.2. Juridinio asmens kodas</w:t>
            </w:r>
          </w:p>
        </w:tc>
        <w:tc>
          <w:tcPr>
            <w:tcW w:w="3510" w:type="dxa"/>
          </w:tcPr>
          <w:p w14:paraId="53FD7CD7" w14:textId="77777777" w:rsidR="00027B83" w:rsidRPr="00095256" w:rsidRDefault="00027B83" w:rsidP="00275011">
            <w:pPr>
              <w:jc w:val="both"/>
              <w:rPr>
                <w:kern w:val="2"/>
                <w:sz w:val="22"/>
                <w:szCs w:val="24"/>
              </w:rPr>
            </w:pPr>
          </w:p>
        </w:tc>
      </w:tr>
      <w:tr w:rsidR="00027B83" w:rsidRPr="00095256" w14:paraId="666244A6" w14:textId="77777777">
        <w:tc>
          <w:tcPr>
            <w:tcW w:w="2808" w:type="dxa"/>
            <w:vMerge/>
          </w:tcPr>
          <w:p w14:paraId="47FBA3D1" w14:textId="77777777" w:rsidR="00027B83" w:rsidRPr="00095256" w:rsidRDefault="00027B83" w:rsidP="00275011">
            <w:pPr>
              <w:jc w:val="both"/>
              <w:rPr>
                <w:b/>
                <w:kern w:val="2"/>
                <w:sz w:val="22"/>
                <w:szCs w:val="24"/>
              </w:rPr>
            </w:pPr>
          </w:p>
        </w:tc>
        <w:tc>
          <w:tcPr>
            <w:tcW w:w="3240" w:type="dxa"/>
          </w:tcPr>
          <w:p w14:paraId="1BC85940" w14:textId="77777777" w:rsidR="00027B83" w:rsidRPr="00095256" w:rsidRDefault="000B0897" w:rsidP="00275011">
            <w:pPr>
              <w:jc w:val="both"/>
              <w:rPr>
                <w:kern w:val="2"/>
                <w:sz w:val="22"/>
                <w:szCs w:val="24"/>
              </w:rPr>
            </w:pPr>
            <w:r w:rsidRPr="00095256">
              <w:rPr>
                <w:kern w:val="2"/>
                <w:sz w:val="22"/>
                <w:szCs w:val="24"/>
              </w:rPr>
              <w:t>1.2.3. Adresas</w:t>
            </w:r>
          </w:p>
        </w:tc>
        <w:tc>
          <w:tcPr>
            <w:tcW w:w="3510" w:type="dxa"/>
          </w:tcPr>
          <w:p w14:paraId="7014BB4C" w14:textId="77777777" w:rsidR="00027B83" w:rsidRPr="00095256" w:rsidRDefault="00027B83" w:rsidP="00275011">
            <w:pPr>
              <w:jc w:val="both"/>
              <w:rPr>
                <w:kern w:val="2"/>
                <w:sz w:val="22"/>
                <w:szCs w:val="24"/>
              </w:rPr>
            </w:pPr>
          </w:p>
        </w:tc>
      </w:tr>
      <w:tr w:rsidR="00027B83" w:rsidRPr="00095256" w14:paraId="29C53A2D" w14:textId="77777777">
        <w:tc>
          <w:tcPr>
            <w:tcW w:w="2808" w:type="dxa"/>
            <w:vMerge/>
          </w:tcPr>
          <w:p w14:paraId="62F07FD3" w14:textId="77777777" w:rsidR="00027B83" w:rsidRPr="00095256" w:rsidRDefault="00027B83" w:rsidP="00275011">
            <w:pPr>
              <w:jc w:val="both"/>
              <w:rPr>
                <w:b/>
                <w:kern w:val="2"/>
                <w:sz w:val="22"/>
                <w:szCs w:val="24"/>
              </w:rPr>
            </w:pPr>
          </w:p>
        </w:tc>
        <w:tc>
          <w:tcPr>
            <w:tcW w:w="3240" w:type="dxa"/>
          </w:tcPr>
          <w:p w14:paraId="3F64B498" w14:textId="77777777" w:rsidR="00027B83" w:rsidRPr="00095256" w:rsidRDefault="000B0897" w:rsidP="00275011">
            <w:pPr>
              <w:jc w:val="both"/>
              <w:rPr>
                <w:kern w:val="2"/>
                <w:sz w:val="22"/>
                <w:szCs w:val="24"/>
              </w:rPr>
            </w:pPr>
            <w:r w:rsidRPr="00095256">
              <w:rPr>
                <w:kern w:val="2"/>
                <w:sz w:val="22"/>
                <w:szCs w:val="24"/>
              </w:rPr>
              <w:t>1.2.4. PVM mokėtojo kodas</w:t>
            </w:r>
          </w:p>
        </w:tc>
        <w:tc>
          <w:tcPr>
            <w:tcW w:w="3510" w:type="dxa"/>
          </w:tcPr>
          <w:p w14:paraId="1570F720" w14:textId="77777777" w:rsidR="00027B83" w:rsidRPr="00095256" w:rsidRDefault="00027B83" w:rsidP="00275011">
            <w:pPr>
              <w:jc w:val="both"/>
              <w:rPr>
                <w:kern w:val="2"/>
                <w:sz w:val="22"/>
                <w:szCs w:val="24"/>
              </w:rPr>
            </w:pPr>
          </w:p>
        </w:tc>
      </w:tr>
      <w:tr w:rsidR="00027B83" w:rsidRPr="00095256" w14:paraId="5B9A0B4B" w14:textId="77777777">
        <w:tc>
          <w:tcPr>
            <w:tcW w:w="2808" w:type="dxa"/>
            <w:vMerge/>
          </w:tcPr>
          <w:p w14:paraId="0E55A8FE" w14:textId="77777777" w:rsidR="00027B83" w:rsidRPr="00095256" w:rsidRDefault="00027B83" w:rsidP="00275011">
            <w:pPr>
              <w:jc w:val="both"/>
              <w:rPr>
                <w:b/>
                <w:kern w:val="2"/>
                <w:sz w:val="22"/>
                <w:szCs w:val="24"/>
              </w:rPr>
            </w:pPr>
          </w:p>
        </w:tc>
        <w:tc>
          <w:tcPr>
            <w:tcW w:w="3240" w:type="dxa"/>
          </w:tcPr>
          <w:p w14:paraId="0740C72F" w14:textId="77777777" w:rsidR="00027B83" w:rsidRPr="00095256" w:rsidRDefault="000B0897" w:rsidP="00275011">
            <w:pPr>
              <w:jc w:val="both"/>
              <w:rPr>
                <w:kern w:val="2"/>
                <w:sz w:val="22"/>
                <w:szCs w:val="24"/>
              </w:rPr>
            </w:pPr>
            <w:r w:rsidRPr="00095256">
              <w:rPr>
                <w:kern w:val="2"/>
                <w:sz w:val="22"/>
                <w:szCs w:val="24"/>
              </w:rPr>
              <w:t>1.2.5. Atsiskaitomoji sąskaita</w:t>
            </w:r>
          </w:p>
        </w:tc>
        <w:tc>
          <w:tcPr>
            <w:tcW w:w="3510" w:type="dxa"/>
          </w:tcPr>
          <w:p w14:paraId="5B25FE4F" w14:textId="77777777" w:rsidR="00027B83" w:rsidRPr="00095256" w:rsidRDefault="00027B83" w:rsidP="00275011">
            <w:pPr>
              <w:jc w:val="both"/>
              <w:rPr>
                <w:kern w:val="2"/>
                <w:sz w:val="22"/>
                <w:szCs w:val="24"/>
              </w:rPr>
            </w:pPr>
          </w:p>
        </w:tc>
      </w:tr>
      <w:tr w:rsidR="00027B83" w:rsidRPr="00095256" w14:paraId="0D812494" w14:textId="77777777">
        <w:tc>
          <w:tcPr>
            <w:tcW w:w="2808" w:type="dxa"/>
            <w:vMerge/>
          </w:tcPr>
          <w:p w14:paraId="3FB019FB" w14:textId="77777777" w:rsidR="00027B83" w:rsidRPr="00095256" w:rsidRDefault="00027B83" w:rsidP="00275011">
            <w:pPr>
              <w:jc w:val="both"/>
              <w:rPr>
                <w:b/>
                <w:kern w:val="2"/>
                <w:sz w:val="22"/>
                <w:szCs w:val="24"/>
              </w:rPr>
            </w:pPr>
          </w:p>
        </w:tc>
        <w:tc>
          <w:tcPr>
            <w:tcW w:w="3240" w:type="dxa"/>
          </w:tcPr>
          <w:p w14:paraId="61E194F0" w14:textId="77777777" w:rsidR="00027B83" w:rsidRPr="00095256" w:rsidRDefault="000B0897" w:rsidP="00275011">
            <w:pPr>
              <w:jc w:val="both"/>
              <w:rPr>
                <w:kern w:val="2"/>
                <w:sz w:val="22"/>
                <w:szCs w:val="24"/>
              </w:rPr>
            </w:pPr>
            <w:r w:rsidRPr="00095256">
              <w:rPr>
                <w:kern w:val="2"/>
                <w:sz w:val="22"/>
                <w:szCs w:val="24"/>
              </w:rPr>
              <w:t>1.2.6. Bankas, banko kodas</w:t>
            </w:r>
          </w:p>
        </w:tc>
        <w:tc>
          <w:tcPr>
            <w:tcW w:w="3510" w:type="dxa"/>
          </w:tcPr>
          <w:p w14:paraId="261BA477" w14:textId="77777777" w:rsidR="00027B83" w:rsidRPr="00095256" w:rsidRDefault="00027B83" w:rsidP="00275011">
            <w:pPr>
              <w:jc w:val="both"/>
              <w:rPr>
                <w:kern w:val="2"/>
                <w:sz w:val="22"/>
                <w:szCs w:val="24"/>
              </w:rPr>
            </w:pPr>
          </w:p>
        </w:tc>
      </w:tr>
      <w:tr w:rsidR="00027B83" w:rsidRPr="00095256" w14:paraId="3A61E74A" w14:textId="77777777">
        <w:tc>
          <w:tcPr>
            <w:tcW w:w="2808" w:type="dxa"/>
            <w:vMerge/>
          </w:tcPr>
          <w:p w14:paraId="2E64EFD9" w14:textId="77777777" w:rsidR="00027B83" w:rsidRPr="00095256" w:rsidRDefault="00027B83" w:rsidP="00275011">
            <w:pPr>
              <w:jc w:val="both"/>
              <w:rPr>
                <w:b/>
                <w:kern w:val="2"/>
                <w:sz w:val="22"/>
                <w:szCs w:val="24"/>
              </w:rPr>
            </w:pPr>
          </w:p>
        </w:tc>
        <w:tc>
          <w:tcPr>
            <w:tcW w:w="3240" w:type="dxa"/>
          </w:tcPr>
          <w:p w14:paraId="71522681" w14:textId="77777777" w:rsidR="00027B83" w:rsidRPr="00095256" w:rsidRDefault="000B0897" w:rsidP="00275011">
            <w:pPr>
              <w:jc w:val="both"/>
              <w:rPr>
                <w:kern w:val="2"/>
                <w:sz w:val="22"/>
                <w:szCs w:val="24"/>
              </w:rPr>
            </w:pPr>
            <w:r w:rsidRPr="00095256">
              <w:rPr>
                <w:kern w:val="2"/>
                <w:sz w:val="22"/>
                <w:szCs w:val="24"/>
              </w:rPr>
              <w:t>1.2.7. Telefonas</w:t>
            </w:r>
          </w:p>
        </w:tc>
        <w:tc>
          <w:tcPr>
            <w:tcW w:w="3510" w:type="dxa"/>
          </w:tcPr>
          <w:p w14:paraId="779C186C" w14:textId="77777777" w:rsidR="00027B83" w:rsidRPr="00095256" w:rsidRDefault="00027B83" w:rsidP="00275011">
            <w:pPr>
              <w:jc w:val="both"/>
              <w:rPr>
                <w:kern w:val="2"/>
                <w:sz w:val="22"/>
                <w:szCs w:val="24"/>
              </w:rPr>
            </w:pPr>
          </w:p>
        </w:tc>
      </w:tr>
      <w:tr w:rsidR="00027B83" w:rsidRPr="00095256" w14:paraId="4A6AF2AD" w14:textId="77777777">
        <w:tc>
          <w:tcPr>
            <w:tcW w:w="2808" w:type="dxa"/>
            <w:vMerge/>
          </w:tcPr>
          <w:p w14:paraId="58F2C5B1" w14:textId="77777777" w:rsidR="00027B83" w:rsidRPr="00095256" w:rsidRDefault="00027B83" w:rsidP="00275011">
            <w:pPr>
              <w:jc w:val="both"/>
              <w:rPr>
                <w:b/>
                <w:kern w:val="2"/>
                <w:sz w:val="22"/>
                <w:szCs w:val="24"/>
              </w:rPr>
            </w:pPr>
          </w:p>
        </w:tc>
        <w:tc>
          <w:tcPr>
            <w:tcW w:w="3240" w:type="dxa"/>
          </w:tcPr>
          <w:p w14:paraId="7496FFE6" w14:textId="77777777" w:rsidR="00027B83" w:rsidRPr="00095256" w:rsidRDefault="000B0897" w:rsidP="00275011">
            <w:pPr>
              <w:jc w:val="both"/>
              <w:rPr>
                <w:kern w:val="2"/>
                <w:sz w:val="22"/>
                <w:szCs w:val="24"/>
              </w:rPr>
            </w:pPr>
            <w:r w:rsidRPr="00095256">
              <w:rPr>
                <w:kern w:val="2"/>
                <w:sz w:val="22"/>
                <w:szCs w:val="24"/>
              </w:rPr>
              <w:t>1.2.8. El. paštas</w:t>
            </w:r>
          </w:p>
        </w:tc>
        <w:tc>
          <w:tcPr>
            <w:tcW w:w="3510" w:type="dxa"/>
          </w:tcPr>
          <w:p w14:paraId="5FE40A45" w14:textId="77777777" w:rsidR="00027B83" w:rsidRPr="00095256" w:rsidRDefault="00027B83" w:rsidP="00275011">
            <w:pPr>
              <w:jc w:val="both"/>
              <w:rPr>
                <w:kern w:val="2"/>
                <w:sz w:val="22"/>
                <w:szCs w:val="24"/>
              </w:rPr>
            </w:pPr>
          </w:p>
        </w:tc>
      </w:tr>
      <w:tr w:rsidR="00027B83" w:rsidRPr="00095256" w14:paraId="67CA8A8E" w14:textId="77777777">
        <w:tc>
          <w:tcPr>
            <w:tcW w:w="2808" w:type="dxa"/>
            <w:vMerge/>
          </w:tcPr>
          <w:p w14:paraId="03ECA91F" w14:textId="77777777" w:rsidR="00027B83" w:rsidRPr="00095256" w:rsidRDefault="00027B83" w:rsidP="00275011">
            <w:pPr>
              <w:jc w:val="both"/>
              <w:rPr>
                <w:b/>
                <w:kern w:val="2"/>
                <w:sz w:val="22"/>
                <w:szCs w:val="24"/>
              </w:rPr>
            </w:pPr>
          </w:p>
        </w:tc>
        <w:tc>
          <w:tcPr>
            <w:tcW w:w="3240" w:type="dxa"/>
          </w:tcPr>
          <w:p w14:paraId="2920CEAC" w14:textId="77777777" w:rsidR="00027B83" w:rsidRPr="00095256" w:rsidRDefault="000B0897" w:rsidP="00275011">
            <w:pPr>
              <w:jc w:val="both"/>
              <w:rPr>
                <w:kern w:val="2"/>
                <w:sz w:val="22"/>
                <w:szCs w:val="24"/>
              </w:rPr>
            </w:pPr>
            <w:r w:rsidRPr="00095256">
              <w:rPr>
                <w:kern w:val="2"/>
                <w:sz w:val="22"/>
                <w:szCs w:val="24"/>
              </w:rPr>
              <w:t>1.2.9. Šalies atstovas</w:t>
            </w:r>
          </w:p>
        </w:tc>
        <w:tc>
          <w:tcPr>
            <w:tcW w:w="3510" w:type="dxa"/>
          </w:tcPr>
          <w:p w14:paraId="6AA5701A" w14:textId="77777777" w:rsidR="00027B83" w:rsidRPr="00095256" w:rsidRDefault="00027B83" w:rsidP="00275011">
            <w:pPr>
              <w:jc w:val="both"/>
              <w:rPr>
                <w:kern w:val="2"/>
                <w:sz w:val="22"/>
                <w:szCs w:val="24"/>
              </w:rPr>
            </w:pPr>
          </w:p>
        </w:tc>
      </w:tr>
      <w:tr w:rsidR="00027B83" w:rsidRPr="00095256" w14:paraId="21B1C29D" w14:textId="77777777">
        <w:tc>
          <w:tcPr>
            <w:tcW w:w="2808" w:type="dxa"/>
            <w:vMerge/>
          </w:tcPr>
          <w:p w14:paraId="6032661D" w14:textId="77777777" w:rsidR="00027B83" w:rsidRPr="00095256" w:rsidRDefault="00027B83" w:rsidP="00275011">
            <w:pPr>
              <w:jc w:val="both"/>
              <w:rPr>
                <w:b/>
                <w:kern w:val="2"/>
                <w:sz w:val="22"/>
                <w:szCs w:val="24"/>
              </w:rPr>
            </w:pPr>
          </w:p>
        </w:tc>
        <w:tc>
          <w:tcPr>
            <w:tcW w:w="3240" w:type="dxa"/>
          </w:tcPr>
          <w:p w14:paraId="08846265" w14:textId="77777777" w:rsidR="00027B83" w:rsidRPr="00095256" w:rsidRDefault="000B0897" w:rsidP="00275011">
            <w:pPr>
              <w:jc w:val="both"/>
              <w:rPr>
                <w:kern w:val="2"/>
                <w:sz w:val="22"/>
                <w:szCs w:val="24"/>
              </w:rPr>
            </w:pPr>
            <w:r w:rsidRPr="00095256">
              <w:rPr>
                <w:kern w:val="2"/>
                <w:sz w:val="22"/>
                <w:szCs w:val="24"/>
              </w:rPr>
              <w:t>1.2.10. Atstovavimo pagrindas</w:t>
            </w:r>
          </w:p>
        </w:tc>
        <w:tc>
          <w:tcPr>
            <w:tcW w:w="3510" w:type="dxa"/>
          </w:tcPr>
          <w:p w14:paraId="59BF79D5" w14:textId="77777777" w:rsidR="00027B83" w:rsidRPr="00095256" w:rsidRDefault="00027B83" w:rsidP="00275011">
            <w:pPr>
              <w:jc w:val="both"/>
              <w:rPr>
                <w:kern w:val="2"/>
                <w:sz w:val="22"/>
                <w:szCs w:val="24"/>
              </w:rPr>
            </w:pPr>
          </w:p>
        </w:tc>
      </w:tr>
    </w:tbl>
    <w:p w14:paraId="3B83B988" w14:textId="77777777" w:rsidR="00027B83" w:rsidRPr="00095256" w:rsidRDefault="00027B83" w:rsidP="00275011">
      <w:pPr>
        <w:jc w:val="both"/>
        <w:rPr>
          <w:sz w:val="22"/>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095256" w14:paraId="65ACB567" w14:textId="77777777">
        <w:trPr>
          <w:trHeight w:val="300"/>
        </w:trPr>
        <w:tc>
          <w:tcPr>
            <w:tcW w:w="9535" w:type="dxa"/>
            <w:gridSpan w:val="4"/>
          </w:tcPr>
          <w:p w14:paraId="47716E99" w14:textId="77777777" w:rsidR="00027B83" w:rsidRPr="00095256" w:rsidRDefault="000B0897" w:rsidP="00DB6F96">
            <w:pPr>
              <w:jc w:val="center"/>
              <w:rPr>
                <w:b/>
                <w:kern w:val="2"/>
                <w:sz w:val="22"/>
                <w:szCs w:val="24"/>
              </w:rPr>
            </w:pPr>
            <w:r w:rsidRPr="00095256">
              <w:rPr>
                <w:b/>
                <w:kern w:val="2"/>
                <w:sz w:val="22"/>
                <w:szCs w:val="24"/>
              </w:rPr>
              <w:t>2. ATSAKINGI ASMENYS</w:t>
            </w:r>
          </w:p>
        </w:tc>
      </w:tr>
      <w:tr w:rsidR="00027B83" w:rsidRPr="00095256" w14:paraId="15A7C904" w14:textId="77777777">
        <w:trPr>
          <w:trHeight w:val="300"/>
        </w:trPr>
        <w:tc>
          <w:tcPr>
            <w:tcW w:w="3094" w:type="dxa"/>
            <w:gridSpan w:val="2"/>
          </w:tcPr>
          <w:p w14:paraId="2DB817BF" w14:textId="77777777" w:rsidR="00027B83" w:rsidRPr="00095256" w:rsidRDefault="000B0897" w:rsidP="00275011">
            <w:pPr>
              <w:jc w:val="both"/>
              <w:rPr>
                <w:b/>
                <w:kern w:val="2"/>
                <w:sz w:val="22"/>
                <w:szCs w:val="24"/>
              </w:rPr>
            </w:pPr>
            <w:r w:rsidRPr="00095256">
              <w:rPr>
                <w:b/>
                <w:kern w:val="2"/>
                <w:sz w:val="22"/>
                <w:szCs w:val="24"/>
              </w:rPr>
              <w:t xml:space="preserve">2.1. Pirkėjo kontaktiniai asmenys, atsakingi už Sutarties vykdymą, </w:t>
            </w:r>
            <w:r w:rsidRPr="00095256">
              <w:rPr>
                <w:b/>
                <w:sz w:val="22"/>
                <w:szCs w:val="24"/>
              </w:rPr>
              <w:t>Paslaugų</w:t>
            </w:r>
            <w:r w:rsidRPr="00095256">
              <w:rPr>
                <w:b/>
                <w:kern w:val="2"/>
                <w:sz w:val="22"/>
                <w:szCs w:val="24"/>
              </w:rPr>
              <w:t xml:space="preserve"> priėmimą, Sąskaitų per informacinę sistemą SABIS priėmimą</w:t>
            </w:r>
          </w:p>
        </w:tc>
        <w:tc>
          <w:tcPr>
            <w:tcW w:w="6441" w:type="dxa"/>
            <w:gridSpan w:val="2"/>
          </w:tcPr>
          <w:p w14:paraId="2A2A7A48" w14:textId="6C7F2628" w:rsidR="006477D2" w:rsidRPr="004F71F1" w:rsidRDefault="006477D2" w:rsidP="006477D2">
            <w:pPr>
              <w:jc w:val="both"/>
              <w:rPr>
                <w:kern w:val="2"/>
                <w:sz w:val="22"/>
                <w:szCs w:val="24"/>
              </w:rPr>
            </w:pPr>
            <w:r w:rsidRPr="004F71F1">
              <w:rPr>
                <w:kern w:val="2"/>
                <w:sz w:val="22"/>
                <w:szCs w:val="24"/>
              </w:rPr>
              <w:t xml:space="preserve">Česė Ulbinaitė, </w:t>
            </w:r>
            <w:r w:rsidR="004F71F1">
              <w:rPr>
                <w:kern w:val="2"/>
                <w:sz w:val="22"/>
                <w:szCs w:val="24"/>
              </w:rPr>
              <w:t>A</w:t>
            </w:r>
            <w:r w:rsidR="004F71F1" w:rsidRPr="004F71F1">
              <w:rPr>
                <w:kern w:val="2"/>
                <w:sz w:val="22"/>
                <w:szCs w:val="24"/>
              </w:rPr>
              <w:t>pskaitos skyriaus vedėja</w:t>
            </w:r>
            <w:r w:rsidR="004F71F1">
              <w:rPr>
                <w:kern w:val="2"/>
                <w:sz w:val="22"/>
                <w:szCs w:val="24"/>
              </w:rPr>
              <w:t xml:space="preserve">, </w:t>
            </w:r>
            <w:r w:rsidR="004F71F1" w:rsidRPr="004F71F1">
              <w:rPr>
                <w:kern w:val="2"/>
                <w:sz w:val="22"/>
                <w:szCs w:val="24"/>
              </w:rPr>
              <w:t xml:space="preserve"> </w:t>
            </w:r>
            <w:r w:rsidRPr="004F71F1">
              <w:rPr>
                <w:kern w:val="2"/>
                <w:sz w:val="22"/>
                <w:szCs w:val="24"/>
              </w:rPr>
              <w:t>t</w:t>
            </w:r>
            <w:r w:rsidRPr="004F71F1">
              <w:rPr>
                <w:kern w:val="2"/>
                <w:sz w:val="22"/>
                <w:szCs w:val="24"/>
              </w:rPr>
              <w:t>elefonas +370 310 32</w:t>
            </w:r>
            <w:r w:rsidR="004F71F1" w:rsidRPr="004F71F1">
              <w:rPr>
                <w:kern w:val="2"/>
                <w:sz w:val="22"/>
                <w:szCs w:val="24"/>
              </w:rPr>
              <w:t> </w:t>
            </w:r>
            <w:r w:rsidRPr="004F71F1">
              <w:rPr>
                <w:kern w:val="2"/>
                <w:sz w:val="22"/>
                <w:szCs w:val="24"/>
              </w:rPr>
              <w:t>002</w:t>
            </w:r>
            <w:r w:rsidR="004F71F1" w:rsidRPr="004F71F1">
              <w:rPr>
                <w:kern w:val="2"/>
                <w:sz w:val="22"/>
                <w:szCs w:val="24"/>
              </w:rPr>
              <w:t xml:space="preserve">, </w:t>
            </w:r>
          </w:p>
          <w:p w14:paraId="3AA1E254" w14:textId="5038EA73" w:rsidR="006477D2" w:rsidRPr="006477D2" w:rsidRDefault="004F71F1" w:rsidP="006477D2">
            <w:pPr>
              <w:jc w:val="both"/>
              <w:rPr>
                <w:kern w:val="2"/>
                <w:sz w:val="22"/>
                <w:szCs w:val="24"/>
              </w:rPr>
            </w:pPr>
            <w:r w:rsidRPr="004F71F1">
              <w:rPr>
                <w:kern w:val="2"/>
                <w:sz w:val="22"/>
                <w:szCs w:val="24"/>
              </w:rPr>
              <w:t>e</w:t>
            </w:r>
            <w:r w:rsidR="006477D2" w:rsidRPr="006477D2">
              <w:rPr>
                <w:kern w:val="2"/>
                <w:sz w:val="22"/>
                <w:szCs w:val="24"/>
              </w:rPr>
              <w:t>l. paštas </w:t>
            </w:r>
            <w:hyperlink r:id="rId12" w:history="1">
              <w:r w:rsidR="006477D2" w:rsidRPr="006477D2">
                <w:rPr>
                  <w:kern w:val="2"/>
                  <w:sz w:val="22"/>
                  <w:szCs w:val="24"/>
                </w:rPr>
                <w:t>cese.ulbinaite@varena.lt</w:t>
              </w:r>
            </w:hyperlink>
          </w:p>
          <w:p w14:paraId="04E3CB97" w14:textId="3C463B81" w:rsidR="00B37402" w:rsidRPr="004F71F1" w:rsidRDefault="004F71F1" w:rsidP="00275011">
            <w:pPr>
              <w:jc w:val="both"/>
              <w:rPr>
                <w:kern w:val="2"/>
                <w:sz w:val="22"/>
                <w:szCs w:val="24"/>
              </w:rPr>
            </w:pPr>
            <w:r w:rsidRPr="004F71F1">
              <w:rPr>
                <w:kern w:val="2"/>
                <w:sz w:val="22"/>
                <w:szCs w:val="24"/>
              </w:rPr>
              <w:t xml:space="preserve">Danguolė Barysienė, </w:t>
            </w:r>
            <w:r w:rsidRPr="004F71F1">
              <w:rPr>
                <w:kern w:val="2"/>
                <w:sz w:val="22"/>
                <w:szCs w:val="24"/>
              </w:rPr>
              <w:t>A</w:t>
            </w:r>
            <w:r w:rsidRPr="004F71F1">
              <w:rPr>
                <w:kern w:val="2"/>
                <w:sz w:val="22"/>
                <w:szCs w:val="24"/>
              </w:rPr>
              <w:t>pskaitos skyriaus vedėjo pavaduotoja</w:t>
            </w:r>
            <w:r w:rsidRPr="004F71F1">
              <w:rPr>
                <w:kern w:val="2"/>
                <w:sz w:val="22"/>
                <w:szCs w:val="24"/>
              </w:rPr>
              <w:t xml:space="preserve">, tel. +370 </w:t>
            </w:r>
            <w:r w:rsidRPr="004F71F1">
              <w:rPr>
                <w:kern w:val="2"/>
                <w:sz w:val="22"/>
                <w:szCs w:val="24"/>
              </w:rPr>
              <w:t>310 32</w:t>
            </w:r>
            <w:r w:rsidRPr="004F71F1">
              <w:rPr>
                <w:kern w:val="2"/>
                <w:sz w:val="22"/>
                <w:szCs w:val="24"/>
              </w:rPr>
              <w:t> </w:t>
            </w:r>
            <w:r w:rsidRPr="004F71F1">
              <w:rPr>
                <w:kern w:val="2"/>
                <w:sz w:val="22"/>
                <w:szCs w:val="24"/>
              </w:rPr>
              <w:t>006</w:t>
            </w:r>
            <w:r w:rsidRPr="004F71F1">
              <w:rPr>
                <w:kern w:val="2"/>
                <w:sz w:val="22"/>
                <w:szCs w:val="24"/>
              </w:rPr>
              <w:t xml:space="preserve">, el. paštas </w:t>
            </w:r>
            <w:hyperlink r:id="rId13" w:history="1">
              <w:r w:rsidRPr="004F71F1">
                <w:rPr>
                  <w:kern w:val="2"/>
                  <w:sz w:val="22"/>
                  <w:szCs w:val="24"/>
                </w:rPr>
                <w:t>danguole.barysiene@varena.lt</w:t>
              </w:r>
            </w:hyperlink>
          </w:p>
          <w:p w14:paraId="5C41A35D" w14:textId="4B40501D" w:rsidR="004F71F1" w:rsidRPr="004F71F1" w:rsidRDefault="004F71F1" w:rsidP="004F71F1">
            <w:pPr>
              <w:jc w:val="both"/>
              <w:rPr>
                <w:kern w:val="2"/>
                <w:sz w:val="22"/>
                <w:szCs w:val="24"/>
              </w:rPr>
            </w:pPr>
            <w:hyperlink r:id="rId14" w:history="1">
              <w:r w:rsidRPr="004F71F1">
                <w:rPr>
                  <w:kern w:val="2"/>
                  <w:sz w:val="22"/>
                  <w:szCs w:val="24"/>
                </w:rPr>
                <w:t>Sigitas Blėda</w:t>
              </w:r>
            </w:hyperlink>
            <w:r w:rsidRPr="004F71F1">
              <w:rPr>
                <w:kern w:val="2"/>
                <w:sz w:val="22"/>
                <w:szCs w:val="24"/>
              </w:rPr>
              <w:t>, Bendrojo skyriaus k</w:t>
            </w:r>
            <w:r w:rsidRPr="004F71F1">
              <w:rPr>
                <w:kern w:val="2"/>
                <w:sz w:val="22"/>
                <w:szCs w:val="24"/>
              </w:rPr>
              <w:t>ompiuterių tinklų specialistas</w:t>
            </w:r>
          </w:p>
          <w:p w14:paraId="38DBA49E" w14:textId="667EB1A9" w:rsidR="004F71F1" w:rsidRPr="004F71F1" w:rsidRDefault="004F71F1" w:rsidP="004F71F1">
            <w:pPr>
              <w:jc w:val="both"/>
              <w:rPr>
                <w:kern w:val="2"/>
                <w:sz w:val="22"/>
                <w:szCs w:val="24"/>
              </w:rPr>
            </w:pPr>
            <w:r w:rsidRPr="004F71F1">
              <w:rPr>
                <w:kern w:val="2"/>
                <w:sz w:val="22"/>
                <w:szCs w:val="24"/>
              </w:rPr>
              <w:t>t</w:t>
            </w:r>
            <w:r w:rsidRPr="004F71F1">
              <w:rPr>
                <w:kern w:val="2"/>
                <w:sz w:val="22"/>
                <w:szCs w:val="24"/>
              </w:rPr>
              <w:t>elefonas +370 310 31</w:t>
            </w:r>
            <w:r w:rsidRPr="004F71F1">
              <w:rPr>
                <w:kern w:val="2"/>
                <w:sz w:val="22"/>
                <w:szCs w:val="24"/>
              </w:rPr>
              <w:t> </w:t>
            </w:r>
            <w:r w:rsidRPr="004F71F1">
              <w:rPr>
                <w:kern w:val="2"/>
                <w:sz w:val="22"/>
                <w:szCs w:val="24"/>
              </w:rPr>
              <w:t>984</w:t>
            </w:r>
            <w:r w:rsidRPr="004F71F1">
              <w:rPr>
                <w:kern w:val="2"/>
                <w:sz w:val="22"/>
                <w:szCs w:val="24"/>
              </w:rPr>
              <w:t>, e</w:t>
            </w:r>
            <w:r w:rsidRPr="004F71F1">
              <w:rPr>
                <w:kern w:val="2"/>
                <w:sz w:val="22"/>
                <w:szCs w:val="24"/>
              </w:rPr>
              <w:t>l. paštas </w:t>
            </w:r>
            <w:hyperlink r:id="rId15" w:history="1">
              <w:r w:rsidRPr="004F71F1">
                <w:rPr>
                  <w:kern w:val="2"/>
                  <w:sz w:val="22"/>
                  <w:szCs w:val="24"/>
                </w:rPr>
                <w:t>sigitas.bleda@varena.lt</w:t>
              </w:r>
            </w:hyperlink>
          </w:p>
          <w:p w14:paraId="0A73C060" w14:textId="7703A7D4" w:rsidR="004F71F1" w:rsidRPr="00095256" w:rsidRDefault="004F71F1" w:rsidP="00275011">
            <w:pPr>
              <w:jc w:val="both"/>
              <w:rPr>
                <w:sz w:val="22"/>
                <w:szCs w:val="24"/>
                <w:lang w:val="en-US"/>
              </w:rPr>
            </w:pPr>
          </w:p>
        </w:tc>
      </w:tr>
      <w:tr w:rsidR="00027B83" w:rsidRPr="00095256" w14:paraId="7B08F743" w14:textId="77777777">
        <w:trPr>
          <w:trHeight w:val="300"/>
        </w:trPr>
        <w:tc>
          <w:tcPr>
            <w:tcW w:w="3094" w:type="dxa"/>
            <w:gridSpan w:val="2"/>
          </w:tcPr>
          <w:p w14:paraId="60D76363" w14:textId="77777777" w:rsidR="00027B83" w:rsidRPr="00095256" w:rsidRDefault="000B0897" w:rsidP="00275011">
            <w:pPr>
              <w:jc w:val="both"/>
              <w:rPr>
                <w:b/>
                <w:kern w:val="2"/>
                <w:sz w:val="22"/>
                <w:szCs w:val="24"/>
              </w:rPr>
            </w:pPr>
            <w:r w:rsidRPr="00095256">
              <w:rPr>
                <w:b/>
                <w:kern w:val="2"/>
                <w:sz w:val="22"/>
                <w:szCs w:val="24"/>
              </w:rPr>
              <w:t>2.2. Tiekėjo kontaktiniai asmenys, atsakingi už Sutarties vykdymą</w:t>
            </w:r>
          </w:p>
        </w:tc>
        <w:tc>
          <w:tcPr>
            <w:tcW w:w="6441" w:type="dxa"/>
            <w:gridSpan w:val="2"/>
          </w:tcPr>
          <w:p w14:paraId="420CAB00" w14:textId="265B6EB4" w:rsidR="00027B83" w:rsidRPr="00095256" w:rsidRDefault="00027B83" w:rsidP="00275011">
            <w:pPr>
              <w:jc w:val="both"/>
              <w:rPr>
                <w:color w:val="4472C4"/>
                <w:kern w:val="2"/>
                <w:sz w:val="22"/>
                <w:szCs w:val="24"/>
              </w:rPr>
            </w:pPr>
          </w:p>
        </w:tc>
      </w:tr>
      <w:tr w:rsidR="00027B83" w:rsidRPr="00095256" w14:paraId="5F38F90D" w14:textId="77777777">
        <w:trPr>
          <w:trHeight w:val="300"/>
        </w:trPr>
        <w:tc>
          <w:tcPr>
            <w:tcW w:w="9535" w:type="dxa"/>
            <w:gridSpan w:val="4"/>
          </w:tcPr>
          <w:p w14:paraId="2202C47F" w14:textId="77777777" w:rsidR="00027B83" w:rsidRPr="00095256" w:rsidRDefault="000B0897" w:rsidP="00DB6F96">
            <w:pPr>
              <w:jc w:val="center"/>
              <w:rPr>
                <w:b/>
                <w:kern w:val="2"/>
                <w:sz w:val="22"/>
                <w:szCs w:val="24"/>
              </w:rPr>
            </w:pPr>
            <w:r w:rsidRPr="00095256">
              <w:rPr>
                <w:b/>
                <w:kern w:val="2"/>
                <w:sz w:val="22"/>
                <w:szCs w:val="24"/>
              </w:rPr>
              <w:lastRenderedPageBreak/>
              <w:t>3. SUTARTIES DALYKAS</w:t>
            </w:r>
          </w:p>
        </w:tc>
      </w:tr>
      <w:tr w:rsidR="00027B83" w:rsidRPr="00095256" w14:paraId="0382195F" w14:textId="77777777">
        <w:trPr>
          <w:trHeight w:val="300"/>
        </w:trPr>
        <w:tc>
          <w:tcPr>
            <w:tcW w:w="3094" w:type="dxa"/>
            <w:gridSpan w:val="2"/>
          </w:tcPr>
          <w:p w14:paraId="27B75B6A" w14:textId="77777777" w:rsidR="00027B83" w:rsidRPr="00095256" w:rsidRDefault="000B0897" w:rsidP="00275011">
            <w:pPr>
              <w:jc w:val="both"/>
              <w:rPr>
                <w:b/>
                <w:kern w:val="2"/>
                <w:sz w:val="22"/>
                <w:szCs w:val="24"/>
              </w:rPr>
            </w:pPr>
            <w:r w:rsidRPr="00095256">
              <w:rPr>
                <w:b/>
                <w:kern w:val="2"/>
                <w:sz w:val="22"/>
                <w:szCs w:val="24"/>
              </w:rPr>
              <w:t>3.1. Sutarties dalykas</w:t>
            </w:r>
          </w:p>
        </w:tc>
        <w:tc>
          <w:tcPr>
            <w:tcW w:w="6441" w:type="dxa"/>
            <w:gridSpan w:val="2"/>
          </w:tcPr>
          <w:p w14:paraId="27730B38" w14:textId="7DE15B12" w:rsidR="00027B83" w:rsidRPr="00095256" w:rsidRDefault="008E1D2D" w:rsidP="00275011">
            <w:pPr>
              <w:jc w:val="both"/>
              <w:rPr>
                <w:color w:val="000000"/>
                <w:kern w:val="2"/>
                <w:sz w:val="22"/>
                <w:szCs w:val="24"/>
              </w:rPr>
            </w:pPr>
            <w:r w:rsidRPr="008E1D2D">
              <w:rPr>
                <w:rFonts w:eastAsia="Arial Unicode MS" w:cs="Arial Unicode MS"/>
                <w:color w:val="000000"/>
                <w:sz w:val="22"/>
                <w:szCs w:val="22"/>
                <w:bdr w:val="nil"/>
                <w14:textOutline w14:w="0" w14:cap="flat" w14:cmpd="sng" w14:algn="ctr">
                  <w14:noFill/>
                  <w14:prstDash w14:val="solid"/>
                  <w14:bevel/>
                </w14:textOutline>
              </w:rPr>
              <w:t xml:space="preserve">Šia Sutartimi Tiekėjas įsipareigoja suteikti Pirkėjui Sutarties </w:t>
            </w:r>
            <w:r w:rsidR="00CD6978">
              <w:rPr>
                <w:rFonts w:eastAsia="Arial Unicode MS" w:cs="Arial Unicode MS"/>
                <w:color w:val="000000"/>
                <w:sz w:val="22"/>
                <w:szCs w:val="22"/>
                <w:bdr w:val="nil"/>
                <w14:textOutline w14:w="0" w14:cap="flat" w14:cmpd="sng" w14:algn="ctr">
                  <w14:noFill/>
                  <w14:prstDash w14:val="solid"/>
                  <w14:bevel/>
                </w14:textOutline>
              </w:rPr>
              <w:t>p</w:t>
            </w:r>
            <w:r w:rsidRPr="008E1D2D">
              <w:rPr>
                <w:rFonts w:eastAsia="Arial Unicode MS" w:cs="Arial Unicode MS"/>
                <w:color w:val="000000"/>
                <w:sz w:val="22"/>
                <w:szCs w:val="22"/>
                <w:bdr w:val="nil"/>
                <w14:textOutline w14:w="0" w14:cap="flat" w14:cmpd="sng" w14:algn="ctr">
                  <w14:noFill/>
                  <w14:prstDash w14:val="solid"/>
                  <w14:bevel/>
                </w14:textOutline>
              </w:rPr>
              <w:t>riede Nr. 1„Techninė specifikacija“ nurodytas paslaugas jame nustatyta apimtimi, sąlygomis ir tvarka</w:t>
            </w:r>
          </w:p>
        </w:tc>
      </w:tr>
      <w:tr w:rsidR="00027B83" w:rsidRPr="00095256" w14:paraId="20C46499" w14:textId="77777777">
        <w:trPr>
          <w:trHeight w:val="300"/>
        </w:trPr>
        <w:tc>
          <w:tcPr>
            <w:tcW w:w="3094" w:type="dxa"/>
            <w:gridSpan w:val="2"/>
          </w:tcPr>
          <w:p w14:paraId="31140391" w14:textId="77777777" w:rsidR="00027B83" w:rsidRPr="00095256" w:rsidRDefault="000B0897" w:rsidP="00275011">
            <w:pPr>
              <w:jc w:val="both"/>
              <w:rPr>
                <w:b/>
                <w:kern w:val="2"/>
                <w:sz w:val="22"/>
                <w:szCs w:val="24"/>
              </w:rPr>
            </w:pPr>
            <w:r w:rsidRPr="00095256">
              <w:rPr>
                <w:b/>
                <w:kern w:val="2"/>
                <w:sz w:val="22"/>
                <w:szCs w:val="24"/>
              </w:rPr>
              <w:t>3.2. Pirkimo pavadinimas ir numeris</w:t>
            </w:r>
          </w:p>
        </w:tc>
        <w:tc>
          <w:tcPr>
            <w:tcW w:w="6441" w:type="dxa"/>
            <w:gridSpan w:val="2"/>
          </w:tcPr>
          <w:p w14:paraId="67D99209" w14:textId="59A4A3F0" w:rsidR="00B37402" w:rsidRPr="00095256" w:rsidRDefault="006477D2" w:rsidP="00275011">
            <w:pPr>
              <w:jc w:val="both"/>
              <w:rPr>
                <w:noProof/>
                <w:sz w:val="22"/>
                <w:szCs w:val="24"/>
                <w:lang w:eastAsia="lt-LT"/>
              </w:rPr>
            </w:pPr>
            <w:r w:rsidRPr="006477D2">
              <w:rPr>
                <w:sz w:val="22"/>
                <w:szCs w:val="24"/>
              </w:rPr>
              <w:t>Bendros finansų valdymo ir mokesčių apskaitos sistemos palaikymo, aptarnavimo, vystymo  ir kitos paslaugos</w:t>
            </w:r>
            <w:r>
              <w:rPr>
                <w:sz w:val="22"/>
                <w:szCs w:val="24"/>
              </w:rPr>
              <w:t xml:space="preserve">, pirkimo Nr. </w:t>
            </w:r>
          </w:p>
        </w:tc>
      </w:tr>
      <w:tr w:rsidR="00027B83" w:rsidRPr="00095256" w14:paraId="5A252299" w14:textId="77777777">
        <w:trPr>
          <w:trHeight w:val="300"/>
        </w:trPr>
        <w:tc>
          <w:tcPr>
            <w:tcW w:w="3094" w:type="dxa"/>
            <w:gridSpan w:val="2"/>
          </w:tcPr>
          <w:p w14:paraId="295408B1" w14:textId="77777777" w:rsidR="00027B83" w:rsidRPr="00095256" w:rsidRDefault="000B0897" w:rsidP="00FC0608">
            <w:pPr>
              <w:jc w:val="both"/>
              <w:rPr>
                <w:b/>
                <w:kern w:val="2"/>
                <w:sz w:val="22"/>
                <w:szCs w:val="24"/>
              </w:rPr>
            </w:pPr>
            <w:r w:rsidRPr="00095256">
              <w:rPr>
                <w:b/>
                <w:kern w:val="2"/>
                <w:sz w:val="22"/>
                <w:szCs w:val="24"/>
              </w:rPr>
              <w:t>3.3. Informacija apie Europos Sąjungos lėšomis finansuojamą projektą arba kitą projektą</w:t>
            </w:r>
          </w:p>
        </w:tc>
        <w:tc>
          <w:tcPr>
            <w:tcW w:w="6441" w:type="dxa"/>
            <w:gridSpan w:val="2"/>
          </w:tcPr>
          <w:p w14:paraId="12762990" w14:textId="72CE4CD2" w:rsidR="00027B83" w:rsidRPr="00095256" w:rsidRDefault="000B0897" w:rsidP="00275011">
            <w:pPr>
              <w:jc w:val="both"/>
              <w:rPr>
                <w:kern w:val="2"/>
                <w:sz w:val="22"/>
                <w:szCs w:val="24"/>
              </w:rPr>
            </w:pPr>
            <w:r w:rsidRPr="00095256">
              <w:rPr>
                <w:kern w:val="2"/>
                <w:sz w:val="22"/>
                <w:szCs w:val="24"/>
              </w:rPr>
              <w:t>Netaikoma</w:t>
            </w:r>
          </w:p>
        </w:tc>
      </w:tr>
      <w:tr w:rsidR="00027B83" w:rsidRPr="00095256" w14:paraId="56639858" w14:textId="77777777">
        <w:trPr>
          <w:trHeight w:val="300"/>
        </w:trPr>
        <w:tc>
          <w:tcPr>
            <w:tcW w:w="9535" w:type="dxa"/>
            <w:gridSpan w:val="4"/>
          </w:tcPr>
          <w:p w14:paraId="5DAD24A4" w14:textId="77777777" w:rsidR="00027B83" w:rsidRPr="00095256" w:rsidRDefault="000B0897" w:rsidP="00275011">
            <w:pPr>
              <w:jc w:val="center"/>
              <w:rPr>
                <w:b/>
                <w:kern w:val="2"/>
                <w:sz w:val="22"/>
                <w:szCs w:val="24"/>
              </w:rPr>
            </w:pPr>
            <w:r w:rsidRPr="00095256">
              <w:rPr>
                <w:b/>
                <w:kern w:val="2"/>
                <w:sz w:val="22"/>
                <w:szCs w:val="24"/>
              </w:rPr>
              <w:t xml:space="preserve">4. PASLAUGŲ SUTEIKIMO TERMINAI IR PASLAUGŲ PERDAVIMO </w:t>
            </w:r>
            <w:r w:rsidRPr="00095256">
              <w:rPr>
                <w:color w:val="000000"/>
                <w:kern w:val="2"/>
                <w:sz w:val="22"/>
                <w:szCs w:val="24"/>
              </w:rPr>
              <w:t>–</w:t>
            </w:r>
            <w:r w:rsidRPr="00095256">
              <w:rPr>
                <w:b/>
                <w:kern w:val="2"/>
                <w:sz w:val="22"/>
                <w:szCs w:val="24"/>
              </w:rPr>
              <w:t xml:space="preserve"> PRIĖMIMO TVARKA</w:t>
            </w:r>
          </w:p>
        </w:tc>
      </w:tr>
      <w:tr w:rsidR="00027B83" w:rsidRPr="00095256" w14:paraId="5CC6782A" w14:textId="77777777">
        <w:trPr>
          <w:trHeight w:val="300"/>
        </w:trPr>
        <w:tc>
          <w:tcPr>
            <w:tcW w:w="3094" w:type="dxa"/>
            <w:gridSpan w:val="2"/>
          </w:tcPr>
          <w:p w14:paraId="6BC959D5" w14:textId="65F3A894" w:rsidR="00027B83" w:rsidRPr="00095256" w:rsidRDefault="000B0897" w:rsidP="00275011">
            <w:pPr>
              <w:jc w:val="both"/>
              <w:rPr>
                <w:b/>
                <w:kern w:val="2"/>
                <w:sz w:val="22"/>
                <w:szCs w:val="24"/>
              </w:rPr>
            </w:pPr>
            <w:r w:rsidRPr="00095256">
              <w:rPr>
                <w:b/>
                <w:kern w:val="2"/>
                <w:sz w:val="22"/>
                <w:szCs w:val="24"/>
              </w:rPr>
              <w:t xml:space="preserve">4.1. </w:t>
            </w:r>
            <w:r w:rsidRPr="00095256">
              <w:rPr>
                <w:b/>
                <w:sz w:val="22"/>
                <w:szCs w:val="24"/>
              </w:rPr>
              <w:t>Paslaugų</w:t>
            </w:r>
            <w:r w:rsidRPr="00095256">
              <w:rPr>
                <w:b/>
                <w:kern w:val="2"/>
                <w:sz w:val="22"/>
                <w:szCs w:val="24"/>
              </w:rPr>
              <w:t xml:space="preserve"> </w:t>
            </w:r>
            <w:r w:rsidRPr="00095256">
              <w:rPr>
                <w:b/>
                <w:sz w:val="22"/>
                <w:szCs w:val="24"/>
              </w:rPr>
              <w:t>suteikimo</w:t>
            </w:r>
            <w:r w:rsidRPr="00095256">
              <w:rPr>
                <w:b/>
                <w:kern w:val="2"/>
                <w:sz w:val="22"/>
                <w:szCs w:val="24"/>
              </w:rPr>
              <w:t xml:space="preserve"> terminas, kai </w:t>
            </w:r>
            <w:r w:rsidRPr="00095256">
              <w:rPr>
                <w:b/>
                <w:sz w:val="22"/>
                <w:szCs w:val="24"/>
              </w:rPr>
              <w:t>Paslaugos yra vienkartinio pobūdžio, teikiamos periodiškai arba pagal Pirkėjo Užsakymą</w:t>
            </w:r>
          </w:p>
        </w:tc>
        <w:tc>
          <w:tcPr>
            <w:tcW w:w="6441" w:type="dxa"/>
            <w:gridSpan w:val="2"/>
          </w:tcPr>
          <w:p w14:paraId="36B51A80" w14:textId="35DFF058" w:rsidR="00027B83" w:rsidRPr="00095256" w:rsidRDefault="004F71F1" w:rsidP="00A165A8">
            <w:pPr>
              <w:jc w:val="both"/>
              <w:rPr>
                <w:color w:val="4472C4"/>
                <w:sz w:val="22"/>
                <w:szCs w:val="24"/>
              </w:rPr>
            </w:pPr>
            <w:r w:rsidRPr="004F71F1">
              <w:rPr>
                <w:sz w:val="22"/>
                <w:szCs w:val="24"/>
              </w:rPr>
              <w:t xml:space="preserve">Tiekėjas įsipareigoja teikti Paslaugas </w:t>
            </w:r>
            <w:r w:rsidR="00CD6978">
              <w:rPr>
                <w:sz w:val="22"/>
                <w:szCs w:val="24"/>
              </w:rPr>
              <w:t>36</w:t>
            </w:r>
            <w:r w:rsidRPr="004F71F1">
              <w:rPr>
                <w:sz w:val="22"/>
                <w:szCs w:val="24"/>
              </w:rPr>
              <w:t xml:space="preserve"> (</w:t>
            </w:r>
            <w:r w:rsidR="00CD6978">
              <w:rPr>
                <w:sz w:val="22"/>
                <w:szCs w:val="24"/>
              </w:rPr>
              <w:t xml:space="preserve">trisdešimt šešis) </w:t>
            </w:r>
            <w:r w:rsidRPr="004F71F1">
              <w:rPr>
                <w:sz w:val="22"/>
                <w:szCs w:val="24"/>
              </w:rPr>
              <w:t xml:space="preserve"> mėnesius nuo Sutarties įsigaliojimo dienos.</w:t>
            </w:r>
          </w:p>
        </w:tc>
      </w:tr>
      <w:tr w:rsidR="007A75C6" w:rsidRPr="00095256" w14:paraId="445BEF51" w14:textId="77777777">
        <w:trPr>
          <w:trHeight w:val="300"/>
        </w:trPr>
        <w:tc>
          <w:tcPr>
            <w:tcW w:w="3094" w:type="dxa"/>
            <w:gridSpan w:val="2"/>
          </w:tcPr>
          <w:p w14:paraId="0CD01515" w14:textId="580AC43E" w:rsidR="007A75C6" w:rsidRPr="00095256" w:rsidRDefault="007A75C6" w:rsidP="00275011">
            <w:pPr>
              <w:jc w:val="both"/>
              <w:rPr>
                <w:b/>
                <w:kern w:val="2"/>
                <w:sz w:val="22"/>
                <w:szCs w:val="24"/>
              </w:rPr>
            </w:pPr>
            <w:r w:rsidRPr="00095256">
              <w:rPr>
                <w:b/>
                <w:kern w:val="2"/>
                <w:sz w:val="22"/>
                <w:szCs w:val="24"/>
              </w:rPr>
              <w:t>4.2. Paslaugų / jų dalies / etapo / periodo suteikimo termino pratęsimas</w:t>
            </w:r>
          </w:p>
        </w:tc>
        <w:tc>
          <w:tcPr>
            <w:tcW w:w="6441" w:type="dxa"/>
            <w:gridSpan w:val="2"/>
          </w:tcPr>
          <w:p w14:paraId="6DCF4A22" w14:textId="3E4EE4AE" w:rsidR="007A75C6" w:rsidRPr="00095256" w:rsidRDefault="00CD6978" w:rsidP="00275011">
            <w:pPr>
              <w:jc w:val="both"/>
              <w:rPr>
                <w:color w:val="1F4E79"/>
                <w:kern w:val="2"/>
                <w:sz w:val="22"/>
                <w:szCs w:val="24"/>
              </w:rPr>
            </w:pPr>
            <w:r>
              <w:rPr>
                <w:sz w:val="22"/>
                <w:szCs w:val="24"/>
              </w:rPr>
              <w:t>Nenumatoma</w:t>
            </w:r>
          </w:p>
        </w:tc>
      </w:tr>
      <w:tr w:rsidR="00027B83" w:rsidRPr="00095256" w14:paraId="1B23F72E" w14:textId="77777777">
        <w:trPr>
          <w:trHeight w:val="300"/>
        </w:trPr>
        <w:tc>
          <w:tcPr>
            <w:tcW w:w="3094" w:type="dxa"/>
            <w:gridSpan w:val="2"/>
          </w:tcPr>
          <w:p w14:paraId="15F8BEBC" w14:textId="77777777" w:rsidR="00027B83" w:rsidRPr="00095256" w:rsidRDefault="000B0897" w:rsidP="00275011">
            <w:pPr>
              <w:jc w:val="both"/>
              <w:rPr>
                <w:b/>
                <w:kern w:val="2"/>
                <w:sz w:val="22"/>
                <w:szCs w:val="24"/>
              </w:rPr>
            </w:pPr>
            <w:r w:rsidRPr="00095256">
              <w:rPr>
                <w:b/>
                <w:kern w:val="2"/>
                <w:sz w:val="22"/>
                <w:szCs w:val="24"/>
              </w:rPr>
              <w:t>4.3. Užsakymų teikimo tvarka</w:t>
            </w:r>
          </w:p>
        </w:tc>
        <w:tc>
          <w:tcPr>
            <w:tcW w:w="6441" w:type="dxa"/>
            <w:gridSpan w:val="2"/>
          </w:tcPr>
          <w:p w14:paraId="15D80427" w14:textId="4B01BDCA" w:rsidR="00027B83" w:rsidRPr="00095256" w:rsidRDefault="000B0897" w:rsidP="00275011">
            <w:pPr>
              <w:jc w:val="both"/>
              <w:rPr>
                <w:sz w:val="22"/>
                <w:szCs w:val="24"/>
              </w:rPr>
            </w:pPr>
            <w:r w:rsidRPr="00095256">
              <w:rPr>
                <w:kern w:val="2"/>
                <w:sz w:val="22"/>
                <w:szCs w:val="24"/>
              </w:rPr>
              <w:t>Užsakymai teikiami Tiekėjo nurodytu elektroniniu paštu /</w:t>
            </w:r>
            <w:r w:rsidRPr="00095256">
              <w:rPr>
                <w:sz w:val="22"/>
                <w:szCs w:val="24"/>
              </w:rPr>
              <w:t xml:space="preserve"> </w:t>
            </w:r>
            <w:r w:rsidR="00B8047A" w:rsidRPr="00095256">
              <w:rPr>
                <w:sz w:val="22"/>
                <w:szCs w:val="24"/>
              </w:rPr>
              <w:t xml:space="preserve">raštu / </w:t>
            </w:r>
            <w:r w:rsidR="00931AB9" w:rsidRPr="00095256">
              <w:rPr>
                <w:sz w:val="22"/>
                <w:szCs w:val="24"/>
              </w:rPr>
              <w:t xml:space="preserve">telefonu </w:t>
            </w:r>
            <w:r w:rsidRPr="00095256">
              <w:rPr>
                <w:kern w:val="2"/>
                <w:sz w:val="22"/>
                <w:szCs w:val="24"/>
              </w:rPr>
              <w:t xml:space="preserve">ir </w:t>
            </w:r>
            <w:r w:rsidR="00F34932" w:rsidRPr="00095256">
              <w:rPr>
                <w:sz w:val="22"/>
                <w:szCs w:val="24"/>
              </w:rPr>
              <w:t>Paslaugos teikiamos vadovaujantis</w:t>
            </w:r>
            <w:r w:rsidR="00F34932" w:rsidRPr="00095256">
              <w:rPr>
                <w:b/>
                <w:bCs/>
                <w:sz w:val="22"/>
                <w:szCs w:val="24"/>
              </w:rPr>
              <w:t xml:space="preserve"> </w:t>
            </w:r>
            <w:r w:rsidR="00F34932" w:rsidRPr="00095256">
              <w:rPr>
                <w:color w:val="000000"/>
                <w:kern w:val="2"/>
                <w:sz w:val="22"/>
                <w:szCs w:val="24"/>
              </w:rPr>
              <w:t>Sutarties pried</w:t>
            </w:r>
            <w:r w:rsidR="008B109F" w:rsidRPr="00095256">
              <w:rPr>
                <w:color w:val="000000"/>
                <w:kern w:val="2"/>
                <w:sz w:val="22"/>
                <w:szCs w:val="24"/>
              </w:rPr>
              <w:t>u</w:t>
            </w:r>
            <w:r w:rsidR="00F34932" w:rsidRPr="00095256">
              <w:rPr>
                <w:color w:val="000000"/>
                <w:kern w:val="2"/>
                <w:sz w:val="22"/>
                <w:szCs w:val="24"/>
              </w:rPr>
              <w:t xml:space="preserve"> Nr. </w:t>
            </w:r>
            <w:r w:rsidR="00B37402" w:rsidRPr="00095256">
              <w:rPr>
                <w:color w:val="000000"/>
                <w:kern w:val="2"/>
                <w:sz w:val="22"/>
                <w:szCs w:val="24"/>
              </w:rPr>
              <w:t>1</w:t>
            </w:r>
            <w:r w:rsidR="00F34932" w:rsidRPr="00095256">
              <w:rPr>
                <w:color w:val="000000"/>
                <w:kern w:val="2"/>
                <w:sz w:val="22"/>
                <w:szCs w:val="24"/>
              </w:rPr>
              <w:t xml:space="preserve"> „Techninė specifikacija“</w:t>
            </w:r>
            <w:r w:rsidR="008B109F" w:rsidRPr="00095256">
              <w:rPr>
                <w:color w:val="000000"/>
                <w:kern w:val="2"/>
                <w:sz w:val="22"/>
                <w:szCs w:val="24"/>
              </w:rPr>
              <w:t>.</w:t>
            </w:r>
          </w:p>
        </w:tc>
      </w:tr>
      <w:tr w:rsidR="00027B83" w:rsidRPr="00095256" w14:paraId="63190814" w14:textId="77777777" w:rsidTr="006A772D">
        <w:trPr>
          <w:trHeight w:val="474"/>
        </w:trPr>
        <w:tc>
          <w:tcPr>
            <w:tcW w:w="3094" w:type="dxa"/>
            <w:gridSpan w:val="2"/>
            <w:tcBorders>
              <w:top w:val="single" w:sz="4" w:space="0" w:color="auto"/>
              <w:left w:val="single" w:sz="4" w:space="0" w:color="auto"/>
              <w:bottom w:val="single" w:sz="4" w:space="0" w:color="auto"/>
              <w:right w:val="single" w:sz="4" w:space="0" w:color="auto"/>
            </w:tcBorders>
          </w:tcPr>
          <w:p w14:paraId="4DCE5D3A" w14:textId="77777777" w:rsidR="00027B83" w:rsidRPr="00095256" w:rsidRDefault="000B0897" w:rsidP="00275011">
            <w:pPr>
              <w:jc w:val="both"/>
              <w:rPr>
                <w:b/>
                <w:kern w:val="2"/>
                <w:sz w:val="22"/>
                <w:szCs w:val="24"/>
              </w:rPr>
            </w:pPr>
            <w:r w:rsidRPr="00095256">
              <w:rPr>
                <w:b/>
                <w:kern w:val="2"/>
                <w:sz w:val="2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6E2BA7D" w14:textId="2A461FB8" w:rsidR="00027B83" w:rsidRPr="00095256" w:rsidRDefault="000B0897" w:rsidP="00275011">
            <w:pPr>
              <w:jc w:val="both"/>
              <w:rPr>
                <w:kern w:val="2"/>
                <w:sz w:val="22"/>
                <w:szCs w:val="24"/>
              </w:rPr>
            </w:pPr>
            <w:r w:rsidRPr="00095256">
              <w:rPr>
                <w:kern w:val="2"/>
                <w:sz w:val="22"/>
                <w:szCs w:val="24"/>
              </w:rPr>
              <w:t>Netaikoma</w:t>
            </w:r>
          </w:p>
        </w:tc>
      </w:tr>
      <w:tr w:rsidR="00027B83" w:rsidRPr="00095256" w14:paraId="6A12AB7F" w14:textId="77777777">
        <w:trPr>
          <w:trHeight w:val="300"/>
        </w:trPr>
        <w:tc>
          <w:tcPr>
            <w:tcW w:w="3094" w:type="dxa"/>
            <w:gridSpan w:val="2"/>
          </w:tcPr>
          <w:p w14:paraId="5257C9B8" w14:textId="77777777" w:rsidR="00027B83" w:rsidRPr="00095256" w:rsidRDefault="000B0897" w:rsidP="00275011">
            <w:pPr>
              <w:jc w:val="both"/>
              <w:rPr>
                <w:b/>
                <w:kern w:val="2"/>
                <w:sz w:val="22"/>
                <w:szCs w:val="24"/>
              </w:rPr>
            </w:pPr>
            <w:r w:rsidRPr="00095256">
              <w:rPr>
                <w:b/>
                <w:kern w:val="2"/>
                <w:sz w:val="22"/>
                <w:szCs w:val="24"/>
              </w:rPr>
              <w:t>4.5. Pateikiami dokumentai</w:t>
            </w:r>
          </w:p>
        </w:tc>
        <w:tc>
          <w:tcPr>
            <w:tcW w:w="6441" w:type="dxa"/>
            <w:gridSpan w:val="2"/>
          </w:tcPr>
          <w:p w14:paraId="0CE28B9D" w14:textId="1A5137BA" w:rsidR="00027B83" w:rsidRPr="00095256" w:rsidRDefault="008E1D2D" w:rsidP="00275011">
            <w:pPr>
              <w:jc w:val="both"/>
              <w:rPr>
                <w:kern w:val="2"/>
                <w:sz w:val="22"/>
                <w:szCs w:val="24"/>
              </w:rPr>
            </w:pPr>
            <w:r>
              <w:rPr>
                <w:kern w:val="2"/>
                <w:sz w:val="22"/>
                <w:szCs w:val="24"/>
              </w:rPr>
              <w:t>Nurodyti techninėje specifikacijoje</w:t>
            </w:r>
          </w:p>
        </w:tc>
      </w:tr>
      <w:tr w:rsidR="00027B83" w:rsidRPr="00095256" w14:paraId="5BCB922D" w14:textId="77777777">
        <w:trPr>
          <w:trHeight w:val="300"/>
        </w:trPr>
        <w:tc>
          <w:tcPr>
            <w:tcW w:w="9535" w:type="dxa"/>
            <w:gridSpan w:val="4"/>
          </w:tcPr>
          <w:p w14:paraId="694A2072" w14:textId="77777777" w:rsidR="00027B83" w:rsidRPr="00095256" w:rsidRDefault="000B0897" w:rsidP="00DB6F96">
            <w:pPr>
              <w:jc w:val="center"/>
              <w:rPr>
                <w:b/>
                <w:kern w:val="2"/>
                <w:sz w:val="22"/>
                <w:szCs w:val="24"/>
              </w:rPr>
            </w:pPr>
            <w:r w:rsidRPr="00095256">
              <w:rPr>
                <w:b/>
                <w:kern w:val="2"/>
                <w:sz w:val="22"/>
                <w:szCs w:val="24"/>
              </w:rPr>
              <w:t>5. SUTARTIES KAINA IR ATSISKAITYMO TVARKA</w:t>
            </w:r>
          </w:p>
        </w:tc>
      </w:tr>
      <w:tr w:rsidR="00027B83" w:rsidRPr="00095256" w14:paraId="52F3204D" w14:textId="77777777">
        <w:trPr>
          <w:trHeight w:val="300"/>
        </w:trPr>
        <w:tc>
          <w:tcPr>
            <w:tcW w:w="3094" w:type="dxa"/>
            <w:gridSpan w:val="2"/>
          </w:tcPr>
          <w:p w14:paraId="2BB39D3E" w14:textId="77777777" w:rsidR="00027B83" w:rsidRPr="00095256" w:rsidRDefault="000B0897" w:rsidP="00275011">
            <w:pPr>
              <w:jc w:val="both"/>
              <w:rPr>
                <w:b/>
                <w:kern w:val="2"/>
                <w:sz w:val="22"/>
                <w:szCs w:val="24"/>
              </w:rPr>
            </w:pPr>
            <w:r w:rsidRPr="00095256">
              <w:rPr>
                <w:b/>
                <w:kern w:val="2"/>
                <w:sz w:val="22"/>
                <w:szCs w:val="24"/>
              </w:rPr>
              <w:t>5.1. Sutarčiai taikomas kainos apskaičiavimo būdas</w:t>
            </w:r>
          </w:p>
        </w:tc>
        <w:tc>
          <w:tcPr>
            <w:tcW w:w="6441" w:type="dxa"/>
            <w:gridSpan w:val="2"/>
          </w:tcPr>
          <w:p w14:paraId="1199C3A4" w14:textId="792CF5E7" w:rsidR="00027B83" w:rsidRPr="00095256" w:rsidRDefault="000B0897" w:rsidP="00275011">
            <w:pPr>
              <w:jc w:val="both"/>
              <w:rPr>
                <w:kern w:val="2"/>
                <w:sz w:val="22"/>
                <w:szCs w:val="24"/>
              </w:rPr>
            </w:pPr>
            <w:r w:rsidRPr="00095256">
              <w:rPr>
                <w:kern w:val="2"/>
                <w:sz w:val="22"/>
                <w:szCs w:val="24"/>
              </w:rPr>
              <w:t>Fiksuoto įkainio kainodara</w:t>
            </w:r>
            <w:r w:rsidR="000D5D30" w:rsidRPr="00095256">
              <w:rPr>
                <w:kern w:val="2"/>
                <w:sz w:val="22"/>
                <w:szCs w:val="24"/>
              </w:rPr>
              <w:t>.</w:t>
            </w:r>
          </w:p>
        </w:tc>
      </w:tr>
      <w:tr w:rsidR="00027B83" w:rsidRPr="00095256" w14:paraId="7C6FAC1F" w14:textId="77777777">
        <w:trPr>
          <w:trHeight w:val="300"/>
        </w:trPr>
        <w:tc>
          <w:tcPr>
            <w:tcW w:w="3094" w:type="dxa"/>
            <w:gridSpan w:val="2"/>
          </w:tcPr>
          <w:p w14:paraId="23592E8B" w14:textId="77777777" w:rsidR="00027B83" w:rsidRPr="00095256" w:rsidRDefault="000B0897" w:rsidP="00275011">
            <w:pPr>
              <w:jc w:val="both"/>
              <w:rPr>
                <w:b/>
                <w:kern w:val="2"/>
                <w:sz w:val="22"/>
                <w:szCs w:val="24"/>
              </w:rPr>
            </w:pPr>
            <w:r w:rsidRPr="00095256">
              <w:rPr>
                <w:b/>
                <w:kern w:val="2"/>
                <w:sz w:val="22"/>
                <w:szCs w:val="24"/>
              </w:rPr>
              <w:t xml:space="preserve">5.2. Pradinės Sutarties vertė ir Sutarties kaina, kai taikoma </w:t>
            </w:r>
            <w:r w:rsidRPr="00095256">
              <w:rPr>
                <w:b/>
                <w:kern w:val="2"/>
                <w:sz w:val="22"/>
                <w:szCs w:val="24"/>
                <w:u w:val="single"/>
              </w:rPr>
              <w:t>fiksuoto įkainio</w:t>
            </w:r>
            <w:r w:rsidRPr="00095256">
              <w:rPr>
                <w:b/>
                <w:kern w:val="2"/>
                <w:sz w:val="22"/>
                <w:szCs w:val="24"/>
              </w:rPr>
              <w:t xml:space="preserve"> kainodara</w:t>
            </w:r>
          </w:p>
          <w:p w14:paraId="5D7C9F13" w14:textId="77777777" w:rsidR="00027B83" w:rsidRPr="00095256" w:rsidRDefault="00027B83" w:rsidP="00275011">
            <w:pPr>
              <w:jc w:val="both"/>
              <w:rPr>
                <w:b/>
                <w:kern w:val="2"/>
                <w:sz w:val="22"/>
                <w:szCs w:val="24"/>
              </w:rPr>
            </w:pPr>
          </w:p>
        </w:tc>
        <w:tc>
          <w:tcPr>
            <w:tcW w:w="6441" w:type="dxa"/>
            <w:gridSpan w:val="2"/>
          </w:tcPr>
          <w:p w14:paraId="26ACDE52" w14:textId="77777777" w:rsidR="00157524" w:rsidRPr="00157524" w:rsidRDefault="00157524" w:rsidP="00157524">
            <w:pPr>
              <w:jc w:val="both"/>
              <w:rPr>
                <w:color w:val="000000" w:themeColor="text1"/>
                <w:kern w:val="2"/>
                <w:sz w:val="22"/>
                <w:szCs w:val="24"/>
              </w:rPr>
            </w:pPr>
            <w:r w:rsidRPr="00157524">
              <w:rPr>
                <w:color w:val="000000" w:themeColor="text1"/>
                <w:kern w:val="2"/>
                <w:sz w:val="22"/>
                <w:szCs w:val="24"/>
              </w:rPr>
              <w:t>Pradinės Sutarties vertė yra (nurodyti sumą skaičiais) Eur (nurodyti sumą žodžiais) be PVM.</w:t>
            </w:r>
          </w:p>
          <w:p w14:paraId="50D9C4E8" w14:textId="77777777" w:rsidR="00157524" w:rsidRPr="00157524" w:rsidRDefault="00157524" w:rsidP="00157524">
            <w:pPr>
              <w:jc w:val="both"/>
              <w:rPr>
                <w:color w:val="000000" w:themeColor="text1"/>
                <w:kern w:val="2"/>
                <w:sz w:val="22"/>
                <w:szCs w:val="24"/>
              </w:rPr>
            </w:pPr>
            <w:r w:rsidRPr="00157524">
              <w:rPr>
                <w:color w:val="000000" w:themeColor="text1"/>
                <w:kern w:val="2"/>
                <w:sz w:val="22"/>
                <w:szCs w:val="24"/>
              </w:rPr>
              <w:t>PVM sudaro (nurodyti sumą skaičiais) Eur (nurodyti sumą žodžiais).</w:t>
            </w:r>
          </w:p>
          <w:p w14:paraId="4D63DF4F" w14:textId="77777777" w:rsidR="00157524" w:rsidRPr="00157524" w:rsidRDefault="00157524" w:rsidP="00157524">
            <w:pPr>
              <w:jc w:val="both"/>
              <w:rPr>
                <w:color w:val="000000" w:themeColor="text1"/>
                <w:kern w:val="2"/>
                <w:sz w:val="22"/>
                <w:szCs w:val="24"/>
              </w:rPr>
            </w:pPr>
            <w:r w:rsidRPr="00157524">
              <w:rPr>
                <w:color w:val="000000" w:themeColor="text1"/>
                <w:kern w:val="2"/>
                <w:sz w:val="22"/>
                <w:szCs w:val="24"/>
              </w:rPr>
              <w:t>Sutarties kaina yra (nurodyti sumą skaičiais) Eur (nurodyti sumą žodžiais) su PVM.</w:t>
            </w:r>
          </w:p>
          <w:p w14:paraId="0B7AAA2D" w14:textId="77777777" w:rsidR="00157524" w:rsidRPr="00157524" w:rsidRDefault="00157524" w:rsidP="00157524">
            <w:pPr>
              <w:jc w:val="both"/>
              <w:rPr>
                <w:color w:val="000000" w:themeColor="text1"/>
                <w:kern w:val="2"/>
                <w:sz w:val="22"/>
                <w:szCs w:val="24"/>
              </w:rPr>
            </w:pPr>
            <w:r w:rsidRPr="00157524">
              <w:rPr>
                <w:color w:val="000000" w:themeColor="text1"/>
                <w:kern w:val="2"/>
                <w:sz w:val="22"/>
                <w:szCs w:val="24"/>
              </w:rPr>
              <w:t> </w:t>
            </w:r>
          </w:p>
          <w:p w14:paraId="7BDF36F8" w14:textId="683A621D" w:rsidR="00157524" w:rsidRPr="00157524" w:rsidRDefault="00157524" w:rsidP="00157524">
            <w:pPr>
              <w:jc w:val="both"/>
              <w:rPr>
                <w:color w:val="000000" w:themeColor="text1"/>
                <w:kern w:val="2"/>
                <w:sz w:val="22"/>
                <w:szCs w:val="24"/>
              </w:rPr>
            </w:pPr>
            <w:r w:rsidRPr="00157524">
              <w:rPr>
                <w:color w:val="000000" w:themeColor="text1"/>
                <w:kern w:val="2"/>
                <w:sz w:val="22"/>
                <w:szCs w:val="24"/>
              </w:rPr>
              <w:t>Šioje Sutartyje Pradinės Sutarties vertė yra lygi Tiekėjo pasiūlymo kainai be PVM, apskaičiuotai sudauginus maksimalų Paslaugų kiekį iš Tiekėjo pasiūlyto įkainio be PVM. Pirkėjas perka Paslaugas pagal poreikį Sutartyje arba jos priede Nr. </w:t>
            </w:r>
            <w:r>
              <w:rPr>
                <w:color w:val="000000" w:themeColor="text1"/>
                <w:kern w:val="2"/>
                <w:sz w:val="22"/>
                <w:szCs w:val="24"/>
              </w:rPr>
              <w:t>2</w:t>
            </w:r>
            <w:r w:rsidRPr="00157524">
              <w:rPr>
                <w:color w:val="000000" w:themeColor="text1"/>
                <w:kern w:val="2"/>
                <w:sz w:val="22"/>
                <w:szCs w:val="24"/>
              </w:rPr>
              <w:t> nurodytais įkainiais, neviršijant jame nurodyto Paslaugų maksimalaus kiekio.</w:t>
            </w:r>
            <w:r w:rsidRPr="00157524">
              <w:rPr>
                <w:color w:val="4472C4"/>
              </w:rPr>
              <w:t xml:space="preserve"> </w:t>
            </w:r>
            <w:r w:rsidRPr="00157524">
              <w:rPr>
                <w:color w:val="000000" w:themeColor="text1"/>
                <w:kern w:val="2"/>
                <w:sz w:val="22"/>
                <w:szCs w:val="24"/>
              </w:rPr>
              <w:t>Pirkėjas neįsipareigoja išpirkti maksimalaus Paslaugų kiekio ar bet kokios jo dalies</w:t>
            </w:r>
            <w:r>
              <w:rPr>
                <w:color w:val="000000" w:themeColor="text1"/>
                <w:kern w:val="2"/>
                <w:sz w:val="22"/>
                <w:szCs w:val="24"/>
              </w:rPr>
              <w:t>.</w:t>
            </w:r>
          </w:p>
          <w:p w14:paraId="5751E94A" w14:textId="5018E708" w:rsidR="00027B83" w:rsidRPr="00157524" w:rsidRDefault="00027B83" w:rsidP="00275011">
            <w:pPr>
              <w:jc w:val="both"/>
              <w:rPr>
                <w:color w:val="000000" w:themeColor="text1"/>
                <w:kern w:val="2"/>
                <w:sz w:val="22"/>
                <w:szCs w:val="24"/>
              </w:rPr>
            </w:pPr>
          </w:p>
        </w:tc>
      </w:tr>
      <w:tr w:rsidR="00027B83" w:rsidRPr="00095256" w14:paraId="267D47BF" w14:textId="77777777">
        <w:trPr>
          <w:trHeight w:val="300"/>
        </w:trPr>
        <w:tc>
          <w:tcPr>
            <w:tcW w:w="3094" w:type="dxa"/>
            <w:gridSpan w:val="2"/>
          </w:tcPr>
          <w:p w14:paraId="53EBA4B1" w14:textId="494519CC" w:rsidR="00027B83" w:rsidRPr="00095256" w:rsidRDefault="000B0897" w:rsidP="00275011">
            <w:pPr>
              <w:jc w:val="both"/>
              <w:rPr>
                <w:kern w:val="2"/>
                <w:sz w:val="22"/>
                <w:szCs w:val="24"/>
              </w:rPr>
            </w:pPr>
            <w:r w:rsidRPr="00095256">
              <w:rPr>
                <w:b/>
                <w:kern w:val="2"/>
                <w:sz w:val="22"/>
                <w:szCs w:val="24"/>
              </w:rPr>
              <w:t>5.3. Sutarties kainos / įkainių perskaičiavimas taikant peržiūros taisykles</w:t>
            </w:r>
          </w:p>
        </w:tc>
        <w:tc>
          <w:tcPr>
            <w:tcW w:w="6441" w:type="dxa"/>
            <w:gridSpan w:val="2"/>
          </w:tcPr>
          <w:p w14:paraId="35A9E16C" w14:textId="1ABDA4E5" w:rsidR="00027B83" w:rsidRPr="00095256" w:rsidRDefault="000B0897" w:rsidP="00275011">
            <w:pPr>
              <w:jc w:val="both"/>
              <w:rPr>
                <w:sz w:val="22"/>
                <w:szCs w:val="24"/>
              </w:rPr>
            </w:pPr>
            <w:r w:rsidRPr="00095256">
              <w:rPr>
                <w:kern w:val="2"/>
                <w:sz w:val="22"/>
                <w:szCs w:val="24"/>
              </w:rPr>
              <w:t xml:space="preserve">Sutarties </w:t>
            </w:r>
            <w:r w:rsidR="00E17771" w:rsidRPr="00095256">
              <w:rPr>
                <w:kern w:val="2"/>
                <w:sz w:val="22"/>
                <w:szCs w:val="24"/>
              </w:rPr>
              <w:t xml:space="preserve">kaina / </w:t>
            </w:r>
            <w:r w:rsidRPr="00095256">
              <w:rPr>
                <w:kern w:val="2"/>
                <w:sz w:val="22"/>
                <w:szCs w:val="24"/>
              </w:rPr>
              <w:t>įkainiai bus perskaičiuojami:</w:t>
            </w:r>
          </w:p>
          <w:p w14:paraId="5139C732" w14:textId="77777777" w:rsidR="00027B83" w:rsidRPr="00095256" w:rsidRDefault="000B0897" w:rsidP="00275011">
            <w:pPr>
              <w:jc w:val="both"/>
              <w:rPr>
                <w:color w:val="FF0000"/>
                <w:kern w:val="2"/>
                <w:sz w:val="22"/>
                <w:szCs w:val="24"/>
              </w:rPr>
            </w:pPr>
            <w:r w:rsidRPr="00095256">
              <w:rPr>
                <w:kern w:val="2"/>
                <w:sz w:val="22"/>
                <w:szCs w:val="24"/>
              </w:rPr>
              <w:t>5.3.1. dėl PVM tarifo pasikeitimo;</w:t>
            </w:r>
          </w:p>
          <w:p w14:paraId="662EA503" w14:textId="255A2036" w:rsidR="00027B83" w:rsidRPr="00095256" w:rsidRDefault="000B0897" w:rsidP="00275011">
            <w:pPr>
              <w:jc w:val="both"/>
              <w:rPr>
                <w:kern w:val="2"/>
                <w:sz w:val="22"/>
                <w:szCs w:val="24"/>
              </w:rPr>
            </w:pPr>
            <w:r w:rsidRPr="00095256">
              <w:rPr>
                <w:kern w:val="2"/>
                <w:sz w:val="22"/>
                <w:szCs w:val="24"/>
              </w:rPr>
              <w:t>5.3.3. dėl kainų lygio pokyčio</w:t>
            </w:r>
            <w:r w:rsidR="00B37402" w:rsidRPr="00095256">
              <w:rPr>
                <w:kern w:val="2"/>
                <w:sz w:val="22"/>
                <w:szCs w:val="24"/>
              </w:rPr>
              <w:t>.</w:t>
            </w:r>
          </w:p>
        </w:tc>
      </w:tr>
      <w:tr w:rsidR="00027B83" w:rsidRPr="00095256" w14:paraId="493E8FAB" w14:textId="77777777">
        <w:trPr>
          <w:trHeight w:val="300"/>
        </w:trPr>
        <w:tc>
          <w:tcPr>
            <w:tcW w:w="3094" w:type="dxa"/>
            <w:gridSpan w:val="2"/>
          </w:tcPr>
          <w:p w14:paraId="2F363431" w14:textId="77777777" w:rsidR="00027B83" w:rsidRPr="00095256" w:rsidRDefault="000B0897" w:rsidP="00275011">
            <w:pPr>
              <w:jc w:val="both"/>
              <w:rPr>
                <w:b/>
                <w:kern w:val="2"/>
                <w:sz w:val="22"/>
                <w:szCs w:val="24"/>
              </w:rPr>
            </w:pPr>
            <w:r w:rsidRPr="00095256">
              <w:rPr>
                <w:b/>
                <w:kern w:val="2"/>
                <w:sz w:val="22"/>
                <w:szCs w:val="24"/>
              </w:rPr>
              <w:t>5.3.1. Sutarties kainos / įkainių peržiūra dėl PVM tarifo pasikeitimo</w:t>
            </w:r>
          </w:p>
        </w:tc>
        <w:tc>
          <w:tcPr>
            <w:tcW w:w="6441" w:type="dxa"/>
            <w:gridSpan w:val="2"/>
          </w:tcPr>
          <w:p w14:paraId="4D7D126B" w14:textId="77777777" w:rsidR="00027B83" w:rsidRPr="00095256" w:rsidRDefault="000B0897" w:rsidP="00275011">
            <w:pPr>
              <w:jc w:val="both"/>
              <w:rPr>
                <w:sz w:val="22"/>
                <w:szCs w:val="24"/>
              </w:rPr>
            </w:pPr>
            <w:r w:rsidRPr="00095256">
              <w:rPr>
                <w:kern w:val="2"/>
                <w:sz w:val="22"/>
                <w:szCs w:val="24"/>
              </w:rPr>
              <w:t>Jeigu Sutarties vykdymo metu pasikeičia PVM mokėjimą reglamentuojantys teisės aktai, darantys tiesioginę įtaką Tiekėjo t</w:t>
            </w:r>
            <w:r w:rsidRPr="00095256">
              <w:rPr>
                <w:sz w:val="22"/>
                <w:szCs w:val="24"/>
              </w:rPr>
              <w:t>ei</w:t>
            </w:r>
            <w:r w:rsidRPr="00095256">
              <w:rPr>
                <w:kern w:val="2"/>
                <w:sz w:val="22"/>
                <w:szCs w:val="24"/>
              </w:rPr>
              <w:t>kiamų P</w:t>
            </w:r>
            <w:r w:rsidRPr="00095256">
              <w:rPr>
                <w:sz w:val="22"/>
                <w:szCs w:val="24"/>
              </w:rPr>
              <w:t>aslaugų</w:t>
            </w:r>
            <w:r w:rsidRPr="00095256">
              <w:rPr>
                <w:kern w:val="2"/>
                <w:sz w:val="22"/>
                <w:szCs w:val="24"/>
              </w:rPr>
              <w:t xml:space="preserve"> Sutartyje nurodytai kainai / įkainiams, Sutarties kaina / įkainiai perskaičiuojami nekeičiant P</w:t>
            </w:r>
            <w:r w:rsidRPr="00095256">
              <w:rPr>
                <w:sz w:val="22"/>
                <w:szCs w:val="24"/>
              </w:rPr>
              <w:t>aslaugų</w:t>
            </w:r>
            <w:r w:rsidRPr="00095256">
              <w:rPr>
                <w:kern w:val="2"/>
                <w:sz w:val="22"/>
                <w:szCs w:val="24"/>
              </w:rPr>
              <w:t xml:space="preserve"> kainos / įkainio be PVM.</w:t>
            </w:r>
          </w:p>
          <w:p w14:paraId="20571E9F" w14:textId="77777777" w:rsidR="00027B83" w:rsidRPr="00095256" w:rsidRDefault="000B0897" w:rsidP="00275011">
            <w:pPr>
              <w:jc w:val="both"/>
              <w:rPr>
                <w:sz w:val="22"/>
                <w:szCs w:val="24"/>
              </w:rPr>
            </w:pPr>
            <w:r w:rsidRPr="00095256">
              <w:rPr>
                <w:kern w:val="2"/>
                <w:sz w:val="22"/>
                <w:szCs w:val="24"/>
              </w:rPr>
              <w:t>Perskaičiuota (-i) Sutarties kaina / įkainiai įforminama (-i) Susitarimu ir turi būti taikoma (-i) nuo naujo PVM įvedimo datos (nepriklausomai nuo to, kada pasirašytas Susitarimas).</w:t>
            </w:r>
          </w:p>
        </w:tc>
      </w:tr>
      <w:tr w:rsidR="00027B83" w:rsidRPr="00095256" w14:paraId="664B1697" w14:textId="77777777">
        <w:trPr>
          <w:trHeight w:val="300"/>
        </w:trPr>
        <w:tc>
          <w:tcPr>
            <w:tcW w:w="3094" w:type="dxa"/>
            <w:gridSpan w:val="2"/>
          </w:tcPr>
          <w:p w14:paraId="001A6369" w14:textId="77777777" w:rsidR="00027B83" w:rsidRPr="00095256" w:rsidRDefault="000B0897" w:rsidP="00275011">
            <w:pPr>
              <w:jc w:val="both"/>
              <w:rPr>
                <w:sz w:val="22"/>
                <w:szCs w:val="24"/>
              </w:rPr>
            </w:pPr>
            <w:r w:rsidRPr="00095256">
              <w:rPr>
                <w:b/>
                <w:bCs/>
                <w:kern w:val="2"/>
                <w:sz w:val="22"/>
                <w:szCs w:val="24"/>
              </w:rPr>
              <w:lastRenderedPageBreak/>
              <w:t>5.3.2.</w:t>
            </w:r>
            <w:r w:rsidRPr="00095256">
              <w:rPr>
                <w:kern w:val="2"/>
                <w:sz w:val="22"/>
                <w:szCs w:val="24"/>
              </w:rPr>
              <w:t xml:space="preserve"> </w:t>
            </w:r>
            <w:r w:rsidRPr="00095256">
              <w:rPr>
                <w:b/>
                <w:bCs/>
                <w:kern w:val="2"/>
                <w:sz w:val="22"/>
                <w:szCs w:val="24"/>
              </w:rPr>
              <w:t>Sutarties kainos / įkainių peržiūra dėl kitų mokesčių, lemiančių Paslaugų kainos / įkainių pokytį, pasikeitimo</w:t>
            </w:r>
          </w:p>
        </w:tc>
        <w:tc>
          <w:tcPr>
            <w:tcW w:w="6441" w:type="dxa"/>
            <w:gridSpan w:val="2"/>
          </w:tcPr>
          <w:p w14:paraId="0F646B7E" w14:textId="77777777" w:rsidR="00027B83" w:rsidRPr="00095256" w:rsidRDefault="000B0897" w:rsidP="00275011">
            <w:pPr>
              <w:jc w:val="both"/>
              <w:rPr>
                <w:kern w:val="2"/>
                <w:sz w:val="22"/>
                <w:szCs w:val="24"/>
              </w:rPr>
            </w:pPr>
            <w:r w:rsidRPr="00095256">
              <w:rPr>
                <w:kern w:val="2"/>
                <w:sz w:val="22"/>
                <w:szCs w:val="24"/>
              </w:rPr>
              <w:t>Netaikoma</w:t>
            </w:r>
          </w:p>
          <w:p w14:paraId="5772B308" w14:textId="06E522A1" w:rsidR="00027B83" w:rsidRPr="00095256" w:rsidRDefault="00027B83" w:rsidP="00275011">
            <w:pPr>
              <w:jc w:val="both"/>
              <w:rPr>
                <w:sz w:val="22"/>
                <w:szCs w:val="24"/>
              </w:rPr>
            </w:pPr>
          </w:p>
        </w:tc>
      </w:tr>
      <w:tr w:rsidR="006F0803" w:rsidRPr="00095256" w14:paraId="022882B0" w14:textId="77777777">
        <w:trPr>
          <w:trHeight w:val="300"/>
        </w:trPr>
        <w:tc>
          <w:tcPr>
            <w:tcW w:w="3094" w:type="dxa"/>
            <w:gridSpan w:val="2"/>
          </w:tcPr>
          <w:p w14:paraId="6060A47B" w14:textId="7CE0D2FA" w:rsidR="006F0803" w:rsidRPr="00095256" w:rsidRDefault="006F0803" w:rsidP="00275011">
            <w:pPr>
              <w:jc w:val="both"/>
              <w:rPr>
                <w:bCs/>
                <w:kern w:val="2"/>
                <w:sz w:val="22"/>
                <w:szCs w:val="24"/>
              </w:rPr>
            </w:pPr>
            <w:r w:rsidRPr="00095256">
              <w:rPr>
                <w:b/>
                <w:kern w:val="2"/>
                <w:sz w:val="22"/>
                <w:szCs w:val="24"/>
              </w:rPr>
              <w:t>5.3.3. Sutarties kainos / įkainių peržiūra dėl kainų lygio pokyčio</w:t>
            </w:r>
          </w:p>
          <w:p w14:paraId="7692EB0E" w14:textId="77777777" w:rsidR="006F0803" w:rsidRPr="00095256" w:rsidRDefault="006F0803" w:rsidP="00275011">
            <w:pPr>
              <w:jc w:val="both"/>
              <w:rPr>
                <w:kern w:val="2"/>
                <w:sz w:val="22"/>
                <w:szCs w:val="24"/>
              </w:rPr>
            </w:pPr>
          </w:p>
          <w:p w14:paraId="34D2BE09" w14:textId="436B3D0E" w:rsidR="006F0803" w:rsidRPr="00095256" w:rsidRDefault="006F0803" w:rsidP="00275011">
            <w:pPr>
              <w:jc w:val="both"/>
              <w:rPr>
                <w:b/>
                <w:kern w:val="2"/>
                <w:sz w:val="22"/>
                <w:szCs w:val="24"/>
              </w:rPr>
            </w:pPr>
          </w:p>
        </w:tc>
        <w:tc>
          <w:tcPr>
            <w:tcW w:w="6441" w:type="dxa"/>
            <w:gridSpan w:val="2"/>
          </w:tcPr>
          <w:p w14:paraId="0C1335B3" w14:textId="77777777" w:rsidR="00757628" w:rsidRPr="00095256" w:rsidRDefault="00757628" w:rsidP="00275011">
            <w:pPr>
              <w:jc w:val="both"/>
              <w:rPr>
                <w:sz w:val="22"/>
                <w:szCs w:val="24"/>
              </w:rPr>
            </w:pPr>
            <w:r w:rsidRPr="00095256">
              <w:rPr>
                <w:sz w:val="22"/>
                <w:szCs w:val="24"/>
              </w:rPr>
              <w:t>5.3.3.1. Bet kuri Sutarties Šalis Sutarties galiojimo metu turi teisę inicijuoti Sutarties įkainių peržiūrą (keitimą) ne anksčiau kaip po 6 (šešių )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įkainių peržiūra atliekama ne rečiau kaip kas 6 (šeši) mėnesiai.</w:t>
            </w:r>
          </w:p>
          <w:p w14:paraId="57FFCB8C" w14:textId="77777777" w:rsidR="00757628" w:rsidRPr="00095256" w:rsidRDefault="00757628" w:rsidP="00275011">
            <w:pPr>
              <w:jc w:val="both"/>
              <w:rPr>
                <w:kern w:val="2"/>
                <w:sz w:val="22"/>
                <w:szCs w:val="24"/>
                <w:shd w:val="clear" w:color="auto" w:fill="FFFFFF"/>
              </w:rPr>
            </w:pPr>
            <w:r w:rsidRPr="00095256">
              <w:rPr>
                <w:kern w:val="2"/>
                <w:sz w:val="22"/>
                <w:szCs w:val="24"/>
              </w:rPr>
              <w:t xml:space="preserve">5.3.3.2. Sutarties </w:t>
            </w:r>
            <w:r w:rsidRPr="00095256">
              <w:rPr>
                <w:kern w:val="2"/>
                <w:sz w:val="2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0B30AA8E" w14:textId="77777777" w:rsidR="00757628" w:rsidRPr="00095256" w:rsidRDefault="00757628" w:rsidP="00275011">
            <w:pPr>
              <w:jc w:val="both"/>
              <w:rPr>
                <w:kern w:val="2"/>
                <w:sz w:val="22"/>
                <w:szCs w:val="24"/>
                <w:shd w:val="clear" w:color="auto" w:fill="FFFFFF"/>
              </w:rPr>
            </w:pPr>
            <w:r w:rsidRPr="00095256">
              <w:rPr>
                <w:kern w:val="2"/>
                <w:sz w:val="22"/>
                <w:szCs w:val="24"/>
              </w:rPr>
              <w:t xml:space="preserve">5.3.3.3. </w:t>
            </w:r>
            <w:r w:rsidRPr="00095256">
              <w:rPr>
                <w:kern w:val="2"/>
                <w:sz w:val="22"/>
                <w:szCs w:val="24"/>
                <w:shd w:val="clear" w:color="auto" w:fill="FFFFFF"/>
              </w:rPr>
              <w:t>Jeigu P</w:t>
            </w:r>
            <w:r w:rsidRPr="00095256">
              <w:rPr>
                <w:sz w:val="22"/>
                <w:szCs w:val="24"/>
              </w:rPr>
              <w:t>aslaugų teikimas</w:t>
            </w:r>
            <w:r w:rsidRPr="00095256">
              <w:rPr>
                <w:kern w:val="2"/>
                <w:sz w:val="22"/>
                <w:szCs w:val="24"/>
                <w:shd w:val="clear" w:color="auto" w:fill="FFFFFF"/>
              </w:rPr>
              <w:t xml:space="preserve"> vėluoja dėl Tiekėjo kaltės, uždelstų suteikti P</w:t>
            </w:r>
            <w:r w:rsidRPr="00095256">
              <w:rPr>
                <w:sz w:val="22"/>
                <w:szCs w:val="24"/>
              </w:rPr>
              <w:t>aslaugų</w:t>
            </w:r>
            <w:r w:rsidRPr="00095256">
              <w:rPr>
                <w:kern w:val="2"/>
                <w:sz w:val="22"/>
                <w:szCs w:val="24"/>
                <w:shd w:val="clear" w:color="auto" w:fill="FFFFFF"/>
              </w:rPr>
              <w:t xml:space="preserve"> įkainiai nėra perskaičiuojami dėl kainų lygio kilimo (gali būti mažinami, tačiau negali būti didinami).</w:t>
            </w:r>
          </w:p>
          <w:p w14:paraId="650BC441" w14:textId="2BF05039" w:rsidR="00757628" w:rsidRPr="00095256" w:rsidRDefault="00757628" w:rsidP="00275011">
            <w:pPr>
              <w:jc w:val="both"/>
              <w:rPr>
                <w:kern w:val="2"/>
                <w:sz w:val="22"/>
                <w:szCs w:val="24"/>
                <w:shd w:val="clear" w:color="auto" w:fill="FFFFFF"/>
              </w:rPr>
            </w:pPr>
            <w:r w:rsidRPr="00095256">
              <w:rPr>
                <w:kern w:val="2"/>
                <w:sz w:val="22"/>
                <w:szCs w:val="24"/>
              </w:rPr>
              <w:t xml:space="preserve">5.3.3.4. Atlikdamos Sutarties įkainių peržiūrą </w:t>
            </w:r>
            <w:r w:rsidRPr="00095256">
              <w:rPr>
                <w:kern w:val="2"/>
                <w:sz w:val="22"/>
                <w:szCs w:val="24"/>
                <w:shd w:val="clear" w:color="auto" w:fill="FFFFFF"/>
              </w:rPr>
              <w:t>Šalys vadovaujasi Valstybės duomenų agentūros viešai Oficialiosios statistikos portale paskelbtais Rodiklių duomenų bazės duomenimis (w.w.w.stat.gov.lt). Iš kitos Šalies nereikalaujama pateikti oficialaus Valstybės duomenų agentūros ar kitos institucijos išduoto dokumento ar patvirtinimo</w:t>
            </w:r>
            <w:r w:rsidR="00DB7977">
              <w:rPr>
                <w:kern w:val="2"/>
                <w:sz w:val="22"/>
                <w:szCs w:val="24"/>
                <w:shd w:val="clear" w:color="auto" w:fill="FFFFFF"/>
              </w:rPr>
              <w:t>.</w:t>
            </w:r>
            <w:r w:rsidRPr="00095256">
              <w:rPr>
                <w:kern w:val="2"/>
                <w:sz w:val="22"/>
                <w:szCs w:val="24"/>
                <w:shd w:val="clear" w:color="auto" w:fill="FFFFFF"/>
              </w:rPr>
              <w:t xml:space="preserve"> </w:t>
            </w:r>
          </w:p>
          <w:p w14:paraId="0F74D413" w14:textId="77777777" w:rsidR="00757628" w:rsidRPr="00095256" w:rsidRDefault="00757628" w:rsidP="00275011">
            <w:pPr>
              <w:jc w:val="both"/>
              <w:rPr>
                <w:kern w:val="2"/>
                <w:sz w:val="22"/>
                <w:szCs w:val="24"/>
                <w:shd w:val="clear" w:color="auto" w:fill="FFFFFF"/>
              </w:rPr>
            </w:pPr>
            <w:r w:rsidRPr="00095256">
              <w:rPr>
                <w:kern w:val="2"/>
                <w:sz w:val="2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0FF883F1" w14:textId="77777777" w:rsidR="00757628" w:rsidRPr="00095256" w:rsidRDefault="00757628" w:rsidP="00275011">
            <w:pPr>
              <w:jc w:val="both"/>
              <w:rPr>
                <w:sz w:val="22"/>
                <w:szCs w:val="24"/>
              </w:rPr>
            </w:pPr>
            <w:r w:rsidRPr="00095256">
              <w:rPr>
                <w:kern w:val="2"/>
                <w:sz w:val="22"/>
                <w:szCs w:val="24"/>
                <w:shd w:val="clear" w:color="auto" w:fill="FFFFFF"/>
              </w:rPr>
              <w:t xml:space="preserve">5.3.3.6. Nauja Sutarties įkainiai apskaičiuojami pagal žemiau pateiktą formulę </w:t>
            </w:r>
          </w:p>
          <w:p w14:paraId="4BEA8061" w14:textId="77777777" w:rsidR="00757628" w:rsidRPr="00095256" w:rsidRDefault="00000000" w:rsidP="00275011">
            <w:pPr>
              <w:jc w:val="both"/>
              <w:textAlignment w:val="baseline"/>
              <w:rPr>
                <w:kern w:val="2"/>
                <w:sz w:val="22"/>
                <w:szCs w:val="24"/>
              </w:rPr>
            </w:pPr>
            <m:oMath>
              <m:sSub>
                <m:sSubPr>
                  <m:ctrlPr>
                    <w:rPr>
                      <w:rFonts w:ascii="Cambria Math" w:hAnsi="Cambria Math"/>
                      <w:sz w:val="22"/>
                      <w:szCs w:val="24"/>
                    </w:rPr>
                  </m:ctrlPr>
                </m:sSubPr>
                <m:e>
                  <m:r>
                    <m:rPr>
                      <m:sty m:val="p"/>
                    </m:rPr>
                    <w:rPr>
                      <w:rFonts w:ascii="Cambria Math" w:hAnsi="Cambria Math"/>
                      <w:sz w:val="22"/>
                      <w:szCs w:val="24"/>
                    </w:rPr>
                    <m:t>a</m:t>
                  </m:r>
                </m:e>
                <m:sub>
                  <m:r>
                    <m:rPr>
                      <m:sty m:val="p"/>
                    </m:rPr>
                    <w:rPr>
                      <w:rFonts w:ascii="Cambria Math" w:hAnsi="Cambria Math"/>
                      <w:sz w:val="22"/>
                      <w:szCs w:val="24"/>
                    </w:rPr>
                    <m:t>1</m:t>
                  </m:r>
                </m:sub>
              </m:sSub>
              <m:r>
                <m:rPr>
                  <m:sty m:val="p"/>
                </m:rPr>
                <w:rPr>
                  <w:rFonts w:ascii="Cambria Math" w:hAnsi="Cambria Math"/>
                  <w:sz w:val="22"/>
                  <w:szCs w:val="24"/>
                </w:rPr>
                <m:t>=</m:t>
              </m:r>
              <m:r>
                <m:rPr>
                  <m:sty m:val="p"/>
                </m:rPr>
                <w:rPr>
                  <w:rFonts w:ascii="Cambria Math" w:eastAsia="Calibri" w:hAnsi="Cambria Math"/>
                  <w:sz w:val="22"/>
                  <w:szCs w:val="24"/>
                </w:rPr>
                <m:t>a+</m:t>
              </m:r>
              <m:d>
                <m:dPr>
                  <m:ctrlPr>
                    <w:rPr>
                      <w:rFonts w:ascii="Cambria Math" w:eastAsia="Calibri" w:hAnsi="Cambria Math"/>
                      <w:sz w:val="22"/>
                      <w:szCs w:val="24"/>
                    </w:rPr>
                  </m:ctrlPr>
                </m:dPr>
                <m:e>
                  <m:f>
                    <m:fPr>
                      <m:ctrlPr>
                        <w:rPr>
                          <w:rFonts w:ascii="Cambria Math" w:eastAsia="Calibri" w:hAnsi="Cambria Math"/>
                          <w:sz w:val="22"/>
                          <w:szCs w:val="24"/>
                        </w:rPr>
                      </m:ctrlPr>
                    </m:fPr>
                    <m:num>
                      <m:r>
                        <m:rPr>
                          <m:sty m:val="p"/>
                        </m:rPr>
                        <w:rPr>
                          <w:rFonts w:ascii="Cambria Math" w:eastAsia="Calibri" w:hAnsi="Cambria Math"/>
                          <w:sz w:val="22"/>
                          <w:szCs w:val="24"/>
                        </w:rPr>
                        <m:t>k</m:t>
                      </m:r>
                    </m:num>
                    <m:den>
                      <m:r>
                        <m:rPr>
                          <m:sty m:val="p"/>
                        </m:rPr>
                        <w:rPr>
                          <w:rFonts w:ascii="Cambria Math" w:eastAsia="Calibri" w:hAnsi="Cambria Math"/>
                          <w:sz w:val="22"/>
                          <w:szCs w:val="24"/>
                        </w:rPr>
                        <m:t>100</m:t>
                      </m:r>
                    </m:den>
                  </m:f>
                  <m:r>
                    <m:rPr>
                      <m:sty m:val="p"/>
                    </m:rPr>
                    <w:rPr>
                      <w:rFonts w:ascii="Cambria Math" w:eastAsia="Calibri" w:hAnsi="Cambria Math"/>
                      <w:sz w:val="22"/>
                      <w:szCs w:val="24"/>
                    </w:rPr>
                    <m:t>×a</m:t>
                  </m:r>
                </m:e>
              </m:d>
            </m:oMath>
            <w:r w:rsidR="00757628" w:rsidRPr="00095256">
              <w:rPr>
                <w:kern w:val="2"/>
                <w:sz w:val="22"/>
                <w:szCs w:val="24"/>
              </w:rPr>
              <w:t>, kur a – įkainis (Eur be PVM) (jei peržiūra jau buvo atlikta, tai po paskutinio perskaičiavimo)</w:t>
            </w:r>
          </w:p>
          <w:p w14:paraId="7E4BDC2E" w14:textId="77777777" w:rsidR="00757628" w:rsidRPr="00095256" w:rsidRDefault="00757628" w:rsidP="00275011">
            <w:pPr>
              <w:jc w:val="both"/>
              <w:textAlignment w:val="baseline"/>
              <w:rPr>
                <w:sz w:val="22"/>
                <w:szCs w:val="24"/>
              </w:rPr>
            </w:pPr>
            <w:r w:rsidRPr="00095256">
              <w:rPr>
                <w:kern w:val="2"/>
                <w:sz w:val="22"/>
                <w:szCs w:val="24"/>
              </w:rPr>
              <w:t>a</w:t>
            </w:r>
            <w:r w:rsidRPr="00095256">
              <w:rPr>
                <w:kern w:val="2"/>
                <w:sz w:val="22"/>
                <w:szCs w:val="24"/>
                <w:vertAlign w:val="subscript"/>
              </w:rPr>
              <w:t>1</w:t>
            </w:r>
            <w:r w:rsidRPr="00095256">
              <w:rPr>
                <w:kern w:val="2"/>
                <w:sz w:val="22"/>
                <w:szCs w:val="24"/>
              </w:rPr>
              <w:t xml:space="preserve"> – perskaičiuotas (pakeistas) įkainis (Eur be PVM)</w:t>
            </w:r>
          </w:p>
          <w:p w14:paraId="3F4AD3D6" w14:textId="20632980" w:rsidR="00757628" w:rsidRPr="00095256" w:rsidRDefault="00757628" w:rsidP="00275011">
            <w:pPr>
              <w:jc w:val="both"/>
              <w:textAlignment w:val="baseline"/>
              <w:rPr>
                <w:kern w:val="2"/>
                <w:sz w:val="22"/>
                <w:szCs w:val="24"/>
              </w:rPr>
            </w:pPr>
            <w:r w:rsidRPr="00095256">
              <w:rPr>
                <w:kern w:val="2"/>
                <w:sz w:val="22"/>
                <w:szCs w:val="24"/>
              </w:rPr>
              <w:t>k – pagal vartotojų kainų indeksą (</w:t>
            </w:r>
            <w:r w:rsidR="00095256" w:rsidRPr="00CE2932">
              <w:rPr>
                <w:rFonts w:cstheme="minorHAnsi"/>
                <w:i/>
                <w:iCs/>
                <w:szCs w:val="24"/>
              </w:rPr>
              <w:t>Vartojimo prekės ir paslaugos</w:t>
            </w:r>
            <w:r w:rsidRPr="00095256">
              <w:rPr>
                <w:kern w:val="2"/>
                <w:sz w:val="22"/>
                <w:szCs w:val="24"/>
              </w:rPr>
              <w:t xml:space="preserve">) apskaičiuotas Vartojimo prekių ir paslaugų kainų pokytis (padidėjimas arba sumažėjimas) (%). „k“ reikšmė skaičiuojama pagal formulę </w:t>
            </w:r>
            <m:oMath>
              <m:r>
                <m:rPr>
                  <m:sty m:val="p"/>
                </m:rPr>
                <w:rPr>
                  <w:rFonts w:ascii="Cambria Math" w:hAnsi="Cambria Math"/>
                  <w:sz w:val="22"/>
                  <w:szCs w:val="24"/>
                </w:rPr>
                <m:t>k =</m:t>
              </m:r>
              <m:f>
                <m:fPr>
                  <m:ctrlPr>
                    <w:rPr>
                      <w:rFonts w:ascii="Cambria Math" w:eastAsia="Calibri" w:hAnsi="Cambria Math"/>
                      <w:sz w:val="22"/>
                      <w:szCs w:val="24"/>
                    </w:rPr>
                  </m:ctrlPr>
                </m:fPr>
                <m:num>
                  <m:sSub>
                    <m:sSubPr>
                      <m:ctrlPr>
                        <w:rPr>
                          <w:rFonts w:ascii="Cambria Math" w:eastAsia="Calibri" w:hAnsi="Cambria Math"/>
                          <w:sz w:val="22"/>
                          <w:szCs w:val="24"/>
                        </w:rPr>
                      </m:ctrlPr>
                    </m:sSubPr>
                    <m:e>
                      <m:r>
                        <m:rPr>
                          <m:sty m:val="p"/>
                        </m:rPr>
                        <w:rPr>
                          <w:rFonts w:ascii="Cambria Math" w:eastAsia="Calibri" w:hAnsi="Cambria Math"/>
                          <w:sz w:val="22"/>
                          <w:szCs w:val="24"/>
                        </w:rPr>
                        <m:t>Ind</m:t>
                      </m:r>
                    </m:e>
                    <m:sub>
                      <m:r>
                        <m:rPr>
                          <m:sty m:val="p"/>
                        </m:rPr>
                        <w:rPr>
                          <w:rFonts w:ascii="Cambria Math" w:eastAsia="Calibri" w:hAnsi="Cambria Math"/>
                          <w:sz w:val="22"/>
                          <w:szCs w:val="24"/>
                        </w:rPr>
                        <m:t>naujausias</m:t>
                      </m:r>
                    </m:sub>
                  </m:sSub>
                </m:num>
                <m:den>
                  <m:sSub>
                    <m:sSubPr>
                      <m:ctrlPr>
                        <w:rPr>
                          <w:rFonts w:ascii="Cambria Math" w:eastAsia="Calibri" w:hAnsi="Cambria Math"/>
                          <w:sz w:val="22"/>
                          <w:szCs w:val="24"/>
                        </w:rPr>
                      </m:ctrlPr>
                    </m:sSubPr>
                    <m:e>
                      <m:r>
                        <m:rPr>
                          <m:sty m:val="p"/>
                        </m:rPr>
                        <w:rPr>
                          <w:rFonts w:ascii="Cambria Math" w:eastAsia="Calibri" w:hAnsi="Cambria Math"/>
                          <w:sz w:val="22"/>
                          <w:szCs w:val="24"/>
                        </w:rPr>
                        <m:t>Ind</m:t>
                      </m:r>
                    </m:e>
                    <m:sub>
                      <m:r>
                        <m:rPr>
                          <m:sty m:val="p"/>
                        </m:rPr>
                        <w:rPr>
                          <w:rFonts w:ascii="Cambria Math" w:eastAsia="Calibri" w:hAnsi="Cambria Math"/>
                          <w:sz w:val="22"/>
                          <w:szCs w:val="24"/>
                        </w:rPr>
                        <m:t>pradžia</m:t>
                      </m:r>
                    </m:sub>
                  </m:sSub>
                </m:den>
              </m:f>
              <m:r>
                <m:rPr>
                  <m:sty m:val="p"/>
                </m:rPr>
                <w:rPr>
                  <w:rFonts w:ascii="Cambria Math" w:eastAsia="Calibri" w:hAnsi="Cambria Math"/>
                  <w:sz w:val="22"/>
                  <w:szCs w:val="24"/>
                </w:rPr>
                <m:t>×100-100</m:t>
              </m:r>
            </m:oMath>
            <w:r w:rsidRPr="00095256">
              <w:rPr>
                <w:kern w:val="2"/>
                <w:sz w:val="22"/>
                <w:szCs w:val="24"/>
              </w:rPr>
              <w:t>, (proc.) kur</w:t>
            </w:r>
          </w:p>
          <w:p w14:paraId="34AD8DC9" w14:textId="6ED99436" w:rsidR="00757628" w:rsidRPr="00CE2932" w:rsidRDefault="00757628" w:rsidP="00275011">
            <w:pPr>
              <w:jc w:val="both"/>
              <w:textAlignment w:val="baseline"/>
              <w:rPr>
                <w:sz w:val="22"/>
                <w:szCs w:val="24"/>
              </w:rPr>
            </w:pPr>
            <w:r w:rsidRPr="00095256">
              <w:rPr>
                <w:kern w:val="2"/>
                <w:sz w:val="22"/>
                <w:szCs w:val="24"/>
              </w:rPr>
              <w:t>Ind</w:t>
            </w:r>
            <w:r w:rsidRPr="00095256">
              <w:rPr>
                <w:kern w:val="2"/>
                <w:sz w:val="22"/>
                <w:szCs w:val="24"/>
                <w:vertAlign w:val="subscript"/>
              </w:rPr>
              <w:t>naujausias</w:t>
            </w:r>
            <w:r w:rsidRPr="00095256">
              <w:rPr>
                <w:kern w:val="2"/>
                <w:sz w:val="22"/>
                <w:szCs w:val="24"/>
              </w:rPr>
              <w:t xml:space="preserve"> – kreipimosi dėl įkainių peržiūros išsiuntimo kitai Šaliai dieną paskelbtas naujausias vartojimo prekių ir paslaugų indeksas (</w:t>
            </w:r>
            <w:r w:rsidR="00095256" w:rsidRPr="00CE2932">
              <w:rPr>
                <w:rFonts w:cstheme="minorHAnsi"/>
                <w:i/>
                <w:iCs/>
                <w:szCs w:val="24"/>
              </w:rPr>
              <w:t>Vartojimo prekės ir paslaugos</w:t>
            </w:r>
            <w:r w:rsidRPr="00CE2932">
              <w:rPr>
                <w:kern w:val="2"/>
                <w:sz w:val="22"/>
                <w:szCs w:val="24"/>
              </w:rPr>
              <w:t>)</w:t>
            </w:r>
          </w:p>
          <w:p w14:paraId="01253815" w14:textId="76ADAA9F" w:rsidR="00757628" w:rsidRPr="00095256" w:rsidRDefault="00757628" w:rsidP="00275011">
            <w:pPr>
              <w:jc w:val="both"/>
              <w:rPr>
                <w:sz w:val="22"/>
                <w:szCs w:val="24"/>
              </w:rPr>
            </w:pPr>
            <w:r w:rsidRPr="00CE2932">
              <w:rPr>
                <w:kern w:val="2"/>
                <w:sz w:val="22"/>
                <w:szCs w:val="24"/>
              </w:rPr>
              <w:t>Ind</w:t>
            </w:r>
            <w:r w:rsidRPr="00CE2932">
              <w:rPr>
                <w:kern w:val="2"/>
                <w:sz w:val="22"/>
                <w:szCs w:val="24"/>
                <w:vertAlign w:val="subscript"/>
              </w:rPr>
              <w:t>pradžia</w:t>
            </w:r>
            <w:r w:rsidRPr="00CE2932">
              <w:rPr>
                <w:kern w:val="2"/>
                <w:sz w:val="22"/>
                <w:szCs w:val="24"/>
              </w:rPr>
              <w:t xml:space="preserve"> – laikotarpio pradžios datos (mėnesio) vartojimo prekių ir paslaugų indeksas (</w:t>
            </w:r>
            <w:r w:rsidR="00095256" w:rsidRPr="00CE2932">
              <w:rPr>
                <w:rFonts w:cstheme="minorHAnsi"/>
                <w:i/>
                <w:iCs/>
                <w:szCs w:val="24"/>
              </w:rPr>
              <w:t>Vartojimo prekės ir paslaugos</w:t>
            </w:r>
            <w:r w:rsidRPr="00CE2932">
              <w:rPr>
                <w:kern w:val="2"/>
                <w:sz w:val="22"/>
                <w:szCs w:val="24"/>
              </w:rPr>
              <w:t xml:space="preserve">). </w:t>
            </w:r>
            <w:r w:rsidRPr="00095256">
              <w:rPr>
                <w:kern w:val="2"/>
                <w:sz w:val="22"/>
                <w:szCs w:val="24"/>
              </w:rPr>
              <w:t>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0BE52BDD" w14:textId="77777777" w:rsidR="00757628" w:rsidRPr="00095256" w:rsidRDefault="00757628" w:rsidP="00275011">
            <w:pPr>
              <w:jc w:val="both"/>
              <w:rPr>
                <w:kern w:val="2"/>
                <w:sz w:val="22"/>
                <w:szCs w:val="24"/>
                <w:shd w:val="clear" w:color="auto" w:fill="FFFFFF"/>
              </w:rPr>
            </w:pPr>
            <w:r w:rsidRPr="00095256">
              <w:rPr>
                <w:kern w:val="2"/>
                <w:sz w:val="22"/>
                <w:szCs w:val="24"/>
              </w:rPr>
              <w:t xml:space="preserve">5.3.3.7. </w:t>
            </w:r>
            <w:r w:rsidRPr="00095256">
              <w:rPr>
                <w:kern w:val="2"/>
                <w:sz w:val="22"/>
                <w:szCs w:val="24"/>
                <w:shd w:val="clear" w:color="auto" w:fill="FFFFFF"/>
              </w:rPr>
              <w:t xml:space="preserve">Skaičiavimams indeksų reikšmės imamos </w:t>
            </w:r>
            <w:r w:rsidRPr="00095256">
              <w:rPr>
                <w:b/>
                <w:kern w:val="2"/>
                <w:sz w:val="22"/>
                <w:szCs w:val="24"/>
                <w:shd w:val="clear" w:color="auto" w:fill="FFFFFF"/>
              </w:rPr>
              <w:t>keturių</w:t>
            </w:r>
            <w:r w:rsidRPr="00095256">
              <w:rPr>
                <w:kern w:val="2"/>
                <w:sz w:val="22"/>
                <w:szCs w:val="24"/>
                <w:shd w:val="clear" w:color="auto" w:fill="FFFFFF"/>
              </w:rPr>
              <w:t xml:space="preserve"> skaitmenų po kablelio tikslumu. Apskaičiuotas pokytis (k) tolimesniems skaičiavimams naudojamas suapvalinus iki </w:t>
            </w:r>
            <w:r w:rsidRPr="00095256">
              <w:rPr>
                <w:b/>
                <w:kern w:val="2"/>
                <w:sz w:val="22"/>
                <w:szCs w:val="24"/>
                <w:shd w:val="clear" w:color="auto" w:fill="FFFFFF"/>
              </w:rPr>
              <w:t>vieno</w:t>
            </w:r>
            <w:r w:rsidRPr="00095256">
              <w:rPr>
                <w:kern w:val="2"/>
                <w:sz w:val="22"/>
                <w:szCs w:val="24"/>
                <w:shd w:val="clear" w:color="auto" w:fill="FFFFFF"/>
              </w:rPr>
              <w:t xml:space="preserve"> skaitmens po </w:t>
            </w:r>
            <w:r w:rsidRPr="00095256">
              <w:rPr>
                <w:kern w:val="2"/>
                <w:sz w:val="22"/>
                <w:szCs w:val="24"/>
                <w:shd w:val="clear" w:color="auto" w:fill="FFFFFF"/>
              </w:rPr>
              <w:lastRenderedPageBreak/>
              <w:t>kablelio, o apskaičiuotas įkainis „a</w:t>
            </w:r>
            <w:r w:rsidRPr="00095256">
              <w:rPr>
                <w:kern w:val="2"/>
                <w:sz w:val="22"/>
                <w:szCs w:val="24"/>
                <w:shd w:val="clear" w:color="auto" w:fill="FFFFFF"/>
                <w:vertAlign w:val="subscript"/>
              </w:rPr>
              <w:t>1</w:t>
            </w:r>
            <w:r w:rsidRPr="00095256">
              <w:rPr>
                <w:kern w:val="2"/>
                <w:sz w:val="22"/>
                <w:szCs w:val="24"/>
                <w:shd w:val="clear" w:color="auto" w:fill="FFFFFF"/>
              </w:rPr>
              <w:t xml:space="preserve">“ suapvalinamas iki </w:t>
            </w:r>
            <w:r w:rsidRPr="00095256">
              <w:rPr>
                <w:b/>
                <w:kern w:val="2"/>
                <w:sz w:val="22"/>
                <w:szCs w:val="24"/>
                <w:shd w:val="clear" w:color="auto" w:fill="FFFFFF"/>
              </w:rPr>
              <w:t xml:space="preserve">dviejų </w:t>
            </w:r>
            <w:r w:rsidRPr="00095256">
              <w:rPr>
                <w:kern w:val="2"/>
                <w:sz w:val="22"/>
                <w:szCs w:val="24"/>
                <w:shd w:val="clear" w:color="auto" w:fill="FFFFFF"/>
              </w:rPr>
              <w:t>skaitmenų po kablelio.</w:t>
            </w:r>
          </w:p>
          <w:p w14:paraId="71D07388" w14:textId="77777777" w:rsidR="00757628" w:rsidRPr="00095256" w:rsidRDefault="00757628" w:rsidP="00275011">
            <w:pPr>
              <w:jc w:val="both"/>
              <w:rPr>
                <w:kern w:val="2"/>
                <w:sz w:val="22"/>
                <w:szCs w:val="24"/>
                <w:shd w:val="clear" w:color="auto" w:fill="FFFFFF"/>
              </w:rPr>
            </w:pPr>
            <w:r w:rsidRPr="00095256">
              <w:rPr>
                <w:kern w:val="2"/>
                <w:sz w:val="22"/>
                <w:szCs w:val="24"/>
                <w:shd w:val="clear" w:color="auto" w:fill="FFFFFF"/>
              </w:rPr>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095256">
              <w:rPr>
                <w:kern w:val="2"/>
                <w:sz w:val="22"/>
                <w:szCs w:val="24"/>
                <w:bdr w:val="none" w:sz="0" w:space="0" w:color="auto" w:frame="1"/>
              </w:rPr>
              <w:t>kitus oficialius šaltinių duomenis</w:t>
            </w:r>
            <w:r w:rsidRPr="00095256">
              <w:rPr>
                <w:kern w:val="2"/>
                <w:sz w:val="22"/>
                <w:szCs w:val="24"/>
                <w:shd w:val="clear" w:color="auto" w:fill="FFFFFF"/>
              </w:rPr>
              <w:t>, kita svarbi informacija. Prašyme Šalis neturi teisės nurodyti kito indekso ar prašyti perskaičiavimo pagal kitą indeksą nei nurodytas šioje procedūroje.</w:t>
            </w:r>
          </w:p>
          <w:p w14:paraId="64ED213A" w14:textId="3C3E6AAD" w:rsidR="00757628" w:rsidRPr="00095256" w:rsidRDefault="00757628" w:rsidP="00275011">
            <w:pPr>
              <w:jc w:val="both"/>
              <w:rPr>
                <w:kern w:val="2"/>
                <w:sz w:val="22"/>
                <w:szCs w:val="24"/>
                <w:shd w:val="clear" w:color="auto" w:fill="FFFFFF"/>
              </w:rPr>
            </w:pPr>
            <w:r w:rsidRPr="00095256">
              <w:rPr>
                <w:kern w:val="2"/>
                <w:sz w:val="22"/>
                <w:szCs w:val="24"/>
                <w:shd w:val="clear" w:color="auto" w:fill="FFFFFF"/>
              </w:rPr>
              <w:t xml:space="preserve">5.3.3.9. Susitarimas turi būti sudarytas per </w:t>
            </w:r>
            <w:r w:rsidR="006A772D" w:rsidRPr="00095256">
              <w:rPr>
                <w:kern w:val="2"/>
                <w:sz w:val="22"/>
                <w:szCs w:val="24"/>
                <w:shd w:val="clear" w:color="auto" w:fill="FFFFFF"/>
              </w:rPr>
              <w:t>10 d. d</w:t>
            </w:r>
            <w:r w:rsidRPr="00095256">
              <w:rPr>
                <w:kern w:val="2"/>
                <w:sz w:val="22"/>
                <w:szCs w:val="24"/>
                <w:shd w:val="clear" w:color="auto" w:fill="FFFFFF"/>
              </w:rPr>
              <w:t xml:space="preserve"> nuo Šalies pateikto tinkamo prašymo perskaičiuoti Sutarties įkainius gavimo dienos.</w:t>
            </w:r>
          </w:p>
          <w:p w14:paraId="38752C12" w14:textId="78209731" w:rsidR="00757628" w:rsidRPr="00095256" w:rsidRDefault="00757628" w:rsidP="00275011">
            <w:pPr>
              <w:jc w:val="both"/>
              <w:rPr>
                <w:kern w:val="2"/>
                <w:sz w:val="22"/>
                <w:szCs w:val="24"/>
                <w:bdr w:val="none" w:sz="0" w:space="0" w:color="auto" w:frame="1"/>
              </w:rPr>
            </w:pPr>
            <w:r w:rsidRPr="00095256">
              <w:rPr>
                <w:kern w:val="2"/>
                <w:sz w:val="22"/>
                <w:szCs w:val="24"/>
                <w:shd w:val="clear" w:color="auto" w:fill="FFFFFF"/>
              </w:rPr>
              <w:t xml:space="preserve">5.3.3.10. </w:t>
            </w:r>
            <w:r w:rsidRPr="00095256">
              <w:rPr>
                <w:kern w:val="2"/>
                <w:sz w:val="22"/>
                <w:szCs w:val="24"/>
                <w:bdr w:val="none" w:sz="0" w:space="0" w:color="auto" w:frame="1"/>
              </w:rPr>
              <w:t>Susitarimu Šalys neturi teisės keisti procedūroje nurodytos tvarkos ar kitų Sutarties nuostatų, išskyrus, jei keitimas atliekamas pagal VPĮ nuostatas.</w:t>
            </w:r>
          </w:p>
        </w:tc>
      </w:tr>
      <w:tr w:rsidR="00027B83" w:rsidRPr="00095256" w14:paraId="6D143C7C" w14:textId="77777777">
        <w:trPr>
          <w:trHeight w:val="300"/>
        </w:trPr>
        <w:tc>
          <w:tcPr>
            <w:tcW w:w="3094" w:type="dxa"/>
            <w:gridSpan w:val="2"/>
          </w:tcPr>
          <w:p w14:paraId="672A4CBD" w14:textId="77777777" w:rsidR="00027B83" w:rsidRPr="00095256" w:rsidRDefault="000B0897" w:rsidP="00275011">
            <w:pPr>
              <w:jc w:val="both"/>
              <w:rPr>
                <w:b/>
                <w:kern w:val="2"/>
                <w:sz w:val="22"/>
                <w:szCs w:val="24"/>
              </w:rPr>
            </w:pPr>
            <w:r w:rsidRPr="00095256">
              <w:rPr>
                <w:b/>
                <w:kern w:val="2"/>
                <w:sz w:val="22"/>
                <w:szCs w:val="24"/>
              </w:rPr>
              <w:lastRenderedPageBreak/>
              <w:t xml:space="preserve">5.3.4. Sutarties kainos / įkainių peržiūra dėl kainų lygio pokyčio pagal </w:t>
            </w:r>
            <w:r w:rsidRPr="00095256">
              <w:rPr>
                <w:b/>
                <w:bCs/>
                <w:kern w:val="2"/>
                <w:sz w:val="22"/>
                <w:szCs w:val="24"/>
              </w:rPr>
              <w:t>Paslaugų</w:t>
            </w:r>
            <w:r w:rsidRPr="00095256">
              <w:rPr>
                <w:b/>
                <w:kern w:val="2"/>
                <w:sz w:val="22"/>
                <w:szCs w:val="24"/>
              </w:rPr>
              <w:t xml:space="preserve"> grupių kainų pokyčius</w:t>
            </w:r>
          </w:p>
        </w:tc>
        <w:tc>
          <w:tcPr>
            <w:tcW w:w="6441" w:type="dxa"/>
            <w:gridSpan w:val="2"/>
          </w:tcPr>
          <w:p w14:paraId="5CCECE58" w14:textId="77777777" w:rsidR="00027B83" w:rsidRPr="00095256" w:rsidRDefault="000B0897" w:rsidP="00275011">
            <w:pPr>
              <w:jc w:val="both"/>
              <w:rPr>
                <w:kern w:val="2"/>
                <w:sz w:val="22"/>
                <w:szCs w:val="24"/>
              </w:rPr>
            </w:pPr>
            <w:r w:rsidRPr="00095256">
              <w:rPr>
                <w:kern w:val="2"/>
                <w:sz w:val="22"/>
                <w:szCs w:val="24"/>
              </w:rPr>
              <w:t>Netaikoma</w:t>
            </w:r>
          </w:p>
          <w:p w14:paraId="61574C3A" w14:textId="2D1932FD" w:rsidR="00027B83" w:rsidRPr="00095256" w:rsidRDefault="00027B83" w:rsidP="00275011">
            <w:pPr>
              <w:jc w:val="both"/>
              <w:rPr>
                <w:sz w:val="22"/>
                <w:szCs w:val="24"/>
              </w:rPr>
            </w:pPr>
          </w:p>
        </w:tc>
      </w:tr>
      <w:tr w:rsidR="00027B83" w:rsidRPr="00095256" w14:paraId="22049506" w14:textId="77777777">
        <w:trPr>
          <w:trHeight w:val="300"/>
        </w:trPr>
        <w:tc>
          <w:tcPr>
            <w:tcW w:w="3094" w:type="dxa"/>
            <w:gridSpan w:val="2"/>
          </w:tcPr>
          <w:p w14:paraId="3C616512" w14:textId="77777777" w:rsidR="00027B83" w:rsidRPr="00095256" w:rsidRDefault="000B0897">
            <w:pPr>
              <w:rPr>
                <w:b/>
                <w:bCs/>
                <w:kern w:val="2"/>
                <w:sz w:val="22"/>
                <w:szCs w:val="24"/>
              </w:rPr>
            </w:pPr>
            <w:r w:rsidRPr="00095256">
              <w:rPr>
                <w:b/>
                <w:bCs/>
                <w:kern w:val="2"/>
                <w:sz w:val="22"/>
                <w:szCs w:val="24"/>
              </w:rPr>
              <w:t xml:space="preserve">5.4. Sutarties kainos / įkainių apskaičiavimas taikant </w:t>
            </w:r>
            <w:r w:rsidRPr="00095256">
              <w:rPr>
                <w:b/>
                <w:bCs/>
                <w:kern w:val="2"/>
                <w:sz w:val="22"/>
                <w:szCs w:val="24"/>
                <w:u w:val="single"/>
              </w:rPr>
              <w:t>kiekio (apimties)</w:t>
            </w:r>
            <w:r w:rsidRPr="00095256">
              <w:rPr>
                <w:b/>
                <w:bCs/>
                <w:kern w:val="2"/>
                <w:sz w:val="22"/>
                <w:szCs w:val="24"/>
              </w:rPr>
              <w:t xml:space="preserve"> keitimo taisykles</w:t>
            </w:r>
          </w:p>
        </w:tc>
        <w:tc>
          <w:tcPr>
            <w:tcW w:w="6441" w:type="dxa"/>
            <w:gridSpan w:val="2"/>
          </w:tcPr>
          <w:p w14:paraId="799E4529" w14:textId="77777777" w:rsidR="004E74A1" w:rsidRPr="00095256" w:rsidRDefault="004E74A1" w:rsidP="004E74A1">
            <w:pPr>
              <w:jc w:val="both"/>
              <w:rPr>
                <w:sz w:val="22"/>
                <w:szCs w:val="24"/>
              </w:rPr>
            </w:pPr>
            <w:r w:rsidRPr="00095256">
              <w:rPr>
                <w:sz w:val="22"/>
                <w:szCs w:val="24"/>
              </w:rPr>
              <w:t>Pirkėjas numato galimybę įsigyti Sutartimi įsigyjamų Paslaugų sąraše nenurodytų, tačiau su pirkimo objektu susijusių Paslaugų (toliau – Nenumatytos paslaugos) neviršijant 10 (dešimt) proc. Pradinės Sutarties vertės (jos nedidinant).</w:t>
            </w:r>
          </w:p>
          <w:p w14:paraId="327A89C8" w14:textId="181FB197" w:rsidR="00027B83" w:rsidRPr="00095256" w:rsidRDefault="004E74A1" w:rsidP="004E74A1">
            <w:pPr>
              <w:jc w:val="both"/>
              <w:rPr>
                <w:sz w:val="22"/>
                <w:szCs w:val="24"/>
              </w:rPr>
            </w:pPr>
            <w:r w:rsidRPr="00095256">
              <w:rPr>
                <w:sz w:val="22"/>
                <w:szCs w:val="24"/>
              </w:rPr>
              <w:t>Už Nenumatytas paslaugas bus apmokama ne didesnėmis nei Užsakymo dieną Tiekėjo prekybos vietoje, kataloge ar interneto svetainėje nurodytomis galiojančiomis šių paslaugų kainomis arba, jei tokios kainos neskelbiamos, tiekėjo pasiūlytomis, konkurencingomis ir rinką atitinkančiomis kainomis. Nenumatytų paslaugų kaina su Pirkėju turi būti derinama iš anksto. Gavęs Tiekėjo pateiktas Nenumatytų paslaugų kainas (komercinį pasiūlymą), Pirkėjas atlieka rinkos kainų tyrimą (apklausą telefonu ir / ar raštu, ir / ar paiešką elektroninėje erdvėje ar kt.), tokiu būdu įvertindamas, ar Tiekėjo pateiktos Nenumatytų paslaugų kainos atitinka rinkos kainas. Nustačius, kad Tiekėjo pasiūlytos Nenumatytų paslaugų kainos yra didesnės nei rinkos, Pirkėjas prašo Tiekėjo jas sumažinti. Tiekėjui nesutikus sumažinti Nenumatytų paslaugų kainos iki rinkos kainos, Pirkėjas pasilieka teisę Nenumatytas paslaugas įsigyti atskiru pirkimu.</w:t>
            </w:r>
          </w:p>
        </w:tc>
      </w:tr>
      <w:tr w:rsidR="00027B83" w:rsidRPr="00095256" w14:paraId="64F75697" w14:textId="77777777">
        <w:trPr>
          <w:trHeight w:val="300"/>
        </w:trPr>
        <w:tc>
          <w:tcPr>
            <w:tcW w:w="3094" w:type="dxa"/>
            <w:gridSpan w:val="2"/>
          </w:tcPr>
          <w:p w14:paraId="24D5D914" w14:textId="77777777" w:rsidR="00027B83" w:rsidRPr="00095256" w:rsidRDefault="000B0897" w:rsidP="00DB6F96">
            <w:pPr>
              <w:jc w:val="both"/>
              <w:rPr>
                <w:b/>
                <w:kern w:val="2"/>
                <w:sz w:val="22"/>
                <w:szCs w:val="24"/>
              </w:rPr>
            </w:pPr>
            <w:r w:rsidRPr="00095256">
              <w:rPr>
                <w:b/>
                <w:kern w:val="2"/>
                <w:sz w:val="22"/>
                <w:szCs w:val="24"/>
              </w:rPr>
              <w:t>5.5. Atsiskaitymo su Tiekėju terminas ir tvarka</w:t>
            </w:r>
          </w:p>
        </w:tc>
        <w:tc>
          <w:tcPr>
            <w:tcW w:w="6441" w:type="dxa"/>
            <w:gridSpan w:val="2"/>
          </w:tcPr>
          <w:p w14:paraId="2E393D74" w14:textId="1DD78E5A" w:rsidR="00027B83" w:rsidRPr="00095256" w:rsidRDefault="00027B83" w:rsidP="00DB6F96">
            <w:pPr>
              <w:jc w:val="both"/>
              <w:rPr>
                <w:kern w:val="2"/>
                <w:sz w:val="22"/>
                <w:szCs w:val="24"/>
                <w:shd w:val="clear" w:color="auto" w:fill="FFFFFF"/>
              </w:rPr>
            </w:pPr>
          </w:p>
        </w:tc>
      </w:tr>
      <w:tr w:rsidR="006F0803" w:rsidRPr="00095256" w14:paraId="65C41120" w14:textId="77777777">
        <w:trPr>
          <w:trHeight w:val="300"/>
        </w:trPr>
        <w:tc>
          <w:tcPr>
            <w:tcW w:w="3094" w:type="dxa"/>
            <w:gridSpan w:val="2"/>
          </w:tcPr>
          <w:p w14:paraId="7FC1DBAF" w14:textId="7C3CF058" w:rsidR="006F0803" w:rsidRPr="00095256" w:rsidRDefault="006F0803" w:rsidP="00DB6F96">
            <w:pPr>
              <w:jc w:val="both"/>
              <w:rPr>
                <w:b/>
                <w:kern w:val="2"/>
                <w:sz w:val="22"/>
                <w:szCs w:val="24"/>
              </w:rPr>
            </w:pPr>
            <w:r w:rsidRPr="00095256">
              <w:rPr>
                <w:b/>
                <w:kern w:val="2"/>
                <w:sz w:val="22"/>
                <w:szCs w:val="24"/>
              </w:rPr>
              <w:t>5.6. Avansas</w:t>
            </w:r>
          </w:p>
        </w:tc>
        <w:tc>
          <w:tcPr>
            <w:tcW w:w="6441" w:type="dxa"/>
            <w:gridSpan w:val="2"/>
          </w:tcPr>
          <w:p w14:paraId="382B074E" w14:textId="3F898A7D" w:rsidR="006F0803" w:rsidRPr="00095256" w:rsidRDefault="006F0803" w:rsidP="00DB6F96">
            <w:pPr>
              <w:jc w:val="both"/>
              <w:rPr>
                <w:kern w:val="2"/>
                <w:sz w:val="22"/>
                <w:szCs w:val="24"/>
              </w:rPr>
            </w:pPr>
            <w:r w:rsidRPr="00095256">
              <w:rPr>
                <w:kern w:val="2"/>
                <w:sz w:val="22"/>
                <w:szCs w:val="24"/>
              </w:rPr>
              <w:t>Netaikoma</w:t>
            </w:r>
          </w:p>
        </w:tc>
      </w:tr>
      <w:tr w:rsidR="006F0803" w:rsidRPr="00095256" w14:paraId="19884362" w14:textId="77777777">
        <w:trPr>
          <w:trHeight w:val="300"/>
        </w:trPr>
        <w:tc>
          <w:tcPr>
            <w:tcW w:w="3094" w:type="dxa"/>
            <w:gridSpan w:val="2"/>
          </w:tcPr>
          <w:p w14:paraId="2DD1F801" w14:textId="646FE729" w:rsidR="006F0803" w:rsidRPr="00095256" w:rsidRDefault="006F0803" w:rsidP="00DB6F96">
            <w:pPr>
              <w:jc w:val="both"/>
              <w:rPr>
                <w:b/>
                <w:kern w:val="2"/>
                <w:sz w:val="22"/>
                <w:szCs w:val="24"/>
              </w:rPr>
            </w:pPr>
            <w:r w:rsidRPr="00095256">
              <w:rPr>
                <w:b/>
                <w:kern w:val="2"/>
                <w:sz w:val="22"/>
                <w:szCs w:val="24"/>
              </w:rPr>
              <w:t>5.7. Avanso užtikrinimas</w:t>
            </w:r>
          </w:p>
        </w:tc>
        <w:tc>
          <w:tcPr>
            <w:tcW w:w="6441" w:type="dxa"/>
            <w:gridSpan w:val="2"/>
          </w:tcPr>
          <w:p w14:paraId="3258F3A8" w14:textId="6D2DEB14" w:rsidR="006F0803" w:rsidRPr="00095256" w:rsidRDefault="006F0803" w:rsidP="00DB6F96">
            <w:pPr>
              <w:jc w:val="both"/>
              <w:rPr>
                <w:kern w:val="2"/>
                <w:sz w:val="22"/>
                <w:szCs w:val="24"/>
              </w:rPr>
            </w:pPr>
            <w:r w:rsidRPr="00095256">
              <w:rPr>
                <w:kern w:val="2"/>
                <w:sz w:val="22"/>
                <w:szCs w:val="24"/>
              </w:rPr>
              <w:t>Netaikoma</w:t>
            </w:r>
          </w:p>
        </w:tc>
      </w:tr>
      <w:tr w:rsidR="00027B83" w:rsidRPr="00095256" w14:paraId="29366B46" w14:textId="77777777">
        <w:trPr>
          <w:trHeight w:val="300"/>
        </w:trPr>
        <w:tc>
          <w:tcPr>
            <w:tcW w:w="9535" w:type="dxa"/>
            <w:gridSpan w:val="4"/>
          </w:tcPr>
          <w:p w14:paraId="1B8DC7CB" w14:textId="77777777" w:rsidR="00027B83" w:rsidRPr="00095256" w:rsidRDefault="000B0897" w:rsidP="00DB6F96">
            <w:pPr>
              <w:jc w:val="center"/>
              <w:rPr>
                <w:b/>
                <w:kern w:val="2"/>
                <w:sz w:val="22"/>
                <w:szCs w:val="24"/>
              </w:rPr>
            </w:pPr>
            <w:r w:rsidRPr="00095256">
              <w:rPr>
                <w:b/>
                <w:kern w:val="2"/>
                <w:sz w:val="22"/>
                <w:szCs w:val="24"/>
              </w:rPr>
              <w:t>6. PASLAUGŲ KOKYBĖ IR GARANTINIAI ĮSIPAREIGOJIMAI</w:t>
            </w:r>
          </w:p>
        </w:tc>
      </w:tr>
      <w:tr w:rsidR="006F0803" w:rsidRPr="00095256" w14:paraId="3D56CB1B" w14:textId="77777777">
        <w:trPr>
          <w:trHeight w:val="300"/>
        </w:trPr>
        <w:tc>
          <w:tcPr>
            <w:tcW w:w="3094" w:type="dxa"/>
            <w:gridSpan w:val="2"/>
          </w:tcPr>
          <w:p w14:paraId="27BE1C92" w14:textId="0DC47AF5" w:rsidR="006F0803" w:rsidRPr="00095256" w:rsidRDefault="006F0803" w:rsidP="00DB6F96">
            <w:pPr>
              <w:jc w:val="both"/>
              <w:rPr>
                <w:b/>
                <w:kern w:val="2"/>
                <w:sz w:val="22"/>
                <w:szCs w:val="24"/>
              </w:rPr>
            </w:pPr>
            <w:r w:rsidRPr="00095256">
              <w:rPr>
                <w:b/>
                <w:kern w:val="2"/>
                <w:sz w:val="22"/>
                <w:szCs w:val="24"/>
              </w:rPr>
              <w:t>6.1. Garantinis terminas</w:t>
            </w:r>
          </w:p>
        </w:tc>
        <w:tc>
          <w:tcPr>
            <w:tcW w:w="6441" w:type="dxa"/>
            <w:gridSpan w:val="2"/>
          </w:tcPr>
          <w:p w14:paraId="606FD54D" w14:textId="6F0F888F" w:rsidR="006F0803" w:rsidRPr="00095256" w:rsidRDefault="004E74A1" w:rsidP="00DB6F96">
            <w:pPr>
              <w:jc w:val="both"/>
              <w:rPr>
                <w:kern w:val="2"/>
                <w:sz w:val="22"/>
                <w:szCs w:val="24"/>
              </w:rPr>
            </w:pPr>
            <w:r w:rsidRPr="00095256">
              <w:rPr>
                <w:kern w:val="2"/>
                <w:sz w:val="22"/>
                <w:szCs w:val="24"/>
              </w:rPr>
              <w:t>Netaikoma.</w:t>
            </w:r>
          </w:p>
        </w:tc>
      </w:tr>
      <w:tr w:rsidR="006F0803" w:rsidRPr="00095256" w14:paraId="1619DC5D" w14:textId="77777777">
        <w:trPr>
          <w:trHeight w:val="300"/>
        </w:trPr>
        <w:tc>
          <w:tcPr>
            <w:tcW w:w="3094" w:type="dxa"/>
            <w:gridSpan w:val="2"/>
          </w:tcPr>
          <w:p w14:paraId="45BAA65F" w14:textId="5ED03B61" w:rsidR="006F0803" w:rsidRPr="00095256" w:rsidRDefault="006F0803" w:rsidP="00DB6F96">
            <w:pPr>
              <w:jc w:val="both"/>
              <w:rPr>
                <w:b/>
                <w:kern w:val="2"/>
                <w:sz w:val="22"/>
                <w:szCs w:val="24"/>
              </w:rPr>
            </w:pPr>
            <w:r w:rsidRPr="00095256">
              <w:rPr>
                <w:b/>
                <w:sz w:val="22"/>
                <w:szCs w:val="24"/>
              </w:rPr>
              <w:t>6.2. Terminas Paslaugų trūkumams pašalinti</w:t>
            </w:r>
          </w:p>
        </w:tc>
        <w:tc>
          <w:tcPr>
            <w:tcW w:w="6441" w:type="dxa"/>
            <w:gridSpan w:val="2"/>
          </w:tcPr>
          <w:p w14:paraId="4A64BFAB" w14:textId="1BED406E" w:rsidR="006F0803" w:rsidRPr="00095256" w:rsidRDefault="006F0803" w:rsidP="00DB6F96">
            <w:pPr>
              <w:jc w:val="both"/>
              <w:rPr>
                <w:kern w:val="2"/>
                <w:sz w:val="22"/>
                <w:szCs w:val="24"/>
              </w:rPr>
            </w:pPr>
            <w:r w:rsidRPr="00D753EF">
              <w:rPr>
                <w:kern w:val="2"/>
                <w:sz w:val="22"/>
                <w:szCs w:val="24"/>
              </w:rPr>
              <w:t xml:space="preserve">Tiekėjas turi </w:t>
            </w:r>
            <w:r w:rsidR="006A12FF" w:rsidRPr="00D753EF">
              <w:rPr>
                <w:kern w:val="2"/>
                <w:sz w:val="22"/>
                <w:szCs w:val="24"/>
              </w:rPr>
              <w:t xml:space="preserve">pašalinti nustatytus </w:t>
            </w:r>
            <w:r w:rsidRPr="00D753EF">
              <w:rPr>
                <w:kern w:val="2"/>
                <w:sz w:val="22"/>
                <w:szCs w:val="24"/>
              </w:rPr>
              <w:t>Paslaugų trūkumus</w:t>
            </w:r>
            <w:r w:rsidR="006A12FF" w:rsidRPr="00D753EF">
              <w:rPr>
                <w:kern w:val="2"/>
                <w:sz w:val="22"/>
                <w:szCs w:val="24"/>
              </w:rPr>
              <w:t xml:space="preserve"> vadovaujantis Sutarties priedu Nr. </w:t>
            </w:r>
            <w:r w:rsidR="004E74A1" w:rsidRPr="00D753EF">
              <w:rPr>
                <w:kern w:val="2"/>
                <w:sz w:val="22"/>
                <w:szCs w:val="24"/>
              </w:rPr>
              <w:t>1</w:t>
            </w:r>
            <w:r w:rsidR="006A12FF" w:rsidRPr="00D753EF">
              <w:rPr>
                <w:kern w:val="2"/>
                <w:sz w:val="22"/>
                <w:szCs w:val="24"/>
              </w:rPr>
              <w:t xml:space="preserve"> „Techninė specifikacija“</w:t>
            </w:r>
            <w:r w:rsidRPr="00D753EF">
              <w:rPr>
                <w:kern w:val="2"/>
                <w:sz w:val="22"/>
                <w:szCs w:val="24"/>
              </w:rPr>
              <w:t>.</w:t>
            </w:r>
          </w:p>
        </w:tc>
      </w:tr>
      <w:tr w:rsidR="006F0803" w:rsidRPr="00095256" w14:paraId="37AEF7C6" w14:textId="77777777">
        <w:trPr>
          <w:trHeight w:val="300"/>
        </w:trPr>
        <w:tc>
          <w:tcPr>
            <w:tcW w:w="3094" w:type="dxa"/>
            <w:gridSpan w:val="2"/>
          </w:tcPr>
          <w:p w14:paraId="79279C12" w14:textId="746DE322" w:rsidR="006F0803" w:rsidRPr="00095256" w:rsidRDefault="006F0803" w:rsidP="00DB6F96">
            <w:pPr>
              <w:jc w:val="both"/>
              <w:rPr>
                <w:b/>
                <w:sz w:val="22"/>
                <w:szCs w:val="24"/>
              </w:rPr>
            </w:pPr>
            <w:r w:rsidRPr="00095256">
              <w:rPr>
                <w:b/>
                <w:sz w:val="22"/>
                <w:szCs w:val="24"/>
              </w:rPr>
              <w:t>6.3. Kokybinių kriterijų įgyvendinimo ir tikrinimo tvarka</w:t>
            </w:r>
          </w:p>
        </w:tc>
        <w:tc>
          <w:tcPr>
            <w:tcW w:w="6441" w:type="dxa"/>
            <w:gridSpan w:val="2"/>
          </w:tcPr>
          <w:p w14:paraId="449C3520" w14:textId="637DC9F3" w:rsidR="006F0803" w:rsidRPr="00095256" w:rsidRDefault="004E74A1" w:rsidP="00DB6F96">
            <w:pPr>
              <w:jc w:val="both"/>
              <w:rPr>
                <w:kern w:val="2"/>
                <w:sz w:val="22"/>
                <w:szCs w:val="24"/>
              </w:rPr>
            </w:pPr>
            <w:r w:rsidRPr="00095256">
              <w:rPr>
                <w:kern w:val="2"/>
                <w:sz w:val="22"/>
                <w:szCs w:val="24"/>
              </w:rPr>
              <w:t>Netaikoma.</w:t>
            </w:r>
          </w:p>
        </w:tc>
      </w:tr>
      <w:tr w:rsidR="00027B83" w:rsidRPr="00095256" w14:paraId="759FE80C" w14:textId="77777777">
        <w:trPr>
          <w:trHeight w:val="300"/>
        </w:trPr>
        <w:tc>
          <w:tcPr>
            <w:tcW w:w="9535" w:type="dxa"/>
            <w:gridSpan w:val="4"/>
          </w:tcPr>
          <w:p w14:paraId="4E643707" w14:textId="77777777" w:rsidR="00027B83" w:rsidRPr="00095256" w:rsidRDefault="000B0897" w:rsidP="00DB6F96">
            <w:pPr>
              <w:jc w:val="center"/>
              <w:rPr>
                <w:b/>
                <w:kern w:val="2"/>
                <w:sz w:val="22"/>
                <w:szCs w:val="24"/>
              </w:rPr>
            </w:pPr>
            <w:r w:rsidRPr="00095256">
              <w:rPr>
                <w:b/>
                <w:kern w:val="2"/>
                <w:sz w:val="22"/>
                <w:szCs w:val="24"/>
              </w:rPr>
              <w:t>7. SUTARTIES VYKDYMUI PASITELKIAMI SUBTIEKĖJAI IR (AR) SPECIALISTAI</w:t>
            </w:r>
          </w:p>
        </w:tc>
      </w:tr>
      <w:tr w:rsidR="00027B83" w:rsidRPr="00095256" w14:paraId="1A744996" w14:textId="77777777">
        <w:trPr>
          <w:trHeight w:val="300"/>
        </w:trPr>
        <w:tc>
          <w:tcPr>
            <w:tcW w:w="3094" w:type="dxa"/>
            <w:gridSpan w:val="2"/>
          </w:tcPr>
          <w:p w14:paraId="129612C4" w14:textId="77777777" w:rsidR="00027B83" w:rsidRPr="00095256" w:rsidRDefault="000B0897" w:rsidP="00DB6F96">
            <w:pPr>
              <w:jc w:val="both"/>
              <w:rPr>
                <w:b/>
                <w:bCs/>
                <w:kern w:val="2"/>
                <w:sz w:val="22"/>
                <w:szCs w:val="24"/>
              </w:rPr>
            </w:pPr>
            <w:r w:rsidRPr="00095256">
              <w:rPr>
                <w:b/>
                <w:bCs/>
                <w:kern w:val="2"/>
                <w:sz w:val="22"/>
                <w:szCs w:val="24"/>
              </w:rPr>
              <w:t>7.1. Sutarties vykdymui pasitelkiami subtiekėjai ir (ar) specialistai</w:t>
            </w:r>
          </w:p>
        </w:tc>
        <w:tc>
          <w:tcPr>
            <w:tcW w:w="6441" w:type="dxa"/>
            <w:gridSpan w:val="2"/>
          </w:tcPr>
          <w:p w14:paraId="10514FEF" w14:textId="496D62EE" w:rsidR="00027B83" w:rsidRPr="00095256" w:rsidRDefault="004E74A1" w:rsidP="00DB6F96">
            <w:pPr>
              <w:jc w:val="both"/>
              <w:rPr>
                <w:b/>
                <w:kern w:val="2"/>
                <w:sz w:val="22"/>
                <w:szCs w:val="24"/>
              </w:rPr>
            </w:pPr>
            <w:r w:rsidRPr="00095256">
              <w:rPr>
                <w:kern w:val="2"/>
                <w:sz w:val="22"/>
                <w:szCs w:val="24"/>
              </w:rPr>
              <w:t xml:space="preserve">Sutarties vykdymui pasitelkiami subtiekėjai ir (ar) specialistai yra nurodyti Sutarties priede Nr. </w:t>
            </w:r>
            <w:r w:rsidR="00CD6978">
              <w:rPr>
                <w:kern w:val="2"/>
                <w:sz w:val="22"/>
                <w:szCs w:val="24"/>
              </w:rPr>
              <w:t>2</w:t>
            </w:r>
            <w:r w:rsidRPr="00095256">
              <w:rPr>
                <w:kern w:val="2"/>
                <w:sz w:val="22"/>
                <w:szCs w:val="24"/>
              </w:rPr>
              <w:t xml:space="preserve"> „Sutarties vykdymui pasitelkiami subtiekėjai ir (ar) specialistai“.</w:t>
            </w:r>
          </w:p>
        </w:tc>
      </w:tr>
      <w:tr w:rsidR="00027B83" w:rsidRPr="00095256" w14:paraId="4677BEA7" w14:textId="77777777">
        <w:trPr>
          <w:trHeight w:val="300"/>
        </w:trPr>
        <w:tc>
          <w:tcPr>
            <w:tcW w:w="9535" w:type="dxa"/>
            <w:gridSpan w:val="4"/>
          </w:tcPr>
          <w:p w14:paraId="7A37B716" w14:textId="77777777" w:rsidR="00027B83" w:rsidRPr="00095256" w:rsidRDefault="000B0897" w:rsidP="00DB6F96">
            <w:pPr>
              <w:jc w:val="center"/>
              <w:rPr>
                <w:b/>
                <w:kern w:val="2"/>
                <w:sz w:val="22"/>
                <w:szCs w:val="24"/>
              </w:rPr>
            </w:pPr>
            <w:r w:rsidRPr="00095256">
              <w:rPr>
                <w:b/>
                <w:kern w:val="2"/>
                <w:sz w:val="22"/>
                <w:szCs w:val="24"/>
              </w:rPr>
              <w:lastRenderedPageBreak/>
              <w:t>8. PRIEVOLIŲ PAGAL SUTARTĮ ĮVYKDYMO UŽTIKRINIMAS</w:t>
            </w:r>
          </w:p>
        </w:tc>
      </w:tr>
      <w:tr w:rsidR="00027B83" w:rsidRPr="00095256" w14:paraId="4155B16E" w14:textId="77777777">
        <w:trPr>
          <w:trHeight w:val="300"/>
        </w:trPr>
        <w:tc>
          <w:tcPr>
            <w:tcW w:w="3094" w:type="dxa"/>
            <w:gridSpan w:val="2"/>
          </w:tcPr>
          <w:p w14:paraId="7AD9E9A7" w14:textId="77777777" w:rsidR="00027B83" w:rsidRPr="00095256" w:rsidRDefault="000B0897" w:rsidP="00DB6F96">
            <w:pPr>
              <w:jc w:val="both"/>
              <w:rPr>
                <w:b/>
                <w:kern w:val="2"/>
                <w:sz w:val="22"/>
                <w:szCs w:val="24"/>
              </w:rPr>
            </w:pPr>
            <w:r w:rsidRPr="00095256">
              <w:rPr>
                <w:b/>
                <w:kern w:val="2"/>
                <w:sz w:val="22"/>
                <w:szCs w:val="24"/>
              </w:rPr>
              <w:t>8.1. Prievolių pagal Sutartį įvykdymo užtikrinimas</w:t>
            </w:r>
          </w:p>
        </w:tc>
        <w:tc>
          <w:tcPr>
            <w:tcW w:w="6441" w:type="dxa"/>
            <w:gridSpan w:val="2"/>
          </w:tcPr>
          <w:p w14:paraId="527EC4AB" w14:textId="05074CB7" w:rsidR="00157524" w:rsidRPr="00157524" w:rsidRDefault="00157524" w:rsidP="00157524">
            <w:pPr>
              <w:jc w:val="both"/>
              <w:rPr>
                <w:kern w:val="2"/>
                <w:sz w:val="22"/>
                <w:szCs w:val="24"/>
              </w:rPr>
            </w:pPr>
            <w:r w:rsidRPr="00157524">
              <w:rPr>
                <w:kern w:val="2"/>
                <w:sz w:val="22"/>
                <w:szCs w:val="24"/>
              </w:rPr>
              <w:t>Prievolių pagal Sutartį įvykdymas užtikrinamas Netesybomis (delspinigiais, bauda)</w:t>
            </w:r>
          </w:p>
          <w:p w14:paraId="2D80CD6E" w14:textId="34B9042D" w:rsidR="00027B83" w:rsidRPr="00095256" w:rsidRDefault="00027B83" w:rsidP="00DB6F96">
            <w:pPr>
              <w:jc w:val="both"/>
              <w:rPr>
                <w:kern w:val="2"/>
                <w:sz w:val="22"/>
                <w:szCs w:val="24"/>
              </w:rPr>
            </w:pPr>
          </w:p>
        </w:tc>
      </w:tr>
      <w:tr w:rsidR="006F0803" w:rsidRPr="00095256" w14:paraId="25D80381" w14:textId="77777777">
        <w:trPr>
          <w:trHeight w:val="300"/>
        </w:trPr>
        <w:tc>
          <w:tcPr>
            <w:tcW w:w="3094" w:type="dxa"/>
            <w:gridSpan w:val="2"/>
          </w:tcPr>
          <w:p w14:paraId="0F8492D8" w14:textId="65641063" w:rsidR="006F0803" w:rsidRPr="00095256" w:rsidRDefault="006F0803" w:rsidP="006F0803">
            <w:pPr>
              <w:rPr>
                <w:b/>
                <w:kern w:val="2"/>
                <w:sz w:val="22"/>
                <w:szCs w:val="24"/>
              </w:rPr>
            </w:pPr>
            <w:r w:rsidRPr="00095256">
              <w:rPr>
                <w:b/>
                <w:kern w:val="2"/>
                <w:sz w:val="22"/>
                <w:szCs w:val="24"/>
              </w:rPr>
              <w:t>8.2 Sutarties įvykdymo užtikrinimo galiojimo terminas</w:t>
            </w:r>
          </w:p>
        </w:tc>
        <w:tc>
          <w:tcPr>
            <w:tcW w:w="6441" w:type="dxa"/>
            <w:gridSpan w:val="2"/>
          </w:tcPr>
          <w:p w14:paraId="6A3C4961" w14:textId="24970EEF" w:rsidR="006F0803" w:rsidRPr="00095256" w:rsidRDefault="00157524" w:rsidP="00DB6F96">
            <w:pPr>
              <w:jc w:val="both"/>
              <w:rPr>
                <w:kern w:val="2"/>
                <w:sz w:val="22"/>
                <w:szCs w:val="24"/>
              </w:rPr>
            </w:pPr>
            <w:r>
              <w:rPr>
                <w:kern w:val="2"/>
                <w:sz w:val="22"/>
                <w:szCs w:val="24"/>
              </w:rPr>
              <w:t>-</w:t>
            </w:r>
          </w:p>
        </w:tc>
      </w:tr>
      <w:tr w:rsidR="00027B83" w:rsidRPr="00095256" w14:paraId="2A4E7446" w14:textId="77777777">
        <w:trPr>
          <w:trHeight w:val="300"/>
        </w:trPr>
        <w:tc>
          <w:tcPr>
            <w:tcW w:w="3094" w:type="dxa"/>
            <w:gridSpan w:val="2"/>
          </w:tcPr>
          <w:p w14:paraId="6B0B299A" w14:textId="77777777" w:rsidR="00027B83" w:rsidRPr="00095256" w:rsidRDefault="000B0897">
            <w:pPr>
              <w:rPr>
                <w:b/>
                <w:kern w:val="2"/>
                <w:sz w:val="22"/>
                <w:szCs w:val="24"/>
              </w:rPr>
            </w:pPr>
            <w:r w:rsidRPr="00095256">
              <w:rPr>
                <w:b/>
                <w:kern w:val="2"/>
                <w:sz w:val="22"/>
                <w:szCs w:val="24"/>
              </w:rPr>
              <w:t>8.3. Sutarties įvykdymo užtikrinimo pateikimas</w:t>
            </w:r>
          </w:p>
        </w:tc>
        <w:tc>
          <w:tcPr>
            <w:tcW w:w="6441" w:type="dxa"/>
            <w:gridSpan w:val="2"/>
          </w:tcPr>
          <w:p w14:paraId="47D3FAEF" w14:textId="283A0BCF" w:rsidR="00027B83" w:rsidRPr="00095256" w:rsidRDefault="00CE2932" w:rsidP="00275011">
            <w:pPr>
              <w:jc w:val="both"/>
              <w:rPr>
                <w:sz w:val="22"/>
                <w:szCs w:val="24"/>
              </w:rPr>
            </w:pPr>
            <w:r>
              <w:rPr>
                <w:color w:val="000000"/>
                <w:kern w:val="2"/>
                <w:sz w:val="22"/>
                <w:szCs w:val="24"/>
                <w:shd w:val="clear" w:color="auto" w:fill="FFFFFF"/>
              </w:rPr>
              <w:t>Netaikoma</w:t>
            </w:r>
          </w:p>
        </w:tc>
      </w:tr>
      <w:tr w:rsidR="00027B83" w:rsidRPr="00095256" w14:paraId="15859C99" w14:textId="77777777">
        <w:trPr>
          <w:trHeight w:val="300"/>
        </w:trPr>
        <w:tc>
          <w:tcPr>
            <w:tcW w:w="9535" w:type="dxa"/>
            <w:gridSpan w:val="4"/>
          </w:tcPr>
          <w:p w14:paraId="1ECF65EB" w14:textId="77777777" w:rsidR="00027B83" w:rsidRPr="00095256" w:rsidRDefault="000B0897">
            <w:pPr>
              <w:jc w:val="center"/>
              <w:rPr>
                <w:b/>
                <w:kern w:val="2"/>
                <w:sz w:val="22"/>
                <w:szCs w:val="24"/>
              </w:rPr>
            </w:pPr>
            <w:r w:rsidRPr="00095256">
              <w:rPr>
                <w:b/>
                <w:kern w:val="2"/>
                <w:sz w:val="22"/>
                <w:szCs w:val="24"/>
              </w:rPr>
              <w:t>9. ŠALIŲ ATSAKOMYBĖ</w:t>
            </w:r>
          </w:p>
        </w:tc>
      </w:tr>
      <w:tr w:rsidR="00402199" w:rsidRPr="00095256" w14:paraId="751AAE6F" w14:textId="77777777">
        <w:trPr>
          <w:trHeight w:val="300"/>
        </w:trPr>
        <w:tc>
          <w:tcPr>
            <w:tcW w:w="3094" w:type="dxa"/>
            <w:gridSpan w:val="2"/>
          </w:tcPr>
          <w:p w14:paraId="41D56436" w14:textId="067E4BE6" w:rsidR="00402199" w:rsidRPr="00095256" w:rsidRDefault="00402199" w:rsidP="00402199">
            <w:pPr>
              <w:rPr>
                <w:b/>
                <w:kern w:val="2"/>
                <w:sz w:val="22"/>
                <w:szCs w:val="24"/>
              </w:rPr>
            </w:pPr>
            <w:r w:rsidRPr="00095256">
              <w:rPr>
                <w:b/>
                <w:kern w:val="2"/>
                <w:sz w:val="22"/>
                <w:szCs w:val="24"/>
              </w:rPr>
              <w:t>9.1. Pirkėjui taikomos netesybos už mokėjimų pagal Sutartį vėlavimą</w:t>
            </w:r>
          </w:p>
        </w:tc>
        <w:tc>
          <w:tcPr>
            <w:tcW w:w="6441" w:type="dxa"/>
            <w:gridSpan w:val="2"/>
          </w:tcPr>
          <w:p w14:paraId="070C11FC" w14:textId="1D236480" w:rsidR="00402199" w:rsidRPr="00095256" w:rsidRDefault="00402199" w:rsidP="00A9078C">
            <w:pPr>
              <w:jc w:val="both"/>
              <w:rPr>
                <w:kern w:val="2"/>
                <w:sz w:val="22"/>
                <w:szCs w:val="24"/>
              </w:rPr>
            </w:pPr>
            <w:r w:rsidRPr="00095256">
              <w:rPr>
                <w:bCs/>
                <w:kern w:val="2"/>
                <w:sz w:val="2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r w:rsidR="00A9078C" w:rsidRPr="00095256">
              <w:rPr>
                <w:bCs/>
                <w:kern w:val="2"/>
                <w:sz w:val="22"/>
                <w:szCs w:val="24"/>
              </w:rPr>
              <w:t>.</w:t>
            </w:r>
          </w:p>
        </w:tc>
      </w:tr>
      <w:tr w:rsidR="00402199" w:rsidRPr="00095256" w14:paraId="2C60DAC2" w14:textId="77777777">
        <w:trPr>
          <w:trHeight w:val="300"/>
        </w:trPr>
        <w:tc>
          <w:tcPr>
            <w:tcW w:w="3094" w:type="dxa"/>
            <w:gridSpan w:val="2"/>
          </w:tcPr>
          <w:p w14:paraId="1BA2D9E1" w14:textId="425BB12B" w:rsidR="00402199" w:rsidRPr="00095256" w:rsidRDefault="00402199" w:rsidP="00402199">
            <w:pPr>
              <w:rPr>
                <w:b/>
                <w:kern w:val="2"/>
                <w:sz w:val="22"/>
                <w:szCs w:val="24"/>
              </w:rPr>
            </w:pPr>
            <w:r w:rsidRPr="00095256">
              <w:rPr>
                <w:b/>
                <w:sz w:val="22"/>
                <w:szCs w:val="24"/>
              </w:rPr>
              <w:t>9.2. Tiekėjui taikomos netesybos</w:t>
            </w:r>
          </w:p>
        </w:tc>
        <w:tc>
          <w:tcPr>
            <w:tcW w:w="6441" w:type="dxa"/>
            <w:gridSpan w:val="2"/>
          </w:tcPr>
          <w:p w14:paraId="626AECEF" w14:textId="33E9E46C" w:rsidR="007405E6" w:rsidRPr="007405E6" w:rsidRDefault="00402199" w:rsidP="007405E6">
            <w:pPr>
              <w:suppressAutoHyphens/>
              <w:spacing w:after="40"/>
              <w:jc w:val="both"/>
              <w:rPr>
                <w:rFonts w:eastAsia="Arial Unicode MS" w:cs="Arial Unicode MS"/>
                <w:color w:val="000000"/>
                <w:sz w:val="22"/>
                <w:szCs w:val="22"/>
                <w:bdr w:val="nil"/>
                <w14:textOutline w14:w="0" w14:cap="flat" w14:cmpd="sng" w14:algn="ctr">
                  <w14:noFill/>
                  <w14:prstDash w14:val="solid"/>
                  <w14:bevel/>
                </w14:textOutline>
              </w:rPr>
            </w:pPr>
            <w:r w:rsidRPr="00095256">
              <w:rPr>
                <w:color w:val="000000"/>
                <w:sz w:val="22"/>
                <w:szCs w:val="24"/>
                <w:lang w:val="lt"/>
              </w:rPr>
              <w:t xml:space="preserve">9.2.1. </w:t>
            </w:r>
            <w:r w:rsidR="007405E6">
              <w:rPr>
                <w:rFonts w:eastAsia="Arial Unicode MS" w:cs="Arial Unicode MS"/>
                <w:color w:val="000000"/>
                <w:sz w:val="22"/>
                <w:szCs w:val="22"/>
                <w:bdr w:val="nil"/>
                <w14:textOutline w14:w="0" w14:cap="flat" w14:cmpd="sng" w14:algn="ctr">
                  <w14:noFill/>
                  <w14:prstDash w14:val="solid"/>
                  <w14:bevel/>
                </w14:textOutline>
              </w:rPr>
              <w:t>Tiekėjas</w:t>
            </w:r>
            <w:r w:rsidR="007405E6" w:rsidRPr="007405E6">
              <w:rPr>
                <w:rFonts w:eastAsia="Arial Unicode MS" w:cs="Arial Unicode MS"/>
                <w:color w:val="000000"/>
                <w:sz w:val="22"/>
                <w:szCs w:val="22"/>
                <w:bdr w:val="nil"/>
                <w14:textOutline w14:w="0" w14:cap="flat" w14:cmpd="sng" w14:algn="ctr">
                  <w14:noFill/>
                  <w14:prstDash w14:val="solid"/>
                  <w14:bevel/>
                </w14:textOutline>
              </w:rPr>
              <w:t xml:space="preserve">, uždelsęs suteikti paslaugas Sutartyje numatytais terminais, moka </w:t>
            </w:r>
            <w:r w:rsidR="007405E6">
              <w:rPr>
                <w:rFonts w:eastAsia="Arial Unicode MS" w:cs="Arial Unicode MS"/>
                <w:color w:val="000000"/>
                <w:sz w:val="22"/>
                <w:szCs w:val="22"/>
                <w:bdr w:val="nil"/>
                <w14:textOutline w14:w="0" w14:cap="flat" w14:cmpd="sng" w14:algn="ctr">
                  <w14:noFill/>
                  <w14:prstDash w14:val="solid"/>
                  <w14:bevel/>
                </w14:textOutline>
              </w:rPr>
              <w:t>Pirkėjui</w:t>
            </w:r>
            <w:r w:rsidR="007405E6" w:rsidRPr="007405E6">
              <w:rPr>
                <w:rFonts w:eastAsia="Arial Unicode MS" w:cs="Arial Unicode MS"/>
                <w:color w:val="000000"/>
                <w:sz w:val="22"/>
                <w:szCs w:val="22"/>
                <w:bdr w:val="nil"/>
                <w14:textOutline w14:w="0" w14:cap="flat" w14:cmpd="sng" w14:algn="ctr">
                  <w14:noFill/>
                  <w14:prstDash w14:val="solid"/>
                  <w14:bevel/>
                </w14:textOutline>
              </w:rPr>
              <w:t xml:space="preserve"> 0,02 % nuo nesuteiktų paslaugių vertės delspinigius už kiekvieną uždelstą dieną.</w:t>
            </w:r>
          </w:p>
          <w:p w14:paraId="66025186" w14:textId="0953E864" w:rsidR="00402199" w:rsidRPr="00095256" w:rsidRDefault="00402199" w:rsidP="00157524">
            <w:pPr>
              <w:jc w:val="both"/>
              <w:rPr>
                <w:sz w:val="22"/>
                <w:szCs w:val="24"/>
              </w:rPr>
            </w:pPr>
            <w:r w:rsidRPr="00095256">
              <w:rPr>
                <w:color w:val="000000"/>
                <w:sz w:val="22"/>
                <w:szCs w:val="24"/>
                <w:lang w:val="lt"/>
              </w:rPr>
              <w:t xml:space="preserve">9.2.2. Jeigu Tiekėjas vėluoja grąžinti dėl Tiekėjui mokėtinos sumos sumažinimo susidariusią permoką pagal Bendrųjų sąlygų 7.4.1.2 papunktį, Pirkėjas nuo kitos nei nustatytas terminas dienos Tiekėjui skaičiuoja </w:t>
            </w:r>
            <w:r w:rsidRPr="00095256">
              <w:rPr>
                <w:sz w:val="22"/>
                <w:szCs w:val="24"/>
                <w:lang w:val="lt"/>
              </w:rPr>
              <w:t>0,02 (dvi šimtosios) procento dydžio delspinigius už kiekvieną uždelstą dieną nuo laiku negrąžintos permokos kainos be PVM.</w:t>
            </w:r>
          </w:p>
          <w:p w14:paraId="0E6DFBC8" w14:textId="76266A80" w:rsidR="00402199" w:rsidRPr="00095256" w:rsidRDefault="00402199" w:rsidP="00402199">
            <w:pPr>
              <w:rPr>
                <w:b/>
                <w:kern w:val="2"/>
                <w:sz w:val="22"/>
                <w:szCs w:val="24"/>
              </w:rPr>
            </w:pPr>
            <w:r w:rsidRPr="00095256">
              <w:rPr>
                <w:color w:val="000000"/>
                <w:kern w:val="2"/>
                <w:sz w:val="22"/>
                <w:szCs w:val="24"/>
              </w:rPr>
              <w:t xml:space="preserve">9.2.3. Tiekėjas privalo sumokėti Pirkėjui netesybas per </w:t>
            </w:r>
            <w:r w:rsidR="008208F2" w:rsidRPr="00095256">
              <w:rPr>
                <w:color w:val="000000"/>
                <w:kern w:val="2"/>
                <w:sz w:val="22"/>
                <w:szCs w:val="24"/>
              </w:rPr>
              <w:t>30</w:t>
            </w:r>
            <w:r w:rsidR="005709A6" w:rsidRPr="00095256">
              <w:rPr>
                <w:color w:val="000000"/>
                <w:kern w:val="2"/>
                <w:sz w:val="22"/>
                <w:szCs w:val="24"/>
              </w:rPr>
              <w:t xml:space="preserve"> (trisdešimt)</w:t>
            </w:r>
            <w:r w:rsidR="008208F2" w:rsidRPr="00095256">
              <w:rPr>
                <w:color w:val="000000"/>
                <w:kern w:val="2"/>
                <w:sz w:val="22"/>
                <w:szCs w:val="24"/>
              </w:rPr>
              <w:t xml:space="preserve"> dienų</w:t>
            </w:r>
            <w:r w:rsidRPr="00095256">
              <w:rPr>
                <w:color w:val="000000"/>
                <w:kern w:val="2"/>
                <w:sz w:val="22"/>
                <w:szCs w:val="24"/>
              </w:rPr>
              <w:t xml:space="preserve"> nuo Pirkėjo pareikalavimo, jeigu netesybų suma nėra </w:t>
            </w:r>
            <w:r w:rsidRPr="00095256">
              <w:rPr>
                <w:sz w:val="22"/>
                <w:szCs w:val="24"/>
              </w:rPr>
              <w:t>išskaitoma iš Tiekėjui mokėtinos sumos.</w:t>
            </w:r>
          </w:p>
        </w:tc>
      </w:tr>
      <w:tr w:rsidR="00402199" w:rsidRPr="00095256" w14:paraId="681F27EE" w14:textId="77777777">
        <w:trPr>
          <w:trHeight w:val="300"/>
        </w:trPr>
        <w:tc>
          <w:tcPr>
            <w:tcW w:w="3094" w:type="dxa"/>
            <w:gridSpan w:val="2"/>
          </w:tcPr>
          <w:p w14:paraId="1AB519AC" w14:textId="7CBD3645" w:rsidR="00402199" w:rsidRPr="00095256" w:rsidRDefault="00402199" w:rsidP="00402199">
            <w:pPr>
              <w:rPr>
                <w:b/>
                <w:kern w:val="2"/>
                <w:sz w:val="22"/>
                <w:szCs w:val="24"/>
              </w:rPr>
            </w:pPr>
            <w:r w:rsidRPr="00095256">
              <w:rPr>
                <w:b/>
                <w:kern w:val="2"/>
                <w:sz w:val="22"/>
                <w:szCs w:val="24"/>
              </w:rPr>
              <w:t>9.3. Tiekėjui / Pirkėjui taikoma bauda nutraukus Sutartį dėl esminio Sutarties pažeidimo ar nepagrįstai nutraukus Sutarties vykdymą ne Sutartyje nustatyta tvarka</w:t>
            </w:r>
          </w:p>
        </w:tc>
        <w:tc>
          <w:tcPr>
            <w:tcW w:w="6441" w:type="dxa"/>
            <w:gridSpan w:val="2"/>
          </w:tcPr>
          <w:p w14:paraId="7312A723" w14:textId="77777777" w:rsidR="00BC6769" w:rsidRPr="00095256" w:rsidRDefault="00BC6769" w:rsidP="00275011">
            <w:pPr>
              <w:jc w:val="both"/>
              <w:rPr>
                <w:bCs/>
                <w:sz w:val="22"/>
                <w:szCs w:val="24"/>
              </w:rPr>
            </w:pPr>
            <w:r w:rsidRPr="00095256">
              <w:rPr>
                <w:bCs/>
                <w:kern w:val="2"/>
                <w:sz w:val="22"/>
                <w:szCs w:val="24"/>
              </w:rPr>
              <w:t>9.3.1. Nutraukus Sutartį dėl esminio Sutarties pažeidimo, nustatyto Sutarties Specialiosiose sąlygose, mokama 10</w:t>
            </w:r>
            <w:r w:rsidRPr="00095256">
              <w:rPr>
                <w:bCs/>
                <w:color w:val="C00000"/>
                <w:kern w:val="2"/>
                <w:sz w:val="22"/>
                <w:szCs w:val="24"/>
              </w:rPr>
              <w:t xml:space="preserve"> </w:t>
            </w:r>
            <w:r w:rsidRPr="00095256">
              <w:rPr>
                <w:bCs/>
                <w:kern w:val="2"/>
                <w:sz w:val="22"/>
                <w:szCs w:val="24"/>
              </w:rPr>
              <w:t>procentų dydžio bauda nuo Pradinės Sutarties vertės, nurodytos Specialiųjų sąlygų 5.2 punkte.</w:t>
            </w:r>
          </w:p>
          <w:p w14:paraId="7CBFE0C7" w14:textId="2DA2ED97" w:rsidR="00402199" w:rsidRPr="00095256" w:rsidRDefault="00BC6769" w:rsidP="00275011">
            <w:pPr>
              <w:jc w:val="both"/>
              <w:rPr>
                <w:bCs/>
                <w:sz w:val="22"/>
                <w:szCs w:val="24"/>
              </w:rPr>
            </w:pPr>
            <w:r w:rsidRPr="00095256">
              <w:rPr>
                <w:bCs/>
                <w:sz w:val="22"/>
                <w:szCs w:val="24"/>
              </w:rPr>
              <w:t xml:space="preserve">9.3.2. Nepagrįstai nutraukus Sutarties vykdymą ne Sutartyje nustatyta tvarka, mokama </w:t>
            </w:r>
            <w:r w:rsidRPr="00095256">
              <w:rPr>
                <w:bCs/>
                <w:kern w:val="2"/>
                <w:sz w:val="22"/>
                <w:szCs w:val="24"/>
              </w:rPr>
              <w:t>10</w:t>
            </w:r>
            <w:r w:rsidRPr="00095256">
              <w:rPr>
                <w:bCs/>
                <w:color w:val="EE0000"/>
                <w:kern w:val="2"/>
                <w:sz w:val="22"/>
                <w:szCs w:val="24"/>
              </w:rPr>
              <w:t xml:space="preserve"> </w:t>
            </w:r>
            <w:r w:rsidRPr="00095256">
              <w:rPr>
                <w:bCs/>
                <w:kern w:val="2"/>
                <w:sz w:val="22"/>
                <w:szCs w:val="24"/>
              </w:rPr>
              <w:t>procentų dydžio bauda nuo Pradinės Sutarties vertės, nurodytos Specialiųjų sąlygų 5.2 punkte.</w:t>
            </w:r>
          </w:p>
        </w:tc>
      </w:tr>
      <w:tr w:rsidR="00402199" w:rsidRPr="00095256" w14:paraId="3A1BC4FA" w14:textId="77777777">
        <w:trPr>
          <w:trHeight w:val="300"/>
        </w:trPr>
        <w:tc>
          <w:tcPr>
            <w:tcW w:w="3094" w:type="dxa"/>
            <w:gridSpan w:val="2"/>
          </w:tcPr>
          <w:p w14:paraId="0E4BB632" w14:textId="0AF19C99" w:rsidR="00402199" w:rsidRPr="00095256" w:rsidRDefault="00402199" w:rsidP="00402199">
            <w:pPr>
              <w:rPr>
                <w:b/>
                <w:kern w:val="2"/>
                <w:sz w:val="22"/>
                <w:szCs w:val="24"/>
              </w:rPr>
            </w:pPr>
            <w:r w:rsidRPr="00095256">
              <w:rPr>
                <w:b/>
                <w:kern w:val="2"/>
                <w:sz w:val="2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663FD6AE" w14:textId="3223F063" w:rsidR="00402199" w:rsidRPr="00095256" w:rsidRDefault="007405E6" w:rsidP="00DB6F96">
            <w:pPr>
              <w:jc w:val="both"/>
              <w:rPr>
                <w:bCs/>
                <w:color w:val="000000"/>
                <w:kern w:val="2"/>
                <w:sz w:val="22"/>
                <w:szCs w:val="24"/>
              </w:rPr>
            </w:pPr>
            <w:r>
              <w:rPr>
                <w:bCs/>
                <w:color w:val="000000"/>
                <w:kern w:val="2"/>
                <w:sz w:val="22"/>
                <w:szCs w:val="24"/>
              </w:rPr>
              <w:t>500 (penki šimtai) eurų</w:t>
            </w:r>
          </w:p>
        </w:tc>
      </w:tr>
      <w:tr w:rsidR="00402199" w:rsidRPr="00095256" w14:paraId="02A0AD2F" w14:textId="77777777">
        <w:trPr>
          <w:trHeight w:val="300"/>
        </w:trPr>
        <w:tc>
          <w:tcPr>
            <w:tcW w:w="3094" w:type="dxa"/>
            <w:gridSpan w:val="2"/>
          </w:tcPr>
          <w:p w14:paraId="566076A6" w14:textId="1092562B" w:rsidR="00402199" w:rsidRPr="00095256" w:rsidRDefault="00402199" w:rsidP="00402199">
            <w:pPr>
              <w:rPr>
                <w:b/>
                <w:kern w:val="2"/>
                <w:sz w:val="22"/>
                <w:szCs w:val="24"/>
              </w:rPr>
            </w:pPr>
            <w:r w:rsidRPr="00095256">
              <w:rPr>
                <w:b/>
                <w:kern w:val="2"/>
                <w:sz w:val="22"/>
                <w:szCs w:val="24"/>
              </w:rPr>
              <w:t>9.5. Tiekėjui taikomos baudos dėl aplinkosauginių ir (arba) socialinių kriterijų nesilaikymo</w:t>
            </w:r>
          </w:p>
        </w:tc>
        <w:tc>
          <w:tcPr>
            <w:tcW w:w="6441" w:type="dxa"/>
            <w:gridSpan w:val="2"/>
          </w:tcPr>
          <w:p w14:paraId="68C57507" w14:textId="316A95DB" w:rsidR="00CC0B0C" w:rsidRPr="00095256" w:rsidRDefault="007405E6" w:rsidP="00DB6F96">
            <w:pPr>
              <w:jc w:val="both"/>
              <w:rPr>
                <w:bCs/>
                <w:kern w:val="2"/>
                <w:sz w:val="22"/>
                <w:szCs w:val="24"/>
              </w:rPr>
            </w:pPr>
            <w:r>
              <w:rPr>
                <w:bCs/>
                <w:kern w:val="2"/>
                <w:sz w:val="22"/>
                <w:szCs w:val="24"/>
              </w:rPr>
              <w:t>Netaikoma</w:t>
            </w:r>
          </w:p>
          <w:p w14:paraId="748DE540" w14:textId="7F227A94" w:rsidR="00402199" w:rsidRPr="00095256" w:rsidRDefault="00402199" w:rsidP="00402199">
            <w:pPr>
              <w:rPr>
                <w:bCs/>
                <w:color w:val="000000"/>
                <w:kern w:val="2"/>
                <w:sz w:val="22"/>
                <w:szCs w:val="24"/>
              </w:rPr>
            </w:pPr>
          </w:p>
        </w:tc>
      </w:tr>
      <w:tr w:rsidR="00402199" w:rsidRPr="00095256" w14:paraId="7439E02A" w14:textId="77777777">
        <w:trPr>
          <w:trHeight w:val="300"/>
        </w:trPr>
        <w:tc>
          <w:tcPr>
            <w:tcW w:w="3094" w:type="dxa"/>
            <w:gridSpan w:val="2"/>
          </w:tcPr>
          <w:p w14:paraId="69208AF6" w14:textId="7EE0BDAD" w:rsidR="00402199" w:rsidRPr="00095256" w:rsidRDefault="00402199" w:rsidP="00DB6F96">
            <w:pPr>
              <w:jc w:val="both"/>
              <w:rPr>
                <w:b/>
                <w:kern w:val="2"/>
                <w:sz w:val="22"/>
                <w:szCs w:val="24"/>
              </w:rPr>
            </w:pPr>
            <w:r w:rsidRPr="00095256">
              <w:rPr>
                <w:b/>
                <w:kern w:val="2"/>
                <w:sz w:val="22"/>
                <w:szCs w:val="24"/>
              </w:rPr>
              <w:t>9.6. Tiekėjui / Pirkėjui taikoma bauda dėl konfidencialumo reikalavimų nesilaikymo</w:t>
            </w:r>
          </w:p>
        </w:tc>
        <w:tc>
          <w:tcPr>
            <w:tcW w:w="6441" w:type="dxa"/>
            <w:gridSpan w:val="2"/>
          </w:tcPr>
          <w:p w14:paraId="30A99159" w14:textId="162FB6C9" w:rsidR="00402199" w:rsidRPr="00095256" w:rsidRDefault="00402199" w:rsidP="00DB6F96">
            <w:pPr>
              <w:jc w:val="both"/>
              <w:rPr>
                <w:bCs/>
                <w:kern w:val="2"/>
                <w:sz w:val="22"/>
                <w:szCs w:val="24"/>
              </w:rPr>
            </w:pPr>
            <w:r w:rsidRPr="00095256">
              <w:rPr>
                <w:bCs/>
                <w:kern w:val="2"/>
                <w:sz w:val="22"/>
                <w:szCs w:val="24"/>
              </w:rPr>
              <w:t>Netaikoma</w:t>
            </w:r>
          </w:p>
        </w:tc>
      </w:tr>
      <w:tr w:rsidR="00402199" w:rsidRPr="00095256" w14:paraId="1E6BA83A" w14:textId="77777777">
        <w:trPr>
          <w:trHeight w:val="300"/>
        </w:trPr>
        <w:tc>
          <w:tcPr>
            <w:tcW w:w="3094" w:type="dxa"/>
            <w:gridSpan w:val="2"/>
          </w:tcPr>
          <w:p w14:paraId="6B59AD7B" w14:textId="3DB423A4" w:rsidR="00402199" w:rsidRPr="00095256" w:rsidRDefault="00402199" w:rsidP="00DB6F96">
            <w:pPr>
              <w:jc w:val="both"/>
              <w:rPr>
                <w:b/>
                <w:kern w:val="2"/>
                <w:sz w:val="22"/>
                <w:szCs w:val="24"/>
              </w:rPr>
            </w:pPr>
            <w:r w:rsidRPr="00095256">
              <w:rPr>
                <w:b/>
                <w:sz w:val="22"/>
                <w:szCs w:val="24"/>
              </w:rPr>
              <w:t xml:space="preserve">9.7. Tiekėjui taikomos netesybos dėl pirkimo dokumentuose nustatytų </w:t>
            </w:r>
            <w:r w:rsidRPr="00095256">
              <w:rPr>
                <w:b/>
                <w:sz w:val="22"/>
                <w:szCs w:val="24"/>
              </w:rPr>
              <w:lastRenderedPageBreak/>
              <w:t>Kokybinių kriterijų nepasiekimo Sutarties vykdymo metu</w:t>
            </w:r>
          </w:p>
        </w:tc>
        <w:tc>
          <w:tcPr>
            <w:tcW w:w="6441" w:type="dxa"/>
            <w:gridSpan w:val="2"/>
          </w:tcPr>
          <w:p w14:paraId="31D0481F" w14:textId="0FA08946" w:rsidR="00402199" w:rsidRPr="00095256" w:rsidRDefault="004E74A1" w:rsidP="00DB6F96">
            <w:pPr>
              <w:jc w:val="both"/>
              <w:rPr>
                <w:bCs/>
                <w:color w:val="4472C4"/>
                <w:sz w:val="22"/>
                <w:szCs w:val="24"/>
              </w:rPr>
            </w:pPr>
            <w:r w:rsidRPr="00095256">
              <w:rPr>
                <w:bCs/>
                <w:kern w:val="2"/>
                <w:sz w:val="22"/>
                <w:szCs w:val="24"/>
              </w:rPr>
              <w:lastRenderedPageBreak/>
              <w:t>Netaikoma</w:t>
            </w:r>
          </w:p>
        </w:tc>
      </w:tr>
      <w:tr w:rsidR="00402199" w:rsidRPr="00095256" w14:paraId="2E410A63" w14:textId="77777777" w:rsidTr="006A772D">
        <w:trPr>
          <w:trHeight w:val="982"/>
        </w:trPr>
        <w:tc>
          <w:tcPr>
            <w:tcW w:w="3094" w:type="dxa"/>
            <w:gridSpan w:val="2"/>
            <w:tcBorders>
              <w:top w:val="single" w:sz="4" w:space="0" w:color="auto"/>
              <w:left w:val="single" w:sz="4" w:space="0" w:color="auto"/>
              <w:bottom w:val="single" w:sz="4" w:space="0" w:color="auto"/>
              <w:right w:val="single" w:sz="4" w:space="0" w:color="auto"/>
            </w:tcBorders>
          </w:tcPr>
          <w:p w14:paraId="2321802E" w14:textId="5A2E29E9" w:rsidR="00402199" w:rsidRPr="00095256" w:rsidRDefault="00402199" w:rsidP="00DB6F96">
            <w:pPr>
              <w:jc w:val="both"/>
              <w:rPr>
                <w:b/>
                <w:kern w:val="2"/>
                <w:sz w:val="22"/>
                <w:szCs w:val="24"/>
              </w:rPr>
            </w:pPr>
            <w:r w:rsidRPr="00095256">
              <w:rPr>
                <w:b/>
                <w:kern w:val="2"/>
                <w:sz w:val="22"/>
                <w:szCs w:val="24"/>
              </w:rPr>
              <w:t xml:space="preserve">9.8. Tiekėjui taikomos netesybos dėl Sutarties įvykdymo užtikrinimo </w:t>
            </w:r>
            <w:r w:rsidRPr="00095256">
              <w:rPr>
                <w:b/>
                <w:sz w:val="22"/>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AD4BC1A" w14:textId="72EF8951" w:rsidR="00402199" w:rsidRPr="00095256" w:rsidRDefault="00402199" w:rsidP="00DB6F96">
            <w:pPr>
              <w:jc w:val="both"/>
              <w:rPr>
                <w:bCs/>
                <w:kern w:val="2"/>
                <w:sz w:val="22"/>
                <w:szCs w:val="24"/>
              </w:rPr>
            </w:pPr>
            <w:r w:rsidRPr="00095256">
              <w:rPr>
                <w:bCs/>
                <w:kern w:val="2"/>
                <w:sz w:val="22"/>
                <w:szCs w:val="24"/>
              </w:rPr>
              <w:t>Netaikoma</w:t>
            </w:r>
          </w:p>
        </w:tc>
      </w:tr>
      <w:tr w:rsidR="00402199" w:rsidRPr="00095256" w14:paraId="126A6D36" w14:textId="77777777">
        <w:trPr>
          <w:trHeight w:val="300"/>
        </w:trPr>
        <w:tc>
          <w:tcPr>
            <w:tcW w:w="3094" w:type="dxa"/>
            <w:gridSpan w:val="2"/>
          </w:tcPr>
          <w:p w14:paraId="10384E36" w14:textId="4FFA607E" w:rsidR="00402199" w:rsidRPr="00095256" w:rsidRDefault="00402199" w:rsidP="00DB6F96">
            <w:pPr>
              <w:jc w:val="both"/>
              <w:rPr>
                <w:b/>
                <w:bCs/>
                <w:kern w:val="2"/>
                <w:sz w:val="22"/>
                <w:szCs w:val="24"/>
              </w:rPr>
            </w:pPr>
            <w:r w:rsidRPr="00095256">
              <w:rPr>
                <w:b/>
                <w:sz w:val="22"/>
                <w:szCs w:val="24"/>
              </w:rPr>
              <w:t>9.9. Tiekėjui taikoma bauda dėl Pirkėjo simbolių, pavadinimo ir ženklo reklamoje ar rinkodaroje naudojimo reikalavimų nesilaikymo bei draudimo naudotis Pirkėjo sukurtais</w:t>
            </w:r>
            <w:r w:rsidRPr="00095256">
              <w:rPr>
                <w:bCs/>
                <w:sz w:val="22"/>
                <w:szCs w:val="24"/>
              </w:rPr>
              <w:t xml:space="preserve"> </w:t>
            </w:r>
            <w:r w:rsidRPr="00095256">
              <w:rPr>
                <w:b/>
                <w:sz w:val="22"/>
                <w:szCs w:val="24"/>
              </w:rPr>
              <w:t>intelektiniais veiklos rezultatais nesilaikymo</w:t>
            </w:r>
          </w:p>
        </w:tc>
        <w:tc>
          <w:tcPr>
            <w:tcW w:w="6441" w:type="dxa"/>
            <w:gridSpan w:val="2"/>
          </w:tcPr>
          <w:p w14:paraId="39D0982B" w14:textId="6A73D5D2" w:rsidR="00402199" w:rsidRPr="00095256" w:rsidRDefault="00402199" w:rsidP="00DB6F96">
            <w:pPr>
              <w:jc w:val="both"/>
              <w:rPr>
                <w:bCs/>
                <w:kern w:val="2"/>
                <w:sz w:val="22"/>
                <w:szCs w:val="24"/>
              </w:rPr>
            </w:pPr>
            <w:r w:rsidRPr="00095256">
              <w:rPr>
                <w:bCs/>
                <w:kern w:val="2"/>
                <w:sz w:val="22"/>
                <w:szCs w:val="24"/>
              </w:rPr>
              <w:t>Netaikoma</w:t>
            </w:r>
          </w:p>
        </w:tc>
      </w:tr>
      <w:tr w:rsidR="00402199" w:rsidRPr="00095256" w14:paraId="77AEF0AE" w14:textId="77777777">
        <w:trPr>
          <w:trHeight w:val="300"/>
        </w:trPr>
        <w:tc>
          <w:tcPr>
            <w:tcW w:w="3094" w:type="dxa"/>
            <w:gridSpan w:val="2"/>
          </w:tcPr>
          <w:p w14:paraId="17EC5DF4" w14:textId="49390910" w:rsidR="00402199" w:rsidRPr="00095256" w:rsidRDefault="00402199" w:rsidP="00402199">
            <w:pPr>
              <w:rPr>
                <w:b/>
                <w:kern w:val="2"/>
                <w:sz w:val="22"/>
                <w:szCs w:val="24"/>
                <w:lang w:val="en-US"/>
              </w:rPr>
            </w:pPr>
            <w:r w:rsidRPr="00095256">
              <w:rPr>
                <w:b/>
                <w:kern w:val="2"/>
                <w:sz w:val="22"/>
                <w:szCs w:val="24"/>
                <w:lang w:val="en-US"/>
              </w:rPr>
              <w:t xml:space="preserve">9.10. </w:t>
            </w:r>
            <w:r w:rsidRPr="00095256">
              <w:rPr>
                <w:b/>
                <w:kern w:val="2"/>
                <w:sz w:val="22"/>
                <w:szCs w:val="24"/>
              </w:rPr>
              <w:t>Kitos netesybos</w:t>
            </w:r>
          </w:p>
        </w:tc>
        <w:tc>
          <w:tcPr>
            <w:tcW w:w="6441" w:type="dxa"/>
            <w:gridSpan w:val="2"/>
          </w:tcPr>
          <w:p w14:paraId="61DD08FE" w14:textId="2CA84154" w:rsidR="00402199" w:rsidRPr="00095256" w:rsidRDefault="00CD6978" w:rsidP="00DB6F96">
            <w:pPr>
              <w:jc w:val="both"/>
              <w:rPr>
                <w:kern w:val="2"/>
                <w:sz w:val="22"/>
                <w:szCs w:val="24"/>
              </w:rPr>
            </w:pPr>
            <w:r>
              <w:rPr>
                <w:sz w:val="22"/>
                <w:szCs w:val="24"/>
              </w:rPr>
              <w:t>-</w:t>
            </w:r>
          </w:p>
        </w:tc>
      </w:tr>
      <w:tr w:rsidR="00027B83" w:rsidRPr="00095256" w14:paraId="7412B22E" w14:textId="77777777">
        <w:trPr>
          <w:trHeight w:val="300"/>
        </w:trPr>
        <w:tc>
          <w:tcPr>
            <w:tcW w:w="9535" w:type="dxa"/>
            <w:gridSpan w:val="4"/>
          </w:tcPr>
          <w:p w14:paraId="0D543F72" w14:textId="77777777" w:rsidR="00027B83" w:rsidRPr="00095256" w:rsidRDefault="000B0897">
            <w:pPr>
              <w:jc w:val="center"/>
              <w:rPr>
                <w:color w:val="4472C4"/>
                <w:kern w:val="2"/>
                <w:sz w:val="22"/>
                <w:szCs w:val="24"/>
              </w:rPr>
            </w:pPr>
            <w:r w:rsidRPr="00095256">
              <w:rPr>
                <w:b/>
                <w:kern w:val="2"/>
                <w:sz w:val="22"/>
                <w:szCs w:val="24"/>
              </w:rPr>
              <w:t>10. ESMINĖS SUTARTIES SĄLYGOS</w:t>
            </w:r>
          </w:p>
        </w:tc>
      </w:tr>
      <w:tr w:rsidR="00402199" w:rsidRPr="00095256" w14:paraId="4A74E676" w14:textId="77777777">
        <w:trPr>
          <w:trHeight w:val="300"/>
        </w:trPr>
        <w:tc>
          <w:tcPr>
            <w:tcW w:w="3094" w:type="dxa"/>
            <w:gridSpan w:val="2"/>
          </w:tcPr>
          <w:p w14:paraId="0C4A90A4" w14:textId="48800356" w:rsidR="00402199" w:rsidRPr="00095256" w:rsidRDefault="00402199" w:rsidP="00DB6F96">
            <w:pPr>
              <w:jc w:val="both"/>
              <w:rPr>
                <w:b/>
                <w:kern w:val="2"/>
                <w:sz w:val="22"/>
                <w:szCs w:val="24"/>
                <w:lang w:val="en-US"/>
              </w:rPr>
            </w:pPr>
            <w:r w:rsidRPr="00095256">
              <w:rPr>
                <w:b/>
                <w:kern w:val="2"/>
                <w:sz w:val="22"/>
                <w:szCs w:val="24"/>
                <w:lang w:val="en-US"/>
              </w:rPr>
              <w:t xml:space="preserve">10.1. </w:t>
            </w:r>
            <w:r w:rsidRPr="00095256">
              <w:rPr>
                <w:b/>
                <w:kern w:val="2"/>
                <w:sz w:val="22"/>
                <w:szCs w:val="24"/>
              </w:rPr>
              <w:t>Esminės Sutarties sąlygos</w:t>
            </w:r>
          </w:p>
        </w:tc>
        <w:tc>
          <w:tcPr>
            <w:tcW w:w="6441" w:type="dxa"/>
            <w:gridSpan w:val="2"/>
          </w:tcPr>
          <w:p w14:paraId="1AD3CD3A" w14:textId="7CFB489B" w:rsidR="00402199" w:rsidRPr="00095256" w:rsidRDefault="00421784" w:rsidP="00DB6F96">
            <w:pPr>
              <w:jc w:val="both"/>
              <w:rPr>
                <w:color w:val="4472C4"/>
                <w:kern w:val="2"/>
                <w:sz w:val="22"/>
                <w:szCs w:val="24"/>
              </w:rPr>
            </w:pPr>
            <w:r w:rsidRPr="00095256">
              <w:rPr>
                <w:sz w:val="22"/>
                <w:szCs w:val="24"/>
                <w:bdr w:val="none" w:sz="0" w:space="0" w:color="auto" w:frame="1"/>
              </w:rPr>
              <w:t>Paslaugos teikiamos vadovaujantis techninėje specifikacijoje (Sutarties priedas Nr.</w:t>
            </w:r>
            <w:r w:rsidR="004E74A1" w:rsidRPr="00095256">
              <w:rPr>
                <w:sz w:val="22"/>
                <w:szCs w:val="24"/>
                <w:bdr w:val="none" w:sz="0" w:space="0" w:color="auto" w:frame="1"/>
              </w:rPr>
              <w:t xml:space="preserve"> 1</w:t>
            </w:r>
            <w:r w:rsidRPr="00095256">
              <w:rPr>
                <w:sz w:val="22"/>
                <w:szCs w:val="24"/>
                <w:bdr w:val="none" w:sz="0" w:space="0" w:color="auto" w:frame="1"/>
              </w:rPr>
              <w:t>) nurodytais reikalavimais ir terminais.</w:t>
            </w:r>
          </w:p>
        </w:tc>
      </w:tr>
      <w:tr w:rsidR="00402199" w:rsidRPr="00095256" w14:paraId="68A8F8F5" w14:textId="77777777">
        <w:trPr>
          <w:trHeight w:val="300"/>
        </w:trPr>
        <w:tc>
          <w:tcPr>
            <w:tcW w:w="3094" w:type="dxa"/>
            <w:gridSpan w:val="2"/>
          </w:tcPr>
          <w:p w14:paraId="458F7686" w14:textId="28A3D4D6" w:rsidR="00402199" w:rsidRPr="00095256" w:rsidRDefault="00402199" w:rsidP="00DB6F96">
            <w:pPr>
              <w:jc w:val="both"/>
              <w:rPr>
                <w:b/>
                <w:kern w:val="2"/>
                <w:sz w:val="22"/>
                <w:szCs w:val="24"/>
                <w:lang w:val="en-US"/>
              </w:rPr>
            </w:pPr>
            <w:r w:rsidRPr="00095256">
              <w:rPr>
                <w:b/>
                <w:bCs/>
                <w:sz w:val="22"/>
                <w:szCs w:val="24"/>
              </w:rPr>
              <w:t>10.2. Dideli arba nuolatiniai esminės Sutarties sąlygos vykdymo trūkumai</w:t>
            </w:r>
          </w:p>
        </w:tc>
        <w:tc>
          <w:tcPr>
            <w:tcW w:w="6441" w:type="dxa"/>
            <w:gridSpan w:val="2"/>
          </w:tcPr>
          <w:p w14:paraId="2BC2BBBD" w14:textId="7DDA12B7" w:rsidR="00402199" w:rsidRPr="00095256" w:rsidRDefault="00BC6769" w:rsidP="00DB6F96">
            <w:pPr>
              <w:jc w:val="both"/>
              <w:rPr>
                <w:kern w:val="2"/>
                <w:sz w:val="22"/>
                <w:szCs w:val="24"/>
              </w:rPr>
            </w:pPr>
            <w:r w:rsidRPr="00095256">
              <w:rPr>
                <w:sz w:val="22"/>
                <w:szCs w:val="24"/>
                <w:lang w:val="lt"/>
              </w:rPr>
              <w:t xml:space="preserve"> T</w:t>
            </w:r>
            <w:r w:rsidRPr="00095256">
              <w:rPr>
                <w:sz w:val="22"/>
                <w:szCs w:val="24"/>
              </w:rPr>
              <w:t>iekėjo uždelsimas, trunkantis daugiau nei 1 dieną, suteikti paslaugas  techninėje specifikacijoje (Sutarties priedas Nr. 1) nurodytais reikalavimais ir terminais.</w:t>
            </w:r>
          </w:p>
        </w:tc>
      </w:tr>
      <w:tr w:rsidR="00027B83" w:rsidRPr="00095256" w14:paraId="5D5614C8" w14:textId="77777777">
        <w:trPr>
          <w:trHeight w:val="300"/>
        </w:trPr>
        <w:tc>
          <w:tcPr>
            <w:tcW w:w="9535" w:type="dxa"/>
            <w:gridSpan w:val="4"/>
          </w:tcPr>
          <w:p w14:paraId="01BA2625" w14:textId="77777777" w:rsidR="00027B83" w:rsidRPr="00095256" w:rsidRDefault="000B0897">
            <w:pPr>
              <w:jc w:val="center"/>
              <w:rPr>
                <w:b/>
                <w:kern w:val="2"/>
                <w:sz w:val="22"/>
                <w:szCs w:val="24"/>
              </w:rPr>
            </w:pPr>
            <w:r w:rsidRPr="00095256">
              <w:rPr>
                <w:b/>
                <w:kern w:val="2"/>
                <w:sz w:val="22"/>
                <w:szCs w:val="24"/>
              </w:rPr>
              <w:t>11. SUTARTIES GALIOJIMAS IR KEITIMAS</w:t>
            </w:r>
          </w:p>
        </w:tc>
      </w:tr>
      <w:tr w:rsidR="00027B83" w:rsidRPr="00095256" w14:paraId="01B4A21F" w14:textId="77777777">
        <w:trPr>
          <w:trHeight w:val="300"/>
        </w:trPr>
        <w:tc>
          <w:tcPr>
            <w:tcW w:w="3094" w:type="dxa"/>
            <w:gridSpan w:val="2"/>
          </w:tcPr>
          <w:p w14:paraId="4A683777" w14:textId="77777777" w:rsidR="00027B83" w:rsidRPr="00095256" w:rsidRDefault="000B0897" w:rsidP="00DB6F96">
            <w:pPr>
              <w:jc w:val="both"/>
              <w:rPr>
                <w:b/>
                <w:kern w:val="2"/>
                <w:sz w:val="22"/>
                <w:szCs w:val="24"/>
              </w:rPr>
            </w:pPr>
            <w:r w:rsidRPr="00095256">
              <w:rPr>
                <w:b/>
                <w:sz w:val="22"/>
                <w:szCs w:val="24"/>
              </w:rPr>
              <w:t>11.1. Sutarties sudarymas ir įsigaliojimas</w:t>
            </w:r>
          </w:p>
        </w:tc>
        <w:tc>
          <w:tcPr>
            <w:tcW w:w="6441" w:type="dxa"/>
            <w:gridSpan w:val="2"/>
          </w:tcPr>
          <w:p w14:paraId="44069692" w14:textId="77777777" w:rsidR="00142404" w:rsidRPr="00095256" w:rsidRDefault="00142404" w:rsidP="00DB6F96">
            <w:pPr>
              <w:jc w:val="both"/>
              <w:rPr>
                <w:color w:val="000000"/>
                <w:kern w:val="2"/>
                <w:sz w:val="22"/>
                <w:szCs w:val="24"/>
              </w:rPr>
            </w:pPr>
            <w:r w:rsidRPr="00095256">
              <w:rPr>
                <w:color w:val="000000"/>
                <w:kern w:val="2"/>
                <w:sz w:val="22"/>
                <w:szCs w:val="24"/>
              </w:rPr>
              <w:t>Ši Sutartis laikoma sudaryta, kai (pirma) ją pasirašo abi Šalys, ir (antra) pateikiamas sutarties įvykdymo užtikrinimas.</w:t>
            </w:r>
          </w:p>
          <w:p w14:paraId="4BCB2EB0" w14:textId="745CE499" w:rsidR="002F4796" w:rsidRPr="00095256" w:rsidRDefault="00142404" w:rsidP="002F4796">
            <w:pPr>
              <w:jc w:val="both"/>
              <w:rPr>
                <w:kern w:val="2"/>
                <w:sz w:val="22"/>
                <w:szCs w:val="24"/>
              </w:rPr>
            </w:pPr>
            <w:r w:rsidRPr="00095256">
              <w:rPr>
                <w:color w:val="000000"/>
                <w:kern w:val="2"/>
                <w:sz w:val="22"/>
                <w:szCs w:val="24"/>
              </w:rPr>
              <w:t>Sutartis galioja iki visiško prievolių įvykdymo</w:t>
            </w:r>
            <w:r w:rsidR="002F4796">
              <w:rPr>
                <w:color w:val="000000"/>
                <w:kern w:val="2"/>
                <w:sz w:val="22"/>
                <w:szCs w:val="24"/>
              </w:rPr>
              <w:t xml:space="preserve"> (paslaugos teikiamos 36 mėnesius). </w:t>
            </w:r>
          </w:p>
          <w:p w14:paraId="7396F7FD" w14:textId="127B5676" w:rsidR="00027B83" w:rsidRPr="00095256" w:rsidRDefault="00027B83" w:rsidP="00DB6F96">
            <w:pPr>
              <w:jc w:val="both"/>
              <w:rPr>
                <w:kern w:val="2"/>
                <w:sz w:val="22"/>
                <w:szCs w:val="24"/>
              </w:rPr>
            </w:pPr>
          </w:p>
        </w:tc>
      </w:tr>
      <w:tr w:rsidR="00BC6769" w:rsidRPr="00095256" w14:paraId="0D3292E1" w14:textId="77777777">
        <w:trPr>
          <w:trHeight w:val="300"/>
        </w:trPr>
        <w:tc>
          <w:tcPr>
            <w:tcW w:w="3094" w:type="dxa"/>
            <w:gridSpan w:val="2"/>
          </w:tcPr>
          <w:p w14:paraId="09BC2075" w14:textId="316E2550" w:rsidR="00BC6769" w:rsidRPr="00095256" w:rsidRDefault="00BC6769" w:rsidP="00DB6F96">
            <w:pPr>
              <w:jc w:val="both"/>
              <w:rPr>
                <w:b/>
                <w:kern w:val="2"/>
                <w:sz w:val="22"/>
                <w:szCs w:val="24"/>
              </w:rPr>
            </w:pPr>
            <w:r w:rsidRPr="00095256">
              <w:rPr>
                <w:b/>
                <w:kern w:val="2"/>
                <w:sz w:val="22"/>
                <w:szCs w:val="24"/>
              </w:rPr>
              <w:t>11.2. Sutarties galiojimo termino pratęsimas</w:t>
            </w:r>
          </w:p>
        </w:tc>
        <w:tc>
          <w:tcPr>
            <w:tcW w:w="6441" w:type="dxa"/>
            <w:gridSpan w:val="2"/>
          </w:tcPr>
          <w:p w14:paraId="782060E8" w14:textId="0F2395C1" w:rsidR="00BC6769" w:rsidRPr="00095256" w:rsidRDefault="002F4796" w:rsidP="00DB6F96">
            <w:pPr>
              <w:jc w:val="both"/>
              <w:rPr>
                <w:rFonts w:eastAsia="Arial"/>
                <w:sz w:val="22"/>
                <w:szCs w:val="24"/>
              </w:rPr>
            </w:pPr>
            <w:r>
              <w:rPr>
                <w:kern w:val="2"/>
                <w:sz w:val="22"/>
                <w:szCs w:val="24"/>
              </w:rPr>
              <w:t>Netaikoma</w:t>
            </w:r>
          </w:p>
        </w:tc>
      </w:tr>
      <w:tr w:rsidR="00BC6769" w:rsidRPr="00095256" w14:paraId="7FE809EC" w14:textId="77777777">
        <w:trPr>
          <w:trHeight w:val="300"/>
        </w:trPr>
        <w:tc>
          <w:tcPr>
            <w:tcW w:w="9535" w:type="dxa"/>
            <w:gridSpan w:val="4"/>
          </w:tcPr>
          <w:p w14:paraId="6839791C" w14:textId="77777777" w:rsidR="00BC6769" w:rsidRPr="00095256" w:rsidRDefault="00BC6769" w:rsidP="00BC6769">
            <w:pPr>
              <w:jc w:val="center"/>
              <w:rPr>
                <w:b/>
                <w:kern w:val="2"/>
                <w:sz w:val="22"/>
                <w:szCs w:val="24"/>
              </w:rPr>
            </w:pPr>
            <w:r w:rsidRPr="00095256">
              <w:rPr>
                <w:b/>
                <w:kern w:val="2"/>
                <w:sz w:val="22"/>
                <w:szCs w:val="24"/>
              </w:rPr>
              <w:t>12. SUTARTIES NUTRAUKIMAS</w:t>
            </w:r>
          </w:p>
        </w:tc>
      </w:tr>
      <w:tr w:rsidR="00BC6769" w:rsidRPr="00095256" w14:paraId="519D54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03D1B260" w14:textId="77777777" w:rsidR="00BC6769" w:rsidRPr="00095256" w:rsidRDefault="00BC6769" w:rsidP="00DB6F96">
            <w:pPr>
              <w:jc w:val="both"/>
              <w:rPr>
                <w:b/>
                <w:kern w:val="2"/>
                <w:sz w:val="22"/>
                <w:szCs w:val="24"/>
              </w:rPr>
            </w:pPr>
            <w:r w:rsidRPr="00095256">
              <w:rPr>
                <w:b/>
                <w:kern w:val="2"/>
                <w:sz w:val="2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1EB4C84C" w14:textId="77777777" w:rsidR="00BC6769" w:rsidRPr="00095256" w:rsidRDefault="00BC6769" w:rsidP="00DB6F96">
            <w:pPr>
              <w:jc w:val="both"/>
              <w:rPr>
                <w:kern w:val="2"/>
                <w:sz w:val="22"/>
                <w:szCs w:val="24"/>
              </w:rPr>
            </w:pPr>
            <w:r w:rsidRPr="00095256">
              <w:rPr>
                <w:kern w:val="2"/>
                <w:sz w:val="22"/>
                <w:szCs w:val="24"/>
              </w:rPr>
              <w:t>Sutartis gali būti nutraukiama rašytiniu Šalių susitarimu arba vienašališkai, Bendrosiose sąlygose nustatyta tvarka.</w:t>
            </w:r>
          </w:p>
          <w:p w14:paraId="5A84744C" w14:textId="0C738609" w:rsidR="00BC6769" w:rsidRPr="00095256" w:rsidRDefault="00BC6769" w:rsidP="00DB6F96">
            <w:pPr>
              <w:pStyle w:val="Body2"/>
              <w:rPr>
                <w:rFonts w:cs="Times New Roman"/>
                <w:color w:val="auto"/>
                <w:szCs w:val="24"/>
                <w:lang w:val="lt-LT"/>
              </w:rPr>
            </w:pPr>
            <w:r w:rsidRPr="00095256">
              <w:rPr>
                <w:rFonts w:cs="Times New Roman"/>
                <w:color w:val="auto"/>
                <w:szCs w:val="24"/>
                <w:lang w:val="lt-LT"/>
              </w:rPr>
              <w:t>12.1.1. vienos Šalies sprendimu prieš 10 kalendorinių dienų raštu įspėjus kitą šalį, jeigu ji nevykdo ar netinkamai vykdo savo įsipareigojimus ir tai yra esminis sutarties pažeidimas. Nustatydamos esminį sutarties pažeidimą šalys privalo vadovautis Lietuvos Respublikos civilinio kodekso 6.217 str. nuostatomis;</w:t>
            </w:r>
          </w:p>
          <w:p w14:paraId="266E75E8" w14:textId="0DAE5A15" w:rsidR="00BC6769" w:rsidRPr="00095256" w:rsidRDefault="00BC6769" w:rsidP="00DB6F96">
            <w:pPr>
              <w:pStyle w:val="Body2"/>
              <w:rPr>
                <w:rFonts w:cs="Times New Roman"/>
                <w:color w:val="auto"/>
                <w:szCs w:val="24"/>
                <w:lang w:val="lt-LT"/>
              </w:rPr>
            </w:pPr>
            <w:r w:rsidRPr="00095256">
              <w:rPr>
                <w:rFonts w:cs="Times New Roman"/>
                <w:color w:val="auto"/>
                <w:szCs w:val="24"/>
                <w:lang w:val="lt-LT"/>
              </w:rPr>
              <w:t>12.1.2. abiejų Šalių rašytiniu susitarimu.</w:t>
            </w:r>
          </w:p>
          <w:p w14:paraId="251C8169" w14:textId="7764AD32" w:rsidR="00BC6769" w:rsidRPr="00095256" w:rsidRDefault="00BC6769" w:rsidP="00DB6F96">
            <w:pPr>
              <w:pStyle w:val="Body2"/>
              <w:rPr>
                <w:rFonts w:eastAsia="Times New Roman" w:cs="Times New Roman"/>
                <w:color w:val="auto"/>
                <w:szCs w:val="24"/>
                <w:bdr w:val="none" w:sz="0" w:space="0" w:color="auto" w:frame="1"/>
                <w:lang w:val="lt-LT"/>
              </w:rPr>
            </w:pPr>
            <w:r w:rsidRPr="00095256">
              <w:rPr>
                <w:rFonts w:cs="Times New Roman"/>
                <w:color w:val="auto"/>
                <w:szCs w:val="24"/>
                <w:lang w:val="lt-LT"/>
              </w:rPr>
              <w:t>121.3. Nutraukus sutartį ar jai pasibaigus, lieka galioti sutarties nuostatos, susijusios su atsakomybe bei atsiskaitymais tarp šalių pagal sutartį, taip pat visos kitos sutarties nuostatos, kurios, kaip aiškiai nurodyta, išlieka galioti po sutarties nutraukimo arba turi išlikti galioti, kad būtų visiškai įvykdyta Sutartis.</w:t>
            </w:r>
          </w:p>
        </w:tc>
      </w:tr>
      <w:tr w:rsidR="00BC6769" w:rsidRPr="00095256" w14:paraId="57B2F7FC"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1BC4D399" w14:textId="4C16CD48" w:rsidR="00BC6769" w:rsidRPr="00095256" w:rsidRDefault="00BC6769" w:rsidP="00DB6F96">
            <w:pPr>
              <w:jc w:val="both"/>
              <w:rPr>
                <w:b/>
                <w:kern w:val="2"/>
                <w:sz w:val="22"/>
                <w:szCs w:val="24"/>
              </w:rPr>
            </w:pPr>
            <w:r w:rsidRPr="00095256">
              <w:rPr>
                <w:b/>
                <w:kern w:val="2"/>
                <w:sz w:val="22"/>
                <w:szCs w:val="24"/>
              </w:rPr>
              <w:t xml:space="preserve">12.2. Esminiai Sutarties </w:t>
            </w:r>
            <w:r w:rsidRPr="00095256">
              <w:rPr>
                <w:b/>
                <w:sz w:val="22"/>
                <w:szCs w:val="24"/>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3299C9BE" w14:textId="77777777" w:rsidR="00BC6769" w:rsidRPr="00095256" w:rsidRDefault="00BC6769" w:rsidP="00DB6F96">
            <w:pPr>
              <w:jc w:val="both"/>
              <w:rPr>
                <w:kern w:val="2"/>
                <w:sz w:val="22"/>
                <w:szCs w:val="24"/>
              </w:rPr>
            </w:pPr>
            <w:r w:rsidRPr="00095256">
              <w:rPr>
                <w:kern w:val="2"/>
                <w:sz w:val="22"/>
                <w:szCs w:val="24"/>
              </w:rPr>
              <w:t>12.2.1. jeigu Tiekėjas nevykdo prisiimtų įsipareigojimų už Sutartyje nustatytą Sutarties kainą / įkainius;</w:t>
            </w:r>
          </w:p>
          <w:p w14:paraId="24D50E66" w14:textId="1E9A2721"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2</w:t>
            </w:r>
            <w:r w:rsidRPr="00095256">
              <w:rPr>
                <w:kern w:val="2"/>
                <w:sz w:val="22"/>
                <w:szCs w:val="24"/>
              </w:rPr>
              <w:t>. jeigu Tiekėjas nesilaiko Sutartyje nustatytų Paslaugų teikimo terminų 2 (du) kartus iš eilės arba vėluoja suteikti Paslaugas daugiau nei 2 kartus  nuo Sutartyje nustatyto Paslaugų suteikimo termino;</w:t>
            </w:r>
          </w:p>
          <w:p w14:paraId="1C962BDC" w14:textId="7E3AF280" w:rsidR="00BC6769" w:rsidRPr="00095256" w:rsidRDefault="00BC6769" w:rsidP="00DB6F96">
            <w:pPr>
              <w:jc w:val="both"/>
              <w:rPr>
                <w:kern w:val="2"/>
                <w:sz w:val="22"/>
                <w:szCs w:val="24"/>
              </w:rPr>
            </w:pPr>
            <w:r w:rsidRPr="00095256">
              <w:rPr>
                <w:kern w:val="2"/>
                <w:sz w:val="22"/>
                <w:szCs w:val="24"/>
              </w:rPr>
              <w:lastRenderedPageBreak/>
              <w:t>12.2.</w:t>
            </w:r>
            <w:r w:rsidR="002F4796">
              <w:rPr>
                <w:kern w:val="2"/>
                <w:sz w:val="22"/>
                <w:szCs w:val="24"/>
              </w:rPr>
              <w:t>3</w:t>
            </w:r>
            <w:r w:rsidRPr="00095256">
              <w:rPr>
                <w:kern w:val="2"/>
                <w:sz w:val="22"/>
                <w:szCs w:val="24"/>
              </w:rPr>
              <w:t>. jeigu Tiekėjas pažeidžia Paslaugų suteikimo terminus ir priskaičiuotų netesybų už vėlavimą suma viršija 20 (dvidešimt) proc. Pradinės sutarties vertės;</w:t>
            </w:r>
          </w:p>
          <w:p w14:paraId="481D515E" w14:textId="6D8CECE4"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4</w:t>
            </w:r>
            <w:r w:rsidRPr="00095256">
              <w:rPr>
                <w:kern w:val="2"/>
                <w:sz w:val="22"/>
                <w:szCs w:val="24"/>
              </w:rPr>
              <w:t>. Tiekėjas pažeidžia Paslaugų suteikimo terminus ir dėl Paslaugų suteikimo vėlavimo Paslaugos tampa nebereikalingos;</w:t>
            </w:r>
          </w:p>
          <w:p w14:paraId="27C750B3" w14:textId="1BB0A409"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5</w:t>
            </w:r>
            <w:r w:rsidRPr="00095256">
              <w:rPr>
                <w:kern w:val="2"/>
                <w:sz w:val="22"/>
                <w:szCs w:val="24"/>
              </w:rPr>
              <w:t>. Tiekėjas daugiau kaip 2 (du) kartus suteikia Paslaugas, kurios neatitinka Sutartyje ir (ar) įstatymuose nustatytų reikalavimų Paslaugoms;</w:t>
            </w:r>
          </w:p>
          <w:p w14:paraId="246FBCCB" w14:textId="090FA2B5"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6</w:t>
            </w:r>
            <w:r w:rsidRPr="00095256">
              <w:rPr>
                <w:kern w:val="2"/>
                <w:sz w:val="22"/>
                <w:szCs w:val="24"/>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B019B64" w14:textId="681E5DD6" w:rsidR="00BC6769" w:rsidRPr="00095256" w:rsidRDefault="00BC6769" w:rsidP="00DB6F96">
            <w:pPr>
              <w:jc w:val="both"/>
              <w:rPr>
                <w:kern w:val="2"/>
                <w:sz w:val="22"/>
                <w:szCs w:val="24"/>
              </w:rPr>
            </w:pPr>
            <w:r w:rsidRPr="00095256">
              <w:rPr>
                <w:kern w:val="2"/>
                <w:sz w:val="22"/>
                <w:szCs w:val="24"/>
              </w:rPr>
              <w:t>12.2.</w:t>
            </w:r>
            <w:r w:rsidR="002F4796">
              <w:rPr>
                <w:kern w:val="2"/>
                <w:sz w:val="22"/>
                <w:szCs w:val="24"/>
              </w:rPr>
              <w:t>7</w:t>
            </w:r>
            <w:r w:rsidRPr="00095256">
              <w:rPr>
                <w:kern w:val="2"/>
                <w:sz w:val="22"/>
                <w:szCs w:val="24"/>
              </w:rPr>
              <w:t>. Tiekėjas 2 (du) kartus pažeidžia esminę Sutarties sąlygą.</w:t>
            </w:r>
          </w:p>
        </w:tc>
      </w:tr>
      <w:tr w:rsidR="00BC6769" w:rsidRPr="00095256" w14:paraId="46270E91" w14:textId="77777777">
        <w:trPr>
          <w:trHeight w:val="300"/>
        </w:trPr>
        <w:tc>
          <w:tcPr>
            <w:tcW w:w="9535" w:type="dxa"/>
            <w:gridSpan w:val="4"/>
          </w:tcPr>
          <w:p w14:paraId="07E06248" w14:textId="552E1BCA" w:rsidR="00BC6769" w:rsidRPr="00095256" w:rsidRDefault="00BC6769" w:rsidP="00BC6769">
            <w:pPr>
              <w:jc w:val="center"/>
              <w:rPr>
                <w:kern w:val="2"/>
                <w:sz w:val="22"/>
                <w:szCs w:val="24"/>
              </w:rPr>
            </w:pPr>
            <w:r w:rsidRPr="00095256">
              <w:rPr>
                <w:b/>
                <w:kern w:val="2"/>
                <w:sz w:val="22"/>
                <w:szCs w:val="24"/>
              </w:rPr>
              <w:lastRenderedPageBreak/>
              <w:t xml:space="preserve">13. APLINKOS APSAUGOS IR SOCIALINIAI KRITERIJAI </w:t>
            </w:r>
          </w:p>
        </w:tc>
      </w:tr>
      <w:tr w:rsidR="00BC6769" w:rsidRPr="00095256" w14:paraId="18AE2F61" w14:textId="77777777">
        <w:trPr>
          <w:trHeight w:val="300"/>
        </w:trPr>
        <w:tc>
          <w:tcPr>
            <w:tcW w:w="3058" w:type="dxa"/>
          </w:tcPr>
          <w:p w14:paraId="6366A32C" w14:textId="72CDA66E" w:rsidR="00BC6769" w:rsidRPr="00095256" w:rsidRDefault="00BC6769" w:rsidP="00DB6F96">
            <w:pPr>
              <w:jc w:val="both"/>
              <w:rPr>
                <w:b/>
                <w:kern w:val="2"/>
                <w:sz w:val="22"/>
                <w:szCs w:val="24"/>
              </w:rPr>
            </w:pPr>
            <w:r w:rsidRPr="00095256">
              <w:rPr>
                <w:b/>
                <w:kern w:val="2"/>
                <w:sz w:val="22"/>
                <w:szCs w:val="24"/>
              </w:rPr>
              <w:t xml:space="preserve">13.1. Su perkamomis paslaugomis susiję aplinkos apsaugos kriterijai </w:t>
            </w:r>
          </w:p>
        </w:tc>
        <w:tc>
          <w:tcPr>
            <w:tcW w:w="6477" w:type="dxa"/>
            <w:gridSpan w:val="3"/>
          </w:tcPr>
          <w:p w14:paraId="3F14B69B" w14:textId="7068241A" w:rsidR="0036566E" w:rsidRPr="009E4213" w:rsidRDefault="00CD6978" w:rsidP="0036566E">
            <w:pPr>
              <w:jc w:val="both"/>
              <w:rPr>
                <w:kern w:val="2"/>
                <w:sz w:val="22"/>
                <w:szCs w:val="24"/>
              </w:rPr>
            </w:pPr>
            <w:r>
              <w:rPr>
                <w:kern w:val="2"/>
                <w:sz w:val="22"/>
                <w:szCs w:val="24"/>
              </w:rPr>
              <w:t>P</w:t>
            </w:r>
            <w:r w:rsidRPr="00CD6978">
              <w:rPr>
                <w:kern w:val="2"/>
                <w:sz w:val="22"/>
                <w:szCs w:val="24"/>
              </w:rPr>
              <w:t>erkama nematerialaus pobūdžio (intelektinė) ar kitokia paslauga, nesusijusi su materialaus objekto sukūrimu, ir  jos teikimo metu nenumatomas reikšmingas neigiamas poveikis aplinkai, ir  nesukuriamas taršos šaltinis (t. y. natūralių ir nenatūralių medžiagų, preparatų, organizmų, įskaitant mikroorganizmus, išmetimas, išleidimas, paskleidimas į aplinką dėl žmonių veiklos, sukeliantis žalą aplinkai), ir  negeneruojamos atliekos (nėra poreikio tvarkyti atliekų, nes jų nėra)</w:t>
            </w:r>
            <w:r>
              <w:rPr>
                <w:kern w:val="2"/>
                <w:sz w:val="22"/>
                <w:szCs w:val="24"/>
              </w:rPr>
              <w:t>.</w:t>
            </w:r>
          </w:p>
        </w:tc>
      </w:tr>
      <w:tr w:rsidR="00BC6769" w:rsidRPr="00095256" w14:paraId="71B127CD" w14:textId="77777777">
        <w:trPr>
          <w:trHeight w:val="300"/>
        </w:trPr>
        <w:tc>
          <w:tcPr>
            <w:tcW w:w="3058" w:type="dxa"/>
          </w:tcPr>
          <w:p w14:paraId="6D5C5242" w14:textId="77777777" w:rsidR="00BC6769" w:rsidRPr="00095256" w:rsidRDefault="00BC6769" w:rsidP="00DB6F96">
            <w:pPr>
              <w:jc w:val="both"/>
              <w:rPr>
                <w:b/>
                <w:kern w:val="2"/>
                <w:sz w:val="22"/>
                <w:szCs w:val="24"/>
              </w:rPr>
            </w:pPr>
            <w:r w:rsidRPr="00095256">
              <w:rPr>
                <w:b/>
                <w:kern w:val="2"/>
                <w:sz w:val="22"/>
                <w:szCs w:val="24"/>
              </w:rPr>
              <w:t>13.2. Su perkamomis Paslaugomis susiję socialiniai kriterijai</w:t>
            </w:r>
          </w:p>
        </w:tc>
        <w:tc>
          <w:tcPr>
            <w:tcW w:w="6477" w:type="dxa"/>
            <w:gridSpan w:val="3"/>
          </w:tcPr>
          <w:p w14:paraId="7170065E" w14:textId="20ED9211" w:rsidR="00BC6769" w:rsidRPr="00095256" w:rsidRDefault="00BC6769" w:rsidP="00DB6F96">
            <w:pPr>
              <w:jc w:val="both"/>
              <w:rPr>
                <w:color w:val="000000"/>
                <w:kern w:val="2"/>
                <w:sz w:val="22"/>
                <w:szCs w:val="24"/>
                <w:shd w:val="clear" w:color="auto" w:fill="FFFFFF"/>
              </w:rPr>
            </w:pPr>
            <w:r w:rsidRPr="00095256">
              <w:rPr>
                <w:color w:val="000000"/>
                <w:kern w:val="2"/>
                <w:sz w:val="22"/>
                <w:szCs w:val="24"/>
                <w:shd w:val="clear" w:color="auto" w:fill="FFFFFF"/>
              </w:rPr>
              <w:t>Netaikoma</w:t>
            </w:r>
          </w:p>
        </w:tc>
      </w:tr>
      <w:tr w:rsidR="00BC6769" w:rsidRPr="00095256" w14:paraId="0E3437C2" w14:textId="77777777">
        <w:trPr>
          <w:trHeight w:val="300"/>
        </w:trPr>
        <w:tc>
          <w:tcPr>
            <w:tcW w:w="9535" w:type="dxa"/>
            <w:gridSpan w:val="4"/>
          </w:tcPr>
          <w:p w14:paraId="3450D3CB" w14:textId="77777777" w:rsidR="00BC6769" w:rsidRPr="00095256" w:rsidRDefault="00BC6769" w:rsidP="00BC6769">
            <w:pPr>
              <w:jc w:val="center"/>
              <w:rPr>
                <w:b/>
                <w:kern w:val="2"/>
                <w:sz w:val="22"/>
                <w:szCs w:val="24"/>
              </w:rPr>
            </w:pPr>
            <w:r w:rsidRPr="00095256">
              <w:rPr>
                <w:b/>
                <w:kern w:val="2"/>
                <w:sz w:val="22"/>
                <w:szCs w:val="24"/>
              </w:rPr>
              <w:t xml:space="preserve">14. BENDRŲJŲ SĄLYGŲ PAKEITIMAI IR PAPILDYMAI </w:t>
            </w:r>
          </w:p>
          <w:p w14:paraId="1BD9D104" w14:textId="1EFF2333" w:rsidR="00BC6769" w:rsidRPr="00095256" w:rsidRDefault="00BC6769" w:rsidP="00BC6769">
            <w:pPr>
              <w:jc w:val="center"/>
              <w:rPr>
                <w:kern w:val="2"/>
                <w:sz w:val="22"/>
                <w:szCs w:val="24"/>
              </w:rPr>
            </w:pPr>
          </w:p>
        </w:tc>
      </w:tr>
      <w:tr w:rsidR="00BC6769" w:rsidRPr="00095256" w14:paraId="48D32DC8" w14:textId="77777777">
        <w:trPr>
          <w:trHeight w:val="300"/>
        </w:trPr>
        <w:tc>
          <w:tcPr>
            <w:tcW w:w="3058" w:type="dxa"/>
          </w:tcPr>
          <w:p w14:paraId="0B30FF0B" w14:textId="05A1FF09" w:rsidR="00BC6769" w:rsidRPr="00095256" w:rsidRDefault="00BC6769" w:rsidP="00BC6769">
            <w:pPr>
              <w:rPr>
                <w:b/>
                <w:kern w:val="2"/>
                <w:sz w:val="22"/>
                <w:szCs w:val="24"/>
              </w:rPr>
            </w:pPr>
            <w:r w:rsidRPr="00095256">
              <w:rPr>
                <w:b/>
                <w:kern w:val="2"/>
                <w:sz w:val="22"/>
                <w:szCs w:val="24"/>
              </w:rPr>
              <w:t>14.</w:t>
            </w:r>
            <w:r w:rsidR="009E4213">
              <w:rPr>
                <w:b/>
                <w:kern w:val="2"/>
                <w:sz w:val="22"/>
                <w:szCs w:val="24"/>
              </w:rPr>
              <w:t>1</w:t>
            </w:r>
            <w:r w:rsidRPr="00095256">
              <w:rPr>
                <w:b/>
                <w:kern w:val="2"/>
                <w:sz w:val="22"/>
                <w:szCs w:val="24"/>
              </w:rPr>
              <w:t>.</w:t>
            </w:r>
          </w:p>
        </w:tc>
        <w:tc>
          <w:tcPr>
            <w:tcW w:w="6477" w:type="dxa"/>
            <w:gridSpan w:val="3"/>
          </w:tcPr>
          <w:p w14:paraId="71B506CF" w14:textId="77777777" w:rsidR="00BC6769" w:rsidRPr="00095256" w:rsidRDefault="00BC6769" w:rsidP="00BC6769">
            <w:pPr>
              <w:rPr>
                <w:kern w:val="2"/>
                <w:sz w:val="22"/>
                <w:szCs w:val="24"/>
              </w:rPr>
            </w:pPr>
            <w:r w:rsidRPr="00095256">
              <w:rPr>
                <w:kern w:val="2"/>
                <w:sz w:val="22"/>
                <w:szCs w:val="24"/>
              </w:rPr>
              <w:t>Sutarties Bendrosiose sąlygose nurodytos alternatyvios nuostatos (su prierašu „jei taikoma“ ir pan.) taikomos tik tokiu atveju, jeigu jos konkrečiai aprašomos Sutarties Specialiosiose sąlygose arba prieduose.</w:t>
            </w:r>
          </w:p>
        </w:tc>
      </w:tr>
      <w:tr w:rsidR="00BC6769" w:rsidRPr="00095256" w14:paraId="7ED2EDF1" w14:textId="77777777">
        <w:trPr>
          <w:trHeight w:val="300"/>
        </w:trPr>
        <w:tc>
          <w:tcPr>
            <w:tcW w:w="9535" w:type="dxa"/>
            <w:gridSpan w:val="4"/>
          </w:tcPr>
          <w:p w14:paraId="689031C9" w14:textId="77777777" w:rsidR="00BC6769" w:rsidRPr="00095256" w:rsidRDefault="00BC6769" w:rsidP="00BC6769">
            <w:pPr>
              <w:jc w:val="center"/>
              <w:rPr>
                <w:b/>
                <w:kern w:val="2"/>
                <w:sz w:val="22"/>
                <w:szCs w:val="24"/>
              </w:rPr>
            </w:pPr>
            <w:r w:rsidRPr="00095256">
              <w:rPr>
                <w:b/>
                <w:kern w:val="2"/>
                <w:sz w:val="22"/>
                <w:szCs w:val="24"/>
              </w:rPr>
              <w:t>15. SUTARTIES PRIEDAI</w:t>
            </w:r>
          </w:p>
        </w:tc>
      </w:tr>
      <w:tr w:rsidR="00BC6769" w:rsidRPr="00095256" w14:paraId="43B17553" w14:textId="77777777">
        <w:trPr>
          <w:trHeight w:val="300"/>
        </w:trPr>
        <w:tc>
          <w:tcPr>
            <w:tcW w:w="3058" w:type="dxa"/>
          </w:tcPr>
          <w:p w14:paraId="7CFF3567" w14:textId="77777777" w:rsidR="00BC6769" w:rsidRPr="00095256" w:rsidRDefault="00BC6769" w:rsidP="00DB6F96">
            <w:pPr>
              <w:jc w:val="both"/>
              <w:rPr>
                <w:b/>
                <w:kern w:val="2"/>
                <w:sz w:val="22"/>
                <w:szCs w:val="24"/>
              </w:rPr>
            </w:pPr>
            <w:r w:rsidRPr="00095256">
              <w:rPr>
                <w:b/>
                <w:kern w:val="2"/>
                <w:sz w:val="22"/>
                <w:szCs w:val="24"/>
              </w:rPr>
              <w:t>15.1. Priedas Nr. 1</w:t>
            </w:r>
          </w:p>
        </w:tc>
        <w:tc>
          <w:tcPr>
            <w:tcW w:w="6477" w:type="dxa"/>
            <w:gridSpan w:val="3"/>
          </w:tcPr>
          <w:p w14:paraId="65B09E30" w14:textId="7F06C1E4" w:rsidR="00BC6769" w:rsidRPr="009F7A7A" w:rsidRDefault="00CD6978" w:rsidP="00DB6F96">
            <w:pPr>
              <w:jc w:val="both"/>
              <w:rPr>
                <w:noProof/>
                <w:sz w:val="22"/>
                <w:szCs w:val="24"/>
                <w:lang w:eastAsia="lt-LT"/>
              </w:rPr>
            </w:pPr>
            <w:r>
              <w:rPr>
                <w:noProof/>
                <w:sz w:val="22"/>
                <w:szCs w:val="24"/>
                <w:lang w:eastAsia="lt-LT"/>
              </w:rPr>
              <w:t>Techninė specifikacija</w:t>
            </w:r>
          </w:p>
        </w:tc>
      </w:tr>
      <w:tr w:rsidR="00BC6769" w:rsidRPr="00095256" w14:paraId="2CC1D4F0" w14:textId="77777777">
        <w:trPr>
          <w:trHeight w:val="300"/>
        </w:trPr>
        <w:tc>
          <w:tcPr>
            <w:tcW w:w="3058" w:type="dxa"/>
          </w:tcPr>
          <w:p w14:paraId="09EEBB7C" w14:textId="77777777" w:rsidR="00BC6769" w:rsidRPr="00095256" w:rsidRDefault="00BC6769" w:rsidP="00DB6F96">
            <w:pPr>
              <w:jc w:val="both"/>
              <w:rPr>
                <w:b/>
                <w:kern w:val="2"/>
                <w:sz w:val="22"/>
                <w:szCs w:val="24"/>
              </w:rPr>
            </w:pPr>
            <w:r w:rsidRPr="00095256">
              <w:rPr>
                <w:b/>
                <w:kern w:val="2"/>
                <w:sz w:val="22"/>
                <w:szCs w:val="24"/>
              </w:rPr>
              <w:t>15.2. Priedas Nr. 2</w:t>
            </w:r>
          </w:p>
        </w:tc>
        <w:tc>
          <w:tcPr>
            <w:tcW w:w="6477" w:type="dxa"/>
            <w:gridSpan w:val="3"/>
          </w:tcPr>
          <w:p w14:paraId="269B3EB8" w14:textId="65E9C47E" w:rsidR="00BC6769" w:rsidRPr="00095256" w:rsidRDefault="00CD6978" w:rsidP="00DB6F96">
            <w:pPr>
              <w:jc w:val="both"/>
              <w:rPr>
                <w:noProof/>
                <w:sz w:val="22"/>
                <w:szCs w:val="24"/>
                <w:lang w:eastAsia="lt-LT"/>
              </w:rPr>
            </w:pPr>
            <w:r>
              <w:rPr>
                <w:bCs/>
                <w:sz w:val="22"/>
                <w:szCs w:val="24"/>
              </w:rPr>
              <w:t>Tiekėjo pasiūlymas</w:t>
            </w:r>
          </w:p>
        </w:tc>
      </w:tr>
      <w:tr w:rsidR="00BC6769" w:rsidRPr="00095256" w14:paraId="58745085" w14:textId="77777777">
        <w:trPr>
          <w:trHeight w:val="300"/>
        </w:trPr>
        <w:tc>
          <w:tcPr>
            <w:tcW w:w="3058" w:type="dxa"/>
          </w:tcPr>
          <w:p w14:paraId="2312C897" w14:textId="77777777" w:rsidR="00BC6769" w:rsidRPr="00095256" w:rsidRDefault="00BC6769" w:rsidP="00DB6F96">
            <w:pPr>
              <w:jc w:val="both"/>
              <w:rPr>
                <w:b/>
                <w:kern w:val="2"/>
                <w:sz w:val="22"/>
                <w:szCs w:val="24"/>
              </w:rPr>
            </w:pPr>
            <w:r w:rsidRPr="00095256">
              <w:rPr>
                <w:b/>
                <w:kern w:val="2"/>
                <w:sz w:val="22"/>
                <w:szCs w:val="24"/>
              </w:rPr>
              <w:t>15.3. Priedas Nr. 3</w:t>
            </w:r>
          </w:p>
        </w:tc>
        <w:tc>
          <w:tcPr>
            <w:tcW w:w="6477" w:type="dxa"/>
            <w:gridSpan w:val="3"/>
          </w:tcPr>
          <w:p w14:paraId="22A614AF" w14:textId="699EBBA4" w:rsidR="00BC6769" w:rsidRPr="00095256" w:rsidRDefault="00CD6978" w:rsidP="00DB6F96">
            <w:pPr>
              <w:jc w:val="both"/>
              <w:rPr>
                <w:bCs/>
                <w:kern w:val="2"/>
                <w:sz w:val="22"/>
                <w:szCs w:val="24"/>
              </w:rPr>
            </w:pPr>
            <w:r w:rsidRPr="00095256">
              <w:rPr>
                <w:kern w:val="2"/>
                <w:sz w:val="22"/>
                <w:szCs w:val="24"/>
              </w:rPr>
              <w:t>Sutarties vykdymui pasitelkiami subtiekėjai ir (ar) specialistai</w:t>
            </w:r>
          </w:p>
        </w:tc>
      </w:tr>
      <w:tr w:rsidR="00BC6769" w:rsidRPr="00095256" w14:paraId="278F6726" w14:textId="77777777">
        <w:tc>
          <w:tcPr>
            <w:tcW w:w="9535" w:type="dxa"/>
            <w:gridSpan w:val="4"/>
          </w:tcPr>
          <w:p w14:paraId="306ED934" w14:textId="77777777" w:rsidR="00BC6769" w:rsidRPr="00095256" w:rsidRDefault="00BC6769" w:rsidP="00BC6769">
            <w:pPr>
              <w:jc w:val="center"/>
              <w:rPr>
                <w:b/>
                <w:kern w:val="2"/>
                <w:sz w:val="22"/>
                <w:szCs w:val="24"/>
              </w:rPr>
            </w:pPr>
            <w:r w:rsidRPr="00095256">
              <w:rPr>
                <w:b/>
                <w:kern w:val="2"/>
                <w:sz w:val="22"/>
                <w:szCs w:val="24"/>
              </w:rPr>
              <w:t>16. ŠALIŲ ATSTOVŲ PARAŠAI</w:t>
            </w:r>
          </w:p>
        </w:tc>
      </w:tr>
      <w:tr w:rsidR="00BC6769" w:rsidRPr="00095256" w14:paraId="1A4801F8" w14:textId="77777777">
        <w:tc>
          <w:tcPr>
            <w:tcW w:w="5224" w:type="dxa"/>
            <w:gridSpan w:val="3"/>
          </w:tcPr>
          <w:p w14:paraId="4374ECAE" w14:textId="77777777" w:rsidR="00BC6769" w:rsidRPr="00095256" w:rsidRDefault="00BC6769" w:rsidP="00BC6769">
            <w:pPr>
              <w:jc w:val="center"/>
              <w:rPr>
                <w:b/>
                <w:kern w:val="2"/>
                <w:sz w:val="22"/>
                <w:szCs w:val="24"/>
              </w:rPr>
            </w:pPr>
            <w:r w:rsidRPr="00095256">
              <w:rPr>
                <w:b/>
                <w:kern w:val="2"/>
                <w:sz w:val="22"/>
                <w:szCs w:val="24"/>
              </w:rPr>
              <w:t>PIRKĖJAS</w:t>
            </w:r>
          </w:p>
        </w:tc>
        <w:tc>
          <w:tcPr>
            <w:tcW w:w="4311" w:type="dxa"/>
          </w:tcPr>
          <w:p w14:paraId="77A89ACF" w14:textId="77777777" w:rsidR="00BC6769" w:rsidRPr="00095256" w:rsidRDefault="00BC6769" w:rsidP="00BC6769">
            <w:pPr>
              <w:jc w:val="center"/>
              <w:rPr>
                <w:b/>
                <w:kern w:val="2"/>
                <w:sz w:val="22"/>
                <w:szCs w:val="24"/>
              </w:rPr>
            </w:pPr>
            <w:r w:rsidRPr="00095256">
              <w:rPr>
                <w:b/>
                <w:kern w:val="2"/>
                <w:sz w:val="22"/>
                <w:szCs w:val="24"/>
              </w:rPr>
              <w:t>TIEKĖJAS</w:t>
            </w:r>
          </w:p>
        </w:tc>
      </w:tr>
      <w:tr w:rsidR="00BC6769" w:rsidRPr="00095256" w14:paraId="21CAB534" w14:textId="77777777">
        <w:tc>
          <w:tcPr>
            <w:tcW w:w="5224" w:type="dxa"/>
            <w:gridSpan w:val="3"/>
          </w:tcPr>
          <w:p w14:paraId="578049DB" w14:textId="098C9AE5" w:rsidR="00BC6769" w:rsidRPr="00095256" w:rsidRDefault="001619E9" w:rsidP="00BC6769">
            <w:pPr>
              <w:jc w:val="center"/>
              <w:rPr>
                <w:kern w:val="2"/>
                <w:sz w:val="22"/>
                <w:szCs w:val="24"/>
              </w:rPr>
            </w:pPr>
            <w:r w:rsidRPr="00095256">
              <w:rPr>
                <w:kern w:val="2"/>
                <w:sz w:val="22"/>
                <w:szCs w:val="24"/>
              </w:rPr>
              <w:t xml:space="preserve">Administracijos </w:t>
            </w:r>
            <w:r w:rsidR="00CD6978">
              <w:rPr>
                <w:kern w:val="2"/>
                <w:sz w:val="22"/>
                <w:szCs w:val="24"/>
              </w:rPr>
              <w:t>direktorius</w:t>
            </w:r>
          </w:p>
        </w:tc>
        <w:tc>
          <w:tcPr>
            <w:tcW w:w="4311" w:type="dxa"/>
          </w:tcPr>
          <w:p w14:paraId="6F9E2A53" w14:textId="77777777" w:rsidR="00BC6769" w:rsidRPr="00095256" w:rsidRDefault="00BC6769" w:rsidP="00BC6769">
            <w:pPr>
              <w:jc w:val="center"/>
              <w:rPr>
                <w:b/>
                <w:kern w:val="2"/>
                <w:sz w:val="22"/>
                <w:szCs w:val="24"/>
              </w:rPr>
            </w:pPr>
            <w:r w:rsidRPr="00095256">
              <w:rPr>
                <w:kern w:val="2"/>
                <w:sz w:val="22"/>
                <w:szCs w:val="24"/>
              </w:rPr>
              <w:t>(nurodomos atstovo pareigos, vardas, pavardė)</w:t>
            </w:r>
          </w:p>
        </w:tc>
      </w:tr>
      <w:tr w:rsidR="00BC6769" w:rsidRPr="00095256" w14:paraId="0C834F1B" w14:textId="77777777">
        <w:tc>
          <w:tcPr>
            <w:tcW w:w="5224" w:type="dxa"/>
            <w:gridSpan w:val="3"/>
          </w:tcPr>
          <w:p w14:paraId="789659E3" w14:textId="77777777" w:rsidR="00BC6769" w:rsidRPr="00095256" w:rsidRDefault="00BC6769" w:rsidP="00BC6769">
            <w:pPr>
              <w:jc w:val="center"/>
              <w:rPr>
                <w:b/>
                <w:color w:val="4472C4"/>
                <w:kern w:val="2"/>
                <w:sz w:val="20"/>
                <w:szCs w:val="24"/>
              </w:rPr>
            </w:pPr>
          </w:p>
          <w:p w14:paraId="3B035D0A" w14:textId="77777777" w:rsidR="00BC6769" w:rsidRPr="00095256" w:rsidRDefault="00BC6769" w:rsidP="00BC6769">
            <w:pPr>
              <w:jc w:val="center"/>
              <w:rPr>
                <w:b/>
                <w:color w:val="4472C4"/>
                <w:kern w:val="2"/>
                <w:sz w:val="20"/>
                <w:szCs w:val="24"/>
              </w:rPr>
            </w:pPr>
            <w:r w:rsidRPr="00095256">
              <w:rPr>
                <w:b/>
                <w:color w:val="4472C4"/>
                <w:kern w:val="2"/>
                <w:sz w:val="20"/>
                <w:szCs w:val="24"/>
              </w:rPr>
              <w:t>(parašas)</w:t>
            </w:r>
          </w:p>
          <w:p w14:paraId="0B1520FA" w14:textId="77777777" w:rsidR="00BC6769" w:rsidRPr="00095256" w:rsidRDefault="00BC6769" w:rsidP="00BC6769">
            <w:pPr>
              <w:jc w:val="center"/>
              <w:rPr>
                <w:b/>
                <w:color w:val="4472C4"/>
                <w:kern w:val="2"/>
                <w:sz w:val="20"/>
                <w:szCs w:val="24"/>
              </w:rPr>
            </w:pPr>
          </w:p>
          <w:p w14:paraId="449ED037" w14:textId="77777777" w:rsidR="00BC6769" w:rsidRPr="00095256" w:rsidRDefault="00BC6769" w:rsidP="00BC6769">
            <w:pPr>
              <w:jc w:val="center"/>
              <w:rPr>
                <w:b/>
                <w:color w:val="4472C4"/>
                <w:kern w:val="2"/>
                <w:sz w:val="20"/>
                <w:szCs w:val="24"/>
              </w:rPr>
            </w:pPr>
          </w:p>
        </w:tc>
        <w:tc>
          <w:tcPr>
            <w:tcW w:w="4311" w:type="dxa"/>
          </w:tcPr>
          <w:p w14:paraId="1BA6AD11" w14:textId="77777777" w:rsidR="00BC6769" w:rsidRPr="00095256" w:rsidRDefault="00BC6769" w:rsidP="00BC6769">
            <w:pPr>
              <w:jc w:val="center"/>
              <w:rPr>
                <w:b/>
                <w:color w:val="4472C4"/>
                <w:kern w:val="2"/>
                <w:sz w:val="20"/>
                <w:szCs w:val="24"/>
              </w:rPr>
            </w:pPr>
          </w:p>
          <w:p w14:paraId="644A2BE8" w14:textId="77777777" w:rsidR="00BC6769" w:rsidRPr="00095256" w:rsidRDefault="00BC6769" w:rsidP="00BC6769">
            <w:pPr>
              <w:jc w:val="center"/>
              <w:rPr>
                <w:b/>
                <w:color w:val="4472C4"/>
                <w:kern w:val="2"/>
                <w:sz w:val="20"/>
                <w:szCs w:val="24"/>
              </w:rPr>
            </w:pPr>
            <w:r w:rsidRPr="00095256">
              <w:rPr>
                <w:b/>
                <w:color w:val="4472C4"/>
                <w:kern w:val="2"/>
                <w:sz w:val="20"/>
                <w:szCs w:val="24"/>
              </w:rPr>
              <w:t>(parašas)</w:t>
            </w:r>
          </w:p>
        </w:tc>
      </w:tr>
    </w:tbl>
    <w:p w14:paraId="247E80E6" w14:textId="4E28694E" w:rsidR="00B37402" w:rsidRPr="00095256" w:rsidRDefault="00B37402">
      <w:pPr>
        <w:rPr>
          <w:sz w:val="20"/>
          <w:szCs w:val="24"/>
        </w:rPr>
      </w:pPr>
    </w:p>
    <w:p w14:paraId="7F5CBA7C" w14:textId="77777777" w:rsidR="00B37402" w:rsidRPr="00095256" w:rsidRDefault="00B37402">
      <w:pPr>
        <w:rPr>
          <w:sz w:val="20"/>
          <w:szCs w:val="24"/>
        </w:rPr>
      </w:pPr>
      <w:r w:rsidRPr="00095256">
        <w:rPr>
          <w:sz w:val="20"/>
          <w:szCs w:val="24"/>
        </w:rPr>
        <w:br w:type="page"/>
      </w:r>
    </w:p>
    <w:p w14:paraId="1769BA9A" w14:textId="77777777" w:rsidR="00027B83" w:rsidRPr="00095256" w:rsidRDefault="00027B83">
      <w:pPr>
        <w:rPr>
          <w:sz w:val="20"/>
          <w:szCs w:val="24"/>
        </w:rPr>
      </w:pPr>
    </w:p>
    <w:p w14:paraId="533C9D9A" w14:textId="040C511A" w:rsidR="00B37402" w:rsidRPr="00095256" w:rsidRDefault="00976497" w:rsidP="00976497">
      <w:pPr>
        <w:ind w:left="5387"/>
        <w:jc w:val="right"/>
        <w:rPr>
          <w:sz w:val="20"/>
        </w:rPr>
      </w:pPr>
      <w:r w:rsidRPr="00095256">
        <w:rPr>
          <w:sz w:val="20"/>
        </w:rPr>
        <w:t>Sutarties p</w:t>
      </w:r>
      <w:r w:rsidR="00B37402" w:rsidRPr="00095256">
        <w:rPr>
          <w:sz w:val="20"/>
        </w:rPr>
        <w:t xml:space="preserve">riedas Nr. </w:t>
      </w:r>
      <w:r w:rsidRPr="00095256">
        <w:rPr>
          <w:sz w:val="20"/>
        </w:rPr>
        <w:t>1</w:t>
      </w:r>
    </w:p>
    <w:p w14:paraId="0DC0ECAC" w14:textId="77777777" w:rsidR="00060419" w:rsidRDefault="00060419" w:rsidP="00060419">
      <w:pPr>
        <w:jc w:val="center"/>
        <w:rPr>
          <w:b/>
        </w:rPr>
      </w:pPr>
    </w:p>
    <w:p w14:paraId="79F90B29" w14:textId="1F2C6B50" w:rsidR="0021419B" w:rsidRPr="00775338" w:rsidRDefault="0021419B" w:rsidP="00775338">
      <w:pPr>
        <w:jc w:val="center"/>
        <w:rPr>
          <w:sz w:val="20"/>
        </w:rPr>
      </w:pPr>
      <w:r w:rsidRPr="009E4213">
        <w:rPr>
          <w:b/>
          <w:caps/>
          <w:sz w:val="20"/>
        </w:rPr>
        <w:t>PASLAUGŲ pirkimo</w:t>
      </w:r>
      <w:r w:rsidRPr="009E4213">
        <w:rPr>
          <w:rFonts w:eastAsia="Arial"/>
          <w:sz w:val="20"/>
        </w:rPr>
        <w:t>–</w:t>
      </w:r>
      <w:r w:rsidRPr="009E4213">
        <w:rPr>
          <w:b/>
          <w:caps/>
          <w:sz w:val="20"/>
        </w:rPr>
        <w:t>pardavimo sutarties Bendrosios sąlygos</w:t>
      </w:r>
    </w:p>
    <w:p w14:paraId="622E285E" w14:textId="77777777" w:rsidR="0021419B" w:rsidRPr="009E4213" w:rsidRDefault="0021419B" w:rsidP="0021419B">
      <w:pPr>
        <w:jc w:val="center"/>
        <w:rPr>
          <w:sz w:val="20"/>
        </w:rPr>
      </w:pPr>
    </w:p>
    <w:p w14:paraId="1FCF7D62" w14:textId="77777777" w:rsidR="0021419B" w:rsidRPr="009E4213" w:rsidRDefault="0021419B" w:rsidP="0021419B">
      <w:pPr>
        <w:keepNext/>
        <w:keepLines/>
        <w:tabs>
          <w:tab w:val="left" w:pos="426"/>
        </w:tabs>
        <w:jc w:val="center"/>
        <w:rPr>
          <w:rFonts w:eastAsia="Cambria"/>
          <w:b/>
          <w:bCs/>
          <w:caps/>
          <w:sz w:val="20"/>
          <w14:numSpacing w14:val="tabular"/>
        </w:rPr>
      </w:pPr>
      <w:r w:rsidRPr="009E4213">
        <w:rPr>
          <w:rFonts w:eastAsia="Cambria"/>
          <w:b/>
          <w:bCs/>
          <w:caps/>
          <w:sz w:val="20"/>
          <w14:numSpacing w14:val="tabular"/>
        </w:rPr>
        <w:t>1.</w:t>
      </w:r>
      <w:r w:rsidRPr="009E4213">
        <w:rPr>
          <w:rFonts w:eastAsia="Cambria"/>
          <w:b/>
          <w:bCs/>
          <w:caps/>
          <w:sz w:val="20"/>
          <w14:numSpacing w14:val="tabular"/>
        </w:rPr>
        <w:tab/>
        <w:t>Pagrindinės sąvokos ir Sutarties aiškinimas</w:t>
      </w:r>
    </w:p>
    <w:p w14:paraId="7609ED44" w14:textId="77777777" w:rsidR="0021419B" w:rsidRPr="009E4213" w:rsidRDefault="0021419B" w:rsidP="0021419B">
      <w:pPr>
        <w:keepNext/>
        <w:keepLines/>
        <w:tabs>
          <w:tab w:val="left" w:pos="426"/>
        </w:tabs>
        <w:jc w:val="both"/>
        <w:rPr>
          <w:rFonts w:eastAsia="Cambria"/>
          <w:b/>
          <w:bCs/>
          <w:caps/>
          <w:sz w:val="20"/>
          <w14:numSpacing w14:val="tabular"/>
        </w:rPr>
      </w:pPr>
    </w:p>
    <w:p w14:paraId="75E053A5" w14:textId="77777777" w:rsidR="0021419B" w:rsidRPr="009E4213" w:rsidRDefault="0021419B" w:rsidP="0021419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center"/>
        <w:outlineLvl w:val="1"/>
        <w:rPr>
          <w:rFonts w:eastAsia="Arial"/>
          <w:b/>
          <w:sz w:val="20"/>
        </w:rPr>
      </w:pPr>
      <w:r w:rsidRPr="009E4213">
        <w:rPr>
          <w:rFonts w:eastAsia="Arial"/>
          <w:b/>
          <w:bCs/>
          <w:sz w:val="20"/>
        </w:rPr>
        <w:t>1.1.</w:t>
      </w:r>
      <w:r w:rsidRPr="009E4213">
        <w:rPr>
          <w:rFonts w:eastAsia="Arial"/>
          <w:b/>
          <w:bCs/>
          <w:sz w:val="20"/>
        </w:rPr>
        <w:tab/>
      </w:r>
      <w:r w:rsidRPr="009E4213">
        <w:rPr>
          <w:rFonts w:eastAsia="Arial"/>
          <w:b/>
          <w:sz w:val="20"/>
        </w:rPr>
        <w:t>Sąvokos</w:t>
      </w:r>
    </w:p>
    <w:p w14:paraId="39F5CA37" w14:textId="77777777" w:rsidR="0021419B" w:rsidRPr="009E4213" w:rsidRDefault="0021419B" w:rsidP="0021419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jc w:val="both"/>
        <w:outlineLvl w:val="1"/>
        <w:rPr>
          <w:rFonts w:eastAsia="Arial"/>
          <w:b/>
          <w:sz w:val="20"/>
        </w:rPr>
      </w:pPr>
    </w:p>
    <w:p w14:paraId="255B81C4" w14:textId="77777777" w:rsidR="0021419B" w:rsidRPr="009E4213" w:rsidRDefault="0021419B" w:rsidP="0021419B">
      <w:pPr>
        <w:widowControl w:val="0"/>
        <w:tabs>
          <w:tab w:val="left" w:pos="567"/>
        </w:tabs>
        <w:jc w:val="both"/>
        <w:rPr>
          <w:rFonts w:eastAsia="Cambria"/>
          <w:b/>
          <w:bCs/>
          <w:sz w:val="20"/>
        </w:rPr>
      </w:pPr>
      <w:r w:rsidRPr="009E4213">
        <w:rPr>
          <w:rFonts w:eastAsia="Cambria"/>
          <w:sz w:val="20"/>
        </w:rPr>
        <w:t>1.1.1. Šioje Sutartyje didžiąja raide rašomos sąvokos turi šias nurodytas reikšmes:</w:t>
      </w:r>
    </w:p>
    <w:p w14:paraId="428DF14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w:t>
      </w:r>
      <w:r w:rsidRPr="009E4213">
        <w:rPr>
          <w:sz w:val="20"/>
        </w:rPr>
        <w:tab/>
      </w:r>
      <w:r w:rsidRPr="009E4213">
        <w:rPr>
          <w:rFonts w:eastAsia="Arial"/>
          <w:b/>
          <w:bCs/>
          <w:sz w:val="20"/>
        </w:rPr>
        <w:t>Bendrosios sąlygos</w:t>
      </w:r>
      <w:r w:rsidRPr="009E4213">
        <w:rPr>
          <w:rFonts w:eastAsia="Arial"/>
          <w:sz w:val="20"/>
        </w:rPr>
        <w:t xml:space="preserve"> – Sutarties dalis, kuri vadinasi „Paslaugų pirkimo–pardavimo sutarties Bendrosios sąlygos“;</w:t>
      </w:r>
    </w:p>
    <w:p w14:paraId="5A6D152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1.1.1.2.</w:t>
      </w:r>
      <w:r w:rsidRPr="009E4213">
        <w:rPr>
          <w:rFonts w:eastAsia="Arial"/>
          <w:sz w:val="20"/>
        </w:rPr>
        <w:tab/>
      </w:r>
      <w:r w:rsidRPr="009E4213">
        <w:rPr>
          <w:rFonts w:eastAsia="Arial"/>
          <w:b/>
          <w:bCs/>
          <w:sz w:val="20"/>
        </w:rPr>
        <w:t>Pirkėjas</w:t>
      </w:r>
      <w:r w:rsidRPr="009E4213">
        <w:rPr>
          <w:rFonts w:eastAsia="Arial"/>
          <w:sz w:val="20"/>
        </w:rPr>
        <w:t xml:space="preserve"> – asmuo, kuris Specialiosiose sąlygose yra įvardytas kaip Pirkėjas, </w:t>
      </w:r>
      <w:r w:rsidRPr="009E4213">
        <w:rPr>
          <w:sz w:val="20"/>
        </w:rPr>
        <w:t>įsigyjantis Specialiosiose sąlygose ir Sutarties prieduose nurodytas Paslaugas</w:t>
      </w:r>
      <w:r w:rsidRPr="009E4213">
        <w:rPr>
          <w:rFonts w:eastAsia="Arial"/>
          <w:sz w:val="20"/>
        </w:rPr>
        <w:t>;</w:t>
      </w:r>
    </w:p>
    <w:p w14:paraId="25D1E232"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1.1.1.3.</w:t>
      </w:r>
      <w:r w:rsidRPr="009E4213">
        <w:rPr>
          <w:rFonts w:eastAsia="Arial"/>
          <w:sz w:val="20"/>
        </w:rPr>
        <w:tab/>
      </w:r>
      <w:r w:rsidRPr="009E4213">
        <w:rPr>
          <w:rFonts w:eastAsia="Arial"/>
          <w:b/>
          <w:bCs/>
          <w:sz w:val="20"/>
        </w:rPr>
        <w:t xml:space="preserve">Pradinės sutarties vertė </w:t>
      </w:r>
      <w:r w:rsidRPr="009E4213">
        <w:rPr>
          <w:rFonts w:eastAsia="Arial"/>
          <w:sz w:val="20"/>
        </w:rPr>
        <w:t>– Specialiosiose sąlygose nurodyta</w:t>
      </w:r>
      <w:r w:rsidRPr="009E4213">
        <w:rPr>
          <w:rFonts w:eastAsia="Arial"/>
          <w:b/>
          <w:bCs/>
          <w:sz w:val="20"/>
        </w:rPr>
        <w:t xml:space="preserve"> </w:t>
      </w:r>
      <w:r w:rsidRPr="009E4213">
        <w:rPr>
          <w:rFonts w:eastAsia="Arial"/>
          <w:sz w:val="20"/>
        </w:rPr>
        <w:t>vertė be pridėtinės vertės mokesčio (toliau – PVM);</w:t>
      </w:r>
    </w:p>
    <w:p w14:paraId="7FDF6E41" w14:textId="77777777" w:rsidR="0021419B" w:rsidRPr="009E4213" w:rsidRDefault="0021419B" w:rsidP="0021419B">
      <w:pPr>
        <w:jc w:val="both"/>
        <w:rPr>
          <w:sz w:val="20"/>
        </w:rPr>
      </w:pPr>
      <w:r w:rsidRPr="009E4213">
        <w:rPr>
          <w:sz w:val="20"/>
        </w:rPr>
        <w:t xml:space="preserve">1.1.1.4. </w:t>
      </w:r>
      <w:r w:rsidRPr="009E4213">
        <w:rPr>
          <w:rFonts w:eastAsia="Arial"/>
          <w:b/>
          <w:bCs/>
          <w:sz w:val="20"/>
        </w:rPr>
        <w:t>Paslaugos</w:t>
      </w:r>
      <w:r w:rsidRPr="009E4213">
        <w:rPr>
          <w:rFonts w:eastAsia="Arial"/>
          <w:sz w:val="20"/>
        </w:rPr>
        <w:t xml:space="preserve"> – </w:t>
      </w:r>
      <w:r w:rsidRPr="009E4213">
        <w:rPr>
          <w:sz w:val="20"/>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995A88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sz w:val="20"/>
        </w:rPr>
        <w:t>1.1.1.5.</w:t>
      </w:r>
      <w:r w:rsidRPr="009E4213">
        <w:rPr>
          <w:sz w:val="20"/>
        </w:rPr>
        <w:tab/>
      </w:r>
      <w:r w:rsidRPr="009E4213">
        <w:rPr>
          <w:rFonts w:eastAsia="Arial"/>
          <w:b/>
          <w:bCs/>
          <w:sz w:val="20"/>
        </w:rPr>
        <w:t xml:space="preserve">Paslaugų perdavimo–priėmimo aktas </w:t>
      </w:r>
      <w:r w:rsidRPr="009E4213">
        <w:rPr>
          <w:rFonts w:eastAsia="Arial"/>
          <w:sz w:val="20"/>
        </w:rPr>
        <w:t>– dokumentas,</w:t>
      </w:r>
      <w:r w:rsidRPr="009E4213">
        <w:rPr>
          <w:rFonts w:eastAsia="Arial"/>
          <w:b/>
          <w:bCs/>
          <w:sz w:val="20"/>
        </w:rPr>
        <w:t xml:space="preserve"> </w:t>
      </w:r>
      <w:r w:rsidRPr="009E4213">
        <w:rPr>
          <w:rFonts w:eastAsia="Arial"/>
          <w:sz w:val="20"/>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D6E1E20" w14:textId="77777777" w:rsidR="0021419B" w:rsidRPr="009E4213" w:rsidRDefault="0021419B" w:rsidP="0021419B">
      <w:pPr>
        <w:tabs>
          <w:tab w:val="left" w:pos="284"/>
          <w:tab w:val="left" w:pos="567"/>
          <w:tab w:val="left" w:pos="851"/>
          <w:tab w:val="left" w:pos="992"/>
          <w:tab w:val="left" w:pos="1134"/>
        </w:tabs>
        <w:jc w:val="both"/>
        <w:rPr>
          <w:rFonts w:eastAsia="Arial"/>
          <w:sz w:val="20"/>
          <w:szCs w:val="24"/>
        </w:rPr>
      </w:pPr>
      <w:r w:rsidRPr="009E4213">
        <w:rPr>
          <w:rFonts w:eastAsia="Arial"/>
          <w:sz w:val="20"/>
          <w:szCs w:val="24"/>
        </w:rPr>
        <w:t>1.1.1.6.</w:t>
      </w:r>
      <w:r w:rsidRPr="009E4213">
        <w:rPr>
          <w:rFonts w:eastAsia="Arial"/>
          <w:sz w:val="20"/>
          <w:szCs w:val="24"/>
        </w:rPr>
        <w:tab/>
      </w:r>
      <w:r w:rsidRPr="009E4213">
        <w:rPr>
          <w:rFonts w:eastAsia="Arial"/>
          <w:b/>
          <w:bCs/>
          <w:sz w:val="20"/>
          <w:szCs w:val="24"/>
        </w:rPr>
        <w:t>Paslaugų trūkumai</w:t>
      </w:r>
      <w:r w:rsidRPr="009E4213">
        <w:rPr>
          <w:rFonts w:eastAsia="Arial"/>
          <w:sz w:val="20"/>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486937B" w14:textId="77777777" w:rsidR="0021419B" w:rsidRPr="009E4213" w:rsidRDefault="0021419B" w:rsidP="0021419B">
      <w:pPr>
        <w:widowControl w:val="0"/>
        <w:tabs>
          <w:tab w:val="left" w:pos="567"/>
          <w:tab w:val="left" w:pos="851"/>
          <w:tab w:val="left" w:pos="992"/>
          <w:tab w:val="left" w:pos="1134"/>
        </w:tabs>
        <w:jc w:val="both"/>
        <w:rPr>
          <w:rFonts w:eastAsia="Arial"/>
          <w:b/>
          <w:sz w:val="20"/>
        </w:rPr>
      </w:pPr>
      <w:r w:rsidRPr="009E4213">
        <w:rPr>
          <w:rFonts w:eastAsia="Arial"/>
          <w:sz w:val="20"/>
        </w:rPr>
        <w:t>1.1.1.7.</w:t>
      </w:r>
      <w:r w:rsidRPr="009E4213">
        <w:rPr>
          <w:rFonts w:eastAsia="Arial"/>
          <w:sz w:val="20"/>
        </w:rPr>
        <w:tab/>
      </w:r>
      <w:r w:rsidRPr="009E4213">
        <w:rPr>
          <w:rFonts w:eastAsia="Arial"/>
          <w:b/>
          <w:sz w:val="20"/>
        </w:rPr>
        <w:t xml:space="preserve">Sąskaita </w:t>
      </w:r>
      <w:r w:rsidRPr="009E4213">
        <w:rPr>
          <w:rFonts w:eastAsia="Arial"/>
          <w:sz w:val="20"/>
        </w:rPr>
        <w:t>–</w:t>
      </w:r>
      <w:r w:rsidRPr="009E4213">
        <w:rPr>
          <w:rFonts w:eastAsia="Arial"/>
          <w:b/>
          <w:sz w:val="20"/>
        </w:rPr>
        <w:t xml:space="preserve"> </w:t>
      </w:r>
      <w:r w:rsidRPr="009E4213">
        <w:rPr>
          <w:sz w:val="20"/>
        </w:rPr>
        <w:t xml:space="preserve">Tiekėjo išrašoma ir Pirkėjui apmokėjimui pateikiama sąskaita faktūra, PVM sąskaita faktūra ar kitas mokėjimo dokumentas už Tiekėjo tinkamai suteiktas bei Pirkėjo priimtas </w:t>
      </w:r>
      <w:r w:rsidRPr="009E4213">
        <w:rPr>
          <w:rFonts w:eastAsia="Arial"/>
          <w:sz w:val="20"/>
        </w:rPr>
        <w:t>Paslaugas</w:t>
      </w:r>
      <w:r w:rsidRPr="009E4213">
        <w:rPr>
          <w:sz w:val="20"/>
        </w:rPr>
        <w:t xml:space="preserve">. </w:t>
      </w:r>
      <w:r w:rsidRPr="009E4213">
        <w:rPr>
          <w:rFonts w:eastAsia="Arial"/>
          <w:sz w:val="20"/>
        </w:rPr>
        <w:t>Jeigu Sutartyje yra numatytas Paslaugų teikimas etapais ar periodais, Sąskaita gali būti pateikiama dėl kiekvieno etapo ar periodo atskirai;</w:t>
      </w:r>
    </w:p>
    <w:p w14:paraId="79D4B81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1.1.1.8.</w:t>
      </w:r>
      <w:r w:rsidRPr="009E4213">
        <w:rPr>
          <w:rFonts w:eastAsia="Arial"/>
          <w:sz w:val="20"/>
        </w:rPr>
        <w:tab/>
      </w:r>
      <w:r w:rsidRPr="009E4213">
        <w:rPr>
          <w:rFonts w:eastAsia="Arial"/>
          <w:b/>
          <w:bCs/>
          <w:sz w:val="20"/>
        </w:rPr>
        <w:t>Specialiosios sąlygos</w:t>
      </w:r>
      <w:r w:rsidRPr="009E4213">
        <w:rPr>
          <w:rFonts w:eastAsia="Arial"/>
          <w:sz w:val="20"/>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70A62A9B"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1.1.1.9.</w:t>
      </w:r>
      <w:r w:rsidRPr="009E4213">
        <w:rPr>
          <w:rFonts w:eastAsia="Arial"/>
          <w:sz w:val="20"/>
        </w:rPr>
        <w:tab/>
      </w:r>
      <w:r w:rsidRPr="009E4213">
        <w:rPr>
          <w:rFonts w:eastAsia="Arial"/>
          <w:b/>
          <w:bCs/>
          <w:sz w:val="20"/>
        </w:rPr>
        <w:t xml:space="preserve">Susitarimas </w:t>
      </w:r>
      <w:r w:rsidRPr="009E4213">
        <w:rPr>
          <w:rFonts w:eastAsia="Arial"/>
          <w:sz w:val="20"/>
        </w:rPr>
        <w:t>– tai dokumentas, kurį Šalys sudaro keisdamos Sutarties sąlygas VPĮ leidžiama apimtimi;</w:t>
      </w:r>
    </w:p>
    <w:p w14:paraId="31BD729F"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1.1.1.10.</w:t>
      </w:r>
      <w:r w:rsidRPr="009E4213">
        <w:rPr>
          <w:rFonts w:eastAsia="Arial"/>
          <w:sz w:val="20"/>
        </w:rPr>
        <w:tab/>
        <w:t xml:space="preserve"> </w:t>
      </w:r>
      <w:r w:rsidRPr="009E4213">
        <w:rPr>
          <w:rFonts w:eastAsia="Arial"/>
          <w:b/>
          <w:bCs/>
          <w:sz w:val="20"/>
        </w:rPr>
        <w:t>Sutarties kaina</w:t>
      </w:r>
      <w:r w:rsidRPr="009E4213">
        <w:rPr>
          <w:rFonts w:eastAsia="Arial"/>
          <w:sz w:val="20"/>
        </w:rPr>
        <w:t xml:space="preserve"> – pagal Sutartį Tiekėjui mokėtina suma, įskaitant visus privalomus mokesčius ir išlaidas;</w:t>
      </w:r>
    </w:p>
    <w:p w14:paraId="4BE3106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1.1.1.11.</w:t>
      </w:r>
      <w:r w:rsidRPr="009E4213">
        <w:rPr>
          <w:rFonts w:eastAsia="Arial"/>
          <w:sz w:val="20"/>
        </w:rPr>
        <w:tab/>
        <w:t xml:space="preserve"> </w:t>
      </w:r>
      <w:r w:rsidRPr="009E4213">
        <w:rPr>
          <w:rFonts w:eastAsia="Arial"/>
          <w:b/>
          <w:bCs/>
          <w:sz w:val="20"/>
        </w:rPr>
        <w:t xml:space="preserve">Sutarties sąlygos </w:t>
      </w:r>
      <w:r w:rsidRPr="009E4213">
        <w:rPr>
          <w:rFonts w:eastAsia="Arial"/>
          <w:sz w:val="20"/>
        </w:rPr>
        <w:t>– Bendrosios sąlygos ir Specialiosios sąlygos kartu;</w:t>
      </w:r>
    </w:p>
    <w:p w14:paraId="60F94D0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1.1.1.12.</w:t>
      </w:r>
      <w:r w:rsidRPr="009E4213">
        <w:rPr>
          <w:sz w:val="20"/>
        </w:rPr>
        <w:tab/>
      </w:r>
      <w:r w:rsidRPr="009E4213">
        <w:rPr>
          <w:rFonts w:eastAsia="Arial"/>
          <w:sz w:val="20"/>
        </w:rPr>
        <w:t xml:space="preserve"> </w:t>
      </w:r>
      <w:r w:rsidRPr="009E4213">
        <w:rPr>
          <w:rFonts w:eastAsia="Arial"/>
          <w:b/>
          <w:bCs/>
          <w:sz w:val="20"/>
        </w:rPr>
        <w:t xml:space="preserve">Sutartis </w:t>
      </w:r>
      <w:r w:rsidRPr="009E4213">
        <w:rPr>
          <w:rFonts w:eastAsia="Arial"/>
          <w:sz w:val="20"/>
        </w:rPr>
        <w:t>– Paslaugų pirkimo–pardavimo sutartis, kurią sudaro Sutarties sąlygos, Specialiosiose sąlygose išvardyti priedai ir Susitarimai;</w:t>
      </w:r>
    </w:p>
    <w:p w14:paraId="570D114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 xml:space="preserve">1.1.1.13. </w:t>
      </w:r>
      <w:r w:rsidRPr="009E4213">
        <w:rPr>
          <w:rFonts w:eastAsia="Arial"/>
          <w:sz w:val="20"/>
        </w:rPr>
        <w:tab/>
      </w:r>
      <w:r w:rsidRPr="009E4213">
        <w:rPr>
          <w:rFonts w:eastAsia="Arial"/>
          <w:b/>
          <w:bCs/>
          <w:sz w:val="20"/>
        </w:rPr>
        <w:t>Šalis</w:t>
      </w:r>
      <w:r w:rsidRPr="009E4213">
        <w:rPr>
          <w:rFonts w:eastAsia="Arial"/>
          <w:sz w:val="20"/>
        </w:rPr>
        <w:t xml:space="preserve"> – Pirkėjas arba Tiekėjas, kiekvienas atskirai, priklausomai nuo konteksto;</w:t>
      </w:r>
    </w:p>
    <w:p w14:paraId="2B5CEE2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 xml:space="preserve">1.1.1.14. </w:t>
      </w:r>
      <w:r w:rsidRPr="009E4213">
        <w:rPr>
          <w:rFonts w:eastAsia="Arial"/>
          <w:sz w:val="20"/>
        </w:rPr>
        <w:tab/>
      </w:r>
      <w:r w:rsidRPr="009E4213">
        <w:rPr>
          <w:rFonts w:eastAsia="Arial"/>
          <w:b/>
          <w:bCs/>
          <w:sz w:val="20"/>
        </w:rPr>
        <w:t>Šalys</w:t>
      </w:r>
      <w:r w:rsidRPr="009E4213">
        <w:rPr>
          <w:rFonts w:eastAsia="Arial"/>
          <w:sz w:val="20"/>
        </w:rPr>
        <w:t xml:space="preserve"> – Pirkėjas ir Tiekėjas kartu;</w:t>
      </w:r>
    </w:p>
    <w:p w14:paraId="2728C601" w14:textId="77777777" w:rsidR="0021419B" w:rsidRPr="009E4213" w:rsidRDefault="0021419B" w:rsidP="0021419B">
      <w:pPr>
        <w:widowControl w:val="0"/>
        <w:tabs>
          <w:tab w:val="left" w:pos="567"/>
          <w:tab w:val="left" w:pos="851"/>
          <w:tab w:val="left" w:pos="992"/>
          <w:tab w:val="left" w:pos="1134"/>
        </w:tabs>
        <w:jc w:val="both"/>
        <w:rPr>
          <w:sz w:val="20"/>
        </w:rPr>
      </w:pPr>
      <w:r w:rsidRPr="009E4213">
        <w:rPr>
          <w:sz w:val="20"/>
        </w:rPr>
        <w:t>1.1.1.15.</w:t>
      </w:r>
      <w:r w:rsidRPr="009E4213">
        <w:rPr>
          <w:sz w:val="20"/>
        </w:rPr>
        <w:tab/>
        <w:t xml:space="preserve"> </w:t>
      </w:r>
      <w:r w:rsidRPr="009E4213">
        <w:rPr>
          <w:rFonts w:eastAsia="Arial"/>
          <w:b/>
          <w:sz w:val="20"/>
        </w:rPr>
        <w:t>Tiekėjas</w:t>
      </w:r>
      <w:r w:rsidRPr="009E4213">
        <w:rPr>
          <w:rFonts w:eastAsia="Arial"/>
          <w:sz w:val="20"/>
        </w:rPr>
        <w:t xml:space="preserve"> – asmuo, kuris Specialiosiose sąlygose yra įvardytas kaip Tiekėjas, </w:t>
      </w:r>
      <w:r w:rsidRPr="009E4213">
        <w:rPr>
          <w:sz w:val="20"/>
        </w:rPr>
        <w:t xml:space="preserve">teikiantis Specialiosiose sąlygose nurodytas </w:t>
      </w:r>
      <w:r w:rsidRPr="009E4213">
        <w:rPr>
          <w:rFonts w:eastAsia="Arial"/>
          <w:sz w:val="20"/>
        </w:rPr>
        <w:t>Paslaugas</w:t>
      </w:r>
      <w:r w:rsidRPr="009E4213">
        <w:rPr>
          <w:sz w:val="20"/>
        </w:rPr>
        <w:t>;</w:t>
      </w:r>
    </w:p>
    <w:p w14:paraId="6240CF8E" w14:textId="77777777" w:rsidR="0021419B" w:rsidRPr="009E4213" w:rsidRDefault="0021419B" w:rsidP="0021419B">
      <w:pPr>
        <w:widowControl w:val="0"/>
        <w:tabs>
          <w:tab w:val="left" w:pos="567"/>
          <w:tab w:val="left" w:pos="851"/>
          <w:tab w:val="left" w:pos="992"/>
          <w:tab w:val="left" w:pos="1134"/>
        </w:tabs>
        <w:jc w:val="both"/>
        <w:rPr>
          <w:sz w:val="20"/>
        </w:rPr>
      </w:pPr>
      <w:r w:rsidRPr="009E4213">
        <w:rPr>
          <w:sz w:val="20"/>
        </w:rPr>
        <w:t xml:space="preserve">1.1.1.16. </w:t>
      </w:r>
      <w:r w:rsidRPr="009E4213">
        <w:rPr>
          <w:b/>
          <w:bCs/>
          <w:sz w:val="20"/>
        </w:rPr>
        <w:t xml:space="preserve">Užsakymas </w:t>
      </w:r>
      <w:r w:rsidRPr="009E4213">
        <w:rPr>
          <w:sz w:val="20"/>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B676774"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r w:rsidRPr="009E4213">
        <w:rPr>
          <w:rFonts w:eastAsia="Arial"/>
          <w:sz w:val="20"/>
        </w:rPr>
        <w:t>1.1.1.17.</w:t>
      </w:r>
      <w:r w:rsidRPr="009E4213">
        <w:rPr>
          <w:sz w:val="20"/>
        </w:rPr>
        <w:tab/>
      </w:r>
      <w:r w:rsidRPr="009E4213">
        <w:rPr>
          <w:rFonts w:eastAsia="Arial"/>
          <w:sz w:val="20"/>
        </w:rPr>
        <w:t xml:space="preserve"> </w:t>
      </w:r>
      <w:r w:rsidRPr="009E4213">
        <w:rPr>
          <w:rFonts w:eastAsia="Arial"/>
          <w:b/>
          <w:bCs/>
          <w:sz w:val="20"/>
        </w:rPr>
        <w:t xml:space="preserve">VPĮ </w:t>
      </w:r>
      <w:r w:rsidRPr="009E4213">
        <w:rPr>
          <w:rFonts w:eastAsia="Arial"/>
          <w:sz w:val="20"/>
        </w:rPr>
        <w:t>– Lietuvos Respublikos viešųjų pirkimų įstatymas.</w:t>
      </w:r>
    </w:p>
    <w:p w14:paraId="78F8CA6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1.1.1.18.</w:t>
      </w:r>
      <w:r w:rsidRPr="009E4213">
        <w:rPr>
          <w:rFonts w:eastAsia="Arial"/>
          <w:sz w:val="20"/>
        </w:rPr>
        <w:tab/>
        <w:t xml:space="preserve"> Kitų Sutartyje didžiąja raide rašomų sąvokų reikšmės yra nurodytos Sutarties tekste.</w:t>
      </w:r>
    </w:p>
    <w:p w14:paraId="7B7A5FAE" w14:textId="77777777" w:rsidR="0021419B" w:rsidRPr="009E4213" w:rsidRDefault="0021419B" w:rsidP="0021419B">
      <w:pPr>
        <w:widowControl w:val="0"/>
        <w:tabs>
          <w:tab w:val="left" w:pos="709"/>
          <w:tab w:val="left" w:pos="851"/>
          <w:tab w:val="left" w:pos="992"/>
          <w:tab w:val="left" w:pos="1134"/>
        </w:tabs>
        <w:jc w:val="both"/>
        <w:rPr>
          <w:rFonts w:eastAsia="Arial"/>
          <w:sz w:val="20"/>
        </w:rPr>
      </w:pPr>
      <w:r w:rsidRPr="009E4213">
        <w:rPr>
          <w:rFonts w:eastAsia="Arial"/>
          <w:sz w:val="20"/>
        </w:rPr>
        <w:t>1.1.2.</w:t>
      </w:r>
      <w:r w:rsidRPr="009E4213">
        <w:rPr>
          <w:sz w:val="20"/>
        </w:rPr>
        <w:tab/>
      </w:r>
      <w:r w:rsidRPr="009E4213">
        <w:rPr>
          <w:rFonts w:eastAsia="Arial"/>
          <w:sz w:val="20"/>
        </w:rPr>
        <w:t xml:space="preserve">Sutartyje neapibrėžtos sąvokos suprantamos ir aiškinamos taip, kaip jas apibrėžia VPĮ ir kiti </w:t>
      </w:r>
      <w:r w:rsidRPr="009E4213">
        <w:rPr>
          <w:sz w:val="20"/>
        </w:rPr>
        <w:t>įstatymai bei teisės aktai</w:t>
      </w:r>
      <w:r w:rsidRPr="009E4213">
        <w:rPr>
          <w:rFonts w:eastAsia="Arial"/>
          <w:sz w:val="20"/>
        </w:rPr>
        <w:t>, galiojantys Sutarties sudarymo ir vykdymo metu.</w:t>
      </w:r>
    </w:p>
    <w:p w14:paraId="20B59D4F" w14:textId="77777777" w:rsidR="0021419B" w:rsidRPr="009E4213" w:rsidRDefault="0021419B" w:rsidP="0021419B">
      <w:pPr>
        <w:widowControl w:val="0"/>
        <w:tabs>
          <w:tab w:val="left" w:pos="709"/>
          <w:tab w:val="left" w:pos="851"/>
          <w:tab w:val="left" w:pos="992"/>
          <w:tab w:val="left" w:pos="1134"/>
        </w:tabs>
        <w:jc w:val="both"/>
        <w:rPr>
          <w:rFonts w:eastAsia="Arial"/>
          <w:sz w:val="20"/>
        </w:rPr>
      </w:pPr>
      <w:r w:rsidRPr="009E4213">
        <w:rPr>
          <w:rFonts w:eastAsia="Arial"/>
          <w:sz w:val="20"/>
        </w:rPr>
        <w:t>1.1.3.</w:t>
      </w:r>
      <w:r w:rsidRPr="009E4213">
        <w:rPr>
          <w:rFonts w:eastAsia="Arial"/>
          <w:sz w:val="20"/>
        </w:rPr>
        <w:tab/>
        <w:t>Kitos Sutartyje vartojamos sąvokos ir terminai turi bendrinę reikšmę arba artimiausią Sutarties pobūdžiui specialiąją reikšmę, jei Sutartyje nėra nustatyta ir paaiškinta kitokia jų reikšmė.</w:t>
      </w:r>
    </w:p>
    <w:p w14:paraId="7260A65B"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00DAD5EB" w14:textId="77777777" w:rsidR="0021419B" w:rsidRPr="009E4213" w:rsidRDefault="0021419B" w:rsidP="0021419B">
      <w:pPr>
        <w:keepNext/>
        <w:keepLines/>
        <w:tabs>
          <w:tab w:val="left" w:pos="567"/>
        </w:tabs>
        <w:jc w:val="center"/>
        <w:rPr>
          <w:rFonts w:eastAsia="Cambria"/>
          <w:b/>
          <w:bCs/>
          <w:sz w:val="20"/>
          <w14:numSpacing w14:val="tabular"/>
        </w:rPr>
      </w:pPr>
      <w:r w:rsidRPr="009E4213">
        <w:rPr>
          <w:rFonts w:eastAsia="Cambria"/>
          <w:b/>
          <w:bCs/>
          <w:sz w:val="20"/>
          <w14:numSpacing w14:val="tabular"/>
        </w:rPr>
        <w:t>1.2.</w:t>
      </w:r>
      <w:r w:rsidRPr="009E4213">
        <w:rPr>
          <w:rFonts w:eastAsia="Cambria"/>
          <w:b/>
          <w:bCs/>
          <w:sz w:val="20"/>
          <w14:numSpacing w14:val="tabular"/>
        </w:rPr>
        <w:tab/>
        <w:t>Sutarties aiškinimas</w:t>
      </w:r>
    </w:p>
    <w:p w14:paraId="664D385D" w14:textId="77777777" w:rsidR="0021419B" w:rsidRPr="009E4213" w:rsidRDefault="0021419B" w:rsidP="0021419B">
      <w:pPr>
        <w:keepNext/>
        <w:keepLines/>
        <w:tabs>
          <w:tab w:val="left" w:pos="567"/>
        </w:tabs>
        <w:ind w:left="792"/>
        <w:jc w:val="both"/>
        <w:rPr>
          <w:rFonts w:eastAsia="Cambria"/>
          <w:b/>
          <w:bCs/>
          <w:sz w:val="20"/>
          <w14:numSpacing w14:val="tabular"/>
        </w:rPr>
      </w:pPr>
    </w:p>
    <w:p w14:paraId="3B78372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w:t>
      </w:r>
      <w:r w:rsidRPr="009E4213">
        <w:rPr>
          <w:rFonts w:eastAsia="Arial"/>
          <w:sz w:val="20"/>
        </w:rPr>
        <w:tab/>
        <w:t>Sutartis yra sudaryta ir turi būti aiškinama pagal Lietuvos Respublikos teisės aktus.</w:t>
      </w:r>
    </w:p>
    <w:p w14:paraId="0DE7CF2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1.2.2.</w:t>
      </w:r>
      <w:r w:rsidRPr="009E4213">
        <w:rPr>
          <w:rFonts w:eastAsia="Arial"/>
          <w:sz w:val="20"/>
        </w:rPr>
        <w:tab/>
        <w:t xml:space="preserve">Jei Bendrosios sąlygos ir (ar) Specialiosios sąlygos prieštarauja VPĮ ir kitų teisės aktų reikalavimams, taikomos VPĮ </w:t>
      </w:r>
      <w:r w:rsidRPr="009E4213">
        <w:rPr>
          <w:rFonts w:eastAsia="Arial"/>
          <w:sz w:val="20"/>
        </w:rPr>
        <w:lastRenderedPageBreak/>
        <w:t>ir kitų teisės aktų nuostatos.</w:t>
      </w:r>
    </w:p>
    <w:p w14:paraId="1102965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1.2.3.</w:t>
      </w:r>
      <w:r w:rsidRPr="009E4213">
        <w:rPr>
          <w:rFonts w:eastAsia="Arial"/>
          <w:sz w:val="20"/>
        </w:rPr>
        <w:tab/>
        <w:t>Diena Sutartyje reiškia kalendorinę dieną.</w:t>
      </w:r>
    </w:p>
    <w:p w14:paraId="2B4E173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1.2.4.</w:t>
      </w:r>
      <w:r w:rsidRPr="009E4213">
        <w:rPr>
          <w:rFonts w:eastAsia="Arial"/>
          <w:sz w:val="20"/>
        </w:rPr>
        <w:tab/>
        <w:t>Darbo diena Sutartyje reiškia bet kurią dieną, išskyrus šeštadienį, sekmadienį ir švenčių dienas Lietuvoje, nurodytas Lietuvos Respublikos darbo kodekse.</w:t>
      </w:r>
    </w:p>
    <w:p w14:paraId="6DDC843F"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1.2.5.</w:t>
      </w:r>
      <w:r w:rsidRPr="009E4213">
        <w:rPr>
          <w:rFonts w:eastAsia="Arial"/>
          <w:sz w:val="20"/>
        </w:rPr>
        <w:tab/>
        <w:t>Terminai pagal Sutartį yra skaičiuojami metais, mėnesiais, savaitėmis, darbo dienomis, kalendorinėmis dienomis, valandomis ir minutėmis.</w:t>
      </w:r>
    </w:p>
    <w:p w14:paraId="3FCA4FBC"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1.2.6.</w:t>
      </w:r>
      <w:r w:rsidRPr="009E4213">
        <w:rPr>
          <w:rFonts w:eastAsia="Arial"/>
          <w:sz w:val="20"/>
        </w:rPr>
        <w:tab/>
        <w:t>Kvalifikacija, rėmimasis kitų ūkio subjektų pajėgumais, Paslaugų apimtis, peržiūra suprantami taip, kaip nustatyta VPĮ bei jį įgyvendinančiuose teisės aktuose.</w:t>
      </w:r>
    </w:p>
    <w:p w14:paraId="4F61BA09"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1.2.7.</w:t>
      </w:r>
      <w:r w:rsidRPr="009E4213">
        <w:rPr>
          <w:rFonts w:eastAsia="Arial"/>
          <w:sz w:val="20"/>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732AC3D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1.2.8.</w:t>
      </w:r>
      <w:r w:rsidRPr="009E4213">
        <w:rPr>
          <w:rFonts w:eastAsia="Arial"/>
          <w:sz w:val="20"/>
        </w:rPr>
        <w:tab/>
        <w:t>Informuoti, pranešti, įspėti arba atsakyti reiškia pateikti informaciją, pranešimą, įspėjimą arba atsakymą Bendrosiose ir (ar) Specialiosiose sąlygose nustatyta tvarka.</w:t>
      </w:r>
    </w:p>
    <w:p w14:paraId="4AA7B70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1.2.9.</w:t>
      </w:r>
      <w:r w:rsidRPr="009E4213">
        <w:rPr>
          <w:rFonts w:eastAsia="Arial"/>
          <w:sz w:val="20"/>
        </w:rPr>
        <w:tab/>
        <w:t>Patvirtinti reiškia pateikti patvirtinimą raštu arba pasirašyti dokumentą be išlygų ar su išlygomis, išskyrus atvejus, kai asmuo, pasirašydamas dokumentą, nurodo, jog atsisako jį patvirtinti.</w:t>
      </w:r>
    </w:p>
    <w:p w14:paraId="1F25F3C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1.2.10.</w:t>
      </w:r>
      <w:r w:rsidRPr="009E4213">
        <w:rPr>
          <w:rFonts w:eastAsia="Arial"/>
          <w:sz w:val="20"/>
        </w:rPr>
        <w:tab/>
      </w:r>
      <w:r w:rsidRPr="009E4213">
        <w:rPr>
          <w:rFonts w:eastAsia="Arial"/>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06819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1.2.11.</w:t>
      </w:r>
      <w:r w:rsidRPr="009E4213">
        <w:rPr>
          <w:rFonts w:eastAsia="Arial"/>
          <w:sz w:val="20"/>
        </w:rPr>
        <w:tab/>
      </w:r>
      <w:r w:rsidRPr="009E4213">
        <w:rPr>
          <w:rFonts w:eastAsia="Arial"/>
          <w:sz w:val="20"/>
          <w:shd w:val="clear" w:color="auto" w:fill="FFFFFF"/>
        </w:rPr>
        <w:t>Jeigu Sutartyje nurodyta reikšmė skaičiais ir žodžiais skiriasi, vadovaujamasi žodžiais nurodyta reikšme.</w:t>
      </w:r>
    </w:p>
    <w:p w14:paraId="2AA59B2D"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1.2.12.</w:t>
      </w:r>
      <w:r w:rsidRPr="009E4213">
        <w:rPr>
          <w:rFonts w:eastAsia="Arial"/>
          <w:sz w:val="20"/>
        </w:rPr>
        <w:tab/>
      </w:r>
      <w:r w:rsidRPr="009E4213">
        <w:rPr>
          <w:rFonts w:eastAsia="Arial"/>
          <w:sz w:val="20"/>
          <w:shd w:val="clear" w:color="auto" w:fill="FFFFFF"/>
        </w:rPr>
        <w:t>Jei pateikiamos nuorodos į teisės aktus, turi būti taikomos aktualios teisės aktų redakcijos, jeigu nenurodyta kitaip.</w:t>
      </w:r>
    </w:p>
    <w:p w14:paraId="2E3EDEB9"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3CF31CB9"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outlineLvl w:val="1"/>
        <w:rPr>
          <w:rFonts w:eastAsia="Arial"/>
          <w:b/>
          <w:sz w:val="20"/>
        </w:rPr>
      </w:pPr>
      <w:r w:rsidRPr="009E4213">
        <w:rPr>
          <w:rFonts w:eastAsia="Arial"/>
          <w:b/>
          <w:sz w:val="20"/>
        </w:rPr>
        <w:t>1.3.</w:t>
      </w:r>
      <w:r w:rsidRPr="009E4213">
        <w:rPr>
          <w:rFonts w:eastAsia="Arial"/>
          <w:b/>
          <w:sz w:val="20"/>
        </w:rPr>
        <w:tab/>
        <w:t>Dokumentų viršenybė</w:t>
      </w:r>
    </w:p>
    <w:p w14:paraId="55A1C3EA"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outlineLvl w:val="1"/>
        <w:rPr>
          <w:rFonts w:eastAsia="Arial"/>
          <w:b/>
          <w:sz w:val="20"/>
        </w:rPr>
      </w:pPr>
    </w:p>
    <w:p w14:paraId="39E5D8A0"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1.3.1.</w:t>
      </w:r>
      <w:r w:rsidRPr="009E4213">
        <w:rPr>
          <w:rFonts w:eastAsia="Cambria"/>
          <w:sz w:val="20"/>
        </w:rPr>
        <w:tab/>
        <w:t>Sutartį sudarantys dokumentai turi būti suprantami kaip papildantys vienas kitą. Bet kokio Sutarties dokumentų sąlygų neatitikimo ar neaiškumo atveju, toks neatitikimas ar neaiškumas pašalinamas dokumentus aiškinant tokia eilės tvarka:</w:t>
      </w:r>
    </w:p>
    <w:p w14:paraId="41B44C30" w14:textId="77777777" w:rsidR="0021419B" w:rsidRPr="009E4213" w:rsidRDefault="0021419B" w:rsidP="0021419B">
      <w:pPr>
        <w:tabs>
          <w:tab w:val="left" w:pos="709"/>
        </w:tabs>
        <w:jc w:val="both"/>
        <w:outlineLvl w:val="2"/>
        <w:rPr>
          <w:rFonts w:eastAsia="Trebuchet MS"/>
          <w:bCs/>
          <w:sz w:val="20"/>
        </w:rPr>
      </w:pPr>
      <w:r w:rsidRPr="009E4213">
        <w:rPr>
          <w:rFonts w:eastAsia="Trebuchet MS"/>
          <w:sz w:val="20"/>
        </w:rPr>
        <w:t xml:space="preserve">1.3.1.1. </w:t>
      </w:r>
      <w:r w:rsidRPr="009E4213">
        <w:rPr>
          <w:rFonts w:eastAsia="Trebuchet MS"/>
          <w:bCs/>
          <w:sz w:val="20"/>
        </w:rPr>
        <w:t>Techninė specifikacija;</w:t>
      </w:r>
    </w:p>
    <w:p w14:paraId="3CDBB404"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1.3.1.2. Specialiosios sąlygos;</w:t>
      </w:r>
    </w:p>
    <w:p w14:paraId="5395CA7B"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1.3.1.3. Bendrosios sąlygos;</w:t>
      </w:r>
    </w:p>
    <w:p w14:paraId="3485A009"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1.3.1.4. Pirkimo dokumentai (išskyrus techninę specifikaciją);</w:t>
      </w:r>
    </w:p>
    <w:p w14:paraId="05593A76"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1.3.1.5. Pasiūlymas;</w:t>
      </w:r>
    </w:p>
    <w:p w14:paraId="4B247564" w14:textId="77777777" w:rsidR="0021419B" w:rsidRPr="009E4213" w:rsidRDefault="0021419B" w:rsidP="0021419B">
      <w:pPr>
        <w:tabs>
          <w:tab w:val="left" w:pos="709"/>
        </w:tabs>
        <w:jc w:val="both"/>
        <w:outlineLvl w:val="2"/>
        <w:rPr>
          <w:rFonts w:eastAsia="Trebuchet MS"/>
          <w:bCs/>
          <w:sz w:val="20"/>
        </w:rPr>
      </w:pPr>
      <w:r w:rsidRPr="009E4213">
        <w:rPr>
          <w:rFonts w:eastAsia="Trebuchet MS"/>
          <w:bCs/>
          <w:sz w:val="20"/>
        </w:rPr>
        <w:t>1.3.1.6. Kiti Specialiosiose sąlygose išvardinti priedai.</w:t>
      </w:r>
    </w:p>
    <w:p w14:paraId="50B863D4"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1.3.2.</w:t>
      </w:r>
      <w:r w:rsidRPr="009E4213">
        <w:rPr>
          <w:rFonts w:eastAsia="Cambria"/>
          <w:sz w:val="20"/>
        </w:rPr>
        <w:tab/>
        <w:t xml:space="preserve"> Tuo atveju, kai Šalių Susitarimu yra keičiamos Sutarties sąlygos, naujai sutartos Sutarties sąlygos turi viršenybę prieš pakeistąsias.</w:t>
      </w:r>
    </w:p>
    <w:p w14:paraId="4CDAA870"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1.3.3.</w:t>
      </w:r>
      <w:r w:rsidRPr="009E4213">
        <w:rPr>
          <w:sz w:val="20"/>
        </w:rPr>
        <w:tab/>
      </w:r>
      <w:r w:rsidRPr="009E4213">
        <w:rPr>
          <w:rFonts w:eastAsia="Cambria"/>
          <w:sz w:val="20"/>
        </w:rPr>
        <w:t>Jeigu Šalys sudaro Susitarimą dėl Sutarties sąlygų arba priedo papildymo nauja sąlyga, neatitikimo ar neaiškumo atveju tokia sąlyga turi viršenybę atitinkamai kitų Sutarties sąlygų arba kitų to priedo sąlygų atžvilgiu.</w:t>
      </w:r>
    </w:p>
    <w:p w14:paraId="7B7CA42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1.3.4.</w:t>
      </w:r>
      <w:r w:rsidRPr="009E4213">
        <w:rPr>
          <w:rFonts w:eastAsia="Arial"/>
          <w:sz w:val="20"/>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E4213">
        <w:rPr>
          <w:rFonts w:eastAsia="Arial"/>
          <w:sz w:val="20"/>
          <w:vertAlign w:val="superscript"/>
        </w:rPr>
        <w:t>1</w:t>
      </w:r>
      <w:r w:rsidRPr="009E4213">
        <w:rPr>
          <w:rFonts w:eastAsia="Arial"/>
          <w:sz w:val="20"/>
        </w:rPr>
        <w:t>).</w:t>
      </w:r>
    </w:p>
    <w:p w14:paraId="77B279B4"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14F3F33E"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9E4213">
        <w:rPr>
          <w:rFonts w:eastAsia="Arial"/>
          <w:b/>
          <w:caps/>
          <w:sz w:val="20"/>
        </w:rPr>
        <w:t>2.</w:t>
      </w:r>
      <w:r w:rsidRPr="009E4213">
        <w:rPr>
          <w:rFonts w:eastAsia="Arial"/>
          <w:b/>
          <w:caps/>
          <w:sz w:val="20"/>
        </w:rPr>
        <w:tab/>
        <w:t>Sutarties dalykas</w:t>
      </w:r>
    </w:p>
    <w:p w14:paraId="6DC746F2"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both"/>
        <w:rPr>
          <w:rFonts w:eastAsia="Arial"/>
          <w:b/>
          <w:caps/>
          <w:sz w:val="20"/>
        </w:rPr>
      </w:pPr>
    </w:p>
    <w:p w14:paraId="10F99F50" w14:textId="77777777" w:rsidR="0021419B" w:rsidRPr="009E4213" w:rsidRDefault="0021419B" w:rsidP="0021419B">
      <w:pPr>
        <w:widowControl w:val="0"/>
        <w:tabs>
          <w:tab w:val="left" w:pos="426"/>
          <w:tab w:val="left" w:pos="567"/>
          <w:tab w:val="left" w:pos="851"/>
          <w:tab w:val="left" w:pos="992"/>
          <w:tab w:val="left" w:pos="1134"/>
        </w:tabs>
        <w:jc w:val="both"/>
        <w:rPr>
          <w:rFonts w:eastAsia="Cambria"/>
          <w:sz w:val="20"/>
        </w:rPr>
      </w:pPr>
      <w:r w:rsidRPr="009E4213">
        <w:rPr>
          <w:rFonts w:eastAsia="Cambria"/>
          <w:sz w:val="20"/>
        </w:rPr>
        <w:t>2.1.</w:t>
      </w:r>
      <w:r w:rsidRPr="009E4213">
        <w:rPr>
          <w:rFonts w:eastAsia="Cambria"/>
          <w:sz w:val="20"/>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9E4213">
        <w:rPr>
          <w:rFonts w:eastAsia="Arial"/>
          <w:sz w:val="20"/>
        </w:rPr>
        <w:t>Paslaugas</w:t>
      </w:r>
      <w:r w:rsidRPr="009E4213">
        <w:rPr>
          <w:rFonts w:eastAsia="Cambria"/>
          <w:sz w:val="20"/>
        </w:rPr>
        <w:t xml:space="preserve"> bei sumokėti Tiekėjui Sutartyje nurodytą kainą Sutartyje nustatytomis sąlygomis ir tvarka.</w:t>
      </w:r>
    </w:p>
    <w:p w14:paraId="53617B08" w14:textId="77777777" w:rsidR="0021419B" w:rsidRPr="009E4213" w:rsidRDefault="0021419B" w:rsidP="0021419B">
      <w:pPr>
        <w:widowControl w:val="0"/>
        <w:tabs>
          <w:tab w:val="left" w:pos="426"/>
          <w:tab w:val="left" w:pos="567"/>
          <w:tab w:val="left" w:pos="851"/>
          <w:tab w:val="left" w:pos="992"/>
          <w:tab w:val="left" w:pos="1134"/>
        </w:tabs>
        <w:jc w:val="both"/>
        <w:rPr>
          <w:rFonts w:eastAsia="Arial"/>
          <w:sz w:val="20"/>
        </w:rPr>
      </w:pPr>
      <w:r w:rsidRPr="009E4213">
        <w:rPr>
          <w:rFonts w:eastAsia="Arial"/>
          <w:sz w:val="20"/>
        </w:rPr>
        <w:t>2.2.</w:t>
      </w:r>
      <w:r w:rsidRPr="009E4213">
        <w:rPr>
          <w:rFonts w:eastAsia="Arial"/>
          <w:sz w:val="20"/>
        </w:rPr>
        <w:tab/>
        <w:t xml:space="preserve">Šalys, vykdydamos Sutartį, įsipareigoja laikytis visų Sutarties vykdymui taikytinų </w:t>
      </w:r>
      <w:r w:rsidRPr="009E4213">
        <w:rPr>
          <w:sz w:val="20"/>
        </w:rPr>
        <w:t>įstatymų bei kitų teisės aktų</w:t>
      </w:r>
      <w:r w:rsidRPr="009E4213">
        <w:rPr>
          <w:rFonts w:eastAsia="Arial"/>
          <w:sz w:val="20"/>
        </w:rPr>
        <w:t xml:space="preserve"> reikalavimų. Šalis turi teisę reikalauti, kad kita Šalis įvykdytų visus</w:t>
      </w:r>
      <w:r w:rsidRPr="009E4213">
        <w:rPr>
          <w:sz w:val="20"/>
        </w:rPr>
        <w:t xml:space="preserve"> įstatymų bei kitų teisės aktų</w:t>
      </w:r>
      <w:r w:rsidRPr="009E4213">
        <w:rPr>
          <w:rFonts w:eastAsia="Arial"/>
          <w:sz w:val="20"/>
        </w:rPr>
        <w:t xml:space="preserve"> reikalavimus, taikomus Sutarties vykdymui. Nė viena iš Sutarties sąlygų nereiškia ir negali būti aiškinama kaip Pirkėjo atsisakymas </w:t>
      </w:r>
      <w:r w:rsidRPr="009E4213">
        <w:rPr>
          <w:sz w:val="20"/>
        </w:rPr>
        <w:t>įstatymuose bei kituose teisės aktuose</w:t>
      </w:r>
      <w:r w:rsidRPr="009E4213">
        <w:rPr>
          <w:rFonts w:eastAsia="Arial"/>
          <w:sz w:val="20"/>
        </w:rPr>
        <w:t xml:space="preserve"> numatytų ir Sutartimi neaptartų Pirkėjo kitų teisių ir garantijų, susijusių su netinkamu Paslaugų teikimu ar jų kokybe, arba kaip Tiekėjo atsisakymas </w:t>
      </w:r>
      <w:r w:rsidRPr="009E4213">
        <w:rPr>
          <w:sz w:val="20"/>
        </w:rPr>
        <w:t>įstatymuose bei kituose teisės aktuose</w:t>
      </w:r>
      <w:r w:rsidRPr="009E4213">
        <w:rPr>
          <w:rFonts w:eastAsia="Arial"/>
          <w:sz w:val="20"/>
        </w:rPr>
        <w:t xml:space="preserve"> numatytų ir Sutartimi neaptartų Tiekėjo kitų teisių ir garantijų dėl atlyginimo už suteiktas Paslaugas gavimo.</w:t>
      </w:r>
    </w:p>
    <w:p w14:paraId="5DB9B9DF" w14:textId="77777777" w:rsidR="0021419B" w:rsidRPr="009E4213" w:rsidRDefault="0021419B" w:rsidP="0021419B">
      <w:pPr>
        <w:widowControl w:val="0"/>
        <w:tabs>
          <w:tab w:val="left" w:pos="426"/>
          <w:tab w:val="left" w:pos="567"/>
          <w:tab w:val="left" w:pos="851"/>
          <w:tab w:val="left" w:pos="992"/>
          <w:tab w:val="left" w:pos="1134"/>
        </w:tabs>
        <w:jc w:val="both"/>
        <w:rPr>
          <w:rFonts w:eastAsia="Arial"/>
          <w:sz w:val="20"/>
        </w:rPr>
      </w:pPr>
      <w:r w:rsidRPr="009E4213">
        <w:rPr>
          <w:rFonts w:eastAsia="Arial"/>
          <w:sz w:val="20"/>
        </w:rPr>
        <w:t>2.3.</w:t>
      </w:r>
      <w:r w:rsidRPr="009E4213">
        <w:rPr>
          <w:rFonts w:eastAsia="Arial"/>
          <w:sz w:val="20"/>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91C834B" w14:textId="77777777" w:rsidR="0021419B" w:rsidRPr="009E4213" w:rsidRDefault="0021419B" w:rsidP="0021419B">
      <w:pPr>
        <w:widowControl w:val="0"/>
        <w:tabs>
          <w:tab w:val="left" w:pos="426"/>
          <w:tab w:val="left" w:pos="567"/>
          <w:tab w:val="left" w:pos="851"/>
          <w:tab w:val="left" w:pos="992"/>
          <w:tab w:val="left" w:pos="1134"/>
        </w:tabs>
        <w:jc w:val="both"/>
        <w:rPr>
          <w:rFonts w:eastAsia="Arial"/>
          <w:sz w:val="20"/>
        </w:rPr>
      </w:pPr>
    </w:p>
    <w:p w14:paraId="15E5A193"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9E4213">
        <w:rPr>
          <w:rFonts w:eastAsia="Arial"/>
          <w:b/>
          <w:caps/>
          <w:sz w:val="20"/>
        </w:rPr>
        <w:lastRenderedPageBreak/>
        <w:t>3.</w:t>
      </w:r>
      <w:r w:rsidRPr="009E4213">
        <w:rPr>
          <w:rFonts w:eastAsia="Arial"/>
          <w:b/>
          <w:caps/>
          <w:sz w:val="20"/>
        </w:rPr>
        <w:tab/>
        <w:t>TIEKĖJAS ir kiti Sutarties vykdymui pasitelkiami asmenys</w:t>
      </w:r>
    </w:p>
    <w:p w14:paraId="25744943"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792B6667" w14:textId="77777777" w:rsidR="0021419B" w:rsidRPr="009E4213" w:rsidRDefault="0021419B" w:rsidP="0021419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center"/>
        <w:outlineLvl w:val="1"/>
        <w:rPr>
          <w:rFonts w:eastAsia="Arial"/>
          <w:b/>
          <w:sz w:val="20"/>
        </w:rPr>
      </w:pPr>
      <w:r w:rsidRPr="009E4213">
        <w:rPr>
          <w:rFonts w:eastAsia="Arial"/>
          <w:b/>
          <w:sz w:val="20"/>
        </w:rPr>
        <w:t>3.1.</w:t>
      </w:r>
      <w:r w:rsidRPr="009E4213">
        <w:rPr>
          <w:rFonts w:eastAsia="Arial"/>
          <w:b/>
          <w:sz w:val="20"/>
        </w:rPr>
        <w:tab/>
        <w:t>Kvalifikacija ir kiti Tiekėjo pasiūlymu prisiimti įsipareigojimai</w:t>
      </w:r>
    </w:p>
    <w:p w14:paraId="1104802C" w14:textId="77777777" w:rsidR="0021419B" w:rsidRPr="009E4213" w:rsidRDefault="0021419B" w:rsidP="0021419B">
      <w:pPr>
        <w:keepNext/>
        <w:keepLines/>
        <w:widowControl w:val="0"/>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74B5CA1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3.1.1.</w:t>
      </w:r>
      <w:r w:rsidRPr="009E4213">
        <w:rPr>
          <w:rFonts w:eastAsia="Cambria"/>
          <w:sz w:val="20"/>
        </w:rPr>
        <w:tab/>
        <w:t>Tiekėjas atsako už tai, kad visą Sutarties vykdymo laikotarpį Tiekėjas būtų kompetentingas, patikimas ir pajėgus (įskaitant ūkio subjektų, kurių pajėgumais remiasi Tiekėjas, pajėgumus) įvykdyti Sutarties reikalavimus:</w:t>
      </w:r>
    </w:p>
    <w:p w14:paraId="7D1781D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3.1.1.1.</w:t>
      </w:r>
      <w:r w:rsidRPr="009E4213">
        <w:rPr>
          <w:rFonts w:eastAsia="Arial"/>
          <w:sz w:val="20"/>
        </w:rPr>
        <w:tab/>
        <w:t>turėtų teisę verstis ta veikla, kuri yra reikalinga Sutarčiai įvykdyti.</w:t>
      </w:r>
      <w:r w:rsidRPr="009E4213">
        <w:rPr>
          <w:sz w:val="20"/>
        </w:rPr>
        <w:t xml:space="preserve"> </w:t>
      </w:r>
      <w:r w:rsidRPr="009E4213">
        <w:rPr>
          <w:rFonts w:eastAsia="Arial"/>
          <w:sz w:val="20"/>
        </w:rPr>
        <w:t>Pirkėjui pareikalavus, Tiekėjas turi pateikti dokumentus, įrodančius, kad Sutartį vykdo tik tokią teisę turintys asmenys;</w:t>
      </w:r>
    </w:p>
    <w:p w14:paraId="09DDF87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3.1.1.2.</w:t>
      </w:r>
      <w:r w:rsidRPr="009E4213">
        <w:rPr>
          <w:sz w:val="20"/>
        </w:rPr>
        <w:tab/>
      </w:r>
      <w:r w:rsidRPr="009E4213">
        <w:rPr>
          <w:rFonts w:eastAsia="Arial"/>
          <w:sz w:val="20"/>
        </w:rPr>
        <w:t>atitiktų tiekėjų kvalifikacijai pirkimo dokumentuose nustatytus reikalavimus bei neturėtų pirkimo dokumentuose nustatytų pašalinimo pagrindų;</w:t>
      </w:r>
    </w:p>
    <w:p w14:paraId="2392C15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3.1.1.3.</w:t>
      </w:r>
      <w:r w:rsidRPr="009E4213">
        <w:rPr>
          <w:sz w:val="20"/>
        </w:rPr>
        <w:tab/>
      </w:r>
      <w:r w:rsidRPr="009E4213">
        <w:rPr>
          <w:sz w:val="20"/>
          <w:lang w:eastAsia="lt-LT"/>
        </w:rPr>
        <w:t xml:space="preserve">laikytųsi Tiekėjo pasiūlyme nurodytų įsipareigojimų, įskaitant, bet neapsiribojant – atitiktų Tiekėjo </w:t>
      </w:r>
      <w:r w:rsidRPr="009E4213">
        <w:rPr>
          <w:sz w:val="20"/>
        </w:rPr>
        <w:t xml:space="preserve">pasiūlyme nurodytų kriterijų, dėl kurių jo pasiūlymas buvo išrinktas ekonomiškai naudingiausiu </w:t>
      </w:r>
      <w:r w:rsidRPr="009E4213">
        <w:rPr>
          <w:sz w:val="20"/>
          <w:lang w:eastAsia="lt-LT"/>
        </w:rPr>
        <w:t>(toliau – </w:t>
      </w:r>
      <w:r w:rsidRPr="009E4213">
        <w:rPr>
          <w:b/>
          <w:bCs/>
          <w:sz w:val="20"/>
          <w:lang w:eastAsia="lt-LT"/>
        </w:rPr>
        <w:t>Kokybiniai kriterijai</w:t>
      </w:r>
      <w:r w:rsidRPr="009E4213">
        <w:rPr>
          <w:sz w:val="20"/>
          <w:lang w:eastAsia="lt-LT"/>
        </w:rPr>
        <w:t>), reikšmes ir parametrus. Šiame papunktyje nurodytų įsipareigojimų laikymosi tikrinimo tvarka nustatoma Specialiosiose sąlygose</w:t>
      </w:r>
      <w:r w:rsidRPr="009E4213">
        <w:rPr>
          <w:rFonts w:eastAsia="Arial"/>
          <w:sz w:val="20"/>
        </w:rPr>
        <w:t>;</w:t>
      </w:r>
    </w:p>
    <w:p w14:paraId="500F9F4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3.1.1.4.</w:t>
      </w:r>
      <w:r w:rsidRPr="009E4213">
        <w:rPr>
          <w:rFonts w:eastAsia="Arial"/>
          <w:sz w:val="20"/>
        </w:rPr>
        <w:tab/>
        <w:t>užtikrintų nustatytų kokybės vadybos sistemos ir (arba) aplinkos apsaugos vadybos sistemos standartų taikymą, jeigu to reikalaujama pirkimo dokumentuose, ir turėtų tą patvirtinančius dokumentus;</w:t>
      </w:r>
    </w:p>
    <w:p w14:paraId="025DAED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3.1.1.5. </w:t>
      </w:r>
      <w:r w:rsidRPr="009E4213">
        <w:rPr>
          <w:rFonts w:eastAsia="Arial"/>
          <w:sz w:val="2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9E4213">
        <w:rPr>
          <w:sz w:val="20"/>
        </w:rPr>
        <w:t>.</w:t>
      </w:r>
    </w:p>
    <w:p w14:paraId="5F08943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3.1.2.</w:t>
      </w:r>
      <w:r w:rsidRPr="009E4213">
        <w:rPr>
          <w:rFonts w:eastAsia="Arial"/>
          <w:sz w:val="20"/>
        </w:rPr>
        <w:tab/>
        <w:t xml:space="preserve">Tuo atveju, kai Tiekėjas yra jungtinės veiklos sutarties pagrindu veikianti tiekėjų grupė, jos nariai Pirkėjui už Sutarties vykdymą atsako solidariai. </w:t>
      </w:r>
      <w:r w:rsidRPr="009E4213">
        <w:rPr>
          <w:rFonts w:eastAsia="Arial"/>
          <w:sz w:val="20"/>
          <w:shd w:val="clear" w:color="auto" w:fill="FFFFFF"/>
        </w:rPr>
        <w:t xml:space="preserve">Jeigu Tiekėjas remiasi </w:t>
      </w:r>
      <w:r w:rsidRPr="009E4213">
        <w:rPr>
          <w:rFonts w:eastAsia="Arial"/>
          <w:sz w:val="20"/>
        </w:rPr>
        <w:t xml:space="preserve">ūkio </w:t>
      </w:r>
      <w:r w:rsidRPr="009E4213">
        <w:rPr>
          <w:rFonts w:eastAsia="Arial"/>
          <w:sz w:val="20"/>
          <w:shd w:val="clear" w:color="auto" w:fill="FFFFFF"/>
        </w:rPr>
        <w:t xml:space="preserve">subjektų pajėgumais, siekdamas atitikti finansinio ir ekonominio pajėgumo reikalavimus, Tiekėjas su tokiais </w:t>
      </w:r>
      <w:r w:rsidRPr="009E4213">
        <w:rPr>
          <w:rFonts w:eastAsia="Arial"/>
          <w:sz w:val="20"/>
        </w:rPr>
        <w:t xml:space="preserve">ūkio </w:t>
      </w:r>
      <w:r w:rsidRPr="009E4213">
        <w:rPr>
          <w:rFonts w:eastAsia="Arial"/>
          <w:sz w:val="20"/>
          <w:shd w:val="clear" w:color="auto" w:fill="FFFFFF"/>
        </w:rPr>
        <w:t>subjektais už Sutarties vykdymą atsako solidariai (jeigu to buvo reikalaujama pirkimo dokumentuose).</w:t>
      </w:r>
    </w:p>
    <w:p w14:paraId="6729F6D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3.1.3.</w:t>
      </w:r>
      <w:r w:rsidRPr="009E4213">
        <w:rPr>
          <w:rFonts w:eastAsia="Arial"/>
          <w:sz w:val="20"/>
        </w:rPr>
        <w:tab/>
        <w:t xml:space="preserve">Tiekėjas taip pat atsako už tai, kad Tiekėjas, Sutartį tiesiogiai vykdantys subtiekėjai ir specialistai atitiktų jiems </w:t>
      </w:r>
      <w:r w:rsidRPr="009E4213">
        <w:rPr>
          <w:sz w:val="20"/>
        </w:rPr>
        <w:t>įstatymų bei kitų teisės aktų</w:t>
      </w:r>
      <w:r w:rsidRPr="009E4213">
        <w:rPr>
          <w:rFonts w:eastAsia="Arial"/>
          <w:sz w:val="20"/>
        </w:rPr>
        <w:t xml:space="preserve"> ir (arba) pirkimo dokumentuose nustatytus profesinės kvalifikacijos ir kitus reikalavimus bei turėtų teisę verstis ta veikla, kuriai jie pasitelkiami.</w:t>
      </w:r>
    </w:p>
    <w:p w14:paraId="4FEF7B2F"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3155953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3.2.</w:t>
      </w:r>
      <w:r w:rsidRPr="009E4213">
        <w:rPr>
          <w:sz w:val="20"/>
        </w:rPr>
        <w:tab/>
      </w:r>
      <w:r w:rsidRPr="009E4213">
        <w:rPr>
          <w:rFonts w:eastAsia="Arial"/>
          <w:b/>
          <w:bCs/>
          <w:sz w:val="20"/>
        </w:rPr>
        <w:t>Subtiekėjų bei specialistų pasitelkimas ir keitimas</w:t>
      </w:r>
    </w:p>
    <w:p w14:paraId="3B49277B"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bCs/>
          <w:sz w:val="20"/>
        </w:rPr>
      </w:pPr>
    </w:p>
    <w:p w14:paraId="007C79B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9E4213">
        <w:rPr>
          <w:rFonts w:eastAsia="Arial"/>
          <w:sz w:val="20"/>
        </w:rPr>
        <w:t>3.2.1.</w:t>
      </w:r>
      <w:r w:rsidRPr="009E4213">
        <w:rPr>
          <w:rFonts w:eastAsia="Arial"/>
          <w:sz w:val="20"/>
        </w:rPr>
        <w:tab/>
      </w:r>
      <w:r w:rsidRPr="009E4213">
        <w:rPr>
          <w:rFonts w:eastAsia="Arial"/>
          <w:sz w:val="20"/>
          <w:shd w:val="clear" w:color="auto" w:fill="FFFFFF"/>
        </w:rPr>
        <w:t>Tiekėjas įsipareigoja užtikrinti, kad Sutartį vykdys pirkime pasiūlyti ir kvalifikaci</w:t>
      </w:r>
      <w:r w:rsidRPr="009E4213">
        <w:rPr>
          <w:rFonts w:eastAsia="Arial"/>
          <w:sz w:val="20"/>
        </w:rPr>
        <w:t>jos</w:t>
      </w:r>
      <w:r w:rsidRPr="009E4213">
        <w:rPr>
          <w:rFonts w:eastAsia="Arial"/>
          <w:sz w:val="20"/>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9E4213">
        <w:rPr>
          <w:rFonts w:eastAsia="Arial"/>
          <w:sz w:val="20"/>
        </w:rPr>
        <w:t xml:space="preserve">ir specialistų </w:t>
      </w:r>
      <w:r w:rsidRPr="009E4213">
        <w:rPr>
          <w:rFonts w:eastAsia="Arial"/>
          <w:sz w:val="20"/>
          <w:shd w:val="clear" w:color="auto" w:fill="FFFFFF"/>
        </w:rPr>
        <w:t>veiksmus ar neveikimą.</w:t>
      </w:r>
    </w:p>
    <w:p w14:paraId="4257429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9E4213">
        <w:rPr>
          <w:rFonts w:eastAsia="Arial"/>
          <w:sz w:val="20"/>
        </w:rPr>
        <w:t>3.2.2.</w:t>
      </w:r>
      <w:r w:rsidRPr="009E4213">
        <w:rPr>
          <w:rFonts w:eastAsia="Arial"/>
          <w:sz w:val="20"/>
        </w:rPr>
        <w:tab/>
      </w:r>
      <w:r w:rsidRPr="009E4213">
        <w:rPr>
          <w:rFonts w:eastAsia="Arial"/>
          <w:sz w:val="20"/>
          <w:shd w:val="clear" w:color="auto" w:fill="FFFFFF"/>
        </w:rPr>
        <w:t>Sutarties vykdymui pasitelkiami subtiekėjai ir (ar) specialistai (jeigu tokie pasitelkiami) nurodomi Specialiosiose sąlygose.</w:t>
      </w:r>
    </w:p>
    <w:p w14:paraId="28A3840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3.2.3.</w:t>
      </w:r>
      <w:r w:rsidRPr="009E4213">
        <w:rPr>
          <w:sz w:val="20"/>
        </w:rPr>
        <w:tab/>
      </w:r>
      <w:r w:rsidRPr="009E4213">
        <w:rPr>
          <w:rFonts w:eastAsia="Arial"/>
          <w:kern w:val="2"/>
          <w:sz w:val="20"/>
          <w:szCs w:val="24"/>
        </w:rPr>
        <w:t>Tiekėjas gali keisti ir (ar) pasitelkti subtiekėjus ir (ar) specialistus šiame Sutarties poskyryje nustatytais atvejais ir tvarka</w:t>
      </w:r>
      <w:r w:rsidRPr="009E4213">
        <w:rPr>
          <w:rFonts w:eastAsia="Arial"/>
          <w:sz w:val="20"/>
        </w:rPr>
        <w:t>.</w:t>
      </w:r>
    </w:p>
    <w:p w14:paraId="240C3983" w14:textId="77777777" w:rsidR="0021419B" w:rsidRPr="009E4213" w:rsidRDefault="0021419B" w:rsidP="0021419B">
      <w:pPr>
        <w:widowControl w:val="0"/>
        <w:pBdr>
          <w:top w:val="nil"/>
          <w:left w:val="nil"/>
          <w:bottom w:val="nil"/>
          <w:right w:val="nil"/>
          <w:between w:val="nil"/>
        </w:pBdr>
        <w:tabs>
          <w:tab w:val="left" w:pos="709"/>
          <w:tab w:val="left" w:pos="851"/>
          <w:tab w:val="left" w:pos="1134"/>
        </w:tabs>
        <w:jc w:val="both"/>
        <w:rPr>
          <w:rFonts w:eastAsia="Cambria"/>
          <w:sz w:val="20"/>
          <w:shd w:val="clear" w:color="auto" w:fill="FFFFFF"/>
        </w:rPr>
      </w:pPr>
      <w:r w:rsidRPr="009E4213">
        <w:rPr>
          <w:rFonts w:eastAsia="Cambria"/>
          <w:sz w:val="20"/>
          <w:shd w:val="clear" w:color="auto" w:fill="FFFFFF"/>
        </w:rPr>
        <w:t>3.2.4. Naujas subtiekėjas ar specialistas gali pradėti vykdyti jiems Tiekėjo pavestus įsipareigojimus pagal Sutartį ne anksčiau, nei bus pasirašytas Susitarimas.</w:t>
      </w:r>
    </w:p>
    <w:p w14:paraId="040728F1" w14:textId="77777777" w:rsidR="0021419B" w:rsidRPr="009E4213" w:rsidRDefault="0021419B" w:rsidP="0021419B">
      <w:pPr>
        <w:widowControl w:val="0"/>
        <w:pBdr>
          <w:top w:val="nil"/>
          <w:left w:val="nil"/>
          <w:bottom w:val="nil"/>
          <w:right w:val="nil"/>
          <w:between w:val="nil"/>
        </w:pBdr>
        <w:tabs>
          <w:tab w:val="left" w:pos="709"/>
          <w:tab w:val="left" w:pos="851"/>
          <w:tab w:val="left" w:pos="1134"/>
        </w:tabs>
        <w:jc w:val="both"/>
        <w:rPr>
          <w:rFonts w:eastAsia="Cambria"/>
          <w:sz w:val="20"/>
        </w:rPr>
      </w:pPr>
      <w:r w:rsidRPr="009E4213">
        <w:rPr>
          <w:rFonts w:eastAsia="Cambria"/>
          <w:sz w:val="20"/>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9E4213">
        <w:rPr>
          <w:rFonts w:eastAsia="Cambria"/>
          <w:sz w:val="20"/>
        </w:rPr>
        <w:t>,</w:t>
      </w:r>
      <w:r w:rsidRPr="009E4213">
        <w:rPr>
          <w:rFonts w:eastAsia="Cambria"/>
          <w:sz w:val="20"/>
          <w:shd w:val="clear" w:color="auto" w:fill="FFFFFF"/>
        </w:rPr>
        <w:t xml:space="preserve"> kokybės vadybos sistemos ir (arba) aplinkos apsaugos vadybos sistemos standartų </w:t>
      </w:r>
      <w:r w:rsidRPr="009E4213">
        <w:rPr>
          <w:rFonts w:eastAsia="Cambria"/>
          <w:sz w:val="20"/>
        </w:rPr>
        <w:t xml:space="preserve">reikalavimų, reikalavimų dėl pašalinimo pagrindų nebuvimo, atitikties nacionalinio saugumo interesams bei reikalavimams </w:t>
      </w:r>
      <w:r w:rsidRPr="009E4213">
        <w:rPr>
          <w:rFonts w:eastAsia="Arial"/>
          <w:sz w:val="20"/>
          <w:shd w:val="clear" w:color="auto" w:fill="FFFFFF"/>
        </w:rPr>
        <w:t xml:space="preserve">nebūti registruotu (nuolat gyvenančiu ar turinčiu pilietybę) nepatikimomis laikomose valstybėse ar teritorijose </w:t>
      </w:r>
      <w:r w:rsidRPr="009E4213">
        <w:rPr>
          <w:rFonts w:eastAsia="Cambria"/>
          <w:sz w:val="20"/>
        </w:rPr>
        <w:t>(jei taikoma) ir Tiekėjo pasiūlyme nurodytų sąlygų pirkimo dokumentuose nustatytiems Kokybiniams</w:t>
      </w:r>
      <w:r w:rsidRPr="009E4213">
        <w:rPr>
          <w:rFonts w:eastAsia="Cambria"/>
          <w:b/>
          <w:bCs/>
          <w:sz w:val="20"/>
        </w:rPr>
        <w:t xml:space="preserve"> </w:t>
      </w:r>
      <w:r w:rsidRPr="009E4213">
        <w:rPr>
          <w:rFonts w:eastAsia="Cambria"/>
          <w:sz w:val="20"/>
        </w:rPr>
        <w:t>kriterijams pagrįsti (jei taikoma)</w:t>
      </w:r>
      <w:r w:rsidRPr="009E4213">
        <w:rPr>
          <w:rFonts w:eastAsia="Cambria"/>
          <w:sz w:val="20"/>
          <w:shd w:val="clear" w:color="auto" w:fill="FFFFFF"/>
        </w:rPr>
        <w:t>, Tiekėjui taikoma Specialiosiose sąlygose nustatyto dydžio bauda.</w:t>
      </w:r>
    </w:p>
    <w:p w14:paraId="21BA4A91" w14:textId="77777777" w:rsidR="0021419B" w:rsidRPr="009E4213" w:rsidRDefault="0021419B" w:rsidP="0021419B">
      <w:pPr>
        <w:widowControl w:val="0"/>
        <w:tabs>
          <w:tab w:val="left" w:pos="993"/>
        </w:tabs>
        <w:jc w:val="both"/>
        <w:rPr>
          <w:rFonts w:eastAsia="Arial"/>
          <w:sz w:val="20"/>
          <w:shd w:val="clear" w:color="auto" w:fill="FFFFFF"/>
        </w:rPr>
      </w:pPr>
      <w:r w:rsidRPr="009E4213">
        <w:rPr>
          <w:rFonts w:eastAsia="Arial"/>
          <w:sz w:val="20"/>
          <w:shd w:val="clear" w:color="auto" w:fill="FFFFFF"/>
        </w:rPr>
        <w:t xml:space="preserve">3.2.6. Tiekėjas turi teisę Sutarties vykdymui pasitelkti naujus, Specialiosiose sąlygose nenurodytus subtiekėjus, kurių pajėgumais Tiekėjas </w:t>
      </w:r>
      <w:r w:rsidRPr="009E4213">
        <w:rPr>
          <w:rFonts w:eastAsia="Cambria"/>
          <w:sz w:val="20"/>
          <w:shd w:val="clear" w:color="auto" w:fill="FFFFFF"/>
        </w:rPr>
        <w:t>nesirėmė pirkimo dokumentuose numatytiems kvalifikacijos reikalavimams pagrįsti.</w:t>
      </w:r>
    </w:p>
    <w:p w14:paraId="02CB6C2E" w14:textId="77777777" w:rsidR="0021419B" w:rsidRPr="009E4213" w:rsidRDefault="0021419B" w:rsidP="0021419B">
      <w:pPr>
        <w:widowControl w:val="0"/>
        <w:tabs>
          <w:tab w:val="left" w:pos="993"/>
        </w:tabs>
        <w:jc w:val="both"/>
        <w:rPr>
          <w:rFonts w:eastAsia="Arial"/>
          <w:sz w:val="20"/>
          <w:shd w:val="clear" w:color="auto" w:fill="FFFFFF"/>
        </w:rPr>
      </w:pPr>
      <w:r w:rsidRPr="009E4213">
        <w:rPr>
          <w:rFonts w:eastAsia="Arial"/>
          <w:sz w:val="20"/>
          <w:shd w:val="clear" w:color="auto" w:fill="FFFFFF"/>
        </w:rPr>
        <w:t xml:space="preserve">3.2.7. Sudarius Sutartį, tačiau ne vėliau negu Sutartis pradedama vykdyti, Tiekėjas įsipareigoja Pirkėjui pranešti tuo metu žinomų subtiekėjų, kurių pajėgumais Tiekėjas </w:t>
      </w:r>
      <w:r w:rsidRPr="009E4213">
        <w:rPr>
          <w:rFonts w:eastAsia="Cambria"/>
          <w:sz w:val="20"/>
          <w:shd w:val="clear" w:color="auto" w:fill="FFFFFF"/>
        </w:rPr>
        <w:t>nesirėmė pirkimo dokumentuose numatytiems kvalifikacijos reikalavimams pagrįsti,</w:t>
      </w:r>
      <w:r w:rsidRPr="009E4213">
        <w:rPr>
          <w:rFonts w:eastAsia="Arial"/>
          <w:sz w:val="20"/>
          <w:shd w:val="clear" w:color="auto" w:fill="FFFFFF"/>
        </w:rPr>
        <w:t xml:space="preserve"> pavadinimus, </w:t>
      </w:r>
      <w:r w:rsidRPr="009E4213">
        <w:rPr>
          <w:rFonts w:eastAsia="Arial"/>
          <w:sz w:val="20"/>
        </w:rPr>
        <w:t xml:space="preserve">juridinio asmens kodą, </w:t>
      </w:r>
      <w:r w:rsidRPr="009E4213">
        <w:rPr>
          <w:rFonts w:eastAsia="Arial"/>
          <w:sz w:val="20"/>
          <w:shd w:val="clear" w:color="auto" w:fill="FFFFFF"/>
        </w:rPr>
        <w:t>kontaktinius duomenis</w:t>
      </w:r>
      <w:r w:rsidRPr="009E4213">
        <w:rPr>
          <w:rFonts w:eastAsia="Arial"/>
          <w:sz w:val="20"/>
        </w:rPr>
        <w:t>,</w:t>
      </w:r>
      <w:r w:rsidRPr="009E4213">
        <w:rPr>
          <w:rFonts w:eastAsia="Arial"/>
          <w:sz w:val="20"/>
          <w:shd w:val="clear" w:color="auto" w:fill="FFFFFF"/>
        </w:rPr>
        <w:t xml:space="preserve"> jų atstovus.</w:t>
      </w:r>
    </w:p>
    <w:p w14:paraId="5101C979" w14:textId="77777777" w:rsidR="0021419B" w:rsidRPr="009E4213" w:rsidRDefault="0021419B" w:rsidP="0021419B">
      <w:pPr>
        <w:widowControl w:val="0"/>
        <w:tabs>
          <w:tab w:val="left" w:pos="993"/>
        </w:tabs>
        <w:jc w:val="both"/>
        <w:rPr>
          <w:rFonts w:eastAsia="Cambria"/>
          <w:sz w:val="20"/>
          <w:shd w:val="clear" w:color="auto" w:fill="FFFFFF"/>
        </w:rPr>
      </w:pPr>
      <w:r w:rsidRPr="009E4213">
        <w:rPr>
          <w:rFonts w:eastAsia="Arial"/>
          <w:sz w:val="20"/>
          <w:shd w:val="clear" w:color="auto" w:fill="FFFFFF"/>
        </w:rPr>
        <w:t>3.2.8. Tiekėjas, bet kuriuo Sutarties vykdymo metu,</w:t>
      </w:r>
      <w:r w:rsidRPr="009E4213">
        <w:rPr>
          <w:rFonts w:eastAsia="Cambria"/>
          <w:sz w:val="20"/>
        </w:rPr>
        <w:t xml:space="preserve"> subtiekėjus, kurių pajėgumais Tiekėjas nesirėmė pirkimo dokumentuose numatytiems kvalifikacijos reikalavimams pagrįsti, gali keisti savo nuožiūra.</w:t>
      </w:r>
    </w:p>
    <w:p w14:paraId="4C9AF99B" w14:textId="77777777" w:rsidR="0021419B" w:rsidRPr="009E4213" w:rsidRDefault="0021419B" w:rsidP="0021419B">
      <w:pPr>
        <w:widowControl w:val="0"/>
        <w:pBdr>
          <w:top w:val="nil"/>
          <w:left w:val="nil"/>
          <w:bottom w:val="nil"/>
          <w:right w:val="nil"/>
          <w:between w:val="nil"/>
        </w:pBdr>
        <w:tabs>
          <w:tab w:val="left" w:pos="993"/>
        </w:tabs>
        <w:jc w:val="both"/>
        <w:rPr>
          <w:rFonts w:eastAsia="Cambria"/>
          <w:sz w:val="20"/>
        </w:rPr>
      </w:pPr>
      <w:r w:rsidRPr="009E4213">
        <w:rPr>
          <w:rFonts w:eastAsia="Arial"/>
          <w:sz w:val="20"/>
          <w:shd w:val="clear" w:color="auto" w:fill="FFFFFF"/>
        </w:rPr>
        <w:t>3.2.9. Tiekėjas</w:t>
      </w:r>
      <w:r w:rsidRPr="009E4213">
        <w:rPr>
          <w:rFonts w:eastAsia="Arial"/>
          <w:sz w:val="20"/>
        </w:rPr>
        <w:t>,</w:t>
      </w:r>
      <w:r w:rsidRPr="009E4213">
        <w:rPr>
          <w:rFonts w:eastAsia="Arial"/>
          <w:sz w:val="20"/>
          <w:shd w:val="clear" w:color="auto" w:fill="FFFFFF"/>
        </w:rPr>
        <w:t xml:space="preserve"> </w:t>
      </w:r>
      <w:r w:rsidRPr="009E4213">
        <w:rPr>
          <w:rFonts w:eastAsia="Arial"/>
          <w:sz w:val="20"/>
        </w:rPr>
        <w:t>bet kuriuo Sutarties vykdymo metu,</w:t>
      </w:r>
      <w:r w:rsidRPr="009E4213">
        <w:rPr>
          <w:rFonts w:eastAsia="Cambria"/>
          <w:sz w:val="20"/>
        </w:rPr>
        <w:t xml:space="preserve"> </w:t>
      </w:r>
      <w:r w:rsidRPr="009E4213">
        <w:rPr>
          <w:rFonts w:eastAsia="Cambria"/>
          <w:sz w:val="20"/>
          <w:shd w:val="clear" w:color="auto" w:fill="FFFFFF"/>
        </w:rPr>
        <w:t>ne vėliau nei prieš 5 (penkias) darbo dienas</w:t>
      </w:r>
      <w:r w:rsidRPr="009E4213">
        <w:rPr>
          <w:rFonts w:eastAsia="Arial"/>
          <w:sz w:val="20"/>
          <w:shd w:val="clear" w:color="auto" w:fill="FFFFFF"/>
        </w:rPr>
        <w:t xml:space="preserve"> iki numatomo naujo subtiekėjo, kurio pajėgumais Tiekėjas </w:t>
      </w:r>
      <w:r w:rsidRPr="009E4213">
        <w:rPr>
          <w:rFonts w:eastAsia="Cambria"/>
          <w:sz w:val="20"/>
          <w:shd w:val="clear" w:color="auto" w:fill="FFFFFF"/>
        </w:rPr>
        <w:t>nesirėmė pirkimo dokumentuose numatytiems kvalifikacijos reikalavimams pagrįsti,</w:t>
      </w:r>
      <w:r w:rsidRPr="009E4213">
        <w:rPr>
          <w:rFonts w:eastAsia="Arial"/>
          <w:sz w:val="20"/>
          <w:shd w:val="clear" w:color="auto" w:fill="FFFFFF"/>
        </w:rPr>
        <w:t xml:space="preserve"> pasitelkimo</w:t>
      </w:r>
      <w:r w:rsidRPr="009E4213">
        <w:rPr>
          <w:rFonts w:eastAsia="Arial"/>
          <w:sz w:val="20"/>
        </w:rPr>
        <w:t xml:space="preserve"> ir (arba) keitimo</w:t>
      </w:r>
      <w:r w:rsidRPr="009E4213">
        <w:rPr>
          <w:rFonts w:eastAsia="Arial"/>
          <w:sz w:val="20"/>
          <w:shd w:val="clear" w:color="auto" w:fill="FFFFFF"/>
        </w:rPr>
        <w:t xml:space="preserve"> apie tai privalo informuoti </w:t>
      </w:r>
      <w:r w:rsidRPr="009E4213">
        <w:rPr>
          <w:sz w:val="20"/>
        </w:rPr>
        <w:t>Pirkėją</w:t>
      </w:r>
      <w:r w:rsidRPr="009E4213">
        <w:rPr>
          <w:rFonts w:eastAsia="Arial"/>
          <w:sz w:val="20"/>
          <w:shd w:val="clear" w:color="auto" w:fill="FFFFFF"/>
        </w:rPr>
        <w:t xml:space="preserve">. </w:t>
      </w:r>
      <w:r w:rsidRPr="009E4213">
        <w:rPr>
          <w:sz w:val="20"/>
        </w:rPr>
        <w:t xml:space="preserve">Pirkėjas (jeigu buvo taikoma pirkimo dokumentuose) turi patikrinti, ar nėra </w:t>
      </w:r>
      <w:r w:rsidRPr="009E4213">
        <w:rPr>
          <w:rFonts w:eastAsia="Cambria"/>
          <w:sz w:val="20"/>
        </w:rPr>
        <w:t xml:space="preserve">subtiekėjo pašalinimo pagrindų ir subtiekėjo atitiktį nacionalinio saugumo interesams ir reikalavimams </w:t>
      </w:r>
      <w:r w:rsidRPr="009E4213">
        <w:rPr>
          <w:rFonts w:eastAsia="Arial"/>
          <w:sz w:val="20"/>
          <w:shd w:val="clear" w:color="auto" w:fill="FFFFFF"/>
        </w:rPr>
        <w:t>nebūti registruotu (nuolat gyvenančiu ar turinčiu pilietybę) nepatikimomis laikomose valstybėse ar teritorijose</w:t>
      </w:r>
      <w:r w:rsidRPr="009E4213">
        <w:rPr>
          <w:rFonts w:eastAsia="Cambria"/>
          <w:sz w:val="20"/>
        </w:rPr>
        <w:t>. Jeigu subtiekėjo padėtis neatitinka bent vieno iš nurodytų reikalavimų, Pirkėjas reikalauja pakeisti šį subtiekėją reikalavimus atitinkančiu subtiekėju.</w:t>
      </w:r>
      <w:r w:rsidRPr="009E4213">
        <w:rPr>
          <w:sz w:val="20"/>
        </w:rPr>
        <w:t xml:space="preserve"> </w:t>
      </w:r>
      <w:r w:rsidRPr="009E4213">
        <w:rPr>
          <w:rFonts w:eastAsia="Cambria"/>
          <w:sz w:val="20"/>
        </w:rPr>
        <w:t>Pirkėjas</w:t>
      </w:r>
      <w:r w:rsidRPr="009E4213">
        <w:rPr>
          <w:sz w:val="20"/>
        </w:rPr>
        <w:t xml:space="preserve"> per 5 (penkias) darbo dienas raštu informuoja Tiekėją apie sutikimą pasitelkti ir (ar) keisti </w:t>
      </w:r>
      <w:r w:rsidRPr="009E4213">
        <w:rPr>
          <w:sz w:val="20"/>
        </w:rPr>
        <w:lastRenderedPageBreak/>
        <w:t xml:space="preserve">naują subtiekėją, kurio pajėgumais Tiekėjas nesirėmė pirkimo dokumentuose numatytiems kvalifikacijos reikalavimams pagrįsti. </w:t>
      </w:r>
      <w:r w:rsidRPr="009E4213">
        <w:rPr>
          <w:rFonts w:eastAsia="Cambria"/>
          <w:sz w:val="20"/>
        </w:rPr>
        <w:t>Pirkėjui sutikus, Šalys pasirašo Susitarimą, kuris laikomas neatsiejama Sutarties dalimi.</w:t>
      </w:r>
    </w:p>
    <w:p w14:paraId="70668732" w14:textId="77777777" w:rsidR="0021419B" w:rsidRPr="009E4213" w:rsidRDefault="0021419B" w:rsidP="0021419B">
      <w:pPr>
        <w:widowControl w:val="0"/>
        <w:pBdr>
          <w:top w:val="nil"/>
          <w:left w:val="nil"/>
          <w:bottom w:val="nil"/>
          <w:right w:val="nil"/>
          <w:between w:val="nil"/>
        </w:pBdr>
        <w:tabs>
          <w:tab w:val="left" w:pos="0"/>
          <w:tab w:val="left" w:pos="993"/>
        </w:tabs>
        <w:jc w:val="both"/>
        <w:rPr>
          <w:rFonts w:eastAsia="Arial"/>
          <w:sz w:val="20"/>
          <w:shd w:val="clear" w:color="auto" w:fill="FFFFFF"/>
        </w:rPr>
      </w:pPr>
      <w:r w:rsidRPr="009E4213">
        <w:rPr>
          <w:rFonts w:eastAsia="Arial"/>
          <w:sz w:val="20"/>
        </w:rPr>
        <w:t>3.2.10. Subtiekėjai</w:t>
      </w:r>
      <w:r w:rsidRPr="009E4213">
        <w:rPr>
          <w:rFonts w:eastAsia="Arial"/>
          <w:sz w:val="20"/>
          <w:shd w:val="clear" w:color="auto" w:fill="FFFFFF"/>
        </w:rPr>
        <w:t xml:space="preserve">, kurių pajėgumais Tiekėjas rėmėsi, kad atitiktų pirkimo dokumentuose nustatytus kvalifikacijos reikalavimus, gali būti </w:t>
      </w:r>
      <w:r w:rsidRPr="009E4213">
        <w:rPr>
          <w:rFonts w:eastAsia="Arial"/>
          <w:sz w:val="20"/>
        </w:rPr>
        <w:t xml:space="preserve">keičiami </w:t>
      </w:r>
      <w:r w:rsidRPr="009E4213">
        <w:rPr>
          <w:rFonts w:eastAsia="Arial"/>
          <w:sz w:val="20"/>
          <w:shd w:val="clear" w:color="auto" w:fill="FFFFFF"/>
        </w:rPr>
        <w:t>tik šiais atvejais:</w:t>
      </w:r>
    </w:p>
    <w:p w14:paraId="285D8BD7" w14:textId="77777777" w:rsidR="0021419B" w:rsidRPr="009E4213" w:rsidRDefault="0021419B" w:rsidP="0021419B">
      <w:pPr>
        <w:widowControl w:val="0"/>
        <w:pBdr>
          <w:top w:val="nil"/>
          <w:left w:val="nil"/>
          <w:bottom w:val="nil"/>
          <w:right w:val="nil"/>
          <w:between w:val="nil"/>
        </w:pBdr>
        <w:tabs>
          <w:tab w:val="left" w:pos="0"/>
          <w:tab w:val="left" w:pos="1134"/>
        </w:tabs>
        <w:jc w:val="both"/>
        <w:rPr>
          <w:rFonts w:eastAsia="Arial"/>
          <w:sz w:val="20"/>
        </w:rPr>
      </w:pPr>
      <w:r w:rsidRPr="009E4213">
        <w:rPr>
          <w:rFonts w:eastAsia="Cambria"/>
          <w:sz w:val="20"/>
          <w:shd w:val="clear" w:color="auto" w:fill="FFFFFF"/>
        </w:rPr>
        <w:t xml:space="preserve">3.2.10.1. kai subtiekėjui </w:t>
      </w:r>
      <w:r w:rsidRPr="009E4213">
        <w:rPr>
          <w:sz w:val="20"/>
        </w:rPr>
        <w:t>iškelta bankroto byla, pradėtas bankroto procesas ne teismo tvarka, jis tampa nemokus arba yra nemokumo tikimybė, sustabdo ūkinę veiklą ar kai įstatymuose ir kituose teisės aktuose nustatyta tvarka susidaro analogiška situacija</w:t>
      </w:r>
      <w:r w:rsidRPr="009E4213">
        <w:rPr>
          <w:rFonts w:eastAsia="Cambria"/>
          <w:sz w:val="20"/>
          <w:shd w:val="clear" w:color="auto" w:fill="FFFFFF"/>
        </w:rPr>
        <w:t>;</w:t>
      </w:r>
    </w:p>
    <w:p w14:paraId="27CA888E" w14:textId="77777777" w:rsidR="0021419B" w:rsidRPr="009E4213" w:rsidRDefault="0021419B" w:rsidP="0021419B">
      <w:pPr>
        <w:widowControl w:val="0"/>
        <w:pBdr>
          <w:top w:val="nil"/>
          <w:left w:val="nil"/>
          <w:bottom w:val="nil"/>
          <w:right w:val="nil"/>
          <w:between w:val="nil"/>
        </w:pBdr>
        <w:tabs>
          <w:tab w:val="left" w:pos="0"/>
          <w:tab w:val="left" w:pos="1134"/>
        </w:tabs>
        <w:jc w:val="both"/>
        <w:rPr>
          <w:rFonts w:eastAsia="Arial"/>
          <w:sz w:val="20"/>
        </w:rPr>
      </w:pPr>
      <w:r w:rsidRPr="009E4213">
        <w:rPr>
          <w:rFonts w:eastAsia="Cambria"/>
          <w:sz w:val="20"/>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1FE57413" w14:textId="77777777" w:rsidR="0021419B" w:rsidRPr="009E4213" w:rsidRDefault="0021419B" w:rsidP="0021419B">
      <w:pPr>
        <w:widowControl w:val="0"/>
        <w:pBdr>
          <w:top w:val="nil"/>
          <w:left w:val="nil"/>
          <w:bottom w:val="nil"/>
          <w:right w:val="nil"/>
          <w:between w:val="nil"/>
        </w:pBdr>
        <w:tabs>
          <w:tab w:val="left" w:pos="0"/>
          <w:tab w:val="left" w:pos="1134"/>
        </w:tabs>
        <w:jc w:val="both"/>
        <w:rPr>
          <w:rFonts w:eastAsia="Arial"/>
          <w:sz w:val="20"/>
        </w:rPr>
      </w:pPr>
      <w:r w:rsidRPr="009E4213">
        <w:rPr>
          <w:rFonts w:eastAsia="Cambria"/>
          <w:sz w:val="20"/>
          <w:shd w:val="clear" w:color="auto" w:fill="FFFFFF"/>
        </w:rPr>
        <w:t xml:space="preserve">3.2.10.3. </w:t>
      </w:r>
      <w:r w:rsidRPr="009E4213">
        <w:rPr>
          <w:rFonts w:eastAsia="Cambria"/>
          <w:sz w:val="20"/>
        </w:rPr>
        <w:t>Tiekėjas ar subtiekėjas privalo pakeisti subtiekėją, jei paaiškėja, kad jis neatitinka jam pirkimo dokumentuose keliamų reikalavimų.</w:t>
      </w:r>
    </w:p>
    <w:p w14:paraId="40A2B121" w14:textId="77777777" w:rsidR="0021419B" w:rsidRPr="009E4213" w:rsidRDefault="0021419B" w:rsidP="0021419B">
      <w:pPr>
        <w:widowControl w:val="0"/>
        <w:pBdr>
          <w:top w:val="nil"/>
          <w:left w:val="nil"/>
          <w:bottom w:val="nil"/>
          <w:right w:val="nil"/>
          <w:between w:val="nil"/>
        </w:pBdr>
        <w:tabs>
          <w:tab w:val="left" w:pos="993"/>
        </w:tabs>
        <w:ind w:left="720" w:hanging="720"/>
        <w:jc w:val="both"/>
        <w:rPr>
          <w:rFonts w:eastAsia="Cambria"/>
          <w:sz w:val="20"/>
        </w:rPr>
      </w:pPr>
      <w:r w:rsidRPr="009E4213">
        <w:rPr>
          <w:rFonts w:eastAsia="Cambria"/>
          <w:sz w:val="20"/>
        </w:rPr>
        <w:t>3.2.11.</w:t>
      </w:r>
      <w:r w:rsidRPr="009E4213">
        <w:rPr>
          <w:rFonts w:eastAsia="Cambria"/>
          <w:sz w:val="20"/>
        </w:rPr>
        <w:tab/>
      </w:r>
      <w:r w:rsidRPr="009E4213">
        <w:rPr>
          <w:rFonts w:eastAsia="Cambria"/>
          <w:sz w:val="20"/>
          <w:shd w:val="clear" w:color="auto" w:fill="FFFFFF"/>
        </w:rPr>
        <w:t>Tiekėjo (ar subtiekėjų) specialista</w:t>
      </w:r>
      <w:r w:rsidRPr="009E4213">
        <w:rPr>
          <w:rFonts w:eastAsia="Cambria"/>
          <w:sz w:val="20"/>
        </w:rPr>
        <w:t>i,</w:t>
      </w:r>
      <w:r w:rsidRPr="009E4213">
        <w:rPr>
          <w:rFonts w:eastAsia="Cambria"/>
          <w:sz w:val="20"/>
          <w:shd w:val="clear" w:color="auto" w:fill="FFFFFF"/>
        </w:rPr>
        <w:t xml:space="preserve"> vykd</w:t>
      </w:r>
      <w:r w:rsidRPr="009E4213">
        <w:rPr>
          <w:rFonts w:eastAsia="Cambria"/>
          <w:sz w:val="20"/>
        </w:rPr>
        <w:t>antys</w:t>
      </w:r>
      <w:r w:rsidRPr="009E4213">
        <w:rPr>
          <w:rFonts w:eastAsia="Cambria"/>
          <w:sz w:val="20"/>
          <w:shd w:val="clear" w:color="auto" w:fill="FFFFFF"/>
        </w:rPr>
        <w:t xml:space="preserve"> Sutartį, gali būti keičiami šiais atvejais:</w:t>
      </w:r>
    </w:p>
    <w:p w14:paraId="3C72099E" w14:textId="77777777" w:rsidR="0021419B" w:rsidRPr="009E4213" w:rsidRDefault="0021419B" w:rsidP="0021419B">
      <w:pPr>
        <w:widowControl w:val="0"/>
        <w:pBdr>
          <w:top w:val="nil"/>
          <w:left w:val="nil"/>
          <w:bottom w:val="nil"/>
          <w:right w:val="nil"/>
          <w:between w:val="nil"/>
        </w:pBdr>
        <w:tabs>
          <w:tab w:val="left" w:pos="1134"/>
        </w:tabs>
        <w:jc w:val="both"/>
        <w:rPr>
          <w:rFonts w:eastAsia="Cambria"/>
          <w:sz w:val="20"/>
        </w:rPr>
      </w:pPr>
      <w:r w:rsidRPr="009E4213">
        <w:rPr>
          <w:rFonts w:eastAsia="Cambria"/>
          <w:sz w:val="20"/>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DE7C8F0" w14:textId="77777777" w:rsidR="0021419B" w:rsidRPr="009E4213" w:rsidRDefault="0021419B" w:rsidP="0021419B">
      <w:pPr>
        <w:widowControl w:val="0"/>
        <w:pBdr>
          <w:top w:val="nil"/>
          <w:left w:val="nil"/>
          <w:bottom w:val="nil"/>
          <w:right w:val="nil"/>
          <w:between w:val="nil"/>
        </w:pBdr>
        <w:tabs>
          <w:tab w:val="left" w:pos="1134"/>
          <w:tab w:val="left" w:pos="1418"/>
        </w:tabs>
        <w:jc w:val="both"/>
        <w:rPr>
          <w:rFonts w:eastAsia="Cambria"/>
          <w:sz w:val="20"/>
        </w:rPr>
      </w:pPr>
      <w:r w:rsidRPr="009E4213">
        <w:rPr>
          <w:rFonts w:eastAsia="Cambria"/>
          <w:sz w:val="20"/>
          <w:shd w:val="clear" w:color="auto" w:fill="FFFFFF"/>
        </w:rPr>
        <w:t>3.2.11.2. Pirkėjo iniciatyva, jei Pirkėjas turi pagrįstų įtarimų, kad Tiekėjo Sutarties vykdymui paskirtas specialistas nekompetentingas vykdyti nustatytas pareigas;</w:t>
      </w:r>
    </w:p>
    <w:p w14:paraId="40149786" w14:textId="77777777" w:rsidR="0021419B" w:rsidRPr="009E4213" w:rsidRDefault="0021419B" w:rsidP="0021419B">
      <w:pPr>
        <w:widowControl w:val="0"/>
        <w:pBdr>
          <w:top w:val="nil"/>
          <w:left w:val="nil"/>
          <w:bottom w:val="nil"/>
          <w:right w:val="nil"/>
          <w:between w:val="nil"/>
        </w:pBdr>
        <w:tabs>
          <w:tab w:val="left" w:pos="1134"/>
          <w:tab w:val="left" w:pos="1276"/>
        </w:tabs>
        <w:jc w:val="both"/>
        <w:rPr>
          <w:rFonts w:eastAsia="Cambria"/>
          <w:sz w:val="20"/>
        </w:rPr>
      </w:pPr>
      <w:r w:rsidRPr="009E4213">
        <w:rPr>
          <w:rFonts w:eastAsia="Cambria"/>
          <w:sz w:val="20"/>
          <w:shd w:val="clear" w:color="auto" w:fill="FFFFFF"/>
        </w:rPr>
        <w:t xml:space="preserve">3.2.11.3. </w:t>
      </w:r>
      <w:r w:rsidRPr="009E4213">
        <w:rPr>
          <w:rFonts w:eastAsia="Cambria"/>
          <w:sz w:val="20"/>
        </w:rPr>
        <w:t>Tiekėjas ar subtiekėjas privalo pakeisti specialistą, jei paaiškėja, kad jis neatitinka jam pirkimo dokumentuose keliamų reikalavimų.</w:t>
      </w:r>
    </w:p>
    <w:p w14:paraId="7105BEBA" w14:textId="77777777" w:rsidR="0021419B" w:rsidRPr="009E4213" w:rsidRDefault="0021419B" w:rsidP="0021419B">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9E4213">
        <w:rPr>
          <w:rFonts w:eastAsia="Cambria"/>
          <w:sz w:val="20"/>
          <w:shd w:val="clear" w:color="auto" w:fill="FFFFFF"/>
        </w:rPr>
        <w:t xml:space="preserve">3.2.12. </w:t>
      </w:r>
      <w:r w:rsidRPr="009E4213">
        <w:rPr>
          <w:rFonts w:eastAsia="Cambria"/>
          <w:kern w:val="2"/>
          <w:sz w:val="20"/>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9E4213">
        <w:rPr>
          <w:rFonts w:eastAsia="Cambria"/>
          <w:sz w:val="20"/>
        </w:rPr>
        <w:t>.</w:t>
      </w:r>
    </w:p>
    <w:p w14:paraId="0472D79D" w14:textId="77777777" w:rsidR="0021419B" w:rsidRPr="009E4213" w:rsidRDefault="0021419B" w:rsidP="0021419B">
      <w:pPr>
        <w:widowControl w:val="0"/>
        <w:pBdr>
          <w:top w:val="nil"/>
          <w:left w:val="nil"/>
          <w:bottom w:val="nil"/>
          <w:right w:val="nil"/>
          <w:between w:val="nil"/>
        </w:pBdr>
        <w:tabs>
          <w:tab w:val="left" w:pos="0"/>
          <w:tab w:val="left" w:pos="567"/>
          <w:tab w:val="left" w:pos="851"/>
          <w:tab w:val="left" w:pos="992"/>
        </w:tabs>
        <w:jc w:val="both"/>
        <w:rPr>
          <w:rFonts w:eastAsia="Cambria"/>
          <w:sz w:val="20"/>
        </w:rPr>
      </w:pPr>
      <w:r w:rsidRPr="009E4213">
        <w:rPr>
          <w:rFonts w:eastAsia="Cambria"/>
          <w:sz w:val="20"/>
          <w:shd w:val="clear" w:color="auto" w:fill="FFFFFF"/>
        </w:rPr>
        <w:t xml:space="preserve">3.2.13. Tiekėjas privalo ne vėliau nei prieš 5 (penkias) darbo dienas iki numatomo subtiekėjo, </w:t>
      </w:r>
      <w:r w:rsidRPr="009E4213">
        <w:rPr>
          <w:rFonts w:eastAsia="Arial"/>
          <w:sz w:val="20"/>
          <w:shd w:val="clear" w:color="auto" w:fill="FFFFFF"/>
        </w:rPr>
        <w:t>kurio pajėgumais Tiekėjas rėmėsi, kad atitiktų pirkimo dokumentuose nustatytus kvalifikacijos reikalavimus,</w:t>
      </w:r>
      <w:r w:rsidRPr="009E4213">
        <w:rPr>
          <w:rFonts w:eastAsia="Cambria"/>
          <w:sz w:val="20"/>
          <w:shd w:val="clear" w:color="auto" w:fill="FFFFFF"/>
        </w:rPr>
        <w:t xml:space="preserve"> </w:t>
      </w:r>
      <w:r w:rsidRPr="009E4213">
        <w:rPr>
          <w:rFonts w:eastAsia="Arial"/>
          <w:sz w:val="20"/>
          <w:shd w:val="clear" w:color="auto" w:fill="FFFFFF"/>
        </w:rPr>
        <w:t xml:space="preserve">ir (ar) specialisto </w:t>
      </w:r>
      <w:r w:rsidRPr="009E4213">
        <w:rPr>
          <w:rFonts w:eastAsia="Cambria"/>
          <w:sz w:val="20"/>
          <w:shd w:val="clear" w:color="auto" w:fill="FFFFFF"/>
        </w:rPr>
        <w:t>keitimo pateikti Pirkėjui šiuos dokumentus:</w:t>
      </w:r>
    </w:p>
    <w:p w14:paraId="44C66732" w14:textId="77777777" w:rsidR="0021419B" w:rsidRPr="009E4213" w:rsidRDefault="0021419B" w:rsidP="0021419B">
      <w:pPr>
        <w:widowControl w:val="0"/>
        <w:pBdr>
          <w:top w:val="nil"/>
          <w:left w:val="nil"/>
          <w:bottom w:val="nil"/>
          <w:right w:val="nil"/>
          <w:between w:val="nil"/>
        </w:pBdr>
        <w:tabs>
          <w:tab w:val="left" w:pos="1134"/>
        </w:tabs>
        <w:jc w:val="both"/>
        <w:rPr>
          <w:rFonts w:eastAsia="Cambria"/>
          <w:sz w:val="20"/>
        </w:rPr>
      </w:pPr>
      <w:r w:rsidRPr="009E4213">
        <w:rPr>
          <w:rFonts w:eastAsia="Cambria"/>
          <w:sz w:val="20"/>
          <w:shd w:val="clear" w:color="auto" w:fill="FFFFFF"/>
        </w:rPr>
        <w:t>3.2.13.1. argumentuotą rašytinį prašymą pakeisti subtiekėją ir (ar) specialistą, paaiškinant keitimo aplinkybę. Pirkėjas pasilieka teisę paprašyti įrodymų, pagrindžiančių keitimo aplinkybę;</w:t>
      </w:r>
    </w:p>
    <w:p w14:paraId="0A71B5BF" w14:textId="77777777" w:rsidR="0021419B" w:rsidRPr="009E4213" w:rsidRDefault="0021419B" w:rsidP="0021419B">
      <w:pPr>
        <w:widowControl w:val="0"/>
        <w:pBdr>
          <w:top w:val="nil"/>
          <w:left w:val="nil"/>
          <w:bottom w:val="nil"/>
          <w:right w:val="nil"/>
          <w:between w:val="nil"/>
        </w:pBdr>
        <w:tabs>
          <w:tab w:val="left" w:pos="1134"/>
        </w:tabs>
        <w:jc w:val="both"/>
        <w:rPr>
          <w:rFonts w:eastAsia="Cambria"/>
          <w:sz w:val="20"/>
        </w:rPr>
      </w:pPr>
      <w:r w:rsidRPr="009E4213">
        <w:rPr>
          <w:rFonts w:eastAsia="Cambria"/>
          <w:sz w:val="20"/>
          <w:shd w:val="clear" w:color="auto" w:fill="FFFFFF"/>
        </w:rPr>
        <w:t xml:space="preserve">3.2.13.2. </w:t>
      </w:r>
      <w:r w:rsidRPr="009E4213">
        <w:rPr>
          <w:rFonts w:eastAsia="Cambria"/>
          <w:sz w:val="20"/>
        </w:rPr>
        <w:t xml:space="preserve">naujo subtiekėjo ir (ar) specialisto kvalifikaciją, atitiktį </w:t>
      </w:r>
      <w:r w:rsidRPr="009E4213">
        <w:rPr>
          <w:rFonts w:eastAsia="Cambria"/>
          <w:kern w:val="2"/>
          <w:sz w:val="20"/>
          <w:szCs w:val="24"/>
        </w:rPr>
        <w:t xml:space="preserve">Kokybiniams kriterijams (jei taikoma), </w:t>
      </w:r>
      <w:r w:rsidRPr="009E4213">
        <w:rPr>
          <w:rFonts w:eastAsia="Cambria"/>
          <w:sz w:val="20"/>
          <w:shd w:val="clear" w:color="auto" w:fill="FFFFFF"/>
        </w:rPr>
        <w:t xml:space="preserve">reikalaujamiems kokybės vadybos sistemos ir (arba) aplinkos apsaugos vadybos sistemos standartams (jei taikoma), </w:t>
      </w:r>
      <w:r w:rsidRPr="009E4213">
        <w:rPr>
          <w:rFonts w:eastAsia="Cambria"/>
          <w:sz w:val="20"/>
        </w:rPr>
        <w:t xml:space="preserve">pašalinimo pagrindų nebuvimą ir atitiktį </w:t>
      </w:r>
      <w:r w:rsidRPr="009E4213">
        <w:rPr>
          <w:rFonts w:eastAsia="Arial"/>
          <w:sz w:val="20"/>
          <w:shd w:val="clear" w:color="auto" w:fill="FFFFFF"/>
        </w:rPr>
        <w:t>nacionalinio saugumo interesams bei reikalavimams</w:t>
      </w:r>
      <w:r w:rsidRPr="009E4213">
        <w:rPr>
          <w:rFonts w:eastAsia="Cambria"/>
          <w:sz w:val="20"/>
        </w:rPr>
        <w:t xml:space="preserve"> </w:t>
      </w:r>
      <w:r w:rsidRPr="009E4213">
        <w:rPr>
          <w:rFonts w:eastAsia="Arial"/>
          <w:sz w:val="20"/>
          <w:shd w:val="clear" w:color="auto" w:fill="FFFFFF"/>
        </w:rPr>
        <w:t>nebūti registruotu (nuolat gyvenančiu ar turinčiu pilietybę) nepatikimomis laikomose valstybėse ar teritorijose</w:t>
      </w:r>
      <w:r w:rsidRPr="009E4213">
        <w:rPr>
          <w:rFonts w:eastAsia="Cambria"/>
          <w:sz w:val="20"/>
        </w:rPr>
        <w:t xml:space="preserve"> (jei taikoma) įrodančius dokumentus pagal Sutarties reikalavimus.</w:t>
      </w:r>
    </w:p>
    <w:p w14:paraId="475605ED" w14:textId="77777777" w:rsidR="0021419B" w:rsidRPr="009E4213" w:rsidRDefault="0021419B" w:rsidP="0021419B">
      <w:pPr>
        <w:widowControl w:val="0"/>
        <w:pBdr>
          <w:top w:val="nil"/>
          <w:left w:val="nil"/>
          <w:bottom w:val="nil"/>
          <w:right w:val="nil"/>
          <w:between w:val="nil"/>
        </w:pBdr>
        <w:tabs>
          <w:tab w:val="left" w:pos="567"/>
          <w:tab w:val="left" w:pos="851"/>
          <w:tab w:val="left" w:pos="992"/>
        </w:tabs>
        <w:jc w:val="both"/>
        <w:rPr>
          <w:rFonts w:eastAsia="Cambria"/>
          <w:sz w:val="20"/>
        </w:rPr>
      </w:pPr>
      <w:r w:rsidRPr="009E4213">
        <w:rPr>
          <w:rFonts w:eastAsia="Cambria"/>
          <w:sz w:val="20"/>
        </w:rPr>
        <w:t xml:space="preserve">3.2.14. Pirkėjas, gavęs Tiekėjo prašymą su kitais Sutartyje nurodytais dokumentais, per 5 (penkias) darbo dienas įvertina keitimo galimybę ir raštu informuoja Tiekėją apie sutikimą pakeisti subtiekėją, </w:t>
      </w:r>
      <w:r w:rsidRPr="009E4213">
        <w:rPr>
          <w:rFonts w:eastAsia="Arial"/>
          <w:sz w:val="20"/>
          <w:shd w:val="clear" w:color="auto" w:fill="FFFFFF"/>
        </w:rPr>
        <w:t>kurio pajėgumais Tiekėjas rėmėsi, kad atitiktų pirkimo dokumentuose nustatytus kvalifikacijos reikalavimus,</w:t>
      </w:r>
      <w:r w:rsidRPr="009E4213">
        <w:rPr>
          <w:rFonts w:eastAsia="Cambria"/>
          <w:sz w:val="20"/>
        </w:rPr>
        <w:t xml:space="preserve"> ir (ar) specialistą. Pirkėjui sutikus, Šalys pasirašo Susitarimą, kuris laikomas neatsiejama Sutarties dalimi.</w:t>
      </w:r>
    </w:p>
    <w:p w14:paraId="4A2E2F0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b/>
          <w:bCs/>
          <w:sz w:val="20"/>
          <w:shd w:val="clear" w:color="auto" w:fill="FFFFFF"/>
        </w:rPr>
      </w:pPr>
    </w:p>
    <w:p w14:paraId="68CE5EB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center"/>
        <w:rPr>
          <w:rFonts w:eastAsia="Cambria"/>
          <w:b/>
          <w:bCs/>
          <w:sz w:val="20"/>
        </w:rPr>
      </w:pPr>
      <w:r w:rsidRPr="009E4213">
        <w:rPr>
          <w:rFonts w:eastAsia="Cambria"/>
          <w:b/>
          <w:bCs/>
          <w:sz w:val="20"/>
        </w:rPr>
        <w:t>3.3. Jungtinės veiklos partnerių keitimas</w:t>
      </w:r>
    </w:p>
    <w:p w14:paraId="50150134" w14:textId="77777777" w:rsidR="0021419B" w:rsidRPr="009E4213" w:rsidRDefault="0021419B" w:rsidP="0021419B">
      <w:pPr>
        <w:widowControl w:val="0"/>
        <w:pBdr>
          <w:top w:val="nil"/>
          <w:left w:val="nil"/>
          <w:bottom w:val="nil"/>
          <w:right w:val="nil"/>
          <w:between w:val="nil"/>
        </w:pBdr>
        <w:tabs>
          <w:tab w:val="left" w:pos="567"/>
        </w:tabs>
        <w:jc w:val="both"/>
        <w:rPr>
          <w:rFonts w:eastAsia="Cambria"/>
          <w:b/>
          <w:bCs/>
          <w:sz w:val="20"/>
        </w:rPr>
      </w:pPr>
    </w:p>
    <w:p w14:paraId="50DBF67D" w14:textId="77777777" w:rsidR="0021419B" w:rsidRPr="009E4213" w:rsidRDefault="0021419B" w:rsidP="0021419B">
      <w:pPr>
        <w:widowControl w:val="0"/>
        <w:pBdr>
          <w:top w:val="nil"/>
          <w:left w:val="nil"/>
          <w:bottom w:val="nil"/>
          <w:right w:val="nil"/>
          <w:between w:val="nil"/>
        </w:pBdr>
        <w:jc w:val="both"/>
        <w:rPr>
          <w:rFonts w:eastAsia="Cambria"/>
          <w:sz w:val="20"/>
        </w:rPr>
      </w:pPr>
      <w:r w:rsidRPr="009E4213">
        <w:rPr>
          <w:rFonts w:eastAsia="Cambria"/>
          <w:sz w:val="20"/>
          <w:shd w:val="clear" w:color="auto" w:fill="FFFFFF"/>
        </w:rPr>
        <w:t xml:space="preserve">3.3.1. Tiekėjas, vykdantis Sutartį </w:t>
      </w:r>
      <w:r w:rsidRPr="009E4213">
        <w:rPr>
          <w:rFonts w:eastAsia="Cambria"/>
          <w:sz w:val="20"/>
        </w:rPr>
        <w:t xml:space="preserve">kaip tiekėjų grupė, veikianti </w:t>
      </w:r>
      <w:r w:rsidRPr="009E4213">
        <w:rPr>
          <w:rFonts w:eastAsia="Cambria"/>
          <w:sz w:val="20"/>
          <w:shd w:val="clear" w:color="auto" w:fill="FFFFFF"/>
        </w:rPr>
        <w:t>jungtinės veiklos</w:t>
      </w:r>
      <w:r w:rsidRPr="009E4213">
        <w:rPr>
          <w:rFonts w:eastAsia="Cambria"/>
          <w:sz w:val="20"/>
        </w:rPr>
        <w:t xml:space="preserve"> sutarties</w:t>
      </w:r>
      <w:r w:rsidRPr="009E4213">
        <w:rPr>
          <w:rFonts w:eastAsia="Cambria"/>
          <w:sz w:val="20"/>
          <w:shd w:val="clear" w:color="auto" w:fill="FFFFFF"/>
        </w:rPr>
        <w:t xml:space="preserve"> pagrindu, turi teisę atsisakyti jungtinės veiklos partnerio (toliau – Partneris), jei dėl objektyvių ir pagrįstų aplinkybių </w:t>
      </w:r>
      <w:r w:rsidRPr="009E4213">
        <w:rPr>
          <w:rFonts w:eastAsia="Cambria"/>
          <w:sz w:val="20"/>
        </w:rPr>
        <w:t>P</w:t>
      </w:r>
      <w:r w:rsidRPr="009E4213">
        <w:rPr>
          <w:rFonts w:eastAsia="Cambria"/>
          <w:sz w:val="20"/>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18C080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41BEC1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 Tiekėjas privalo ne vėliau nei prieš 10 (dešimt) darbo dienų iki numatomo Partnerio keitimo arba atsisakymo pateikti Pirkėjui šiuos dokumentus:</w:t>
      </w:r>
    </w:p>
    <w:p w14:paraId="0E3D5DD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3.3.3.1. argumentuotą rašytinį prašymą pakeisti Tiekėjo sudėtį ir įrodymus, pagrindžiančius bent vieną Partnerio atsisakymo ar keitimo aplinkybę, nurodytą Sutartyje;</w:t>
      </w:r>
    </w:p>
    <w:p w14:paraId="6345C40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067DAF2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shd w:val="clear" w:color="auto" w:fill="FFFFFF"/>
        </w:rPr>
        <w:t>3.3.3.3. pasiliekančiojo Partnerio ar naujai pasitelkiamo Partnerio kvalifikaciją patvirtinančius dokumentus ir, jei</w:t>
      </w:r>
      <w:r w:rsidRPr="009E4213">
        <w:rPr>
          <w:sz w:val="20"/>
          <w:szCs w:val="24"/>
          <w:lang w:eastAsia="lt-LT"/>
        </w:rPr>
        <w:t xml:space="preserve">gu taikytina, kokybės vadybos ir (arba) aplinkos apsaugos vadybos sistemos standartų reikalavimus įrodančius dokumentus. Visais atvejais </w:t>
      </w:r>
      <w:r w:rsidRPr="009E4213">
        <w:rPr>
          <w:rFonts w:eastAsia="Cambria"/>
          <w:sz w:val="20"/>
          <w:shd w:val="clear" w:color="auto" w:fill="FFFFFF"/>
        </w:rPr>
        <w:t xml:space="preserve">pasiliekančiojo Partnerio ar naujai pasitelkto Partnerio kvalifikacija turi būti ne žemesnė nei pasitraukiančiojo Partnerio </w:t>
      </w:r>
      <w:r w:rsidRPr="009E4213">
        <w:rPr>
          <w:rFonts w:eastAsia="Cambria"/>
          <w:sz w:val="20"/>
          <w:shd w:val="clear" w:color="auto" w:fill="FFFFFF"/>
        </w:rPr>
        <w:lastRenderedPageBreak/>
        <w:t xml:space="preserve">(atitinkanti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E4213">
        <w:rPr>
          <w:rFonts w:eastAsia="Cambria"/>
          <w:sz w:val="20"/>
        </w:rPr>
        <w:t xml:space="preserve">nacionalinio saugumo interesams bei reikalavimams </w:t>
      </w:r>
      <w:r w:rsidRPr="009E4213">
        <w:rPr>
          <w:rFonts w:eastAsia="Arial"/>
          <w:sz w:val="20"/>
          <w:shd w:val="clear" w:color="auto" w:fill="FFFFFF"/>
        </w:rPr>
        <w:t>nebūti registruotu (nuolat gyvenančiu ar turinčiu pilietybę) nepatikimomis laikomose valstybėse ar teritorijose</w:t>
      </w:r>
      <w:r w:rsidRPr="009E4213">
        <w:rPr>
          <w:rFonts w:eastAsia="Cambria"/>
          <w:sz w:val="20"/>
          <w:shd w:val="clear" w:color="auto" w:fill="FFFFFF"/>
        </w:rPr>
        <w:t xml:space="preserve"> (jei taikoma).</w:t>
      </w:r>
    </w:p>
    <w:p w14:paraId="1EB58C5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shd w:val="clear" w:color="auto" w:fill="FFFFFF"/>
        </w:rPr>
      </w:pPr>
      <w:r w:rsidRPr="009E4213">
        <w:rPr>
          <w:rFonts w:eastAsia="Cambria"/>
          <w:sz w:val="20"/>
          <w:shd w:val="clear" w:color="auto" w:fill="FFFFFF"/>
        </w:rPr>
        <w:t>3.3.4. Pirkėjas, gavęs Tiekėjo prašymą su kitais Sutartyje nurodytais dokumentais, per 10 (dešimt) darbo dienų įvertina keitimo galimybes ir raštu informuoja Tiekėją apie sutikimą arba apie ne</w:t>
      </w:r>
      <w:r w:rsidRPr="009E4213">
        <w:rPr>
          <w:rFonts w:eastAsia="Cambria"/>
          <w:sz w:val="20"/>
        </w:rPr>
        <w:t xml:space="preserve">sutikimą </w:t>
      </w:r>
      <w:r w:rsidRPr="009E4213">
        <w:rPr>
          <w:rFonts w:eastAsia="Cambria"/>
          <w:sz w:val="20"/>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5D5B44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6271FD5B"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t>3.4.</w:t>
      </w:r>
      <w:r w:rsidRPr="009E4213">
        <w:rPr>
          <w:rFonts w:eastAsia="Arial"/>
          <w:b/>
          <w:sz w:val="20"/>
        </w:rPr>
        <w:tab/>
        <w:t>Susitarimai dėl tiesioginio atsiskaitymo su subtiekėjais</w:t>
      </w:r>
    </w:p>
    <w:p w14:paraId="4A1165AC"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8765A9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3.4.1.</w:t>
      </w:r>
      <w:r w:rsidRPr="009E4213">
        <w:rPr>
          <w:rFonts w:eastAsia="Arial"/>
          <w:sz w:val="20"/>
        </w:rPr>
        <w:tab/>
      </w:r>
      <w:r w:rsidRPr="009E4213">
        <w:rPr>
          <w:rFonts w:eastAsia="Arial"/>
          <w:sz w:val="20"/>
          <w:shd w:val="clear" w:color="auto" w:fill="FFFFFF"/>
        </w:rPr>
        <w:t>Subtiekėjams pageidaujant, Pirkėjas su jais atsiskaitys tiesiogiai. Pirkėjas numato tiesioginio atsiskaitymo galimybę su Sutartyje nurodytais subtiekėjais tokiomis sąlygomis ir tvarka:</w:t>
      </w:r>
    </w:p>
    <w:p w14:paraId="0F7F1ECB"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3.4.1.1.</w:t>
      </w:r>
      <w:r w:rsidRPr="009E4213">
        <w:rPr>
          <w:rFonts w:eastAsia="Cambria"/>
          <w:sz w:val="20"/>
        </w:rPr>
        <w:tab/>
      </w:r>
      <w:r w:rsidRPr="009E4213">
        <w:rPr>
          <w:rFonts w:eastAsia="Cambria"/>
          <w:sz w:val="20"/>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1ACCF87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3.4.1.2.</w:t>
      </w:r>
      <w:r w:rsidRPr="009E4213">
        <w:rPr>
          <w:rFonts w:eastAsia="Cambria"/>
          <w:sz w:val="20"/>
        </w:rPr>
        <w:tab/>
      </w:r>
      <w:r w:rsidRPr="009E4213">
        <w:rPr>
          <w:rFonts w:eastAsia="Cambria"/>
          <w:sz w:val="20"/>
          <w:shd w:val="clear" w:color="auto" w:fill="FFFFFF"/>
        </w:rPr>
        <w:t>Pirkėjas ne vėliau kaip per 3 (tris) darbo dienas nuo Bendrųjų sąlygų 3.4.1.1 punkte nurodytos informacijos gavimo dienos raštu informuoja subtiekėjus apie tiesioginio atsiskaitymo galimybę;</w:t>
      </w:r>
    </w:p>
    <w:p w14:paraId="4465835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3.4.1.3.</w:t>
      </w:r>
      <w:r w:rsidRPr="009E4213">
        <w:rPr>
          <w:rFonts w:eastAsia="Cambria"/>
          <w:sz w:val="20"/>
        </w:rPr>
        <w:tab/>
      </w:r>
      <w:r w:rsidRPr="009E4213">
        <w:rPr>
          <w:rFonts w:eastAsia="Cambria"/>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56D6A3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sz w:val="20"/>
        </w:rPr>
      </w:pPr>
      <w:r w:rsidRPr="009E4213">
        <w:rPr>
          <w:rFonts w:eastAsia="Cambria"/>
          <w:sz w:val="20"/>
        </w:rPr>
        <w:t>3.4.1.4.</w:t>
      </w:r>
      <w:r w:rsidRPr="009E4213">
        <w:rPr>
          <w:rFonts w:eastAsia="Cambria"/>
          <w:sz w:val="20"/>
        </w:rPr>
        <w:tab/>
      </w:r>
      <w:r w:rsidRPr="009E4213">
        <w:rPr>
          <w:rFonts w:eastAsia="Cambria"/>
          <w:sz w:val="20"/>
          <w:shd w:val="clear" w:color="auto" w:fill="FFFFFF"/>
        </w:rPr>
        <w:t>tiesioginio atsiskaitymo su subtiekėjais galimybė nekeičia Tiekėjo atsakomybės dėl Sutarties įvykdymo.</w:t>
      </w:r>
    </w:p>
    <w:p w14:paraId="51909B3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Cambria"/>
          <w:b/>
          <w:bCs/>
          <w:sz w:val="20"/>
        </w:rPr>
      </w:pPr>
    </w:p>
    <w:p w14:paraId="33A07C8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ind w:left="360" w:hanging="360"/>
        <w:jc w:val="center"/>
        <w:rPr>
          <w:rFonts w:eastAsia="Arial"/>
          <w:b/>
          <w:caps/>
          <w:sz w:val="20"/>
        </w:rPr>
      </w:pPr>
      <w:r w:rsidRPr="009E4213">
        <w:rPr>
          <w:rFonts w:eastAsia="Arial"/>
          <w:b/>
          <w:caps/>
          <w:sz w:val="20"/>
        </w:rPr>
        <w:t>4.</w:t>
      </w:r>
      <w:r w:rsidRPr="009E4213">
        <w:rPr>
          <w:rFonts w:eastAsia="Arial"/>
          <w:b/>
          <w:caps/>
          <w:sz w:val="20"/>
        </w:rPr>
        <w:tab/>
        <w:t>Šalių bendradarbiavimas</w:t>
      </w:r>
    </w:p>
    <w:p w14:paraId="2ED538A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caps/>
          <w:smallCaps/>
          <w:sz w:val="20"/>
        </w:rPr>
      </w:pPr>
    </w:p>
    <w:p w14:paraId="44EC408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t>4.1.</w:t>
      </w:r>
      <w:r w:rsidRPr="009E4213">
        <w:rPr>
          <w:rFonts w:eastAsia="Arial"/>
          <w:b/>
          <w:sz w:val="20"/>
        </w:rPr>
        <w:tab/>
        <w:t>Šalių bendradarbiavimo pareiga</w:t>
      </w:r>
    </w:p>
    <w:p w14:paraId="36755D2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4F838BA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4.1.1.</w:t>
      </w:r>
      <w:r w:rsidRPr="009E4213">
        <w:rPr>
          <w:rFonts w:eastAsia="Arial"/>
          <w:sz w:val="20"/>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490F0B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4.1.2.</w:t>
      </w:r>
      <w:r w:rsidRPr="009E4213">
        <w:rPr>
          <w:rFonts w:eastAsia="Arial"/>
          <w:sz w:val="20"/>
        </w:rPr>
        <w:tab/>
        <w:t>Šalys įsipareigoja užtikrinti, kad viena kitai teiks dokumentus ir (ar) kitą informaciją, kurie yra būtini Šalių tinkamam įsipareigojimų įvykdymui pagal Sutartį.</w:t>
      </w:r>
    </w:p>
    <w:p w14:paraId="476E6F2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4.1.3.</w:t>
      </w:r>
      <w:r w:rsidRPr="009E4213">
        <w:rPr>
          <w:rFonts w:eastAsia="Arial"/>
          <w:sz w:val="20"/>
        </w:rPr>
        <w:tab/>
      </w:r>
      <w:r w:rsidRPr="009E4213">
        <w:rPr>
          <w:rFonts w:eastAsia="Arial"/>
          <w:sz w:val="20"/>
          <w:shd w:val="clear" w:color="auto" w:fill="FFFFFF"/>
        </w:rPr>
        <w:t xml:space="preserve">Jeigu Šalis susiduria su </w:t>
      </w:r>
      <w:r w:rsidRPr="009E4213">
        <w:rPr>
          <w:rFonts w:eastAsia="Arial"/>
          <w:sz w:val="20"/>
        </w:rPr>
        <w:t>S</w:t>
      </w:r>
      <w:r w:rsidRPr="009E4213">
        <w:rPr>
          <w:rFonts w:eastAsia="Arial"/>
          <w:sz w:val="20"/>
          <w:shd w:val="clear" w:color="auto" w:fill="FFFFFF"/>
        </w:rPr>
        <w:t>utarties vykdymo kliūtimi, ji turi nedelsdama, bet ne vėliau kaip per 5 (penkias) darbo dienas, įspėti kitą Šalį apie tokia</w:t>
      </w:r>
      <w:r w:rsidRPr="009E4213">
        <w:rPr>
          <w:rFonts w:eastAsia="Arial"/>
          <w:sz w:val="20"/>
        </w:rPr>
        <w:t>s</w:t>
      </w:r>
      <w:r w:rsidRPr="009E4213">
        <w:rPr>
          <w:rFonts w:eastAsia="Arial"/>
          <w:sz w:val="20"/>
          <w:shd w:val="clear" w:color="auto" w:fill="FFFFFF"/>
        </w:rPr>
        <w:t xml:space="preserve"> kliūtis</w:t>
      </w:r>
      <w:r w:rsidRPr="009E4213">
        <w:rPr>
          <w:rFonts w:eastAsia="Arial"/>
          <w:sz w:val="20"/>
        </w:rPr>
        <w:t xml:space="preserve"> ir imtis visų nuo jos priklausančių protingų priemonių toms kliūtims pašalinti.</w:t>
      </w:r>
    </w:p>
    <w:p w14:paraId="72ABBFA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ind w:firstLine="53"/>
        <w:jc w:val="both"/>
        <w:rPr>
          <w:rFonts w:eastAsia="Arial"/>
          <w:b/>
          <w:bCs/>
          <w:sz w:val="20"/>
        </w:rPr>
      </w:pPr>
    </w:p>
    <w:p w14:paraId="41E44D3F"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4.2.</w:t>
      </w:r>
      <w:r w:rsidRPr="009E4213">
        <w:rPr>
          <w:sz w:val="20"/>
        </w:rPr>
        <w:tab/>
      </w:r>
      <w:r w:rsidRPr="009E4213">
        <w:rPr>
          <w:rFonts w:eastAsia="Arial"/>
          <w:b/>
          <w:bCs/>
          <w:sz w:val="20"/>
        </w:rPr>
        <w:t>Kontaktiniai asmenys</w:t>
      </w:r>
    </w:p>
    <w:p w14:paraId="6E745329"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FA72D99"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4.2.1.</w:t>
      </w:r>
      <w:r w:rsidRPr="009E4213">
        <w:rPr>
          <w:sz w:val="20"/>
        </w:rPr>
        <w:tab/>
      </w:r>
      <w:r w:rsidRPr="009E4213">
        <w:rPr>
          <w:rFonts w:eastAsia="Arial"/>
          <w:sz w:val="20"/>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B8D4164"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4.2.2.</w:t>
      </w:r>
      <w:r w:rsidRPr="009E4213">
        <w:rPr>
          <w:rFonts w:eastAsia="Arial"/>
          <w:sz w:val="20"/>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9E4213">
        <w:rPr>
          <w:sz w:val="20"/>
        </w:rPr>
        <w:t xml:space="preserve"> </w:t>
      </w:r>
      <w:r w:rsidRPr="009E4213">
        <w:rPr>
          <w:rFonts w:eastAsia="Arial"/>
          <w:sz w:val="20"/>
        </w:rPr>
        <w:t>vardą, pavardę, el. paštą ir telefono numerį.</w:t>
      </w:r>
    </w:p>
    <w:p w14:paraId="05126815"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4.2.3.</w:t>
      </w:r>
      <w:r w:rsidRPr="009E4213">
        <w:rPr>
          <w:sz w:val="20"/>
        </w:rPr>
        <w:tab/>
      </w:r>
      <w:r w:rsidRPr="009E4213">
        <w:rPr>
          <w:rFonts w:eastAsia="Arial"/>
          <w:sz w:val="20"/>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2F9D6F" w14:textId="77777777" w:rsidR="0021419B" w:rsidRPr="009E4213" w:rsidRDefault="0021419B" w:rsidP="0021419B">
      <w:pPr>
        <w:widowControl w:val="0"/>
        <w:tabs>
          <w:tab w:val="left" w:pos="567"/>
          <w:tab w:val="left" w:pos="709"/>
          <w:tab w:val="left" w:pos="851"/>
          <w:tab w:val="left" w:pos="992"/>
          <w:tab w:val="left" w:pos="1134"/>
        </w:tabs>
        <w:jc w:val="both"/>
        <w:rPr>
          <w:rFonts w:eastAsia="Arial"/>
          <w:b/>
          <w:bCs/>
          <w:sz w:val="20"/>
        </w:rPr>
      </w:pPr>
    </w:p>
    <w:p w14:paraId="73B780D1"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9E4213">
        <w:rPr>
          <w:rFonts w:eastAsia="Arial"/>
          <w:b/>
          <w:bCs/>
          <w:caps/>
          <w:sz w:val="20"/>
        </w:rPr>
        <w:t>5.</w:t>
      </w:r>
      <w:r w:rsidRPr="009E4213">
        <w:rPr>
          <w:sz w:val="20"/>
        </w:rPr>
        <w:tab/>
      </w:r>
      <w:r w:rsidRPr="009E4213">
        <w:rPr>
          <w:rFonts w:eastAsia="Arial"/>
          <w:b/>
          <w:bCs/>
          <w:caps/>
          <w:sz w:val="20"/>
        </w:rPr>
        <w:t>SUTARTIES VYKDYMO METU PATEIKIAMI dokumentai</w:t>
      </w:r>
    </w:p>
    <w:p w14:paraId="61D5B56E" w14:textId="77777777" w:rsidR="0021419B" w:rsidRPr="009E4213" w:rsidRDefault="0021419B" w:rsidP="0021419B">
      <w:pPr>
        <w:keepNext/>
        <w:keepLines/>
        <w:pBdr>
          <w:top w:val="nil"/>
          <w:left w:val="nil"/>
          <w:bottom w:val="nil"/>
          <w:right w:val="nil"/>
          <w:between w:val="nil"/>
        </w:pBdr>
        <w:tabs>
          <w:tab w:val="left" w:pos="0"/>
          <w:tab w:val="left" w:pos="426"/>
          <w:tab w:val="left" w:pos="567"/>
          <w:tab w:val="left" w:pos="851"/>
          <w:tab w:val="left" w:pos="992"/>
          <w:tab w:val="left" w:pos="1134"/>
        </w:tabs>
        <w:jc w:val="both"/>
        <w:outlineLvl w:val="1"/>
        <w:rPr>
          <w:rFonts w:eastAsia="Arial"/>
          <w:b/>
          <w:sz w:val="20"/>
        </w:rPr>
      </w:pPr>
    </w:p>
    <w:p w14:paraId="5E9E1F31"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5.1.</w:t>
      </w:r>
      <w:r w:rsidRPr="009E4213">
        <w:rPr>
          <w:sz w:val="20"/>
        </w:rPr>
        <w:tab/>
      </w:r>
      <w:r w:rsidRPr="009E4213">
        <w:rPr>
          <w:rFonts w:eastAsia="Arial"/>
          <w:sz w:val="20"/>
        </w:rPr>
        <w:t>Jeigu Tiekėjas turi parengti ir (ar) pateikti Pirkėjui Paslaugų rezultato naudojimo instrukcijas, jos turi būti aiškios ir detalios, kad Pirkėjas, vadovaudamasis jomis, galėtų tinkamai naudotis Paslaugų rezultatu.</w:t>
      </w:r>
    </w:p>
    <w:p w14:paraId="731F79A8"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5.2.</w:t>
      </w:r>
      <w:r w:rsidRPr="009E4213">
        <w:rPr>
          <w:rFonts w:eastAsia="Arial"/>
          <w:sz w:val="20"/>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98B2096"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lastRenderedPageBreak/>
        <w:t>5.3.</w:t>
      </w:r>
      <w:r w:rsidRPr="009E4213">
        <w:rPr>
          <w:rFonts w:eastAsia="Arial"/>
          <w:sz w:val="20"/>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096DEC64" w14:textId="77777777" w:rsidR="0021419B" w:rsidRPr="009E4213" w:rsidRDefault="0021419B" w:rsidP="0021419B">
      <w:pPr>
        <w:widowControl w:val="0"/>
        <w:tabs>
          <w:tab w:val="left" w:pos="567"/>
          <w:tab w:val="left" w:pos="709"/>
          <w:tab w:val="left" w:pos="851"/>
          <w:tab w:val="left" w:pos="992"/>
          <w:tab w:val="left" w:pos="1134"/>
        </w:tabs>
        <w:jc w:val="both"/>
        <w:rPr>
          <w:rFonts w:eastAsia="Arial"/>
          <w:b/>
          <w:bCs/>
          <w:sz w:val="20"/>
        </w:rPr>
      </w:pPr>
    </w:p>
    <w:p w14:paraId="5912804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caps/>
          <w:sz w:val="20"/>
        </w:rPr>
        <w:t>6.</w:t>
      </w:r>
      <w:r w:rsidRPr="009E4213">
        <w:rPr>
          <w:rFonts w:eastAsia="Arial"/>
          <w:b/>
          <w:caps/>
          <w:sz w:val="20"/>
        </w:rPr>
        <w:tab/>
      </w:r>
      <w:r w:rsidRPr="009E4213">
        <w:rPr>
          <w:rFonts w:eastAsia="Arial"/>
          <w:b/>
          <w:bCs/>
          <w:sz w:val="20"/>
        </w:rPr>
        <w:t>PASLAUGŲ</w:t>
      </w:r>
      <w:r w:rsidRPr="009E4213">
        <w:rPr>
          <w:rFonts w:eastAsia="Arial"/>
          <w:b/>
          <w:caps/>
          <w:sz w:val="20"/>
        </w:rPr>
        <w:t xml:space="preserve"> </w:t>
      </w:r>
      <w:r w:rsidRPr="009E4213">
        <w:rPr>
          <w:rFonts w:eastAsia="Arial"/>
          <w:b/>
          <w:bCs/>
          <w:sz w:val="20"/>
        </w:rPr>
        <w:t>TEIKIMO</w:t>
      </w:r>
      <w:r w:rsidRPr="009E4213">
        <w:rPr>
          <w:rFonts w:eastAsia="Arial"/>
          <w:b/>
          <w:caps/>
          <w:sz w:val="20"/>
        </w:rPr>
        <w:t xml:space="preserve"> PABAIGA IR </w:t>
      </w:r>
      <w:r w:rsidRPr="009E4213">
        <w:rPr>
          <w:rFonts w:eastAsia="Arial"/>
          <w:b/>
          <w:bCs/>
          <w:sz w:val="20"/>
        </w:rPr>
        <w:t>PASLAUGŲ REZULTATO</w:t>
      </w:r>
      <w:r w:rsidRPr="009E4213">
        <w:rPr>
          <w:rFonts w:eastAsia="Arial"/>
          <w:b/>
          <w:sz w:val="20"/>
        </w:rPr>
        <w:t xml:space="preserve"> </w:t>
      </w:r>
      <w:r w:rsidRPr="009E4213">
        <w:rPr>
          <w:rFonts w:eastAsia="Arial"/>
          <w:b/>
          <w:caps/>
          <w:sz w:val="20"/>
        </w:rPr>
        <w:t>priėmimas</w:t>
      </w:r>
    </w:p>
    <w:p w14:paraId="35CF4C34"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rPr>
          <w:rFonts w:eastAsia="Arial"/>
          <w:b/>
          <w:caps/>
          <w:sz w:val="20"/>
        </w:rPr>
      </w:pPr>
    </w:p>
    <w:p w14:paraId="6CAB33C4"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t>6.1.</w:t>
      </w:r>
      <w:r w:rsidRPr="009E4213">
        <w:rPr>
          <w:rFonts w:eastAsia="Arial"/>
          <w:b/>
          <w:sz w:val="20"/>
        </w:rPr>
        <w:tab/>
      </w:r>
      <w:r w:rsidRPr="009E4213">
        <w:rPr>
          <w:rFonts w:eastAsia="Arial"/>
          <w:b/>
          <w:bCs/>
          <w:sz w:val="20"/>
        </w:rPr>
        <w:t>Paslaugų</w:t>
      </w:r>
      <w:r w:rsidRPr="009E4213">
        <w:rPr>
          <w:rFonts w:eastAsia="Arial"/>
          <w:b/>
          <w:sz w:val="20"/>
        </w:rPr>
        <w:t xml:space="preserve"> teikimo pabaiga</w:t>
      </w:r>
    </w:p>
    <w:p w14:paraId="7EEDCDFA"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sz w:val="20"/>
        </w:rPr>
      </w:pPr>
    </w:p>
    <w:p w14:paraId="0403DFB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w:t>
      </w:r>
      <w:r w:rsidRPr="009E4213">
        <w:rPr>
          <w:rFonts w:eastAsia="Arial"/>
          <w:sz w:val="20"/>
        </w:rPr>
        <w:tab/>
        <w:t>Paslaugų teikimas laikomas užbaigtu, kai yra įvykdytos visos šios sąlygos:</w:t>
      </w:r>
    </w:p>
    <w:p w14:paraId="23A9441F"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6.1.1.1.</w:t>
      </w:r>
      <w:r w:rsidRPr="009E4213">
        <w:rPr>
          <w:rFonts w:eastAsia="Arial"/>
          <w:sz w:val="20"/>
        </w:rPr>
        <w:tab/>
        <w:t xml:space="preserve">Tiekėjas suteikė visas Paslaugas pagal Sutarties ir </w:t>
      </w:r>
      <w:r w:rsidRPr="009E4213">
        <w:rPr>
          <w:sz w:val="20"/>
        </w:rPr>
        <w:t>įstatymų bei kitų teisės aktų</w:t>
      </w:r>
      <w:r w:rsidRPr="009E4213">
        <w:rPr>
          <w:rFonts w:eastAsia="Arial"/>
          <w:sz w:val="20"/>
        </w:rPr>
        <w:t xml:space="preserve"> reikalavimus;</w:t>
      </w:r>
    </w:p>
    <w:p w14:paraId="2FA7234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6.1.1.2.</w:t>
      </w:r>
      <w:r w:rsidRPr="009E4213">
        <w:rPr>
          <w:rFonts w:eastAsia="Arial"/>
          <w:sz w:val="20"/>
        </w:rPr>
        <w:tab/>
        <w:t>Tiekėjas perdavė Pirkėjui visą reikalingą dokumentaciją, įskaitant naudojimo instrukcijas, sertifikatus ir garantijas (jei to reikalaujama);</w:t>
      </w:r>
    </w:p>
    <w:p w14:paraId="3A01B96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6.1.1.3.</w:t>
      </w:r>
      <w:r w:rsidRPr="009E4213">
        <w:rPr>
          <w:sz w:val="20"/>
        </w:rPr>
        <w:tab/>
      </w:r>
      <w:r w:rsidRPr="009E4213">
        <w:rPr>
          <w:rFonts w:eastAsia="Arial"/>
          <w:sz w:val="20"/>
        </w:rPr>
        <w:t>Tiekėjas apmokė Pirkėjo personalą, kaip naudotis Paslaugų rezultatu (jeigu to reikalaujama);</w:t>
      </w:r>
    </w:p>
    <w:p w14:paraId="6F32975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6.1.1.4.</w:t>
      </w:r>
      <w:r w:rsidRPr="009E4213">
        <w:rPr>
          <w:sz w:val="20"/>
        </w:rPr>
        <w:tab/>
      </w:r>
      <w:r w:rsidRPr="009E4213">
        <w:rPr>
          <w:rFonts w:eastAsia="Arial"/>
          <w:sz w:val="20"/>
        </w:rPr>
        <w:t>buvo pasirašytas Paslaugų perdavimo–priėmimo aktas ar Paslaugų perdavimo–priėmimo aktai, jei numatytas Paslaugų teikimas etapais ar periodais, ar kitas Sutartyje numatytas dokumentas, nuo kurio pasirašymo laikoma, kad Paslaugos buvo priimtos;</w:t>
      </w:r>
    </w:p>
    <w:p w14:paraId="02E57054"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6.1.1.5.</w:t>
      </w:r>
      <w:r w:rsidRPr="009E4213">
        <w:rPr>
          <w:sz w:val="20"/>
        </w:rPr>
        <w:tab/>
      </w:r>
      <w:r w:rsidRPr="009E4213">
        <w:rPr>
          <w:rFonts w:eastAsia="Arial"/>
          <w:sz w:val="20"/>
        </w:rPr>
        <w:t xml:space="preserve">Tiekėjas įvykdė kitas sąlygas, numatytas </w:t>
      </w:r>
      <w:r w:rsidRPr="009E4213">
        <w:rPr>
          <w:sz w:val="20"/>
        </w:rPr>
        <w:t>įstatymuose bei kituose teisės aktuose</w:t>
      </w:r>
      <w:r w:rsidRPr="009E4213">
        <w:rPr>
          <w:rFonts w:eastAsia="Arial"/>
          <w:sz w:val="20"/>
        </w:rPr>
        <w:t>, Sutartyje ir pasiūlyme, kurios turi būti įvykdytos tam, kad būtų laikoma, jog Paslaugų teikimas yra užbaigtas, ir pateikė Pirkėjui tai įrodančius dokumentus.</w:t>
      </w:r>
    </w:p>
    <w:p w14:paraId="3712FA24"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6E1316B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6.2.</w:t>
      </w:r>
      <w:r w:rsidRPr="009E4213">
        <w:rPr>
          <w:sz w:val="20"/>
        </w:rPr>
        <w:tab/>
      </w:r>
      <w:r w:rsidRPr="009E4213">
        <w:rPr>
          <w:rFonts w:eastAsia="Arial"/>
          <w:b/>
          <w:bCs/>
          <w:sz w:val="20"/>
        </w:rPr>
        <w:t>Paslaugų, kurios yra vienkartinio pobūdžio, teikiamos periodiškai arba pagal Pirkėjo Užsakymą perdavimas–priėmimas</w:t>
      </w:r>
    </w:p>
    <w:p w14:paraId="6D5A4616"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B3FA66A"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6.2.1.</w:t>
      </w:r>
      <w:r w:rsidRPr="009E4213">
        <w:rPr>
          <w:sz w:val="20"/>
        </w:rPr>
        <w:tab/>
      </w:r>
      <w:r w:rsidRPr="009E4213">
        <w:rPr>
          <w:rFonts w:eastAsia="Arial"/>
          <w:sz w:val="20"/>
        </w:rPr>
        <w:t xml:space="preserve">Tiekėjas privalo </w:t>
      </w:r>
      <w:r w:rsidRPr="009E4213">
        <w:rPr>
          <w:sz w:val="20"/>
        </w:rPr>
        <w:t>suteikti Paslaugas ir perduoti Paslaugų rezultatą (jei taikoma) Pirkėjui</w:t>
      </w:r>
      <w:r w:rsidRPr="009E4213">
        <w:rPr>
          <w:rFonts w:eastAsia="Arial"/>
          <w:sz w:val="20"/>
        </w:rPr>
        <w:t>, o Pirkėjas privalo kokybiškai suteiktas ir Sutarties bei įstatymų ir kitų teisės aktų reikalavimus atitinkančias Paslaugas priimti. Paslaugos turi būti suteiktos Specialiosiose sąlygose nurodytu būdu ir terminais.</w:t>
      </w:r>
    </w:p>
    <w:p w14:paraId="13E0040E"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6.2.2.</w:t>
      </w:r>
      <w:r w:rsidRPr="009E4213">
        <w:rPr>
          <w:sz w:val="20"/>
        </w:rPr>
        <w:tab/>
      </w:r>
      <w:r w:rsidRPr="009E4213">
        <w:rPr>
          <w:rFonts w:eastAsia="Arial"/>
          <w:sz w:val="20"/>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40854DF"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6.2.3.</w:t>
      </w:r>
      <w:r w:rsidRPr="009E4213">
        <w:rPr>
          <w:rFonts w:eastAsia="Arial"/>
          <w:sz w:val="20"/>
        </w:rPr>
        <w:tab/>
        <w:t>Tiekėjui suteikus Paslaugas, Pirkėjas atlieka jų patikrinimą ir privalo:</w:t>
      </w:r>
    </w:p>
    <w:p w14:paraId="1EACA2F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6.2.3.1.</w:t>
      </w:r>
      <w:r w:rsidRPr="009E4213">
        <w:rPr>
          <w:sz w:val="20"/>
        </w:rPr>
        <w:tab/>
      </w:r>
      <w:r w:rsidRPr="009E4213">
        <w:rPr>
          <w:rFonts w:eastAsia="Arial"/>
          <w:sz w:val="20"/>
        </w:rPr>
        <w:t>ne vėliau kaip per 5 (penkias) darbo dienas nuo faktinio Paslaugų suteikimo ir Paslaugų perdavimo–priėmimo akto pateikimo priimti Paslaugų rezultatą, pasirašydamas Paslaugų perdavimo–priėmimo aktą; arba</w:t>
      </w:r>
    </w:p>
    <w:p w14:paraId="5FF3A64E"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6.2.3.2.</w:t>
      </w:r>
      <w:r w:rsidRPr="009E4213">
        <w:rPr>
          <w:sz w:val="20"/>
        </w:rPr>
        <w:tab/>
      </w:r>
      <w:r w:rsidRPr="009E4213">
        <w:rPr>
          <w:rFonts w:eastAsia="Arial"/>
          <w:sz w:val="20"/>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9E4213">
        <w:rPr>
          <w:rFonts w:eastAsia="Arial"/>
          <w:b/>
          <w:bCs/>
          <w:sz w:val="20"/>
        </w:rPr>
        <w:t>toliau – Defektų aktas</w:t>
      </w:r>
      <w:r w:rsidRPr="009E4213">
        <w:rPr>
          <w:rFonts w:eastAsia="Arial"/>
          <w:sz w:val="20"/>
        </w:rPr>
        <w:t>); arba</w:t>
      </w:r>
    </w:p>
    <w:p w14:paraId="213FE55D"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6.2.3.3.</w:t>
      </w:r>
      <w:r w:rsidRPr="009E4213">
        <w:rPr>
          <w:sz w:val="20"/>
        </w:rPr>
        <w:tab/>
      </w:r>
      <w:r w:rsidRPr="009E4213">
        <w:rPr>
          <w:rFonts w:eastAsia="Arial"/>
          <w:sz w:val="20"/>
        </w:rPr>
        <w:t>atsisakyti priimti Paslaugų rezultatą ir įteikti (arba išsiųsti) Defektų aktą Tiekėjui dėl netinkamų Paslaugų ar jų dalies.</w:t>
      </w:r>
    </w:p>
    <w:p w14:paraId="2B4EF142"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6.2.4.</w:t>
      </w:r>
      <w:r w:rsidRPr="009E4213">
        <w:rPr>
          <w:sz w:val="20"/>
        </w:rPr>
        <w:tab/>
      </w:r>
      <w:r w:rsidRPr="009E4213">
        <w:rPr>
          <w:rFonts w:eastAsia="Arial"/>
          <w:sz w:val="20"/>
        </w:rPr>
        <w:t>Paslaugų perdavimo–priėmimo akte turi būti nurodoma data, kada Tiekėjas suteikė Paslaugas ir pateikė visus reikiamus dokumentus.</w:t>
      </w:r>
    </w:p>
    <w:p w14:paraId="0E8A4DF7"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6.2.5.</w:t>
      </w:r>
      <w:r w:rsidRPr="009E4213">
        <w:rPr>
          <w:sz w:val="20"/>
        </w:rPr>
        <w:tab/>
      </w:r>
      <w:r w:rsidRPr="009E4213">
        <w:rPr>
          <w:rFonts w:eastAsia="Arial"/>
          <w:sz w:val="20"/>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DDC02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6.2.6.</w:t>
      </w:r>
      <w:r w:rsidRPr="009E4213">
        <w:rPr>
          <w:sz w:val="20"/>
        </w:rPr>
        <w:tab/>
      </w:r>
      <w:r w:rsidRPr="009E4213">
        <w:rPr>
          <w:rFonts w:eastAsia="Arial"/>
          <w:sz w:val="20"/>
        </w:rPr>
        <w:t>Jeigu Pirkėjas per 5 (penkias) darbo dienas nuo Paslaugų perdavimo–priėmimo akto gavimo nepateikia (neišsiunčia) Tiekėjui Defektų akto, laikoma, kad Pirkėjas Paslaugas priėmė ir joms pretenzijų neturi.</w:t>
      </w:r>
    </w:p>
    <w:p w14:paraId="5821F761"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6.2.7.</w:t>
      </w:r>
      <w:r w:rsidRPr="009E4213">
        <w:rPr>
          <w:sz w:val="20"/>
        </w:rPr>
        <w:tab/>
        <w:t xml:space="preserve">Su Paslaugomis susijusių prekių </w:t>
      </w:r>
      <w:r w:rsidRPr="009E4213">
        <w:rPr>
          <w:rFonts w:eastAsia="Arial"/>
          <w:sz w:val="20"/>
        </w:rPr>
        <w:t>praradimo ar sugadinimo ar atsitiktinio žuvimo rizika Pirkėjui iš Tiekėjo pereina nuo faktinio tokių Paslaugų priėmimo momento.</w:t>
      </w:r>
    </w:p>
    <w:p w14:paraId="2A1C2246"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6.2.8.</w:t>
      </w:r>
      <w:r w:rsidRPr="009E4213">
        <w:rPr>
          <w:sz w:val="20"/>
        </w:rPr>
        <w:tab/>
      </w:r>
      <w:r w:rsidRPr="009E4213">
        <w:rPr>
          <w:rFonts w:eastAsia="Arial"/>
          <w:sz w:val="20"/>
        </w:rPr>
        <w:t>Pirkėjas turi teisę naudotis Paslaugų rezultatu (jei taikoma) tik po Paslaugų perdavimo–priėmimo akto pasirašymo.</w:t>
      </w:r>
    </w:p>
    <w:p w14:paraId="145BAFB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C701875" w14:textId="77777777" w:rsidR="0021419B" w:rsidRPr="009E4213" w:rsidRDefault="0021419B" w:rsidP="0021419B">
      <w:pPr>
        <w:widowControl w:val="0"/>
        <w:tabs>
          <w:tab w:val="left" w:pos="567"/>
          <w:tab w:val="left" w:pos="709"/>
          <w:tab w:val="left" w:pos="851"/>
          <w:tab w:val="left" w:pos="992"/>
          <w:tab w:val="left" w:pos="1134"/>
        </w:tabs>
        <w:jc w:val="both"/>
        <w:rPr>
          <w:rFonts w:eastAsia="Arial"/>
          <w:b/>
          <w:bCs/>
          <w:sz w:val="20"/>
        </w:rPr>
      </w:pPr>
    </w:p>
    <w:p w14:paraId="1366FD59"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sz w:val="20"/>
        </w:rPr>
        <w:lastRenderedPageBreak/>
        <w:t>6.3.</w:t>
      </w:r>
      <w:r w:rsidRPr="009E4213">
        <w:rPr>
          <w:rFonts w:eastAsia="Arial"/>
          <w:b/>
          <w:sz w:val="20"/>
        </w:rPr>
        <w:tab/>
      </w:r>
      <w:r w:rsidRPr="009E4213">
        <w:rPr>
          <w:rFonts w:eastAsia="Arial"/>
          <w:b/>
          <w:bCs/>
          <w:sz w:val="20"/>
        </w:rPr>
        <w:t>Paslaugų</w:t>
      </w:r>
      <w:r w:rsidRPr="009E4213">
        <w:rPr>
          <w:rFonts w:eastAsia="Arial"/>
          <w:b/>
          <w:sz w:val="20"/>
        </w:rPr>
        <w:t>, kurios teikiamos etapais, perdavimas–priėmimas</w:t>
      </w:r>
    </w:p>
    <w:p w14:paraId="711205B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outlineLvl w:val="1"/>
        <w:rPr>
          <w:rFonts w:eastAsia="Arial"/>
          <w:b/>
          <w:bCs/>
          <w:sz w:val="20"/>
        </w:rPr>
      </w:pPr>
    </w:p>
    <w:p w14:paraId="5B712048" w14:textId="77777777" w:rsidR="0021419B" w:rsidRPr="009E4213" w:rsidRDefault="0021419B" w:rsidP="0021419B">
      <w:pPr>
        <w:rPr>
          <w:rFonts w:eastAsia="Arial"/>
          <w:sz w:val="20"/>
        </w:rPr>
      </w:pPr>
      <w:r w:rsidRPr="009E4213">
        <w:rPr>
          <w:rFonts w:eastAsia="Arial"/>
          <w:sz w:val="20"/>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DF04100"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6.3.2.</w:t>
      </w:r>
      <w:r w:rsidRPr="009E4213">
        <w:rPr>
          <w:sz w:val="20"/>
        </w:rPr>
        <w:tab/>
      </w:r>
      <w:r w:rsidRPr="009E4213">
        <w:rPr>
          <w:rFonts w:eastAsia="Arial"/>
          <w:sz w:val="20"/>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4FA647C" w14:textId="77777777" w:rsidR="0021419B" w:rsidRPr="009E4213" w:rsidRDefault="0021419B" w:rsidP="0021419B">
      <w:pPr>
        <w:jc w:val="both"/>
        <w:rPr>
          <w:rFonts w:eastAsia="Arial"/>
          <w:sz w:val="20"/>
        </w:rPr>
      </w:pPr>
      <w:r w:rsidRPr="009E4213">
        <w:rPr>
          <w:rFonts w:eastAsia="Arial"/>
          <w:sz w:val="20"/>
        </w:rPr>
        <w:t>6.3.3. Pirkėjas pasirašo kiekvieną Paslaugų perdavimo–priėmimo aktą su sąlyga, kad buvo priimti visi ankstesni etapai, jeigu Specialiosiose sąlygose nėra nurodyta kitaip.</w:t>
      </w:r>
    </w:p>
    <w:p w14:paraId="34EDA777" w14:textId="77777777" w:rsidR="0021419B" w:rsidRPr="009E4213" w:rsidRDefault="0021419B" w:rsidP="0021419B">
      <w:pPr>
        <w:jc w:val="both"/>
        <w:rPr>
          <w:rFonts w:eastAsia="Arial"/>
          <w:sz w:val="20"/>
        </w:rPr>
      </w:pPr>
      <w:r w:rsidRPr="009E4213">
        <w:rPr>
          <w:rFonts w:eastAsia="Arial"/>
          <w:sz w:val="20"/>
        </w:rPr>
        <w:t>6.3.4. Suteikus visuose etapuose numatytas Paslaugas, t. y. baigus teikti Paslaugas, pasirašomas galutinis suteiktų Paslaugų perdavimo–priėmimo aktas.</w:t>
      </w:r>
    </w:p>
    <w:p w14:paraId="1C3E3F79"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6.3.5.</w:t>
      </w:r>
      <w:r w:rsidRPr="009E4213">
        <w:rPr>
          <w:sz w:val="20"/>
        </w:rPr>
        <w:tab/>
      </w:r>
      <w:r w:rsidRPr="009E4213">
        <w:rPr>
          <w:rFonts w:eastAsia="Arial"/>
          <w:sz w:val="20"/>
        </w:rPr>
        <w:t>Tiekėjui suteikus Paslaugas konkrečiame etape, Pirkėjas atlieka Paslaugų rezultato patikrinimą ir privalo:</w:t>
      </w:r>
    </w:p>
    <w:p w14:paraId="1B15C42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6.3.5.1. ne vėliau kaip per 5 (penkias) darbo dienas nuo faktinio Paslaugų etapo suteikimo ir Paslaugų perdavimo–priėmimo akto pateikimo priimti Paslaugų etapo rezultatą, pasirašydamas Paslaugų perdavimo–priėmimo aktą; arba</w:t>
      </w:r>
    </w:p>
    <w:p w14:paraId="2D11B7D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6.3.5.2.</w:t>
      </w:r>
      <w:r w:rsidRPr="009E4213">
        <w:rPr>
          <w:sz w:val="20"/>
        </w:rPr>
        <w:tab/>
      </w:r>
      <w:r w:rsidRPr="009E4213">
        <w:rPr>
          <w:rFonts w:eastAsia="Arial"/>
          <w:sz w:val="20"/>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9E4213">
        <w:rPr>
          <w:rFonts w:eastAsia="Arial"/>
          <w:b/>
          <w:bCs/>
          <w:sz w:val="20"/>
        </w:rPr>
        <w:t>Defektų aktas</w:t>
      </w:r>
      <w:r w:rsidRPr="009E4213">
        <w:rPr>
          <w:rFonts w:eastAsia="Arial"/>
          <w:sz w:val="20"/>
        </w:rPr>
        <w:t>); arba</w:t>
      </w:r>
    </w:p>
    <w:p w14:paraId="1BC5D5F9"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6.3.5.3. atsisakyti priimti Paslaugų etapo rezultatą ir įteikti (arba išsiųsti) Defektų aktą Tiekėjui dėl netinkamai suteiktų šio etapo Paslaugų.</w:t>
      </w:r>
    </w:p>
    <w:p w14:paraId="0FAE6D67"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6.3.6.</w:t>
      </w:r>
      <w:r w:rsidRPr="009E4213">
        <w:rPr>
          <w:sz w:val="20"/>
        </w:rPr>
        <w:tab/>
      </w:r>
      <w:r w:rsidRPr="009E4213">
        <w:rPr>
          <w:rFonts w:eastAsia="Arial"/>
          <w:sz w:val="20"/>
        </w:rPr>
        <w:t>Paslaugų perdavimo–priėmimo akte turi būti nurodoma data, kada Tiekėjas suteikė Paslaugas konkrečiame etape ir pateikė visus reikiamus dokumentus (jei taikoma).</w:t>
      </w:r>
    </w:p>
    <w:p w14:paraId="31A7C7E2"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6.3.7.</w:t>
      </w:r>
      <w:r w:rsidRPr="009E4213">
        <w:rPr>
          <w:rFonts w:eastAsia="Arial"/>
          <w:sz w:val="20"/>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CABFD2D"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6.3.8.</w:t>
      </w:r>
      <w:r w:rsidRPr="009E4213">
        <w:rPr>
          <w:sz w:val="20"/>
        </w:rPr>
        <w:tab/>
      </w:r>
      <w:r w:rsidRPr="009E4213">
        <w:rPr>
          <w:rFonts w:eastAsia="Arial"/>
          <w:sz w:val="20"/>
        </w:rPr>
        <w:t>Jeigu Pirkėjas per 5 (penkias) darbo dienas nuo Paslaugų perdavimo–priėmimo akto gavimo nepateikia (neišsiunčia) Tiekėjui Defektų akto, laikoma, kad Pirkėjas Paslaugas konkrečiame etape priėmė ir joms pretenzijų neturi.</w:t>
      </w:r>
    </w:p>
    <w:p w14:paraId="3D1C532E"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6.3.9.</w:t>
      </w:r>
      <w:r w:rsidRPr="009E4213">
        <w:rPr>
          <w:sz w:val="20"/>
        </w:rPr>
        <w:tab/>
      </w:r>
      <w:r w:rsidRPr="009E4213">
        <w:rPr>
          <w:rFonts w:eastAsia="Arial"/>
          <w:sz w:val="20"/>
        </w:rPr>
        <w:t xml:space="preserve">Pirkėjas turi teisę naudotis Paslaugų, teikiamų etapais, rezultatu tik po galutinio Paslaugų perdavimo–priėmimo akto pasirašymo, </w:t>
      </w:r>
      <w:r w:rsidRPr="009E4213">
        <w:rPr>
          <w:sz w:val="20"/>
        </w:rPr>
        <w:t>jeigu kitaip nenumatyta Specialiosiose sąlygose.</w:t>
      </w:r>
    </w:p>
    <w:p w14:paraId="02AFEF85" w14:textId="77777777" w:rsidR="0021419B" w:rsidRPr="009E4213" w:rsidRDefault="0021419B" w:rsidP="0021419B">
      <w:pPr>
        <w:keepNext/>
        <w:keepLines/>
        <w:tabs>
          <w:tab w:val="left" w:pos="567"/>
          <w:tab w:val="left" w:pos="851"/>
          <w:tab w:val="left" w:pos="992"/>
          <w:tab w:val="left" w:pos="1134"/>
        </w:tabs>
        <w:jc w:val="both"/>
        <w:rPr>
          <w:rFonts w:eastAsia="Arial"/>
          <w:bCs/>
          <w:sz w:val="20"/>
          <w:szCs w:val="24"/>
        </w:rPr>
      </w:pPr>
      <w:r w:rsidRPr="009E4213">
        <w:rPr>
          <w:rFonts w:eastAsia="Arial"/>
          <w:sz w:val="20"/>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328472B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1E30E50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4CFA153"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9E4213">
        <w:rPr>
          <w:rFonts w:eastAsia="Arial"/>
          <w:b/>
          <w:bCs/>
          <w:caps/>
          <w:sz w:val="20"/>
        </w:rPr>
        <w:t>7.</w:t>
      </w:r>
      <w:r w:rsidRPr="009E4213">
        <w:rPr>
          <w:sz w:val="20"/>
        </w:rPr>
        <w:tab/>
      </w:r>
      <w:r w:rsidRPr="009E4213">
        <w:rPr>
          <w:rFonts w:eastAsia="Arial"/>
          <w:b/>
          <w:bCs/>
          <w:caps/>
          <w:sz w:val="20"/>
        </w:rPr>
        <w:t>Tiekėjo garantiniai įsipareigojimai</w:t>
      </w:r>
    </w:p>
    <w:p w14:paraId="3C6CCE2F"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352EC38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ind w:left="360" w:hanging="360"/>
        <w:jc w:val="center"/>
        <w:outlineLvl w:val="1"/>
        <w:rPr>
          <w:rFonts w:eastAsia="Arial"/>
          <w:b/>
          <w:sz w:val="20"/>
        </w:rPr>
      </w:pPr>
      <w:r w:rsidRPr="009E4213">
        <w:rPr>
          <w:rFonts w:eastAsia="Arial"/>
          <w:b/>
          <w:bCs/>
          <w:sz w:val="20"/>
        </w:rPr>
        <w:t>7.1.</w:t>
      </w:r>
      <w:r w:rsidRPr="009E4213">
        <w:rPr>
          <w:rFonts w:eastAsia="Arial"/>
          <w:b/>
          <w:bCs/>
          <w:sz w:val="20"/>
        </w:rPr>
        <w:tab/>
      </w:r>
      <w:r w:rsidRPr="009E4213">
        <w:rPr>
          <w:rFonts w:eastAsia="Arial"/>
          <w:b/>
          <w:sz w:val="20"/>
        </w:rPr>
        <w:t>Garantiniai terminai (jei taikoma)</w:t>
      </w:r>
    </w:p>
    <w:p w14:paraId="5E1005C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ind w:left="360"/>
        <w:outlineLvl w:val="1"/>
        <w:rPr>
          <w:rFonts w:eastAsia="Arial"/>
          <w:b/>
          <w:sz w:val="20"/>
        </w:rPr>
      </w:pPr>
    </w:p>
    <w:p w14:paraId="27BBA207"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7.1.1.</w:t>
      </w:r>
      <w:r w:rsidRPr="009E4213">
        <w:rPr>
          <w:sz w:val="20"/>
        </w:rPr>
        <w:tab/>
      </w:r>
      <w:r w:rsidRPr="009E4213">
        <w:rPr>
          <w:rFonts w:eastAsia="Arial"/>
          <w:sz w:val="20"/>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6443B97D"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7.1.2.</w:t>
      </w:r>
      <w:r w:rsidRPr="009E4213">
        <w:rPr>
          <w:rFonts w:eastAsia="Arial"/>
          <w:sz w:val="20"/>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152FCD2D"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7.1.3.</w:t>
      </w:r>
      <w:r w:rsidRPr="009E4213">
        <w:rPr>
          <w:sz w:val="20"/>
        </w:rPr>
        <w:tab/>
      </w:r>
      <w:r w:rsidRPr="009E4213">
        <w:rPr>
          <w:rFonts w:eastAsia="Arial"/>
          <w:sz w:val="20"/>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5DEE5E0"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b/>
          <w:bCs/>
          <w:sz w:val="20"/>
        </w:rPr>
      </w:pPr>
    </w:p>
    <w:p w14:paraId="3325BADC"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7.2.</w:t>
      </w:r>
      <w:r w:rsidRPr="009E4213">
        <w:rPr>
          <w:sz w:val="20"/>
        </w:rPr>
        <w:tab/>
      </w:r>
      <w:r w:rsidRPr="009E4213">
        <w:rPr>
          <w:rFonts w:eastAsia="Arial"/>
          <w:b/>
          <w:bCs/>
          <w:sz w:val="20"/>
        </w:rPr>
        <w:t>Pretenzijos dėl Paslaugų trūkumų</w:t>
      </w:r>
    </w:p>
    <w:p w14:paraId="497E66C2"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1138FC5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7.2.1.</w:t>
      </w:r>
      <w:r w:rsidRPr="009E4213">
        <w:rPr>
          <w:sz w:val="20"/>
        </w:rPr>
        <w:tab/>
      </w:r>
      <w:r w:rsidRPr="009E4213">
        <w:rPr>
          <w:rFonts w:eastAsia="Arial"/>
          <w:sz w:val="20"/>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5235639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7.2.2.</w:t>
      </w:r>
      <w:r w:rsidRPr="009E4213">
        <w:rPr>
          <w:rFonts w:eastAsia="Arial"/>
          <w:sz w:val="20"/>
        </w:rPr>
        <w:tab/>
        <w:t xml:space="preserve">Tiekėjas privalo neatlygintinai pašalinti visus Paslaugų trūkumus, už kuriuos atsako Tiekėjas, per Pirkėjo pretenzijoje </w:t>
      </w:r>
      <w:r w:rsidRPr="009E4213">
        <w:rPr>
          <w:rFonts w:eastAsia="Arial"/>
          <w:sz w:val="20"/>
        </w:rPr>
        <w:lastRenderedPageBreak/>
        <w:t>nustatytus protingus terminus, jeigu konkretūs terminai nėra nustatyti Specialiosiose sąlygose, kurie skaičiuojami nuo pretenzijos gavimo dienos.</w:t>
      </w:r>
    </w:p>
    <w:p w14:paraId="653B0E84" w14:textId="77777777" w:rsidR="0021419B" w:rsidRPr="009E4213" w:rsidRDefault="0021419B" w:rsidP="0021419B">
      <w:pPr>
        <w:tabs>
          <w:tab w:val="left" w:pos="567"/>
          <w:tab w:val="left" w:pos="851"/>
          <w:tab w:val="left" w:pos="992"/>
          <w:tab w:val="left" w:pos="1134"/>
        </w:tabs>
        <w:jc w:val="both"/>
        <w:rPr>
          <w:sz w:val="20"/>
        </w:rPr>
      </w:pPr>
      <w:r w:rsidRPr="009E4213">
        <w:rPr>
          <w:sz w:val="20"/>
        </w:rPr>
        <w:t xml:space="preserve">7.2.3. Jei Tiekėjas nepripažįsta </w:t>
      </w:r>
      <w:r w:rsidRPr="009E4213">
        <w:rPr>
          <w:rFonts w:eastAsia="Arial"/>
          <w:sz w:val="20"/>
        </w:rPr>
        <w:t>Paslaugų</w:t>
      </w:r>
      <w:r w:rsidRPr="009E4213">
        <w:rPr>
          <w:sz w:val="20"/>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5A8DCA9" w14:textId="77777777" w:rsidR="0021419B" w:rsidRPr="009E4213" w:rsidRDefault="0021419B" w:rsidP="0021419B">
      <w:pPr>
        <w:tabs>
          <w:tab w:val="left" w:pos="567"/>
          <w:tab w:val="left" w:pos="851"/>
          <w:tab w:val="left" w:pos="992"/>
          <w:tab w:val="left" w:pos="1134"/>
        </w:tabs>
        <w:jc w:val="both"/>
        <w:rPr>
          <w:sz w:val="20"/>
        </w:rPr>
      </w:pPr>
      <w:r w:rsidRPr="009E4213">
        <w:rPr>
          <w:sz w:val="20"/>
        </w:rPr>
        <w:t xml:space="preserve">7.2.3.1. jei </w:t>
      </w:r>
      <w:r w:rsidRPr="009E4213">
        <w:rPr>
          <w:rFonts w:eastAsia="Arial"/>
          <w:sz w:val="20"/>
        </w:rPr>
        <w:t>Paslaugų rezultatas</w:t>
      </w:r>
      <w:r w:rsidRPr="009E4213">
        <w:rPr>
          <w:sz w:val="20"/>
        </w:rPr>
        <w:t xml:space="preserve"> atitinka Sutartyje ir įstatymuose bei kituose teisės aktuose nurodytus reikalavimus – Pirkėjas;</w:t>
      </w:r>
    </w:p>
    <w:p w14:paraId="5A25F8CA" w14:textId="77777777" w:rsidR="0021419B" w:rsidRPr="009E4213" w:rsidRDefault="0021419B" w:rsidP="0021419B">
      <w:pPr>
        <w:tabs>
          <w:tab w:val="left" w:pos="567"/>
          <w:tab w:val="left" w:pos="851"/>
          <w:tab w:val="left" w:pos="992"/>
          <w:tab w:val="left" w:pos="1134"/>
        </w:tabs>
        <w:jc w:val="both"/>
        <w:rPr>
          <w:sz w:val="20"/>
        </w:rPr>
      </w:pPr>
      <w:r w:rsidRPr="009E4213">
        <w:rPr>
          <w:sz w:val="20"/>
        </w:rPr>
        <w:t xml:space="preserve">7.2.3.2. jei </w:t>
      </w:r>
      <w:r w:rsidRPr="009E4213">
        <w:rPr>
          <w:rFonts w:eastAsia="Arial"/>
          <w:sz w:val="20"/>
        </w:rPr>
        <w:t>Paslaugų rezultatas</w:t>
      </w:r>
      <w:r w:rsidRPr="009E4213">
        <w:rPr>
          <w:sz w:val="20"/>
        </w:rPr>
        <w:t xml:space="preserve"> neatitinka Sutartyje ir įstatymuose bei kituose teisės aktuose nurodytų reikalavimų – Tiekėjas.</w:t>
      </w:r>
    </w:p>
    <w:p w14:paraId="7DC63C77" w14:textId="77777777" w:rsidR="0021419B" w:rsidRPr="009E4213" w:rsidRDefault="0021419B" w:rsidP="0021419B">
      <w:pPr>
        <w:tabs>
          <w:tab w:val="left" w:pos="567"/>
          <w:tab w:val="left" w:pos="851"/>
          <w:tab w:val="left" w:pos="992"/>
          <w:tab w:val="left" w:pos="1134"/>
        </w:tabs>
        <w:jc w:val="both"/>
        <w:rPr>
          <w:sz w:val="20"/>
        </w:rPr>
      </w:pPr>
      <w:r w:rsidRPr="009E4213">
        <w:rPr>
          <w:sz w:val="20"/>
        </w:rPr>
        <w:t>7.2.4. Ekspertizės išvados Šalims yra privalomos.</w:t>
      </w:r>
    </w:p>
    <w:p w14:paraId="390A8E54" w14:textId="77777777" w:rsidR="0021419B" w:rsidRPr="009E4213" w:rsidRDefault="0021419B" w:rsidP="0021419B">
      <w:pPr>
        <w:tabs>
          <w:tab w:val="left" w:pos="567"/>
          <w:tab w:val="left" w:pos="851"/>
          <w:tab w:val="left" w:pos="992"/>
          <w:tab w:val="left" w:pos="1134"/>
        </w:tabs>
        <w:jc w:val="both"/>
        <w:rPr>
          <w:sz w:val="20"/>
        </w:rPr>
      </w:pPr>
      <w:r w:rsidRPr="009E4213">
        <w:rPr>
          <w:sz w:val="20"/>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502F1F9" w14:textId="77777777" w:rsidR="0021419B" w:rsidRPr="009E4213" w:rsidRDefault="0021419B" w:rsidP="0021419B">
      <w:pPr>
        <w:tabs>
          <w:tab w:val="left" w:pos="567"/>
          <w:tab w:val="left" w:pos="851"/>
          <w:tab w:val="left" w:pos="992"/>
          <w:tab w:val="left" w:pos="1134"/>
        </w:tabs>
        <w:jc w:val="both"/>
        <w:rPr>
          <w:rFonts w:eastAsia="Arial"/>
          <w:b/>
          <w:bCs/>
          <w:sz w:val="20"/>
        </w:rPr>
      </w:pPr>
    </w:p>
    <w:p w14:paraId="3D09C5E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7.3.</w:t>
      </w:r>
      <w:r w:rsidRPr="009E4213">
        <w:rPr>
          <w:rFonts w:eastAsia="Arial"/>
          <w:b/>
          <w:bCs/>
          <w:sz w:val="20"/>
        </w:rPr>
        <w:tab/>
        <w:t xml:space="preserve">Paslaugų </w:t>
      </w:r>
      <w:r w:rsidRPr="009E4213">
        <w:rPr>
          <w:rFonts w:eastAsia="Arial"/>
          <w:b/>
          <w:sz w:val="20"/>
        </w:rPr>
        <w:t>trūkumų šalinimas</w:t>
      </w:r>
    </w:p>
    <w:p w14:paraId="3AFA371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2C1F3C3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7.3.1.</w:t>
      </w:r>
      <w:r w:rsidRPr="009E4213">
        <w:rPr>
          <w:sz w:val="20"/>
        </w:rPr>
        <w:tab/>
      </w:r>
      <w:r w:rsidRPr="009E4213">
        <w:rPr>
          <w:rFonts w:eastAsia="Arial"/>
          <w:sz w:val="20"/>
        </w:rPr>
        <w:t>Tiekėjas privalo nemokamai pašalinti Paslaugų rezultato trūkumus. Jeigu nustatomi s</w:t>
      </w:r>
      <w:r w:rsidRPr="009E4213">
        <w:rPr>
          <w:sz w:val="20"/>
        </w:rPr>
        <w:t xml:space="preserve">u Paslaugomis susijusių prekių trūkumai, Tiekėjas privalo </w:t>
      </w:r>
      <w:r w:rsidRPr="009E4213">
        <w:rPr>
          <w:rFonts w:eastAsia="Arial"/>
          <w:sz w:val="20"/>
        </w:rPr>
        <w:t xml:space="preserve">pašalinti </w:t>
      </w:r>
      <w:r w:rsidRPr="009E4213">
        <w:rPr>
          <w:sz w:val="20"/>
        </w:rPr>
        <w:t>jų</w:t>
      </w:r>
      <w:r w:rsidRPr="009E4213">
        <w:rPr>
          <w:rFonts w:eastAsia="Arial"/>
          <w:sz w:val="20"/>
        </w:rPr>
        <w:t xml:space="preserve"> trūkumus, sutaisydamas prekes ar jų dalį arba pakeisdamas prekę nauja preke ar jos dalimi.</w:t>
      </w:r>
    </w:p>
    <w:p w14:paraId="455647A0"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7.3.2.</w:t>
      </w:r>
      <w:r w:rsidRPr="009E4213">
        <w:rPr>
          <w:rFonts w:eastAsia="Arial"/>
          <w:sz w:val="20"/>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1A0694B4"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7.3.3.</w:t>
      </w:r>
      <w:r w:rsidRPr="009E4213">
        <w:rPr>
          <w:sz w:val="20"/>
        </w:rPr>
        <w:tab/>
      </w:r>
      <w:r w:rsidRPr="009E4213">
        <w:rPr>
          <w:rFonts w:eastAsia="Arial"/>
          <w:sz w:val="20"/>
        </w:rPr>
        <w:t>Sutaisytoje su Paslaugų teikimu susijusių prekių dalyje pakartotinai nustačius prekių trūkumų, Tiekėjas privalo pakeisti prekes naujomis kokybiškomis prekėmis, nebent Pirkėjas raštu sutiktų prekes dar kartą taisyti.</w:t>
      </w:r>
    </w:p>
    <w:p w14:paraId="09836D2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7.3.4.</w:t>
      </w:r>
      <w:r w:rsidRPr="009E4213">
        <w:rPr>
          <w:sz w:val="20"/>
        </w:rPr>
        <w:tab/>
      </w:r>
      <w:r w:rsidRPr="009E4213">
        <w:rPr>
          <w:rFonts w:eastAsia="Arial"/>
          <w:sz w:val="20"/>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1FE0CC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7.3.5.</w:t>
      </w:r>
      <w:r w:rsidRPr="009E4213">
        <w:rPr>
          <w:rFonts w:eastAsia="Arial"/>
          <w:sz w:val="20"/>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5A3D62A5"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7.3.6.</w:t>
      </w:r>
      <w:r w:rsidRPr="009E4213">
        <w:rPr>
          <w:rFonts w:eastAsia="Arial"/>
          <w:sz w:val="20"/>
        </w:rPr>
        <w:tab/>
        <w:t>Tiekėjas, pašalinęs visus Paslaugų trūkumus, privalo apie tai informuoti Pirkėją.</w:t>
      </w:r>
    </w:p>
    <w:p w14:paraId="7FFE35C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7.3.7.</w:t>
      </w:r>
      <w:r w:rsidRPr="009E4213">
        <w:rPr>
          <w:sz w:val="20"/>
        </w:rPr>
        <w:tab/>
      </w:r>
      <w:r w:rsidRPr="009E4213">
        <w:rPr>
          <w:rFonts w:eastAsia="Arial"/>
          <w:sz w:val="20"/>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5662B57D"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23D9694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7.4.</w:t>
      </w:r>
      <w:r w:rsidRPr="009E4213">
        <w:rPr>
          <w:sz w:val="20"/>
        </w:rPr>
        <w:tab/>
      </w:r>
      <w:r w:rsidRPr="009E4213">
        <w:rPr>
          <w:rFonts w:eastAsia="Arial"/>
          <w:b/>
          <w:bCs/>
          <w:sz w:val="20"/>
        </w:rPr>
        <w:t>Pirkėjo teisės, Tiekėjui nepašalinus Paslaugų trūkumų</w:t>
      </w:r>
    </w:p>
    <w:p w14:paraId="66A8C612"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3C39559"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7.4.1.</w:t>
      </w:r>
      <w:r w:rsidRPr="009E4213">
        <w:rPr>
          <w:rFonts w:eastAsia="Arial"/>
          <w:sz w:val="20"/>
        </w:rPr>
        <w:tab/>
        <w:t>Jeigu Tiekėjas atsisako pašalinti arba nepašalina Paslaugų trūkumų per Pirkėjo nustatytus protingus terminus, Pirkėjas turi teisę:</w:t>
      </w:r>
    </w:p>
    <w:p w14:paraId="31457E5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7.4.1.1.</w:t>
      </w:r>
      <w:r w:rsidRPr="009E4213">
        <w:rPr>
          <w:rFonts w:eastAsia="Arial"/>
          <w:sz w:val="20"/>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520D28D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trike/>
          <w:sz w:val="20"/>
        </w:rPr>
      </w:pPr>
      <w:r w:rsidRPr="009E4213">
        <w:rPr>
          <w:rFonts w:eastAsia="Arial"/>
          <w:sz w:val="20"/>
        </w:rPr>
        <w:t>7.4.1.2.</w:t>
      </w:r>
      <w:r w:rsidRPr="009E4213">
        <w:rPr>
          <w:sz w:val="20"/>
        </w:rPr>
        <w:tab/>
      </w:r>
      <w:r w:rsidRPr="009E4213">
        <w:rPr>
          <w:rFonts w:eastAsia="Arial"/>
          <w:sz w:val="20"/>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5DE3F03B"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7.4.1.3.atsisakyti Paslaugų ir nemokėti už tokias Paslaugas ar reikalauti grąžinti už Paslaugas sumokėtą sumą bei nutraukti Sutartį.</w:t>
      </w:r>
    </w:p>
    <w:p w14:paraId="0C83EF8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7.4.2.</w:t>
      </w:r>
      <w:r w:rsidRPr="009E4213">
        <w:rPr>
          <w:sz w:val="20"/>
        </w:rPr>
        <w:tab/>
      </w:r>
      <w:r w:rsidRPr="009E4213">
        <w:rPr>
          <w:rFonts w:eastAsia="Arial"/>
          <w:sz w:val="20"/>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3C88338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7.4.3.</w:t>
      </w:r>
      <w:r w:rsidRPr="009E4213">
        <w:rPr>
          <w:rFonts w:eastAsia="Arial"/>
          <w:sz w:val="20"/>
        </w:rPr>
        <w:tab/>
        <w:t>Tiekėjas privalo patenkinti Pirkėjo pagal Bendrųjų sąlygų 7.4.4 papunktį pareikštą piniginį reikalavimą per 30 (trisdešimt) dienų arba per ilgesnį Pirkėjo reikalavime nurodytą protingą terminą.</w:t>
      </w:r>
    </w:p>
    <w:p w14:paraId="502DB20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7.4.4.</w:t>
      </w:r>
      <w:r w:rsidRPr="009E4213">
        <w:rPr>
          <w:sz w:val="20"/>
        </w:rPr>
        <w:tab/>
      </w:r>
      <w:r w:rsidRPr="009E4213">
        <w:rPr>
          <w:rFonts w:eastAsia="Arial"/>
          <w:sz w:val="20"/>
        </w:rPr>
        <w:t>Už vėlavimą pašalinti Paslaugų trūkumus Pirkėjas privalo reikalauti Tiekėjo sumokėti Specialiosiose sąlygose nustatyto dydžio netesybas.</w:t>
      </w:r>
    </w:p>
    <w:p w14:paraId="0414D87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2EC23AF5"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bCs/>
          <w:caps/>
          <w:sz w:val="20"/>
        </w:rPr>
      </w:pPr>
      <w:r w:rsidRPr="009E4213">
        <w:rPr>
          <w:rFonts w:eastAsia="Arial"/>
          <w:b/>
          <w:bCs/>
          <w:caps/>
          <w:sz w:val="20"/>
        </w:rPr>
        <w:lastRenderedPageBreak/>
        <w:t>8.</w:t>
      </w:r>
      <w:r w:rsidRPr="009E4213">
        <w:rPr>
          <w:sz w:val="20"/>
        </w:rPr>
        <w:tab/>
      </w:r>
      <w:r w:rsidRPr="009E4213">
        <w:rPr>
          <w:rFonts w:eastAsia="Arial"/>
          <w:b/>
          <w:bCs/>
          <w:caps/>
          <w:sz w:val="20"/>
        </w:rPr>
        <w:t>PASLAUGŲ SUTEIKIMO TERMINAI</w:t>
      </w:r>
    </w:p>
    <w:p w14:paraId="6C5C9308"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3681856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8.1.</w:t>
      </w:r>
      <w:r w:rsidRPr="009E4213">
        <w:rPr>
          <w:sz w:val="20"/>
        </w:rPr>
        <w:tab/>
      </w:r>
      <w:r w:rsidRPr="009E4213">
        <w:rPr>
          <w:rFonts w:eastAsia="Arial"/>
          <w:b/>
          <w:bCs/>
          <w:sz w:val="20"/>
        </w:rPr>
        <w:t>Paslaugų terminai ir teikimo grafikas</w:t>
      </w:r>
    </w:p>
    <w:p w14:paraId="21E8999D"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359EEE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8.1.1.</w:t>
      </w:r>
      <w:r w:rsidRPr="009E4213">
        <w:rPr>
          <w:rFonts w:eastAsia="Arial"/>
          <w:sz w:val="20"/>
        </w:rPr>
        <w:tab/>
        <w:t>Tiekėjas privalo suteikti Paslaugas laikydamasis terminų, nurodytų Specialiosiose sąlygose.</w:t>
      </w:r>
    </w:p>
    <w:p w14:paraId="5C2F1013"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8.1.2.</w:t>
      </w:r>
      <w:r w:rsidRPr="009E4213">
        <w:rPr>
          <w:rFonts w:eastAsia="Arial"/>
          <w:sz w:val="20"/>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9E4213">
        <w:rPr>
          <w:rFonts w:eastAsia="Arial"/>
          <w:b/>
          <w:bCs/>
          <w:sz w:val="20"/>
        </w:rPr>
        <w:t>Grafikas</w:t>
      </w:r>
      <w:r w:rsidRPr="009E4213">
        <w:rPr>
          <w:rFonts w:eastAsia="Arial"/>
          <w:sz w:val="20"/>
        </w:rPr>
        <w:t>).</w:t>
      </w:r>
    </w:p>
    <w:p w14:paraId="148881F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8.1.3.</w:t>
      </w:r>
      <w:r w:rsidRPr="009E4213">
        <w:rPr>
          <w:sz w:val="20"/>
        </w:rPr>
        <w:tab/>
      </w:r>
      <w:r w:rsidRPr="009E4213">
        <w:rPr>
          <w:rFonts w:eastAsia="Arial"/>
          <w:sz w:val="20"/>
        </w:rPr>
        <w:t>Jei aktualu, Grafike turi būti pažymėta, kurios Paslaugos gali būti teikiamos lygiagrečiai, o kurios gali būti teikiamos tik numatytu eiliškumu.</w:t>
      </w:r>
    </w:p>
    <w:p w14:paraId="53EFC5F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308B5726"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8.2.</w:t>
      </w:r>
      <w:r w:rsidRPr="009E4213">
        <w:rPr>
          <w:rFonts w:eastAsia="Arial"/>
          <w:b/>
          <w:bCs/>
          <w:sz w:val="20"/>
        </w:rPr>
        <w:tab/>
      </w:r>
      <w:r w:rsidRPr="009E4213">
        <w:rPr>
          <w:rFonts w:eastAsia="Arial"/>
          <w:b/>
          <w:sz w:val="20"/>
        </w:rPr>
        <w:t xml:space="preserve">Netesybos už </w:t>
      </w:r>
      <w:r w:rsidRPr="009E4213">
        <w:rPr>
          <w:rFonts w:eastAsia="Arial"/>
          <w:b/>
          <w:bCs/>
          <w:sz w:val="20"/>
        </w:rPr>
        <w:t>Paslaugų teikimo</w:t>
      </w:r>
      <w:r w:rsidRPr="009E4213">
        <w:rPr>
          <w:rFonts w:eastAsia="Arial"/>
          <w:b/>
          <w:sz w:val="20"/>
        </w:rPr>
        <w:t xml:space="preserve"> vėlavimą</w:t>
      </w:r>
    </w:p>
    <w:p w14:paraId="6C9B1748" w14:textId="77777777" w:rsidR="0021419B" w:rsidRPr="009E4213" w:rsidRDefault="0021419B" w:rsidP="0021419B">
      <w:pPr>
        <w:keepNext/>
        <w:keepLines/>
        <w:widowControl w:val="0"/>
        <w:pBdr>
          <w:top w:val="nil"/>
          <w:left w:val="nil"/>
          <w:bottom w:val="nil"/>
          <w:right w:val="nil"/>
          <w:between w:val="nil"/>
        </w:pBdr>
        <w:tabs>
          <w:tab w:val="left" w:pos="709"/>
          <w:tab w:val="left" w:pos="851"/>
          <w:tab w:val="left" w:pos="992"/>
          <w:tab w:val="left" w:pos="1134"/>
        </w:tabs>
        <w:jc w:val="both"/>
        <w:outlineLvl w:val="1"/>
        <w:rPr>
          <w:rFonts w:eastAsia="Arial"/>
          <w:b/>
          <w:sz w:val="20"/>
        </w:rPr>
      </w:pPr>
    </w:p>
    <w:p w14:paraId="14D91421" w14:textId="77777777" w:rsidR="0021419B" w:rsidRPr="009E4213" w:rsidRDefault="0021419B" w:rsidP="0021419B">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9E4213">
        <w:rPr>
          <w:rFonts w:eastAsia="Arial"/>
          <w:sz w:val="20"/>
        </w:rPr>
        <w:t>8.2.1.</w:t>
      </w:r>
      <w:r w:rsidRPr="009E4213">
        <w:rPr>
          <w:rFonts w:eastAsia="Arial"/>
          <w:sz w:val="20"/>
        </w:rPr>
        <w:tab/>
        <w:t>Jeigu Tiekėjas praleidžia Paslaugų teikimo terminus, nustatytus Specialiosiose sąlygose, Tiekėjui iki Paslaugų suteikimo dienos taikomos Specialiosiose sąlygose nurodyto dydžio netesybos.</w:t>
      </w:r>
    </w:p>
    <w:p w14:paraId="66E5E9E9" w14:textId="77777777" w:rsidR="0021419B" w:rsidRPr="009E4213" w:rsidRDefault="0021419B" w:rsidP="0021419B">
      <w:pPr>
        <w:widowControl w:val="0"/>
        <w:pBdr>
          <w:top w:val="nil"/>
          <w:left w:val="nil"/>
          <w:bottom w:val="nil"/>
          <w:right w:val="nil"/>
          <w:between w:val="nil"/>
        </w:pBdr>
        <w:tabs>
          <w:tab w:val="left" w:pos="709"/>
          <w:tab w:val="left" w:pos="851"/>
          <w:tab w:val="left" w:pos="992"/>
          <w:tab w:val="left" w:pos="1134"/>
        </w:tabs>
        <w:jc w:val="both"/>
        <w:rPr>
          <w:rFonts w:eastAsia="Arial"/>
          <w:sz w:val="20"/>
        </w:rPr>
      </w:pPr>
      <w:r w:rsidRPr="009E4213">
        <w:rPr>
          <w:rFonts w:eastAsia="Arial"/>
          <w:sz w:val="20"/>
        </w:rPr>
        <w:t>8.2.2.</w:t>
      </w:r>
      <w:r w:rsidRPr="009E4213">
        <w:rPr>
          <w:rFonts w:eastAsia="Arial"/>
          <w:sz w:val="20"/>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1D4B8B2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sz w:val="20"/>
        </w:rPr>
        <w:t xml:space="preserve">8.2.3. Jei Tiekėjui pagal šią Sutartį yra priskaičiuotos netesybos, Pirkėjo už </w:t>
      </w:r>
      <w:r w:rsidRPr="009E4213">
        <w:rPr>
          <w:rFonts w:eastAsia="Arial"/>
          <w:sz w:val="20"/>
        </w:rPr>
        <w:t>Paslaugas</w:t>
      </w:r>
      <w:r w:rsidRPr="009E4213">
        <w:rPr>
          <w:sz w:val="20"/>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62531A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BEEA425"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jc w:val="center"/>
        <w:rPr>
          <w:rFonts w:eastAsia="Arial"/>
          <w:b/>
          <w:caps/>
          <w:sz w:val="20"/>
        </w:rPr>
      </w:pPr>
      <w:r w:rsidRPr="009E4213">
        <w:rPr>
          <w:rFonts w:eastAsia="Arial"/>
          <w:b/>
          <w:bCs/>
          <w:caps/>
          <w:sz w:val="20"/>
        </w:rPr>
        <w:t>9.</w:t>
      </w:r>
      <w:r w:rsidRPr="009E4213">
        <w:rPr>
          <w:rFonts w:eastAsia="Arial"/>
          <w:b/>
          <w:bCs/>
          <w:caps/>
          <w:sz w:val="20"/>
        </w:rPr>
        <w:tab/>
      </w:r>
      <w:r w:rsidRPr="009E4213">
        <w:rPr>
          <w:rFonts w:eastAsia="Arial"/>
          <w:b/>
          <w:caps/>
          <w:sz w:val="20"/>
        </w:rPr>
        <w:t>Prievolių pagal Sutartį įvykdymo užtikrinimo būdai</w:t>
      </w:r>
    </w:p>
    <w:p w14:paraId="5D1BD636" w14:textId="77777777" w:rsidR="0021419B" w:rsidRPr="009E4213" w:rsidRDefault="0021419B" w:rsidP="0021419B">
      <w:pPr>
        <w:keepNext/>
        <w:keepLines/>
        <w:widowControl w:val="0"/>
        <w:pBdr>
          <w:top w:val="nil"/>
          <w:left w:val="nil"/>
          <w:bottom w:val="nil"/>
          <w:right w:val="nil"/>
          <w:between w:val="nil"/>
        </w:pBdr>
        <w:tabs>
          <w:tab w:val="left" w:pos="284"/>
          <w:tab w:val="left" w:pos="567"/>
          <w:tab w:val="left" w:pos="851"/>
          <w:tab w:val="left" w:pos="992"/>
          <w:tab w:val="left" w:pos="1134"/>
        </w:tabs>
        <w:rPr>
          <w:rFonts w:eastAsia="Arial"/>
          <w:b/>
          <w:caps/>
          <w:sz w:val="20"/>
        </w:rPr>
      </w:pPr>
    </w:p>
    <w:p w14:paraId="0FF5CD5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3D3D99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14EBB1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10.</w:t>
      </w:r>
      <w:r w:rsidRPr="009E4213">
        <w:rPr>
          <w:rFonts w:eastAsia="Arial"/>
          <w:b/>
          <w:bCs/>
          <w:caps/>
          <w:sz w:val="20"/>
        </w:rPr>
        <w:tab/>
      </w:r>
      <w:r w:rsidRPr="009E4213">
        <w:rPr>
          <w:rFonts w:eastAsia="Arial"/>
          <w:b/>
          <w:caps/>
          <w:sz w:val="20"/>
        </w:rPr>
        <w:t>Sutarties įvykdymo užtikrinimas (JEI TAIKOMA)</w:t>
      </w:r>
    </w:p>
    <w:p w14:paraId="546D11CA"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77504C7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shd w:val="clear" w:color="auto" w:fill="FFFFFF"/>
        </w:rPr>
      </w:pPr>
      <w:r w:rsidRPr="009E4213">
        <w:rPr>
          <w:rFonts w:eastAsia="Arial"/>
          <w:sz w:val="20"/>
          <w:shd w:val="clear" w:color="auto" w:fill="FFFFFF"/>
        </w:rPr>
        <w:t xml:space="preserve">10.1. Šio skyriaus nuostatos taikomos tuomet, jei Specialiosiose sąlygose numatyta, kad tinkamam Sutarties įvykdymui užtikrinti Tiekėjas turi pateikti </w:t>
      </w:r>
      <w:r w:rsidRPr="009E4213">
        <w:rPr>
          <w:rFonts w:eastAsia="Cambria"/>
          <w:sz w:val="20"/>
          <w:shd w:val="clear" w:color="auto" w:fill="FFFFFF"/>
        </w:rPr>
        <w:t xml:space="preserve">pirmo pareikalavimo </w:t>
      </w:r>
      <w:r w:rsidRPr="009E4213">
        <w:rPr>
          <w:rFonts w:eastAsia="Arial"/>
          <w:sz w:val="20"/>
          <w:shd w:val="clear" w:color="auto" w:fill="FFFFFF"/>
        </w:rPr>
        <w:t>banko garantiją arba draudimo bendrovės laidavimo draudimo raštą arba kitą Specialiosiose sąlygose nurodytą sutartinių įsipareigojimų įvykdymo užtikrinimą.</w:t>
      </w:r>
    </w:p>
    <w:p w14:paraId="5E9197FD"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r w:rsidRPr="009E4213">
        <w:rPr>
          <w:b/>
          <w:bCs/>
          <w:sz w:val="20"/>
        </w:rPr>
        <w:t>Pastaba.</w:t>
      </w:r>
      <w:r w:rsidRPr="009E4213">
        <w:rPr>
          <w:sz w:val="20"/>
        </w:rPr>
        <w:t xml:space="preserve"> </w:t>
      </w:r>
      <w:r w:rsidRPr="009E4213">
        <w:rPr>
          <w:rFonts w:eastAsia="Arial"/>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280B861" w14:textId="77777777" w:rsidR="0021419B" w:rsidRPr="009E4213" w:rsidRDefault="0021419B" w:rsidP="0021419B">
      <w:pPr>
        <w:tabs>
          <w:tab w:val="left" w:pos="567"/>
        </w:tabs>
        <w:jc w:val="both"/>
        <w:rPr>
          <w:rFonts w:eastAsia="Cambria"/>
          <w:sz w:val="20"/>
        </w:rPr>
      </w:pPr>
      <w:r w:rsidRPr="009E4213">
        <w:rPr>
          <w:rFonts w:eastAsia="Cambria"/>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E4213">
        <w:rPr>
          <w:rFonts w:eastAsia="Cambria"/>
          <w:sz w:val="20"/>
        </w:rPr>
        <w:t>kartu su draudimo bendrovės laidavimo draudimo raštu turi būti pateiktas ir pasirašytas draudimo liudijimas (polisas) bei dokumentas, įrodantis, kad draudimo įmoka už išduotą laidavimo draudimo raštą yra sumokėta</w:t>
      </w:r>
      <w:r w:rsidRPr="009E4213">
        <w:rPr>
          <w:rFonts w:eastAsia="Cambria"/>
          <w:sz w:val="20"/>
          <w:shd w:val="clear" w:color="auto" w:fill="FFFFFF"/>
        </w:rPr>
        <w:t xml:space="preserve">), atitinkantį Bendrųjų sąlygų 10 skyriuje nurodytas sąlygas, per Specialiosiose sąlygose nustatytą terminą (toliau – </w:t>
      </w:r>
      <w:r w:rsidRPr="009E4213">
        <w:rPr>
          <w:rFonts w:eastAsia="Cambria"/>
          <w:b/>
          <w:bCs/>
          <w:sz w:val="20"/>
          <w:shd w:val="clear" w:color="auto" w:fill="FFFFFF"/>
        </w:rPr>
        <w:t>Sutarties įvykdymo užtikrinimas</w:t>
      </w:r>
      <w:r w:rsidRPr="009E4213">
        <w:rPr>
          <w:rFonts w:eastAsia="Cambria"/>
          <w:sz w:val="20"/>
          <w:shd w:val="clear" w:color="auto" w:fill="FFFFFF"/>
        </w:rPr>
        <w:t>).</w:t>
      </w:r>
    </w:p>
    <w:p w14:paraId="6F2E1131" w14:textId="77777777" w:rsidR="0021419B" w:rsidRPr="009E4213" w:rsidRDefault="0021419B" w:rsidP="0021419B">
      <w:pPr>
        <w:tabs>
          <w:tab w:val="left" w:pos="567"/>
        </w:tabs>
        <w:jc w:val="both"/>
        <w:textAlignment w:val="baseline"/>
        <w:rPr>
          <w:sz w:val="20"/>
        </w:rPr>
      </w:pPr>
      <w:r w:rsidRPr="009E4213">
        <w:rPr>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556683B" w14:textId="77777777" w:rsidR="0021419B" w:rsidRPr="009E4213" w:rsidRDefault="0021419B" w:rsidP="0021419B">
      <w:pPr>
        <w:tabs>
          <w:tab w:val="left" w:pos="567"/>
        </w:tabs>
        <w:jc w:val="both"/>
        <w:textAlignment w:val="baseline"/>
        <w:rPr>
          <w:sz w:val="20"/>
        </w:rPr>
      </w:pPr>
      <w:r w:rsidRPr="009E4213">
        <w:rPr>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6EE97AC5" w14:textId="77777777" w:rsidR="0021419B" w:rsidRPr="009E4213" w:rsidRDefault="0021419B" w:rsidP="0021419B">
      <w:pPr>
        <w:tabs>
          <w:tab w:val="left" w:pos="567"/>
        </w:tabs>
        <w:jc w:val="both"/>
        <w:textAlignment w:val="baseline"/>
        <w:rPr>
          <w:sz w:val="20"/>
        </w:rPr>
      </w:pPr>
      <w:r w:rsidRPr="009E4213">
        <w:rPr>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0E17C185" w14:textId="77777777" w:rsidR="0021419B" w:rsidRPr="009E4213" w:rsidRDefault="0021419B" w:rsidP="0021419B">
      <w:pPr>
        <w:tabs>
          <w:tab w:val="left" w:pos="567"/>
        </w:tabs>
        <w:jc w:val="both"/>
        <w:textAlignment w:val="baseline"/>
        <w:rPr>
          <w:sz w:val="20"/>
        </w:rPr>
      </w:pPr>
      <w:r w:rsidRPr="009E4213">
        <w:rPr>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4067B8CC" w14:textId="77777777" w:rsidR="0021419B" w:rsidRPr="009E4213" w:rsidRDefault="0021419B" w:rsidP="0021419B">
      <w:pPr>
        <w:tabs>
          <w:tab w:val="left" w:pos="567"/>
        </w:tabs>
        <w:jc w:val="both"/>
        <w:textAlignment w:val="baseline"/>
        <w:rPr>
          <w:sz w:val="20"/>
        </w:rPr>
      </w:pPr>
      <w:r w:rsidRPr="009E4213">
        <w:rPr>
          <w:sz w:val="20"/>
        </w:rPr>
        <w:t>10.7. Sutarties įvykdymo užtikrinimas turi įsigalioti ne vėliau negu jo pateikimo Pirkėjui dieną.</w:t>
      </w:r>
    </w:p>
    <w:p w14:paraId="66294DC3" w14:textId="77777777" w:rsidR="0021419B" w:rsidRPr="009E4213" w:rsidRDefault="0021419B" w:rsidP="0021419B">
      <w:pPr>
        <w:tabs>
          <w:tab w:val="left" w:pos="567"/>
        </w:tabs>
        <w:jc w:val="both"/>
        <w:textAlignment w:val="baseline"/>
        <w:rPr>
          <w:sz w:val="20"/>
        </w:rPr>
      </w:pPr>
      <w:r w:rsidRPr="009E4213">
        <w:rPr>
          <w:sz w:val="20"/>
        </w:rPr>
        <w:lastRenderedPageBreak/>
        <w:t>10.8. Sutarties įvykdymo užtikrinimo suma turi būti nurodoma ir išmokama eurais.</w:t>
      </w:r>
    </w:p>
    <w:p w14:paraId="59992202" w14:textId="77777777" w:rsidR="0021419B" w:rsidRPr="009E4213" w:rsidRDefault="0021419B" w:rsidP="0021419B">
      <w:pPr>
        <w:tabs>
          <w:tab w:val="left" w:pos="567"/>
        </w:tabs>
        <w:jc w:val="both"/>
        <w:textAlignment w:val="baseline"/>
        <w:rPr>
          <w:sz w:val="20"/>
        </w:rPr>
      </w:pPr>
      <w:r w:rsidRPr="009E4213">
        <w:rPr>
          <w:sz w:val="20"/>
        </w:rPr>
        <w:t>10.9. Sutarties įvykdymo užtikrinimas turi būti surašytas lietuvių arba kita kalba (esant Pirkėjo prašymui, turi būti pateiktas vertimas į lietuvių kalbą).</w:t>
      </w:r>
    </w:p>
    <w:p w14:paraId="62BA7D58" w14:textId="77777777" w:rsidR="0021419B" w:rsidRPr="009E4213" w:rsidRDefault="0021419B" w:rsidP="0021419B">
      <w:pPr>
        <w:tabs>
          <w:tab w:val="left" w:pos="567"/>
        </w:tabs>
        <w:jc w:val="both"/>
        <w:textAlignment w:val="baseline"/>
        <w:rPr>
          <w:sz w:val="20"/>
        </w:rPr>
      </w:pPr>
      <w:r w:rsidRPr="009E4213">
        <w:rPr>
          <w:sz w:val="20"/>
        </w:rPr>
        <w:t>10.10. Sutarties įvykdymo užtikrinime nurodytas jo galiojimo terminas turi būti ne trumpesnis nei nurodytas Specialiosiose sąlygose.</w:t>
      </w:r>
    </w:p>
    <w:p w14:paraId="276771E9" w14:textId="77777777" w:rsidR="0021419B" w:rsidRPr="009E4213" w:rsidRDefault="0021419B" w:rsidP="0021419B">
      <w:pPr>
        <w:tabs>
          <w:tab w:val="left" w:pos="567"/>
        </w:tabs>
        <w:jc w:val="both"/>
        <w:textAlignment w:val="baseline"/>
        <w:rPr>
          <w:sz w:val="20"/>
        </w:rPr>
      </w:pPr>
      <w:r w:rsidRPr="009E4213">
        <w:rPr>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689C26C" w14:textId="77777777" w:rsidR="0021419B" w:rsidRPr="009E4213" w:rsidRDefault="0021419B" w:rsidP="0021419B">
      <w:pPr>
        <w:tabs>
          <w:tab w:val="left" w:pos="567"/>
        </w:tabs>
        <w:jc w:val="both"/>
        <w:textAlignment w:val="baseline"/>
        <w:rPr>
          <w:sz w:val="20"/>
        </w:rPr>
      </w:pPr>
      <w:r w:rsidRPr="009E4213">
        <w:rPr>
          <w:sz w:val="20"/>
        </w:rPr>
        <w:t xml:space="preserve">10.12. Jeigu Sutartyje nustatytomis sąlygomis </w:t>
      </w:r>
      <w:r w:rsidRPr="009E4213">
        <w:rPr>
          <w:rFonts w:eastAsia="Arial"/>
          <w:sz w:val="20"/>
        </w:rPr>
        <w:t>Paslaugų</w:t>
      </w:r>
      <w:r w:rsidRPr="009E4213">
        <w:rPr>
          <w:sz w:val="20"/>
        </w:rPr>
        <w:t xml:space="preserve"> suteikimo terminas yra pratęsiamas arba nukeliamas dėl Sutarties sustabdymo, arba suteikti </w:t>
      </w:r>
      <w:r w:rsidRPr="009E4213">
        <w:rPr>
          <w:rFonts w:eastAsia="Arial"/>
          <w:sz w:val="20"/>
        </w:rPr>
        <w:t>Paslaugas</w:t>
      </w:r>
      <w:r w:rsidRPr="009E4213">
        <w:rPr>
          <w:sz w:val="20"/>
        </w:rPr>
        <w:t xml:space="preserve"> arba taisyti </w:t>
      </w:r>
      <w:r w:rsidRPr="009E4213">
        <w:rPr>
          <w:rFonts w:eastAsia="Arial"/>
          <w:sz w:val="20"/>
        </w:rPr>
        <w:t>Paslaugų</w:t>
      </w:r>
      <w:r w:rsidRPr="009E4213">
        <w:rPr>
          <w:sz w:val="20"/>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DF48DB7" w14:textId="77777777" w:rsidR="0021419B" w:rsidRPr="009E4213" w:rsidRDefault="0021419B" w:rsidP="0021419B">
      <w:pPr>
        <w:tabs>
          <w:tab w:val="left" w:pos="567"/>
        </w:tabs>
        <w:jc w:val="both"/>
        <w:textAlignment w:val="baseline"/>
        <w:rPr>
          <w:sz w:val="20"/>
        </w:rPr>
      </w:pPr>
      <w:r w:rsidRPr="009E4213">
        <w:rPr>
          <w:sz w:val="20"/>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19ED6F36" w14:textId="77777777" w:rsidR="0021419B" w:rsidRPr="009E4213" w:rsidRDefault="0021419B" w:rsidP="0021419B">
      <w:pPr>
        <w:tabs>
          <w:tab w:val="left" w:pos="567"/>
        </w:tabs>
        <w:jc w:val="both"/>
        <w:rPr>
          <w:sz w:val="20"/>
        </w:rPr>
      </w:pPr>
      <w:r w:rsidRPr="009E4213">
        <w:rPr>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4D03A44" w14:textId="77777777" w:rsidR="0021419B" w:rsidRPr="009E4213" w:rsidRDefault="0021419B" w:rsidP="0021419B">
      <w:pPr>
        <w:tabs>
          <w:tab w:val="left" w:pos="567"/>
        </w:tabs>
        <w:jc w:val="both"/>
        <w:textAlignment w:val="baseline"/>
        <w:rPr>
          <w:sz w:val="20"/>
        </w:rPr>
      </w:pPr>
      <w:r w:rsidRPr="009E4213">
        <w:rPr>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03581FC5" w14:textId="77777777" w:rsidR="0021419B" w:rsidRPr="009E4213" w:rsidRDefault="0021419B" w:rsidP="0021419B">
      <w:pPr>
        <w:tabs>
          <w:tab w:val="left" w:pos="567"/>
        </w:tabs>
        <w:jc w:val="both"/>
        <w:textAlignment w:val="baseline"/>
        <w:rPr>
          <w:sz w:val="20"/>
        </w:rPr>
      </w:pPr>
      <w:r w:rsidRPr="009E4213">
        <w:rPr>
          <w:sz w:val="20"/>
        </w:rPr>
        <w:t>10.16. Pirkėjas gali pasinaudoti Sutarties įvykdymo užtikrinimu, esant bet kuriai iš žemiau nurodytų aplinkybių:</w:t>
      </w:r>
    </w:p>
    <w:p w14:paraId="66C76C9B" w14:textId="77777777" w:rsidR="0021419B" w:rsidRPr="009E4213" w:rsidRDefault="0021419B" w:rsidP="0021419B">
      <w:pPr>
        <w:tabs>
          <w:tab w:val="left" w:pos="567"/>
        </w:tabs>
        <w:jc w:val="both"/>
        <w:textAlignment w:val="baseline"/>
        <w:rPr>
          <w:sz w:val="20"/>
        </w:rPr>
      </w:pPr>
      <w:r w:rsidRPr="009E4213">
        <w:rPr>
          <w:sz w:val="20"/>
        </w:rPr>
        <w:t>10.16.1. Tiekėjas neįvykdė, nevykdo arba netinkamai vykdo savo įsipareigojimus pagal Sutartį;</w:t>
      </w:r>
    </w:p>
    <w:p w14:paraId="0B9E5E50" w14:textId="77777777" w:rsidR="0021419B" w:rsidRPr="009E4213" w:rsidRDefault="0021419B" w:rsidP="0021419B">
      <w:pPr>
        <w:tabs>
          <w:tab w:val="left" w:pos="567"/>
        </w:tabs>
        <w:jc w:val="both"/>
        <w:textAlignment w:val="baseline"/>
        <w:rPr>
          <w:sz w:val="20"/>
        </w:rPr>
      </w:pPr>
      <w:r w:rsidRPr="009E4213">
        <w:rPr>
          <w:sz w:val="20"/>
        </w:rPr>
        <w:t xml:space="preserve">10.16.2. Tiekėjas per protingai nustatytą laikotarpį neįvykdo Pirkėjo nurodymo ištaisyti </w:t>
      </w:r>
      <w:r w:rsidRPr="009E4213">
        <w:rPr>
          <w:rFonts w:eastAsia="Arial"/>
          <w:sz w:val="20"/>
        </w:rPr>
        <w:t>Paslaugų</w:t>
      </w:r>
      <w:r w:rsidRPr="009E4213">
        <w:rPr>
          <w:sz w:val="20"/>
        </w:rPr>
        <w:t xml:space="preserve"> trūkumus;</w:t>
      </w:r>
    </w:p>
    <w:p w14:paraId="5594DB08" w14:textId="77777777" w:rsidR="0021419B" w:rsidRPr="009E4213" w:rsidRDefault="0021419B" w:rsidP="0021419B">
      <w:pPr>
        <w:tabs>
          <w:tab w:val="left" w:pos="567"/>
        </w:tabs>
        <w:jc w:val="both"/>
        <w:textAlignment w:val="baseline"/>
        <w:rPr>
          <w:sz w:val="20"/>
        </w:rPr>
      </w:pPr>
      <w:r w:rsidRPr="009E4213">
        <w:rPr>
          <w:sz w:val="20"/>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AA3B60B" w14:textId="77777777" w:rsidR="0021419B" w:rsidRPr="009E4213" w:rsidRDefault="0021419B" w:rsidP="0021419B">
      <w:pPr>
        <w:tabs>
          <w:tab w:val="left" w:pos="567"/>
        </w:tabs>
        <w:jc w:val="both"/>
        <w:textAlignment w:val="baseline"/>
        <w:rPr>
          <w:sz w:val="20"/>
        </w:rPr>
      </w:pPr>
      <w:r w:rsidRPr="009E4213">
        <w:rPr>
          <w:sz w:val="20"/>
        </w:rPr>
        <w:t>10.16.4. Tiekėjas be pateisinamos priežasties (ne Sutartyje nustatytais atvejais) vienašališkai nutraukia Sutartį.</w:t>
      </w:r>
    </w:p>
    <w:p w14:paraId="058BB2AB" w14:textId="77777777" w:rsidR="0021419B" w:rsidRPr="009E4213" w:rsidRDefault="0021419B" w:rsidP="0021419B">
      <w:pPr>
        <w:tabs>
          <w:tab w:val="left" w:pos="567"/>
        </w:tabs>
        <w:jc w:val="both"/>
        <w:textAlignment w:val="baseline"/>
        <w:rPr>
          <w:b/>
          <w:bCs/>
          <w:sz w:val="20"/>
        </w:rPr>
      </w:pPr>
    </w:p>
    <w:p w14:paraId="5B520876" w14:textId="77777777" w:rsidR="0021419B" w:rsidRPr="009E4213" w:rsidRDefault="0021419B" w:rsidP="0021419B">
      <w:pPr>
        <w:keepNext/>
        <w:keepLines/>
        <w:tabs>
          <w:tab w:val="left" w:pos="567"/>
          <w:tab w:val="left" w:pos="851"/>
          <w:tab w:val="left" w:pos="992"/>
          <w:tab w:val="left" w:pos="1134"/>
        </w:tabs>
        <w:jc w:val="center"/>
        <w:rPr>
          <w:rFonts w:eastAsia="Cambria"/>
          <w:caps/>
          <w:sz w:val="20"/>
          <w14:numSpacing w14:val="tabular"/>
        </w:rPr>
      </w:pPr>
      <w:r w:rsidRPr="009E4213">
        <w:rPr>
          <w:rFonts w:eastAsia="Cambria"/>
          <w:b/>
          <w:bCs/>
          <w:caps/>
          <w:sz w:val="20"/>
          <w14:numSpacing w14:val="tabular"/>
        </w:rPr>
        <w:t>11.</w:t>
      </w:r>
      <w:r w:rsidRPr="009E4213">
        <w:rPr>
          <w:rFonts w:eastAsia="Cambria"/>
          <w:b/>
          <w:bCs/>
          <w:caps/>
          <w:sz w:val="20"/>
          <w14:numSpacing w14:val="tabular"/>
        </w:rPr>
        <w:tab/>
        <w:t>SUTARTIES KAINA IR JOS PERSKAIČIAVIMAS</w:t>
      </w:r>
    </w:p>
    <w:p w14:paraId="751B758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977992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C3B252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11.2. Pradinės sutarties vertė yra nurodyta Specialiosiose sąlygose.</w:t>
      </w:r>
    </w:p>
    <w:p w14:paraId="440CA3D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3F6D0D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11.4. Sutarties kainos peržiūra atliekama Specialiosiose sąlygose nustatyta tvarka.</w:t>
      </w:r>
    </w:p>
    <w:p w14:paraId="1EB792F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38ED28C" w14:textId="77777777" w:rsidR="0021419B" w:rsidRPr="009E4213" w:rsidRDefault="0021419B" w:rsidP="0021419B">
      <w:pPr>
        <w:keepNext/>
        <w:keepLines/>
        <w:tabs>
          <w:tab w:val="left" w:pos="567"/>
          <w:tab w:val="left" w:pos="851"/>
          <w:tab w:val="left" w:pos="992"/>
          <w:tab w:val="left" w:pos="1134"/>
        </w:tabs>
        <w:jc w:val="center"/>
        <w:rPr>
          <w:rFonts w:eastAsia="Cambria"/>
          <w:b/>
          <w:bCs/>
          <w:caps/>
          <w:sz w:val="20"/>
          <w14:numSpacing w14:val="tabular"/>
        </w:rPr>
      </w:pPr>
      <w:r w:rsidRPr="009E4213">
        <w:rPr>
          <w:rFonts w:eastAsia="Cambria"/>
          <w:b/>
          <w:bCs/>
          <w:caps/>
          <w:sz w:val="20"/>
          <w14:numSpacing w14:val="tabular"/>
        </w:rPr>
        <w:t>12.</w:t>
      </w:r>
      <w:r w:rsidRPr="009E4213">
        <w:rPr>
          <w:rFonts w:eastAsia="Cambria"/>
          <w:b/>
          <w:bCs/>
          <w:caps/>
          <w:sz w:val="20"/>
          <w14:numSpacing w14:val="tabular"/>
        </w:rPr>
        <w:tab/>
        <w:t>ATSISKAITYMO TVARKA</w:t>
      </w:r>
    </w:p>
    <w:p w14:paraId="19300826" w14:textId="77777777" w:rsidR="0021419B" w:rsidRPr="009E4213" w:rsidRDefault="0021419B" w:rsidP="0021419B">
      <w:pPr>
        <w:keepNext/>
        <w:keepLines/>
        <w:tabs>
          <w:tab w:val="left" w:pos="567"/>
          <w:tab w:val="left" w:pos="851"/>
          <w:tab w:val="left" w:pos="992"/>
          <w:tab w:val="left" w:pos="1134"/>
        </w:tabs>
        <w:jc w:val="center"/>
        <w:rPr>
          <w:rFonts w:eastAsia="Cambria"/>
          <w:b/>
          <w:bCs/>
          <w:caps/>
          <w:sz w:val="20"/>
          <w14:numSpacing w14:val="tabular"/>
        </w:rPr>
      </w:pPr>
    </w:p>
    <w:p w14:paraId="62B551A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bCs/>
          <w:sz w:val="20"/>
        </w:rPr>
      </w:pPr>
      <w:r w:rsidRPr="009E4213">
        <w:rPr>
          <w:rFonts w:eastAsia="Arial"/>
          <w:b/>
          <w:bCs/>
          <w:sz w:val="20"/>
        </w:rPr>
        <w:t>12.1.</w:t>
      </w:r>
      <w:r w:rsidRPr="009E4213">
        <w:rPr>
          <w:sz w:val="20"/>
        </w:rPr>
        <w:tab/>
      </w:r>
      <w:r w:rsidRPr="009E4213">
        <w:rPr>
          <w:rFonts w:eastAsia="Arial"/>
          <w:b/>
          <w:bCs/>
          <w:sz w:val="20"/>
        </w:rPr>
        <w:t>Išankstinis mokėjimas (avansas) (jei taikoma)</w:t>
      </w:r>
    </w:p>
    <w:p w14:paraId="61094D53"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CE86010" w14:textId="77777777" w:rsidR="0021419B" w:rsidRPr="009E4213" w:rsidRDefault="0021419B" w:rsidP="0021419B">
      <w:pPr>
        <w:tabs>
          <w:tab w:val="left" w:pos="567"/>
        </w:tabs>
        <w:jc w:val="both"/>
        <w:textAlignment w:val="baseline"/>
        <w:rPr>
          <w:sz w:val="20"/>
        </w:rPr>
      </w:pPr>
      <w:r w:rsidRPr="009E4213">
        <w:rPr>
          <w:sz w:val="20"/>
        </w:rPr>
        <w:t>12.1.1. Bendrųjų sąlygų 12.1 poskyrio sąlygos taikomos tuo atveju, jei Specialiosiose sąlygose yra nurodyta, kad Tiekėjui mokamas išankstinis mokėjimas (avansas) (toliau –</w:t>
      </w:r>
      <w:r w:rsidRPr="009E4213">
        <w:rPr>
          <w:b/>
          <w:bCs/>
          <w:sz w:val="20"/>
        </w:rPr>
        <w:t xml:space="preserve"> Avansas</w:t>
      </w:r>
      <w:r w:rsidRPr="009E4213">
        <w:rPr>
          <w:sz w:val="20"/>
        </w:rPr>
        <w:t>).</w:t>
      </w:r>
    </w:p>
    <w:p w14:paraId="39BA29C4" w14:textId="77777777" w:rsidR="0021419B" w:rsidRPr="009E4213" w:rsidRDefault="0021419B" w:rsidP="0021419B">
      <w:pPr>
        <w:tabs>
          <w:tab w:val="left" w:pos="567"/>
        </w:tabs>
        <w:jc w:val="both"/>
        <w:textAlignment w:val="baseline"/>
        <w:rPr>
          <w:sz w:val="20"/>
        </w:rPr>
      </w:pPr>
      <w:r w:rsidRPr="009E4213">
        <w:rPr>
          <w:sz w:val="20"/>
        </w:rPr>
        <w:t>12.1.2. Pirkėjas sumoka Tiekėjui ne didesnį kaip Specialiosiose sąlygose nurodyto dydžio Avansą.</w:t>
      </w:r>
    </w:p>
    <w:p w14:paraId="35E129E2" w14:textId="77777777" w:rsidR="0021419B" w:rsidRPr="009E4213" w:rsidRDefault="0021419B" w:rsidP="0021419B">
      <w:pPr>
        <w:tabs>
          <w:tab w:val="left" w:pos="567"/>
        </w:tabs>
        <w:jc w:val="both"/>
        <w:textAlignment w:val="baseline"/>
        <w:rPr>
          <w:sz w:val="20"/>
        </w:rPr>
      </w:pPr>
      <w:r w:rsidRPr="009E4213">
        <w:rPr>
          <w:sz w:val="20"/>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E4213">
        <w:rPr>
          <w:b/>
          <w:sz w:val="20"/>
        </w:rPr>
        <w:t>Avanso užtikrinimas</w:t>
      </w:r>
      <w:r w:rsidRPr="009E4213">
        <w:rPr>
          <w:sz w:val="20"/>
        </w:rPr>
        <w:t>).</w:t>
      </w:r>
    </w:p>
    <w:p w14:paraId="1A10893D" w14:textId="77777777" w:rsidR="0021419B" w:rsidRPr="009E4213" w:rsidRDefault="0021419B" w:rsidP="0021419B">
      <w:pPr>
        <w:tabs>
          <w:tab w:val="left" w:pos="567"/>
        </w:tabs>
        <w:jc w:val="both"/>
        <w:textAlignment w:val="baseline"/>
        <w:rPr>
          <w:sz w:val="20"/>
        </w:rPr>
      </w:pPr>
      <w:r w:rsidRPr="009E4213">
        <w:rPr>
          <w:b/>
          <w:bCs/>
          <w:sz w:val="20"/>
        </w:rPr>
        <w:t>Pastaba.</w:t>
      </w:r>
      <w:r w:rsidRPr="009E4213">
        <w:rPr>
          <w:sz w:val="20"/>
        </w:rPr>
        <w:t xml:space="preserve"> </w:t>
      </w:r>
      <w:r w:rsidRPr="009E4213">
        <w:rPr>
          <w:rFonts w:eastAsia="Arial"/>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E4213">
        <w:rPr>
          <w:sz w:val="20"/>
        </w:rPr>
        <w:t xml:space="preserve"> </w:t>
      </w:r>
      <w:r w:rsidRPr="009E4213">
        <w:rPr>
          <w:rFonts w:eastAsia="Arial"/>
          <w:sz w:val="20"/>
          <w:shd w:val="clear" w:color="auto" w:fill="FFFFFF"/>
        </w:rPr>
        <w:t>įstatymų bei kitų teisės aktų</w:t>
      </w:r>
      <w:r w:rsidRPr="009E4213">
        <w:rPr>
          <w:rFonts w:eastAsia="Arial"/>
          <w:sz w:val="20"/>
        </w:rPr>
        <w:t xml:space="preserve"> </w:t>
      </w:r>
      <w:r w:rsidRPr="009E4213">
        <w:rPr>
          <w:rFonts w:eastAsia="Arial"/>
          <w:sz w:val="20"/>
          <w:shd w:val="clear" w:color="auto" w:fill="FFFFFF"/>
        </w:rPr>
        <w:t>nuostatas.</w:t>
      </w:r>
    </w:p>
    <w:p w14:paraId="076D9D3D" w14:textId="77777777" w:rsidR="0021419B" w:rsidRPr="009E4213" w:rsidRDefault="0021419B" w:rsidP="0021419B">
      <w:pPr>
        <w:tabs>
          <w:tab w:val="left" w:pos="567"/>
        </w:tabs>
        <w:jc w:val="both"/>
        <w:textAlignment w:val="baseline"/>
        <w:rPr>
          <w:sz w:val="20"/>
        </w:rPr>
      </w:pPr>
      <w:r w:rsidRPr="009E4213">
        <w:rPr>
          <w:sz w:val="20"/>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1335E9DB" w14:textId="77777777" w:rsidR="0021419B" w:rsidRPr="009E4213" w:rsidRDefault="0021419B" w:rsidP="0021419B">
      <w:pPr>
        <w:tabs>
          <w:tab w:val="left" w:pos="567"/>
        </w:tabs>
        <w:jc w:val="both"/>
        <w:textAlignment w:val="baseline"/>
        <w:rPr>
          <w:sz w:val="20"/>
        </w:rPr>
      </w:pPr>
      <w:r w:rsidRPr="009E4213">
        <w:rPr>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16592EFC" w14:textId="77777777" w:rsidR="0021419B" w:rsidRPr="009E4213" w:rsidRDefault="0021419B" w:rsidP="0021419B">
      <w:pPr>
        <w:tabs>
          <w:tab w:val="left" w:pos="567"/>
        </w:tabs>
        <w:jc w:val="both"/>
        <w:textAlignment w:val="baseline"/>
        <w:rPr>
          <w:sz w:val="20"/>
        </w:rPr>
      </w:pPr>
      <w:r w:rsidRPr="009E4213">
        <w:rPr>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766C2467" w14:textId="77777777" w:rsidR="0021419B" w:rsidRPr="009E4213" w:rsidRDefault="0021419B" w:rsidP="0021419B">
      <w:pPr>
        <w:tabs>
          <w:tab w:val="left" w:pos="567"/>
        </w:tabs>
        <w:jc w:val="both"/>
        <w:textAlignment w:val="baseline"/>
        <w:rPr>
          <w:sz w:val="20"/>
        </w:rPr>
      </w:pPr>
      <w:r w:rsidRPr="009E4213">
        <w:rPr>
          <w:sz w:val="20"/>
        </w:rPr>
        <w:t>12.1.7. Avanso užtikrinimo suma turi būti nurodoma ir išmokama eurais.</w:t>
      </w:r>
    </w:p>
    <w:p w14:paraId="2DBD7FBA" w14:textId="77777777" w:rsidR="0021419B" w:rsidRPr="009E4213" w:rsidRDefault="0021419B" w:rsidP="0021419B">
      <w:pPr>
        <w:tabs>
          <w:tab w:val="left" w:pos="567"/>
        </w:tabs>
        <w:jc w:val="both"/>
        <w:textAlignment w:val="baseline"/>
        <w:rPr>
          <w:sz w:val="20"/>
        </w:rPr>
      </w:pPr>
      <w:r w:rsidRPr="009E4213">
        <w:rPr>
          <w:sz w:val="20"/>
        </w:rPr>
        <w:t>12.1.8. Avanso užtikrinimas turi būti surašytas lietuvių arba kita kalba (esant Pirkėjo prašymui, turi būti pateiktas vertimas į lietuvių kalbą).</w:t>
      </w:r>
    </w:p>
    <w:p w14:paraId="59D9C33B" w14:textId="77777777" w:rsidR="0021419B" w:rsidRPr="009E4213" w:rsidRDefault="0021419B" w:rsidP="0021419B">
      <w:pPr>
        <w:tabs>
          <w:tab w:val="left" w:pos="567"/>
        </w:tabs>
        <w:jc w:val="both"/>
        <w:textAlignment w:val="baseline"/>
        <w:rPr>
          <w:sz w:val="20"/>
        </w:rPr>
      </w:pPr>
      <w:r w:rsidRPr="009E4213">
        <w:rPr>
          <w:sz w:val="20"/>
        </w:rPr>
        <w:t>12.1.9. Avanso užtikrinimas, neatitinkantis šiame Sutarties poskyryje nustatytų reikalavimų, nebus priimamas.</w:t>
      </w:r>
    </w:p>
    <w:p w14:paraId="1223A546" w14:textId="77777777" w:rsidR="0021419B" w:rsidRPr="009E4213" w:rsidRDefault="0021419B" w:rsidP="0021419B">
      <w:pPr>
        <w:tabs>
          <w:tab w:val="left" w:pos="567"/>
        </w:tabs>
        <w:jc w:val="both"/>
        <w:textAlignment w:val="baseline"/>
        <w:rPr>
          <w:sz w:val="20"/>
        </w:rPr>
      </w:pPr>
      <w:r w:rsidRPr="009E4213">
        <w:rPr>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C88250D" w14:textId="77777777" w:rsidR="0021419B" w:rsidRPr="009E4213" w:rsidRDefault="0021419B" w:rsidP="0021419B">
      <w:pPr>
        <w:tabs>
          <w:tab w:val="left" w:pos="567"/>
        </w:tabs>
        <w:jc w:val="both"/>
        <w:textAlignment w:val="baseline"/>
        <w:rPr>
          <w:sz w:val="20"/>
        </w:rPr>
      </w:pPr>
      <w:r w:rsidRPr="009E4213">
        <w:rPr>
          <w:sz w:val="20"/>
        </w:rPr>
        <w:t>12.1.11. Pirkėjas sumoka Tiekėjui Avansą per Specialiosiose sąlygose numatytą terminą nuo išankstinio mokėjimo sąskaitos ir Avanso užtikrinimo (jei taikoma) gavimo dienos. Sumokėto Avanso suma išskaitoma iš mokėtinos sumos.</w:t>
      </w:r>
    </w:p>
    <w:p w14:paraId="0E024D86" w14:textId="77777777" w:rsidR="0021419B" w:rsidRPr="009E4213" w:rsidRDefault="0021419B" w:rsidP="0021419B">
      <w:pPr>
        <w:tabs>
          <w:tab w:val="left" w:pos="567"/>
        </w:tabs>
        <w:jc w:val="both"/>
        <w:textAlignment w:val="baseline"/>
        <w:rPr>
          <w:sz w:val="20"/>
        </w:rPr>
      </w:pPr>
      <w:r w:rsidRPr="009E4213">
        <w:rPr>
          <w:sz w:val="20"/>
        </w:rPr>
        <w:t xml:space="preserve">12.1.12. Nutraukus Sutartį, Tiekėjas privalo grąžinti Pirkėjui gautą Avansą per 5 (penkias) darbo dienas (jeigu dalis </w:t>
      </w:r>
      <w:r w:rsidRPr="009E4213">
        <w:rPr>
          <w:rFonts w:eastAsia="Arial"/>
          <w:sz w:val="20"/>
        </w:rPr>
        <w:t>Paslaugų yra suteikta</w:t>
      </w:r>
      <w:r w:rsidRPr="009E4213">
        <w:rPr>
          <w:sz w:val="20"/>
        </w:rPr>
        <w:t xml:space="preserve">, Pirkėjas jas yra priėmęs ir </w:t>
      </w:r>
      <w:r w:rsidRPr="009E4213">
        <w:rPr>
          <w:rFonts w:eastAsia="Arial"/>
          <w:sz w:val="20"/>
        </w:rPr>
        <w:t>Paslaugų rezultatu</w:t>
      </w:r>
      <w:r w:rsidRPr="009E4213">
        <w:rPr>
          <w:sz w:val="20"/>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964D371" w14:textId="77777777" w:rsidR="0021419B" w:rsidRPr="009E4213" w:rsidRDefault="0021419B" w:rsidP="0021419B">
      <w:pPr>
        <w:tabs>
          <w:tab w:val="left" w:pos="567"/>
        </w:tabs>
        <w:jc w:val="both"/>
        <w:textAlignment w:val="baseline"/>
        <w:rPr>
          <w:sz w:val="20"/>
        </w:rPr>
      </w:pPr>
    </w:p>
    <w:p w14:paraId="7C104DA5"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12.2.</w:t>
      </w:r>
      <w:r w:rsidRPr="009E4213">
        <w:rPr>
          <w:rFonts w:eastAsia="Arial"/>
          <w:b/>
          <w:bCs/>
          <w:sz w:val="20"/>
        </w:rPr>
        <w:tab/>
      </w:r>
      <w:r w:rsidRPr="009E4213">
        <w:rPr>
          <w:rFonts w:eastAsia="Arial"/>
          <w:b/>
          <w:sz w:val="20"/>
        </w:rPr>
        <w:t>Mokėjimų tvarka</w:t>
      </w:r>
    </w:p>
    <w:p w14:paraId="187FAA9B"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74C0B2E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12.2.1.</w:t>
      </w:r>
      <w:r w:rsidRPr="009E4213">
        <w:rPr>
          <w:rFonts w:eastAsia="Arial"/>
          <w:sz w:val="20"/>
        </w:rPr>
        <w:tab/>
      </w:r>
      <w:r w:rsidRPr="009E4213">
        <w:rPr>
          <w:sz w:val="20"/>
        </w:rPr>
        <w:t xml:space="preserve">Tiekėjas išrašo Sąskaitą tik Šalims pasirašius </w:t>
      </w:r>
      <w:r w:rsidRPr="009E4213">
        <w:rPr>
          <w:rFonts w:eastAsia="Arial"/>
          <w:sz w:val="20"/>
        </w:rPr>
        <w:t>Paslaugų</w:t>
      </w:r>
      <w:r w:rsidRPr="009E4213">
        <w:rPr>
          <w:sz w:val="20"/>
        </w:rPr>
        <w:t xml:space="preserve"> perdavimo–priėmimo aktą, jeigu kitaip nenumatyta Specialiosiose sąlygose</w:t>
      </w:r>
      <w:r w:rsidRPr="009E4213">
        <w:rPr>
          <w:rFonts w:eastAsia="Arial"/>
          <w:sz w:val="20"/>
        </w:rPr>
        <w:t>:</w:t>
      </w:r>
    </w:p>
    <w:p w14:paraId="1F9D3E4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12.2.1.1.</w:t>
      </w:r>
      <w:r w:rsidRPr="009E4213">
        <w:rPr>
          <w:rFonts w:eastAsia="Arial"/>
          <w:sz w:val="20"/>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E6A561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12.2.1.2. </w:t>
      </w:r>
      <w:r w:rsidRPr="009E4213">
        <w:rPr>
          <w:rFonts w:eastAsia="Arial"/>
          <w:sz w:val="20"/>
        </w:rPr>
        <w:tab/>
        <w:t>Europos elektroninių sąskaitų faktūrų standarto neatitinkančią elektroninę sąskaitą faktūrą Tiekėjas gali teikti tik naudodamasis Sąskaitų administravimo bendrosios informacinės sistemos(toliau – SABIS priemonėmis.</w:t>
      </w:r>
    </w:p>
    <w:p w14:paraId="0075DB0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12.2.2.</w:t>
      </w:r>
      <w:r w:rsidRPr="009E4213">
        <w:rPr>
          <w:rFonts w:eastAsia="Arial"/>
          <w:sz w:val="20"/>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461067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sz w:val="20"/>
        </w:rPr>
      </w:pPr>
      <w:r w:rsidRPr="009E4213">
        <w:rPr>
          <w:sz w:val="20"/>
        </w:rPr>
        <w:t>12.2.3.</w:t>
      </w:r>
      <w:r w:rsidRPr="009E4213">
        <w:rPr>
          <w:sz w:val="20"/>
        </w:rPr>
        <w:tab/>
        <w:t>Išankstinio mokėjimo sąskaitas (jeigu Specialiosiose sąlygose yra numatytas Avanso mokėjimas) Tiekėjas privalo pateikti šiame Sutarties poskyryje nustatyta tvarka.</w:t>
      </w:r>
    </w:p>
    <w:p w14:paraId="594107E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12.2.4.</w:t>
      </w:r>
      <w:r w:rsidRPr="009E4213">
        <w:rPr>
          <w:sz w:val="20"/>
        </w:rPr>
        <w:tab/>
      </w:r>
      <w:r w:rsidRPr="009E4213">
        <w:rPr>
          <w:rFonts w:eastAsia="Arial"/>
          <w:sz w:val="20"/>
        </w:rPr>
        <w:t>Pirkėjas atlieka mokėjimus už Paslaugas Specialiosiose sąlygose nustatytais terminais.</w:t>
      </w:r>
    </w:p>
    <w:p w14:paraId="2ED8E89C"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12.2.5.</w:t>
      </w:r>
      <w:r w:rsidRPr="009E4213">
        <w:rPr>
          <w:rFonts w:eastAsia="Arial"/>
          <w:sz w:val="20"/>
        </w:rPr>
        <w:tab/>
        <w:t>Už mokėjimų pagal Sutartį vėlavimus Pirkėjui taikomos netesybos Specialiosiose sąlygose nustatyta tvarka.</w:t>
      </w:r>
    </w:p>
    <w:p w14:paraId="52606B4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12.2.6.</w:t>
      </w:r>
      <w:r w:rsidRPr="009E4213">
        <w:rPr>
          <w:sz w:val="20"/>
        </w:rPr>
        <w:tab/>
      </w:r>
      <w:r w:rsidRPr="009E4213">
        <w:rPr>
          <w:rFonts w:eastAsia="Arial"/>
          <w:sz w:val="20"/>
        </w:rPr>
        <w:t>Jei Paslaugos teikiamos etapais ar periodais aukščiau nurodyta atsiskaitymo tvarka galioja kiekvienam Paslaugų teikimo etapui ar periodui, jei Specialiosiose sąlygose nenustatyta kitaip.</w:t>
      </w:r>
    </w:p>
    <w:p w14:paraId="5800955A" w14:textId="77777777" w:rsidR="0021419B" w:rsidRPr="009E4213" w:rsidRDefault="0021419B" w:rsidP="0021419B">
      <w:pPr>
        <w:widowControl w:val="0"/>
        <w:pBdr>
          <w:top w:val="nil"/>
          <w:left w:val="nil"/>
          <w:bottom w:val="nil"/>
          <w:right w:val="nil"/>
          <w:between w:val="nil"/>
        </w:pBdr>
        <w:tabs>
          <w:tab w:val="left" w:pos="567"/>
          <w:tab w:val="left" w:pos="709"/>
          <w:tab w:val="left" w:pos="851"/>
          <w:tab w:val="left" w:pos="992"/>
          <w:tab w:val="left" w:pos="1134"/>
        </w:tabs>
        <w:jc w:val="both"/>
        <w:rPr>
          <w:rFonts w:eastAsia="Arial"/>
          <w:sz w:val="20"/>
        </w:rPr>
      </w:pPr>
      <w:r w:rsidRPr="009E4213">
        <w:rPr>
          <w:rFonts w:eastAsia="Arial"/>
          <w:sz w:val="20"/>
        </w:rPr>
        <w:t>12.2.7.</w:t>
      </w:r>
      <w:r w:rsidRPr="009E4213">
        <w:rPr>
          <w:rFonts w:eastAsia="Arial"/>
          <w:sz w:val="20"/>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296E82A0"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F96014E"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12.3.</w:t>
      </w:r>
      <w:r w:rsidRPr="009E4213">
        <w:rPr>
          <w:rFonts w:eastAsia="Arial"/>
          <w:b/>
          <w:bCs/>
          <w:sz w:val="20"/>
        </w:rPr>
        <w:tab/>
      </w:r>
      <w:r w:rsidRPr="009E4213">
        <w:rPr>
          <w:rFonts w:eastAsia="Arial"/>
          <w:b/>
          <w:sz w:val="20"/>
        </w:rPr>
        <w:t>Kiti atsiskaitymo klausimai</w:t>
      </w:r>
    </w:p>
    <w:p w14:paraId="08BCC443"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4CC1F749"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12.3.1.</w:t>
      </w:r>
      <w:r w:rsidRPr="009E4213">
        <w:rPr>
          <w:rFonts w:eastAsia="Arial"/>
          <w:sz w:val="20"/>
        </w:rPr>
        <w:tab/>
        <w:t>Pirkėjas privalo pervesti mokėjimus Tiekėjui į Tiekėjo banko sąskaitą, nurodytą Specialiosiose sąlygose.</w:t>
      </w:r>
    </w:p>
    <w:p w14:paraId="4838872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12.3.2.</w:t>
      </w:r>
      <w:r w:rsidRPr="009E4213">
        <w:rPr>
          <w:rFonts w:eastAsia="Arial"/>
          <w:sz w:val="20"/>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BA5E8FE"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12.3.3.</w:t>
      </w:r>
      <w:r w:rsidRPr="009E4213">
        <w:rPr>
          <w:rFonts w:eastAsia="Arial"/>
          <w:sz w:val="20"/>
        </w:rPr>
        <w:tab/>
        <w:t>Visi mokėjimai pagal Sutartį atliekami eurais.</w:t>
      </w:r>
    </w:p>
    <w:p w14:paraId="66E81B7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12.3.4.</w:t>
      </w:r>
      <w:r w:rsidRPr="009E4213">
        <w:rPr>
          <w:rFonts w:eastAsia="Arial"/>
          <w:sz w:val="20"/>
        </w:rPr>
        <w:tab/>
        <w:t>Už pavėluotus mokėjimus pagal Sutartį mokančioji Šalis privalo sumokėti kitai Šaliai Specialiosiose sąlygose nurodyto dydžio netesybas.</w:t>
      </w:r>
    </w:p>
    <w:p w14:paraId="71733B4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6CB563A9"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lastRenderedPageBreak/>
        <w:t>13.</w:t>
      </w:r>
      <w:r w:rsidRPr="009E4213">
        <w:rPr>
          <w:rFonts w:eastAsia="Arial"/>
          <w:b/>
          <w:bCs/>
          <w:caps/>
          <w:sz w:val="20"/>
        </w:rPr>
        <w:tab/>
      </w:r>
      <w:r w:rsidRPr="009E4213">
        <w:rPr>
          <w:rFonts w:eastAsia="Arial"/>
          <w:b/>
          <w:caps/>
          <w:sz w:val="20"/>
        </w:rPr>
        <w:t>Konfidenciali informacija</w:t>
      </w:r>
    </w:p>
    <w:p w14:paraId="05BD4103"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873B1E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13.1.</w:t>
      </w:r>
      <w:r w:rsidRPr="009E4213">
        <w:rPr>
          <w:rFonts w:eastAsia="Arial"/>
          <w:sz w:val="20"/>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97C01D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13.2.</w:t>
      </w:r>
      <w:r w:rsidRPr="009E4213">
        <w:rPr>
          <w:rFonts w:eastAsia="Arial"/>
          <w:sz w:val="20"/>
        </w:rPr>
        <w:tab/>
        <w:t>Šalis turi teisę atskleisti kitos Šalies konfidencialią informaciją šiais atvejais:</w:t>
      </w:r>
    </w:p>
    <w:p w14:paraId="4560888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13.2.1.</w:t>
      </w:r>
      <w:r w:rsidRPr="009E4213">
        <w:rPr>
          <w:rFonts w:eastAsia="Arial"/>
          <w:sz w:val="20"/>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3626595"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13.2.2.</w:t>
      </w:r>
      <w:r w:rsidRPr="009E4213">
        <w:rPr>
          <w:rFonts w:eastAsia="Arial"/>
          <w:sz w:val="20"/>
        </w:rPr>
        <w:tab/>
        <w:t xml:space="preserve">konfidencialią informaciją yra būtina atskleisti pagal </w:t>
      </w:r>
      <w:r w:rsidRPr="009E4213">
        <w:rPr>
          <w:sz w:val="20"/>
        </w:rPr>
        <w:t>įstatymų bei kitų teisės aktų</w:t>
      </w:r>
      <w:r w:rsidRPr="009E4213">
        <w:rPr>
          <w:rFonts w:eastAsia="Arial"/>
          <w:sz w:val="20"/>
        </w:rPr>
        <w:t xml:space="preserve"> reikalavimus, įskaitant atvejus, kai to reikalauja viešojo administravimo subjektai, taip, kaip jie apibrėžti Lietuvos Respublikos viešojo administravimo įstatyme.</w:t>
      </w:r>
    </w:p>
    <w:p w14:paraId="10DFC3F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13.3.</w:t>
      </w:r>
      <w:r w:rsidRPr="009E4213">
        <w:rPr>
          <w:rFonts w:eastAsia="Arial"/>
          <w:sz w:val="20"/>
        </w:rPr>
        <w:tab/>
        <w:t xml:space="preserve">Prieš atskleisdama konfidencialią informaciją, Šalis privalo informuoti kitą Šalį (tiek, kiek tai nedraudžiama pagal </w:t>
      </w:r>
      <w:r w:rsidRPr="009E4213">
        <w:rPr>
          <w:sz w:val="20"/>
        </w:rPr>
        <w:t>įstatymus bei kitus teisės aktus</w:t>
      </w:r>
      <w:r w:rsidRPr="009E4213">
        <w:rPr>
          <w:rFonts w:eastAsia="Arial"/>
          <w:sz w:val="20"/>
        </w:rPr>
        <w:t>) apie būtinybę arba gautą viešojo administravimo subjekto reikalavimą atskleisti konfidencialią informaciją ir imtis protingų priemonių, siekdama užtikrinti atskleistos informacijos konfidencialumą.</w:t>
      </w:r>
    </w:p>
    <w:p w14:paraId="736ED05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13.4.</w:t>
      </w:r>
      <w:r w:rsidRPr="009E4213">
        <w:rPr>
          <w:rFonts w:eastAsia="Arial"/>
          <w:sz w:val="20"/>
        </w:rPr>
        <w:tab/>
        <w:t>Šalis atsako:</w:t>
      </w:r>
    </w:p>
    <w:p w14:paraId="7D3ACCF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13.4.1.</w:t>
      </w:r>
      <w:r w:rsidRPr="009E4213">
        <w:rPr>
          <w:rFonts w:eastAsia="Arial"/>
          <w:sz w:val="20"/>
        </w:rPr>
        <w:tab/>
        <w:t>už bet kokį neteisėtą, įskaitant atsitiktinį, kitos Šalies konfidencialios informacijos ar bet kurios jos dalies atskleidimą ar perdavimą arba konfidencialios informacijos neteisėtą naudojimą;</w:t>
      </w:r>
    </w:p>
    <w:p w14:paraId="53D58D8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13.4.2.</w:t>
      </w:r>
      <w:r w:rsidRPr="009E4213">
        <w:rPr>
          <w:rFonts w:eastAsia="Arial"/>
          <w:sz w:val="20"/>
        </w:rPr>
        <w:tab/>
        <w:t>už tai, kad nesiėmė visų protingų veiksmų, kad išsaugotų ir apsaugotų kitos Šalies konfidencialią informaciją ar bet kurią jos dalį, užkirstų kelią tolesniam jos neteisėtam atskleidimui, perdavimui ar naudojimui.</w:t>
      </w:r>
    </w:p>
    <w:p w14:paraId="42A3224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13.5.</w:t>
      </w:r>
      <w:r w:rsidRPr="009E4213">
        <w:rPr>
          <w:rFonts w:eastAsia="Arial"/>
          <w:sz w:val="20"/>
        </w:rPr>
        <w:tab/>
        <w:t>Šalis, nepagrįstai atskleidusi kitos Šalies konfidencialią informaciją, privalo sumokėti kitai Šaliai Specialiosiose sąlygose nurodyto dydžio baudą.</w:t>
      </w:r>
    </w:p>
    <w:p w14:paraId="0766B40B"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0A15D0F5"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14.</w:t>
      </w:r>
      <w:r w:rsidRPr="009E4213">
        <w:rPr>
          <w:rFonts w:eastAsia="Arial"/>
          <w:b/>
          <w:bCs/>
          <w:caps/>
          <w:sz w:val="20"/>
        </w:rPr>
        <w:tab/>
      </w:r>
      <w:r w:rsidRPr="009E4213">
        <w:rPr>
          <w:rFonts w:eastAsia="Arial"/>
          <w:b/>
          <w:caps/>
          <w:sz w:val="20"/>
        </w:rPr>
        <w:t>Asmens duomenų apsauga</w:t>
      </w:r>
    </w:p>
    <w:p w14:paraId="01FDFB0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07933174"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14.1.</w:t>
      </w:r>
      <w:r w:rsidRPr="009E4213">
        <w:rPr>
          <w:rFonts w:eastAsia="Arial"/>
          <w:sz w:val="20"/>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4DCEBB0" w14:textId="77777777" w:rsidR="0021419B" w:rsidRPr="009E4213" w:rsidRDefault="0021419B" w:rsidP="0021419B">
      <w:pPr>
        <w:tabs>
          <w:tab w:val="left" w:pos="567"/>
          <w:tab w:val="left" w:pos="851"/>
          <w:tab w:val="left" w:pos="992"/>
          <w:tab w:val="left" w:pos="1134"/>
        </w:tabs>
        <w:jc w:val="both"/>
        <w:rPr>
          <w:sz w:val="20"/>
        </w:rPr>
      </w:pPr>
      <w:r w:rsidRPr="009E4213">
        <w:rPr>
          <w:sz w:val="20"/>
        </w:rPr>
        <w:t>14.2.</w:t>
      </w:r>
      <w:r w:rsidRPr="009E4213">
        <w:rPr>
          <w:sz w:val="20"/>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A4A806B" w14:textId="77777777" w:rsidR="0021419B" w:rsidRPr="009E4213" w:rsidRDefault="0021419B" w:rsidP="0021419B">
      <w:pPr>
        <w:tabs>
          <w:tab w:val="left" w:pos="0"/>
          <w:tab w:val="left" w:pos="851"/>
          <w:tab w:val="left" w:pos="992"/>
          <w:tab w:val="left" w:pos="1134"/>
        </w:tabs>
        <w:jc w:val="both"/>
        <w:rPr>
          <w:rFonts w:eastAsia="Arial"/>
          <w:b/>
          <w:bCs/>
          <w:sz w:val="20"/>
        </w:rPr>
      </w:pPr>
    </w:p>
    <w:p w14:paraId="372D4A0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caps/>
          <w:sz w:val="20"/>
        </w:rPr>
      </w:pPr>
      <w:r w:rsidRPr="009E4213">
        <w:rPr>
          <w:rFonts w:eastAsia="Arial"/>
          <w:b/>
          <w:bCs/>
          <w:caps/>
          <w:sz w:val="20"/>
        </w:rPr>
        <w:t>15.</w:t>
      </w:r>
      <w:r w:rsidRPr="009E4213">
        <w:rPr>
          <w:rFonts w:eastAsia="Arial"/>
          <w:b/>
          <w:bCs/>
          <w:caps/>
          <w:sz w:val="20"/>
        </w:rPr>
        <w:tab/>
      </w:r>
      <w:r w:rsidRPr="009E4213">
        <w:rPr>
          <w:rFonts w:eastAsia="Arial"/>
          <w:b/>
          <w:caps/>
          <w:sz w:val="20"/>
        </w:rPr>
        <w:t>INTELEKTINĖ NUOSAVYBĖ</w:t>
      </w:r>
    </w:p>
    <w:p w14:paraId="5F7D8C6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caps/>
          <w:sz w:val="20"/>
        </w:rPr>
      </w:pPr>
    </w:p>
    <w:p w14:paraId="6E8020D5" w14:textId="77777777" w:rsidR="0021419B" w:rsidRPr="009E4213" w:rsidRDefault="0021419B" w:rsidP="0021419B">
      <w:pPr>
        <w:tabs>
          <w:tab w:val="left" w:pos="567"/>
        </w:tabs>
        <w:jc w:val="both"/>
        <w:textAlignment w:val="baseline"/>
        <w:rPr>
          <w:sz w:val="20"/>
        </w:rPr>
      </w:pPr>
      <w:r w:rsidRPr="009E4213">
        <w:rPr>
          <w:sz w:val="20"/>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9E4213">
        <w:rPr>
          <w:rFonts w:eastAsia="Arial"/>
          <w:sz w:val="20"/>
        </w:rPr>
        <w:t>Paslaugų</w:t>
      </w:r>
      <w:r w:rsidRPr="009E4213">
        <w:rPr>
          <w:sz w:val="20"/>
        </w:rPr>
        <w:t xml:space="preserve"> pobūdžio ar (ir) išimtinių teisių, patentų ir kt.</w:t>
      </w:r>
    </w:p>
    <w:p w14:paraId="44788E47" w14:textId="77777777" w:rsidR="0021419B" w:rsidRPr="009E4213" w:rsidRDefault="0021419B" w:rsidP="0021419B">
      <w:pPr>
        <w:tabs>
          <w:tab w:val="left" w:pos="567"/>
        </w:tabs>
        <w:jc w:val="both"/>
        <w:textAlignment w:val="baseline"/>
        <w:rPr>
          <w:sz w:val="20"/>
        </w:rPr>
      </w:pPr>
      <w:r w:rsidRPr="009E4213">
        <w:rPr>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5FF72038" w14:textId="77777777" w:rsidR="0021419B" w:rsidRPr="009E4213" w:rsidRDefault="0021419B" w:rsidP="0021419B">
      <w:pPr>
        <w:tabs>
          <w:tab w:val="left" w:pos="567"/>
        </w:tabs>
        <w:jc w:val="both"/>
        <w:textAlignment w:val="baseline"/>
        <w:rPr>
          <w:sz w:val="20"/>
        </w:rPr>
      </w:pPr>
      <w:r w:rsidRPr="009E4213">
        <w:rPr>
          <w:sz w:val="20"/>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269BE9CC" w14:textId="77777777" w:rsidR="0021419B" w:rsidRPr="009E4213" w:rsidRDefault="0021419B" w:rsidP="0021419B">
      <w:pPr>
        <w:tabs>
          <w:tab w:val="left" w:pos="567"/>
        </w:tabs>
        <w:jc w:val="both"/>
        <w:textAlignment w:val="baseline"/>
        <w:rPr>
          <w:b/>
          <w:bCs/>
          <w:sz w:val="20"/>
        </w:rPr>
      </w:pPr>
    </w:p>
    <w:p w14:paraId="46650EB3"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16.</w:t>
      </w:r>
      <w:r w:rsidRPr="009E4213">
        <w:rPr>
          <w:rFonts w:eastAsia="Arial"/>
          <w:b/>
          <w:bCs/>
          <w:caps/>
          <w:sz w:val="20"/>
        </w:rPr>
        <w:tab/>
      </w:r>
      <w:r w:rsidRPr="009E4213">
        <w:rPr>
          <w:rFonts w:eastAsia="Arial"/>
          <w:b/>
          <w:caps/>
          <w:sz w:val="20"/>
        </w:rPr>
        <w:t>Pareiškimai ir garantijos</w:t>
      </w:r>
    </w:p>
    <w:p w14:paraId="2DF1CFD5"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30BED9F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 Kiekviena iš Šalių pareiškia ir garantuoja kitai Šaliai, kad:</w:t>
      </w:r>
    </w:p>
    <w:p w14:paraId="24BC024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16.1.1. yra teisėtai priimti ir galioja visi būtini sprendimai, gauti leidimai bei sutikimai, taip pat teisėtai atlikti ir galioja kiti teisiniai veiksmai, reikalingi Sutarties sudarymui, galiojimui ir vykdymui;</w:t>
      </w:r>
    </w:p>
    <w:p w14:paraId="5BAFAD0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16.1.2. sudarydama Sutartį, Šalis neviršija savo kompetencijos ir nepažeidžia jai taikomų </w:t>
      </w:r>
      <w:r w:rsidRPr="009E4213">
        <w:rPr>
          <w:sz w:val="20"/>
        </w:rPr>
        <w:t>įstatymų bei kitų teisės aktų</w:t>
      </w:r>
      <w:r w:rsidRPr="009E4213">
        <w:rPr>
          <w:rFonts w:eastAsia="Arial"/>
          <w:sz w:val="20"/>
        </w:rPr>
        <w:t>, teismo ar arbitražo teismo sprendimų, administracinių aktų, sutarčių ar kitų prievolių pagal taikomą privatinę teisę, viešąją teisę, Europos Sąjungos teisę arba tarptautinę teisę;</w:t>
      </w:r>
    </w:p>
    <w:p w14:paraId="7D8D42C6"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lastRenderedPageBreak/>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F479B5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91F4AB8"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082672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16.1.6. visi Šalies pareiškimai ir garantijos yra išsamūs ir nepalieka nutylėtų jokių aplinkybių, kurios darytų šiuos pareiškimus ar garantijas neteisingais.</w:t>
      </w:r>
    </w:p>
    <w:p w14:paraId="55BD56F5"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16.2. Tiekėjas papildomai pareiškia ir garantuoja Pirkėjui, kad Tiekėjas, subtiekėjai, jungtinės veiklos partneriai ir specialistai turi galiojančius ir teisėtus visus </w:t>
      </w:r>
      <w:r w:rsidRPr="009E4213">
        <w:rPr>
          <w:sz w:val="20"/>
        </w:rPr>
        <w:t>įstatymuose bei kituose teisės aktuose</w:t>
      </w:r>
      <w:r w:rsidRPr="009E4213">
        <w:rPr>
          <w:rFonts w:eastAsia="Arial"/>
          <w:sz w:val="20"/>
        </w:rPr>
        <w:t xml:space="preserve"> numatytus leidimus, licencijas, atestatus, teisės pripažinimo dokumentus, reikalingus vykdant Sutartį.</w:t>
      </w:r>
    </w:p>
    <w:p w14:paraId="5BBDC999" w14:textId="77777777" w:rsidR="0021419B" w:rsidRPr="009E4213" w:rsidRDefault="0021419B" w:rsidP="0021419B">
      <w:pPr>
        <w:widowControl w:val="0"/>
        <w:tabs>
          <w:tab w:val="left" w:pos="567"/>
          <w:tab w:val="left" w:pos="851"/>
          <w:tab w:val="left" w:pos="992"/>
          <w:tab w:val="left" w:pos="1134"/>
        </w:tabs>
        <w:jc w:val="both"/>
        <w:rPr>
          <w:rFonts w:eastAsia="Arial"/>
          <w:sz w:val="20"/>
          <w:shd w:val="clear" w:color="auto" w:fill="FFFFFF"/>
        </w:rPr>
      </w:pPr>
      <w:r w:rsidRPr="009E4213">
        <w:rPr>
          <w:rFonts w:eastAsia="Arial"/>
          <w:sz w:val="20"/>
          <w:shd w:val="clear" w:color="auto" w:fill="FFFFFF"/>
        </w:rPr>
        <w:t xml:space="preserve">16.3. </w:t>
      </w:r>
      <w:r w:rsidRPr="009E4213">
        <w:rPr>
          <w:sz w:val="20"/>
        </w:rPr>
        <w:t>Tiekėjas pareiškia, kad suteiktų Paslaugų rezultato disponavimo, valdymo ir naudojimosi teisės nėra apribotos</w:t>
      </w:r>
      <w:r w:rsidRPr="009E4213">
        <w:rPr>
          <w:rFonts w:eastAsia="Arial"/>
          <w:sz w:val="20"/>
        </w:rPr>
        <w:t xml:space="preserve"> </w:t>
      </w:r>
      <w:r w:rsidRPr="009E4213">
        <w:rPr>
          <w:rFonts w:eastAsia="Arial"/>
          <w:sz w:val="20"/>
          <w:shd w:val="clear" w:color="auto" w:fill="FFFFFF"/>
        </w:rPr>
        <w:t xml:space="preserve">ir jokie tretieji asmenys neturi pretenzijų į Sutartimi perduodamą </w:t>
      </w:r>
      <w:r w:rsidRPr="009E4213">
        <w:rPr>
          <w:rFonts w:eastAsia="Arial"/>
          <w:sz w:val="20"/>
        </w:rPr>
        <w:t>Paslaugų rezultatą</w:t>
      </w:r>
      <w:r w:rsidRPr="009E4213">
        <w:rPr>
          <w:rFonts w:eastAsia="Arial"/>
          <w:sz w:val="20"/>
          <w:shd w:val="clear" w:color="auto" w:fill="FFFFFF"/>
        </w:rPr>
        <w:t>.</w:t>
      </w:r>
    </w:p>
    <w:p w14:paraId="1AEBCF32" w14:textId="77777777" w:rsidR="0021419B" w:rsidRPr="009E4213" w:rsidRDefault="0021419B" w:rsidP="0021419B">
      <w:pPr>
        <w:widowControl w:val="0"/>
        <w:tabs>
          <w:tab w:val="left" w:pos="567"/>
          <w:tab w:val="left" w:pos="851"/>
          <w:tab w:val="left" w:pos="992"/>
          <w:tab w:val="left" w:pos="1134"/>
        </w:tabs>
        <w:jc w:val="both"/>
        <w:rPr>
          <w:sz w:val="20"/>
        </w:rPr>
      </w:pPr>
      <w:r w:rsidRPr="009E4213">
        <w:rPr>
          <w:rFonts w:eastAsia="Arial"/>
          <w:sz w:val="20"/>
        </w:rPr>
        <w:t>16.4. T</w:t>
      </w:r>
      <w:r w:rsidRPr="009E4213">
        <w:rPr>
          <w:sz w:val="20"/>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378781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p>
    <w:p w14:paraId="1FA517A1"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17.</w:t>
      </w:r>
      <w:r w:rsidRPr="009E4213">
        <w:rPr>
          <w:rFonts w:eastAsia="Arial"/>
          <w:b/>
          <w:bCs/>
          <w:caps/>
          <w:sz w:val="20"/>
        </w:rPr>
        <w:tab/>
      </w:r>
      <w:r w:rsidRPr="009E4213">
        <w:rPr>
          <w:rFonts w:eastAsia="Arial"/>
          <w:b/>
          <w:caps/>
          <w:sz w:val="20"/>
        </w:rPr>
        <w:t>Bendrieji atsakomybės klausimai</w:t>
      </w:r>
    </w:p>
    <w:p w14:paraId="1B883137" w14:textId="77777777" w:rsidR="0021419B" w:rsidRPr="009E4213" w:rsidRDefault="0021419B" w:rsidP="0021419B">
      <w:pPr>
        <w:widowControl w:val="0"/>
        <w:tabs>
          <w:tab w:val="left" w:pos="567"/>
          <w:tab w:val="left" w:pos="851"/>
          <w:tab w:val="left" w:pos="992"/>
          <w:tab w:val="left" w:pos="1134"/>
        </w:tabs>
        <w:jc w:val="both"/>
        <w:rPr>
          <w:rFonts w:eastAsia="Arial"/>
          <w:sz w:val="20"/>
        </w:rPr>
      </w:pPr>
    </w:p>
    <w:p w14:paraId="52D4C78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17.1. Netesybų sumokėjimas už vėlavimą ar pareigų pagal Sutartį pažeidimą neatleidžia Šalies nuo Sutartyje numatytų jos pareigų vykdymo.</w:t>
      </w:r>
    </w:p>
    <w:p w14:paraId="47F73087" w14:textId="77777777" w:rsidR="0021419B" w:rsidRPr="009E4213" w:rsidRDefault="0021419B" w:rsidP="0021419B">
      <w:pPr>
        <w:widowControl w:val="0"/>
        <w:tabs>
          <w:tab w:val="left" w:pos="567"/>
          <w:tab w:val="left" w:pos="851"/>
          <w:tab w:val="left" w:pos="992"/>
          <w:tab w:val="left" w:pos="1134"/>
        </w:tabs>
        <w:jc w:val="both"/>
        <w:rPr>
          <w:sz w:val="20"/>
        </w:rPr>
      </w:pPr>
      <w:r w:rsidRPr="009E4213">
        <w:rPr>
          <w:sz w:val="20"/>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E4213">
        <w:rPr>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10D8481"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EA1446C"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17.4. Šioje Sutartyje numatytos teisių gynybos priemonės neapriboja Šalių teisės pasinaudoti kitomis teisėtomis teisių gynybos priemonėmis.</w:t>
      </w:r>
    </w:p>
    <w:p w14:paraId="7BCAAAF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90CB2DF"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6736EE40"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sz w:val="20"/>
        </w:rPr>
        <w:t xml:space="preserve">17.7. Jeigu Sutartis nutraukiama dėl esminio sutarties pažeidimo pagal Bendrųjų sąlygų 22.2.1 papunktį ir (ar) Tiekėjas esminę Sutarties sąlygą, nurodytą </w:t>
      </w:r>
      <w:r w:rsidRPr="009E4213">
        <w:rPr>
          <w:rFonts w:eastAsia="Arial"/>
          <w:sz w:val="20"/>
        </w:rPr>
        <w:t>Specialiųjų sąlygų 10 skyriuje</w:t>
      </w:r>
      <w:r w:rsidRPr="009E4213">
        <w:rPr>
          <w:sz w:val="20"/>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415EF3E7" w14:textId="77777777" w:rsidR="0021419B" w:rsidRPr="009E4213" w:rsidRDefault="0021419B" w:rsidP="0021419B">
      <w:pPr>
        <w:widowControl w:val="0"/>
        <w:tabs>
          <w:tab w:val="left" w:pos="567"/>
          <w:tab w:val="left" w:pos="851"/>
          <w:tab w:val="left" w:pos="992"/>
          <w:tab w:val="left" w:pos="1134"/>
        </w:tabs>
        <w:ind w:firstLine="53"/>
        <w:jc w:val="both"/>
        <w:rPr>
          <w:rFonts w:eastAsia="Arial"/>
          <w:sz w:val="20"/>
        </w:rPr>
      </w:pPr>
    </w:p>
    <w:p w14:paraId="72BFB8E9"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18.</w:t>
      </w:r>
      <w:r w:rsidRPr="009E4213">
        <w:rPr>
          <w:rFonts w:eastAsia="Arial"/>
          <w:b/>
          <w:bCs/>
          <w:caps/>
          <w:sz w:val="20"/>
        </w:rPr>
        <w:tab/>
      </w:r>
      <w:r w:rsidRPr="009E4213">
        <w:rPr>
          <w:rFonts w:eastAsia="Arial"/>
          <w:b/>
          <w:caps/>
          <w:sz w:val="20"/>
        </w:rPr>
        <w:t>Nenugalima jėga (FORCE MAJEURE)</w:t>
      </w:r>
    </w:p>
    <w:p w14:paraId="4025B43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018049B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18.1.</w:t>
      </w:r>
      <w:r w:rsidRPr="009E4213">
        <w:rPr>
          <w:rFonts w:eastAsia="Arial"/>
          <w:b/>
          <w:bCs/>
          <w:sz w:val="20"/>
        </w:rPr>
        <w:tab/>
      </w:r>
      <w:r w:rsidRPr="009E4213">
        <w:rPr>
          <w:rFonts w:eastAsia="Arial"/>
          <w:sz w:val="20"/>
        </w:rPr>
        <w:t>Atsakomybė pagal Sutartį netaikoma, taip pat Šalys gali būti visiškai ar iš dalies atleistos nuo civilinės atsakomybės šiais pagrindais:</w:t>
      </w:r>
    </w:p>
    <w:p w14:paraId="31991593"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rFonts w:eastAsia="Cambria"/>
          <w:sz w:val="20"/>
        </w:rPr>
        <w:t>18.1.1.</w:t>
      </w:r>
      <w:r w:rsidRPr="009E4213">
        <w:rPr>
          <w:rFonts w:eastAsia="Cambria"/>
          <w:sz w:val="20"/>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8DD7A4D" w14:textId="77777777" w:rsidR="0021419B" w:rsidRPr="009E4213" w:rsidRDefault="0021419B" w:rsidP="0021419B">
      <w:pPr>
        <w:widowControl w:val="0"/>
        <w:tabs>
          <w:tab w:val="left" w:pos="567"/>
          <w:tab w:val="left" w:pos="851"/>
          <w:tab w:val="left" w:pos="992"/>
          <w:tab w:val="left" w:pos="1134"/>
        </w:tabs>
        <w:jc w:val="both"/>
        <w:rPr>
          <w:rFonts w:eastAsia="Cambria"/>
          <w:sz w:val="20"/>
        </w:rPr>
      </w:pPr>
      <w:r w:rsidRPr="009E4213">
        <w:rPr>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3A9AF68"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18.2.</w:t>
      </w:r>
      <w:r w:rsidRPr="009E4213">
        <w:rPr>
          <w:rFonts w:eastAsia="Arial"/>
          <w:b/>
          <w:bCs/>
          <w:sz w:val="20"/>
        </w:rPr>
        <w:tab/>
      </w:r>
      <w:r w:rsidRPr="009E4213">
        <w:rPr>
          <w:rFonts w:eastAsia="Arial"/>
          <w:sz w:val="20"/>
        </w:rPr>
        <w:t xml:space="preserve">Šalis, prašanti ją atleisti nuo atsakomybės, privalo pranešti kitai Šaliai apie nenugalimos jėgos aplinkybes nedelsiant, </w:t>
      </w:r>
      <w:r w:rsidRPr="009E4213">
        <w:rPr>
          <w:rFonts w:eastAsia="Arial"/>
          <w:sz w:val="20"/>
        </w:rPr>
        <w:lastRenderedPageBreak/>
        <w:t>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FBAF941" w14:textId="77777777" w:rsidR="0021419B" w:rsidRPr="009E4213" w:rsidRDefault="0021419B" w:rsidP="0021419B">
      <w:pPr>
        <w:widowControl w:val="0"/>
        <w:tabs>
          <w:tab w:val="left" w:pos="567"/>
          <w:tab w:val="left" w:pos="709"/>
          <w:tab w:val="left" w:pos="851"/>
          <w:tab w:val="left" w:pos="992"/>
          <w:tab w:val="left" w:pos="1134"/>
        </w:tabs>
        <w:jc w:val="both"/>
        <w:rPr>
          <w:rFonts w:eastAsia="Arial"/>
          <w:sz w:val="20"/>
        </w:rPr>
      </w:pPr>
      <w:r w:rsidRPr="009E4213">
        <w:rPr>
          <w:rFonts w:eastAsia="Arial"/>
          <w:sz w:val="20"/>
        </w:rPr>
        <w:t>18.3.</w:t>
      </w:r>
      <w:r w:rsidRPr="009E4213">
        <w:rPr>
          <w:rFonts w:eastAsia="Arial"/>
          <w:b/>
          <w:bCs/>
          <w:sz w:val="20"/>
        </w:rPr>
        <w:tab/>
      </w:r>
      <w:r w:rsidRPr="009E4213">
        <w:rPr>
          <w:rFonts w:eastAsia="Arial"/>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2F90F9A"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18.4.</w:t>
      </w:r>
      <w:r w:rsidRPr="009E4213">
        <w:rPr>
          <w:rFonts w:eastAsia="Arial"/>
          <w:sz w:val="20"/>
        </w:rPr>
        <w:tab/>
        <w:t>Jeigu nenugalimos jėgos (</w:t>
      </w:r>
      <w:r w:rsidRPr="009E4213">
        <w:rPr>
          <w:rFonts w:eastAsia="Arial"/>
          <w:iCs/>
          <w:sz w:val="20"/>
        </w:rPr>
        <w:t>force majeure</w:t>
      </w:r>
      <w:r w:rsidRPr="009E4213">
        <w:rPr>
          <w:rFonts w:eastAsia="Arial"/>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7D84A61" w14:textId="77777777" w:rsidR="0021419B" w:rsidRPr="009E4213" w:rsidRDefault="0021419B" w:rsidP="0021419B">
      <w:pPr>
        <w:widowControl w:val="0"/>
        <w:tabs>
          <w:tab w:val="left" w:pos="567"/>
          <w:tab w:val="left" w:pos="851"/>
          <w:tab w:val="left" w:pos="992"/>
          <w:tab w:val="left" w:pos="1134"/>
        </w:tabs>
        <w:jc w:val="both"/>
        <w:rPr>
          <w:rFonts w:eastAsia="Arial"/>
          <w:b/>
          <w:bCs/>
          <w:sz w:val="20"/>
        </w:rPr>
      </w:pPr>
    </w:p>
    <w:p w14:paraId="4FAA575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19.</w:t>
      </w:r>
      <w:r w:rsidRPr="009E4213">
        <w:rPr>
          <w:rFonts w:eastAsia="Arial"/>
          <w:b/>
          <w:bCs/>
          <w:caps/>
          <w:sz w:val="20"/>
        </w:rPr>
        <w:tab/>
      </w:r>
      <w:r w:rsidRPr="009E4213">
        <w:rPr>
          <w:rFonts w:eastAsia="Arial"/>
          <w:b/>
          <w:caps/>
          <w:sz w:val="20"/>
        </w:rPr>
        <w:t>Sutarties nuostatų negaliojimas</w:t>
      </w:r>
    </w:p>
    <w:p w14:paraId="54E6426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208D7AE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19.1.</w:t>
      </w:r>
      <w:r w:rsidRPr="009E4213">
        <w:rPr>
          <w:rFonts w:eastAsia="Arial"/>
          <w:sz w:val="20"/>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9E4213">
        <w:rPr>
          <w:sz w:val="20"/>
        </w:rPr>
        <w:t>įstatymų bei kitų teisės aktų</w:t>
      </w:r>
      <w:r w:rsidRPr="009E4213">
        <w:rPr>
          <w:rFonts w:eastAsia="Arial"/>
          <w:sz w:val="20"/>
        </w:rPr>
        <w:t xml:space="preserve"> ir galima daryti prielaidą, kad Sutartis būtų buvusi teisėtai sudaryta ir neįtraukus nuostatos, kuri yra negaliojanti.</w:t>
      </w:r>
    </w:p>
    <w:p w14:paraId="6EB0A67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19.2.</w:t>
      </w:r>
      <w:r w:rsidRPr="009E4213">
        <w:rPr>
          <w:rFonts w:eastAsia="Arial"/>
          <w:sz w:val="20"/>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9EF0611"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31C85DC5"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20.</w:t>
      </w:r>
      <w:r w:rsidRPr="009E4213">
        <w:rPr>
          <w:rFonts w:eastAsia="Arial"/>
          <w:b/>
          <w:bCs/>
          <w:caps/>
          <w:sz w:val="20"/>
        </w:rPr>
        <w:tab/>
      </w:r>
      <w:r w:rsidRPr="009E4213">
        <w:rPr>
          <w:rFonts w:eastAsia="Arial"/>
          <w:b/>
          <w:caps/>
          <w:sz w:val="20"/>
        </w:rPr>
        <w:t>Sutarties pakeitimai</w:t>
      </w:r>
    </w:p>
    <w:p w14:paraId="6EC20CC1"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25703F2D" w14:textId="77777777" w:rsidR="0021419B" w:rsidRPr="009E4213" w:rsidRDefault="0021419B" w:rsidP="0021419B">
      <w:pPr>
        <w:tabs>
          <w:tab w:val="left" w:pos="284"/>
          <w:tab w:val="left" w:pos="567"/>
        </w:tabs>
        <w:jc w:val="both"/>
        <w:rPr>
          <w:sz w:val="20"/>
        </w:rPr>
      </w:pPr>
      <w:r w:rsidRPr="009E4213">
        <w:rPr>
          <w:sz w:val="20"/>
        </w:rPr>
        <w:t>20.1. Sutarties sąlygos Sutarties galiojimo laikotarpiu negali būti keičiamos, išskyrus tokias Sutarties sąlygas, kurių keitimas numatytas Sutartyje ir (ar) galimas vadovaujantis VPĮ nuostatomis.</w:t>
      </w:r>
    </w:p>
    <w:p w14:paraId="5E346CF3"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20.2. Sutarties pakeitimai įforminami Šalims sudarant Susitarimą.</w:t>
      </w:r>
    </w:p>
    <w:p w14:paraId="1C448AAF"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9E4213">
        <w:rPr>
          <w:sz w:val="20"/>
        </w:rPr>
        <w:t>įstatymų bei kitų teisės aktų</w:t>
      </w:r>
      <w:r w:rsidRPr="009E4213">
        <w:rPr>
          <w:rFonts w:eastAsia="Arial"/>
          <w:sz w:val="20"/>
        </w:rPr>
        <w:t xml:space="preserve"> nuostatomis.</w:t>
      </w:r>
    </w:p>
    <w:p w14:paraId="0C891E57"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20.4. Susitarimas įsigalioja nuo jo sudarymo, jei Susitarime nenurodyta kitaip. Susitarimą Pirkėjas privalo paviešinti VPĮ 33 ir 86 straipsniuose nustatyta tvarka.</w:t>
      </w:r>
    </w:p>
    <w:p w14:paraId="035D9D04"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sz w:val="20"/>
        </w:rPr>
      </w:pPr>
      <w:r w:rsidRPr="009E4213">
        <w:rPr>
          <w:rFonts w:eastAsia="Arial"/>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95D58C7"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4D239838"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21.</w:t>
      </w:r>
      <w:r w:rsidRPr="009E4213">
        <w:rPr>
          <w:rFonts w:eastAsia="Arial"/>
          <w:b/>
          <w:bCs/>
          <w:caps/>
          <w:sz w:val="20"/>
        </w:rPr>
        <w:tab/>
      </w:r>
      <w:r w:rsidRPr="009E4213">
        <w:rPr>
          <w:rFonts w:eastAsia="Arial"/>
          <w:b/>
          <w:caps/>
          <w:sz w:val="20"/>
        </w:rPr>
        <w:t>Sutarties sUSTABDYMAS</w:t>
      </w:r>
    </w:p>
    <w:p w14:paraId="6993729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589FC0F4" w14:textId="77777777" w:rsidR="0021419B" w:rsidRPr="009E4213" w:rsidRDefault="0021419B" w:rsidP="0021419B">
      <w:pPr>
        <w:tabs>
          <w:tab w:val="left" w:pos="567"/>
        </w:tabs>
        <w:jc w:val="both"/>
        <w:textAlignment w:val="baseline"/>
        <w:rPr>
          <w:sz w:val="20"/>
        </w:rPr>
      </w:pPr>
      <w:r w:rsidRPr="009E4213">
        <w:rPr>
          <w:sz w:val="20"/>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9E4213">
        <w:rPr>
          <w:rFonts w:eastAsia="Arial"/>
          <w:sz w:val="20"/>
        </w:rPr>
        <w:t>Paslaugų</w:t>
      </w:r>
      <w:r w:rsidRPr="009E4213">
        <w:rPr>
          <w:sz w:val="20"/>
        </w:rPr>
        <w:t xml:space="preserve"> (jų dalies) teikimo sustabdymą iki atitinkamų aplinkybių pasibaigimo.</w:t>
      </w:r>
    </w:p>
    <w:p w14:paraId="03BA3007" w14:textId="77777777" w:rsidR="0021419B" w:rsidRPr="009E4213" w:rsidRDefault="0021419B" w:rsidP="0021419B">
      <w:pPr>
        <w:tabs>
          <w:tab w:val="left" w:pos="567"/>
        </w:tabs>
        <w:jc w:val="both"/>
        <w:textAlignment w:val="baseline"/>
        <w:rPr>
          <w:sz w:val="20"/>
        </w:rPr>
      </w:pPr>
      <w:r w:rsidRPr="009E4213">
        <w:rPr>
          <w:sz w:val="20"/>
        </w:rPr>
        <w:t xml:space="preserve">21.2. </w:t>
      </w:r>
      <w:r w:rsidRPr="009E4213">
        <w:rPr>
          <w:rFonts w:eastAsia="Arial"/>
          <w:sz w:val="20"/>
        </w:rPr>
        <w:t>Paslaugų</w:t>
      </w:r>
      <w:r w:rsidRPr="009E4213">
        <w:rPr>
          <w:sz w:val="20"/>
        </w:rPr>
        <w:t xml:space="preserve"> (jų dalies) teikimas gali būti stabdomas esant bent vienai iš šių aplinkybių:</w:t>
      </w:r>
    </w:p>
    <w:p w14:paraId="18D138CA" w14:textId="77777777" w:rsidR="0021419B" w:rsidRPr="009E4213" w:rsidRDefault="0021419B" w:rsidP="0021419B">
      <w:pPr>
        <w:tabs>
          <w:tab w:val="left" w:pos="567"/>
        </w:tabs>
        <w:jc w:val="both"/>
        <w:textAlignment w:val="baseline"/>
        <w:rPr>
          <w:sz w:val="20"/>
        </w:rPr>
      </w:pPr>
      <w:r w:rsidRPr="009E4213">
        <w:rPr>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2D7C525C" w14:textId="77777777" w:rsidR="0021419B" w:rsidRPr="009E4213" w:rsidRDefault="0021419B" w:rsidP="0021419B">
      <w:pPr>
        <w:tabs>
          <w:tab w:val="left" w:pos="567"/>
        </w:tabs>
        <w:jc w:val="both"/>
        <w:textAlignment w:val="baseline"/>
        <w:rPr>
          <w:sz w:val="20"/>
        </w:rPr>
      </w:pPr>
      <w:r w:rsidRPr="009E4213">
        <w:rPr>
          <w:sz w:val="20"/>
        </w:rPr>
        <w:t>21.2.2. Tiekėjas Sutartyje nurodyta tvarka negali teikti Paslaugų (pavyzdžiui, Pirkėjas dėl objektyvių priežasčių negali sudaryti techninių galimybių Paslaugų teikimui), o Tiekėjas dėl to negali vykdyti Sutarties;</w:t>
      </w:r>
    </w:p>
    <w:p w14:paraId="15705703" w14:textId="77777777" w:rsidR="0021419B" w:rsidRPr="009E4213" w:rsidRDefault="0021419B" w:rsidP="0021419B">
      <w:pPr>
        <w:tabs>
          <w:tab w:val="left" w:pos="567"/>
        </w:tabs>
        <w:jc w:val="both"/>
        <w:textAlignment w:val="baseline"/>
        <w:rPr>
          <w:sz w:val="20"/>
        </w:rPr>
      </w:pPr>
      <w:r w:rsidRPr="009E4213">
        <w:rPr>
          <w:sz w:val="20"/>
        </w:rPr>
        <w:t>21.2.3. dėl nenumatytų prekių, paslaugų ir (ar) darbų, susijusių su perkamu objektu, kurių poreikis paaiškėjo tik vykdant Sutartį, įsigijimo;</w:t>
      </w:r>
    </w:p>
    <w:p w14:paraId="11C6BB6D" w14:textId="77777777" w:rsidR="0021419B" w:rsidRPr="009E4213" w:rsidRDefault="0021419B" w:rsidP="0021419B">
      <w:pPr>
        <w:tabs>
          <w:tab w:val="left" w:pos="567"/>
        </w:tabs>
        <w:jc w:val="both"/>
        <w:textAlignment w:val="baseline"/>
        <w:rPr>
          <w:sz w:val="20"/>
        </w:rPr>
      </w:pPr>
      <w:r w:rsidRPr="009E4213">
        <w:rPr>
          <w:sz w:val="20"/>
        </w:rPr>
        <w:t>21.2.4. ne dėl Pirkėjo kaltės vėluoja kitos Pirkėjo pirkimo sutarties, turinčios tiesioginės įtakos šiai Sutarčiai, vykdymas;</w:t>
      </w:r>
    </w:p>
    <w:p w14:paraId="1010F3F5" w14:textId="77777777" w:rsidR="0021419B" w:rsidRPr="009E4213" w:rsidRDefault="0021419B" w:rsidP="0021419B">
      <w:pPr>
        <w:tabs>
          <w:tab w:val="left" w:pos="567"/>
        </w:tabs>
        <w:jc w:val="both"/>
        <w:textAlignment w:val="baseline"/>
        <w:rPr>
          <w:sz w:val="20"/>
        </w:rPr>
      </w:pPr>
      <w:r w:rsidRPr="009E4213">
        <w:rPr>
          <w:sz w:val="20"/>
        </w:rPr>
        <w:t>21.2.5. esant įrodymais pagrįstoms kliūtims ar trukdymams, sukeltiems Tiekėjui kitų trečiųjų asmenų ne dėl Tiekėjo ne laiku ar netinkamai pagal Sutarties sąlygas ir tvarką įvykdytų sutartinių įsipareigojimų;</w:t>
      </w:r>
    </w:p>
    <w:p w14:paraId="756BA9AF" w14:textId="77777777" w:rsidR="0021419B" w:rsidRPr="009E4213" w:rsidRDefault="0021419B" w:rsidP="0021419B">
      <w:pPr>
        <w:tabs>
          <w:tab w:val="left" w:pos="567"/>
        </w:tabs>
        <w:jc w:val="both"/>
        <w:textAlignment w:val="baseline"/>
        <w:rPr>
          <w:sz w:val="20"/>
        </w:rPr>
      </w:pPr>
      <w:r w:rsidRPr="009E4213">
        <w:rPr>
          <w:sz w:val="20"/>
        </w:rPr>
        <w:t>21.2.6. pasikeitus galiojančiam teisės aktui ar įsigaliojus naujam teisės aktui, kuris turi įtakos šios Sutarties vykdymui;</w:t>
      </w:r>
    </w:p>
    <w:p w14:paraId="3E599ACE" w14:textId="77777777" w:rsidR="0021419B" w:rsidRPr="009E4213" w:rsidRDefault="0021419B" w:rsidP="0021419B">
      <w:pPr>
        <w:tabs>
          <w:tab w:val="left" w:pos="567"/>
        </w:tabs>
        <w:jc w:val="both"/>
        <w:textAlignment w:val="baseline"/>
        <w:rPr>
          <w:sz w:val="20"/>
        </w:rPr>
      </w:pPr>
      <w:r w:rsidRPr="009E4213">
        <w:rPr>
          <w:sz w:val="20"/>
        </w:rPr>
        <w:t>21.2.7. sutartinių įsipareigojimų stabdymo būtinybė atsirado dėl sustabdyto, perskirstyto, negauto ir panašiai Pirkėjo Paslaugų pirkimui skirto finansavimo arba finansavimo trūkumo;</w:t>
      </w:r>
    </w:p>
    <w:p w14:paraId="0E94B0F9" w14:textId="77777777" w:rsidR="0021419B" w:rsidRPr="009E4213" w:rsidRDefault="0021419B" w:rsidP="0021419B">
      <w:pPr>
        <w:tabs>
          <w:tab w:val="left" w:pos="567"/>
        </w:tabs>
        <w:jc w:val="both"/>
        <w:textAlignment w:val="baseline"/>
        <w:rPr>
          <w:sz w:val="20"/>
        </w:rPr>
      </w:pPr>
      <w:r w:rsidRPr="009E4213">
        <w:rPr>
          <w:sz w:val="20"/>
        </w:rPr>
        <w:lastRenderedPageBreak/>
        <w:t>21.2.8. dėl teisminių (arbitražinių) ginčų su Pirkėju ar trečiaisiais asmenimis, kurių dalykas yra tiesiogiai susijęs su Sutarties vykdymu.</w:t>
      </w:r>
    </w:p>
    <w:p w14:paraId="7955F5A7" w14:textId="77777777" w:rsidR="0021419B" w:rsidRPr="009E4213" w:rsidRDefault="0021419B" w:rsidP="0021419B">
      <w:pPr>
        <w:tabs>
          <w:tab w:val="left" w:pos="567"/>
        </w:tabs>
        <w:jc w:val="both"/>
        <w:textAlignment w:val="baseline"/>
        <w:rPr>
          <w:sz w:val="20"/>
        </w:rPr>
      </w:pPr>
      <w:r w:rsidRPr="009E4213">
        <w:rPr>
          <w:sz w:val="20"/>
        </w:rPr>
        <w:t xml:space="preserve">21.3. Jei </w:t>
      </w:r>
      <w:r w:rsidRPr="009E4213">
        <w:rPr>
          <w:rFonts w:eastAsia="Arial"/>
          <w:sz w:val="20"/>
        </w:rPr>
        <w:t>Paslaugų</w:t>
      </w:r>
      <w:r w:rsidRPr="009E4213">
        <w:rPr>
          <w:sz w:val="20"/>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1BE0685" w14:textId="77777777" w:rsidR="0021419B" w:rsidRPr="009E4213" w:rsidRDefault="0021419B" w:rsidP="0021419B">
      <w:pPr>
        <w:tabs>
          <w:tab w:val="left" w:pos="567"/>
        </w:tabs>
        <w:jc w:val="both"/>
        <w:textAlignment w:val="baseline"/>
        <w:rPr>
          <w:sz w:val="20"/>
        </w:rPr>
      </w:pPr>
      <w:r w:rsidRPr="009E4213">
        <w:rPr>
          <w:sz w:val="20"/>
        </w:rPr>
        <w:t xml:space="preserve">21.4. Jei </w:t>
      </w:r>
      <w:r w:rsidRPr="009E4213">
        <w:rPr>
          <w:rFonts w:eastAsia="Arial"/>
          <w:sz w:val="20"/>
        </w:rPr>
        <w:t>Paslaugų</w:t>
      </w:r>
      <w:r w:rsidRPr="009E4213">
        <w:rPr>
          <w:sz w:val="20"/>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20D0A17" w14:textId="77777777" w:rsidR="0021419B" w:rsidRPr="009E4213" w:rsidRDefault="0021419B" w:rsidP="0021419B">
      <w:pPr>
        <w:tabs>
          <w:tab w:val="left" w:pos="567"/>
        </w:tabs>
        <w:jc w:val="both"/>
        <w:textAlignment w:val="baseline"/>
        <w:rPr>
          <w:sz w:val="20"/>
        </w:rPr>
      </w:pPr>
      <w:r w:rsidRPr="009E4213">
        <w:rPr>
          <w:sz w:val="20"/>
        </w:rPr>
        <w:t>21.5. Sutartinių įsipareigojimų vykdymas gali būti stabdomas tik Sutarties galiojimo laikotarpiu tokia tvarka:</w:t>
      </w:r>
    </w:p>
    <w:p w14:paraId="6948CBE0" w14:textId="77777777" w:rsidR="0021419B" w:rsidRPr="009E4213" w:rsidRDefault="0021419B" w:rsidP="0021419B">
      <w:pPr>
        <w:tabs>
          <w:tab w:val="left" w:pos="567"/>
        </w:tabs>
        <w:jc w:val="both"/>
        <w:textAlignment w:val="baseline"/>
        <w:rPr>
          <w:sz w:val="20"/>
        </w:rPr>
      </w:pPr>
      <w:r w:rsidRPr="009E4213">
        <w:rPr>
          <w:sz w:val="20"/>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8C24112" w14:textId="77777777" w:rsidR="0021419B" w:rsidRPr="009E4213" w:rsidRDefault="0021419B" w:rsidP="0021419B">
      <w:pPr>
        <w:jc w:val="both"/>
        <w:rPr>
          <w:sz w:val="20"/>
        </w:rPr>
      </w:pPr>
      <w:r w:rsidRPr="009E4213">
        <w:rPr>
          <w:sz w:val="20"/>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F470A35" w14:textId="77777777" w:rsidR="0021419B" w:rsidRPr="009E4213" w:rsidRDefault="0021419B" w:rsidP="0021419B">
      <w:pPr>
        <w:jc w:val="both"/>
        <w:rPr>
          <w:sz w:val="20"/>
        </w:rPr>
      </w:pPr>
      <w:r w:rsidRPr="009E4213">
        <w:rPr>
          <w:sz w:val="20"/>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35F75B6" w14:textId="77777777" w:rsidR="0021419B" w:rsidRPr="009E4213" w:rsidRDefault="0021419B" w:rsidP="0021419B">
      <w:pPr>
        <w:jc w:val="both"/>
        <w:rPr>
          <w:sz w:val="20"/>
        </w:rPr>
      </w:pPr>
      <w:r w:rsidRPr="009E4213">
        <w:rPr>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0339485" w14:textId="77777777" w:rsidR="0021419B" w:rsidRPr="009E4213" w:rsidRDefault="0021419B" w:rsidP="0021419B">
      <w:pPr>
        <w:jc w:val="both"/>
        <w:rPr>
          <w:sz w:val="20"/>
        </w:rPr>
      </w:pPr>
      <w:r w:rsidRPr="009E4213">
        <w:rPr>
          <w:sz w:val="20"/>
        </w:rPr>
        <w:t>21.7. Sutartinių įsipareigojimų vykdymas sustabdomas ne ilgesniam kaip konkrečios, pagrįstos aplinkybės egzistavimo laikotarpiui.</w:t>
      </w:r>
    </w:p>
    <w:p w14:paraId="75D57E24" w14:textId="77777777" w:rsidR="0021419B" w:rsidRPr="009E4213" w:rsidRDefault="0021419B" w:rsidP="0021419B">
      <w:pPr>
        <w:tabs>
          <w:tab w:val="left" w:pos="567"/>
        </w:tabs>
        <w:jc w:val="both"/>
        <w:textAlignment w:val="baseline"/>
        <w:rPr>
          <w:sz w:val="20"/>
        </w:rPr>
      </w:pPr>
      <w:r w:rsidRPr="009E4213">
        <w:rPr>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A552464" w14:textId="77777777" w:rsidR="0021419B" w:rsidRPr="009E4213" w:rsidRDefault="0021419B" w:rsidP="0021419B">
      <w:pPr>
        <w:tabs>
          <w:tab w:val="left" w:pos="567"/>
        </w:tabs>
        <w:jc w:val="both"/>
        <w:textAlignment w:val="baseline"/>
        <w:rPr>
          <w:sz w:val="20"/>
        </w:rPr>
      </w:pPr>
      <w:r w:rsidRPr="009E4213">
        <w:rPr>
          <w:sz w:val="20"/>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F61C6CD" w14:textId="77777777" w:rsidR="0021419B" w:rsidRPr="009E4213" w:rsidRDefault="0021419B" w:rsidP="0021419B">
      <w:pPr>
        <w:tabs>
          <w:tab w:val="left" w:pos="567"/>
        </w:tabs>
        <w:jc w:val="both"/>
        <w:textAlignment w:val="baseline"/>
        <w:rPr>
          <w:sz w:val="20"/>
        </w:rPr>
      </w:pPr>
      <w:r w:rsidRPr="009E4213">
        <w:rPr>
          <w:sz w:val="20"/>
        </w:rPr>
        <w:t>21.10. Atnaujinus Sutarties vykdymą, neįvykdytų prievolių (jų dalies) įvykdymo terminai ir Sutarties galiojimas nukeliami tokiam terminui, kiek buvo likę laiko jų įvykdymui (Sutarties galiojimui) jų sustabdymo metu.</w:t>
      </w:r>
    </w:p>
    <w:p w14:paraId="75148255" w14:textId="77777777" w:rsidR="0021419B" w:rsidRPr="009E4213" w:rsidRDefault="0021419B" w:rsidP="0021419B">
      <w:pPr>
        <w:tabs>
          <w:tab w:val="left" w:pos="567"/>
        </w:tabs>
        <w:jc w:val="both"/>
        <w:textAlignment w:val="baseline"/>
        <w:rPr>
          <w:sz w:val="20"/>
        </w:rPr>
      </w:pPr>
      <w:r w:rsidRPr="009E4213">
        <w:rPr>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ED8EB3E" w14:textId="77777777" w:rsidR="0021419B" w:rsidRPr="009E4213" w:rsidRDefault="0021419B" w:rsidP="0021419B">
      <w:pPr>
        <w:tabs>
          <w:tab w:val="left" w:pos="567"/>
        </w:tabs>
        <w:jc w:val="both"/>
        <w:textAlignment w:val="baseline"/>
        <w:rPr>
          <w:b/>
          <w:bCs/>
          <w:sz w:val="20"/>
        </w:rPr>
      </w:pPr>
    </w:p>
    <w:p w14:paraId="52C586CF"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caps/>
          <w:sz w:val="20"/>
        </w:rPr>
      </w:pPr>
      <w:r w:rsidRPr="009E4213">
        <w:rPr>
          <w:rFonts w:eastAsia="Arial"/>
          <w:b/>
          <w:bCs/>
          <w:caps/>
          <w:sz w:val="20"/>
        </w:rPr>
        <w:t>22.</w:t>
      </w:r>
      <w:r w:rsidRPr="009E4213">
        <w:rPr>
          <w:rFonts w:eastAsia="Arial"/>
          <w:b/>
          <w:bCs/>
          <w:caps/>
          <w:sz w:val="20"/>
        </w:rPr>
        <w:tab/>
      </w:r>
      <w:r w:rsidRPr="009E4213">
        <w:rPr>
          <w:rFonts w:eastAsia="Arial"/>
          <w:b/>
          <w:caps/>
          <w:sz w:val="20"/>
        </w:rPr>
        <w:t>Sutarties nutraukimas</w:t>
      </w:r>
    </w:p>
    <w:p w14:paraId="7ED19281"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48EE60DD" w14:textId="77777777" w:rsidR="0021419B" w:rsidRPr="009E4213" w:rsidRDefault="0021419B" w:rsidP="0021419B">
      <w:pPr>
        <w:tabs>
          <w:tab w:val="left" w:pos="567"/>
          <w:tab w:val="left" w:pos="851"/>
          <w:tab w:val="left" w:pos="992"/>
          <w:tab w:val="left" w:pos="1134"/>
        </w:tabs>
        <w:jc w:val="both"/>
        <w:rPr>
          <w:rFonts w:eastAsia="Cambria"/>
          <w:b/>
          <w:bCs/>
          <w:sz w:val="20"/>
        </w:rPr>
      </w:pPr>
      <w:r w:rsidRPr="009E4213">
        <w:rPr>
          <w:rFonts w:eastAsia="Cambria"/>
          <w:sz w:val="20"/>
        </w:rPr>
        <w:t>Sutartis gali būti nutraukiama VPĮ 90 straipsnyje ir Sutartyje numatytais atvejais, įskaitant galimybę nutraukti Sutartį Šalių susitarimu.</w:t>
      </w:r>
    </w:p>
    <w:p w14:paraId="7C06DDD1" w14:textId="77777777" w:rsidR="0021419B" w:rsidRPr="009E4213" w:rsidRDefault="0021419B" w:rsidP="0021419B">
      <w:pPr>
        <w:tabs>
          <w:tab w:val="left" w:pos="567"/>
          <w:tab w:val="left" w:pos="851"/>
          <w:tab w:val="left" w:pos="992"/>
          <w:tab w:val="left" w:pos="1134"/>
        </w:tabs>
        <w:jc w:val="both"/>
        <w:rPr>
          <w:rFonts w:eastAsia="Cambria"/>
          <w:b/>
          <w:bCs/>
          <w:sz w:val="20"/>
        </w:rPr>
      </w:pPr>
    </w:p>
    <w:p w14:paraId="2E788B78"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22.1.</w:t>
      </w:r>
      <w:r w:rsidRPr="009E4213">
        <w:rPr>
          <w:rFonts w:eastAsia="Arial"/>
          <w:b/>
          <w:bCs/>
          <w:sz w:val="20"/>
        </w:rPr>
        <w:tab/>
      </w:r>
      <w:r w:rsidRPr="009E4213">
        <w:rPr>
          <w:rFonts w:eastAsia="Arial"/>
          <w:b/>
          <w:sz w:val="20"/>
        </w:rPr>
        <w:t>Pretenzijos dėl Sutarties pažeidimų</w:t>
      </w:r>
    </w:p>
    <w:p w14:paraId="618B4DD6"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38360361" w14:textId="77777777" w:rsidR="0021419B" w:rsidRPr="009E4213" w:rsidRDefault="0021419B" w:rsidP="0021419B">
      <w:pPr>
        <w:tabs>
          <w:tab w:val="left" w:pos="567"/>
        </w:tabs>
        <w:jc w:val="both"/>
        <w:textAlignment w:val="baseline"/>
        <w:rPr>
          <w:sz w:val="20"/>
        </w:rPr>
      </w:pPr>
      <w:r w:rsidRPr="009E4213">
        <w:rPr>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B2C64A7" w14:textId="77777777" w:rsidR="0021419B" w:rsidRPr="009E4213" w:rsidRDefault="0021419B" w:rsidP="0021419B">
      <w:pPr>
        <w:tabs>
          <w:tab w:val="left" w:pos="567"/>
        </w:tabs>
        <w:jc w:val="both"/>
        <w:textAlignment w:val="baseline"/>
        <w:rPr>
          <w:sz w:val="20"/>
        </w:rPr>
      </w:pPr>
      <w:r w:rsidRPr="009E4213">
        <w:rPr>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E4213">
        <w:rPr>
          <w:bCs/>
          <w:sz w:val="20"/>
        </w:rPr>
        <w:t xml:space="preserve"> </w:t>
      </w:r>
      <w:r w:rsidRPr="009E4213">
        <w:rPr>
          <w:sz w:val="20"/>
        </w:rPr>
        <w:t>Tiekėjo teisė siūlyti kitą terminą nelaikoma Pirkėjo pareiga tą terminą priimti. Pretenziją gavusios Šalies pasiūlytasis terminas pakeičia terminą, nurodytą pretenzijoje, tik jeigu kita Šalis jį patvirtina.</w:t>
      </w:r>
    </w:p>
    <w:p w14:paraId="411E07ED" w14:textId="77777777" w:rsidR="0021419B" w:rsidRPr="009E4213" w:rsidRDefault="0021419B" w:rsidP="0021419B">
      <w:pPr>
        <w:tabs>
          <w:tab w:val="left" w:pos="567"/>
        </w:tabs>
        <w:jc w:val="both"/>
        <w:textAlignment w:val="baseline"/>
        <w:rPr>
          <w:b/>
          <w:bCs/>
          <w:sz w:val="20"/>
        </w:rPr>
      </w:pPr>
    </w:p>
    <w:p w14:paraId="3822DDD9"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22.2.</w:t>
      </w:r>
      <w:r w:rsidRPr="009E4213">
        <w:rPr>
          <w:rFonts w:eastAsia="Arial"/>
          <w:b/>
          <w:bCs/>
          <w:sz w:val="20"/>
        </w:rPr>
        <w:tab/>
      </w:r>
      <w:r w:rsidRPr="009E4213">
        <w:rPr>
          <w:rFonts w:eastAsia="Arial"/>
          <w:b/>
          <w:sz w:val="20"/>
        </w:rPr>
        <w:t>Sutarties nutraukimas Pirkėjo iniciatyva</w:t>
      </w:r>
    </w:p>
    <w:p w14:paraId="2CA5A40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6991697E" w14:textId="77777777" w:rsidR="0021419B" w:rsidRPr="009E4213" w:rsidRDefault="0021419B" w:rsidP="0021419B">
      <w:pPr>
        <w:tabs>
          <w:tab w:val="left" w:pos="567"/>
        </w:tabs>
        <w:jc w:val="both"/>
        <w:textAlignment w:val="baseline"/>
        <w:rPr>
          <w:sz w:val="20"/>
        </w:rPr>
      </w:pPr>
      <w:r w:rsidRPr="009E4213">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A88EA48" w14:textId="77777777" w:rsidR="0021419B" w:rsidRPr="009E4213" w:rsidRDefault="0021419B" w:rsidP="0021419B">
      <w:pPr>
        <w:tabs>
          <w:tab w:val="left" w:pos="567"/>
        </w:tabs>
        <w:jc w:val="both"/>
        <w:textAlignment w:val="baseline"/>
        <w:rPr>
          <w:sz w:val="20"/>
        </w:rPr>
      </w:pPr>
      <w:r w:rsidRPr="009E4213">
        <w:rPr>
          <w:sz w:val="20"/>
        </w:rPr>
        <w:t>22.2.2. Pirkėjas turi teisę vienašališkai nutraukti Sutartį ar jos dalį raštu įspėjęs Tiekėją prieš ne trumpesnį nei 10 (dešimties) dienų terminą, jeigu:</w:t>
      </w:r>
    </w:p>
    <w:p w14:paraId="41908806" w14:textId="77777777" w:rsidR="0021419B" w:rsidRPr="009E4213" w:rsidRDefault="0021419B" w:rsidP="0021419B">
      <w:pPr>
        <w:tabs>
          <w:tab w:val="left" w:pos="567"/>
        </w:tabs>
        <w:jc w:val="both"/>
        <w:textAlignment w:val="baseline"/>
        <w:rPr>
          <w:sz w:val="20"/>
        </w:rPr>
      </w:pPr>
      <w:r w:rsidRPr="009E4213">
        <w:rPr>
          <w:sz w:val="20"/>
        </w:rPr>
        <w:t>22.2.2.1. Tiekėjui yra iškelta bankroto byla, pradėtas bankroto procesas ne teismo tvarka, jis tampa nemokus arba yra nemokumo tikimybė, sustabdo ūkinę veiklą ar susidaro</w:t>
      </w:r>
      <w:r w:rsidRPr="009E4213">
        <w:rPr>
          <w:bCs/>
          <w:sz w:val="20"/>
        </w:rPr>
        <w:t xml:space="preserve"> </w:t>
      </w:r>
      <w:r w:rsidRPr="009E4213">
        <w:rPr>
          <w:sz w:val="20"/>
        </w:rPr>
        <w:t>įstatymuose ir kituose teisės aktuose nustatyta tvarka analogiška situacija</w:t>
      </w:r>
      <w:r w:rsidRPr="009E4213">
        <w:rPr>
          <w:sz w:val="20"/>
          <w:shd w:val="clear" w:color="auto" w:fill="FFFFFF"/>
        </w:rPr>
        <w:t>;</w:t>
      </w:r>
    </w:p>
    <w:p w14:paraId="60BF2D0A" w14:textId="77777777" w:rsidR="0021419B" w:rsidRPr="009E4213" w:rsidRDefault="0021419B" w:rsidP="0021419B">
      <w:pPr>
        <w:tabs>
          <w:tab w:val="left" w:pos="567"/>
        </w:tabs>
        <w:jc w:val="both"/>
        <w:rPr>
          <w:sz w:val="20"/>
        </w:rPr>
      </w:pPr>
      <w:r w:rsidRPr="009E4213">
        <w:rPr>
          <w:sz w:val="20"/>
        </w:rPr>
        <w:t>22.2.2.2. Tiekėjo padėtis pasikeičia ir jis atitinka pirkimo dokumentuose nustatytą pašalinimo pagrindą;</w:t>
      </w:r>
    </w:p>
    <w:p w14:paraId="212FB0D3" w14:textId="77777777" w:rsidR="0021419B" w:rsidRPr="009E4213" w:rsidRDefault="0021419B" w:rsidP="0021419B">
      <w:pPr>
        <w:tabs>
          <w:tab w:val="left" w:pos="567"/>
        </w:tabs>
        <w:jc w:val="both"/>
        <w:textAlignment w:val="baseline"/>
        <w:rPr>
          <w:sz w:val="20"/>
        </w:rPr>
      </w:pPr>
      <w:r w:rsidRPr="009E4213">
        <w:rPr>
          <w:sz w:val="20"/>
        </w:rPr>
        <w:t>22.2.2.3. pasikeičia teisės aktai, susiję su Sutarties objektu, Sutarties vykdymu, ar su Pirkėjo vykdoma veikla, kuriai buvo sudaryta Sutartis, ir dėl tokių pakeitimų Pirkėjas nusprendžia nutraukti Sutartį;</w:t>
      </w:r>
    </w:p>
    <w:p w14:paraId="3D9F6079" w14:textId="77777777" w:rsidR="0021419B" w:rsidRPr="009E4213" w:rsidRDefault="0021419B" w:rsidP="0021419B">
      <w:pPr>
        <w:tabs>
          <w:tab w:val="left" w:pos="567"/>
        </w:tabs>
        <w:jc w:val="both"/>
        <w:textAlignment w:val="baseline"/>
        <w:rPr>
          <w:sz w:val="20"/>
        </w:rPr>
      </w:pPr>
      <w:r w:rsidRPr="009E4213">
        <w:rPr>
          <w:sz w:val="20"/>
        </w:rPr>
        <w:t>22.2.2.4. Pirkėjas nusprendžia nebevykdyti veiklos, kurios vykdymui Sutartimi įsigyjamos Paslaugos ir Sutarties poreikis išnyksta;</w:t>
      </w:r>
    </w:p>
    <w:p w14:paraId="2644E949" w14:textId="77777777" w:rsidR="0021419B" w:rsidRPr="009E4213" w:rsidRDefault="0021419B" w:rsidP="0021419B">
      <w:pPr>
        <w:tabs>
          <w:tab w:val="left" w:pos="567"/>
        </w:tabs>
        <w:jc w:val="both"/>
        <w:textAlignment w:val="baseline"/>
        <w:rPr>
          <w:sz w:val="20"/>
        </w:rPr>
      </w:pPr>
      <w:r w:rsidRPr="009E4213">
        <w:rPr>
          <w:sz w:val="20"/>
        </w:rPr>
        <w:t>22.2.2.5. Pirkėjo valdymo organas priima sprendimą, dėl kurio Sutarties poreikis išnyksta;</w:t>
      </w:r>
    </w:p>
    <w:p w14:paraId="3CB65B81" w14:textId="77777777" w:rsidR="0021419B" w:rsidRPr="009E4213" w:rsidRDefault="0021419B" w:rsidP="0021419B">
      <w:pPr>
        <w:tabs>
          <w:tab w:val="left" w:pos="567"/>
        </w:tabs>
        <w:jc w:val="both"/>
        <w:textAlignment w:val="baseline"/>
        <w:rPr>
          <w:sz w:val="20"/>
        </w:rPr>
      </w:pPr>
      <w:r w:rsidRPr="009E4213">
        <w:rPr>
          <w:sz w:val="20"/>
        </w:rPr>
        <w:t>22.2.2.6. pasikeičia (pablogėja) Pirkėjo finansinė padėtis ar Pirkėjas negauna arba netenka finansavimo ir dėl šios priežasties nusprendžia nutraukti Sutartį;</w:t>
      </w:r>
    </w:p>
    <w:p w14:paraId="3AE1305E" w14:textId="77777777" w:rsidR="0021419B" w:rsidRPr="009E4213" w:rsidRDefault="0021419B" w:rsidP="0021419B">
      <w:pPr>
        <w:tabs>
          <w:tab w:val="left" w:pos="567"/>
        </w:tabs>
        <w:jc w:val="both"/>
        <w:textAlignment w:val="baseline"/>
        <w:rPr>
          <w:sz w:val="20"/>
        </w:rPr>
      </w:pPr>
      <w:r w:rsidRPr="009E4213">
        <w:rPr>
          <w:sz w:val="20"/>
        </w:rPr>
        <w:t>22.2.2.7. keičiasi Pirkėjo organizacinė struktūra – juridinis statusas, pobūdis ar valdymo struktūra ir tai gali turėti įtakos tinkamam Sutarties įvykdymui arba Sutarties poreikiui;</w:t>
      </w:r>
    </w:p>
    <w:p w14:paraId="6C094B15" w14:textId="77777777" w:rsidR="0021419B" w:rsidRPr="009E4213" w:rsidRDefault="0021419B" w:rsidP="0021419B">
      <w:pPr>
        <w:tabs>
          <w:tab w:val="left" w:pos="567"/>
        </w:tabs>
        <w:jc w:val="both"/>
        <w:textAlignment w:val="baseline"/>
        <w:rPr>
          <w:sz w:val="20"/>
        </w:rPr>
      </w:pPr>
      <w:r w:rsidRPr="009E4213">
        <w:rPr>
          <w:sz w:val="20"/>
        </w:rPr>
        <w:t xml:space="preserve">22.2.2.8. nebelieka perkamų </w:t>
      </w:r>
      <w:r w:rsidRPr="009E4213">
        <w:rPr>
          <w:rFonts w:eastAsia="Arial"/>
          <w:sz w:val="20"/>
        </w:rPr>
        <w:t>Paslaugų</w:t>
      </w:r>
      <w:r w:rsidRPr="009E4213">
        <w:rPr>
          <w:sz w:val="20"/>
        </w:rPr>
        <w:t xml:space="preserve"> poreikio;</w:t>
      </w:r>
    </w:p>
    <w:p w14:paraId="3B9242AA" w14:textId="77777777" w:rsidR="0021419B" w:rsidRPr="009E4213" w:rsidRDefault="0021419B" w:rsidP="0021419B">
      <w:pPr>
        <w:tabs>
          <w:tab w:val="left" w:pos="567"/>
        </w:tabs>
        <w:jc w:val="both"/>
        <w:textAlignment w:val="baseline"/>
        <w:rPr>
          <w:sz w:val="20"/>
        </w:rPr>
      </w:pPr>
      <w:r w:rsidRPr="009E4213">
        <w:rPr>
          <w:sz w:val="20"/>
        </w:rPr>
        <w:t>22.2.2.9. Pirkėjas iš pirkimų priežiūrą atliekančių institucijų gauna nurodymą ar rekomendaciją nutraukti Sutartį;</w:t>
      </w:r>
    </w:p>
    <w:p w14:paraId="75144C18" w14:textId="77777777" w:rsidR="0021419B" w:rsidRPr="009E4213" w:rsidRDefault="0021419B" w:rsidP="0021419B">
      <w:pPr>
        <w:tabs>
          <w:tab w:val="left" w:pos="567"/>
        </w:tabs>
        <w:jc w:val="both"/>
        <w:textAlignment w:val="baseline"/>
        <w:rPr>
          <w:sz w:val="20"/>
        </w:rPr>
      </w:pPr>
      <w:r w:rsidRPr="009E4213">
        <w:rPr>
          <w:sz w:val="20"/>
        </w:rPr>
        <w:t>22.2.2.10. Tiekėjas vėluoja pateikti Sutarties įvykdymo užtikrinimo pratęsimą ilgiau kaip 10 (dešimt) darbo dienų nuo paskutinio Sutarties įvykdymo užtikrinimo galiojimo termino pabaigos arba atsisako jį pateikti;</w:t>
      </w:r>
    </w:p>
    <w:p w14:paraId="26B83AD8" w14:textId="77777777" w:rsidR="0021419B" w:rsidRPr="009E4213" w:rsidRDefault="0021419B" w:rsidP="0021419B">
      <w:pPr>
        <w:tabs>
          <w:tab w:val="left" w:pos="567"/>
        </w:tabs>
        <w:jc w:val="both"/>
        <w:textAlignment w:val="baseline"/>
        <w:rPr>
          <w:rFonts w:eastAsia="Arial"/>
          <w:sz w:val="20"/>
        </w:rPr>
      </w:pPr>
      <w:r w:rsidRPr="009E4213">
        <w:rPr>
          <w:sz w:val="20"/>
        </w:rPr>
        <w:t>22.2.2.11.</w:t>
      </w:r>
      <w:r w:rsidRPr="009E4213">
        <w:rPr>
          <w:rFonts w:eastAsia="Arial"/>
          <w:sz w:val="20"/>
        </w:rPr>
        <w:t xml:space="preserve"> Tiekėjas atsisako pašalinti arba nepašalina Paslaugų trūkumų per Pirkėjo nustatytus protingus terminus;</w:t>
      </w:r>
    </w:p>
    <w:p w14:paraId="04B62958" w14:textId="77777777" w:rsidR="0021419B" w:rsidRPr="009E4213" w:rsidRDefault="0021419B" w:rsidP="0021419B">
      <w:pPr>
        <w:tabs>
          <w:tab w:val="left" w:pos="567"/>
        </w:tabs>
        <w:jc w:val="both"/>
        <w:textAlignment w:val="baseline"/>
        <w:rPr>
          <w:sz w:val="20"/>
        </w:rPr>
      </w:pPr>
      <w:r w:rsidRPr="009E4213">
        <w:rPr>
          <w:sz w:val="20"/>
        </w:rPr>
        <w:t>22.2.2.12. Tiekėjas pažeidžia Sutartį arba įstatymus bei kitus teisės aktus ir per Pirkėjo rašytinėje pretenzijoje nurodytą terminą neištaiso pažeidimo;</w:t>
      </w:r>
    </w:p>
    <w:p w14:paraId="5B5CC346" w14:textId="77777777" w:rsidR="0021419B" w:rsidRPr="009E4213" w:rsidRDefault="0021419B" w:rsidP="0021419B">
      <w:pPr>
        <w:tabs>
          <w:tab w:val="left" w:pos="567"/>
        </w:tabs>
        <w:jc w:val="both"/>
        <w:textAlignment w:val="baseline"/>
        <w:rPr>
          <w:iCs/>
          <w:sz w:val="20"/>
        </w:rPr>
      </w:pPr>
      <w:r w:rsidRPr="009E4213">
        <w:rPr>
          <w:sz w:val="20"/>
        </w:rPr>
        <w:t xml:space="preserve">22.2.2.13. </w:t>
      </w:r>
      <w:r w:rsidRPr="009E4213">
        <w:rPr>
          <w:iCs/>
          <w:sz w:val="20"/>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0BC3803" w14:textId="77777777" w:rsidR="0021419B" w:rsidRPr="009E4213" w:rsidRDefault="0021419B" w:rsidP="0021419B">
      <w:pPr>
        <w:tabs>
          <w:tab w:val="left" w:pos="567"/>
        </w:tabs>
        <w:jc w:val="both"/>
        <w:textAlignment w:val="baseline"/>
        <w:rPr>
          <w:iCs/>
          <w:sz w:val="20"/>
        </w:rPr>
      </w:pPr>
      <w:r w:rsidRPr="009E4213">
        <w:rPr>
          <w:iCs/>
          <w:sz w:val="20"/>
        </w:rPr>
        <w:t>22.2.2.14. paaiškėja VPĮ 37 straipsnio 8 dalyje ir (ar) 47 straipsnio 8 dalyje nurodytos aplinkybės.</w:t>
      </w:r>
    </w:p>
    <w:p w14:paraId="1FBD8DEE" w14:textId="77777777" w:rsidR="0021419B" w:rsidRPr="009E4213" w:rsidRDefault="0021419B" w:rsidP="0021419B">
      <w:pPr>
        <w:tabs>
          <w:tab w:val="left" w:pos="567"/>
        </w:tabs>
        <w:jc w:val="both"/>
        <w:textAlignment w:val="baseline"/>
        <w:rPr>
          <w:sz w:val="20"/>
        </w:rPr>
      </w:pPr>
      <w:r w:rsidRPr="009E4213">
        <w:rPr>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5FA97D6" w14:textId="77777777" w:rsidR="0021419B" w:rsidRPr="009E4213" w:rsidRDefault="0021419B" w:rsidP="0021419B">
      <w:pPr>
        <w:tabs>
          <w:tab w:val="left" w:pos="567"/>
        </w:tabs>
        <w:jc w:val="both"/>
        <w:textAlignment w:val="baseline"/>
        <w:rPr>
          <w:sz w:val="20"/>
        </w:rPr>
      </w:pPr>
      <w:r w:rsidRPr="009E4213">
        <w:rPr>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99FC54F" w14:textId="77777777" w:rsidR="0021419B" w:rsidRPr="009E4213" w:rsidRDefault="0021419B" w:rsidP="0021419B">
      <w:pPr>
        <w:tabs>
          <w:tab w:val="left" w:pos="567"/>
        </w:tabs>
        <w:jc w:val="both"/>
        <w:textAlignment w:val="baseline"/>
        <w:rPr>
          <w:sz w:val="20"/>
        </w:rPr>
      </w:pPr>
      <w:r w:rsidRPr="009E4213">
        <w:rPr>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1613600" w14:textId="77777777" w:rsidR="0021419B" w:rsidRPr="009E4213" w:rsidRDefault="0021419B" w:rsidP="0021419B">
      <w:pPr>
        <w:tabs>
          <w:tab w:val="left" w:pos="567"/>
        </w:tabs>
        <w:jc w:val="both"/>
        <w:textAlignment w:val="baseline"/>
        <w:rPr>
          <w:sz w:val="20"/>
        </w:rPr>
      </w:pPr>
      <w:r w:rsidRPr="009E4213">
        <w:rPr>
          <w:sz w:val="20"/>
        </w:rPr>
        <w:t>22.2.7. Sutartis laikoma nutraukta kitą dieną po to, kai pasibaigia įspėjimo apie Sutarties nutraukimą terminas.</w:t>
      </w:r>
    </w:p>
    <w:p w14:paraId="496170B8" w14:textId="77777777" w:rsidR="0021419B" w:rsidRPr="009E4213" w:rsidRDefault="0021419B" w:rsidP="0021419B">
      <w:pPr>
        <w:tabs>
          <w:tab w:val="left" w:pos="567"/>
        </w:tabs>
        <w:jc w:val="both"/>
        <w:textAlignment w:val="baseline"/>
        <w:rPr>
          <w:sz w:val="20"/>
        </w:rPr>
      </w:pPr>
      <w:r w:rsidRPr="009E4213">
        <w:rPr>
          <w:sz w:val="20"/>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A2E3110" w14:textId="77777777" w:rsidR="0021419B" w:rsidRPr="009E4213" w:rsidRDefault="0021419B" w:rsidP="0021419B">
      <w:pPr>
        <w:tabs>
          <w:tab w:val="left" w:pos="567"/>
        </w:tabs>
        <w:jc w:val="both"/>
        <w:textAlignment w:val="baseline"/>
        <w:rPr>
          <w:b/>
          <w:bCs/>
          <w:sz w:val="20"/>
        </w:rPr>
      </w:pPr>
    </w:p>
    <w:p w14:paraId="191D1412"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center"/>
        <w:rPr>
          <w:rFonts w:eastAsia="Arial"/>
          <w:b/>
          <w:bCs/>
          <w:sz w:val="20"/>
        </w:rPr>
      </w:pPr>
      <w:r w:rsidRPr="009E4213">
        <w:rPr>
          <w:rFonts w:eastAsia="Arial"/>
          <w:b/>
          <w:bCs/>
          <w:sz w:val="20"/>
        </w:rPr>
        <w:t>22.3.</w:t>
      </w:r>
      <w:r w:rsidRPr="009E4213">
        <w:rPr>
          <w:rFonts w:eastAsia="Arial"/>
          <w:b/>
          <w:bCs/>
          <w:sz w:val="20"/>
        </w:rPr>
        <w:tab/>
        <w:t>Sutarties nutraukimas Tiekėjo iniciatyva</w:t>
      </w:r>
    </w:p>
    <w:p w14:paraId="0B97C78A" w14:textId="77777777" w:rsidR="0021419B" w:rsidRPr="009E4213" w:rsidRDefault="0021419B" w:rsidP="0021419B">
      <w:pPr>
        <w:widowControl w:val="0"/>
        <w:pBdr>
          <w:top w:val="nil"/>
          <w:left w:val="nil"/>
          <w:bottom w:val="nil"/>
          <w:right w:val="nil"/>
          <w:between w:val="nil"/>
        </w:pBdr>
        <w:tabs>
          <w:tab w:val="left" w:pos="567"/>
          <w:tab w:val="left" w:pos="851"/>
          <w:tab w:val="left" w:pos="992"/>
          <w:tab w:val="left" w:pos="1134"/>
        </w:tabs>
        <w:jc w:val="both"/>
        <w:rPr>
          <w:rFonts w:eastAsia="Arial"/>
          <w:b/>
          <w:bCs/>
          <w:sz w:val="20"/>
        </w:rPr>
      </w:pPr>
    </w:p>
    <w:p w14:paraId="58CEBA2B" w14:textId="77777777" w:rsidR="0021419B" w:rsidRPr="009E4213" w:rsidRDefault="0021419B" w:rsidP="0021419B">
      <w:pPr>
        <w:tabs>
          <w:tab w:val="left" w:pos="567"/>
        </w:tabs>
        <w:jc w:val="both"/>
        <w:textAlignment w:val="baseline"/>
        <w:rPr>
          <w:sz w:val="20"/>
        </w:rPr>
      </w:pPr>
      <w:r w:rsidRPr="009E4213">
        <w:rPr>
          <w:sz w:val="20"/>
        </w:rPr>
        <w:lastRenderedPageBreak/>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DC8F6F0" w14:textId="77777777" w:rsidR="0021419B" w:rsidRPr="009E4213" w:rsidRDefault="0021419B" w:rsidP="0021419B">
      <w:pPr>
        <w:tabs>
          <w:tab w:val="left" w:pos="567"/>
        </w:tabs>
        <w:jc w:val="both"/>
        <w:textAlignment w:val="baseline"/>
        <w:rPr>
          <w:sz w:val="20"/>
        </w:rPr>
      </w:pPr>
      <w:r w:rsidRPr="009E4213">
        <w:rPr>
          <w:sz w:val="20"/>
        </w:rPr>
        <w:t>22.3.2. Tiekėjas turi teisę vienašališkai nutraukti Sutartį, įspėjęs Pirkėją raštu prieš ne trumpesnį nei 10 (dešimties) dienų terminą, jeigu:</w:t>
      </w:r>
    </w:p>
    <w:p w14:paraId="71B61D91" w14:textId="77777777" w:rsidR="0021419B" w:rsidRPr="009E4213" w:rsidRDefault="0021419B" w:rsidP="0021419B">
      <w:pPr>
        <w:tabs>
          <w:tab w:val="left" w:pos="567"/>
        </w:tabs>
        <w:jc w:val="both"/>
        <w:textAlignment w:val="baseline"/>
        <w:rPr>
          <w:sz w:val="20"/>
        </w:rPr>
      </w:pPr>
      <w:r w:rsidRPr="009E4213">
        <w:rPr>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2992F58" w14:textId="77777777" w:rsidR="0021419B" w:rsidRPr="009E4213" w:rsidRDefault="0021419B" w:rsidP="0021419B">
      <w:pPr>
        <w:tabs>
          <w:tab w:val="left" w:pos="567"/>
        </w:tabs>
        <w:jc w:val="both"/>
        <w:textAlignment w:val="baseline"/>
        <w:rPr>
          <w:sz w:val="20"/>
        </w:rPr>
      </w:pPr>
      <w:r w:rsidRPr="009E4213">
        <w:rPr>
          <w:sz w:val="20"/>
        </w:rPr>
        <w:t>22.3.2.2. Pirkėjas pažeidžia Sutartį arba įstatymus bei kitus teisės aktus ir per Tiekėjo rašytinėje pretenzijoje nurodytą terminą neištaiso pažeidimo, išskyrus Bendrųjų sąlygų 22.3.1 punkte nustatytą atvejį.</w:t>
      </w:r>
    </w:p>
    <w:p w14:paraId="79BA43EB" w14:textId="77777777" w:rsidR="0021419B" w:rsidRPr="009E4213" w:rsidRDefault="0021419B" w:rsidP="0021419B">
      <w:pPr>
        <w:tabs>
          <w:tab w:val="left" w:pos="567"/>
        </w:tabs>
        <w:jc w:val="both"/>
        <w:textAlignment w:val="baseline"/>
        <w:rPr>
          <w:sz w:val="20"/>
        </w:rPr>
      </w:pPr>
      <w:r w:rsidRPr="009E4213">
        <w:rPr>
          <w:sz w:val="20"/>
        </w:rPr>
        <w:t>22.3.3. Jeigu Bendrųjų sąlygų 22.3.1 punkte nurodytos aplinkybės yra susijusios tik su atskira dalimi arba atskiru Susitarimu, Tiekėjas turi teisę nutraukti Sutartį tik tos dalies atžvilgiu arba nutraukti tik tokį Susitarimą.</w:t>
      </w:r>
    </w:p>
    <w:p w14:paraId="79CC7F6F" w14:textId="77777777" w:rsidR="0021419B" w:rsidRPr="009E4213" w:rsidRDefault="0021419B" w:rsidP="0021419B">
      <w:pPr>
        <w:tabs>
          <w:tab w:val="left" w:pos="567"/>
        </w:tabs>
        <w:jc w:val="both"/>
        <w:textAlignment w:val="baseline"/>
        <w:rPr>
          <w:sz w:val="20"/>
        </w:rPr>
      </w:pPr>
      <w:r w:rsidRPr="009E4213">
        <w:rPr>
          <w:sz w:val="20"/>
        </w:rPr>
        <w:t>22.3.4. Tiekėjas turi teisę vienašališkai nutraukti Sutartį ir kitais įstatymuose bei kituose teisės aktuose įtvirtintais atvejais.</w:t>
      </w:r>
    </w:p>
    <w:p w14:paraId="3541C946" w14:textId="77777777" w:rsidR="0021419B" w:rsidRPr="009E4213" w:rsidRDefault="0021419B" w:rsidP="0021419B">
      <w:pPr>
        <w:tabs>
          <w:tab w:val="left" w:pos="567"/>
        </w:tabs>
        <w:jc w:val="both"/>
        <w:textAlignment w:val="baseline"/>
        <w:rPr>
          <w:sz w:val="20"/>
        </w:rPr>
      </w:pPr>
      <w:r w:rsidRPr="009E4213">
        <w:rPr>
          <w:sz w:val="20"/>
        </w:rPr>
        <w:t xml:space="preserve">22.3.5. </w:t>
      </w:r>
      <w:r w:rsidRPr="009E4213">
        <w:rPr>
          <w:sz w:val="20"/>
          <w:szCs w:val="24"/>
          <w:lang w:eastAsia="lt-LT"/>
        </w:rPr>
        <w:t xml:space="preserve">Jei Sutartis nutraukiama </w:t>
      </w:r>
      <w:r w:rsidRPr="009E4213">
        <w:rPr>
          <w:sz w:val="20"/>
        </w:rPr>
        <w:t xml:space="preserve">dėl Pirkėjo esminio Sutarties pažeidimo </w:t>
      </w:r>
      <w:r w:rsidRPr="009E4213">
        <w:rPr>
          <w:sz w:val="20"/>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9E4213">
        <w:rPr>
          <w:sz w:val="20"/>
        </w:rPr>
        <w:t>.</w:t>
      </w:r>
    </w:p>
    <w:p w14:paraId="37D35753" w14:textId="77777777" w:rsidR="0021419B" w:rsidRPr="009E4213" w:rsidRDefault="0021419B" w:rsidP="0021419B">
      <w:pPr>
        <w:tabs>
          <w:tab w:val="left" w:pos="567"/>
        </w:tabs>
        <w:jc w:val="both"/>
        <w:textAlignment w:val="baseline"/>
        <w:rPr>
          <w:sz w:val="20"/>
        </w:rPr>
      </w:pPr>
      <w:r w:rsidRPr="009E4213">
        <w:rPr>
          <w:sz w:val="20"/>
        </w:rPr>
        <w:t>22.3.6. Sutartis laikoma nutraukta kitą dieną po to, kai pasibaigia įspėjimo apie Sutarties nutraukimą terminas.</w:t>
      </w:r>
    </w:p>
    <w:p w14:paraId="41C9DD46" w14:textId="77777777" w:rsidR="0021419B" w:rsidRPr="009E4213" w:rsidRDefault="0021419B" w:rsidP="0021419B">
      <w:pPr>
        <w:tabs>
          <w:tab w:val="left" w:pos="567"/>
        </w:tabs>
        <w:jc w:val="both"/>
        <w:textAlignment w:val="baseline"/>
        <w:rPr>
          <w:sz w:val="20"/>
        </w:rPr>
      </w:pPr>
      <w:r w:rsidRPr="009E4213">
        <w:rPr>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83AA343" w14:textId="77777777" w:rsidR="0021419B" w:rsidRPr="009E4213" w:rsidRDefault="0021419B" w:rsidP="0021419B">
      <w:pPr>
        <w:tabs>
          <w:tab w:val="left" w:pos="567"/>
        </w:tabs>
        <w:jc w:val="both"/>
        <w:textAlignment w:val="baseline"/>
        <w:rPr>
          <w:b/>
          <w:bCs/>
          <w:sz w:val="20"/>
        </w:rPr>
      </w:pPr>
    </w:p>
    <w:p w14:paraId="7C964390"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center"/>
        <w:outlineLvl w:val="1"/>
        <w:rPr>
          <w:rFonts w:eastAsia="Arial"/>
          <w:b/>
          <w:sz w:val="20"/>
        </w:rPr>
      </w:pPr>
      <w:r w:rsidRPr="009E4213">
        <w:rPr>
          <w:rFonts w:eastAsia="Arial"/>
          <w:b/>
          <w:bCs/>
          <w:sz w:val="20"/>
        </w:rPr>
        <w:t>22.4.</w:t>
      </w:r>
      <w:r w:rsidRPr="009E4213">
        <w:rPr>
          <w:rFonts w:eastAsia="Arial"/>
          <w:b/>
          <w:bCs/>
          <w:sz w:val="20"/>
        </w:rPr>
        <w:tab/>
      </w:r>
      <w:r w:rsidRPr="009E4213">
        <w:rPr>
          <w:rFonts w:eastAsia="Arial"/>
          <w:b/>
          <w:sz w:val="20"/>
        </w:rPr>
        <w:t>Šalių teisės ir pareigos Sutarties nutraukimo atveju</w:t>
      </w:r>
    </w:p>
    <w:p w14:paraId="2BAADFD4" w14:textId="77777777" w:rsidR="0021419B" w:rsidRPr="009E4213" w:rsidRDefault="0021419B" w:rsidP="0021419B">
      <w:pPr>
        <w:keepNext/>
        <w:keepLines/>
        <w:widowControl w:val="0"/>
        <w:pBdr>
          <w:top w:val="nil"/>
          <w:left w:val="nil"/>
          <w:bottom w:val="nil"/>
          <w:right w:val="nil"/>
          <w:between w:val="nil"/>
        </w:pBdr>
        <w:tabs>
          <w:tab w:val="left" w:pos="567"/>
          <w:tab w:val="left" w:pos="851"/>
          <w:tab w:val="left" w:pos="992"/>
          <w:tab w:val="left" w:pos="1134"/>
        </w:tabs>
        <w:jc w:val="both"/>
        <w:outlineLvl w:val="1"/>
        <w:rPr>
          <w:rFonts w:eastAsia="Arial"/>
          <w:b/>
          <w:sz w:val="20"/>
        </w:rPr>
      </w:pPr>
    </w:p>
    <w:p w14:paraId="55598CE0" w14:textId="77777777" w:rsidR="0021419B" w:rsidRPr="009E4213" w:rsidRDefault="0021419B" w:rsidP="0021419B">
      <w:pPr>
        <w:tabs>
          <w:tab w:val="left" w:pos="567"/>
        </w:tabs>
        <w:jc w:val="both"/>
        <w:textAlignment w:val="baseline"/>
        <w:rPr>
          <w:sz w:val="20"/>
        </w:rPr>
      </w:pPr>
      <w:r w:rsidRPr="009E4213">
        <w:rPr>
          <w:sz w:val="20"/>
        </w:rPr>
        <w:t>22.4.1. Sutarties nutraukimas neturi įtakos ginčų nagrinėjimo tvarką nustatančių Sutarties sąlygų ir kitų Sutarties sąlygų, kurios pagal savo esmę lieka galioti ir po Sutarties nutraukimo, galiojimui.</w:t>
      </w:r>
    </w:p>
    <w:p w14:paraId="677E4471" w14:textId="77777777" w:rsidR="0021419B" w:rsidRPr="009E4213" w:rsidRDefault="0021419B" w:rsidP="0021419B">
      <w:pPr>
        <w:tabs>
          <w:tab w:val="left" w:pos="567"/>
        </w:tabs>
        <w:jc w:val="both"/>
        <w:textAlignment w:val="baseline"/>
        <w:rPr>
          <w:sz w:val="20"/>
        </w:rPr>
      </w:pPr>
      <w:r w:rsidRPr="009E4213">
        <w:rPr>
          <w:sz w:val="20"/>
        </w:rPr>
        <w:t>22.4.2. Nutraukus Sutartį, Šalys privalo:</w:t>
      </w:r>
    </w:p>
    <w:p w14:paraId="72147F6F" w14:textId="77777777" w:rsidR="0021419B" w:rsidRPr="009E4213" w:rsidRDefault="0021419B" w:rsidP="0021419B">
      <w:pPr>
        <w:tabs>
          <w:tab w:val="left" w:pos="567"/>
        </w:tabs>
        <w:jc w:val="both"/>
        <w:textAlignment w:val="baseline"/>
        <w:rPr>
          <w:sz w:val="20"/>
        </w:rPr>
      </w:pPr>
      <w:r w:rsidRPr="009E4213">
        <w:rPr>
          <w:sz w:val="20"/>
        </w:rPr>
        <w:t xml:space="preserve">22.4.2.1. įsitikinti, jog iki Sutarties nutraukimo dienos suteiktos </w:t>
      </w:r>
      <w:r w:rsidRPr="009E4213">
        <w:rPr>
          <w:rFonts w:eastAsia="Arial"/>
          <w:sz w:val="20"/>
        </w:rPr>
        <w:t>Paslaugos</w:t>
      </w:r>
      <w:r w:rsidRPr="009E4213">
        <w:rPr>
          <w:sz w:val="20"/>
        </w:rPr>
        <w:t xml:space="preserve"> ir kiti atlikti veiksmai atitinka Sutarties reikalavimus ir Šalys dėl to viena kitai nebereikš pretenzijų;</w:t>
      </w:r>
    </w:p>
    <w:p w14:paraId="1769C41B" w14:textId="77777777" w:rsidR="0021419B" w:rsidRPr="009E4213" w:rsidRDefault="0021419B" w:rsidP="0021419B">
      <w:pPr>
        <w:tabs>
          <w:tab w:val="left" w:pos="567"/>
        </w:tabs>
        <w:jc w:val="both"/>
        <w:textAlignment w:val="baseline"/>
        <w:rPr>
          <w:sz w:val="20"/>
        </w:rPr>
      </w:pPr>
      <w:r w:rsidRPr="009E4213">
        <w:rPr>
          <w:sz w:val="20"/>
        </w:rPr>
        <w:t xml:space="preserve">22.4.2.2. atsiskaityti už iki Sutarties nutraukimo suteiktas </w:t>
      </w:r>
      <w:r w:rsidRPr="009E4213">
        <w:rPr>
          <w:rFonts w:eastAsia="Arial"/>
          <w:sz w:val="20"/>
        </w:rPr>
        <w:t>Paslaugas</w:t>
      </w:r>
      <w:r w:rsidRPr="009E4213">
        <w:rPr>
          <w:sz w:val="20"/>
        </w:rPr>
        <w:t>, atitinkančias Sutarties reikalavimus;</w:t>
      </w:r>
    </w:p>
    <w:p w14:paraId="4F95002C" w14:textId="77777777" w:rsidR="0021419B" w:rsidRPr="009E4213" w:rsidRDefault="0021419B" w:rsidP="0021419B">
      <w:pPr>
        <w:tabs>
          <w:tab w:val="left" w:pos="567"/>
        </w:tabs>
        <w:jc w:val="both"/>
        <w:textAlignment w:val="baseline"/>
        <w:rPr>
          <w:sz w:val="20"/>
        </w:rPr>
      </w:pPr>
      <w:r w:rsidRPr="009E4213">
        <w:rPr>
          <w:sz w:val="20"/>
        </w:rPr>
        <w:t>22.4.2.3. per 10 (dešimt) dienų nuo pranešimo apie Sutarties nutraukimą gavimo dienos ar Susitarimo dėl Sutarties nutraukimo sudarymo dienos perduoti viena kitai visus dokumentus, kuriuos buvo būtina perduoti pagal Sutarties nuostatas.</w:t>
      </w:r>
    </w:p>
    <w:p w14:paraId="223472F3" w14:textId="77777777" w:rsidR="0021419B" w:rsidRPr="009E4213" w:rsidRDefault="0021419B" w:rsidP="0021419B">
      <w:pPr>
        <w:tabs>
          <w:tab w:val="left" w:pos="567"/>
        </w:tabs>
        <w:jc w:val="both"/>
        <w:textAlignment w:val="baseline"/>
        <w:rPr>
          <w:b/>
          <w:bCs/>
          <w:sz w:val="20"/>
        </w:rPr>
      </w:pPr>
    </w:p>
    <w:p w14:paraId="512A9B62"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center"/>
        <w:rPr>
          <w:rFonts w:eastAsia="Arial"/>
          <w:b/>
          <w:bCs/>
          <w:caps/>
          <w:sz w:val="20"/>
        </w:rPr>
      </w:pPr>
      <w:r w:rsidRPr="009E4213">
        <w:rPr>
          <w:rFonts w:eastAsia="Arial"/>
          <w:b/>
          <w:bCs/>
          <w:caps/>
          <w:sz w:val="20"/>
        </w:rPr>
        <w:t>23.</w:t>
      </w:r>
      <w:r w:rsidRPr="009E4213">
        <w:rPr>
          <w:sz w:val="20"/>
        </w:rPr>
        <w:tab/>
      </w:r>
      <w:r w:rsidRPr="009E4213">
        <w:rPr>
          <w:rFonts w:eastAsia="Arial"/>
          <w:b/>
          <w:bCs/>
          <w:caps/>
          <w:sz w:val="20"/>
        </w:rPr>
        <w:t>PREKIŲ MODELIO AR GAMINTOJO KEITIMAS</w:t>
      </w:r>
    </w:p>
    <w:p w14:paraId="6A97E6E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rFonts w:eastAsia="Arial"/>
          <w:b/>
          <w:caps/>
          <w:sz w:val="20"/>
        </w:rPr>
      </w:pPr>
    </w:p>
    <w:p w14:paraId="6081FFC3" w14:textId="77777777" w:rsidR="0021419B" w:rsidRPr="009E4213" w:rsidRDefault="0021419B" w:rsidP="0021419B">
      <w:pPr>
        <w:jc w:val="both"/>
        <w:rPr>
          <w:sz w:val="20"/>
        </w:rPr>
      </w:pPr>
      <w:r w:rsidRPr="009E4213">
        <w:rPr>
          <w:rFonts w:eastAsia="Arial"/>
          <w:caps/>
          <w:sz w:val="20"/>
        </w:rPr>
        <w:t xml:space="preserve">23.1. </w:t>
      </w:r>
      <w:r w:rsidRPr="009E4213">
        <w:rPr>
          <w:sz w:val="20"/>
        </w:rPr>
        <w:t>Tais atvejais, kai kartu su Paslaugomis yra perkamos prekės, Tiekėjas turi teisę keisti prekių modelį ir (ar) gamintoją, jei yra visos toliau nurodytos sąlygos:</w:t>
      </w:r>
    </w:p>
    <w:p w14:paraId="763DBF7E" w14:textId="77777777" w:rsidR="0021419B" w:rsidRPr="009E4213" w:rsidRDefault="0021419B" w:rsidP="0021419B">
      <w:pPr>
        <w:jc w:val="both"/>
        <w:rPr>
          <w:sz w:val="20"/>
        </w:rPr>
      </w:pPr>
      <w:r w:rsidRPr="009E4213">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E4213">
        <w:rPr>
          <w:sz w:val="20"/>
          <w:vertAlign w:val="superscript"/>
        </w:rPr>
        <w:t xml:space="preserve">1 </w:t>
      </w:r>
      <w:r w:rsidRPr="009E4213">
        <w:rPr>
          <w:sz w:val="20"/>
        </w:rPr>
        <w:t>dalies nuostatų;</w:t>
      </w:r>
    </w:p>
    <w:p w14:paraId="39E834F1" w14:textId="77777777" w:rsidR="0021419B" w:rsidRPr="009E4213" w:rsidRDefault="0021419B" w:rsidP="0021419B">
      <w:pPr>
        <w:jc w:val="both"/>
        <w:rPr>
          <w:sz w:val="20"/>
        </w:rPr>
      </w:pPr>
      <w:r w:rsidRPr="009E4213">
        <w:rPr>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C43D83F" w14:textId="77777777" w:rsidR="0021419B" w:rsidRPr="009E4213" w:rsidRDefault="0021419B" w:rsidP="0021419B">
      <w:pPr>
        <w:jc w:val="both"/>
        <w:rPr>
          <w:sz w:val="20"/>
        </w:rPr>
      </w:pPr>
      <w:r w:rsidRPr="009E4213">
        <w:rPr>
          <w:sz w:val="20"/>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E4213">
        <w:rPr>
          <w:sz w:val="20"/>
          <w:shd w:val="clear" w:color="auto" w:fill="FFFFFF"/>
        </w:rPr>
        <w:t>ir lygiavertiškumo ar geresnės kokybės nei Sutartyje nurodytos prekės</w:t>
      </w:r>
      <w:r w:rsidRPr="009E4213">
        <w:rPr>
          <w:sz w:val="20"/>
        </w:rPr>
        <w:t>;</w:t>
      </w:r>
    </w:p>
    <w:p w14:paraId="71CBA26E" w14:textId="77777777" w:rsidR="0021419B" w:rsidRPr="009E4213" w:rsidRDefault="0021419B" w:rsidP="0021419B">
      <w:pPr>
        <w:jc w:val="both"/>
        <w:rPr>
          <w:sz w:val="20"/>
        </w:rPr>
      </w:pPr>
      <w:r w:rsidRPr="009E4213">
        <w:rPr>
          <w:sz w:val="20"/>
        </w:rPr>
        <w:t>23.1.4. Šalys sudarė rašytinį Susitarimą prie Sutarties dėl prekių keitimo.</w:t>
      </w:r>
    </w:p>
    <w:p w14:paraId="2C2342FC" w14:textId="77777777" w:rsidR="0021419B" w:rsidRPr="009E4213" w:rsidRDefault="0021419B" w:rsidP="0021419B">
      <w:pPr>
        <w:jc w:val="both"/>
        <w:rPr>
          <w:sz w:val="20"/>
        </w:rPr>
      </w:pPr>
      <w:r w:rsidRPr="009E4213">
        <w:rPr>
          <w:sz w:val="20"/>
        </w:rPr>
        <w:t>23.2. Šiame Bendrųjų sąlygų skyriuje nurodytu atveju prekės turi būti pristatytos už ne didesnę nei pasiūlyme nurodytą kainą.</w:t>
      </w:r>
    </w:p>
    <w:p w14:paraId="5FCD7C1C"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jc w:val="both"/>
        <w:rPr>
          <w:sz w:val="20"/>
        </w:rPr>
      </w:pPr>
    </w:p>
    <w:p w14:paraId="691F31B6"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9E4213">
        <w:rPr>
          <w:rFonts w:eastAsia="Arial"/>
          <w:b/>
          <w:bCs/>
          <w:caps/>
          <w:sz w:val="20"/>
        </w:rPr>
        <w:t>24.</w:t>
      </w:r>
      <w:r w:rsidRPr="009E4213">
        <w:rPr>
          <w:rFonts w:eastAsia="Arial"/>
          <w:b/>
          <w:bCs/>
          <w:caps/>
          <w:sz w:val="20"/>
        </w:rPr>
        <w:tab/>
      </w:r>
      <w:r w:rsidRPr="009E4213">
        <w:rPr>
          <w:rFonts w:eastAsia="Arial"/>
          <w:b/>
          <w:caps/>
          <w:sz w:val="20"/>
        </w:rPr>
        <w:t>Bendravimo tvarka ir kalba</w:t>
      </w:r>
    </w:p>
    <w:p w14:paraId="6CC2F067"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0D8D7EBB" w14:textId="77777777" w:rsidR="0021419B" w:rsidRPr="009E4213" w:rsidRDefault="0021419B" w:rsidP="0021419B">
      <w:pPr>
        <w:tabs>
          <w:tab w:val="left" w:pos="567"/>
          <w:tab w:val="left" w:pos="851"/>
          <w:tab w:val="left" w:pos="992"/>
          <w:tab w:val="left" w:pos="1134"/>
        </w:tabs>
        <w:jc w:val="both"/>
        <w:rPr>
          <w:rFonts w:eastAsia="Arial"/>
          <w:sz w:val="20"/>
          <w:shd w:val="clear" w:color="auto" w:fill="FFFFFF"/>
        </w:rPr>
      </w:pPr>
      <w:r w:rsidRPr="009E4213">
        <w:rPr>
          <w:rFonts w:eastAsia="Arial"/>
          <w:sz w:val="20"/>
        </w:rPr>
        <w:t>24.1.</w:t>
      </w:r>
      <w:r w:rsidRPr="009E4213">
        <w:rPr>
          <w:rFonts w:eastAsia="Arial"/>
          <w:sz w:val="20"/>
        </w:rPr>
        <w:tab/>
      </w:r>
      <w:r w:rsidRPr="009E4213">
        <w:rPr>
          <w:rFonts w:eastAsia="Arial"/>
          <w:bCs/>
          <w:sz w:val="20"/>
        </w:rPr>
        <w:t xml:space="preserve">Sutartis sudaroma lietuvių kalba. Jeigu Sutartis ar kuris nors ją sudarantis dokumentas sudaromas kita kalba arba išverčiamas į kitą kalbą, visais atvejais </w:t>
      </w:r>
      <w:r w:rsidRPr="009E4213">
        <w:rPr>
          <w:rFonts w:eastAsia="Arial"/>
          <w:sz w:val="20"/>
          <w:shd w:val="clear" w:color="auto" w:fill="FFFFFF"/>
        </w:rPr>
        <w:t>autentišku laikomas tik lietuvių kalba parengtas Sutarties tekstas (jei yra neatitikimų, pirmenybė teikiama lietuvių kalba parengtam tekstui).</w:t>
      </w:r>
    </w:p>
    <w:p w14:paraId="08438136" w14:textId="77777777" w:rsidR="0021419B" w:rsidRPr="009E4213" w:rsidRDefault="0021419B" w:rsidP="0021419B">
      <w:pPr>
        <w:widowControl w:val="0"/>
        <w:tabs>
          <w:tab w:val="left" w:pos="567"/>
          <w:tab w:val="left" w:pos="851"/>
          <w:tab w:val="left" w:pos="992"/>
          <w:tab w:val="left" w:pos="1134"/>
        </w:tabs>
        <w:jc w:val="both"/>
        <w:rPr>
          <w:rFonts w:eastAsia="Arial"/>
          <w:sz w:val="20"/>
        </w:rPr>
      </w:pPr>
      <w:r w:rsidRPr="009E4213">
        <w:rPr>
          <w:rFonts w:eastAsia="Arial"/>
          <w:sz w:val="20"/>
        </w:rPr>
        <w:t xml:space="preserve">24.2. Jeigu Šalis praneša kitai Šaliai apie savo naujus kontaktinius duomenis, tai po to, kai kita Šalis gauna tokį pranešimą, ji </w:t>
      </w:r>
      <w:r w:rsidRPr="009E4213">
        <w:rPr>
          <w:rFonts w:eastAsia="Arial"/>
          <w:sz w:val="20"/>
        </w:rPr>
        <w:lastRenderedPageBreak/>
        <w:t>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0C0ADB7" w14:textId="77777777" w:rsidR="0021419B" w:rsidRPr="009E4213" w:rsidRDefault="0021419B" w:rsidP="0021419B">
      <w:pPr>
        <w:widowControl w:val="0"/>
        <w:tabs>
          <w:tab w:val="left" w:pos="0"/>
          <w:tab w:val="left" w:pos="851"/>
          <w:tab w:val="left" w:pos="992"/>
          <w:tab w:val="left" w:pos="1134"/>
        </w:tabs>
        <w:jc w:val="both"/>
        <w:rPr>
          <w:rFonts w:eastAsia="Arial"/>
          <w:sz w:val="20"/>
        </w:rPr>
      </w:pPr>
      <w:r w:rsidRPr="009E4213">
        <w:rPr>
          <w:rFonts w:eastAsia="Arial"/>
          <w:sz w:val="20"/>
        </w:rPr>
        <w:t>24.3. Jeigu pranešimas yra įteikiamas asmeniškai arba siunčiamas paštu ar per kurjerį, jis turi būti įteikiamas pasirašytinai ir laikomas gautu gavimo patvirtinime nurodytą dieną.</w:t>
      </w:r>
    </w:p>
    <w:p w14:paraId="1AD508B2" w14:textId="77777777" w:rsidR="0021419B" w:rsidRPr="009E4213" w:rsidRDefault="0021419B" w:rsidP="0021419B">
      <w:pPr>
        <w:widowControl w:val="0"/>
        <w:tabs>
          <w:tab w:val="left" w:pos="0"/>
          <w:tab w:val="left" w:pos="851"/>
          <w:tab w:val="left" w:pos="992"/>
          <w:tab w:val="left" w:pos="1134"/>
        </w:tabs>
        <w:jc w:val="both"/>
        <w:rPr>
          <w:rFonts w:eastAsia="Arial"/>
          <w:sz w:val="20"/>
        </w:rPr>
      </w:pPr>
      <w:r w:rsidRPr="009E4213">
        <w:rPr>
          <w:rFonts w:eastAsia="Arial"/>
          <w:sz w:val="20"/>
        </w:rPr>
        <w:t>24.4. Jeigu pranešimas siunčiamas el. paštu, laikoma, kad Šalis jį gavo kitą darbo dieną.</w:t>
      </w:r>
    </w:p>
    <w:p w14:paraId="79BB4584" w14:textId="77777777" w:rsidR="0021419B" w:rsidRPr="009E4213" w:rsidRDefault="0021419B" w:rsidP="0021419B">
      <w:pPr>
        <w:widowControl w:val="0"/>
        <w:tabs>
          <w:tab w:val="left" w:pos="0"/>
          <w:tab w:val="left" w:pos="851"/>
          <w:tab w:val="left" w:pos="992"/>
          <w:tab w:val="left" w:pos="1134"/>
        </w:tabs>
        <w:jc w:val="both"/>
        <w:rPr>
          <w:rFonts w:eastAsia="Arial"/>
          <w:sz w:val="20"/>
        </w:rPr>
      </w:pPr>
      <w:r w:rsidRPr="009E4213">
        <w:rPr>
          <w:rFonts w:eastAsia="Arial"/>
          <w:sz w:val="20"/>
        </w:rPr>
        <w:t>24.5. Jeigu pranešimas siunčiamas keliais skirtingais būdais, laikoma, kad gavėjas jį gavo tada, kai jis gavo pirmesnįjį pranešimą.</w:t>
      </w:r>
    </w:p>
    <w:p w14:paraId="2066C347" w14:textId="77777777" w:rsidR="0021419B" w:rsidRPr="009E4213" w:rsidRDefault="0021419B" w:rsidP="0021419B">
      <w:pPr>
        <w:widowControl w:val="0"/>
        <w:tabs>
          <w:tab w:val="left" w:pos="0"/>
          <w:tab w:val="left" w:pos="851"/>
          <w:tab w:val="left" w:pos="992"/>
          <w:tab w:val="left" w:pos="1134"/>
        </w:tabs>
        <w:jc w:val="both"/>
        <w:rPr>
          <w:rFonts w:eastAsia="Arial"/>
          <w:b/>
          <w:bCs/>
          <w:sz w:val="20"/>
        </w:rPr>
      </w:pPr>
    </w:p>
    <w:p w14:paraId="215E4B0B"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hanging="360"/>
        <w:jc w:val="center"/>
        <w:rPr>
          <w:rFonts w:eastAsia="Arial"/>
          <w:b/>
          <w:caps/>
          <w:sz w:val="20"/>
        </w:rPr>
      </w:pPr>
      <w:r w:rsidRPr="009E4213">
        <w:rPr>
          <w:rFonts w:eastAsia="Arial"/>
          <w:b/>
          <w:bCs/>
          <w:caps/>
          <w:sz w:val="20"/>
        </w:rPr>
        <w:t>25.</w:t>
      </w:r>
      <w:r w:rsidRPr="009E4213">
        <w:rPr>
          <w:rFonts w:eastAsia="Arial"/>
          <w:b/>
          <w:bCs/>
          <w:caps/>
          <w:sz w:val="20"/>
        </w:rPr>
        <w:tab/>
      </w:r>
      <w:r w:rsidRPr="009E4213">
        <w:rPr>
          <w:rFonts w:eastAsia="Arial"/>
          <w:b/>
          <w:caps/>
          <w:sz w:val="20"/>
        </w:rPr>
        <w:t>Pretenzijos ir ginčų sprendimas</w:t>
      </w:r>
    </w:p>
    <w:p w14:paraId="3971AD14" w14:textId="77777777" w:rsidR="0021419B" w:rsidRPr="009E4213" w:rsidRDefault="0021419B" w:rsidP="0021419B">
      <w:pPr>
        <w:keepNext/>
        <w:keepLines/>
        <w:widowControl w:val="0"/>
        <w:pBdr>
          <w:top w:val="nil"/>
          <w:left w:val="nil"/>
          <w:bottom w:val="nil"/>
          <w:right w:val="nil"/>
          <w:between w:val="nil"/>
        </w:pBdr>
        <w:tabs>
          <w:tab w:val="left" w:pos="426"/>
          <w:tab w:val="left" w:pos="567"/>
          <w:tab w:val="left" w:pos="851"/>
          <w:tab w:val="left" w:pos="992"/>
          <w:tab w:val="left" w:pos="1134"/>
        </w:tabs>
        <w:ind w:left="360"/>
        <w:jc w:val="both"/>
        <w:rPr>
          <w:rFonts w:eastAsia="Arial"/>
          <w:b/>
          <w:caps/>
          <w:sz w:val="20"/>
        </w:rPr>
      </w:pPr>
    </w:p>
    <w:p w14:paraId="5909A810" w14:textId="77777777" w:rsidR="0021419B" w:rsidRPr="009E4213" w:rsidRDefault="0021419B" w:rsidP="0021419B">
      <w:pPr>
        <w:widowControl w:val="0"/>
        <w:tabs>
          <w:tab w:val="left" w:pos="0"/>
          <w:tab w:val="left" w:pos="851"/>
          <w:tab w:val="left" w:pos="992"/>
          <w:tab w:val="left" w:pos="1134"/>
        </w:tabs>
        <w:jc w:val="both"/>
        <w:rPr>
          <w:rFonts w:eastAsia="Cambria"/>
          <w:sz w:val="20"/>
        </w:rPr>
      </w:pPr>
      <w:r w:rsidRPr="009E4213">
        <w:rPr>
          <w:rFonts w:eastAsia="Cambria"/>
          <w:sz w:val="20"/>
        </w:rPr>
        <w:t>25.1. Bet kokie ginčai, nesutarimai ar reikalavimai, kylantys iš Sutarties arba susiję su Sutartimi, jos pažeidimu, nutraukimu ar galiojimu, visų pirma privalo būti sprendžiami derybomis tarp Šalių vadovų arba jų įgaliotų asmenų.</w:t>
      </w:r>
    </w:p>
    <w:p w14:paraId="628158CF" w14:textId="77777777" w:rsidR="0021419B" w:rsidRPr="009E4213" w:rsidRDefault="0021419B" w:rsidP="0021419B">
      <w:pPr>
        <w:widowControl w:val="0"/>
        <w:tabs>
          <w:tab w:val="left" w:pos="142"/>
          <w:tab w:val="left" w:pos="851"/>
          <w:tab w:val="left" w:pos="992"/>
          <w:tab w:val="left" w:pos="1134"/>
        </w:tabs>
        <w:jc w:val="both"/>
        <w:rPr>
          <w:rFonts w:eastAsia="Cambria"/>
          <w:sz w:val="20"/>
        </w:rPr>
      </w:pPr>
      <w:r w:rsidRPr="009E4213">
        <w:rPr>
          <w:rFonts w:eastAsia="Cambria"/>
          <w:sz w:val="20"/>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9E4213">
        <w:rPr>
          <w:sz w:val="20"/>
        </w:rPr>
        <w:t xml:space="preserve"> </w:t>
      </w:r>
      <w:r w:rsidRPr="009E4213">
        <w:rPr>
          <w:rFonts w:eastAsia="Cambria"/>
          <w:sz w:val="20"/>
        </w:rPr>
        <w:t>Lietuvos Respublikos įstatymuose nustatyta tvarka.</w:t>
      </w:r>
    </w:p>
    <w:p w14:paraId="1738E5BA" w14:textId="77777777" w:rsidR="0021419B" w:rsidRPr="009E4213" w:rsidRDefault="0021419B" w:rsidP="0021419B">
      <w:pPr>
        <w:widowControl w:val="0"/>
        <w:tabs>
          <w:tab w:val="left" w:pos="426"/>
          <w:tab w:val="left" w:pos="567"/>
          <w:tab w:val="left" w:pos="709"/>
          <w:tab w:val="left" w:pos="851"/>
          <w:tab w:val="left" w:pos="992"/>
          <w:tab w:val="left" w:pos="1134"/>
        </w:tabs>
        <w:jc w:val="both"/>
        <w:rPr>
          <w:rFonts w:eastAsia="Arial"/>
          <w:sz w:val="20"/>
        </w:rPr>
      </w:pPr>
      <w:r w:rsidRPr="009E4213">
        <w:rPr>
          <w:rFonts w:eastAsia="Arial"/>
          <w:sz w:val="20"/>
        </w:rPr>
        <w:t>25.3. Kilę ginčai nesudaro pagrindo Šalims atsisakyti vykdyti savo prievoles pagal Sutartį.</w:t>
      </w:r>
    </w:p>
    <w:p w14:paraId="7CD1D2F4" w14:textId="77777777" w:rsidR="0021419B" w:rsidRPr="002C65BA" w:rsidRDefault="0021419B" w:rsidP="0021419B">
      <w:pPr>
        <w:widowControl w:val="0"/>
        <w:tabs>
          <w:tab w:val="left" w:pos="426"/>
          <w:tab w:val="left" w:pos="567"/>
          <w:tab w:val="left" w:pos="709"/>
          <w:tab w:val="left" w:pos="851"/>
          <w:tab w:val="left" w:pos="992"/>
          <w:tab w:val="left" w:pos="1134"/>
        </w:tabs>
        <w:jc w:val="both"/>
        <w:rPr>
          <w:rFonts w:eastAsia="Arial"/>
          <w:sz w:val="20"/>
        </w:rPr>
      </w:pPr>
    </w:p>
    <w:p w14:paraId="1896D84C" w14:textId="77777777" w:rsidR="0021419B" w:rsidRPr="002C65BA" w:rsidRDefault="0021419B" w:rsidP="0021419B">
      <w:pPr>
        <w:jc w:val="center"/>
        <w:rPr>
          <w:sz w:val="20"/>
        </w:rPr>
      </w:pPr>
      <w:r w:rsidRPr="002C65BA">
        <w:rPr>
          <w:sz w:val="20"/>
        </w:rPr>
        <w:t>__________</w:t>
      </w:r>
    </w:p>
    <w:p w14:paraId="67BC8BC4" w14:textId="3C0964A9" w:rsidR="00034559" w:rsidRPr="00095256" w:rsidRDefault="00034559" w:rsidP="001115C4">
      <w:pPr>
        <w:ind w:left="9072" w:firstLine="1296"/>
        <w:rPr>
          <w:sz w:val="20"/>
        </w:rPr>
      </w:pPr>
    </w:p>
    <w:sectPr w:rsidR="00034559" w:rsidRPr="00095256" w:rsidSect="00CD6978">
      <w:headerReference w:type="default" r:id="rId16"/>
      <w:footerReference w:type="default" r:id="rId17"/>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5EFF" w14:textId="77777777" w:rsidR="008421EA" w:rsidRDefault="008421EA">
      <w:pPr>
        <w:rPr>
          <w:sz w:val="20"/>
        </w:rPr>
      </w:pPr>
      <w:r>
        <w:rPr>
          <w:sz w:val="20"/>
        </w:rPr>
        <w:separator/>
      </w:r>
    </w:p>
  </w:endnote>
  <w:endnote w:type="continuationSeparator" w:id="0">
    <w:p w14:paraId="5D25E16E" w14:textId="77777777" w:rsidR="008421EA" w:rsidRDefault="008421EA">
      <w:pPr>
        <w:rPr>
          <w:sz w:val="20"/>
        </w:rPr>
      </w:pPr>
      <w:r>
        <w:rPr>
          <w:sz w:val="20"/>
        </w:rPr>
        <w:continuationSeparator/>
      </w:r>
    </w:p>
  </w:endnote>
  <w:endnote w:type="continuationNotice" w:id="1">
    <w:p w14:paraId="4D11BD2E" w14:textId="77777777" w:rsidR="008421EA" w:rsidRDefault="008421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TimesNewRomanPSMT">
    <w:altName w:val="Yu Gothic"/>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8A552" w14:textId="77777777" w:rsidR="007B335C" w:rsidRDefault="007B335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08034" w14:textId="77777777" w:rsidR="008421EA" w:rsidRDefault="008421EA">
      <w:pPr>
        <w:rPr>
          <w:sz w:val="20"/>
        </w:rPr>
      </w:pPr>
      <w:r>
        <w:rPr>
          <w:sz w:val="20"/>
        </w:rPr>
        <w:separator/>
      </w:r>
    </w:p>
  </w:footnote>
  <w:footnote w:type="continuationSeparator" w:id="0">
    <w:p w14:paraId="3CCFE44F" w14:textId="77777777" w:rsidR="008421EA" w:rsidRDefault="008421EA">
      <w:pPr>
        <w:rPr>
          <w:sz w:val="20"/>
        </w:rPr>
      </w:pPr>
      <w:r>
        <w:rPr>
          <w:sz w:val="20"/>
        </w:rPr>
        <w:continuationSeparator/>
      </w:r>
    </w:p>
  </w:footnote>
  <w:footnote w:type="continuationNotice" w:id="1">
    <w:p w14:paraId="70F03485" w14:textId="77777777" w:rsidR="008421EA" w:rsidRDefault="008421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AEB7" w14:textId="318C5D3B" w:rsidR="007B335C" w:rsidRDefault="007B335C">
    <w:pPr>
      <w:tabs>
        <w:tab w:val="center" w:pos="4680"/>
        <w:tab w:val="right" w:pos="9360"/>
      </w:tabs>
      <w:jc w:val="center"/>
      <w:rPr>
        <w:rFonts w:ascii="Arial" w:eastAsia="Arial" w:hAnsi="Arial" w:cs="Arial"/>
        <w:sz w:val="18"/>
        <w:szCs w:val="18"/>
      </w:rPr>
    </w:pPr>
  </w:p>
  <w:p w14:paraId="18CA756E" w14:textId="77777777" w:rsidR="007B335C" w:rsidRDefault="007B335C">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8095A"/>
    <w:multiLevelType w:val="multilevel"/>
    <w:tmpl w:val="DCA658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1EE26AE"/>
    <w:multiLevelType w:val="hybridMultilevel"/>
    <w:tmpl w:val="F94C82E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2127194978">
    <w:abstractNumId w:val="1"/>
  </w:num>
  <w:num w:numId="2" w16cid:durableId="510803950">
    <w:abstractNumId w:val="1"/>
  </w:num>
  <w:num w:numId="3" w16cid:durableId="73462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1BBF"/>
    <w:rsid w:val="00027B83"/>
    <w:rsid w:val="00034559"/>
    <w:rsid w:val="00060419"/>
    <w:rsid w:val="00095256"/>
    <w:rsid w:val="000B0897"/>
    <w:rsid w:val="000D5D30"/>
    <w:rsid w:val="000D6546"/>
    <w:rsid w:val="000F399E"/>
    <w:rsid w:val="000F45F9"/>
    <w:rsid w:val="001058D7"/>
    <w:rsid w:val="001115C4"/>
    <w:rsid w:val="00124182"/>
    <w:rsid w:val="00141EC6"/>
    <w:rsid w:val="00142404"/>
    <w:rsid w:val="001466AA"/>
    <w:rsid w:val="00153E75"/>
    <w:rsid w:val="00157524"/>
    <w:rsid w:val="00160EB1"/>
    <w:rsid w:val="001619E9"/>
    <w:rsid w:val="001664E0"/>
    <w:rsid w:val="0018688E"/>
    <w:rsid w:val="001B451D"/>
    <w:rsid w:val="001B75E5"/>
    <w:rsid w:val="001D38EF"/>
    <w:rsid w:val="001E004D"/>
    <w:rsid w:val="001F00D3"/>
    <w:rsid w:val="001F1697"/>
    <w:rsid w:val="001F2CC2"/>
    <w:rsid w:val="0021419B"/>
    <w:rsid w:val="002241A3"/>
    <w:rsid w:val="0022513B"/>
    <w:rsid w:val="00234E37"/>
    <w:rsid w:val="002360D5"/>
    <w:rsid w:val="00252C33"/>
    <w:rsid w:val="002615B6"/>
    <w:rsid w:val="00267960"/>
    <w:rsid w:val="002719B4"/>
    <w:rsid w:val="00275011"/>
    <w:rsid w:val="002826AE"/>
    <w:rsid w:val="002965B2"/>
    <w:rsid w:val="002A66FE"/>
    <w:rsid w:val="002B1201"/>
    <w:rsid w:val="002F4796"/>
    <w:rsid w:val="00302E42"/>
    <w:rsid w:val="00331792"/>
    <w:rsid w:val="00342FDF"/>
    <w:rsid w:val="0034632F"/>
    <w:rsid w:val="0035297A"/>
    <w:rsid w:val="00355ACE"/>
    <w:rsid w:val="00363EB8"/>
    <w:rsid w:val="0036566E"/>
    <w:rsid w:val="00390A82"/>
    <w:rsid w:val="003A2711"/>
    <w:rsid w:val="003A6E37"/>
    <w:rsid w:val="003D5AE4"/>
    <w:rsid w:val="003F3FB8"/>
    <w:rsid w:val="0040015C"/>
    <w:rsid w:val="00402199"/>
    <w:rsid w:val="004177FB"/>
    <w:rsid w:val="00421784"/>
    <w:rsid w:val="0044382C"/>
    <w:rsid w:val="004447CF"/>
    <w:rsid w:val="00445174"/>
    <w:rsid w:val="00475110"/>
    <w:rsid w:val="004A4B2A"/>
    <w:rsid w:val="004D29D5"/>
    <w:rsid w:val="004E14EE"/>
    <w:rsid w:val="004E74A1"/>
    <w:rsid w:val="004F3150"/>
    <w:rsid w:val="004F71F1"/>
    <w:rsid w:val="005076E2"/>
    <w:rsid w:val="00536E6B"/>
    <w:rsid w:val="00545279"/>
    <w:rsid w:val="00550EF2"/>
    <w:rsid w:val="00556096"/>
    <w:rsid w:val="0056765D"/>
    <w:rsid w:val="005709A6"/>
    <w:rsid w:val="00571723"/>
    <w:rsid w:val="0057268C"/>
    <w:rsid w:val="00583A55"/>
    <w:rsid w:val="00591EE3"/>
    <w:rsid w:val="005B7911"/>
    <w:rsid w:val="005C7E23"/>
    <w:rsid w:val="00602259"/>
    <w:rsid w:val="00604DFE"/>
    <w:rsid w:val="00635933"/>
    <w:rsid w:val="00636A4C"/>
    <w:rsid w:val="006477D2"/>
    <w:rsid w:val="006649B1"/>
    <w:rsid w:val="00691C2F"/>
    <w:rsid w:val="00695968"/>
    <w:rsid w:val="006A12FF"/>
    <w:rsid w:val="006A331A"/>
    <w:rsid w:val="006A772D"/>
    <w:rsid w:val="006B6941"/>
    <w:rsid w:val="006B7FFA"/>
    <w:rsid w:val="006C5AD2"/>
    <w:rsid w:val="006C79AA"/>
    <w:rsid w:val="006D35BB"/>
    <w:rsid w:val="006E2B30"/>
    <w:rsid w:val="006F0803"/>
    <w:rsid w:val="006F5143"/>
    <w:rsid w:val="007405E6"/>
    <w:rsid w:val="00745D97"/>
    <w:rsid w:val="00757628"/>
    <w:rsid w:val="007621BC"/>
    <w:rsid w:val="00775338"/>
    <w:rsid w:val="007822D0"/>
    <w:rsid w:val="007A6878"/>
    <w:rsid w:val="007A75C6"/>
    <w:rsid w:val="007B335C"/>
    <w:rsid w:val="007B3525"/>
    <w:rsid w:val="007D0293"/>
    <w:rsid w:val="008143F9"/>
    <w:rsid w:val="008208F2"/>
    <w:rsid w:val="00822147"/>
    <w:rsid w:val="008255FB"/>
    <w:rsid w:val="008274A2"/>
    <w:rsid w:val="0083118A"/>
    <w:rsid w:val="00831EED"/>
    <w:rsid w:val="00834024"/>
    <w:rsid w:val="008421EA"/>
    <w:rsid w:val="008446AC"/>
    <w:rsid w:val="00852848"/>
    <w:rsid w:val="00856D87"/>
    <w:rsid w:val="008636FE"/>
    <w:rsid w:val="00863824"/>
    <w:rsid w:val="00893F55"/>
    <w:rsid w:val="008A1662"/>
    <w:rsid w:val="008A2E90"/>
    <w:rsid w:val="008B109F"/>
    <w:rsid w:val="008B5D9F"/>
    <w:rsid w:val="008E1D2D"/>
    <w:rsid w:val="008E3778"/>
    <w:rsid w:val="008F0AE1"/>
    <w:rsid w:val="009109FE"/>
    <w:rsid w:val="00931AB9"/>
    <w:rsid w:val="00942C9F"/>
    <w:rsid w:val="00951D02"/>
    <w:rsid w:val="00954A85"/>
    <w:rsid w:val="00966639"/>
    <w:rsid w:val="009728BC"/>
    <w:rsid w:val="00976497"/>
    <w:rsid w:val="009A763A"/>
    <w:rsid w:val="009A7A89"/>
    <w:rsid w:val="009C325C"/>
    <w:rsid w:val="009E4213"/>
    <w:rsid w:val="009F5F70"/>
    <w:rsid w:val="009F65C1"/>
    <w:rsid w:val="009F7A7A"/>
    <w:rsid w:val="00A165A8"/>
    <w:rsid w:val="00A17010"/>
    <w:rsid w:val="00A83A82"/>
    <w:rsid w:val="00A9078C"/>
    <w:rsid w:val="00A97E72"/>
    <w:rsid w:val="00AC749E"/>
    <w:rsid w:val="00AD3687"/>
    <w:rsid w:val="00AD60D3"/>
    <w:rsid w:val="00AF33AF"/>
    <w:rsid w:val="00B27819"/>
    <w:rsid w:val="00B37402"/>
    <w:rsid w:val="00B43C8A"/>
    <w:rsid w:val="00B46F6F"/>
    <w:rsid w:val="00B517BE"/>
    <w:rsid w:val="00B56282"/>
    <w:rsid w:val="00B60805"/>
    <w:rsid w:val="00B747B6"/>
    <w:rsid w:val="00B76F67"/>
    <w:rsid w:val="00B8047A"/>
    <w:rsid w:val="00BB4DBC"/>
    <w:rsid w:val="00BC6769"/>
    <w:rsid w:val="00BD6B78"/>
    <w:rsid w:val="00BE2F6F"/>
    <w:rsid w:val="00C16D96"/>
    <w:rsid w:val="00C319B3"/>
    <w:rsid w:val="00C331B8"/>
    <w:rsid w:val="00C4069E"/>
    <w:rsid w:val="00C44C94"/>
    <w:rsid w:val="00C46CF0"/>
    <w:rsid w:val="00C6243A"/>
    <w:rsid w:val="00C74FA2"/>
    <w:rsid w:val="00C82591"/>
    <w:rsid w:val="00C87F0D"/>
    <w:rsid w:val="00C93469"/>
    <w:rsid w:val="00CC0B0C"/>
    <w:rsid w:val="00CD6978"/>
    <w:rsid w:val="00CE1599"/>
    <w:rsid w:val="00CE2932"/>
    <w:rsid w:val="00D32ADF"/>
    <w:rsid w:val="00D378E8"/>
    <w:rsid w:val="00D434F8"/>
    <w:rsid w:val="00D5043E"/>
    <w:rsid w:val="00D73833"/>
    <w:rsid w:val="00D753EF"/>
    <w:rsid w:val="00DA3A0C"/>
    <w:rsid w:val="00DA4E0C"/>
    <w:rsid w:val="00DB6F96"/>
    <w:rsid w:val="00DB7977"/>
    <w:rsid w:val="00DE2C7E"/>
    <w:rsid w:val="00DE7CCB"/>
    <w:rsid w:val="00DF32B8"/>
    <w:rsid w:val="00E06833"/>
    <w:rsid w:val="00E12E31"/>
    <w:rsid w:val="00E17771"/>
    <w:rsid w:val="00E234DC"/>
    <w:rsid w:val="00E3319C"/>
    <w:rsid w:val="00E51C4C"/>
    <w:rsid w:val="00E730B2"/>
    <w:rsid w:val="00E74A20"/>
    <w:rsid w:val="00ED0A6C"/>
    <w:rsid w:val="00F02915"/>
    <w:rsid w:val="00F0543E"/>
    <w:rsid w:val="00F34932"/>
    <w:rsid w:val="00F471C8"/>
    <w:rsid w:val="00F53F7E"/>
    <w:rsid w:val="00F60BD9"/>
    <w:rsid w:val="00FA1466"/>
    <w:rsid w:val="00FA5DF2"/>
    <w:rsid w:val="00FB20EE"/>
    <w:rsid w:val="00FC0608"/>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D29E47CC-6F42-4E8A-9B4B-A4B138E1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Header">
    <w:name w:val="header"/>
    <w:basedOn w:val="Normal"/>
    <w:link w:val="HeaderChar"/>
    <w:unhideWhenUsed/>
    <w:rsid w:val="007A75C6"/>
    <w:pPr>
      <w:tabs>
        <w:tab w:val="center" w:pos="4513"/>
        <w:tab w:val="right" w:pos="9026"/>
      </w:tabs>
    </w:pPr>
  </w:style>
  <w:style w:type="character" w:customStyle="1" w:styleId="HeaderChar">
    <w:name w:val="Header Char"/>
    <w:basedOn w:val="DefaultParagraphFont"/>
    <w:link w:val="Header"/>
    <w:rsid w:val="007A75C6"/>
  </w:style>
  <w:style w:type="paragraph" w:styleId="Footer">
    <w:name w:val="footer"/>
    <w:basedOn w:val="Normal"/>
    <w:link w:val="FooterChar"/>
    <w:unhideWhenUsed/>
    <w:rsid w:val="007A75C6"/>
    <w:pPr>
      <w:tabs>
        <w:tab w:val="center" w:pos="4513"/>
        <w:tab w:val="right" w:pos="9026"/>
      </w:tabs>
    </w:pPr>
  </w:style>
  <w:style w:type="character" w:customStyle="1" w:styleId="FooterChar">
    <w:name w:val="Footer Char"/>
    <w:basedOn w:val="DefaultParagraphFont"/>
    <w:link w:val="Footer"/>
    <w:rsid w:val="007A75C6"/>
  </w:style>
  <w:style w:type="paragraph" w:customStyle="1" w:styleId="paragraph">
    <w:name w:val="paragraph"/>
    <w:basedOn w:val="Normal"/>
    <w:rsid w:val="00C74FA2"/>
    <w:pPr>
      <w:spacing w:before="100" w:beforeAutospacing="1" w:after="100" w:afterAutospacing="1"/>
    </w:pPr>
    <w:rPr>
      <w:szCs w:val="24"/>
      <w:lang w:val="en-US"/>
    </w:rPr>
  </w:style>
  <w:style w:type="character" w:customStyle="1" w:styleId="normaltextrun">
    <w:name w:val="normaltextrun"/>
    <w:basedOn w:val="DefaultParagraphFont"/>
    <w:rsid w:val="00C74FA2"/>
  </w:style>
  <w:style w:type="character" w:customStyle="1" w:styleId="eop">
    <w:name w:val="eop"/>
    <w:basedOn w:val="DefaultParagraphFont"/>
    <w:rsid w:val="00C74FA2"/>
  </w:style>
  <w:style w:type="paragraph" w:customStyle="1" w:styleId="Body2">
    <w:name w:val="Body 2"/>
    <w:rsid w:val="0022513B"/>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paragraph" w:styleId="BodyText">
    <w:name w:val="Body Text"/>
    <w:aliases w:val="body indent,ändrad,Body single,EHPT,Body Text2, ändrad, Char"/>
    <w:basedOn w:val="Normal"/>
    <w:link w:val="BodyTextChar"/>
    <w:uiPriority w:val="99"/>
    <w:rsid w:val="00034559"/>
    <w:pPr>
      <w:jc w:val="both"/>
    </w:pPr>
    <w:rPr>
      <w:rFonts w:ascii="TimesLT" w:hAnsi="TimesLT"/>
      <w:szCs w:val="24"/>
      <w:lang w:val="x-none"/>
    </w:rPr>
  </w:style>
  <w:style w:type="character" w:customStyle="1" w:styleId="BodyTextChar">
    <w:name w:val="Body Text Char"/>
    <w:aliases w:val="body indent Char,ändrad Char,Body single Char,EHPT Char,Body Text2 Char, ändrad Char, Char Char"/>
    <w:basedOn w:val="DefaultParagraphFont"/>
    <w:link w:val="BodyText"/>
    <w:uiPriority w:val="99"/>
    <w:rsid w:val="00034559"/>
    <w:rPr>
      <w:rFonts w:ascii="TimesLT" w:hAnsi="TimesLT"/>
      <w:szCs w:val="24"/>
      <w:lang w:val="x-none"/>
    </w:rPr>
  </w:style>
  <w:style w:type="character" w:customStyle="1" w:styleId="fontstyle01">
    <w:name w:val="fontstyle01"/>
    <w:rsid w:val="00034559"/>
    <w:rPr>
      <w:rFonts w:ascii="TimesNewRomanPSMT" w:hAnsi="TimesNewRomanPSMT" w:hint="default"/>
      <w:b w:val="0"/>
      <w:bCs w:val="0"/>
      <w:i w:val="0"/>
      <w:iCs w:val="0"/>
      <w:color w:val="000000"/>
      <w:sz w:val="24"/>
      <w:szCs w:val="24"/>
    </w:rPr>
  </w:style>
  <w:style w:type="paragraph" w:customStyle="1" w:styleId="TableParagraph">
    <w:name w:val="Table Paragraph"/>
    <w:basedOn w:val="Normal"/>
    <w:uiPriority w:val="1"/>
    <w:qFormat/>
    <w:rsid w:val="00034559"/>
    <w:pPr>
      <w:widowControl w:val="0"/>
      <w:autoSpaceDE w:val="0"/>
      <w:autoSpaceDN w:val="0"/>
      <w:spacing w:before="44" w:line="238" w:lineRule="exact"/>
      <w:ind w:left="149"/>
      <w:jc w:val="center"/>
    </w:pPr>
    <w:rPr>
      <w:sz w:val="22"/>
      <w:szCs w:val="22"/>
      <w:lang w:val="en-US"/>
    </w:rPr>
  </w:style>
  <w:style w:type="character" w:customStyle="1" w:styleId="c2">
    <w:name w:val="c2"/>
    <w:basedOn w:val="DefaultParagraphFont"/>
    <w:rsid w:val="00CC0B0C"/>
  </w:style>
  <w:style w:type="character" w:styleId="CommentReference">
    <w:name w:val="annotation reference"/>
    <w:basedOn w:val="DefaultParagraphFont"/>
    <w:semiHidden/>
    <w:unhideWhenUsed/>
    <w:rsid w:val="006A772D"/>
    <w:rPr>
      <w:sz w:val="16"/>
      <w:szCs w:val="16"/>
    </w:rPr>
  </w:style>
  <w:style w:type="paragraph" w:styleId="CommentText">
    <w:name w:val="annotation text"/>
    <w:basedOn w:val="Normal"/>
    <w:link w:val="CommentTextChar"/>
    <w:semiHidden/>
    <w:unhideWhenUsed/>
    <w:rsid w:val="006A772D"/>
    <w:rPr>
      <w:sz w:val="20"/>
    </w:rPr>
  </w:style>
  <w:style w:type="character" w:customStyle="1" w:styleId="CommentTextChar">
    <w:name w:val="Comment Text Char"/>
    <w:basedOn w:val="DefaultParagraphFont"/>
    <w:link w:val="CommentText"/>
    <w:semiHidden/>
    <w:rsid w:val="006A772D"/>
    <w:rPr>
      <w:sz w:val="20"/>
    </w:rPr>
  </w:style>
  <w:style w:type="paragraph" w:styleId="CommentSubject">
    <w:name w:val="annotation subject"/>
    <w:basedOn w:val="CommentText"/>
    <w:next w:val="CommentText"/>
    <w:link w:val="CommentSubjectChar"/>
    <w:semiHidden/>
    <w:unhideWhenUsed/>
    <w:rsid w:val="006A772D"/>
    <w:rPr>
      <w:b/>
      <w:bCs/>
    </w:rPr>
  </w:style>
  <w:style w:type="character" w:customStyle="1" w:styleId="CommentSubjectChar">
    <w:name w:val="Comment Subject Char"/>
    <w:basedOn w:val="CommentTextChar"/>
    <w:link w:val="CommentSubject"/>
    <w:semiHidden/>
    <w:rsid w:val="006A772D"/>
    <w:rPr>
      <w:b/>
      <w:bCs/>
      <w:sz w:val="20"/>
    </w:rPr>
  </w:style>
  <w:style w:type="paragraph" w:styleId="BalloonText">
    <w:name w:val="Balloon Text"/>
    <w:basedOn w:val="Normal"/>
    <w:link w:val="BalloonTextChar"/>
    <w:semiHidden/>
    <w:unhideWhenUsed/>
    <w:rsid w:val="006A772D"/>
    <w:rPr>
      <w:rFonts w:ascii="Segoe UI" w:hAnsi="Segoe UI" w:cs="Segoe UI"/>
      <w:sz w:val="18"/>
      <w:szCs w:val="18"/>
    </w:rPr>
  </w:style>
  <w:style w:type="character" w:customStyle="1" w:styleId="BalloonTextChar">
    <w:name w:val="Balloon Text Char"/>
    <w:basedOn w:val="DefaultParagraphFont"/>
    <w:link w:val="BalloonText"/>
    <w:semiHidden/>
    <w:rsid w:val="006A772D"/>
    <w:rPr>
      <w:rFonts w:ascii="Segoe UI" w:hAnsi="Segoe UI" w:cs="Segoe UI"/>
      <w:sz w:val="18"/>
      <w:szCs w:val="18"/>
    </w:rPr>
  </w:style>
  <w:style w:type="character" w:styleId="Hyperlink">
    <w:name w:val="Hyperlink"/>
    <w:basedOn w:val="DefaultParagraphFont"/>
    <w:uiPriority w:val="99"/>
    <w:unhideWhenUsed/>
    <w:rsid w:val="00B37402"/>
    <w:rPr>
      <w:color w:val="0563C1" w:themeColor="hyperlink"/>
      <w:u w:val="single"/>
    </w:rPr>
  </w:style>
  <w:style w:type="character" w:styleId="UnresolvedMention">
    <w:name w:val="Unresolved Mention"/>
    <w:basedOn w:val="DefaultParagraphFont"/>
    <w:uiPriority w:val="99"/>
    <w:semiHidden/>
    <w:unhideWhenUsed/>
    <w:rsid w:val="00B37402"/>
    <w:rPr>
      <w:color w:val="605E5C"/>
      <w:shd w:val="clear" w:color="auto" w:fill="E1DFDD"/>
    </w:rPr>
  </w:style>
  <w:style w:type="paragraph" w:styleId="ListParagraph">
    <w:name w:val="List Paragraph"/>
    <w:basedOn w:val="Normal"/>
    <w:uiPriority w:val="34"/>
    <w:qFormat/>
    <w:rsid w:val="002719B4"/>
    <w:pPr>
      <w:ind w:left="720"/>
      <w:contextualSpacing/>
    </w:pPr>
  </w:style>
  <w:style w:type="paragraph" w:customStyle="1" w:styleId="Pagrindinistekstas31">
    <w:name w:val="Pagrindinis tekstas 31"/>
    <w:basedOn w:val="Normal"/>
    <w:rsid w:val="0036566E"/>
    <w:pPr>
      <w:suppressAutoHyphens/>
      <w:spacing w:after="120"/>
    </w:pPr>
    <w:rPr>
      <w:rFonts w:cs="Calibri"/>
      <w:sz w:val="16"/>
      <w:szCs w:val="16"/>
      <w:lang w:val="ru-RU" w:eastAsia="ar-SA"/>
    </w:rPr>
  </w:style>
  <w:style w:type="paragraph" w:styleId="Revision">
    <w:name w:val="Revision"/>
    <w:hidden/>
    <w:semiHidden/>
    <w:rsid w:val="00CE2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76445264">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14412842">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698438065">
      <w:bodyDiv w:val="1"/>
      <w:marLeft w:val="0"/>
      <w:marRight w:val="0"/>
      <w:marTop w:val="0"/>
      <w:marBottom w:val="0"/>
      <w:divBdr>
        <w:top w:val="none" w:sz="0" w:space="0" w:color="auto"/>
        <w:left w:val="none" w:sz="0" w:space="0" w:color="auto"/>
        <w:bottom w:val="none" w:sz="0" w:space="0" w:color="auto"/>
        <w:right w:val="none" w:sz="0" w:space="0" w:color="auto"/>
      </w:divBdr>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062021488">
      <w:bodyDiv w:val="1"/>
      <w:marLeft w:val="0"/>
      <w:marRight w:val="0"/>
      <w:marTop w:val="0"/>
      <w:marBottom w:val="0"/>
      <w:divBdr>
        <w:top w:val="none" w:sz="0" w:space="0" w:color="auto"/>
        <w:left w:val="none" w:sz="0" w:space="0" w:color="auto"/>
        <w:bottom w:val="none" w:sz="0" w:space="0" w:color="auto"/>
        <w:right w:val="none" w:sz="0" w:space="0" w:color="auto"/>
      </w:divBdr>
      <w:divsChild>
        <w:div w:id="442303843">
          <w:marLeft w:val="0"/>
          <w:marRight w:val="0"/>
          <w:marTop w:val="36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003477">
      <w:bodyDiv w:val="1"/>
      <w:marLeft w:val="0"/>
      <w:marRight w:val="0"/>
      <w:marTop w:val="0"/>
      <w:marBottom w:val="0"/>
      <w:divBdr>
        <w:top w:val="none" w:sz="0" w:space="0" w:color="auto"/>
        <w:left w:val="none" w:sz="0" w:space="0" w:color="auto"/>
        <w:bottom w:val="none" w:sz="0" w:space="0" w:color="auto"/>
        <w:right w:val="none" w:sz="0" w:space="0" w:color="auto"/>
      </w:divBdr>
      <w:divsChild>
        <w:div w:id="1627807075">
          <w:marLeft w:val="0"/>
          <w:marRight w:val="0"/>
          <w:marTop w:val="360"/>
          <w:marBottom w:val="0"/>
          <w:divBdr>
            <w:top w:val="none" w:sz="0" w:space="0" w:color="auto"/>
            <w:left w:val="none" w:sz="0" w:space="0" w:color="auto"/>
            <w:bottom w:val="none" w:sz="0" w:space="0" w:color="auto"/>
            <w:right w:val="none" w:sz="0" w:space="0" w:color="auto"/>
          </w:divBdr>
        </w:div>
      </w:divsChild>
    </w:div>
    <w:div w:id="1170943368">
      <w:bodyDiv w:val="1"/>
      <w:marLeft w:val="0"/>
      <w:marRight w:val="0"/>
      <w:marTop w:val="0"/>
      <w:marBottom w:val="0"/>
      <w:divBdr>
        <w:top w:val="none" w:sz="0" w:space="0" w:color="auto"/>
        <w:left w:val="none" w:sz="0" w:space="0" w:color="auto"/>
        <w:bottom w:val="none" w:sz="0" w:space="0" w:color="auto"/>
        <w:right w:val="none" w:sz="0" w:space="0" w:color="auto"/>
      </w:divBdr>
    </w:div>
    <w:div w:id="1192841280">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37821632">
      <w:bodyDiv w:val="1"/>
      <w:marLeft w:val="0"/>
      <w:marRight w:val="0"/>
      <w:marTop w:val="0"/>
      <w:marBottom w:val="0"/>
      <w:divBdr>
        <w:top w:val="none" w:sz="0" w:space="0" w:color="auto"/>
        <w:left w:val="none" w:sz="0" w:space="0" w:color="auto"/>
        <w:bottom w:val="none" w:sz="0" w:space="0" w:color="auto"/>
        <w:right w:val="none" w:sz="0" w:space="0" w:color="auto"/>
      </w:divBdr>
    </w:div>
    <w:div w:id="1444768473">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40631648">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16379">
      <w:bodyDiv w:val="1"/>
      <w:marLeft w:val="0"/>
      <w:marRight w:val="0"/>
      <w:marTop w:val="0"/>
      <w:marBottom w:val="0"/>
      <w:divBdr>
        <w:top w:val="none" w:sz="0" w:space="0" w:color="auto"/>
        <w:left w:val="none" w:sz="0" w:space="0" w:color="auto"/>
        <w:bottom w:val="none" w:sz="0" w:space="0" w:color="auto"/>
        <w:right w:val="none" w:sz="0" w:space="0" w:color="auto"/>
      </w:divBdr>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guole.barysiene@varena.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se.ulbinaite@varena.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tel:+37031032001" TargetMode="External"/><Relationship Id="rId5" Type="http://schemas.openxmlformats.org/officeDocument/2006/relationships/numbering" Target="numbering.xml"/><Relationship Id="rId15" Type="http://schemas.openxmlformats.org/officeDocument/2006/relationships/hyperlink" Target="mailto:sigitas.bleda@varena.l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rena.lt/kontaktai/sigitas_bl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65A0E2A5-C836-442A-B584-420821113286}">
  <ds:schemaRefs>
    <ds:schemaRef ds:uri="http://schemas.openxmlformats.org/officeDocument/2006/bibliography"/>
  </ds:schemaRefs>
</ds:datastoreItem>
</file>

<file path=customXml/itemProps4.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25</Pages>
  <Words>67975</Words>
  <Characters>38747</Characters>
  <Application>Microsoft Office Word</Application>
  <DocSecurity>0</DocSecurity>
  <Lines>322</Lines>
  <Paragraphs>213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106509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Naudotojas</dc:creator>
  <cp:lastModifiedBy>Domantas B</cp:lastModifiedBy>
  <cp:revision>6</cp:revision>
  <dcterms:created xsi:type="dcterms:W3CDTF">2026-08-12T09:19:00Z</dcterms:created>
  <dcterms:modified xsi:type="dcterms:W3CDTF">2026-08-12T10:08:00Z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