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FBD23" w14:textId="77777777" w:rsidR="00D5573F" w:rsidRPr="00D5573F" w:rsidRDefault="00D5573F" w:rsidP="00D5573F">
      <w:pPr>
        <w:ind w:left="3888" w:firstLine="1296"/>
        <w:rPr>
          <w:rFonts w:ascii="Times New Roman" w:hAnsi="Times New Roman" w:cs="Times New Roman"/>
          <w:sz w:val="24"/>
          <w:szCs w:val="24"/>
        </w:rPr>
      </w:pPr>
      <w:bookmarkStart w:id="0" w:name="_Ref39586171"/>
      <w:bookmarkStart w:id="1" w:name="_Ref39673580"/>
      <w:bookmarkStart w:id="2" w:name="_Ref39674283"/>
      <w:bookmarkStart w:id="3" w:name="_Toc48053191"/>
      <w:bookmarkStart w:id="4" w:name="_Toc130367790"/>
      <w:r w:rsidRPr="00D5573F">
        <w:rPr>
          <w:rFonts w:ascii="Times New Roman" w:hAnsi="Times New Roman" w:cs="Times New Roman"/>
          <w:sz w:val="24"/>
          <w:szCs w:val="24"/>
        </w:rPr>
        <w:t>Pirkimo sąlygų 4 priedas „Sutarties projektas“</w:t>
      </w:r>
      <w:bookmarkEnd w:id="0"/>
      <w:bookmarkEnd w:id="1"/>
      <w:bookmarkEnd w:id="2"/>
      <w:bookmarkEnd w:id="3"/>
      <w:bookmarkEnd w:id="4"/>
    </w:p>
    <w:p w14:paraId="761C3591" w14:textId="6FB50787" w:rsidR="00321D30" w:rsidRPr="003F0510" w:rsidRDefault="00321D30" w:rsidP="00966E6C">
      <w:pPr>
        <w:spacing w:after="0" w:line="240" w:lineRule="auto"/>
        <w:jc w:val="center"/>
        <w:rPr>
          <w:rFonts w:ascii="Times New Roman" w:eastAsia="Times New Roman" w:hAnsi="Times New Roman" w:cs="Times New Roman"/>
          <w:b/>
          <w:bCs/>
          <w:sz w:val="24"/>
          <w:szCs w:val="24"/>
        </w:rPr>
      </w:pPr>
      <w:r w:rsidRPr="003F0510">
        <w:rPr>
          <w:rFonts w:ascii="Times New Roman" w:eastAsia="Times New Roman" w:hAnsi="Times New Roman" w:cs="Times New Roman"/>
          <w:b/>
          <w:bCs/>
          <w:sz w:val="24"/>
          <w:szCs w:val="24"/>
        </w:rPr>
        <w:t xml:space="preserve">TILTO ANT POLIŲ TARP VALSTYBĖS SIENOS ŽENKLŲ NR. 1694-1694 </w:t>
      </w:r>
      <w:r>
        <w:rPr>
          <w:rFonts w:ascii="Times New Roman" w:eastAsia="Times New Roman" w:hAnsi="Times New Roman" w:cs="Times New Roman"/>
          <w:b/>
          <w:bCs/>
          <w:sz w:val="24"/>
          <w:szCs w:val="24"/>
        </w:rPr>
        <w:t xml:space="preserve">METALO </w:t>
      </w:r>
      <w:r w:rsidRPr="003F0510">
        <w:rPr>
          <w:rFonts w:ascii="Times New Roman" w:eastAsia="Times New Roman" w:hAnsi="Times New Roman" w:cs="Times New Roman"/>
          <w:b/>
          <w:bCs/>
          <w:sz w:val="24"/>
          <w:szCs w:val="24"/>
        </w:rPr>
        <w:t>KONSTRUKCIJŲ TVIRTINIM</w:t>
      </w:r>
      <w:r>
        <w:rPr>
          <w:rFonts w:ascii="Times New Roman" w:eastAsia="Times New Roman" w:hAnsi="Times New Roman" w:cs="Times New Roman"/>
          <w:b/>
          <w:bCs/>
          <w:sz w:val="24"/>
          <w:szCs w:val="24"/>
        </w:rPr>
        <w:t>O</w:t>
      </w:r>
      <w:r w:rsidRPr="003F0510">
        <w:rPr>
          <w:rFonts w:ascii="Times New Roman" w:eastAsia="Times New Roman" w:hAnsi="Times New Roman" w:cs="Times New Roman"/>
          <w:b/>
          <w:bCs/>
          <w:sz w:val="24"/>
          <w:szCs w:val="24"/>
        </w:rPr>
        <w:t xml:space="preserve"> IR DYSNOS UPĖS KRANT</w:t>
      </w:r>
      <w:r>
        <w:rPr>
          <w:rFonts w:ascii="Times New Roman" w:eastAsia="Times New Roman" w:hAnsi="Times New Roman" w:cs="Times New Roman"/>
          <w:b/>
          <w:bCs/>
          <w:sz w:val="24"/>
          <w:szCs w:val="24"/>
        </w:rPr>
        <w:t>Ų</w:t>
      </w:r>
      <w:r w:rsidRPr="003F0510">
        <w:rPr>
          <w:rFonts w:ascii="Times New Roman" w:eastAsia="Times New Roman" w:hAnsi="Times New Roman" w:cs="Times New Roman"/>
          <w:b/>
          <w:bCs/>
          <w:sz w:val="24"/>
          <w:szCs w:val="24"/>
        </w:rPr>
        <w:t xml:space="preserve"> ATSTATYM</w:t>
      </w:r>
      <w:r>
        <w:rPr>
          <w:rFonts w:ascii="Times New Roman" w:eastAsia="Times New Roman" w:hAnsi="Times New Roman" w:cs="Times New Roman"/>
          <w:b/>
          <w:bCs/>
          <w:sz w:val="24"/>
          <w:szCs w:val="24"/>
        </w:rPr>
        <w:t>O DARBŲ</w:t>
      </w:r>
    </w:p>
    <w:p w14:paraId="2691B000" w14:textId="77777777" w:rsidR="00D5573F" w:rsidRPr="00D5573F" w:rsidRDefault="00D5573F" w:rsidP="00966E6C">
      <w:pPr>
        <w:suppressAutoHyphens/>
        <w:spacing w:after="0"/>
        <w:jc w:val="center"/>
        <w:rPr>
          <w:rFonts w:ascii="Times New Roman" w:hAnsi="Times New Roman" w:cs="Times New Roman"/>
          <w:b/>
          <w:bCs/>
          <w:color w:val="000000" w:themeColor="text1"/>
          <w:sz w:val="24"/>
          <w:szCs w:val="24"/>
        </w:rPr>
      </w:pPr>
      <w:r w:rsidRPr="00D5573F">
        <w:rPr>
          <w:rFonts w:ascii="Times New Roman" w:hAnsi="Times New Roman" w:cs="Times New Roman"/>
          <w:b/>
          <w:bCs/>
          <w:color w:val="000000" w:themeColor="text1"/>
          <w:sz w:val="24"/>
          <w:szCs w:val="24"/>
        </w:rPr>
        <w:t>VIEŠOJO PIRKIMO - PARDAVIMO SUTARTIS</w:t>
      </w:r>
    </w:p>
    <w:p w14:paraId="3E19B1F0" w14:textId="77777777" w:rsidR="00D5573F" w:rsidRPr="00D5573F" w:rsidRDefault="00D5573F" w:rsidP="00966E6C">
      <w:pPr>
        <w:widowControl w:val="0"/>
        <w:suppressAutoHyphens/>
        <w:spacing w:after="0"/>
        <w:jc w:val="center"/>
        <w:textAlignment w:val="baseline"/>
        <w:rPr>
          <w:rFonts w:ascii="Times New Roman" w:eastAsia="NSimSun" w:hAnsi="Times New Roman" w:cs="Times New Roman"/>
          <w:color w:val="000000" w:themeColor="text1"/>
          <w:kern w:val="2"/>
          <w:sz w:val="24"/>
          <w:szCs w:val="24"/>
          <w:lang w:eastAsia="zh-CN" w:bidi="hi-IN"/>
        </w:rPr>
      </w:pPr>
      <w:r w:rsidRPr="00D5573F">
        <w:rPr>
          <w:rFonts w:ascii="Times New Roman" w:eastAsia="NSimSun" w:hAnsi="Times New Roman" w:cs="Times New Roman"/>
          <w:color w:val="000000" w:themeColor="text1"/>
          <w:kern w:val="2"/>
          <w:sz w:val="24"/>
          <w:szCs w:val="24"/>
          <w:lang w:eastAsia="zh-CN" w:bidi="hi-IN"/>
        </w:rPr>
        <w:t>Nr. (21)-16-</w:t>
      </w:r>
    </w:p>
    <w:p w14:paraId="7ACC1807" w14:textId="77777777" w:rsidR="00D5573F" w:rsidRPr="00D5573F" w:rsidRDefault="00D5573F" w:rsidP="00966E6C">
      <w:pPr>
        <w:widowControl w:val="0"/>
        <w:suppressAutoHyphens/>
        <w:spacing w:after="0"/>
        <w:jc w:val="center"/>
        <w:textAlignment w:val="baseline"/>
        <w:rPr>
          <w:rFonts w:ascii="Times New Roman" w:eastAsia="NSimSun" w:hAnsi="Times New Roman" w:cs="Times New Roman"/>
          <w:color w:val="000000" w:themeColor="text1"/>
          <w:kern w:val="2"/>
          <w:sz w:val="24"/>
          <w:szCs w:val="24"/>
          <w:lang w:eastAsia="zh-CN" w:bidi="hi-IN"/>
        </w:rPr>
      </w:pPr>
      <w:r w:rsidRPr="00D5573F">
        <w:rPr>
          <w:rFonts w:ascii="Times New Roman" w:eastAsia="NSimSun" w:hAnsi="Times New Roman" w:cs="Times New Roman"/>
          <w:color w:val="000000" w:themeColor="text1"/>
          <w:kern w:val="2"/>
          <w:sz w:val="24"/>
          <w:szCs w:val="24"/>
          <w:lang w:eastAsia="zh-CN" w:bidi="hi-IN"/>
        </w:rPr>
        <w:t>Vilnius</w:t>
      </w:r>
    </w:p>
    <w:p w14:paraId="02C2CE91" w14:textId="77777777" w:rsidR="00D5573F" w:rsidRPr="00D5573F" w:rsidRDefault="00D5573F" w:rsidP="00D5573F">
      <w:pPr>
        <w:widowControl w:val="0"/>
        <w:numPr>
          <w:ilvl w:val="8"/>
          <w:numId w:val="1"/>
        </w:numPr>
        <w:spacing w:after="0" w:line="240" w:lineRule="auto"/>
        <w:ind w:left="0" w:firstLine="567"/>
        <w:jc w:val="both"/>
        <w:outlineLvl w:val="8"/>
        <w:rPr>
          <w:rFonts w:ascii="Times New Roman" w:eastAsia="Calibri" w:hAnsi="Times New Roman" w:cs="Times New Roman"/>
          <w:color w:val="000000" w:themeColor="text1"/>
          <w:sz w:val="24"/>
          <w:szCs w:val="24"/>
        </w:rPr>
      </w:pPr>
    </w:p>
    <w:p w14:paraId="3F90F942" w14:textId="4AE55F6B" w:rsidR="00D5573F" w:rsidRPr="00D5573F" w:rsidRDefault="00D5573F" w:rsidP="00D5573F">
      <w:pPr>
        <w:widowControl w:val="0"/>
        <w:numPr>
          <w:ilvl w:val="8"/>
          <w:numId w:val="1"/>
        </w:numPr>
        <w:spacing w:after="0" w:line="240" w:lineRule="auto"/>
        <w:ind w:left="0" w:firstLine="567"/>
        <w:jc w:val="both"/>
        <w:outlineLvl w:val="8"/>
        <w:rPr>
          <w:rFonts w:ascii="Times New Roman" w:eastAsia="Calibri"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Valstybės sienos apsaugos tarnyba prie Lietuvos Respublikos vidaus reikalų ministerijos (toliau – VSAT, Užsakovas), atstovaujama </w:t>
      </w:r>
      <w:r w:rsidR="00AA7712">
        <w:rPr>
          <w:rFonts w:ascii="Times New Roman" w:hAnsi="Times New Roman" w:cs="Times New Roman"/>
          <w:color w:val="000000" w:themeColor="text1"/>
          <w:sz w:val="24"/>
          <w:szCs w:val="24"/>
        </w:rPr>
        <w:t xml:space="preserve">tarnybos </w:t>
      </w:r>
      <w:r w:rsidRPr="00D5573F">
        <w:rPr>
          <w:rFonts w:ascii="Times New Roman" w:hAnsi="Times New Roman" w:cs="Times New Roman"/>
          <w:color w:val="000000" w:themeColor="text1"/>
          <w:sz w:val="24"/>
          <w:szCs w:val="24"/>
        </w:rPr>
        <w:t xml:space="preserve">vado pavaduotojo </w:t>
      </w:r>
      <w:r w:rsidR="00AA7712">
        <w:rPr>
          <w:rFonts w:ascii="Times New Roman" w:hAnsi="Times New Roman" w:cs="Times New Roman"/>
          <w:color w:val="000000" w:themeColor="text1"/>
          <w:sz w:val="24"/>
          <w:szCs w:val="24"/>
        </w:rPr>
        <w:t xml:space="preserve">Sauliaus </w:t>
      </w:r>
      <w:proofErr w:type="spellStart"/>
      <w:r w:rsidR="00AA7712">
        <w:rPr>
          <w:rFonts w:ascii="Times New Roman" w:hAnsi="Times New Roman" w:cs="Times New Roman"/>
          <w:color w:val="000000" w:themeColor="text1"/>
          <w:sz w:val="24"/>
          <w:szCs w:val="24"/>
        </w:rPr>
        <w:t>Nekraševičiaus</w:t>
      </w:r>
      <w:proofErr w:type="spellEnd"/>
      <w:r w:rsidRPr="00D5573F">
        <w:rPr>
          <w:rFonts w:ascii="Times New Roman" w:hAnsi="Times New Roman" w:cs="Times New Roman"/>
          <w:color w:val="000000" w:themeColor="text1"/>
          <w:sz w:val="24"/>
          <w:szCs w:val="24"/>
        </w:rPr>
        <w:t xml:space="preserve">, veikiančio pagal Valstybės sienos apsaugos tarnybos prie Lietuvos Respublikos vidaus reikalų ministerijos nuostatus, patvirtinus Lietuvos Respublikos vidaus reikalų ministro  2024 m. kovo 27 d. įsakymu Nr.1V-223 ,,Dėl Valstybės sienos apsaugos tarnybos prie Lietuvos Respublikos vidaus reikalų ministerijos nuostatų patvirtinimo“, ir VSAT vado 2022 m. sausio 14 d. įsakymo Nr. 4-15 „Dėl Valstybės sienos apsaugos tarnybos prie Lietuvos Respublikos vidaus reikalų ministerijos struktūrinių padalinių veiklos organizavimo“ 4.1.4 papunktį, </w:t>
      </w:r>
      <w:r w:rsidRPr="00D5573F">
        <w:rPr>
          <w:rFonts w:ascii="Times New Roman" w:eastAsia="Calibri" w:hAnsi="Times New Roman" w:cs="Times New Roman"/>
          <w:color w:val="000000" w:themeColor="text1"/>
          <w:sz w:val="24"/>
          <w:szCs w:val="24"/>
        </w:rPr>
        <w:t>ir</w:t>
      </w:r>
    </w:p>
    <w:p w14:paraId="37B740AB" w14:textId="77777777" w:rsidR="00D5573F" w:rsidRPr="00D5573F" w:rsidRDefault="00D5573F" w:rsidP="00D5573F">
      <w:pPr>
        <w:ind w:firstLine="567"/>
        <w:jc w:val="both"/>
        <w:rPr>
          <w:rFonts w:ascii="Times New Roman" w:eastAsia="Calibri" w:hAnsi="Times New Roman" w:cs="Times New Roman"/>
          <w:bCs/>
          <w:color w:val="000000" w:themeColor="text1"/>
          <w:sz w:val="24"/>
          <w:szCs w:val="24"/>
        </w:rPr>
      </w:pPr>
      <w:r w:rsidRPr="00D5573F">
        <w:rPr>
          <w:rFonts w:ascii="Times New Roman" w:eastAsia="Calibri" w:hAnsi="Times New Roman" w:cs="Times New Roman"/>
          <w:bCs/>
          <w:color w:val="000000" w:themeColor="text1"/>
          <w:sz w:val="24"/>
          <w:szCs w:val="24"/>
        </w:rPr>
        <w:t xml:space="preserve">„____________“ (toliau – Rangovas), atstovaujamas </w:t>
      </w:r>
      <w:r w:rsidRPr="00D5573F">
        <w:rPr>
          <w:rFonts w:ascii="Times New Roman" w:eastAsia="Calibri" w:hAnsi="Times New Roman" w:cs="Times New Roman"/>
          <w:bCs/>
          <w:i/>
          <w:color w:val="000000" w:themeColor="text1"/>
          <w:sz w:val="24"/>
          <w:szCs w:val="24"/>
        </w:rPr>
        <w:t>(pareigos, vardas, pavardė)</w:t>
      </w:r>
      <w:r w:rsidRPr="00D5573F">
        <w:rPr>
          <w:rFonts w:ascii="Times New Roman" w:eastAsia="Calibri" w:hAnsi="Times New Roman" w:cs="Times New Roman"/>
          <w:bCs/>
          <w:color w:val="000000" w:themeColor="text1"/>
          <w:sz w:val="24"/>
          <w:szCs w:val="24"/>
        </w:rPr>
        <w:t>, veikiančio (-</w:t>
      </w:r>
      <w:proofErr w:type="spellStart"/>
      <w:r w:rsidRPr="00D5573F">
        <w:rPr>
          <w:rFonts w:ascii="Times New Roman" w:eastAsia="Calibri" w:hAnsi="Times New Roman" w:cs="Times New Roman"/>
          <w:bCs/>
          <w:color w:val="000000" w:themeColor="text1"/>
          <w:sz w:val="24"/>
          <w:szCs w:val="24"/>
        </w:rPr>
        <w:t>ios</w:t>
      </w:r>
      <w:proofErr w:type="spellEnd"/>
      <w:r w:rsidRPr="00D5573F">
        <w:rPr>
          <w:rFonts w:ascii="Times New Roman" w:eastAsia="Calibri" w:hAnsi="Times New Roman" w:cs="Times New Roman"/>
          <w:bCs/>
          <w:color w:val="000000" w:themeColor="text1"/>
          <w:sz w:val="24"/>
          <w:szCs w:val="24"/>
        </w:rPr>
        <w:t xml:space="preserve">) pagal </w:t>
      </w:r>
      <w:r w:rsidRPr="00D5573F">
        <w:rPr>
          <w:rFonts w:ascii="Times New Roman" w:eastAsia="Calibri" w:hAnsi="Times New Roman" w:cs="Times New Roman"/>
          <w:bCs/>
          <w:i/>
          <w:color w:val="000000" w:themeColor="text1"/>
          <w:sz w:val="24"/>
          <w:szCs w:val="24"/>
        </w:rPr>
        <w:t>(dokumentas, kurio pagrindu veikia asmuo)</w:t>
      </w:r>
      <w:r w:rsidRPr="00D5573F">
        <w:rPr>
          <w:rFonts w:ascii="Times New Roman" w:eastAsia="Calibri" w:hAnsi="Times New Roman" w:cs="Times New Roman"/>
          <w:bCs/>
          <w:color w:val="000000" w:themeColor="text1"/>
          <w:sz w:val="24"/>
          <w:szCs w:val="24"/>
        </w:rPr>
        <w:t>, toliau Užsakovas ir Rangovas kartu vadinami „Šalimis“ arba atskirai „Šalimi“, sudarėme šią darbų viešojo pirkimo–pardavimo sutartį, toliau vadinamą „Sutartimi“, ir susitarėme dėl toliau išvardintų sąlygų.</w:t>
      </w:r>
    </w:p>
    <w:p w14:paraId="7737648E" w14:textId="77777777" w:rsidR="00D5573F" w:rsidRPr="00D5573F" w:rsidRDefault="00D5573F" w:rsidP="00D5573F">
      <w:pPr>
        <w:jc w:val="center"/>
        <w:rPr>
          <w:rFonts w:ascii="Times New Roman" w:hAnsi="Times New Roman" w:cs="Times New Roman"/>
          <w:b/>
          <w:bCs/>
          <w:color w:val="000000" w:themeColor="text1"/>
          <w:sz w:val="24"/>
          <w:szCs w:val="24"/>
        </w:rPr>
      </w:pPr>
      <w:r w:rsidRPr="00D5573F">
        <w:rPr>
          <w:rFonts w:ascii="Times New Roman" w:hAnsi="Times New Roman" w:cs="Times New Roman"/>
          <w:b/>
          <w:color w:val="000000" w:themeColor="text1"/>
          <w:sz w:val="24"/>
          <w:szCs w:val="24"/>
        </w:rPr>
        <w:t xml:space="preserve">I </w:t>
      </w:r>
      <w:r w:rsidRPr="00D5573F">
        <w:rPr>
          <w:rFonts w:ascii="Times New Roman" w:hAnsi="Times New Roman" w:cs="Times New Roman"/>
          <w:b/>
          <w:bCs/>
          <w:color w:val="000000" w:themeColor="text1"/>
          <w:sz w:val="24"/>
          <w:szCs w:val="24"/>
        </w:rPr>
        <w:t>SKYRIUS</w:t>
      </w:r>
    </w:p>
    <w:p w14:paraId="23198576" w14:textId="77777777" w:rsidR="00D5573F" w:rsidRPr="00D5573F" w:rsidRDefault="00D5573F" w:rsidP="00D5573F">
      <w:pPr>
        <w:ind w:firstLine="374"/>
        <w:jc w:val="center"/>
        <w:rPr>
          <w:rFonts w:ascii="Times New Roman" w:hAnsi="Times New Roman" w:cs="Times New Roman"/>
          <w:b/>
          <w:color w:val="000000" w:themeColor="text1"/>
          <w:sz w:val="24"/>
          <w:szCs w:val="24"/>
        </w:rPr>
      </w:pPr>
      <w:r w:rsidRPr="00D5573F">
        <w:rPr>
          <w:rFonts w:ascii="Times New Roman" w:hAnsi="Times New Roman" w:cs="Times New Roman"/>
          <w:b/>
          <w:color w:val="000000" w:themeColor="text1"/>
          <w:sz w:val="24"/>
          <w:szCs w:val="24"/>
        </w:rPr>
        <w:t>SUTARTIES OBJEKTAS</w:t>
      </w:r>
    </w:p>
    <w:p w14:paraId="1CB59CEE" w14:textId="1786332D" w:rsidR="00D5573F" w:rsidRPr="00321D30" w:rsidRDefault="00D5573F" w:rsidP="00966E6C">
      <w:pPr>
        <w:tabs>
          <w:tab w:val="left" w:pos="993"/>
        </w:tabs>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1.1.  Sutarties objektas – </w:t>
      </w:r>
      <w:r w:rsidR="00321D30" w:rsidRPr="00321D30">
        <w:rPr>
          <w:rFonts w:ascii="Times New Roman" w:hAnsi="Times New Roman" w:cs="Times New Roman"/>
          <w:color w:val="000000" w:themeColor="text1"/>
          <w:sz w:val="24"/>
          <w:szCs w:val="24"/>
        </w:rPr>
        <w:t>t</w:t>
      </w:r>
      <w:r w:rsidR="00321D30" w:rsidRPr="00321D30">
        <w:rPr>
          <w:rFonts w:ascii="Times New Roman" w:hAnsi="Times New Roman" w:cs="Times New Roman"/>
          <w:sz w:val="24"/>
          <w:szCs w:val="24"/>
        </w:rPr>
        <w:t>ilto ant polių tarp VSŽ Nr. 1694-1694 konstrukcijų tvirtinimo ir Dysnos upės krantų atstatymo darbai Ignalinos r. (toliau – darbai).</w:t>
      </w:r>
    </w:p>
    <w:p w14:paraId="7E522402" w14:textId="77777777" w:rsidR="00D5573F" w:rsidRPr="00D5573F" w:rsidRDefault="00D5573F" w:rsidP="00966E6C">
      <w:pPr>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1.2. </w:t>
      </w:r>
      <w:r w:rsidRPr="00D5573F">
        <w:rPr>
          <w:rFonts w:ascii="Times New Roman" w:hAnsi="Times New Roman" w:cs="Times New Roman"/>
          <w:iCs/>
          <w:color w:val="000000" w:themeColor="text1"/>
          <w:sz w:val="24"/>
          <w:szCs w:val="24"/>
        </w:rPr>
        <w:t xml:space="preserve"> </w:t>
      </w:r>
      <w:r w:rsidRPr="00D5573F">
        <w:rPr>
          <w:rFonts w:ascii="Times New Roman" w:hAnsi="Times New Roman" w:cs="Times New Roman"/>
          <w:color w:val="000000" w:themeColor="text1"/>
          <w:sz w:val="24"/>
          <w:szCs w:val="24"/>
        </w:rPr>
        <w:t>Darbų techninė specifikacija pateikiama Sutarties 1 priede.</w:t>
      </w:r>
    </w:p>
    <w:p w14:paraId="303C60DB" w14:textId="52C7DE39" w:rsidR="00D5573F" w:rsidRPr="00D5573F" w:rsidRDefault="00D5573F" w:rsidP="00966E6C">
      <w:pPr>
        <w:autoSpaceDE w:val="0"/>
        <w:autoSpaceDN w:val="0"/>
        <w:adjustRightInd w:val="0"/>
        <w:spacing w:after="0"/>
        <w:ind w:firstLine="567"/>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1.3.  Bendrojo viešųjų pirkimų žodyno (BVPŽ) kodas </w:t>
      </w:r>
      <w:r w:rsidRPr="00BC183A">
        <w:rPr>
          <w:rFonts w:ascii="Times New Roman" w:hAnsi="Times New Roman" w:cs="Times New Roman"/>
          <w:color w:val="000000" w:themeColor="text1"/>
          <w:sz w:val="24"/>
          <w:szCs w:val="24"/>
        </w:rPr>
        <w:t xml:space="preserve">– </w:t>
      </w:r>
      <w:r w:rsidR="00BC183A" w:rsidRPr="00BC183A">
        <w:rPr>
          <w:rFonts w:ascii="Times New Roman" w:hAnsi="Times New Roman" w:cs="Times New Roman"/>
          <w:sz w:val="24"/>
          <w:szCs w:val="24"/>
        </w:rPr>
        <w:t>45220000-5</w:t>
      </w:r>
      <w:r w:rsidR="00BC183A" w:rsidRPr="00D5573F">
        <w:rPr>
          <w:rFonts w:ascii="Times New Roman" w:hAnsi="Times New Roman" w:cs="Times New Roman"/>
          <w:color w:val="000000" w:themeColor="text1"/>
          <w:sz w:val="24"/>
          <w:szCs w:val="24"/>
        </w:rPr>
        <w:t xml:space="preserve"> </w:t>
      </w:r>
      <w:r w:rsidRPr="00D5573F">
        <w:rPr>
          <w:rFonts w:ascii="Times New Roman" w:hAnsi="Times New Roman" w:cs="Times New Roman"/>
          <w:color w:val="000000" w:themeColor="text1"/>
          <w:sz w:val="24"/>
          <w:szCs w:val="24"/>
        </w:rPr>
        <w:t>(</w:t>
      </w:r>
      <w:r w:rsidR="00BC183A">
        <w:rPr>
          <w:rFonts w:ascii="Times New Roman" w:hAnsi="Times New Roman" w:cs="Times New Roman"/>
          <w:color w:val="000000" w:themeColor="text1"/>
          <w:sz w:val="24"/>
          <w:szCs w:val="24"/>
        </w:rPr>
        <w:t>Inžinerijos ir s</w:t>
      </w:r>
      <w:r w:rsidR="00321D30">
        <w:rPr>
          <w:rFonts w:ascii="Times New Roman" w:hAnsi="Times New Roman" w:cs="Times New Roman"/>
          <w:color w:val="000000" w:themeColor="text1"/>
          <w:sz w:val="24"/>
          <w:szCs w:val="24"/>
        </w:rPr>
        <w:t>tatybos</w:t>
      </w:r>
      <w:r w:rsidRPr="00D5573F">
        <w:rPr>
          <w:rFonts w:ascii="Times New Roman" w:hAnsi="Times New Roman" w:cs="Times New Roman"/>
          <w:color w:val="000000" w:themeColor="text1"/>
          <w:sz w:val="24"/>
          <w:szCs w:val="24"/>
        </w:rPr>
        <w:t xml:space="preserve"> darbai).</w:t>
      </w:r>
    </w:p>
    <w:p w14:paraId="521DB397" w14:textId="77777777" w:rsidR="00D5573F" w:rsidRPr="00D5573F" w:rsidRDefault="00D5573F" w:rsidP="00D5573F">
      <w:pPr>
        <w:pStyle w:val="Sraopastraipa"/>
        <w:tabs>
          <w:tab w:val="left" w:pos="993"/>
          <w:tab w:val="left" w:pos="1276"/>
          <w:tab w:val="left" w:pos="1418"/>
        </w:tabs>
        <w:ind w:left="0"/>
        <w:jc w:val="center"/>
        <w:rPr>
          <w:rFonts w:ascii="Times New Roman" w:hAnsi="Times New Roman" w:cs="Times New Roman"/>
          <w:b/>
          <w:bCs/>
          <w:color w:val="000000" w:themeColor="text1"/>
          <w:sz w:val="24"/>
          <w:szCs w:val="24"/>
        </w:rPr>
      </w:pPr>
      <w:r w:rsidRPr="00D5573F">
        <w:rPr>
          <w:rFonts w:ascii="Times New Roman" w:hAnsi="Times New Roman" w:cs="Times New Roman"/>
          <w:b/>
          <w:bCs/>
          <w:color w:val="000000" w:themeColor="text1"/>
          <w:sz w:val="24"/>
          <w:szCs w:val="24"/>
        </w:rPr>
        <w:t>II SKYRIUS</w:t>
      </w:r>
    </w:p>
    <w:p w14:paraId="587F93D3" w14:textId="77777777" w:rsidR="00D5573F" w:rsidRPr="00D5573F" w:rsidRDefault="00D5573F" w:rsidP="00D5573F">
      <w:pPr>
        <w:jc w:val="center"/>
        <w:rPr>
          <w:rFonts w:ascii="Times New Roman" w:hAnsi="Times New Roman" w:cs="Times New Roman"/>
          <w:b/>
          <w:bCs/>
          <w:color w:val="000000" w:themeColor="text1"/>
          <w:sz w:val="24"/>
          <w:szCs w:val="24"/>
        </w:rPr>
      </w:pPr>
      <w:r w:rsidRPr="00D5573F">
        <w:rPr>
          <w:rFonts w:ascii="Times New Roman" w:hAnsi="Times New Roman" w:cs="Times New Roman"/>
          <w:b/>
          <w:bCs/>
          <w:color w:val="000000" w:themeColor="text1"/>
          <w:sz w:val="24"/>
          <w:szCs w:val="24"/>
        </w:rPr>
        <w:t xml:space="preserve">DARBŲ ATLIKIMO VIETA, </w:t>
      </w:r>
      <w:r w:rsidRPr="00D5573F">
        <w:rPr>
          <w:rFonts w:ascii="Times New Roman" w:hAnsi="Times New Roman" w:cs="Times New Roman"/>
          <w:b/>
          <w:bCs/>
          <w:color w:val="000000" w:themeColor="text1"/>
          <w:sz w:val="24"/>
          <w:szCs w:val="24"/>
          <w:lang w:eastAsia="lt-LT"/>
        </w:rPr>
        <w:t>TERMINAI IR DARBŲ PRIĖMIMAS</w:t>
      </w:r>
    </w:p>
    <w:p w14:paraId="17199628" w14:textId="74A7DEB5" w:rsidR="00321D30" w:rsidRDefault="00D5573F" w:rsidP="00966E6C">
      <w:pPr>
        <w:pStyle w:val="prastasiniatinklio"/>
        <w:spacing w:before="0" w:beforeAutospacing="0" w:after="0" w:afterAutospacing="0" w:line="276" w:lineRule="auto"/>
        <w:ind w:firstLine="567"/>
        <w:jc w:val="both"/>
      </w:pPr>
      <w:r w:rsidRPr="00D5573F">
        <w:rPr>
          <w:color w:val="000000" w:themeColor="text1"/>
        </w:rPr>
        <w:t xml:space="preserve">2.1. Darbų atlikimo vieta – </w:t>
      </w:r>
      <w:r w:rsidR="00321D30" w:rsidRPr="00942CC5">
        <w:t>tarnybos Vilniaus pasienio rinktinės Tverečiaus pasienio</w:t>
      </w:r>
      <w:r w:rsidR="00321D30">
        <w:t xml:space="preserve"> </w:t>
      </w:r>
      <w:r w:rsidR="00321D30" w:rsidRPr="00942CC5">
        <w:t xml:space="preserve">užkardos pasienio ruožas tarp </w:t>
      </w:r>
      <w:r w:rsidR="00321D30">
        <w:t>VSŽ</w:t>
      </w:r>
      <w:r w:rsidR="00321D30" w:rsidRPr="00942CC5">
        <w:t xml:space="preserve"> Nr. 1694-1694 (</w:t>
      </w:r>
      <w:proofErr w:type="spellStart"/>
      <w:r w:rsidR="00321D30" w:rsidRPr="00942CC5">
        <w:t>Triburčių</w:t>
      </w:r>
      <w:proofErr w:type="spellEnd"/>
      <w:r w:rsidR="00321D30" w:rsidRPr="00942CC5">
        <w:t xml:space="preserve"> k., Naujojo</w:t>
      </w:r>
      <w:r w:rsidR="00321D30">
        <w:t xml:space="preserve"> </w:t>
      </w:r>
      <w:r w:rsidR="00321D30" w:rsidRPr="00942CC5">
        <w:t>Daugėliškio s</w:t>
      </w:r>
      <w:r w:rsidR="00321D30">
        <w:t>en</w:t>
      </w:r>
      <w:r w:rsidR="00321D30" w:rsidRPr="00942CC5">
        <w:t>., Ignalinos r. sav.).</w:t>
      </w:r>
    </w:p>
    <w:p w14:paraId="09D7A526" w14:textId="0035A302" w:rsidR="00D5573F" w:rsidRPr="00D5573F" w:rsidRDefault="00D5573F" w:rsidP="00966E6C">
      <w:pPr>
        <w:spacing w:after="0"/>
        <w:ind w:firstLine="567"/>
        <w:jc w:val="both"/>
        <w:rPr>
          <w:rFonts w:ascii="Times New Roman" w:hAnsi="Times New Roman" w:cs="Times New Roman"/>
          <w:b/>
          <w:bCs/>
          <w:color w:val="000000" w:themeColor="text1"/>
          <w:sz w:val="24"/>
          <w:szCs w:val="24"/>
        </w:rPr>
      </w:pPr>
      <w:r w:rsidRPr="00D5573F">
        <w:rPr>
          <w:rFonts w:ascii="Times New Roman" w:hAnsi="Times New Roman" w:cs="Times New Roman"/>
          <w:color w:val="000000" w:themeColor="text1"/>
          <w:sz w:val="24"/>
          <w:szCs w:val="24"/>
        </w:rPr>
        <w:t xml:space="preserve">2.2. Rangovas įsipareigoja darbus atlikti </w:t>
      </w:r>
      <w:r w:rsidR="00AA7712">
        <w:rPr>
          <w:rFonts w:ascii="Times New Roman" w:hAnsi="Times New Roman" w:cs="Times New Roman"/>
          <w:color w:val="000000" w:themeColor="text1"/>
          <w:sz w:val="24"/>
          <w:szCs w:val="24"/>
        </w:rPr>
        <w:t>per 4 mėn. nuo sutarties pasirašymo dienos</w:t>
      </w:r>
      <w:r w:rsidRPr="00D5573F">
        <w:rPr>
          <w:rFonts w:ascii="Times New Roman" w:hAnsi="Times New Roman" w:cs="Times New Roman"/>
          <w:b/>
          <w:bCs/>
          <w:color w:val="000000" w:themeColor="text1"/>
          <w:sz w:val="24"/>
          <w:szCs w:val="24"/>
        </w:rPr>
        <w:t xml:space="preserve">. </w:t>
      </w:r>
    </w:p>
    <w:p w14:paraId="30E76677" w14:textId="77777777" w:rsidR="00D5573F" w:rsidRPr="00D5573F" w:rsidRDefault="00D5573F" w:rsidP="00966E6C">
      <w:pPr>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2.3. Rangovas turi teisę užbaigti darbus anksčiau sutarto termino.</w:t>
      </w:r>
    </w:p>
    <w:p w14:paraId="3852BDE5" w14:textId="5C8A6509" w:rsidR="00D5573F" w:rsidRPr="00D5573F" w:rsidRDefault="00D5573F" w:rsidP="00966E6C">
      <w:pPr>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2.4. Darbai priimami Šalių atstovams apžiūrėjus atliktus darbus ir įsitikinus, kad jie atitinka Sutartyje nustatytus reikalavimus, pasirašant atliktų darbų perdavimo – priėmimo aktą </w:t>
      </w:r>
      <w:r w:rsidR="00734740">
        <w:rPr>
          <w:rFonts w:ascii="Times New Roman" w:hAnsi="Times New Roman" w:cs="Times New Roman"/>
          <w:color w:val="000000" w:themeColor="text1"/>
          <w:sz w:val="24"/>
          <w:szCs w:val="24"/>
        </w:rPr>
        <w:t>(Sutarties 3 priedas).</w:t>
      </w:r>
    </w:p>
    <w:p w14:paraId="4BD5D6CE" w14:textId="77777777" w:rsidR="00D5573F" w:rsidRPr="00D5573F" w:rsidRDefault="00D5573F" w:rsidP="00D5573F">
      <w:pPr>
        <w:jc w:val="center"/>
        <w:rPr>
          <w:rFonts w:ascii="Times New Roman" w:hAnsi="Times New Roman" w:cs="Times New Roman"/>
          <w:b/>
          <w:bCs/>
          <w:color w:val="000000" w:themeColor="text1"/>
          <w:sz w:val="24"/>
          <w:szCs w:val="24"/>
        </w:rPr>
      </w:pPr>
      <w:r w:rsidRPr="00D5573F">
        <w:rPr>
          <w:rFonts w:ascii="Times New Roman" w:hAnsi="Times New Roman" w:cs="Times New Roman"/>
          <w:b/>
          <w:bCs/>
          <w:color w:val="000000" w:themeColor="text1"/>
          <w:sz w:val="24"/>
          <w:szCs w:val="24"/>
        </w:rPr>
        <w:t>III SKYRIUS</w:t>
      </w:r>
    </w:p>
    <w:p w14:paraId="659E6F2E" w14:textId="77777777" w:rsidR="00D5573F" w:rsidRPr="00D5573F" w:rsidRDefault="00D5573F" w:rsidP="00D5573F">
      <w:pPr>
        <w:ind w:firstLine="374"/>
        <w:jc w:val="center"/>
        <w:rPr>
          <w:rFonts w:ascii="Times New Roman" w:hAnsi="Times New Roman" w:cs="Times New Roman"/>
          <w:b/>
          <w:color w:val="000000" w:themeColor="text1"/>
          <w:sz w:val="24"/>
          <w:szCs w:val="24"/>
        </w:rPr>
      </w:pPr>
      <w:r w:rsidRPr="00D5573F">
        <w:rPr>
          <w:rFonts w:ascii="Times New Roman" w:hAnsi="Times New Roman" w:cs="Times New Roman"/>
          <w:b/>
          <w:color w:val="000000" w:themeColor="text1"/>
          <w:sz w:val="24"/>
          <w:szCs w:val="24"/>
        </w:rPr>
        <w:t>SUTARTIES KAINA IR ATSISKAITYMO TVARKA</w:t>
      </w:r>
    </w:p>
    <w:p w14:paraId="756F16A3" w14:textId="207C56EF" w:rsidR="00D5573F" w:rsidRPr="00D5573F" w:rsidRDefault="00D5573F" w:rsidP="00D5573F">
      <w:pPr>
        <w:pStyle w:val="Sraopastraipa"/>
        <w:tabs>
          <w:tab w:val="left" w:pos="567"/>
          <w:tab w:val="left" w:pos="1134"/>
        </w:tabs>
        <w:suppressAutoHyphens/>
        <w:autoSpaceDE w:val="0"/>
        <w:autoSpaceDN w:val="0"/>
        <w:adjustRightInd w:val="0"/>
        <w:ind w:left="0" w:firstLine="567"/>
        <w:rPr>
          <w:rFonts w:ascii="Times New Roman" w:hAnsi="Times New Roman" w:cs="Times New Roman"/>
          <w:sz w:val="24"/>
          <w:szCs w:val="24"/>
        </w:rPr>
      </w:pPr>
      <w:r w:rsidRPr="00D5573F">
        <w:rPr>
          <w:rFonts w:ascii="Times New Roman" w:hAnsi="Times New Roman" w:cs="Times New Roman"/>
          <w:color w:val="000000" w:themeColor="text1"/>
          <w:sz w:val="24"/>
          <w:szCs w:val="24"/>
        </w:rPr>
        <w:t xml:space="preserve">3.1. </w:t>
      </w:r>
      <w:r w:rsidR="009732A5">
        <w:rPr>
          <w:rFonts w:ascii="Times New Roman" w:hAnsi="Times New Roman" w:cs="Times New Roman"/>
          <w:sz w:val="24"/>
          <w:szCs w:val="24"/>
        </w:rPr>
        <w:t>Maksimali</w:t>
      </w:r>
      <w:r w:rsidRPr="00D5573F">
        <w:rPr>
          <w:rFonts w:ascii="Times New Roman" w:hAnsi="Times New Roman" w:cs="Times New Roman"/>
          <w:color w:val="000000"/>
          <w:sz w:val="24"/>
          <w:szCs w:val="24"/>
        </w:rPr>
        <w:t xml:space="preserve"> </w:t>
      </w:r>
      <w:r w:rsidRPr="00D5573F">
        <w:rPr>
          <w:rFonts w:ascii="Times New Roman" w:hAnsi="Times New Roman" w:cs="Times New Roman"/>
          <w:color w:val="000000" w:themeColor="text1"/>
          <w:sz w:val="24"/>
          <w:szCs w:val="24"/>
        </w:rPr>
        <w:t xml:space="preserve">Sutarties kaina už Sutarties 1.1 p. nurodytus darbus – </w:t>
      </w:r>
      <w:r w:rsidRPr="00D5573F">
        <w:rPr>
          <w:rFonts w:ascii="Times New Roman" w:hAnsi="Times New Roman" w:cs="Times New Roman"/>
          <w:sz w:val="24"/>
          <w:szCs w:val="24"/>
        </w:rPr>
        <w:t>yra</w:t>
      </w:r>
      <w:r w:rsidRPr="00D5573F">
        <w:rPr>
          <w:rFonts w:ascii="Times New Roman" w:hAnsi="Times New Roman" w:cs="Times New Roman"/>
          <w:color w:val="FF0000"/>
          <w:sz w:val="24"/>
          <w:szCs w:val="24"/>
        </w:rPr>
        <w:t xml:space="preserve"> </w:t>
      </w:r>
      <w:r w:rsidRPr="00D5573F">
        <w:rPr>
          <w:rFonts w:ascii="Times New Roman" w:hAnsi="Times New Roman" w:cs="Times New Roman"/>
          <w:sz w:val="24"/>
          <w:szCs w:val="24"/>
        </w:rPr>
        <w:t>................ (</w:t>
      </w:r>
      <w:r w:rsidRPr="00D5573F">
        <w:rPr>
          <w:rFonts w:ascii="Times New Roman" w:hAnsi="Times New Roman" w:cs="Times New Roman"/>
          <w:i/>
          <w:sz w:val="24"/>
          <w:szCs w:val="24"/>
        </w:rPr>
        <w:t>[įrašyti sumą žodžiais]</w:t>
      </w:r>
      <w:r w:rsidRPr="00D5573F">
        <w:rPr>
          <w:rFonts w:ascii="Times New Roman" w:hAnsi="Times New Roman" w:cs="Times New Roman"/>
          <w:sz w:val="24"/>
          <w:szCs w:val="24"/>
        </w:rPr>
        <w:t xml:space="preserve">) eurų su </w:t>
      </w:r>
      <w:r w:rsidRPr="00D5573F">
        <w:rPr>
          <w:rFonts w:ascii="Times New Roman" w:hAnsi="Times New Roman" w:cs="Times New Roman"/>
          <w:color w:val="000000"/>
          <w:sz w:val="24"/>
          <w:szCs w:val="24"/>
        </w:rPr>
        <w:t xml:space="preserve">pridėtinės vertės mokesčiu (toliau – PVM), </w:t>
      </w:r>
      <w:r w:rsidRPr="00D5573F">
        <w:rPr>
          <w:rFonts w:ascii="Times New Roman" w:hAnsi="Times New Roman" w:cs="Times New Roman"/>
          <w:sz w:val="24"/>
          <w:szCs w:val="24"/>
        </w:rPr>
        <w:t>Sutarties vertė be PVM yra ...................... (</w:t>
      </w:r>
      <w:r w:rsidRPr="00D5573F">
        <w:rPr>
          <w:rFonts w:ascii="Times New Roman" w:hAnsi="Times New Roman" w:cs="Times New Roman"/>
          <w:i/>
          <w:sz w:val="24"/>
          <w:szCs w:val="24"/>
        </w:rPr>
        <w:t>[įrašyti sumą žodžiais]</w:t>
      </w:r>
      <w:r w:rsidRPr="00D5573F">
        <w:rPr>
          <w:rFonts w:ascii="Times New Roman" w:hAnsi="Times New Roman" w:cs="Times New Roman"/>
          <w:sz w:val="24"/>
          <w:szCs w:val="24"/>
        </w:rPr>
        <w:t>) eurų, 21 proc. PVM yra ...................... (</w:t>
      </w:r>
      <w:r w:rsidRPr="00D5573F">
        <w:rPr>
          <w:rFonts w:ascii="Times New Roman" w:hAnsi="Times New Roman" w:cs="Times New Roman"/>
          <w:i/>
          <w:sz w:val="24"/>
          <w:szCs w:val="24"/>
        </w:rPr>
        <w:t>[įrašyti sumą žodžiais]</w:t>
      </w:r>
      <w:r w:rsidRPr="00D5573F">
        <w:rPr>
          <w:rFonts w:ascii="Times New Roman" w:hAnsi="Times New Roman" w:cs="Times New Roman"/>
          <w:sz w:val="24"/>
          <w:szCs w:val="24"/>
        </w:rPr>
        <w:t>) eurų.</w:t>
      </w:r>
    </w:p>
    <w:p w14:paraId="41C460B4" w14:textId="77777777" w:rsidR="00D5573F" w:rsidRPr="00D5573F" w:rsidRDefault="00D5573F" w:rsidP="00D5573F">
      <w:pPr>
        <w:pStyle w:val="formFieldParagraphStyle"/>
        <w:tabs>
          <w:tab w:val="left" w:pos="567"/>
        </w:tabs>
        <w:jc w:val="both"/>
        <w:rPr>
          <w:color w:val="000000" w:themeColor="text1"/>
          <w:sz w:val="24"/>
          <w:lang w:val="lt-LT" w:eastAsia="en-US"/>
        </w:rPr>
      </w:pPr>
      <w:r w:rsidRPr="00D5573F">
        <w:rPr>
          <w:color w:val="000000" w:themeColor="text1"/>
          <w:sz w:val="24"/>
          <w:lang w:val="lt-LT"/>
        </w:rPr>
        <w:lastRenderedPageBreak/>
        <w:tab/>
        <w:t xml:space="preserve">3.2. Į darbų kainą, nurodytą Rangovo pasiūlyme (Sutarties 2 priedas), įskaičiuoti visi mokesčiai ir visos Rangovo išlaidos, apimančios viską, ko reikia visiškam ir tinkamam Sutarties įvykdymui. </w:t>
      </w:r>
      <w:r w:rsidRPr="00D5573F">
        <w:rPr>
          <w:color w:val="000000" w:themeColor="text1"/>
          <w:sz w:val="24"/>
          <w:lang w:val="lt-LT" w:eastAsia="en-US"/>
        </w:rPr>
        <w:t xml:space="preserve">Jokios papildomos Rangovo išlaidos nebus apmokamos ar kompensuojamos. </w:t>
      </w:r>
    </w:p>
    <w:p w14:paraId="25BEAC0A" w14:textId="77777777" w:rsidR="00D5573F" w:rsidRPr="00D5573F" w:rsidRDefault="00D5573F" w:rsidP="00D5573F">
      <w:pPr>
        <w:spacing w:beforeLines="20" w:before="48" w:afterLines="20" w:after="48"/>
        <w:ind w:firstLine="567"/>
        <w:jc w:val="both"/>
        <w:rPr>
          <w:rFonts w:ascii="Times New Roman" w:hAnsi="Times New Roman" w:cs="Times New Roman"/>
          <w:strike/>
          <w:color w:val="000000" w:themeColor="text1"/>
          <w:sz w:val="24"/>
          <w:szCs w:val="24"/>
        </w:rPr>
      </w:pPr>
      <w:r w:rsidRPr="00D5573F">
        <w:rPr>
          <w:rFonts w:ascii="Times New Roman" w:hAnsi="Times New Roman" w:cs="Times New Roman"/>
          <w:color w:val="000000" w:themeColor="text1"/>
          <w:sz w:val="24"/>
          <w:szCs w:val="24"/>
        </w:rPr>
        <w:t xml:space="preserve">3.3. Užsakovas atlieka galutinį atsiskaitymą su Rangovu, atlikus visus Sutartyje numatytus darbus, įskaitant defektų bei trūkumų pašalinimą, ne vėliau kaip per 30 (trisdešimt) kalendorinių dienų nuo sąskaitos faktūros ir Šalių pasirašyto atliktų darbų priėmimo-perdavimo akto </w:t>
      </w:r>
      <w:r w:rsidRPr="00D5573F">
        <w:rPr>
          <w:rFonts w:ascii="Times New Roman" w:hAnsi="Times New Roman" w:cs="Times New Roman"/>
          <w:color w:val="000000"/>
          <w:sz w:val="24"/>
          <w:szCs w:val="24"/>
        </w:rPr>
        <w:t xml:space="preserve">(Sutarties 3 priedas) </w:t>
      </w:r>
      <w:r w:rsidRPr="00D5573F">
        <w:rPr>
          <w:rFonts w:ascii="Times New Roman" w:hAnsi="Times New Roman" w:cs="Times New Roman"/>
          <w:color w:val="000000" w:themeColor="text1"/>
          <w:sz w:val="24"/>
          <w:szCs w:val="24"/>
        </w:rPr>
        <w:t>gavimo dienos.</w:t>
      </w:r>
    </w:p>
    <w:p w14:paraId="1EDABC86" w14:textId="46DE4D13" w:rsidR="00D5573F" w:rsidRPr="00D5573F" w:rsidRDefault="00D5573F" w:rsidP="00D5573F">
      <w:pPr>
        <w:pStyle w:val="formFieldParagraphStyle"/>
        <w:numPr>
          <w:ilvl w:val="1"/>
          <w:numId w:val="12"/>
        </w:numPr>
        <w:tabs>
          <w:tab w:val="left" w:pos="567"/>
          <w:tab w:val="left" w:pos="1134"/>
        </w:tabs>
        <w:ind w:left="0" w:firstLine="567"/>
        <w:jc w:val="both"/>
        <w:rPr>
          <w:color w:val="000000" w:themeColor="text1"/>
          <w:sz w:val="24"/>
          <w:lang w:val="lt-LT"/>
        </w:rPr>
      </w:pPr>
      <w:r w:rsidRPr="00D5573F">
        <w:rPr>
          <w:color w:val="000000" w:themeColor="text1"/>
          <w:sz w:val="24"/>
          <w:lang w:val="lt-LT" w:eastAsia="lt-LT"/>
        </w:rPr>
        <w:t>Šiai Sutarčiai taikoma fiksuotos kainos kainodara, todėl Sutarties kaina negali būti keičiama per visą Sutarties galiojimo laiką</w:t>
      </w:r>
      <w:r w:rsidR="00734740">
        <w:rPr>
          <w:color w:val="000000" w:themeColor="text1"/>
          <w:sz w:val="24"/>
          <w:lang w:val="lt-LT" w:eastAsia="lt-LT"/>
        </w:rPr>
        <w:t>.</w:t>
      </w:r>
    </w:p>
    <w:p w14:paraId="4FEFC049" w14:textId="77777777" w:rsidR="00D5573F" w:rsidRPr="00D5573F" w:rsidRDefault="00D5573F" w:rsidP="00D5573F">
      <w:pPr>
        <w:pStyle w:val="formFieldParagraphStyle"/>
        <w:numPr>
          <w:ilvl w:val="1"/>
          <w:numId w:val="12"/>
        </w:numPr>
        <w:tabs>
          <w:tab w:val="left" w:pos="1134"/>
        </w:tabs>
        <w:ind w:left="0" w:firstLine="567"/>
        <w:jc w:val="both"/>
        <w:rPr>
          <w:color w:val="000000" w:themeColor="text1"/>
          <w:sz w:val="24"/>
          <w:lang w:val="lt-LT"/>
        </w:rPr>
      </w:pPr>
      <w:r w:rsidRPr="00D5573F">
        <w:rPr>
          <w:color w:val="000000" w:themeColor="text1"/>
          <w:sz w:val="24"/>
          <w:lang w:val="lt-LT" w:eastAsia="en-US"/>
        </w:rPr>
        <w:t xml:space="preserve">Sąskaita – faktūra pagal šią Sutartį turi būti teikiama naudojantis informacinės sistemos „SABIS“ priemonėmis.  </w:t>
      </w:r>
    </w:p>
    <w:p w14:paraId="3BB09B71" w14:textId="77777777" w:rsidR="00D5573F" w:rsidRPr="00D5573F" w:rsidRDefault="00D5573F" w:rsidP="00D5573F">
      <w:pPr>
        <w:jc w:val="both"/>
        <w:rPr>
          <w:rFonts w:ascii="Times New Roman" w:hAnsi="Times New Roman" w:cs="Times New Roman"/>
          <w:color w:val="000000" w:themeColor="text1"/>
          <w:sz w:val="24"/>
          <w:szCs w:val="24"/>
        </w:rPr>
      </w:pPr>
    </w:p>
    <w:p w14:paraId="01481F9D" w14:textId="77777777" w:rsidR="00D5573F" w:rsidRPr="00D5573F" w:rsidRDefault="00D5573F" w:rsidP="00D5573F">
      <w:pPr>
        <w:pStyle w:val="Body2"/>
        <w:tabs>
          <w:tab w:val="left" w:pos="426"/>
        </w:tabs>
        <w:spacing w:after="0"/>
        <w:jc w:val="center"/>
        <w:rPr>
          <w:rFonts w:cs="Times New Roman"/>
          <w:b/>
          <w:color w:val="000000" w:themeColor="text1"/>
          <w:sz w:val="24"/>
          <w:szCs w:val="24"/>
        </w:rPr>
      </w:pPr>
      <w:r w:rsidRPr="00D5573F">
        <w:rPr>
          <w:rFonts w:cs="Times New Roman"/>
          <w:b/>
          <w:color w:val="000000" w:themeColor="text1"/>
          <w:sz w:val="24"/>
          <w:szCs w:val="24"/>
        </w:rPr>
        <w:t>IV SKYRIUS</w:t>
      </w:r>
    </w:p>
    <w:p w14:paraId="46F16A2E" w14:textId="77777777" w:rsidR="00D5573F" w:rsidRPr="00D5573F" w:rsidRDefault="00D5573F" w:rsidP="00D5573F">
      <w:pPr>
        <w:ind w:firstLine="851"/>
        <w:jc w:val="center"/>
        <w:rPr>
          <w:rFonts w:ascii="Times New Roman" w:hAnsi="Times New Roman" w:cs="Times New Roman"/>
          <w:b/>
          <w:color w:val="000000" w:themeColor="text1"/>
          <w:sz w:val="24"/>
          <w:szCs w:val="24"/>
        </w:rPr>
      </w:pPr>
      <w:r w:rsidRPr="00D5573F">
        <w:rPr>
          <w:rFonts w:ascii="Times New Roman" w:hAnsi="Times New Roman" w:cs="Times New Roman"/>
          <w:b/>
          <w:color w:val="000000" w:themeColor="text1"/>
          <w:sz w:val="24"/>
          <w:szCs w:val="24"/>
        </w:rPr>
        <w:t>RANGOVO ĮSIPAREIGOJIMAI IR TEISĖS</w:t>
      </w:r>
    </w:p>
    <w:p w14:paraId="36833DA1" w14:textId="77777777" w:rsidR="00D5573F" w:rsidRPr="00D5573F" w:rsidRDefault="00D5573F" w:rsidP="00D5573F">
      <w:pPr>
        <w:pStyle w:val="Body2"/>
        <w:spacing w:after="0"/>
        <w:rPr>
          <w:rFonts w:cs="Times New Roman"/>
          <w:color w:val="000000" w:themeColor="text1"/>
          <w:sz w:val="24"/>
          <w:szCs w:val="24"/>
        </w:rPr>
      </w:pPr>
      <w:r w:rsidRPr="00D5573F">
        <w:rPr>
          <w:rFonts w:cs="Times New Roman"/>
          <w:color w:val="000000" w:themeColor="text1"/>
          <w:sz w:val="24"/>
          <w:szCs w:val="24"/>
        </w:rPr>
        <w:tab/>
      </w:r>
    </w:p>
    <w:p w14:paraId="63E02366" w14:textId="77777777" w:rsidR="00D5573F" w:rsidRPr="00D5573F" w:rsidRDefault="00D5573F" w:rsidP="00615ABA">
      <w:pPr>
        <w:spacing w:after="0"/>
        <w:ind w:firstLine="567"/>
        <w:jc w:val="both"/>
        <w:rPr>
          <w:rFonts w:ascii="Times New Roman" w:hAnsi="Times New Roman" w:cs="Times New Roman"/>
          <w:color w:val="000000" w:themeColor="text1"/>
          <w:kern w:val="20"/>
          <w:sz w:val="24"/>
          <w:szCs w:val="24"/>
        </w:rPr>
      </w:pPr>
      <w:bookmarkStart w:id="5" w:name="_Hlk75333500"/>
      <w:r w:rsidRPr="00D5573F">
        <w:rPr>
          <w:rFonts w:ascii="Times New Roman" w:hAnsi="Times New Roman" w:cs="Times New Roman"/>
          <w:color w:val="000000" w:themeColor="text1"/>
          <w:sz w:val="24"/>
          <w:szCs w:val="24"/>
        </w:rPr>
        <w:t xml:space="preserve">4.1. </w:t>
      </w:r>
      <w:r w:rsidRPr="00D5573F">
        <w:rPr>
          <w:rFonts w:ascii="Times New Roman" w:hAnsi="Times New Roman" w:cs="Times New Roman"/>
          <w:caps/>
          <w:color w:val="000000" w:themeColor="text1"/>
          <w:kern w:val="20"/>
          <w:sz w:val="24"/>
          <w:szCs w:val="24"/>
        </w:rPr>
        <w:t>R</w:t>
      </w:r>
      <w:r w:rsidRPr="00D5573F">
        <w:rPr>
          <w:rFonts w:ascii="Times New Roman" w:hAnsi="Times New Roman" w:cs="Times New Roman"/>
          <w:color w:val="000000" w:themeColor="text1"/>
          <w:kern w:val="20"/>
          <w:sz w:val="24"/>
          <w:szCs w:val="24"/>
        </w:rPr>
        <w:t>angovas įsipareigoja:</w:t>
      </w:r>
    </w:p>
    <w:p w14:paraId="28BAFF0F" w14:textId="77777777" w:rsidR="00D5573F" w:rsidRPr="00D5573F" w:rsidRDefault="00D5573F" w:rsidP="00615ABA">
      <w:pPr>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4.1.1. darbus atlikti kokybiškai ir pagal techninėje specifikacijoje nustatytus reikalavimus, nurodytus Sutarties 1 priede; </w:t>
      </w:r>
    </w:p>
    <w:p w14:paraId="28D7B7B8" w14:textId="77777777" w:rsidR="00D5573F" w:rsidRPr="00D5573F" w:rsidRDefault="00D5573F" w:rsidP="00615ABA">
      <w:pPr>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4.1.2. perduoti darbus Užsakovui per Sutarties II skyriuje nurodytą terminą ir nurodyta tvarka;</w:t>
      </w:r>
    </w:p>
    <w:bookmarkEnd w:id="5"/>
    <w:p w14:paraId="76AFDC71" w14:textId="77777777" w:rsidR="00D5573F" w:rsidRPr="00D5573F" w:rsidRDefault="00D5573F" w:rsidP="00615ABA">
      <w:pPr>
        <w:pStyle w:val="Sraopastraipa"/>
        <w:numPr>
          <w:ilvl w:val="2"/>
          <w:numId w:val="11"/>
        </w:numPr>
        <w:tabs>
          <w:tab w:val="left" w:pos="567"/>
          <w:tab w:val="left" w:pos="1134"/>
        </w:tabs>
        <w:spacing w:after="0" w:line="240" w:lineRule="auto"/>
        <w:ind w:left="0"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 v</w:t>
      </w:r>
      <w:bookmarkStart w:id="6" w:name="_Hlk75333773"/>
      <w:r w:rsidRPr="00D5573F">
        <w:rPr>
          <w:rFonts w:ascii="Times New Roman" w:hAnsi="Times New Roman" w:cs="Times New Roman"/>
          <w:color w:val="000000" w:themeColor="text1"/>
          <w:sz w:val="24"/>
          <w:szCs w:val="24"/>
        </w:rPr>
        <w:t>ykdant darbus, užtikrinti darbų saugą, o už įvykusius nelaimingus atsitikimus teisiškai ir materialiai atsakyti;</w:t>
      </w:r>
    </w:p>
    <w:bookmarkEnd w:id="6"/>
    <w:p w14:paraId="53A8C9A5" w14:textId="77777777" w:rsidR="00D5573F" w:rsidRPr="00D5573F" w:rsidRDefault="00D5573F" w:rsidP="00615ABA">
      <w:pPr>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4.1.4. darbus atlikti savo medžiagomis, įrengimais ir mechanizmais, kurie turi atitikti jiems taikomus reikalavimus ir jų numatomą naudojimo paskirtį bei kokybės standartus;</w:t>
      </w:r>
    </w:p>
    <w:p w14:paraId="0D4C9CAE" w14:textId="77777777" w:rsidR="00D5573F" w:rsidRPr="00D5573F" w:rsidRDefault="00D5573F" w:rsidP="00615ABA">
      <w:pPr>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4.1.5. </w:t>
      </w:r>
      <w:bookmarkStart w:id="7" w:name="_Hlk75333853"/>
      <w:r w:rsidRPr="00D5573F">
        <w:rPr>
          <w:rFonts w:ascii="Times New Roman" w:hAnsi="Times New Roman" w:cs="Times New Roman"/>
          <w:color w:val="000000" w:themeColor="text1"/>
          <w:sz w:val="24"/>
          <w:szCs w:val="24"/>
        </w:rPr>
        <w:t>nedelsiant raštu informuoti Užsakovą apie bet kokias aplinkybes, kurios trukdo ar gali sutrukdyti Rangovui atlikti Sutartyje numatytus darbus Sutartyje nustatytais terminais ir tvarka;</w:t>
      </w:r>
      <w:bookmarkEnd w:id="7"/>
    </w:p>
    <w:p w14:paraId="4F237B9A" w14:textId="77777777" w:rsidR="00D5573F" w:rsidRPr="00D5573F" w:rsidRDefault="00D5573F" w:rsidP="00615ABA">
      <w:pPr>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4.1.6. neatlygintinai, per </w:t>
      </w:r>
      <w:r w:rsidRPr="00D5573F">
        <w:rPr>
          <w:rFonts w:ascii="Times New Roman" w:hAnsi="Times New Roman" w:cs="Times New Roman"/>
          <w:sz w:val="24"/>
          <w:szCs w:val="24"/>
        </w:rPr>
        <w:t xml:space="preserve">10 (dešimt) kalendorinių </w:t>
      </w:r>
      <w:r w:rsidRPr="00D5573F">
        <w:rPr>
          <w:rFonts w:ascii="Times New Roman" w:hAnsi="Times New Roman" w:cs="Times New Roman"/>
          <w:color w:val="000000" w:themeColor="text1"/>
          <w:sz w:val="24"/>
          <w:szCs w:val="24"/>
        </w:rPr>
        <w:t>dienų po darbų užbaigimo, pašalinti Užsakovo nurodytus darbų trūkumus;</w:t>
      </w:r>
    </w:p>
    <w:p w14:paraId="1F49AC39" w14:textId="77777777" w:rsidR="00D5573F" w:rsidRPr="00D5573F" w:rsidRDefault="00D5573F" w:rsidP="00D5573F">
      <w:pPr>
        <w:pStyle w:val="Sraopastraipa"/>
        <w:widowControl w:val="0"/>
        <w:numPr>
          <w:ilvl w:val="2"/>
          <w:numId w:val="15"/>
        </w:numPr>
        <w:tabs>
          <w:tab w:val="left" w:pos="284"/>
          <w:tab w:val="left" w:pos="567"/>
          <w:tab w:val="left" w:pos="851"/>
          <w:tab w:val="left" w:pos="1134"/>
          <w:tab w:val="left" w:pos="1530"/>
          <w:tab w:val="left" w:pos="1658"/>
        </w:tabs>
        <w:kinsoku w:val="0"/>
        <w:overflowPunct w:val="0"/>
        <w:autoSpaceDE w:val="0"/>
        <w:autoSpaceDN w:val="0"/>
        <w:adjustRightInd w:val="0"/>
        <w:spacing w:after="0" w:line="240" w:lineRule="auto"/>
        <w:ind w:left="0" w:firstLine="567"/>
        <w:jc w:val="both"/>
        <w:rPr>
          <w:rFonts w:ascii="Times New Roman" w:hAnsi="Times New Roman" w:cs="Times New Roman"/>
          <w:sz w:val="24"/>
          <w:szCs w:val="24"/>
        </w:rPr>
      </w:pPr>
      <w:r w:rsidRPr="00D5573F">
        <w:rPr>
          <w:rFonts w:ascii="Times New Roman" w:hAnsi="Times New Roman" w:cs="Times New Roman"/>
          <w:sz w:val="24"/>
          <w:szCs w:val="24"/>
        </w:rPr>
        <w:t xml:space="preserve">vykdydamas darbus imtis visų būtinų priemonių, kad nebūtų padaryta žala valstybės sienos juostos esamai infrastruktūrai, įskaitant keliams, inžineriniams tinklams (vaizdo stebėjimo sistemos kabeliai) ir kitam turtui; </w:t>
      </w:r>
    </w:p>
    <w:p w14:paraId="6860C20C" w14:textId="77777777" w:rsidR="00D5573F" w:rsidRPr="00D5573F" w:rsidRDefault="00D5573F" w:rsidP="00D5573F">
      <w:pPr>
        <w:pStyle w:val="Sraopastraipa"/>
        <w:widowControl w:val="0"/>
        <w:numPr>
          <w:ilvl w:val="2"/>
          <w:numId w:val="15"/>
        </w:numPr>
        <w:tabs>
          <w:tab w:val="left" w:pos="284"/>
          <w:tab w:val="left" w:pos="567"/>
          <w:tab w:val="left" w:pos="851"/>
          <w:tab w:val="left" w:pos="1134"/>
          <w:tab w:val="left" w:pos="1530"/>
          <w:tab w:val="left" w:pos="1658"/>
        </w:tabs>
        <w:kinsoku w:val="0"/>
        <w:overflowPunct w:val="0"/>
        <w:autoSpaceDE w:val="0"/>
        <w:autoSpaceDN w:val="0"/>
        <w:adjustRightInd w:val="0"/>
        <w:spacing w:after="0" w:line="240" w:lineRule="auto"/>
        <w:ind w:left="0" w:firstLine="567"/>
        <w:jc w:val="both"/>
        <w:rPr>
          <w:rFonts w:ascii="Times New Roman" w:hAnsi="Times New Roman" w:cs="Times New Roman"/>
          <w:sz w:val="24"/>
          <w:szCs w:val="24"/>
        </w:rPr>
      </w:pPr>
      <w:r w:rsidRPr="00D5573F">
        <w:rPr>
          <w:rFonts w:ascii="Times New Roman" w:hAnsi="Times New Roman" w:cs="Times New Roman"/>
          <w:sz w:val="24"/>
          <w:szCs w:val="24"/>
        </w:rPr>
        <w:t xml:space="preserve"> savo lėšomis, nedelsdamas, pašalinti padarytą žalą ir atkurti pažeistą Užsakovo turtą iki būklės, buvusios iki žalos padarymo, o kai to padaryti neįmanoma – atlyginti visus dėl to patirtus nuostolius per 10 (dešimt) kalendorinių dienų nuo Užsakovo rašytinio pareikalavimo kompensuoti Užsakovui visas su tuo susijusias išlaidas, įskaitant žalos atlyginimą bei atkūrimo darbų kainą;</w:t>
      </w:r>
    </w:p>
    <w:p w14:paraId="6301412A" w14:textId="4452E9F4" w:rsidR="00D5573F" w:rsidRPr="00D5573F" w:rsidRDefault="00D5573F" w:rsidP="00615ABA">
      <w:pPr>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4.1.</w:t>
      </w:r>
      <w:r w:rsidR="00692C8B">
        <w:rPr>
          <w:rFonts w:ascii="Times New Roman" w:hAnsi="Times New Roman" w:cs="Times New Roman"/>
          <w:color w:val="000000" w:themeColor="text1"/>
          <w:sz w:val="24"/>
          <w:szCs w:val="24"/>
        </w:rPr>
        <w:t>9</w:t>
      </w:r>
      <w:r w:rsidRPr="00D5573F">
        <w:rPr>
          <w:rFonts w:ascii="Times New Roman" w:hAnsi="Times New Roman" w:cs="Times New Roman"/>
          <w:color w:val="000000" w:themeColor="text1"/>
          <w:sz w:val="24"/>
          <w:szCs w:val="24"/>
        </w:rPr>
        <w:t>. užtikrinti iš Užsakovo gautos Sutarties vykdymo metu ir su Sutarties vykdymu susijusios informacijos konfidencialumą ir apsaugą;</w:t>
      </w:r>
    </w:p>
    <w:p w14:paraId="422DDD4C" w14:textId="29346AED" w:rsidR="00D5573F" w:rsidRDefault="00D5573F" w:rsidP="00615ABA">
      <w:pPr>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4.1.</w:t>
      </w:r>
      <w:r w:rsidR="00692C8B">
        <w:rPr>
          <w:rFonts w:ascii="Times New Roman" w:hAnsi="Times New Roman" w:cs="Times New Roman"/>
          <w:color w:val="000000" w:themeColor="text1"/>
          <w:sz w:val="24"/>
          <w:szCs w:val="24"/>
        </w:rPr>
        <w:t>10</w:t>
      </w:r>
      <w:r w:rsidRPr="00D5573F">
        <w:rPr>
          <w:rFonts w:ascii="Times New Roman" w:hAnsi="Times New Roman" w:cs="Times New Roman"/>
          <w:color w:val="000000" w:themeColor="text1"/>
          <w:sz w:val="24"/>
          <w:szCs w:val="24"/>
        </w:rPr>
        <w:t>. laikytis Lietuvos Respublikos valstybės sienos ir jos apsaugos įstatymo III skyriaus „Pasienio teisinis režimas“ nuostatų;</w:t>
      </w:r>
    </w:p>
    <w:p w14:paraId="79DFD774" w14:textId="61C3B146" w:rsidR="00CB0EB9" w:rsidRPr="00D5573F" w:rsidRDefault="00CB0EB9" w:rsidP="00615ABA">
      <w:pPr>
        <w:spacing w:after="0"/>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4.1.11. prieš pradėdamas darbus privalo pateikti Užsakovui darbuotojų, kurie vykdys darbus pasienio ruože, sąrašą, nurodydamas jų vardus, pavardes ir kitus duomenis, būtinus darbuotojų patekimui į pasienio ruožą ir darbų vykdymui;</w:t>
      </w:r>
    </w:p>
    <w:p w14:paraId="748F7BCE" w14:textId="6CB018A4" w:rsidR="00D5573F" w:rsidRPr="00692C8B" w:rsidRDefault="00D5573F" w:rsidP="00CB0EB9">
      <w:pPr>
        <w:pStyle w:val="Sraopastraipa"/>
        <w:numPr>
          <w:ilvl w:val="2"/>
          <w:numId w:val="17"/>
        </w:numPr>
        <w:tabs>
          <w:tab w:val="left" w:pos="993"/>
        </w:tabs>
        <w:spacing w:after="0" w:line="240" w:lineRule="auto"/>
        <w:ind w:left="0" w:firstLine="566"/>
        <w:jc w:val="both"/>
        <w:rPr>
          <w:rFonts w:ascii="Times New Roman" w:hAnsi="Times New Roman" w:cs="Times New Roman"/>
          <w:color w:val="000000" w:themeColor="text1"/>
          <w:sz w:val="24"/>
          <w:szCs w:val="24"/>
        </w:rPr>
      </w:pPr>
      <w:bookmarkStart w:id="8" w:name="_Hlk75333969"/>
      <w:r w:rsidRPr="00692C8B">
        <w:rPr>
          <w:rFonts w:ascii="Times New Roman" w:hAnsi="Times New Roman" w:cs="Times New Roman"/>
          <w:color w:val="000000" w:themeColor="text1"/>
          <w:sz w:val="24"/>
          <w:szCs w:val="24"/>
        </w:rPr>
        <w:t>suteikti atliktiems darbams garantinį laikotarpį, kuris nustatomas pagal Lietuvos Respublikos statybos įstatymą ir Lietuvos Respublikos civilinį kodeksą;</w:t>
      </w:r>
    </w:p>
    <w:bookmarkEnd w:id="8"/>
    <w:p w14:paraId="3F8D8DD0" w14:textId="59BE3807" w:rsidR="00D5573F" w:rsidRPr="00CB0EB9" w:rsidRDefault="00D5573F" w:rsidP="00CB0EB9">
      <w:pPr>
        <w:pStyle w:val="Sraopastraipa"/>
        <w:numPr>
          <w:ilvl w:val="2"/>
          <w:numId w:val="17"/>
        </w:numPr>
        <w:tabs>
          <w:tab w:val="left" w:pos="567"/>
          <w:tab w:val="left" w:pos="993"/>
        </w:tabs>
        <w:spacing w:after="0" w:line="240" w:lineRule="auto"/>
        <w:ind w:left="0" w:firstLine="567"/>
        <w:jc w:val="both"/>
        <w:rPr>
          <w:rFonts w:ascii="Times New Roman" w:hAnsi="Times New Roman" w:cs="Times New Roman"/>
          <w:color w:val="000000" w:themeColor="text1"/>
          <w:sz w:val="24"/>
          <w:szCs w:val="24"/>
        </w:rPr>
      </w:pPr>
      <w:r w:rsidRPr="00CB0EB9">
        <w:rPr>
          <w:rFonts w:ascii="Times New Roman" w:hAnsi="Times New Roman" w:cs="Times New Roman"/>
          <w:color w:val="000000" w:themeColor="text1"/>
          <w:sz w:val="24"/>
          <w:szCs w:val="24"/>
        </w:rPr>
        <w:t>laikytis Lietuvos Respublikos statybos įstatymo, visų Lietuvos Respublikoje galiojančių statybos techninių reglamentų</w:t>
      </w:r>
      <w:r w:rsidR="00692C8B" w:rsidRPr="00CB0EB9">
        <w:rPr>
          <w:rFonts w:ascii="Times New Roman" w:hAnsi="Times New Roman" w:cs="Times New Roman"/>
          <w:color w:val="000000" w:themeColor="text1"/>
          <w:sz w:val="24"/>
          <w:szCs w:val="24"/>
        </w:rPr>
        <w:t>;</w:t>
      </w:r>
    </w:p>
    <w:p w14:paraId="7F2B7880" w14:textId="0628E5EF" w:rsidR="00692C8B" w:rsidRPr="00692C8B" w:rsidRDefault="00692C8B" w:rsidP="00CB0EB9">
      <w:pPr>
        <w:pStyle w:val="Sraopastraipa"/>
        <w:numPr>
          <w:ilvl w:val="2"/>
          <w:numId w:val="17"/>
        </w:numPr>
        <w:tabs>
          <w:tab w:val="left" w:pos="993"/>
          <w:tab w:val="left" w:pos="1276"/>
        </w:tabs>
        <w:spacing w:after="0" w:line="240" w:lineRule="auto"/>
        <w:ind w:left="142"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vykdydamas Sutartį laikytis pirkimo dokumentuose nustatytų aplinkosauginių reikalavimų. Aplinkosauginiai reikalavimai ir Rangovo įsipareigojimai dėl jų laikymosi nustatyti </w:t>
      </w:r>
      <w:r>
        <w:rPr>
          <w:rFonts w:ascii="Times New Roman" w:hAnsi="Times New Roman" w:cs="Times New Roman"/>
          <w:color w:val="000000" w:themeColor="text1"/>
          <w:sz w:val="24"/>
          <w:szCs w:val="24"/>
        </w:rPr>
        <w:lastRenderedPageBreak/>
        <w:t>šios Sutarties 4 priede ,,</w:t>
      </w:r>
      <w:r>
        <w:rPr>
          <w:rFonts w:ascii="Times New Roman" w:hAnsi="Times New Roman" w:cs="Times New Roman"/>
          <w:sz w:val="24"/>
          <w:szCs w:val="24"/>
        </w:rPr>
        <w:t>Deklaracija dėl aplinkosauginių reikalavimų“, kuris yra neatskiriama šios Sutarties dalis.</w:t>
      </w:r>
    </w:p>
    <w:p w14:paraId="348647B2" w14:textId="77777777" w:rsidR="00D5573F" w:rsidRPr="00D5573F" w:rsidRDefault="00D5573F" w:rsidP="00615ABA">
      <w:pPr>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4.2. Rangovas turi teisę:</w:t>
      </w:r>
    </w:p>
    <w:p w14:paraId="1E79370E" w14:textId="77777777" w:rsidR="00D5573F" w:rsidRPr="00D5573F" w:rsidRDefault="00D5573F" w:rsidP="00615ABA">
      <w:pPr>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4.2.1. darbams atlikti gauti visą reikalingą informaciją ir dokumentaciją;</w:t>
      </w:r>
    </w:p>
    <w:p w14:paraId="2B41E130" w14:textId="70E43770" w:rsidR="00D5573F" w:rsidRDefault="00D5573F" w:rsidP="00615ABA">
      <w:pPr>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4.2.2. darbus atlikti ir perduoti Užsakovui </w:t>
      </w:r>
      <w:r w:rsidR="00615ABA">
        <w:rPr>
          <w:rFonts w:ascii="Times New Roman" w:hAnsi="Times New Roman" w:cs="Times New Roman"/>
          <w:color w:val="000000" w:themeColor="text1"/>
          <w:sz w:val="24"/>
          <w:szCs w:val="24"/>
        </w:rPr>
        <w:t>iki</w:t>
      </w:r>
      <w:r w:rsidRPr="00D5573F">
        <w:rPr>
          <w:rFonts w:ascii="Times New Roman" w:hAnsi="Times New Roman" w:cs="Times New Roman"/>
          <w:color w:val="000000" w:themeColor="text1"/>
          <w:sz w:val="24"/>
          <w:szCs w:val="24"/>
        </w:rPr>
        <w:t xml:space="preserve"> Sutartyje numatyto termino.</w:t>
      </w:r>
    </w:p>
    <w:p w14:paraId="64296503" w14:textId="77777777" w:rsidR="00615ABA" w:rsidRPr="00D5573F" w:rsidRDefault="00615ABA" w:rsidP="00615ABA">
      <w:pPr>
        <w:spacing w:after="0"/>
        <w:ind w:firstLine="567"/>
        <w:jc w:val="both"/>
        <w:rPr>
          <w:rFonts w:ascii="Times New Roman" w:hAnsi="Times New Roman" w:cs="Times New Roman"/>
          <w:color w:val="000000" w:themeColor="text1"/>
          <w:sz w:val="24"/>
          <w:szCs w:val="24"/>
        </w:rPr>
      </w:pPr>
    </w:p>
    <w:p w14:paraId="6351038B" w14:textId="77777777" w:rsidR="00D5573F" w:rsidRPr="00D5573F" w:rsidRDefault="00D5573F" w:rsidP="00966E6C">
      <w:pPr>
        <w:pStyle w:val="Body2"/>
        <w:tabs>
          <w:tab w:val="left" w:pos="426"/>
        </w:tabs>
        <w:spacing w:after="0"/>
        <w:jc w:val="center"/>
        <w:rPr>
          <w:rFonts w:cs="Times New Roman"/>
          <w:b/>
          <w:color w:val="000000" w:themeColor="text1"/>
          <w:sz w:val="24"/>
          <w:szCs w:val="24"/>
        </w:rPr>
      </w:pPr>
      <w:r w:rsidRPr="00D5573F">
        <w:rPr>
          <w:rFonts w:cs="Times New Roman"/>
          <w:b/>
          <w:color w:val="000000" w:themeColor="text1"/>
          <w:sz w:val="24"/>
          <w:szCs w:val="24"/>
        </w:rPr>
        <w:t>V SKYRIUS</w:t>
      </w:r>
    </w:p>
    <w:p w14:paraId="3601C6C2" w14:textId="77777777" w:rsidR="00D5573F" w:rsidRDefault="00D5573F" w:rsidP="00966E6C">
      <w:pPr>
        <w:spacing w:after="0"/>
        <w:ind w:firstLine="851"/>
        <w:jc w:val="center"/>
        <w:rPr>
          <w:rFonts w:ascii="Times New Roman" w:hAnsi="Times New Roman" w:cs="Times New Roman"/>
          <w:b/>
          <w:color w:val="000000" w:themeColor="text1"/>
          <w:sz w:val="24"/>
          <w:szCs w:val="24"/>
        </w:rPr>
      </w:pPr>
      <w:r w:rsidRPr="00D5573F">
        <w:rPr>
          <w:rFonts w:ascii="Times New Roman" w:hAnsi="Times New Roman" w:cs="Times New Roman"/>
          <w:b/>
          <w:color w:val="000000" w:themeColor="text1"/>
          <w:sz w:val="24"/>
          <w:szCs w:val="24"/>
        </w:rPr>
        <w:t>UŽSAKOVO ĮSIPAREIGOJIMAI IR TEISĖS</w:t>
      </w:r>
    </w:p>
    <w:p w14:paraId="3499D4DB" w14:textId="77777777" w:rsidR="00966E6C" w:rsidRPr="00D5573F" w:rsidRDefault="00966E6C" w:rsidP="00966E6C">
      <w:pPr>
        <w:spacing w:after="0"/>
        <w:ind w:firstLine="851"/>
        <w:jc w:val="center"/>
        <w:rPr>
          <w:rFonts w:ascii="Times New Roman" w:hAnsi="Times New Roman" w:cs="Times New Roman"/>
          <w:b/>
          <w:color w:val="000000" w:themeColor="text1"/>
          <w:sz w:val="24"/>
          <w:szCs w:val="24"/>
        </w:rPr>
      </w:pPr>
    </w:p>
    <w:p w14:paraId="244CD752" w14:textId="7E2FAF35" w:rsidR="00D5573F" w:rsidRPr="00D5573F" w:rsidRDefault="00D5573F" w:rsidP="00615ABA">
      <w:pPr>
        <w:spacing w:after="0"/>
        <w:ind w:firstLine="567"/>
        <w:jc w:val="both"/>
        <w:rPr>
          <w:rFonts w:ascii="Times New Roman" w:hAnsi="Times New Roman" w:cs="Times New Roman"/>
          <w:color w:val="000000" w:themeColor="text1"/>
          <w:kern w:val="20"/>
          <w:sz w:val="24"/>
          <w:szCs w:val="24"/>
        </w:rPr>
      </w:pPr>
      <w:r w:rsidRPr="00D5573F">
        <w:rPr>
          <w:rFonts w:ascii="Times New Roman" w:hAnsi="Times New Roman" w:cs="Times New Roman"/>
          <w:color w:val="000000" w:themeColor="text1"/>
          <w:sz w:val="24"/>
          <w:szCs w:val="24"/>
        </w:rPr>
        <w:t xml:space="preserve"> 5.1. Užsakovo </w:t>
      </w:r>
      <w:r w:rsidRPr="00D5573F">
        <w:rPr>
          <w:rFonts w:ascii="Times New Roman" w:hAnsi="Times New Roman" w:cs="Times New Roman"/>
          <w:color w:val="000000" w:themeColor="text1"/>
          <w:kern w:val="20"/>
          <w:sz w:val="24"/>
          <w:szCs w:val="24"/>
        </w:rPr>
        <w:t>įsipareigoja:</w:t>
      </w:r>
    </w:p>
    <w:p w14:paraId="32ED3A22" w14:textId="03AA9655" w:rsidR="00D5573F" w:rsidRPr="00D5573F" w:rsidRDefault="00D5573F" w:rsidP="00615ABA">
      <w:pPr>
        <w:spacing w:after="0"/>
        <w:ind w:firstLine="567"/>
        <w:jc w:val="both"/>
        <w:rPr>
          <w:rFonts w:ascii="Times New Roman" w:hAnsi="Times New Roman" w:cs="Times New Roman"/>
          <w:sz w:val="24"/>
          <w:szCs w:val="24"/>
        </w:rPr>
      </w:pPr>
      <w:r w:rsidRPr="00D5573F">
        <w:rPr>
          <w:rFonts w:ascii="Times New Roman" w:hAnsi="Times New Roman" w:cs="Times New Roman"/>
          <w:sz w:val="24"/>
          <w:szCs w:val="24"/>
        </w:rPr>
        <w:t>5.1.1. užtikrinti galimybę Rangovui patekti į Užsakovo teritoriją, šioje Sutartyje numatytų darbų atlikimui</w:t>
      </w:r>
      <w:r w:rsidR="00415234">
        <w:rPr>
          <w:rFonts w:ascii="Times New Roman" w:hAnsi="Times New Roman" w:cs="Times New Roman"/>
          <w:sz w:val="24"/>
          <w:szCs w:val="24"/>
        </w:rPr>
        <w:t>;</w:t>
      </w:r>
    </w:p>
    <w:p w14:paraId="51DBFFEB" w14:textId="78496C56" w:rsidR="00D5573F" w:rsidRPr="00D5573F" w:rsidRDefault="00D5573F" w:rsidP="00615ABA">
      <w:pPr>
        <w:spacing w:after="0"/>
        <w:ind w:firstLine="567"/>
        <w:jc w:val="both"/>
        <w:rPr>
          <w:rFonts w:ascii="Times New Roman" w:hAnsi="Times New Roman" w:cs="Times New Roman"/>
          <w:sz w:val="24"/>
          <w:szCs w:val="24"/>
        </w:rPr>
      </w:pPr>
      <w:r w:rsidRPr="00D5573F">
        <w:rPr>
          <w:rFonts w:ascii="Times New Roman" w:hAnsi="Times New Roman" w:cs="Times New Roman"/>
          <w:sz w:val="24"/>
          <w:szCs w:val="24"/>
        </w:rPr>
        <w:t>5.1.2. Šalių atstovams apžiūrėjus atliktus darbus ir įsitikinus, kad jie atitinka Sutartyje nustatytus reikalavimus, priimti juos pasirašant atliktų darbų perdavimo-priėmimo aktą</w:t>
      </w:r>
      <w:r w:rsidR="00415234">
        <w:rPr>
          <w:rFonts w:ascii="Times New Roman" w:hAnsi="Times New Roman" w:cs="Times New Roman"/>
          <w:sz w:val="24"/>
          <w:szCs w:val="24"/>
        </w:rPr>
        <w:t>;</w:t>
      </w:r>
    </w:p>
    <w:p w14:paraId="7FF5C4D7" w14:textId="77777777" w:rsidR="00D5573F" w:rsidRPr="00D5573F" w:rsidRDefault="00D5573F" w:rsidP="00615ABA">
      <w:pPr>
        <w:spacing w:after="0"/>
        <w:ind w:firstLine="567"/>
        <w:jc w:val="both"/>
        <w:rPr>
          <w:rFonts w:ascii="Times New Roman" w:hAnsi="Times New Roman" w:cs="Times New Roman"/>
          <w:sz w:val="24"/>
          <w:szCs w:val="24"/>
        </w:rPr>
      </w:pPr>
      <w:r w:rsidRPr="00D5573F">
        <w:rPr>
          <w:rFonts w:ascii="Times New Roman" w:hAnsi="Times New Roman" w:cs="Times New Roman"/>
          <w:sz w:val="24"/>
          <w:szCs w:val="24"/>
        </w:rPr>
        <w:t>5.1.3. apmokėti Rangovui už atliktus darbus, vadovaujantis šios Sutarties III skyriaus nuostatomis.</w:t>
      </w:r>
    </w:p>
    <w:p w14:paraId="128D7095" w14:textId="77777777" w:rsidR="00D5573F" w:rsidRPr="00D5573F" w:rsidRDefault="00D5573F" w:rsidP="00D5573F">
      <w:pPr>
        <w:pStyle w:val="Body2"/>
        <w:spacing w:after="0"/>
        <w:ind w:firstLine="567"/>
        <w:rPr>
          <w:rFonts w:cs="Times New Roman"/>
          <w:color w:val="000000" w:themeColor="text1"/>
          <w:sz w:val="24"/>
          <w:szCs w:val="24"/>
        </w:rPr>
      </w:pPr>
      <w:r w:rsidRPr="00D5573F">
        <w:rPr>
          <w:rFonts w:cs="Times New Roman"/>
          <w:color w:val="000000" w:themeColor="text1"/>
          <w:sz w:val="24"/>
          <w:szCs w:val="24"/>
        </w:rPr>
        <w:t>5.2. Užsakovas turi teisę:</w:t>
      </w:r>
    </w:p>
    <w:p w14:paraId="5724BD00" w14:textId="77777777" w:rsidR="00D5573F" w:rsidRPr="00D5573F" w:rsidRDefault="00D5573F" w:rsidP="00D5573F">
      <w:pPr>
        <w:pStyle w:val="Body2"/>
        <w:spacing w:after="0"/>
        <w:ind w:firstLine="567"/>
        <w:rPr>
          <w:rFonts w:cs="Times New Roman"/>
          <w:color w:val="000000" w:themeColor="text1"/>
          <w:sz w:val="24"/>
          <w:szCs w:val="24"/>
        </w:rPr>
      </w:pPr>
      <w:r w:rsidRPr="00D5573F">
        <w:rPr>
          <w:rFonts w:cs="Times New Roman"/>
          <w:color w:val="000000" w:themeColor="text1"/>
          <w:sz w:val="24"/>
          <w:szCs w:val="24"/>
        </w:rPr>
        <w:t>5.2.1. bet kuriuo metu tikrinti darbų atlikimo eigą ir kokybę;</w:t>
      </w:r>
    </w:p>
    <w:p w14:paraId="37737DAB" w14:textId="77777777" w:rsidR="00D5573F" w:rsidRPr="00D5573F" w:rsidRDefault="00D5573F" w:rsidP="00D5573F">
      <w:pPr>
        <w:pStyle w:val="Body2"/>
        <w:spacing w:after="0"/>
        <w:ind w:firstLine="567"/>
        <w:rPr>
          <w:rFonts w:cs="Times New Roman"/>
          <w:color w:val="000000" w:themeColor="text1"/>
          <w:sz w:val="24"/>
          <w:szCs w:val="24"/>
        </w:rPr>
      </w:pPr>
      <w:r w:rsidRPr="00D5573F">
        <w:rPr>
          <w:rFonts w:cs="Times New Roman"/>
          <w:color w:val="000000" w:themeColor="text1"/>
          <w:sz w:val="24"/>
          <w:szCs w:val="24"/>
        </w:rPr>
        <w:t>5.2.2. pastebėjęs nukrypimus nuo Sutarties sąlygų, bloginančius darbų kokybę ar kitus darbų trūkumus, Užsakovas turi teisę atsisakyti priimti atliktus darbus iki Rangovas ištaisys Užsakovo nurodytus trūkumus;</w:t>
      </w:r>
    </w:p>
    <w:p w14:paraId="64A8ECB3" w14:textId="77777777" w:rsidR="00D5573F" w:rsidRPr="00D5573F" w:rsidRDefault="00D5573F" w:rsidP="00D5573F">
      <w:pPr>
        <w:pStyle w:val="Body2"/>
        <w:spacing w:after="0"/>
        <w:ind w:firstLine="567"/>
        <w:rPr>
          <w:rFonts w:cs="Times New Roman"/>
          <w:color w:val="000000" w:themeColor="text1"/>
          <w:sz w:val="24"/>
          <w:szCs w:val="24"/>
        </w:rPr>
      </w:pPr>
      <w:r w:rsidRPr="00D5573F">
        <w:rPr>
          <w:rFonts w:cs="Times New Roman"/>
          <w:color w:val="000000" w:themeColor="text1"/>
          <w:sz w:val="24"/>
          <w:szCs w:val="24"/>
        </w:rPr>
        <w:t>5.2.3. jeigu Rangovas nepradeda laiku vykdyti Sutarties arba atlieka darbą taip lėtai, kad jį baigti iki termino pabaigos tampa aiškiai negalima, Užsakovas turi teisę nutraukti Sutartį ir reikalauti atlyginti dėl Rangovo kaltės patirtus nuostolius;</w:t>
      </w:r>
    </w:p>
    <w:p w14:paraId="3F8D783A" w14:textId="77777777" w:rsidR="00D5573F" w:rsidRPr="00D5573F" w:rsidRDefault="00D5573F" w:rsidP="00D5573F">
      <w:pPr>
        <w:pStyle w:val="Body2"/>
        <w:spacing w:after="0"/>
        <w:ind w:firstLine="567"/>
        <w:rPr>
          <w:rFonts w:cs="Times New Roman"/>
          <w:color w:val="000000" w:themeColor="text1"/>
          <w:sz w:val="24"/>
          <w:szCs w:val="24"/>
        </w:rPr>
      </w:pPr>
      <w:r w:rsidRPr="00D5573F">
        <w:rPr>
          <w:rFonts w:cs="Times New Roman"/>
          <w:color w:val="000000" w:themeColor="text1"/>
          <w:sz w:val="24"/>
          <w:szCs w:val="24"/>
        </w:rPr>
        <w:t>5.2.4. pareikšti reikalavimus dėl nekokybiškų darbų atlikimo, kurie buvo nustatyti per garantinį laikotarpį.</w:t>
      </w:r>
    </w:p>
    <w:p w14:paraId="165CA84D" w14:textId="77777777" w:rsidR="00615ABA" w:rsidRDefault="00615ABA" w:rsidP="00966E6C">
      <w:pPr>
        <w:spacing w:after="0"/>
        <w:jc w:val="center"/>
        <w:rPr>
          <w:rFonts w:ascii="Times New Roman" w:hAnsi="Times New Roman" w:cs="Times New Roman"/>
          <w:b/>
          <w:bCs/>
          <w:color w:val="000000" w:themeColor="text1"/>
          <w:sz w:val="24"/>
          <w:szCs w:val="24"/>
        </w:rPr>
      </w:pPr>
    </w:p>
    <w:p w14:paraId="044C94C5" w14:textId="0464494C" w:rsidR="00D5573F" w:rsidRPr="00D5573F" w:rsidRDefault="00D5573F" w:rsidP="00966E6C">
      <w:pPr>
        <w:spacing w:after="0"/>
        <w:jc w:val="center"/>
        <w:rPr>
          <w:rFonts w:ascii="Times New Roman" w:hAnsi="Times New Roman" w:cs="Times New Roman"/>
          <w:b/>
          <w:bCs/>
          <w:color w:val="000000" w:themeColor="text1"/>
          <w:sz w:val="24"/>
          <w:szCs w:val="24"/>
        </w:rPr>
      </w:pPr>
      <w:r w:rsidRPr="00D5573F">
        <w:rPr>
          <w:rFonts w:ascii="Times New Roman" w:hAnsi="Times New Roman" w:cs="Times New Roman"/>
          <w:b/>
          <w:bCs/>
          <w:color w:val="000000" w:themeColor="text1"/>
          <w:sz w:val="24"/>
          <w:szCs w:val="24"/>
        </w:rPr>
        <w:t>VI SKYRIUS</w:t>
      </w:r>
    </w:p>
    <w:p w14:paraId="08F3F182" w14:textId="77777777" w:rsidR="00D5573F" w:rsidRDefault="00D5573F" w:rsidP="00966E6C">
      <w:pPr>
        <w:spacing w:after="0"/>
        <w:jc w:val="center"/>
        <w:rPr>
          <w:rFonts w:ascii="Times New Roman" w:hAnsi="Times New Roman" w:cs="Times New Roman"/>
          <w:b/>
          <w:bCs/>
          <w:color w:val="000000" w:themeColor="text1"/>
          <w:sz w:val="24"/>
          <w:szCs w:val="24"/>
        </w:rPr>
      </w:pPr>
      <w:r w:rsidRPr="00D5573F">
        <w:rPr>
          <w:rFonts w:ascii="Times New Roman" w:hAnsi="Times New Roman" w:cs="Times New Roman"/>
          <w:b/>
          <w:bCs/>
          <w:color w:val="000000" w:themeColor="text1"/>
          <w:sz w:val="24"/>
          <w:szCs w:val="24"/>
        </w:rPr>
        <w:t xml:space="preserve"> ŠALIŲ ATSAKOMYBĖ</w:t>
      </w:r>
    </w:p>
    <w:p w14:paraId="34B4CE7D" w14:textId="77777777" w:rsidR="00966E6C" w:rsidRPr="00D5573F" w:rsidRDefault="00966E6C" w:rsidP="00966E6C">
      <w:pPr>
        <w:spacing w:after="0"/>
        <w:jc w:val="center"/>
        <w:rPr>
          <w:rFonts w:ascii="Times New Roman" w:hAnsi="Times New Roman" w:cs="Times New Roman"/>
          <w:b/>
          <w:bCs/>
          <w:color w:val="000000" w:themeColor="text1"/>
          <w:sz w:val="24"/>
          <w:szCs w:val="24"/>
        </w:rPr>
      </w:pPr>
    </w:p>
    <w:p w14:paraId="2B10A65A" w14:textId="77777777" w:rsidR="00D5573F" w:rsidRPr="00D5573F" w:rsidRDefault="00D5573F" w:rsidP="00615ABA">
      <w:pPr>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6.1. Užsakovas, nepagrįstai uždelsęs atsiskaityti už kokybiškai atliktus ir nustatyta tvarka priimtus darbus Sutartyje nustatytais terminais, Rangovui raštu pareikalavus moka 0,03 % nuo pradinės Sutarties kainos dydžio delspinigius už kiekvieną uždelstą dieną.</w:t>
      </w:r>
    </w:p>
    <w:p w14:paraId="38CA8597" w14:textId="77777777" w:rsidR="00D5573F" w:rsidRPr="00D5573F" w:rsidRDefault="00D5573F" w:rsidP="00615ABA">
      <w:pPr>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6.2. Užsakovas neprisiima atsakomybės už Rangovo darbo vietose prevencinių darbo priemonių nelaimingiems atsitikimams išvengti nebuvimą.</w:t>
      </w:r>
    </w:p>
    <w:p w14:paraId="4C73C2DA" w14:textId="77777777" w:rsidR="00D5573F" w:rsidRPr="00D5573F" w:rsidRDefault="00D5573F" w:rsidP="00615ABA">
      <w:pPr>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6.3. </w:t>
      </w:r>
      <w:bookmarkStart w:id="9" w:name="_Hlk75334093"/>
      <w:r w:rsidRPr="00D5573F">
        <w:rPr>
          <w:rFonts w:ascii="Times New Roman" w:hAnsi="Times New Roman" w:cs="Times New Roman"/>
          <w:color w:val="000000" w:themeColor="text1"/>
          <w:sz w:val="24"/>
          <w:szCs w:val="24"/>
        </w:rPr>
        <w:t>Jeigu Rangovas laiku neįvykdo šioje Sutartyje nurodytus darbus ar neištaiso Užsakovo nurodytų trūkumų, Užsakovo raštišku pareikalavimu Rangovas moka 0,03 % nuo pradinės Sutarties kainos dydžio delspinigius už kiekvieną dieną ir atlygina dėl to Užsakovo patirtus pagrįstus nuostolius ir išlaidas.</w:t>
      </w:r>
    </w:p>
    <w:p w14:paraId="10070C99" w14:textId="77777777" w:rsidR="00D5573F" w:rsidRPr="00D5573F" w:rsidRDefault="00D5573F" w:rsidP="00615ABA">
      <w:pPr>
        <w:pStyle w:val="Sraopastraipa"/>
        <w:numPr>
          <w:ilvl w:val="1"/>
          <w:numId w:val="14"/>
        </w:numPr>
        <w:tabs>
          <w:tab w:val="left" w:pos="0"/>
          <w:tab w:val="left" w:pos="993"/>
        </w:tabs>
        <w:suppressAutoHyphens/>
        <w:spacing w:after="0" w:line="240" w:lineRule="auto"/>
        <w:ind w:left="0" w:firstLine="568"/>
        <w:jc w:val="both"/>
        <w:rPr>
          <w:rFonts w:ascii="Times New Roman" w:hAnsi="Times New Roman" w:cs="Times New Roman"/>
          <w:sz w:val="24"/>
          <w:szCs w:val="24"/>
        </w:rPr>
      </w:pPr>
      <w:r w:rsidRPr="00D5573F">
        <w:rPr>
          <w:rFonts w:ascii="Times New Roman" w:hAnsi="Times New Roman" w:cs="Times New Roman"/>
          <w:sz w:val="24"/>
          <w:szCs w:val="24"/>
        </w:rPr>
        <w:t>Rangovas yra visiškai atsakingas už darbuotojų darbų saugos taisyklių reikalavimų laikymąsi. Įvykus nelaimingam atsitikimui su Rangovo darbuotoju, nelaimingą atsitikimą tiria ir apskaito Rangovas.</w:t>
      </w:r>
    </w:p>
    <w:p w14:paraId="797B1688" w14:textId="77777777" w:rsidR="00D5573F" w:rsidRPr="00D5573F" w:rsidRDefault="00D5573F" w:rsidP="00615ABA">
      <w:pPr>
        <w:pStyle w:val="Sraopastraipa"/>
        <w:tabs>
          <w:tab w:val="left" w:pos="0"/>
          <w:tab w:val="left" w:pos="567"/>
        </w:tabs>
        <w:suppressAutoHyphens/>
        <w:ind w:left="0"/>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ab/>
        <w:t xml:space="preserve">6.5. Rangovas nėra atsakingas už ekstremalių gamtinių sąlygų (pavyzdžiui, mėnesinis kritulių kiekis, patvirtintas oficialiais kompetentingų institucijų dokumentais, 200 % viršijantis standartines klimato normas ar kitais įrodymais) dėl kurių negalėjo darbų užbaigti Sutarties 2.2 p. numatytu laiku, jeigu apie šias aplinkybes laiku informuoja Užsakovą. Susidarius šiame punkte aprašytoms aplinkybėms ir joms pasibaigus, Rangovas nedelsiant, bet ne vėliau kaip per 3 darbo dienas raštu informuoja Užsakovą apie jas ir galimybę toliau vykdyti darbus. Rangovui, laiku pateikusiam ir </w:t>
      </w:r>
      <w:r w:rsidRPr="00D5573F">
        <w:rPr>
          <w:rFonts w:ascii="Times New Roman" w:hAnsi="Times New Roman" w:cs="Times New Roman"/>
          <w:color w:val="000000" w:themeColor="text1"/>
          <w:sz w:val="24"/>
          <w:szCs w:val="24"/>
        </w:rPr>
        <w:lastRenderedPageBreak/>
        <w:t>tinkamai pagrindusiam šias aplinkybes, darbų atlikimo terminas pratęsiamas laikotarpiui, kuris yra tiesiogiai pagrįstas nepalankių oro sąlygų trukme ir dėl jų Rangovas objektyviai negalėjo vykdyti atitinkamų darbų.</w:t>
      </w:r>
    </w:p>
    <w:bookmarkEnd w:id="9"/>
    <w:p w14:paraId="1C0EF6E8" w14:textId="77777777" w:rsidR="0037111E" w:rsidRDefault="00D5573F" w:rsidP="00966E6C">
      <w:pPr>
        <w:spacing w:after="0"/>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                                                             </w:t>
      </w:r>
    </w:p>
    <w:p w14:paraId="12EEF3A1" w14:textId="59834585" w:rsidR="00D5573F" w:rsidRPr="00D5573F" w:rsidRDefault="00D5573F" w:rsidP="0037111E">
      <w:pPr>
        <w:spacing w:after="0"/>
        <w:ind w:left="2592" w:firstLine="1296"/>
        <w:jc w:val="both"/>
        <w:rPr>
          <w:rFonts w:ascii="Times New Roman" w:eastAsia="Calibri" w:hAnsi="Times New Roman" w:cs="Times New Roman"/>
          <w:b/>
          <w:sz w:val="24"/>
          <w:szCs w:val="24"/>
        </w:rPr>
      </w:pPr>
      <w:r w:rsidRPr="00D5573F">
        <w:rPr>
          <w:rFonts w:ascii="Times New Roman" w:eastAsia="Calibri" w:hAnsi="Times New Roman" w:cs="Times New Roman"/>
          <w:b/>
          <w:sz w:val="24"/>
          <w:szCs w:val="24"/>
        </w:rPr>
        <w:t>VII SKYRIUS</w:t>
      </w:r>
    </w:p>
    <w:p w14:paraId="74052993" w14:textId="77777777" w:rsidR="00D5573F" w:rsidRPr="00D5573F" w:rsidRDefault="00D5573F" w:rsidP="00966E6C">
      <w:pPr>
        <w:spacing w:after="0"/>
        <w:jc w:val="center"/>
        <w:rPr>
          <w:rFonts w:ascii="Times New Roman" w:eastAsia="Calibri" w:hAnsi="Times New Roman" w:cs="Times New Roman"/>
          <w:b/>
          <w:sz w:val="24"/>
          <w:szCs w:val="24"/>
        </w:rPr>
      </w:pPr>
      <w:r w:rsidRPr="00D5573F">
        <w:rPr>
          <w:rFonts w:ascii="Times New Roman" w:eastAsia="Calibri" w:hAnsi="Times New Roman" w:cs="Times New Roman"/>
          <w:b/>
          <w:sz w:val="24"/>
          <w:szCs w:val="24"/>
        </w:rPr>
        <w:t>SUTARTIES ĮVYKDYMO UŽTIKRINIMAS</w:t>
      </w:r>
    </w:p>
    <w:p w14:paraId="271D34C9" w14:textId="77777777" w:rsidR="00D5573F" w:rsidRPr="00D5573F" w:rsidRDefault="00D5573F" w:rsidP="00615ABA">
      <w:pPr>
        <w:pStyle w:val="Sraopastraipa"/>
        <w:tabs>
          <w:tab w:val="left" w:pos="567"/>
        </w:tabs>
        <w:spacing w:after="0"/>
        <w:ind w:left="0"/>
        <w:rPr>
          <w:rStyle w:val="DefaultParagraphFont11"/>
          <w:rFonts w:ascii="Times New Roman" w:hAnsi="Times New Roman" w:cs="Times New Roman"/>
          <w:sz w:val="24"/>
          <w:szCs w:val="24"/>
        </w:rPr>
      </w:pPr>
      <w:r w:rsidRPr="00D5573F">
        <w:rPr>
          <w:rFonts w:ascii="Times New Roman" w:hAnsi="Times New Roman" w:cs="Times New Roman"/>
          <w:sz w:val="24"/>
          <w:szCs w:val="24"/>
        </w:rPr>
        <w:tab/>
        <w:t xml:space="preserve">7.1. </w:t>
      </w:r>
      <w:r w:rsidRPr="00D5573F">
        <w:rPr>
          <w:rStyle w:val="DefaultParagraphFont11"/>
          <w:rFonts w:ascii="Times New Roman" w:hAnsi="Times New Roman" w:cs="Times New Roman"/>
          <w:sz w:val="24"/>
          <w:szCs w:val="24"/>
        </w:rPr>
        <w:t xml:space="preserve">Sutarties tinkamas įvykdymas yra užtikrintas netesybomis </w:t>
      </w:r>
      <w:r w:rsidRPr="00D5573F">
        <w:rPr>
          <w:rStyle w:val="DefaultParagraphFont11"/>
          <w:rFonts w:ascii="Times New Roman" w:hAnsi="Times New Roman" w:cs="Times New Roman"/>
          <w:sz w:val="24"/>
          <w:szCs w:val="24"/>
          <w:shd w:val="clear" w:color="auto" w:fill="FFFFFF"/>
        </w:rPr>
        <w:t>–</w:t>
      </w:r>
      <w:r w:rsidRPr="00D5573F">
        <w:rPr>
          <w:rStyle w:val="DefaultParagraphFont11"/>
          <w:rFonts w:ascii="Times New Roman" w:hAnsi="Times New Roman" w:cs="Times New Roman"/>
          <w:sz w:val="24"/>
          <w:szCs w:val="24"/>
        </w:rPr>
        <w:t xml:space="preserve"> 10</w:t>
      </w:r>
      <w:r w:rsidRPr="00D5573F">
        <w:rPr>
          <w:rStyle w:val="DefaultParagraphFont11"/>
          <w:rFonts w:ascii="Times New Roman" w:hAnsi="Times New Roman" w:cs="Times New Roman"/>
          <w:i/>
          <w:sz w:val="24"/>
          <w:szCs w:val="24"/>
        </w:rPr>
        <w:t xml:space="preserve"> </w:t>
      </w:r>
      <w:r w:rsidRPr="00D5573F">
        <w:rPr>
          <w:rStyle w:val="DefaultParagraphFont11"/>
          <w:rFonts w:ascii="Times New Roman" w:hAnsi="Times New Roman" w:cs="Times New Roman"/>
          <w:sz w:val="24"/>
          <w:szCs w:val="24"/>
        </w:rPr>
        <w:t>proc. bauda nuo pradinės Sutarties vertės be PVM, nurodytos Sutarties 3.1 p.</w:t>
      </w:r>
    </w:p>
    <w:p w14:paraId="267ECE66" w14:textId="77777777" w:rsidR="00D5573F" w:rsidRPr="00D5573F" w:rsidRDefault="00D5573F" w:rsidP="00615ABA">
      <w:pPr>
        <w:tabs>
          <w:tab w:val="left" w:pos="567"/>
          <w:tab w:val="left" w:pos="1026"/>
        </w:tabs>
        <w:spacing w:after="0"/>
        <w:jc w:val="both"/>
        <w:rPr>
          <w:rFonts w:ascii="Times New Roman" w:hAnsi="Times New Roman" w:cs="Times New Roman"/>
          <w:sz w:val="24"/>
          <w:szCs w:val="24"/>
          <w:lang w:eastAsia="ar-SA"/>
        </w:rPr>
      </w:pPr>
      <w:r w:rsidRPr="00D5573F">
        <w:rPr>
          <w:rFonts w:ascii="Times New Roman" w:hAnsi="Times New Roman" w:cs="Times New Roman"/>
          <w:sz w:val="24"/>
          <w:szCs w:val="24"/>
          <w:lang w:eastAsia="ar-SA"/>
        </w:rPr>
        <w:tab/>
        <w:t xml:space="preserve">7.2. Sutarties įvykdymo užtikrinimu garantuojama, kad Užsakovui bus atlyginti nuostoliai, atsiradę Rangovui dėl jo kaltės pažeidus Sutartį.  </w:t>
      </w:r>
    </w:p>
    <w:p w14:paraId="69C0EE8D" w14:textId="77777777" w:rsidR="00D5573F" w:rsidRDefault="00D5573F" w:rsidP="00615ABA">
      <w:pPr>
        <w:tabs>
          <w:tab w:val="left" w:pos="567"/>
          <w:tab w:val="left" w:pos="1026"/>
        </w:tabs>
        <w:suppressAutoHyphens/>
        <w:spacing w:after="0"/>
        <w:jc w:val="both"/>
        <w:rPr>
          <w:rFonts w:ascii="Times New Roman" w:hAnsi="Times New Roman" w:cs="Times New Roman"/>
          <w:sz w:val="24"/>
          <w:szCs w:val="24"/>
          <w:lang w:eastAsia="ar-SA"/>
        </w:rPr>
      </w:pPr>
      <w:r w:rsidRPr="00D5573F">
        <w:rPr>
          <w:rFonts w:ascii="Times New Roman" w:hAnsi="Times New Roman" w:cs="Times New Roman"/>
          <w:sz w:val="24"/>
          <w:szCs w:val="24"/>
          <w:lang w:eastAsia="ar-SA"/>
        </w:rPr>
        <w:tab/>
        <w:t>7.3. Jei Rangovas nevykdo savo sutartinių įsipareigojimų ar vykdo juos netinkamai, Užsakovas pareikalauja sumokėti Sutarties 7.1 p. numatyto dydžio baudą. Prieš pateikdamas reikalavimą sumokėti baudą, Užsakovas įspėja apie tai Rangovą, nurodydamas, dėl kokių sutartinių įsipareigojimų nevykdymo arba netinkamo vykdymo pateikia šį reikalavimą bei nurodo protingą terminą trūkumams pašalinti.</w:t>
      </w:r>
    </w:p>
    <w:p w14:paraId="5D06C453" w14:textId="77777777" w:rsidR="00615ABA" w:rsidRPr="00D5573F" w:rsidRDefault="00615ABA" w:rsidP="00966E6C">
      <w:pPr>
        <w:tabs>
          <w:tab w:val="left" w:pos="567"/>
          <w:tab w:val="left" w:pos="1026"/>
        </w:tabs>
        <w:suppressAutoHyphens/>
        <w:spacing w:after="0"/>
        <w:jc w:val="both"/>
        <w:rPr>
          <w:rFonts w:ascii="Times New Roman" w:hAnsi="Times New Roman" w:cs="Times New Roman"/>
          <w:sz w:val="24"/>
          <w:szCs w:val="24"/>
          <w:lang w:eastAsia="ar-SA"/>
        </w:rPr>
      </w:pPr>
    </w:p>
    <w:p w14:paraId="4300C417" w14:textId="77777777" w:rsidR="00D5573F" w:rsidRPr="00D5573F" w:rsidRDefault="00D5573F" w:rsidP="00966E6C">
      <w:pPr>
        <w:spacing w:after="0"/>
        <w:jc w:val="center"/>
        <w:rPr>
          <w:rFonts w:ascii="Times New Roman" w:hAnsi="Times New Roman" w:cs="Times New Roman"/>
          <w:b/>
          <w:bCs/>
          <w:color w:val="000000"/>
          <w:sz w:val="24"/>
          <w:szCs w:val="24"/>
        </w:rPr>
      </w:pPr>
      <w:r w:rsidRPr="00D5573F">
        <w:rPr>
          <w:rFonts w:ascii="Times New Roman" w:hAnsi="Times New Roman" w:cs="Times New Roman"/>
          <w:b/>
          <w:bCs/>
          <w:color w:val="000000"/>
          <w:sz w:val="24"/>
          <w:szCs w:val="24"/>
        </w:rPr>
        <w:t>VIII SKYRIUS</w:t>
      </w:r>
    </w:p>
    <w:p w14:paraId="0F6F8BBD" w14:textId="77777777" w:rsidR="00D5573F" w:rsidRDefault="00D5573F" w:rsidP="00966E6C">
      <w:pPr>
        <w:spacing w:after="0"/>
        <w:ind w:firstLine="851"/>
        <w:jc w:val="center"/>
        <w:rPr>
          <w:rFonts w:ascii="Times New Roman" w:hAnsi="Times New Roman" w:cs="Times New Roman"/>
          <w:b/>
          <w:i/>
          <w:snapToGrid w:val="0"/>
          <w:color w:val="000000"/>
          <w:sz w:val="24"/>
          <w:szCs w:val="24"/>
        </w:rPr>
      </w:pPr>
      <w:r w:rsidRPr="00D5573F">
        <w:rPr>
          <w:rFonts w:ascii="Times New Roman" w:hAnsi="Times New Roman" w:cs="Times New Roman"/>
          <w:b/>
          <w:bCs/>
          <w:color w:val="000000"/>
          <w:sz w:val="24"/>
          <w:szCs w:val="24"/>
        </w:rPr>
        <w:t xml:space="preserve"> </w:t>
      </w:r>
      <w:r w:rsidRPr="00D5573F">
        <w:rPr>
          <w:rFonts w:ascii="Times New Roman" w:hAnsi="Times New Roman" w:cs="Times New Roman"/>
          <w:b/>
          <w:snapToGrid w:val="0"/>
          <w:color w:val="000000"/>
          <w:sz w:val="24"/>
          <w:szCs w:val="24"/>
        </w:rPr>
        <w:t xml:space="preserve">NENUGALIMOS JĖGOS  APLINKYBĖS </w:t>
      </w:r>
      <w:r w:rsidRPr="00D5573F">
        <w:rPr>
          <w:rFonts w:ascii="Times New Roman" w:hAnsi="Times New Roman" w:cs="Times New Roman"/>
          <w:b/>
          <w:i/>
          <w:snapToGrid w:val="0"/>
          <w:color w:val="000000"/>
          <w:sz w:val="24"/>
          <w:szCs w:val="24"/>
        </w:rPr>
        <w:t>(</w:t>
      </w:r>
      <w:r w:rsidRPr="00D5573F">
        <w:rPr>
          <w:rFonts w:ascii="Times New Roman" w:hAnsi="Times New Roman" w:cs="Times New Roman"/>
          <w:b/>
          <w:i/>
          <w:iCs/>
          <w:snapToGrid w:val="0"/>
          <w:color w:val="000000"/>
          <w:sz w:val="24"/>
          <w:szCs w:val="24"/>
        </w:rPr>
        <w:t>FORCE MAJEURE</w:t>
      </w:r>
      <w:r w:rsidRPr="00D5573F">
        <w:rPr>
          <w:rFonts w:ascii="Times New Roman" w:hAnsi="Times New Roman" w:cs="Times New Roman"/>
          <w:b/>
          <w:i/>
          <w:snapToGrid w:val="0"/>
          <w:color w:val="000000"/>
          <w:sz w:val="24"/>
          <w:szCs w:val="24"/>
        </w:rPr>
        <w:t>)</w:t>
      </w:r>
    </w:p>
    <w:p w14:paraId="4AD3FF93" w14:textId="77777777" w:rsidR="00966E6C" w:rsidRPr="00D5573F" w:rsidRDefault="00966E6C" w:rsidP="00966E6C">
      <w:pPr>
        <w:spacing w:after="0"/>
        <w:ind w:firstLine="851"/>
        <w:jc w:val="center"/>
        <w:rPr>
          <w:rFonts w:ascii="Times New Roman" w:hAnsi="Times New Roman" w:cs="Times New Roman"/>
          <w:b/>
          <w:i/>
          <w:snapToGrid w:val="0"/>
          <w:color w:val="000000"/>
          <w:sz w:val="24"/>
          <w:szCs w:val="24"/>
        </w:rPr>
      </w:pPr>
    </w:p>
    <w:p w14:paraId="3BAED14B" w14:textId="77777777" w:rsidR="00D5573F" w:rsidRDefault="00D5573F" w:rsidP="00615ABA">
      <w:pPr>
        <w:spacing w:after="0"/>
        <w:ind w:firstLine="567"/>
        <w:jc w:val="both"/>
        <w:rPr>
          <w:rFonts w:ascii="Times New Roman" w:hAnsi="Times New Roman" w:cs="Times New Roman"/>
          <w:color w:val="000000"/>
          <w:sz w:val="24"/>
          <w:szCs w:val="24"/>
        </w:rPr>
      </w:pPr>
      <w:r w:rsidRPr="00D5573F">
        <w:rPr>
          <w:rFonts w:ascii="Times New Roman" w:hAnsi="Times New Roman" w:cs="Times New Roman"/>
          <w:color w:val="000000"/>
          <w:sz w:val="24"/>
          <w:szCs w:val="24"/>
        </w:rPr>
        <w:t>8.1. Šalis nėra laikoma atsakinga už bet kokių įsipareigojimų pagal šią Sutartį neįvykdymą ar dalinį neįvykdymą, jeigu Šalis įrodo, kad sutartiniai įsipareigojimai neįvykdyti ar dalinai neįvykdyti dėl aplinkybių, kurių ji negalėjo kontroliuoti bei protingai numatyti Sutarties sudarymo metu, ir kad negalėjo užskirsti kelio šių aplinkybių ar jų pasekmių atsiradimui.</w:t>
      </w:r>
    </w:p>
    <w:p w14:paraId="3CA00BCE" w14:textId="5F202BED" w:rsidR="00D5573F" w:rsidRPr="00D5573F" w:rsidRDefault="00966E6C" w:rsidP="00966E6C">
      <w:pPr>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8.2. </w:t>
      </w:r>
      <w:r w:rsidR="00D5573F" w:rsidRPr="00D5573F">
        <w:rPr>
          <w:rFonts w:ascii="Times New Roman" w:hAnsi="Times New Roman" w:cs="Times New Roman"/>
          <w:color w:val="000000"/>
          <w:sz w:val="24"/>
          <w:szCs w:val="24"/>
        </w:rPr>
        <w:t>Nenugalimos jėgos aplinkybėmis laikomos aplinkybės, nurodytos Lietuvos Respublikos civilinio kodekso 6.212 str. ir kituose Lietuvos Respublikos teisės aktuose. Esant nenugalimos jėgos aplinkybėms, Šalys Lietuvos Respublikos teisės aktuose nustatyta tvarka yra atleidžiamos nuo atsakomybės už Sutartyje numatytų sutartinių įsipareigojimų neįvykdymą, dalinį neįvykdymą arba netinkamą įvykdymą.</w:t>
      </w:r>
    </w:p>
    <w:p w14:paraId="62F1A457" w14:textId="32FB0209" w:rsidR="00D5573F" w:rsidRPr="00D5573F" w:rsidRDefault="00D5573F" w:rsidP="00615ABA">
      <w:pPr>
        <w:spacing w:after="0"/>
        <w:ind w:firstLine="567"/>
        <w:jc w:val="both"/>
        <w:rPr>
          <w:rFonts w:ascii="Times New Roman" w:hAnsi="Times New Roman" w:cs="Times New Roman"/>
          <w:color w:val="000000"/>
          <w:sz w:val="24"/>
          <w:szCs w:val="24"/>
        </w:rPr>
      </w:pPr>
      <w:r w:rsidRPr="00D5573F">
        <w:rPr>
          <w:rFonts w:ascii="Times New Roman" w:hAnsi="Times New Roman" w:cs="Times New Roman"/>
          <w:color w:val="000000"/>
          <w:sz w:val="24"/>
          <w:szCs w:val="24"/>
        </w:rPr>
        <w:t>8.</w:t>
      </w:r>
      <w:r w:rsidR="00966E6C">
        <w:rPr>
          <w:rFonts w:ascii="Times New Roman" w:hAnsi="Times New Roman" w:cs="Times New Roman"/>
          <w:color w:val="000000"/>
          <w:sz w:val="24"/>
          <w:szCs w:val="24"/>
        </w:rPr>
        <w:t>3</w:t>
      </w:r>
      <w:r w:rsidRPr="00D5573F">
        <w:rPr>
          <w:rFonts w:ascii="Times New Roman" w:hAnsi="Times New Roman" w:cs="Times New Roman"/>
          <w:color w:val="000000"/>
          <w:sz w:val="24"/>
          <w:szCs w:val="24"/>
        </w:rPr>
        <w:t>. Šalis, prašanti ją atleisti nuo atsakomybės, privalo pranešti kitai Šaliai raštu apie nenugalimos jėgos aplinkybes nedelsiant, bet ne vėliau kaip per 3 (tris) darbo dienas nuo tokių aplinkybių atsiradimo ar paaiškėjimo dienos, pateikdama dokumentus, patvirtinančius šių aplinkybių buvimą bei įrodymus, kad ji ėmėsi visų pagrįstų atsargumo priemonių ir dėjo visas pastangas, kad sumažintų išlaidas ar neigiamas pasekmes. Pranešimo taip pat reikalaujama, kai išnyksta įsipareigojimų nevykdymo pagrindas.</w:t>
      </w:r>
    </w:p>
    <w:p w14:paraId="4254C4EA" w14:textId="5F0CABD8" w:rsidR="00D5573F" w:rsidRDefault="00D5573F" w:rsidP="00615ABA">
      <w:pPr>
        <w:spacing w:after="0"/>
        <w:ind w:firstLine="567"/>
        <w:jc w:val="both"/>
        <w:rPr>
          <w:rFonts w:ascii="Times New Roman" w:hAnsi="Times New Roman" w:cs="Times New Roman"/>
          <w:color w:val="000000"/>
          <w:sz w:val="24"/>
          <w:szCs w:val="24"/>
        </w:rPr>
      </w:pPr>
      <w:r w:rsidRPr="00D5573F">
        <w:rPr>
          <w:rFonts w:ascii="Times New Roman" w:hAnsi="Times New Roman" w:cs="Times New Roman"/>
          <w:color w:val="000000"/>
          <w:sz w:val="24"/>
          <w:szCs w:val="24"/>
        </w:rPr>
        <w:t>8.</w:t>
      </w:r>
      <w:r w:rsidR="00966E6C">
        <w:rPr>
          <w:rFonts w:ascii="Times New Roman" w:hAnsi="Times New Roman" w:cs="Times New Roman"/>
          <w:color w:val="000000"/>
          <w:sz w:val="24"/>
          <w:szCs w:val="24"/>
        </w:rPr>
        <w:t>4</w:t>
      </w:r>
      <w:r w:rsidRPr="00D5573F">
        <w:rPr>
          <w:rFonts w:ascii="Times New Roman" w:hAnsi="Times New Roman" w:cs="Times New Roman"/>
          <w:color w:val="000000"/>
          <w:sz w:val="24"/>
          <w:szCs w:val="24"/>
        </w:rPr>
        <w:t>. Jei nenugalimos jėgos aplinkybės tęsiasi ilgiau kaip 1 (vieną) mėnesį, Šalys abipusiu susitarimu gali nutraukti šią Sutartį.</w:t>
      </w:r>
    </w:p>
    <w:p w14:paraId="7AE5B7CD" w14:textId="77777777" w:rsidR="00615ABA" w:rsidRPr="00D5573F" w:rsidRDefault="00615ABA" w:rsidP="00615ABA">
      <w:pPr>
        <w:spacing w:after="0"/>
        <w:ind w:firstLine="567"/>
        <w:jc w:val="both"/>
        <w:rPr>
          <w:rFonts w:ascii="Times New Roman" w:hAnsi="Times New Roman" w:cs="Times New Roman"/>
          <w:b/>
          <w:color w:val="000000" w:themeColor="text1"/>
          <w:sz w:val="24"/>
          <w:szCs w:val="24"/>
        </w:rPr>
      </w:pPr>
    </w:p>
    <w:p w14:paraId="491325BD" w14:textId="77777777" w:rsidR="00D5573F" w:rsidRPr="00D5573F" w:rsidRDefault="00D5573F" w:rsidP="00966E6C">
      <w:pPr>
        <w:spacing w:after="0"/>
        <w:jc w:val="center"/>
        <w:rPr>
          <w:rFonts w:ascii="Times New Roman" w:hAnsi="Times New Roman" w:cs="Times New Roman"/>
          <w:b/>
          <w:color w:val="000000" w:themeColor="text1"/>
          <w:sz w:val="24"/>
          <w:szCs w:val="24"/>
        </w:rPr>
      </w:pPr>
      <w:r w:rsidRPr="00D5573F">
        <w:rPr>
          <w:rFonts w:ascii="Times New Roman" w:hAnsi="Times New Roman" w:cs="Times New Roman"/>
          <w:b/>
          <w:color w:val="000000" w:themeColor="text1"/>
          <w:sz w:val="24"/>
          <w:szCs w:val="24"/>
        </w:rPr>
        <w:t>IX SKYRIUS</w:t>
      </w:r>
    </w:p>
    <w:p w14:paraId="7E9BB09A" w14:textId="77777777" w:rsidR="00D5573F" w:rsidRDefault="00D5573F" w:rsidP="00966E6C">
      <w:pPr>
        <w:tabs>
          <w:tab w:val="left" w:pos="1080"/>
          <w:tab w:val="left" w:pos="1260"/>
        </w:tabs>
        <w:spacing w:after="0"/>
        <w:jc w:val="center"/>
        <w:rPr>
          <w:rFonts w:ascii="Times New Roman" w:hAnsi="Times New Roman" w:cs="Times New Roman"/>
          <w:b/>
          <w:sz w:val="24"/>
          <w:szCs w:val="24"/>
        </w:rPr>
      </w:pPr>
      <w:r w:rsidRPr="00D5573F">
        <w:rPr>
          <w:rFonts w:ascii="Times New Roman" w:hAnsi="Times New Roman" w:cs="Times New Roman"/>
          <w:b/>
          <w:sz w:val="24"/>
          <w:szCs w:val="24"/>
        </w:rPr>
        <w:t>SUTARTIES GALIOJIMAS, PAKEITIMAS AR NUTRAUKIMAS</w:t>
      </w:r>
    </w:p>
    <w:p w14:paraId="27CA1C9D" w14:textId="77777777" w:rsidR="00966E6C" w:rsidRPr="00D5573F" w:rsidRDefault="00966E6C" w:rsidP="00966E6C">
      <w:pPr>
        <w:tabs>
          <w:tab w:val="left" w:pos="1080"/>
          <w:tab w:val="left" w:pos="1260"/>
        </w:tabs>
        <w:spacing w:after="0"/>
        <w:jc w:val="center"/>
        <w:rPr>
          <w:rFonts w:ascii="Times New Roman" w:hAnsi="Times New Roman" w:cs="Times New Roman"/>
          <w:b/>
          <w:sz w:val="24"/>
          <w:szCs w:val="24"/>
        </w:rPr>
      </w:pPr>
    </w:p>
    <w:p w14:paraId="7BEE3091" w14:textId="5E4B4221" w:rsidR="00D5573F" w:rsidRPr="00D5573F" w:rsidRDefault="00D5573F" w:rsidP="00615ABA">
      <w:pPr>
        <w:pStyle w:val="Sraopastraipa"/>
        <w:tabs>
          <w:tab w:val="left" w:pos="0"/>
          <w:tab w:val="left" w:pos="567"/>
        </w:tabs>
        <w:suppressAutoHyphens/>
        <w:spacing w:after="0"/>
        <w:ind w:left="0" w:firstLine="567"/>
        <w:jc w:val="both"/>
        <w:rPr>
          <w:rFonts w:ascii="Times New Roman" w:hAnsi="Times New Roman" w:cs="Times New Roman"/>
          <w:color w:val="000000"/>
          <w:sz w:val="24"/>
          <w:szCs w:val="24"/>
        </w:rPr>
      </w:pPr>
      <w:r w:rsidRPr="00D5573F">
        <w:rPr>
          <w:rFonts w:ascii="Times New Roman" w:hAnsi="Times New Roman" w:cs="Times New Roman"/>
          <w:sz w:val="24"/>
          <w:szCs w:val="24"/>
        </w:rPr>
        <w:t xml:space="preserve">9.1. Sutartis įsigalioja nuo jos pasirašymo dienos ir galioja iki sutartinių įsipareigojimų įvykdymo. </w:t>
      </w:r>
      <w:r w:rsidRPr="00D5573F">
        <w:rPr>
          <w:rFonts w:ascii="Times New Roman" w:hAnsi="Times New Roman" w:cs="Times New Roman"/>
          <w:color w:val="000000"/>
          <w:sz w:val="24"/>
          <w:szCs w:val="24"/>
        </w:rPr>
        <w:t>Sutarties vykdymo terminas gali būti pratęstas laikotarpiui, numatytam Sutarties 6.5 p</w:t>
      </w:r>
      <w:r w:rsidR="00615ABA">
        <w:rPr>
          <w:rFonts w:ascii="Times New Roman" w:hAnsi="Times New Roman" w:cs="Times New Roman"/>
          <w:color w:val="000000"/>
          <w:sz w:val="24"/>
          <w:szCs w:val="24"/>
        </w:rPr>
        <w:t>apunktyje</w:t>
      </w:r>
      <w:r w:rsidRPr="00D5573F">
        <w:rPr>
          <w:rFonts w:ascii="Times New Roman" w:hAnsi="Times New Roman" w:cs="Times New Roman"/>
          <w:color w:val="000000"/>
          <w:sz w:val="24"/>
          <w:szCs w:val="24"/>
        </w:rPr>
        <w:t>.</w:t>
      </w:r>
    </w:p>
    <w:p w14:paraId="7BCA12AC" w14:textId="77777777" w:rsidR="00D5573F" w:rsidRPr="00D5573F" w:rsidRDefault="00D5573F" w:rsidP="00615ABA">
      <w:pPr>
        <w:spacing w:after="0"/>
        <w:ind w:firstLine="567"/>
        <w:jc w:val="both"/>
        <w:rPr>
          <w:rFonts w:ascii="Times New Roman" w:hAnsi="Times New Roman" w:cs="Times New Roman"/>
          <w:sz w:val="24"/>
          <w:szCs w:val="24"/>
        </w:rPr>
      </w:pPr>
      <w:r w:rsidRPr="00D5573F">
        <w:rPr>
          <w:rFonts w:ascii="Times New Roman" w:hAnsi="Times New Roman" w:cs="Times New Roman"/>
          <w:sz w:val="24"/>
          <w:szCs w:val="24"/>
        </w:rPr>
        <w:t>9.2. Sutartis gali būti keičiama vadovaujantis Lietuvos Respublikos viešųjų pirkimų įstatymu, Lietuvos Respublikos civiliniu kodeksu, kitais teisės aktais. Bet kokie Sutarties pakeitimai įsigalioja tik juos pasirašius abiem Sutarties Šalims.</w:t>
      </w:r>
    </w:p>
    <w:p w14:paraId="123B552F" w14:textId="66038FD0" w:rsidR="00D5573F" w:rsidRDefault="00D5573F" w:rsidP="00615ABA">
      <w:pPr>
        <w:spacing w:after="0"/>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lastRenderedPageBreak/>
        <w:t>9.3. Sutarties 4.1.1-</w:t>
      </w:r>
      <w:r w:rsidR="00615ABA">
        <w:rPr>
          <w:rFonts w:ascii="Times New Roman" w:hAnsi="Times New Roman" w:cs="Times New Roman"/>
          <w:color w:val="000000" w:themeColor="text1"/>
          <w:sz w:val="24"/>
          <w:szCs w:val="24"/>
        </w:rPr>
        <w:t xml:space="preserve"> </w:t>
      </w:r>
      <w:r w:rsidRPr="00D5573F">
        <w:rPr>
          <w:rFonts w:ascii="Times New Roman" w:hAnsi="Times New Roman" w:cs="Times New Roman"/>
          <w:color w:val="000000" w:themeColor="text1"/>
          <w:sz w:val="24"/>
          <w:szCs w:val="24"/>
        </w:rPr>
        <w:t>4.1.2 ir  įtvirtintos sąlygos yra esminės, kurių nevykdydamas Rangovas bus įtrauktas į nepatikimų tiekėjų sąrašą.</w:t>
      </w:r>
    </w:p>
    <w:p w14:paraId="6CCF7997" w14:textId="77777777" w:rsidR="00615ABA" w:rsidRDefault="00615ABA" w:rsidP="00615ABA">
      <w:pPr>
        <w:spacing w:after="0"/>
        <w:ind w:firstLine="567"/>
        <w:jc w:val="both"/>
        <w:rPr>
          <w:rFonts w:ascii="Times New Roman" w:hAnsi="Times New Roman" w:cs="Times New Roman"/>
          <w:color w:val="000000" w:themeColor="text1"/>
          <w:sz w:val="24"/>
          <w:szCs w:val="24"/>
        </w:rPr>
      </w:pPr>
    </w:p>
    <w:p w14:paraId="1EFCDEFF" w14:textId="77777777" w:rsidR="00615ABA" w:rsidRPr="00D5573F" w:rsidRDefault="00615ABA" w:rsidP="00966E6C">
      <w:pPr>
        <w:spacing w:after="0"/>
        <w:ind w:firstLine="567"/>
        <w:jc w:val="both"/>
        <w:rPr>
          <w:rFonts w:ascii="Times New Roman" w:hAnsi="Times New Roman" w:cs="Times New Roman"/>
          <w:color w:val="000000" w:themeColor="text1"/>
          <w:sz w:val="24"/>
          <w:szCs w:val="24"/>
        </w:rPr>
      </w:pPr>
    </w:p>
    <w:p w14:paraId="6CCC885F" w14:textId="77777777" w:rsidR="00D5573F" w:rsidRPr="00D5573F" w:rsidRDefault="00D5573F" w:rsidP="00966E6C">
      <w:pPr>
        <w:spacing w:after="0"/>
        <w:jc w:val="center"/>
        <w:rPr>
          <w:rFonts w:ascii="Times New Roman" w:hAnsi="Times New Roman" w:cs="Times New Roman"/>
          <w:b/>
          <w:bCs/>
          <w:color w:val="000000" w:themeColor="text1"/>
          <w:sz w:val="24"/>
          <w:szCs w:val="24"/>
        </w:rPr>
      </w:pPr>
      <w:r w:rsidRPr="00D5573F">
        <w:rPr>
          <w:rFonts w:ascii="Times New Roman" w:hAnsi="Times New Roman" w:cs="Times New Roman"/>
          <w:b/>
          <w:bCs/>
          <w:color w:val="000000" w:themeColor="text1"/>
          <w:sz w:val="24"/>
          <w:szCs w:val="24"/>
        </w:rPr>
        <w:t>X SKYRIUS</w:t>
      </w:r>
    </w:p>
    <w:p w14:paraId="7D988517" w14:textId="77777777" w:rsidR="00D5573F" w:rsidRPr="00D5573F" w:rsidRDefault="00D5573F" w:rsidP="00966E6C">
      <w:pPr>
        <w:tabs>
          <w:tab w:val="left" w:pos="567"/>
        </w:tabs>
        <w:suppressAutoHyphens/>
        <w:spacing w:after="0"/>
        <w:jc w:val="center"/>
        <w:rPr>
          <w:rFonts w:ascii="Times New Roman" w:hAnsi="Times New Roman" w:cs="Times New Roman"/>
          <w:b/>
          <w:sz w:val="24"/>
          <w:szCs w:val="24"/>
        </w:rPr>
      </w:pPr>
      <w:r w:rsidRPr="00D5573F">
        <w:rPr>
          <w:rFonts w:ascii="Times New Roman" w:hAnsi="Times New Roman" w:cs="Times New Roman"/>
          <w:b/>
          <w:sz w:val="24"/>
          <w:szCs w:val="24"/>
        </w:rPr>
        <w:t>KITOS SUTARTIES SĄLYGOS</w:t>
      </w:r>
    </w:p>
    <w:p w14:paraId="53C24DA4" w14:textId="77777777" w:rsidR="00D5573F" w:rsidRDefault="00D5573F" w:rsidP="00D5573F">
      <w:pPr>
        <w:pStyle w:val="Sraopastraipa"/>
        <w:numPr>
          <w:ilvl w:val="1"/>
          <w:numId w:val="13"/>
        </w:numPr>
        <w:tabs>
          <w:tab w:val="left" w:pos="568"/>
          <w:tab w:val="left" w:pos="1134"/>
        </w:tabs>
        <w:suppressAutoHyphens/>
        <w:spacing w:after="0" w:line="240" w:lineRule="auto"/>
        <w:ind w:left="0" w:firstLine="568"/>
        <w:jc w:val="both"/>
        <w:rPr>
          <w:rFonts w:ascii="Times New Roman" w:hAnsi="Times New Roman" w:cs="Times New Roman"/>
          <w:sz w:val="24"/>
          <w:szCs w:val="24"/>
        </w:rPr>
      </w:pPr>
      <w:r w:rsidRPr="00D5573F">
        <w:rPr>
          <w:rFonts w:ascii="Times New Roman" w:hAnsi="Times New Roman" w:cs="Times New Roman"/>
          <w:sz w:val="24"/>
          <w:szCs w:val="24"/>
        </w:rPr>
        <w:t xml:space="preserve">Vykdydamos šią Sutartį, Šalys vadovaujasi Lietuvos Respublikos civiliniu kodeksu ir kitais įstatymais bei kitais teisės aktais, normatyviniais techniniais dokumentais, </w:t>
      </w:r>
      <w:r w:rsidRPr="00D5573F">
        <w:rPr>
          <w:rFonts w:ascii="Times New Roman" w:hAnsi="Times New Roman" w:cs="Times New Roman"/>
          <w:bCs/>
          <w:sz w:val="24"/>
          <w:szCs w:val="24"/>
        </w:rPr>
        <w:t>Užsakovo</w:t>
      </w:r>
      <w:r w:rsidRPr="00D5573F">
        <w:rPr>
          <w:rFonts w:ascii="Times New Roman" w:hAnsi="Times New Roman" w:cs="Times New Roman"/>
          <w:b/>
          <w:bCs/>
          <w:sz w:val="24"/>
          <w:szCs w:val="24"/>
        </w:rPr>
        <w:t xml:space="preserve"> </w:t>
      </w:r>
      <w:r w:rsidRPr="00D5573F">
        <w:rPr>
          <w:rFonts w:ascii="Times New Roman" w:hAnsi="Times New Roman" w:cs="Times New Roman"/>
          <w:bCs/>
          <w:sz w:val="24"/>
          <w:szCs w:val="24"/>
        </w:rPr>
        <w:t xml:space="preserve">parengtais </w:t>
      </w:r>
      <w:r w:rsidRPr="00D5573F">
        <w:rPr>
          <w:rFonts w:ascii="Times New Roman" w:hAnsi="Times New Roman" w:cs="Times New Roman"/>
          <w:sz w:val="24"/>
          <w:szCs w:val="24"/>
        </w:rPr>
        <w:t xml:space="preserve">pirkimo dokumentais bei viešojo pirkimo metu pateiktu </w:t>
      </w:r>
      <w:r w:rsidRPr="00D5573F">
        <w:rPr>
          <w:rFonts w:ascii="Times New Roman" w:hAnsi="Times New Roman" w:cs="Times New Roman"/>
          <w:bCs/>
          <w:sz w:val="24"/>
          <w:szCs w:val="24"/>
        </w:rPr>
        <w:t>Rangovo</w:t>
      </w:r>
      <w:r w:rsidRPr="00D5573F">
        <w:rPr>
          <w:rFonts w:ascii="Times New Roman" w:hAnsi="Times New Roman" w:cs="Times New Roman"/>
          <w:b/>
          <w:bCs/>
          <w:sz w:val="24"/>
          <w:szCs w:val="24"/>
        </w:rPr>
        <w:t xml:space="preserve"> </w:t>
      </w:r>
      <w:r w:rsidRPr="00D5573F">
        <w:rPr>
          <w:rFonts w:ascii="Times New Roman" w:hAnsi="Times New Roman" w:cs="Times New Roman"/>
          <w:sz w:val="24"/>
          <w:szCs w:val="24"/>
        </w:rPr>
        <w:t>pasiūlymu.</w:t>
      </w:r>
    </w:p>
    <w:p w14:paraId="3DE7249C" w14:textId="3BEA7A12" w:rsidR="003B52DA" w:rsidRPr="003B52DA" w:rsidRDefault="003B52DA" w:rsidP="003B52DA">
      <w:pPr>
        <w:pStyle w:val="Sraopastraipa"/>
        <w:numPr>
          <w:ilvl w:val="1"/>
          <w:numId w:val="13"/>
        </w:numPr>
        <w:tabs>
          <w:tab w:val="left" w:pos="568"/>
          <w:tab w:val="left" w:pos="1134"/>
        </w:tabs>
        <w:suppressAutoHyphens/>
        <w:spacing w:after="0" w:line="240" w:lineRule="auto"/>
        <w:ind w:left="0" w:firstLine="568"/>
        <w:jc w:val="both"/>
        <w:rPr>
          <w:rFonts w:ascii="Times New Roman" w:hAnsi="Times New Roman" w:cs="Times New Roman"/>
          <w:sz w:val="24"/>
          <w:szCs w:val="24"/>
        </w:rPr>
      </w:pPr>
      <w:r>
        <w:rPr>
          <w:rFonts w:ascii="Times New Roman" w:hAnsi="Times New Roman" w:cs="Times New Roman"/>
          <w:sz w:val="24"/>
          <w:szCs w:val="24"/>
        </w:rPr>
        <w:t xml:space="preserve">Už šios </w:t>
      </w:r>
      <w:r w:rsidRPr="003B52DA">
        <w:rPr>
          <w:rFonts w:ascii="Times New Roman" w:eastAsia="Andale Sans UI" w:hAnsi="Times New Roman" w:cs="Times New Roman"/>
          <w:kern w:val="3"/>
          <w:sz w:val="24"/>
          <w:szCs w:val="24"/>
          <w:lang w:bidi="en-US"/>
        </w:rPr>
        <w:t xml:space="preserve">Sutarties vykdymo kontrolę Užsakovo atsakingas asmuo: </w:t>
      </w:r>
      <w:r w:rsidRPr="003B52DA">
        <w:rPr>
          <w:rFonts w:ascii="Times New Roman" w:hAnsi="Times New Roman" w:cs="Times New Roman"/>
          <w:sz w:val="24"/>
          <w:szCs w:val="24"/>
        </w:rPr>
        <w:t xml:space="preserve">Turto valdymo valdybos Vilniaus skyriaus logistikos specialistas Darius </w:t>
      </w:r>
      <w:proofErr w:type="spellStart"/>
      <w:r w:rsidRPr="003B52DA">
        <w:rPr>
          <w:rFonts w:ascii="Times New Roman" w:hAnsi="Times New Roman" w:cs="Times New Roman"/>
          <w:sz w:val="24"/>
          <w:szCs w:val="24"/>
        </w:rPr>
        <w:t>Berlinskas</w:t>
      </w:r>
      <w:proofErr w:type="spellEnd"/>
      <w:r w:rsidRPr="003B52DA">
        <w:rPr>
          <w:rFonts w:ascii="Times New Roman" w:hAnsi="Times New Roman" w:cs="Times New Roman"/>
          <w:sz w:val="24"/>
          <w:szCs w:val="24"/>
        </w:rPr>
        <w:t xml:space="preserve"> (Vilniaus g. 76, Ignalina), tel. 0 609 00137, el. paštas </w:t>
      </w:r>
      <w:hyperlink r:id="rId7" w:history="1">
        <w:r w:rsidRPr="003B52DA">
          <w:rPr>
            <w:rStyle w:val="Hipersaitas"/>
            <w:rFonts w:ascii="Times New Roman" w:hAnsi="Times New Roman" w:cs="Times New Roman"/>
            <w:color w:val="auto"/>
            <w:sz w:val="24"/>
            <w:szCs w:val="24"/>
            <w:u w:val="none"/>
          </w:rPr>
          <w:t>darius.berlinskas@vsat.vrm.lt</w:t>
        </w:r>
      </w:hyperlink>
      <w:r w:rsidRPr="003B52DA">
        <w:t xml:space="preserve">. </w:t>
      </w:r>
    </w:p>
    <w:p w14:paraId="33081D7B" w14:textId="398DF8CE" w:rsidR="00D5573F" w:rsidRPr="003B52DA" w:rsidRDefault="00D5573F" w:rsidP="00D5573F">
      <w:pPr>
        <w:pStyle w:val="Sraopastraipa"/>
        <w:numPr>
          <w:ilvl w:val="1"/>
          <w:numId w:val="13"/>
        </w:numPr>
        <w:tabs>
          <w:tab w:val="left" w:pos="568"/>
          <w:tab w:val="left" w:pos="1134"/>
        </w:tabs>
        <w:suppressAutoHyphens/>
        <w:spacing w:after="0" w:line="240" w:lineRule="auto"/>
        <w:ind w:left="0" w:firstLine="568"/>
        <w:jc w:val="both"/>
        <w:rPr>
          <w:rFonts w:ascii="Times New Roman" w:hAnsi="Times New Roman" w:cs="Times New Roman"/>
          <w:sz w:val="24"/>
          <w:szCs w:val="24"/>
        </w:rPr>
      </w:pPr>
      <w:r w:rsidRPr="003B52DA">
        <w:rPr>
          <w:rFonts w:ascii="Times New Roman" w:hAnsi="Times New Roman" w:cs="Times New Roman"/>
          <w:sz w:val="24"/>
          <w:szCs w:val="24"/>
        </w:rPr>
        <w:t>Už šios Sutarties vykdymo kontrolę Rangovo atsakingas asmuo:..............................................................</w:t>
      </w:r>
    </w:p>
    <w:p w14:paraId="595FB37A" w14:textId="77777777" w:rsidR="00D5573F" w:rsidRPr="00D5573F" w:rsidRDefault="00D5573F" w:rsidP="00D5573F">
      <w:pPr>
        <w:pStyle w:val="Sraopastraipa"/>
        <w:numPr>
          <w:ilvl w:val="1"/>
          <w:numId w:val="13"/>
        </w:numPr>
        <w:tabs>
          <w:tab w:val="left" w:pos="568"/>
          <w:tab w:val="left" w:pos="1134"/>
        </w:tabs>
        <w:suppressAutoHyphens/>
        <w:spacing w:after="0" w:line="240" w:lineRule="auto"/>
        <w:ind w:left="0" w:firstLine="568"/>
        <w:jc w:val="both"/>
        <w:rPr>
          <w:rFonts w:ascii="Times New Roman" w:hAnsi="Times New Roman" w:cs="Times New Roman"/>
          <w:sz w:val="24"/>
          <w:szCs w:val="24"/>
        </w:rPr>
      </w:pPr>
      <w:r w:rsidRPr="00D5573F">
        <w:rPr>
          <w:rFonts w:ascii="Times New Roman" w:hAnsi="Times New Roman" w:cs="Times New Roman"/>
          <w:sz w:val="24"/>
          <w:szCs w:val="24"/>
        </w:rPr>
        <w:t>Visi kilę ginčai ar nesutarimai sprendžiami derybų būdu. Šalims nesusitarus, ginčai ar nesutarimai sprendžiami Lietuvos Respublikos įstatymų nustatyta tvarka Lietuvos Respublikos teismuose pagal Užsakovo buveinės vietą.</w:t>
      </w:r>
    </w:p>
    <w:p w14:paraId="47752736" w14:textId="77777777" w:rsidR="00D5573F" w:rsidRPr="00D5573F" w:rsidRDefault="00D5573F" w:rsidP="00D5573F">
      <w:pPr>
        <w:pStyle w:val="Sraopastraipa"/>
        <w:numPr>
          <w:ilvl w:val="1"/>
          <w:numId w:val="13"/>
        </w:numPr>
        <w:tabs>
          <w:tab w:val="left" w:pos="568"/>
          <w:tab w:val="left" w:pos="1134"/>
        </w:tabs>
        <w:suppressAutoHyphens/>
        <w:spacing w:after="0" w:line="240" w:lineRule="auto"/>
        <w:ind w:left="0" w:firstLine="568"/>
        <w:jc w:val="both"/>
        <w:rPr>
          <w:rFonts w:ascii="Times New Roman" w:hAnsi="Times New Roman" w:cs="Times New Roman"/>
          <w:sz w:val="24"/>
          <w:szCs w:val="24"/>
        </w:rPr>
      </w:pPr>
      <w:r w:rsidRPr="00D5573F">
        <w:rPr>
          <w:rFonts w:ascii="Times New Roman" w:hAnsi="Times New Roman" w:cs="Times New Roman"/>
          <w:sz w:val="24"/>
          <w:szCs w:val="24"/>
        </w:rPr>
        <w:t>Šalys neturi teisės perduoti trečiajam asmeniui reikalavimo teisės pagal šią Sutartį be raštiško kitos Šalies sutikimo.</w:t>
      </w:r>
    </w:p>
    <w:p w14:paraId="746E1EED" w14:textId="77777777" w:rsidR="00D5573F" w:rsidRPr="00D5573F" w:rsidRDefault="00D5573F" w:rsidP="00D5573F">
      <w:pPr>
        <w:pStyle w:val="Sraopastraipa"/>
        <w:numPr>
          <w:ilvl w:val="1"/>
          <w:numId w:val="13"/>
        </w:numPr>
        <w:tabs>
          <w:tab w:val="left" w:pos="568"/>
          <w:tab w:val="left" w:pos="1134"/>
        </w:tabs>
        <w:suppressAutoHyphens/>
        <w:spacing w:after="0" w:line="240" w:lineRule="auto"/>
        <w:ind w:left="0" w:firstLine="568"/>
        <w:jc w:val="both"/>
        <w:rPr>
          <w:rFonts w:ascii="Times New Roman" w:hAnsi="Times New Roman" w:cs="Times New Roman"/>
          <w:sz w:val="24"/>
          <w:szCs w:val="24"/>
        </w:rPr>
      </w:pPr>
      <w:r w:rsidRPr="00D5573F">
        <w:rPr>
          <w:rFonts w:ascii="Times New Roman" w:hAnsi="Times New Roman" w:cs="Times New Roman"/>
          <w:sz w:val="24"/>
          <w:szCs w:val="24"/>
        </w:rPr>
        <w:t>Šalių atstovams yra žinoma, kad Šalių ir (ar) jų atstovų, kitų Sutartyje nurodytų asmenų duomenys, būtini tinkamam Sutarties sudarymui ir įvykdymui, yra tvarkomi be atskiro jų sutikimo Sutarties vykdymo pagrindu. Kiekviena šalis (toliau – informuojančioji šalis) įsipareigoja tinkamai informuoti savo darbuotojus apie jų asmens duomenų tvarkymą, vykdomą kitos Šalies šios Sutarties sudarymo ir vykdymo tikslais, pateikdama visą 2016 m. balandžio 27 d. Europos Parlamento ir Tarybos reglamento (ES) 2016/679 dėl fizinių asmenų apsaugos tvarkant asmens duomenis ir dėl laisvo tokių duomenų judėjimo ir kuriuo panaikinama Direktyva 95/46/EB (Bendrasis duomenų apsaugos reglamentas) 13 ar 14 straipsnyje nurodytą informaciją. Jei informuojančioji šalis tokios informacijos apie kitą Šalį neturi, ji privalo paprašyti pastarosios pateikti informuojančiajai šaliai visą informaciją elektroniniu paštu, o Šalis, kurios prašoma pateikti informaciją be nepagrįsto delsimo privalo šią informaciją pateikti. Informuojančioji šalis savo darbuotojus su anksčiau nurodyta informacija privalo supažindinti pasirašytinai, teisės aktų nustatyta tvarka saugoti šią informaciją, ir kitai Šaliai pareikalavus, ją nedelsiant pateikti.</w:t>
      </w:r>
    </w:p>
    <w:p w14:paraId="3FA561E9" w14:textId="77777777" w:rsidR="00D5573F" w:rsidRPr="00D5573F" w:rsidRDefault="00D5573F" w:rsidP="00D5573F">
      <w:pPr>
        <w:pStyle w:val="Sraopastraipa"/>
        <w:numPr>
          <w:ilvl w:val="1"/>
          <w:numId w:val="13"/>
        </w:numPr>
        <w:tabs>
          <w:tab w:val="left" w:pos="1134"/>
        </w:tabs>
        <w:suppressAutoHyphens/>
        <w:spacing w:after="0" w:line="240" w:lineRule="auto"/>
        <w:ind w:left="0" w:firstLine="568"/>
        <w:jc w:val="both"/>
        <w:rPr>
          <w:rFonts w:ascii="Times New Roman" w:hAnsi="Times New Roman" w:cs="Times New Roman"/>
          <w:sz w:val="24"/>
          <w:szCs w:val="24"/>
        </w:rPr>
      </w:pPr>
      <w:r w:rsidRPr="00D5573F">
        <w:rPr>
          <w:rFonts w:ascii="Times New Roman" w:hAnsi="Times New Roman" w:cs="Times New Roman"/>
          <w:sz w:val="24"/>
          <w:szCs w:val="24"/>
        </w:rPr>
        <w:t>Pasikeitus Šalių adresams ar rekvizitams, Šalys nedelsiant apie tai informuoja raštu viena kitą. Šalis, neįvykdžiusi šio įsipareigojimo, negali reikšti pretenzijų, kad ji negavo pranešimo ar kita Šalis pažeidė šią Sutartį, jei kita Šalis atliko veiksmus pagal paskutinius jai žinomus kitos Šalies adresą ar rekvizitus.</w:t>
      </w:r>
    </w:p>
    <w:p w14:paraId="46A9EC34" w14:textId="77777777" w:rsidR="00D5573F" w:rsidRPr="00D5573F" w:rsidRDefault="00D5573F" w:rsidP="00D5573F">
      <w:pPr>
        <w:pStyle w:val="Sraopastraipa"/>
        <w:numPr>
          <w:ilvl w:val="1"/>
          <w:numId w:val="13"/>
        </w:numPr>
        <w:tabs>
          <w:tab w:val="left" w:pos="568"/>
          <w:tab w:val="left" w:pos="1134"/>
        </w:tabs>
        <w:suppressAutoHyphens/>
        <w:spacing w:after="0" w:line="240" w:lineRule="auto"/>
        <w:ind w:left="0" w:firstLine="568"/>
        <w:jc w:val="both"/>
        <w:rPr>
          <w:rFonts w:ascii="Times New Roman" w:hAnsi="Times New Roman" w:cs="Times New Roman"/>
          <w:sz w:val="24"/>
          <w:szCs w:val="24"/>
        </w:rPr>
      </w:pPr>
      <w:r w:rsidRPr="00D5573F">
        <w:rPr>
          <w:rFonts w:ascii="Times New Roman" w:hAnsi="Times New Roman" w:cs="Times New Roman"/>
          <w:color w:val="000000" w:themeColor="text1"/>
          <w:sz w:val="24"/>
          <w:szCs w:val="24"/>
        </w:rPr>
        <w:t>Sutartis yra Sutarties Šalių perskaityta, jų suprasta ir jos autentiškumas patvirtintas Šalių tinkamus įgaliojimus turinčių asmenų parašais.</w:t>
      </w:r>
    </w:p>
    <w:p w14:paraId="7FD76872" w14:textId="77777777" w:rsidR="00D5573F" w:rsidRPr="00D5573F" w:rsidRDefault="00D5573F" w:rsidP="00D5573F">
      <w:pPr>
        <w:pStyle w:val="Sraopastraipa"/>
        <w:numPr>
          <w:ilvl w:val="1"/>
          <w:numId w:val="13"/>
        </w:numPr>
        <w:tabs>
          <w:tab w:val="left" w:pos="568"/>
          <w:tab w:val="left" w:pos="1134"/>
        </w:tabs>
        <w:suppressAutoHyphens/>
        <w:spacing w:after="0" w:line="240" w:lineRule="auto"/>
        <w:ind w:left="0" w:firstLine="568"/>
        <w:jc w:val="both"/>
        <w:rPr>
          <w:rFonts w:ascii="Times New Roman" w:hAnsi="Times New Roman" w:cs="Times New Roman"/>
          <w:sz w:val="24"/>
          <w:szCs w:val="24"/>
        </w:rPr>
      </w:pPr>
      <w:r w:rsidRPr="00D5573F">
        <w:rPr>
          <w:rFonts w:ascii="Times New Roman" w:hAnsi="Times New Roman" w:cs="Times New Roman"/>
          <w:color w:val="000000" w:themeColor="text1"/>
          <w:sz w:val="24"/>
          <w:szCs w:val="24"/>
        </w:rPr>
        <w:t>Sutartis sudaroma vienu egzemplioriumi lietuvių kalba ir pasirašoma Šalių elektroniniais parašais.</w:t>
      </w:r>
    </w:p>
    <w:p w14:paraId="05CECA4A" w14:textId="77777777" w:rsidR="00D5573F" w:rsidRPr="00D5573F" w:rsidRDefault="00D5573F" w:rsidP="00D5573F">
      <w:pPr>
        <w:pStyle w:val="Sraopastraipa"/>
        <w:numPr>
          <w:ilvl w:val="1"/>
          <w:numId w:val="13"/>
        </w:numPr>
        <w:tabs>
          <w:tab w:val="left" w:pos="568"/>
          <w:tab w:val="left" w:pos="1134"/>
          <w:tab w:val="left" w:pos="1418"/>
        </w:tabs>
        <w:suppressAutoHyphens/>
        <w:spacing w:after="0" w:line="240" w:lineRule="auto"/>
        <w:ind w:left="0" w:firstLine="568"/>
        <w:jc w:val="both"/>
        <w:rPr>
          <w:rFonts w:ascii="Times New Roman" w:hAnsi="Times New Roman" w:cs="Times New Roman"/>
          <w:sz w:val="24"/>
          <w:szCs w:val="24"/>
        </w:rPr>
      </w:pPr>
      <w:r w:rsidRPr="00D5573F">
        <w:rPr>
          <w:rFonts w:ascii="Times New Roman" w:hAnsi="Times New Roman" w:cs="Times New Roman"/>
          <w:color w:val="000000" w:themeColor="text1"/>
          <w:sz w:val="24"/>
          <w:szCs w:val="24"/>
        </w:rPr>
        <w:t>Sutarties priedai yra sudėtinės ir neatskiriamos šios Sutarties dalys. Sutarties priedai pateikiami pirmumo tvarka:</w:t>
      </w:r>
    </w:p>
    <w:p w14:paraId="69332982" w14:textId="0AACBA7A" w:rsidR="00D5573F" w:rsidRPr="00D5573F" w:rsidRDefault="00D5573F" w:rsidP="00966E6C">
      <w:pPr>
        <w:spacing w:after="0"/>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         10.9.1. 1 priedas –</w:t>
      </w:r>
      <w:r w:rsidR="0037111E">
        <w:rPr>
          <w:rFonts w:ascii="Times New Roman" w:hAnsi="Times New Roman" w:cs="Times New Roman"/>
          <w:color w:val="000000" w:themeColor="text1"/>
          <w:sz w:val="24"/>
          <w:szCs w:val="24"/>
        </w:rPr>
        <w:t xml:space="preserve"> T</w:t>
      </w:r>
      <w:r w:rsidRPr="00D5573F">
        <w:rPr>
          <w:rFonts w:ascii="Times New Roman" w:hAnsi="Times New Roman" w:cs="Times New Roman"/>
          <w:bCs/>
          <w:color w:val="000000" w:themeColor="text1"/>
          <w:sz w:val="24"/>
          <w:szCs w:val="24"/>
        </w:rPr>
        <w:t>echninė specifikacija</w:t>
      </w:r>
      <w:r w:rsidRPr="00D5573F">
        <w:rPr>
          <w:rFonts w:ascii="Times New Roman" w:hAnsi="Times New Roman" w:cs="Times New Roman"/>
          <w:color w:val="000000" w:themeColor="text1"/>
          <w:sz w:val="24"/>
          <w:szCs w:val="24"/>
        </w:rPr>
        <w:t>;</w:t>
      </w:r>
    </w:p>
    <w:p w14:paraId="6ACC5C01" w14:textId="4C916723" w:rsidR="00D5573F" w:rsidRPr="00D5573F" w:rsidRDefault="00D5573F" w:rsidP="00966E6C">
      <w:pPr>
        <w:spacing w:after="0"/>
        <w:ind w:firstLine="567"/>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10.9.2. 2 priedas  – Rangovo pasiūlymas;</w:t>
      </w:r>
    </w:p>
    <w:p w14:paraId="3CF29543" w14:textId="23D9CBE0" w:rsidR="00D5573F" w:rsidRDefault="00D5573F" w:rsidP="00966E6C">
      <w:pPr>
        <w:spacing w:after="0"/>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         10.9.3. 3 priedas –</w:t>
      </w:r>
      <w:r w:rsidR="00966E6C">
        <w:rPr>
          <w:rFonts w:ascii="Times New Roman" w:hAnsi="Times New Roman" w:cs="Times New Roman"/>
          <w:color w:val="000000" w:themeColor="text1"/>
          <w:sz w:val="24"/>
          <w:szCs w:val="24"/>
        </w:rPr>
        <w:t xml:space="preserve"> </w:t>
      </w:r>
      <w:r w:rsidR="0037111E">
        <w:rPr>
          <w:rFonts w:ascii="Times New Roman" w:hAnsi="Times New Roman" w:cs="Times New Roman"/>
          <w:color w:val="000000" w:themeColor="text1"/>
          <w:sz w:val="24"/>
          <w:szCs w:val="24"/>
        </w:rPr>
        <w:t>D</w:t>
      </w:r>
      <w:r w:rsidRPr="00D5573F">
        <w:rPr>
          <w:rFonts w:ascii="Times New Roman" w:hAnsi="Times New Roman" w:cs="Times New Roman"/>
          <w:color w:val="000000" w:themeColor="text1"/>
          <w:sz w:val="24"/>
          <w:szCs w:val="24"/>
        </w:rPr>
        <w:t>arbų perdavimo-priėmimo akt</w:t>
      </w:r>
      <w:r w:rsidR="00760D27">
        <w:rPr>
          <w:rFonts w:ascii="Times New Roman" w:hAnsi="Times New Roman" w:cs="Times New Roman"/>
          <w:color w:val="000000" w:themeColor="text1"/>
          <w:sz w:val="24"/>
          <w:szCs w:val="24"/>
        </w:rPr>
        <w:t>as</w:t>
      </w:r>
      <w:r w:rsidR="008F565B">
        <w:rPr>
          <w:rFonts w:ascii="Times New Roman" w:hAnsi="Times New Roman" w:cs="Times New Roman"/>
          <w:color w:val="000000" w:themeColor="text1"/>
          <w:sz w:val="24"/>
          <w:szCs w:val="24"/>
        </w:rPr>
        <w:t>;</w:t>
      </w:r>
    </w:p>
    <w:p w14:paraId="050D4DD0" w14:textId="21203E28" w:rsidR="008F565B" w:rsidRPr="00D5573F" w:rsidRDefault="008F565B" w:rsidP="008F565B">
      <w:pPr>
        <w:pStyle w:val="Betarp"/>
        <w:spacing w:line="300" w:lineRule="auto"/>
        <w:ind w:firstLine="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10.9.4. 4 priedas - </w:t>
      </w:r>
      <w:r>
        <w:rPr>
          <w:rFonts w:ascii="Times New Roman" w:hAnsi="Times New Roman" w:cs="Times New Roman"/>
          <w:sz w:val="24"/>
          <w:szCs w:val="24"/>
        </w:rPr>
        <w:t>Deklaracija dėl aplinkosauginių reikalavimų</w:t>
      </w:r>
      <w:r w:rsidR="002C7349">
        <w:rPr>
          <w:rFonts w:ascii="Times New Roman" w:hAnsi="Times New Roman" w:cs="Times New Roman"/>
          <w:sz w:val="24"/>
          <w:szCs w:val="24"/>
        </w:rPr>
        <w:t>.</w:t>
      </w:r>
    </w:p>
    <w:p w14:paraId="415511C4" w14:textId="77777777" w:rsidR="00D5573F" w:rsidRPr="00D5573F" w:rsidRDefault="00D5573F" w:rsidP="00D5573F">
      <w:pPr>
        <w:pStyle w:val="Body2"/>
        <w:tabs>
          <w:tab w:val="left" w:pos="567"/>
        </w:tabs>
        <w:spacing w:after="0"/>
        <w:rPr>
          <w:rFonts w:cs="Times New Roman"/>
          <w:color w:val="000000" w:themeColor="text1"/>
          <w:sz w:val="24"/>
          <w:szCs w:val="24"/>
        </w:rPr>
      </w:pPr>
    </w:p>
    <w:p w14:paraId="779771A7" w14:textId="77777777" w:rsidR="00D5573F" w:rsidRPr="00D5573F" w:rsidRDefault="00D5573F" w:rsidP="00966E6C">
      <w:pPr>
        <w:spacing w:after="0"/>
        <w:ind w:firstLine="851"/>
        <w:jc w:val="center"/>
        <w:rPr>
          <w:rFonts w:ascii="Times New Roman" w:hAnsi="Times New Roman" w:cs="Times New Roman"/>
          <w:b/>
          <w:color w:val="000000" w:themeColor="text1"/>
          <w:sz w:val="24"/>
          <w:szCs w:val="24"/>
        </w:rPr>
      </w:pPr>
      <w:r w:rsidRPr="00D5573F">
        <w:rPr>
          <w:rFonts w:ascii="Times New Roman" w:hAnsi="Times New Roman" w:cs="Times New Roman"/>
          <w:b/>
          <w:color w:val="000000" w:themeColor="text1"/>
          <w:sz w:val="24"/>
          <w:szCs w:val="24"/>
        </w:rPr>
        <w:t>XI SKYRIUS</w:t>
      </w:r>
    </w:p>
    <w:p w14:paraId="07F011A0" w14:textId="77777777" w:rsidR="00D5573F" w:rsidRPr="00D5573F" w:rsidRDefault="00D5573F" w:rsidP="00966E6C">
      <w:pPr>
        <w:spacing w:after="0"/>
        <w:ind w:firstLine="851"/>
        <w:jc w:val="center"/>
        <w:rPr>
          <w:rFonts w:ascii="Times New Roman" w:hAnsi="Times New Roman" w:cs="Times New Roman"/>
          <w:b/>
          <w:color w:val="000000" w:themeColor="text1"/>
          <w:sz w:val="24"/>
          <w:szCs w:val="24"/>
        </w:rPr>
      </w:pPr>
      <w:r w:rsidRPr="00D5573F">
        <w:rPr>
          <w:rFonts w:ascii="Times New Roman" w:hAnsi="Times New Roman" w:cs="Times New Roman"/>
          <w:b/>
          <w:color w:val="000000" w:themeColor="text1"/>
          <w:sz w:val="24"/>
          <w:szCs w:val="24"/>
        </w:rPr>
        <w:t xml:space="preserve"> ŠALIŲ ADRESAI IR REKVIZITAI</w:t>
      </w:r>
    </w:p>
    <w:tbl>
      <w:tblPr>
        <w:tblW w:w="9639" w:type="dxa"/>
        <w:tblLayout w:type="fixed"/>
        <w:tblLook w:val="01E0" w:firstRow="1" w:lastRow="1" w:firstColumn="1" w:lastColumn="1" w:noHBand="0" w:noVBand="0"/>
      </w:tblPr>
      <w:tblGrid>
        <w:gridCol w:w="4928"/>
        <w:gridCol w:w="40"/>
        <w:gridCol w:w="4671"/>
      </w:tblGrid>
      <w:tr w:rsidR="00D5573F" w:rsidRPr="00D5573F" w14:paraId="5D17CB10" w14:textId="77777777" w:rsidTr="0001444D">
        <w:trPr>
          <w:trHeight w:val="697"/>
        </w:trPr>
        <w:tc>
          <w:tcPr>
            <w:tcW w:w="4968" w:type="dxa"/>
            <w:gridSpan w:val="2"/>
          </w:tcPr>
          <w:p w14:paraId="1223411E" w14:textId="77777777" w:rsidR="00D5573F" w:rsidRPr="00D5573F" w:rsidRDefault="00D5573F" w:rsidP="00966E6C">
            <w:pPr>
              <w:tabs>
                <w:tab w:val="right" w:pos="10065"/>
              </w:tabs>
              <w:spacing w:after="0"/>
              <w:rPr>
                <w:rFonts w:ascii="Times New Roman" w:hAnsi="Times New Roman" w:cs="Times New Roman"/>
                <w:b/>
                <w:snapToGrid w:val="0"/>
                <w:color w:val="000000" w:themeColor="text1"/>
                <w:sz w:val="24"/>
                <w:szCs w:val="24"/>
              </w:rPr>
            </w:pPr>
          </w:p>
          <w:p w14:paraId="6D85DAC3" w14:textId="77777777" w:rsidR="00D5573F" w:rsidRPr="00D5573F" w:rsidRDefault="00D5573F" w:rsidP="00966E6C">
            <w:pPr>
              <w:tabs>
                <w:tab w:val="right" w:pos="10065"/>
              </w:tabs>
              <w:spacing w:after="0"/>
              <w:rPr>
                <w:rFonts w:ascii="Times New Roman" w:hAnsi="Times New Roman" w:cs="Times New Roman"/>
                <w:b/>
                <w:snapToGrid w:val="0"/>
                <w:color w:val="000000" w:themeColor="text1"/>
                <w:sz w:val="24"/>
                <w:szCs w:val="24"/>
              </w:rPr>
            </w:pPr>
            <w:r w:rsidRPr="00D5573F">
              <w:rPr>
                <w:rFonts w:ascii="Times New Roman" w:hAnsi="Times New Roman" w:cs="Times New Roman"/>
                <w:b/>
                <w:snapToGrid w:val="0"/>
                <w:color w:val="000000" w:themeColor="text1"/>
                <w:sz w:val="24"/>
                <w:szCs w:val="24"/>
              </w:rPr>
              <w:t>UŽSAKOVAS</w:t>
            </w:r>
          </w:p>
          <w:p w14:paraId="432653E4" w14:textId="77777777" w:rsidR="00D5573F" w:rsidRPr="00D5573F" w:rsidRDefault="00D5573F" w:rsidP="00966E6C">
            <w:pPr>
              <w:tabs>
                <w:tab w:val="left" w:pos="720"/>
                <w:tab w:val="right" w:pos="10065"/>
              </w:tabs>
              <w:spacing w:after="0"/>
              <w:rPr>
                <w:rFonts w:ascii="Times New Roman" w:hAnsi="Times New Roman" w:cs="Times New Roman"/>
                <w:b/>
                <w:color w:val="000000" w:themeColor="text1"/>
                <w:sz w:val="24"/>
                <w:szCs w:val="24"/>
              </w:rPr>
            </w:pPr>
          </w:p>
        </w:tc>
        <w:tc>
          <w:tcPr>
            <w:tcW w:w="4671" w:type="dxa"/>
          </w:tcPr>
          <w:p w14:paraId="6542A709" w14:textId="77777777" w:rsidR="00D5573F" w:rsidRPr="00D5573F" w:rsidRDefault="00D5573F" w:rsidP="00966E6C">
            <w:pPr>
              <w:tabs>
                <w:tab w:val="right" w:pos="10065"/>
              </w:tabs>
              <w:spacing w:after="0"/>
              <w:ind w:firstLine="494"/>
              <w:rPr>
                <w:rFonts w:ascii="Times New Roman" w:hAnsi="Times New Roman" w:cs="Times New Roman"/>
                <w:b/>
                <w:color w:val="000000" w:themeColor="text1"/>
                <w:sz w:val="24"/>
                <w:szCs w:val="24"/>
              </w:rPr>
            </w:pPr>
          </w:p>
          <w:p w14:paraId="490EEFF1" w14:textId="77777777" w:rsidR="00D5573F" w:rsidRPr="00D5573F" w:rsidRDefault="00D5573F" w:rsidP="00966E6C">
            <w:pPr>
              <w:tabs>
                <w:tab w:val="right" w:pos="10065"/>
              </w:tabs>
              <w:spacing w:after="0"/>
              <w:ind w:firstLine="494"/>
              <w:rPr>
                <w:rFonts w:ascii="Times New Roman" w:hAnsi="Times New Roman" w:cs="Times New Roman"/>
                <w:b/>
                <w:color w:val="000000" w:themeColor="text1"/>
                <w:sz w:val="24"/>
                <w:szCs w:val="24"/>
              </w:rPr>
            </w:pPr>
            <w:r w:rsidRPr="00D5573F">
              <w:rPr>
                <w:rFonts w:ascii="Times New Roman" w:hAnsi="Times New Roman" w:cs="Times New Roman"/>
                <w:b/>
                <w:color w:val="000000" w:themeColor="text1"/>
                <w:sz w:val="24"/>
                <w:szCs w:val="24"/>
              </w:rPr>
              <w:t>RANGOVAS</w:t>
            </w:r>
          </w:p>
        </w:tc>
      </w:tr>
      <w:tr w:rsidR="00D5573F" w:rsidRPr="00D5573F" w14:paraId="657B536B" w14:textId="77777777" w:rsidTr="0001444D">
        <w:tc>
          <w:tcPr>
            <w:tcW w:w="4928" w:type="dxa"/>
          </w:tcPr>
          <w:p w14:paraId="74D60ED5" w14:textId="77777777" w:rsidR="00D5573F" w:rsidRPr="00D5573F" w:rsidRDefault="00D5573F" w:rsidP="00BC183A">
            <w:pPr>
              <w:tabs>
                <w:tab w:val="right" w:pos="10065"/>
              </w:tabs>
              <w:spacing w:after="0"/>
              <w:rPr>
                <w:rFonts w:ascii="Times New Roman" w:hAnsi="Times New Roman" w:cs="Times New Roman"/>
                <w:bCs/>
                <w:snapToGrid w:val="0"/>
                <w:color w:val="000000" w:themeColor="text1"/>
                <w:sz w:val="24"/>
                <w:szCs w:val="24"/>
              </w:rPr>
            </w:pPr>
            <w:r w:rsidRPr="00D5573F">
              <w:rPr>
                <w:rFonts w:ascii="Times New Roman" w:hAnsi="Times New Roman" w:cs="Times New Roman"/>
                <w:bCs/>
                <w:snapToGrid w:val="0"/>
                <w:color w:val="000000" w:themeColor="text1"/>
                <w:sz w:val="24"/>
                <w:szCs w:val="24"/>
              </w:rPr>
              <w:t xml:space="preserve">Valstybės sienos apsaugos tarnyba </w:t>
            </w:r>
          </w:p>
          <w:p w14:paraId="53040268" w14:textId="77777777" w:rsidR="00D5573F" w:rsidRPr="00D5573F" w:rsidRDefault="00D5573F" w:rsidP="00BC183A">
            <w:pPr>
              <w:tabs>
                <w:tab w:val="right" w:pos="10065"/>
              </w:tabs>
              <w:spacing w:after="0"/>
              <w:rPr>
                <w:rFonts w:ascii="Times New Roman" w:hAnsi="Times New Roman" w:cs="Times New Roman"/>
                <w:bCs/>
                <w:snapToGrid w:val="0"/>
                <w:color w:val="000000" w:themeColor="text1"/>
                <w:sz w:val="24"/>
                <w:szCs w:val="24"/>
              </w:rPr>
            </w:pPr>
            <w:r w:rsidRPr="00D5573F">
              <w:rPr>
                <w:rFonts w:ascii="Times New Roman" w:hAnsi="Times New Roman" w:cs="Times New Roman"/>
                <w:bCs/>
                <w:snapToGrid w:val="0"/>
                <w:color w:val="000000" w:themeColor="text1"/>
                <w:sz w:val="24"/>
                <w:szCs w:val="24"/>
              </w:rPr>
              <w:t xml:space="preserve">prie Lietuvos Respublikos vidaus </w:t>
            </w:r>
          </w:p>
          <w:p w14:paraId="5BDD2187" w14:textId="77777777" w:rsidR="00D5573F" w:rsidRPr="00D5573F" w:rsidRDefault="00D5573F" w:rsidP="00BC183A">
            <w:pPr>
              <w:tabs>
                <w:tab w:val="right" w:pos="10065"/>
              </w:tabs>
              <w:spacing w:after="0"/>
              <w:rPr>
                <w:rFonts w:ascii="Times New Roman" w:hAnsi="Times New Roman" w:cs="Times New Roman"/>
                <w:bCs/>
                <w:snapToGrid w:val="0"/>
                <w:color w:val="000000" w:themeColor="text1"/>
                <w:sz w:val="24"/>
                <w:szCs w:val="24"/>
              </w:rPr>
            </w:pPr>
            <w:r w:rsidRPr="00D5573F">
              <w:rPr>
                <w:rFonts w:ascii="Times New Roman" w:hAnsi="Times New Roman" w:cs="Times New Roman"/>
                <w:bCs/>
                <w:snapToGrid w:val="0"/>
                <w:color w:val="000000" w:themeColor="text1"/>
                <w:sz w:val="24"/>
                <w:szCs w:val="24"/>
              </w:rPr>
              <w:t xml:space="preserve">reikalų ministerijos     </w:t>
            </w:r>
          </w:p>
          <w:p w14:paraId="4D5C1866" w14:textId="77777777" w:rsidR="00D5573F" w:rsidRPr="00D5573F" w:rsidRDefault="00D5573F" w:rsidP="00BC183A">
            <w:pPr>
              <w:tabs>
                <w:tab w:val="right" w:pos="10065"/>
              </w:tabs>
              <w:spacing w:after="0"/>
              <w:rPr>
                <w:rFonts w:ascii="Times New Roman" w:hAnsi="Times New Roman" w:cs="Times New Roman"/>
                <w:bCs/>
                <w:snapToGrid w:val="0"/>
                <w:color w:val="000000" w:themeColor="text1"/>
                <w:sz w:val="24"/>
                <w:szCs w:val="24"/>
              </w:rPr>
            </w:pPr>
            <w:r w:rsidRPr="00D5573F">
              <w:rPr>
                <w:rFonts w:ascii="Times New Roman" w:hAnsi="Times New Roman" w:cs="Times New Roman"/>
                <w:bCs/>
                <w:snapToGrid w:val="0"/>
                <w:color w:val="000000" w:themeColor="text1"/>
                <w:sz w:val="24"/>
                <w:szCs w:val="24"/>
              </w:rPr>
              <w:t>Įmonės kodas 188608252</w:t>
            </w:r>
            <w:r w:rsidRPr="00D5573F">
              <w:rPr>
                <w:rFonts w:ascii="Times New Roman" w:hAnsi="Times New Roman" w:cs="Times New Roman"/>
                <w:bCs/>
                <w:snapToGrid w:val="0"/>
                <w:color w:val="000000" w:themeColor="text1"/>
                <w:sz w:val="24"/>
                <w:szCs w:val="24"/>
              </w:rPr>
              <w:tab/>
              <w:t xml:space="preserve"> </w:t>
            </w:r>
          </w:p>
          <w:p w14:paraId="6120F185" w14:textId="77777777" w:rsidR="00D5573F" w:rsidRPr="00D5573F" w:rsidRDefault="00D5573F" w:rsidP="00BC183A">
            <w:pPr>
              <w:tabs>
                <w:tab w:val="right" w:pos="10065"/>
              </w:tabs>
              <w:spacing w:after="0"/>
              <w:rPr>
                <w:rFonts w:ascii="Times New Roman" w:hAnsi="Times New Roman" w:cs="Times New Roman"/>
                <w:bCs/>
                <w:snapToGrid w:val="0"/>
                <w:color w:val="000000" w:themeColor="text1"/>
                <w:sz w:val="24"/>
                <w:szCs w:val="24"/>
              </w:rPr>
            </w:pPr>
            <w:r w:rsidRPr="00D5573F">
              <w:rPr>
                <w:rFonts w:ascii="Times New Roman" w:hAnsi="Times New Roman" w:cs="Times New Roman"/>
                <w:bCs/>
                <w:snapToGrid w:val="0"/>
                <w:color w:val="000000" w:themeColor="text1"/>
                <w:sz w:val="24"/>
                <w:szCs w:val="24"/>
              </w:rPr>
              <w:t xml:space="preserve">PVM mokėtojo kodas LT 886082515 </w:t>
            </w:r>
          </w:p>
          <w:p w14:paraId="47DE6DCF" w14:textId="77777777" w:rsidR="00D5573F" w:rsidRPr="00D5573F" w:rsidRDefault="00D5573F" w:rsidP="00BC183A">
            <w:pPr>
              <w:tabs>
                <w:tab w:val="right" w:pos="10065"/>
              </w:tabs>
              <w:spacing w:after="0"/>
              <w:rPr>
                <w:rFonts w:ascii="Times New Roman" w:hAnsi="Times New Roman" w:cs="Times New Roman"/>
                <w:bCs/>
                <w:snapToGrid w:val="0"/>
                <w:color w:val="000000" w:themeColor="text1"/>
                <w:sz w:val="24"/>
                <w:szCs w:val="24"/>
              </w:rPr>
            </w:pPr>
            <w:r w:rsidRPr="00D5573F">
              <w:rPr>
                <w:rFonts w:ascii="Times New Roman" w:hAnsi="Times New Roman" w:cs="Times New Roman"/>
                <w:bCs/>
                <w:snapToGrid w:val="0"/>
                <w:color w:val="000000" w:themeColor="text1"/>
                <w:sz w:val="24"/>
                <w:szCs w:val="24"/>
              </w:rPr>
              <w:t xml:space="preserve">Savanorių pr. 2, LT-03116 Vilnius </w:t>
            </w:r>
          </w:p>
          <w:p w14:paraId="3B2766A8" w14:textId="77777777" w:rsidR="00D5573F" w:rsidRPr="00D5573F" w:rsidRDefault="00D5573F" w:rsidP="00BC183A">
            <w:pPr>
              <w:tabs>
                <w:tab w:val="right" w:pos="10065"/>
              </w:tabs>
              <w:spacing w:after="0"/>
              <w:rPr>
                <w:rFonts w:ascii="Times New Roman" w:hAnsi="Times New Roman" w:cs="Times New Roman"/>
                <w:color w:val="000000" w:themeColor="text1"/>
                <w:sz w:val="24"/>
                <w:szCs w:val="24"/>
              </w:rPr>
            </w:pPr>
            <w:r w:rsidRPr="00D5573F">
              <w:rPr>
                <w:rFonts w:ascii="Times New Roman" w:hAnsi="Times New Roman" w:cs="Times New Roman"/>
                <w:bCs/>
                <w:snapToGrid w:val="0"/>
                <w:color w:val="000000" w:themeColor="text1"/>
                <w:sz w:val="24"/>
                <w:szCs w:val="24"/>
              </w:rPr>
              <w:t xml:space="preserve">Tel.: </w:t>
            </w:r>
            <w:r w:rsidRPr="00D5573F">
              <w:rPr>
                <w:rFonts w:ascii="Times New Roman" w:eastAsia="Andale Sans UI" w:hAnsi="Times New Roman" w:cs="Times New Roman"/>
                <w:color w:val="000000" w:themeColor="text1"/>
                <w:kern w:val="3"/>
                <w:sz w:val="24"/>
                <w:szCs w:val="24"/>
                <w:lang w:bidi="en-US"/>
              </w:rPr>
              <w:t>0 707 59305</w:t>
            </w:r>
            <w:r w:rsidRPr="00D5573F">
              <w:rPr>
                <w:rFonts w:ascii="Times New Roman" w:hAnsi="Times New Roman" w:cs="Times New Roman"/>
                <w:color w:val="000000" w:themeColor="text1"/>
                <w:sz w:val="24"/>
                <w:szCs w:val="24"/>
              </w:rPr>
              <w:t xml:space="preserve"> </w:t>
            </w:r>
          </w:p>
          <w:p w14:paraId="719A074E" w14:textId="77777777" w:rsidR="00D5573F" w:rsidRPr="00D5573F" w:rsidRDefault="00D5573F" w:rsidP="00BC183A">
            <w:pPr>
              <w:spacing w:after="0"/>
              <w:rPr>
                <w:rFonts w:ascii="Times New Roman" w:hAnsi="Times New Roman" w:cs="Times New Roman"/>
                <w:color w:val="000000" w:themeColor="text1"/>
                <w:sz w:val="24"/>
                <w:szCs w:val="24"/>
              </w:rPr>
            </w:pPr>
            <w:proofErr w:type="spellStart"/>
            <w:r w:rsidRPr="00D5573F">
              <w:rPr>
                <w:rFonts w:ascii="Times New Roman" w:hAnsi="Times New Roman" w:cs="Times New Roman"/>
                <w:color w:val="000000" w:themeColor="text1"/>
                <w:sz w:val="24"/>
                <w:szCs w:val="24"/>
              </w:rPr>
              <w:t>Atsisk</w:t>
            </w:r>
            <w:proofErr w:type="spellEnd"/>
            <w:r w:rsidRPr="00D5573F">
              <w:rPr>
                <w:rFonts w:ascii="Times New Roman" w:hAnsi="Times New Roman" w:cs="Times New Roman"/>
                <w:color w:val="000000" w:themeColor="text1"/>
                <w:sz w:val="24"/>
                <w:szCs w:val="24"/>
              </w:rPr>
              <w:t xml:space="preserve">. </w:t>
            </w:r>
            <w:proofErr w:type="spellStart"/>
            <w:r w:rsidRPr="00D5573F">
              <w:rPr>
                <w:rFonts w:ascii="Times New Roman" w:hAnsi="Times New Roman" w:cs="Times New Roman"/>
                <w:color w:val="000000" w:themeColor="text1"/>
                <w:sz w:val="24"/>
                <w:szCs w:val="24"/>
              </w:rPr>
              <w:t>sąsk</w:t>
            </w:r>
            <w:proofErr w:type="spellEnd"/>
            <w:r w:rsidRPr="00D5573F">
              <w:rPr>
                <w:rFonts w:ascii="Times New Roman" w:hAnsi="Times New Roman" w:cs="Times New Roman"/>
                <w:color w:val="000000" w:themeColor="text1"/>
                <w:sz w:val="24"/>
                <w:szCs w:val="24"/>
              </w:rPr>
              <w:t>. Nr. LT61 4040 0636 1000 1096</w:t>
            </w:r>
          </w:p>
          <w:p w14:paraId="3D173818" w14:textId="77777777" w:rsidR="00D5573F" w:rsidRPr="00D5573F" w:rsidRDefault="00D5573F" w:rsidP="00BC183A">
            <w:pPr>
              <w:spacing w:after="0"/>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Lietuvos Respublikos finansų ministerija</w:t>
            </w:r>
            <w:r w:rsidRPr="00D5573F">
              <w:rPr>
                <w:rFonts w:ascii="Times New Roman" w:hAnsi="Times New Roman" w:cs="Times New Roman"/>
                <w:color w:val="000000" w:themeColor="text1"/>
                <w:sz w:val="24"/>
                <w:szCs w:val="24"/>
              </w:rPr>
              <w:br/>
              <w:t>Finansų įstaigos kodas 40400</w:t>
            </w:r>
          </w:p>
          <w:p w14:paraId="3ECFB4D4" w14:textId="77777777" w:rsidR="00D5573F" w:rsidRPr="00D5573F" w:rsidRDefault="00D5573F" w:rsidP="00BC183A">
            <w:pPr>
              <w:pStyle w:val="prastasis2"/>
              <w:contextualSpacing/>
              <w:rPr>
                <w:color w:val="000000" w:themeColor="text1"/>
              </w:rPr>
            </w:pPr>
          </w:p>
          <w:p w14:paraId="41590720" w14:textId="77777777" w:rsidR="00D5573F" w:rsidRPr="00D5573F" w:rsidRDefault="00D5573F" w:rsidP="00BC183A">
            <w:pPr>
              <w:pStyle w:val="prastasis2"/>
              <w:contextualSpacing/>
              <w:rPr>
                <w:color w:val="000000" w:themeColor="text1"/>
              </w:rPr>
            </w:pPr>
          </w:p>
          <w:p w14:paraId="0F7335DD" w14:textId="77777777" w:rsidR="00D5573F" w:rsidRDefault="00D5573F" w:rsidP="00BC183A">
            <w:pPr>
              <w:pStyle w:val="prastasis2"/>
              <w:contextualSpacing/>
              <w:rPr>
                <w:color w:val="000000" w:themeColor="text1"/>
              </w:rPr>
            </w:pPr>
            <w:r w:rsidRPr="00D5573F">
              <w:rPr>
                <w:color w:val="000000" w:themeColor="text1"/>
              </w:rPr>
              <w:t>Tarnybos vado pavaduotojas</w:t>
            </w:r>
          </w:p>
          <w:p w14:paraId="724E522E" w14:textId="606CC129" w:rsidR="00760D27" w:rsidRPr="00D5573F" w:rsidRDefault="00760D27" w:rsidP="00BC183A">
            <w:pPr>
              <w:pStyle w:val="prastasis2"/>
              <w:contextualSpacing/>
              <w:rPr>
                <w:color w:val="000000" w:themeColor="text1"/>
              </w:rPr>
            </w:pPr>
            <w:r>
              <w:rPr>
                <w:color w:val="000000" w:themeColor="text1"/>
              </w:rPr>
              <w:t>Saulius Nekraševičius</w:t>
            </w:r>
          </w:p>
          <w:p w14:paraId="51E60D97" w14:textId="77777777" w:rsidR="00D5573F" w:rsidRPr="00D5573F" w:rsidRDefault="00D5573F" w:rsidP="00BC183A">
            <w:pPr>
              <w:pStyle w:val="prastasis2"/>
              <w:contextualSpacing/>
              <w:rPr>
                <w:color w:val="000000" w:themeColor="text1"/>
              </w:rPr>
            </w:pPr>
          </w:p>
          <w:p w14:paraId="01A43D70" w14:textId="77777777" w:rsidR="00D5573F" w:rsidRPr="00D5573F" w:rsidRDefault="00D5573F" w:rsidP="0001444D">
            <w:pPr>
              <w:jc w:val="both"/>
              <w:rPr>
                <w:rFonts w:ascii="Times New Roman" w:hAnsi="Times New Roman" w:cs="Times New Roman"/>
                <w:color w:val="000000" w:themeColor="text1"/>
                <w:sz w:val="24"/>
                <w:szCs w:val="24"/>
              </w:rPr>
            </w:pPr>
          </w:p>
        </w:tc>
        <w:tc>
          <w:tcPr>
            <w:tcW w:w="4711" w:type="dxa"/>
            <w:gridSpan w:val="2"/>
          </w:tcPr>
          <w:p w14:paraId="14D5B487" w14:textId="77777777" w:rsidR="00D5573F" w:rsidRPr="00D5573F" w:rsidRDefault="00D5573F" w:rsidP="0001444D">
            <w:pPr>
              <w:tabs>
                <w:tab w:val="left" w:pos="720"/>
              </w:tabs>
              <w:rPr>
                <w:rFonts w:ascii="Times New Roman" w:hAnsi="Times New Roman" w:cs="Times New Roman"/>
                <w:color w:val="000000" w:themeColor="text1"/>
                <w:sz w:val="24"/>
                <w:szCs w:val="24"/>
                <w:lang w:val="pt-BR"/>
              </w:rPr>
            </w:pPr>
          </w:p>
        </w:tc>
      </w:tr>
    </w:tbl>
    <w:p w14:paraId="473C13F0" w14:textId="77777777" w:rsidR="00D5573F" w:rsidRPr="00D5573F" w:rsidRDefault="00D5573F" w:rsidP="00D5573F">
      <w:pPr>
        <w:jc w:val="center"/>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                                                             </w:t>
      </w:r>
    </w:p>
    <w:p w14:paraId="66D5BB19" w14:textId="77777777" w:rsidR="00D5573F" w:rsidRPr="00D5573F" w:rsidRDefault="00D5573F" w:rsidP="00D5573F">
      <w:pPr>
        <w:jc w:val="center"/>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                                                </w:t>
      </w:r>
    </w:p>
    <w:p w14:paraId="307790EA" w14:textId="77777777" w:rsidR="00D5573F" w:rsidRPr="00D5573F" w:rsidRDefault="00D5573F" w:rsidP="00D5573F">
      <w:pPr>
        <w:tabs>
          <w:tab w:val="left" w:pos="567"/>
        </w:tabs>
        <w:jc w:val="center"/>
        <w:rPr>
          <w:rFonts w:ascii="Times New Roman" w:hAnsi="Times New Roman" w:cs="Times New Roman"/>
          <w:color w:val="000000" w:themeColor="text1"/>
          <w:sz w:val="24"/>
          <w:szCs w:val="24"/>
        </w:rPr>
      </w:pPr>
    </w:p>
    <w:p w14:paraId="75FF2AE2" w14:textId="77777777" w:rsidR="00D5573F" w:rsidRPr="00D5573F" w:rsidRDefault="00D5573F" w:rsidP="00D5573F">
      <w:pPr>
        <w:tabs>
          <w:tab w:val="left" w:pos="567"/>
        </w:tabs>
        <w:jc w:val="center"/>
        <w:rPr>
          <w:rFonts w:ascii="Times New Roman" w:hAnsi="Times New Roman" w:cs="Times New Roman"/>
          <w:color w:val="000000" w:themeColor="text1"/>
          <w:sz w:val="24"/>
          <w:szCs w:val="24"/>
        </w:rPr>
      </w:pPr>
    </w:p>
    <w:p w14:paraId="591D240D" w14:textId="77777777" w:rsidR="00D5573F" w:rsidRPr="00D5573F" w:rsidRDefault="00D5573F" w:rsidP="00D5573F">
      <w:pPr>
        <w:tabs>
          <w:tab w:val="left" w:pos="567"/>
        </w:tabs>
        <w:jc w:val="center"/>
        <w:rPr>
          <w:rFonts w:ascii="Times New Roman" w:hAnsi="Times New Roman" w:cs="Times New Roman"/>
          <w:color w:val="000000" w:themeColor="text1"/>
          <w:sz w:val="24"/>
          <w:szCs w:val="24"/>
        </w:rPr>
      </w:pPr>
    </w:p>
    <w:p w14:paraId="4DFCDB9E" w14:textId="77777777" w:rsidR="00D5573F" w:rsidRDefault="00D5573F" w:rsidP="00D5573F">
      <w:pPr>
        <w:tabs>
          <w:tab w:val="left" w:pos="567"/>
        </w:tabs>
        <w:jc w:val="center"/>
        <w:rPr>
          <w:rFonts w:ascii="Times New Roman" w:hAnsi="Times New Roman" w:cs="Times New Roman"/>
          <w:color w:val="000000" w:themeColor="text1"/>
          <w:sz w:val="24"/>
          <w:szCs w:val="24"/>
        </w:rPr>
      </w:pPr>
    </w:p>
    <w:p w14:paraId="439C65A0" w14:textId="77777777" w:rsidR="00966E6C" w:rsidRDefault="00966E6C" w:rsidP="00D5573F">
      <w:pPr>
        <w:tabs>
          <w:tab w:val="left" w:pos="567"/>
        </w:tabs>
        <w:jc w:val="center"/>
        <w:rPr>
          <w:rFonts w:ascii="Times New Roman" w:hAnsi="Times New Roman" w:cs="Times New Roman"/>
          <w:color w:val="000000" w:themeColor="text1"/>
          <w:sz w:val="24"/>
          <w:szCs w:val="24"/>
        </w:rPr>
      </w:pPr>
    </w:p>
    <w:p w14:paraId="57DEB6C7" w14:textId="77777777" w:rsidR="00966E6C" w:rsidRDefault="00966E6C" w:rsidP="00D5573F">
      <w:pPr>
        <w:tabs>
          <w:tab w:val="left" w:pos="567"/>
        </w:tabs>
        <w:jc w:val="center"/>
        <w:rPr>
          <w:rFonts w:ascii="Times New Roman" w:hAnsi="Times New Roman" w:cs="Times New Roman"/>
          <w:color w:val="000000" w:themeColor="text1"/>
          <w:sz w:val="24"/>
          <w:szCs w:val="24"/>
        </w:rPr>
      </w:pPr>
    </w:p>
    <w:p w14:paraId="0651E9A0" w14:textId="77777777" w:rsidR="00966E6C" w:rsidRDefault="00966E6C" w:rsidP="00D5573F">
      <w:pPr>
        <w:tabs>
          <w:tab w:val="left" w:pos="567"/>
        </w:tabs>
        <w:jc w:val="center"/>
        <w:rPr>
          <w:rFonts w:ascii="Times New Roman" w:hAnsi="Times New Roman" w:cs="Times New Roman"/>
          <w:color w:val="000000" w:themeColor="text1"/>
          <w:sz w:val="24"/>
          <w:szCs w:val="24"/>
        </w:rPr>
      </w:pPr>
    </w:p>
    <w:p w14:paraId="31DB1434" w14:textId="77777777" w:rsidR="00966E6C" w:rsidRDefault="00966E6C" w:rsidP="00D5573F">
      <w:pPr>
        <w:tabs>
          <w:tab w:val="left" w:pos="567"/>
        </w:tabs>
        <w:jc w:val="center"/>
        <w:rPr>
          <w:rFonts w:ascii="Times New Roman" w:hAnsi="Times New Roman" w:cs="Times New Roman"/>
          <w:color w:val="000000" w:themeColor="text1"/>
          <w:sz w:val="24"/>
          <w:szCs w:val="24"/>
        </w:rPr>
      </w:pPr>
    </w:p>
    <w:p w14:paraId="4C439398" w14:textId="77777777" w:rsidR="00966E6C" w:rsidRDefault="00966E6C" w:rsidP="00D5573F">
      <w:pPr>
        <w:tabs>
          <w:tab w:val="left" w:pos="567"/>
        </w:tabs>
        <w:jc w:val="center"/>
        <w:rPr>
          <w:rFonts w:ascii="Times New Roman" w:hAnsi="Times New Roman" w:cs="Times New Roman"/>
          <w:color w:val="000000" w:themeColor="text1"/>
          <w:sz w:val="24"/>
          <w:szCs w:val="24"/>
        </w:rPr>
      </w:pPr>
    </w:p>
    <w:p w14:paraId="3378EDBE" w14:textId="77777777" w:rsidR="00966E6C" w:rsidRDefault="00966E6C" w:rsidP="00D5573F">
      <w:pPr>
        <w:tabs>
          <w:tab w:val="left" w:pos="567"/>
        </w:tabs>
        <w:jc w:val="center"/>
        <w:rPr>
          <w:rFonts w:ascii="Times New Roman" w:hAnsi="Times New Roman" w:cs="Times New Roman"/>
          <w:color w:val="000000" w:themeColor="text1"/>
          <w:sz w:val="24"/>
          <w:szCs w:val="24"/>
        </w:rPr>
      </w:pPr>
    </w:p>
    <w:p w14:paraId="1C9BADBD" w14:textId="77777777" w:rsidR="00966E6C" w:rsidRDefault="00966E6C" w:rsidP="00D5573F">
      <w:pPr>
        <w:tabs>
          <w:tab w:val="left" w:pos="567"/>
        </w:tabs>
        <w:jc w:val="center"/>
        <w:rPr>
          <w:rFonts w:ascii="Times New Roman" w:hAnsi="Times New Roman" w:cs="Times New Roman"/>
          <w:color w:val="000000" w:themeColor="text1"/>
          <w:sz w:val="24"/>
          <w:szCs w:val="24"/>
        </w:rPr>
      </w:pPr>
    </w:p>
    <w:p w14:paraId="0B016EA9" w14:textId="77777777" w:rsidR="00966E6C" w:rsidRDefault="00966E6C" w:rsidP="00D5573F">
      <w:pPr>
        <w:tabs>
          <w:tab w:val="left" w:pos="567"/>
        </w:tabs>
        <w:jc w:val="center"/>
        <w:rPr>
          <w:rFonts w:ascii="Times New Roman" w:hAnsi="Times New Roman" w:cs="Times New Roman"/>
          <w:color w:val="000000" w:themeColor="text1"/>
          <w:sz w:val="24"/>
          <w:szCs w:val="24"/>
        </w:rPr>
      </w:pPr>
    </w:p>
    <w:p w14:paraId="63FAE8DE" w14:textId="77777777" w:rsidR="00966E6C" w:rsidRDefault="00966E6C" w:rsidP="00D5573F">
      <w:pPr>
        <w:tabs>
          <w:tab w:val="left" w:pos="567"/>
        </w:tabs>
        <w:jc w:val="center"/>
        <w:rPr>
          <w:rFonts w:ascii="Times New Roman" w:hAnsi="Times New Roman" w:cs="Times New Roman"/>
          <w:color w:val="000000" w:themeColor="text1"/>
          <w:sz w:val="24"/>
          <w:szCs w:val="24"/>
        </w:rPr>
      </w:pPr>
    </w:p>
    <w:p w14:paraId="2BD875D6" w14:textId="77777777" w:rsidR="00966E6C" w:rsidRDefault="00966E6C" w:rsidP="00D5573F">
      <w:pPr>
        <w:tabs>
          <w:tab w:val="left" w:pos="567"/>
        </w:tabs>
        <w:jc w:val="center"/>
        <w:rPr>
          <w:rFonts w:ascii="Times New Roman" w:hAnsi="Times New Roman" w:cs="Times New Roman"/>
          <w:color w:val="000000" w:themeColor="text1"/>
          <w:sz w:val="24"/>
          <w:szCs w:val="24"/>
        </w:rPr>
      </w:pPr>
    </w:p>
    <w:p w14:paraId="2BF61E71" w14:textId="77777777" w:rsidR="00966E6C" w:rsidRDefault="00966E6C" w:rsidP="00D5573F">
      <w:pPr>
        <w:tabs>
          <w:tab w:val="left" w:pos="567"/>
        </w:tabs>
        <w:jc w:val="center"/>
        <w:rPr>
          <w:rFonts w:ascii="Times New Roman" w:hAnsi="Times New Roman" w:cs="Times New Roman"/>
          <w:color w:val="000000" w:themeColor="text1"/>
          <w:sz w:val="24"/>
          <w:szCs w:val="24"/>
        </w:rPr>
      </w:pPr>
    </w:p>
    <w:p w14:paraId="7673E7C7" w14:textId="77777777" w:rsidR="00966E6C" w:rsidRDefault="00966E6C" w:rsidP="00D5573F">
      <w:pPr>
        <w:tabs>
          <w:tab w:val="left" w:pos="567"/>
        </w:tabs>
        <w:jc w:val="center"/>
        <w:rPr>
          <w:rFonts w:ascii="Times New Roman" w:hAnsi="Times New Roman" w:cs="Times New Roman"/>
          <w:color w:val="000000" w:themeColor="text1"/>
          <w:sz w:val="24"/>
          <w:szCs w:val="24"/>
        </w:rPr>
      </w:pPr>
    </w:p>
    <w:p w14:paraId="41CFB297" w14:textId="77777777" w:rsidR="00966E6C" w:rsidRDefault="00966E6C" w:rsidP="00D5573F">
      <w:pPr>
        <w:tabs>
          <w:tab w:val="left" w:pos="567"/>
        </w:tabs>
        <w:jc w:val="center"/>
        <w:rPr>
          <w:rFonts w:ascii="Times New Roman" w:hAnsi="Times New Roman" w:cs="Times New Roman"/>
          <w:color w:val="000000" w:themeColor="text1"/>
          <w:sz w:val="24"/>
          <w:szCs w:val="24"/>
        </w:rPr>
      </w:pPr>
    </w:p>
    <w:p w14:paraId="098A0A86" w14:textId="77777777" w:rsidR="00966E6C" w:rsidRDefault="00966E6C" w:rsidP="00D5573F">
      <w:pPr>
        <w:tabs>
          <w:tab w:val="left" w:pos="567"/>
        </w:tabs>
        <w:jc w:val="center"/>
        <w:rPr>
          <w:rFonts w:ascii="Times New Roman" w:hAnsi="Times New Roman" w:cs="Times New Roman"/>
          <w:color w:val="000000" w:themeColor="text1"/>
          <w:sz w:val="24"/>
          <w:szCs w:val="24"/>
        </w:rPr>
      </w:pPr>
    </w:p>
    <w:p w14:paraId="30DF6D29" w14:textId="77777777" w:rsidR="00966E6C" w:rsidRDefault="00966E6C" w:rsidP="00D5573F">
      <w:pPr>
        <w:tabs>
          <w:tab w:val="left" w:pos="567"/>
        </w:tabs>
        <w:jc w:val="center"/>
        <w:rPr>
          <w:rFonts w:ascii="Times New Roman" w:hAnsi="Times New Roman" w:cs="Times New Roman"/>
          <w:color w:val="000000" w:themeColor="text1"/>
          <w:sz w:val="24"/>
          <w:szCs w:val="24"/>
        </w:rPr>
      </w:pPr>
    </w:p>
    <w:p w14:paraId="6780C64A" w14:textId="77777777" w:rsidR="00966E6C" w:rsidRDefault="00966E6C" w:rsidP="00D5573F">
      <w:pPr>
        <w:tabs>
          <w:tab w:val="left" w:pos="567"/>
        </w:tabs>
        <w:jc w:val="center"/>
        <w:rPr>
          <w:rFonts w:ascii="Times New Roman" w:hAnsi="Times New Roman" w:cs="Times New Roman"/>
          <w:color w:val="000000" w:themeColor="text1"/>
          <w:sz w:val="24"/>
          <w:szCs w:val="24"/>
        </w:rPr>
      </w:pPr>
    </w:p>
    <w:p w14:paraId="2EACEDC7" w14:textId="3FE47CF9" w:rsidR="00D5573F" w:rsidRPr="00D5573F" w:rsidRDefault="00D5573F" w:rsidP="00D5573F">
      <w:pPr>
        <w:jc w:val="center"/>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                                                                                                                          Sutarties  3 priedas</w:t>
      </w:r>
    </w:p>
    <w:p w14:paraId="3B2AC462" w14:textId="147B9EE8" w:rsidR="00D5573F" w:rsidRPr="00D5573F" w:rsidRDefault="00D5573F" w:rsidP="00D5573F">
      <w:pPr>
        <w:jc w:val="center"/>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                                                                                                   </w:t>
      </w:r>
    </w:p>
    <w:p w14:paraId="4D914BA9" w14:textId="77777777" w:rsidR="00D5573F" w:rsidRPr="00D5573F" w:rsidRDefault="00D5573F" w:rsidP="00D5573F">
      <w:pPr>
        <w:jc w:val="center"/>
        <w:outlineLvl w:val="1"/>
        <w:rPr>
          <w:rFonts w:ascii="Times New Roman" w:hAnsi="Times New Roman" w:cs="Times New Roman"/>
          <w:b/>
          <w:bCs/>
          <w:iCs/>
          <w:color w:val="000000" w:themeColor="text1"/>
          <w:sz w:val="24"/>
          <w:szCs w:val="24"/>
        </w:rPr>
      </w:pPr>
      <w:r w:rsidRPr="00D5573F">
        <w:rPr>
          <w:rFonts w:ascii="Times New Roman" w:hAnsi="Times New Roman" w:cs="Times New Roman"/>
          <w:b/>
          <w:color w:val="000000" w:themeColor="text1"/>
          <w:sz w:val="24"/>
          <w:szCs w:val="24"/>
        </w:rPr>
        <w:t xml:space="preserve">DARBŲ PERDAVIMO–PRIĖMIMO AKTAS </w:t>
      </w:r>
      <w:r w:rsidRPr="00D5573F">
        <w:rPr>
          <w:rFonts w:ascii="Times New Roman" w:hAnsi="Times New Roman" w:cs="Times New Roman"/>
          <w:b/>
          <w:bCs/>
          <w:iCs/>
          <w:color w:val="000000" w:themeColor="text1"/>
          <w:sz w:val="24"/>
          <w:szCs w:val="24"/>
        </w:rPr>
        <w:t>Nr.__________</w:t>
      </w:r>
    </w:p>
    <w:p w14:paraId="461D3A4F" w14:textId="77777777" w:rsidR="00D5573F" w:rsidRPr="00D5573F" w:rsidRDefault="00D5573F" w:rsidP="00D5573F">
      <w:pPr>
        <w:jc w:val="center"/>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highlight w:val="lightGray"/>
        </w:rPr>
        <w:t>(Data ir numeris)</w:t>
      </w:r>
    </w:p>
    <w:p w14:paraId="6A52B739" w14:textId="77777777" w:rsidR="00D5573F" w:rsidRPr="00D5573F" w:rsidRDefault="00D5573F" w:rsidP="00D5573F">
      <w:pPr>
        <w:rPr>
          <w:rFonts w:ascii="Times New Roman" w:hAnsi="Times New Roman" w:cs="Times New Roman"/>
          <w:i/>
          <w:color w:val="000000" w:themeColor="text1"/>
          <w:sz w:val="24"/>
          <w:szCs w:val="24"/>
        </w:rPr>
      </w:pPr>
    </w:p>
    <w:tbl>
      <w:tblPr>
        <w:tblW w:w="9350" w:type="dxa"/>
        <w:tblInd w:w="108" w:type="dxa"/>
        <w:tblLook w:val="00A0" w:firstRow="1" w:lastRow="0" w:firstColumn="1" w:lastColumn="0" w:noHBand="0" w:noVBand="0"/>
      </w:tblPr>
      <w:tblGrid>
        <w:gridCol w:w="9350"/>
      </w:tblGrid>
      <w:tr w:rsidR="00D5573F" w:rsidRPr="00D5573F" w14:paraId="35DCB7BC" w14:textId="77777777" w:rsidTr="0001444D">
        <w:trPr>
          <w:trHeight w:val="601"/>
        </w:trPr>
        <w:tc>
          <w:tcPr>
            <w:tcW w:w="9350" w:type="dxa"/>
            <w:tcBorders>
              <w:top w:val="single" w:sz="6" w:space="0" w:color="000000"/>
              <w:left w:val="single" w:sz="6" w:space="0" w:color="000000"/>
              <w:bottom w:val="single" w:sz="6" w:space="0" w:color="000000"/>
              <w:right w:val="single" w:sz="6" w:space="0" w:color="000000"/>
            </w:tcBorders>
            <w:vAlign w:val="center"/>
          </w:tcPr>
          <w:p w14:paraId="024BED56" w14:textId="77777777" w:rsidR="00D5573F" w:rsidRPr="00D5573F" w:rsidRDefault="00D5573F" w:rsidP="0001444D">
            <w:pPr>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Užsakovas: Valstybės sienos apsaugos tarnyba prie Lietuvos Respublikos vidaus reikalų ministerijos</w:t>
            </w:r>
          </w:p>
        </w:tc>
      </w:tr>
      <w:tr w:rsidR="00D5573F" w:rsidRPr="00D5573F" w14:paraId="578BB5A5" w14:textId="77777777" w:rsidTr="0001444D">
        <w:trPr>
          <w:trHeight w:val="552"/>
        </w:trPr>
        <w:tc>
          <w:tcPr>
            <w:tcW w:w="9350" w:type="dxa"/>
            <w:tcBorders>
              <w:top w:val="single" w:sz="6" w:space="0" w:color="000000"/>
              <w:left w:val="single" w:sz="6" w:space="0" w:color="000000"/>
              <w:bottom w:val="single" w:sz="6" w:space="0" w:color="000000"/>
              <w:right w:val="single" w:sz="6" w:space="0" w:color="000000"/>
            </w:tcBorders>
            <w:vAlign w:val="center"/>
          </w:tcPr>
          <w:p w14:paraId="6F8189AD" w14:textId="77777777" w:rsidR="00D5573F" w:rsidRPr="00D5573F" w:rsidRDefault="00D5573F" w:rsidP="0001444D">
            <w:pPr>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Rangovas: </w:t>
            </w:r>
          </w:p>
        </w:tc>
      </w:tr>
      <w:tr w:rsidR="00D5573F" w:rsidRPr="00D5573F" w14:paraId="7AE0ACB3" w14:textId="77777777" w:rsidTr="0001444D">
        <w:trPr>
          <w:trHeight w:val="552"/>
        </w:trPr>
        <w:tc>
          <w:tcPr>
            <w:tcW w:w="9350" w:type="dxa"/>
            <w:tcBorders>
              <w:top w:val="single" w:sz="6" w:space="0" w:color="000000"/>
              <w:left w:val="single" w:sz="6" w:space="0" w:color="000000"/>
              <w:bottom w:val="single" w:sz="6" w:space="0" w:color="000000"/>
              <w:right w:val="single" w:sz="6" w:space="0" w:color="000000"/>
            </w:tcBorders>
            <w:vAlign w:val="center"/>
          </w:tcPr>
          <w:p w14:paraId="25C46844" w14:textId="77777777" w:rsidR="00D5573F" w:rsidRPr="00D5573F" w:rsidRDefault="00D5573F" w:rsidP="0001444D">
            <w:pPr>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Sutarties Nr.:</w:t>
            </w:r>
          </w:p>
        </w:tc>
      </w:tr>
      <w:tr w:rsidR="00D5573F" w:rsidRPr="00D5573F" w14:paraId="0F98984E" w14:textId="77777777" w:rsidTr="0001444D">
        <w:trPr>
          <w:trHeight w:val="552"/>
        </w:trPr>
        <w:tc>
          <w:tcPr>
            <w:tcW w:w="9350" w:type="dxa"/>
            <w:tcBorders>
              <w:top w:val="single" w:sz="6" w:space="0" w:color="000000"/>
              <w:left w:val="single" w:sz="6" w:space="0" w:color="000000"/>
              <w:bottom w:val="single" w:sz="6" w:space="0" w:color="000000"/>
              <w:right w:val="single" w:sz="6" w:space="0" w:color="000000"/>
            </w:tcBorders>
            <w:vAlign w:val="center"/>
          </w:tcPr>
          <w:p w14:paraId="184E517B" w14:textId="77777777" w:rsidR="00D5573F" w:rsidRPr="00D5573F" w:rsidRDefault="00D5573F" w:rsidP="0001444D">
            <w:pPr>
              <w:pStyle w:val="Pavadinimas"/>
              <w:rPr>
                <w:rFonts w:ascii="Times New Roman" w:hAnsi="Times New Roman" w:cs="Times New Roman"/>
                <w:b/>
                <w:color w:val="000000" w:themeColor="text1"/>
                <w:sz w:val="24"/>
                <w:szCs w:val="24"/>
              </w:rPr>
            </w:pPr>
            <w:r w:rsidRPr="00D5573F">
              <w:rPr>
                <w:rFonts w:ascii="Times New Roman" w:hAnsi="Times New Roman" w:cs="Times New Roman"/>
                <w:color w:val="000000" w:themeColor="text1"/>
                <w:sz w:val="24"/>
                <w:szCs w:val="24"/>
              </w:rPr>
              <w:t xml:space="preserve">Sutarties pavadinimas: </w:t>
            </w:r>
          </w:p>
        </w:tc>
      </w:tr>
    </w:tbl>
    <w:p w14:paraId="6C1799C9" w14:textId="77777777" w:rsidR="00D5573F" w:rsidRPr="00D5573F" w:rsidRDefault="00D5573F" w:rsidP="00D5573F">
      <w:pPr>
        <w:jc w:val="both"/>
        <w:rPr>
          <w:rFonts w:ascii="Times New Roman" w:hAnsi="Times New Roman" w:cs="Times New Roman"/>
          <w:color w:val="000000" w:themeColor="text1"/>
          <w:sz w:val="24"/>
          <w:szCs w:val="24"/>
        </w:rPr>
      </w:pPr>
    </w:p>
    <w:p w14:paraId="6073AFB9" w14:textId="77777777" w:rsidR="00D5573F" w:rsidRPr="00D5573F" w:rsidRDefault="00D5573F" w:rsidP="00D5573F">
      <w:pPr>
        <w:ind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Šiuo aktu:</w:t>
      </w:r>
    </w:p>
    <w:p w14:paraId="51294836" w14:textId="77777777" w:rsidR="00D5573F" w:rsidRPr="00D5573F" w:rsidRDefault="00D5573F" w:rsidP="00D5573F">
      <w:pPr>
        <w:pStyle w:val="Sraopastraipa"/>
        <w:numPr>
          <w:ilvl w:val="0"/>
          <w:numId w:val="10"/>
        </w:numPr>
        <w:spacing w:after="0" w:line="240" w:lineRule="auto"/>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Rangovas patvirtina, kad darbuotojai, mechanizmai, šiukšlės iš objekto išvežti;</w:t>
      </w:r>
    </w:p>
    <w:p w14:paraId="37C4310F" w14:textId="77777777" w:rsidR="00D5573F" w:rsidRPr="00D5573F" w:rsidRDefault="00D5573F" w:rsidP="00D5573F">
      <w:pPr>
        <w:pStyle w:val="Sraopastraipa"/>
        <w:numPr>
          <w:ilvl w:val="0"/>
          <w:numId w:val="10"/>
        </w:numPr>
        <w:tabs>
          <w:tab w:val="left" w:pos="1134"/>
        </w:tabs>
        <w:spacing w:after="0" w:line="240" w:lineRule="auto"/>
        <w:ind w:left="284" w:firstLine="567"/>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  Užsakovas patvirtina, kad atlikti darbai atitinka Sutarties </w:t>
      </w:r>
      <w:r w:rsidRPr="00D5573F">
        <w:rPr>
          <w:rFonts w:ascii="Times New Roman" w:hAnsi="Times New Roman" w:cs="Times New Roman"/>
          <w:i/>
          <w:color w:val="000000" w:themeColor="text1"/>
          <w:sz w:val="24"/>
          <w:szCs w:val="24"/>
        </w:rPr>
        <w:t>1 priede</w:t>
      </w:r>
      <w:r w:rsidRPr="00D5573F">
        <w:rPr>
          <w:rFonts w:ascii="Times New Roman" w:hAnsi="Times New Roman" w:cs="Times New Roman"/>
          <w:color w:val="000000" w:themeColor="text1"/>
          <w:sz w:val="24"/>
          <w:szCs w:val="24"/>
        </w:rPr>
        <w:t xml:space="preserve"> nurodytos techninės specifikacijos.</w:t>
      </w:r>
    </w:p>
    <w:p w14:paraId="7C9AE66F" w14:textId="77777777" w:rsidR="00D5573F" w:rsidRPr="00D5573F" w:rsidRDefault="00D5573F" w:rsidP="00D5573F">
      <w:pPr>
        <w:ind w:right="-129"/>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              Darbai, nurodyti Sutarties </w:t>
      </w:r>
      <w:r w:rsidRPr="00D5573F">
        <w:rPr>
          <w:rFonts w:ascii="Times New Roman" w:hAnsi="Times New Roman" w:cs="Times New Roman"/>
          <w:i/>
          <w:color w:val="000000" w:themeColor="text1"/>
          <w:sz w:val="24"/>
          <w:szCs w:val="24"/>
        </w:rPr>
        <w:t xml:space="preserve">1priede, </w:t>
      </w:r>
      <w:r w:rsidRPr="00D5573F">
        <w:rPr>
          <w:rFonts w:ascii="Times New Roman" w:hAnsi="Times New Roman" w:cs="Times New Roman"/>
          <w:color w:val="000000" w:themeColor="text1"/>
          <w:sz w:val="24"/>
          <w:szCs w:val="24"/>
        </w:rPr>
        <w:t xml:space="preserve"> atlikti  _____________________</w:t>
      </w:r>
    </w:p>
    <w:p w14:paraId="5D87364B" w14:textId="77777777" w:rsidR="00D5573F" w:rsidRPr="00D5573F" w:rsidRDefault="00D5573F" w:rsidP="00D5573F">
      <w:pPr>
        <w:ind w:right="-129"/>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                                                                                                   (įrašyti datą)</w:t>
      </w:r>
    </w:p>
    <w:p w14:paraId="273AD2C2" w14:textId="77777777" w:rsidR="00D5573F" w:rsidRPr="00D5573F" w:rsidRDefault="00D5573F" w:rsidP="00D5573F">
      <w:pPr>
        <w:autoSpaceDE w:val="0"/>
        <w:autoSpaceDN w:val="0"/>
        <w:adjustRightInd w:val="0"/>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   </w:t>
      </w:r>
    </w:p>
    <w:p w14:paraId="16B42B74" w14:textId="77777777" w:rsidR="00D5573F" w:rsidRPr="00D5573F" w:rsidRDefault="00D5573F" w:rsidP="00D5573F">
      <w:pPr>
        <w:autoSpaceDE w:val="0"/>
        <w:autoSpaceDN w:val="0"/>
        <w:adjustRightInd w:val="0"/>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          Šiuo aktu Užsakovas patvirtina, kad darbai priimti  _________________ir ši data yra laikoma</w:t>
      </w:r>
    </w:p>
    <w:p w14:paraId="18F3C5DA" w14:textId="77777777" w:rsidR="00D5573F" w:rsidRPr="00D5573F" w:rsidRDefault="00D5573F" w:rsidP="00D5573F">
      <w:pPr>
        <w:ind w:right="-129"/>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ab/>
      </w:r>
      <w:r w:rsidRPr="00D5573F">
        <w:rPr>
          <w:rFonts w:ascii="Times New Roman" w:hAnsi="Times New Roman" w:cs="Times New Roman"/>
          <w:color w:val="000000" w:themeColor="text1"/>
          <w:sz w:val="24"/>
          <w:szCs w:val="24"/>
        </w:rPr>
        <w:tab/>
      </w:r>
      <w:r w:rsidRPr="00D5573F">
        <w:rPr>
          <w:rFonts w:ascii="Times New Roman" w:hAnsi="Times New Roman" w:cs="Times New Roman"/>
          <w:color w:val="000000" w:themeColor="text1"/>
          <w:sz w:val="24"/>
          <w:szCs w:val="24"/>
        </w:rPr>
        <w:tab/>
      </w:r>
      <w:r w:rsidRPr="00D5573F">
        <w:rPr>
          <w:rFonts w:ascii="Times New Roman" w:hAnsi="Times New Roman" w:cs="Times New Roman"/>
          <w:color w:val="000000" w:themeColor="text1"/>
          <w:sz w:val="24"/>
          <w:szCs w:val="24"/>
        </w:rPr>
        <w:tab/>
        <w:t xml:space="preserve">                                              (įrašyti datą)                                                                                                             </w:t>
      </w:r>
    </w:p>
    <w:p w14:paraId="5AFA0553" w14:textId="77777777" w:rsidR="00D5573F" w:rsidRPr="00D5573F" w:rsidRDefault="00D5573F" w:rsidP="00D5573F">
      <w:pPr>
        <w:autoSpaceDE w:val="0"/>
        <w:autoSpaceDN w:val="0"/>
        <w:adjustRightInd w:val="0"/>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darbų garantinio laikotarpio pradžia.</w:t>
      </w:r>
    </w:p>
    <w:p w14:paraId="74D54152" w14:textId="7C42134B" w:rsidR="00D5573F" w:rsidRPr="00D5573F" w:rsidRDefault="00D5573F" w:rsidP="00D5573F">
      <w:pPr>
        <w:autoSpaceDE w:val="0"/>
        <w:autoSpaceDN w:val="0"/>
        <w:adjustRightInd w:val="0"/>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 </w:t>
      </w:r>
    </w:p>
    <w:p w14:paraId="3437D48F" w14:textId="77777777" w:rsidR="00D5573F" w:rsidRPr="00D5573F" w:rsidRDefault="00D5573F" w:rsidP="00D5573F">
      <w:pPr>
        <w:autoSpaceDE w:val="0"/>
        <w:autoSpaceDN w:val="0"/>
        <w:adjustRightInd w:val="0"/>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 xml:space="preserve">Užsakovo___________________________________________________________________ </w:t>
      </w:r>
    </w:p>
    <w:p w14:paraId="5CE24FD5" w14:textId="77777777" w:rsidR="00D5573F" w:rsidRPr="00D5573F" w:rsidRDefault="00D5573F" w:rsidP="00D5573F">
      <w:pPr>
        <w:autoSpaceDE w:val="0"/>
        <w:autoSpaceDN w:val="0"/>
        <w:adjustRightInd w:val="0"/>
        <w:rPr>
          <w:rFonts w:ascii="Times New Roman" w:hAnsi="Times New Roman" w:cs="Times New Roman"/>
          <w:i/>
          <w:iCs/>
          <w:color w:val="000000" w:themeColor="text1"/>
          <w:sz w:val="24"/>
          <w:szCs w:val="24"/>
        </w:rPr>
      </w:pPr>
      <w:r w:rsidRPr="00D5573F">
        <w:rPr>
          <w:rFonts w:ascii="Times New Roman" w:hAnsi="Times New Roman" w:cs="Times New Roman"/>
          <w:i/>
          <w:iCs/>
          <w:color w:val="000000" w:themeColor="text1"/>
          <w:sz w:val="24"/>
          <w:szCs w:val="24"/>
        </w:rPr>
        <w:t xml:space="preserve">                                                          (pareigos, V. Pavardė, parašas, data)</w:t>
      </w:r>
    </w:p>
    <w:p w14:paraId="16068693" w14:textId="77777777" w:rsidR="00D5573F" w:rsidRPr="00D5573F" w:rsidRDefault="00D5573F" w:rsidP="00D5573F">
      <w:pPr>
        <w:jc w:val="both"/>
        <w:rPr>
          <w:rFonts w:ascii="Times New Roman" w:hAnsi="Times New Roman" w:cs="Times New Roman"/>
          <w:color w:val="000000" w:themeColor="text1"/>
          <w:sz w:val="24"/>
          <w:szCs w:val="24"/>
        </w:rPr>
      </w:pPr>
      <w:r w:rsidRPr="00D5573F">
        <w:rPr>
          <w:rFonts w:ascii="Times New Roman" w:hAnsi="Times New Roman" w:cs="Times New Roman"/>
          <w:color w:val="000000" w:themeColor="text1"/>
          <w:sz w:val="24"/>
          <w:szCs w:val="24"/>
        </w:rPr>
        <w:t>Rangovo _______________________________________________________________</w:t>
      </w:r>
    </w:p>
    <w:p w14:paraId="13657193" w14:textId="77777777" w:rsidR="00D5573F" w:rsidRPr="00D5573F" w:rsidRDefault="00D5573F" w:rsidP="00D5573F">
      <w:pPr>
        <w:autoSpaceDE w:val="0"/>
        <w:autoSpaceDN w:val="0"/>
        <w:adjustRightInd w:val="0"/>
        <w:rPr>
          <w:rFonts w:ascii="Times New Roman" w:hAnsi="Times New Roman" w:cs="Times New Roman"/>
          <w:i/>
          <w:iCs/>
          <w:color w:val="000000" w:themeColor="text1"/>
          <w:sz w:val="24"/>
          <w:szCs w:val="24"/>
        </w:rPr>
      </w:pPr>
      <w:r w:rsidRPr="00D5573F">
        <w:rPr>
          <w:rFonts w:ascii="Times New Roman" w:hAnsi="Times New Roman" w:cs="Times New Roman"/>
          <w:i/>
          <w:iCs/>
          <w:color w:val="000000" w:themeColor="text1"/>
          <w:sz w:val="24"/>
          <w:szCs w:val="24"/>
        </w:rPr>
        <w:t xml:space="preserve">                                                          (pareigos, V. Pavardė, parašas, data)</w:t>
      </w:r>
    </w:p>
    <w:p w14:paraId="35C2C269" w14:textId="77777777" w:rsidR="00D5573F" w:rsidRPr="00D5573F" w:rsidRDefault="00D5573F" w:rsidP="00D5573F">
      <w:pPr>
        <w:jc w:val="both"/>
        <w:rPr>
          <w:rFonts w:ascii="Times New Roman" w:hAnsi="Times New Roman" w:cs="Times New Roman"/>
          <w:color w:val="000000" w:themeColor="text1"/>
          <w:sz w:val="24"/>
          <w:szCs w:val="24"/>
        </w:rPr>
      </w:pPr>
    </w:p>
    <w:p w14:paraId="0BA8FDDB" w14:textId="77777777" w:rsidR="00D5573F" w:rsidRPr="00D5573F" w:rsidRDefault="00D5573F" w:rsidP="00D5573F">
      <w:pPr>
        <w:jc w:val="both"/>
        <w:rPr>
          <w:rFonts w:ascii="Times New Roman" w:hAnsi="Times New Roman" w:cs="Times New Roman"/>
          <w:bCs/>
          <w:iCs/>
          <w:color w:val="000000" w:themeColor="text1"/>
          <w:sz w:val="24"/>
          <w:szCs w:val="24"/>
        </w:rPr>
      </w:pPr>
    </w:p>
    <w:p w14:paraId="6D1F6783" w14:textId="77777777" w:rsidR="00D5573F" w:rsidRPr="00D5573F" w:rsidRDefault="00D5573F" w:rsidP="00D5573F">
      <w:pPr>
        <w:jc w:val="both"/>
        <w:rPr>
          <w:rFonts w:ascii="Times New Roman" w:hAnsi="Times New Roman" w:cs="Times New Roman"/>
          <w:bCs/>
          <w:iCs/>
          <w:color w:val="000000" w:themeColor="text1"/>
          <w:sz w:val="24"/>
          <w:szCs w:val="24"/>
        </w:rPr>
      </w:pPr>
    </w:p>
    <w:p w14:paraId="68D30C31" w14:textId="77777777" w:rsidR="00D5573F" w:rsidRPr="00D5573F" w:rsidRDefault="00D5573F" w:rsidP="00D5573F">
      <w:pPr>
        <w:jc w:val="both"/>
        <w:rPr>
          <w:rFonts w:ascii="Times New Roman" w:hAnsi="Times New Roman" w:cs="Times New Roman"/>
          <w:bCs/>
          <w:iCs/>
          <w:color w:val="000000" w:themeColor="text1"/>
          <w:sz w:val="24"/>
          <w:szCs w:val="24"/>
        </w:rPr>
      </w:pPr>
    </w:p>
    <w:p w14:paraId="6EF51F10" w14:textId="77777777" w:rsidR="00D5573F" w:rsidRPr="00D5573F" w:rsidRDefault="00D5573F" w:rsidP="00D5573F">
      <w:pPr>
        <w:pStyle w:val="Sraopastraipa"/>
        <w:tabs>
          <w:tab w:val="left" w:pos="142"/>
        </w:tabs>
        <w:suppressAutoHyphens/>
        <w:ind w:left="0" w:firstLine="567"/>
        <w:rPr>
          <w:rFonts w:ascii="Times New Roman" w:hAnsi="Times New Roman" w:cs="Times New Roman"/>
          <w:i/>
          <w:sz w:val="24"/>
          <w:szCs w:val="24"/>
        </w:rPr>
      </w:pPr>
      <w:r w:rsidRPr="00D5573F">
        <w:rPr>
          <w:rFonts w:ascii="Times New Roman" w:hAnsi="Times New Roman" w:cs="Times New Roman"/>
          <w:bCs/>
          <w:i/>
          <w:color w:val="000000" w:themeColor="text1"/>
          <w:sz w:val="24"/>
          <w:szCs w:val="24"/>
        </w:rPr>
        <w:t xml:space="preserve">Šis aktas sudarytas </w:t>
      </w:r>
      <w:r w:rsidRPr="00D5573F">
        <w:rPr>
          <w:rFonts w:ascii="Times New Roman" w:hAnsi="Times New Roman" w:cs="Times New Roman"/>
          <w:i/>
          <w:color w:val="000000"/>
          <w:sz w:val="24"/>
          <w:szCs w:val="24"/>
        </w:rPr>
        <w:t>vienu egzemplioriumi ir pasirašomas Šalių elektroniniais parašais.</w:t>
      </w:r>
    </w:p>
    <w:p w14:paraId="59549207" w14:textId="77777777" w:rsidR="0052181E" w:rsidRPr="00D5573F" w:rsidRDefault="0052181E" w:rsidP="00D5573F">
      <w:pPr>
        <w:rPr>
          <w:rFonts w:ascii="Times New Roman" w:hAnsi="Times New Roman" w:cs="Times New Roman"/>
          <w:sz w:val="24"/>
          <w:szCs w:val="24"/>
        </w:rPr>
      </w:pPr>
    </w:p>
    <w:sectPr w:rsidR="0052181E" w:rsidRPr="00D5573F" w:rsidSect="00760D27">
      <w:headerReference w:type="default" r:id="rId8"/>
      <w:pgSz w:w="11906" w:h="16838"/>
      <w:pgMar w:top="1560"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9E830" w14:textId="77777777" w:rsidR="004F07C6" w:rsidRDefault="004F07C6" w:rsidP="006F6DEA">
      <w:pPr>
        <w:spacing w:after="0" w:line="240" w:lineRule="auto"/>
      </w:pPr>
      <w:r>
        <w:separator/>
      </w:r>
    </w:p>
  </w:endnote>
  <w:endnote w:type="continuationSeparator" w:id="0">
    <w:p w14:paraId="4815A9EA" w14:textId="77777777" w:rsidR="004F07C6" w:rsidRDefault="004F07C6" w:rsidP="006F6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Andale Sans UI">
    <w:altName w:val="Calibri"/>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E637D" w14:textId="77777777" w:rsidR="004F07C6" w:rsidRDefault="004F07C6" w:rsidP="006F6DEA">
      <w:pPr>
        <w:spacing w:after="0" w:line="240" w:lineRule="auto"/>
      </w:pPr>
      <w:r>
        <w:separator/>
      </w:r>
    </w:p>
  </w:footnote>
  <w:footnote w:type="continuationSeparator" w:id="0">
    <w:p w14:paraId="0BC3FC72" w14:textId="77777777" w:rsidR="004F07C6" w:rsidRDefault="004F07C6" w:rsidP="006F6D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3150040"/>
      <w:docPartObj>
        <w:docPartGallery w:val="Page Numbers (Top of Page)"/>
        <w:docPartUnique/>
      </w:docPartObj>
    </w:sdtPr>
    <w:sdtContent>
      <w:p w14:paraId="0C297F3D" w14:textId="39605665" w:rsidR="006F6DEA" w:rsidRDefault="006F6DEA">
        <w:pPr>
          <w:pStyle w:val="Antrats"/>
          <w:jc w:val="center"/>
        </w:pPr>
        <w:r>
          <w:fldChar w:fldCharType="begin"/>
        </w:r>
        <w:r>
          <w:instrText>PAGE   \* MERGEFORMAT</w:instrText>
        </w:r>
        <w:r>
          <w:fldChar w:fldCharType="separate"/>
        </w:r>
        <w:r>
          <w:t>2</w:t>
        </w:r>
        <w:r>
          <w:fldChar w:fldCharType="end"/>
        </w:r>
      </w:p>
    </w:sdtContent>
  </w:sdt>
  <w:p w14:paraId="26D02859" w14:textId="77777777" w:rsidR="006F6DEA" w:rsidRDefault="006F6DE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04B49"/>
    <w:multiLevelType w:val="hybridMultilevel"/>
    <w:tmpl w:val="EAE8639C"/>
    <w:lvl w:ilvl="0" w:tplc="FFFFFFFF">
      <w:numFmt w:val="bullet"/>
      <w:lvlText w:val="-"/>
      <w:lvlJc w:val="left"/>
      <w:pPr>
        <w:ind w:left="1211" w:hanging="360"/>
      </w:pPr>
      <w:rPr>
        <w:rFonts w:ascii="Times New Roman" w:eastAsia="Times New Roman" w:hAnsi="Times New Roman" w:cs="Times New Roman" w:hint="default"/>
      </w:rPr>
    </w:lvl>
    <w:lvl w:ilvl="1" w:tplc="04270003">
      <w:start w:val="1"/>
      <w:numFmt w:val="bullet"/>
      <w:lvlText w:val="o"/>
      <w:lvlJc w:val="left"/>
      <w:pPr>
        <w:ind w:left="1931" w:hanging="360"/>
      </w:pPr>
      <w:rPr>
        <w:rFonts w:ascii="Courier New" w:hAnsi="Courier New" w:cs="Times New Roman" w:hint="default"/>
      </w:rPr>
    </w:lvl>
    <w:lvl w:ilvl="2" w:tplc="04270005">
      <w:start w:val="1"/>
      <w:numFmt w:val="bullet"/>
      <w:lvlText w:val=""/>
      <w:lvlJc w:val="left"/>
      <w:pPr>
        <w:ind w:left="2651" w:hanging="360"/>
      </w:pPr>
      <w:rPr>
        <w:rFonts w:ascii="Wingdings" w:hAnsi="Wingdings" w:hint="default"/>
      </w:rPr>
    </w:lvl>
    <w:lvl w:ilvl="3" w:tplc="04270001">
      <w:start w:val="1"/>
      <w:numFmt w:val="bullet"/>
      <w:lvlText w:val=""/>
      <w:lvlJc w:val="left"/>
      <w:pPr>
        <w:ind w:left="3371" w:hanging="360"/>
      </w:pPr>
      <w:rPr>
        <w:rFonts w:ascii="Symbol" w:hAnsi="Symbol" w:hint="default"/>
      </w:rPr>
    </w:lvl>
    <w:lvl w:ilvl="4" w:tplc="04270003">
      <w:start w:val="1"/>
      <w:numFmt w:val="bullet"/>
      <w:lvlText w:val="o"/>
      <w:lvlJc w:val="left"/>
      <w:pPr>
        <w:ind w:left="4091" w:hanging="360"/>
      </w:pPr>
      <w:rPr>
        <w:rFonts w:ascii="Courier New" w:hAnsi="Courier New" w:cs="Times New Roman" w:hint="default"/>
      </w:rPr>
    </w:lvl>
    <w:lvl w:ilvl="5" w:tplc="04270005">
      <w:start w:val="1"/>
      <w:numFmt w:val="bullet"/>
      <w:lvlText w:val=""/>
      <w:lvlJc w:val="left"/>
      <w:pPr>
        <w:ind w:left="4811" w:hanging="360"/>
      </w:pPr>
      <w:rPr>
        <w:rFonts w:ascii="Wingdings" w:hAnsi="Wingdings" w:hint="default"/>
      </w:rPr>
    </w:lvl>
    <w:lvl w:ilvl="6" w:tplc="04270001">
      <w:start w:val="1"/>
      <w:numFmt w:val="bullet"/>
      <w:lvlText w:val=""/>
      <w:lvlJc w:val="left"/>
      <w:pPr>
        <w:ind w:left="5531" w:hanging="360"/>
      </w:pPr>
      <w:rPr>
        <w:rFonts w:ascii="Symbol" w:hAnsi="Symbol" w:hint="default"/>
      </w:rPr>
    </w:lvl>
    <w:lvl w:ilvl="7" w:tplc="04270003">
      <w:start w:val="1"/>
      <w:numFmt w:val="bullet"/>
      <w:lvlText w:val="o"/>
      <w:lvlJc w:val="left"/>
      <w:pPr>
        <w:ind w:left="6251" w:hanging="360"/>
      </w:pPr>
      <w:rPr>
        <w:rFonts w:ascii="Courier New" w:hAnsi="Courier New" w:cs="Times New Roman" w:hint="default"/>
      </w:rPr>
    </w:lvl>
    <w:lvl w:ilvl="8" w:tplc="04270005">
      <w:start w:val="1"/>
      <w:numFmt w:val="bullet"/>
      <w:lvlText w:val=""/>
      <w:lvlJc w:val="left"/>
      <w:pPr>
        <w:ind w:left="6971" w:hanging="360"/>
      </w:pPr>
      <w:rPr>
        <w:rFonts w:ascii="Wingdings" w:hAnsi="Wingdings" w:hint="default"/>
      </w:rPr>
    </w:lvl>
  </w:abstractNum>
  <w:abstractNum w:abstractNumId="1" w15:restartNumberingAfterBreak="0">
    <w:nsid w:val="3A063719"/>
    <w:multiLevelType w:val="multilevel"/>
    <w:tmpl w:val="D3AC0A90"/>
    <w:lvl w:ilvl="0">
      <w:start w:val="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3A90748C"/>
    <w:multiLevelType w:val="multilevel"/>
    <w:tmpl w:val="A356A54C"/>
    <w:lvl w:ilvl="0">
      <w:start w:val="3"/>
      <w:numFmt w:val="decimal"/>
      <w:lvlText w:val="%1."/>
      <w:lvlJc w:val="left"/>
      <w:pPr>
        <w:ind w:left="360" w:hanging="360"/>
      </w:pPr>
    </w:lvl>
    <w:lvl w:ilvl="1">
      <w:start w:val="4"/>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41C60313"/>
    <w:multiLevelType w:val="multilevel"/>
    <w:tmpl w:val="59163188"/>
    <w:lvl w:ilvl="0">
      <w:start w:val="10"/>
      <w:numFmt w:val="decimal"/>
      <w:lvlText w:val="%1."/>
      <w:lvlJc w:val="left"/>
      <w:pPr>
        <w:ind w:left="480" w:hanging="480"/>
      </w:pPr>
    </w:lvl>
    <w:lvl w:ilvl="1">
      <w:start w:val="1"/>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4" w15:restartNumberingAfterBreak="0">
    <w:nsid w:val="44DA2AD4"/>
    <w:multiLevelType w:val="multilevel"/>
    <w:tmpl w:val="9D040B28"/>
    <w:lvl w:ilvl="0">
      <w:start w:val="4"/>
      <w:numFmt w:val="decimal"/>
      <w:lvlText w:val="%1."/>
      <w:lvlJc w:val="left"/>
      <w:pPr>
        <w:ind w:left="660" w:hanging="660"/>
      </w:pPr>
      <w:rPr>
        <w:rFonts w:hint="default"/>
      </w:rPr>
    </w:lvl>
    <w:lvl w:ilvl="1">
      <w:start w:val="1"/>
      <w:numFmt w:val="decimal"/>
      <w:lvlText w:val="%1.%2."/>
      <w:lvlJc w:val="left"/>
      <w:pPr>
        <w:ind w:left="1156" w:hanging="660"/>
      </w:pPr>
      <w:rPr>
        <w:rFonts w:hint="default"/>
      </w:rPr>
    </w:lvl>
    <w:lvl w:ilvl="2">
      <w:start w:val="1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49754B78"/>
    <w:multiLevelType w:val="multilevel"/>
    <w:tmpl w:val="0F8230C6"/>
    <w:lvl w:ilvl="0">
      <w:start w:val="4"/>
      <w:numFmt w:val="decimal"/>
      <w:lvlText w:val="%1."/>
      <w:lvlJc w:val="left"/>
      <w:pPr>
        <w:ind w:left="540" w:hanging="540"/>
      </w:pPr>
      <w:rPr>
        <w:rFonts w:cs="Times New Roman"/>
        <w:color w:val="auto"/>
      </w:rPr>
    </w:lvl>
    <w:lvl w:ilvl="1">
      <w:start w:val="1"/>
      <w:numFmt w:val="decimal"/>
      <w:lvlText w:val="%1.%2."/>
      <w:lvlJc w:val="left"/>
      <w:pPr>
        <w:ind w:left="540" w:hanging="540"/>
      </w:pPr>
      <w:rPr>
        <w:rFonts w:cs="Times New Roman"/>
        <w:color w:val="auto"/>
      </w:rPr>
    </w:lvl>
    <w:lvl w:ilvl="2">
      <w:start w:val="9"/>
      <w:numFmt w:val="decimal"/>
      <w:lvlText w:val="%1.%2.%3."/>
      <w:lvlJc w:val="left"/>
      <w:pPr>
        <w:ind w:left="1713" w:hanging="720"/>
      </w:pPr>
      <w:rPr>
        <w:rFonts w:cs="Times New Roman"/>
        <w:color w:val="auto"/>
      </w:rPr>
    </w:lvl>
    <w:lvl w:ilvl="3">
      <w:start w:val="1"/>
      <w:numFmt w:val="decimal"/>
      <w:lvlText w:val="%1.%2.%3.%4."/>
      <w:lvlJc w:val="left"/>
      <w:pPr>
        <w:ind w:left="720" w:hanging="720"/>
      </w:pPr>
      <w:rPr>
        <w:rFonts w:cs="Times New Roman"/>
        <w:color w:val="auto"/>
      </w:rPr>
    </w:lvl>
    <w:lvl w:ilvl="4">
      <w:start w:val="1"/>
      <w:numFmt w:val="decimal"/>
      <w:lvlText w:val="%1.%2.%3.%4.%5."/>
      <w:lvlJc w:val="left"/>
      <w:pPr>
        <w:ind w:left="1080" w:hanging="1080"/>
      </w:pPr>
      <w:rPr>
        <w:rFonts w:cs="Times New Roman"/>
        <w:color w:val="auto"/>
      </w:rPr>
    </w:lvl>
    <w:lvl w:ilvl="5">
      <w:start w:val="1"/>
      <w:numFmt w:val="decimal"/>
      <w:lvlText w:val="%1.%2.%3.%4.%5.%6."/>
      <w:lvlJc w:val="left"/>
      <w:pPr>
        <w:ind w:left="1080" w:hanging="1080"/>
      </w:pPr>
      <w:rPr>
        <w:rFonts w:cs="Times New Roman"/>
        <w:color w:val="auto"/>
      </w:rPr>
    </w:lvl>
    <w:lvl w:ilvl="6">
      <w:start w:val="1"/>
      <w:numFmt w:val="decimal"/>
      <w:lvlText w:val="%1.%2.%3.%4.%5.%6.%7."/>
      <w:lvlJc w:val="left"/>
      <w:pPr>
        <w:ind w:left="1440" w:hanging="1440"/>
      </w:pPr>
      <w:rPr>
        <w:rFonts w:cs="Times New Roman"/>
        <w:color w:val="auto"/>
      </w:rPr>
    </w:lvl>
    <w:lvl w:ilvl="7">
      <w:start w:val="1"/>
      <w:numFmt w:val="decimal"/>
      <w:lvlText w:val="%1.%2.%3.%4.%5.%6.%7.%8."/>
      <w:lvlJc w:val="left"/>
      <w:pPr>
        <w:ind w:left="1440" w:hanging="1440"/>
      </w:pPr>
      <w:rPr>
        <w:rFonts w:cs="Times New Roman"/>
        <w:color w:val="auto"/>
      </w:rPr>
    </w:lvl>
    <w:lvl w:ilvl="8">
      <w:start w:val="1"/>
      <w:numFmt w:val="decimal"/>
      <w:lvlText w:val="%1.%2.%3.%4.%5.%6.%7.%8.%9."/>
      <w:lvlJc w:val="left"/>
      <w:pPr>
        <w:ind w:left="1800" w:hanging="1800"/>
      </w:pPr>
      <w:rPr>
        <w:rFonts w:cs="Times New Roman"/>
        <w:color w:val="auto"/>
      </w:rPr>
    </w:lvl>
  </w:abstractNum>
  <w:abstractNum w:abstractNumId="6" w15:restartNumberingAfterBreak="0">
    <w:nsid w:val="527813C9"/>
    <w:multiLevelType w:val="multilevel"/>
    <w:tmpl w:val="6E54FD28"/>
    <w:lvl w:ilvl="0">
      <w:start w:val="1"/>
      <w:numFmt w:val="none"/>
      <w:suff w:val="nothing"/>
      <w:lvlText w:val=""/>
      <w:lvlJc w:val="left"/>
      <w:pPr>
        <w:ind w:left="567" w:firstLine="0"/>
      </w:pPr>
      <w:rPr>
        <w:rFonts w:cs="Times New Roman"/>
      </w:rPr>
    </w:lvl>
    <w:lvl w:ilvl="1">
      <w:start w:val="1"/>
      <w:numFmt w:val="none"/>
      <w:suff w:val="nothing"/>
      <w:lvlText w:val=""/>
      <w:lvlJc w:val="left"/>
      <w:pPr>
        <w:ind w:left="567" w:firstLine="0"/>
      </w:pPr>
      <w:rPr>
        <w:rFonts w:cs="Times New Roman"/>
      </w:rPr>
    </w:lvl>
    <w:lvl w:ilvl="2">
      <w:start w:val="1"/>
      <w:numFmt w:val="none"/>
      <w:suff w:val="nothing"/>
      <w:lvlText w:val=""/>
      <w:lvlJc w:val="left"/>
      <w:pPr>
        <w:ind w:left="567" w:firstLine="0"/>
      </w:pPr>
      <w:rPr>
        <w:rFonts w:cs="Times New Roman"/>
      </w:rPr>
    </w:lvl>
    <w:lvl w:ilvl="3">
      <w:start w:val="1"/>
      <w:numFmt w:val="none"/>
      <w:suff w:val="nothing"/>
      <w:lvlText w:val=""/>
      <w:lvlJc w:val="left"/>
      <w:pPr>
        <w:ind w:left="567" w:firstLine="0"/>
      </w:pPr>
      <w:rPr>
        <w:rFonts w:cs="Times New Roman"/>
      </w:rPr>
    </w:lvl>
    <w:lvl w:ilvl="4">
      <w:start w:val="1"/>
      <w:numFmt w:val="none"/>
      <w:suff w:val="nothing"/>
      <w:lvlText w:val=""/>
      <w:lvlJc w:val="left"/>
      <w:pPr>
        <w:ind w:left="567" w:firstLine="0"/>
      </w:pPr>
      <w:rPr>
        <w:rFonts w:cs="Times New Roman"/>
      </w:rPr>
    </w:lvl>
    <w:lvl w:ilvl="5">
      <w:start w:val="1"/>
      <w:numFmt w:val="none"/>
      <w:suff w:val="nothing"/>
      <w:lvlText w:val=""/>
      <w:lvlJc w:val="left"/>
      <w:pPr>
        <w:ind w:left="567" w:firstLine="0"/>
      </w:pPr>
      <w:rPr>
        <w:rFonts w:cs="Times New Roman"/>
      </w:rPr>
    </w:lvl>
    <w:lvl w:ilvl="6">
      <w:start w:val="1"/>
      <w:numFmt w:val="none"/>
      <w:suff w:val="nothing"/>
      <w:lvlText w:val=""/>
      <w:lvlJc w:val="left"/>
      <w:pPr>
        <w:ind w:left="567" w:firstLine="0"/>
      </w:pPr>
      <w:rPr>
        <w:rFonts w:cs="Times New Roman"/>
      </w:rPr>
    </w:lvl>
    <w:lvl w:ilvl="7">
      <w:start w:val="1"/>
      <w:numFmt w:val="none"/>
      <w:suff w:val="nothing"/>
      <w:lvlText w:val=""/>
      <w:lvlJc w:val="left"/>
      <w:pPr>
        <w:ind w:left="567" w:firstLine="0"/>
      </w:pPr>
      <w:rPr>
        <w:rFonts w:cs="Times New Roman"/>
      </w:rPr>
    </w:lvl>
    <w:lvl w:ilvl="8">
      <w:start w:val="1"/>
      <w:numFmt w:val="none"/>
      <w:suff w:val="nothing"/>
      <w:lvlText w:val=""/>
      <w:lvlJc w:val="left"/>
      <w:pPr>
        <w:ind w:left="567" w:firstLine="0"/>
      </w:pPr>
      <w:rPr>
        <w:rFonts w:cs="Times New Roman"/>
      </w:rPr>
    </w:lvl>
  </w:abstractNum>
  <w:abstractNum w:abstractNumId="7" w15:restartNumberingAfterBreak="0">
    <w:nsid w:val="644C7BED"/>
    <w:multiLevelType w:val="multilevel"/>
    <w:tmpl w:val="0E02AD2E"/>
    <w:lvl w:ilvl="0">
      <w:start w:val="6"/>
      <w:numFmt w:val="decimal"/>
      <w:lvlText w:val="%1."/>
      <w:lvlJc w:val="left"/>
      <w:pPr>
        <w:ind w:left="360" w:hanging="360"/>
      </w:pPr>
    </w:lvl>
    <w:lvl w:ilvl="1">
      <w:start w:val="4"/>
      <w:numFmt w:val="decimal"/>
      <w:lvlText w:val="%1.%2."/>
      <w:lvlJc w:val="left"/>
      <w:pPr>
        <w:ind w:left="928" w:hanging="36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8" w15:restartNumberingAfterBreak="0">
    <w:nsid w:val="6C8E5CC4"/>
    <w:multiLevelType w:val="multilevel"/>
    <w:tmpl w:val="0A54B310"/>
    <w:lvl w:ilvl="0">
      <w:start w:val="4"/>
      <w:numFmt w:val="decimal"/>
      <w:lvlText w:val="%1."/>
      <w:lvlJc w:val="left"/>
      <w:pPr>
        <w:ind w:left="540" w:hanging="540"/>
      </w:pPr>
      <w:rPr>
        <w:rFonts w:cs="Times New Roman"/>
      </w:rPr>
    </w:lvl>
    <w:lvl w:ilvl="1">
      <w:start w:val="1"/>
      <w:numFmt w:val="decimal"/>
      <w:lvlText w:val="%1.%2."/>
      <w:lvlJc w:val="left"/>
      <w:pPr>
        <w:ind w:left="753" w:hanging="540"/>
      </w:pPr>
      <w:rPr>
        <w:rFonts w:cs="Times New Roman"/>
      </w:rPr>
    </w:lvl>
    <w:lvl w:ilvl="2">
      <w:start w:val="3"/>
      <w:numFmt w:val="decimal"/>
      <w:lvlText w:val="%1.%2.%3."/>
      <w:lvlJc w:val="left"/>
      <w:pPr>
        <w:ind w:left="1146" w:hanging="720"/>
      </w:pPr>
      <w:rPr>
        <w:rFonts w:cs="Times New Roman"/>
      </w:rPr>
    </w:lvl>
    <w:lvl w:ilvl="3">
      <w:start w:val="1"/>
      <w:numFmt w:val="decimal"/>
      <w:lvlText w:val="%1.%2.%3.%4."/>
      <w:lvlJc w:val="left"/>
      <w:pPr>
        <w:ind w:left="1359" w:hanging="720"/>
      </w:pPr>
      <w:rPr>
        <w:rFonts w:cs="Times New Roman"/>
      </w:rPr>
    </w:lvl>
    <w:lvl w:ilvl="4">
      <w:start w:val="1"/>
      <w:numFmt w:val="decimal"/>
      <w:lvlText w:val="%1.%2.%3.%4.%5."/>
      <w:lvlJc w:val="left"/>
      <w:pPr>
        <w:ind w:left="1932" w:hanging="1080"/>
      </w:pPr>
      <w:rPr>
        <w:rFonts w:cs="Times New Roman"/>
      </w:rPr>
    </w:lvl>
    <w:lvl w:ilvl="5">
      <w:start w:val="1"/>
      <w:numFmt w:val="decimal"/>
      <w:lvlText w:val="%1.%2.%3.%4.%5.%6."/>
      <w:lvlJc w:val="left"/>
      <w:pPr>
        <w:ind w:left="2145" w:hanging="1080"/>
      </w:pPr>
      <w:rPr>
        <w:rFonts w:cs="Times New Roman"/>
      </w:rPr>
    </w:lvl>
    <w:lvl w:ilvl="6">
      <w:start w:val="1"/>
      <w:numFmt w:val="decimal"/>
      <w:lvlText w:val="%1.%2.%3.%4.%5.%6.%7."/>
      <w:lvlJc w:val="left"/>
      <w:pPr>
        <w:ind w:left="2718" w:hanging="1440"/>
      </w:pPr>
      <w:rPr>
        <w:rFonts w:cs="Times New Roman"/>
      </w:rPr>
    </w:lvl>
    <w:lvl w:ilvl="7">
      <w:start w:val="1"/>
      <w:numFmt w:val="decimal"/>
      <w:lvlText w:val="%1.%2.%3.%4.%5.%6.%7.%8."/>
      <w:lvlJc w:val="left"/>
      <w:pPr>
        <w:ind w:left="2931" w:hanging="1440"/>
      </w:pPr>
      <w:rPr>
        <w:rFonts w:cs="Times New Roman"/>
      </w:rPr>
    </w:lvl>
    <w:lvl w:ilvl="8">
      <w:start w:val="1"/>
      <w:numFmt w:val="decimal"/>
      <w:lvlText w:val="%1.%2.%3.%4.%5.%6.%7.%8.%9."/>
      <w:lvlJc w:val="left"/>
      <w:pPr>
        <w:ind w:left="3504" w:hanging="1800"/>
      </w:pPr>
      <w:rPr>
        <w:rFonts w:cs="Times New Roman"/>
      </w:rPr>
    </w:lvl>
  </w:abstractNum>
  <w:abstractNum w:abstractNumId="9" w15:restartNumberingAfterBreak="0">
    <w:nsid w:val="715806B3"/>
    <w:multiLevelType w:val="multilevel"/>
    <w:tmpl w:val="67C46B8E"/>
    <w:lvl w:ilvl="0">
      <w:start w:val="4"/>
      <w:numFmt w:val="decimal"/>
      <w:lvlText w:val="%1."/>
      <w:lvlJc w:val="left"/>
      <w:pPr>
        <w:ind w:left="540" w:hanging="540"/>
      </w:pPr>
    </w:lvl>
    <w:lvl w:ilvl="1">
      <w:start w:val="1"/>
      <w:numFmt w:val="decimal"/>
      <w:lvlText w:val="%1.%2."/>
      <w:lvlJc w:val="left"/>
      <w:pPr>
        <w:ind w:left="753" w:hanging="540"/>
      </w:pPr>
    </w:lvl>
    <w:lvl w:ilvl="2">
      <w:start w:val="7"/>
      <w:numFmt w:val="decimal"/>
      <w:lvlText w:val="%1.%2.%3."/>
      <w:lvlJc w:val="left"/>
      <w:pPr>
        <w:ind w:left="1146" w:hanging="720"/>
      </w:p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40"/>
      </w:pPr>
    </w:lvl>
    <w:lvl w:ilvl="8">
      <w:start w:val="1"/>
      <w:numFmt w:val="decimal"/>
      <w:lvlText w:val="%1.%2.%3.%4.%5.%6.%7.%8.%9."/>
      <w:lvlJc w:val="left"/>
      <w:pPr>
        <w:ind w:left="3504" w:hanging="1800"/>
      </w:pPr>
    </w:lvl>
  </w:abstractNum>
  <w:num w:numId="1" w16cid:durableId="18228506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2172377">
    <w:abstractNumId w:val="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1262089">
    <w:abstractNumId w:val="8"/>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566282">
    <w:abstractNumId w:val="9"/>
    <w:lvlOverride w:ilvl="0">
      <w:startOverride w:val="4"/>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9877305">
    <w:abstractNumId w:val="5"/>
    <w:lvlOverride w:ilvl="0">
      <w:startOverride w:val="4"/>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250169">
    <w:abstractNumId w:val="7"/>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3107709">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2182666">
    <w:abstractNumId w:val="0"/>
  </w:num>
  <w:num w:numId="9" w16cid:durableId="1889032383">
    <w:abstractNumId w:val="5"/>
  </w:num>
  <w:num w:numId="10" w16cid:durableId="420954233">
    <w:abstractNumId w:val="0"/>
  </w:num>
  <w:num w:numId="11" w16cid:durableId="178006734">
    <w:abstractNumId w:val="8"/>
  </w:num>
  <w:num w:numId="12" w16cid:durableId="434598261">
    <w:abstractNumId w:val="2"/>
  </w:num>
  <w:num w:numId="13" w16cid:durableId="1081022452">
    <w:abstractNumId w:val="3"/>
  </w:num>
  <w:num w:numId="14" w16cid:durableId="569271013">
    <w:abstractNumId w:val="7"/>
  </w:num>
  <w:num w:numId="15" w16cid:durableId="1411195088">
    <w:abstractNumId w:val="9"/>
  </w:num>
  <w:num w:numId="16" w16cid:durableId="884102945">
    <w:abstractNumId w:val="4"/>
  </w:num>
  <w:num w:numId="17" w16cid:durableId="1486122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F8D"/>
    <w:rsid w:val="0020761C"/>
    <w:rsid w:val="002124D2"/>
    <w:rsid w:val="002C7349"/>
    <w:rsid w:val="00321D30"/>
    <w:rsid w:val="0037111E"/>
    <w:rsid w:val="003B52DA"/>
    <w:rsid w:val="00415234"/>
    <w:rsid w:val="004F07C6"/>
    <w:rsid w:val="00512762"/>
    <w:rsid w:val="0052181E"/>
    <w:rsid w:val="00615ABA"/>
    <w:rsid w:val="00692C8B"/>
    <w:rsid w:val="006F6DEA"/>
    <w:rsid w:val="00727F8D"/>
    <w:rsid w:val="00734740"/>
    <w:rsid w:val="00760D27"/>
    <w:rsid w:val="008F565B"/>
    <w:rsid w:val="00966E6C"/>
    <w:rsid w:val="009732A5"/>
    <w:rsid w:val="009F79E1"/>
    <w:rsid w:val="00A64B52"/>
    <w:rsid w:val="00AA7712"/>
    <w:rsid w:val="00BC183A"/>
    <w:rsid w:val="00C66F7C"/>
    <w:rsid w:val="00CB0EB9"/>
    <w:rsid w:val="00D5573F"/>
    <w:rsid w:val="00F37540"/>
    <w:rsid w:val="00FA4FC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A048C"/>
  <w15:chartTrackingRefBased/>
  <w15:docId w15:val="{B4F40D20-24CA-478D-A343-5381D83D1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27F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727F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727F8D"/>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727F8D"/>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27F8D"/>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727F8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27F8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27F8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27F8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27F8D"/>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27F8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27F8D"/>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27F8D"/>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27F8D"/>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727F8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27F8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27F8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27F8D"/>
    <w:rPr>
      <w:rFonts w:eastAsiaTheme="majorEastAsia" w:cstheme="majorBidi"/>
      <w:color w:val="272727" w:themeColor="text1" w:themeTint="D8"/>
    </w:rPr>
  </w:style>
  <w:style w:type="paragraph" w:styleId="Pavadinimas">
    <w:name w:val="Title"/>
    <w:basedOn w:val="prastasis"/>
    <w:next w:val="prastasis"/>
    <w:link w:val="PavadinimasDiagrama"/>
    <w:uiPriority w:val="99"/>
    <w:qFormat/>
    <w:rsid w:val="00727F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727F8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27F8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27F8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27F8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27F8D"/>
    <w:rPr>
      <w:i/>
      <w:iCs/>
      <w:color w:val="404040" w:themeColor="text1" w:themeTint="BF"/>
    </w:rPr>
  </w:style>
  <w:style w:type="paragraph" w:styleId="Sraopastraipa">
    <w:name w:val="List Paragraph"/>
    <w:aliases w:val="List Paragraph Red,Bullet EY,lp1,Bullet 1,Use Case List Paragraph,Numbering,ERP-List Paragraph,List Paragraph11,List Paragraph3,List Paragraph2,Buletai,List Paragraph111,Paragraph,Table of contents numbered,Sąrao pastraipa.Bullet"/>
    <w:basedOn w:val="prastasis"/>
    <w:link w:val="SraopastraipaDiagrama"/>
    <w:qFormat/>
    <w:rsid w:val="00727F8D"/>
    <w:pPr>
      <w:ind w:left="720"/>
      <w:contextualSpacing/>
    </w:pPr>
  </w:style>
  <w:style w:type="character" w:styleId="Rykuspabraukimas">
    <w:name w:val="Intense Emphasis"/>
    <w:basedOn w:val="Numatytasispastraiposriftas"/>
    <w:uiPriority w:val="21"/>
    <w:qFormat/>
    <w:rsid w:val="00727F8D"/>
    <w:rPr>
      <w:i/>
      <w:iCs/>
      <w:color w:val="2F5496" w:themeColor="accent1" w:themeShade="BF"/>
    </w:rPr>
  </w:style>
  <w:style w:type="paragraph" w:styleId="Iskirtacitata">
    <w:name w:val="Intense Quote"/>
    <w:basedOn w:val="prastasis"/>
    <w:next w:val="prastasis"/>
    <w:link w:val="IskirtacitataDiagrama"/>
    <w:uiPriority w:val="30"/>
    <w:qFormat/>
    <w:rsid w:val="00727F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727F8D"/>
    <w:rPr>
      <w:i/>
      <w:iCs/>
      <w:color w:val="2F5496" w:themeColor="accent1" w:themeShade="BF"/>
    </w:rPr>
  </w:style>
  <w:style w:type="character" w:styleId="Rykinuoroda">
    <w:name w:val="Intense Reference"/>
    <w:basedOn w:val="Numatytasispastraiposriftas"/>
    <w:uiPriority w:val="32"/>
    <w:qFormat/>
    <w:rsid w:val="00727F8D"/>
    <w:rPr>
      <w:b/>
      <w:bCs/>
      <w:smallCaps/>
      <w:color w:val="2F5496" w:themeColor="accent1" w:themeShade="BF"/>
      <w:spacing w:val="5"/>
    </w:rPr>
  </w:style>
  <w:style w:type="character" w:styleId="Hipersaitas">
    <w:name w:val="Hyperlink"/>
    <w:basedOn w:val="Numatytasispastraiposriftas"/>
    <w:uiPriority w:val="99"/>
    <w:unhideWhenUsed/>
    <w:rsid w:val="00D5573F"/>
    <w:rPr>
      <w:color w:val="0563C1" w:themeColor="hyperlink"/>
      <w:u w:val="single"/>
    </w:rPr>
  </w:style>
  <w:style w:type="character" w:styleId="Neapdorotaspaminjimas">
    <w:name w:val="Unresolved Mention"/>
    <w:basedOn w:val="Numatytasispastraiposriftas"/>
    <w:uiPriority w:val="99"/>
    <w:semiHidden/>
    <w:unhideWhenUsed/>
    <w:rsid w:val="00D5573F"/>
    <w:rPr>
      <w:color w:val="605E5C"/>
      <w:shd w:val="clear" w:color="auto" w:fill="E1DFDD"/>
    </w:rPr>
  </w:style>
  <w:style w:type="character" w:customStyle="1" w:styleId="SraopastraipaDiagrama">
    <w:name w:val="Sąrašo pastraipa Diagrama"/>
    <w:aliases w:val="List Paragraph Red Diagrama,Bullet EY Diagrama,lp1 Diagrama,Bullet 1 Diagrama,Use Case List Paragraph Diagrama,Numbering Diagrama,ERP-List Paragraph Diagrama,List Paragraph11 Diagrama,List Paragraph3 Diagrama,Buletai Diagrama"/>
    <w:link w:val="Sraopastraipa"/>
    <w:qFormat/>
    <w:locked/>
    <w:rsid w:val="00D5573F"/>
  </w:style>
  <w:style w:type="paragraph" w:customStyle="1" w:styleId="Body2">
    <w:name w:val="Body 2"/>
    <w:uiPriority w:val="99"/>
    <w:rsid w:val="00D5573F"/>
    <w:pPr>
      <w:suppressAutoHyphens/>
      <w:spacing w:after="40" w:line="240" w:lineRule="auto"/>
      <w:jc w:val="both"/>
    </w:pPr>
    <w:rPr>
      <w:rFonts w:ascii="Times New Roman" w:eastAsia="Arial Unicode MS" w:hAnsi="Times New Roman" w:cs="Arial Unicode MS"/>
      <w:color w:val="000000"/>
      <w:lang w:eastAsia="lt-LT"/>
    </w:rPr>
  </w:style>
  <w:style w:type="paragraph" w:customStyle="1" w:styleId="prastasis2">
    <w:name w:val="Įprastasis2"/>
    <w:basedOn w:val="prastasis"/>
    <w:uiPriority w:val="99"/>
    <w:rsid w:val="00D5573F"/>
    <w:pPr>
      <w:spacing w:after="0" w:line="240" w:lineRule="auto"/>
      <w:jc w:val="both"/>
    </w:pPr>
    <w:rPr>
      <w:rFonts w:ascii="Times New Roman" w:eastAsia="Times New Roman" w:hAnsi="Times New Roman" w:cs="Times New Roman"/>
      <w:sz w:val="24"/>
      <w:szCs w:val="24"/>
      <w:lang w:eastAsia="zh-CN"/>
    </w:rPr>
  </w:style>
  <w:style w:type="character" w:customStyle="1" w:styleId="Numatytasispastraiposriftas1">
    <w:name w:val="Numatytasis pastraipos šriftas1"/>
    <w:rsid w:val="00D5573F"/>
  </w:style>
  <w:style w:type="paragraph" w:customStyle="1" w:styleId="formFieldParagraphStyle">
    <w:name w:val="formFieldParagraphStyle"/>
    <w:basedOn w:val="prastasis"/>
    <w:rsid w:val="00D5573F"/>
    <w:pPr>
      <w:spacing w:after="0" w:line="240" w:lineRule="auto"/>
    </w:pPr>
    <w:rPr>
      <w:rFonts w:ascii="Times New Roman" w:eastAsia="Times New Roman" w:hAnsi="Times New Roman" w:cs="Times New Roman"/>
      <w:sz w:val="18"/>
      <w:szCs w:val="24"/>
      <w:lang w:val="en-US" w:eastAsia="uk-UA"/>
    </w:rPr>
  </w:style>
  <w:style w:type="character" w:customStyle="1" w:styleId="DefaultParagraphFont11">
    <w:name w:val="Default Paragraph Font11"/>
    <w:uiPriority w:val="6"/>
    <w:rsid w:val="00D5573F"/>
  </w:style>
  <w:style w:type="paragraph" w:styleId="prastasiniatinklio">
    <w:name w:val="Normal (Web)"/>
    <w:basedOn w:val="prastasis"/>
    <w:uiPriority w:val="99"/>
    <w:unhideWhenUsed/>
    <w:rsid w:val="00321D30"/>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etarp">
    <w:name w:val="No Spacing"/>
    <w:link w:val="BetarpDiagrama"/>
    <w:uiPriority w:val="1"/>
    <w:qFormat/>
    <w:rsid w:val="008F565B"/>
    <w:pPr>
      <w:spacing w:after="0" w:line="240" w:lineRule="auto"/>
      <w:ind w:firstLine="697"/>
      <w:jc w:val="both"/>
    </w:pPr>
    <w:rPr>
      <w:rFonts w:eastAsiaTheme="minorEastAsia"/>
      <w:sz w:val="21"/>
      <w:szCs w:val="21"/>
      <w:lang w:eastAsia="lt-LT"/>
    </w:rPr>
  </w:style>
  <w:style w:type="character" w:customStyle="1" w:styleId="BetarpDiagrama">
    <w:name w:val="Be tarpų Diagrama"/>
    <w:basedOn w:val="Numatytasispastraiposriftas"/>
    <w:link w:val="Betarp"/>
    <w:uiPriority w:val="1"/>
    <w:rsid w:val="008F565B"/>
    <w:rPr>
      <w:rFonts w:eastAsiaTheme="minorEastAsia"/>
      <w:sz w:val="21"/>
      <w:szCs w:val="21"/>
      <w:lang w:eastAsia="lt-LT"/>
    </w:rPr>
  </w:style>
  <w:style w:type="paragraph" w:styleId="Antrats">
    <w:name w:val="header"/>
    <w:basedOn w:val="prastasis"/>
    <w:link w:val="AntratsDiagrama"/>
    <w:uiPriority w:val="99"/>
    <w:unhideWhenUsed/>
    <w:rsid w:val="006F6DE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F6DEA"/>
  </w:style>
  <w:style w:type="paragraph" w:styleId="Porat">
    <w:name w:val="footer"/>
    <w:basedOn w:val="prastasis"/>
    <w:link w:val="PoratDiagrama"/>
    <w:uiPriority w:val="99"/>
    <w:unhideWhenUsed/>
    <w:rsid w:val="006F6DE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F6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rius.berlinskas@vsat.vrm.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8</Pages>
  <Words>11006</Words>
  <Characters>6274</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pagegiu rinktine</dc:creator>
  <cp:keywords/>
  <dc:description/>
  <cp:lastModifiedBy>pagegiu rinktine</cp:lastModifiedBy>
  <cp:revision>12</cp:revision>
  <dcterms:created xsi:type="dcterms:W3CDTF">2026-08-11T09:11:00Z</dcterms:created>
  <dcterms:modified xsi:type="dcterms:W3CDTF">2026-08-12T10:47:00Z</dcterms:modified>
</cp:coreProperties>
</file>