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EastAsia" w:hAnsi="Times New Roman" w:cs="Times New Roman"/>
          <w:b/>
          <w:bCs/>
          <w:color w:val="auto"/>
          <w:sz w:val="24"/>
          <w:szCs w:val="24"/>
        </w:rPr>
        <w:id w:val="-808551268"/>
        <w:docPartObj>
          <w:docPartGallery w:val="Cover Pages"/>
          <w:docPartUnique/>
        </w:docPartObj>
      </w:sdtPr>
      <w:sdtEndPr>
        <w:rPr>
          <w:b w:val="0"/>
          <w:bCs w:val="0"/>
        </w:rPr>
      </w:sdtEndPr>
      <w:sdtContent>
        <w:bookmarkStart w:id="0" w:name="autorius" w:displacedByCustomXml="prev"/>
        <w:bookmarkStart w:id="1" w:name="Institucija" w:displacedByCustomXml="prev"/>
        <w:p w14:paraId="24668D13" w14:textId="77777777" w:rsidR="009005B7" w:rsidRPr="009005B7" w:rsidRDefault="009005B7" w:rsidP="009005B7">
          <w:pPr>
            <w:pStyle w:val="Heading1"/>
            <w:jc w:val="center"/>
            <w:rPr>
              <w:rFonts w:ascii="Times New Roman" w:eastAsia="Times New Roman" w:hAnsi="Times New Roman" w:cs="Times New Roman"/>
              <w:b/>
              <w:color w:val="auto"/>
              <w:sz w:val="24"/>
              <w:szCs w:val="20"/>
            </w:rPr>
          </w:pPr>
          <w:r w:rsidRPr="009005B7">
            <w:rPr>
              <w:rFonts w:ascii="Times New Roman" w:eastAsia="Times New Roman" w:hAnsi="Times New Roman" w:cs="Times New Roman"/>
              <w:b/>
              <w:color w:val="auto"/>
              <w:sz w:val="24"/>
              <w:szCs w:val="20"/>
            </w:rPr>
            <w:t>VARĖNOS RAJONO SAVIVALDYBĖS ADMINISTRACIJA</w:t>
          </w:r>
          <w:bookmarkEnd w:id="1"/>
          <w:bookmarkEnd w:id="0"/>
        </w:p>
        <w:p w14:paraId="0D3EE9B9" w14:textId="77777777" w:rsidR="009005B7" w:rsidRPr="009005B7" w:rsidRDefault="009005B7" w:rsidP="009005B7">
          <w:pPr>
            <w:spacing w:line="240" w:lineRule="auto"/>
            <w:ind w:firstLine="0"/>
            <w:jc w:val="left"/>
            <w:rPr>
              <w:rFonts w:ascii="Times New Roman" w:eastAsia="Times New Roman" w:hAnsi="Times New Roman" w:cs="Times New Roman"/>
              <w:sz w:val="24"/>
              <w:szCs w:val="20"/>
            </w:rPr>
          </w:pPr>
        </w:p>
        <w:tbl>
          <w:tblPr>
            <w:tblW w:w="0" w:type="auto"/>
            <w:tblBorders>
              <w:bottom w:val="single" w:sz="8" w:space="0" w:color="000000"/>
              <w:insideH w:val="single" w:sz="4" w:space="0" w:color="000000"/>
              <w:insideV w:val="single" w:sz="4" w:space="0" w:color="000000"/>
            </w:tblBorders>
            <w:tblLook w:val="04A0" w:firstRow="1" w:lastRow="0" w:firstColumn="1" w:lastColumn="0" w:noHBand="0" w:noVBand="1"/>
          </w:tblPr>
          <w:tblGrid>
            <w:gridCol w:w="9972"/>
          </w:tblGrid>
          <w:tr w:rsidR="009005B7" w:rsidRPr="009005B7" w14:paraId="1D21D0D7" w14:textId="77777777" w:rsidTr="00AB0B99">
            <w:trPr>
              <w:trHeight w:val="424"/>
            </w:trPr>
            <w:tc>
              <w:tcPr>
                <w:tcW w:w="10131" w:type="dxa"/>
                <w:tcBorders>
                  <w:top w:val="nil"/>
                  <w:left w:val="nil"/>
                  <w:bottom w:val="single" w:sz="8" w:space="0" w:color="000000"/>
                  <w:right w:val="nil"/>
                </w:tcBorders>
                <w:hideMark/>
              </w:tcPr>
              <w:p w14:paraId="41990D30" w14:textId="77777777" w:rsidR="009005B7" w:rsidRPr="009005B7" w:rsidRDefault="009005B7" w:rsidP="009005B7">
                <w:pPr>
                  <w:spacing w:line="240" w:lineRule="auto"/>
                  <w:ind w:firstLine="0"/>
                  <w:jc w:val="center"/>
                  <w:rPr>
                    <w:rFonts w:ascii="Times New Roman" w:eastAsia="Times New Roman" w:hAnsi="Times New Roman" w:cs="Times New Roman"/>
                    <w:sz w:val="18"/>
                    <w:szCs w:val="18"/>
                  </w:rPr>
                </w:pPr>
                <w:r w:rsidRPr="009005B7">
                  <w:rPr>
                    <w:rFonts w:ascii="Times New Roman" w:eastAsia="Times New Roman" w:hAnsi="Times New Roman" w:cs="Times New Roman"/>
                    <w:sz w:val="18"/>
                    <w:szCs w:val="18"/>
                  </w:rPr>
                  <w:t xml:space="preserve">Biudžetinė įstaiga, Vytauto g. 12, 65184 Varėna, tel. (8 310) 32 005, el. p. </w:t>
                </w:r>
                <w:hyperlink r:id="rId11" w:history="1">
                  <w:r w:rsidRPr="009005B7">
                    <w:rPr>
                      <w:rFonts w:ascii="Times New Roman" w:eastAsia="Times New Roman" w:hAnsi="Times New Roman" w:cs="Times New Roman"/>
                      <w:color w:val="0000FF"/>
                      <w:sz w:val="18"/>
                      <w:szCs w:val="18"/>
                      <w:u w:val="single"/>
                    </w:rPr>
                    <w:t>direktorius@varena.lt</w:t>
                  </w:r>
                </w:hyperlink>
                <w:r w:rsidRPr="009005B7">
                  <w:rPr>
                    <w:rFonts w:ascii="Times New Roman" w:eastAsia="Times New Roman" w:hAnsi="Times New Roman" w:cs="Times New Roman"/>
                    <w:sz w:val="18"/>
                    <w:szCs w:val="18"/>
                  </w:rPr>
                  <w:t>.</w:t>
                </w:r>
              </w:p>
              <w:p w14:paraId="279BC002" w14:textId="77777777" w:rsidR="009005B7" w:rsidRPr="009005B7" w:rsidRDefault="009005B7" w:rsidP="009005B7">
                <w:pPr>
                  <w:spacing w:line="240" w:lineRule="auto"/>
                  <w:ind w:firstLine="0"/>
                  <w:jc w:val="center"/>
                  <w:rPr>
                    <w:rFonts w:ascii="Times New Roman" w:eastAsia="Times New Roman" w:hAnsi="Times New Roman" w:cs="Times New Roman"/>
                    <w:sz w:val="18"/>
                    <w:szCs w:val="18"/>
                  </w:rPr>
                </w:pPr>
                <w:r w:rsidRPr="009005B7">
                  <w:rPr>
                    <w:rFonts w:ascii="Times New Roman" w:eastAsia="Times New Roman" w:hAnsi="Times New Roman" w:cs="Times New Roman"/>
                    <w:sz w:val="18"/>
                    <w:szCs w:val="18"/>
                  </w:rPr>
                  <w:t xml:space="preserve"> Duomenys kaupiami ir saugomi Juridinių asmenų registre, kodas 188773873</w:t>
                </w:r>
              </w:p>
            </w:tc>
          </w:tr>
        </w:tbl>
        <w:p w14:paraId="35557FDA" w14:textId="77777777" w:rsidR="009005B7" w:rsidRPr="009005B7" w:rsidRDefault="009005B7" w:rsidP="009005B7">
          <w:pPr>
            <w:tabs>
              <w:tab w:val="right" w:leader="underscore" w:pos="8505"/>
            </w:tabs>
            <w:spacing w:after="160" w:line="276" w:lineRule="auto"/>
            <w:ind w:firstLine="0"/>
            <w:jc w:val="center"/>
            <w:rPr>
              <w:rFonts w:ascii="Times New Roman" w:hAnsi="Times New Roman" w:cs="Times New Roman"/>
              <w:color w:val="00B050"/>
              <w:sz w:val="24"/>
              <w:szCs w:val="24"/>
            </w:rPr>
          </w:pPr>
        </w:p>
        <w:p w14:paraId="2C16AD6E" w14:textId="77777777" w:rsidR="009005B7" w:rsidRPr="009005B7" w:rsidRDefault="009005B7" w:rsidP="009005B7">
          <w:pPr>
            <w:spacing w:after="120" w:line="20" w:lineRule="atLeast"/>
            <w:ind w:firstLine="0"/>
            <w:contextualSpacing/>
            <w:jc w:val="center"/>
            <w:rPr>
              <w:rFonts w:ascii="Times New Roman" w:hAnsi="Times New Roman" w:cs="Times New Roman"/>
              <w:sz w:val="24"/>
              <w:szCs w:val="24"/>
            </w:rPr>
          </w:pPr>
        </w:p>
        <w:p w14:paraId="7D0829A0" w14:textId="77777777" w:rsidR="009005B7" w:rsidRPr="009005B7" w:rsidRDefault="009005B7" w:rsidP="009005B7">
          <w:pPr>
            <w:spacing w:after="120" w:line="20" w:lineRule="atLeast"/>
            <w:ind w:left="5245" w:firstLine="0"/>
            <w:contextualSpacing/>
            <w:jc w:val="left"/>
            <w:rPr>
              <w:rFonts w:ascii="Times New Roman" w:hAnsi="Times New Roman" w:cs="Times New Roman"/>
              <w:sz w:val="24"/>
              <w:szCs w:val="24"/>
            </w:rPr>
          </w:pPr>
          <w:r w:rsidRPr="009005B7">
            <w:rPr>
              <w:rFonts w:ascii="Times New Roman" w:hAnsi="Times New Roman" w:cs="Times New Roman"/>
              <w:sz w:val="24"/>
              <w:szCs w:val="24"/>
            </w:rPr>
            <w:t xml:space="preserve">PATVIRTINTA </w:t>
          </w:r>
        </w:p>
        <w:p w14:paraId="3EC71A73" w14:textId="2AB6DDD4" w:rsidR="009005B7" w:rsidRPr="009005B7" w:rsidRDefault="009005B7" w:rsidP="009005B7">
          <w:pPr>
            <w:spacing w:after="120" w:line="20" w:lineRule="atLeast"/>
            <w:ind w:left="5245" w:firstLine="0"/>
            <w:contextualSpacing/>
            <w:jc w:val="left"/>
            <w:rPr>
              <w:rFonts w:ascii="Times New Roman" w:hAnsi="Times New Roman" w:cs="Times New Roman"/>
              <w:sz w:val="24"/>
              <w:szCs w:val="24"/>
            </w:rPr>
          </w:pPr>
          <w:r w:rsidRPr="009005B7">
            <w:rPr>
              <w:rFonts w:ascii="Times New Roman" w:hAnsi="Times New Roman" w:cs="Times New Roman"/>
              <w:sz w:val="24"/>
              <w:szCs w:val="24"/>
            </w:rPr>
            <w:t xml:space="preserve">Varėnos rajono savivaldybės administracijos Viešųjų pirkimų komisijos </w:t>
          </w:r>
          <w:r w:rsidR="00D36310">
            <w:rPr>
              <w:rFonts w:ascii="Times New Roman" w:hAnsi="Times New Roman" w:cs="Times New Roman"/>
              <w:sz w:val="24"/>
              <w:szCs w:val="24"/>
            </w:rPr>
            <w:t>2026-</w:t>
          </w:r>
          <w:r w:rsidR="00632817">
            <w:rPr>
              <w:rFonts w:ascii="Times New Roman" w:hAnsi="Times New Roman" w:cs="Times New Roman"/>
              <w:sz w:val="24"/>
              <w:szCs w:val="24"/>
            </w:rPr>
            <w:t>08-13</w:t>
          </w:r>
          <w:r w:rsidR="00D36310">
            <w:rPr>
              <w:rFonts w:ascii="Times New Roman" w:hAnsi="Times New Roman" w:cs="Times New Roman"/>
              <w:sz w:val="24"/>
              <w:szCs w:val="24"/>
            </w:rPr>
            <w:t xml:space="preserve"> </w:t>
          </w:r>
          <w:r w:rsidR="00CB2C15">
            <w:rPr>
              <w:rFonts w:ascii="Times New Roman" w:hAnsi="Times New Roman" w:cs="Times New Roman"/>
              <w:sz w:val="24"/>
              <w:szCs w:val="24"/>
            </w:rPr>
            <w:t xml:space="preserve"> Nr. MVP-</w:t>
          </w:r>
          <w:r w:rsidR="00632817">
            <w:rPr>
              <w:rFonts w:ascii="Times New Roman" w:hAnsi="Times New Roman" w:cs="Times New Roman"/>
              <w:sz w:val="24"/>
              <w:szCs w:val="24"/>
            </w:rPr>
            <w:t>25</w:t>
          </w:r>
        </w:p>
        <w:p w14:paraId="774E8F7B" w14:textId="77777777" w:rsidR="009005B7" w:rsidRPr="009005B7" w:rsidRDefault="009005B7" w:rsidP="009005B7">
          <w:pPr>
            <w:spacing w:after="120" w:line="20" w:lineRule="atLeast"/>
            <w:ind w:firstLine="0"/>
            <w:contextualSpacing/>
            <w:jc w:val="center"/>
            <w:rPr>
              <w:rFonts w:ascii="Times New Roman" w:hAnsi="Times New Roman" w:cs="Times New Roman"/>
              <w:sz w:val="24"/>
              <w:szCs w:val="24"/>
            </w:rPr>
          </w:pPr>
        </w:p>
        <w:p w14:paraId="1BE35C7E" w14:textId="77777777" w:rsidR="009005B7" w:rsidRPr="009005B7" w:rsidRDefault="009005B7" w:rsidP="009005B7">
          <w:pPr>
            <w:spacing w:after="120" w:line="20" w:lineRule="atLeast"/>
            <w:ind w:firstLine="0"/>
            <w:contextualSpacing/>
            <w:jc w:val="center"/>
            <w:rPr>
              <w:rFonts w:ascii="Times New Roman" w:hAnsi="Times New Roman" w:cs="Times New Roman"/>
              <w:sz w:val="24"/>
              <w:szCs w:val="24"/>
            </w:rPr>
          </w:pPr>
        </w:p>
        <w:p w14:paraId="46315E48" w14:textId="77777777" w:rsidR="00C32E53" w:rsidRPr="008028A8" w:rsidRDefault="00C32E53" w:rsidP="00C67DDB">
          <w:pPr>
            <w:spacing w:line="360" w:lineRule="auto"/>
            <w:ind w:left="567" w:firstLine="0"/>
            <w:contextualSpacing/>
            <w:jc w:val="center"/>
            <w:rPr>
              <w:rFonts w:ascii="Times New Roman" w:hAnsi="Times New Roman" w:cs="Times New Roman"/>
              <w:sz w:val="24"/>
              <w:szCs w:val="24"/>
            </w:rPr>
          </w:pPr>
        </w:p>
        <w:p w14:paraId="4B92F888" w14:textId="77777777" w:rsidR="00C32E53" w:rsidRPr="008028A8" w:rsidRDefault="00C32E53" w:rsidP="00C67DDB">
          <w:pPr>
            <w:spacing w:line="360" w:lineRule="auto"/>
            <w:ind w:left="567" w:firstLine="0"/>
            <w:contextualSpacing/>
            <w:jc w:val="center"/>
            <w:rPr>
              <w:rFonts w:ascii="Times New Roman" w:hAnsi="Times New Roman" w:cs="Times New Roman"/>
              <w:sz w:val="24"/>
              <w:szCs w:val="24"/>
            </w:rPr>
          </w:pPr>
        </w:p>
        <w:p w14:paraId="1D1BF965" w14:textId="7CB4BC3B" w:rsidR="00D526C8" w:rsidRPr="008028A8" w:rsidRDefault="00C006CB" w:rsidP="00C53940">
          <w:pPr>
            <w:spacing w:line="240" w:lineRule="auto"/>
            <w:ind w:left="562" w:firstLine="0"/>
            <w:contextualSpacing/>
            <w:jc w:val="center"/>
            <w:rPr>
              <w:rFonts w:ascii="Times New Roman" w:hAnsi="Times New Roman" w:cs="Times New Roman"/>
              <w:b/>
              <w:bCs/>
              <w:sz w:val="24"/>
              <w:szCs w:val="24"/>
            </w:rPr>
          </w:pPr>
          <w:r w:rsidRPr="008028A8">
            <w:rPr>
              <w:rFonts w:ascii="Times New Roman" w:hAnsi="Times New Roman" w:cs="Times New Roman"/>
              <w:b/>
              <w:bCs/>
              <w:sz w:val="24"/>
              <w:szCs w:val="24"/>
            </w:rPr>
            <w:t xml:space="preserve">MAŽOS VERTĖS </w:t>
          </w:r>
          <w:r w:rsidR="00D526C8" w:rsidRPr="008028A8">
            <w:rPr>
              <w:rFonts w:ascii="Times New Roman" w:hAnsi="Times New Roman" w:cs="Times New Roman"/>
              <w:b/>
              <w:bCs/>
              <w:sz w:val="24"/>
              <w:szCs w:val="24"/>
            </w:rPr>
            <w:t>VIEŠOJO PIRKIMO „</w:t>
          </w:r>
          <w:r w:rsidR="00632817">
            <w:rPr>
              <w:rFonts w:ascii="Times New Roman" w:hAnsi="Times New Roman" w:cs="Times New Roman"/>
              <w:b/>
              <w:bCs/>
              <w:sz w:val="24"/>
              <w:szCs w:val="24"/>
            </w:rPr>
            <w:t>GATVIŲ PAVADINIMŲ IR NAMO NUMERIŲ LENTELĖS</w:t>
          </w:r>
          <w:r w:rsidR="00D526C8" w:rsidRPr="008028A8">
            <w:rPr>
              <w:rFonts w:ascii="Times New Roman" w:hAnsi="Times New Roman" w:cs="Times New Roman"/>
              <w:b/>
              <w:bCs/>
              <w:sz w:val="24"/>
              <w:szCs w:val="24"/>
            </w:rPr>
            <w:t>“</w:t>
          </w:r>
        </w:p>
        <w:p w14:paraId="18ACC6AD" w14:textId="2122DCEC" w:rsidR="00D526C8" w:rsidRPr="008028A8" w:rsidRDefault="00DF1318" w:rsidP="00C53940">
          <w:pPr>
            <w:spacing w:line="240" w:lineRule="auto"/>
            <w:ind w:left="567" w:firstLine="0"/>
            <w:contextualSpacing/>
            <w:jc w:val="center"/>
            <w:rPr>
              <w:rFonts w:ascii="Times New Roman" w:hAnsi="Times New Roman" w:cs="Times New Roman"/>
              <w:b/>
              <w:bCs/>
              <w:sz w:val="24"/>
              <w:szCs w:val="24"/>
            </w:rPr>
          </w:pPr>
          <w:r w:rsidRPr="008028A8">
            <w:rPr>
              <w:rFonts w:ascii="Times New Roman" w:hAnsi="Times New Roman" w:cs="Times New Roman"/>
              <w:b/>
              <w:bCs/>
              <w:sz w:val="24"/>
              <w:szCs w:val="24"/>
            </w:rPr>
            <w:t>SKELBIAM</w:t>
          </w:r>
          <w:r w:rsidR="0019623B" w:rsidRPr="008028A8">
            <w:rPr>
              <w:rFonts w:ascii="Times New Roman" w:hAnsi="Times New Roman" w:cs="Times New Roman"/>
              <w:b/>
              <w:bCs/>
              <w:sz w:val="24"/>
              <w:szCs w:val="24"/>
            </w:rPr>
            <w:t>OS APKLAUSOS</w:t>
          </w:r>
          <w:r w:rsidR="00D526C8" w:rsidRPr="008028A8">
            <w:rPr>
              <w:rFonts w:ascii="Times New Roman" w:hAnsi="Times New Roman" w:cs="Times New Roman"/>
              <w:b/>
              <w:bCs/>
              <w:sz w:val="24"/>
              <w:szCs w:val="24"/>
            </w:rPr>
            <w:t xml:space="preserve"> </w:t>
          </w:r>
          <w:r w:rsidR="00E861F5" w:rsidRPr="008028A8">
            <w:rPr>
              <w:rFonts w:ascii="Times New Roman" w:hAnsi="Times New Roman" w:cs="Times New Roman"/>
              <w:b/>
              <w:bCs/>
              <w:sz w:val="24"/>
              <w:szCs w:val="24"/>
            </w:rPr>
            <w:t xml:space="preserve">SPECIALIOSIOS </w:t>
          </w:r>
          <w:r w:rsidR="00D526C8" w:rsidRPr="008028A8">
            <w:rPr>
              <w:rFonts w:ascii="Times New Roman" w:hAnsi="Times New Roman" w:cs="Times New Roman"/>
              <w:b/>
              <w:bCs/>
              <w:sz w:val="24"/>
              <w:szCs w:val="24"/>
            </w:rPr>
            <w:t>SĄLYGOS</w:t>
          </w:r>
          <w:r w:rsidR="00110582" w:rsidRPr="008028A8">
            <w:rPr>
              <w:rFonts w:ascii="Times New Roman" w:hAnsi="Times New Roman" w:cs="Times New Roman"/>
              <w:b/>
              <w:bCs/>
              <w:sz w:val="24"/>
              <w:szCs w:val="24"/>
            </w:rPr>
            <w:t xml:space="preserve"> </w:t>
          </w:r>
        </w:p>
        <w:p w14:paraId="517C01D9" w14:textId="6A0D940C" w:rsidR="001C24BC" w:rsidRPr="008028A8" w:rsidRDefault="00D53BF4" w:rsidP="00C67DDB">
          <w:pPr>
            <w:spacing w:line="360" w:lineRule="auto"/>
            <w:ind w:left="567" w:firstLine="0"/>
            <w:contextualSpacing/>
            <w:jc w:val="center"/>
            <w:rPr>
              <w:rFonts w:ascii="Times New Roman" w:hAnsi="Times New Roman" w:cs="Times New Roman"/>
              <w:sz w:val="24"/>
              <w:szCs w:val="24"/>
            </w:rPr>
          </w:pPr>
          <w:r w:rsidRPr="008028A8">
            <w:rPr>
              <w:rFonts w:ascii="Times New Roman" w:hAnsi="Times New Roman" w:cs="Times New Roman"/>
              <w:b/>
              <w:bCs/>
              <w:sz w:val="24"/>
              <w:szCs w:val="24"/>
            </w:rPr>
            <w:t>V</w:t>
          </w:r>
          <w:r w:rsidR="00755F3B" w:rsidRPr="008028A8">
            <w:rPr>
              <w:rFonts w:ascii="Times New Roman" w:hAnsi="Times New Roman" w:cs="Times New Roman"/>
              <w:b/>
              <w:bCs/>
              <w:sz w:val="24"/>
              <w:szCs w:val="24"/>
            </w:rPr>
            <w:t>ersija</w:t>
          </w:r>
          <w:r w:rsidRPr="008028A8">
            <w:rPr>
              <w:rFonts w:ascii="Times New Roman" w:hAnsi="Times New Roman" w:cs="Times New Roman"/>
              <w:b/>
              <w:bCs/>
              <w:sz w:val="24"/>
              <w:szCs w:val="24"/>
            </w:rPr>
            <w:t xml:space="preserve"> Nr. </w:t>
          </w:r>
          <w:r w:rsidR="00501F24" w:rsidRPr="008028A8">
            <w:rPr>
              <w:rFonts w:ascii="Times New Roman" w:hAnsi="Times New Roman" w:cs="Times New Roman"/>
              <w:b/>
              <w:bCs/>
              <w:sz w:val="24"/>
              <w:szCs w:val="24"/>
            </w:rPr>
            <w:t>1</w:t>
          </w:r>
          <w:r w:rsidR="00E77D11" w:rsidRPr="008028A8">
            <w:rPr>
              <w:rFonts w:ascii="Times New Roman" w:hAnsi="Times New Roman" w:cs="Times New Roman"/>
              <w:i/>
              <w:iCs/>
              <w:sz w:val="24"/>
              <w:szCs w:val="24"/>
            </w:rPr>
            <w:t>.</w:t>
          </w:r>
          <w:r w:rsidR="005F13F0" w:rsidRPr="008028A8">
            <w:rPr>
              <w:rFonts w:ascii="Times New Roman" w:hAnsi="Times New Roman" w:cs="Times New Roman"/>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52073D81" w14:textId="4AD04246" w:rsidR="00173FBA" w:rsidRPr="00C67DDB" w:rsidRDefault="00173FBA" w:rsidP="00C67DDB">
              <w:pPr>
                <w:pStyle w:val="TOCHeading"/>
                <w:tabs>
                  <w:tab w:val="left" w:pos="6555"/>
                </w:tabs>
                <w:spacing w:before="0" w:after="0" w:line="360" w:lineRule="auto"/>
                <w:rPr>
                  <w:rFonts w:ascii="Times New Roman" w:hAnsi="Times New Roman" w:cs="Times New Roman"/>
                  <w:sz w:val="24"/>
                  <w:szCs w:val="24"/>
                </w:rPr>
              </w:pPr>
              <w:r w:rsidRPr="00C67DDB">
                <w:rPr>
                  <w:rFonts w:ascii="Times New Roman" w:hAnsi="Times New Roman" w:cs="Times New Roman"/>
                  <w:sz w:val="24"/>
                  <w:szCs w:val="24"/>
                </w:rPr>
                <w:t>T</w:t>
              </w:r>
              <w:r w:rsidR="00F42EC8" w:rsidRPr="00C67DDB">
                <w:rPr>
                  <w:rFonts w:ascii="Times New Roman" w:hAnsi="Times New Roman" w:cs="Times New Roman"/>
                  <w:sz w:val="24"/>
                  <w:szCs w:val="24"/>
                </w:rPr>
                <w:t>URINYS</w:t>
              </w:r>
              <w:r w:rsidR="00581B14" w:rsidRPr="00C67DDB">
                <w:rPr>
                  <w:rFonts w:ascii="Times New Roman" w:hAnsi="Times New Roman" w:cs="Times New Roman"/>
                  <w:sz w:val="24"/>
                  <w:szCs w:val="24"/>
                </w:rPr>
                <w:tab/>
              </w:r>
            </w:p>
            <w:p w14:paraId="64303EC1" w14:textId="44128394" w:rsidR="00E76E1F" w:rsidRPr="00C67DDB" w:rsidRDefault="00173FBA" w:rsidP="00C67DDB">
              <w:pPr>
                <w:pStyle w:val="TOC1"/>
                <w:spacing w:line="360" w:lineRule="auto"/>
                <w:rPr>
                  <w:rFonts w:ascii="Times New Roman" w:hAnsi="Times New Roman" w:cs="Times New Roman"/>
                  <w:noProof/>
                  <w:sz w:val="24"/>
                  <w:szCs w:val="24"/>
                  <w:lang w:val="en-US" w:eastAsia="en-US"/>
                </w:rPr>
              </w:pPr>
              <w:r w:rsidRPr="00C67DDB">
                <w:rPr>
                  <w:rFonts w:ascii="Times New Roman" w:hAnsi="Times New Roman" w:cs="Times New Roman"/>
                  <w:sz w:val="24"/>
                  <w:szCs w:val="24"/>
                </w:rPr>
                <w:fldChar w:fldCharType="begin"/>
              </w:r>
              <w:r w:rsidRPr="00C67DDB">
                <w:rPr>
                  <w:rFonts w:ascii="Times New Roman" w:hAnsi="Times New Roman" w:cs="Times New Roman"/>
                  <w:sz w:val="24"/>
                  <w:szCs w:val="24"/>
                </w:rPr>
                <w:instrText xml:space="preserve"> TOC \o "1-3" \h \z \u </w:instrText>
              </w:r>
              <w:r w:rsidRPr="00C67DDB">
                <w:rPr>
                  <w:rFonts w:ascii="Times New Roman" w:hAnsi="Times New Roman" w:cs="Times New Roman"/>
                  <w:sz w:val="24"/>
                  <w:szCs w:val="24"/>
                </w:rPr>
                <w:fldChar w:fldCharType="separate"/>
              </w:r>
              <w:hyperlink w:anchor="_Toc137194947" w:history="1">
                <w:r w:rsidR="00E76E1F" w:rsidRPr="00C67DDB">
                  <w:rPr>
                    <w:rStyle w:val="Hyperlink"/>
                    <w:rFonts w:ascii="Times New Roman" w:hAnsi="Times New Roman" w:cs="Times New Roman"/>
                    <w:noProof/>
                    <w:sz w:val="24"/>
                    <w:szCs w:val="24"/>
                  </w:rPr>
                  <w:t>1.</w:t>
                </w:r>
                <w:r w:rsidR="00E76E1F" w:rsidRPr="00C67DDB">
                  <w:rPr>
                    <w:rFonts w:ascii="Times New Roman" w:hAnsi="Times New Roman" w:cs="Times New Roman"/>
                    <w:noProof/>
                    <w:sz w:val="24"/>
                    <w:szCs w:val="24"/>
                    <w:lang w:val="en-US" w:eastAsia="en-US"/>
                  </w:rPr>
                  <w:tab/>
                </w:r>
                <w:r w:rsidR="00E76E1F" w:rsidRPr="00C67DDB">
                  <w:rPr>
                    <w:rStyle w:val="Hyperlink"/>
                    <w:rFonts w:ascii="Times New Roman" w:hAnsi="Times New Roman" w:cs="Times New Roman"/>
                    <w:noProof/>
                    <w:sz w:val="24"/>
                    <w:szCs w:val="24"/>
                  </w:rPr>
                  <w:t>Bendra informacija</w:t>
                </w:r>
                <w:r w:rsidR="00E76E1F" w:rsidRPr="00C67DDB">
                  <w:rPr>
                    <w:rFonts w:ascii="Times New Roman" w:hAnsi="Times New Roman" w:cs="Times New Roman"/>
                    <w:noProof/>
                    <w:webHidden/>
                    <w:sz w:val="24"/>
                    <w:szCs w:val="24"/>
                  </w:rPr>
                  <w:tab/>
                </w:r>
                <w:r w:rsidR="00E76E1F" w:rsidRPr="00C67DDB">
                  <w:rPr>
                    <w:rFonts w:ascii="Times New Roman" w:hAnsi="Times New Roman" w:cs="Times New Roman"/>
                    <w:noProof/>
                    <w:webHidden/>
                    <w:sz w:val="24"/>
                    <w:szCs w:val="24"/>
                  </w:rPr>
                  <w:fldChar w:fldCharType="begin"/>
                </w:r>
                <w:r w:rsidR="00E76E1F" w:rsidRPr="00C67DDB">
                  <w:rPr>
                    <w:rFonts w:ascii="Times New Roman" w:hAnsi="Times New Roman" w:cs="Times New Roman"/>
                    <w:noProof/>
                    <w:webHidden/>
                    <w:sz w:val="24"/>
                    <w:szCs w:val="24"/>
                  </w:rPr>
                  <w:instrText xml:space="preserve"> PAGEREF _Toc137194947 \h </w:instrText>
                </w:r>
                <w:r w:rsidR="00E76E1F" w:rsidRPr="00C67DDB">
                  <w:rPr>
                    <w:rFonts w:ascii="Times New Roman" w:hAnsi="Times New Roman" w:cs="Times New Roman"/>
                    <w:noProof/>
                    <w:webHidden/>
                    <w:sz w:val="24"/>
                    <w:szCs w:val="24"/>
                  </w:rPr>
                </w:r>
                <w:r w:rsidR="00E76E1F" w:rsidRPr="00C67DDB">
                  <w:rPr>
                    <w:rFonts w:ascii="Times New Roman" w:hAnsi="Times New Roman" w:cs="Times New Roman"/>
                    <w:noProof/>
                    <w:webHidden/>
                    <w:sz w:val="24"/>
                    <w:szCs w:val="24"/>
                  </w:rPr>
                  <w:fldChar w:fldCharType="separate"/>
                </w:r>
                <w:r w:rsidR="008028A8">
                  <w:rPr>
                    <w:rFonts w:ascii="Times New Roman" w:hAnsi="Times New Roman" w:cs="Times New Roman"/>
                    <w:noProof/>
                    <w:webHidden/>
                    <w:sz w:val="24"/>
                    <w:szCs w:val="24"/>
                  </w:rPr>
                  <w:t>0</w:t>
                </w:r>
                <w:r w:rsidR="00E76E1F" w:rsidRPr="00C67DDB">
                  <w:rPr>
                    <w:rFonts w:ascii="Times New Roman" w:hAnsi="Times New Roman" w:cs="Times New Roman"/>
                    <w:noProof/>
                    <w:webHidden/>
                    <w:sz w:val="24"/>
                    <w:szCs w:val="24"/>
                  </w:rPr>
                  <w:fldChar w:fldCharType="end"/>
                </w:r>
              </w:hyperlink>
            </w:p>
            <w:p w14:paraId="29E46CFF" w14:textId="01A94EB2" w:rsidR="00E76E1F" w:rsidRPr="00C67DDB" w:rsidRDefault="00000000" w:rsidP="00C67DDB">
              <w:pPr>
                <w:pStyle w:val="TOC1"/>
                <w:spacing w:line="360" w:lineRule="auto"/>
                <w:rPr>
                  <w:rFonts w:ascii="Times New Roman" w:hAnsi="Times New Roman" w:cs="Times New Roman"/>
                  <w:noProof/>
                  <w:sz w:val="24"/>
                  <w:szCs w:val="24"/>
                  <w:lang w:val="en-US" w:eastAsia="en-US"/>
                </w:rPr>
              </w:pPr>
              <w:hyperlink w:anchor="_Toc137194948" w:history="1">
                <w:r w:rsidR="00E76E1F" w:rsidRPr="00C67DDB">
                  <w:rPr>
                    <w:rStyle w:val="Hyperlink"/>
                    <w:rFonts w:ascii="Times New Roman" w:eastAsia="Calibri" w:hAnsi="Times New Roman" w:cs="Times New Roman"/>
                    <w:noProof/>
                    <w:sz w:val="24"/>
                    <w:szCs w:val="24"/>
                  </w:rPr>
                  <w:t>2.</w:t>
                </w:r>
                <w:r w:rsidR="00E76E1F" w:rsidRPr="00C67DDB">
                  <w:rPr>
                    <w:rFonts w:ascii="Times New Roman" w:hAnsi="Times New Roman" w:cs="Times New Roman"/>
                    <w:noProof/>
                    <w:sz w:val="24"/>
                    <w:szCs w:val="24"/>
                    <w:lang w:val="en-US" w:eastAsia="en-US"/>
                  </w:rPr>
                  <w:tab/>
                </w:r>
                <w:r w:rsidR="00E76E1F" w:rsidRPr="00C67DDB">
                  <w:rPr>
                    <w:rStyle w:val="Hyperlink"/>
                    <w:rFonts w:ascii="Times New Roman" w:hAnsi="Times New Roman" w:cs="Times New Roman"/>
                    <w:noProof/>
                    <w:sz w:val="24"/>
                    <w:szCs w:val="24"/>
                  </w:rPr>
                  <w:t>Pirkimo objektas</w:t>
                </w:r>
                <w:r w:rsidR="00E76E1F" w:rsidRPr="00C67DDB">
                  <w:rPr>
                    <w:rFonts w:ascii="Times New Roman" w:hAnsi="Times New Roman" w:cs="Times New Roman"/>
                    <w:noProof/>
                    <w:webHidden/>
                    <w:sz w:val="24"/>
                    <w:szCs w:val="24"/>
                  </w:rPr>
                  <w:tab/>
                </w:r>
                <w:r w:rsidR="00E76E1F" w:rsidRPr="00C67DDB">
                  <w:rPr>
                    <w:rFonts w:ascii="Times New Roman" w:hAnsi="Times New Roman" w:cs="Times New Roman"/>
                    <w:noProof/>
                    <w:webHidden/>
                    <w:sz w:val="24"/>
                    <w:szCs w:val="24"/>
                  </w:rPr>
                  <w:fldChar w:fldCharType="begin"/>
                </w:r>
                <w:r w:rsidR="00E76E1F" w:rsidRPr="00C67DDB">
                  <w:rPr>
                    <w:rFonts w:ascii="Times New Roman" w:hAnsi="Times New Roman" w:cs="Times New Roman"/>
                    <w:noProof/>
                    <w:webHidden/>
                    <w:sz w:val="24"/>
                    <w:szCs w:val="24"/>
                  </w:rPr>
                  <w:instrText xml:space="preserve"> PAGEREF _Toc137194948 \h </w:instrText>
                </w:r>
                <w:r w:rsidR="00E76E1F" w:rsidRPr="00C67DDB">
                  <w:rPr>
                    <w:rFonts w:ascii="Times New Roman" w:hAnsi="Times New Roman" w:cs="Times New Roman"/>
                    <w:noProof/>
                    <w:webHidden/>
                    <w:sz w:val="24"/>
                    <w:szCs w:val="24"/>
                  </w:rPr>
                </w:r>
                <w:r w:rsidR="00E76E1F" w:rsidRPr="00C67DDB">
                  <w:rPr>
                    <w:rFonts w:ascii="Times New Roman" w:hAnsi="Times New Roman" w:cs="Times New Roman"/>
                    <w:noProof/>
                    <w:webHidden/>
                    <w:sz w:val="24"/>
                    <w:szCs w:val="24"/>
                  </w:rPr>
                  <w:fldChar w:fldCharType="separate"/>
                </w:r>
                <w:r w:rsidR="008028A8">
                  <w:rPr>
                    <w:rFonts w:ascii="Times New Roman" w:hAnsi="Times New Roman" w:cs="Times New Roman"/>
                    <w:noProof/>
                    <w:webHidden/>
                    <w:sz w:val="24"/>
                    <w:szCs w:val="24"/>
                  </w:rPr>
                  <w:t>0</w:t>
                </w:r>
                <w:r w:rsidR="00E76E1F" w:rsidRPr="00C67DDB">
                  <w:rPr>
                    <w:rFonts w:ascii="Times New Roman" w:hAnsi="Times New Roman" w:cs="Times New Roman"/>
                    <w:noProof/>
                    <w:webHidden/>
                    <w:sz w:val="24"/>
                    <w:szCs w:val="24"/>
                  </w:rPr>
                  <w:fldChar w:fldCharType="end"/>
                </w:r>
              </w:hyperlink>
            </w:p>
            <w:p w14:paraId="3B364848" w14:textId="4E32DF9D" w:rsidR="00E76E1F" w:rsidRPr="00C67DDB" w:rsidRDefault="00000000" w:rsidP="00C67DDB">
              <w:pPr>
                <w:pStyle w:val="TOC1"/>
                <w:spacing w:line="360" w:lineRule="auto"/>
                <w:rPr>
                  <w:rFonts w:ascii="Times New Roman" w:hAnsi="Times New Roman" w:cs="Times New Roman"/>
                  <w:noProof/>
                  <w:sz w:val="24"/>
                  <w:szCs w:val="24"/>
                  <w:lang w:val="en-US" w:eastAsia="en-US"/>
                </w:rPr>
              </w:pPr>
              <w:hyperlink w:anchor="_Toc137194949" w:history="1">
                <w:r w:rsidR="00E76E1F" w:rsidRPr="00C67DDB">
                  <w:rPr>
                    <w:rStyle w:val="Hyperlink"/>
                    <w:rFonts w:ascii="Times New Roman" w:eastAsia="Calibri" w:hAnsi="Times New Roman" w:cs="Times New Roman"/>
                    <w:noProof/>
                    <w:sz w:val="24"/>
                    <w:szCs w:val="24"/>
                  </w:rPr>
                  <w:t>3.</w:t>
                </w:r>
                <w:r w:rsidR="00E76E1F" w:rsidRPr="00C67DDB">
                  <w:rPr>
                    <w:rFonts w:ascii="Times New Roman" w:hAnsi="Times New Roman" w:cs="Times New Roman"/>
                    <w:noProof/>
                    <w:sz w:val="24"/>
                    <w:szCs w:val="24"/>
                    <w:lang w:val="en-US" w:eastAsia="en-US"/>
                  </w:rPr>
                  <w:tab/>
                </w:r>
                <w:r w:rsidR="00E76E1F" w:rsidRPr="00C67DDB">
                  <w:rPr>
                    <w:rStyle w:val="Hyperlink"/>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E76E1F" w:rsidRPr="00C67DDB">
                  <w:rPr>
                    <w:rFonts w:ascii="Times New Roman" w:hAnsi="Times New Roman" w:cs="Times New Roman"/>
                    <w:noProof/>
                    <w:webHidden/>
                    <w:sz w:val="24"/>
                    <w:szCs w:val="24"/>
                  </w:rPr>
                  <w:tab/>
                </w:r>
                <w:r w:rsidR="00E76E1F" w:rsidRPr="00C67DDB">
                  <w:rPr>
                    <w:rFonts w:ascii="Times New Roman" w:hAnsi="Times New Roman" w:cs="Times New Roman"/>
                    <w:noProof/>
                    <w:webHidden/>
                    <w:sz w:val="24"/>
                    <w:szCs w:val="24"/>
                  </w:rPr>
                  <w:fldChar w:fldCharType="begin"/>
                </w:r>
                <w:r w:rsidR="00E76E1F" w:rsidRPr="00C67DDB">
                  <w:rPr>
                    <w:rFonts w:ascii="Times New Roman" w:hAnsi="Times New Roman" w:cs="Times New Roman"/>
                    <w:noProof/>
                    <w:webHidden/>
                    <w:sz w:val="24"/>
                    <w:szCs w:val="24"/>
                  </w:rPr>
                  <w:instrText xml:space="preserve"> PAGEREF _Toc137194949 \h </w:instrText>
                </w:r>
                <w:r w:rsidR="00E76E1F" w:rsidRPr="00C67DDB">
                  <w:rPr>
                    <w:rFonts w:ascii="Times New Roman" w:hAnsi="Times New Roman" w:cs="Times New Roman"/>
                    <w:noProof/>
                    <w:webHidden/>
                    <w:sz w:val="24"/>
                    <w:szCs w:val="24"/>
                  </w:rPr>
                </w:r>
                <w:r w:rsidR="00E76E1F" w:rsidRPr="00C67DDB">
                  <w:rPr>
                    <w:rFonts w:ascii="Times New Roman" w:hAnsi="Times New Roman" w:cs="Times New Roman"/>
                    <w:noProof/>
                    <w:webHidden/>
                    <w:sz w:val="24"/>
                    <w:szCs w:val="24"/>
                  </w:rPr>
                  <w:fldChar w:fldCharType="separate"/>
                </w:r>
                <w:r w:rsidR="008028A8">
                  <w:rPr>
                    <w:rFonts w:ascii="Times New Roman" w:hAnsi="Times New Roman" w:cs="Times New Roman"/>
                    <w:noProof/>
                    <w:webHidden/>
                    <w:sz w:val="24"/>
                    <w:szCs w:val="24"/>
                  </w:rPr>
                  <w:t>1</w:t>
                </w:r>
                <w:r w:rsidR="00E76E1F" w:rsidRPr="00C67DDB">
                  <w:rPr>
                    <w:rFonts w:ascii="Times New Roman" w:hAnsi="Times New Roman" w:cs="Times New Roman"/>
                    <w:noProof/>
                    <w:webHidden/>
                    <w:sz w:val="24"/>
                    <w:szCs w:val="24"/>
                  </w:rPr>
                  <w:fldChar w:fldCharType="end"/>
                </w:r>
              </w:hyperlink>
            </w:p>
            <w:p w14:paraId="2C7FBD3C" w14:textId="3502657C" w:rsidR="00E76E1F" w:rsidRPr="00C67DDB" w:rsidRDefault="00000000" w:rsidP="00C67DDB">
              <w:pPr>
                <w:pStyle w:val="TOC1"/>
                <w:spacing w:line="360" w:lineRule="auto"/>
                <w:rPr>
                  <w:rFonts w:ascii="Times New Roman" w:hAnsi="Times New Roman" w:cs="Times New Roman"/>
                  <w:noProof/>
                  <w:sz w:val="24"/>
                  <w:szCs w:val="24"/>
                  <w:lang w:val="en-US" w:eastAsia="en-US"/>
                </w:rPr>
              </w:pPr>
              <w:hyperlink w:anchor="_Toc137194950" w:history="1">
                <w:r w:rsidR="00E76E1F" w:rsidRPr="00C67DDB">
                  <w:rPr>
                    <w:rStyle w:val="Hyperlink"/>
                    <w:rFonts w:ascii="Times New Roman" w:eastAsia="Calibri" w:hAnsi="Times New Roman" w:cs="Times New Roman"/>
                    <w:noProof/>
                    <w:sz w:val="24"/>
                    <w:szCs w:val="24"/>
                  </w:rPr>
                  <w:t>4.</w:t>
                </w:r>
                <w:r w:rsidR="00E76E1F" w:rsidRPr="00C67DDB">
                  <w:rPr>
                    <w:rFonts w:ascii="Times New Roman" w:hAnsi="Times New Roman" w:cs="Times New Roman"/>
                    <w:noProof/>
                    <w:sz w:val="24"/>
                    <w:szCs w:val="24"/>
                    <w:lang w:val="en-US" w:eastAsia="en-US"/>
                  </w:rPr>
                  <w:tab/>
                </w:r>
                <w:r w:rsidR="00E76E1F" w:rsidRPr="00C67DDB">
                  <w:rPr>
                    <w:rStyle w:val="Hyperlink"/>
                    <w:rFonts w:ascii="Times New Roman" w:hAnsi="Times New Roman" w:cs="Times New Roman"/>
                    <w:noProof/>
                    <w:sz w:val="24"/>
                    <w:szCs w:val="24"/>
                  </w:rPr>
                  <w:t>Reikalavimai, susiję su nacionaliniu saugumu</w:t>
                </w:r>
                <w:r w:rsidR="00E76E1F" w:rsidRPr="00C67DDB">
                  <w:rPr>
                    <w:rFonts w:ascii="Times New Roman" w:hAnsi="Times New Roman" w:cs="Times New Roman"/>
                    <w:noProof/>
                    <w:webHidden/>
                    <w:sz w:val="24"/>
                    <w:szCs w:val="24"/>
                  </w:rPr>
                  <w:tab/>
                </w:r>
                <w:r w:rsidR="00E76E1F" w:rsidRPr="00C67DDB">
                  <w:rPr>
                    <w:rFonts w:ascii="Times New Roman" w:hAnsi="Times New Roman" w:cs="Times New Roman"/>
                    <w:noProof/>
                    <w:webHidden/>
                    <w:sz w:val="24"/>
                    <w:szCs w:val="24"/>
                  </w:rPr>
                  <w:fldChar w:fldCharType="begin"/>
                </w:r>
                <w:r w:rsidR="00E76E1F" w:rsidRPr="00C67DDB">
                  <w:rPr>
                    <w:rFonts w:ascii="Times New Roman" w:hAnsi="Times New Roman" w:cs="Times New Roman"/>
                    <w:noProof/>
                    <w:webHidden/>
                    <w:sz w:val="24"/>
                    <w:szCs w:val="24"/>
                  </w:rPr>
                  <w:instrText xml:space="preserve"> PAGEREF _Toc137194950 \h </w:instrText>
                </w:r>
                <w:r w:rsidR="00E76E1F" w:rsidRPr="00C67DDB">
                  <w:rPr>
                    <w:rFonts w:ascii="Times New Roman" w:hAnsi="Times New Roman" w:cs="Times New Roman"/>
                    <w:noProof/>
                    <w:webHidden/>
                    <w:sz w:val="24"/>
                    <w:szCs w:val="24"/>
                  </w:rPr>
                </w:r>
                <w:r w:rsidR="00E76E1F" w:rsidRPr="00C67DDB">
                  <w:rPr>
                    <w:rFonts w:ascii="Times New Roman" w:hAnsi="Times New Roman" w:cs="Times New Roman"/>
                    <w:noProof/>
                    <w:webHidden/>
                    <w:sz w:val="24"/>
                    <w:szCs w:val="24"/>
                  </w:rPr>
                  <w:fldChar w:fldCharType="separate"/>
                </w:r>
                <w:r w:rsidR="008028A8">
                  <w:rPr>
                    <w:rFonts w:ascii="Times New Roman" w:hAnsi="Times New Roman" w:cs="Times New Roman"/>
                    <w:noProof/>
                    <w:webHidden/>
                    <w:sz w:val="24"/>
                    <w:szCs w:val="24"/>
                  </w:rPr>
                  <w:t>1</w:t>
                </w:r>
                <w:r w:rsidR="00E76E1F" w:rsidRPr="00C67DDB">
                  <w:rPr>
                    <w:rFonts w:ascii="Times New Roman" w:hAnsi="Times New Roman" w:cs="Times New Roman"/>
                    <w:noProof/>
                    <w:webHidden/>
                    <w:sz w:val="24"/>
                    <w:szCs w:val="24"/>
                  </w:rPr>
                  <w:fldChar w:fldCharType="end"/>
                </w:r>
              </w:hyperlink>
            </w:p>
            <w:p w14:paraId="3B8B80C9" w14:textId="5DD8FF37" w:rsidR="00E76E1F" w:rsidRPr="00C67DDB" w:rsidRDefault="00000000" w:rsidP="00C67DDB">
              <w:pPr>
                <w:pStyle w:val="TOC1"/>
                <w:spacing w:line="360" w:lineRule="auto"/>
                <w:rPr>
                  <w:rFonts w:ascii="Times New Roman" w:hAnsi="Times New Roman" w:cs="Times New Roman"/>
                  <w:noProof/>
                  <w:sz w:val="24"/>
                  <w:szCs w:val="24"/>
                  <w:lang w:val="en-US" w:eastAsia="en-US"/>
                </w:rPr>
              </w:pPr>
              <w:hyperlink w:anchor="_Toc137194951" w:history="1">
                <w:r w:rsidR="00E76E1F" w:rsidRPr="00C67DDB">
                  <w:rPr>
                    <w:rStyle w:val="Hyperlink"/>
                    <w:rFonts w:ascii="Times New Roman" w:eastAsia="Calibri" w:hAnsi="Times New Roman" w:cs="Times New Roman"/>
                    <w:noProof/>
                    <w:sz w:val="24"/>
                    <w:szCs w:val="24"/>
                  </w:rPr>
                  <w:t>5.</w:t>
                </w:r>
                <w:r w:rsidR="00E76E1F" w:rsidRPr="00C67DDB">
                  <w:rPr>
                    <w:rFonts w:ascii="Times New Roman" w:hAnsi="Times New Roman" w:cs="Times New Roman"/>
                    <w:noProof/>
                    <w:sz w:val="24"/>
                    <w:szCs w:val="24"/>
                    <w:lang w:val="en-US" w:eastAsia="en-US"/>
                  </w:rPr>
                  <w:tab/>
                </w:r>
                <w:r w:rsidR="00E76E1F" w:rsidRPr="00C67DDB">
                  <w:rPr>
                    <w:rStyle w:val="Hyperlink"/>
                    <w:rFonts w:ascii="Times New Roman" w:hAnsi="Times New Roman" w:cs="Times New Roman"/>
                    <w:noProof/>
                    <w:sz w:val="24"/>
                    <w:szCs w:val="24"/>
                  </w:rPr>
                  <w:t>Specialieji reikalavimai pasiūlymų rengimui ir pateikimui</w:t>
                </w:r>
                <w:r w:rsidR="00E76E1F" w:rsidRPr="00C67DDB">
                  <w:rPr>
                    <w:rFonts w:ascii="Times New Roman" w:hAnsi="Times New Roman" w:cs="Times New Roman"/>
                    <w:noProof/>
                    <w:webHidden/>
                    <w:sz w:val="24"/>
                    <w:szCs w:val="24"/>
                  </w:rPr>
                  <w:tab/>
                </w:r>
                <w:r w:rsidR="00E76E1F" w:rsidRPr="00C67DDB">
                  <w:rPr>
                    <w:rFonts w:ascii="Times New Roman" w:hAnsi="Times New Roman" w:cs="Times New Roman"/>
                    <w:noProof/>
                    <w:webHidden/>
                    <w:sz w:val="24"/>
                    <w:szCs w:val="24"/>
                  </w:rPr>
                  <w:fldChar w:fldCharType="begin"/>
                </w:r>
                <w:r w:rsidR="00E76E1F" w:rsidRPr="00C67DDB">
                  <w:rPr>
                    <w:rFonts w:ascii="Times New Roman" w:hAnsi="Times New Roman" w:cs="Times New Roman"/>
                    <w:noProof/>
                    <w:webHidden/>
                    <w:sz w:val="24"/>
                    <w:szCs w:val="24"/>
                  </w:rPr>
                  <w:instrText xml:space="preserve"> PAGEREF _Toc137194951 \h </w:instrText>
                </w:r>
                <w:r w:rsidR="00E76E1F" w:rsidRPr="00C67DDB">
                  <w:rPr>
                    <w:rFonts w:ascii="Times New Roman" w:hAnsi="Times New Roman" w:cs="Times New Roman"/>
                    <w:noProof/>
                    <w:webHidden/>
                    <w:sz w:val="24"/>
                    <w:szCs w:val="24"/>
                  </w:rPr>
                </w:r>
                <w:r w:rsidR="00E76E1F" w:rsidRPr="00C67DDB">
                  <w:rPr>
                    <w:rFonts w:ascii="Times New Roman" w:hAnsi="Times New Roman" w:cs="Times New Roman"/>
                    <w:noProof/>
                    <w:webHidden/>
                    <w:sz w:val="24"/>
                    <w:szCs w:val="24"/>
                  </w:rPr>
                  <w:fldChar w:fldCharType="separate"/>
                </w:r>
                <w:r w:rsidR="008028A8">
                  <w:rPr>
                    <w:rFonts w:ascii="Times New Roman" w:hAnsi="Times New Roman" w:cs="Times New Roman"/>
                    <w:noProof/>
                    <w:webHidden/>
                    <w:sz w:val="24"/>
                    <w:szCs w:val="24"/>
                  </w:rPr>
                  <w:t>2</w:t>
                </w:r>
                <w:r w:rsidR="00E76E1F" w:rsidRPr="00C67DDB">
                  <w:rPr>
                    <w:rFonts w:ascii="Times New Roman" w:hAnsi="Times New Roman" w:cs="Times New Roman"/>
                    <w:noProof/>
                    <w:webHidden/>
                    <w:sz w:val="24"/>
                    <w:szCs w:val="24"/>
                  </w:rPr>
                  <w:fldChar w:fldCharType="end"/>
                </w:r>
              </w:hyperlink>
            </w:p>
            <w:p w14:paraId="71D87EA0" w14:textId="38197981" w:rsidR="00E76E1F" w:rsidRPr="00C67DDB" w:rsidRDefault="00000000" w:rsidP="00C67DDB">
              <w:pPr>
                <w:pStyle w:val="TOC1"/>
                <w:spacing w:line="360" w:lineRule="auto"/>
                <w:rPr>
                  <w:rFonts w:ascii="Times New Roman" w:hAnsi="Times New Roman" w:cs="Times New Roman"/>
                  <w:noProof/>
                  <w:sz w:val="24"/>
                  <w:szCs w:val="24"/>
                  <w:lang w:val="en-US" w:eastAsia="en-US"/>
                </w:rPr>
              </w:pPr>
              <w:hyperlink w:anchor="_Toc137194952" w:history="1">
                <w:r w:rsidR="00E76E1F" w:rsidRPr="00C67DDB">
                  <w:rPr>
                    <w:rStyle w:val="Hyperlink"/>
                    <w:rFonts w:ascii="Times New Roman" w:hAnsi="Times New Roman" w:cs="Times New Roman"/>
                    <w:noProof/>
                    <w:sz w:val="24"/>
                    <w:szCs w:val="24"/>
                  </w:rPr>
                  <w:t>6.     Pasiūlymo galiojimo užtikrinimas</w:t>
                </w:r>
                <w:r w:rsidR="00E76E1F" w:rsidRPr="00C67DDB">
                  <w:rPr>
                    <w:rFonts w:ascii="Times New Roman" w:hAnsi="Times New Roman" w:cs="Times New Roman"/>
                    <w:noProof/>
                    <w:webHidden/>
                    <w:sz w:val="24"/>
                    <w:szCs w:val="24"/>
                  </w:rPr>
                  <w:tab/>
                </w:r>
                <w:r w:rsidR="00E76E1F" w:rsidRPr="00C67DDB">
                  <w:rPr>
                    <w:rFonts w:ascii="Times New Roman" w:hAnsi="Times New Roman" w:cs="Times New Roman"/>
                    <w:noProof/>
                    <w:webHidden/>
                    <w:sz w:val="24"/>
                    <w:szCs w:val="24"/>
                  </w:rPr>
                  <w:fldChar w:fldCharType="begin"/>
                </w:r>
                <w:r w:rsidR="00E76E1F" w:rsidRPr="00C67DDB">
                  <w:rPr>
                    <w:rFonts w:ascii="Times New Roman" w:hAnsi="Times New Roman" w:cs="Times New Roman"/>
                    <w:noProof/>
                    <w:webHidden/>
                    <w:sz w:val="24"/>
                    <w:szCs w:val="24"/>
                  </w:rPr>
                  <w:instrText xml:space="preserve"> PAGEREF _Toc137194952 \h </w:instrText>
                </w:r>
                <w:r w:rsidR="00E76E1F" w:rsidRPr="00C67DDB">
                  <w:rPr>
                    <w:rFonts w:ascii="Times New Roman" w:hAnsi="Times New Roman" w:cs="Times New Roman"/>
                    <w:noProof/>
                    <w:webHidden/>
                    <w:sz w:val="24"/>
                    <w:szCs w:val="24"/>
                  </w:rPr>
                </w:r>
                <w:r w:rsidR="00E76E1F" w:rsidRPr="00C67DDB">
                  <w:rPr>
                    <w:rFonts w:ascii="Times New Roman" w:hAnsi="Times New Roman" w:cs="Times New Roman"/>
                    <w:noProof/>
                    <w:webHidden/>
                    <w:sz w:val="24"/>
                    <w:szCs w:val="24"/>
                  </w:rPr>
                  <w:fldChar w:fldCharType="separate"/>
                </w:r>
                <w:r w:rsidR="008028A8">
                  <w:rPr>
                    <w:rFonts w:ascii="Times New Roman" w:hAnsi="Times New Roman" w:cs="Times New Roman"/>
                    <w:noProof/>
                    <w:webHidden/>
                    <w:sz w:val="24"/>
                    <w:szCs w:val="24"/>
                  </w:rPr>
                  <w:t>3</w:t>
                </w:r>
                <w:r w:rsidR="00E76E1F" w:rsidRPr="00C67DDB">
                  <w:rPr>
                    <w:rFonts w:ascii="Times New Roman" w:hAnsi="Times New Roman" w:cs="Times New Roman"/>
                    <w:noProof/>
                    <w:webHidden/>
                    <w:sz w:val="24"/>
                    <w:szCs w:val="24"/>
                  </w:rPr>
                  <w:fldChar w:fldCharType="end"/>
                </w:r>
              </w:hyperlink>
            </w:p>
            <w:p w14:paraId="197EB7A3" w14:textId="5DB3E58E" w:rsidR="00E76E1F" w:rsidRPr="00C67DDB" w:rsidRDefault="00000000" w:rsidP="00C67DDB">
              <w:pPr>
                <w:pStyle w:val="TOC1"/>
                <w:spacing w:line="360" w:lineRule="auto"/>
                <w:rPr>
                  <w:rFonts w:ascii="Times New Roman" w:hAnsi="Times New Roman" w:cs="Times New Roman"/>
                  <w:noProof/>
                  <w:sz w:val="24"/>
                  <w:szCs w:val="24"/>
                  <w:lang w:val="en-US" w:eastAsia="en-US"/>
                </w:rPr>
              </w:pPr>
              <w:hyperlink w:anchor="_Toc137194953" w:history="1">
                <w:r w:rsidR="00E76E1F" w:rsidRPr="00C67DDB">
                  <w:rPr>
                    <w:rStyle w:val="Hyperlink"/>
                    <w:rFonts w:ascii="Times New Roman" w:hAnsi="Times New Roman" w:cs="Times New Roman"/>
                    <w:noProof/>
                    <w:sz w:val="24"/>
                    <w:szCs w:val="24"/>
                  </w:rPr>
                  <w:t>7.</w:t>
                </w:r>
                <w:r w:rsidR="00E76E1F" w:rsidRPr="00C67DDB">
                  <w:rPr>
                    <w:rFonts w:ascii="Times New Roman" w:hAnsi="Times New Roman" w:cs="Times New Roman"/>
                    <w:noProof/>
                    <w:sz w:val="24"/>
                    <w:szCs w:val="24"/>
                    <w:lang w:val="en-US" w:eastAsia="en-US"/>
                  </w:rPr>
                  <w:tab/>
                </w:r>
                <w:r w:rsidR="00E76E1F" w:rsidRPr="00C67DDB">
                  <w:rPr>
                    <w:rStyle w:val="Hyperlink"/>
                    <w:rFonts w:ascii="Times New Roman" w:hAnsi="Times New Roman" w:cs="Times New Roman"/>
                    <w:noProof/>
                    <w:sz w:val="24"/>
                    <w:szCs w:val="24"/>
                  </w:rPr>
                  <w:t>Pasiūlymų vertinimas</w:t>
                </w:r>
                <w:r w:rsidR="00E76E1F" w:rsidRPr="00C67DDB">
                  <w:rPr>
                    <w:rFonts w:ascii="Times New Roman" w:hAnsi="Times New Roman" w:cs="Times New Roman"/>
                    <w:noProof/>
                    <w:webHidden/>
                    <w:sz w:val="24"/>
                    <w:szCs w:val="24"/>
                  </w:rPr>
                  <w:tab/>
                </w:r>
                <w:r w:rsidR="00E76E1F" w:rsidRPr="00C67DDB">
                  <w:rPr>
                    <w:rFonts w:ascii="Times New Roman" w:hAnsi="Times New Roman" w:cs="Times New Roman"/>
                    <w:noProof/>
                    <w:webHidden/>
                    <w:sz w:val="24"/>
                    <w:szCs w:val="24"/>
                  </w:rPr>
                  <w:fldChar w:fldCharType="begin"/>
                </w:r>
                <w:r w:rsidR="00E76E1F" w:rsidRPr="00C67DDB">
                  <w:rPr>
                    <w:rFonts w:ascii="Times New Roman" w:hAnsi="Times New Roman" w:cs="Times New Roman"/>
                    <w:noProof/>
                    <w:webHidden/>
                    <w:sz w:val="24"/>
                    <w:szCs w:val="24"/>
                  </w:rPr>
                  <w:instrText xml:space="preserve"> PAGEREF _Toc137194953 \h </w:instrText>
                </w:r>
                <w:r w:rsidR="00E76E1F" w:rsidRPr="00C67DDB">
                  <w:rPr>
                    <w:rFonts w:ascii="Times New Roman" w:hAnsi="Times New Roman" w:cs="Times New Roman"/>
                    <w:noProof/>
                    <w:webHidden/>
                    <w:sz w:val="24"/>
                    <w:szCs w:val="24"/>
                  </w:rPr>
                </w:r>
                <w:r w:rsidR="00E76E1F" w:rsidRPr="00C67DDB">
                  <w:rPr>
                    <w:rFonts w:ascii="Times New Roman" w:hAnsi="Times New Roman" w:cs="Times New Roman"/>
                    <w:noProof/>
                    <w:webHidden/>
                    <w:sz w:val="24"/>
                    <w:szCs w:val="24"/>
                  </w:rPr>
                  <w:fldChar w:fldCharType="separate"/>
                </w:r>
                <w:r w:rsidR="008028A8">
                  <w:rPr>
                    <w:rFonts w:ascii="Times New Roman" w:hAnsi="Times New Roman" w:cs="Times New Roman"/>
                    <w:noProof/>
                    <w:webHidden/>
                    <w:sz w:val="24"/>
                    <w:szCs w:val="24"/>
                  </w:rPr>
                  <w:t>3</w:t>
                </w:r>
                <w:r w:rsidR="00E76E1F" w:rsidRPr="00C67DDB">
                  <w:rPr>
                    <w:rFonts w:ascii="Times New Roman" w:hAnsi="Times New Roman" w:cs="Times New Roman"/>
                    <w:noProof/>
                    <w:webHidden/>
                    <w:sz w:val="24"/>
                    <w:szCs w:val="24"/>
                  </w:rPr>
                  <w:fldChar w:fldCharType="end"/>
                </w:r>
              </w:hyperlink>
            </w:p>
            <w:p w14:paraId="2D57B744" w14:textId="441518A4" w:rsidR="00E76E1F" w:rsidRPr="00C67DDB" w:rsidRDefault="00000000" w:rsidP="00C67DDB">
              <w:pPr>
                <w:pStyle w:val="TOC1"/>
                <w:spacing w:line="360" w:lineRule="auto"/>
                <w:rPr>
                  <w:rFonts w:ascii="Times New Roman" w:hAnsi="Times New Roman" w:cs="Times New Roman"/>
                  <w:noProof/>
                  <w:sz w:val="24"/>
                  <w:szCs w:val="24"/>
                  <w:lang w:val="en-US" w:eastAsia="en-US"/>
                </w:rPr>
              </w:pPr>
              <w:hyperlink w:anchor="_Toc137194954" w:history="1">
                <w:r w:rsidR="00E76E1F" w:rsidRPr="00C67DDB">
                  <w:rPr>
                    <w:rStyle w:val="Hyperlink"/>
                    <w:rFonts w:ascii="Times New Roman" w:hAnsi="Times New Roman" w:cs="Times New Roman"/>
                    <w:noProof/>
                    <w:sz w:val="24"/>
                    <w:szCs w:val="24"/>
                  </w:rPr>
                  <w:t xml:space="preserve">8. </w:t>
                </w:r>
                <w:r w:rsidR="00581B14" w:rsidRPr="00C67DDB">
                  <w:rPr>
                    <w:rStyle w:val="Hyperlink"/>
                    <w:rFonts w:ascii="Times New Roman" w:hAnsi="Times New Roman" w:cs="Times New Roman"/>
                    <w:noProof/>
                    <w:sz w:val="24"/>
                    <w:szCs w:val="24"/>
                  </w:rPr>
                  <w:t xml:space="preserve">    </w:t>
                </w:r>
                <w:r w:rsidR="00E76E1F" w:rsidRPr="00C67DDB">
                  <w:rPr>
                    <w:rStyle w:val="Hyperlink"/>
                    <w:rFonts w:ascii="Times New Roman" w:hAnsi="Times New Roman" w:cs="Times New Roman"/>
                    <w:noProof/>
                    <w:sz w:val="24"/>
                    <w:szCs w:val="24"/>
                  </w:rPr>
                  <w:t>Sutarties sudarymas</w:t>
                </w:r>
                <w:r w:rsidR="00E76E1F" w:rsidRPr="00C67DDB">
                  <w:rPr>
                    <w:rFonts w:ascii="Times New Roman" w:hAnsi="Times New Roman" w:cs="Times New Roman"/>
                    <w:noProof/>
                    <w:webHidden/>
                    <w:sz w:val="24"/>
                    <w:szCs w:val="24"/>
                  </w:rPr>
                  <w:tab/>
                </w:r>
                <w:r w:rsidR="00E76E1F" w:rsidRPr="00C67DDB">
                  <w:rPr>
                    <w:rFonts w:ascii="Times New Roman" w:hAnsi="Times New Roman" w:cs="Times New Roman"/>
                    <w:noProof/>
                    <w:webHidden/>
                    <w:sz w:val="24"/>
                    <w:szCs w:val="24"/>
                  </w:rPr>
                  <w:fldChar w:fldCharType="begin"/>
                </w:r>
                <w:r w:rsidR="00E76E1F" w:rsidRPr="00C67DDB">
                  <w:rPr>
                    <w:rFonts w:ascii="Times New Roman" w:hAnsi="Times New Roman" w:cs="Times New Roman"/>
                    <w:noProof/>
                    <w:webHidden/>
                    <w:sz w:val="24"/>
                    <w:szCs w:val="24"/>
                  </w:rPr>
                  <w:instrText xml:space="preserve"> PAGEREF _Toc137194954 \h </w:instrText>
                </w:r>
                <w:r w:rsidR="00E76E1F" w:rsidRPr="00C67DDB">
                  <w:rPr>
                    <w:rFonts w:ascii="Times New Roman" w:hAnsi="Times New Roman" w:cs="Times New Roman"/>
                    <w:noProof/>
                    <w:webHidden/>
                    <w:sz w:val="24"/>
                    <w:szCs w:val="24"/>
                  </w:rPr>
                </w:r>
                <w:r w:rsidR="00E76E1F" w:rsidRPr="00C67DDB">
                  <w:rPr>
                    <w:rFonts w:ascii="Times New Roman" w:hAnsi="Times New Roman" w:cs="Times New Roman"/>
                    <w:noProof/>
                    <w:webHidden/>
                    <w:sz w:val="24"/>
                    <w:szCs w:val="24"/>
                  </w:rPr>
                  <w:fldChar w:fldCharType="separate"/>
                </w:r>
                <w:r w:rsidR="008028A8">
                  <w:rPr>
                    <w:rFonts w:ascii="Times New Roman" w:hAnsi="Times New Roman" w:cs="Times New Roman"/>
                    <w:noProof/>
                    <w:webHidden/>
                    <w:sz w:val="24"/>
                    <w:szCs w:val="24"/>
                  </w:rPr>
                  <w:t>3</w:t>
                </w:r>
                <w:r w:rsidR="00E76E1F" w:rsidRPr="00C67DDB">
                  <w:rPr>
                    <w:rFonts w:ascii="Times New Roman" w:hAnsi="Times New Roman" w:cs="Times New Roman"/>
                    <w:noProof/>
                    <w:webHidden/>
                    <w:sz w:val="24"/>
                    <w:szCs w:val="24"/>
                  </w:rPr>
                  <w:fldChar w:fldCharType="end"/>
                </w:r>
              </w:hyperlink>
            </w:p>
            <w:p w14:paraId="191E7762" w14:textId="75CF242B" w:rsidR="00E76E1F" w:rsidRPr="00C67DDB" w:rsidRDefault="00000000" w:rsidP="00C67DDB">
              <w:pPr>
                <w:pStyle w:val="TOC1"/>
                <w:spacing w:line="360" w:lineRule="auto"/>
                <w:rPr>
                  <w:rFonts w:ascii="Times New Roman" w:hAnsi="Times New Roman" w:cs="Times New Roman"/>
                  <w:noProof/>
                  <w:sz w:val="24"/>
                  <w:szCs w:val="24"/>
                </w:rPr>
              </w:pPr>
              <w:hyperlink w:anchor="_Toc137194955" w:history="1">
                <w:r w:rsidR="00E76E1F" w:rsidRPr="00C67DDB">
                  <w:rPr>
                    <w:rStyle w:val="Hyperlink"/>
                    <w:rFonts w:ascii="Times New Roman" w:hAnsi="Times New Roman" w:cs="Times New Roman"/>
                    <w:noProof/>
                    <w:sz w:val="24"/>
                    <w:szCs w:val="24"/>
                  </w:rPr>
                  <w:t xml:space="preserve">9. </w:t>
                </w:r>
                <w:r w:rsidR="00581B14" w:rsidRPr="00C67DDB">
                  <w:rPr>
                    <w:rStyle w:val="Hyperlink"/>
                    <w:rFonts w:ascii="Times New Roman" w:hAnsi="Times New Roman" w:cs="Times New Roman"/>
                    <w:noProof/>
                    <w:sz w:val="24"/>
                    <w:szCs w:val="24"/>
                  </w:rPr>
                  <w:t xml:space="preserve">    </w:t>
                </w:r>
                <w:r w:rsidR="00E76E1F" w:rsidRPr="00C67DDB">
                  <w:rPr>
                    <w:rStyle w:val="Hyperlink"/>
                    <w:rFonts w:ascii="Times New Roman" w:hAnsi="Times New Roman" w:cs="Times New Roman"/>
                    <w:noProof/>
                    <w:sz w:val="24"/>
                    <w:szCs w:val="24"/>
                  </w:rPr>
                  <w:t>Kitos sąlygos</w:t>
                </w:r>
                <w:r w:rsidR="00E76E1F" w:rsidRPr="00C67DDB">
                  <w:rPr>
                    <w:rFonts w:ascii="Times New Roman" w:hAnsi="Times New Roman" w:cs="Times New Roman"/>
                    <w:noProof/>
                    <w:webHidden/>
                    <w:sz w:val="24"/>
                    <w:szCs w:val="24"/>
                  </w:rPr>
                  <w:tab/>
                </w:r>
                <w:r w:rsidR="00E76E1F" w:rsidRPr="00C67DDB">
                  <w:rPr>
                    <w:rFonts w:ascii="Times New Roman" w:hAnsi="Times New Roman" w:cs="Times New Roman"/>
                    <w:noProof/>
                    <w:webHidden/>
                    <w:sz w:val="24"/>
                    <w:szCs w:val="24"/>
                  </w:rPr>
                  <w:fldChar w:fldCharType="begin"/>
                </w:r>
                <w:r w:rsidR="00E76E1F" w:rsidRPr="00C67DDB">
                  <w:rPr>
                    <w:rFonts w:ascii="Times New Roman" w:hAnsi="Times New Roman" w:cs="Times New Roman"/>
                    <w:noProof/>
                    <w:webHidden/>
                    <w:sz w:val="24"/>
                    <w:szCs w:val="24"/>
                  </w:rPr>
                  <w:instrText xml:space="preserve"> PAGEREF _Toc137194955 \h </w:instrText>
                </w:r>
                <w:r w:rsidR="00E76E1F" w:rsidRPr="00C67DDB">
                  <w:rPr>
                    <w:rFonts w:ascii="Times New Roman" w:hAnsi="Times New Roman" w:cs="Times New Roman"/>
                    <w:noProof/>
                    <w:webHidden/>
                    <w:sz w:val="24"/>
                    <w:szCs w:val="24"/>
                  </w:rPr>
                </w:r>
                <w:r w:rsidR="00E76E1F" w:rsidRPr="00C67DDB">
                  <w:rPr>
                    <w:rFonts w:ascii="Times New Roman" w:hAnsi="Times New Roman" w:cs="Times New Roman"/>
                    <w:noProof/>
                    <w:webHidden/>
                    <w:sz w:val="24"/>
                    <w:szCs w:val="24"/>
                  </w:rPr>
                  <w:fldChar w:fldCharType="separate"/>
                </w:r>
                <w:r w:rsidR="008028A8">
                  <w:rPr>
                    <w:rFonts w:ascii="Times New Roman" w:hAnsi="Times New Roman" w:cs="Times New Roman"/>
                    <w:noProof/>
                    <w:webHidden/>
                    <w:sz w:val="24"/>
                    <w:szCs w:val="24"/>
                  </w:rPr>
                  <w:t>4</w:t>
                </w:r>
                <w:r w:rsidR="00E76E1F" w:rsidRPr="00C67DDB">
                  <w:rPr>
                    <w:rFonts w:ascii="Times New Roman" w:hAnsi="Times New Roman" w:cs="Times New Roman"/>
                    <w:noProof/>
                    <w:webHidden/>
                    <w:sz w:val="24"/>
                    <w:szCs w:val="24"/>
                  </w:rPr>
                  <w:fldChar w:fldCharType="end"/>
                </w:r>
              </w:hyperlink>
            </w:p>
            <w:p w14:paraId="3BA8DB0D" w14:textId="25F6ECDF" w:rsidR="00B60FA8" w:rsidRPr="00C67DDB" w:rsidRDefault="00B60FA8" w:rsidP="00C67DDB">
              <w:pPr>
                <w:spacing w:line="360" w:lineRule="auto"/>
                <w:rPr>
                  <w:rFonts w:ascii="Times New Roman" w:hAnsi="Times New Roman" w:cs="Times New Roman"/>
                  <w:noProof/>
                  <w:sz w:val="24"/>
                  <w:szCs w:val="24"/>
                </w:rPr>
              </w:pPr>
              <w:r w:rsidRPr="00C67DDB">
                <w:rPr>
                  <w:rFonts w:ascii="Times New Roman" w:hAnsi="Times New Roman" w:cs="Times New Roman"/>
                  <w:noProof/>
                  <w:sz w:val="24"/>
                  <w:szCs w:val="24"/>
                </w:rPr>
                <w:t>Priedai:</w:t>
              </w:r>
            </w:p>
            <w:p w14:paraId="02B79BDA" w14:textId="230B6925" w:rsidR="00B60FA8" w:rsidRPr="00C67DDB" w:rsidRDefault="00B60FA8" w:rsidP="00C67DDB">
              <w:pPr>
                <w:spacing w:line="360" w:lineRule="auto"/>
                <w:rPr>
                  <w:rFonts w:ascii="Times New Roman" w:hAnsi="Times New Roman" w:cs="Times New Roman"/>
                  <w:noProof/>
                  <w:sz w:val="24"/>
                  <w:szCs w:val="24"/>
                </w:rPr>
              </w:pPr>
              <w:r w:rsidRPr="00C67DDB">
                <w:rPr>
                  <w:rFonts w:ascii="Times New Roman" w:hAnsi="Times New Roman" w:cs="Times New Roman"/>
                  <w:noProof/>
                  <w:sz w:val="24"/>
                  <w:szCs w:val="24"/>
                </w:rPr>
                <w:t>1 pr</w:t>
              </w:r>
              <w:r w:rsidR="0083581A" w:rsidRPr="00C67DDB">
                <w:rPr>
                  <w:rFonts w:ascii="Times New Roman" w:hAnsi="Times New Roman" w:cs="Times New Roman"/>
                  <w:noProof/>
                  <w:sz w:val="24"/>
                  <w:szCs w:val="24"/>
                </w:rPr>
                <w:t>iedas - Tiekėjo pašalinimo pagrindai</w:t>
              </w:r>
            </w:p>
            <w:p w14:paraId="6EEEEF7D" w14:textId="2D540F84" w:rsidR="0083581A" w:rsidRPr="00C67DDB" w:rsidRDefault="0083581A" w:rsidP="00C67DDB">
              <w:pPr>
                <w:spacing w:line="360" w:lineRule="auto"/>
                <w:rPr>
                  <w:rFonts w:ascii="Times New Roman" w:hAnsi="Times New Roman" w:cs="Times New Roman"/>
                  <w:noProof/>
                  <w:sz w:val="24"/>
                  <w:szCs w:val="24"/>
                </w:rPr>
              </w:pPr>
              <w:r w:rsidRPr="00C67DDB">
                <w:rPr>
                  <w:rFonts w:ascii="Times New Roman" w:hAnsi="Times New Roman" w:cs="Times New Roman"/>
                  <w:noProof/>
                  <w:sz w:val="24"/>
                  <w:szCs w:val="24"/>
                </w:rPr>
                <w:t>2 priedas - Terminai</w:t>
              </w:r>
            </w:p>
            <w:p w14:paraId="205E36B4" w14:textId="12766209" w:rsidR="0083581A" w:rsidRPr="00C67DDB" w:rsidRDefault="0083581A" w:rsidP="00C67DDB">
              <w:pPr>
                <w:spacing w:line="360" w:lineRule="auto"/>
                <w:rPr>
                  <w:rFonts w:ascii="Times New Roman" w:hAnsi="Times New Roman" w:cs="Times New Roman"/>
                  <w:noProof/>
                  <w:sz w:val="24"/>
                  <w:szCs w:val="24"/>
                </w:rPr>
              </w:pPr>
              <w:r w:rsidRPr="00C67DDB">
                <w:rPr>
                  <w:rFonts w:ascii="Times New Roman" w:hAnsi="Times New Roman" w:cs="Times New Roman"/>
                  <w:noProof/>
                  <w:sz w:val="24"/>
                  <w:szCs w:val="24"/>
                </w:rPr>
                <w:t xml:space="preserve">3 priedas - </w:t>
              </w:r>
              <w:r w:rsidR="008028A8" w:rsidRPr="00C67DDB">
                <w:rPr>
                  <w:rFonts w:ascii="Times New Roman" w:hAnsi="Times New Roman" w:cs="Times New Roman"/>
                  <w:noProof/>
                  <w:sz w:val="24"/>
                  <w:szCs w:val="24"/>
                </w:rPr>
                <w:t xml:space="preserve">Kvalifikaciniai reikalavimai </w:t>
              </w:r>
            </w:p>
            <w:p w14:paraId="3433D1B9" w14:textId="629BAA1E" w:rsidR="0083581A" w:rsidRPr="00C67DDB" w:rsidRDefault="0083581A" w:rsidP="00C67DDB">
              <w:pPr>
                <w:spacing w:line="360" w:lineRule="auto"/>
                <w:rPr>
                  <w:rFonts w:ascii="Times New Roman" w:hAnsi="Times New Roman" w:cs="Times New Roman"/>
                  <w:noProof/>
                  <w:sz w:val="24"/>
                  <w:szCs w:val="24"/>
                </w:rPr>
              </w:pPr>
              <w:r w:rsidRPr="00C67DDB">
                <w:rPr>
                  <w:rFonts w:ascii="Times New Roman" w:hAnsi="Times New Roman" w:cs="Times New Roman"/>
                  <w:noProof/>
                  <w:sz w:val="24"/>
                  <w:szCs w:val="24"/>
                </w:rPr>
                <w:t xml:space="preserve">4 priedas - </w:t>
              </w:r>
              <w:r w:rsidR="008028A8" w:rsidRPr="00C67DDB">
                <w:rPr>
                  <w:rFonts w:ascii="Times New Roman" w:hAnsi="Times New Roman" w:cs="Times New Roman"/>
                  <w:noProof/>
                  <w:sz w:val="24"/>
                  <w:szCs w:val="24"/>
                </w:rPr>
                <w:t>Techninė specifikacija</w:t>
              </w:r>
            </w:p>
            <w:p w14:paraId="71E7AB74" w14:textId="7240FF45" w:rsidR="0083581A" w:rsidRPr="00C67DDB" w:rsidRDefault="0083581A" w:rsidP="00C67DDB">
              <w:pPr>
                <w:spacing w:line="360" w:lineRule="auto"/>
                <w:rPr>
                  <w:rFonts w:ascii="Times New Roman" w:hAnsi="Times New Roman" w:cs="Times New Roman"/>
                  <w:noProof/>
                  <w:sz w:val="24"/>
                  <w:szCs w:val="24"/>
                </w:rPr>
              </w:pPr>
              <w:r w:rsidRPr="00C67DDB">
                <w:rPr>
                  <w:rFonts w:ascii="Times New Roman" w:hAnsi="Times New Roman" w:cs="Times New Roman"/>
                  <w:noProof/>
                  <w:sz w:val="24"/>
                  <w:szCs w:val="24"/>
                </w:rPr>
                <w:t xml:space="preserve">5 priedas - </w:t>
              </w:r>
              <w:r w:rsidR="008028A8" w:rsidRPr="00C67DDB">
                <w:rPr>
                  <w:rFonts w:ascii="Times New Roman" w:hAnsi="Times New Roman" w:cs="Times New Roman"/>
                  <w:noProof/>
                  <w:sz w:val="24"/>
                  <w:szCs w:val="24"/>
                </w:rPr>
                <w:t>Pasiūlymo forma</w:t>
              </w:r>
            </w:p>
            <w:p w14:paraId="320718EB" w14:textId="7D238566" w:rsidR="008028A8" w:rsidRDefault="0083581A" w:rsidP="00C67DDB">
              <w:pPr>
                <w:spacing w:line="360" w:lineRule="auto"/>
                <w:rPr>
                  <w:rFonts w:ascii="Times New Roman" w:hAnsi="Times New Roman" w:cs="Times New Roman"/>
                  <w:noProof/>
                  <w:sz w:val="24"/>
                  <w:szCs w:val="24"/>
                </w:rPr>
              </w:pPr>
              <w:r w:rsidRPr="00C67DDB">
                <w:rPr>
                  <w:rFonts w:ascii="Times New Roman" w:hAnsi="Times New Roman" w:cs="Times New Roman"/>
                  <w:noProof/>
                  <w:sz w:val="24"/>
                  <w:szCs w:val="24"/>
                </w:rPr>
                <w:t xml:space="preserve">6 priedas - </w:t>
              </w:r>
              <w:r w:rsidR="008028A8">
                <w:rPr>
                  <w:rFonts w:ascii="Times New Roman" w:hAnsi="Times New Roman" w:cs="Times New Roman"/>
                  <w:noProof/>
                  <w:sz w:val="24"/>
                  <w:szCs w:val="24"/>
                </w:rPr>
                <w:t>Vertinimo kriterijai</w:t>
              </w:r>
            </w:p>
            <w:p w14:paraId="04A05C9D" w14:textId="1073236B" w:rsidR="0083581A" w:rsidRDefault="0083581A" w:rsidP="00C67DDB">
              <w:pPr>
                <w:spacing w:line="360" w:lineRule="auto"/>
                <w:rPr>
                  <w:rFonts w:ascii="Times New Roman" w:hAnsi="Times New Roman" w:cs="Times New Roman"/>
                  <w:noProof/>
                  <w:sz w:val="24"/>
                  <w:szCs w:val="24"/>
                </w:rPr>
              </w:pPr>
            </w:p>
            <w:p w14:paraId="5C2DD25F" w14:textId="26E010DD" w:rsidR="00BE5A6E" w:rsidRPr="00C67DDB" w:rsidRDefault="00BE5A6E" w:rsidP="00C67DDB">
              <w:pPr>
                <w:spacing w:line="360" w:lineRule="auto"/>
                <w:rPr>
                  <w:rFonts w:ascii="Times New Roman" w:hAnsi="Times New Roman" w:cs="Times New Roman"/>
                  <w:noProof/>
                  <w:sz w:val="24"/>
                  <w:szCs w:val="24"/>
                </w:rPr>
              </w:pPr>
            </w:p>
            <w:p w14:paraId="50FBC201" w14:textId="424D8B3C" w:rsidR="00413BD0" w:rsidRPr="00C67DDB" w:rsidRDefault="00173FBA" w:rsidP="00C67DDB">
              <w:pPr>
                <w:spacing w:line="360" w:lineRule="auto"/>
                <w:rPr>
                  <w:rFonts w:ascii="Times New Roman" w:hAnsi="Times New Roman" w:cs="Times New Roman"/>
                  <w:sz w:val="24"/>
                  <w:szCs w:val="24"/>
                </w:rPr>
                <w:sectPr w:rsidR="00413BD0" w:rsidRPr="00C67DDB" w:rsidSect="0094708F">
                  <w:headerReference w:type="default" r:id="rId12"/>
                  <w:footerReference w:type="default" r:id="rId13"/>
                  <w:footerReference w:type="first" r:id="rId14"/>
                  <w:pgSz w:w="12240" w:h="15840"/>
                  <w:pgMar w:top="1134" w:right="567" w:bottom="1134" w:left="1701" w:header="720" w:footer="720" w:gutter="0"/>
                  <w:pgNumType w:start="0"/>
                  <w:cols w:space="720"/>
                  <w:titlePg/>
                  <w:docGrid w:linePitch="360"/>
                </w:sectPr>
              </w:pPr>
              <w:r w:rsidRPr="00C67DDB">
                <w:rPr>
                  <w:rFonts w:ascii="Times New Roman" w:hAnsi="Times New Roman" w:cs="Times New Roman"/>
                  <w:noProof/>
                  <w:sz w:val="24"/>
                  <w:szCs w:val="24"/>
                </w:rPr>
                <w:fldChar w:fldCharType="end"/>
              </w:r>
            </w:p>
          </w:sdtContent>
        </w:sdt>
        <w:p w14:paraId="73CCB438" w14:textId="5ACC71EB" w:rsidR="005F13F0" w:rsidRPr="00C67DDB" w:rsidRDefault="00000000" w:rsidP="00C67DDB">
          <w:pPr>
            <w:spacing w:line="360" w:lineRule="auto"/>
            <w:ind w:firstLine="0"/>
            <w:contextualSpacing/>
            <w:rPr>
              <w:rFonts w:ascii="Times New Roman" w:hAnsi="Times New Roman" w:cs="Times New Roman"/>
              <w:sz w:val="24"/>
              <w:szCs w:val="24"/>
            </w:rPr>
          </w:pPr>
        </w:p>
      </w:sdtContent>
    </w:sdt>
    <w:p w14:paraId="12085CDF" w14:textId="16073931" w:rsidR="00746BAF" w:rsidRPr="00C67DDB" w:rsidRDefault="00C31EC9">
      <w:pPr>
        <w:pStyle w:val="Heading1"/>
        <w:numPr>
          <w:ilvl w:val="0"/>
          <w:numId w:val="5"/>
        </w:numPr>
        <w:spacing w:before="0" w:after="0" w:line="360" w:lineRule="auto"/>
        <w:ind w:left="357" w:hanging="357"/>
        <w:rPr>
          <w:rFonts w:ascii="Times New Roman" w:hAnsi="Times New Roman" w:cs="Times New Roman"/>
          <w:b/>
          <w:bCs/>
          <w:color w:val="auto"/>
          <w:sz w:val="24"/>
          <w:szCs w:val="24"/>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37194947"/>
      <w:bookmarkStart w:id="8" w:name="_Ref39666794"/>
      <w:bookmarkStart w:id="9" w:name="_Ref39666796"/>
      <w:bookmarkStart w:id="10" w:name="_Toc48053171"/>
      <w:bookmarkStart w:id="11" w:name="_Toc147739116"/>
      <w:bookmarkEnd w:id="2"/>
      <w:bookmarkEnd w:id="3"/>
      <w:bookmarkEnd w:id="4"/>
      <w:bookmarkEnd w:id="5"/>
      <w:bookmarkEnd w:id="6"/>
      <w:r w:rsidRPr="00C67DDB">
        <w:rPr>
          <w:rFonts w:ascii="Times New Roman" w:hAnsi="Times New Roman" w:cs="Times New Roman"/>
          <w:b/>
          <w:bCs/>
          <w:color w:val="auto"/>
          <w:sz w:val="24"/>
          <w:szCs w:val="24"/>
        </w:rPr>
        <w:t>Bendra informacij</w:t>
      </w:r>
      <w:r w:rsidR="00B076FD" w:rsidRPr="00C67DDB">
        <w:rPr>
          <w:rFonts w:ascii="Times New Roman" w:hAnsi="Times New Roman" w:cs="Times New Roman"/>
          <w:b/>
          <w:bCs/>
          <w:color w:val="auto"/>
          <w:sz w:val="24"/>
          <w:szCs w:val="24"/>
        </w:rPr>
        <w:t>a</w:t>
      </w:r>
      <w:bookmarkEnd w:id="7"/>
      <w:r w:rsidR="6B81CCAC" w:rsidRPr="00C67DDB">
        <w:rPr>
          <w:rFonts w:ascii="Times New Roman" w:hAnsi="Times New Roman" w:cs="Times New Roman"/>
          <w:b/>
          <w:bCs/>
          <w:color w:val="auto"/>
          <w:sz w:val="24"/>
          <w:szCs w:val="24"/>
        </w:rPr>
        <w:t xml:space="preserve"> </w:t>
      </w:r>
    </w:p>
    <w:p w14:paraId="698C5E70" w14:textId="490FD0EB" w:rsidR="00746BAF" w:rsidRPr="00C67DDB" w:rsidRDefault="00746BAF" w:rsidP="00C67DDB">
      <w:pPr>
        <w:spacing w:line="360" w:lineRule="auto"/>
        <w:ind w:firstLine="0"/>
        <w:rPr>
          <w:rFonts w:ascii="Times New Roman" w:hAnsi="Times New Roman" w:cs="Times New Roman"/>
          <w:sz w:val="24"/>
          <w:szCs w:val="24"/>
        </w:rPr>
      </w:pPr>
    </w:p>
    <w:p w14:paraId="2E776B31" w14:textId="5525FA99" w:rsidR="009005B7" w:rsidRPr="009005B7" w:rsidRDefault="00D722C8" w:rsidP="00D36310">
      <w:pPr>
        <w:spacing w:line="360" w:lineRule="auto"/>
        <w:rPr>
          <w:rFonts w:ascii="Times New Roman" w:hAnsi="Times New Roman" w:cs="Times New Roman"/>
          <w:sz w:val="24"/>
          <w:szCs w:val="24"/>
        </w:rPr>
      </w:pPr>
      <w:r w:rsidRPr="008028A8">
        <w:rPr>
          <w:rFonts w:ascii="Times New Roman" w:hAnsi="Times New Roman" w:cs="Times New Roman"/>
          <w:sz w:val="24"/>
          <w:szCs w:val="24"/>
        </w:rPr>
        <w:t xml:space="preserve">1.1. </w:t>
      </w:r>
      <w:r w:rsidR="00D36310">
        <w:rPr>
          <w:rFonts w:ascii="Times New Roman" w:hAnsi="Times New Roman" w:cs="Times New Roman"/>
          <w:sz w:val="24"/>
          <w:szCs w:val="24"/>
        </w:rPr>
        <w:t>P</w:t>
      </w:r>
      <w:r w:rsidR="009005B7" w:rsidRPr="009005B7">
        <w:rPr>
          <w:rFonts w:ascii="Times New Roman" w:hAnsi="Times New Roman" w:cs="Times New Roman"/>
          <w:sz w:val="24"/>
          <w:szCs w:val="24"/>
        </w:rPr>
        <w:t>erkančioji organizacija – Varėnos rajono savivaldybės administracija, juridinio asmens kodas 188773873, adresas Vytauto g. 12, Varėna. Perkančioji organizacija yra ne PVM mokėtoja.</w:t>
      </w:r>
    </w:p>
    <w:p w14:paraId="36581297" w14:textId="1F56C13B" w:rsidR="009005B7" w:rsidRPr="009005B7" w:rsidRDefault="009005B7" w:rsidP="009005B7">
      <w:pPr>
        <w:spacing w:line="360" w:lineRule="auto"/>
        <w:rPr>
          <w:rFonts w:ascii="Times New Roman" w:hAnsi="Times New Roman" w:cs="Times New Roman"/>
          <w:sz w:val="24"/>
          <w:szCs w:val="24"/>
        </w:rPr>
      </w:pPr>
      <w:r w:rsidRPr="009005B7">
        <w:rPr>
          <w:rFonts w:ascii="Times New Roman" w:hAnsi="Times New Roman" w:cs="Times New Roman"/>
          <w:sz w:val="24"/>
          <w:szCs w:val="24"/>
        </w:rPr>
        <w:t>1.</w:t>
      </w:r>
      <w:r w:rsidR="00D36310">
        <w:rPr>
          <w:rFonts w:ascii="Times New Roman" w:hAnsi="Times New Roman" w:cs="Times New Roman"/>
          <w:sz w:val="24"/>
          <w:szCs w:val="24"/>
        </w:rPr>
        <w:t>2</w:t>
      </w:r>
      <w:r w:rsidRPr="009005B7">
        <w:rPr>
          <w:rFonts w:ascii="Times New Roman" w:hAnsi="Times New Roman" w:cs="Times New Roman"/>
          <w:sz w:val="24"/>
          <w:szCs w:val="24"/>
        </w:rPr>
        <w:t xml:space="preserve">. Sutartį pasirašys perkančioji organizacija. </w:t>
      </w:r>
    </w:p>
    <w:p w14:paraId="6BCDF1E3" w14:textId="3B37FCFF" w:rsidR="009005B7" w:rsidRPr="009005B7" w:rsidRDefault="009005B7" w:rsidP="009005B7">
      <w:pPr>
        <w:spacing w:line="360" w:lineRule="auto"/>
        <w:rPr>
          <w:rFonts w:ascii="Times New Roman" w:hAnsi="Times New Roman" w:cs="Times New Roman"/>
          <w:sz w:val="24"/>
          <w:szCs w:val="24"/>
        </w:rPr>
      </w:pPr>
      <w:r w:rsidRPr="009005B7">
        <w:rPr>
          <w:rFonts w:ascii="Times New Roman" w:hAnsi="Times New Roman" w:cs="Times New Roman"/>
          <w:sz w:val="24"/>
          <w:szCs w:val="24"/>
        </w:rPr>
        <w:t>1.</w:t>
      </w:r>
      <w:r w:rsidR="00D36310">
        <w:rPr>
          <w:rFonts w:ascii="Times New Roman" w:hAnsi="Times New Roman" w:cs="Times New Roman"/>
          <w:sz w:val="24"/>
          <w:szCs w:val="24"/>
        </w:rPr>
        <w:t>3</w:t>
      </w:r>
      <w:r w:rsidRPr="009005B7">
        <w:rPr>
          <w:rFonts w:ascii="Times New Roman" w:hAnsi="Times New Roman" w:cs="Times New Roman"/>
          <w:sz w:val="24"/>
          <w:szCs w:val="24"/>
        </w:rPr>
        <w:t xml:space="preserve">. Pirkimas neatliekamas naudojantis centralizuotų pirkimų katalogu, nes perkamų </w:t>
      </w:r>
      <w:r w:rsidR="00693313">
        <w:rPr>
          <w:rFonts w:ascii="Times New Roman" w:hAnsi="Times New Roman" w:cs="Times New Roman"/>
          <w:sz w:val="24"/>
          <w:szCs w:val="24"/>
        </w:rPr>
        <w:t xml:space="preserve">prekių </w:t>
      </w:r>
      <w:r w:rsidRPr="009005B7">
        <w:rPr>
          <w:rFonts w:ascii="Times New Roman" w:hAnsi="Times New Roman" w:cs="Times New Roman"/>
          <w:sz w:val="24"/>
          <w:szCs w:val="24"/>
        </w:rPr>
        <w:t>centralizuotų pirkimų kataloge nėra.</w:t>
      </w:r>
    </w:p>
    <w:p w14:paraId="0657F69F" w14:textId="4A371FCC" w:rsidR="002F1498" w:rsidRPr="002F1498" w:rsidRDefault="004F6423" w:rsidP="002F1498">
      <w:pPr>
        <w:pStyle w:val="ListParagraph"/>
        <w:spacing w:line="360" w:lineRule="auto"/>
        <w:ind w:left="0" w:firstLine="709"/>
        <w:rPr>
          <w:rFonts w:ascii="Times New Roman" w:hAnsi="Times New Roman" w:cs="Times New Roman"/>
          <w:sz w:val="24"/>
          <w:szCs w:val="24"/>
        </w:rPr>
      </w:pPr>
      <w:r w:rsidRPr="008028A8">
        <w:rPr>
          <w:rFonts w:ascii="Times New Roman" w:hAnsi="Times New Roman" w:cs="Times New Roman"/>
          <w:sz w:val="24"/>
          <w:szCs w:val="24"/>
        </w:rPr>
        <w:t>1.</w:t>
      </w:r>
      <w:r w:rsidR="00D36310">
        <w:rPr>
          <w:rFonts w:ascii="Times New Roman" w:hAnsi="Times New Roman" w:cs="Times New Roman"/>
          <w:sz w:val="24"/>
          <w:szCs w:val="24"/>
        </w:rPr>
        <w:t>4</w:t>
      </w:r>
      <w:r w:rsidRPr="008028A8">
        <w:rPr>
          <w:rFonts w:ascii="Times New Roman" w:hAnsi="Times New Roman" w:cs="Times New Roman"/>
          <w:sz w:val="24"/>
          <w:szCs w:val="24"/>
        </w:rPr>
        <w:t>.</w:t>
      </w:r>
      <w:r w:rsidRPr="008028A8">
        <w:rPr>
          <w:rFonts w:ascii="Times New Roman" w:hAnsi="Times New Roman" w:cs="Times New Roman"/>
          <w:i/>
          <w:iCs/>
          <w:sz w:val="24"/>
          <w:szCs w:val="24"/>
        </w:rPr>
        <w:t xml:space="preserve"> </w:t>
      </w:r>
      <w:r w:rsidR="002019F4" w:rsidRPr="008028A8">
        <w:rPr>
          <w:rFonts w:ascii="Times New Roman" w:hAnsi="Times New Roman" w:cs="Times New Roman"/>
          <w:sz w:val="24"/>
          <w:szCs w:val="24"/>
        </w:rPr>
        <w:t xml:space="preserve">Atliekamas žaliasis pirkimas. Pirkimas vykdomas vadovaujantis </w:t>
      </w:r>
      <w:hyperlink r:id="rId15" w:history="1">
        <w:r w:rsidR="002019F4" w:rsidRPr="008028A8">
          <w:rPr>
            <w:rStyle w:val="Hyperlink"/>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2019F4" w:rsidRPr="008028A8">
        <w:rPr>
          <w:rFonts w:ascii="Times New Roman" w:hAnsi="Times New Roman" w:cs="Times New Roman"/>
          <w:sz w:val="24"/>
          <w:szCs w:val="24"/>
        </w:rPr>
        <w:t xml:space="preserve">. </w:t>
      </w:r>
      <w:r w:rsidR="002F1498" w:rsidRPr="002F1498">
        <w:rPr>
          <w:rFonts w:ascii="Times New Roman" w:hAnsi="Times New Roman" w:cs="Times New Roman"/>
          <w:sz w:val="24"/>
          <w:szCs w:val="24"/>
        </w:rPr>
        <w:t>Gatvės pavadinimo</w:t>
      </w:r>
      <w:r w:rsidR="00693313">
        <w:rPr>
          <w:rFonts w:ascii="Times New Roman" w:hAnsi="Times New Roman" w:cs="Times New Roman"/>
          <w:sz w:val="24"/>
          <w:szCs w:val="24"/>
        </w:rPr>
        <w:t xml:space="preserve"> ir namo numerių </w:t>
      </w:r>
      <w:r w:rsidR="002F1498" w:rsidRPr="002F1498">
        <w:rPr>
          <w:rFonts w:ascii="Times New Roman" w:hAnsi="Times New Roman" w:cs="Times New Roman"/>
          <w:sz w:val="24"/>
          <w:szCs w:val="24"/>
        </w:rPr>
        <w:t xml:space="preserve"> lentelei turi būti suteikiama </w:t>
      </w:r>
      <w:r w:rsidR="002F1498" w:rsidRPr="002F1498">
        <w:rPr>
          <w:rFonts w:ascii="Times New Roman" w:hAnsi="Times New Roman" w:cs="Times New Roman"/>
          <w:b/>
          <w:bCs/>
          <w:sz w:val="24"/>
          <w:szCs w:val="24"/>
        </w:rPr>
        <w:t>ne trumpesnė kaip 24 mėnesių garantija</w:t>
      </w:r>
      <w:r w:rsidR="002F1498" w:rsidRPr="002F1498">
        <w:rPr>
          <w:rFonts w:ascii="Times New Roman" w:hAnsi="Times New Roman" w:cs="Times New Roman"/>
          <w:sz w:val="24"/>
          <w:szCs w:val="24"/>
        </w:rPr>
        <w:t>, kurios laikotarpiu, tinkamai eksploatuojant lentelę lauko sąlygomis, jos paviršiaus danga neturi luptis, atšokti ar susidaryti pūslės.</w:t>
      </w:r>
    </w:p>
    <w:p w14:paraId="58135257" w14:textId="47765641" w:rsidR="002F1498" w:rsidRPr="002F1498" w:rsidRDefault="002F1498" w:rsidP="002F1498">
      <w:pPr>
        <w:pStyle w:val="ListParagraph"/>
        <w:spacing w:line="360" w:lineRule="auto"/>
        <w:ind w:left="0" w:firstLine="567"/>
        <w:rPr>
          <w:rFonts w:ascii="Times New Roman" w:hAnsi="Times New Roman" w:cs="Times New Roman"/>
          <w:sz w:val="24"/>
          <w:szCs w:val="24"/>
        </w:rPr>
      </w:pPr>
      <w:r w:rsidRPr="002F1498">
        <w:rPr>
          <w:rFonts w:ascii="Times New Roman" w:hAnsi="Times New Roman" w:cs="Times New Roman"/>
          <w:b/>
          <w:bCs/>
          <w:sz w:val="24"/>
          <w:szCs w:val="24"/>
        </w:rPr>
        <w:t>Atitikties patikrinimas:</w:t>
      </w:r>
      <w:r w:rsidRPr="002F1498">
        <w:rPr>
          <w:rFonts w:ascii="Times New Roman" w:hAnsi="Times New Roman" w:cs="Times New Roman"/>
          <w:sz w:val="24"/>
          <w:szCs w:val="24"/>
        </w:rPr>
        <w:t xml:space="preserve"> </w:t>
      </w:r>
      <w:r w:rsidRPr="002F1498">
        <w:rPr>
          <w:rFonts w:ascii="Times New Roman" w:hAnsi="Times New Roman" w:cs="Times New Roman"/>
          <w:b/>
          <w:bCs/>
          <w:sz w:val="24"/>
          <w:szCs w:val="24"/>
        </w:rPr>
        <w:t>tiekėjas pasiūlyme pateikia patvirtinimą arba kitą lygiavertį dokumentą, kuriame nurodytas suteikiamos garantijos terminas ir patvirtinta, kad garantija apima aukščiau nurodytas lentelės paviršiaus dangos savybes.</w:t>
      </w:r>
      <w:r>
        <w:rPr>
          <w:rFonts w:ascii="Times New Roman" w:hAnsi="Times New Roman" w:cs="Times New Roman"/>
          <w:sz w:val="24"/>
          <w:szCs w:val="24"/>
        </w:rPr>
        <w:t xml:space="preserve"> K</w:t>
      </w:r>
      <w:r w:rsidRPr="002F1498">
        <w:rPr>
          <w:rFonts w:ascii="Times New Roman" w:hAnsi="Times New Roman" w:cs="Times New Roman"/>
          <w:sz w:val="24"/>
          <w:szCs w:val="24"/>
        </w:rPr>
        <w:t>riterijus nustatomas vadovaujantis Aplinkos apsaugos kriterijų taikymo vykdant žaliuosius pirkimus tvarkos aprašo 4.4.4.4 papunkčiu. Ilgesnis gaminio naudojimo laikas mažina poreikį lentelę pakeisti nauja, todėl mažinamas žaliavų naudojimas ir atliekų susidarymas.</w:t>
      </w:r>
    </w:p>
    <w:p w14:paraId="15179C0E" w14:textId="7CE4E614" w:rsidR="00257685" w:rsidRDefault="00B1192A" w:rsidP="00C67DDB">
      <w:pPr>
        <w:spacing w:line="360" w:lineRule="auto"/>
        <w:rPr>
          <w:rFonts w:ascii="Times New Roman" w:eastAsia="Arial" w:hAnsi="Times New Roman" w:cs="Times New Roman"/>
          <w:sz w:val="24"/>
          <w:szCs w:val="24"/>
        </w:rPr>
      </w:pPr>
      <w:r w:rsidRPr="00C67DDB">
        <w:rPr>
          <w:rFonts w:ascii="Times New Roman" w:hAnsi="Times New Roman" w:cs="Times New Roman"/>
          <w:sz w:val="24"/>
          <w:szCs w:val="24"/>
        </w:rPr>
        <w:t>1.</w:t>
      </w:r>
      <w:r w:rsidR="00D36310">
        <w:rPr>
          <w:rFonts w:ascii="Times New Roman" w:hAnsi="Times New Roman" w:cs="Times New Roman"/>
          <w:sz w:val="24"/>
          <w:szCs w:val="24"/>
        </w:rPr>
        <w:t>5</w:t>
      </w:r>
      <w:r w:rsidRPr="00C67DDB">
        <w:rPr>
          <w:rFonts w:ascii="Times New Roman" w:hAnsi="Times New Roman" w:cs="Times New Roman"/>
          <w:sz w:val="24"/>
          <w:szCs w:val="24"/>
        </w:rPr>
        <w:t xml:space="preserve">. </w:t>
      </w:r>
      <w:r w:rsidR="4B7098B6" w:rsidRPr="00C67DDB">
        <w:rPr>
          <w:rFonts w:ascii="Times New Roman" w:eastAsia="Arial" w:hAnsi="Times New Roman" w:cs="Times New Roman"/>
          <w:sz w:val="24"/>
          <w:szCs w:val="24"/>
        </w:rPr>
        <w:t>Bendrosios</w:t>
      </w:r>
      <w:r w:rsidR="00931CA2" w:rsidRPr="00C67DDB">
        <w:rPr>
          <w:rFonts w:ascii="Times New Roman" w:eastAsia="Arial" w:hAnsi="Times New Roman" w:cs="Times New Roman"/>
          <w:sz w:val="24"/>
          <w:szCs w:val="24"/>
        </w:rPr>
        <w:t xml:space="preserve"> pirkimo</w:t>
      </w:r>
      <w:r w:rsidR="4B7098B6" w:rsidRPr="00C67DDB">
        <w:rPr>
          <w:rFonts w:ascii="Times New Roman" w:eastAsia="Arial" w:hAnsi="Times New Roman" w:cs="Times New Roman"/>
          <w:sz w:val="24"/>
          <w:szCs w:val="24"/>
        </w:rPr>
        <w:t xml:space="preserve"> sąlygos yra neatskiriama ši</w:t>
      </w:r>
      <w:r w:rsidR="00931CA2" w:rsidRPr="00C67DDB">
        <w:rPr>
          <w:rFonts w:ascii="Times New Roman" w:eastAsia="Arial" w:hAnsi="Times New Roman" w:cs="Times New Roman"/>
          <w:sz w:val="24"/>
          <w:szCs w:val="24"/>
        </w:rPr>
        <w:t>ų</w:t>
      </w:r>
      <w:r w:rsidR="4B7098B6" w:rsidRPr="00C67DDB">
        <w:rPr>
          <w:rFonts w:ascii="Times New Roman" w:eastAsia="Arial" w:hAnsi="Times New Roman" w:cs="Times New Roman"/>
          <w:sz w:val="24"/>
          <w:szCs w:val="24"/>
        </w:rPr>
        <w:t xml:space="preserve"> pirkimo sąlygų dalis.</w:t>
      </w:r>
    </w:p>
    <w:p w14:paraId="76E9731F" w14:textId="77777777" w:rsidR="00C67DDB" w:rsidRPr="00C67DDB" w:rsidRDefault="00C67DDB" w:rsidP="00C67DDB">
      <w:pPr>
        <w:spacing w:line="360" w:lineRule="auto"/>
        <w:rPr>
          <w:rFonts w:ascii="Times New Roman" w:hAnsi="Times New Roman" w:cs="Times New Roman"/>
          <w:sz w:val="24"/>
          <w:szCs w:val="24"/>
        </w:rPr>
      </w:pPr>
    </w:p>
    <w:p w14:paraId="4ED932F3" w14:textId="2CE07367" w:rsidR="00FB3C75" w:rsidRPr="00C67DDB" w:rsidRDefault="00244994">
      <w:pPr>
        <w:pStyle w:val="Heading1"/>
        <w:numPr>
          <w:ilvl w:val="0"/>
          <w:numId w:val="7"/>
        </w:numPr>
        <w:spacing w:before="0" w:after="0" w:line="360" w:lineRule="auto"/>
        <w:rPr>
          <w:rFonts w:ascii="Times New Roman" w:hAnsi="Times New Roman" w:cs="Times New Roman"/>
          <w:b/>
          <w:bCs/>
          <w:color w:val="auto"/>
          <w:sz w:val="24"/>
          <w:szCs w:val="24"/>
        </w:rPr>
      </w:pPr>
      <w:bookmarkStart w:id="12" w:name="_Toc137194948"/>
      <w:r w:rsidRPr="00C67DDB">
        <w:rPr>
          <w:rFonts w:ascii="Times New Roman" w:hAnsi="Times New Roman" w:cs="Times New Roman"/>
          <w:b/>
          <w:bCs/>
          <w:color w:val="auto"/>
          <w:sz w:val="24"/>
          <w:szCs w:val="24"/>
        </w:rPr>
        <w:t>Pirkimo objektas</w:t>
      </w:r>
      <w:bookmarkEnd w:id="12"/>
    </w:p>
    <w:p w14:paraId="7D847502" w14:textId="77777777" w:rsidR="00FB3C75" w:rsidRPr="00C67DDB" w:rsidRDefault="00FB3C75" w:rsidP="00C67DDB">
      <w:pPr>
        <w:spacing w:line="360" w:lineRule="auto"/>
        <w:ind w:firstLine="0"/>
        <w:rPr>
          <w:rFonts w:ascii="Times New Roman" w:hAnsi="Times New Roman" w:cs="Times New Roman"/>
          <w:sz w:val="24"/>
          <w:szCs w:val="24"/>
        </w:rPr>
      </w:pPr>
    </w:p>
    <w:p w14:paraId="14D74622" w14:textId="3712F2D8" w:rsidR="002F1498" w:rsidRPr="002F1498" w:rsidRDefault="009005B7" w:rsidP="002F1498">
      <w:pPr>
        <w:pStyle w:val="NoSpacing"/>
        <w:tabs>
          <w:tab w:val="left" w:pos="1134"/>
        </w:tabs>
        <w:spacing w:line="360" w:lineRule="auto"/>
        <w:ind w:firstLine="284"/>
        <w:contextualSpacing/>
        <w:rPr>
          <w:rFonts w:ascii="Times New Roman" w:eastAsia="Calibri" w:hAnsi="Times New Roman" w:cs="Times New Roman"/>
          <w:sz w:val="24"/>
          <w:szCs w:val="24"/>
        </w:rPr>
      </w:pPr>
      <w:r>
        <w:rPr>
          <w:rFonts w:ascii="Times New Roman" w:hAnsi="Times New Roman" w:cs="Times New Roman"/>
          <w:sz w:val="24"/>
          <w:szCs w:val="24"/>
        </w:rPr>
        <w:t xml:space="preserve">       2.1. </w:t>
      </w:r>
      <w:r w:rsidR="4A330118" w:rsidRPr="00C67DDB">
        <w:rPr>
          <w:rFonts w:ascii="Times New Roman" w:hAnsi="Times New Roman" w:cs="Times New Roman"/>
          <w:sz w:val="24"/>
          <w:szCs w:val="24"/>
        </w:rPr>
        <w:t xml:space="preserve"> </w:t>
      </w:r>
      <w:r w:rsidR="00651664" w:rsidRPr="00C67DDB">
        <w:rPr>
          <w:rFonts w:ascii="Times New Roman" w:hAnsi="Times New Roman" w:cs="Times New Roman"/>
          <w:sz w:val="24"/>
          <w:szCs w:val="24"/>
        </w:rPr>
        <w:t xml:space="preserve">Perkančioji organizacija </w:t>
      </w:r>
      <w:r w:rsidR="00FB3C75" w:rsidRPr="00C67DDB">
        <w:rPr>
          <w:rFonts w:ascii="Times New Roman" w:eastAsia="Calibri" w:hAnsi="Times New Roman" w:cs="Times New Roman"/>
          <w:sz w:val="24"/>
          <w:szCs w:val="24"/>
        </w:rPr>
        <w:t xml:space="preserve">numato </w:t>
      </w:r>
      <w:r w:rsidR="00FB3C75" w:rsidRPr="00D36310">
        <w:rPr>
          <w:rFonts w:ascii="Times New Roman" w:eastAsia="Calibri" w:hAnsi="Times New Roman" w:cs="Times New Roman"/>
          <w:sz w:val="24"/>
          <w:szCs w:val="24"/>
        </w:rPr>
        <w:t>įsigyti</w:t>
      </w:r>
      <w:r w:rsidR="00632817">
        <w:rPr>
          <w:rFonts w:ascii="Times New Roman" w:eastAsia="Calibri" w:hAnsi="Times New Roman" w:cs="Times New Roman"/>
          <w:sz w:val="24"/>
          <w:szCs w:val="24"/>
        </w:rPr>
        <w:t xml:space="preserve"> </w:t>
      </w:r>
      <w:r w:rsidR="00632817" w:rsidRPr="00693313">
        <w:rPr>
          <w:rFonts w:ascii="Times New Roman" w:eastAsia="Calibri" w:hAnsi="Times New Roman" w:cs="Times New Roman"/>
          <w:b/>
          <w:bCs/>
          <w:sz w:val="24"/>
          <w:szCs w:val="24"/>
        </w:rPr>
        <w:t>Gatvių pavadinimo ir namo numerių lenteles</w:t>
      </w:r>
      <w:r w:rsidR="00632817">
        <w:rPr>
          <w:rFonts w:ascii="Times New Roman" w:eastAsia="Calibri" w:hAnsi="Times New Roman" w:cs="Times New Roman"/>
          <w:sz w:val="24"/>
          <w:szCs w:val="24"/>
        </w:rPr>
        <w:t xml:space="preserve">. </w:t>
      </w:r>
    </w:p>
    <w:p w14:paraId="0AEFEE07" w14:textId="7E4BB181" w:rsidR="00FB3C75" w:rsidRPr="00C67DDB" w:rsidRDefault="009005B7" w:rsidP="009005B7">
      <w:pPr>
        <w:pStyle w:val="NoSpacing"/>
        <w:tabs>
          <w:tab w:val="left" w:pos="1134"/>
        </w:tabs>
        <w:spacing w:line="360" w:lineRule="auto"/>
        <w:ind w:firstLine="0"/>
        <w:contextualSpacing/>
        <w:rPr>
          <w:rFonts w:ascii="Times New Roman" w:hAnsi="Times New Roman" w:cs="Times New Roman"/>
          <w:sz w:val="24"/>
          <w:szCs w:val="24"/>
        </w:rPr>
      </w:pPr>
      <w:r>
        <w:rPr>
          <w:rFonts w:ascii="Times New Roman" w:hAnsi="Times New Roman" w:cs="Times New Roman"/>
          <w:sz w:val="24"/>
          <w:szCs w:val="24"/>
        </w:rPr>
        <w:t xml:space="preserve">           2.2.  Reikal</w:t>
      </w:r>
      <w:r w:rsidR="00FB3C75" w:rsidRPr="00C67DDB">
        <w:rPr>
          <w:rFonts w:ascii="Times New Roman" w:hAnsi="Times New Roman" w:cs="Times New Roman"/>
          <w:sz w:val="24"/>
          <w:szCs w:val="24"/>
        </w:rPr>
        <w:t xml:space="preserve">avimai </w:t>
      </w:r>
      <w:r w:rsidR="00966703" w:rsidRPr="00C67DDB">
        <w:rPr>
          <w:rFonts w:ascii="Times New Roman" w:hAnsi="Times New Roman" w:cs="Times New Roman"/>
          <w:sz w:val="24"/>
          <w:szCs w:val="24"/>
        </w:rPr>
        <w:t>p</w:t>
      </w:r>
      <w:r w:rsidR="00FB3C75" w:rsidRPr="00C67DDB">
        <w:rPr>
          <w:rFonts w:ascii="Times New Roman" w:hAnsi="Times New Roman" w:cs="Times New Roman"/>
          <w:sz w:val="24"/>
          <w:szCs w:val="24"/>
        </w:rPr>
        <w:t>irkimo objektui nustatyti</w:t>
      </w:r>
      <w:r w:rsidR="00AE2AEF" w:rsidRPr="00C67DDB">
        <w:rPr>
          <w:rFonts w:ascii="Times New Roman" w:hAnsi="Times New Roman" w:cs="Times New Roman"/>
          <w:sz w:val="24"/>
          <w:szCs w:val="24"/>
        </w:rPr>
        <w:t xml:space="preserve"> </w:t>
      </w:r>
      <w:r w:rsidR="00966703" w:rsidRPr="00C67DDB">
        <w:rPr>
          <w:rFonts w:ascii="Times New Roman" w:hAnsi="Times New Roman" w:cs="Times New Roman"/>
          <w:sz w:val="24"/>
          <w:szCs w:val="24"/>
        </w:rPr>
        <w:t>s</w:t>
      </w:r>
      <w:r w:rsidR="00044836" w:rsidRPr="00C67DDB">
        <w:rPr>
          <w:rFonts w:ascii="Times New Roman" w:hAnsi="Times New Roman" w:cs="Times New Roman"/>
          <w:sz w:val="24"/>
          <w:szCs w:val="24"/>
        </w:rPr>
        <w:t>pecialiųjų p</w:t>
      </w:r>
      <w:r w:rsidR="00AE2AEF" w:rsidRPr="00C67DDB">
        <w:rPr>
          <w:rFonts w:ascii="Times New Roman" w:hAnsi="Times New Roman" w:cs="Times New Roman"/>
          <w:sz w:val="24"/>
          <w:szCs w:val="24"/>
        </w:rPr>
        <w:t xml:space="preserve">irkimo sąlygų </w:t>
      </w:r>
      <w:r w:rsidR="00FF6FEA">
        <w:rPr>
          <w:rFonts w:ascii="Times New Roman" w:hAnsi="Times New Roman" w:cs="Times New Roman"/>
          <w:sz w:val="24"/>
          <w:szCs w:val="24"/>
        </w:rPr>
        <w:t>4</w:t>
      </w:r>
      <w:r w:rsidR="00FF6FEA" w:rsidRPr="00C67DDB">
        <w:rPr>
          <w:rFonts w:ascii="Times New Roman" w:hAnsi="Times New Roman" w:cs="Times New Roman"/>
          <w:sz w:val="24"/>
          <w:szCs w:val="24"/>
        </w:rPr>
        <w:t xml:space="preserve"> </w:t>
      </w:r>
      <w:r w:rsidR="00AE2AEF" w:rsidRPr="00C67DDB">
        <w:rPr>
          <w:rFonts w:ascii="Times New Roman" w:hAnsi="Times New Roman" w:cs="Times New Roman"/>
          <w:sz w:val="24"/>
          <w:szCs w:val="24"/>
        </w:rPr>
        <w:t>priede.</w:t>
      </w:r>
    </w:p>
    <w:p w14:paraId="49117D58" w14:textId="4482C6FE" w:rsidR="005D280D" w:rsidRPr="00C67DDB" w:rsidRDefault="002C41AA" w:rsidP="00C67DDB">
      <w:pPr>
        <w:pStyle w:val="NoSpacing"/>
        <w:spacing w:line="360" w:lineRule="auto"/>
        <w:contextualSpacing/>
        <w:rPr>
          <w:rFonts w:ascii="Times New Roman" w:hAnsi="Times New Roman" w:cs="Times New Roman"/>
          <w:sz w:val="24"/>
          <w:szCs w:val="24"/>
        </w:rPr>
      </w:pPr>
      <w:r w:rsidRPr="00C67DDB">
        <w:rPr>
          <w:rFonts w:ascii="Times New Roman" w:hAnsi="Times New Roman" w:cs="Times New Roman"/>
          <w:sz w:val="24"/>
          <w:szCs w:val="24"/>
        </w:rPr>
        <w:t>2.</w:t>
      </w:r>
      <w:r w:rsidR="009005B7">
        <w:rPr>
          <w:rFonts w:ascii="Times New Roman" w:hAnsi="Times New Roman" w:cs="Times New Roman"/>
          <w:sz w:val="24"/>
          <w:szCs w:val="24"/>
        </w:rPr>
        <w:t>3</w:t>
      </w:r>
      <w:r w:rsidRPr="00C67DDB">
        <w:rPr>
          <w:rFonts w:ascii="Times New Roman" w:hAnsi="Times New Roman" w:cs="Times New Roman"/>
          <w:sz w:val="24"/>
          <w:szCs w:val="24"/>
        </w:rPr>
        <w:t>.</w:t>
      </w:r>
      <w:r w:rsidR="00ED1C85" w:rsidRPr="00C67DDB">
        <w:rPr>
          <w:rFonts w:ascii="Times New Roman" w:hAnsi="Times New Roman" w:cs="Times New Roman"/>
          <w:sz w:val="24"/>
          <w:szCs w:val="24"/>
        </w:rPr>
        <w:t xml:space="preserve"> </w:t>
      </w:r>
      <w:r w:rsidR="00FB3C75" w:rsidRPr="00C67DDB">
        <w:rPr>
          <w:rFonts w:ascii="Times New Roman" w:hAnsi="Times New Roman" w:cs="Times New Roman"/>
          <w:sz w:val="24"/>
          <w:szCs w:val="24"/>
        </w:rPr>
        <w:t>Pirkimo objektas į dalis neskaidomas.</w:t>
      </w:r>
      <w:r w:rsidR="00702B7B" w:rsidRPr="00C67DDB">
        <w:rPr>
          <w:rFonts w:ascii="Times New Roman" w:hAnsi="Times New Roman" w:cs="Times New Roman"/>
          <w:sz w:val="24"/>
          <w:szCs w:val="24"/>
        </w:rPr>
        <w:t xml:space="preserve"> Pirkimo apimtys, reikalavimai ir techninė specifikacija apibrėžti </w:t>
      </w:r>
      <w:r w:rsidR="00C314B2" w:rsidRPr="00C67DDB">
        <w:rPr>
          <w:rFonts w:ascii="Times New Roman" w:hAnsi="Times New Roman" w:cs="Times New Roman"/>
          <w:sz w:val="24"/>
          <w:szCs w:val="24"/>
        </w:rPr>
        <w:t>s</w:t>
      </w:r>
      <w:r w:rsidR="000B6976" w:rsidRPr="00C67DDB">
        <w:rPr>
          <w:rFonts w:ascii="Times New Roman" w:hAnsi="Times New Roman" w:cs="Times New Roman"/>
          <w:sz w:val="24"/>
          <w:szCs w:val="24"/>
        </w:rPr>
        <w:t>pecialiųjų p</w:t>
      </w:r>
      <w:r w:rsidR="00702B7B" w:rsidRPr="00C67DDB">
        <w:rPr>
          <w:rFonts w:ascii="Times New Roman" w:hAnsi="Times New Roman" w:cs="Times New Roman"/>
          <w:sz w:val="24"/>
          <w:szCs w:val="24"/>
        </w:rPr>
        <w:t xml:space="preserve">irkimo sąlygų </w:t>
      </w:r>
      <w:r w:rsidR="00FF6FEA">
        <w:rPr>
          <w:rFonts w:ascii="Times New Roman" w:hAnsi="Times New Roman" w:cs="Times New Roman"/>
          <w:sz w:val="24"/>
          <w:szCs w:val="24"/>
        </w:rPr>
        <w:t>4</w:t>
      </w:r>
      <w:r w:rsidR="00FF6FEA" w:rsidRPr="00C67DDB">
        <w:rPr>
          <w:rFonts w:ascii="Times New Roman" w:hAnsi="Times New Roman" w:cs="Times New Roman"/>
          <w:color w:val="00B050"/>
          <w:sz w:val="24"/>
          <w:szCs w:val="24"/>
        </w:rPr>
        <w:t xml:space="preserve"> </w:t>
      </w:r>
      <w:r w:rsidR="00702B7B" w:rsidRPr="00C67DDB">
        <w:rPr>
          <w:rFonts w:ascii="Times New Roman" w:hAnsi="Times New Roman" w:cs="Times New Roman"/>
          <w:sz w:val="24"/>
          <w:szCs w:val="24"/>
        </w:rPr>
        <w:t>priede.</w:t>
      </w:r>
    </w:p>
    <w:p w14:paraId="2B9FCCA2" w14:textId="34073C68" w:rsidR="003943EC" w:rsidRPr="00C67DDB" w:rsidRDefault="003943EC" w:rsidP="00C67DDB">
      <w:pPr>
        <w:pStyle w:val="ListParagraph"/>
        <w:spacing w:line="360" w:lineRule="auto"/>
        <w:ind w:left="0" w:firstLine="709"/>
        <w:rPr>
          <w:rFonts w:ascii="Times New Roman" w:hAnsi="Times New Roman" w:cs="Times New Roman"/>
          <w:sz w:val="24"/>
          <w:szCs w:val="24"/>
        </w:rPr>
      </w:pPr>
      <w:r w:rsidRPr="00C67DDB">
        <w:rPr>
          <w:rFonts w:ascii="Times New Roman" w:hAnsi="Times New Roman" w:cs="Times New Roman"/>
          <w:sz w:val="24"/>
          <w:szCs w:val="24"/>
        </w:rPr>
        <w:t>2.</w:t>
      </w:r>
      <w:r w:rsidR="001F568A" w:rsidRPr="00C67DDB">
        <w:rPr>
          <w:rFonts w:ascii="Times New Roman" w:hAnsi="Times New Roman" w:cs="Times New Roman"/>
          <w:sz w:val="24"/>
          <w:szCs w:val="24"/>
        </w:rPr>
        <w:t>3</w:t>
      </w:r>
      <w:r w:rsidRPr="00C67DDB">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Default="003943EC" w:rsidP="00C67DDB">
      <w:pPr>
        <w:pStyle w:val="ListParagraph"/>
        <w:spacing w:line="360" w:lineRule="auto"/>
        <w:ind w:left="0" w:firstLine="709"/>
        <w:rPr>
          <w:rFonts w:ascii="Times New Roman" w:hAnsi="Times New Roman" w:cs="Times New Roman"/>
          <w:sz w:val="24"/>
          <w:szCs w:val="24"/>
        </w:rPr>
      </w:pPr>
      <w:r w:rsidRPr="00C67DDB">
        <w:rPr>
          <w:rFonts w:ascii="Times New Roman" w:hAnsi="Times New Roman" w:cs="Times New Roman"/>
          <w:sz w:val="24"/>
          <w:szCs w:val="24"/>
        </w:rPr>
        <w:lastRenderedPageBreak/>
        <w:t>2.</w:t>
      </w:r>
      <w:r w:rsidR="001F568A" w:rsidRPr="00C67DDB">
        <w:rPr>
          <w:rFonts w:ascii="Times New Roman" w:hAnsi="Times New Roman" w:cs="Times New Roman"/>
          <w:sz w:val="24"/>
          <w:szCs w:val="24"/>
        </w:rPr>
        <w:t>4</w:t>
      </w:r>
      <w:r w:rsidRPr="00C67DDB">
        <w:rPr>
          <w:rFonts w:ascii="Times New Roman" w:hAnsi="Times New Roman" w:cs="Times New Roman"/>
          <w:sz w:val="24"/>
          <w:szCs w:val="24"/>
        </w:rPr>
        <w:t xml:space="preserve">. Jeigu apibūdinant pirkimo objektą techninėje specifikacijoje nurodytas standartas, </w:t>
      </w:r>
      <w:r w:rsidRPr="00C67DDB">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C67DDB">
        <w:rPr>
          <w:rFonts w:ascii="Times New Roman" w:hAnsi="Times New Roman" w:cs="Times New Roman"/>
          <w:sz w:val="24"/>
          <w:szCs w:val="24"/>
        </w:rPr>
        <w:t xml:space="preserve">turi būti laikoma, kad kiekviena tokia nuoroda yra pateikta su žodžiais „arba lygiavertis“. </w:t>
      </w:r>
    </w:p>
    <w:p w14:paraId="2D73AC66" w14:textId="77777777" w:rsidR="00C67DDB" w:rsidRPr="00C67DDB" w:rsidRDefault="00C67DDB" w:rsidP="00C67DDB">
      <w:pPr>
        <w:pStyle w:val="ListParagraph"/>
        <w:spacing w:line="360" w:lineRule="auto"/>
        <w:ind w:left="0" w:firstLine="709"/>
        <w:rPr>
          <w:rFonts w:ascii="Times New Roman" w:hAnsi="Times New Roman" w:cs="Times New Roman"/>
          <w:sz w:val="24"/>
          <w:szCs w:val="24"/>
        </w:rPr>
      </w:pPr>
    </w:p>
    <w:p w14:paraId="0CEA2D40" w14:textId="7FD38B57" w:rsidR="00FB3C75" w:rsidRPr="00C67DDB" w:rsidRDefault="00BF3638">
      <w:pPr>
        <w:pStyle w:val="Heading1"/>
        <w:numPr>
          <w:ilvl w:val="0"/>
          <w:numId w:val="7"/>
        </w:numPr>
        <w:spacing w:before="0" w:after="0" w:line="360" w:lineRule="auto"/>
        <w:ind w:left="357" w:hanging="357"/>
        <w:rPr>
          <w:rFonts w:ascii="Times New Roman" w:hAnsi="Times New Roman" w:cs="Times New Roman"/>
          <w:b/>
          <w:bCs/>
          <w:color w:val="auto"/>
          <w:sz w:val="24"/>
          <w:szCs w:val="24"/>
        </w:rPr>
      </w:pPr>
      <w:bookmarkStart w:id="13" w:name="_Toc137194949"/>
      <w:r w:rsidRPr="00C67DDB">
        <w:rPr>
          <w:rFonts w:ascii="Times New Roman" w:hAnsi="Times New Roman" w:cs="Times New Roman"/>
          <w:b/>
          <w:bCs/>
          <w:color w:val="auto"/>
          <w:sz w:val="24"/>
          <w:szCs w:val="24"/>
        </w:rPr>
        <w:t>Tiekėjų pašalinimo pagrindai</w:t>
      </w:r>
      <w:r w:rsidR="00E201D8" w:rsidRPr="00C67DDB">
        <w:rPr>
          <w:rFonts w:ascii="Times New Roman" w:hAnsi="Times New Roman" w:cs="Times New Roman"/>
          <w:b/>
          <w:bCs/>
          <w:color w:val="auto"/>
          <w:sz w:val="24"/>
          <w:szCs w:val="24"/>
        </w:rPr>
        <w:t>, kvalifikacijos reikalavimai ir reikalaujami kokybės vadybos sistemos ir (ar</w:t>
      </w:r>
      <w:r w:rsidR="00817AB9" w:rsidRPr="00C67DDB">
        <w:rPr>
          <w:rFonts w:ascii="Times New Roman" w:hAnsi="Times New Roman" w:cs="Times New Roman"/>
          <w:b/>
          <w:bCs/>
          <w:color w:val="auto"/>
          <w:sz w:val="24"/>
          <w:szCs w:val="24"/>
        </w:rPr>
        <w:t>ba</w:t>
      </w:r>
      <w:r w:rsidR="00E201D8" w:rsidRPr="00C67DDB">
        <w:rPr>
          <w:rFonts w:ascii="Times New Roman" w:hAnsi="Times New Roman" w:cs="Times New Roman"/>
          <w:b/>
          <w:bCs/>
          <w:color w:val="auto"/>
          <w:sz w:val="24"/>
          <w:szCs w:val="24"/>
        </w:rPr>
        <w:t xml:space="preserve">) </w:t>
      </w:r>
      <w:r w:rsidR="00817AB9" w:rsidRPr="00C67DDB">
        <w:rPr>
          <w:rFonts w:ascii="Times New Roman" w:hAnsi="Times New Roman" w:cs="Times New Roman"/>
          <w:b/>
          <w:bCs/>
          <w:color w:val="auto"/>
          <w:sz w:val="24"/>
          <w:szCs w:val="24"/>
        </w:rPr>
        <w:t>aplinkos apsaugos vadybos sistemos standartai</w:t>
      </w:r>
      <w:bookmarkEnd w:id="13"/>
      <w:r w:rsidR="00817AB9" w:rsidRPr="00C67DDB">
        <w:rPr>
          <w:rFonts w:ascii="Times New Roman" w:hAnsi="Times New Roman" w:cs="Times New Roman"/>
          <w:b/>
          <w:bCs/>
          <w:color w:val="auto"/>
          <w:sz w:val="24"/>
          <w:szCs w:val="24"/>
        </w:rPr>
        <w:t xml:space="preserve"> </w:t>
      </w:r>
    </w:p>
    <w:p w14:paraId="0ED6AD78" w14:textId="723DA34A" w:rsidR="00FB3C75" w:rsidRPr="00C67DDB" w:rsidRDefault="00FB3C75" w:rsidP="00C67DDB">
      <w:pPr>
        <w:spacing w:line="360" w:lineRule="auto"/>
        <w:ind w:firstLine="0"/>
        <w:rPr>
          <w:rFonts w:ascii="Times New Roman" w:hAnsi="Times New Roman" w:cs="Times New Roman"/>
          <w:sz w:val="24"/>
          <w:szCs w:val="24"/>
        </w:rPr>
      </w:pPr>
    </w:p>
    <w:p w14:paraId="5B3C4F14" w14:textId="7933FC00" w:rsidR="00FB3C75" w:rsidRPr="00C67DDB" w:rsidRDefault="00B60FA8">
      <w:pPr>
        <w:pStyle w:val="ListParagraph"/>
        <w:numPr>
          <w:ilvl w:val="1"/>
          <w:numId w:val="7"/>
        </w:numPr>
        <w:spacing w:line="360" w:lineRule="auto"/>
        <w:ind w:left="0" w:firstLine="697"/>
        <w:rPr>
          <w:rFonts w:ascii="Times New Roman" w:hAnsi="Times New Roman" w:cs="Times New Roman"/>
          <w:sz w:val="24"/>
          <w:szCs w:val="24"/>
        </w:rPr>
      </w:pPr>
      <w:r w:rsidRPr="00C67DDB">
        <w:rPr>
          <w:rFonts w:ascii="Times New Roman" w:hAnsi="Times New Roman" w:cs="Times New Roman"/>
          <w:sz w:val="24"/>
          <w:szCs w:val="24"/>
        </w:rPr>
        <w:t>Reikalavimai dėl tiekėjo ir subtiekėjų (jeigu taikoma), ūkio subjektų, kurių pajėgumais tiekėjas remiasi, pašalinimo pagrindų nebuvimo nurodyti specialiųjų pirkimo sąlygų 1 priede. Jokių dokumentų, įrodančių pašalinimo pagrindų nebuvimą, nereikalaujama</w:t>
      </w:r>
      <w:r w:rsidR="00671E8F" w:rsidRPr="00C67DDB">
        <w:rPr>
          <w:rFonts w:ascii="Times New Roman" w:hAnsi="Times New Roman" w:cs="Times New Roman"/>
          <w:b/>
          <w:i/>
          <w:color w:val="7030A0"/>
          <w:sz w:val="24"/>
          <w:szCs w:val="24"/>
        </w:rPr>
        <w:t>.</w:t>
      </w:r>
    </w:p>
    <w:p w14:paraId="317A11F7" w14:textId="21BAA6E9" w:rsidR="00464D07" w:rsidRPr="00C67DDB" w:rsidRDefault="00464D07" w:rsidP="00C67DDB">
      <w:pPr>
        <w:spacing w:line="360" w:lineRule="auto"/>
        <w:ind w:firstLine="709"/>
        <w:rPr>
          <w:rFonts w:ascii="Times New Roman" w:hAnsi="Times New Roman" w:cs="Times New Roman"/>
          <w:sz w:val="24"/>
          <w:szCs w:val="24"/>
        </w:rPr>
      </w:pPr>
      <w:r w:rsidRPr="00C67DDB">
        <w:rPr>
          <w:rFonts w:ascii="Times New Roman" w:hAnsi="Times New Roman" w:cs="Times New Roman"/>
          <w:sz w:val="24"/>
          <w:szCs w:val="24"/>
        </w:rPr>
        <w:t>3.</w:t>
      </w:r>
      <w:r w:rsidR="001B5CAB" w:rsidRPr="00C67DDB">
        <w:rPr>
          <w:rFonts w:ascii="Times New Roman" w:hAnsi="Times New Roman" w:cs="Times New Roman"/>
          <w:sz w:val="24"/>
          <w:szCs w:val="24"/>
        </w:rPr>
        <w:t>2.</w:t>
      </w:r>
      <w:r w:rsidRPr="00C67DDB">
        <w:rPr>
          <w:rFonts w:ascii="Times New Roman" w:hAnsi="Times New Roman" w:cs="Times New Roman"/>
          <w:sz w:val="24"/>
          <w:szCs w:val="24"/>
        </w:rPr>
        <w:t xml:space="preserve"> </w:t>
      </w:r>
      <w:r w:rsidR="00B60FA8" w:rsidRPr="00C67DDB">
        <w:rPr>
          <w:rFonts w:ascii="Times New Roman" w:hAnsi="Times New Roman" w:cs="Times New Roman"/>
          <w:sz w:val="24"/>
          <w:szCs w:val="24"/>
        </w:rPr>
        <w:t xml:space="preserve">Tiekėjams nustatomi kvalifikacijos reikalavimai nurodyti pirkimo dokumentų </w:t>
      </w:r>
      <w:r w:rsidR="00FF6FEA">
        <w:rPr>
          <w:rFonts w:ascii="Times New Roman" w:hAnsi="Times New Roman" w:cs="Times New Roman"/>
          <w:sz w:val="24"/>
          <w:szCs w:val="24"/>
        </w:rPr>
        <w:t>3</w:t>
      </w:r>
      <w:r w:rsidR="00FF6FEA" w:rsidRPr="00C67DDB">
        <w:rPr>
          <w:rFonts w:ascii="Times New Roman" w:hAnsi="Times New Roman" w:cs="Times New Roman"/>
          <w:sz w:val="24"/>
          <w:szCs w:val="24"/>
        </w:rPr>
        <w:t xml:space="preserve"> </w:t>
      </w:r>
      <w:r w:rsidR="00B60FA8" w:rsidRPr="00C67DDB">
        <w:rPr>
          <w:rFonts w:ascii="Times New Roman" w:hAnsi="Times New Roman" w:cs="Times New Roman"/>
          <w:sz w:val="24"/>
          <w:szCs w:val="24"/>
        </w:rPr>
        <w:t xml:space="preserve">priede. Reikalavimai dėl kokybės vadybos sistemos ir aplinkos apsaugos vadybos sistemos standartų laikymosi nėra nustatomi. </w:t>
      </w:r>
      <w:r w:rsidR="0084314A" w:rsidRPr="0084314A">
        <w:rPr>
          <w:rFonts w:ascii="Times New Roman" w:eastAsia="Calibri" w:hAnsi="Times New Roman" w:cs="Times New Roman"/>
          <w:sz w:val="24"/>
          <w:szCs w:val="22"/>
          <w:lang w:eastAsia="en-US"/>
        </w:rPr>
        <w:t>Perkančioji organizacija dokumentų, patvirtinančių tiekėjų atitiktį pirkimo sąlygose nustatytiems reikalavimams dėl kvalifikacijos reikalavimų prašys tik galimo laimėtojo.</w:t>
      </w:r>
    </w:p>
    <w:p w14:paraId="52D80500" w14:textId="426252E5" w:rsidR="00894FEF" w:rsidRDefault="0008617B" w:rsidP="00C67DDB">
      <w:pPr>
        <w:spacing w:line="360" w:lineRule="auto"/>
        <w:ind w:firstLine="709"/>
        <w:rPr>
          <w:rFonts w:ascii="Times New Roman" w:eastAsia="Arial" w:hAnsi="Times New Roman" w:cs="Times New Roman"/>
          <w:sz w:val="24"/>
          <w:szCs w:val="24"/>
        </w:rPr>
      </w:pPr>
      <w:r w:rsidRPr="00C67DDB">
        <w:rPr>
          <w:rFonts w:ascii="Times New Roman" w:hAnsi="Times New Roman" w:cs="Times New Roman"/>
          <w:sz w:val="24"/>
          <w:szCs w:val="24"/>
        </w:rPr>
        <w:t>3.</w:t>
      </w:r>
      <w:r w:rsidR="001B5CAB" w:rsidRPr="00C67DDB">
        <w:rPr>
          <w:rFonts w:ascii="Times New Roman" w:hAnsi="Times New Roman" w:cs="Times New Roman"/>
          <w:sz w:val="24"/>
          <w:szCs w:val="24"/>
        </w:rPr>
        <w:t xml:space="preserve">3. </w:t>
      </w:r>
      <w:r w:rsidRPr="00C67DDB">
        <w:rPr>
          <w:rFonts w:ascii="Times New Roman" w:eastAsia="Arial" w:hAnsi="Times New Roman" w:cs="Times New Roman"/>
          <w:sz w:val="24"/>
          <w:szCs w:val="24"/>
        </w:rPr>
        <w:t xml:space="preserve">Tiekėjas teikdamas pasiūlymą </w:t>
      </w:r>
      <w:r w:rsidR="002C50AE" w:rsidRPr="00C67DDB">
        <w:rPr>
          <w:rFonts w:ascii="Times New Roman" w:eastAsia="Arial" w:hAnsi="Times New Roman" w:cs="Times New Roman"/>
          <w:sz w:val="24"/>
          <w:szCs w:val="24"/>
        </w:rPr>
        <w:t xml:space="preserve">neturi </w:t>
      </w:r>
      <w:r w:rsidRPr="00C67DDB">
        <w:rPr>
          <w:rFonts w:ascii="Times New Roman" w:eastAsia="Arial" w:hAnsi="Times New Roman" w:cs="Times New Roman"/>
          <w:sz w:val="24"/>
          <w:szCs w:val="24"/>
        </w:rPr>
        <w:t xml:space="preserve">pateikti </w:t>
      </w:r>
      <w:r w:rsidR="002C50AE" w:rsidRPr="00C67DDB">
        <w:rPr>
          <w:rFonts w:ascii="Times New Roman" w:eastAsia="Arial" w:hAnsi="Times New Roman" w:cs="Times New Roman"/>
          <w:sz w:val="24"/>
          <w:szCs w:val="24"/>
        </w:rPr>
        <w:t>nei EBVPD</w:t>
      </w:r>
      <w:r w:rsidR="00531D05" w:rsidRPr="00C67DDB">
        <w:rPr>
          <w:rFonts w:ascii="Times New Roman" w:eastAsia="Arial" w:hAnsi="Times New Roman" w:cs="Times New Roman"/>
          <w:sz w:val="24"/>
          <w:szCs w:val="24"/>
        </w:rPr>
        <w:t>,</w:t>
      </w:r>
      <w:r w:rsidR="002C50AE" w:rsidRPr="00C67DDB">
        <w:rPr>
          <w:rFonts w:ascii="Times New Roman" w:eastAsia="Arial" w:hAnsi="Times New Roman" w:cs="Times New Roman"/>
          <w:sz w:val="24"/>
          <w:szCs w:val="24"/>
        </w:rPr>
        <w:t xml:space="preserve"> nei </w:t>
      </w:r>
      <w:r w:rsidRPr="00C67DDB">
        <w:rPr>
          <w:rFonts w:ascii="Times New Roman" w:eastAsia="Arial" w:hAnsi="Times New Roman" w:cs="Times New Roman"/>
          <w:sz w:val="24"/>
          <w:szCs w:val="24"/>
        </w:rPr>
        <w:t>laisvos formos deklaracij</w:t>
      </w:r>
      <w:r w:rsidR="002C50AE" w:rsidRPr="00C67DDB">
        <w:rPr>
          <w:rFonts w:ascii="Times New Roman" w:eastAsia="Arial" w:hAnsi="Times New Roman" w:cs="Times New Roman"/>
          <w:sz w:val="24"/>
          <w:szCs w:val="24"/>
        </w:rPr>
        <w:t>os</w:t>
      </w:r>
      <w:r w:rsidRPr="00C67DDB">
        <w:rPr>
          <w:rFonts w:ascii="Times New Roman" w:eastAsia="Arial" w:hAnsi="Times New Roman" w:cs="Times New Roman"/>
          <w:sz w:val="24"/>
          <w:szCs w:val="24"/>
        </w:rPr>
        <w:t xml:space="preserve"> dėl atitikties reikalavimams. </w:t>
      </w:r>
    </w:p>
    <w:p w14:paraId="53473CF0" w14:textId="77777777" w:rsidR="00C67DDB" w:rsidRPr="00C67DDB" w:rsidRDefault="00C67DDB" w:rsidP="00C67DDB">
      <w:pPr>
        <w:spacing w:line="360" w:lineRule="auto"/>
        <w:ind w:firstLine="709"/>
        <w:rPr>
          <w:rFonts w:ascii="Times New Roman" w:eastAsia="Arial" w:hAnsi="Times New Roman" w:cs="Times New Roman"/>
          <w:sz w:val="24"/>
          <w:szCs w:val="24"/>
        </w:rPr>
      </w:pPr>
    </w:p>
    <w:p w14:paraId="69360CD7" w14:textId="6915587E" w:rsidR="00894FEF" w:rsidRPr="00C67DDB" w:rsidRDefault="00817AB9">
      <w:pPr>
        <w:pStyle w:val="Heading1"/>
        <w:numPr>
          <w:ilvl w:val="0"/>
          <w:numId w:val="7"/>
        </w:numPr>
        <w:spacing w:before="0" w:after="0" w:line="360" w:lineRule="auto"/>
        <w:ind w:left="357" w:hanging="357"/>
        <w:rPr>
          <w:rFonts w:ascii="Times New Roman" w:hAnsi="Times New Roman" w:cs="Times New Roman"/>
          <w:b/>
          <w:bCs/>
          <w:color w:val="auto"/>
          <w:sz w:val="24"/>
          <w:szCs w:val="24"/>
        </w:rPr>
      </w:pPr>
      <w:bookmarkStart w:id="14" w:name="_Toc137194950"/>
      <w:r w:rsidRPr="00C67DDB">
        <w:rPr>
          <w:rFonts w:ascii="Times New Roman" w:hAnsi="Times New Roman" w:cs="Times New Roman"/>
          <w:b/>
          <w:bCs/>
          <w:color w:val="auto"/>
          <w:sz w:val="24"/>
          <w:szCs w:val="24"/>
        </w:rPr>
        <w:t>Reikalavima</w:t>
      </w:r>
      <w:r w:rsidR="00202139" w:rsidRPr="00C67DDB">
        <w:rPr>
          <w:rFonts w:ascii="Times New Roman" w:hAnsi="Times New Roman" w:cs="Times New Roman"/>
          <w:b/>
          <w:bCs/>
          <w:color w:val="auto"/>
          <w:sz w:val="24"/>
          <w:szCs w:val="24"/>
        </w:rPr>
        <w:t xml:space="preserve">i, </w:t>
      </w:r>
      <w:r w:rsidRPr="00C67DDB">
        <w:rPr>
          <w:rFonts w:ascii="Times New Roman" w:hAnsi="Times New Roman" w:cs="Times New Roman"/>
          <w:b/>
          <w:bCs/>
          <w:color w:val="auto"/>
          <w:sz w:val="24"/>
          <w:szCs w:val="24"/>
        </w:rPr>
        <w:t>susiję su nacionaliniu saugumu</w:t>
      </w:r>
      <w:bookmarkEnd w:id="14"/>
      <w:r w:rsidRPr="00C67DDB">
        <w:rPr>
          <w:rFonts w:ascii="Times New Roman" w:hAnsi="Times New Roman" w:cs="Times New Roman"/>
          <w:b/>
          <w:bCs/>
          <w:color w:val="auto"/>
          <w:sz w:val="24"/>
          <w:szCs w:val="24"/>
        </w:rPr>
        <w:t xml:space="preserve"> </w:t>
      </w:r>
    </w:p>
    <w:p w14:paraId="0A3E7F23" w14:textId="2800E67D" w:rsidR="00894FEF" w:rsidRPr="00C67DDB" w:rsidRDefault="00894FEF" w:rsidP="00C67DDB">
      <w:pPr>
        <w:pStyle w:val="ListParagraph"/>
        <w:spacing w:line="360" w:lineRule="auto"/>
        <w:ind w:left="697" w:firstLine="0"/>
        <w:rPr>
          <w:rFonts w:ascii="Times New Roman" w:hAnsi="Times New Roman" w:cs="Times New Roman"/>
          <w:sz w:val="24"/>
          <w:szCs w:val="24"/>
        </w:rPr>
      </w:pPr>
    </w:p>
    <w:p w14:paraId="74CFA4F3" w14:textId="3DD40226" w:rsidR="000C625C" w:rsidRPr="00C67DDB" w:rsidRDefault="00B60FA8">
      <w:pPr>
        <w:pStyle w:val="ListParagraph"/>
        <w:numPr>
          <w:ilvl w:val="1"/>
          <w:numId w:val="7"/>
        </w:numPr>
        <w:spacing w:line="360" w:lineRule="auto"/>
        <w:rPr>
          <w:rFonts w:ascii="Times New Roman" w:hAnsi="Times New Roman" w:cs="Times New Roman"/>
          <w:sz w:val="24"/>
          <w:szCs w:val="24"/>
        </w:rPr>
      </w:pPr>
      <w:r w:rsidRPr="00C67DDB">
        <w:rPr>
          <w:rFonts w:ascii="Times New Roman" w:hAnsi="Times New Roman" w:cs="Times New Roman"/>
          <w:iCs/>
          <w:sz w:val="24"/>
          <w:szCs w:val="24"/>
        </w:rPr>
        <w:t>Netaikoma</w:t>
      </w:r>
      <w:r w:rsidR="000C625C" w:rsidRPr="00C67DDB">
        <w:rPr>
          <w:rFonts w:ascii="Times New Roman" w:hAnsi="Times New Roman" w:cs="Times New Roman"/>
          <w:sz w:val="24"/>
          <w:szCs w:val="24"/>
        </w:rPr>
        <w:t>.</w:t>
      </w:r>
    </w:p>
    <w:p w14:paraId="35D40E8E" w14:textId="77777777" w:rsidR="00C67DDB" w:rsidRPr="00C67DDB" w:rsidRDefault="00C67DDB" w:rsidP="00C67DDB">
      <w:pPr>
        <w:pStyle w:val="ListParagraph"/>
        <w:spacing w:line="360" w:lineRule="auto"/>
        <w:ind w:left="644" w:firstLine="0"/>
        <w:rPr>
          <w:rFonts w:ascii="Times New Roman" w:hAnsi="Times New Roman" w:cs="Times New Roman"/>
          <w:sz w:val="24"/>
          <w:szCs w:val="24"/>
        </w:rPr>
      </w:pPr>
    </w:p>
    <w:p w14:paraId="490591E3" w14:textId="4440F86E" w:rsidR="006D3202" w:rsidRPr="00C67DDB" w:rsidRDefault="003630A0">
      <w:pPr>
        <w:pStyle w:val="Heading1"/>
        <w:numPr>
          <w:ilvl w:val="0"/>
          <w:numId w:val="7"/>
        </w:numPr>
        <w:spacing w:before="0" w:after="0" w:line="360" w:lineRule="auto"/>
        <w:rPr>
          <w:rFonts w:ascii="Times New Roman" w:hAnsi="Times New Roman" w:cs="Times New Roman"/>
          <w:b/>
          <w:bCs/>
          <w:color w:val="auto"/>
          <w:sz w:val="24"/>
          <w:szCs w:val="24"/>
        </w:rPr>
      </w:pPr>
      <w:bookmarkStart w:id="15" w:name="_Toc137194951"/>
      <w:r w:rsidRPr="00C67DDB">
        <w:rPr>
          <w:rFonts w:ascii="Times New Roman" w:hAnsi="Times New Roman" w:cs="Times New Roman"/>
          <w:b/>
          <w:bCs/>
          <w:color w:val="auto"/>
          <w:sz w:val="24"/>
          <w:szCs w:val="24"/>
        </w:rPr>
        <w:t>Specialieji reikalavimai pasiūlymų rengimui ir pateikimui</w:t>
      </w:r>
      <w:bookmarkEnd w:id="8"/>
      <w:bookmarkEnd w:id="9"/>
      <w:bookmarkEnd w:id="10"/>
      <w:bookmarkEnd w:id="15"/>
    </w:p>
    <w:p w14:paraId="5971D0C7" w14:textId="77777777" w:rsidR="00E861F5" w:rsidRPr="00C67DDB" w:rsidRDefault="00E861F5" w:rsidP="00C67DDB">
      <w:pPr>
        <w:spacing w:line="360" w:lineRule="auto"/>
        <w:ind w:firstLine="0"/>
        <w:rPr>
          <w:rFonts w:ascii="Times New Roman" w:hAnsi="Times New Roman" w:cs="Times New Roman"/>
          <w:b/>
          <w:bCs/>
          <w:sz w:val="24"/>
          <w:szCs w:val="24"/>
        </w:rPr>
      </w:pPr>
    </w:p>
    <w:p w14:paraId="759BA0C7" w14:textId="3EEA4A10" w:rsidR="00B60FA8" w:rsidRPr="00C67DDB" w:rsidRDefault="000010DA" w:rsidP="00C67DDB">
      <w:pPr>
        <w:pStyle w:val="ListParagraph"/>
        <w:spacing w:line="360" w:lineRule="auto"/>
        <w:ind w:left="0" w:firstLine="851"/>
        <w:rPr>
          <w:rFonts w:ascii="Times New Roman" w:hAnsi="Times New Roman" w:cs="Times New Roman"/>
          <w:sz w:val="24"/>
          <w:szCs w:val="24"/>
        </w:rPr>
      </w:pPr>
      <w:r w:rsidRPr="00C67DDB">
        <w:rPr>
          <w:rFonts w:ascii="Times New Roman" w:hAnsi="Times New Roman" w:cs="Times New Roman"/>
          <w:sz w:val="24"/>
          <w:szCs w:val="24"/>
        </w:rPr>
        <w:t>5</w:t>
      </w:r>
      <w:r w:rsidR="00CC654F" w:rsidRPr="00C67DDB">
        <w:rPr>
          <w:rFonts w:ascii="Times New Roman" w:hAnsi="Times New Roman" w:cs="Times New Roman"/>
          <w:sz w:val="24"/>
          <w:szCs w:val="24"/>
        </w:rPr>
        <w:t>.</w:t>
      </w:r>
      <w:r w:rsidR="00BD2E81" w:rsidRPr="00C67DDB">
        <w:rPr>
          <w:rFonts w:ascii="Times New Roman" w:hAnsi="Times New Roman" w:cs="Times New Roman"/>
          <w:sz w:val="24"/>
          <w:szCs w:val="24"/>
        </w:rPr>
        <w:t>1</w:t>
      </w:r>
      <w:r w:rsidR="00CC654F" w:rsidRPr="00C67DDB">
        <w:rPr>
          <w:rFonts w:ascii="Times New Roman" w:hAnsi="Times New Roman" w:cs="Times New Roman"/>
          <w:sz w:val="24"/>
          <w:szCs w:val="24"/>
        </w:rPr>
        <w:t>.</w:t>
      </w:r>
      <w:r w:rsidR="00291C92" w:rsidRPr="00C67DDB">
        <w:rPr>
          <w:rFonts w:ascii="Times New Roman" w:hAnsi="Times New Roman" w:cs="Times New Roman"/>
          <w:sz w:val="24"/>
          <w:szCs w:val="24"/>
        </w:rPr>
        <w:t xml:space="preserve"> </w:t>
      </w:r>
      <w:r w:rsidR="00B60FA8" w:rsidRPr="00C67DDB">
        <w:rPr>
          <w:rFonts w:ascii="Times New Roman" w:hAnsi="Times New Roman" w:cs="Times New Roman"/>
          <w:b/>
          <w:bCs/>
          <w:sz w:val="24"/>
          <w:szCs w:val="24"/>
          <w:u w:val="single"/>
        </w:rPr>
        <w:t>CVP IS pasiūlymo lango eilutėje „Prisegti dokumentus“ pateikiamas</w:t>
      </w:r>
      <w:r w:rsidR="00B60FA8" w:rsidRPr="00C67DDB">
        <w:rPr>
          <w:rFonts w:ascii="Times New Roman" w:hAnsi="Times New Roman" w:cs="Times New Roman"/>
          <w:sz w:val="24"/>
          <w:szCs w:val="24"/>
          <w:u w:val="single"/>
        </w:rPr>
        <w:t xml:space="preserve"> </w:t>
      </w:r>
      <w:r w:rsidR="00B60FA8" w:rsidRPr="00C67DDB">
        <w:rPr>
          <w:rFonts w:ascii="Times New Roman" w:hAnsi="Times New Roman" w:cs="Times New Roman"/>
          <w:b/>
          <w:bCs/>
          <w:sz w:val="24"/>
          <w:szCs w:val="24"/>
          <w:u w:val="single"/>
        </w:rPr>
        <w:t>tiekėjo pasiūlymas, kurį sudaro</w:t>
      </w:r>
      <w:r w:rsidR="00B60FA8" w:rsidRPr="00C67DDB">
        <w:rPr>
          <w:rFonts w:ascii="Times New Roman" w:hAnsi="Times New Roman" w:cs="Times New Roman"/>
          <w:sz w:val="24"/>
          <w:szCs w:val="24"/>
        </w:rPr>
        <w:t>:</w:t>
      </w:r>
    </w:p>
    <w:p w14:paraId="6E73F3C4" w14:textId="2ECF743A" w:rsidR="00B60FA8" w:rsidRPr="00C67DDB" w:rsidRDefault="00B60FA8" w:rsidP="00C67DDB">
      <w:pPr>
        <w:pStyle w:val="ListParagraph"/>
        <w:spacing w:line="360" w:lineRule="auto"/>
        <w:ind w:left="0" w:firstLine="851"/>
        <w:rPr>
          <w:rFonts w:ascii="Times New Roman" w:hAnsi="Times New Roman" w:cs="Times New Roman"/>
          <w:sz w:val="24"/>
          <w:szCs w:val="24"/>
        </w:rPr>
      </w:pPr>
      <w:r w:rsidRPr="00C67DDB">
        <w:rPr>
          <w:rFonts w:ascii="Times New Roman" w:hAnsi="Times New Roman" w:cs="Times New Roman"/>
          <w:sz w:val="24"/>
          <w:szCs w:val="24"/>
        </w:rPr>
        <w:t xml:space="preserve">5.1.1. užpildyta </w:t>
      </w:r>
      <w:r w:rsidRPr="00C67DDB">
        <w:rPr>
          <w:rFonts w:ascii="Times New Roman" w:hAnsi="Times New Roman" w:cs="Times New Roman"/>
          <w:b/>
          <w:bCs/>
          <w:sz w:val="24"/>
          <w:szCs w:val="24"/>
        </w:rPr>
        <w:t>pasiūlymo forma</w:t>
      </w:r>
      <w:r w:rsidRPr="00C67DDB">
        <w:rPr>
          <w:rFonts w:ascii="Times New Roman" w:hAnsi="Times New Roman" w:cs="Times New Roman"/>
          <w:sz w:val="24"/>
          <w:szCs w:val="24"/>
        </w:rPr>
        <w:t>, pateikta specialiųjų pirkimo sąlygų</w:t>
      </w:r>
      <w:r w:rsidRPr="00C67DDB">
        <w:rPr>
          <w:rFonts w:ascii="Times New Roman" w:hAnsi="Times New Roman" w:cs="Times New Roman"/>
          <w:color w:val="00B050"/>
          <w:sz w:val="24"/>
          <w:szCs w:val="24"/>
        </w:rPr>
        <w:t xml:space="preserve"> </w:t>
      </w:r>
      <w:r w:rsidR="00FF6FEA" w:rsidRPr="009005B7">
        <w:rPr>
          <w:rFonts w:ascii="Times New Roman" w:hAnsi="Times New Roman" w:cs="Times New Roman"/>
          <w:b/>
          <w:bCs/>
          <w:sz w:val="24"/>
          <w:szCs w:val="24"/>
        </w:rPr>
        <w:t>5</w:t>
      </w:r>
      <w:r w:rsidR="00FF6FEA" w:rsidRPr="00C67DDB">
        <w:rPr>
          <w:rFonts w:ascii="Times New Roman" w:hAnsi="Times New Roman" w:cs="Times New Roman"/>
          <w:b/>
          <w:bCs/>
          <w:sz w:val="24"/>
          <w:szCs w:val="24"/>
        </w:rPr>
        <w:t xml:space="preserve"> </w:t>
      </w:r>
      <w:r w:rsidRPr="00C67DDB">
        <w:rPr>
          <w:rFonts w:ascii="Times New Roman" w:hAnsi="Times New Roman" w:cs="Times New Roman"/>
          <w:b/>
          <w:bCs/>
          <w:sz w:val="24"/>
          <w:szCs w:val="24"/>
        </w:rPr>
        <w:t>priede</w:t>
      </w:r>
      <w:r w:rsidRPr="00C67DDB">
        <w:rPr>
          <w:rFonts w:ascii="Times New Roman" w:hAnsi="Times New Roman" w:cs="Times New Roman"/>
          <w:sz w:val="24"/>
          <w:szCs w:val="24"/>
        </w:rPr>
        <w:t xml:space="preserve">; </w:t>
      </w:r>
    </w:p>
    <w:p w14:paraId="715BA19B" w14:textId="77777777" w:rsidR="00B60FA8" w:rsidRPr="00C67DDB" w:rsidRDefault="00B60FA8" w:rsidP="00C67DDB">
      <w:pPr>
        <w:pStyle w:val="ListParagraph"/>
        <w:spacing w:line="360" w:lineRule="auto"/>
        <w:ind w:left="0" w:firstLine="851"/>
        <w:rPr>
          <w:rFonts w:ascii="Times New Roman" w:hAnsi="Times New Roman" w:cs="Times New Roman"/>
          <w:sz w:val="24"/>
          <w:szCs w:val="24"/>
        </w:rPr>
      </w:pPr>
      <w:r w:rsidRPr="00C67DDB">
        <w:rPr>
          <w:rFonts w:ascii="Times New Roman" w:hAnsi="Times New Roman" w:cs="Times New Roman"/>
          <w:sz w:val="24"/>
          <w:szCs w:val="24"/>
        </w:rPr>
        <w:lastRenderedPageBreak/>
        <w:t xml:space="preserve">5.1.2. </w:t>
      </w:r>
      <w:r w:rsidRPr="00C67DDB">
        <w:rPr>
          <w:rFonts w:ascii="Times New Roman" w:eastAsia="Calibri" w:hAnsi="Times New Roman" w:cs="Times New Roman"/>
          <w:b/>
          <w:iCs/>
          <w:sz w:val="24"/>
          <w:szCs w:val="24"/>
        </w:rPr>
        <w:t>įgaliojimas</w:t>
      </w:r>
      <w:r w:rsidRPr="00C67DDB">
        <w:rPr>
          <w:rFonts w:ascii="Times New Roman" w:eastAsia="Calibri" w:hAnsi="Times New Roman" w:cs="Times New Roman"/>
          <w:b/>
          <w:i/>
          <w:sz w:val="24"/>
          <w:szCs w:val="24"/>
        </w:rPr>
        <w:t xml:space="preserve"> </w:t>
      </w:r>
      <w:r w:rsidRPr="00C67DDB">
        <w:rPr>
          <w:rFonts w:ascii="Times New Roman" w:hAnsi="Times New Roman" w:cs="Times New Roman"/>
          <w:sz w:val="24"/>
          <w:szCs w:val="24"/>
        </w:rPr>
        <w:t>ar kitas dokumentas, patvirtinantis, kad asmuo, kuris pasirašė pasiūlymą (jei jis ne tiekėjo vadovas), turėjo teisę jį pasirašyti;</w:t>
      </w:r>
    </w:p>
    <w:p w14:paraId="6353BDCE" w14:textId="77777777" w:rsidR="00B60FA8" w:rsidRPr="00C67DDB" w:rsidRDefault="00B60FA8" w:rsidP="00C67DDB">
      <w:pPr>
        <w:pStyle w:val="ListParagraph"/>
        <w:spacing w:line="360" w:lineRule="auto"/>
        <w:ind w:left="0" w:firstLine="851"/>
        <w:rPr>
          <w:rFonts w:ascii="Times New Roman" w:hAnsi="Times New Roman" w:cs="Times New Roman"/>
          <w:sz w:val="24"/>
          <w:szCs w:val="24"/>
        </w:rPr>
      </w:pPr>
      <w:r w:rsidRPr="00C67DDB">
        <w:rPr>
          <w:rFonts w:ascii="Times New Roman" w:hAnsi="Times New Roman" w:cs="Times New Roman"/>
          <w:sz w:val="24"/>
          <w:szCs w:val="24"/>
        </w:rPr>
        <w:t xml:space="preserve">5.1.3. </w:t>
      </w:r>
      <w:r w:rsidRPr="00C67DDB">
        <w:rPr>
          <w:rFonts w:ascii="Times New Roman" w:hAnsi="Times New Roman" w:cs="Times New Roman"/>
          <w:b/>
          <w:bCs/>
          <w:sz w:val="24"/>
          <w:szCs w:val="24"/>
        </w:rPr>
        <w:t>jungtinės veiklos sutarties</w:t>
      </w:r>
      <w:r w:rsidRPr="00C67DDB">
        <w:rPr>
          <w:rFonts w:ascii="Times New Roman" w:hAnsi="Times New Roman" w:cs="Times New Roman"/>
          <w:sz w:val="24"/>
          <w:szCs w:val="24"/>
        </w:rPr>
        <w:t xml:space="preserve"> kopija (jeigu pirkime dalyvauja ūkio subjektų grupė jungtinės veiklos sutarties pagrindu). Visi jungtinės veiklos parteriai nurodomi pasiūlymo formos 1 punkte „Informacija apie tiekėją“;</w:t>
      </w:r>
    </w:p>
    <w:p w14:paraId="704D3E98" w14:textId="67AAB14E" w:rsidR="00AD4F1A" w:rsidRPr="00C67DDB" w:rsidRDefault="00B60FA8" w:rsidP="00C67DDB">
      <w:pPr>
        <w:pStyle w:val="ListParagraph"/>
        <w:spacing w:line="360" w:lineRule="auto"/>
        <w:ind w:left="0" w:firstLine="709"/>
        <w:rPr>
          <w:rFonts w:ascii="Times New Roman" w:hAnsi="Times New Roman" w:cs="Times New Roman"/>
          <w:bCs/>
          <w:iCs/>
          <w:sz w:val="24"/>
          <w:szCs w:val="24"/>
          <w:u w:val="single"/>
        </w:rPr>
      </w:pPr>
      <w:r w:rsidRPr="00C67DDB">
        <w:rPr>
          <w:rFonts w:ascii="Times New Roman" w:hAnsi="Times New Roman" w:cs="Times New Roman"/>
          <w:sz w:val="24"/>
          <w:szCs w:val="24"/>
        </w:rPr>
        <w:t xml:space="preserve">5.1.4. </w:t>
      </w:r>
      <w:r w:rsidRPr="00C67DDB">
        <w:rPr>
          <w:rFonts w:ascii="Times New Roman" w:hAnsi="Times New Roman" w:cs="Times New Roman"/>
          <w:b/>
          <w:bCs/>
          <w:sz w:val="24"/>
          <w:szCs w:val="24"/>
        </w:rPr>
        <w:t>ketinimų protokolai, sutikimai, deklaracijos ar kiti dokumentai</w:t>
      </w:r>
      <w:r w:rsidRPr="00C67DDB">
        <w:rPr>
          <w:rFonts w:ascii="Times New Roman" w:hAnsi="Times New Roman" w:cs="Times New Roman"/>
          <w:sz w:val="24"/>
          <w:szCs w:val="24"/>
        </w:rPr>
        <w:t>, įrodantys, kad pasitelkiamų ūkio subjektų, įskaitant ir tuos kurių pajėgumais remiasi, ištekliai bus prieinami per visą sutartinių įsipareigojimų vykdymo laikotarpį (jeigu tiekėjas pasitelkia ūkio subjektus, įskaitant ir tuos kurių pajėgumais remiasi). Visi ūkio subjektai nurodomi pasiūlymo formos 2 punkto „Informacija apie subtiekėjus“ punkte;</w:t>
      </w:r>
    </w:p>
    <w:p w14:paraId="0A3C79F0" w14:textId="43D572A2" w:rsidR="001C1D32" w:rsidRPr="00C67DDB" w:rsidRDefault="005A52E6" w:rsidP="00C67DDB">
      <w:pPr>
        <w:pStyle w:val="ListParagraph"/>
        <w:spacing w:line="360" w:lineRule="auto"/>
        <w:ind w:left="0"/>
        <w:rPr>
          <w:rFonts w:ascii="Times New Roman" w:hAnsi="Times New Roman" w:cs="Times New Roman"/>
          <w:sz w:val="24"/>
          <w:szCs w:val="24"/>
          <w:u w:val="single"/>
        </w:rPr>
      </w:pPr>
      <w:r w:rsidRPr="00C67DDB">
        <w:rPr>
          <w:rFonts w:ascii="Times New Roman" w:eastAsia="Calibri" w:hAnsi="Times New Roman" w:cs="Times New Roman"/>
          <w:sz w:val="24"/>
          <w:szCs w:val="24"/>
        </w:rPr>
        <w:t xml:space="preserve">5.2. </w:t>
      </w:r>
      <w:r w:rsidR="00AD4F1A" w:rsidRPr="00C67DDB">
        <w:rPr>
          <w:rFonts w:ascii="Times New Roman" w:eastAsia="Calibri" w:hAnsi="Times New Roman" w:cs="Times New Roman"/>
          <w:sz w:val="24"/>
          <w:szCs w:val="24"/>
        </w:rPr>
        <w:t xml:space="preserve">Pasiūlymas gali būti pasirašytas </w:t>
      </w:r>
      <w:r w:rsidR="00FD5736" w:rsidRPr="00C67DDB">
        <w:rPr>
          <w:rFonts w:ascii="Times New Roman" w:eastAsia="Calibri" w:hAnsi="Times New Roman" w:cs="Times New Roman"/>
          <w:sz w:val="24"/>
          <w:szCs w:val="24"/>
        </w:rPr>
        <w:t xml:space="preserve">fiziniu arba </w:t>
      </w:r>
      <w:r w:rsidR="00AD4F1A" w:rsidRPr="00C67DDB">
        <w:rPr>
          <w:rFonts w:ascii="Times New Roman" w:eastAsia="Calibri" w:hAnsi="Times New Roman" w:cs="Times New Roman"/>
          <w:sz w:val="24"/>
          <w:szCs w:val="24"/>
        </w:rPr>
        <w:t xml:space="preserve">kvalifikuotu elektroniniu parašu. Jeigu </w:t>
      </w:r>
      <w:r w:rsidR="00FD5736" w:rsidRPr="00C67DDB">
        <w:rPr>
          <w:rFonts w:ascii="Times New Roman" w:eastAsia="Calibri" w:hAnsi="Times New Roman" w:cs="Times New Roman"/>
          <w:sz w:val="24"/>
          <w:szCs w:val="24"/>
        </w:rPr>
        <w:t xml:space="preserve">tiekėjas </w:t>
      </w:r>
      <w:r w:rsidR="00AD4F1A" w:rsidRPr="00C67DDB">
        <w:rPr>
          <w:rFonts w:ascii="Times New Roman" w:eastAsia="Calibri" w:hAnsi="Times New Roman" w:cs="Times New Roman"/>
          <w:sz w:val="24"/>
          <w:szCs w:val="24"/>
        </w:rPr>
        <w:t>dokumentus tvirtina naudodamas elektroninį, o ne fizinį parašą, elektroninis parašas turi atitikti VPĮ 22</w:t>
      </w:r>
      <w:r w:rsidR="006E2B14" w:rsidRPr="00C67DDB">
        <w:rPr>
          <w:rFonts w:ascii="Times New Roman" w:eastAsia="Calibri" w:hAnsi="Times New Roman" w:cs="Times New Roman"/>
          <w:sz w:val="24"/>
          <w:szCs w:val="24"/>
        </w:rPr>
        <w:t xml:space="preserve"> </w:t>
      </w:r>
      <w:r w:rsidR="00AD4F1A" w:rsidRPr="00C67DDB">
        <w:rPr>
          <w:rFonts w:ascii="Times New Roman" w:eastAsia="Calibri" w:hAnsi="Times New Roman" w:cs="Times New Roman"/>
          <w:sz w:val="24"/>
          <w:szCs w:val="24"/>
        </w:rPr>
        <w:t xml:space="preserve">straipsnio 11 dalies 2 ir 3 punktuose nustatytus reikalavimus. </w:t>
      </w:r>
      <w:r w:rsidR="7C928381" w:rsidRPr="00C67DDB">
        <w:rPr>
          <w:rFonts w:ascii="Times New Roman" w:hAnsi="Times New Roman" w:cs="Times New Roman"/>
          <w:sz w:val="24"/>
          <w:szCs w:val="24"/>
        </w:rPr>
        <w:t>P</w:t>
      </w:r>
      <w:r w:rsidR="007037F7" w:rsidRPr="00C67DDB">
        <w:rPr>
          <w:rFonts w:ascii="Times New Roman" w:hAnsi="Times New Roman" w:cs="Times New Roman"/>
          <w:sz w:val="24"/>
          <w:szCs w:val="24"/>
        </w:rPr>
        <w:t>erkančiajai organizacijai</w:t>
      </w:r>
      <w:r w:rsidR="00AD4F1A" w:rsidRPr="00C67DDB">
        <w:rPr>
          <w:rFonts w:ascii="Times New Roman" w:hAnsi="Times New Roman" w:cs="Times New Roman"/>
          <w:sz w:val="24"/>
          <w:szCs w:val="24"/>
        </w:rPr>
        <w:t xml:space="preserve"> kilus abejonių dėl dokumentų tikrumo, ji turi teisę reikalauti pateikti dokumentų originalus.</w:t>
      </w:r>
      <w:r w:rsidR="00AD4F1A" w:rsidRPr="00C67DDB">
        <w:rPr>
          <w:rFonts w:ascii="Times New Roman" w:eastAsia="Calibri" w:hAnsi="Times New Roman" w:cs="Times New Roman"/>
          <w:sz w:val="24"/>
          <w:szCs w:val="24"/>
        </w:rPr>
        <w:t xml:space="preserve"> Gali būti:</w:t>
      </w:r>
    </w:p>
    <w:p w14:paraId="2EE860FF" w14:textId="0B983AE4" w:rsidR="001C1D32" w:rsidRPr="00C67DDB" w:rsidRDefault="005A52E6" w:rsidP="00C67DDB">
      <w:pPr>
        <w:spacing w:line="360" w:lineRule="auto"/>
        <w:ind w:firstLine="709"/>
        <w:rPr>
          <w:rFonts w:ascii="Times New Roman" w:hAnsi="Times New Roman" w:cs="Times New Roman"/>
          <w:sz w:val="24"/>
          <w:szCs w:val="24"/>
        </w:rPr>
      </w:pPr>
      <w:r w:rsidRPr="00C67DDB">
        <w:rPr>
          <w:rFonts w:ascii="Times New Roman" w:eastAsia="Calibri" w:hAnsi="Times New Roman" w:cs="Times New Roman"/>
          <w:sz w:val="24"/>
          <w:szCs w:val="24"/>
        </w:rPr>
        <w:t>5</w:t>
      </w:r>
      <w:r w:rsidR="00713645" w:rsidRPr="00C67DDB">
        <w:rPr>
          <w:rFonts w:ascii="Times New Roman" w:eastAsia="Calibri" w:hAnsi="Times New Roman" w:cs="Times New Roman"/>
          <w:sz w:val="24"/>
          <w:szCs w:val="24"/>
        </w:rPr>
        <w:t>.</w:t>
      </w:r>
      <w:r w:rsidR="00C60621" w:rsidRPr="00C67DDB">
        <w:rPr>
          <w:rFonts w:ascii="Times New Roman" w:eastAsia="Calibri" w:hAnsi="Times New Roman" w:cs="Times New Roman"/>
          <w:sz w:val="24"/>
          <w:szCs w:val="24"/>
        </w:rPr>
        <w:t>2</w:t>
      </w:r>
      <w:r w:rsidR="00713645" w:rsidRPr="00C67DDB">
        <w:rPr>
          <w:rFonts w:ascii="Times New Roman" w:eastAsia="Calibri" w:hAnsi="Times New Roman" w:cs="Times New Roman"/>
          <w:sz w:val="24"/>
          <w:szCs w:val="24"/>
        </w:rPr>
        <w:t xml:space="preserve">.1. </w:t>
      </w:r>
      <w:r w:rsidR="00AD4F1A" w:rsidRPr="00C67DDB">
        <w:rPr>
          <w:rFonts w:ascii="Times New Roman" w:eastAsia="Calibri" w:hAnsi="Times New Roman" w:cs="Times New Roman"/>
          <w:sz w:val="24"/>
          <w:szCs w:val="24"/>
        </w:rPr>
        <w:t>pateikiami kvalifikuotu elektroniniu parašu pasirašyti elektroninėmis priemonėmis suformuoti dokumentai;</w:t>
      </w:r>
    </w:p>
    <w:p w14:paraId="5207D451" w14:textId="35836754" w:rsidR="00AD4F1A" w:rsidRPr="00C67DDB" w:rsidRDefault="00C60621" w:rsidP="00C67DDB">
      <w:pPr>
        <w:pStyle w:val="ListParagraph"/>
        <w:spacing w:line="360" w:lineRule="auto"/>
        <w:ind w:left="0"/>
        <w:rPr>
          <w:rFonts w:ascii="Times New Roman" w:hAnsi="Times New Roman" w:cs="Times New Roman"/>
          <w:sz w:val="24"/>
          <w:szCs w:val="24"/>
        </w:rPr>
      </w:pPr>
      <w:r w:rsidRPr="00C67DDB">
        <w:rPr>
          <w:rFonts w:ascii="Times New Roman" w:eastAsia="Calibri" w:hAnsi="Times New Roman" w:cs="Times New Roman"/>
          <w:sz w:val="24"/>
          <w:szCs w:val="24"/>
        </w:rPr>
        <w:t>5</w:t>
      </w:r>
      <w:r w:rsidR="00713645" w:rsidRPr="00C67DDB">
        <w:rPr>
          <w:rFonts w:ascii="Times New Roman" w:eastAsia="Calibri" w:hAnsi="Times New Roman" w:cs="Times New Roman"/>
          <w:sz w:val="24"/>
          <w:szCs w:val="24"/>
        </w:rPr>
        <w:t>.</w:t>
      </w:r>
      <w:r w:rsidRPr="00C67DDB">
        <w:rPr>
          <w:rFonts w:ascii="Times New Roman" w:eastAsia="Calibri" w:hAnsi="Times New Roman" w:cs="Times New Roman"/>
          <w:sz w:val="24"/>
          <w:szCs w:val="24"/>
        </w:rPr>
        <w:t>2</w:t>
      </w:r>
      <w:r w:rsidR="00713645" w:rsidRPr="00C67DDB">
        <w:rPr>
          <w:rFonts w:ascii="Times New Roman" w:eastAsia="Calibri" w:hAnsi="Times New Roman" w:cs="Times New Roman"/>
          <w:sz w:val="24"/>
          <w:szCs w:val="24"/>
        </w:rPr>
        <w:t xml:space="preserve">.2. </w:t>
      </w:r>
      <w:r w:rsidR="00AD4F1A" w:rsidRPr="00C67DDB">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4C0BE489" w:rsidR="00EB0E73" w:rsidRPr="00C67DDB" w:rsidRDefault="00392458" w:rsidP="00C67DDB">
      <w:pPr>
        <w:pStyle w:val="ListParagraph"/>
        <w:spacing w:line="360" w:lineRule="auto"/>
        <w:ind w:left="0"/>
        <w:rPr>
          <w:rFonts w:ascii="Times New Roman" w:hAnsi="Times New Roman" w:cs="Times New Roman"/>
          <w:sz w:val="24"/>
          <w:szCs w:val="24"/>
        </w:rPr>
      </w:pPr>
      <w:r w:rsidRPr="00C67DDB">
        <w:rPr>
          <w:rFonts w:ascii="Times New Roman" w:eastAsia="Arial" w:hAnsi="Times New Roman" w:cs="Times New Roman"/>
          <w:sz w:val="24"/>
          <w:szCs w:val="24"/>
        </w:rPr>
        <w:t xml:space="preserve">5.3. </w:t>
      </w:r>
      <w:r w:rsidR="00D61DED" w:rsidRPr="00C67DDB">
        <w:rPr>
          <w:rFonts w:ascii="Times New Roman" w:eastAsia="Arial" w:hAnsi="Times New Roman" w:cs="Times New Roman"/>
          <w:sz w:val="24"/>
          <w:szCs w:val="24"/>
        </w:rPr>
        <w:t>Pasiūlyma</w:t>
      </w:r>
      <w:r w:rsidR="00543400" w:rsidRPr="00C67DDB">
        <w:rPr>
          <w:rFonts w:ascii="Times New Roman" w:eastAsia="Arial" w:hAnsi="Times New Roman" w:cs="Times New Roman"/>
          <w:sz w:val="24"/>
          <w:szCs w:val="24"/>
        </w:rPr>
        <w:t>s turi būti parengtas</w:t>
      </w:r>
      <w:r w:rsidR="00D61DED" w:rsidRPr="00C67DDB">
        <w:rPr>
          <w:rFonts w:ascii="Times New Roman" w:eastAsia="Arial" w:hAnsi="Times New Roman" w:cs="Times New Roman"/>
          <w:sz w:val="24"/>
          <w:szCs w:val="24"/>
        </w:rPr>
        <w:t xml:space="preserve"> lietuvių. </w:t>
      </w:r>
      <w:r w:rsidR="000A3108" w:rsidRPr="00C67DDB">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C67DDB" w:rsidRDefault="00AB0036" w:rsidP="00C67DDB">
      <w:pPr>
        <w:pStyle w:val="ListParagraph"/>
        <w:spacing w:line="360" w:lineRule="auto"/>
        <w:ind w:left="0"/>
        <w:rPr>
          <w:rFonts w:ascii="Times New Roman" w:hAnsi="Times New Roman" w:cs="Times New Roman"/>
          <w:sz w:val="24"/>
          <w:szCs w:val="24"/>
        </w:rPr>
      </w:pPr>
      <w:r w:rsidRPr="00C67DDB">
        <w:rPr>
          <w:rFonts w:ascii="Times New Roman" w:hAnsi="Times New Roman" w:cs="Times New Roman"/>
          <w:sz w:val="24"/>
          <w:szCs w:val="24"/>
        </w:rPr>
        <w:t xml:space="preserve">5.4. </w:t>
      </w:r>
      <w:r w:rsidR="0032046A" w:rsidRPr="00C67DDB">
        <w:rPr>
          <w:rFonts w:ascii="Times New Roman" w:hAnsi="Times New Roman" w:cs="Times New Roman"/>
          <w:sz w:val="24"/>
          <w:szCs w:val="24"/>
        </w:rPr>
        <w:t>Pasiūlym</w:t>
      </w:r>
      <w:r w:rsidR="00990A2D" w:rsidRPr="00C67DDB">
        <w:rPr>
          <w:rFonts w:ascii="Times New Roman" w:hAnsi="Times New Roman" w:cs="Times New Roman"/>
          <w:sz w:val="24"/>
          <w:szCs w:val="24"/>
        </w:rPr>
        <w:t xml:space="preserve">uose nurodytos kainos </w:t>
      </w:r>
      <w:r w:rsidR="003C09C7" w:rsidRPr="00C67DDB">
        <w:rPr>
          <w:rFonts w:ascii="Times New Roman" w:hAnsi="Times New Roman" w:cs="Times New Roman"/>
          <w:sz w:val="24"/>
          <w:szCs w:val="24"/>
        </w:rPr>
        <w:t xml:space="preserve">bus vertinamos </w:t>
      </w:r>
      <w:r w:rsidR="0032046A" w:rsidRPr="00C67DDB">
        <w:rPr>
          <w:rFonts w:ascii="Times New Roman" w:hAnsi="Times New Roman" w:cs="Times New Roman"/>
          <w:sz w:val="24"/>
          <w:szCs w:val="24"/>
        </w:rPr>
        <w:t>eurais</w:t>
      </w:r>
      <w:r w:rsidR="0032046A" w:rsidRPr="00C67DDB">
        <w:rPr>
          <w:rFonts w:ascii="Times New Roman" w:eastAsia="Calibri" w:hAnsi="Times New Roman" w:cs="Times New Roman"/>
          <w:sz w:val="24"/>
          <w:szCs w:val="24"/>
        </w:rPr>
        <w:t>.</w:t>
      </w:r>
      <w:r w:rsidR="0032046A" w:rsidRPr="00C67DDB">
        <w:rPr>
          <w:rFonts w:ascii="Times New Roman" w:hAnsi="Times New Roman" w:cs="Times New Roman"/>
          <w:sz w:val="24"/>
          <w:szCs w:val="24"/>
        </w:rPr>
        <w:t xml:space="preserve"> Jeigu </w:t>
      </w:r>
      <w:r w:rsidR="005B57A2" w:rsidRPr="00C67DDB">
        <w:rPr>
          <w:rFonts w:ascii="Times New Roman" w:hAnsi="Times New Roman" w:cs="Times New Roman"/>
          <w:sz w:val="24"/>
          <w:szCs w:val="24"/>
        </w:rPr>
        <w:t>p</w:t>
      </w:r>
      <w:r w:rsidR="0032046A" w:rsidRPr="00C67DDB">
        <w:rPr>
          <w:rFonts w:ascii="Times New Roman" w:hAnsi="Times New Roman" w:cs="Times New Roman"/>
          <w:sz w:val="24"/>
          <w:szCs w:val="24"/>
        </w:rPr>
        <w:t xml:space="preserve">asiūlymuose kainos nurodytos užsienio valiuta, jos </w:t>
      </w:r>
      <w:r w:rsidR="003C09C7" w:rsidRPr="00C67DDB">
        <w:rPr>
          <w:rFonts w:ascii="Times New Roman" w:hAnsi="Times New Roman" w:cs="Times New Roman"/>
          <w:sz w:val="24"/>
          <w:szCs w:val="24"/>
        </w:rPr>
        <w:t>bus</w:t>
      </w:r>
      <w:r w:rsidR="0032046A" w:rsidRPr="00C67DDB">
        <w:rPr>
          <w:rFonts w:ascii="Times New Roman" w:hAnsi="Times New Roman" w:cs="Times New Roman"/>
          <w:sz w:val="24"/>
          <w:szCs w:val="24"/>
        </w:rPr>
        <w:t xml:space="preserve"> perskaičiuojamos </w:t>
      </w:r>
      <w:r w:rsidR="003C09C7" w:rsidRPr="00C67DDB">
        <w:rPr>
          <w:rFonts w:ascii="Times New Roman" w:hAnsi="Times New Roman" w:cs="Times New Roman"/>
          <w:sz w:val="24"/>
          <w:szCs w:val="24"/>
        </w:rPr>
        <w:t>eurais</w:t>
      </w:r>
      <w:r w:rsidR="0032046A" w:rsidRPr="00C67DDB">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C67DDB">
        <w:rPr>
          <w:rFonts w:ascii="Times New Roman" w:hAnsi="Times New Roman" w:cs="Times New Roman"/>
          <w:sz w:val="24"/>
          <w:szCs w:val="24"/>
        </w:rPr>
        <w:t>.</w:t>
      </w:r>
    </w:p>
    <w:p w14:paraId="4CC36FFA" w14:textId="18FD2F79" w:rsidR="006A6A5B" w:rsidRPr="00C67DDB" w:rsidRDefault="00AB0036" w:rsidP="00C67DDB">
      <w:pPr>
        <w:pStyle w:val="ListParagraph"/>
        <w:spacing w:line="360" w:lineRule="auto"/>
        <w:ind w:left="0" w:firstLine="710"/>
        <w:rPr>
          <w:rFonts w:ascii="Times New Roman" w:eastAsia="Arial" w:hAnsi="Times New Roman" w:cs="Times New Roman"/>
          <w:color w:val="7030A0"/>
          <w:sz w:val="24"/>
          <w:szCs w:val="24"/>
        </w:rPr>
      </w:pPr>
      <w:r w:rsidRPr="00C67DDB">
        <w:rPr>
          <w:rFonts w:ascii="Times New Roman" w:eastAsia="Arial" w:hAnsi="Times New Roman" w:cs="Times New Roman"/>
          <w:sz w:val="24"/>
          <w:szCs w:val="24"/>
        </w:rPr>
        <w:t>5.5.</w:t>
      </w:r>
      <w:r w:rsidR="006A6A5B" w:rsidRPr="00C67DDB">
        <w:rPr>
          <w:rFonts w:ascii="Times New Roman" w:eastAsia="Arial" w:hAnsi="Times New Roman" w:cs="Times New Roman"/>
          <w:sz w:val="24"/>
          <w:szCs w:val="24"/>
        </w:rPr>
        <w:t xml:space="preserve"> Bendra pasiūlymo kaina (sąnaudos) </w:t>
      </w:r>
      <w:r w:rsidR="00D14CCD" w:rsidRPr="00C67DDB">
        <w:rPr>
          <w:rFonts w:ascii="Times New Roman" w:eastAsia="Arial" w:hAnsi="Times New Roman" w:cs="Times New Roman"/>
          <w:sz w:val="24"/>
          <w:szCs w:val="24"/>
        </w:rPr>
        <w:t>su</w:t>
      </w:r>
      <w:r w:rsidR="006A6A5B" w:rsidRPr="00C67DDB">
        <w:rPr>
          <w:rFonts w:ascii="Times New Roman" w:eastAsia="Arial" w:hAnsi="Times New Roman" w:cs="Times New Roman"/>
          <w:sz w:val="24"/>
          <w:szCs w:val="24"/>
        </w:rPr>
        <w:t xml:space="preserve"> PVM  turi būti nurodoma dviejų </w:t>
      </w:r>
      <w:r w:rsidR="00EE7D60" w:rsidRPr="00C67DDB">
        <w:rPr>
          <w:rFonts w:ascii="Times New Roman" w:eastAsia="Arial" w:hAnsi="Times New Roman" w:cs="Times New Roman"/>
          <w:sz w:val="24"/>
          <w:szCs w:val="24"/>
        </w:rPr>
        <w:t>skaitmenų</w:t>
      </w:r>
      <w:r w:rsidR="006A6A5B" w:rsidRPr="00C67DDB">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C67DDB">
        <w:rPr>
          <w:rFonts w:ascii="Times New Roman" w:eastAsia="Arial" w:hAnsi="Times New Roman" w:cs="Times New Roman"/>
          <w:sz w:val="24"/>
          <w:szCs w:val="24"/>
        </w:rPr>
        <w:t>i</w:t>
      </w:r>
      <w:r w:rsidR="006A6A5B" w:rsidRPr="00C67DDB">
        <w:rPr>
          <w:rFonts w:ascii="Times New Roman" w:eastAsia="Arial" w:hAnsi="Times New Roman" w:cs="Times New Roman"/>
          <w:sz w:val="24"/>
          <w:szCs w:val="24"/>
        </w:rPr>
        <w:t xml:space="preserve"> neribojant </w:t>
      </w:r>
      <w:r w:rsidR="00EE7D60" w:rsidRPr="00C67DDB">
        <w:rPr>
          <w:rFonts w:ascii="Times New Roman" w:eastAsia="Arial" w:hAnsi="Times New Roman" w:cs="Times New Roman"/>
          <w:sz w:val="24"/>
          <w:szCs w:val="24"/>
        </w:rPr>
        <w:t>skaitmenų</w:t>
      </w:r>
      <w:r w:rsidR="006A6A5B" w:rsidRPr="00C67DDB">
        <w:rPr>
          <w:rFonts w:ascii="Times New Roman" w:eastAsia="Arial" w:hAnsi="Times New Roman" w:cs="Times New Roman"/>
          <w:sz w:val="24"/>
          <w:szCs w:val="24"/>
        </w:rPr>
        <w:t xml:space="preserve"> po kablelio kiekio.</w:t>
      </w:r>
    </w:p>
    <w:p w14:paraId="129309B3" w14:textId="77777777" w:rsidR="009C66EF" w:rsidRPr="00C67DDB" w:rsidRDefault="009C66EF" w:rsidP="00C67DDB">
      <w:pPr>
        <w:pStyle w:val="ListParagraph"/>
        <w:spacing w:line="360" w:lineRule="auto"/>
        <w:ind w:left="0" w:firstLine="710"/>
        <w:rPr>
          <w:rFonts w:ascii="Times New Roman" w:hAnsi="Times New Roman" w:cs="Times New Roman"/>
          <w:sz w:val="24"/>
          <w:szCs w:val="24"/>
        </w:rPr>
      </w:pPr>
      <w:r w:rsidRPr="00C67DDB">
        <w:rPr>
          <w:rFonts w:ascii="Times New Roman" w:eastAsia="Arial" w:hAnsi="Times New Roman" w:cs="Times New Roman"/>
          <w:sz w:val="24"/>
          <w:szCs w:val="24"/>
        </w:rPr>
        <w:t xml:space="preserve">5.6. Tiekėjų pasiūlymuose nurodytos kainos bus vertinamos </w:t>
      </w:r>
      <w:r w:rsidRPr="00C67DDB">
        <w:rPr>
          <w:rFonts w:ascii="Times New Roman" w:hAnsi="Times New Roman" w:cs="Times New Roman"/>
          <w:sz w:val="24"/>
          <w:szCs w:val="24"/>
        </w:rPr>
        <w:t xml:space="preserve">ir lyginamos su visais mokesčiais, įskaitant PVM. </w:t>
      </w:r>
    </w:p>
    <w:p w14:paraId="5D6AA436" w14:textId="2DE7D180" w:rsidR="009C66EF" w:rsidRPr="00C67DDB" w:rsidRDefault="009C66EF" w:rsidP="00C67DDB">
      <w:pPr>
        <w:pStyle w:val="ListParagraph"/>
        <w:spacing w:line="360" w:lineRule="auto"/>
        <w:ind w:left="0" w:firstLine="710"/>
        <w:rPr>
          <w:rFonts w:ascii="Times New Roman" w:hAnsi="Times New Roman" w:cs="Times New Roman"/>
          <w:sz w:val="24"/>
          <w:szCs w:val="24"/>
        </w:rPr>
      </w:pPr>
    </w:p>
    <w:p w14:paraId="4AC2116E" w14:textId="00AB962D" w:rsidR="00CD457C" w:rsidRPr="00C67DDB" w:rsidRDefault="00CD457C" w:rsidP="00C67DDB">
      <w:pPr>
        <w:pStyle w:val="ListParagraph"/>
        <w:spacing w:line="360" w:lineRule="auto"/>
        <w:ind w:left="0"/>
        <w:rPr>
          <w:rFonts w:ascii="Times New Roman" w:eastAsia="Arial" w:hAnsi="Times New Roman" w:cs="Times New Roman"/>
          <w:vanish/>
          <w:color w:val="7030A0"/>
          <w:sz w:val="24"/>
          <w:szCs w:val="24"/>
        </w:rPr>
      </w:pPr>
    </w:p>
    <w:p w14:paraId="76771895" w14:textId="77777777" w:rsidR="00F527B1" w:rsidRPr="00C67DDB" w:rsidRDefault="00F527B1" w:rsidP="00C67DDB">
      <w:pPr>
        <w:pStyle w:val="paragrafesrasas2lygis"/>
        <w:spacing w:after="0" w:line="360" w:lineRule="auto"/>
        <w:rPr>
          <w:sz w:val="24"/>
          <w:szCs w:val="24"/>
        </w:rPr>
      </w:pPr>
    </w:p>
    <w:p w14:paraId="3946E33E" w14:textId="65B6C219" w:rsidR="00F527B1" w:rsidRPr="00C67DDB" w:rsidRDefault="00E85882" w:rsidP="00C67DDB">
      <w:pPr>
        <w:pStyle w:val="Heading1"/>
        <w:spacing w:before="0" w:after="0" w:line="360" w:lineRule="auto"/>
        <w:ind w:left="357" w:firstLine="0"/>
        <w:rPr>
          <w:rFonts w:ascii="Times New Roman" w:hAnsi="Times New Roman" w:cs="Times New Roman"/>
          <w:b/>
          <w:bCs/>
          <w:color w:val="auto"/>
          <w:sz w:val="24"/>
          <w:szCs w:val="24"/>
        </w:rPr>
      </w:pPr>
      <w:bookmarkStart w:id="16" w:name="_Toc137194952"/>
      <w:r w:rsidRPr="00C67DDB">
        <w:rPr>
          <w:rFonts w:ascii="Times New Roman" w:hAnsi="Times New Roman" w:cs="Times New Roman"/>
          <w:b/>
          <w:bCs/>
          <w:color w:val="auto"/>
          <w:sz w:val="24"/>
          <w:szCs w:val="24"/>
        </w:rPr>
        <w:lastRenderedPageBreak/>
        <w:t>6</w:t>
      </w:r>
      <w:r w:rsidR="003F5D40" w:rsidRPr="00C67DDB">
        <w:rPr>
          <w:rFonts w:ascii="Times New Roman" w:hAnsi="Times New Roman" w:cs="Times New Roman"/>
          <w:b/>
          <w:bCs/>
          <w:color w:val="auto"/>
          <w:sz w:val="24"/>
          <w:szCs w:val="24"/>
        </w:rPr>
        <w:t xml:space="preserve">. </w:t>
      </w:r>
      <w:r w:rsidR="00E62E95" w:rsidRPr="00C67DDB">
        <w:rPr>
          <w:rFonts w:ascii="Times New Roman" w:hAnsi="Times New Roman" w:cs="Times New Roman"/>
          <w:b/>
          <w:bCs/>
          <w:color w:val="auto"/>
          <w:sz w:val="24"/>
          <w:szCs w:val="24"/>
        </w:rPr>
        <w:t>Pasiūlymo galiojimo užtikrinimas</w:t>
      </w:r>
      <w:bookmarkEnd w:id="16"/>
    </w:p>
    <w:p w14:paraId="7A210472" w14:textId="77777777" w:rsidR="003D73C2" w:rsidRPr="00C67DDB" w:rsidRDefault="003D73C2" w:rsidP="00C67DDB">
      <w:pPr>
        <w:spacing w:line="360" w:lineRule="auto"/>
        <w:ind w:firstLine="0"/>
        <w:rPr>
          <w:rFonts w:ascii="Times New Roman" w:hAnsi="Times New Roman" w:cs="Times New Roman"/>
          <w:i/>
          <w:iCs/>
          <w:color w:val="7030A0"/>
          <w:sz w:val="24"/>
          <w:szCs w:val="24"/>
        </w:rPr>
      </w:pPr>
    </w:p>
    <w:p w14:paraId="0B0A2DCF" w14:textId="3E4D2E1D" w:rsidR="00F527B1" w:rsidRPr="00C67DDB" w:rsidRDefault="00D14CCD" w:rsidP="00C67DDB">
      <w:pPr>
        <w:pStyle w:val="ListParagraph"/>
        <w:spacing w:line="360" w:lineRule="auto"/>
        <w:ind w:left="0"/>
        <w:rPr>
          <w:rFonts w:ascii="Times New Roman" w:hAnsi="Times New Roman" w:cs="Times New Roman"/>
          <w:sz w:val="24"/>
          <w:szCs w:val="24"/>
        </w:rPr>
      </w:pPr>
      <w:r w:rsidRPr="00C67DDB">
        <w:rPr>
          <w:rFonts w:ascii="Times New Roman" w:hAnsi="Times New Roman" w:cs="Times New Roman"/>
          <w:sz w:val="24"/>
          <w:szCs w:val="24"/>
        </w:rPr>
        <w:t>6.1.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r w:rsidR="00F527B1" w:rsidRPr="00C67DDB">
        <w:rPr>
          <w:rFonts w:ascii="Times New Roman" w:hAnsi="Times New Roman" w:cs="Times New Roman"/>
          <w:sz w:val="24"/>
          <w:szCs w:val="24"/>
        </w:rPr>
        <w:t>.</w:t>
      </w:r>
    </w:p>
    <w:p w14:paraId="6B9596C1" w14:textId="77777777" w:rsidR="00F527B1" w:rsidRPr="00C67DDB" w:rsidRDefault="00F527B1" w:rsidP="00C67DDB">
      <w:pPr>
        <w:pStyle w:val="paragrafesrasas2lygis"/>
        <w:spacing w:after="0" w:line="360" w:lineRule="auto"/>
        <w:ind w:left="1059"/>
        <w:rPr>
          <w:color w:val="002060"/>
          <w:sz w:val="24"/>
          <w:szCs w:val="24"/>
        </w:rPr>
      </w:pPr>
    </w:p>
    <w:p w14:paraId="5D02D1AD" w14:textId="08322900" w:rsidR="00831133" w:rsidRPr="00C67DDB" w:rsidRDefault="00B52705">
      <w:pPr>
        <w:pStyle w:val="Heading1"/>
        <w:numPr>
          <w:ilvl w:val="0"/>
          <w:numId w:val="6"/>
        </w:numPr>
        <w:spacing w:before="0" w:after="0" w:line="360" w:lineRule="auto"/>
        <w:ind w:left="425" w:firstLine="0"/>
        <w:rPr>
          <w:rFonts w:ascii="Times New Roman" w:hAnsi="Times New Roman" w:cs="Times New Roman"/>
          <w:b/>
          <w:bCs/>
          <w:sz w:val="24"/>
          <w:szCs w:val="24"/>
        </w:rPr>
      </w:pPr>
      <w:bookmarkStart w:id="17" w:name="_Toc15392775"/>
      <w:bookmarkStart w:id="18" w:name="_Toc137194953"/>
      <w:r w:rsidRPr="00C67DDB">
        <w:rPr>
          <w:rFonts w:ascii="Times New Roman" w:hAnsi="Times New Roman" w:cs="Times New Roman"/>
          <w:b/>
          <w:bCs/>
          <w:color w:val="auto"/>
          <w:sz w:val="24"/>
          <w:szCs w:val="24"/>
        </w:rPr>
        <w:t>P</w:t>
      </w:r>
      <w:bookmarkEnd w:id="17"/>
      <w:r w:rsidR="00E62E95" w:rsidRPr="00C67DDB">
        <w:rPr>
          <w:rFonts w:ascii="Times New Roman" w:hAnsi="Times New Roman" w:cs="Times New Roman"/>
          <w:b/>
          <w:bCs/>
          <w:color w:val="auto"/>
          <w:sz w:val="24"/>
          <w:szCs w:val="24"/>
        </w:rPr>
        <w:t xml:space="preserve">asiūlymų </w:t>
      </w:r>
      <w:r w:rsidR="00A84437" w:rsidRPr="00C67DDB">
        <w:rPr>
          <w:rFonts w:ascii="Times New Roman" w:hAnsi="Times New Roman" w:cs="Times New Roman"/>
          <w:b/>
          <w:bCs/>
          <w:color w:val="auto"/>
          <w:sz w:val="24"/>
          <w:szCs w:val="24"/>
        </w:rPr>
        <w:t>vertinimas</w:t>
      </w:r>
      <w:bookmarkEnd w:id="18"/>
    </w:p>
    <w:p w14:paraId="7E28574E" w14:textId="77777777" w:rsidR="00C92EA8" w:rsidRPr="00C67DDB" w:rsidRDefault="00C92EA8" w:rsidP="00C67DDB">
      <w:pPr>
        <w:pStyle w:val="ListParagraph"/>
        <w:spacing w:line="360" w:lineRule="auto"/>
        <w:ind w:left="0" w:firstLine="851"/>
        <w:rPr>
          <w:rFonts w:ascii="Times New Roman" w:eastAsia="Calibri" w:hAnsi="Times New Roman" w:cs="Times New Roman"/>
          <w:sz w:val="24"/>
          <w:szCs w:val="24"/>
        </w:rPr>
      </w:pPr>
      <w:r w:rsidRPr="00C67DDB">
        <w:rPr>
          <w:rFonts w:ascii="Times New Roman" w:eastAsia="Calibri" w:hAnsi="Times New Roman" w:cs="Times New Roman"/>
          <w:sz w:val="24"/>
          <w:szCs w:val="24"/>
        </w:rPr>
        <w:t xml:space="preserve">7.1. </w:t>
      </w:r>
      <w:r w:rsidRPr="00C67DDB">
        <w:rPr>
          <w:rFonts w:ascii="Times New Roman" w:hAnsi="Times New Roman" w:cs="Times New Roman"/>
          <w:sz w:val="24"/>
          <w:szCs w:val="24"/>
        </w:rPr>
        <w:t>Perkančioji organizacija</w:t>
      </w:r>
      <w:r w:rsidRPr="00C67DDB">
        <w:rPr>
          <w:rFonts w:ascii="Times New Roman" w:eastAsia="Calibri" w:hAnsi="Times New Roman" w:cs="Times New Roman"/>
          <w:sz w:val="24"/>
          <w:szCs w:val="24"/>
        </w:rPr>
        <w:t xml:space="preserve"> ekonomiškai naudingiausią pasiūlymą išrenka pagal tiekėjo pasiūlyme nurodytą kainą, kuri turi būti apskaičiuota ir nurodyta taip, kaip reikalaujama specialiųjų pirkimo sąlygų 4 priede.</w:t>
      </w:r>
    </w:p>
    <w:p w14:paraId="6CAA35BB" w14:textId="77777777" w:rsidR="00C92EA8" w:rsidRPr="00C67DDB" w:rsidRDefault="00C92EA8" w:rsidP="00C67DDB">
      <w:pPr>
        <w:pStyle w:val="ListParagraph"/>
        <w:spacing w:line="360" w:lineRule="auto"/>
        <w:ind w:left="0" w:firstLine="851"/>
        <w:rPr>
          <w:rFonts w:ascii="Times New Roman" w:hAnsi="Times New Roman" w:cs="Times New Roman"/>
          <w:sz w:val="24"/>
          <w:szCs w:val="24"/>
        </w:rPr>
      </w:pPr>
      <w:r w:rsidRPr="00C67DDB">
        <w:rPr>
          <w:rFonts w:ascii="Times New Roman" w:hAnsi="Times New Roman" w:cs="Times New Roman"/>
          <w:color w:val="000000" w:themeColor="text1"/>
          <w:sz w:val="24"/>
          <w:szCs w:val="24"/>
        </w:rPr>
        <w:t xml:space="preserve">7.2. Laimėjusiu pasiūlymu galės būti pripažintas tik 1 (vienas) ekonomiškai naudingiausias pasiūlymas, esantis pasiūlymų eilės pirmojoje vietoje. </w:t>
      </w:r>
    </w:p>
    <w:p w14:paraId="7E67ECB8" w14:textId="58DC4470" w:rsidR="00EC790E" w:rsidRPr="00C67DDB" w:rsidRDefault="00C92EA8" w:rsidP="00C67DDB">
      <w:pPr>
        <w:pStyle w:val="NoSpacing"/>
        <w:spacing w:line="360" w:lineRule="auto"/>
        <w:ind w:firstLine="709"/>
        <w:contextualSpacing/>
        <w:rPr>
          <w:rFonts w:ascii="Times New Roman" w:eastAsiaTheme="minorHAnsi" w:hAnsi="Times New Roman" w:cs="Times New Roman"/>
          <w:bCs/>
          <w:i/>
          <w:iCs/>
          <w:color w:val="7030A0"/>
          <w:sz w:val="24"/>
          <w:szCs w:val="24"/>
        </w:rPr>
      </w:pPr>
      <w:r w:rsidRPr="00C67DDB">
        <w:rPr>
          <w:rStyle w:val="cf01"/>
          <w:rFonts w:ascii="Times New Roman" w:hAnsi="Times New Roman" w:cs="Times New Roman"/>
          <w:sz w:val="24"/>
          <w:szCs w:val="24"/>
        </w:rPr>
        <w:t>7.3. Perkančioji organizacija atmes tiekėjo pasiūlymą, jeigu kartu su pasiūlymu nebus pateikti šie pirkimo sąlygose reikalaujami pateikti 5.1.1. punkte nurodyti dokumentai, t. y. jeigu nebus pateikta pasiūlymo forma.</w:t>
      </w:r>
    </w:p>
    <w:p w14:paraId="5F28C774" w14:textId="73F14EAB" w:rsidR="00F5411E" w:rsidRPr="00C67DDB" w:rsidRDefault="00F5411E" w:rsidP="00C67DDB">
      <w:pPr>
        <w:pStyle w:val="NoSpacing"/>
        <w:spacing w:line="360" w:lineRule="auto"/>
        <w:ind w:firstLine="709"/>
        <w:contextualSpacing/>
        <w:rPr>
          <w:rFonts w:ascii="Times New Roman" w:eastAsiaTheme="minorHAnsi" w:hAnsi="Times New Roman" w:cs="Times New Roman"/>
          <w:bCs/>
          <w:i/>
          <w:iCs/>
          <w:color w:val="7030A0"/>
          <w:sz w:val="24"/>
          <w:szCs w:val="24"/>
        </w:rPr>
      </w:pPr>
    </w:p>
    <w:p w14:paraId="4CFAC41F" w14:textId="5A3D78C7" w:rsidR="00D83C57" w:rsidRPr="00C67DDB" w:rsidRDefault="00D83C57" w:rsidP="00C67DDB">
      <w:pPr>
        <w:pStyle w:val="Heading1"/>
        <w:tabs>
          <w:tab w:val="left" w:pos="567"/>
        </w:tabs>
        <w:spacing w:before="0" w:after="0" w:line="360" w:lineRule="auto"/>
        <w:ind w:firstLine="0"/>
        <w:contextualSpacing/>
        <w:rPr>
          <w:rFonts w:ascii="Times New Roman" w:hAnsi="Times New Roman" w:cs="Times New Roman"/>
          <w:b/>
          <w:bCs/>
          <w:sz w:val="24"/>
          <w:szCs w:val="24"/>
        </w:rPr>
      </w:pPr>
      <w:bookmarkStart w:id="19" w:name="_Ref39425999"/>
      <w:bookmarkStart w:id="20" w:name="_Ref39426005"/>
      <w:bookmarkStart w:id="21" w:name="_Toc126333937"/>
      <w:bookmarkStart w:id="22" w:name="_Toc137194954"/>
      <w:r w:rsidRPr="00C67DDB">
        <w:rPr>
          <w:rFonts w:ascii="Times New Roman" w:hAnsi="Times New Roman" w:cs="Times New Roman"/>
          <w:b/>
          <w:bCs/>
          <w:sz w:val="24"/>
          <w:szCs w:val="24"/>
        </w:rPr>
        <w:t>8. Sutarties sudarymas</w:t>
      </w:r>
      <w:bookmarkEnd w:id="19"/>
      <w:bookmarkEnd w:id="20"/>
      <w:bookmarkEnd w:id="21"/>
      <w:bookmarkEnd w:id="22"/>
    </w:p>
    <w:p w14:paraId="4B42B3B3" w14:textId="00116B3B" w:rsidR="00D83C57" w:rsidRPr="00C67DDB" w:rsidRDefault="00D83C57" w:rsidP="00C67DDB">
      <w:pPr>
        <w:spacing w:line="360" w:lineRule="auto"/>
        <w:ind w:left="284" w:hanging="284"/>
        <w:rPr>
          <w:rFonts w:ascii="Times New Roman" w:hAnsi="Times New Roman" w:cs="Times New Roman"/>
          <w:color w:val="000000" w:themeColor="text1"/>
          <w:sz w:val="24"/>
          <w:szCs w:val="24"/>
        </w:rPr>
      </w:pPr>
    </w:p>
    <w:p w14:paraId="1ADAD374" w14:textId="77777777" w:rsidR="00632817" w:rsidRPr="00693313" w:rsidRDefault="000003B6" w:rsidP="00693313">
      <w:pPr>
        <w:suppressAutoHyphens/>
        <w:spacing w:line="360" w:lineRule="auto"/>
        <w:ind w:firstLine="709"/>
        <w:rPr>
          <w:rStyle w:val="cf01"/>
          <w:rFonts w:ascii="Times New Roman" w:hAnsi="Times New Roman" w:cs="Times New Roman"/>
          <w:sz w:val="24"/>
          <w:szCs w:val="24"/>
        </w:rPr>
      </w:pPr>
      <w:r w:rsidRPr="00C67DDB">
        <w:rPr>
          <w:rFonts w:ascii="Times New Roman" w:hAnsi="Times New Roman" w:cs="Times New Roman"/>
          <w:color w:val="000000" w:themeColor="text1"/>
          <w:sz w:val="24"/>
          <w:szCs w:val="24"/>
        </w:rPr>
        <w:t xml:space="preserve">8.1. </w:t>
      </w:r>
      <w:r w:rsidR="00D83C57" w:rsidRPr="00693313">
        <w:rPr>
          <w:rStyle w:val="cf01"/>
          <w:rFonts w:ascii="Times New Roman" w:hAnsi="Times New Roman" w:cs="Times New Roman"/>
          <w:sz w:val="24"/>
          <w:szCs w:val="24"/>
        </w:rPr>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w:t>
      </w:r>
      <w:r w:rsidR="00632817" w:rsidRPr="00693313">
        <w:rPr>
          <w:rStyle w:val="cf01"/>
          <w:rFonts w:ascii="Times New Roman" w:hAnsi="Times New Roman" w:cs="Times New Roman"/>
          <w:sz w:val="24"/>
          <w:szCs w:val="24"/>
        </w:rPr>
        <w:t xml:space="preserve">Perkančioji organizacija sudaryti pirkimo sutartį raštu kviečia tą dalyvį, kurio pasiūlymas pripažintas laimėjusiu, kartu jam nurodomas laikas, iki kada reikia atvykti sudaryti pirkimo sutarties. </w:t>
      </w:r>
    </w:p>
    <w:p w14:paraId="1A629DBA" w14:textId="78839AF6" w:rsidR="00632817" w:rsidRPr="00693313" w:rsidRDefault="00632817" w:rsidP="00693313">
      <w:pPr>
        <w:suppressAutoHyphens/>
        <w:spacing w:line="360" w:lineRule="auto"/>
        <w:ind w:firstLine="709"/>
        <w:rPr>
          <w:rStyle w:val="cf01"/>
          <w:rFonts w:ascii="Times New Roman" w:hAnsi="Times New Roman" w:cs="Times New Roman"/>
          <w:sz w:val="24"/>
          <w:szCs w:val="24"/>
        </w:rPr>
      </w:pPr>
      <w:r w:rsidRPr="00693313">
        <w:rPr>
          <w:rStyle w:val="cf01"/>
          <w:rFonts w:ascii="Times New Roman" w:hAnsi="Times New Roman" w:cs="Times New Roman"/>
          <w:sz w:val="24"/>
          <w:szCs w:val="24"/>
        </w:rPr>
        <w:t xml:space="preserve">8.2. Perkamų gatvių pavadinimų ir namų numerių lentelių preliminarūs kiekiai nurodyti pasiūlymo formoje. </w:t>
      </w:r>
    </w:p>
    <w:p w14:paraId="54499ED1" w14:textId="33DDA4BF" w:rsidR="00632817" w:rsidRPr="00693313" w:rsidRDefault="00632817" w:rsidP="00693313">
      <w:pPr>
        <w:suppressAutoHyphens/>
        <w:spacing w:line="360" w:lineRule="auto"/>
        <w:ind w:firstLine="709"/>
        <w:rPr>
          <w:rStyle w:val="cf01"/>
          <w:rFonts w:ascii="Times New Roman" w:hAnsi="Times New Roman" w:cs="Times New Roman"/>
          <w:sz w:val="24"/>
          <w:szCs w:val="24"/>
        </w:rPr>
      </w:pPr>
      <w:r w:rsidRPr="00693313">
        <w:rPr>
          <w:rStyle w:val="cf01"/>
          <w:rFonts w:ascii="Times New Roman" w:hAnsi="Times New Roman" w:cs="Times New Roman"/>
          <w:sz w:val="24"/>
          <w:szCs w:val="24"/>
        </w:rPr>
        <w:t xml:space="preserve">8.3. Kainodaros taisyklės: fiksuoto įkainio sutartis, o pradinės sutarties vertė bus lygi 6000 Eur be PVM. </w:t>
      </w:r>
    </w:p>
    <w:p w14:paraId="275EA53F" w14:textId="547906CF" w:rsidR="00632817" w:rsidRPr="00693313" w:rsidRDefault="00632817" w:rsidP="00693313">
      <w:pPr>
        <w:suppressAutoHyphens/>
        <w:spacing w:line="360" w:lineRule="auto"/>
        <w:ind w:firstLine="709"/>
        <w:rPr>
          <w:rStyle w:val="cf01"/>
          <w:rFonts w:ascii="Times New Roman" w:hAnsi="Times New Roman" w:cs="Times New Roman"/>
          <w:sz w:val="24"/>
          <w:szCs w:val="24"/>
        </w:rPr>
      </w:pPr>
      <w:r w:rsidRPr="00693313">
        <w:rPr>
          <w:rStyle w:val="cf01"/>
          <w:rFonts w:ascii="Times New Roman" w:hAnsi="Times New Roman" w:cs="Times New Roman"/>
          <w:sz w:val="24"/>
          <w:szCs w:val="24"/>
        </w:rPr>
        <w:t>8.4. Sutartis įsigalios nuo jos pasirašymo dienos ir galios 12 mėnesių, su galimybe, šalių susitarimu, sutarties terminą pratęsti vieną kartą 12 mėnesių laikotarpiui (galiojimo trukmė su pratęsimais 24 mėnesiai).</w:t>
      </w:r>
    </w:p>
    <w:p w14:paraId="74F63C3F" w14:textId="222A7A37" w:rsidR="00632817" w:rsidRPr="00693313" w:rsidRDefault="00632817" w:rsidP="00693313">
      <w:pPr>
        <w:suppressAutoHyphens/>
        <w:spacing w:line="360" w:lineRule="auto"/>
        <w:ind w:firstLine="709"/>
        <w:rPr>
          <w:rStyle w:val="cf01"/>
          <w:rFonts w:ascii="Times New Roman" w:hAnsi="Times New Roman" w:cs="Times New Roman"/>
          <w:sz w:val="24"/>
          <w:szCs w:val="24"/>
        </w:rPr>
      </w:pPr>
      <w:r w:rsidRPr="00693313">
        <w:rPr>
          <w:rStyle w:val="cf01"/>
          <w:rFonts w:ascii="Times New Roman" w:hAnsi="Times New Roman" w:cs="Times New Roman"/>
          <w:sz w:val="24"/>
          <w:szCs w:val="24"/>
        </w:rPr>
        <w:t>8.5. Kaina arba kainodaros taisyklės.</w:t>
      </w:r>
    </w:p>
    <w:p w14:paraId="25723F57" w14:textId="462F0887" w:rsidR="00632817" w:rsidRPr="00693313" w:rsidRDefault="00632817" w:rsidP="00693313">
      <w:pPr>
        <w:suppressAutoHyphens/>
        <w:spacing w:line="360" w:lineRule="auto"/>
        <w:ind w:firstLine="709"/>
        <w:rPr>
          <w:rStyle w:val="cf01"/>
          <w:rFonts w:ascii="Times New Roman" w:hAnsi="Times New Roman" w:cs="Times New Roman"/>
          <w:sz w:val="24"/>
          <w:szCs w:val="24"/>
        </w:rPr>
      </w:pPr>
      <w:r w:rsidRPr="00693313">
        <w:rPr>
          <w:rStyle w:val="cf01"/>
          <w:rFonts w:ascii="Times New Roman" w:hAnsi="Times New Roman" w:cs="Times New Roman"/>
          <w:sz w:val="24"/>
          <w:szCs w:val="24"/>
        </w:rPr>
        <w:lastRenderedPageBreak/>
        <w:t>8.5.1. Bus sudaroma fiksuoto įkainio sutartis. Sutartyje bus nurodoma įkainiai, kurie visą sutarties galiojimo laiką nebus keičiami, išskyrus žemiau nurodytus atvejus:</w:t>
      </w:r>
    </w:p>
    <w:p w14:paraId="2AF4A939" w14:textId="492039C5" w:rsidR="00632817" w:rsidRPr="00693313" w:rsidRDefault="00632817" w:rsidP="00693313">
      <w:pPr>
        <w:suppressAutoHyphens/>
        <w:spacing w:line="360" w:lineRule="auto"/>
        <w:ind w:firstLine="709"/>
        <w:rPr>
          <w:rStyle w:val="cf01"/>
          <w:rFonts w:ascii="Times New Roman" w:hAnsi="Times New Roman" w:cs="Times New Roman"/>
          <w:sz w:val="24"/>
          <w:szCs w:val="24"/>
        </w:rPr>
      </w:pPr>
      <w:r w:rsidRPr="00693313">
        <w:rPr>
          <w:rStyle w:val="cf01"/>
          <w:rFonts w:ascii="Times New Roman" w:hAnsi="Times New Roman" w:cs="Times New Roman"/>
          <w:sz w:val="24"/>
          <w:szCs w:val="24"/>
        </w:rPr>
        <w:t>8.5.1.1. Visais atvejais, įstatymais pakeitus pridėtinės vertės mokesčio (PVM) dydį arba mokėjimo tvarką, tokie pakeitimai turi būti taikomi toms PVM sąskaitoms faktūroms, kurias tiekėjas sudaro po tokių pakeitimų įsigaliojimo, be atskiro Šalių Susitarimo. Tokiu atveju Sutarties kaina be PVM nekeičiama.</w:t>
      </w:r>
    </w:p>
    <w:p w14:paraId="070CC787" w14:textId="7151FEA7"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8</w:t>
      </w:r>
      <w:r w:rsidRPr="00632817">
        <w:rPr>
          <w:rFonts w:ascii="Times New Roman" w:eastAsia="Arial Unicode MS" w:hAnsi="Times New Roman" w:cs="Times New Roman"/>
          <w:noProof/>
          <w:sz w:val="24"/>
          <w:szCs w:val="24"/>
        </w:rPr>
        <w:t>.5.1.2. Bet kuri Sutarties šalis Sutarties galiojimo metu turi teisę inicijuoti Sutartyje numatytų įkainių perskaičiavimą (keitimą) ne anksčiau kaip po 6 (šešių) mėnesių nuo Sutarties sudarymo dienos (jeigu perskaičiavimas jau buvo atliktas – nuo paskutinio perskaičiavimo pagal šį punktą dienos), jeigu Vartojimo prekių ir paslaugų kainų pokytis viršija 10 procentų. Atlikdamos perskaičiavimą Šalys vadovaujasi Lietuvos Statistikos Departamento viešai Oficialiosios statistikos portale paskelbtais Rodiklių duomenų bazės duomenimis, iš kitos Šalies nereikalaudamos pateikti oficialaus Lietuvos Statistikos Departamento ar kitos institucijos išduoto dokumento ar patvirtinimo.</w:t>
      </w:r>
    </w:p>
    <w:p w14:paraId="104F3507" w14:textId="77777777"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sidRPr="00632817">
        <w:rPr>
          <w:rFonts w:ascii="Times New Roman" w:eastAsia="Arial Unicode MS" w:hAnsi="Times New Roman" w:cs="Times New Roman"/>
          <w:noProof/>
          <w:sz w:val="24"/>
          <w:szCs w:val="24"/>
        </w:rPr>
        <w:t>Šalys privalo Susitarime nurodyti indekso reikšmę laikotarpio pradžioje ir jos nustatymo datą, indekso reikšmę laikotarpio pabaigoje ir jos nustatymo datą, kainų pokytį (k), perskaičiuotus įkainius, perskaičiuotą pradinės sutarties vertę.</w:t>
      </w:r>
    </w:p>
    <w:p w14:paraId="49B1FCBF" w14:textId="77777777"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sidRPr="00632817">
        <w:rPr>
          <w:rFonts w:ascii="Times New Roman" w:eastAsia="Arial Unicode MS" w:hAnsi="Times New Roman" w:cs="Times New Roman"/>
          <w:noProof/>
          <w:sz w:val="24"/>
          <w:szCs w:val="24"/>
        </w:rPr>
        <w:t>Perskaičiuotieji įkainiai taikomi užsakymams, pateiktiems po to, kai Šalys sudaro susitarimą dėl įkainių perskaičiavimo.</w:t>
      </w:r>
    </w:p>
    <w:p w14:paraId="4C3A15DC" w14:textId="77777777"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sidRPr="00632817">
        <w:rPr>
          <w:rFonts w:ascii="Times New Roman" w:eastAsia="Arial Unicode MS" w:hAnsi="Times New Roman" w:cs="Times New Roman"/>
          <w:noProof/>
          <w:sz w:val="24"/>
          <w:szCs w:val="24"/>
        </w:rPr>
        <w:t>Nauji įkainiai apskaičiuojami pagal formulę:</w:t>
      </w:r>
    </w:p>
    <w:p w14:paraId="6B657708" w14:textId="77777777" w:rsidR="00632817" w:rsidRPr="00632817" w:rsidRDefault="00000000" w:rsidP="00693313">
      <w:pPr>
        <w:suppressAutoHyphens/>
        <w:spacing w:line="360" w:lineRule="auto"/>
        <w:ind w:firstLine="709"/>
        <w:rPr>
          <w:rFonts w:ascii="Times New Roman" w:eastAsia="Arial Unicode MS" w:hAnsi="Times New Roman" w:cs="Times New Roman"/>
          <w:noProof/>
          <w:sz w:val="24"/>
          <w:szCs w:val="24"/>
        </w:rPr>
      </w:pPr>
      <m:oMath>
        <m:sSub>
          <m:sSubPr>
            <m:ctrlPr>
              <w:rPr>
                <w:rFonts w:ascii="Cambria Math" w:eastAsia="Arial Unicode MS" w:hAnsi="Cambria Math" w:cs="Times New Roman"/>
                <w:noProof/>
                <w:sz w:val="24"/>
                <w:szCs w:val="24"/>
              </w:rPr>
            </m:ctrlPr>
          </m:sSubPr>
          <m:e>
            <m:r>
              <w:rPr>
                <w:rFonts w:ascii="Cambria Math" w:eastAsia="Arial Unicode MS" w:hAnsi="Cambria Math" w:cs="Times New Roman"/>
                <w:noProof/>
                <w:sz w:val="24"/>
                <w:szCs w:val="24"/>
              </w:rPr>
              <m:t>a</m:t>
            </m:r>
          </m:e>
          <m:sub>
            <m:r>
              <m:rPr>
                <m:sty m:val="p"/>
              </m:rPr>
              <w:rPr>
                <w:rFonts w:ascii="Cambria Math" w:eastAsia="Arial Unicode MS" w:hAnsi="Cambria Math" w:cs="Times New Roman"/>
                <w:noProof/>
                <w:sz w:val="24"/>
                <w:szCs w:val="24"/>
              </w:rPr>
              <m:t>1</m:t>
            </m:r>
          </m:sub>
        </m:sSub>
        <m:r>
          <m:rPr>
            <m:sty m:val="p"/>
          </m:rPr>
          <w:rPr>
            <w:rFonts w:ascii="Cambria Math" w:eastAsia="Arial Unicode MS" w:hAnsi="Cambria Math" w:cs="Times New Roman"/>
            <w:noProof/>
            <w:sz w:val="24"/>
            <w:szCs w:val="24"/>
          </w:rPr>
          <m:t>=</m:t>
        </m:r>
        <m:r>
          <w:rPr>
            <w:rFonts w:ascii="Cambria Math" w:eastAsia="Arial Unicode MS" w:hAnsi="Cambria Math" w:cs="Times New Roman"/>
            <w:noProof/>
            <w:sz w:val="24"/>
            <w:szCs w:val="24"/>
          </w:rPr>
          <m:t>a</m:t>
        </m:r>
        <m:r>
          <m:rPr>
            <m:sty m:val="p"/>
          </m:rPr>
          <w:rPr>
            <w:rFonts w:ascii="Cambria Math" w:eastAsia="Arial Unicode MS" w:hAnsi="Cambria Math" w:cs="Times New Roman"/>
            <w:noProof/>
            <w:sz w:val="24"/>
            <w:szCs w:val="24"/>
          </w:rPr>
          <m:t>+</m:t>
        </m:r>
        <m:d>
          <m:dPr>
            <m:ctrlPr>
              <w:rPr>
                <w:rFonts w:ascii="Cambria Math" w:eastAsia="Arial Unicode MS" w:hAnsi="Cambria Math" w:cs="Times New Roman"/>
                <w:noProof/>
                <w:sz w:val="24"/>
                <w:szCs w:val="24"/>
              </w:rPr>
            </m:ctrlPr>
          </m:dPr>
          <m:e>
            <m:f>
              <m:fPr>
                <m:ctrlPr>
                  <w:rPr>
                    <w:rFonts w:ascii="Cambria Math" w:eastAsia="Arial Unicode MS" w:hAnsi="Cambria Math" w:cs="Times New Roman"/>
                    <w:noProof/>
                    <w:sz w:val="24"/>
                    <w:szCs w:val="24"/>
                  </w:rPr>
                </m:ctrlPr>
              </m:fPr>
              <m:num>
                <m:r>
                  <w:rPr>
                    <w:rFonts w:ascii="Cambria Math" w:eastAsia="Arial Unicode MS" w:hAnsi="Cambria Math" w:cs="Times New Roman"/>
                    <w:noProof/>
                    <w:sz w:val="24"/>
                    <w:szCs w:val="24"/>
                  </w:rPr>
                  <m:t>k</m:t>
                </m:r>
              </m:num>
              <m:den>
                <m:r>
                  <m:rPr>
                    <m:sty m:val="p"/>
                  </m:rPr>
                  <w:rPr>
                    <w:rFonts w:ascii="Cambria Math" w:eastAsia="Arial Unicode MS" w:hAnsi="Cambria Math" w:cs="Times New Roman"/>
                    <w:noProof/>
                    <w:sz w:val="24"/>
                    <w:szCs w:val="24"/>
                  </w:rPr>
                  <m:t>100</m:t>
                </m:r>
              </m:den>
            </m:f>
            <m:r>
              <m:rPr>
                <m:sty m:val="p"/>
              </m:rPr>
              <w:rPr>
                <w:rFonts w:ascii="Cambria Math" w:eastAsia="Arial Unicode MS" w:hAnsi="Cambria Math" w:cs="Times New Roman"/>
                <w:noProof/>
                <w:sz w:val="24"/>
                <w:szCs w:val="24"/>
              </w:rPr>
              <m:t>×</m:t>
            </m:r>
            <m:r>
              <w:rPr>
                <w:rFonts w:ascii="Cambria Math" w:eastAsia="Arial Unicode MS" w:hAnsi="Cambria Math" w:cs="Times New Roman"/>
                <w:noProof/>
                <w:sz w:val="24"/>
                <w:szCs w:val="24"/>
              </w:rPr>
              <m:t>a</m:t>
            </m:r>
          </m:e>
        </m:d>
      </m:oMath>
      <w:r w:rsidR="00632817" w:rsidRPr="00632817">
        <w:rPr>
          <w:rFonts w:ascii="Times New Roman" w:eastAsia="Arial Unicode MS" w:hAnsi="Times New Roman" w:cs="Times New Roman"/>
          <w:noProof/>
          <w:sz w:val="24"/>
          <w:szCs w:val="24"/>
        </w:rPr>
        <w:t>, kur</w:t>
      </w:r>
    </w:p>
    <w:p w14:paraId="2E944D24" w14:textId="77777777"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sidRPr="00632817">
        <w:rPr>
          <w:rFonts w:ascii="Times New Roman" w:eastAsia="Arial Unicode MS" w:hAnsi="Times New Roman" w:cs="Times New Roman"/>
          <w:noProof/>
          <w:sz w:val="24"/>
          <w:szCs w:val="24"/>
        </w:rPr>
        <w:t>a – įkainis (Eur be PVM)) (jei jis jau buvo perskaičiuotas, tai po paskutinio perskaičiavimo).</w:t>
      </w:r>
    </w:p>
    <w:p w14:paraId="0A6032D3" w14:textId="77777777"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sidRPr="00632817">
        <w:rPr>
          <w:rFonts w:ascii="Times New Roman" w:eastAsia="Arial Unicode MS" w:hAnsi="Times New Roman" w:cs="Times New Roman"/>
          <w:noProof/>
          <w:sz w:val="24"/>
          <w:szCs w:val="24"/>
        </w:rPr>
        <w:t>a1 – perskaičiuotas (pakeistas) įkainis (Eur be PVM)</w:t>
      </w:r>
    </w:p>
    <w:p w14:paraId="278A8CD7" w14:textId="77777777"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sidRPr="00632817">
        <w:rPr>
          <w:rFonts w:ascii="Times New Roman" w:eastAsia="Arial Unicode MS" w:hAnsi="Times New Roman" w:cs="Times New Roman"/>
          <w:noProof/>
          <w:sz w:val="24"/>
          <w:szCs w:val="24"/>
        </w:rPr>
        <w:t xml:space="preserve">k – Pagal vartotojų kainų indeksą) apskaičiuotas Vartojimo prekių ir paslaugų  kainų pokytis (padidėjimas arba sumažėjimas) (%). „k“ reikšmė skaičiuojama pagal formulę: </w:t>
      </w:r>
    </w:p>
    <w:p w14:paraId="0949D2D3" w14:textId="77777777"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sidRPr="00632817">
        <w:rPr>
          <w:rFonts w:ascii="Times New Roman" w:eastAsia="Arial Unicode MS" w:hAnsi="Times New Roman" w:cs="Times New Roman"/>
          <w:noProof/>
          <w:sz w:val="24"/>
          <w:szCs w:val="24"/>
        </w:rPr>
        <w:t xml:space="preserve"> </w:t>
      </w:r>
      <m:oMath>
        <m:r>
          <w:rPr>
            <w:rFonts w:ascii="Cambria Math" w:eastAsia="Arial Unicode MS" w:hAnsi="Cambria Math" w:cs="Times New Roman"/>
            <w:noProof/>
            <w:sz w:val="24"/>
            <w:szCs w:val="24"/>
          </w:rPr>
          <m:t>k</m:t>
        </m:r>
        <m:r>
          <m:rPr>
            <m:sty m:val="p"/>
          </m:rPr>
          <w:rPr>
            <w:rFonts w:ascii="Cambria Math" w:eastAsia="Arial Unicode MS" w:hAnsi="Cambria Math" w:cs="Times New Roman"/>
            <w:noProof/>
            <w:sz w:val="24"/>
            <w:szCs w:val="24"/>
          </w:rPr>
          <m:t xml:space="preserve"> =</m:t>
        </m:r>
        <m:f>
          <m:fPr>
            <m:ctrlPr>
              <w:rPr>
                <w:rFonts w:ascii="Cambria Math" w:eastAsia="Arial Unicode MS" w:hAnsi="Cambria Math" w:cs="Times New Roman"/>
                <w:noProof/>
                <w:sz w:val="24"/>
                <w:szCs w:val="24"/>
              </w:rPr>
            </m:ctrlPr>
          </m:fPr>
          <m:num>
            <m:sSub>
              <m:sSubPr>
                <m:ctrlPr>
                  <w:rPr>
                    <w:rFonts w:ascii="Cambria Math" w:eastAsia="Arial Unicode MS" w:hAnsi="Cambria Math" w:cs="Times New Roman"/>
                    <w:noProof/>
                    <w:sz w:val="24"/>
                    <w:szCs w:val="24"/>
                  </w:rPr>
                </m:ctrlPr>
              </m:sSubPr>
              <m:e>
                <m:r>
                  <w:rPr>
                    <w:rFonts w:ascii="Cambria Math" w:eastAsia="Arial Unicode MS" w:hAnsi="Cambria Math" w:cs="Times New Roman"/>
                    <w:noProof/>
                    <w:sz w:val="24"/>
                    <w:szCs w:val="24"/>
                  </w:rPr>
                  <m:t>Ind</m:t>
                </m:r>
              </m:e>
              <m:sub>
                <m:r>
                  <w:rPr>
                    <w:rFonts w:ascii="Cambria Math" w:eastAsia="Arial Unicode MS" w:hAnsi="Cambria Math" w:cs="Times New Roman"/>
                    <w:noProof/>
                    <w:sz w:val="24"/>
                    <w:szCs w:val="24"/>
                  </w:rPr>
                  <m:t>naujausias</m:t>
                </m:r>
              </m:sub>
            </m:sSub>
          </m:num>
          <m:den>
            <m:sSub>
              <m:sSubPr>
                <m:ctrlPr>
                  <w:rPr>
                    <w:rFonts w:ascii="Cambria Math" w:eastAsia="Arial Unicode MS" w:hAnsi="Cambria Math" w:cs="Times New Roman"/>
                    <w:noProof/>
                    <w:sz w:val="24"/>
                    <w:szCs w:val="24"/>
                  </w:rPr>
                </m:ctrlPr>
              </m:sSubPr>
              <m:e>
                <m:r>
                  <w:rPr>
                    <w:rFonts w:ascii="Cambria Math" w:eastAsia="Arial Unicode MS" w:hAnsi="Cambria Math" w:cs="Times New Roman"/>
                    <w:noProof/>
                    <w:sz w:val="24"/>
                    <w:szCs w:val="24"/>
                  </w:rPr>
                  <m:t>Ind</m:t>
                </m:r>
              </m:e>
              <m:sub>
                <m:r>
                  <w:rPr>
                    <w:rFonts w:ascii="Cambria Math" w:eastAsia="Arial Unicode MS" w:hAnsi="Cambria Math" w:cs="Times New Roman"/>
                    <w:noProof/>
                    <w:sz w:val="24"/>
                    <w:szCs w:val="24"/>
                  </w:rPr>
                  <m:t>prad</m:t>
                </m:r>
                <m:r>
                  <m:rPr>
                    <m:sty m:val="p"/>
                  </m:rPr>
                  <w:rPr>
                    <w:rFonts w:ascii="Cambria Math" w:eastAsia="Arial Unicode MS" w:hAnsi="Cambria Math" w:cs="Times New Roman"/>
                    <w:noProof/>
                    <w:sz w:val="24"/>
                    <w:szCs w:val="24"/>
                  </w:rPr>
                  <m:t>ž</m:t>
                </m:r>
                <m:r>
                  <w:rPr>
                    <w:rFonts w:ascii="Cambria Math" w:eastAsia="Arial Unicode MS" w:hAnsi="Cambria Math" w:cs="Times New Roman"/>
                    <w:noProof/>
                    <w:sz w:val="24"/>
                    <w:szCs w:val="24"/>
                  </w:rPr>
                  <m:t>ia</m:t>
                </m:r>
              </m:sub>
            </m:sSub>
          </m:den>
        </m:f>
        <m:r>
          <m:rPr>
            <m:sty m:val="p"/>
          </m:rPr>
          <w:rPr>
            <w:rFonts w:ascii="Cambria Math" w:eastAsia="Arial Unicode MS" w:hAnsi="Cambria Math" w:cs="Times New Roman"/>
            <w:noProof/>
            <w:sz w:val="24"/>
            <w:szCs w:val="24"/>
          </w:rPr>
          <m:t>×100-100</m:t>
        </m:r>
      </m:oMath>
      <w:r w:rsidRPr="00632817">
        <w:rPr>
          <w:rFonts w:ascii="Times New Roman" w:eastAsia="Arial Unicode MS" w:hAnsi="Times New Roman" w:cs="Times New Roman"/>
          <w:noProof/>
          <w:sz w:val="24"/>
          <w:szCs w:val="24"/>
        </w:rPr>
        <w:t>, (proc.) kur</w:t>
      </w:r>
    </w:p>
    <w:p w14:paraId="70299D66" w14:textId="77777777"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sidRPr="00632817">
        <w:rPr>
          <w:rFonts w:ascii="Times New Roman" w:eastAsia="Arial Unicode MS" w:hAnsi="Times New Roman" w:cs="Times New Roman"/>
          <w:noProof/>
          <w:sz w:val="24"/>
          <w:szCs w:val="24"/>
        </w:rPr>
        <w:t xml:space="preserve">Indnaujausias – kreipimosi dėl kainos perskaičiavimo išsiuntimo kitai šaliai datą naujausias paskelbtas vartojimo prekių ir paslaugų indeksas </w:t>
      </w:r>
    </w:p>
    <w:p w14:paraId="07884D77" w14:textId="77777777"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sidRPr="00632817">
        <w:rPr>
          <w:rFonts w:ascii="Times New Roman" w:eastAsia="Arial Unicode MS" w:hAnsi="Times New Roman" w:cs="Times New Roman"/>
          <w:noProof/>
          <w:sz w:val="24"/>
          <w:szCs w:val="24"/>
        </w:rPr>
        <w:t xml:space="preserve">Indpradžia – laikotarpio pradžios datos (mėnesio) vartojimo prekių ir paslaugų indeksas (Pirmojo perskaičiavimo atveju laikotarpio pradžia (mėnuo) yra Sutarties sudarymo dienos mėnuo. Antrojo ir vėlesnių perskaičiavimų atveju laikotarpio pradžia (mėnuo) yra paskutinio perskaičiavimo metu naudotos paskelbto atitinkamo indekso reikšmės mėnuo. </w:t>
      </w:r>
    </w:p>
    <w:p w14:paraId="13108801" w14:textId="77777777"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sidRPr="00632817">
        <w:rPr>
          <w:rFonts w:ascii="Times New Roman" w:eastAsia="Arial Unicode MS" w:hAnsi="Times New Roman" w:cs="Times New Roman"/>
          <w:noProof/>
          <w:sz w:val="24"/>
          <w:szCs w:val="24"/>
        </w:rPr>
        <w:lastRenderedPageBreak/>
        <w:t xml:space="preserve">Skaičiavimams indeksų reikšmės imamos keturių skaitmenų po kablelio tikslumu. Apskaičiuotas pokytis (k) tolimesniems skaičiavimams naudojamas suapvalinus iki vieno  skaitmens po kablelio, o apskaičiuotas įkainis „a“ suapvalinamas iki dviejų  skaitmenų po kablelio. </w:t>
      </w:r>
    </w:p>
    <w:p w14:paraId="7C3E438F" w14:textId="77777777"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sidRPr="00632817">
        <w:rPr>
          <w:rFonts w:ascii="Times New Roman" w:eastAsia="Arial Unicode MS" w:hAnsi="Times New Roman" w:cs="Times New Roman"/>
          <w:noProof/>
          <w:sz w:val="24"/>
          <w:szCs w:val="24"/>
        </w:rPr>
        <w:t xml:space="preserve">Vėlesnis kainų arba įkainių perskaičiavimas negali apimti laikotarpio, už kurį jau buvo atliktas perskaičiavimas. </w:t>
      </w:r>
    </w:p>
    <w:p w14:paraId="7BB2C3CD" w14:textId="1F72D603"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8</w:t>
      </w:r>
      <w:r w:rsidRPr="00632817">
        <w:rPr>
          <w:rFonts w:ascii="Times New Roman" w:eastAsia="Arial Unicode MS" w:hAnsi="Times New Roman" w:cs="Times New Roman"/>
          <w:noProof/>
          <w:sz w:val="24"/>
          <w:szCs w:val="24"/>
        </w:rPr>
        <w:t>.6. Tiekėjas įsipareigoja:</w:t>
      </w:r>
    </w:p>
    <w:p w14:paraId="140E7D3F" w14:textId="08EB7B5D"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8</w:t>
      </w:r>
      <w:r w:rsidRPr="00632817">
        <w:rPr>
          <w:rFonts w:ascii="Times New Roman" w:eastAsia="Arial Unicode MS" w:hAnsi="Times New Roman" w:cs="Times New Roman"/>
          <w:noProof/>
          <w:sz w:val="24"/>
          <w:szCs w:val="24"/>
        </w:rPr>
        <w:t>.6.1. sumaketuoti, pagaminti, sukomplektuoti ir atvežti kokybiškas gatvių pavadinimų ir namo numerių lenteles  per 1 (vieną) mėnesį nuo užsakymo gavimo iš Perkančiosios organizacijos dienos.</w:t>
      </w:r>
    </w:p>
    <w:p w14:paraId="0AE7916A" w14:textId="092F946D"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8</w:t>
      </w:r>
      <w:r w:rsidRPr="00632817">
        <w:rPr>
          <w:rFonts w:ascii="Times New Roman" w:eastAsia="Arial Unicode MS" w:hAnsi="Times New Roman" w:cs="Times New Roman"/>
          <w:noProof/>
          <w:sz w:val="24"/>
          <w:szCs w:val="24"/>
        </w:rPr>
        <w:t>.6.2. pristatyti adresu Vytauto g.12, Varėna.</w:t>
      </w:r>
    </w:p>
    <w:p w14:paraId="70C23379" w14:textId="4D069255"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8</w:t>
      </w:r>
      <w:r w:rsidRPr="00632817">
        <w:rPr>
          <w:rFonts w:ascii="Times New Roman" w:eastAsia="Arial Unicode MS" w:hAnsi="Times New Roman" w:cs="Times New Roman"/>
          <w:noProof/>
          <w:sz w:val="24"/>
          <w:szCs w:val="24"/>
        </w:rPr>
        <w:t xml:space="preserve">.6.3. uždelsęs </w:t>
      </w:r>
      <w:r w:rsidR="00693313">
        <w:rPr>
          <w:rFonts w:ascii="Times New Roman" w:eastAsia="Arial Unicode MS" w:hAnsi="Times New Roman" w:cs="Times New Roman"/>
          <w:noProof/>
          <w:sz w:val="24"/>
          <w:szCs w:val="24"/>
        </w:rPr>
        <w:t>pristatyti prekes</w:t>
      </w:r>
      <w:r w:rsidRPr="00632817">
        <w:rPr>
          <w:rFonts w:ascii="Times New Roman" w:eastAsia="Arial Unicode MS" w:hAnsi="Times New Roman" w:cs="Times New Roman"/>
          <w:noProof/>
          <w:sz w:val="24"/>
          <w:szCs w:val="24"/>
        </w:rPr>
        <w:t xml:space="preserve">sutartyje numatytais terminais, moka Perkančiajai organizacijai 0,02 % nuo </w:t>
      </w:r>
      <w:r w:rsidR="00693313">
        <w:rPr>
          <w:rFonts w:ascii="Times New Roman" w:eastAsia="Arial Unicode MS" w:hAnsi="Times New Roman" w:cs="Times New Roman"/>
          <w:noProof/>
          <w:sz w:val="24"/>
          <w:szCs w:val="24"/>
        </w:rPr>
        <w:t>nepristatytų prekių</w:t>
      </w:r>
      <w:r w:rsidRPr="00632817">
        <w:rPr>
          <w:rFonts w:ascii="Times New Roman" w:eastAsia="Arial Unicode MS" w:hAnsi="Times New Roman" w:cs="Times New Roman"/>
          <w:noProof/>
          <w:sz w:val="24"/>
          <w:szCs w:val="24"/>
        </w:rPr>
        <w:t xml:space="preserve"> vertės delspinigius už kiekvieną uždelstą dieną.</w:t>
      </w:r>
    </w:p>
    <w:p w14:paraId="653D89FD" w14:textId="0FB6E7D0"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8</w:t>
      </w:r>
      <w:r w:rsidRPr="00632817">
        <w:rPr>
          <w:rFonts w:ascii="Times New Roman" w:eastAsia="Arial Unicode MS" w:hAnsi="Times New Roman" w:cs="Times New Roman"/>
          <w:noProof/>
          <w:sz w:val="24"/>
          <w:szCs w:val="24"/>
        </w:rPr>
        <w:t>.7. Pekančioji organizacijas įsipareigoja:</w:t>
      </w:r>
    </w:p>
    <w:p w14:paraId="04E39172" w14:textId="673D6FE6"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8</w:t>
      </w:r>
      <w:r w:rsidRPr="00632817">
        <w:rPr>
          <w:rFonts w:ascii="Times New Roman" w:eastAsia="Arial Unicode MS" w:hAnsi="Times New Roman" w:cs="Times New Roman"/>
          <w:noProof/>
          <w:sz w:val="24"/>
          <w:szCs w:val="24"/>
        </w:rPr>
        <w:t xml:space="preserve">.7.1. už tinkamai </w:t>
      </w:r>
      <w:r w:rsidR="00693313">
        <w:rPr>
          <w:rFonts w:ascii="Times New Roman" w:eastAsia="Arial Unicode MS" w:hAnsi="Times New Roman" w:cs="Times New Roman"/>
          <w:noProof/>
          <w:sz w:val="24"/>
          <w:szCs w:val="24"/>
        </w:rPr>
        <w:t>pristatytas prekes</w:t>
      </w:r>
      <w:r w:rsidRPr="00632817">
        <w:rPr>
          <w:rFonts w:ascii="Times New Roman" w:eastAsia="Arial Unicode MS" w:hAnsi="Times New Roman" w:cs="Times New Roman"/>
          <w:noProof/>
          <w:sz w:val="24"/>
          <w:szCs w:val="24"/>
        </w:rPr>
        <w:t xml:space="preserve"> atsiskaityti per 30 kalendorinių dienų po </w:t>
      </w:r>
      <w:r w:rsidR="00693313">
        <w:rPr>
          <w:rFonts w:ascii="Times New Roman" w:eastAsia="Arial Unicode MS" w:hAnsi="Times New Roman" w:cs="Times New Roman"/>
          <w:noProof/>
          <w:sz w:val="24"/>
          <w:szCs w:val="24"/>
        </w:rPr>
        <w:t xml:space="preserve">pristatytų prekių </w:t>
      </w:r>
      <w:r w:rsidRPr="00632817">
        <w:rPr>
          <w:rFonts w:ascii="Times New Roman" w:eastAsia="Arial Unicode MS" w:hAnsi="Times New Roman" w:cs="Times New Roman"/>
          <w:noProof/>
          <w:sz w:val="24"/>
          <w:szCs w:val="24"/>
        </w:rPr>
        <w:t xml:space="preserve"> perdavimo - priėmimo akto ir PVM sąskaitos faktūros pasirašymo dienos.</w:t>
      </w:r>
    </w:p>
    <w:p w14:paraId="294F706C" w14:textId="1E863D3D"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8.</w:t>
      </w:r>
      <w:r w:rsidRPr="00632817">
        <w:rPr>
          <w:rFonts w:ascii="Times New Roman" w:eastAsia="Arial Unicode MS" w:hAnsi="Times New Roman" w:cs="Times New Roman"/>
          <w:noProof/>
          <w:sz w:val="24"/>
          <w:szCs w:val="24"/>
        </w:rPr>
        <w:t>7.2. uždelsusi sumokėti sutartyje nustatytu terminu, įsipareigoja tiekėjui pareikalavus mokėti ne mažiau kaip 0,02 % nuo neapmokėtos sąskaitos dydžio delspinigius, už kiekvieną uždelstą dieną.</w:t>
      </w:r>
    </w:p>
    <w:p w14:paraId="6798A6F0" w14:textId="482D7F34"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8</w:t>
      </w:r>
      <w:r w:rsidRPr="00632817">
        <w:rPr>
          <w:rFonts w:ascii="Times New Roman" w:eastAsia="Arial Unicode MS" w:hAnsi="Times New Roman" w:cs="Times New Roman"/>
          <w:noProof/>
          <w:sz w:val="24"/>
          <w:szCs w:val="24"/>
        </w:rPr>
        <w:t>.8. Sutartį galima nutraukti šiais atvejais:</w:t>
      </w:r>
    </w:p>
    <w:p w14:paraId="66493EDE" w14:textId="03965877"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8</w:t>
      </w:r>
      <w:r w:rsidRPr="00632817">
        <w:rPr>
          <w:rFonts w:ascii="Times New Roman" w:eastAsia="Arial Unicode MS" w:hAnsi="Times New Roman" w:cs="Times New Roman"/>
          <w:noProof/>
          <w:sz w:val="24"/>
          <w:szCs w:val="24"/>
        </w:rPr>
        <w:t>.8.1. vienos Šalies sprendimu prieš 10 kalendorinių dienų raštu įspėjus kitą šalį, jeigu ji nevykdo ar netinkamai vykdo savo įsipareigojimus ir tai yra esminis sutarties pažeidimas. Nustatydamos esminį sutarties pažeidimą šalys privalo vadovautis Lietuvos Respublikos civilinio kodekso 6.217 str. nuostatomis.</w:t>
      </w:r>
    </w:p>
    <w:p w14:paraId="22FDCA41" w14:textId="764447FB" w:rsidR="00632817" w:rsidRPr="00632817" w:rsidRDefault="00632817" w:rsidP="00693313">
      <w:pPr>
        <w:suppressAutoHyphens/>
        <w:spacing w:line="360" w:lineRule="auto"/>
        <w:ind w:firstLine="709"/>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8</w:t>
      </w:r>
      <w:r w:rsidRPr="00632817">
        <w:rPr>
          <w:rFonts w:ascii="Times New Roman" w:eastAsia="Arial Unicode MS" w:hAnsi="Times New Roman" w:cs="Times New Roman"/>
          <w:noProof/>
          <w:sz w:val="24"/>
          <w:szCs w:val="24"/>
        </w:rPr>
        <w:t>.8.2. abiejų Šalių rašytiniu susitarimu.</w:t>
      </w:r>
    </w:p>
    <w:p w14:paraId="7D44DFE6" w14:textId="3DAB0616" w:rsidR="00632817" w:rsidRDefault="00632817" w:rsidP="00693313">
      <w:pPr>
        <w:suppressAutoHyphens/>
        <w:spacing w:line="360" w:lineRule="auto"/>
        <w:ind w:firstLine="709"/>
        <w:rPr>
          <w:rFonts w:ascii="Times New Roman" w:eastAsia="Arial Unicode MS" w:hAnsi="Times New Roman" w:cs="Times New Roman"/>
          <w:noProof/>
          <w:sz w:val="24"/>
          <w:szCs w:val="24"/>
        </w:rPr>
      </w:pPr>
      <w:r>
        <w:rPr>
          <w:rFonts w:ascii="Times New Roman" w:eastAsia="Arial Unicode MS" w:hAnsi="Times New Roman" w:cs="Times New Roman"/>
          <w:noProof/>
          <w:sz w:val="24"/>
          <w:szCs w:val="24"/>
        </w:rPr>
        <w:t>8</w:t>
      </w:r>
      <w:r w:rsidRPr="00632817">
        <w:rPr>
          <w:rFonts w:ascii="Times New Roman" w:eastAsia="Arial Unicode MS" w:hAnsi="Times New Roman" w:cs="Times New Roman"/>
          <w:noProof/>
          <w:sz w:val="24"/>
          <w:szCs w:val="24"/>
        </w:rPr>
        <w:t>.9. Nutraukus sutartį ar jai pasibaigus, lieka galioti sutarties nuostatos, susijusios su atsakomybe bei atsiskaitymais tarp šalių pagal sutartį, taip pat visos kitos sutarties nuostatos, kurios, kaip aiškiai nurodyta, išlieka galioti po sutarties nutraukimo arba turi išlikti galioti, kad būtų visiškai įvykdyta Sutartis.</w:t>
      </w:r>
    </w:p>
    <w:p w14:paraId="5AD637B0" w14:textId="5C55EF25" w:rsidR="002F1498" w:rsidRDefault="002F1498" w:rsidP="00693313">
      <w:pPr>
        <w:pStyle w:val="isselectedend"/>
        <w:spacing w:before="0" w:beforeAutospacing="0" w:after="0" w:afterAutospacing="0" w:line="360" w:lineRule="auto"/>
        <w:jc w:val="both"/>
      </w:pPr>
      <w:r>
        <w:rPr>
          <w:rFonts w:eastAsia="Arial Unicode MS"/>
          <w:noProof/>
        </w:rPr>
        <w:t xml:space="preserve">         8.10. </w:t>
      </w:r>
      <w:r w:rsidRPr="002F1498">
        <w:t>Tiekėjas garantuoja, kad ne trumpiau kaip 24 (dvidešimt keturis) mėnesius nuo Prekių perdavimo–priėmimo dienos, tinkamai eksploatuojant gatvių pavadinimų</w:t>
      </w:r>
      <w:r w:rsidR="00693313">
        <w:t xml:space="preserve"> ir namo numerių </w:t>
      </w:r>
      <w:r w:rsidRPr="002F1498">
        <w:t xml:space="preserve"> lenteles lauko sąlygomis, jų paviršiaus danga nesilups, neatšoks ir nesusidarys pūslės.</w:t>
      </w:r>
    </w:p>
    <w:p w14:paraId="504FDE10" w14:textId="4AB0261B" w:rsidR="002F1498" w:rsidRDefault="002F1498" w:rsidP="00693313">
      <w:pPr>
        <w:pStyle w:val="isselectedend"/>
        <w:spacing w:before="0" w:beforeAutospacing="0" w:after="0" w:afterAutospacing="0" w:line="360" w:lineRule="auto"/>
        <w:jc w:val="both"/>
      </w:pPr>
      <w:r>
        <w:t xml:space="preserve">         8.11. </w:t>
      </w:r>
      <w:r w:rsidRPr="002F1498">
        <w:t xml:space="preserve">Jeigu per 24 mėnesių garantinį laikotarpį nustatoma, kad lentelės paviršiaus danga lupasi, atšoka ar susidaro pūslės, ir šie trūkumai atsirado ne dėl mechaninio pažeidimo, netinkamo naudojimo ar kitų nuo Tiekėjo nepriklausančių aplinkybių, laikoma, kad Prekė neatitinka Sutartyje nustatyto </w:t>
      </w:r>
      <w:r w:rsidRPr="002F1498">
        <w:lastRenderedPageBreak/>
        <w:t>aplinkos apsaugos – gaminio ilgaamžiškumo – reikalavimo.</w:t>
      </w:r>
      <w:r>
        <w:t xml:space="preserve"> </w:t>
      </w:r>
      <w:r w:rsidRPr="002F1498">
        <w:t>Apie nustatytą neatitiktį Pirkėjas raštu informuoja Tiekėją ir pateikia neatitiktį pagrindžiančią informaciją (pvz., nuotraukas).</w:t>
      </w:r>
    </w:p>
    <w:p w14:paraId="2306ECB2" w14:textId="22A4CC43" w:rsidR="002F1498" w:rsidRPr="002F1498" w:rsidRDefault="002F1498" w:rsidP="00693313">
      <w:pPr>
        <w:pStyle w:val="isselectedend"/>
        <w:spacing w:before="0" w:beforeAutospacing="0" w:after="0" w:afterAutospacing="0" w:line="360" w:lineRule="auto"/>
        <w:jc w:val="both"/>
      </w:pPr>
      <w:r w:rsidRPr="002F1498">
        <w:t xml:space="preserve">        8.12. Tiekėjas privalo savo sąskaita ne vėliau kaip per 10 darbo dienų nuo Pirkėjo pranešimo gavimo dienos pašalinti nustatytą trūkumą arba pakeisti reikalavimų neatitinkančią lentelę nauja, atitinkančia Sutarties reikalavimus. Visas su trūkumo pašalinimu ar lentelės pakeitimu susijusias išlaidas padengia Tiekėjas.</w:t>
      </w:r>
    </w:p>
    <w:p w14:paraId="063F09B9" w14:textId="34376506" w:rsidR="002F1498" w:rsidRPr="002F1498" w:rsidRDefault="002F1498" w:rsidP="00693313">
      <w:pPr>
        <w:pStyle w:val="isselectedend"/>
        <w:spacing w:before="0" w:beforeAutospacing="0" w:after="0" w:afterAutospacing="0" w:line="360" w:lineRule="auto"/>
        <w:jc w:val="both"/>
      </w:pPr>
      <w:r w:rsidRPr="002F1498">
        <w:t xml:space="preserve">        8.13. Jeigu Tiekėjas per nustatytą terminą trūkumo nepašalina arba lentelės nepakeičia, Pirkėjas turi teisę reikalauti 10 proc. reikalavimų neatitinkančios lentelės kainos dydžio baudos, bet ne mažiau kaip 20 Eur už kiekvieną nepakeistą ar nepataisytą lentelę. Baudos sumokėjimas neatleidžia Tiekėjo nuo pareigos pašalinti nustatytą trūkumą arba pakeisti reikalavimų neatitinkančią lentelę.</w:t>
      </w:r>
    </w:p>
    <w:p w14:paraId="7101EADA" w14:textId="3B64A2EC" w:rsidR="002F1498" w:rsidRPr="00632817" w:rsidRDefault="002F1498" w:rsidP="00693313">
      <w:pPr>
        <w:suppressAutoHyphens/>
        <w:spacing w:line="360" w:lineRule="auto"/>
        <w:ind w:firstLine="709"/>
        <w:rPr>
          <w:rFonts w:ascii="Times New Roman" w:eastAsia="Arial Unicode MS" w:hAnsi="Times New Roman" w:cs="Times New Roman"/>
          <w:noProof/>
          <w:sz w:val="24"/>
          <w:szCs w:val="24"/>
        </w:rPr>
      </w:pPr>
    </w:p>
    <w:p w14:paraId="4006AD6A" w14:textId="564E74E9" w:rsidR="00D83C57" w:rsidRPr="00C67DDB" w:rsidRDefault="00D83C57" w:rsidP="00693313">
      <w:pPr>
        <w:pStyle w:val="ListParagraph"/>
        <w:spacing w:line="360" w:lineRule="auto"/>
        <w:ind w:left="0" w:firstLine="709"/>
        <w:rPr>
          <w:rFonts w:ascii="Times New Roman" w:hAnsi="Times New Roman" w:cs="Times New Roman"/>
          <w:color w:val="000000" w:themeColor="text1"/>
          <w:sz w:val="24"/>
          <w:szCs w:val="24"/>
        </w:rPr>
      </w:pPr>
    </w:p>
    <w:p w14:paraId="4D042BD5" w14:textId="77777777" w:rsidR="005450B5" w:rsidRPr="00C67DDB" w:rsidRDefault="005450B5" w:rsidP="00C67DDB">
      <w:pPr>
        <w:pStyle w:val="NoSpacing"/>
        <w:spacing w:line="360" w:lineRule="auto"/>
        <w:contextualSpacing/>
        <w:jc w:val="left"/>
        <w:rPr>
          <w:rFonts w:ascii="Times New Roman" w:eastAsiaTheme="minorHAnsi" w:hAnsi="Times New Roman" w:cs="Times New Roman"/>
          <w:sz w:val="24"/>
          <w:szCs w:val="24"/>
        </w:rPr>
      </w:pPr>
    </w:p>
    <w:p w14:paraId="5B316373" w14:textId="5974697B" w:rsidR="000D5039" w:rsidRPr="00C67DDB" w:rsidRDefault="00D83C57" w:rsidP="00C67DDB">
      <w:pPr>
        <w:pStyle w:val="Heading1"/>
        <w:spacing w:before="0" w:after="0" w:line="360" w:lineRule="auto"/>
        <w:ind w:firstLine="0"/>
        <w:rPr>
          <w:rFonts w:ascii="Times New Roman" w:hAnsi="Times New Roman" w:cs="Times New Roman"/>
          <w:b/>
          <w:bCs/>
          <w:color w:val="auto"/>
          <w:sz w:val="24"/>
          <w:szCs w:val="24"/>
        </w:rPr>
      </w:pPr>
      <w:bookmarkStart w:id="23" w:name="_Toc137194955"/>
      <w:r w:rsidRPr="00C67DDB">
        <w:rPr>
          <w:rFonts w:ascii="Times New Roman" w:hAnsi="Times New Roman" w:cs="Times New Roman"/>
          <w:b/>
          <w:bCs/>
          <w:color w:val="auto"/>
          <w:sz w:val="24"/>
          <w:szCs w:val="24"/>
        </w:rPr>
        <w:t xml:space="preserve">9. </w:t>
      </w:r>
      <w:r w:rsidR="00274B64" w:rsidRPr="00C67DDB">
        <w:rPr>
          <w:rFonts w:ascii="Times New Roman" w:hAnsi="Times New Roman" w:cs="Times New Roman"/>
          <w:b/>
          <w:bCs/>
          <w:color w:val="auto"/>
          <w:sz w:val="24"/>
          <w:szCs w:val="24"/>
        </w:rPr>
        <w:t>K</w:t>
      </w:r>
      <w:r w:rsidR="00A84437" w:rsidRPr="00C67DDB">
        <w:rPr>
          <w:rFonts w:ascii="Times New Roman" w:hAnsi="Times New Roman" w:cs="Times New Roman"/>
          <w:b/>
          <w:bCs/>
          <w:color w:val="auto"/>
          <w:sz w:val="24"/>
          <w:szCs w:val="24"/>
        </w:rPr>
        <w:t>itos sąlygos</w:t>
      </w:r>
      <w:bookmarkEnd w:id="23"/>
      <w:r w:rsidR="00A84437" w:rsidRPr="00C67DDB">
        <w:rPr>
          <w:rFonts w:ascii="Times New Roman" w:hAnsi="Times New Roman" w:cs="Times New Roman"/>
          <w:b/>
          <w:bCs/>
          <w:color w:val="auto"/>
          <w:sz w:val="24"/>
          <w:szCs w:val="24"/>
        </w:rPr>
        <w:t xml:space="preserve"> </w:t>
      </w:r>
    </w:p>
    <w:p w14:paraId="229A419C" w14:textId="77777777" w:rsidR="0008378B" w:rsidRPr="00C67DDB" w:rsidRDefault="0008378B" w:rsidP="00C67DDB">
      <w:pPr>
        <w:pStyle w:val="NoSpacing"/>
        <w:spacing w:line="360" w:lineRule="auto"/>
        <w:ind w:firstLine="0"/>
        <w:contextualSpacing/>
        <w:rPr>
          <w:rFonts w:ascii="Times New Roman" w:eastAsiaTheme="minorHAnsi" w:hAnsi="Times New Roman" w:cs="Times New Roman"/>
          <w:sz w:val="24"/>
          <w:szCs w:val="24"/>
        </w:rPr>
      </w:pPr>
    </w:p>
    <w:p w14:paraId="52BA0CEF" w14:textId="00169C89" w:rsidR="00E250DF" w:rsidRPr="00C67DDB" w:rsidRDefault="00C67DDB" w:rsidP="00C67DDB">
      <w:pPr>
        <w:pStyle w:val="NoSpacing"/>
        <w:spacing w:line="360" w:lineRule="auto"/>
        <w:ind w:firstLine="397"/>
        <w:contextualSpacing/>
        <w:rPr>
          <w:rFonts w:ascii="Arial" w:eastAsiaTheme="minorHAnsi" w:hAnsi="Arial" w:cs="Arial"/>
        </w:rPr>
      </w:pPr>
      <w:r w:rsidRPr="00C67DDB">
        <w:rPr>
          <w:rFonts w:ascii="Times New Roman" w:eastAsia="Times New Roman" w:hAnsi="Times New Roman" w:cs="Times New Roman"/>
          <w:sz w:val="24"/>
          <w:szCs w:val="24"/>
        </w:rPr>
        <w:t xml:space="preserve">9.1. Papildomų sąlygų nėra. </w:t>
      </w:r>
      <w:r w:rsidR="00EE68F7" w:rsidRPr="00C67DDB">
        <w:rPr>
          <w:rFonts w:ascii="Times New Roman" w:eastAsiaTheme="minorHAnsi" w:hAnsi="Times New Roman" w:cs="Times New Roman"/>
          <w:sz w:val="24"/>
          <w:szCs w:val="24"/>
        </w:rPr>
        <w:br w:type="page"/>
      </w:r>
    </w:p>
    <w:p w14:paraId="729EDC83" w14:textId="6E7D82C4" w:rsidR="00112F92" w:rsidRPr="008028A8" w:rsidRDefault="005450B5" w:rsidP="008028A8">
      <w:pPr>
        <w:spacing w:line="276" w:lineRule="auto"/>
        <w:ind w:left="7314" w:firstLine="0"/>
        <w:rPr>
          <w:rFonts w:ascii="Times New Roman" w:hAnsi="Times New Roman" w:cs="Times New Roman"/>
          <w:sz w:val="22"/>
          <w:szCs w:val="22"/>
        </w:rPr>
      </w:pPr>
      <w:r w:rsidRPr="008028A8">
        <w:rPr>
          <w:rFonts w:ascii="Times New Roman" w:hAnsi="Times New Roman" w:cs="Times New Roman"/>
          <w:sz w:val="22"/>
          <w:szCs w:val="22"/>
        </w:rPr>
        <w:lastRenderedPageBreak/>
        <w:t>P</w:t>
      </w:r>
      <w:r w:rsidR="00112F92" w:rsidRPr="008028A8">
        <w:rPr>
          <w:rFonts w:ascii="Times New Roman" w:hAnsi="Times New Roman" w:cs="Times New Roman"/>
          <w:sz w:val="22"/>
          <w:szCs w:val="22"/>
        </w:rPr>
        <w:t>irkimo sąlygų 1 priedas „Tiekėjų pašalinimo pagrindai“</w:t>
      </w:r>
    </w:p>
    <w:p w14:paraId="537E8F24" w14:textId="77777777" w:rsidR="00112F92" w:rsidRPr="008028A8" w:rsidRDefault="00112F92" w:rsidP="008028A8">
      <w:pPr>
        <w:keepNext/>
        <w:keepLines/>
        <w:spacing w:before="120" w:after="160" w:line="276" w:lineRule="auto"/>
        <w:ind w:left="318"/>
        <w:jc w:val="right"/>
        <w:rPr>
          <w:rFonts w:ascii="Times New Roman" w:eastAsia="Arial" w:hAnsi="Times New Roman" w:cs="Times New Roman"/>
          <w:color w:val="0070C0"/>
          <w:sz w:val="22"/>
          <w:szCs w:val="22"/>
        </w:rPr>
      </w:pPr>
    </w:p>
    <w:p w14:paraId="3946342A" w14:textId="77777777" w:rsidR="00112F92" w:rsidRPr="008028A8" w:rsidRDefault="00112F92" w:rsidP="008028A8">
      <w:pPr>
        <w:spacing w:after="240" w:line="276" w:lineRule="auto"/>
        <w:jc w:val="center"/>
        <w:rPr>
          <w:rFonts w:ascii="Times New Roman" w:eastAsia="Arial" w:hAnsi="Times New Roman" w:cs="Times New Roman"/>
          <w:smallCaps/>
          <w:color w:val="404040"/>
          <w:sz w:val="22"/>
          <w:szCs w:val="22"/>
        </w:rPr>
      </w:pPr>
      <w:r w:rsidRPr="008028A8">
        <w:rPr>
          <w:rFonts w:ascii="Times New Roman" w:eastAsia="Arial" w:hAnsi="Times New Roman" w:cs="Times New Roman"/>
          <w:smallCaps/>
          <w:color w:val="404040"/>
          <w:sz w:val="22"/>
          <w:szCs w:val="22"/>
        </w:rPr>
        <w:t>TIEKĖJŲ PAŠALINIMO PAGRINDAI</w:t>
      </w:r>
    </w:p>
    <w:p w14:paraId="185896D7" w14:textId="2FE3B5E4" w:rsidR="00CF4B8C" w:rsidRPr="008028A8" w:rsidRDefault="00440E78" w:rsidP="008028A8">
      <w:pPr>
        <w:spacing w:line="276" w:lineRule="auto"/>
        <w:ind w:firstLine="720"/>
        <w:rPr>
          <w:rFonts w:ascii="Times New Roman" w:eastAsia="Arial" w:hAnsi="Times New Roman" w:cs="Times New Roman"/>
          <w:iCs/>
          <w:sz w:val="22"/>
          <w:szCs w:val="22"/>
        </w:rPr>
      </w:pPr>
      <w:r w:rsidRPr="008028A8">
        <w:rPr>
          <w:rFonts w:ascii="Times New Roman" w:eastAsia="Arial" w:hAnsi="Times New Roman" w:cs="Times New Roman"/>
          <w:iCs/>
          <w:sz w:val="22"/>
          <w:szCs w:val="22"/>
        </w:rPr>
        <w:t>Perkančioji organizacija atmeta tiekėjo pasiūlym</w:t>
      </w:r>
      <w:r w:rsidR="00CB237B" w:rsidRPr="008028A8">
        <w:rPr>
          <w:rFonts w:ascii="Times New Roman" w:eastAsia="Arial" w:hAnsi="Times New Roman" w:cs="Times New Roman"/>
          <w:iCs/>
          <w:sz w:val="22"/>
          <w:szCs w:val="22"/>
        </w:rPr>
        <w:t>ą</w:t>
      </w:r>
      <w:r w:rsidRPr="008028A8">
        <w:rPr>
          <w:rFonts w:ascii="Times New Roman" w:eastAsia="Arial" w:hAnsi="Times New Roman" w:cs="Times New Roman"/>
          <w:iCs/>
          <w:sz w:val="22"/>
          <w:szCs w:val="22"/>
        </w:rPr>
        <w:t xml:space="preserve">, jeigu: </w:t>
      </w:r>
    </w:p>
    <w:p w14:paraId="5833966D" w14:textId="07260701" w:rsidR="006D67EE" w:rsidRPr="008028A8" w:rsidRDefault="008B2E27" w:rsidP="008028A8">
      <w:pPr>
        <w:pStyle w:val="NoSpacing"/>
        <w:spacing w:line="276" w:lineRule="auto"/>
        <w:ind w:firstLine="720"/>
        <w:rPr>
          <w:rFonts w:ascii="Times New Roman" w:eastAsia="Yu Mincho" w:hAnsi="Times New Roman" w:cs="Times New Roman"/>
          <w:b/>
          <w:bCs/>
          <w:iCs/>
          <w:sz w:val="22"/>
          <w:szCs w:val="22"/>
        </w:rPr>
      </w:pPr>
      <w:r w:rsidRPr="008028A8">
        <w:rPr>
          <w:rFonts w:ascii="Times New Roman" w:eastAsia="Arial" w:hAnsi="Times New Roman" w:cs="Times New Roman"/>
          <w:iCs/>
          <w:sz w:val="22"/>
          <w:szCs w:val="22"/>
        </w:rPr>
        <w:t xml:space="preserve">1. </w:t>
      </w:r>
      <w:r w:rsidR="00AC0420" w:rsidRPr="008028A8">
        <w:rPr>
          <w:rFonts w:ascii="Times New Roman" w:hAnsi="Times New Roman" w:cs="Times New Roman"/>
          <w:iCs/>
          <w:sz w:val="22"/>
          <w:szCs w:val="22"/>
        </w:rPr>
        <w:t>Tiekėjas su kitais tiekėjais yra sudaręs susitarimų, kuriais siekiama iškreipti konkurenciją atliekamame pirkime, ir perkančioji organizacija dėl to turi įtikinamų duomenų</w:t>
      </w:r>
      <w:r w:rsidR="00C11375" w:rsidRPr="008028A8">
        <w:rPr>
          <w:rFonts w:ascii="Times New Roman" w:hAnsi="Times New Roman" w:cs="Times New Roman"/>
          <w:iCs/>
          <w:sz w:val="22"/>
          <w:szCs w:val="22"/>
        </w:rPr>
        <w:t xml:space="preserve"> </w:t>
      </w:r>
      <w:r w:rsidR="00C11375" w:rsidRPr="008028A8">
        <w:rPr>
          <w:rFonts w:ascii="Times New Roman" w:hAnsi="Times New Roman" w:cs="Times New Roman"/>
          <w:b/>
          <w:iCs/>
          <w:sz w:val="22"/>
          <w:szCs w:val="22"/>
        </w:rPr>
        <w:t>(</w:t>
      </w:r>
      <w:r w:rsidR="00C11375" w:rsidRPr="008028A8">
        <w:rPr>
          <w:rFonts w:ascii="Times New Roman" w:eastAsia="Yu Mincho" w:hAnsi="Times New Roman" w:cs="Times New Roman"/>
          <w:b/>
          <w:iCs/>
          <w:sz w:val="22"/>
          <w:szCs w:val="22"/>
        </w:rPr>
        <w:t>VPĮ 46 straipsnio 4 dalies 1 punktas</w:t>
      </w:r>
      <w:r w:rsidR="00C11375" w:rsidRPr="008028A8">
        <w:rPr>
          <w:rFonts w:ascii="Times New Roman" w:eastAsia="Arial" w:hAnsi="Times New Roman" w:cs="Times New Roman"/>
          <w:iCs/>
          <w:sz w:val="22"/>
          <w:szCs w:val="22"/>
        </w:rPr>
        <w:t>).</w:t>
      </w:r>
    </w:p>
    <w:p w14:paraId="3417C9CD" w14:textId="1083D667" w:rsidR="006D67EE" w:rsidRPr="008028A8" w:rsidRDefault="006D67EE" w:rsidP="008028A8">
      <w:pPr>
        <w:pStyle w:val="NoSpacing"/>
        <w:spacing w:line="276" w:lineRule="auto"/>
        <w:ind w:firstLine="720"/>
        <w:rPr>
          <w:rFonts w:ascii="Times New Roman" w:hAnsi="Times New Roman" w:cs="Times New Roman"/>
          <w:b/>
          <w:iCs/>
          <w:sz w:val="22"/>
          <w:szCs w:val="22"/>
        </w:rPr>
      </w:pPr>
      <w:r w:rsidRPr="008028A8">
        <w:rPr>
          <w:rFonts w:ascii="Times New Roman" w:eastAsia="Arial" w:hAnsi="Times New Roman" w:cs="Times New Roman"/>
          <w:iCs/>
          <w:sz w:val="22"/>
          <w:szCs w:val="22"/>
        </w:rPr>
        <w:t>2.</w:t>
      </w:r>
      <w:r w:rsidR="00C11375" w:rsidRPr="008028A8">
        <w:rPr>
          <w:rFonts w:ascii="Times New Roman" w:eastAsia="Arial" w:hAnsi="Times New Roman" w:cs="Times New Roman"/>
          <w:iCs/>
          <w:sz w:val="22"/>
          <w:szCs w:val="22"/>
        </w:rPr>
        <w:t xml:space="preserve"> </w:t>
      </w:r>
      <w:r w:rsidR="00277655" w:rsidRPr="008028A8">
        <w:rPr>
          <w:rFonts w:ascii="Times New Roman" w:hAnsi="Times New Roman" w:cs="Times New Roman"/>
          <w:iCs/>
          <w:sz w:val="22"/>
          <w:szCs w:val="22"/>
        </w:rPr>
        <w:t>Tiekėjas pirkimo metu pateko į interesų konflikto situaciją, kaip apibrėžta VPĮ 21 straipsnyje, ir atitinkamos padėties negalima ištaisyti.</w:t>
      </w:r>
      <w:r w:rsidR="008A37DA" w:rsidRPr="008028A8">
        <w:rPr>
          <w:rFonts w:ascii="Times New Roman" w:hAnsi="Times New Roman" w:cs="Times New Roman"/>
          <w:iCs/>
          <w:sz w:val="22"/>
          <w:szCs w:val="22"/>
        </w:rPr>
        <w:t xml:space="preserve"> </w:t>
      </w:r>
      <w:r w:rsidR="00277655" w:rsidRPr="008028A8">
        <w:rPr>
          <w:rFonts w:ascii="Times New Roman" w:hAnsi="Times New Roman" w:cs="Times New Roman"/>
          <w:iCs/>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8028A8">
        <w:rPr>
          <w:rFonts w:ascii="Times New Roman" w:hAnsi="Times New Roman" w:cs="Times New Roman"/>
          <w:iCs/>
          <w:sz w:val="22"/>
          <w:szCs w:val="22"/>
        </w:rPr>
        <w:t xml:space="preserve"> </w:t>
      </w:r>
      <w:r w:rsidR="008A37DA" w:rsidRPr="008028A8">
        <w:rPr>
          <w:rFonts w:ascii="Times New Roman" w:hAnsi="Times New Roman" w:cs="Times New Roman"/>
          <w:b/>
          <w:iCs/>
          <w:sz w:val="22"/>
          <w:szCs w:val="22"/>
        </w:rPr>
        <w:t>(</w:t>
      </w:r>
      <w:r w:rsidR="008A37DA" w:rsidRPr="008028A8">
        <w:rPr>
          <w:rFonts w:ascii="Times New Roman" w:eastAsia="Yu Mincho" w:hAnsi="Times New Roman" w:cs="Times New Roman"/>
          <w:b/>
          <w:iCs/>
          <w:sz w:val="22"/>
          <w:szCs w:val="22"/>
        </w:rPr>
        <w:t>VPĮ 46 straipsnio 4 dalies 2 punktas)</w:t>
      </w:r>
      <w:r w:rsidR="00277655" w:rsidRPr="008028A8">
        <w:rPr>
          <w:rFonts w:ascii="Times New Roman" w:hAnsi="Times New Roman" w:cs="Times New Roman"/>
          <w:iCs/>
          <w:sz w:val="22"/>
          <w:szCs w:val="22"/>
        </w:rPr>
        <w:t>.</w:t>
      </w:r>
    </w:p>
    <w:p w14:paraId="4E7FF8EC" w14:textId="0143612F" w:rsidR="006D67EE" w:rsidRPr="008028A8" w:rsidRDefault="006D67EE" w:rsidP="008028A8">
      <w:pPr>
        <w:pStyle w:val="NoSpacing"/>
        <w:spacing w:line="276" w:lineRule="auto"/>
        <w:ind w:firstLine="720"/>
        <w:rPr>
          <w:rFonts w:ascii="Times New Roman" w:eastAsia="Yu Mincho" w:hAnsi="Times New Roman" w:cs="Times New Roman"/>
          <w:b/>
          <w:bCs/>
          <w:iCs/>
          <w:sz w:val="22"/>
          <w:szCs w:val="22"/>
        </w:rPr>
      </w:pPr>
      <w:r w:rsidRPr="008028A8">
        <w:rPr>
          <w:rFonts w:ascii="Times New Roman" w:eastAsia="Arial" w:hAnsi="Times New Roman" w:cs="Times New Roman"/>
          <w:iCs/>
          <w:sz w:val="22"/>
          <w:szCs w:val="22"/>
        </w:rPr>
        <w:t>3.</w:t>
      </w:r>
      <w:r w:rsidR="008A37DA" w:rsidRPr="008028A8">
        <w:rPr>
          <w:rFonts w:ascii="Times New Roman" w:eastAsia="Arial" w:hAnsi="Times New Roman" w:cs="Times New Roman"/>
          <w:iCs/>
          <w:sz w:val="22"/>
          <w:szCs w:val="22"/>
        </w:rPr>
        <w:t xml:space="preserve"> </w:t>
      </w:r>
      <w:r w:rsidR="00C95F80" w:rsidRPr="008028A8">
        <w:rPr>
          <w:rFonts w:ascii="Times New Roman" w:hAnsi="Times New Roman" w:cs="Times New Roman"/>
          <w:iCs/>
          <w:sz w:val="22"/>
          <w:szCs w:val="22"/>
        </w:rPr>
        <w:t xml:space="preserve">Pažeista konkurencija, kaip nustatyta VPĮ 27 straipsnio 3 ir 4 dalyse, ir atitinkamos padėties negalima ištaisyti </w:t>
      </w:r>
      <w:r w:rsidR="00C95F80" w:rsidRPr="008028A8">
        <w:rPr>
          <w:rFonts w:ascii="Times New Roman" w:hAnsi="Times New Roman" w:cs="Times New Roman"/>
          <w:b/>
          <w:iCs/>
          <w:sz w:val="22"/>
          <w:szCs w:val="22"/>
        </w:rPr>
        <w:t>(</w:t>
      </w:r>
      <w:r w:rsidR="003878F0" w:rsidRPr="008028A8">
        <w:rPr>
          <w:rFonts w:ascii="Times New Roman" w:eastAsia="Yu Mincho" w:hAnsi="Times New Roman" w:cs="Times New Roman"/>
          <w:b/>
          <w:iCs/>
          <w:sz w:val="22"/>
          <w:szCs w:val="22"/>
        </w:rPr>
        <w:t>VPĮ 46 straipsnio 4 dalies 3 punktas).</w:t>
      </w:r>
    </w:p>
    <w:p w14:paraId="5D0561FC" w14:textId="77777777" w:rsidR="00DD10C2" w:rsidRPr="008028A8" w:rsidRDefault="006D67EE" w:rsidP="008028A8">
      <w:pPr>
        <w:pStyle w:val="NoSpacing"/>
        <w:spacing w:line="276" w:lineRule="auto"/>
        <w:ind w:firstLine="720"/>
        <w:rPr>
          <w:rFonts w:ascii="Times New Roman" w:hAnsi="Times New Roman" w:cs="Times New Roman"/>
          <w:iCs/>
          <w:sz w:val="22"/>
          <w:szCs w:val="22"/>
        </w:rPr>
      </w:pPr>
      <w:r w:rsidRPr="008028A8">
        <w:rPr>
          <w:rFonts w:ascii="Times New Roman" w:eastAsia="Arial" w:hAnsi="Times New Roman" w:cs="Times New Roman"/>
          <w:iCs/>
          <w:sz w:val="22"/>
          <w:szCs w:val="22"/>
        </w:rPr>
        <w:t>4.</w:t>
      </w:r>
      <w:r w:rsidR="003878F0" w:rsidRPr="008028A8">
        <w:rPr>
          <w:rFonts w:ascii="Times New Roman" w:eastAsia="Arial" w:hAnsi="Times New Roman" w:cs="Times New Roman"/>
          <w:iCs/>
          <w:sz w:val="22"/>
          <w:szCs w:val="22"/>
        </w:rPr>
        <w:t xml:space="preserve"> </w:t>
      </w:r>
      <w:r w:rsidR="00DD10C2" w:rsidRPr="008028A8">
        <w:rPr>
          <w:rFonts w:ascii="Times New Roman" w:hAnsi="Times New Roman" w:cs="Times New Roman"/>
          <w:iCs/>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8028A8" w:rsidRDefault="006D67EE" w:rsidP="008028A8">
      <w:pPr>
        <w:pStyle w:val="NoSpacing"/>
        <w:spacing w:line="276" w:lineRule="auto"/>
        <w:ind w:firstLine="720"/>
        <w:rPr>
          <w:rFonts w:ascii="Times New Roman" w:eastAsia="Yu Mincho" w:hAnsi="Times New Roman" w:cs="Times New Roman"/>
          <w:b/>
          <w:bCs/>
          <w:iCs/>
          <w:sz w:val="22"/>
          <w:szCs w:val="22"/>
        </w:rPr>
      </w:pPr>
      <w:r w:rsidRPr="008028A8">
        <w:rPr>
          <w:rFonts w:ascii="Times New Roman" w:eastAsia="Arial" w:hAnsi="Times New Roman" w:cs="Times New Roman"/>
          <w:iCs/>
          <w:sz w:val="22"/>
          <w:szCs w:val="22"/>
        </w:rPr>
        <w:t>5.</w:t>
      </w:r>
      <w:r w:rsidR="0093234E" w:rsidRPr="008028A8">
        <w:rPr>
          <w:rFonts w:ascii="Times New Roman" w:hAnsi="Times New Roman" w:cs="Times New Roman"/>
          <w:iCs/>
          <w:sz w:val="22"/>
          <w:szCs w:val="22"/>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8028A8">
        <w:rPr>
          <w:rFonts w:ascii="Times New Roman" w:hAnsi="Times New Roman" w:cs="Times New Roman"/>
          <w:iCs/>
          <w:sz w:val="22"/>
          <w:szCs w:val="22"/>
        </w:rPr>
        <w:t>(</w:t>
      </w:r>
      <w:r w:rsidR="00E405E7" w:rsidRPr="008028A8">
        <w:rPr>
          <w:rFonts w:ascii="Times New Roman" w:eastAsia="Yu Mincho" w:hAnsi="Times New Roman" w:cs="Times New Roman"/>
          <w:b/>
          <w:iCs/>
          <w:sz w:val="22"/>
          <w:szCs w:val="22"/>
        </w:rPr>
        <w:t>VPĮ 46 straipsnio 4 dalies 5 punktas)</w:t>
      </w:r>
      <w:r w:rsidR="00E405E7" w:rsidRPr="008028A8">
        <w:rPr>
          <w:rFonts w:ascii="Times New Roman" w:eastAsia="Yu Mincho" w:hAnsi="Times New Roman" w:cs="Times New Roman"/>
          <w:b/>
          <w:sz w:val="22"/>
          <w:szCs w:val="22"/>
        </w:rPr>
        <w:t>.</w:t>
      </w:r>
    </w:p>
    <w:p w14:paraId="628BCAD7" w14:textId="77777777" w:rsidR="006D67EE" w:rsidRPr="008028A8" w:rsidRDefault="006D67EE" w:rsidP="008028A8">
      <w:pPr>
        <w:spacing w:line="276" w:lineRule="auto"/>
        <w:ind w:firstLine="720"/>
        <w:rPr>
          <w:rFonts w:ascii="Times New Roman" w:eastAsia="Arial" w:hAnsi="Times New Roman" w:cs="Times New Roman"/>
          <w:i/>
          <w:color w:val="7030A0"/>
          <w:sz w:val="22"/>
          <w:szCs w:val="22"/>
        </w:rPr>
      </w:pPr>
    </w:p>
    <w:p w14:paraId="554C122A" w14:textId="29FB4A39" w:rsidR="00112F92" w:rsidRPr="008028A8" w:rsidRDefault="006666F6" w:rsidP="008028A8">
      <w:pPr>
        <w:spacing w:line="276" w:lineRule="auto"/>
        <w:ind w:firstLine="720"/>
        <w:rPr>
          <w:rFonts w:ascii="Times New Roman" w:eastAsia="Arial" w:hAnsi="Times New Roman" w:cs="Times New Roman"/>
          <w:i/>
          <w:color w:val="7030A0"/>
          <w:sz w:val="22"/>
          <w:szCs w:val="22"/>
        </w:rPr>
      </w:pPr>
      <w:r w:rsidRPr="008028A8">
        <w:rPr>
          <w:rFonts w:ascii="Times New Roman" w:eastAsia="Arial" w:hAnsi="Times New Roman" w:cs="Times New Roman"/>
          <w:i/>
          <w:color w:val="7030A0"/>
          <w:sz w:val="22"/>
          <w:szCs w:val="22"/>
        </w:rPr>
        <w:t xml:space="preserve"> </w:t>
      </w:r>
    </w:p>
    <w:p w14:paraId="56E4AF4C" w14:textId="77777777" w:rsidR="007D644F" w:rsidRPr="008028A8" w:rsidRDefault="007D644F" w:rsidP="008028A8">
      <w:pPr>
        <w:spacing w:line="276" w:lineRule="auto"/>
        <w:ind w:firstLine="720"/>
        <w:rPr>
          <w:rFonts w:ascii="Times New Roman" w:eastAsia="Arial" w:hAnsi="Times New Roman" w:cs="Times New Roman"/>
          <w:i/>
          <w:color w:val="7030A0"/>
          <w:sz w:val="22"/>
          <w:szCs w:val="22"/>
        </w:rPr>
      </w:pPr>
    </w:p>
    <w:p w14:paraId="537EACFD" w14:textId="4595B095" w:rsidR="00112F92" w:rsidRPr="008028A8" w:rsidRDefault="00112F92" w:rsidP="008028A8">
      <w:pPr>
        <w:spacing w:after="160" w:line="276" w:lineRule="auto"/>
        <w:ind w:firstLine="0"/>
        <w:jc w:val="center"/>
        <w:rPr>
          <w:rFonts w:ascii="Times New Roman" w:eastAsia="Arial" w:hAnsi="Times New Roman" w:cs="Times New Roman"/>
          <w:smallCaps/>
          <w:sz w:val="22"/>
          <w:szCs w:val="22"/>
        </w:rPr>
      </w:pPr>
      <w:r w:rsidRPr="008028A8">
        <w:rPr>
          <w:rFonts w:ascii="Times New Roman" w:eastAsia="Arial" w:hAnsi="Times New Roman" w:cs="Times New Roman"/>
          <w:smallCaps/>
          <w:sz w:val="22"/>
          <w:szCs w:val="22"/>
        </w:rPr>
        <w:t>__________</w:t>
      </w:r>
    </w:p>
    <w:p w14:paraId="237AD7A6" w14:textId="77777777" w:rsidR="00A01140" w:rsidRDefault="00A01140" w:rsidP="00A01140">
      <w:pPr>
        <w:spacing w:after="160" w:line="276" w:lineRule="auto"/>
        <w:ind w:firstLine="0"/>
        <w:rPr>
          <w:rFonts w:ascii="Arial" w:eastAsia="Arial" w:hAnsi="Arial" w:cs="Arial"/>
          <w:smallCaps/>
        </w:rPr>
      </w:pPr>
    </w:p>
    <w:p w14:paraId="5B41CDFC" w14:textId="77777777" w:rsidR="00A01140" w:rsidRDefault="00A01140" w:rsidP="00A01140">
      <w:pPr>
        <w:spacing w:after="160" w:line="276" w:lineRule="auto"/>
        <w:ind w:firstLine="0"/>
        <w:rPr>
          <w:rFonts w:ascii="Arial" w:eastAsia="Arial" w:hAnsi="Arial" w:cs="Arial"/>
          <w:smallCaps/>
        </w:rPr>
      </w:pPr>
    </w:p>
    <w:p w14:paraId="2E458056" w14:textId="77777777" w:rsidR="00A01140" w:rsidRDefault="00A01140" w:rsidP="00A01140">
      <w:pPr>
        <w:spacing w:after="160" w:line="276" w:lineRule="auto"/>
        <w:ind w:firstLine="0"/>
        <w:rPr>
          <w:rFonts w:ascii="Arial" w:eastAsia="Arial" w:hAnsi="Arial" w:cs="Arial"/>
          <w:smallCaps/>
        </w:rPr>
      </w:pPr>
    </w:p>
    <w:p w14:paraId="6724DBD8" w14:textId="77777777" w:rsidR="00A01140" w:rsidRDefault="00A01140" w:rsidP="00A01140">
      <w:pPr>
        <w:spacing w:after="160" w:line="276" w:lineRule="auto"/>
        <w:ind w:firstLine="0"/>
        <w:rPr>
          <w:rFonts w:ascii="Arial" w:eastAsia="Arial" w:hAnsi="Arial" w:cs="Arial"/>
          <w:smallCaps/>
        </w:rPr>
      </w:pPr>
    </w:p>
    <w:p w14:paraId="4C7419D2" w14:textId="77777777" w:rsidR="00A01140" w:rsidRDefault="00A01140" w:rsidP="00A01140">
      <w:pPr>
        <w:spacing w:after="160" w:line="276" w:lineRule="auto"/>
        <w:ind w:firstLine="0"/>
        <w:rPr>
          <w:rFonts w:ascii="Arial" w:eastAsia="Arial" w:hAnsi="Arial" w:cs="Arial"/>
          <w:smallCaps/>
        </w:rPr>
      </w:pPr>
    </w:p>
    <w:p w14:paraId="7405425F" w14:textId="77777777" w:rsidR="00A01140" w:rsidRDefault="00A01140" w:rsidP="00A01140">
      <w:pPr>
        <w:spacing w:after="160" w:line="276" w:lineRule="auto"/>
        <w:ind w:firstLine="0"/>
        <w:rPr>
          <w:rFonts w:ascii="Arial" w:eastAsia="Arial" w:hAnsi="Arial" w:cs="Arial"/>
          <w:smallCaps/>
        </w:rPr>
      </w:pPr>
    </w:p>
    <w:p w14:paraId="3590CA82" w14:textId="77777777" w:rsidR="00A01140" w:rsidRDefault="00A01140" w:rsidP="00A01140">
      <w:pPr>
        <w:spacing w:after="160" w:line="276" w:lineRule="auto"/>
        <w:ind w:firstLine="0"/>
        <w:rPr>
          <w:rFonts w:ascii="Arial" w:eastAsia="Arial" w:hAnsi="Arial" w:cs="Arial"/>
          <w:smallCaps/>
        </w:rPr>
      </w:pPr>
    </w:p>
    <w:p w14:paraId="6BBB7EAA" w14:textId="77777777" w:rsidR="00A01140" w:rsidRDefault="00A01140" w:rsidP="00A01140">
      <w:pPr>
        <w:spacing w:after="160" w:line="276" w:lineRule="auto"/>
        <w:ind w:firstLine="0"/>
        <w:rPr>
          <w:rFonts w:ascii="Arial" w:eastAsia="Arial" w:hAnsi="Arial" w:cs="Arial"/>
          <w:smallCaps/>
        </w:rPr>
      </w:pPr>
    </w:p>
    <w:p w14:paraId="3157FDCF" w14:textId="77777777" w:rsidR="00A01140" w:rsidRDefault="00A01140" w:rsidP="00A01140">
      <w:pPr>
        <w:spacing w:after="160" w:line="276" w:lineRule="auto"/>
        <w:ind w:firstLine="0"/>
        <w:rPr>
          <w:rFonts w:ascii="Arial" w:eastAsia="Arial" w:hAnsi="Arial" w:cs="Arial"/>
          <w:smallCaps/>
        </w:rPr>
      </w:pPr>
    </w:p>
    <w:p w14:paraId="729B28F3" w14:textId="77777777" w:rsidR="00A01140" w:rsidRDefault="00A01140" w:rsidP="00A01140">
      <w:pPr>
        <w:spacing w:after="160" w:line="276" w:lineRule="auto"/>
        <w:ind w:firstLine="0"/>
        <w:rPr>
          <w:rFonts w:ascii="Arial" w:eastAsia="Arial" w:hAnsi="Arial" w:cs="Arial"/>
          <w:smallCaps/>
        </w:rPr>
      </w:pPr>
    </w:p>
    <w:p w14:paraId="5B1956C3" w14:textId="77777777" w:rsidR="008028A8" w:rsidRPr="008028A8" w:rsidRDefault="00A01140" w:rsidP="008028A8">
      <w:pPr>
        <w:spacing w:line="276" w:lineRule="auto"/>
        <w:ind w:firstLine="0"/>
        <w:jc w:val="right"/>
        <w:rPr>
          <w:rFonts w:ascii="Times New Roman" w:hAnsi="Times New Roman" w:cs="Times New Roman"/>
          <w:sz w:val="22"/>
          <w:szCs w:val="22"/>
        </w:rPr>
      </w:pPr>
      <w:r w:rsidRPr="008028A8">
        <w:rPr>
          <w:rFonts w:ascii="Times New Roman" w:hAnsi="Times New Roman" w:cs="Times New Roman"/>
          <w:sz w:val="22"/>
          <w:szCs w:val="22"/>
        </w:rPr>
        <w:lastRenderedPageBreak/>
        <w:t>Pirkimo sąlygų 2 priedas</w:t>
      </w:r>
    </w:p>
    <w:p w14:paraId="24C53324" w14:textId="08FFDEF7" w:rsidR="00A01140" w:rsidRPr="008028A8" w:rsidRDefault="00A01140" w:rsidP="008028A8">
      <w:pPr>
        <w:spacing w:line="276" w:lineRule="auto"/>
        <w:ind w:firstLine="0"/>
        <w:jc w:val="right"/>
        <w:rPr>
          <w:rFonts w:ascii="Times New Roman" w:eastAsia="Arial" w:hAnsi="Times New Roman" w:cs="Times New Roman"/>
          <w:smallCaps/>
          <w:sz w:val="22"/>
          <w:szCs w:val="22"/>
        </w:rPr>
      </w:pPr>
      <w:r w:rsidRPr="008028A8">
        <w:rPr>
          <w:rFonts w:ascii="Times New Roman" w:hAnsi="Times New Roman" w:cs="Times New Roman"/>
          <w:sz w:val="22"/>
          <w:szCs w:val="22"/>
        </w:rPr>
        <w:t xml:space="preserve"> „Terminai“</w:t>
      </w:r>
    </w:p>
    <w:p w14:paraId="7DC5D066" w14:textId="77777777" w:rsidR="00A01140" w:rsidRPr="008028A8" w:rsidRDefault="00A01140" w:rsidP="00A01140">
      <w:pPr>
        <w:spacing w:after="160" w:line="276" w:lineRule="auto"/>
        <w:ind w:firstLine="0"/>
        <w:rPr>
          <w:rFonts w:ascii="Times New Roman" w:eastAsia="Arial" w:hAnsi="Times New Roman" w:cs="Times New Roman"/>
          <w:smallCaps/>
          <w:sz w:val="22"/>
          <w:szCs w:val="22"/>
        </w:rPr>
      </w:pPr>
    </w:p>
    <w:tbl>
      <w:tblPr>
        <w:tblStyle w:val="TableGrid2"/>
        <w:tblW w:w="10369" w:type="dxa"/>
        <w:jc w:val="center"/>
        <w:tblLayout w:type="fixed"/>
        <w:tblLook w:val="04A0" w:firstRow="1" w:lastRow="0" w:firstColumn="1" w:lastColumn="0" w:noHBand="0" w:noVBand="1"/>
      </w:tblPr>
      <w:tblGrid>
        <w:gridCol w:w="600"/>
        <w:gridCol w:w="3652"/>
        <w:gridCol w:w="3544"/>
        <w:gridCol w:w="2573"/>
      </w:tblGrid>
      <w:tr w:rsidR="00A01140" w:rsidRPr="008028A8" w14:paraId="75F341EA" w14:textId="77777777" w:rsidTr="00A01140">
        <w:trPr>
          <w:trHeight w:val="20"/>
          <w:jc w:val="center"/>
        </w:trPr>
        <w:tc>
          <w:tcPr>
            <w:tcW w:w="600" w:type="dxa"/>
          </w:tcPr>
          <w:p w14:paraId="6ACB1C01" w14:textId="77777777" w:rsidR="00A01140" w:rsidRPr="008028A8" w:rsidRDefault="00A01140" w:rsidP="00A01140">
            <w:pPr>
              <w:ind w:firstLine="0"/>
              <w:jc w:val="center"/>
              <w:rPr>
                <w:b/>
                <w:bCs/>
                <w:sz w:val="22"/>
                <w:szCs w:val="22"/>
              </w:rPr>
            </w:pPr>
            <w:r w:rsidRPr="008028A8">
              <w:rPr>
                <w:b/>
                <w:bCs/>
                <w:sz w:val="22"/>
                <w:szCs w:val="22"/>
              </w:rPr>
              <w:t>Eil.</w:t>
            </w:r>
          </w:p>
          <w:p w14:paraId="0CFE4502" w14:textId="77777777" w:rsidR="00A01140" w:rsidRPr="008028A8" w:rsidRDefault="00A01140" w:rsidP="00A01140">
            <w:pPr>
              <w:ind w:firstLine="0"/>
              <w:jc w:val="center"/>
              <w:rPr>
                <w:b/>
                <w:bCs/>
                <w:sz w:val="22"/>
                <w:szCs w:val="22"/>
              </w:rPr>
            </w:pPr>
            <w:r w:rsidRPr="008028A8">
              <w:rPr>
                <w:b/>
                <w:bCs/>
                <w:sz w:val="22"/>
                <w:szCs w:val="22"/>
              </w:rPr>
              <w:t>Nr.</w:t>
            </w:r>
          </w:p>
        </w:tc>
        <w:tc>
          <w:tcPr>
            <w:tcW w:w="3652" w:type="dxa"/>
          </w:tcPr>
          <w:p w14:paraId="11AA0DE9" w14:textId="77777777" w:rsidR="00A01140" w:rsidRPr="008028A8" w:rsidRDefault="00A01140" w:rsidP="00A01140">
            <w:pPr>
              <w:ind w:firstLine="0"/>
              <w:jc w:val="center"/>
              <w:rPr>
                <w:b/>
                <w:bCs/>
                <w:sz w:val="22"/>
                <w:szCs w:val="22"/>
              </w:rPr>
            </w:pPr>
            <w:r w:rsidRPr="008028A8">
              <w:rPr>
                <w:b/>
                <w:bCs/>
                <w:sz w:val="22"/>
                <w:szCs w:val="22"/>
              </w:rPr>
              <w:t>VEIKSMAS</w:t>
            </w:r>
          </w:p>
        </w:tc>
        <w:tc>
          <w:tcPr>
            <w:tcW w:w="3544" w:type="dxa"/>
            <w:hideMark/>
          </w:tcPr>
          <w:p w14:paraId="43E44F41" w14:textId="77777777" w:rsidR="00A01140" w:rsidRPr="008028A8" w:rsidRDefault="00A01140" w:rsidP="00A01140">
            <w:pPr>
              <w:ind w:firstLine="34"/>
              <w:jc w:val="center"/>
              <w:rPr>
                <w:b/>
                <w:bCs/>
                <w:sz w:val="22"/>
                <w:szCs w:val="22"/>
              </w:rPr>
            </w:pPr>
            <w:r w:rsidRPr="008028A8">
              <w:rPr>
                <w:b/>
                <w:bCs/>
                <w:sz w:val="22"/>
                <w:szCs w:val="22"/>
              </w:rPr>
              <w:t>DATA/DIENŲ SKAIČIUS/ LAIKAS</w:t>
            </w:r>
          </w:p>
          <w:p w14:paraId="28C13F84" w14:textId="77777777" w:rsidR="00A01140" w:rsidRPr="008028A8" w:rsidRDefault="00A01140" w:rsidP="00A01140">
            <w:pPr>
              <w:ind w:firstLine="34"/>
              <w:jc w:val="center"/>
              <w:rPr>
                <w:b/>
                <w:bCs/>
                <w:sz w:val="22"/>
                <w:szCs w:val="22"/>
              </w:rPr>
            </w:pPr>
            <w:r w:rsidRPr="008028A8">
              <w:rPr>
                <w:b/>
                <w:bCs/>
                <w:sz w:val="22"/>
                <w:szCs w:val="22"/>
              </w:rPr>
              <w:t>(Lietuvos laiku)</w:t>
            </w:r>
          </w:p>
        </w:tc>
        <w:tc>
          <w:tcPr>
            <w:tcW w:w="2573" w:type="dxa"/>
            <w:hideMark/>
          </w:tcPr>
          <w:p w14:paraId="18AE68B2" w14:textId="77777777" w:rsidR="00A01140" w:rsidRPr="008028A8" w:rsidRDefault="00A01140" w:rsidP="00A01140">
            <w:pPr>
              <w:ind w:firstLine="34"/>
              <w:jc w:val="center"/>
              <w:rPr>
                <w:b/>
                <w:bCs/>
                <w:sz w:val="22"/>
                <w:szCs w:val="22"/>
              </w:rPr>
            </w:pPr>
            <w:r w:rsidRPr="008028A8">
              <w:rPr>
                <w:b/>
                <w:bCs/>
                <w:sz w:val="22"/>
                <w:szCs w:val="22"/>
              </w:rPr>
              <w:t>PASTABOS</w:t>
            </w:r>
          </w:p>
        </w:tc>
      </w:tr>
      <w:tr w:rsidR="00A01140" w:rsidRPr="008028A8" w14:paraId="5D6D168D" w14:textId="77777777" w:rsidTr="00A01140">
        <w:trPr>
          <w:trHeight w:val="20"/>
          <w:jc w:val="center"/>
        </w:trPr>
        <w:tc>
          <w:tcPr>
            <w:tcW w:w="600" w:type="dxa"/>
          </w:tcPr>
          <w:p w14:paraId="10349244" w14:textId="77777777" w:rsidR="00A01140" w:rsidRPr="008028A8" w:rsidRDefault="00A01140" w:rsidP="00A01140">
            <w:pPr>
              <w:ind w:firstLine="0"/>
              <w:rPr>
                <w:bCs/>
                <w:sz w:val="22"/>
                <w:szCs w:val="22"/>
              </w:rPr>
            </w:pPr>
            <w:r w:rsidRPr="008028A8">
              <w:rPr>
                <w:bCs/>
                <w:sz w:val="22"/>
                <w:szCs w:val="22"/>
              </w:rPr>
              <w:t>1.</w:t>
            </w:r>
          </w:p>
        </w:tc>
        <w:tc>
          <w:tcPr>
            <w:tcW w:w="3652" w:type="dxa"/>
          </w:tcPr>
          <w:p w14:paraId="4BDBEFAD" w14:textId="77777777" w:rsidR="00A01140" w:rsidRPr="008028A8" w:rsidRDefault="00A01140" w:rsidP="00A01140">
            <w:pPr>
              <w:ind w:firstLine="0"/>
              <w:rPr>
                <w:bCs/>
                <w:sz w:val="22"/>
                <w:szCs w:val="22"/>
              </w:rPr>
            </w:pPr>
            <w:r w:rsidRPr="008028A8">
              <w:rPr>
                <w:bCs/>
                <w:sz w:val="22"/>
                <w:szCs w:val="22"/>
              </w:rPr>
              <w:t>Pasiūlymų pateikimo terminas</w:t>
            </w:r>
          </w:p>
        </w:tc>
        <w:tc>
          <w:tcPr>
            <w:tcW w:w="3544" w:type="dxa"/>
          </w:tcPr>
          <w:p w14:paraId="4F86A9CC" w14:textId="77777777" w:rsidR="00A01140" w:rsidRPr="008028A8" w:rsidRDefault="00A01140" w:rsidP="00A01140">
            <w:pPr>
              <w:ind w:firstLine="34"/>
              <w:rPr>
                <w:sz w:val="22"/>
                <w:szCs w:val="22"/>
              </w:rPr>
            </w:pPr>
            <w:r w:rsidRPr="008028A8">
              <w:rPr>
                <w:sz w:val="22"/>
                <w:szCs w:val="22"/>
              </w:rPr>
              <w:t xml:space="preserve">Bus nurodytas skelbime apie pirkimą. </w:t>
            </w:r>
          </w:p>
        </w:tc>
        <w:tc>
          <w:tcPr>
            <w:tcW w:w="2573" w:type="dxa"/>
          </w:tcPr>
          <w:p w14:paraId="7C2CCACD" w14:textId="77777777" w:rsidR="00A01140" w:rsidRPr="008028A8" w:rsidRDefault="00A01140" w:rsidP="00A01140">
            <w:pPr>
              <w:ind w:firstLine="0"/>
              <w:rPr>
                <w:sz w:val="22"/>
                <w:szCs w:val="22"/>
              </w:rPr>
            </w:pPr>
            <w:r w:rsidRPr="008028A8">
              <w:rPr>
                <w:sz w:val="22"/>
                <w:szCs w:val="22"/>
              </w:rPr>
              <w:t>Perkančioji organizacija turi teisę pratęsti pasiūlymų pateikimo terminą.</w:t>
            </w:r>
          </w:p>
        </w:tc>
      </w:tr>
      <w:tr w:rsidR="00A01140" w:rsidRPr="008028A8" w14:paraId="7B92534F" w14:textId="77777777" w:rsidTr="00A01140">
        <w:trPr>
          <w:trHeight w:val="20"/>
          <w:jc w:val="center"/>
        </w:trPr>
        <w:tc>
          <w:tcPr>
            <w:tcW w:w="600" w:type="dxa"/>
          </w:tcPr>
          <w:p w14:paraId="3D0717A2" w14:textId="77777777" w:rsidR="00A01140" w:rsidRPr="008028A8" w:rsidRDefault="00A01140" w:rsidP="00A01140">
            <w:pPr>
              <w:ind w:firstLine="0"/>
              <w:rPr>
                <w:bCs/>
                <w:sz w:val="22"/>
                <w:szCs w:val="22"/>
              </w:rPr>
            </w:pPr>
            <w:r w:rsidRPr="008028A8">
              <w:rPr>
                <w:bCs/>
                <w:sz w:val="22"/>
                <w:szCs w:val="22"/>
              </w:rPr>
              <w:t>2.</w:t>
            </w:r>
          </w:p>
        </w:tc>
        <w:tc>
          <w:tcPr>
            <w:tcW w:w="3652" w:type="dxa"/>
          </w:tcPr>
          <w:p w14:paraId="542277B8" w14:textId="77777777" w:rsidR="00A01140" w:rsidRPr="008028A8" w:rsidRDefault="00A01140" w:rsidP="00A01140">
            <w:pPr>
              <w:ind w:firstLine="0"/>
              <w:rPr>
                <w:bCs/>
                <w:sz w:val="22"/>
                <w:szCs w:val="22"/>
              </w:rPr>
            </w:pPr>
            <w:r w:rsidRPr="008028A8">
              <w:rPr>
                <w:sz w:val="22"/>
                <w:szCs w:val="22"/>
              </w:rPr>
              <w:t>Pasiūlymą patikslinti pirkimo dokumentus arba prašymus dėl pirkimo dokumentų paaiškinimų tiekėjas turi pateikti ne vėliau kaip:</w:t>
            </w:r>
          </w:p>
        </w:tc>
        <w:tc>
          <w:tcPr>
            <w:tcW w:w="3544" w:type="dxa"/>
          </w:tcPr>
          <w:p w14:paraId="4957ADD4" w14:textId="77777777" w:rsidR="00A01140" w:rsidRPr="008028A8" w:rsidRDefault="00A01140" w:rsidP="00A01140">
            <w:pPr>
              <w:ind w:firstLine="0"/>
              <w:rPr>
                <w:sz w:val="22"/>
                <w:szCs w:val="22"/>
              </w:rPr>
            </w:pPr>
            <w:r w:rsidRPr="008028A8">
              <w:rPr>
                <w:sz w:val="22"/>
                <w:szCs w:val="22"/>
              </w:rPr>
              <w:t xml:space="preserve">Likus </w:t>
            </w:r>
            <w:r w:rsidRPr="008028A8">
              <w:rPr>
                <w:b/>
                <w:sz w:val="22"/>
                <w:szCs w:val="22"/>
              </w:rPr>
              <w:t>2 darbo dienoms</w:t>
            </w:r>
            <w:r w:rsidRPr="008028A8">
              <w:rPr>
                <w:sz w:val="22"/>
                <w:szCs w:val="22"/>
              </w:rPr>
              <w:t xml:space="preserve"> iki pasiūlymų pateikimo termino pabaigos.</w:t>
            </w:r>
          </w:p>
        </w:tc>
        <w:tc>
          <w:tcPr>
            <w:tcW w:w="2573" w:type="dxa"/>
          </w:tcPr>
          <w:p w14:paraId="43B46BA4" w14:textId="77777777" w:rsidR="00A01140" w:rsidRPr="008028A8" w:rsidRDefault="00A01140" w:rsidP="00A01140">
            <w:pPr>
              <w:ind w:firstLine="0"/>
              <w:rPr>
                <w:sz w:val="22"/>
                <w:szCs w:val="22"/>
              </w:rPr>
            </w:pPr>
          </w:p>
        </w:tc>
      </w:tr>
      <w:tr w:rsidR="00A01140" w:rsidRPr="008028A8" w14:paraId="5AFDF3DC" w14:textId="77777777" w:rsidTr="00A01140">
        <w:trPr>
          <w:trHeight w:val="20"/>
          <w:jc w:val="center"/>
        </w:trPr>
        <w:tc>
          <w:tcPr>
            <w:tcW w:w="600" w:type="dxa"/>
          </w:tcPr>
          <w:p w14:paraId="3792EAA5" w14:textId="77777777" w:rsidR="00A01140" w:rsidRPr="008028A8" w:rsidRDefault="00A01140" w:rsidP="00A01140">
            <w:pPr>
              <w:ind w:firstLine="0"/>
              <w:rPr>
                <w:bCs/>
                <w:sz w:val="22"/>
                <w:szCs w:val="22"/>
              </w:rPr>
            </w:pPr>
            <w:r w:rsidRPr="008028A8">
              <w:rPr>
                <w:bCs/>
                <w:sz w:val="22"/>
                <w:szCs w:val="22"/>
              </w:rPr>
              <w:t>3.</w:t>
            </w:r>
          </w:p>
        </w:tc>
        <w:tc>
          <w:tcPr>
            <w:tcW w:w="3652" w:type="dxa"/>
          </w:tcPr>
          <w:p w14:paraId="1A4099FB" w14:textId="77777777" w:rsidR="00A01140" w:rsidRPr="008028A8" w:rsidRDefault="00A01140" w:rsidP="00A01140">
            <w:pPr>
              <w:ind w:firstLine="0"/>
              <w:rPr>
                <w:sz w:val="22"/>
                <w:szCs w:val="22"/>
              </w:rPr>
            </w:pPr>
            <w:r w:rsidRPr="008028A8">
              <w:rPr>
                <w:rFonts w:eastAsia="Arial"/>
                <w:sz w:val="22"/>
                <w:szCs w:val="22"/>
              </w:rPr>
              <w:t xml:space="preserve">Perkančioji organizacija </w:t>
            </w:r>
            <w:r w:rsidRPr="008028A8">
              <w:rPr>
                <w:sz w:val="22"/>
                <w:szCs w:val="22"/>
              </w:rPr>
              <w:t>pirkimo dokumentų paaiškinimą, patikslinimą pateikia visiems dalyviams:</w:t>
            </w:r>
          </w:p>
        </w:tc>
        <w:tc>
          <w:tcPr>
            <w:tcW w:w="3544" w:type="dxa"/>
          </w:tcPr>
          <w:p w14:paraId="3B5FE416" w14:textId="77777777" w:rsidR="00A01140" w:rsidRPr="008028A8" w:rsidRDefault="00A01140" w:rsidP="00A01140">
            <w:pPr>
              <w:ind w:firstLine="0"/>
              <w:rPr>
                <w:sz w:val="22"/>
                <w:szCs w:val="22"/>
              </w:rPr>
            </w:pPr>
            <w:r w:rsidRPr="008028A8">
              <w:rPr>
                <w:bCs/>
                <w:sz w:val="22"/>
                <w:szCs w:val="22"/>
              </w:rPr>
              <w:t>Likus ne mažiau kaip</w:t>
            </w:r>
            <w:r w:rsidRPr="008028A8">
              <w:rPr>
                <w:b/>
                <w:sz w:val="22"/>
                <w:szCs w:val="22"/>
              </w:rPr>
              <w:t xml:space="preserve"> 1 darbo dienai</w:t>
            </w:r>
            <w:r w:rsidRPr="008028A8">
              <w:rPr>
                <w:sz w:val="22"/>
                <w:szCs w:val="22"/>
              </w:rPr>
              <w:t xml:space="preserve"> iki pasiūlymų pateikimo termino pabaigos.</w:t>
            </w:r>
          </w:p>
        </w:tc>
        <w:tc>
          <w:tcPr>
            <w:tcW w:w="2573" w:type="dxa"/>
          </w:tcPr>
          <w:p w14:paraId="68BDF8C8" w14:textId="77777777" w:rsidR="00A01140" w:rsidRPr="008028A8" w:rsidRDefault="00A01140" w:rsidP="00A01140">
            <w:pPr>
              <w:ind w:firstLine="0"/>
              <w:rPr>
                <w:color w:val="7030A0"/>
                <w:sz w:val="22"/>
                <w:szCs w:val="22"/>
              </w:rPr>
            </w:pPr>
            <w:r w:rsidRPr="008028A8">
              <w:rPr>
                <w:color w:val="000000"/>
                <w:sz w:val="22"/>
                <w:szCs w:val="22"/>
              </w:rPr>
              <w:t xml:space="preserve">Jei paaiškinimai ar patikslinimai teikiami perkančiosios organizacijos iniciatyva, jų pateikimo terminas nesikeičia. </w:t>
            </w:r>
          </w:p>
        </w:tc>
      </w:tr>
      <w:tr w:rsidR="00A01140" w:rsidRPr="008028A8" w14:paraId="0DE3FBE3" w14:textId="77777777" w:rsidTr="00A01140">
        <w:trPr>
          <w:trHeight w:val="1055"/>
          <w:jc w:val="center"/>
        </w:trPr>
        <w:tc>
          <w:tcPr>
            <w:tcW w:w="600" w:type="dxa"/>
          </w:tcPr>
          <w:p w14:paraId="5B812BA4" w14:textId="77777777" w:rsidR="00A01140" w:rsidRPr="008028A8" w:rsidRDefault="00A01140" w:rsidP="00A01140">
            <w:pPr>
              <w:ind w:firstLine="0"/>
              <w:rPr>
                <w:bCs/>
                <w:sz w:val="22"/>
                <w:szCs w:val="22"/>
              </w:rPr>
            </w:pPr>
            <w:r w:rsidRPr="008028A8">
              <w:rPr>
                <w:bCs/>
                <w:sz w:val="22"/>
                <w:szCs w:val="22"/>
              </w:rPr>
              <w:t>4.</w:t>
            </w:r>
          </w:p>
        </w:tc>
        <w:tc>
          <w:tcPr>
            <w:tcW w:w="3652" w:type="dxa"/>
            <w:hideMark/>
          </w:tcPr>
          <w:p w14:paraId="057421ED" w14:textId="77777777" w:rsidR="00A01140" w:rsidRPr="008028A8" w:rsidRDefault="00A01140" w:rsidP="00A01140">
            <w:pPr>
              <w:ind w:firstLine="0"/>
              <w:rPr>
                <w:sz w:val="22"/>
                <w:szCs w:val="22"/>
              </w:rPr>
            </w:pPr>
            <w:r w:rsidRPr="008028A8">
              <w:rPr>
                <w:sz w:val="22"/>
                <w:szCs w:val="22"/>
              </w:rPr>
              <w:t>Pradinis susipažinimas su CVP IS priemonėmis gautais pasiūlymais</w:t>
            </w:r>
          </w:p>
        </w:tc>
        <w:tc>
          <w:tcPr>
            <w:tcW w:w="3544" w:type="dxa"/>
            <w:hideMark/>
          </w:tcPr>
          <w:p w14:paraId="5346316D" w14:textId="77777777" w:rsidR="00A01140" w:rsidRPr="008028A8" w:rsidRDefault="00A01140" w:rsidP="00A01140">
            <w:pPr>
              <w:ind w:firstLine="34"/>
              <w:rPr>
                <w:sz w:val="22"/>
                <w:szCs w:val="22"/>
              </w:rPr>
            </w:pPr>
            <w:r w:rsidRPr="008028A8">
              <w:rPr>
                <w:sz w:val="22"/>
                <w:szCs w:val="22"/>
              </w:rPr>
              <w:t xml:space="preserve">Pradedamas ne anksčiau nei </w:t>
            </w:r>
            <w:r w:rsidRPr="008028A8">
              <w:rPr>
                <w:color w:val="000000" w:themeColor="text1"/>
                <w:sz w:val="22"/>
                <w:szCs w:val="22"/>
              </w:rPr>
              <w:t>po 45 minučių</w:t>
            </w:r>
            <w:r w:rsidRPr="008028A8">
              <w:rPr>
                <w:sz w:val="22"/>
                <w:szCs w:val="22"/>
              </w:rPr>
              <w:t xml:space="preserve"> po galutinių pasiūlymų pateikimo termino pabaigos</w:t>
            </w:r>
          </w:p>
        </w:tc>
        <w:tc>
          <w:tcPr>
            <w:tcW w:w="2573" w:type="dxa"/>
            <w:hideMark/>
          </w:tcPr>
          <w:p w14:paraId="46E30281" w14:textId="77777777" w:rsidR="00A01140" w:rsidRPr="008028A8" w:rsidRDefault="00A01140" w:rsidP="00A01140">
            <w:pPr>
              <w:ind w:firstLine="34"/>
              <w:rPr>
                <w:iCs/>
                <w:sz w:val="22"/>
                <w:szCs w:val="22"/>
              </w:rPr>
            </w:pPr>
          </w:p>
        </w:tc>
      </w:tr>
      <w:tr w:rsidR="00A01140" w:rsidRPr="008028A8" w14:paraId="4B1FE596" w14:textId="77777777" w:rsidTr="00A01140">
        <w:trPr>
          <w:trHeight w:val="20"/>
          <w:jc w:val="center"/>
        </w:trPr>
        <w:tc>
          <w:tcPr>
            <w:tcW w:w="600" w:type="dxa"/>
          </w:tcPr>
          <w:p w14:paraId="7E42F1F4" w14:textId="77777777" w:rsidR="00A01140" w:rsidRPr="008028A8" w:rsidRDefault="00A01140" w:rsidP="00A01140">
            <w:pPr>
              <w:ind w:firstLine="0"/>
              <w:rPr>
                <w:bCs/>
                <w:sz w:val="22"/>
                <w:szCs w:val="22"/>
              </w:rPr>
            </w:pPr>
            <w:r w:rsidRPr="008028A8">
              <w:rPr>
                <w:bCs/>
                <w:sz w:val="22"/>
                <w:szCs w:val="22"/>
              </w:rPr>
              <w:t>5.</w:t>
            </w:r>
          </w:p>
        </w:tc>
        <w:tc>
          <w:tcPr>
            <w:tcW w:w="3652" w:type="dxa"/>
          </w:tcPr>
          <w:p w14:paraId="69490A36" w14:textId="77777777" w:rsidR="00A01140" w:rsidRPr="008028A8" w:rsidRDefault="00A01140" w:rsidP="00A01140">
            <w:pPr>
              <w:ind w:firstLine="0"/>
              <w:rPr>
                <w:sz w:val="22"/>
                <w:szCs w:val="22"/>
              </w:rPr>
            </w:pPr>
            <w:r w:rsidRPr="008028A8">
              <w:rPr>
                <w:bCs/>
                <w:sz w:val="22"/>
                <w:szCs w:val="22"/>
              </w:rPr>
              <w:t>Pasiūlymo galiojimo ir pasiūlymo galiojimo užtikrinimo (jei taikoma) terminas ne trumpesnis kaip</w:t>
            </w:r>
          </w:p>
        </w:tc>
        <w:tc>
          <w:tcPr>
            <w:tcW w:w="3544" w:type="dxa"/>
          </w:tcPr>
          <w:p w14:paraId="32199B1A" w14:textId="77777777" w:rsidR="00A01140" w:rsidRPr="008028A8" w:rsidRDefault="00A01140" w:rsidP="00A01140">
            <w:pPr>
              <w:ind w:firstLine="34"/>
              <w:rPr>
                <w:sz w:val="22"/>
                <w:szCs w:val="22"/>
              </w:rPr>
            </w:pPr>
            <w:r w:rsidRPr="008028A8">
              <w:rPr>
                <w:sz w:val="22"/>
                <w:szCs w:val="22"/>
              </w:rPr>
              <w:t xml:space="preserve">30 (trisdešimt) dienų nuo pasiūlymų pateikimo galutinio termino pabaigos. </w:t>
            </w:r>
          </w:p>
        </w:tc>
        <w:tc>
          <w:tcPr>
            <w:tcW w:w="2573" w:type="dxa"/>
          </w:tcPr>
          <w:p w14:paraId="1B5FF3FD" w14:textId="77777777" w:rsidR="00A01140" w:rsidRPr="008028A8" w:rsidRDefault="00A01140" w:rsidP="00A01140">
            <w:pPr>
              <w:ind w:firstLine="34"/>
              <w:rPr>
                <w:sz w:val="22"/>
                <w:szCs w:val="22"/>
              </w:rPr>
            </w:pPr>
          </w:p>
        </w:tc>
      </w:tr>
      <w:tr w:rsidR="00A01140" w:rsidRPr="008028A8" w14:paraId="3A494729" w14:textId="77777777" w:rsidTr="00A01140">
        <w:trPr>
          <w:trHeight w:val="20"/>
          <w:jc w:val="center"/>
        </w:trPr>
        <w:tc>
          <w:tcPr>
            <w:tcW w:w="600" w:type="dxa"/>
          </w:tcPr>
          <w:p w14:paraId="21B77992" w14:textId="77777777" w:rsidR="00A01140" w:rsidRPr="008028A8" w:rsidRDefault="00A01140" w:rsidP="00A01140">
            <w:pPr>
              <w:ind w:firstLine="0"/>
              <w:rPr>
                <w:bCs/>
                <w:sz w:val="22"/>
                <w:szCs w:val="22"/>
              </w:rPr>
            </w:pPr>
            <w:r w:rsidRPr="008028A8">
              <w:rPr>
                <w:bCs/>
                <w:sz w:val="22"/>
                <w:szCs w:val="22"/>
              </w:rPr>
              <w:t>6.</w:t>
            </w:r>
          </w:p>
        </w:tc>
        <w:tc>
          <w:tcPr>
            <w:tcW w:w="3652" w:type="dxa"/>
          </w:tcPr>
          <w:p w14:paraId="16BF93DC" w14:textId="77777777" w:rsidR="00A01140" w:rsidRPr="008028A8" w:rsidRDefault="00A01140" w:rsidP="00A01140">
            <w:pPr>
              <w:ind w:firstLine="0"/>
              <w:rPr>
                <w:sz w:val="22"/>
                <w:szCs w:val="22"/>
              </w:rPr>
            </w:pPr>
            <w:r w:rsidRPr="008028A8">
              <w:rPr>
                <w:rFonts w:eastAsia="Arial"/>
                <w:sz w:val="22"/>
                <w:szCs w:val="22"/>
              </w:rPr>
              <w:t>Perkančioji organizacija</w:t>
            </w:r>
            <w:r w:rsidRPr="008028A8">
              <w:rPr>
                <w:sz w:val="22"/>
                <w:szCs w:val="22"/>
              </w:rPr>
              <w:t xml:space="preserve"> atsako dalyviui, ar jis sutinka priimti dalyvio siūlomą pasiūlymo galiojimo užtikrinimą patvirtinantį dokumentą ne vėliau kaip per</w:t>
            </w:r>
          </w:p>
        </w:tc>
        <w:tc>
          <w:tcPr>
            <w:tcW w:w="3544" w:type="dxa"/>
          </w:tcPr>
          <w:p w14:paraId="4E980CC7" w14:textId="77777777" w:rsidR="00A01140" w:rsidRPr="008028A8" w:rsidRDefault="00A01140" w:rsidP="00A01140">
            <w:pPr>
              <w:ind w:firstLine="34"/>
              <w:rPr>
                <w:sz w:val="22"/>
                <w:szCs w:val="22"/>
              </w:rPr>
            </w:pPr>
          </w:p>
        </w:tc>
        <w:tc>
          <w:tcPr>
            <w:tcW w:w="2573" w:type="dxa"/>
          </w:tcPr>
          <w:p w14:paraId="3A2F0E6D" w14:textId="77777777" w:rsidR="00A01140" w:rsidRPr="008028A8" w:rsidRDefault="00A01140" w:rsidP="00A01140">
            <w:pPr>
              <w:ind w:firstLine="34"/>
              <w:rPr>
                <w:sz w:val="22"/>
                <w:szCs w:val="22"/>
              </w:rPr>
            </w:pPr>
            <w:r w:rsidRPr="008028A8">
              <w:rPr>
                <w:sz w:val="22"/>
                <w:szCs w:val="22"/>
              </w:rPr>
              <w:t>Netaikoma</w:t>
            </w:r>
          </w:p>
        </w:tc>
      </w:tr>
      <w:tr w:rsidR="00A01140" w:rsidRPr="008028A8" w14:paraId="457F80B1" w14:textId="77777777" w:rsidTr="00A01140">
        <w:trPr>
          <w:trHeight w:val="20"/>
          <w:jc w:val="center"/>
        </w:trPr>
        <w:tc>
          <w:tcPr>
            <w:tcW w:w="600" w:type="dxa"/>
          </w:tcPr>
          <w:p w14:paraId="283BC863" w14:textId="77777777" w:rsidR="00A01140" w:rsidRPr="008028A8" w:rsidRDefault="00A01140" w:rsidP="00A01140">
            <w:pPr>
              <w:ind w:firstLine="0"/>
              <w:rPr>
                <w:bCs/>
                <w:sz w:val="22"/>
                <w:szCs w:val="22"/>
              </w:rPr>
            </w:pPr>
            <w:r w:rsidRPr="008028A8">
              <w:rPr>
                <w:bCs/>
                <w:sz w:val="22"/>
                <w:szCs w:val="22"/>
              </w:rPr>
              <w:t>7.</w:t>
            </w:r>
          </w:p>
        </w:tc>
        <w:tc>
          <w:tcPr>
            <w:tcW w:w="3652" w:type="dxa"/>
          </w:tcPr>
          <w:p w14:paraId="1883454D" w14:textId="77777777" w:rsidR="00A01140" w:rsidRPr="008028A8" w:rsidRDefault="00A01140" w:rsidP="00A01140">
            <w:pPr>
              <w:ind w:firstLine="0"/>
              <w:rPr>
                <w:sz w:val="22"/>
                <w:szCs w:val="22"/>
              </w:rPr>
            </w:pPr>
            <w:r w:rsidRPr="008028A8">
              <w:rPr>
                <w:sz w:val="22"/>
                <w:szCs w:val="22"/>
              </w:rPr>
              <w:t>Pasiūlymo galiojimo užtikrinimas pirkimo dalyviui grąžinamas (arba atsisakoma teisių į jį) per</w:t>
            </w:r>
          </w:p>
        </w:tc>
        <w:tc>
          <w:tcPr>
            <w:tcW w:w="3544" w:type="dxa"/>
          </w:tcPr>
          <w:p w14:paraId="7F064B73" w14:textId="77777777" w:rsidR="00A01140" w:rsidRPr="008028A8" w:rsidRDefault="00A01140" w:rsidP="00A01140">
            <w:pPr>
              <w:ind w:firstLine="34"/>
              <w:rPr>
                <w:sz w:val="22"/>
                <w:szCs w:val="22"/>
              </w:rPr>
            </w:pPr>
          </w:p>
        </w:tc>
        <w:tc>
          <w:tcPr>
            <w:tcW w:w="2573" w:type="dxa"/>
          </w:tcPr>
          <w:p w14:paraId="2F8968A0" w14:textId="77777777" w:rsidR="00A01140" w:rsidRPr="008028A8" w:rsidRDefault="00A01140" w:rsidP="00A01140">
            <w:pPr>
              <w:ind w:firstLine="34"/>
              <w:rPr>
                <w:sz w:val="22"/>
                <w:szCs w:val="22"/>
              </w:rPr>
            </w:pPr>
            <w:r w:rsidRPr="008028A8">
              <w:rPr>
                <w:sz w:val="22"/>
                <w:szCs w:val="22"/>
              </w:rPr>
              <w:t>Netaikoma</w:t>
            </w:r>
          </w:p>
        </w:tc>
      </w:tr>
      <w:tr w:rsidR="00A01140" w:rsidRPr="008028A8" w14:paraId="3283A631" w14:textId="77777777" w:rsidTr="00A01140">
        <w:trPr>
          <w:trHeight w:val="20"/>
          <w:jc w:val="center"/>
        </w:trPr>
        <w:tc>
          <w:tcPr>
            <w:tcW w:w="600" w:type="dxa"/>
          </w:tcPr>
          <w:p w14:paraId="4778D37A" w14:textId="77777777" w:rsidR="00A01140" w:rsidRPr="008028A8" w:rsidRDefault="00A01140" w:rsidP="00A01140">
            <w:pPr>
              <w:ind w:firstLine="0"/>
              <w:rPr>
                <w:bCs/>
                <w:sz w:val="22"/>
                <w:szCs w:val="22"/>
              </w:rPr>
            </w:pPr>
            <w:r w:rsidRPr="008028A8">
              <w:rPr>
                <w:bCs/>
                <w:sz w:val="22"/>
                <w:szCs w:val="22"/>
              </w:rPr>
              <w:t>8.</w:t>
            </w:r>
          </w:p>
        </w:tc>
        <w:tc>
          <w:tcPr>
            <w:tcW w:w="3652" w:type="dxa"/>
          </w:tcPr>
          <w:p w14:paraId="0155CC9C" w14:textId="77777777" w:rsidR="00A01140" w:rsidRPr="008028A8" w:rsidRDefault="00A01140" w:rsidP="00A01140">
            <w:pPr>
              <w:ind w:firstLine="0"/>
              <w:rPr>
                <w:sz w:val="22"/>
                <w:szCs w:val="22"/>
              </w:rPr>
            </w:pPr>
            <w:r w:rsidRPr="008028A8">
              <w:rPr>
                <w:rFonts w:eastAsia="Arial"/>
                <w:sz w:val="22"/>
                <w:szCs w:val="22"/>
              </w:rPr>
              <w:t>Perkančioji organizacija</w:t>
            </w:r>
            <w:r w:rsidRPr="008028A8">
              <w:rPr>
                <w:sz w:val="22"/>
                <w:szCs w:val="22"/>
              </w:rPr>
              <w:t xml:space="preserve"> informuoja dalyvius apie EBVPD vertinimo rezultatus, jeigu taikoma, ne vėliau kaip per</w:t>
            </w:r>
          </w:p>
        </w:tc>
        <w:tc>
          <w:tcPr>
            <w:tcW w:w="3544" w:type="dxa"/>
          </w:tcPr>
          <w:p w14:paraId="5397359E" w14:textId="77777777" w:rsidR="00A01140" w:rsidRPr="008028A8" w:rsidRDefault="00A01140" w:rsidP="00A01140">
            <w:pPr>
              <w:ind w:firstLine="34"/>
              <w:rPr>
                <w:sz w:val="22"/>
                <w:szCs w:val="22"/>
              </w:rPr>
            </w:pPr>
          </w:p>
        </w:tc>
        <w:tc>
          <w:tcPr>
            <w:tcW w:w="2573" w:type="dxa"/>
          </w:tcPr>
          <w:p w14:paraId="6AF0CA09" w14:textId="77777777" w:rsidR="00A01140" w:rsidRPr="008028A8" w:rsidRDefault="00A01140" w:rsidP="00A01140">
            <w:pPr>
              <w:ind w:firstLine="34"/>
              <w:rPr>
                <w:sz w:val="22"/>
                <w:szCs w:val="22"/>
              </w:rPr>
            </w:pPr>
            <w:r w:rsidRPr="008028A8">
              <w:rPr>
                <w:sz w:val="22"/>
                <w:szCs w:val="22"/>
              </w:rPr>
              <w:t>Netaikoma</w:t>
            </w:r>
          </w:p>
        </w:tc>
      </w:tr>
      <w:tr w:rsidR="00A01140" w:rsidRPr="008028A8" w14:paraId="15F6D1C0" w14:textId="77777777" w:rsidTr="00A01140">
        <w:trPr>
          <w:trHeight w:val="20"/>
          <w:jc w:val="center"/>
        </w:trPr>
        <w:tc>
          <w:tcPr>
            <w:tcW w:w="600" w:type="dxa"/>
          </w:tcPr>
          <w:p w14:paraId="7F8B876E" w14:textId="77777777" w:rsidR="00A01140" w:rsidRPr="008028A8" w:rsidRDefault="00A01140" w:rsidP="00A01140">
            <w:pPr>
              <w:ind w:firstLine="0"/>
              <w:rPr>
                <w:bCs/>
                <w:sz w:val="22"/>
                <w:szCs w:val="22"/>
              </w:rPr>
            </w:pPr>
            <w:r w:rsidRPr="008028A8">
              <w:rPr>
                <w:bCs/>
                <w:sz w:val="22"/>
                <w:szCs w:val="22"/>
              </w:rPr>
              <w:t>9.</w:t>
            </w:r>
          </w:p>
        </w:tc>
        <w:tc>
          <w:tcPr>
            <w:tcW w:w="3652" w:type="dxa"/>
            <w:hideMark/>
          </w:tcPr>
          <w:p w14:paraId="26D77ACD" w14:textId="77777777" w:rsidR="00A01140" w:rsidRPr="008028A8" w:rsidRDefault="00A01140" w:rsidP="00A01140">
            <w:pPr>
              <w:ind w:firstLine="0"/>
              <w:rPr>
                <w:sz w:val="22"/>
                <w:szCs w:val="22"/>
              </w:rPr>
            </w:pPr>
            <w:r w:rsidRPr="008028A8">
              <w:rPr>
                <w:rFonts w:eastAsia="Arial"/>
                <w:sz w:val="22"/>
                <w:szCs w:val="22"/>
              </w:rPr>
              <w:t>Perkančioji organizacija</w:t>
            </w:r>
            <w:r w:rsidRPr="008028A8">
              <w:rPr>
                <w:sz w:val="22"/>
                <w:szCs w:val="22"/>
              </w:rPr>
              <w:t xml:space="preserve"> dalyviams praneša apie priimtą sprendimą nustatyti laimėjusį pasiūlymą, dėl kurio bus sudaroma sutartis ne vėliau kaip per</w:t>
            </w:r>
          </w:p>
        </w:tc>
        <w:tc>
          <w:tcPr>
            <w:tcW w:w="3544" w:type="dxa"/>
            <w:hideMark/>
          </w:tcPr>
          <w:p w14:paraId="338EDD6B" w14:textId="77777777" w:rsidR="00A01140" w:rsidRPr="008028A8" w:rsidRDefault="00A01140" w:rsidP="00A01140">
            <w:pPr>
              <w:ind w:firstLine="34"/>
              <w:rPr>
                <w:bCs/>
                <w:sz w:val="22"/>
                <w:szCs w:val="22"/>
              </w:rPr>
            </w:pPr>
            <w:r w:rsidRPr="008028A8">
              <w:rPr>
                <w:bCs/>
                <w:sz w:val="22"/>
                <w:szCs w:val="22"/>
              </w:rPr>
              <w:t>3 (tris) darbo dienas nuo sprendimo priėmimo dienos</w:t>
            </w:r>
          </w:p>
        </w:tc>
        <w:tc>
          <w:tcPr>
            <w:tcW w:w="2573" w:type="dxa"/>
            <w:hideMark/>
          </w:tcPr>
          <w:p w14:paraId="0AD12EA3" w14:textId="77777777" w:rsidR="00A01140" w:rsidRPr="008028A8" w:rsidRDefault="00A01140" w:rsidP="00A01140">
            <w:pPr>
              <w:ind w:firstLine="34"/>
              <w:rPr>
                <w:sz w:val="22"/>
                <w:szCs w:val="22"/>
              </w:rPr>
            </w:pPr>
          </w:p>
        </w:tc>
      </w:tr>
      <w:tr w:rsidR="00A01140" w:rsidRPr="008028A8" w14:paraId="39F95C6A" w14:textId="77777777" w:rsidTr="00A01140">
        <w:trPr>
          <w:trHeight w:val="20"/>
          <w:jc w:val="center"/>
        </w:trPr>
        <w:tc>
          <w:tcPr>
            <w:tcW w:w="600" w:type="dxa"/>
          </w:tcPr>
          <w:p w14:paraId="38D95E82" w14:textId="77777777" w:rsidR="00A01140" w:rsidRPr="008028A8" w:rsidRDefault="00A01140" w:rsidP="00A01140">
            <w:pPr>
              <w:ind w:firstLine="0"/>
              <w:rPr>
                <w:bCs/>
                <w:sz w:val="22"/>
                <w:szCs w:val="22"/>
              </w:rPr>
            </w:pPr>
            <w:r w:rsidRPr="008028A8">
              <w:rPr>
                <w:bCs/>
                <w:sz w:val="22"/>
                <w:szCs w:val="22"/>
              </w:rPr>
              <w:t>10.</w:t>
            </w:r>
          </w:p>
        </w:tc>
        <w:tc>
          <w:tcPr>
            <w:tcW w:w="3652" w:type="dxa"/>
            <w:hideMark/>
          </w:tcPr>
          <w:p w14:paraId="060B7E11" w14:textId="77777777" w:rsidR="00A01140" w:rsidRPr="008028A8" w:rsidRDefault="00A01140" w:rsidP="00A01140">
            <w:pPr>
              <w:ind w:firstLine="0"/>
              <w:rPr>
                <w:color w:val="000000"/>
                <w:sz w:val="22"/>
                <w:szCs w:val="22"/>
                <w:shd w:val="clear" w:color="auto" w:fill="FFFFFF"/>
              </w:rPr>
            </w:pPr>
            <w:r w:rsidRPr="008028A8">
              <w:rPr>
                <w:color w:val="000000"/>
                <w:sz w:val="22"/>
                <w:szCs w:val="22"/>
                <w:shd w:val="clear" w:color="auto" w:fill="FFFFFF"/>
              </w:rPr>
              <w:t xml:space="preserve">Dalyvis turi teisę pateikti pretenziją </w:t>
            </w:r>
            <w:r w:rsidRPr="008028A8">
              <w:rPr>
                <w:rFonts w:eastAsia="Arial"/>
                <w:sz w:val="22"/>
                <w:szCs w:val="22"/>
              </w:rPr>
              <w:t xml:space="preserve">perkančiajai organizacijai </w:t>
            </w:r>
            <w:r w:rsidRPr="008028A8">
              <w:rPr>
                <w:sz w:val="22"/>
                <w:szCs w:val="22"/>
                <w:shd w:val="clear" w:color="auto" w:fill="FFFFFF"/>
              </w:rPr>
              <w:t xml:space="preserve">pateikti prašymą ar </w:t>
            </w:r>
            <w:r w:rsidRPr="008028A8">
              <w:rPr>
                <w:color w:val="000000"/>
                <w:sz w:val="22"/>
                <w:szCs w:val="22"/>
                <w:shd w:val="clear" w:color="auto" w:fill="FFFFFF"/>
              </w:rPr>
              <w:t xml:space="preserve">pareikšti ieškinį teismui </w:t>
            </w:r>
            <w:r w:rsidRPr="008028A8">
              <w:rPr>
                <w:sz w:val="22"/>
                <w:szCs w:val="22"/>
              </w:rPr>
              <w:t>ne vėliau kaip per</w:t>
            </w:r>
          </w:p>
        </w:tc>
        <w:tc>
          <w:tcPr>
            <w:tcW w:w="3544" w:type="dxa"/>
            <w:hideMark/>
          </w:tcPr>
          <w:p w14:paraId="01F007AE" w14:textId="77777777" w:rsidR="00A01140" w:rsidRPr="008028A8" w:rsidRDefault="00A01140" w:rsidP="00A01140">
            <w:pPr>
              <w:ind w:firstLine="34"/>
              <w:rPr>
                <w:sz w:val="22"/>
                <w:szCs w:val="22"/>
              </w:rPr>
            </w:pPr>
            <w:r w:rsidRPr="008028A8">
              <w:rPr>
                <w:sz w:val="22"/>
                <w:szCs w:val="22"/>
              </w:rPr>
              <w:t xml:space="preserve">5 (penkias) darbo dienas nuo </w:t>
            </w:r>
            <w:r w:rsidRPr="008028A8">
              <w:rPr>
                <w:rFonts w:eastAsia="Arial"/>
                <w:sz w:val="22"/>
                <w:szCs w:val="22"/>
              </w:rPr>
              <w:t xml:space="preserve">perkančiosios organizacijos </w:t>
            </w:r>
            <w:r w:rsidRPr="008028A8">
              <w:rPr>
                <w:sz w:val="22"/>
                <w:szCs w:val="22"/>
              </w:rPr>
              <w:t xml:space="preserve">pranešimo raštu apie jos priimtą sprendimą išsiuntimo tiekėjams dienos arba nuo paskelbimo apie </w:t>
            </w:r>
            <w:r w:rsidRPr="008028A8">
              <w:rPr>
                <w:rFonts w:eastAsia="Arial"/>
                <w:sz w:val="22"/>
                <w:szCs w:val="22"/>
              </w:rPr>
              <w:t xml:space="preserve"> perkančiosios organizacijos </w:t>
            </w:r>
            <w:r w:rsidRPr="008028A8">
              <w:rPr>
                <w:sz w:val="22"/>
                <w:szCs w:val="22"/>
              </w:rPr>
              <w:t xml:space="preserve">priimtus </w:t>
            </w:r>
            <w:r w:rsidRPr="008028A8">
              <w:rPr>
                <w:sz w:val="22"/>
                <w:szCs w:val="22"/>
              </w:rPr>
              <w:lastRenderedPageBreak/>
              <w:t xml:space="preserve">sprendimus dienos, jei VPĮ nenumato reikalavimo raštu informuoti tiekėjus apie </w:t>
            </w:r>
            <w:r w:rsidRPr="008028A8">
              <w:rPr>
                <w:rFonts w:eastAsia="Arial"/>
                <w:sz w:val="22"/>
                <w:szCs w:val="22"/>
              </w:rPr>
              <w:t xml:space="preserve"> perkančiosios organizacijos </w:t>
            </w:r>
            <w:r w:rsidRPr="008028A8">
              <w:rPr>
                <w:sz w:val="22"/>
                <w:szCs w:val="22"/>
              </w:rPr>
              <w:t>priimtus sprendimus;</w:t>
            </w:r>
          </w:p>
          <w:p w14:paraId="706345D8" w14:textId="77777777" w:rsidR="00A01140" w:rsidRPr="008028A8" w:rsidRDefault="00A01140" w:rsidP="00A01140">
            <w:pPr>
              <w:ind w:firstLine="34"/>
              <w:rPr>
                <w:sz w:val="22"/>
                <w:szCs w:val="22"/>
              </w:rPr>
            </w:pPr>
            <w:r w:rsidRPr="008028A8">
              <w:rPr>
                <w:sz w:val="22"/>
                <w:szCs w:val="22"/>
              </w:rPr>
              <w:t xml:space="preserve">15 (penkiolika) dienų nuo pranešimo išsiuntimo tiekėjams dienos, jeigu šis pranešimas nebuvo siunčiamas elektroninėmis priemonėmis. </w:t>
            </w:r>
          </w:p>
        </w:tc>
        <w:tc>
          <w:tcPr>
            <w:tcW w:w="2573" w:type="dxa"/>
            <w:hideMark/>
          </w:tcPr>
          <w:p w14:paraId="2B7B730C" w14:textId="77777777" w:rsidR="00A01140" w:rsidRPr="008028A8" w:rsidRDefault="00A01140" w:rsidP="00A01140">
            <w:pPr>
              <w:ind w:firstLine="34"/>
              <w:rPr>
                <w:bCs/>
                <w:color w:val="7030A0"/>
                <w:sz w:val="22"/>
                <w:szCs w:val="22"/>
              </w:rPr>
            </w:pPr>
          </w:p>
        </w:tc>
      </w:tr>
      <w:tr w:rsidR="00A01140" w:rsidRPr="008028A8" w14:paraId="07A6F62E" w14:textId="77777777" w:rsidTr="00A01140">
        <w:trPr>
          <w:trHeight w:val="20"/>
          <w:jc w:val="center"/>
        </w:trPr>
        <w:tc>
          <w:tcPr>
            <w:tcW w:w="600" w:type="dxa"/>
          </w:tcPr>
          <w:p w14:paraId="2E5B2C2B" w14:textId="77777777" w:rsidR="00A01140" w:rsidRPr="008028A8" w:rsidRDefault="00A01140" w:rsidP="00A01140">
            <w:pPr>
              <w:ind w:firstLine="0"/>
              <w:rPr>
                <w:sz w:val="22"/>
                <w:szCs w:val="22"/>
              </w:rPr>
            </w:pPr>
            <w:r w:rsidRPr="008028A8">
              <w:rPr>
                <w:sz w:val="22"/>
                <w:szCs w:val="22"/>
              </w:rPr>
              <w:t>11.</w:t>
            </w:r>
          </w:p>
        </w:tc>
        <w:tc>
          <w:tcPr>
            <w:tcW w:w="3652" w:type="dxa"/>
            <w:hideMark/>
          </w:tcPr>
          <w:p w14:paraId="7ABA4968" w14:textId="77777777" w:rsidR="00A01140" w:rsidRPr="008028A8" w:rsidRDefault="00A01140" w:rsidP="00A01140">
            <w:pPr>
              <w:ind w:firstLine="0"/>
              <w:rPr>
                <w:sz w:val="22"/>
                <w:szCs w:val="22"/>
              </w:rPr>
            </w:pPr>
            <w:r w:rsidRPr="008028A8">
              <w:rPr>
                <w:rFonts w:eastAsia="Arial"/>
                <w:sz w:val="22"/>
                <w:szCs w:val="22"/>
              </w:rPr>
              <w:t xml:space="preserve">Perkančioji organizacija </w:t>
            </w:r>
            <w:r w:rsidRPr="008028A8">
              <w:rPr>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544" w:type="dxa"/>
            <w:hideMark/>
          </w:tcPr>
          <w:p w14:paraId="579F082D" w14:textId="77777777" w:rsidR="00A01140" w:rsidRPr="008028A8" w:rsidRDefault="00A01140" w:rsidP="00A01140">
            <w:pPr>
              <w:ind w:firstLine="34"/>
              <w:rPr>
                <w:sz w:val="22"/>
                <w:szCs w:val="22"/>
              </w:rPr>
            </w:pPr>
            <w:r w:rsidRPr="008028A8">
              <w:rPr>
                <w:sz w:val="22"/>
                <w:szCs w:val="22"/>
              </w:rPr>
              <w:t>6 (šešias) darbo dienas nuo pretenzijos gavimo dienos</w:t>
            </w:r>
          </w:p>
        </w:tc>
        <w:tc>
          <w:tcPr>
            <w:tcW w:w="2573" w:type="dxa"/>
            <w:hideMark/>
          </w:tcPr>
          <w:p w14:paraId="0B0987AF" w14:textId="77777777" w:rsidR="00A01140" w:rsidRPr="008028A8" w:rsidRDefault="00A01140" w:rsidP="00A01140">
            <w:pPr>
              <w:ind w:firstLine="34"/>
              <w:rPr>
                <w:sz w:val="22"/>
                <w:szCs w:val="22"/>
              </w:rPr>
            </w:pPr>
          </w:p>
        </w:tc>
      </w:tr>
      <w:tr w:rsidR="00A01140" w:rsidRPr="008028A8" w14:paraId="64F29C60" w14:textId="77777777" w:rsidTr="00A01140">
        <w:trPr>
          <w:trHeight w:val="20"/>
          <w:jc w:val="center"/>
        </w:trPr>
        <w:tc>
          <w:tcPr>
            <w:tcW w:w="600" w:type="dxa"/>
          </w:tcPr>
          <w:p w14:paraId="2B3EFFA1" w14:textId="77777777" w:rsidR="00A01140" w:rsidRPr="008028A8" w:rsidRDefault="00A01140" w:rsidP="00A01140">
            <w:pPr>
              <w:ind w:firstLine="0"/>
              <w:rPr>
                <w:bCs/>
                <w:sz w:val="22"/>
                <w:szCs w:val="22"/>
              </w:rPr>
            </w:pPr>
            <w:r w:rsidRPr="008028A8">
              <w:rPr>
                <w:bCs/>
                <w:sz w:val="22"/>
                <w:szCs w:val="22"/>
              </w:rPr>
              <w:t>12.</w:t>
            </w:r>
          </w:p>
        </w:tc>
        <w:tc>
          <w:tcPr>
            <w:tcW w:w="3652" w:type="dxa"/>
            <w:hideMark/>
          </w:tcPr>
          <w:p w14:paraId="2AE190D1" w14:textId="77777777" w:rsidR="00A01140" w:rsidRPr="008028A8" w:rsidRDefault="00A01140" w:rsidP="00A01140">
            <w:pPr>
              <w:ind w:firstLine="0"/>
              <w:rPr>
                <w:sz w:val="22"/>
                <w:szCs w:val="22"/>
              </w:rPr>
            </w:pPr>
            <w:r w:rsidRPr="008028A8">
              <w:rPr>
                <w:sz w:val="22"/>
                <w:szCs w:val="22"/>
              </w:rPr>
              <w:t xml:space="preserve">Jeigu </w:t>
            </w:r>
            <w:r w:rsidRPr="008028A8">
              <w:rPr>
                <w:rFonts w:eastAsia="Arial"/>
                <w:sz w:val="22"/>
                <w:szCs w:val="22"/>
              </w:rPr>
              <w:t xml:space="preserve">perkančioji organizacija </w:t>
            </w:r>
            <w:r w:rsidRPr="008028A8">
              <w:rPr>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544" w:type="dxa"/>
            <w:hideMark/>
          </w:tcPr>
          <w:p w14:paraId="2A7D66C9" w14:textId="77777777" w:rsidR="00A01140" w:rsidRPr="008028A8" w:rsidRDefault="00A01140" w:rsidP="00A01140">
            <w:pPr>
              <w:ind w:firstLine="34"/>
              <w:rPr>
                <w:sz w:val="22"/>
                <w:szCs w:val="22"/>
                <w:highlight w:val="yellow"/>
              </w:rPr>
            </w:pPr>
            <w:r w:rsidRPr="008028A8">
              <w:rPr>
                <w:sz w:val="22"/>
                <w:szCs w:val="22"/>
              </w:rPr>
              <w:t xml:space="preserve">per 15 (penkiolika) dienų nuo dienos, kurią </w:t>
            </w:r>
            <w:r w:rsidRPr="008028A8">
              <w:rPr>
                <w:rFonts w:eastAsia="Arial"/>
                <w:sz w:val="22"/>
                <w:szCs w:val="22"/>
              </w:rPr>
              <w:t xml:space="preserve">perkančioji organizacija </w:t>
            </w:r>
            <w:r w:rsidRPr="008028A8">
              <w:rPr>
                <w:sz w:val="22"/>
                <w:szCs w:val="22"/>
              </w:rPr>
              <w:t xml:space="preserve">turėjo raštu pranešti apie priimtą sprendimą </w:t>
            </w:r>
          </w:p>
        </w:tc>
        <w:tc>
          <w:tcPr>
            <w:tcW w:w="2573" w:type="dxa"/>
            <w:hideMark/>
          </w:tcPr>
          <w:p w14:paraId="27DD0417" w14:textId="77777777" w:rsidR="00A01140" w:rsidRPr="008028A8" w:rsidRDefault="00A01140" w:rsidP="00A01140">
            <w:pPr>
              <w:ind w:firstLine="34"/>
              <w:rPr>
                <w:sz w:val="22"/>
                <w:szCs w:val="22"/>
              </w:rPr>
            </w:pPr>
          </w:p>
        </w:tc>
      </w:tr>
    </w:tbl>
    <w:p w14:paraId="6346D834" w14:textId="43CBA89B" w:rsidR="00A01140" w:rsidRPr="008028A8" w:rsidRDefault="00A01140" w:rsidP="00A01140">
      <w:pPr>
        <w:spacing w:after="160" w:line="276" w:lineRule="auto"/>
        <w:ind w:firstLine="0"/>
        <w:rPr>
          <w:rFonts w:ascii="Times New Roman" w:hAnsi="Times New Roman" w:cs="Times New Roman"/>
          <w:sz w:val="22"/>
          <w:szCs w:val="22"/>
        </w:rPr>
      </w:pPr>
    </w:p>
    <w:p w14:paraId="75686F17" w14:textId="77777777" w:rsidR="00A01140" w:rsidRPr="00A01140" w:rsidRDefault="00A01140" w:rsidP="00A01140">
      <w:pPr>
        <w:spacing w:after="160" w:line="276" w:lineRule="auto"/>
        <w:ind w:firstLine="0"/>
        <w:rPr>
          <w:rFonts w:ascii="Arial" w:eastAsia="Arial" w:hAnsi="Arial" w:cs="Arial"/>
          <w:smallCaps/>
        </w:rPr>
      </w:pPr>
    </w:p>
    <w:p w14:paraId="0C1FD82A" w14:textId="6AD2DB32" w:rsidR="00A01140" w:rsidRPr="004F1A11" w:rsidRDefault="00A01140" w:rsidP="00A01140">
      <w:pPr>
        <w:ind w:firstLine="7371"/>
        <w:rPr>
          <w:rFonts w:eastAsiaTheme="minorHAnsi" w:cstheme="minorHAnsi"/>
          <w:bCs/>
          <w:iCs/>
        </w:rPr>
      </w:pPr>
    </w:p>
    <w:p w14:paraId="3CB482CC" w14:textId="77777777" w:rsidR="00A01140" w:rsidRPr="004F1A11" w:rsidRDefault="00A01140" w:rsidP="00A01140">
      <w:pPr>
        <w:rPr>
          <w:rFonts w:eastAsiaTheme="minorHAnsi" w:cstheme="minorHAnsi"/>
          <w:bCs/>
          <w:iCs/>
        </w:rPr>
      </w:pPr>
    </w:p>
    <w:p w14:paraId="05B1E545" w14:textId="77777777" w:rsidR="00A01140" w:rsidRPr="005F167C" w:rsidRDefault="00A01140" w:rsidP="00A01140">
      <w:pPr>
        <w:spacing w:line="240" w:lineRule="auto"/>
        <w:ind w:firstLine="0"/>
        <w:rPr>
          <w:rFonts w:ascii="Arial" w:hAnsi="Arial" w:cs="Arial"/>
        </w:rPr>
      </w:pPr>
    </w:p>
    <w:p w14:paraId="7D035A04" w14:textId="77777777" w:rsidR="00A01140" w:rsidRDefault="00A01140" w:rsidP="00112F92">
      <w:pPr>
        <w:spacing w:line="240" w:lineRule="auto"/>
        <w:ind w:left="7314" w:firstLine="0"/>
        <w:rPr>
          <w:rFonts w:cstheme="minorHAnsi"/>
        </w:rPr>
      </w:pPr>
    </w:p>
    <w:p w14:paraId="3B6D175E" w14:textId="77777777" w:rsidR="00A01140" w:rsidRDefault="00A01140" w:rsidP="00112F92">
      <w:pPr>
        <w:spacing w:line="240" w:lineRule="auto"/>
        <w:ind w:left="7314" w:firstLine="0"/>
        <w:rPr>
          <w:rFonts w:cstheme="minorHAnsi"/>
        </w:rPr>
      </w:pPr>
    </w:p>
    <w:p w14:paraId="4D824FD1" w14:textId="77777777" w:rsidR="00A01140" w:rsidRDefault="00A01140" w:rsidP="00112F92">
      <w:pPr>
        <w:spacing w:line="240" w:lineRule="auto"/>
        <w:ind w:left="7314" w:firstLine="0"/>
        <w:rPr>
          <w:rFonts w:cstheme="minorHAnsi"/>
        </w:rPr>
      </w:pPr>
    </w:p>
    <w:p w14:paraId="0A012DF5" w14:textId="77777777" w:rsidR="00A01140" w:rsidRDefault="00A01140" w:rsidP="00112F92">
      <w:pPr>
        <w:spacing w:line="240" w:lineRule="auto"/>
        <w:ind w:left="7314" w:firstLine="0"/>
        <w:rPr>
          <w:rFonts w:cstheme="minorHAnsi"/>
        </w:rPr>
      </w:pPr>
    </w:p>
    <w:p w14:paraId="131EFC92" w14:textId="77777777" w:rsidR="002019F4" w:rsidRDefault="002019F4" w:rsidP="00112F92">
      <w:pPr>
        <w:spacing w:line="240" w:lineRule="auto"/>
        <w:ind w:left="7314" w:firstLine="0"/>
        <w:rPr>
          <w:rFonts w:cstheme="minorHAnsi"/>
        </w:rPr>
      </w:pPr>
    </w:p>
    <w:p w14:paraId="007B3475" w14:textId="77777777" w:rsidR="002019F4" w:rsidRDefault="002019F4" w:rsidP="00112F92">
      <w:pPr>
        <w:spacing w:line="240" w:lineRule="auto"/>
        <w:ind w:left="7314" w:firstLine="0"/>
        <w:rPr>
          <w:rFonts w:cstheme="minorHAnsi"/>
        </w:rPr>
      </w:pPr>
    </w:p>
    <w:p w14:paraId="1249864B" w14:textId="77777777" w:rsidR="002019F4" w:rsidRDefault="002019F4" w:rsidP="00112F92">
      <w:pPr>
        <w:spacing w:line="240" w:lineRule="auto"/>
        <w:ind w:left="7314" w:firstLine="0"/>
        <w:rPr>
          <w:rFonts w:cstheme="minorHAnsi"/>
        </w:rPr>
      </w:pPr>
    </w:p>
    <w:p w14:paraId="1FA2AF9E" w14:textId="77777777" w:rsidR="002019F4" w:rsidRDefault="002019F4" w:rsidP="00112F92">
      <w:pPr>
        <w:spacing w:line="240" w:lineRule="auto"/>
        <w:ind w:left="7314" w:firstLine="0"/>
        <w:rPr>
          <w:rFonts w:cstheme="minorHAnsi"/>
        </w:rPr>
      </w:pPr>
    </w:p>
    <w:p w14:paraId="616CB048" w14:textId="77777777" w:rsidR="002019F4" w:rsidRDefault="002019F4" w:rsidP="00112F92">
      <w:pPr>
        <w:spacing w:line="240" w:lineRule="auto"/>
        <w:ind w:left="7314" w:firstLine="0"/>
        <w:rPr>
          <w:rFonts w:cstheme="minorHAnsi"/>
        </w:rPr>
      </w:pPr>
    </w:p>
    <w:p w14:paraId="036C365A" w14:textId="77777777" w:rsidR="002019F4" w:rsidRDefault="002019F4" w:rsidP="00112F92">
      <w:pPr>
        <w:spacing w:line="240" w:lineRule="auto"/>
        <w:ind w:left="7314" w:firstLine="0"/>
        <w:rPr>
          <w:rFonts w:cstheme="minorHAnsi"/>
        </w:rPr>
      </w:pPr>
    </w:p>
    <w:p w14:paraId="3603CEB7" w14:textId="77777777" w:rsidR="002019F4" w:rsidRDefault="002019F4" w:rsidP="00112F92">
      <w:pPr>
        <w:spacing w:line="240" w:lineRule="auto"/>
        <w:ind w:left="7314" w:firstLine="0"/>
        <w:rPr>
          <w:rFonts w:cstheme="minorHAnsi"/>
        </w:rPr>
      </w:pPr>
    </w:p>
    <w:p w14:paraId="5CB5AD05" w14:textId="77777777" w:rsidR="002019F4" w:rsidRDefault="002019F4" w:rsidP="00112F92">
      <w:pPr>
        <w:spacing w:line="240" w:lineRule="auto"/>
        <w:ind w:left="7314" w:firstLine="0"/>
        <w:rPr>
          <w:rFonts w:cstheme="minorHAnsi"/>
        </w:rPr>
      </w:pPr>
    </w:p>
    <w:p w14:paraId="75A8607B" w14:textId="77777777" w:rsidR="002019F4" w:rsidRDefault="002019F4" w:rsidP="00112F92">
      <w:pPr>
        <w:spacing w:line="240" w:lineRule="auto"/>
        <w:ind w:left="7314" w:firstLine="0"/>
        <w:rPr>
          <w:rFonts w:cstheme="minorHAnsi"/>
        </w:rPr>
      </w:pPr>
    </w:p>
    <w:p w14:paraId="6D9727F0" w14:textId="77777777" w:rsidR="002019F4" w:rsidRDefault="002019F4" w:rsidP="00112F92">
      <w:pPr>
        <w:spacing w:line="240" w:lineRule="auto"/>
        <w:ind w:left="7314" w:firstLine="0"/>
        <w:rPr>
          <w:rFonts w:cstheme="minorHAnsi"/>
        </w:rPr>
      </w:pPr>
    </w:p>
    <w:p w14:paraId="7D83C296" w14:textId="77777777" w:rsidR="002019F4" w:rsidRDefault="002019F4" w:rsidP="00112F92">
      <w:pPr>
        <w:spacing w:line="240" w:lineRule="auto"/>
        <w:ind w:left="7314" w:firstLine="0"/>
        <w:rPr>
          <w:rFonts w:cstheme="minorHAnsi"/>
        </w:rPr>
      </w:pPr>
    </w:p>
    <w:p w14:paraId="4A4A5434" w14:textId="77777777" w:rsidR="002019F4" w:rsidRDefault="002019F4" w:rsidP="00112F92">
      <w:pPr>
        <w:spacing w:line="240" w:lineRule="auto"/>
        <w:ind w:left="7314" w:firstLine="0"/>
        <w:rPr>
          <w:rFonts w:cstheme="minorHAnsi"/>
        </w:rPr>
      </w:pPr>
    </w:p>
    <w:p w14:paraId="62C4FB14" w14:textId="77777777" w:rsidR="002019F4" w:rsidRDefault="002019F4" w:rsidP="00112F92">
      <w:pPr>
        <w:spacing w:line="240" w:lineRule="auto"/>
        <w:ind w:left="7314" w:firstLine="0"/>
        <w:rPr>
          <w:rFonts w:cstheme="minorHAnsi"/>
        </w:rPr>
      </w:pPr>
    </w:p>
    <w:p w14:paraId="0A51165A" w14:textId="77777777" w:rsidR="002019F4" w:rsidRDefault="002019F4" w:rsidP="00112F92">
      <w:pPr>
        <w:spacing w:line="240" w:lineRule="auto"/>
        <w:ind w:left="7314" w:firstLine="0"/>
        <w:rPr>
          <w:rFonts w:cstheme="minorHAnsi"/>
        </w:rPr>
      </w:pPr>
    </w:p>
    <w:p w14:paraId="3A0923DA" w14:textId="77777777" w:rsidR="002019F4" w:rsidRDefault="002019F4" w:rsidP="00112F92">
      <w:pPr>
        <w:spacing w:line="240" w:lineRule="auto"/>
        <w:ind w:left="7314" w:firstLine="0"/>
        <w:rPr>
          <w:rFonts w:cstheme="minorHAnsi"/>
        </w:rPr>
      </w:pPr>
    </w:p>
    <w:p w14:paraId="28BADE0E" w14:textId="77777777" w:rsidR="002019F4" w:rsidRDefault="002019F4" w:rsidP="00112F92">
      <w:pPr>
        <w:spacing w:line="240" w:lineRule="auto"/>
        <w:ind w:left="7314" w:firstLine="0"/>
        <w:rPr>
          <w:rFonts w:cstheme="minorHAnsi"/>
        </w:rPr>
      </w:pPr>
    </w:p>
    <w:p w14:paraId="399034A0" w14:textId="77777777" w:rsidR="002019F4" w:rsidRDefault="002019F4" w:rsidP="00112F92">
      <w:pPr>
        <w:spacing w:line="240" w:lineRule="auto"/>
        <w:ind w:left="7314" w:firstLine="0"/>
        <w:rPr>
          <w:rFonts w:cstheme="minorHAnsi"/>
        </w:rPr>
      </w:pPr>
    </w:p>
    <w:p w14:paraId="61ACC57B" w14:textId="77777777" w:rsidR="002019F4" w:rsidRDefault="002019F4" w:rsidP="00112F92">
      <w:pPr>
        <w:spacing w:line="240" w:lineRule="auto"/>
        <w:ind w:left="7314" w:firstLine="0"/>
        <w:rPr>
          <w:rFonts w:cstheme="minorHAnsi"/>
        </w:rPr>
      </w:pPr>
    </w:p>
    <w:p w14:paraId="3DBF3DE0" w14:textId="1889BD36" w:rsidR="00112F92" w:rsidRPr="008028A8" w:rsidRDefault="00112F92" w:rsidP="00112F92">
      <w:pPr>
        <w:spacing w:line="240" w:lineRule="auto"/>
        <w:ind w:left="7314" w:firstLine="0"/>
        <w:rPr>
          <w:rFonts w:ascii="Times New Roman" w:hAnsi="Times New Roman" w:cs="Times New Roman"/>
          <w:sz w:val="24"/>
          <w:szCs w:val="24"/>
        </w:rPr>
      </w:pPr>
      <w:r w:rsidRPr="008028A8">
        <w:rPr>
          <w:rFonts w:ascii="Times New Roman" w:hAnsi="Times New Roman" w:cs="Times New Roman"/>
          <w:sz w:val="24"/>
          <w:szCs w:val="24"/>
        </w:rPr>
        <w:lastRenderedPageBreak/>
        <w:t xml:space="preserve">Pirkimo sąlygų </w:t>
      </w:r>
      <w:r w:rsidR="008028A8" w:rsidRPr="008028A8">
        <w:rPr>
          <w:rFonts w:ascii="Times New Roman" w:hAnsi="Times New Roman" w:cs="Times New Roman"/>
          <w:sz w:val="24"/>
          <w:szCs w:val="24"/>
        </w:rPr>
        <w:t>3</w:t>
      </w:r>
      <w:r w:rsidRPr="008028A8">
        <w:rPr>
          <w:rFonts w:ascii="Times New Roman" w:hAnsi="Times New Roman" w:cs="Times New Roman"/>
          <w:sz w:val="24"/>
          <w:szCs w:val="24"/>
        </w:rPr>
        <w:t xml:space="preserve"> priedas „Tiekėjų kvalifikacijos reikalavimai ir reikalaujami kokybės bei aplinkos apsaugos vadybos sistemų standartai“</w:t>
      </w:r>
    </w:p>
    <w:p w14:paraId="7FB66B27" w14:textId="77777777" w:rsidR="008028A8" w:rsidRPr="008028A8" w:rsidRDefault="008028A8" w:rsidP="00112F92">
      <w:pPr>
        <w:spacing w:line="240" w:lineRule="auto"/>
        <w:ind w:left="7314" w:firstLine="0"/>
        <w:rPr>
          <w:rFonts w:ascii="Times New Roman" w:hAnsi="Times New Roman" w:cs="Times New Roman"/>
          <w:sz w:val="24"/>
          <w:szCs w:val="24"/>
        </w:rPr>
      </w:pPr>
    </w:p>
    <w:p w14:paraId="0E6E035C" w14:textId="77777777" w:rsidR="00112F92" w:rsidRPr="008028A8" w:rsidRDefault="00112F92" w:rsidP="00112F92">
      <w:pPr>
        <w:spacing w:after="240"/>
        <w:jc w:val="center"/>
        <w:rPr>
          <w:rFonts w:ascii="Times New Roman" w:eastAsia="Arial" w:hAnsi="Times New Roman" w:cs="Times New Roman"/>
          <w:smallCaps/>
          <w:color w:val="404040"/>
          <w:sz w:val="24"/>
          <w:szCs w:val="24"/>
        </w:rPr>
      </w:pPr>
      <w:r w:rsidRPr="008028A8">
        <w:rPr>
          <w:rFonts w:ascii="Times New Roman" w:eastAsia="Arial" w:hAnsi="Times New Roman" w:cs="Times New Roman"/>
          <w:smallCaps/>
          <w:color w:val="404040"/>
          <w:sz w:val="24"/>
          <w:szCs w:val="24"/>
        </w:rPr>
        <w:t>TIEKĖJŲ KVALIFIKACIJOS REIKALAVIMAI IR REIKALAVIMAI LAIKYTIS KOKYBĖS VADYBOS SISTEMOS IR (ARBA) APLINKOS APSAUGOS VADYBOS SISTEMOS STANDARTŲ</w:t>
      </w:r>
    </w:p>
    <w:p w14:paraId="2F237D8B" w14:textId="6FEC1552" w:rsidR="00112F92" w:rsidRPr="002418F0" w:rsidRDefault="002418F0" w:rsidP="002418F0">
      <w:pPr>
        <w:pStyle w:val="ListParagraph"/>
        <w:numPr>
          <w:ilvl w:val="0"/>
          <w:numId w:val="17"/>
        </w:numPr>
        <w:spacing w:line="240" w:lineRule="auto"/>
        <w:rPr>
          <w:rFonts w:ascii="Times New Roman" w:eastAsia="Arial" w:hAnsi="Times New Roman" w:cs="Times New Roman"/>
          <w:sz w:val="24"/>
          <w:szCs w:val="24"/>
        </w:rPr>
      </w:pPr>
      <w:r>
        <w:rPr>
          <w:rFonts w:ascii="Times New Roman" w:eastAsia="Arial" w:hAnsi="Times New Roman" w:cs="Times New Roman"/>
          <w:sz w:val="24"/>
          <w:szCs w:val="24"/>
        </w:rPr>
        <w:t>Netaikoma</w:t>
      </w:r>
      <w:r w:rsidR="00112F92" w:rsidRPr="002418F0">
        <w:rPr>
          <w:rFonts w:ascii="Times New Roman" w:eastAsia="Arial" w:hAnsi="Times New Roman" w:cs="Times New Roman"/>
          <w:sz w:val="24"/>
          <w:szCs w:val="24"/>
        </w:rPr>
        <w:t xml:space="preserve">. </w:t>
      </w:r>
    </w:p>
    <w:p w14:paraId="3F52679F" w14:textId="5BE77E9C" w:rsidR="007C483C" w:rsidRDefault="007C483C" w:rsidP="007C483C">
      <w:pPr>
        <w:spacing w:before="60" w:after="60" w:line="256" w:lineRule="auto"/>
        <w:jc w:val="center"/>
        <w:rPr>
          <w:rFonts w:eastAsiaTheme="minorHAnsi" w:cstheme="minorHAnsi"/>
          <w:b/>
          <w:bCs/>
        </w:rPr>
        <w:sectPr w:rsidR="007C483C" w:rsidSect="0094708F">
          <w:headerReference w:type="first" r:id="rId16"/>
          <w:pgSz w:w="12240" w:h="15840"/>
          <w:pgMar w:top="1134" w:right="567" w:bottom="1134" w:left="1701" w:header="720" w:footer="720" w:gutter="0"/>
          <w:pgNumType w:start="0"/>
          <w:cols w:space="720"/>
          <w:titlePg/>
          <w:docGrid w:linePitch="360"/>
        </w:sectPr>
      </w:pPr>
    </w:p>
    <w:p w14:paraId="6BCC2113" w14:textId="06FCF516" w:rsidR="00CB5907" w:rsidRPr="008028A8" w:rsidRDefault="00DE051B" w:rsidP="00105DAD">
      <w:pPr>
        <w:spacing w:line="240" w:lineRule="auto"/>
        <w:ind w:left="7314" w:firstLine="0"/>
        <w:rPr>
          <w:rFonts w:ascii="Times New Roman" w:hAnsi="Times New Roman" w:cs="Times New Roman"/>
          <w:sz w:val="22"/>
          <w:szCs w:val="22"/>
        </w:rPr>
      </w:pPr>
      <w:bookmarkStart w:id="24" w:name="_Ref38539939"/>
      <w:bookmarkStart w:id="25" w:name="_Ref38541068"/>
      <w:bookmarkStart w:id="26" w:name="_Ref38885053"/>
      <w:bookmarkStart w:id="27" w:name="_Ref38899023"/>
      <w:bookmarkStart w:id="28" w:name="_Toc48053185"/>
      <w:bookmarkStart w:id="29" w:name="_Toc85706891"/>
      <w:bookmarkStart w:id="30" w:name="_Hlk86837214"/>
      <w:r w:rsidRPr="008028A8">
        <w:rPr>
          <w:rFonts w:ascii="Times New Roman" w:hAnsi="Times New Roman" w:cs="Times New Roman"/>
          <w:sz w:val="22"/>
          <w:szCs w:val="22"/>
        </w:rPr>
        <w:lastRenderedPageBreak/>
        <w:t>P</w:t>
      </w:r>
      <w:r w:rsidR="00CB5907" w:rsidRPr="008028A8">
        <w:rPr>
          <w:rFonts w:ascii="Times New Roman" w:hAnsi="Times New Roman" w:cs="Times New Roman"/>
          <w:sz w:val="22"/>
          <w:szCs w:val="22"/>
        </w:rPr>
        <w:t xml:space="preserve">irkimo sąlygų </w:t>
      </w:r>
      <w:r w:rsidR="008028A8" w:rsidRPr="008028A8">
        <w:rPr>
          <w:rFonts w:ascii="Times New Roman" w:hAnsi="Times New Roman" w:cs="Times New Roman"/>
          <w:sz w:val="22"/>
          <w:szCs w:val="22"/>
        </w:rPr>
        <w:t>4</w:t>
      </w:r>
      <w:r w:rsidR="00CB5907" w:rsidRPr="008028A8">
        <w:rPr>
          <w:rFonts w:ascii="Times New Roman" w:hAnsi="Times New Roman" w:cs="Times New Roman"/>
          <w:sz w:val="22"/>
          <w:szCs w:val="22"/>
        </w:rPr>
        <w:t xml:space="preserve"> priedas</w:t>
      </w:r>
      <w:r w:rsidR="00105DAD" w:rsidRPr="008028A8">
        <w:rPr>
          <w:rFonts w:ascii="Times New Roman" w:hAnsi="Times New Roman" w:cs="Times New Roman"/>
          <w:sz w:val="22"/>
          <w:szCs w:val="22"/>
        </w:rPr>
        <w:t xml:space="preserve"> </w:t>
      </w:r>
      <w:r w:rsidR="00CB5907" w:rsidRPr="008028A8">
        <w:rPr>
          <w:rFonts w:ascii="Times New Roman" w:hAnsi="Times New Roman" w:cs="Times New Roman"/>
          <w:sz w:val="22"/>
          <w:szCs w:val="22"/>
        </w:rPr>
        <w:t>„Techninė specifikacija“</w:t>
      </w:r>
      <w:bookmarkEnd w:id="24"/>
      <w:bookmarkEnd w:id="25"/>
      <w:bookmarkEnd w:id="26"/>
      <w:bookmarkEnd w:id="27"/>
      <w:bookmarkEnd w:id="28"/>
      <w:bookmarkEnd w:id="29"/>
    </w:p>
    <w:bookmarkEnd w:id="30"/>
    <w:p w14:paraId="111DB7D6" w14:textId="1B74FF40" w:rsidR="00CB5907" w:rsidRDefault="00272729" w:rsidP="00272729">
      <w:pPr>
        <w:jc w:val="right"/>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14:paraId="54A9F172" w14:textId="77777777" w:rsidR="00272729" w:rsidRPr="008028A8" w:rsidRDefault="00272729" w:rsidP="00272729">
      <w:pPr>
        <w:jc w:val="right"/>
        <w:rPr>
          <w:rFonts w:ascii="Times New Roman" w:hAnsi="Times New Roman" w:cs="Times New Roman"/>
          <w:sz w:val="22"/>
          <w:szCs w:val="22"/>
        </w:rPr>
      </w:pPr>
    </w:p>
    <w:p w14:paraId="3C224FCE" w14:textId="77777777" w:rsidR="00CB5907" w:rsidRPr="008028A8" w:rsidRDefault="00CB5907" w:rsidP="00DC230B">
      <w:pPr>
        <w:spacing w:line="240" w:lineRule="auto"/>
        <w:jc w:val="center"/>
        <w:rPr>
          <w:rFonts w:ascii="Times New Roman" w:hAnsi="Times New Roman" w:cs="Times New Roman"/>
          <w:sz w:val="28"/>
          <w:szCs w:val="28"/>
        </w:rPr>
      </w:pPr>
      <w:r w:rsidRPr="008028A8">
        <w:rPr>
          <w:rFonts w:ascii="Times New Roman" w:hAnsi="Times New Roman" w:cs="Times New Roman"/>
          <w:sz w:val="28"/>
          <w:szCs w:val="28"/>
        </w:rPr>
        <w:t>TECHNINĖ SPECIFIKACIJA</w:t>
      </w:r>
    </w:p>
    <w:p w14:paraId="11B76D89" w14:textId="77777777" w:rsidR="00272729" w:rsidRPr="00272729" w:rsidRDefault="00272729" w:rsidP="00272729">
      <w:pPr>
        <w:spacing w:line="264" w:lineRule="auto"/>
        <w:ind w:firstLine="567"/>
        <w:jc w:val="center"/>
        <w:rPr>
          <w:rFonts w:ascii="Times New Roman" w:eastAsia="Times New Roman" w:hAnsi="Times New Roman" w:cs="Times New Roman"/>
          <w:b/>
          <w:sz w:val="24"/>
          <w:szCs w:val="24"/>
        </w:rPr>
      </w:pPr>
    </w:p>
    <w:p w14:paraId="6D050637" w14:textId="6E0A47E5" w:rsidR="00CB5907" w:rsidRPr="003277FD" w:rsidRDefault="009005B7" w:rsidP="009005B7">
      <w:pPr>
        <w:spacing w:line="264" w:lineRule="auto"/>
        <w:ind w:firstLine="0"/>
        <w:jc w:val="center"/>
        <w:rPr>
          <w:rFonts w:ascii="Arial" w:hAnsi="Arial" w:cs="Arial"/>
          <w:b/>
          <w:bCs/>
          <w:smallCaps/>
          <w:sz w:val="22"/>
          <w:szCs w:val="22"/>
        </w:rPr>
      </w:pPr>
      <w:r>
        <w:rPr>
          <w:rFonts w:ascii="Times New Roman" w:eastAsia="Times New Roman" w:hAnsi="Times New Roman" w:cs="Times New Roman"/>
          <w:sz w:val="22"/>
          <w:szCs w:val="22"/>
          <w:lang w:eastAsia="en-US"/>
        </w:rPr>
        <w:t>Pateikiama atskiru dokumentu</w:t>
      </w:r>
      <w:r w:rsidR="00CB5907" w:rsidRPr="003277FD">
        <w:rPr>
          <w:rFonts w:ascii="Arial" w:hAnsi="Arial" w:cs="Arial"/>
          <w:b/>
          <w:bCs/>
          <w:smallCaps/>
          <w:sz w:val="22"/>
          <w:szCs w:val="22"/>
        </w:rPr>
        <w:br w:type="page"/>
      </w:r>
    </w:p>
    <w:p w14:paraId="51694EF9" w14:textId="5AA451FA" w:rsidR="00C9100C" w:rsidRDefault="00C9100C" w:rsidP="00C9100C">
      <w:pPr>
        <w:spacing w:line="240" w:lineRule="auto"/>
        <w:ind w:left="1588" w:right="-178" w:firstLine="397"/>
        <w:jc w:val="right"/>
        <w:rPr>
          <w:rFonts w:ascii="Calibri" w:eastAsia="Calibri" w:hAnsi="Calibri" w:cs="Calibri"/>
          <w:lang w:eastAsia="en-US"/>
        </w:rPr>
      </w:pPr>
      <w:bookmarkStart w:id="31" w:name="_Pirkimo_sąlygų_2"/>
      <w:bookmarkStart w:id="32" w:name="_Hlk98408150"/>
      <w:bookmarkEnd w:id="31"/>
      <w:r w:rsidRPr="00C9100C">
        <w:rPr>
          <w:rFonts w:ascii="Calibri" w:eastAsia="Calibri" w:hAnsi="Calibri" w:cs="Calibri"/>
          <w:lang w:eastAsia="en-US"/>
        </w:rPr>
        <w:lastRenderedPageBreak/>
        <w:t xml:space="preserve">Pirkimo sąlygų </w:t>
      </w:r>
      <w:r w:rsidR="008028A8">
        <w:rPr>
          <w:rFonts w:ascii="Calibri" w:eastAsia="Calibri" w:hAnsi="Calibri" w:cs="Calibri"/>
          <w:lang w:eastAsia="en-US"/>
        </w:rPr>
        <w:t>5</w:t>
      </w:r>
      <w:r w:rsidRPr="00C9100C">
        <w:rPr>
          <w:rFonts w:ascii="Calibri" w:eastAsia="Calibri" w:hAnsi="Calibri" w:cs="Calibri"/>
          <w:lang w:eastAsia="en-US"/>
        </w:rPr>
        <w:t xml:space="preserve"> priedas</w:t>
      </w:r>
    </w:p>
    <w:p w14:paraId="474F177C" w14:textId="4EACACAD" w:rsidR="00C9100C" w:rsidRPr="00C9100C" w:rsidRDefault="00C9100C" w:rsidP="00C9100C">
      <w:pPr>
        <w:spacing w:line="240" w:lineRule="auto"/>
        <w:ind w:left="1588" w:right="-178" w:firstLine="397"/>
        <w:jc w:val="right"/>
        <w:rPr>
          <w:rFonts w:ascii="Calibri" w:eastAsia="Calibri" w:hAnsi="Calibri" w:cs="Calibri"/>
          <w:lang w:eastAsia="en-US"/>
        </w:rPr>
      </w:pPr>
      <w:r w:rsidRPr="00C9100C">
        <w:rPr>
          <w:rFonts w:ascii="Calibri" w:eastAsia="Calibri" w:hAnsi="Calibri" w:cs="Calibri"/>
          <w:lang w:eastAsia="en-US"/>
        </w:rPr>
        <w:t>„Pasiūlymo forma“</w:t>
      </w:r>
    </w:p>
    <w:p w14:paraId="4044C325" w14:textId="77777777" w:rsidR="00C9100C" w:rsidRPr="00C9100C" w:rsidRDefault="00C9100C" w:rsidP="00C9100C">
      <w:pPr>
        <w:spacing w:line="240" w:lineRule="auto"/>
        <w:ind w:right="-178" w:firstLine="0"/>
        <w:jc w:val="right"/>
        <w:rPr>
          <w:rFonts w:ascii="Times New Roman" w:eastAsia="Times New Roman" w:hAnsi="Times New Roman" w:cs="Times New Roman"/>
          <w:sz w:val="24"/>
          <w:szCs w:val="20"/>
          <w:lang w:eastAsia="en-US"/>
        </w:rPr>
      </w:pPr>
    </w:p>
    <w:p w14:paraId="59D8B3B2" w14:textId="77777777" w:rsidR="001B178C" w:rsidRDefault="001B178C" w:rsidP="00C9100C">
      <w:pPr>
        <w:spacing w:line="240" w:lineRule="auto"/>
        <w:ind w:right="-178" w:firstLine="0"/>
        <w:jc w:val="center"/>
        <w:rPr>
          <w:rFonts w:ascii="Times New Roman" w:eastAsia="Calibri" w:hAnsi="Times New Roman" w:cs="Times New Roman"/>
          <w:sz w:val="20"/>
          <w:szCs w:val="16"/>
          <w:lang w:eastAsia="en-US"/>
        </w:rPr>
      </w:pPr>
    </w:p>
    <w:p w14:paraId="284982AF"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6A711A7" w14:textId="0BBBF45C"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r>
        <w:rPr>
          <w:rFonts w:ascii="Times New Roman" w:eastAsia="Calibri" w:hAnsi="Times New Roman" w:cs="Times New Roman"/>
          <w:sz w:val="20"/>
          <w:szCs w:val="16"/>
          <w:lang w:eastAsia="en-US"/>
        </w:rPr>
        <w:t>Pateikiama atskiru dokumentu</w:t>
      </w:r>
    </w:p>
    <w:p w14:paraId="67FB4894"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0CF3211C"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3C88A078"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4B0A3AE3"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3095F35C"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0C641D2F"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5D0A60B"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A46EC74"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0FE197A4"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DD543B9"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6B44577E"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467ADB4B"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73F81BD4"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7AFA60A0"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7D24EE28"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5A78220B"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EB1CD2A"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767EE6C"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7F3C64D9"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56712A8C"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3EB6EC54"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1466B82E"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7AD3A388"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350D22F0"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703CB41A"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ED716D9"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3204AC0C"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60E4E98"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5F50FED1"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D44F769"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6F003E90"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FDE48DB"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9AA0E67"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594558B8"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6DEBB558"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FB76CCA"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5683C698"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319F2338"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464F051"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4B5B3E3C"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7C6D4518"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400AAE7A"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13047A86"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18356BB4"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4C481AA"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56F405C1"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58CD334E"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72BA357D"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41048456"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25AAAAF4" w14:textId="77777777" w:rsidR="00D106A1" w:rsidRDefault="00D106A1" w:rsidP="00C9100C">
      <w:pPr>
        <w:spacing w:line="240" w:lineRule="auto"/>
        <w:ind w:right="-178" w:firstLine="0"/>
        <w:jc w:val="center"/>
        <w:rPr>
          <w:rFonts w:ascii="Times New Roman" w:eastAsia="Calibri" w:hAnsi="Times New Roman" w:cs="Times New Roman"/>
          <w:sz w:val="20"/>
          <w:szCs w:val="16"/>
          <w:lang w:eastAsia="en-US"/>
        </w:rPr>
      </w:pPr>
    </w:p>
    <w:p w14:paraId="6CD90672" w14:textId="77777777" w:rsidR="001B178C" w:rsidRDefault="001B178C" w:rsidP="00C9100C">
      <w:pPr>
        <w:spacing w:line="240" w:lineRule="auto"/>
        <w:ind w:right="-178" w:firstLine="0"/>
        <w:jc w:val="center"/>
        <w:rPr>
          <w:rFonts w:ascii="Times New Roman" w:eastAsia="Calibri" w:hAnsi="Times New Roman" w:cs="Times New Roman"/>
          <w:sz w:val="20"/>
          <w:szCs w:val="16"/>
          <w:lang w:eastAsia="en-US"/>
        </w:rPr>
      </w:pPr>
    </w:p>
    <w:bookmarkEnd w:id="32"/>
    <w:p w14:paraId="7E7D4CAC" w14:textId="0428B4F4" w:rsidR="00C9100C" w:rsidRDefault="007D6542" w:rsidP="008028A8">
      <w:pPr>
        <w:ind w:left="6052"/>
        <w:jc w:val="right"/>
        <w:rPr>
          <w:rFonts w:cstheme="minorHAnsi"/>
        </w:rPr>
      </w:pPr>
      <w:r w:rsidRPr="00A54EAE">
        <w:rPr>
          <w:rFonts w:cstheme="minorHAnsi"/>
        </w:rPr>
        <w:lastRenderedPageBreak/>
        <w:t xml:space="preserve">Pirkimo sąlygų </w:t>
      </w:r>
      <w:r w:rsidR="008028A8">
        <w:rPr>
          <w:rFonts w:cstheme="minorHAnsi"/>
        </w:rPr>
        <w:t>6</w:t>
      </w:r>
      <w:r w:rsidRPr="00A54EAE">
        <w:rPr>
          <w:rFonts w:cstheme="minorHAnsi"/>
        </w:rPr>
        <w:t xml:space="preserve"> priedas</w:t>
      </w:r>
    </w:p>
    <w:p w14:paraId="5707BE58" w14:textId="27F34F5B" w:rsidR="007D6542" w:rsidRPr="00A54EAE" w:rsidRDefault="007D6542" w:rsidP="008028A8">
      <w:pPr>
        <w:ind w:left="6749" w:firstLine="0"/>
        <w:jc w:val="right"/>
        <w:rPr>
          <w:rFonts w:cstheme="minorHAnsi"/>
        </w:rPr>
      </w:pPr>
      <w:r w:rsidRPr="00A54EAE">
        <w:rPr>
          <w:rFonts w:cstheme="minorHAnsi"/>
        </w:rPr>
        <w:t>„Pasiūlymų vertinimo kriterijai ir sąlygos“</w:t>
      </w:r>
    </w:p>
    <w:p w14:paraId="416EE195" w14:textId="55D0FA67" w:rsidR="00DF53CC" w:rsidRDefault="00DF53CC" w:rsidP="007D6542">
      <w:pPr>
        <w:spacing w:line="240" w:lineRule="auto"/>
        <w:ind w:left="7314" w:firstLine="0"/>
        <w:rPr>
          <w:rFonts w:ascii="Arial" w:hAnsi="Arial" w:cs="Arial"/>
        </w:rPr>
      </w:pPr>
    </w:p>
    <w:p w14:paraId="1DCAE46B" w14:textId="77777777" w:rsidR="00A54EAE" w:rsidRPr="00F0499F" w:rsidRDefault="00A54EAE" w:rsidP="00A54EAE">
      <w:pPr>
        <w:jc w:val="center"/>
        <w:rPr>
          <w:b/>
          <w:szCs w:val="24"/>
        </w:rPr>
      </w:pPr>
    </w:p>
    <w:p w14:paraId="0BA9918D" w14:textId="77777777" w:rsidR="00A54EAE" w:rsidRPr="009759C0" w:rsidRDefault="00A54EAE" w:rsidP="00A54EAE">
      <w:pPr>
        <w:pStyle w:val="Subtitle"/>
        <w:jc w:val="center"/>
        <w:rPr>
          <w:rFonts w:ascii="Times New Roman" w:eastAsia="Calibri" w:hAnsi="Times New Roman" w:cs="Times New Roman"/>
          <w:caps w:val="0"/>
          <w:color w:val="auto"/>
          <w:spacing w:val="0"/>
          <w:sz w:val="24"/>
          <w:szCs w:val="22"/>
          <w:lang w:eastAsia="en-US"/>
        </w:rPr>
      </w:pPr>
      <w:r w:rsidRPr="009759C0">
        <w:rPr>
          <w:rFonts w:ascii="Times New Roman" w:eastAsia="Calibri" w:hAnsi="Times New Roman" w:cs="Times New Roman"/>
          <w:caps w:val="0"/>
          <w:color w:val="auto"/>
          <w:spacing w:val="0"/>
          <w:sz w:val="24"/>
          <w:szCs w:val="22"/>
          <w:lang w:eastAsia="en-US"/>
        </w:rPr>
        <w:t>PASIŪLYMŲ VERTINIMO KRITERIJAI ir Sąlygos</w:t>
      </w:r>
    </w:p>
    <w:p w14:paraId="4D232320" w14:textId="58075711" w:rsidR="00DF53CC" w:rsidRDefault="00DF53CC" w:rsidP="00343C91">
      <w:pPr>
        <w:spacing w:line="240" w:lineRule="auto"/>
        <w:ind w:left="7314" w:firstLine="0"/>
        <w:rPr>
          <w:rFonts w:ascii="Arial" w:hAnsi="Arial" w:cs="Arial"/>
        </w:rPr>
      </w:pPr>
    </w:p>
    <w:p w14:paraId="55574A3A" w14:textId="77777777" w:rsidR="00C9100C" w:rsidRDefault="00C9100C">
      <w:pPr>
        <w:widowControl w:val="0"/>
        <w:numPr>
          <w:ilvl w:val="0"/>
          <w:numId w:val="13"/>
        </w:numPr>
        <w:tabs>
          <w:tab w:val="left" w:pos="1058"/>
        </w:tabs>
        <w:autoSpaceDE w:val="0"/>
        <w:autoSpaceDN w:val="0"/>
        <w:spacing w:line="240" w:lineRule="auto"/>
        <w:ind w:right="174" w:firstLine="707"/>
        <w:contextualSpacing/>
        <w:rPr>
          <w:rFonts w:ascii="Times New Roman" w:hAnsi="Times New Roman" w:cs="Times New Roman"/>
          <w:sz w:val="24"/>
        </w:rPr>
      </w:pPr>
      <w:r w:rsidRPr="00C9100C">
        <w:rPr>
          <w:rFonts w:ascii="Times New Roman" w:hAnsi="Times New Roman" w:cs="Times New Roman"/>
          <w:sz w:val="24"/>
        </w:rPr>
        <w:t>Perkančioji</w:t>
      </w:r>
      <w:r w:rsidRPr="00C9100C">
        <w:rPr>
          <w:rFonts w:ascii="Times New Roman" w:hAnsi="Times New Roman" w:cs="Times New Roman"/>
          <w:spacing w:val="-9"/>
          <w:sz w:val="24"/>
        </w:rPr>
        <w:t xml:space="preserve"> </w:t>
      </w:r>
      <w:r w:rsidRPr="00C9100C">
        <w:rPr>
          <w:rFonts w:ascii="Times New Roman" w:hAnsi="Times New Roman" w:cs="Times New Roman"/>
          <w:sz w:val="24"/>
        </w:rPr>
        <w:t>organizacija</w:t>
      </w:r>
      <w:r w:rsidRPr="00C9100C">
        <w:rPr>
          <w:rFonts w:ascii="Times New Roman" w:hAnsi="Times New Roman" w:cs="Times New Roman"/>
          <w:spacing w:val="-8"/>
          <w:sz w:val="24"/>
        </w:rPr>
        <w:t xml:space="preserve"> </w:t>
      </w:r>
      <w:r w:rsidRPr="00C9100C">
        <w:rPr>
          <w:rFonts w:ascii="Times New Roman" w:hAnsi="Times New Roman" w:cs="Times New Roman"/>
          <w:sz w:val="24"/>
        </w:rPr>
        <w:t>ekonomiškai</w:t>
      </w:r>
      <w:r w:rsidRPr="00C9100C">
        <w:rPr>
          <w:rFonts w:ascii="Times New Roman" w:hAnsi="Times New Roman" w:cs="Times New Roman"/>
          <w:spacing w:val="-9"/>
          <w:sz w:val="24"/>
        </w:rPr>
        <w:t xml:space="preserve"> </w:t>
      </w:r>
      <w:r w:rsidRPr="00C9100C">
        <w:rPr>
          <w:rFonts w:ascii="Times New Roman" w:hAnsi="Times New Roman" w:cs="Times New Roman"/>
          <w:sz w:val="24"/>
        </w:rPr>
        <w:t>naudingiausią</w:t>
      </w:r>
      <w:r w:rsidRPr="00C9100C">
        <w:rPr>
          <w:rFonts w:ascii="Times New Roman" w:hAnsi="Times New Roman" w:cs="Times New Roman"/>
          <w:spacing w:val="-10"/>
          <w:sz w:val="24"/>
        </w:rPr>
        <w:t xml:space="preserve"> </w:t>
      </w:r>
      <w:r w:rsidRPr="00C9100C">
        <w:rPr>
          <w:rFonts w:ascii="Times New Roman" w:hAnsi="Times New Roman" w:cs="Times New Roman"/>
          <w:sz w:val="24"/>
        </w:rPr>
        <w:t>pasiūlymą</w:t>
      </w:r>
      <w:r w:rsidRPr="00C9100C">
        <w:rPr>
          <w:rFonts w:ascii="Times New Roman" w:hAnsi="Times New Roman" w:cs="Times New Roman"/>
          <w:spacing w:val="-9"/>
          <w:sz w:val="24"/>
        </w:rPr>
        <w:t xml:space="preserve"> </w:t>
      </w:r>
      <w:r w:rsidRPr="00C9100C">
        <w:rPr>
          <w:rFonts w:ascii="Times New Roman" w:hAnsi="Times New Roman" w:cs="Times New Roman"/>
          <w:sz w:val="24"/>
        </w:rPr>
        <w:t>išrenka</w:t>
      </w:r>
      <w:r w:rsidRPr="00C9100C">
        <w:rPr>
          <w:rFonts w:ascii="Times New Roman" w:hAnsi="Times New Roman" w:cs="Times New Roman"/>
          <w:spacing w:val="-11"/>
          <w:sz w:val="24"/>
        </w:rPr>
        <w:t xml:space="preserve"> </w:t>
      </w:r>
      <w:r w:rsidRPr="00C9100C">
        <w:rPr>
          <w:rFonts w:ascii="Times New Roman" w:hAnsi="Times New Roman" w:cs="Times New Roman"/>
          <w:sz w:val="24"/>
        </w:rPr>
        <w:t>pagal</w:t>
      </w:r>
      <w:r w:rsidRPr="00C9100C">
        <w:rPr>
          <w:rFonts w:ascii="Times New Roman" w:hAnsi="Times New Roman" w:cs="Times New Roman"/>
          <w:spacing w:val="-9"/>
          <w:sz w:val="24"/>
        </w:rPr>
        <w:t xml:space="preserve"> </w:t>
      </w:r>
      <w:r w:rsidRPr="00C9100C">
        <w:rPr>
          <w:rFonts w:ascii="Times New Roman" w:hAnsi="Times New Roman" w:cs="Times New Roman"/>
          <w:sz w:val="24"/>
        </w:rPr>
        <w:t>kainą</w:t>
      </w:r>
      <w:r w:rsidRPr="00C9100C">
        <w:rPr>
          <w:rFonts w:ascii="Times New Roman" w:hAnsi="Times New Roman" w:cs="Times New Roman"/>
          <w:spacing w:val="-10"/>
          <w:sz w:val="24"/>
        </w:rPr>
        <w:t>.</w:t>
      </w:r>
    </w:p>
    <w:p w14:paraId="282BAFD3" w14:textId="16307BA7" w:rsidR="00506996" w:rsidRPr="001B178C" w:rsidRDefault="00C9100C">
      <w:pPr>
        <w:widowControl w:val="0"/>
        <w:numPr>
          <w:ilvl w:val="0"/>
          <w:numId w:val="13"/>
        </w:numPr>
        <w:tabs>
          <w:tab w:val="left" w:pos="1058"/>
        </w:tabs>
        <w:autoSpaceDE w:val="0"/>
        <w:autoSpaceDN w:val="0"/>
        <w:spacing w:line="240" w:lineRule="auto"/>
        <w:ind w:right="174" w:firstLine="749"/>
        <w:contextualSpacing/>
        <w:rPr>
          <w:rFonts w:cstheme="minorHAnsi"/>
        </w:rPr>
      </w:pPr>
      <w:r w:rsidRPr="001B178C">
        <w:rPr>
          <w:rFonts w:ascii="Times New Roman" w:eastAsia="Calibri" w:hAnsi="Times New Roman" w:cs="Times New Roman"/>
          <w:sz w:val="24"/>
          <w:szCs w:val="22"/>
          <w:lang w:eastAsia="en-US"/>
        </w:rPr>
        <w:t>Pasiūlyme</w:t>
      </w:r>
      <w:r w:rsidRPr="001B178C">
        <w:rPr>
          <w:rFonts w:ascii="Times New Roman" w:eastAsia="Calibri" w:hAnsi="Times New Roman" w:cs="Times New Roman"/>
          <w:spacing w:val="1"/>
          <w:sz w:val="24"/>
          <w:szCs w:val="22"/>
          <w:lang w:eastAsia="en-US"/>
        </w:rPr>
        <w:t xml:space="preserve"> </w:t>
      </w:r>
      <w:r w:rsidRPr="001B178C">
        <w:rPr>
          <w:rFonts w:ascii="Times New Roman" w:eastAsia="Calibri" w:hAnsi="Times New Roman" w:cs="Times New Roman"/>
          <w:sz w:val="24"/>
          <w:szCs w:val="22"/>
          <w:lang w:eastAsia="en-US"/>
        </w:rPr>
        <w:t>nurodyta</w:t>
      </w:r>
      <w:r w:rsidRPr="001B178C">
        <w:rPr>
          <w:rFonts w:ascii="Times New Roman" w:eastAsia="Calibri" w:hAnsi="Times New Roman" w:cs="Times New Roman"/>
          <w:spacing w:val="1"/>
          <w:sz w:val="24"/>
          <w:szCs w:val="22"/>
          <w:lang w:eastAsia="en-US"/>
        </w:rPr>
        <w:t xml:space="preserve"> </w:t>
      </w:r>
      <w:r w:rsidRPr="001B178C">
        <w:rPr>
          <w:rFonts w:ascii="Times New Roman" w:eastAsia="Calibri" w:hAnsi="Times New Roman" w:cs="Times New Roman"/>
          <w:sz w:val="24"/>
          <w:szCs w:val="22"/>
          <w:lang w:eastAsia="en-US"/>
        </w:rPr>
        <w:t>pirkimo</w:t>
      </w:r>
      <w:r w:rsidRPr="001B178C">
        <w:rPr>
          <w:rFonts w:ascii="Times New Roman" w:eastAsia="Calibri" w:hAnsi="Times New Roman" w:cs="Times New Roman"/>
          <w:spacing w:val="1"/>
          <w:sz w:val="24"/>
          <w:szCs w:val="22"/>
          <w:lang w:eastAsia="en-US"/>
        </w:rPr>
        <w:t xml:space="preserve"> </w:t>
      </w:r>
      <w:r w:rsidRPr="001B178C">
        <w:rPr>
          <w:rFonts w:ascii="Times New Roman" w:eastAsia="Calibri" w:hAnsi="Times New Roman" w:cs="Times New Roman"/>
          <w:sz w:val="24"/>
          <w:szCs w:val="22"/>
          <w:lang w:eastAsia="en-US"/>
        </w:rPr>
        <w:t>objekto</w:t>
      </w:r>
      <w:r w:rsidRPr="001B178C">
        <w:rPr>
          <w:rFonts w:ascii="Times New Roman" w:eastAsia="Calibri" w:hAnsi="Times New Roman" w:cs="Times New Roman"/>
          <w:spacing w:val="1"/>
          <w:sz w:val="24"/>
          <w:szCs w:val="22"/>
          <w:lang w:eastAsia="en-US"/>
        </w:rPr>
        <w:t xml:space="preserve"> </w:t>
      </w:r>
      <w:r w:rsidRPr="001B178C">
        <w:rPr>
          <w:rFonts w:ascii="Times New Roman" w:eastAsia="Calibri" w:hAnsi="Times New Roman" w:cs="Times New Roman"/>
          <w:sz w:val="24"/>
          <w:szCs w:val="22"/>
          <w:lang w:eastAsia="en-US"/>
        </w:rPr>
        <w:t>kaina</w:t>
      </w:r>
      <w:r w:rsidRPr="001B178C">
        <w:rPr>
          <w:rFonts w:ascii="Times New Roman" w:eastAsia="Calibri" w:hAnsi="Times New Roman" w:cs="Times New Roman"/>
          <w:spacing w:val="1"/>
          <w:sz w:val="24"/>
          <w:szCs w:val="22"/>
          <w:lang w:eastAsia="en-US"/>
        </w:rPr>
        <w:t xml:space="preserve"> </w:t>
      </w:r>
      <w:r w:rsidRPr="001B178C">
        <w:rPr>
          <w:rFonts w:ascii="Times New Roman" w:eastAsia="Calibri" w:hAnsi="Times New Roman" w:cs="Times New Roman"/>
          <w:sz w:val="24"/>
          <w:szCs w:val="22"/>
          <w:lang w:eastAsia="en-US"/>
        </w:rPr>
        <w:t>visais</w:t>
      </w:r>
      <w:r w:rsidRPr="001B178C">
        <w:rPr>
          <w:rFonts w:ascii="Times New Roman" w:eastAsia="Calibri" w:hAnsi="Times New Roman" w:cs="Times New Roman"/>
          <w:spacing w:val="1"/>
          <w:sz w:val="24"/>
          <w:szCs w:val="22"/>
          <w:lang w:eastAsia="en-US"/>
        </w:rPr>
        <w:t xml:space="preserve"> </w:t>
      </w:r>
      <w:r w:rsidRPr="001B178C">
        <w:rPr>
          <w:rFonts w:ascii="Times New Roman" w:eastAsia="Calibri" w:hAnsi="Times New Roman" w:cs="Times New Roman"/>
          <w:sz w:val="24"/>
          <w:szCs w:val="22"/>
          <w:lang w:eastAsia="en-US"/>
        </w:rPr>
        <w:t>atvejais</w:t>
      </w:r>
      <w:r w:rsidRPr="001B178C">
        <w:rPr>
          <w:rFonts w:ascii="Times New Roman" w:eastAsia="Calibri" w:hAnsi="Times New Roman" w:cs="Times New Roman"/>
          <w:spacing w:val="1"/>
          <w:sz w:val="24"/>
          <w:szCs w:val="22"/>
          <w:lang w:eastAsia="en-US"/>
        </w:rPr>
        <w:t xml:space="preserve"> </w:t>
      </w:r>
      <w:r w:rsidRPr="001B178C">
        <w:rPr>
          <w:rFonts w:ascii="Times New Roman" w:eastAsia="Calibri" w:hAnsi="Times New Roman" w:cs="Times New Roman"/>
          <w:sz w:val="24"/>
          <w:szCs w:val="22"/>
          <w:lang w:eastAsia="en-US"/>
        </w:rPr>
        <w:t>laikomos</w:t>
      </w:r>
      <w:r w:rsidRPr="001B178C">
        <w:rPr>
          <w:rFonts w:ascii="Times New Roman" w:eastAsia="Calibri" w:hAnsi="Times New Roman" w:cs="Times New Roman"/>
          <w:spacing w:val="1"/>
          <w:sz w:val="24"/>
          <w:szCs w:val="22"/>
          <w:lang w:eastAsia="en-US"/>
        </w:rPr>
        <w:t xml:space="preserve"> </w:t>
      </w:r>
      <w:r w:rsidRPr="001B178C">
        <w:rPr>
          <w:rFonts w:ascii="Times New Roman" w:eastAsia="Calibri" w:hAnsi="Times New Roman" w:cs="Times New Roman"/>
          <w:sz w:val="24"/>
          <w:szCs w:val="22"/>
          <w:lang w:eastAsia="en-US"/>
        </w:rPr>
        <w:t>neįprastai</w:t>
      </w:r>
      <w:r w:rsidRPr="001B178C">
        <w:rPr>
          <w:rFonts w:ascii="Times New Roman" w:eastAsia="Calibri" w:hAnsi="Times New Roman" w:cs="Times New Roman"/>
          <w:spacing w:val="1"/>
          <w:sz w:val="24"/>
          <w:szCs w:val="22"/>
          <w:lang w:eastAsia="en-US"/>
        </w:rPr>
        <w:t xml:space="preserve"> </w:t>
      </w:r>
      <w:r w:rsidRPr="001B178C">
        <w:rPr>
          <w:rFonts w:ascii="Times New Roman" w:eastAsia="Calibri" w:hAnsi="Times New Roman" w:cs="Times New Roman"/>
          <w:sz w:val="24"/>
          <w:szCs w:val="22"/>
          <w:lang w:eastAsia="en-US"/>
        </w:rPr>
        <w:t>mažomis, jeigu jos yra 30 ir daugiau procentų mažesnės už visų tiekėjų, kurių pasiūlymai</w:t>
      </w:r>
      <w:r w:rsidRPr="001B178C">
        <w:rPr>
          <w:rFonts w:ascii="Times New Roman" w:eastAsia="Calibri" w:hAnsi="Times New Roman" w:cs="Times New Roman"/>
          <w:spacing w:val="1"/>
          <w:sz w:val="24"/>
          <w:szCs w:val="22"/>
          <w:lang w:eastAsia="en-US"/>
        </w:rPr>
        <w:t xml:space="preserve"> </w:t>
      </w:r>
      <w:r w:rsidRPr="001B178C">
        <w:rPr>
          <w:rFonts w:ascii="Times New Roman" w:eastAsia="Calibri" w:hAnsi="Times New Roman" w:cs="Times New Roman"/>
          <w:sz w:val="24"/>
          <w:szCs w:val="22"/>
          <w:lang w:eastAsia="en-US"/>
        </w:rPr>
        <w:t xml:space="preserve">neatmesti dėl kitų priežasčių ir kurių pasiūlyta kaina neviršija pirkimui skirtų lėšų, nustatytų ir </w:t>
      </w:r>
      <w:r w:rsidRPr="001B178C">
        <w:rPr>
          <w:rFonts w:ascii="Times New Roman" w:eastAsia="Calibri" w:hAnsi="Times New Roman" w:cs="Times New Roman"/>
          <w:spacing w:val="-57"/>
          <w:sz w:val="24"/>
          <w:szCs w:val="22"/>
          <w:lang w:eastAsia="en-US"/>
        </w:rPr>
        <w:t xml:space="preserve"> </w:t>
      </w:r>
      <w:r w:rsidRPr="001B178C">
        <w:rPr>
          <w:rFonts w:ascii="Times New Roman" w:eastAsia="Calibri" w:hAnsi="Times New Roman" w:cs="Times New Roman"/>
          <w:sz w:val="24"/>
          <w:szCs w:val="22"/>
          <w:lang w:eastAsia="en-US"/>
        </w:rPr>
        <w:t>užfiksuotų perkančiosios organizacijos rengiamuose dokumentuose prieš pradedant pirkimo</w:t>
      </w:r>
      <w:r w:rsidRPr="001B178C">
        <w:rPr>
          <w:rFonts w:ascii="Times New Roman" w:eastAsia="Calibri" w:hAnsi="Times New Roman" w:cs="Times New Roman"/>
          <w:spacing w:val="1"/>
          <w:sz w:val="24"/>
          <w:szCs w:val="22"/>
          <w:lang w:eastAsia="en-US"/>
        </w:rPr>
        <w:t xml:space="preserve"> </w:t>
      </w:r>
      <w:r w:rsidRPr="001B178C">
        <w:rPr>
          <w:rFonts w:ascii="Times New Roman" w:eastAsia="Calibri" w:hAnsi="Times New Roman" w:cs="Times New Roman"/>
          <w:sz w:val="24"/>
          <w:szCs w:val="22"/>
          <w:lang w:eastAsia="en-US"/>
        </w:rPr>
        <w:t>procedūrą,</w:t>
      </w:r>
      <w:r w:rsidRPr="001B178C">
        <w:rPr>
          <w:rFonts w:ascii="Times New Roman" w:eastAsia="Calibri" w:hAnsi="Times New Roman" w:cs="Times New Roman"/>
          <w:spacing w:val="-1"/>
          <w:sz w:val="24"/>
          <w:szCs w:val="22"/>
          <w:lang w:eastAsia="en-US"/>
        </w:rPr>
        <w:t xml:space="preserve"> </w:t>
      </w:r>
      <w:r w:rsidRPr="001B178C">
        <w:rPr>
          <w:rFonts w:ascii="Times New Roman" w:eastAsia="Calibri" w:hAnsi="Times New Roman" w:cs="Times New Roman"/>
          <w:sz w:val="24"/>
          <w:szCs w:val="22"/>
          <w:lang w:eastAsia="en-US"/>
        </w:rPr>
        <w:t>pasiūlytos kainos aritmetinį vidurkį.</w:t>
      </w:r>
      <w:r w:rsidRPr="001B178C">
        <w:rPr>
          <w:rFonts w:ascii="Arial" w:eastAsiaTheme="minorHAnsi" w:hAnsi="Arial" w:cs="Arial"/>
          <w:bCs/>
          <w:iCs/>
        </w:rPr>
        <w:t xml:space="preserve"> </w:t>
      </w:r>
      <w:bookmarkEnd w:id="11"/>
    </w:p>
    <w:sectPr w:rsidR="00506996" w:rsidRPr="001B178C" w:rsidSect="00C9100C">
      <w:headerReference w:type="default" r:id="rId17"/>
      <w:footerReference w:type="default" r:id="rId18"/>
      <w:headerReference w:type="first" r:id="rId19"/>
      <w:footerReference w:type="first" r:id="rId20"/>
      <w:pgSz w:w="12240" w:h="15840"/>
      <w:pgMar w:top="720" w:right="720" w:bottom="720" w:left="1418"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23010" w14:textId="77777777" w:rsidR="00A57E39" w:rsidRDefault="00A57E39" w:rsidP="00D05666">
      <w:r>
        <w:separator/>
      </w:r>
    </w:p>
  </w:endnote>
  <w:endnote w:type="continuationSeparator" w:id="0">
    <w:p w14:paraId="4A13A352" w14:textId="77777777" w:rsidR="00A57E39" w:rsidRDefault="00A57E39" w:rsidP="00D05666">
      <w:r>
        <w:continuationSeparator/>
      </w:r>
    </w:p>
  </w:endnote>
  <w:endnote w:type="continuationNotice" w:id="1">
    <w:p w14:paraId="761D8E6E" w14:textId="77777777" w:rsidR="00A57E39" w:rsidRDefault="00A57E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Header"/>
            <w:ind w:left="-115"/>
            <w:jc w:val="left"/>
          </w:pPr>
        </w:p>
      </w:tc>
      <w:tc>
        <w:tcPr>
          <w:tcW w:w="3320" w:type="dxa"/>
        </w:tcPr>
        <w:p w14:paraId="5372919C" w14:textId="3F510446" w:rsidR="7D62F55E" w:rsidRDefault="7D62F55E" w:rsidP="006B1A30">
          <w:pPr>
            <w:pStyle w:val="Header"/>
            <w:jc w:val="center"/>
          </w:pPr>
        </w:p>
      </w:tc>
      <w:tc>
        <w:tcPr>
          <w:tcW w:w="3320" w:type="dxa"/>
        </w:tcPr>
        <w:p w14:paraId="46DF4335" w14:textId="4D777ED1" w:rsidR="7D62F55E" w:rsidRDefault="7D62F55E" w:rsidP="006B1A30">
          <w:pPr>
            <w:pStyle w:val="Header"/>
            <w:ind w:right="-115"/>
            <w:jc w:val="right"/>
          </w:pPr>
        </w:p>
      </w:tc>
    </w:tr>
  </w:tbl>
  <w:p w14:paraId="2F1AB6B3" w14:textId="0E422935" w:rsidR="007C1FE3" w:rsidRDefault="007C1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Header"/>
            <w:ind w:left="-115"/>
            <w:jc w:val="left"/>
          </w:pPr>
        </w:p>
      </w:tc>
      <w:tc>
        <w:tcPr>
          <w:tcW w:w="3320" w:type="dxa"/>
        </w:tcPr>
        <w:p w14:paraId="6F1B616C" w14:textId="403DF0C7" w:rsidR="7D62F55E" w:rsidRDefault="7D62F55E" w:rsidP="006B1A30">
          <w:pPr>
            <w:pStyle w:val="Header"/>
            <w:jc w:val="center"/>
          </w:pPr>
        </w:p>
      </w:tc>
      <w:tc>
        <w:tcPr>
          <w:tcW w:w="3320" w:type="dxa"/>
        </w:tcPr>
        <w:p w14:paraId="74D61361" w14:textId="164A23CE" w:rsidR="7D62F55E" w:rsidRDefault="7D62F55E" w:rsidP="006B1A30">
          <w:pPr>
            <w:pStyle w:val="Header"/>
            <w:ind w:right="-115"/>
            <w:jc w:val="right"/>
          </w:pPr>
        </w:p>
      </w:tc>
    </w:tr>
  </w:tbl>
  <w:p w14:paraId="4A72585F" w14:textId="60B1B6B2" w:rsidR="007C1FE3" w:rsidRDefault="007C1F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F4AE2" w14:textId="77777777" w:rsidR="00A57E39" w:rsidRDefault="00A57E39" w:rsidP="00D05666">
      <w:r>
        <w:separator/>
      </w:r>
    </w:p>
  </w:footnote>
  <w:footnote w:type="continuationSeparator" w:id="0">
    <w:p w14:paraId="0C5AA979" w14:textId="77777777" w:rsidR="00A57E39" w:rsidRDefault="00A57E39" w:rsidP="00D05666">
      <w:r>
        <w:continuationSeparator/>
      </w:r>
    </w:p>
  </w:footnote>
  <w:footnote w:type="continuationNotice" w:id="1">
    <w:p w14:paraId="41754AE9" w14:textId="77777777" w:rsidR="00A57E39" w:rsidRDefault="00A57E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Header"/>
            <w:ind w:firstLine="0"/>
            <w:jc w:val="left"/>
          </w:pPr>
        </w:p>
      </w:tc>
      <w:tc>
        <w:tcPr>
          <w:tcW w:w="3320" w:type="dxa"/>
        </w:tcPr>
        <w:p w14:paraId="5149BA27" w14:textId="0E1D5DF5" w:rsidR="7D62F55E" w:rsidRDefault="7D62F55E" w:rsidP="006B1A30">
          <w:pPr>
            <w:pStyle w:val="Header"/>
            <w:jc w:val="center"/>
          </w:pPr>
        </w:p>
      </w:tc>
      <w:tc>
        <w:tcPr>
          <w:tcW w:w="3320" w:type="dxa"/>
        </w:tcPr>
        <w:p w14:paraId="2E580469" w14:textId="4A3F4DE0" w:rsidR="7D62F55E" w:rsidRDefault="7D62F55E" w:rsidP="006B1A30">
          <w:pPr>
            <w:pStyle w:val="Header"/>
            <w:ind w:right="-115"/>
            <w:jc w:val="right"/>
          </w:pPr>
        </w:p>
      </w:tc>
    </w:tr>
  </w:tbl>
  <w:p w14:paraId="508B778C" w14:textId="2E1CF544" w:rsidR="007C1FE3" w:rsidRDefault="007C1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6A165" w14:textId="77777777" w:rsidR="00413BD0" w:rsidRDefault="00413B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092CAD6D" w14:textId="5F097C3A" w:rsidR="00285B02" w:rsidRDefault="00285B02">
        <w:pPr>
          <w:pStyle w:val="Header"/>
          <w:jc w:val="center"/>
        </w:pPr>
        <w:r>
          <w:fldChar w:fldCharType="begin"/>
        </w:r>
        <w:r>
          <w:instrText>PAGE   \* MERGEFORMAT</w:instrText>
        </w:r>
        <w:r>
          <w:fldChar w:fldCharType="separate"/>
        </w:r>
        <w:r>
          <w:rPr>
            <w:noProof/>
          </w:rPr>
          <w:t>16</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 w15:restartNumberingAfterBreak="0">
    <w:nsid w:val="112D117E"/>
    <w:multiLevelType w:val="hybridMultilevel"/>
    <w:tmpl w:val="EE96875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35DF667C"/>
    <w:multiLevelType w:val="multilevel"/>
    <w:tmpl w:val="002E53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7514A8"/>
    <w:multiLevelType w:val="multilevel"/>
    <w:tmpl w:val="EF86B1CA"/>
    <w:lvl w:ilvl="0">
      <w:start w:val="1"/>
      <w:numFmt w:val="decimal"/>
      <w:suff w:val="space"/>
      <w:lvlText w:val="%1)"/>
      <w:lvlJc w:val="left"/>
      <w:pPr>
        <w:ind w:left="720" w:hanging="360"/>
      </w:pPr>
      <w:rPr>
        <w:i/>
        <w:iCs/>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551006A2"/>
    <w:multiLevelType w:val="hybridMultilevel"/>
    <w:tmpl w:val="0518B78A"/>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5C21D37"/>
    <w:multiLevelType w:val="hybridMultilevel"/>
    <w:tmpl w:val="C984834A"/>
    <w:lvl w:ilvl="0" w:tplc="70029272">
      <w:start w:val="1"/>
      <w:numFmt w:val="decimal"/>
      <w:lvlText w:val="%1."/>
      <w:lvlJc w:val="left"/>
      <w:pPr>
        <w:ind w:left="927" w:hanging="360"/>
      </w:pPr>
      <w:rPr>
        <w:rFonts w:eastAsiaTheme="minorEastAsia"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4" w15:restartNumberingAfterBreak="0">
    <w:nsid w:val="72A607F6"/>
    <w:multiLevelType w:val="hybridMultilevel"/>
    <w:tmpl w:val="C902FE9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89A6BD2"/>
    <w:multiLevelType w:val="multilevel"/>
    <w:tmpl w:val="5B74DF80"/>
    <w:lvl w:ilvl="0">
      <w:start w:val="1"/>
      <w:numFmt w:val="decimal"/>
      <w:lvlText w:val="%1."/>
      <w:lvlJc w:val="left"/>
      <w:pPr>
        <w:ind w:left="102" w:hanging="248"/>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02" w:hanging="428"/>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1949" w:hanging="428"/>
      </w:pPr>
      <w:rPr>
        <w:lang w:val="lt-LT" w:eastAsia="en-US" w:bidi="ar-SA"/>
      </w:rPr>
    </w:lvl>
    <w:lvl w:ilvl="3">
      <w:numFmt w:val="bullet"/>
      <w:lvlText w:val="•"/>
      <w:lvlJc w:val="left"/>
      <w:pPr>
        <w:ind w:left="2873" w:hanging="428"/>
      </w:pPr>
      <w:rPr>
        <w:lang w:val="lt-LT" w:eastAsia="en-US" w:bidi="ar-SA"/>
      </w:rPr>
    </w:lvl>
    <w:lvl w:ilvl="4">
      <w:numFmt w:val="bullet"/>
      <w:lvlText w:val="•"/>
      <w:lvlJc w:val="left"/>
      <w:pPr>
        <w:ind w:left="3798" w:hanging="428"/>
      </w:pPr>
      <w:rPr>
        <w:lang w:val="lt-LT" w:eastAsia="en-US" w:bidi="ar-SA"/>
      </w:rPr>
    </w:lvl>
    <w:lvl w:ilvl="5">
      <w:numFmt w:val="bullet"/>
      <w:lvlText w:val="•"/>
      <w:lvlJc w:val="left"/>
      <w:pPr>
        <w:ind w:left="4723" w:hanging="428"/>
      </w:pPr>
      <w:rPr>
        <w:lang w:val="lt-LT" w:eastAsia="en-US" w:bidi="ar-SA"/>
      </w:rPr>
    </w:lvl>
    <w:lvl w:ilvl="6">
      <w:numFmt w:val="bullet"/>
      <w:lvlText w:val="•"/>
      <w:lvlJc w:val="left"/>
      <w:pPr>
        <w:ind w:left="5647" w:hanging="428"/>
      </w:pPr>
      <w:rPr>
        <w:lang w:val="lt-LT" w:eastAsia="en-US" w:bidi="ar-SA"/>
      </w:rPr>
    </w:lvl>
    <w:lvl w:ilvl="7">
      <w:numFmt w:val="bullet"/>
      <w:lvlText w:val="•"/>
      <w:lvlJc w:val="left"/>
      <w:pPr>
        <w:ind w:left="6572" w:hanging="428"/>
      </w:pPr>
      <w:rPr>
        <w:lang w:val="lt-LT" w:eastAsia="en-US" w:bidi="ar-SA"/>
      </w:rPr>
    </w:lvl>
    <w:lvl w:ilvl="8">
      <w:numFmt w:val="bullet"/>
      <w:lvlText w:val="•"/>
      <w:lvlJc w:val="left"/>
      <w:pPr>
        <w:ind w:left="7497" w:hanging="428"/>
      </w:pPr>
      <w:rPr>
        <w:lang w:val="lt-LT" w:eastAsia="en-US" w:bidi="ar-SA"/>
      </w:rPr>
    </w:lvl>
  </w:abstractNum>
  <w:abstractNum w:abstractNumId="16"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2"/>
  </w:num>
  <w:num w:numId="2" w16cid:durableId="1490172141">
    <w:abstractNumId w:val="11"/>
  </w:num>
  <w:num w:numId="3" w16cid:durableId="138770985">
    <w:abstractNumId w:val="6"/>
  </w:num>
  <w:num w:numId="4" w16cid:durableId="219707255">
    <w:abstractNumId w:val="16"/>
  </w:num>
  <w:num w:numId="5" w16cid:durableId="1652252092">
    <w:abstractNumId w:val="4"/>
  </w:num>
  <w:num w:numId="6" w16cid:durableId="963148996">
    <w:abstractNumId w:val="0"/>
  </w:num>
  <w:num w:numId="7" w16cid:durableId="817724215">
    <w:abstractNumId w:val="8"/>
  </w:num>
  <w:num w:numId="8" w16cid:durableId="1476410157">
    <w:abstractNumId w:val="13"/>
  </w:num>
  <w:num w:numId="9" w16cid:durableId="1415740606">
    <w:abstractNumId w:val="12"/>
  </w:num>
  <w:num w:numId="10" w16cid:durableId="2111658994">
    <w:abstractNumId w:val="3"/>
  </w:num>
  <w:num w:numId="11" w16cid:durableId="750349126">
    <w:abstractNumId w:val="5"/>
  </w:num>
  <w:num w:numId="12" w16cid:durableId="355271109">
    <w:abstractNumId w:val="7"/>
  </w:num>
  <w:num w:numId="13" w16cid:durableId="1488934232">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14" w16cid:durableId="1954050071">
    <w:abstractNumId w:val="9"/>
  </w:num>
  <w:num w:numId="15" w16cid:durableId="2115320561">
    <w:abstractNumId w:val="1"/>
  </w:num>
  <w:num w:numId="16" w16cid:durableId="1132674641">
    <w:abstractNumId w:val="14"/>
  </w:num>
  <w:num w:numId="17" w16cid:durableId="136729447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0AB"/>
    <w:rsid w:val="00020176"/>
    <w:rsid w:val="00020DD7"/>
    <w:rsid w:val="00020FD4"/>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AEB"/>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46EA"/>
    <w:rsid w:val="000A4D73"/>
    <w:rsid w:val="000A519E"/>
    <w:rsid w:val="000A5738"/>
    <w:rsid w:val="000A5FB1"/>
    <w:rsid w:val="000A7A7A"/>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EED"/>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19D"/>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905"/>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78C"/>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178A"/>
    <w:rsid w:val="001D4D41"/>
    <w:rsid w:val="001D567F"/>
    <w:rsid w:val="001D5DDC"/>
    <w:rsid w:val="001D65F8"/>
    <w:rsid w:val="001D7322"/>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9F4"/>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18F0"/>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2729"/>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09E4"/>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9E3"/>
    <w:rsid w:val="002E3C32"/>
    <w:rsid w:val="002E3DCA"/>
    <w:rsid w:val="002E417E"/>
    <w:rsid w:val="002E41C6"/>
    <w:rsid w:val="002E4679"/>
    <w:rsid w:val="002E4A0C"/>
    <w:rsid w:val="002E5EA9"/>
    <w:rsid w:val="002E6BB6"/>
    <w:rsid w:val="002F05C1"/>
    <w:rsid w:val="002F0663"/>
    <w:rsid w:val="002F0FBA"/>
    <w:rsid w:val="002F12E7"/>
    <w:rsid w:val="002F148F"/>
    <w:rsid w:val="002F1498"/>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635A"/>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5B6"/>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49B"/>
    <w:rsid w:val="003E4C10"/>
    <w:rsid w:val="003E4DB9"/>
    <w:rsid w:val="003E4E8A"/>
    <w:rsid w:val="003E51C1"/>
    <w:rsid w:val="003E6FE5"/>
    <w:rsid w:val="003E713F"/>
    <w:rsid w:val="003F092C"/>
    <w:rsid w:val="003F0DA7"/>
    <w:rsid w:val="003F139A"/>
    <w:rsid w:val="003F1531"/>
    <w:rsid w:val="003F18FD"/>
    <w:rsid w:val="003F1C8A"/>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24C4C"/>
    <w:rsid w:val="004252AF"/>
    <w:rsid w:val="00427174"/>
    <w:rsid w:val="00427210"/>
    <w:rsid w:val="00430478"/>
    <w:rsid w:val="00430DB7"/>
    <w:rsid w:val="004321B5"/>
    <w:rsid w:val="0043230B"/>
    <w:rsid w:val="00432574"/>
    <w:rsid w:val="004327A1"/>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2771"/>
    <w:rsid w:val="00443DE5"/>
    <w:rsid w:val="00443FA8"/>
    <w:rsid w:val="00443FEB"/>
    <w:rsid w:val="00444DC8"/>
    <w:rsid w:val="0044540D"/>
    <w:rsid w:val="00445C37"/>
    <w:rsid w:val="00446913"/>
    <w:rsid w:val="00446C3F"/>
    <w:rsid w:val="00447B36"/>
    <w:rsid w:val="00447D54"/>
    <w:rsid w:val="00450767"/>
    <w:rsid w:val="00450E09"/>
    <w:rsid w:val="004511A8"/>
    <w:rsid w:val="004512A8"/>
    <w:rsid w:val="0045161D"/>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035B"/>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1F24"/>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0D4"/>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709"/>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0BA4"/>
    <w:rsid w:val="005B16F4"/>
    <w:rsid w:val="005B19E4"/>
    <w:rsid w:val="005B1D8D"/>
    <w:rsid w:val="005B24C3"/>
    <w:rsid w:val="005B2628"/>
    <w:rsid w:val="005B2A1D"/>
    <w:rsid w:val="005B2C82"/>
    <w:rsid w:val="005B2D90"/>
    <w:rsid w:val="005B2D9B"/>
    <w:rsid w:val="005B2FD0"/>
    <w:rsid w:val="005B34A6"/>
    <w:rsid w:val="005B383F"/>
    <w:rsid w:val="005B46C1"/>
    <w:rsid w:val="005B549C"/>
    <w:rsid w:val="005B57A2"/>
    <w:rsid w:val="005B61A5"/>
    <w:rsid w:val="005C0258"/>
    <w:rsid w:val="005C0B37"/>
    <w:rsid w:val="005C17C2"/>
    <w:rsid w:val="005C3941"/>
    <w:rsid w:val="005C3F18"/>
    <w:rsid w:val="005C4923"/>
    <w:rsid w:val="005C4C89"/>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6649"/>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9D4"/>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817"/>
    <w:rsid w:val="00632B0E"/>
    <w:rsid w:val="00633526"/>
    <w:rsid w:val="0063491E"/>
    <w:rsid w:val="006349FB"/>
    <w:rsid w:val="00634E47"/>
    <w:rsid w:val="00635013"/>
    <w:rsid w:val="006352B6"/>
    <w:rsid w:val="006353DD"/>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313"/>
    <w:rsid w:val="00693C7B"/>
    <w:rsid w:val="00694911"/>
    <w:rsid w:val="006966D7"/>
    <w:rsid w:val="00696EED"/>
    <w:rsid w:val="00697F1A"/>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B"/>
    <w:rsid w:val="0070455D"/>
    <w:rsid w:val="007057D6"/>
    <w:rsid w:val="00706BD5"/>
    <w:rsid w:val="00706DAC"/>
    <w:rsid w:val="00706F4D"/>
    <w:rsid w:val="0071041E"/>
    <w:rsid w:val="00710621"/>
    <w:rsid w:val="0071065A"/>
    <w:rsid w:val="00710F05"/>
    <w:rsid w:val="007128D8"/>
    <w:rsid w:val="007128DA"/>
    <w:rsid w:val="00713645"/>
    <w:rsid w:val="00714176"/>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109"/>
    <w:rsid w:val="00722B34"/>
    <w:rsid w:val="00723C3F"/>
    <w:rsid w:val="00723E2D"/>
    <w:rsid w:val="007243EB"/>
    <w:rsid w:val="00724719"/>
    <w:rsid w:val="00724B68"/>
    <w:rsid w:val="00725AB6"/>
    <w:rsid w:val="00725D1E"/>
    <w:rsid w:val="00726D3A"/>
    <w:rsid w:val="00726E63"/>
    <w:rsid w:val="007306D3"/>
    <w:rsid w:val="007317B5"/>
    <w:rsid w:val="00731D1E"/>
    <w:rsid w:val="0073210C"/>
    <w:rsid w:val="0073238A"/>
    <w:rsid w:val="00732CB6"/>
    <w:rsid w:val="00733473"/>
    <w:rsid w:val="007334EA"/>
    <w:rsid w:val="0073352B"/>
    <w:rsid w:val="00733758"/>
    <w:rsid w:val="00734BBA"/>
    <w:rsid w:val="00735BCF"/>
    <w:rsid w:val="00735C0D"/>
    <w:rsid w:val="00735D88"/>
    <w:rsid w:val="00735E40"/>
    <w:rsid w:val="0073602A"/>
    <w:rsid w:val="00736E69"/>
    <w:rsid w:val="00736EA4"/>
    <w:rsid w:val="00736ECE"/>
    <w:rsid w:val="0073711D"/>
    <w:rsid w:val="0073778F"/>
    <w:rsid w:val="00740C4A"/>
    <w:rsid w:val="00741376"/>
    <w:rsid w:val="007419CD"/>
    <w:rsid w:val="00741C24"/>
    <w:rsid w:val="007422EF"/>
    <w:rsid w:val="00742558"/>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83"/>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28A8"/>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6E1"/>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581A"/>
    <w:rsid w:val="00836C8F"/>
    <w:rsid w:val="00837056"/>
    <w:rsid w:val="008409D4"/>
    <w:rsid w:val="00840BEE"/>
    <w:rsid w:val="0084174D"/>
    <w:rsid w:val="008417FF"/>
    <w:rsid w:val="00841A95"/>
    <w:rsid w:val="00841D69"/>
    <w:rsid w:val="00841F51"/>
    <w:rsid w:val="00841F69"/>
    <w:rsid w:val="008429BA"/>
    <w:rsid w:val="0084314A"/>
    <w:rsid w:val="00844674"/>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C5"/>
    <w:rsid w:val="00857DE3"/>
    <w:rsid w:val="00860F5E"/>
    <w:rsid w:val="00860F76"/>
    <w:rsid w:val="00861205"/>
    <w:rsid w:val="00861B99"/>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2C42"/>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5963"/>
    <w:rsid w:val="008D6F67"/>
    <w:rsid w:val="008D704D"/>
    <w:rsid w:val="008D7A4D"/>
    <w:rsid w:val="008E2035"/>
    <w:rsid w:val="008E3081"/>
    <w:rsid w:val="008E31B9"/>
    <w:rsid w:val="008E4A3C"/>
    <w:rsid w:val="008E50AC"/>
    <w:rsid w:val="008E5B51"/>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05B7"/>
    <w:rsid w:val="00901552"/>
    <w:rsid w:val="00901FB3"/>
    <w:rsid w:val="00902DD7"/>
    <w:rsid w:val="009030AA"/>
    <w:rsid w:val="009032BE"/>
    <w:rsid w:val="0090339F"/>
    <w:rsid w:val="0090375F"/>
    <w:rsid w:val="00903F2F"/>
    <w:rsid w:val="009040B8"/>
    <w:rsid w:val="00904BC4"/>
    <w:rsid w:val="0090544A"/>
    <w:rsid w:val="0090570A"/>
    <w:rsid w:val="00905F9E"/>
    <w:rsid w:val="009061BF"/>
    <w:rsid w:val="009101B9"/>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845"/>
    <w:rsid w:val="00934E53"/>
    <w:rsid w:val="00934E8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59C0"/>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5F12"/>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6109"/>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140"/>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074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0D4B"/>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57E39"/>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607"/>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0D33"/>
    <w:rsid w:val="00B210DB"/>
    <w:rsid w:val="00B216AA"/>
    <w:rsid w:val="00B21AC5"/>
    <w:rsid w:val="00B21E64"/>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0FA8"/>
    <w:rsid w:val="00B610A6"/>
    <w:rsid w:val="00B61C58"/>
    <w:rsid w:val="00B6203F"/>
    <w:rsid w:val="00B62973"/>
    <w:rsid w:val="00B62D48"/>
    <w:rsid w:val="00B6316B"/>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95B"/>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E5C"/>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412"/>
    <w:rsid w:val="00BC2E44"/>
    <w:rsid w:val="00BC3440"/>
    <w:rsid w:val="00BC3DF9"/>
    <w:rsid w:val="00BC3EEA"/>
    <w:rsid w:val="00BC403A"/>
    <w:rsid w:val="00BC42B8"/>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5A6E"/>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971"/>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25C"/>
    <w:rsid w:val="00C476D8"/>
    <w:rsid w:val="00C47CE7"/>
    <w:rsid w:val="00C47EAB"/>
    <w:rsid w:val="00C515B6"/>
    <w:rsid w:val="00C517BE"/>
    <w:rsid w:val="00C51CF2"/>
    <w:rsid w:val="00C52086"/>
    <w:rsid w:val="00C53940"/>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DDB"/>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06E"/>
    <w:rsid w:val="00C87E49"/>
    <w:rsid w:val="00C8D941"/>
    <w:rsid w:val="00C904AC"/>
    <w:rsid w:val="00C906F5"/>
    <w:rsid w:val="00C9077C"/>
    <w:rsid w:val="00C90917"/>
    <w:rsid w:val="00C90E94"/>
    <w:rsid w:val="00C9100C"/>
    <w:rsid w:val="00C91381"/>
    <w:rsid w:val="00C9146C"/>
    <w:rsid w:val="00C91D8B"/>
    <w:rsid w:val="00C92EA8"/>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3C9"/>
    <w:rsid w:val="00CA47CB"/>
    <w:rsid w:val="00CA5166"/>
    <w:rsid w:val="00CA6329"/>
    <w:rsid w:val="00CA65C6"/>
    <w:rsid w:val="00CB1BFC"/>
    <w:rsid w:val="00CB1C73"/>
    <w:rsid w:val="00CB21ED"/>
    <w:rsid w:val="00CB237B"/>
    <w:rsid w:val="00CB2C15"/>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0F5D"/>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0BE1"/>
    <w:rsid w:val="00D02127"/>
    <w:rsid w:val="00D021AA"/>
    <w:rsid w:val="00D0232C"/>
    <w:rsid w:val="00D0274C"/>
    <w:rsid w:val="00D029A4"/>
    <w:rsid w:val="00D03CCF"/>
    <w:rsid w:val="00D0410A"/>
    <w:rsid w:val="00D04356"/>
    <w:rsid w:val="00D04642"/>
    <w:rsid w:val="00D050F2"/>
    <w:rsid w:val="00D05205"/>
    <w:rsid w:val="00D05666"/>
    <w:rsid w:val="00D06939"/>
    <w:rsid w:val="00D106A1"/>
    <w:rsid w:val="00D10723"/>
    <w:rsid w:val="00D10FA6"/>
    <w:rsid w:val="00D1108A"/>
    <w:rsid w:val="00D11917"/>
    <w:rsid w:val="00D14CCD"/>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6310"/>
    <w:rsid w:val="00D37664"/>
    <w:rsid w:val="00D406BD"/>
    <w:rsid w:val="00D4094C"/>
    <w:rsid w:val="00D41091"/>
    <w:rsid w:val="00D4128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2884"/>
    <w:rsid w:val="00D73174"/>
    <w:rsid w:val="00D734C0"/>
    <w:rsid w:val="00D734C6"/>
    <w:rsid w:val="00D73763"/>
    <w:rsid w:val="00D73765"/>
    <w:rsid w:val="00D7377C"/>
    <w:rsid w:val="00D74236"/>
    <w:rsid w:val="00D743BB"/>
    <w:rsid w:val="00D75062"/>
    <w:rsid w:val="00D75609"/>
    <w:rsid w:val="00D76DA5"/>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97B55"/>
    <w:rsid w:val="00DA0262"/>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B77"/>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141D"/>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50"/>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A7E"/>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1DA"/>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1B"/>
    <w:rsid w:val="00F929B7"/>
    <w:rsid w:val="00F9327D"/>
    <w:rsid w:val="00F9415C"/>
    <w:rsid w:val="00F94D71"/>
    <w:rsid w:val="00F95039"/>
    <w:rsid w:val="00F952BE"/>
    <w:rsid w:val="00F953B3"/>
    <w:rsid w:val="00F9566B"/>
    <w:rsid w:val="00F9576C"/>
    <w:rsid w:val="00F96594"/>
    <w:rsid w:val="00F96636"/>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35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6FEA"/>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table" w:customStyle="1" w:styleId="TableGrid31">
    <w:name w:val="Table Grid31"/>
    <w:basedOn w:val="TableNormal"/>
    <w:next w:val="TableGrid"/>
    <w:uiPriority w:val="39"/>
    <w:rsid w:val="00C9100C"/>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rsid w:val="001B178C"/>
    <w:pPr>
      <w:spacing w:line="240" w:lineRule="auto"/>
      <w:ind w:firstLine="0"/>
      <w:jc w:val="left"/>
    </w:pPr>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72729"/>
    <w:pPr>
      <w:spacing w:line="240" w:lineRule="auto"/>
      <w:ind w:firstLine="0"/>
      <w:jc w:val="lef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2F1498"/>
    <w:pPr>
      <w:spacing w:before="100" w:beforeAutospacing="1" w:after="100" w:afterAutospacing="1" w:line="240" w:lineRule="auto"/>
      <w:ind w:firstLine="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03158121">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52916229">
      <w:bodyDiv w:val="1"/>
      <w:marLeft w:val="0"/>
      <w:marRight w:val="0"/>
      <w:marTop w:val="0"/>
      <w:marBottom w:val="0"/>
      <w:divBdr>
        <w:top w:val="none" w:sz="0" w:space="0" w:color="auto"/>
        <w:left w:val="none" w:sz="0" w:space="0" w:color="auto"/>
        <w:bottom w:val="none" w:sz="0" w:space="0" w:color="auto"/>
        <w:right w:val="none" w:sz="0" w:space="0" w:color="auto"/>
      </w:divBdr>
    </w:div>
    <w:div w:id="1200777424">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31658340">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756437968">
      <w:bodyDiv w:val="1"/>
      <w:marLeft w:val="0"/>
      <w:marRight w:val="0"/>
      <w:marTop w:val="0"/>
      <w:marBottom w:val="0"/>
      <w:divBdr>
        <w:top w:val="none" w:sz="0" w:space="0" w:color="auto"/>
        <w:left w:val="none" w:sz="0" w:space="0" w:color="auto"/>
        <w:bottom w:val="none" w:sz="0" w:space="0" w:color="auto"/>
        <w:right w:val="none" w:sz="0" w:space="0" w:color="auto"/>
      </w:divBdr>
    </w:div>
    <w:div w:id="1760321905">
      <w:bodyDiv w:val="1"/>
      <w:marLeft w:val="0"/>
      <w:marRight w:val="0"/>
      <w:marTop w:val="0"/>
      <w:marBottom w:val="0"/>
      <w:divBdr>
        <w:top w:val="none" w:sz="0" w:space="0" w:color="auto"/>
        <w:left w:val="none" w:sz="0" w:space="0" w:color="auto"/>
        <w:bottom w:val="none" w:sz="0" w:space="0" w:color="auto"/>
        <w:right w:val="none" w:sz="0" w:space="0" w:color="auto"/>
      </w:divBdr>
    </w:div>
    <w:div w:id="179898888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70339044">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rektorius@varena.lt" TargetMode="External"/><Relationship Id="rId5" Type="http://schemas.openxmlformats.org/officeDocument/2006/relationships/numbering" Target="numbering.xml"/><Relationship Id="rId15" Type="http://schemas.openxmlformats.org/officeDocument/2006/relationships/hyperlink" Target="https://www.e-tar.lt/portal/lt/legalAct/TAR.4B60A8C9678B/asr"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16</Pages>
  <Words>14131</Words>
  <Characters>8056</Characters>
  <Application>Microsoft Office Word</Application>
  <DocSecurity>0</DocSecurity>
  <Lines>67</Lines>
  <Paragraphs>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22143</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Domantas B</cp:lastModifiedBy>
  <cp:revision>22</cp:revision>
  <cp:lastPrinted>2021-11-03T05:49:00Z</cp:lastPrinted>
  <dcterms:created xsi:type="dcterms:W3CDTF">2025-03-24T13:31:00Z</dcterms:created>
  <dcterms:modified xsi:type="dcterms:W3CDTF">2026-08-13T06:49:00Z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