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7777777" w:rsidR="00C93D59" w:rsidRPr="003D7C5B" w:rsidRDefault="00C93D59"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bookmarkStart w:id="1" w:name="_Hlk185850055"/>
          <w:r w:rsidRPr="00BD1DDF">
            <w:rPr>
              <w:rFonts w:ascii="Arial" w:hAnsi="Arial" w:cs="Arial"/>
              <w:b/>
              <w:sz w:val="24"/>
              <w:szCs w:val="24"/>
            </w:rPr>
            <w:t xml:space="preserve">PACIENTO KORTELIŲ ATSEKAMUMO NUSTATYMO </w:t>
          </w:r>
          <w:r w:rsidRPr="003D7C5B">
            <w:rPr>
              <w:rFonts w:ascii="Arial" w:hAnsi="Arial" w:cs="Arial"/>
              <w:b/>
              <w:caps/>
              <w:sz w:val="24"/>
              <w:szCs w:val="24"/>
            </w:rPr>
            <w:t>SISTEMA</w:t>
          </w:r>
          <w:r>
            <w:rPr>
              <w:rFonts w:ascii="Arial" w:hAnsi="Arial" w:cs="Arial"/>
              <w:b/>
              <w:caps/>
              <w:sz w:val="24"/>
              <w:szCs w:val="24"/>
            </w:rPr>
            <w:t>,</w:t>
          </w:r>
          <w:r w:rsidRPr="001A7B37">
            <w:rPr>
              <w:rFonts w:ascii="Arial" w:hAnsi="Arial" w:cs="Arial"/>
              <w:b/>
              <w:caps/>
              <w:sz w:val="24"/>
              <w:szCs w:val="24"/>
            </w:rPr>
            <w:t xml:space="preserve"> </w:t>
          </w:r>
          <w:r w:rsidRPr="003D7C5B">
            <w:rPr>
              <w:rFonts w:ascii="Arial" w:hAnsi="Arial" w:cs="Arial"/>
              <w:b/>
              <w:caps/>
              <w:sz w:val="24"/>
              <w:szCs w:val="24"/>
            </w:rPr>
            <w:t>jos aptarnavimo paslaug</w:t>
          </w:r>
          <w:r>
            <w:rPr>
              <w:rFonts w:ascii="Arial" w:hAnsi="Arial" w:cs="Arial"/>
              <w:b/>
              <w:caps/>
              <w:sz w:val="24"/>
              <w:szCs w:val="24"/>
            </w:rPr>
            <w:t>o</w:t>
          </w:r>
          <w:r w:rsidRPr="003D7C5B">
            <w:rPr>
              <w:rFonts w:ascii="Arial" w:hAnsi="Arial" w:cs="Arial"/>
              <w:b/>
              <w:caps/>
              <w:sz w:val="24"/>
              <w:szCs w:val="24"/>
            </w:rPr>
            <w:t>s, technin</w:t>
          </w:r>
          <w:r>
            <w:rPr>
              <w:rFonts w:ascii="Arial" w:hAnsi="Arial" w:cs="Arial"/>
              <w:b/>
              <w:caps/>
              <w:sz w:val="24"/>
              <w:szCs w:val="24"/>
            </w:rPr>
            <w:t>ė</w:t>
          </w:r>
          <w:r w:rsidRPr="003D7C5B">
            <w:rPr>
              <w:rFonts w:ascii="Arial" w:hAnsi="Arial" w:cs="Arial"/>
              <w:b/>
              <w:caps/>
              <w:sz w:val="24"/>
              <w:szCs w:val="24"/>
            </w:rPr>
            <w:t xml:space="preserve"> ir programin</w:t>
          </w:r>
          <w:r>
            <w:rPr>
              <w:rFonts w:ascii="Arial" w:hAnsi="Arial" w:cs="Arial"/>
              <w:b/>
              <w:caps/>
              <w:sz w:val="24"/>
              <w:szCs w:val="24"/>
            </w:rPr>
            <w:t>ė</w:t>
          </w:r>
          <w:r w:rsidRPr="003D7C5B">
            <w:rPr>
              <w:rFonts w:ascii="Arial" w:hAnsi="Arial" w:cs="Arial"/>
              <w:b/>
              <w:caps/>
              <w:sz w:val="24"/>
              <w:szCs w:val="24"/>
            </w:rPr>
            <w:t xml:space="preserve"> įrang</w:t>
          </w:r>
          <w:r>
            <w:rPr>
              <w:rFonts w:ascii="Arial" w:hAnsi="Arial" w:cs="Arial"/>
              <w:b/>
              <w:caps/>
              <w:sz w:val="24"/>
              <w:szCs w:val="24"/>
            </w:rPr>
            <w:t>a</w:t>
          </w:r>
          <w:bookmarkEnd w:id="1"/>
          <w:r w:rsidRPr="003D7C5B">
            <w:rPr>
              <w:rFonts w:ascii="Arial" w:hAnsi="Arial" w:cs="Arial"/>
              <w:b/>
              <w:caps/>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9B23D7" w:rsidP="00C93D59">
              <w:pPr>
                <w:pStyle w:val="Turinys1"/>
                <w:rPr>
                  <w:rFonts w:ascii="Arial" w:hAnsi="Arial" w:cs="Arial"/>
                  <w:noProof/>
                  <w:sz w:val="24"/>
                  <w:szCs w:val="24"/>
                  <w:lang w:eastAsia="en-US"/>
                </w:rPr>
              </w:pPr>
              <w:hyperlink w:anchor="_Toc126333929" w:history="1">
                <w:r w:rsidR="00C93D59" w:rsidRPr="007C438E">
                  <w:rPr>
                    <w:rStyle w:val="Hipersaitas"/>
                    <w:rFonts w:ascii="Arial" w:hAnsi="Arial" w:cs="Arial"/>
                    <w:noProof/>
                    <w:sz w:val="24"/>
                    <w:szCs w:val="24"/>
                  </w:rPr>
                  <w:t>2. Pirkimo objektas</w:t>
                </w:r>
                <w:r w:rsidR="00C93D59" w:rsidRPr="007C438E">
                  <w:rPr>
                    <w:rFonts w:ascii="Arial" w:hAnsi="Arial" w:cs="Arial"/>
                    <w:noProof/>
                    <w:webHidden/>
                    <w:sz w:val="24"/>
                    <w:szCs w:val="24"/>
                  </w:rPr>
                  <w:tab/>
                </w:r>
              </w:hyperlink>
            </w:p>
            <w:p w14:paraId="1C457C00" w14:textId="77777777" w:rsidR="00C93D59" w:rsidRPr="007C438E" w:rsidRDefault="009B23D7" w:rsidP="00C93D59">
              <w:pPr>
                <w:pStyle w:val="Turinys1"/>
                <w:ind w:left="142" w:firstLine="0"/>
                <w:rPr>
                  <w:rFonts w:ascii="Arial" w:hAnsi="Arial" w:cs="Arial"/>
                  <w:noProof/>
                  <w:sz w:val="24"/>
                  <w:szCs w:val="24"/>
                  <w:lang w:eastAsia="en-US"/>
                </w:rPr>
              </w:pPr>
              <w:hyperlink w:anchor="_Toc126333931" w:history="1">
                <w:r w:rsidR="00C93D59">
                  <w:rPr>
                    <w:rStyle w:val="Hipersaitas"/>
                    <w:rFonts w:ascii="Arial" w:hAnsi="Arial" w:cs="Arial"/>
                    <w:noProof/>
                    <w:sz w:val="24"/>
                    <w:szCs w:val="24"/>
                  </w:rPr>
                  <w:t>3</w:t>
                </w:r>
                <w:r w:rsidR="00C93D59" w:rsidRPr="007C438E">
                  <w:rPr>
                    <w:rStyle w:val="Hipersaitas"/>
                    <w:rFonts w:ascii="Arial" w:hAnsi="Arial" w:cs="Arial"/>
                    <w:noProof/>
                    <w:sz w:val="24"/>
                    <w:szCs w:val="24"/>
                  </w:rPr>
                  <w:t xml:space="preserve">. </w:t>
                </w:r>
                <w:r w:rsidR="00C93D59"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C93D59" w:rsidRPr="007C438E">
                  <w:rPr>
                    <w:rFonts w:ascii="Arial" w:hAnsi="Arial" w:cs="Arial"/>
                    <w:noProof/>
                    <w:webHidden/>
                    <w:sz w:val="24"/>
                    <w:szCs w:val="24"/>
                  </w:rPr>
                  <w:tab/>
                </w:r>
              </w:hyperlink>
            </w:p>
            <w:p w14:paraId="30B2D941" w14:textId="77777777" w:rsidR="00C93D59" w:rsidRPr="007C438E" w:rsidRDefault="009B23D7" w:rsidP="00C93D59">
              <w:pPr>
                <w:pStyle w:val="Turinys1"/>
                <w:rPr>
                  <w:rFonts w:ascii="Arial" w:hAnsi="Arial" w:cs="Arial"/>
                  <w:noProof/>
                  <w:sz w:val="24"/>
                  <w:szCs w:val="24"/>
                  <w:lang w:eastAsia="en-US"/>
                </w:rPr>
              </w:pPr>
              <w:hyperlink w:anchor="_Toc126333932" w:history="1">
                <w:r w:rsidR="00C93D59">
                  <w:rPr>
                    <w:rStyle w:val="Hipersaitas"/>
                    <w:rFonts w:ascii="Arial" w:hAnsi="Arial" w:cs="Arial"/>
                    <w:noProof/>
                    <w:sz w:val="24"/>
                    <w:szCs w:val="24"/>
                  </w:rPr>
                  <w:t>4</w:t>
                </w:r>
                <w:r w:rsidR="00C93D59" w:rsidRPr="007C438E">
                  <w:rPr>
                    <w:rStyle w:val="Hipersaitas"/>
                    <w:rFonts w:ascii="Arial" w:hAnsi="Arial" w:cs="Arial"/>
                    <w:noProof/>
                    <w:sz w:val="24"/>
                    <w:szCs w:val="24"/>
                  </w:rPr>
                  <w:t>. Reikalavimai, susiję su nacionaliniu saugumu</w:t>
                </w:r>
                <w:r w:rsidR="00C93D59" w:rsidRPr="007C438E">
                  <w:rPr>
                    <w:rFonts w:ascii="Arial" w:hAnsi="Arial" w:cs="Arial"/>
                    <w:noProof/>
                    <w:webHidden/>
                    <w:sz w:val="24"/>
                    <w:szCs w:val="24"/>
                  </w:rPr>
                  <w:tab/>
                </w:r>
              </w:hyperlink>
            </w:p>
            <w:p w14:paraId="58455081" w14:textId="77777777" w:rsidR="00C93D59" w:rsidRPr="007C438E" w:rsidRDefault="009B23D7" w:rsidP="00C93D59">
              <w:pPr>
                <w:pStyle w:val="Turinys1"/>
                <w:rPr>
                  <w:rFonts w:ascii="Arial" w:hAnsi="Arial" w:cs="Arial"/>
                  <w:noProof/>
                  <w:sz w:val="24"/>
                  <w:szCs w:val="24"/>
                  <w:lang w:eastAsia="en-US"/>
                </w:rPr>
              </w:pPr>
              <w:hyperlink w:anchor="_Toc126333933" w:history="1">
                <w:r w:rsidR="00C93D59">
                  <w:rPr>
                    <w:rStyle w:val="Hipersaitas"/>
                    <w:rFonts w:ascii="Arial" w:hAnsi="Arial" w:cs="Arial"/>
                    <w:noProof/>
                    <w:sz w:val="24"/>
                    <w:szCs w:val="24"/>
                  </w:rPr>
                  <w:t>5</w:t>
                </w:r>
                <w:r w:rsidR="00C93D59" w:rsidRPr="007C438E">
                  <w:rPr>
                    <w:rStyle w:val="Hipersaitas"/>
                    <w:rFonts w:ascii="Arial" w:hAnsi="Arial" w:cs="Arial"/>
                    <w:noProof/>
                    <w:sz w:val="24"/>
                    <w:szCs w:val="24"/>
                  </w:rPr>
                  <w:t>. Specialieji reikalavimai pasiūlymų rengimui ir pateikimui</w:t>
                </w:r>
                <w:r w:rsidR="00C93D59" w:rsidRPr="007C438E">
                  <w:rPr>
                    <w:rFonts w:ascii="Arial" w:hAnsi="Arial" w:cs="Arial"/>
                    <w:noProof/>
                    <w:webHidden/>
                    <w:sz w:val="24"/>
                    <w:szCs w:val="24"/>
                  </w:rPr>
                  <w:tab/>
                </w:r>
              </w:hyperlink>
            </w:p>
            <w:p w14:paraId="762E400C" w14:textId="77777777" w:rsidR="00C93D59" w:rsidRPr="007C438E" w:rsidRDefault="009B23D7" w:rsidP="00C93D59">
              <w:pPr>
                <w:pStyle w:val="Turinys1"/>
                <w:rPr>
                  <w:rFonts w:ascii="Arial" w:hAnsi="Arial" w:cs="Arial"/>
                  <w:noProof/>
                  <w:sz w:val="24"/>
                  <w:szCs w:val="24"/>
                  <w:lang w:eastAsia="en-US"/>
                </w:rPr>
              </w:pPr>
              <w:hyperlink w:anchor="_Toc126333934" w:history="1">
                <w:r w:rsidR="00C93D59">
                  <w:rPr>
                    <w:rStyle w:val="Hipersaitas"/>
                    <w:rFonts w:ascii="Arial" w:eastAsia="Calibri" w:hAnsi="Arial" w:cs="Arial"/>
                    <w:noProof/>
                    <w:sz w:val="24"/>
                    <w:szCs w:val="24"/>
                  </w:rPr>
                  <w:t>6</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Pasiūlymo galiojimo užtikrinimas</w:t>
                </w:r>
                <w:r w:rsidR="00C93D59" w:rsidRPr="007C438E">
                  <w:rPr>
                    <w:rFonts w:ascii="Arial" w:hAnsi="Arial" w:cs="Arial"/>
                    <w:noProof/>
                    <w:webHidden/>
                    <w:sz w:val="24"/>
                    <w:szCs w:val="24"/>
                  </w:rPr>
                  <w:tab/>
                </w:r>
              </w:hyperlink>
            </w:p>
            <w:p w14:paraId="675C0EBC" w14:textId="77777777" w:rsidR="00C93D59" w:rsidRPr="007C438E" w:rsidRDefault="009B23D7" w:rsidP="00C93D59">
              <w:pPr>
                <w:pStyle w:val="Turinys1"/>
                <w:rPr>
                  <w:rFonts w:ascii="Arial" w:hAnsi="Arial" w:cs="Arial"/>
                  <w:noProof/>
                  <w:sz w:val="24"/>
                  <w:szCs w:val="24"/>
                  <w:lang w:eastAsia="en-US"/>
                </w:rPr>
              </w:pPr>
              <w:hyperlink w:anchor="_Toc126333936" w:history="1">
                <w:r w:rsidR="00C93D59">
                  <w:rPr>
                    <w:rStyle w:val="Hipersaitas"/>
                    <w:rFonts w:ascii="Arial" w:eastAsia="Calibri" w:hAnsi="Arial" w:cs="Arial"/>
                    <w:noProof/>
                    <w:sz w:val="24"/>
                    <w:szCs w:val="24"/>
                  </w:rPr>
                  <w:t>7</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Pasiūlymų vertinimas</w:t>
                </w:r>
                <w:r w:rsidR="00C93D59" w:rsidRPr="007C438E">
                  <w:rPr>
                    <w:rFonts w:ascii="Arial" w:hAnsi="Arial" w:cs="Arial"/>
                    <w:noProof/>
                    <w:webHidden/>
                    <w:sz w:val="24"/>
                    <w:szCs w:val="24"/>
                  </w:rPr>
                  <w:tab/>
                </w:r>
              </w:hyperlink>
            </w:p>
            <w:p w14:paraId="51AE1E3C" w14:textId="77777777" w:rsidR="00C93D59" w:rsidRPr="007C438E" w:rsidRDefault="009B23D7" w:rsidP="00C93D59">
              <w:pPr>
                <w:pStyle w:val="Turinys1"/>
                <w:rPr>
                  <w:rFonts w:ascii="Arial" w:hAnsi="Arial" w:cs="Arial"/>
                  <w:noProof/>
                  <w:sz w:val="24"/>
                  <w:szCs w:val="24"/>
                </w:rPr>
              </w:pPr>
              <w:hyperlink w:anchor="_Toc126333937" w:history="1">
                <w:r w:rsidR="00C93D59">
                  <w:rPr>
                    <w:rStyle w:val="Hipersaitas"/>
                    <w:rFonts w:ascii="Arial" w:eastAsia="Calibri" w:hAnsi="Arial" w:cs="Arial"/>
                    <w:noProof/>
                    <w:sz w:val="24"/>
                    <w:szCs w:val="24"/>
                  </w:rPr>
                  <w:t>8</w:t>
                </w:r>
                <w:r w:rsidR="00C93D59" w:rsidRPr="007C438E">
                  <w:rPr>
                    <w:rStyle w:val="Hipersaitas"/>
                    <w:rFonts w:ascii="Arial" w:eastAsia="Calibri" w:hAnsi="Arial" w:cs="Arial"/>
                    <w:noProof/>
                    <w:sz w:val="24"/>
                    <w:szCs w:val="24"/>
                  </w:rPr>
                  <w:t xml:space="preserve">. </w:t>
                </w:r>
                <w:r w:rsidR="00C93D59" w:rsidRPr="007C438E">
                  <w:rPr>
                    <w:rStyle w:val="Hipersaitas"/>
                    <w:rFonts w:ascii="Arial" w:hAnsi="Arial" w:cs="Arial"/>
                    <w:noProof/>
                    <w:sz w:val="24"/>
                    <w:szCs w:val="24"/>
                  </w:rPr>
                  <w:t>Sutarties sudarymas</w:t>
                </w:r>
                <w:r w:rsidR="00C93D59"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9B23D7" w:rsidP="00C93D59">
              <w:pPr>
                <w:pStyle w:val="Turinys1"/>
                <w:rPr>
                  <w:rFonts w:ascii="Arial" w:hAnsi="Arial" w:cs="Arial"/>
                  <w:noProof/>
                  <w:sz w:val="24"/>
                  <w:szCs w:val="24"/>
                  <w:lang w:eastAsia="en-US"/>
                </w:rPr>
              </w:pPr>
              <w:hyperlink w:anchor="_Toc126333939" w:history="1">
                <w:r w:rsidR="00C93D59" w:rsidRPr="007C438E">
                  <w:rPr>
                    <w:rStyle w:val="Hipersaitas"/>
                    <w:rFonts w:ascii="Arial" w:hAnsi="Arial" w:cs="Arial"/>
                    <w:noProof/>
                    <w:sz w:val="24"/>
                    <w:szCs w:val="24"/>
                  </w:rPr>
                  <w:t>Pirkimo sąlygų 1 priedas „Terminai“</w:t>
                </w:r>
                <w:r w:rsidR="00C93D59" w:rsidRPr="007C438E">
                  <w:rPr>
                    <w:rFonts w:ascii="Arial" w:hAnsi="Arial" w:cs="Arial"/>
                    <w:noProof/>
                    <w:webHidden/>
                    <w:sz w:val="24"/>
                    <w:szCs w:val="24"/>
                  </w:rPr>
                  <w:tab/>
                </w:r>
              </w:hyperlink>
            </w:p>
            <w:p w14:paraId="25C0E5F7" w14:textId="77777777" w:rsidR="00C93D59" w:rsidRPr="007C438E" w:rsidRDefault="009B23D7" w:rsidP="00C93D59">
              <w:pPr>
                <w:pStyle w:val="Turinys2"/>
                <w:rPr>
                  <w:rFonts w:ascii="Arial" w:hAnsi="Arial" w:cs="Arial"/>
                  <w:noProof/>
                  <w:sz w:val="24"/>
                  <w:szCs w:val="24"/>
                  <w:lang w:eastAsia="en-US"/>
                </w:rPr>
              </w:pPr>
              <w:hyperlink w:anchor="_Toc126333940" w:history="1">
                <w:r w:rsidR="00C93D59" w:rsidRPr="007C438E">
                  <w:rPr>
                    <w:rStyle w:val="Hipersaitas"/>
                    <w:rFonts w:ascii="Arial" w:eastAsia="Calibri" w:hAnsi="Arial" w:cs="Arial"/>
                    <w:noProof/>
                    <w:sz w:val="24"/>
                    <w:szCs w:val="24"/>
                  </w:rPr>
                  <w:t>Pirkimo sąlygų 2 priedas „Techninė specifikacija“</w:t>
                </w:r>
                <w:r w:rsidR="00C93D59" w:rsidRPr="007C438E">
                  <w:rPr>
                    <w:rFonts w:ascii="Arial" w:hAnsi="Arial" w:cs="Arial"/>
                    <w:noProof/>
                    <w:webHidden/>
                    <w:sz w:val="24"/>
                    <w:szCs w:val="24"/>
                  </w:rPr>
                  <w:tab/>
                </w:r>
              </w:hyperlink>
            </w:p>
            <w:p w14:paraId="7442EA9A" w14:textId="77777777" w:rsidR="00C93D59" w:rsidRPr="007C438E" w:rsidRDefault="009B23D7" w:rsidP="00C93D59">
              <w:pPr>
                <w:pStyle w:val="Turinys2"/>
                <w:rPr>
                  <w:rFonts w:ascii="Arial" w:hAnsi="Arial" w:cs="Arial"/>
                  <w:noProof/>
                  <w:sz w:val="24"/>
                  <w:szCs w:val="24"/>
                  <w:lang w:eastAsia="en-US"/>
                </w:rPr>
              </w:pPr>
              <w:hyperlink w:anchor="_Toc126333941" w:history="1">
                <w:r w:rsidR="00C93D59" w:rsidRPr="007C438E">
                  <w:rPr>
                    <w:rStyle w:val="Hipersaitas"/>
                    <w:rFonts w:ascii="Arial" w:eastAsia="Calibri" w:hAnsi="Arial" w:cs="Arial"/>
                    <w:noProof/>
                    <w:sz w:val="24"/>
                    <w:szCs w:val="24"/>
                  </w:rPr>
                  <w:t>Pirkimo sąlygų 3 priedas „Tiekėjų pašalinimo pagrindai“</w:t>
                </w:r>
                <w:r w:rsidR="00C93D59" w:rsidRPr="007C438E">
                  <w:rPr>
                    <w:rFonts w:ascii="Arial" w:hAnsi="Arial" w:cs="Arial"/>
                    <w:noProof/>
                    <w:webHidden/>
                    <w:sz w:val="24"/>
                    <w:szCs w:val="24"/>
                  </w:rPr>
                  <w:tab/>
                </w:r>
              </w:hyperlink>
            </w:p>
            <w:p w14:paraId="462F06CA" w14:textId="77777777" w:rsidR="00C93D59" w:rsidRPr="007C438E" w:rsidRDefault="009B23D7" w:rsidP="00C93D59">
              <w:pPr>
                <w:pStyle w:val="Turinys2"/>
                <w:rPr>
                  <w:rFonts w:ascii="Arial" w:hAnsi="Arial" w:cs="Arial"/>
                  <w:noProof/>
                  <w:sz w:val="24"/>
                  <w:szCs w:val="24"/>
                  <w:lang w:eastAsia="en-US"/>
                </w:rPr>
              </w:pPr>
              <w:hyperlink w:anchor="_Toc126333942" w:history="1">
                <w:r w:rsidR="00C93D59"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C93D59" w:rsidRPr="007C438E">
                  <w:rPr>
                    <w:rFonts w:ascii="Arial" w:hAnsi="Arial" w:cs="Arial"/>
                    <w:noProof/>
                    <w:webHidden/>
                    <w:sz w:val="24"/>
                    <w:szCs w:val="24"/>
                  </w:rPr>
                  <w:tab/>
                </w:r>
              </w:hyperlink>
            </w:p>
            <w:p w14:paraId="15243C24" w14:textId="77777777" w:rsidR="00C93D59" w:rsidRPr="007C438E" w:rsidRDefault="009B23D7" w:rsidP="00C93D59">
              <w:pPr>
                <w:pStyle w:val="Turinys2"/>
                <w:rPr>
                  <w:rFonts w:ascii="Arial" w:hAnsi="Arial" w:cs="Arial"/>
                  <w:noProof/>
                  <w:sz w:val="24"/>
                  <w:szCs w:val="24"/>
                  <w:lang w:eastAsia="en-US"/>
                </w:rPr>
              </w:pPr>
              <w:hyperlink w:anchor="_Toc126333944" w:history="1">
                <w:r w:rsidR="00C93D59" w:rsidRPr="007C438E">
                  <w:rPr>
                    <w:rStyle w:val="Hipersaitas"/>
                    <w:rFonts w:ascii="Arial" w:eastAsia="Calibri" w:hAnsi="Arial" w:cs="Arial"/>
                    <w:noProof/>
                    <w:sz w:val="24"/>
                    <w:szCs w:val="24"/>
                  </w:rPr>
                  <w:t>Pirkimo sąlygų 5 priedas „Europos bendrasis viešųjų pirkimų dokumentas“</w:t>
                </w:r>
                <w:r w:rsidR="00C93D59" w:rsidRPr="007C438E">
                  <w:rPr>
                    <w:rFonts w:ascii="Arial" w:hAnsi="Arial" w:cs="Arial"/>
                    <w:noProof/>
                    <w:webHidden/>
                    <w:sz w:val="24"/>
                    <w:szCs w:val="24"/>
                  </w:rPr>
                  <w:tab/>
                </w:r>
              </w:hyperlink>
            </w:p>
            <w:p w14:paraId="2A23F2DE" w14:textId="77777777" w:rsidR="00C93D59" w:rsidRPr="007C438E" w:rsidRDefault="009B23D7" w:rsidP="00C93D59">
              <w:pPr>
                <w:pStyle w:val="Turinys2"/>
                <w:rPr>
                  <w:rFonts w:ascii="Arial" w:hAnsi="Arial" w:cs="Arial"/>
                  <w:noProof/>
                  <w:sz w:val="24"/>
                  <w:szCs w:val="24"/>
                  <w:lang w:eastAsia="en-US"/>
                </w:rPr>
              </w:pPr>
              <w:hyperlink w:anchor="_Toc126333945" w:history="1">
                <w:r w:rsidR="00C93D59" w:rsidRPr="007C438E">
                  <w:rPr>
                    <w:rStyle w:val="Hipersaitas"/>
                    <w:rFonts w:ascii="Arial" w:eastAsia="Calibri" w:hAnsi="Arial" w:cs="Arial"/>
                    <w:noProof/>
                    <w:sz w:val="24"/>
                    <w:szCs w:val="24"/>
                  </w:rPr>
                  <w:t>Pirkimo sąlygų 6 priedas „Pasiūlymo forma“</w:t>
                </w:r>
                <w:r w:rsidR="00C93D59" w:rsidRPr="007C438E">
                  <w:rPr>
                    <w:rFonts w:ascii="Arial" w:hAnsi="Arial" w:cs="Arial"/>
                    <w:noProof/>
                    <w:webHidden/>
                    <w:sz w:val="24"/>
                    <w:szCs w:val="24"/>
                  </w:rPr>
                  <w:tab/>
                </w:r>
              </w:hyperlink>
            </w:p>
            <w:p w14:paraId="4028F48F" w14:textId="77777777" w:rsidR="00C93D59" w:rsidRPr="007C438E" w:rsidRDefault="009B23D7" w:rsidP="00C93D59">
              <w:pPr>
                <w:pStyle w:val="Turinys2"/>
                <w:rPr>
                  <w:rFonts w:ascii="Arial" w:hAnsi="Arial" w:cs="Arial"/>
                  <w:noProof/>
                  <w:sz w:val="24"/>
                  <w:szCs w:val="24"/>
                  <w:lang w:eastAsia="en-US"/>
                </w:rPr>
              </w:pPr>
              <w:hyperlink w:anchor="_Toc126333946" w:history="1">
                <w:r w:rsidR="00C93D59" w:rsidRPr="007C438E">
                  <w:rPr>
                    <w:rStyle w:val="Hipersaitas"/>
                    <w:rFonts w:ascii="Arial" w:hAnsi="Arial" w:cs="Arial"/>
                    <w:noProof/>
                    <w:sz w:val="24"/>
                    <w:szCs w:val="24"/>
                  </w:rPr>
                  <w:t>Pirkimo sąlygų 7 priedas „Pasiūlymų vertinimo kriterijai ir sąlygos“</w:t>
                </w:r>
                <w:r w:rsidR="00C93D59" w:rsidRPr="007C438E">
                  <w:rPr>
                    <w:rFonts w:ascii="Arial" w:hAnsi="Arial" w:cs="Arial"/>
                    <w:noProof/>
                    <w:webHidden/>
                    <w:sz w:val="24"/>
                    <w:szCs w:val="24"/>
                  </w:rPr>
                  <w:tab/>
                </w:r>
              </w:hyperlink>
            </w:p>
            <w:p w14:paraId="7E3AD77B" w14:textId="77777777" w:rsidR="00C93D59" w:rsidRDefault="009B23D7" w:rsidP="00C93D59">
              <w:pPr>
                <w:pStyle w:val="Turinys2"/>
                <w:rPr>
                  <w:rFonts w:ascii="Arial" w:hAnsi="Arial" w:cs="Arial"/>
                  <w:sz w:val="24"/>
                  <w:szCs w:val="24"/>
                  <w:shd w:val="clear" w:color="auto" w:fill="E6E6E6"/>
                </w:rPr>
              </w:pPr>
              <w:hyperlink w:anchor="_Toc126333948" w:history="1">
                <w:r w:rsidR="00C93D59" w:rsidRPr="007C438E">
                  <w:rPr>
                    <w:rStyle w:val="Hipersaitas"/>
                    <w:rFonts w:ascii="Arial" w:hAnsi="Arial" w:cs="Arial"/>
                    <w:noProof/>
                    <w:sz w:val="24"/>
                    <w:szCs w:val="24"/>
                  </w:rPr>
                  <w:t xml:space="preserve">Pirkimo sąlygų </w:t>
                </w:r>
                <w:r w:rsidR="00C93D59">
                  <w:rPr>
                    <w:rStyle w:val="Hipersaitas"/>
                    <w:rFonts w:ascii="Arial" w:hAnsi="Arial" w:cs="Arial"/>
                    <w:noProof/>
                    <w:sz w:val="24"/>
                    <w:szCs w:val="24"/>
                  </w:rPr>
                  <w:t>8</w:t>
                </w:r>
                <w:r w:rsidR="00C93D59" w:rsidRPr="007C438E">
                  <w:rPr>
                    <w:rStyle w:val="Hipersaitas"/>
                    <w:rFonts w:ascii="Arial" w:hAnsi="Arial" w:cs="Arial"/>
                    <w:noProof/>
                    <w:sz w:val="24"/>
                    <w:szCs w:val="24"/>
                  </w:rPr>
                  <w:t xml:space="preserve"> priedas „Sutarties projektas“</w:t>
                </w:r>
                <w:r w:rsidR="00C93D59" w:rsidRPr="007C438E">
                  <w:rPr>
                    <w:rFonts w:ascii="Arial" w:hAnsi="Arial" w:cs="Arial"/>
                    <w:noProof/>
                    <w:webHidden/>
                    <w:sz w:val="24"/>
                    <w:szCs w:val="24"/>
                  </w:rPr>
                  <w:tab/>
                </w:r>
              </w:hyperlink>
              <w:r w:rsidR="00C93D59" w:rsidRPr="007C438E">
                <w:rPr>
                  <w:rFonts w:ascii="Arial" w:hAnsi="Arial" w:cs="Arial"/>
                  <w:sz w:val="24"/>
                  <w:szCs w:val="24"/>
                  <w:shd w:val="clear" w:color="auto" w:fill="E6E6E6"/>
                </w:rPr>
                <w:fldChar w:fldCharType="end"/>
              </w:r>
            </w:p>
            <w:p w14:paraId="3269791A" w14:textId="77777777" w:rsidR="00C93D59" w:rsidRPr="005B08C2" w:rsidRDefault="00C93D59" w:rsidP="00C93D59">
              <w:pPr>
                <w:ind w:firstLine="142"/>
              </w:pPr>
              <w:r w:rsidRPr="001F3C90">
                <w:rPr>
                  <w:rFonts w:ascii="Arial" w:hAnsi="Arial" w:cs="Arial"/>
                  <w:noProof/>
                  <w:sz w:val="24"/>
                  <w:szCs w:val="24"/>
                </w:rPr>
                <w:t>Pirkimo sąlygų 9 priedas „Tiekėjo Nacionalinio saugumo reikalavimų</w:t>
              </w:r>
              <w:r>
                <w:rPr>
                  <w:rFonts w:ascii="Arial" w:hAnsi="Arial" w:cs="Arial"/>
                  <w:noProof/>
                  <w:sz w:val="24"/>
                  <w:szCs w:val="24"/>
                </w:rPr>
                <w:t xml:space="preserve"> atitikties deklaracija“</w:t>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1B8F8182" w14:textId="77777777" w:rsidR="00C93D59" w:rsidRPr="006A5E11" w:rsidRDefault="00C93D59" w:rsidP="00C93D59">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6B681391" w14:textId="77777777" w:rsidR="00C93D59" w:rsidRPr="006A5E11" w:rsidRDefault="00C93D59" w:rsidP="00C93D59">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viešoji įstaiga Tauragės rajono pirminės sveikatos priežiūros centr</w:t>
      </w:r>
      <w:r>
        <w:rPr>
          <w:rFonts w:ascii="Arial" w:hAnsi="Arial" w:cs="Arial"/>
          <w:sz w:val="24"/>
          <w:szCs w:val="24"/>
        </w:rPr>
        <w:t>as</w:t>
      </w:r>
      <w:r w:rsidRPr="006A5E11">
        <w:rPr>
          <w:rFonts w:ascii="Arial" w:hAnsi="Arial" w:cs="Arial"/>
          <w:sz w:val="24"/>
          <w:szCs w:val="24"/>
        </w:rPr>
        <w:t xml:space="preserve">  (kodas: </w:t>
      </w:r>
      <w:r w:rsidRPr="00697D17">
        <w:rPr>
          <w:rFonts w:ascii="Arial" w:hAnsi="Arial" w:cs="Arial"/>
          <w:sz w:val="24"/>
          <w:szCs w:val="24"/>
        </w:rPr>
        <w:t>279761360</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77777777" w:rsidR="00C93D59" w:rsidRPr="00FF7254" w:rsidRDefault="00C93D59" w:rsidP="00C93D59">
      <w:pPr>
        <w:pStyle w:val="Sraopastraipa"/>
        <w:numPr>
          <w:ilvl w:val="1"/>
          <w:numId w:val="1"/>
        </w:numPr>
        <w:spacing w:after="0"/>
        <w:ind w:left="0" w:firstLine="567"/>
        <w:jc w:val="both"/>
        <w:rPr>
          <w:rFonts w:ascii="Arial" w:hAnsi="Arial" w:cs="Arial"/>
          <w:sz w:val="24"/>
          <w:szCs w:val="24"/>
        </w:rPr>
      </w:pPr>
      <w:r w:rsidRPr="6DC92D3C">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Pr="6DC92D3C">
        <w:rPr>
          <w:rFonts w:ascii="Arial" w:hAnsi="Arial" w:cs="Arial"/>
          <w:sz w:val="24"/>
          <w:szCs w:val="24"/>
        </w:rPr>
        <w:t>.</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77777777" w:rsidR="00C93D59" w:rsidRPr="00394A2D" w:rsidRDefault="00C93D59" w:rsidP="00C93D59">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0B827F6A" w14:textId="77777777" w:rsidR="00C93D59" w:rsidRPr="00394A2D" w:rsidRDefault="00C93D59"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sidRPr="6DC92D3C">
        <w:rPr>
          <w:rFonts w:ascii="Arial" w:hAnsi="Arial" w:cs="Arial"/>
          <w:sz w:val="24"/>
          <w:szCs w:val="24"/>
        </w:rPr>
        <w:t xml:space="preserve">Pirkimo objekto klausimais: Jovita </w:t>
      </w:r>
      <w:proofErr w:type="spellStart"/>
      <w:r w:rsidRPr="6DC92D3C">
        <w:rPr>
          <w:rFonts w:ascii="Arial" w:hAnsi="Arial" w:cs="Arial"/>
          <w:sz w:val="24"/>
          <w:szCs w:val="24"/>
        </w:rPr>
        <w:t>Kleinienė</w:t>
      </w:r>
      <w:proofErr w:type="spellEnd"/>
      <w:r w:rsidRPr="6DC92D3C">
        <w:rPr>
          <w:rFonts w:ascii="Arial" w:hAnsi="Arial" w:cs="Arial"/>
          <w:sz w:val="24"/>
          <w:szCs w:val="24"/>
        </w:rPr>
        <w:t xml:space="preserve">, VšĮ Tauragės rajono pirminės sveikatos priežiūros centro inžinierė programuotoja, tel. +370 446 72613, el. p. </w:t>
      </w:r>
      <w:proofErr w:type="spellStart"/>
      <w:r w:rsidRPr="6DC92D3C">
        <w:rPr>
          <w:rFonts w:ascii="Arial" w:hAnsi="Arial" w:cs="Arial"/>
          <w:sz w:val="24"/>
          <w:szCs w:val="24"/>
        </w:rPr>
        <w:t>itpspc@tauragespspc.lt</w:t>
      </w:r>
      <w:proofErr w:type="spellEnd"/>
      <w:r w:rsidRPr="6DC92D3C">
        <w:rPr>
          <w:rFonts w:ascii="Arial" w:hAnsi="Arial" w:cs="Arial"/>
          <w:sz w:val="24"/>
          <w:szCs w:val="24"/>
        </w:rPr>
        <w:t>;</w:t>
      </w:r>
    </w:p>
    <w:p w14:paraId="285EB04B" w14:textId="77777777" w:rsidR="00C93D59" w:rsidRPr="0041481C" w:rsidRDefault="00C93D59"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xml:space="preserve">: Jolanta Makaraitė, Tauragės rajono savivaldybės administracijos Viešųjų pirkimų skyriaus specialistė, tel. +370 655 94828, el. p. </w:t>
      </w:r>
      <w:proofErr w:type="spellStart"/>
      <w:r w:rsidRPr="0041481C">
        <w:rPr>
          <w:rFonts w:ascii="Arial" w:hAnsi="Arial" w:cs="Arial"/>
          <w:sz w:val="24"/>
          <w:szCs w:val="24"/>
        </w:rPr>
        <w:t>jolanta.makaraite@taurage.lt</w:t>
      </w:r>
      <w:proofErr w:type="spellEnd"/>
      <w:r w:rsidRPr="0041481C">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4" w:name="_Toc137194948"/>
      <w:bookmarkEnd w:id="3"/>
      <w:r w:rsidRPr="00FD6FF9">
        <w:rPr>
          <w:rFonts w:ascii="Arial" w:hAnsi="Arial" w:cs="Arial"/>
          <w:b/>
          <w:bCs/>
          <w:color w:val="auto"/>
          <w:sz w:val="24"/>
          <w:szCs w:val="24"/>
        </w:rPr>
        <w:t>Pirkimo objektas</w:t>
      </w:r>
      <w:bookmarkEnd w:id="4"/>
    </w:p>
    <w:p w14:paraId="39D843AD" w14:textId="77777777"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perka </w:t>
      </w:r>
      <w:r>
        <w:rPr>
          <w:rFonts w:ascii="Arial" w:eastAsia="Calibri" w:hAnsi="Arial" w:cs="Arial"/>
          <w:color w:val="000000" w:themeColor="text1"/>
          <w:sz w:val="24"/>
          <w:szCs w:val="24"/>
        </w:rPr>
        <w:t>p</w:t>
      </w:r>
      <w:r w:rsidRPr="001A7B37">
        <w:rPr>
          <w:rFonts w:ascii="Arial" w:eastAsia="Calibri" w:hAnsi="Arial" w:cs="Arial"/>
          <w:color w:val="000000" w:themeColor="text1"/>
          <w:sz w:val="24"/>
          <w:szCs w:val="24"/>
        </w:rPr>
        <w:t>aciento kortelių atsekamumo nustatymo sistem</w:t>
      </w:r>
      <w:r>
        <w:rPr>
          <w:rFonts w:ascii="Arial" w:eastAsia="Calibri" w:hAnsi="Arial" w:cs="Arial"/>
          <w:color w:val="000000" w:themeColor="text1"/>
          <w:sz w:val="24"/>
          <w:szCs w:val="24"/>
        </w:rPr>
        <w:t>ą</w:t>
      </w:r>
      <w:r w:rsidRPr="6FEC744A">
        <w:rPr>
          <w:rFonts w:ascii="Arial" w:hAnsi="Arial" w:cs="Arial"/>
          <w:sz w:val="24"/>
          <w:szCs w:val="24"/>
        </w:rPr>
        <w:t>,</w:t>
      </w:r>
      <w:r>
        <w:rPr>
          <w:rFonts w:ascii="Arial" w:hAnsi="Arial" w:cs="Arial"/>
          <w:sz w:val="24"/>
          <w:szCs w:val="24"/>
        </w:rPr>
        <w:t xml:space="preserve"> jos aptarnavimo paslaugas,</w:t>
      </w:r>
      <w:r w:rsidRPr="6FEC744A">
        <w:rPr>
          <w:rFonts w:ascii="Arial" w:hAnsi="Arial" w:cs="Arial"/>
          <w:sz w:val="24"/>
          <w:szCs w:val="24"/>
        </w:rPr>
        <w:t xml:space="preserve"> techninę ir programinę įrangą </w:t>
      </w:r>
      <w:r w:rsidRPr="6FEC744A">
        <w:rPr>
          <w:rFonts w:ascii="Arial" w:eastAsia="Calibri" w:hAnsi="Arial" w:cs="Arial"/>
          <w:color w:val="000000" w:themeColor="text1"/>
          <w:sz w:val="24"/>
          <w:szCs w:val="24"/>
        </w:rPr>
        <w:t>(toliau – P</w:t>
      </w:r>
      <w:r>
        <w:rPr>
          <w:rFonts w:ascii="Arial" w:eastAsia="Calibri" w:hAnsi="Arial" w:cs="Arial"/>
          <w:color w:val="000000" w:themeColor="text1"/>
          <w:sz w:val="24"/>
          <w:szCs w:val="24"/>
        </w:rPr>
        <w:t>aslaugos ir prekės</w:t>
      </w:r>
      <w:r w:rsidRPr="6FEC744A">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489D34DD" w14:textId="77777777" w:rsidR="00C93D59"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Prekių finansavimas numatomas įgyvendinant projektą </w:t>
      </w:r>
      <w:r w:rsidRPr="00D14AB6">
        <w:rPr>
          <w:rFonts w:ascii="Arial" w:hAnsi="Arial" w:cs="Arial"/>
          <w:sz w:val="24"/>
          <w:szCs w:val="24"/>
        </w:rPr>
        <w:t>„Pirkimo vykdytojų gebėjimų atlikti inovatyvius pirkimus stiprinimas“</w:t>
      </w:r>
      <w:r w:rsidRPr="00D14AB6">
        <w:t xml:space="preserve"> </w:t>
      </w:r>
      <w:r w:rsidRPr="00D14AB6">
        <w:rPr>
          <w:rFonts w:ascii="Arial" w:hAnsi="Arial" w:cs="Arial"/>
          <w:sz w:val="24"/>
          <w:szCs w:val="24"/>
        </w:rPr>
        <w:t>pagal 2022–2030 metų plėtros programos valdytojos Lietuvos Respublikos ekonomikos ir inovacijų ministerijos ekonomikos transformacijos ir konkurencingumo plėtros programos pažangos priemon</w:t>
      </w:r>
      <w:r>
        <w:rPr>
          <w:rFonts w:ascii="Arial" w:hAnsi="Arial" w:cs="Arial"/>
          <w:sz w:val="24"/>
          <w:szCs w:val="24"/>
        </w:rPr>
        <w:t xml:space="preserve">ę </w:t>
      </w:r>
      <w:r w:rsidRPr="00D14AB6">
        <w:rPr>
          <w:rFonts w:ascii="Arial" w:hAnsi="Arial" w:cs="Arial"/>
          <w:sz w:val="24"/>
          <w:szCs w:val="24"/>
        </w:rPr>
        <w:t>Nr. 05-001-01-05-07 „Sukurti nuoseklią inovacinės veiklos skatinimo sistemą“</w:t>
      </w:r>
      <w:r>
        <w:rPr>
          <w:rFonts w:ascii="Arial" w:hAnsi="Arial" w:cs="Arial"/>
          <w:sz w:val="24"/>
          <w:szCs w:val="24"/>
        </w:rPr>
        <w:t xml:space="preserve"> lėšomis. </w:t>
      </w:r>
      <w:r w:rsidRPr="007406D4">
        <w:rPr>
          <w:rFonts w:ascii="Arial" w:hAnsi="Arial" w:cs="Arial"/>
          <w:sz w:val="24"/>
          <w:szCs w:val="24"/>
        </w:rPr>
        <w:t>Projektas bus dalinai finansuojamas Europos Sąjungos lėšomis įgyvendinant Planą „Naujos kartos Lietuva“, patvirtintą 2021 m. liepos 28 d. ES Tarybos įgyvendinimo sprendimu „Dėl Lietuvos ekonomikos gaivinimo ir atsparumo didinimo plano patvirtinimo“.</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2B38B6E1" w14:textId="77777777" w:rsidR="00C93D59" w:rsidRDefault="00C93D59" w:rsidP="00C93D59">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7777777"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77777777" w:rsidR="00C93D59" w:rsidRDefault="00C93D59" w:rsidP="00C93D59">
      <w:pPr>
        <w:pStyle w:val="Sraopastraipa"/>
        <w:numPr>
          <w:ilvl w:val="1"/>
          <w:numId w:val="15"/>
        </w:numPr>
        <w:spacing w:after="0"/>
        <w:ind w:left="0" w:firstLine="567"/>
        <w:jc w:val="both"/>
        <w:rPr>
          <w:rFonts w:ascii="Arial" w:hAnsi="Arial" w:cs="Arial"/>
          <w:sz w:val="24"/>
          <w:szCs w:val="24"/>
        </w:rPr>
      </w:pPr>
      <w:r w:rsidRPr="6DC92D3C">
        <w:rPr>
          <w:rFonts w:ascii="Arial" w:hAnsi="Arial" w:cs="Arial"/>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(dokumentus) Perkančioji organizacija bet kuriuo pirkimo procedūros metu turi teisę pareikalauti dalyvių pateikti visus ar dalį dokumentų, nurodytų VPĮ 39 straipsnio 3 dalyje.</w:t>
      </w:r>
    </w:p>
    <w:p w14:paraId="028F9430" w14:textId="77777777" w:rsidR="00C93D59" w:rsidRDefault="00C93D59" w:rsidP="00C93D59">
      <w:pPr>
        <w:pStyle w:val="Sraopastraipa"/>
        <w:numPr>
          <w:ilvl w:val="1"/>
          <w:numId w:val="15"/>
        </w:numPr>
        <w:spacing w:after="0"/>
        <w:ind w:left="0" w:firstLine="567"/>
        <w:jc w:val="both"/>
        <w:rPr>
          <w:rFonts w:ascii="Arial" w:hAnsi="Arial" w:cs="Arial"/>
          <w:iCs/>
          <w:sz w:val="24"/>
          <w:szCs w:val="24"/>
        </w:rPr>
      </w:pPr>
      <w:r w:rsidRPr="005B08C2">
        <w:rPr>
          <w:rFonts w:ascii="Arial" w:hAnsi="Arial" w:cs="Arial"/>
          <w:iCs/>
          <w:sz w:val="24"/>
          <w:szCs w:val="24"/>
        </w:rPr>
        <w:t xml:space="preserve">Perkančioji organizacija reikalauja, kad </w:t>
      </w:r>
      <w:r w:rsidRPr="00B52A8E">
        <w:rPr>
          <w:rFonts w:ascii="Arial" w:hAnsi="Arial" w:cs="Arial"/>
          <w:sz w:val="24"/>
          <w:szCs w:val="24"/>
        </w:rPr>
        <w:t>sistem</w:t>
      </w:r>
      <w:r>
        <w:rPr>
          <w:rFonts w:ascii="Arial" w:hAnsi="Arial" w:cs="Arial"/>
          <w:sz w:val="24"/>
          <w:szCs w:val="24"/>
        </w:rPr>
        <w:t>a,</w:t>
      </w:r>
      <w:r w:rsidRPr="00B52A8E">
        <w:rPr>
          <w:rFonts w:ascii="Arial" w:hAnsi="Arial" w:cs="Arial"/>
          <w:sz w:val="24"/>
          <w:szCs w:val="24"/>
        </w:rPr>
        <w:t xml:space="preserve"> </w:t>
      </w:r>
      <w:r>
        <w:rPr>
          <w:rFonts w:ascii="Arial" w:hAnsi="Arial" w:cs="Arial"/>
          <w:sz w:val="24"/>
          <w:szCs w:val="24"/>
        </w:rPr>
        <w:t>t</w:t>
      </w:r>
      <w:r w:rsidRPr="00B52A8E">
        <w:rPr>
          <w:rFonts w:ascii="Arial" w:hAnsi="Arial" w:cs="Arial"/>
          <w:sz w:val="24"/>
          <w:szCs w:val="24"/>
        </w:rPr>
        <w:t>echnin</w:t>
      </w:r>
      <w:r>
        <w:rPr>
          <w:rFonts w:ascii="Arial" w:hAnsi="Arial" w:cs="Arial"/>
          <w:sz w:val="24"/>
          <w:szCs w:val="24"/>
        </w:rPr>
        <w:t>ė</w:t>
      </w:r>
      <w:r w:rsidRPr="00B52A8E">
        <w:rPr>
          <w:rFonts w:ascii="Arial" w:hAnsi="Arial" w:cs="Arial"/>
          <w:sz w:val="24"/>
          <w:szCs w:val="24"/>
        </w:rPr>
        <w:t xml:space="preserve"> ir programin</w:t>
      </w:r>
      <w:r>
        <w:rPr>
          <w:rFonts w:ascii="Arial" w:hAnsi="Arial" w:cs="Arial"/>
          <w:sz w:val="24"/>
          <w:szCs w:val="24"/>
        </w:rPr>
        <w:t>ė</w:t>
      </w:r>
      <w:r w:rsidRPr="00B52A8E">
        <w:rPr>
          <w:rFonts w:ascii="Arial" w:hAnsi="Arial" w:cs="Arial"/>
          <w:sz w:val="24"/>
          <w:szCs w:val="24"/>
        </w:rPr>
        <w:t xml:space="preserve"> įrang</w:t>
      </w:r>
      <w:r>
        <w:rPr>
          <w:rFonts w:ascii="Arial" w:hAnsi="Arial" w:cs="Arial"/>
          <w:sz w:val="24"/>
          <w:szCs w:val="24"/>
        </w:rPr>
        <w:t>a</w:t>
      </w:r>
      <w:r w:rsidRPr="005B08C2">
        <w:rPr>
          <w:rFonts w:ascii="Arial" w:hAnsi="Arial" w:cs="Arial"/>
          <w:iCs/>
          <w:sz w:val="24"/>
          <w:szCs w:val="24"/>
        </w:rPr>
        <w:t xml:space="preserve"> nebūtų iš Viešųjų pirkimų įstatymo 92 straipsnio 14 dalyje numatytame sąraše nurodytų valstybių ar teritorijų.</w:t>
      </w:r>
      <w:bookmarkStart w:id="13" w:name="_Hlk179802996"/>
    </w:p>
    <w:p w14:paraId="5934A11F" w14:textId="77777777" w:rsidR="00C93D59" w:rsidRPr="005B08C2" w:rsidRDefault="00C93D59" w:rsidP="00C93D59">
      <w:pPr>
        <w:pStyle w:val="Sraopastraipa"/>
        <w:numPr>
          <w:ilvl w:val="1"/>
          <w:numId w:val="15"/>
        </w:numPr>
        <w:spacing w:after="0"/>
        <w:ind w:left="0" w:firstLine="567"/>
        <w:jc w:val="both"/>
        <w:rPr>
          <w:rFonts w:ascii="Arial" w:hAnsi="Arial" w:cs="Arial"/>
          <w:iCs/>
          <w:sz w:val="24"/>
          <w:szCs w:val="24"/>
        </w:rPr>
      </w:pPr>
      <w:r w:rsidRPr="005B08C2">
        <w:rPr>
          <w:rFonts w:ascii="Arial" w:hAnsi="Arial" w:cs="Arial"/>
          <w:iCs/>
          <w:sz w:val="24"/>
          <w:szCs w:val="24"/>
        </w:rPr>
        <w:lastRenderedPageBreak/>
        <w:t xml:space="preserve">Tiekėjas kartu su pasiūlymu turi pateikti specialiųjų pirkimo sąlygų 9 priede užpildytą deklaraciją, patvirtinančią atitiktį nacionalinio saugumo reikalavimams (VPĮ 37 straipsnio 9 dalis).  </w:t>
      </w:r>
      <w:bookmarkEnd w:id="13"/>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3"/>
    <w:bookmarkEnd w:id="24"/>
    <w:bookmarkEnd w:id="25"/>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lastRenderedPageBreak/>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70FFBD7" w14:textId="77777777" w:rsidR="00C93D59" w:rsidRPr="001A7B37" w:rsidRDefault="00C93D59" w:rsidP="00C93D59">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4B3D322F" w14:textId="77777777" w:rsidR="00C93D59" w:rsidRPr="001A7B37" w:rsidRDefault="00C93D59" w:rsidP="00C93D59">
      <w:pPr>
        <w:shd w:val="clear" w:color="auto" w:fill="FFFFFF"/>
        <w:spacing w:after="0"/>
        <w:ind w:firstLine="567"/>
        <w:jc w:val="both"/>
        <w:rPr>
          <w:rFonts w:ascii="Arial" w:eastAsia="Calibri" w:hAnsi="Arial" w:cs="Arial"/>
          <w:sz w:val="24"/>
          <w:szCs w:val="24"/>
        </w:rPr>
      </w:pPr>
      <w:r w:rsidRPr="001A7B37">
        <w:rPr>
          <w:rFonts w:ascii="Arial" w:hAnsi="Arial" w:cs="Arial"/>
          <w:sz w:val="24"/>
          <w:szCs w:val="24"/>
        </w:rPr>
        <w:t>8.2. Jei bus sudaroma sutartis su tiekėju ar subtiekėju, kurio lėšų gavėjo tikrasis (-</w:t>
      </w:r>
      <w:proofErr w:type="spellStart"/>
      <w:r w:rsidRPr="001A7B37">
        <w:rPr>
          <w:rFonts w:ascii="Arial" w:hAnsi="Arial" w:cs="Arial"/>
          <w:sz w:val="24"/>
          <w:szCs w:val="24"/>
        </w:rPr>
        <w:t>ieji</w:t>
      </w:r>
      <w:proofErr w:type="spellEnd"/>
      <w:r w:rsidRPr="001A7B37">
        <w:rPr>
          <w:rFonts w:ascii="Arial" w:hAnsi="Arial" w:cs="Arial"/>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7"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C93D59">
      <w:pPr>
        <w:tabs>
          <w:tab w:val="left" w:pos="2977"/>
        </w:tabs>
        <w:spacing w:after="0"/>
        <w:jc w:val="right"/>
        <w:rPr>
          <w:rFonts w:ascii="Arial" w:eastAsia="Calibri" w:hAnsi="Arial" w:cs="Arial"/>
          <w:sz w:val="24"/>
          <w:szCs w:val="24"/>
        </w:rPr>
      </w:pPr>
      <w:r w:rsidRPr="6DC92D3C">
        <w:rPr>
          <w:rFonts w:ascii="Arial" w:eastAsia="Calibri" w:hAnsi="Arial" w:cs="Arial"/>
          <w:sz w:val="24"/>
          <w:szCs w:val="24"/>
        </w:rPr>
        <w:t>„Techninė specifikacija“</w:t>
      </w:r>
    </w:p>
    <w:bookmarkEnd w:id="27"/>
    <w:p w14:paraId="166456C5" w14:textId="77777777" w:rsidR="00C93D59" w:rsidRPr="007C438E" w:rsidRDefault="00C93D59" w:rsidP="00C93D59">
      <w:pPr>
        <w:spacing w:after="0"/>
        <w:jc w:val="center"/>
        <w:rPr>
          <w:rFonts w:ascii="Arial" w:hAnsi="Arial" w:cs="Arial"/>
          <w:b/>
          <w:bCs/>
          <w:sz w:val="24"/>
          <w:szCs w:val="24"/>
        </w:rPr>
      </w:pPr>
    </w:p>
    <w:p w14:paraId="22617492" w14:textId="77777777" w:rsidR="00C93D59" w:rsidRPr="00BD1DDF" w:rsidRDefault="00C93D59" w:rsidP="00C93D59">
      <w:pPr>
        <w:spacing w:after="0"/>
        <w:jc w:val="center"/>
        <w:rPr>
          <w:rFonts w:ascii="Arial" w:hAnsi="Arial" w:cs="Arial"/>
          <w:b/>
          <w:bCs/>
          <w:sz w:val="24"/>
          <w:szCs w:val="24"/>
        </w:rPr>
      </w:pPr>
      <w:r w:rsidRPr="00BD1DDF">
        <w:rPr>
          <w:rFonts w:ascii="Arial" w:hAnsi="Arial" w:cs="Arial"/>
          <w:b/>
          <w:bCs/>
          <w:sz w:val="24"/>
          <w:szCs w:val="24"/>
        </w:rPr>
        <w:t>TECHNINĖ SPECIFIKACIJA</w:t>
      </w:r>
    </w:p>
    <w:p w14:paraId="0FC1D6F0" w14:textId="77777777" w:rsidR="00C93D59" w:rsidRPr="00BD1DDF" w:rsidRDefault="00C93D59" w:rsidP="00C93D59">
      <w:pPr>
        <w:spacing w:after="0"/>
        <w:jc w:val="center"/>
        <w:rPr>
          <w:rFonts w:ascii="Arial" w:hAnsi="Arial" w:cs="Arial"/>
          <w:b/>
          <w:bCs/>
          <w:color w:val="000000" w:themeColor="text1"/>
          <w:sz w:val="24"/>
          <w:szCs w:val="24"/>
          <w:shd w:val="clear" w:color="auto" w:fill="FFFFFF"/>
        </w:rPr>
      </w:pPr>
    </w:p>
    <w:p w14:paraId="1A5F7D1F" w14:textId="77777777" w:rsidR="00C93D59" w:rsidRDefault="00C93D59" w:rsidP="00C93D59">
      <w:pPr>
        <w:pStyle w:val="prastasiniatinklio"/>
        <w:spacing w:before="240" w:beforeAutospacing="0" w:after="240" w:afterAutospacing="0" w:line="240" w:lineRule="auto"/>
        <w:jc w:val="center"/>
        <w:rPr>
          <w:rFonts w:ascii="Arial" w:hAnsi="Arial" w:cs="Arial"/>
          <w:b/>
          <w:bCs/>
          <w:sz w:val="24"/>
          <w:szCs w:val="24"/>
        </w:rPr>
      </w:pPr>
      <w:r w:rsidRPr="00BD1DDF">
        <w:rPr>
          <w:rFonts w:ascii="Arial" w:hAnsi="Arial" w:cs="Arial"/>
          <w:b/>
          <w:sz w:val="24"/>
          <w:szCs w:val="24"/>
        </w:rPr>
        <w:t xml:space="preserve">PACIENTO KORTELIŲ ATSEKAMUMO NUSTATYMO </w:t>
      </w:r>
      <w:r w:rsidRPr="007406D4">
        <w:rPr>
          <w:rFonts w:ascii="Arial" w:hAnsi="Arial" w:cs="Arial"/>
          <w:b/>
          <w:caps/>
          <w:sz w:val="24"/>
          <w:szCs w:val="24"/>
        </w:rPr>
        <w:t>SISTEMA</w:t>
      </w:r>
      <w:r>
        <w:rPr>
          <w:rFonts w:ascii="Arial" w:hAnsi="Arial" w:cs="Arial"/>
          <w:b/>
          <w:caps/>
          <w:sz w:val="24"/>
          <w:szCs w:val="24"/>
        </w:rPr>
        <w:t>,</w:t>
      </w:r>
      <w:r w:rsidRPr="007406D4">
        <w:rPr>
          <w:rFonts w:ascii="Arial" w:hAnsi="Arial" w:cs="Arial"/>
          <w:b/>
          <w:caps/>
          <w:sz w:val="24"/>
          <w:szCs w:val="24"/>
        </w:rPr>
        <w:t xml:space="preserve"> jos aptarnavimo paslaug</w:t>
      </w:r>
      <w:r>
        <w:rPr>
          <w:rFonts w:ascii="Arial" w:hAnsi="Arial" w:cs="Arial"/>
          <w:b/>
          <w:caps/>
          <w:sz w:val="24"/>
          <w:szCs w:val="24"/>
        </w:rPr>
        <w:t>o</w:t>
      </w:r>
      <w:r w:rsidRPr="007406D4">
        <w:rPr>
          <w:rFonts w:ascii="Arial" w:hAnsi="Arial" w:cs="Arial"/>
          <w:b/>
          <w:caps/>
          <w:sz w:val="24"/>
          <w:szCs w:val="24"/>
        </w:rPr>
        <w:t>s, technin</w:t>
      </w:r>
      <w:r>
        <w:rPr>
          <w:rFonts w:ascii="Arial" w:hAnsi="Arial" w:cs="Arial"/>
          <w:b/>
          <w:caps/>
          <w:sz w:val="24"/>
          <w:szCs w:val="24"/>
        </w:rPr>
        <w:t>ė</w:t>
      </w:r>
      <w:r w:rsidRPr="007406D4">
        <w:rPr>
          <w:rFonts w:ascii="Arial" w:hAnsi="Arial" w:cs="Arial"/>
          <w:b/>
          <w:caps/>
          <w:sz w:val="24"/>
          <w:szCs w:val="24"/>
        </w:rPr>
        <w:t xml:space="preserve"> ir programin</w:t>
      </w:r>
      <w:r>
        <w:rPr>
          <w:rFonts w:ascii="Arial" w:hAnsi="Arial" w:cs="Arial"/>
          <w:b/>
          <w:caps/>
          <w:sz w:val="24"/>
          <w:szCs w:val="24"/>
        </w:rPr>
        <w:t>ė</w:t>
      </w:r>
      <w:r w:rsidRPr="007406D4">
        <w:rPr>
          <w:rFonts w:ascii="Arial" w:hAnsi="Arial" w:cs="Arial"/>
          <w:b/>
          <w:caps/>
          <w:sz w:val="24"/>
          <w:szCs w:val="24"/>
        </w:rPr>
        <w:t xml:space="preserve"> įrang</w:t>
      </w:r>
      <w:r>
        <w:rPr>
          <w:rFonts w:ascii="Arial" w:hAnsi="Arial" w:cs="Arial"/>
          <w:b/>
          <w:caps/>
          <w:sz w:val="24"/>
          <w:szCs w:val="24"/>
        </w:rPr>
        <w:t>a</w:t>
      </w:r>
    </w:p>
    <w:p w14:paraId="5C4FD01F" w14:textId="77777777" w:rsidR="00C93D59" w:rsidRPr="005B7AF8" w:rsidRDefault="00C93D59" w:rsidP="00C93D59">
      <w:pPr>
        <w:pStyle w:val="prastasiniatinklio"/>
        <w:numPr>
          <w:ilvl w:val="0"/>
          <w:numId w:val="16"/>
        </w:numPr>
        <w:spacing w:before="240" w:beforeAutospacing="0" w:after="240" w:afterAutospacing="0" w:line="240" w:lineRule="auto"/>
        <w:ind w:left="0" w:firstLine="0"/>
        <w:jc w:val="center"/>
        <w:rPr>
          <w:rFonts w:ascii="Arial" w:hAnsi="Arial" w:cs="Arial"/>
          <w:b/>
          <w:sz w:val="24"/>
          <w:szCs w:val="24"/>
        </w:rPr>
      </w:pPr>
      <w:r w:rsidRPr="00BD1DDF">
        <w:rPr>
          <w:rFonts w:ascii="Arial" w:hAnsi="Arial" w:cs="Arial"/>
          <w:b/>
          <w:sz w:val="24"/>
          <w:szCs w:val="24"/>
        </w:rPr>
        <w:t>BENDRA INFORMACIJA</w:t>
      </w:r>
    </w:p>
    <w:p w14:paraId="7CF0287F" w14:textId="77777777" w:rsidR="00C93D59" w:rsidRPr="00BD1DDF" w:rsidRDefault="00C93D59" w:rsidP="00C93D59">
      <w:pPr>
        <w:tabs>
          <w:tab w:val="left" w:pos="868"/>
          <w:tab w:val="left" w:pos="2268"/>
          <w:tab w:val="left" w:pos="2410"/>
        </w:tabs>
        <w:spacing w:after="0"/>
        <w:jc w:val="both"/>
        <w:rPr>
          <w:rFonts w:ascii="Arial" w:eastAsia="Times New Roman" w:hAnsi="Arial" w:cs="Arial"/>
          <w:b/>
          <w:bCs/>
          <w:sz w:val="24"/>
          <w:szCs w:val="24"/>
          <w:u w:val="single"/>
        </w:rPr>
      </w:pPr>
      <w:r w:rsidRPr="1F93B544">
        <w:rPr>
          <w:rFonts w:ascii="Arial" w:eastAsia="Times New Roman" w:hAnsi="Arial" w:cs="Arial"/>
          <w:b/>
          <w:bCs/>
          <w:sz w:val="24"/>
          <w:szCs w:val="24"/>
          <w:u w:val="single"/>
        </w:rPr>
        <w:t>Santrumpos:</w:t>
      </w:r>
    </w:p>
    <w:p w14:paraId="244E9E47" w14:textId="77777777" w:rsidR="00C93D59" w:rsidRPr="00BD1DDF" w:rsidRDefault="00C93D59" w:rsidP="00C93D59">
      <w:pPr>
        <w:tabs>
          <w:tab w:val="left" w:pos="1276"/>
          <w:tab w:val="left" w:pos="2268"/>
          <w:tab w:val="left" w:pos="2410"/>
        </w:tabs>
        <w:spacing w:after="0"/>
        <w:ind w:left="40"/>
        <w:jc w:val="both"/>
        <w:rPr>
          <w:rFonts w:ascii="Arial" w:eastAsia="Times New Roman" w:hAnsi="Arial" w:cs="Arial"/>
          <w:sz w:val="24"/>
          <w:szCs w:val="24"/>
        </w:rPr>
      </w:pPr>
      <w:r w:rsidRPr="00BD1DDF">
        <w:rPr>
          <w:rFonts w:ascii="Arial" w:eastAsia="Times New Roman" w:hAnsi="Arial" w:cs="Arial"/>
          <w:sz w:val="24"/>
          <w:szCs w:val="24"/>
        </w:rPr>
        <w:t>ASPĮ IS – asmens sveikatos priežiūros įstaigų informacinės sistemos</w:t>
      </w:r>
      <w:r>
        <w:rPr>
          <w:rFonts w:ascii="Arial" w:eastAsia="Times New Roman" w:hAnsi="Arial" w:cs="Arial"/>
          <w:sz w:val="24"/>
          <w:szCs w:val="24"/>
        </w:rPr>
        <w:t>;</w:t>
      </w:r>
    </w:p>
    <w:p w14:paraId="771AD34B"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eastAsia="Times New Roman" w:hAnsi="Arial" w:cs="Arial"/>
          <w:sz w:val="24"/>
          <w:szCs w:val="24"/>
        </w:rPr>
        <w:t>ESIS – Elektroninė sveikatos istorijos sistema;</w:t>
      </w:r>
    </w:p>
    <w:p w14:paraId="5B28EBB7"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hAnsi="Arial" w:cs="Arial"/>
          <w:sz w:val="24"/>
          <w:szCs w:val="24"/>
        </w:rPr>
        <w:t xml:space="preserve">ESPBI </w:t>
      </w:r>
      <w:r w:rsidRPr="00BD1DDF">
        <w:rPr>
          <w:rFonts w:ascii="Arial" w:eastAsia="Times New Roman" w:hAnsi="Arial" w:cs="Arial"/>
          <w:sz w:val="24"/>
          <w:szCs w:val="24"/>
        </w:rPr>
        <w:t>– Elektroninės sveikatos paslaugų ir bendradarbiavimo infrastruktūros informacinė sistema;</w:t>
      </w:r>
    </w:p>
    <w:p w14:paraId="4BE7B4E7"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eastAsia="Times New Roman" w:hAnsi="Arial" w:cs="Arial"/>
          <w:sz w:val="24"/>
          <w:szCs w:val="24"/>
        </w:rPr>
        <w:t>IS – informacinė sistema;</w:t>
      </w:r>
    </w:p>
    <w:p w14:paraId="1313F190" w14:textId="77777777" w:rsidR="00C93D59" w:rsidRPr="001A7B37" w:rsidRDefault="00C93D59" w:rsidP="00C93D59">
      <w:pPr>
        <w:tabs>
          <w:tab w:val="left" w:pos="1418"/>
        </w:tabs>
        <w:spacing w:after="0"/>
        <w:ind w:left="40"/>
        <w:jc w:val="both"/>
        <w:rPr>
          <w:rFonts w:ascii="Arial" w:eastAsia="Times New Roman" w:hAnsi="Arial" w:cs="Arial"/>
          <w:sz w:val="24"/>
          <w:szCs w:val="24"/>
        </w:rPr>
      </w:pPr>
      <w:r w:rsidRPr="00BD1DDF">
        <w:rPr>
          <w:rFonts w:ascii="Arial" w:eastAsia="Times New Roman" w:hAnsi="Arial" w:cs="Arial"/>
          <w:sz w:val="24"/>
          <w:szCs w:val="24"/>
        </w:rPr>
        <w:t>Tauragės IS – SPĮ IS Varis/ESIS.</w:t>
      </w:r>
    </w:p>
    <w:p w14:paraId="7F26ED83"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21408A">
        <w:rPr>
          <w:rFonts w:ascii="Arial" w:hAnsi="Arial" w:cs="Arial"/>
          <w:b/>
          <w:bCs/>
          <w:sz w:val="24"/>
          <w:szCs w:val="24"/>
        </w:rPr>
        <w:t>Pavedimą suteikusi perkančioji organizacija</w:t>
      </w:r>
      <w:r>
        <w:rPr>
          <w:rFonts w:ascii="Arial" w:hAnsi="Arial" w:cs="Arial"/>
          <w:b/>
          <w:bCs/>
          <w:sz w:val="24"/>
          <w:szCs w:val="24"/>
        </w:rPr>
        <w:t xml:space="preserve"> </w:t>
      </w:r>
      <w:r w:rsidRPr="00BD1DDF">
        <w:rPr>
          <w:rFonts w:ascii="Arial" w:hAnsi="Arial" w:cs="Arial"/>
          <w:b/>
          <w:bCs/>
          <w:sz w:val="24"/>
          <w:szCs w:val="24"/>
        </w:rPr>
        <w:t xml:space="preserve">– </w:t>
      </w:r>
      <w:r w:rsidRPr="00BD1DDF">
        <w:rPr>
          <w:rFonts w:ascii="Arial" w:hAnsi="Arial" w:cs="Arial"/>
          <w:sz w:val="24"/>
          <w:szCs w:val="24"/>
        </w:rPr>
        <w:t xml:space="preserve">VšĮ </w:t>
      </w:r>
      <w:r w:rsidRPr="00BD1DDF">
        <w:rPr>
          <w:rFonts w:ascii="Arial" w:eastAsia="Times New Roman" w:hAnsi="Arial" w:cs="Arial"/>
          <w:sz w:val="24"/>
          <w:szCs w:val="24"/>
          <w:lang w:eastAsia="en-GB"/>
        </w:rPr>
        <w:t>Tauragės rajono pirminės sveikatos priežiūros centras</w:t>
      </w:r>
      <w:r>
        <w:rPr>
          <w:rFonts w:ascii="Arial" w:hAnsi="Arial" w:cs="Arial"/>
          <w:sz w:val="24"/>
          <w:szCs w:val="24"/>
        </w:rPr>
        <w:t xml:space="preserve"> </w:t>
      </w:r>
      <w:r w:rsidRPr="00BD1DDF">
        <w:rPr>
          <w:rFonts w:ascii="Arial" w:hAnsi="Arial" w:cs="Arial"/>
          <w:sz w:val="24"/>
          <w:szCs w:val="24"/>
        </w:rPr>
        <w:t>(toliau – Tauragės PSPC)</w:t>
      </w:r>
      <w:r>
        <w:rPr>
          <w:rFonts w:ascii="Arial" w:hAnsi="Arial" w:cs="Arial"/>
          <w:sz w:val="24"/>
          <w:szCs w:val="24"/>
        </w:rPr>
        <w:t>.</w:t>
      </w:r>
    </w:p>
    <w:p w14:paraId="1372B061"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yra Tauragės PSPC informacinės sistemos (toliau – Tauragės PSPC IS) pagrindinis valdytojas ir tvarkytojas. Tauragės PSPC IS  skirta informacinių technologijų priemonėmis tvarkyti pacientų duomenis ir valdyti klinikinius bei administracinius veiklos procesus, susijusius su sveikatos priežiūros paslaugų teikimu pacientams. Tauragės PSPC IS  naudojama visuose Tauragės PSPC  veiklos adresuose: Jūros g. 5 Tauragė, K. Donelaičio g. 21 Tauragė, Žygaičių g. 27A, Žygaičių mst., Tauragės sav., Gaurės g. 17, Gaurės mst. Tauragės sav.</w:t>
      </w:r>
    </w:p>
    <w:p w14:paraId="31E54165"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IS naudojasi ~110 darbuotojų.</w:t>
      </w:r>
    </w:p>
    <w:p w14:paraId="430A9675"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IS funkcionalumai (moduliai):</w:t>
      </w:r>
    </w:p>
    <w:p w14:paraId="083AED62"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Branduolio (bazinis) modulis, apimantis pacientų katalogą, įstaigos resursų administravimą, vartotojų, registrų, katalogų, klasifikatorių ir terminų žodynų administravimą, dokumentų (šablonų) sukūrimą;</w:t>
      </w:r>
    </w:p>
    <w:p w14:paraId="57B18B23"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Išankstinės registracijos (apsilankymų planavimo) modulis;</w:t>
      </w:r>
    </w:p>
    <w:p w14:paraId="5133A2F1"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Poliklinikos (ambulatorinių pacientų priėmimo ir ambulatorinio gydymo) modulis;</w:t>
      </w:r>
    </w:p>
    <w:p w14:paraId="44FEE09A"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Paslaugų teikimo įstaigoje modulis;</w:t>
      </w:r>
    </w:p>
    <w:p w14:paraId="00FB40C0"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Nedarbingumo (nedarbingumo bei nėštumo ir gimdymo atostogų paskyrimo ir duomenų apsikeitimo su Elektroninių pažymėjimų tvarkymo sistema EPTS) modulis;</w:t>
      </w:r>
    </w:p>
    <w:p w14:paraId="41EFC032"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 xml:space="preserve">Elektroninių siuntimų </w:t>
      </w:r>
      <w:r>
        <w:rPr>
          <w:rFonts w:ascii="Arial" w:hAnsi="Arial" w:cs="Arial"/>
          <w:sz w:val="24"/>
          <w:szCs w:val="24"/>
        </w:rPr>
        <w:t xml:space="preserve">asmenų, turinčių negalią, </w:t>
      </w:r>
      <w:proofErr w:type="spellStart"/>
      <w:r>
        <w:rPr>
          <w:rFonts w:ascii="Arial" w:hAnsi="Arial" w:cs="Arial"/>
          <w:sz w:val="24"/>
          <w:szCs w:val="24"/>
        </w:rPr>
        <w:t>dalyvumo</w:t>
      </w:r>
      <w:proofErr w:type="spellEnd"/>
      <w:r>
        <w:rPr>
          <w:rFonts w:ascii="Arial" w:hAnsi="Arial" w:cs="Arial"/>
          <w:sz w:val="24"/>
          <w:szCs w:val="24"/>
        </w:rPr>
        <w:t xml:space="preserve"> lygio, individualios pagalbos poreikių </w:t>
      </w:r>
      <w:r w:rsidRPr="00BD1DDF">
        <w:rPr>
          <w:rFonts w:ascii="Arial" w:hAnsi="Arial" w:cs="Arial"/>
          <w:sz w:val="24"/>
          <w:szCs w:val="24"/>
        </w:rPr>
        <w:t xml:space="preserve">nustatymui parengimo ir teikimo </w:t>
      </w:r>
      <w:r>
        <w:rPr>
          <w:rFonts w:ascii="Arial" w:hAnsi="Arial" w:cs="Arial"/>
          <w:sz w:val="24"/>
          <w:szCs w:val="24"/>
        </w:rPr>
        <w:t>ANTAA</w:t>
      </w:r>
      <w:r w:rsidRPr="00BD1DDF">
        <w:rPr>
          <w:rFonts w:ascii="Arial" w:hAnsi="Arial" w:cs="Arial"/>
          <w:sz w:val="24"/>
          <w:szCs w:val="24"/>
        </w:rPr>
        <w:t xml:space="preserve"> modulis;</w:t>
      </w:r>
    </w:p>
    <w:p w14:paraId="25AD0BB8"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Ataskaitų ir informacijos analizės modulis;</w:t>
      </w:r>
    </w:p>
    <w:p w14:paraId="7AA750B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Laboratorinių tyrimų modulis;</w:t>
      </w:r>
    </w:p>
    <w:p w14:paraId="7FD018CD"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Receptų išrašymo (</w:t>
      </w:r>
      <w:proofErr w:type="spellStart"/>
      <w:r w:rsidRPr="00BD1DDF">
        <w:rPr>
          <w:rFonts w:ascii="Arial" w:hAnsi="Arial" w:cs="Arial"/>
          <w:sz w:val="24"/>
          <w:szCs w:val="24"/>
        </w:rPr>
        <w:t>e.Recepto</w:t>
      </w:r>
      <w:proofErr w:type="spellEnd"/>
      <w:r w:rsidRPr="00BD1DDF">
        <w:rPr>
          <w:rFonts w:ascii="Arial" w:hAnsi="Arial" w:cs="Arial"/>
          <w:sz w:val="24"/>
          <w:szCs w:val="24"/>
        </w:rPr>
        <w:t>) modulis;</w:t>
      </w:r>
    </w:p>
    <w:p w14:paraId="6D5463C9"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lastRenderedPageBreak/>
        <w:t>Siuntimų rašymo modulis;</w:t>
      </w:r>
    </w:p>
    <w:p w14:paraId="598504D6"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Psichikos ligonių klinikinės informacijos tvarkymo ir apsaugos modulis;</w:t>
      </w:r>
    </w:p>
    <w:p w14:paraId="5F17787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Vaistų modulis</w:t>
      </w:r>
      <w:r>
        <w:rPr>
          <w:rFonts w:ascii="Arial" w:hAnsi="Arial" w:cs="Arial"/>
          <w:sz w:val="24"/>
          <w:szCs w:val="24"/>
        </w:rPr>
        <w:t>.</w:t>
      </w:r>
    </w:p>
    <w:p w14:paraId="2274FDDE" w14:textId="77777777" w:rsidR="00C93D59" w:rsidRPr="00BD1DDF" w:rsidRDefault="00C93D59" w:rsidP="00C93D59">
      <w:pPr>
        <w:pStyle w:val="Sraopastraipa"/>
        <w:numPr>
          <w:ilvl w:val="1"/>
          <w:numId w:val="17"/>
        </w:numPr>
        <w:tabs>
          <w:tab w:val="left" w:pos="1134"/>
        </w:tabs>
        <w:spacing w:after="0"/>
        <w:ind w:left="567" w:firstLine="0"/>
        <w:jc w:val="both"/>
        <w:rPr>
          <w:rFonts w:ascii="Arial" w:eastAsia="Times New Roman" w:hAnsi="Arial" w:cs="Arial"/>
          <w:sz w:val="24"/>
          <w:szCs w:val="24"/>
          <w:lang w:eastAsia="en-GB"/>
        </w:rPr>
      </w:pPr>
      <w:r w:rsidRPr="00BD1DDF">
        <w:rPr>
          <w:rFonts w:ascii="Arial" w:hAnsi="Arial" w:cs="Arial"/>
          <w:sz w:val="24"/>
          <w:szCs w:val="24"/>
        </w:rPr>
        <w:t>Tauragės PSPC IS turi integraciją su šiomis informacinėmis sistemomis ir registrais:</w:t>
      </w:r>
    </w:p>
    <w:p w14:paraId="7D3BED8F"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Paciento EMI (bei kitų pagal teisės aktus reikalaujamų duomenų) perdavimas į E. sveikatos paslaugų ir bendradarbiavimo infrastruktūros informacinę sistemą (ESPBI IS);</w:t>
      </w:r>
    </w:p>
    <w:p w14:paraId="7F1584D3"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6FEC744A">
        <w:rPr>
          <w:rFonts w:ascii="Arial" w:hAnsi="Arial" w:cs="Arial"/>
          <w:sz w:val="24"/>
          <w:szCs w:val="24"/>
        </w:rPr>
        <w:t>Suteiktų iš PSDF apmokamų paslaugų duomenų abipusis apsikeitimas su įstaigoje veikiančia Tauragės PSPC IS ir VLK IS SVEIDRA, bei veikiančiais jos posistemiais</w:t>
      </w:r>
      <w:r>
        <w:rPr>
          <w:rFonts w:ascii="Arial" w:hAnsi="Arial" w:cs="Arial"/>
          <w:sz w:val="24"/>
          <w:szCs w:val="24"/>
        </w:rPr>
        <w:t xml:space="preserve"> </w:t>
      </w:r>
      <w:r w:rsidRPr="6FEC744A">
        <w:rPr>
          <w:rFonts w:ascii="Arial" w:hAnsi="Arial" w:cs="Arial"/>
          <w:sz w:val="24"/>
          <w:szCs w:val="24"/>
        </w:rPr>
        <w:t xml:space="preserve">PRAP </w:t>
      </w:r>
      <w:r>
        <w:rPr>
          <w:rFonts w:ascii="Arial" w:hAnsi="Arial" w:cs="Arial"/>
          <w:sz w:val="24"/>
          <w:szCs w:val="24"/>
        </w:rPr>
        <w:t xml:space="preserve">(prisirašymo prie pirminės sveikatos įstaigų posistemis), </w:t>
      </w:r>
      <w:r w:rsidRPr="6FEC744A">
        <w:rPr>
          <w:rFonts w:ascii="Arial" w:hAnsi="Arial" w:cs="Arial"/>
          <w:sz w:val="24"/>
          <w:szCs w:val="24"/>
        </w:rPr>
        <w:t xml:space="preserve"> APAP</w:t>
      </w:r>
      <w:r>
        <w:rPr>
          <w:rFonts w:ascii="Arial" w:hAnsi="Arial" w:cs="Arial"/>
          <w:sz w:val="24"/>
          <w:szCs w:val="24"/>
        </w:rPr>
        <w:t xml:space="preserve"> (asmenims suteiktų ambulatorinių paslaugų, kompensuojamų iš PSDF biudžeto, apskaitos posistemis), SPELIP (specialistų licencijų ir įdarbinimo posistemis), VEPTP (viešųjų elektroninių paslaugų asmenims teikimo posistemis)</w:t>
      </w:r>
      <w:r w:rsidRPr="6FEC744A">
        <w:rPr>
          <w:rFonts w:ascii="Arial" w:hAnsi="Arial" w:cs="Arial"/>
          <w:sz w:val="24"/>
          <w:szCs w:val="24"/>
        </w:rPr>
        <w:t>;</w:t>
      </w:r>
    </w:p>
    <w:p w14:paraId="779598D9"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Lietuvos Respublikos draudžiamųjų privalomuoju sveikatos draudimu registras (DPSDR IS);</w:t>
      </w:r>
    </w:p>
    <w:p w14:paraId="4115A2F6"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Elektroninių nedarbingumo pažymėjimų išdavimas ir realaus laiko apsikeitimas su EPTS;</w:t>
      </w:r>
    </w:p>
    <w:p w14:paraId="7619810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Abipusė išankstinės registracijos duomenų apsikeitimo integracija su IPR sistema.</w:t>
      </w:r>
    </w:p>
    <w:p w14:paraId="4B778BDC" w14:textId="77777777" w:rsidR="00C93D59" w:rsidRPr="00BD1DDF" w:rsidRDefault="00C93D59" w:rsidP="00C93D59">
      <w:pPr>
        <w:pStyle w:val="Sraopastraipa"/>
        <w:numPr>
          <w:ilvl w:val="1"/>
          <w:numId w:val="17"/>
        </w:numPr>
        <w:tabs>
          <w:tab w:val="left" w:pos="1134"/>
        </w:tabs>
        <w:spacing w:after="0"/>
        <w:ind w:left="0" w:firstLine="567"/>
        <w:rPr>
          <w:rFonts w:ascii="Arial" w:hAnsi="Arial" w:cs="Arial"/>
          <w:sz w:val="24"/>
          <w:szCs w:val="24"/>
        </w:rPr>
      </w:pPr>
      <w:r w:rsidRPr="00BD1DDF">
        <w:rPr>
          <w:rFonts w:ascii="Arial" w:hAnsi="Arial" w:cs="Arial"/>
          <w:sz w:val="24"/>
          <w:szCs w:val="24"/>
        </w:rPr>
        <w:t>Tauragės PSPC IS architektūra ir naudojamos priemonės:</w:t>
      </w:r>
    </w:p>
    <w:p w14:paraId="443D5841" w14:textId="77777777" w:rsidR="00C93D59" w:rsidRPr="00BD1DDF" w:rsidRDefault="00C93D59" w:rsidP="00C93D59">
      <w:pPr>
        <w:pStyle w:val="Sraopastraipa"/>
        <w:numPr>
          <w:ilvl w:val="2"/>
          <w:numId w:val="17"/>
        </w:numPr>
        <w:shd w:val="clear" w:color="auto" w:fill="FFFFFF"/>
        <w:tabs>
          <w:tab w:val="left" w:pos="1134"/>
        </w:tabs>
        <w:spacing w:after="0"/>
        <w:ind w:left="1843" w:hanging="709"/>
        <w:jc w:val="both"/>
        <w:rPr>
          <w:rFonts w:ascii="Arial" w:hAnsi="Arial" w:cs="Arial"/>
          <w:sz w:val="24"/>
          <w:szCs w:val="24"/>
        </w:rPr>
      </w:pPr>
      <w:r w:rsidRPr="00BD1DDF">
        <w:rPr>
          <w:rFonts w:ascii="Arial" w:hAnsi="Arial" w:cs="Arial"/>
          <w:sz w:val="24"/>
          <w:szCs w:val="24"/>
        </w:rPr>
        <w:t xml:space="preserve">Naudotojo sąsaja realizuota populiariausių interneto naršyklių (Microsoft </w:t>
      </w:r>
      <w:proofErr w:type="spellStart"/>
      <w:r w:rsidRPr="00BD1DDF">
        <w:rPr>
          <w:rFonts w:ascii="Arial" w:hAnsi="Arial" w:cs="Arial"/>
          <w:sz w:val="24"/>
          <w:szCs w:val="24"/>
        </w:rPr>
        <w:t>Edge</w:t>
      </w:r>
      <w:proofErr w:type="spellEnd"/>
      <w:r w:rsidRPr="00BD1DDF">
        <w:rPr>
          <w:rFonts w:ascii="Arial" w:hAnsi="Arial" w:cs="Arial"/>
          <w:sz w:val="24"/>
          <w:szCs w:val="24"/>
        </w:rPr>
        <w:t>, Mozilla Firefox, Google Chrome) naujausių versijų pagrindu;</w:t>
      </w:r>
    </w:p>
    <w:p w14:paraId="006F8D95"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Programa veikia MS IIS serveryje;</w:t>
      </w:r>
    </w:p>
    <w:p w14:paraId="52974A0B"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Naudojama MS SQL duomenų bazė;</w:t>
      </w:r>
    </w:p>
    <w:p w14:paraId="11007BB1"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Suprogramuota naudojant MS </w:t>
      </w:r>
      <w:hyperlink r:id="rId7" w:tgtFrame="_blank" w:history="1">
        <w:r w:rsidRPr="00BD1DDF">
          <w:rPr>
            <w:rStyle w:val="Hipersaitas"/>
            <w:rFonts w:ascii="Arial" w:hAnsi="Arial" w:cs="Arial"/>
            <w:sz w:val="24"/>
            <w:szCs w:val="24"/>
          </w:rPr>
          <w:t>ASP.NET</w:t>
        </w:r>
      </w:hyperlink>
      <w:r w:rsidRPr="00BD1DDF">
        <w:rPr>
          <w:rFonts w:ascii="Arial" w:hAnsi="Arial" w:cs="Arial"/>
          <w:sz w:val="24"/>
          <w:szCs w:val="24"/>
        </w:rPr>
        <w:t> </w:t>
      </w:r>
      <w:proofErr w:type="spellStart"/>
      <w:r w:rsidRPr="00BD1DDF">
        <w:rPr>
          <w:rFonts w:ascii="Arial" w:hAnsi="Arial" w:cs="Arial"/>
          <w:sz w:val="24"/>
          <w:szCs w:val="24"/>
        </w:rPr>
        <w:t>Framework</w:t>
      </w:r>
      <w:proofErr w:type="spellEnd"/>
      <w:r w:rsidRPr="00BD1DDF">
        <w:rPr>
          <w:rFonts w:ascii="Arial" w:hAnsi="Arial" w:cs="Arial"/>
          <w:sz w:val="24"/>
          <w:szCs w:val="24"/>
        </w:rPr>
        <w:t xml:space="preserve"> priemones.</w:t>
      </w:r>
    </w:p>
    <w:p w14:paraId="5A95DF42" w14:textId="77777777" w:rsidR="00C93D59" w:rsidRPr="00BD1DDF" w:rsidRDefault="00C93D59" w:rsidP="00C93D59">
      <w:pPr>
        <w:pStyle w:val="Sraopastraipa"/>
        <w:numPr>
          <w:ilvl w:val="1"/>
          <w:numId w:val="17"/>
        </w:numPr>
        <w:spacing w:after="0"/>
        <w:ind w:left="567" w:firstLine="0"/>
        <w:jc w:val="both"/>
        <w:rPr>
          <w:rFonts w:ascii="Arial" w:hAnsi="Arial" w:cs="Arial"/>
          <w:sz w:val="24"/>
          <w:szCs w:val="24"/>
        </w:rPr>
      </w:pPr>
      <w:r w:rsidRPr="0021408A">
        <w:rPr>
          <w:rFonts w:ascii="Arial" w:hAnsi="Arial" w:cs="Arial"/>
          <w:b/>
          <w:bCs/>
          <w:sz w:val="24"/>
          <w:szCs w:val="24"/>
        </w:rPr>
        <w:t>Pavedimą suteikusi perkančioji organizacija</w:t>
      </w:r>
      <w:r w:rsidRPr="00BD1DDF">
        <w:rPr>
          <w:rFonts w:ascii="Arial" w:hAnsi="Arial" w:cs="Arial"/>
          <w:b/>
          <w:bCs/>
          <w:sz w:val="24"/>
          <w:szCs w:val="24"/>
        </w:rPr>
        <w:t xml:space="preserve"> </w:t>
      </w:r>
      <w:r w:rsidRPr="00BD1DDF">
        <w:rPr>
          <w:rFonts w:ascii="Arial" w:hAnsi="Arial" w:cs="Arial"/>
          <w:sz w:val="24"/>
          <w:szCs w:val="24"/>
        </w:rPr>
        <w:t>yra įsipareigoj</w:t>
      </w:r>
      <w:r>
        <w:rPr>
          <w:rFonts w:ascii="Arial" w:hAnsi="Arial" w:cs="Arial"/>
          <w:sz w:val="24"/>
          <w:szCs w:val="24"/>
        </w:rPr>
        <w:t>usi</w:t>
      </w:r>
      <w:r w:rsidRPr="00BD1DDF">
        <w:rPr>
          <w:rFonts w:ascii="Arial" w:hAnsi="Arial" w:cs="Arial"/>
          <w:sz w:val="24"/>
          <w:szCs w:val="24"/>
        </w:rPr>
        <w:t xml:space="preserve"> gerinti pacientų sveikatą ir gyvenimo kokybę, pacientų aptarnavimo kokybę. Naudojant brūkšninius ar QR kodus bei RFID žymas ambulatorinių asmens sveikatos istorijų apskaitai, bus tiksliai ir greitai identifikuojamas pacientas, jo sveikatos istorija greičiau surandama registratūros kartotekoje, pateikiama pacientą gydančiam sveikatos  įstaigos specialistui. Taupomas registratūros darbuotojų laikas, išskirstant ambulatorines asmens sveikatos istorijas registratūros kartotekoje, pacientui keičiant pasirinktą šeimos gydytoją ar kitą asmens sveikatos priežiūros įstaigą, perduodant ambulatorines asmens sveikatos istorijas į įstaigos archyvą. Įgyvendinus projektą gydymo įstaigoje bus užtikrinami BDAR reikalavimai dėl asmens duomenų rinkimo, tvarkymo ir saugojimo tvarkos.</w:t>
      </w:r>
    </w:p>
    <w:p w14:paraId="42A2DC64" w14:textId="77777777" w:rsidR="00C93D59" w:rsidRPr="00BD1DDF" w:rsidRDefault="00C93D59" w:rsidP="00C93D59">
      <w:pPr>
        <w:pStyle w:val="Sraopastraipa"/>
        <w:numPr>
          <w:ilvl w:val="2"/>
          <w:numId w:val="17"/>
        </w:numPr>
        <w:shd w:val="clear" w:color="auto" w:fill="FFFFFF"/>
        <w:tabs>
          <w:tab w:val="left" w:pos="1134"/>
        </w:tabs>
        <w:spacing w:after="0"/>
        <w:ind w:left="1843" w:hanging="709"/>
        <w:jc w:val="both"/>
        <w:rPr>
          <w:rFonts w:ascii="Arial" w:hAnsi="Arial" w:cs="Arial"/>
          <w:b/>
          <w:bCs/>
          <w:sz w:val="24"/>
          <w:szCs w:val="24"/>
        </w:rPr>
      </w:pPr>
      <w:r w:rsidRPr="00BD1DDF">
        <w:rPr>
          <w:rFonts w:ascii="Arial" w:eastAsia="Calibri" w:hAnsi="Arial" w:cs="Arial"/>
          <w:b/>
          <w:bCs/>
          <w:sz w:val="24"/>
          <w:szCs w:val="24"/>
        </w:rPr>
        <w:t>Projektu sprendžiamos problemos:</w:t>
      </w:r>
    </w:p>
    <w:p w14:paraId="7CEDB401" w14:textId="77777777" w:rsidR="00C93D59" w:rsidRPr="00BD1DDF" w:rsidRDefault="00C93D59" w:rsidP="00C93D59">
      <w:pPr>
        <w:pStyle w:val="Sraopastraipa"/>
        <w:numPr>
          <w:ilvl w:val="3"/>
          <w:numId w:val="17"/>
        </w:numPr>
        <w:shd w:val="clear" w:color="auto" w:fill="FFFFFF" w:themeFill="background1"/>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Problema</w:t>
      </w:r>
      <w:r w:rsidRPr="00BD1DDF">
        <w:rPr>
          <w:rStyle w:val="normaltextrun"/>
          <w:rFonts w:ascii="Arial" w:hAnsi="Arial" w:cs="Arial"/>
          <w:sz w:val="24"/>
          <w:szCs w:val="24"/>
        </w:rPr>
        <w:t xml:space="preserve">: Ši problema paliečia tiek Tauragės PSPC personalą, tiek pacientus, kurie priklauso nuo ambulatorinės asmens sveikatos istorijos  duomenų. Šio inovatyvaus sprendimo tikslinė grupė yra didžiulė, nes tai paliečia visus Tauragės PSPC </w:t>
      </w:r>
      <w:r>
        <w:rPr>
          <w:rStyle w:val="normaltextrun"/>
          <w:rFonts w:ascii="Arial" w:hAnsi="Arial" w:cs="Arial"/>
          <w:sz w:val="24"/>
          <w:szCs w:val="24"/>
        </w:rPr>
        <w:t xml:space="preserve">prisirašius </w:t>
      </w:r>
      <w:r w:rsidRPr="00BD1DDF">
        <w:rPr>
          <w:rStyle w:val="normaltextrun"/>
          <w:rFonts w:ascii="Arial" w:hAnsi="Arial" w:cs="Arial"/>
          <w:sz w:val="24"/>
          <w:szCs w:val="24"/>
        </w:rPr>
        <w:t>pacientus ir</w:t>
      </w:r>
      <w:r>
        <w:rPr>
          <w:rStyle w:val="normaltextrun"/>
          <w:rFonts w:ascii="Arial" w:hAnsi="Arial" w:cs="Arial"/>
          <w:sz w:val="24"/>
          <w:szCs w:val="24"/>
        </w:rPr>
        <w:t xml:space="preserve"> visus Tauragės rajono psichikos sveikatos centro pacientus, </w:t>
      </w:r>
      <w:r w:rsidRPr="00BD1DDF">
        <w:rPr>
          <w:rStyle w:val="normaltextrun"/>
          <w:rFonts w:ascii="Arial" w:hAnsi="Arial" w:cs="Arial"/>
          <w:sz w:val="24"/>
          <w:szCs w:val="24"/>
        </w:rPr>
        <w:t xml:space="preserve"> kurių yra 37000.</w:t>
      </w:r>
    </w:p>
    <w:p w14:paraId="461F75BC"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00BD1DDF">
        <w:rPr>
          <w:rFonts w:ascii="Arial" w:hAnsi="Arial" w:cs="Arial"/>
          <w:sz w:val="24"/>
          <w:szCs w:val="24"/>
        </w:rPr>
        <w:lastRenderedPageBreak/>
        <w:t>Pacientų, laukiančių eilėje pas gydytoją, skaičius – vidutiniškai 332 pacientai kiekvieną darbo dieną;</w:t>
      </w:r>
    </w:p>
    <w:p w14:paraId="3FF49260"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6FEC744A">
        <w:rPr>
          <w:rFonts w:ascii="Arial" w:hAnsi="Arial" w:cs="Arial"/>
          <w:sz w:val="24"/>
          <w:szCs w:val="24"/>
        </w:rPr>
        <w:t xml:space="preserve">Pacientų, </w:t>
      </w:r>
      <w:r>
        <w:rPr>
          <w:rFonts w:ascii="Arial" w:hAnsi="Arial" w:cs="Arial"/>
          <w:sz w:val="24"/>
          <w:szCs w:val="24"/>
        </w:rPr>
        <w:t>ne</w:t>
      </w:r>
      <w:r w:rsidRPr="6FEC744A">
        <w:rPr>
          <w:rFonts w:ascii="Arial" w:hAnsi="Arial" w:cs="Arial"/>
          <w:sz w:val="24"/>
          <w:szCs w:val="24"/>
        </w:rPr>
        <w:t xml:space="preserve">patenkintų gydymo kokybe, procentinė dalis – </w:t>
      </w:r>
      <w:r>
        <w:rPr>
          <w:rFonts w:ascii="Arial" w:hAnsi="Arial" w:cs="Arial"/>
          <w:sz w:val="24"/>
          <w:szCs w:val="24"/>
        </w:rPr>
        <w:t>16</w:t>
      </w:r>
      <w:r w:rsidRPr="6FEC744A">
        <w:rPr>
          <w:rFonts w:ascii="Arial" w:hAnsi="Arial" w:cs="Arial"/>
          <w:sz w:val="24"/>
          <w:szCs w:val="24"/>
        </w:rPr>
        <w:t xml:space="preserve"> </w:t>
      </w:r>
      <w:r>
        <w:rPr>
          <w:rFonts w:ascii="Arial" w:hAnsi="Arial" w:cs="Arial"/>
          <w:sz w:val="24"/>
          <w:szCs w:val="24"/>
          <w:lang w:val="en-US"/>
        </w:rPr>
        <w:t>%;</w:t>
      </w:r>
    </w:p>
    <w:p w14:paraId="24A047FD"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6FEC744A">
        <w:rPr>
          <w:rFonts w:ascii="Arial" w:hAnsi="Arial" w:cs="Arial"/>
          <w:sz w:val="24"/>
          <w:szCs w:val="24"/>
        </w:rPr>
        <w:t xml:space="preserve">Sveikatos priežiūros specialistų, susidūrusių su problemomis dėl medicininių kortelių pasiekiamumo, skaičius – </w:t>
      </w:r>
      <w:r>
        <w:rPr>
          <w:rFonts w:ascii="Arial" w:hAnsi="Arial" w:cs="Arial"/>
          <w:sz w:val="24"/>
          <w:szCs w:val="24"/>
        </w:rPr>
        <w:t xml:space="preserve">24 </w:t>
      </w:r>
      <w:r>
        <w:rPr>
          <w:rFonts w:ascii="Arial" w:hAnsi="Arial" w:cs="Arial"/>
          <w:sz w:val="24"/>
          <w:szCs w:val="24"/>
          <w:lang w:val="en-US"/>
        </w:rPr>
        <w:t>%.</w:t>
      </w:r>
    </w:p>
    <w:p w14:paraId="33F689F4"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Priežastys</w:t>
      </w:r>
      <w:r w:rsidRPr="00BD1DDF">
        <w:rPr>
          <w:rStyle w:val="normaltextrun"/>
          <w:rFonts w:ascii="Arial" w:hAnsi="Arial" w:cs="Arial"/>
          <w:sz w:val="24"/>
          <w:szCs w:val="24"/>
        </w:rPr>
        <w:t>: Tauragės PSPC naudoja iki šiol popierinį spalvotų etikečių klijavimo būdą ant popierinės paciento ambulatorinės asmens sveikatos istorijos ir numeraciją Tauragės PSPC IS, tačiau buvo pastebėta, kad esamos sistemos negalėjo visiškai išspręsti pasiekiamumo problemų dėl to ieškome inovatyvių sprendimų, kad užtikrintume greitą ir saugų ambulatorinės asmens sveikatos istorijos naudojimą.</w:t>
      </w:r>
    </w:p>
    <w:p w14:paraId="141735B4"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Poreikis ir pasekmės</w:t>
      </w:r>
      <w:r w:rsidRPr="00BD1DDF">
        <w:rPr>
          <w:rStyle w:val="normaltextrun"/>
          <w:rFonts w:ascii="Arial" w:hAnsi="Arial" w:cs="Arial"/>
          <w:sz w:val="24"/>
          <w:szCs w:val="24"/>
        </w:rPr>
        <w:t>: Šiuo metu Tauragės PSPC naudoja popierines pacientų ambulatorines asmens sveikatos istorijas. Popierinės ambulatorinės asmens sveikatos istorijos yra nepatogios, nes jas sunku rasti ir atnaujinti. Be to, popierinės kortelės nėra saugios, nes jas lengva pamesti, pažeisti. Tauragės PSPC siekia spręsti šią problemą ir įdiegti veiksmingus sprendimus, kurie leis užtikrinti greitą ir saugų pacientų ambulatorinės asmens sveikatos istorijos pasiekiamumą.</w:t>
      </w:r>
    </w:p>
    <w:p w14:paraId="5973E89F"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Problemos sprendimo būdai</w:t>
      </w:r>
      <w:r w:rsidRPr="00BD1DDF">
        <w:rPr>
          <w:rStyle w:val="normaltextrun"/>
          <w:rFonts w:ascii="Arial" w:hAnsi="Arial" w:cs="Arial"/>
          <w:sz w:val="24"/>
          <w:szCs w:val="24"/>
        </w:rPr>
        <w:t xml:space="preserve">: </w:t>
      </w:r>
    </w:p>
    <w:p w14:paraId="4EAFF85F" w14:textId="77777777" w:rsidR="00C93D59" w:rsidRPr="00BD1DDF" w:rsidRDefault="00C93D59" w:rsidP="00C93D59">
      <w:pPr>
        <w:pStyle w:val="Sraopastraipa"/>
        <w:shd w:val="clear" w:color="auto" w:fill="FFFFFF"/>
        <w:tabs>
          <w:tab w:val="left" w:pos="1134"/>
        </w:tabs>
        <w:spacing w:after="0"/>
        <w:ind w:left="1843"/>
        <w:jc w:val="both"/>
        <w:textAlignment w:val="baseline"/>
        <w:rPr>
          <w:rStyle w:val="normaltextrun"/>
          <w:rFonts w:ascii="Arial" w:hAnsi="Arial" w:cs="Arial"/>
          <w:sz w:val="24"/>
          <w:szCs w:val="24"/>
        </w:rPr>
      </w:pPr>
      <w:r w:rsidRPr="00BD1DDF">
        <w:rPr>
          <w:rStyle w:val="normaltextrun"/>
          <w:rFonts w:ascii="Arial" w:hAnsi="Arial" w:cs="Arial"/>
          <w:sz w:val="24"/>
          <w:szCs w:val="24"/>
        </w:rPr>
        <w:t xml:space="preserve">- Registratūroje popierinių kortelių išdavimą ir priėmimą vykdyti, vadovaujantis </w:t>
      </w:r>
      <w:r>
        <w:rPr>
          <w:rStyle w:val="normaltextrun"/>
          <w:rFonts w:ascii="Arial" w:hAnsi="Arial" w:cs="Arial"/>
          <w:sz w:val="24"/>
          <w:szCs w:val="24"/>
        </w:rPr>
        <w:t>„</w:t>
      </w:r>
      <w:r w:rsidRPr="00BD1DDF">
        <w:rPr>
          <w:rStyle w:val="normaltextrun"/>
          <w:rFonts w:ascii="Arial" w:hAnsi="Arial" w:cs="Arial"/>
          <w:sz w:val="24"/>
          <w:szCs w:val="24"/>
        </w:rPr>
        <w:t>vieno langelio</w:t>
      </w:r>
      <w:r>
        <w:rPr>
          <w:rStyle w:val="normaltextrun"/>
          <w:rFonts w:ascii="Arial" w:hAnsi="Arial" w:cs="Arial"/>
          <w:sz w:val="24"/>
          <w:szCs w:val="24"/>
        </w:rPr>
        <w:t>“</w:t>
      </w:r>
      <w:r w:rsidRPr="00BD1DDF">
        <w:rPr>
          <w:rStyle w:val="normaltextrun"/>
          <w:rFonts w:ascii="Arial" w:hAnsi="Arial" w:cs="Arial"/>
          <w:sz w:val="24"/>
          <w:szCs w:val="24"/>
        </w:rPr>
        <w:t xml:space="preserve"> principu. Įstaigos registratūroje įrengtos 4 darbo vietos. Pacientų eilių valdymui įdiegtas pacientų eilių valdymo terminalas ir švieslentės. Korteles išduodant per langelį su stacionariu RFID skaitytuvu automatiškai būtų fiksuojamas kortelės išdavimas pagal užsakytą vietą bei grąžinant kortelę būtų fiksuojamas jos grąžinimas į registratūrą.</w:t>
      </w:r>
    </w:p>
    <w:p w14:paraId="4FD841D5"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Įdiegti  funkciją leidžiančią  greitą ir paprastą skenavimą iš SPĮ IS naudotojo sąsajoje surastos paciento ambulatorinės asmens sveikatos istorijos aplinkos bei automatinį nuskenuotų lapų pridėjimą prie paciento elektroninės ligos istorijos.</w:t>
      </w:r>
    </w:p>
    <w:p w14:paraId="366262BE"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Prie paciento duomenų pateikti informaciją (žymą) ar jis turi popierinę kortelę, ar kortelė yra skaitmenizuota. Jei turi popierinę kortelę, tai turi būti pateikiama informacija apie kortelės buvimo vietą (patalpą ir/ar lentyną/dėžę), kur ji.</w:t>
      </w:r>
    </w:p>
    <w:p w14:paraId="7772EF1B"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Galimybę inicijuoti paciento medicininių dokumentų skenavimą iš popierinės kortelės ar atskiro popierinio dokumento susiradus pacientą naudojamoje SPĮ IS bei automatiškai pridėti nuskenuotus dokumentus prie elektroninės paciento medicininės istorijos PDF formate“; „galimybę klasifikuoti skenuotus dokumentus pagal juose esančią informaciją (pvz. Laboratorinių tyrimų rezultatai; Tyrimo aprašymas ir pan.).“</w:t>
      </w:r>
    </w:p>
    <w:p w14:paraId="0F4BE815"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6FEC744A">
        <w:rPr>
          <w:rStyle w:val="normaltextrun"/>
          <w:rFonts w:ascii="Arial" w:hAnsi="Arial" w:cs="Arial"/>
          <w:sz w:val="24"/>
          <w:szCs w:val="24"/>
        </w:rPr>
        <w:t>- Galimybę gydytojui reikiamą informaciją apie pacientą patogiai ir greitai rasti elektroninėje medicininėje istorijoje, sukuriant patogią PDF format</w:t>
      </w:r>
      <w:r>
        <w:rPr>
          <w:rStyle w:val="normaltextrun"/>
          <w:rFonts w:ascii="Arial" w:hAnsi="Arial" w:cs="Arial"/>
          <w:sz w:val="24"/>
          <w:szCs w:val="24"/>
        </w:rPr>
        <w:t xml:space="preserve">o arba alternatyvaus formato, </w:t>
      </w:r>
      <w:r w:rsidRPr="6FEC744A">
        <w:rPr>
          <w:rStyle w:val="normaltextrun"/>
          <w:rFonts w:ascii="Arial" w:hAnsi="Arial" w:cs="Arial"/>
          <w:sz w:val="24"/>
          <w:szCs w:val="24"/>
        </w:rPr>
        <w:t xml:space="preserve"> dokumentų peržiūros aplinką, sveikatos </w:t>
      </w:r>
      <w:r w:rsidRPr="6FEC744A">
        <w:rPr>
          <w:rStyle w:val="normaltextrun"/>
          <w:rFonts w:ascii="Arial" w:hAnsi="Arial" w:cs="Arial"/>
          <w:sz w:val="24"/>
          <w:szCs w:val="24"/>
        </w:rPr>
        <w:lastRenderedPageBreak/>
        <w:t xml:space="preserve">priežiūros specialistui būnant pildomo dokumento aplinkoje, pvz.: E025, E027 ir kt. </w:t>
      </w:r>
    </w:p>
    <w:p w14:paraId="6E13181C"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Rezultatai</w:t>
      </w:r>
      <w:r w:rsidRPr="00BD1DDF">
        <w:rPr>
          <w:rStyle w:val="normaltextrun"/>
          <w:rFonts w:ascii="Arial" w:hAnsi="Arial" w:cs="Arial"/>
          <w:sz w:val="24"/>
          <w:szCs w:val="24"/>
        </w:rPr>
        <w:t xml:space="preserve">: </w:t>
      </w:r>
    </w:p>
    <w:p w14:paraId="6D90E9FF"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xml:space="preserve">- Įgyvendinus šį projektą, tikimasi, kad </w:t>
      </w:r>
      <w:r>
        <w:rPr>
          <w:rStyle w:val="normaltextrun"/>
          <w:rFonts w:ascii="Arial" w:hAnsi="Arial" w:cs="Arial"/>
          <w:sz w:val="24"/>
          <w:szCs w:val="24"/>
        </w:rPr>
        <w:t>bus pasiektas</w:t>
      </w:r>
      <w:r w:rsidRPr="00BD1DDF">
        <w:rPr>
          <w:rStyle w:val="normaltextrun"/>
          <w:rFonts w:ascii="Arial" w:hAnsi="Arial" w:cs="Arial"/>
          <w:sz w:val="24"/>
          <w:szCs w:val="24"/>
        </w:rPr>
        <w:t xml:space="preserve"> </w:t>
      </w:r>
      <w:r>
        <w:rPr>
          <w:rStyle w:val="normaltextrun"/>
          <w:rFonts w:ascii="Arial" w:hAnsi="Arial" w:cs="Arial"/>
          <w:sz w:val="24"/>
          <w:szCs w:val="24"/>
        </w:rPr>
        <w:t xml:space="preserve">98 </w:t>
      </w:r>
      <w:r>
        <w:rPr>
          <w:rStyle w:val="normaltextrun"/>
          <w:rFonts w:ascii="Arial" w:hAnsi="Arial" w:cs="Arial"/>
          <w:sz w:val="24"/>
          <w:szCs w:val="24"/>
          <w:lang w:val="en-US"/>
        </w:rPr>
        <w:t>%</w:t>
      </w:r>
      <w:r w:rsidRPr="00BD1DDF">
        <w:rPr>
          <w:rStyle w:val="normaltextrun"/>
          <w:rFonts w:ascii="Arial" w:hAnsi="Arial" w:cs="Arial"/>
          <w:sz w:val="24"/>
          <w:szCs w:val="24"/>
        </w:rPr>
        <w:t xml:space="preserve"> sveikatos priežiūros paslaugų teikimo </w:t>
      </w:r>
      <w:r>
        <w:rPr>
          <w:rStyle w:val="normaltextrun"/>
          <w:rFonts w:ascii="Arial" w:hAnsi="Arial" w:cs="Arial"/>
          <w:sz w:val="24"/>
          <w:szCs w:val="24"/>
        </w:rPr>
        <w:t>pasitenkinimo rodiklis</w:t>
      </w:r>
      <w:r w:rsidRPr="00BD1DDF">
        <w:rPr>
          <w:rStyle w:val="normaltextrun"/>
          <w:rFonts w:ascii="Arial" w:hAnsi="Arial" w:cs="Arial"/>
          <w:sz w:val="24"/>
          <w:szCs w:val="24"/>
        </w:rPr>
        <w:t>, tai pagerins sveikatos duomenų prieinamumą ir suteiks sveikatos priežiūros specialistams greitesnę ir patogesnę prieigą prie pacientų duomenų.</w:t>
      </w:r>
    </w:p>
    <w:p w14:paraId="6B6DD757"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Planuojamas poveikis susiję</w:t>
      </w:r>
      <w:r>
        <w:rPr>
          <w:rStyle w:val="normaltextrun"/>
          <w:rFonts w:ascii="Arial" w:hAnsi="Arial" w:cs="Arial"/>
          <w:sz w:val="24"/>
          <w:szCs w:val="24"/>
        </w:rPr>
        <w:t>s</w:t>
      </w:r>
      <w:r w:rsidRPr="00BD1DDF">
        <w:rPr>
          <w:rStyle w:val="normaltextrun"/>
          <w:rFonts w:ascii="Arial" w:hAnsi="Arial" w:cs="Arial"/>
          <w:sz w:val="24"/>
          <w:szCs w:val="24"/>
        </w:rPr>
        <w:t xml:space="preserve"> su sumažintais vėlavimai</w:t>
      </w:r>
      <w:r>
        <w:rPr>
          <w:rStyle w:val="normaltextrun"/>
          <w:rFonts w:ascii="Arial" w:hAnsi="Arial" w:cs="Arial"/>
          <w:sz w:val="24"/>
          <w:szCs w:val="24"/>
        </w:rPr>
        <w:t>s</w:t>
      </w:r>
      <w:r w:rsidRPr="00BD1DDF">
        <w:rPr>
          <w:rStyle w:val="normaltextrun"/>
          <w:rFonts w:ascii="Arial" w:hAnsi="Arial" w:cs="Arial"/>
          <w:sz w:val="24"/>
          <w:szCs w:val="24"/>
        </w:rPr>
        <w:t xml:space="preserve"> teikiant medicininę pagalbą, kai gydytojas neturi paciento kortelės ir eliminuot</w:t>
      </w:r>
      <w:r>
        <w:rPr>
          <w:rStyle w:val="normaltextrun"/>
          <w:rFonts w:ascii="Arial" w:hAnsi="Arial" w:cs="Arial"/>
          <w:sz w:val="24"/>
          <w:szCs w:val="24"/>
        </w:rPr>
        <w:t>ų</w:t>
      </w:r>
      <w:r w:rsidRPr="00BD1DDF">
        <w:rPr>
          <w:rStyle w:val="normaltextrun"/>
          <w:rFonts w:ascii="Arial" w:hAnsi="Arial" w:cs="Arial"/>
          <w:sz w:val="24"/>
          <w:szCs w:val="24"/>
        </w:rPr>
        <w:t xml:space="preserve"> klaidų skaiči</w:t>
      </w:r>
      <w:r>
        <w:rPr>
          <w:rStyle w:val="normaltextrun"/>
          <w:rFonts w:ascii="Arial" w:hAnsi="Arial" w:cs="Arial"/>
          <w:sz w:val="24"/>
          <w:szCs w:val="24"/>
        </w:rPr>
        <w:t>ų</w:t>
      </w:r>
      <w:r w:rsidRPr="00BD1DDF">
        <w:rPr>
          <w:rStyle w:val="normaltextrun"/>
          <w:rFonts w:ascii="Arial" w:hAnsi="Arial" w:cs="Arial"/>
          <w:sz w:val="24"/>
          <w:szCs w:val="24"/>
        </w:rPr>
        <w:t>, kai kortelės keliauja tarp skyrių ir skirtingų Tauragės PSPC specialistų.</w:t>
      </w:r>
    </w:p>
    <w:p w14:paraId="6FEB209C"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Įsigijus ir įdiegus paciento kortelių atsekamumo nustatymo sistemą, pagerėtų Tauragės PSPC teikiamų sveikatos paslaugų kokybė, prieinamumas gauti sveikatos priežiūros paslaugas, Tauragės PSPC veiklos ir įvaizdžio gerinimas.</w:t>
      </w:r>
    </w:p>
    <w:p w14:paraId="2A4EF231" w14:textId="77777777" w:rsidR="00C93D59" w:rsidRPr="00BD1DDF" w:rsidRDefault="00C93D59" w:rsidP="00C93D59">
      <w:pPr>
        <w:pStyle w:val="paragraph"/>
        <w:numPr>
          <w:ilvl w:val="2"/>
          <w:numId w:val="17"/>
        </w:numPr>
        <w:spacing w:before="0" w:beforeAutospacing="0" w:after="0" w:afterAutospacing="0" w:line="276" w:lineRule="auto"/>
        <w:ind w:left="1843" w:hanging="709"/>
        <w:jc w:val="both"/>
        <w:textAlignment w:val="baseline"/>
        <w:rPr>
          <w:rFonts w:ascii="Arial" w:hAnsi="Arial" w:cs="Arial"/>
        </w:rPr>
      </w:pPr>
      <w:r w:rsidRPr="006304D7">
        <w:rPr>
          <w:rFonts w:ascii="Arial" w:eastAsia="Calibri" w:hAnsi="Arial" w:cs="Arial"/>
          <w:b/>
          <w:bCs/>
        </w:rPr>
        <w:t xml:space="preserve">Projekto tikslas. </w:t>
      </w:r>
      <w:r w:rsidRPr="006304D7">
        <w:rPr>
          <w:rFonts w:ascii="Arial" w:hAnsi="Arial" w:cs="Arial"/>
        </w:rPr>
        <w:t xml:space="preserve">Pagrindinis inovatyvaus projekto tikslas yra užtikrinti greitą ir saugų </w:t>
      </w:r>
      <w:r w:rsidRPr="006304D7">
        <w:rPr>
          <w:rStyle w:val="normaltextrun"/>
          <w:rFonts w:ascii="Arial" w:hAnsi="Arial" w:cs="Arial"/>
        </w:rPr>
        <w:t xml:space="preserve">paciento ambulatorinės asmens sveikatos istorijos </w:t>
      </w:r>
      <w:r w:rsidRPr="006304D7">
        <w:rPr>
          <w:rFonts w:ascii="Arial" w:hAnsi="Arial" w:cs="Arial"/>
        </w:rPr>
        <w:t>naudojimą.</w:t>
      </w:r>
    </w:p>
    <w:p w14:paraId="31ADFC79" w14:textId="77777777" w:rsidR="00C93D59" w:rsidRPr="006304D7" w:rsidRDefault="00C93D59" w:rsidP="00C93D59">
      <w:pPr>
        <w:pStyle w:val="paragraph"/>
        <w:spacing w:before="0" w:beforeAutospacing="0" w:after="0" w:afterAutospacing="0" w:line="276" w:lineRule="auto"/>
        <w:ind w:left="1843"/>
        <w:jc w:val="both"/>
        <w:textAlignment w:val="baseline"/>
        <w:rPr>
          <w:rStyle w:val="normaltextrun"/>
          <w:rFonts w:ascii="Arial" w:hAnsi="Arial" w:cs="Arial"/>
        </w:rPr>
      </w:pPr>
      <w:r w:rsidRPr="006304D7">
        <w:rPr>
          <w:rStyle w:val="normaltextrun"/>
          <w:rFonts w:ascii="Arial" w:hAnsi="Arial" w:cs="Arial"/>
        </w:rPr>
        <w:t xml:space="preserve">- Sveikatos priežiūros specialistai turės daugiau laiko skirti pacientams, nes jiems nereikės tiek laiko skirti administraciniams darbams siekiant nustatyti kortelių buvimo vietą. </w:t>
      </w:r>
    </w:p>
    <w:p w14:paraId="7ABB6A0C"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Vadovybė galės geriau stebėti ir valdyti organizacijos veiklą. Jie taip pat galės priimti geresnius sprendimus dėl išteklių paskirstymo.</w:t>
      </w:r>
    </w:p>
    <w:p w14:paraId="02E04221"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Po projekto įgyvendinimo planuojama stebėti pagrindinį kiekybinį rodikl</w:t>
      </w:r>
      <w:r>
        <w:rPr>
          <w:rStyle w:val="normaltextrun"/>
          <w:rFonts w:ascii="Arial" w:hAnsi="Arial" w:cs="Arial"/>
          <w:sz w:val="24"/>
          <w:szCs w:val="24"/>
        </w:rPr>
        <w:t>į</w:t>
      </w:r>
      <w:r w:rsidRPr="00BD1DDF">
        <w:rPr>
          <w:rStyle w:val="normaltextrun"/>
          <w:rFonts w:ascii="Arial" w:hAnsi="Arial" w:cs="Arial"/>
          <w:sz w:val="24"/>
          <w:szCs w:val="24"/>
        </w:rPr>
        <w:t xml:space="preserve"> – sveikatos priežiūros specialistų, susidūrusių su problemomis dėl kortelių pasiekiamumo, skaiči</w:t>
      </w:r>
      <w:r>
        <w:rPr>
          <w:rStyle w:val="normaltextrun"/>
          <w:rFonts w:ascii="Arial" w:hAnsi="Arial" w:cs="Arial"/>
          <w:sz w:val="24"/>
          <w:szCs w:val="24"/>
        </w:rPr>
        <w:t>ų</w:t>
      </w:r>
      <w:r w:rsidRPr="00BD1DDF">
        <w:rPr>
          <w:rStyle w:val="normaltextrun"/>
          <w:rFonts w:ascii="Arial" w:hAnsi="Arial" w:cs="Arial"/>
          <w:sz w:val="24"/>
          <w:szCs w:val="24"/>
        </w:rPr>
        <w:t xml:space="preserve">. </w:t>
      </w:r>
    </w:p>
    <w:p w14:paraId="70559186"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w:t>
      </w:r>
      <w:r>
        <w:rPr>
          <w:rStyle w:val="normaltextrun"/>
          <w:rFonts w:ascii="Arial" w:hAnsi="Arial" w:cs="Arial"/>
          <w:sz w:val="24"/>
          <w:szCs w:val="24"/>
        </w:rPr>
        <w:t xml:space="preserve"> </w:t>
      </w:r>
      <w:r w:rsidRPr="00BD1DDF">
        <w:rPr>
          <w:rStyle w:val="normaltextrun"/>
          <w:rFonts w:ascii="Arial" w:hAnsi="Arial" w:cs="Arial"/>
          <w:sz w:val="24"/>
          <w:szCs w:val="24"/>
        </w:rPr>
        <w:t>Tikimasi, kad įgyvendinant inovatyvų projektą šis rodiklis bus arti nulio per metus.</w:t>
      </w:r>
    </w:p>
    <w:p w14:paraId="1DBCC1F6" w14:textId="77777777" w:rsidR="00C93D59" w:rsidRPr="00BD1DDF" w:rsidRDefault="00C93D59" w:rsidP="00C93D59">
      <w:pPr>
        <w:pStyle w:val="paragraph"/>
        <w:numPr>
          <w:ilvl w:val="2"/>
          <w:numId w:val="17"/>
        </w:numPr>
        <w:spacing w:before="0" w:beforeAutospacing="0" w:after="0" w:afterAutospacing="0" w:line="276" w:lineRule="auto"/>
        <w:ind w:left="1843" w:hanging="708"/>
        <w:jc w:val="both"/>
        <w:textAlignment w:val="baseline"/>
        <w:rPr>
          <w:rFonts w:ascii="Arial" w:hAnsi="Arial" w:cs="Arial"/>
          <w:bCs/>
        </w:rPr>
      </w:pPr>
      <w:r w:rsidRPr="00BD1DDF">
        <w:rPr>
          <w:rFonts w:ascii="Arial" w:eastAsia="Calibri" w:hAnsi="Arial" w:cs="Arial"/>
          <w:b/>
          <w:bCs/>
          <w:iCs/>
        </w:rPr>
        <w:t>Projekto tikslinė grupė</w:t>
      </w:r>
    </w:p>
    <w:p w14:paraId="6D69C3B8" w14:textId="77777777" w:rsidR="00C93D59" w:rsidRPr="00BD1DDF" w:rsidRDefault="00C93D59" w:rsidP="00C93D59">
      <w:pPr>
        <w:pStyle w:val="Sraopastraipa"/>
        <w:spacing w:after="0"/>
        <w:ind w:left="1843"/>
        <w:jc w:val="both"/>
        <w:rPr>
          <w:rFonts w:ascii="Arial" w:eastAsia="Calibri" w:hAnsi="Arial" w:cs="Arial"/>
          <w:iCs/>
          <w:sz w:val="24"/>
          <w:szCs w:val="24"/>
        </w:rPr>
      </w:pPr>
      <w:r w:rsidRPr="00BD1DDF">
        <w:rPr>
          <w:rFonts w:ascii="Arial" w:eastAsia="Calibri" w:hAnsi="Arial" w:cs="Arial"/>
          <w:iCs/>
          <w:sz w:val="24"/>
          <w:szCs w:val="24"/>
        </w:rPr>
        <w:t xml:space="preserve">Bandomojo projekto įgyvendinimas tiesiogiai paveiks projekte dalyvaujančių ASPĮ </w:t>
      </w:r>
      <w:r>
        <w:rPr>
          <w:rFonts w:ascii="Arial" w:eastAsia="Calibri" w:hAnsi="Arial" w:cs="Arial"/>
          <w:iCs/>
          <w:sz w:val="24"/>
          <w:szCs w:val="24"/>
        </w:rPr>
        <w:t>gydytojų, rezidentų, slaugytojų, IT specialistų, administracijos darbuotojų, pacientų patirtį</w:t>
      </w:r>
      <w:r w:rsidRPr="00BD1DDF">
        <w:rPr>
          <w:rFonts w:ascii="Arial" w:eastAsia="Calibri" w:hAnsi="Arial" w:cs="Arial"/>
          <w:iCs/>
          <w:sz w:val="24"/>
          <w:szCs w:val="24"/>
        </w:rPr>
        <w:t>.</w:t>
      </w:r>
    </w:p>
    <w:p w14:paraId="0D866361" w14:textId="77777777" w:rsidR="00C93D59" w:rsidRPr="00BD1DDF" w:rsidRDefault="00C93D59" w:rsidP="00C93D59">
      <w:pPr>
        <w:pStyle w:val="Sraopastraipa"/>
        <w:spacing w:after="0"/>
        <w:ind w:left="1843"/>
        <w:jc w:val="both"/>
        <w:rPr>
          <w:rFonts w:ascii="Arial" w:eastAsia="Calibri" w:hAnsi="Arial" w:cs="Arial"/>
          <w:iCs/>
          <w:sz w:val="24"/>
          <w:szCs w:val="24"/>
        </w:rPr>
      </w:pPr>
      <w:r w:rsidRPr="00BD1DDF">
        <w:rPr>
          <w:rFonts w:ascii="Arial" w:eastAsia="Calibri" w:hAnsi="Arial" w:cs="Arial"/>
          <w:iCs/>
          <w:sz w:val="24"/>
          <w:szCs w:val="24"/>
        </w:rPr>
        <w:t xml:space="preserve"> Gautų duomenų analizė parodys kokybės rodiklių skirtumą nuo optimalių siektinų verčių, jų pasiskirstymą tarp įstaigos padalinių ir padės parinkti kokybės gerinimo priemones.</w:t>
      </w:r>
    </w:p>
    <w:p w14:paraId="779F4BB0" w14:textId="77777777" w:rsidR="00C93D59" w:rsidRPr="00BD1DDF" w:rsidRDefault="00C93D59" w:rsidP="00C93D59">
      <w:pPr>
        <w:pStyle w:val="prastasiniatinklio"/>
        <w:numPr>
          <w:ilvl w:val="0"/>
          <w:numId w:val="16"/>
        </w:numPr>
        <w:spacing w:before="240" w:beforeAutospacing="0" w:after="240" w:afterAutospacing="0"/>
        <w:ind w:left="714" w:hanging="357"/>
        <w:jc w:val="center"/>
        <w:rPr>
          <w:rFonts w:ascii="Arial" w:hAnsi="Arial" w:cs="Arial"/>
          <w:bCs/>
          <w:sz w:val="24"/>
          <w:szCs w:val="24"/>
        </w:rPr>
      </w:pPr>
      <w:r w:rsidRPr="00BD1DDF">
        <w:rPr>
          <w:rFonts w:ascii="Arial" w:hAnsi="Arial" w:cs="Arial"/>
          <w:b/>
          <w:sz w:val="24"/>
          <w:szCs w:val="24"/>
        </w:rPr>
        <w:t>PIRKIMO OBJEKTAS</w:t>
      </w:r>
    </w:p>
    <w:p w14:paraId="35279BC5" w14:textId="77777777" w:rsidR="00C93D59" w:rsidRPr="00BD1DDF" w:rsidRDefault="00C93D59" w:rsidP="00C93D59">
      <w:pPr>
        <w:spacing w:after="0"/>
        <w:ind w:firstLine="567"/>
        <w:jc w:val="both"/>
        <w:rPr>
          <w:rFonts w:ascii="Arial" w:hAnsi="Arial" w:cs="Arial"/>
          <w:sz w:val="24"/>
          <w:szCs w:val="24"/>
        </w:rPr>
      </w:pPr>
      <w:r w:rsidRPr="00BD1DDF">
        <w:rPr>
          <w:rFonts w:ascii="Arial" w:hAnsi="Arial" w:cs="Arial"/>
          <w:sz w:val="24"/>
          <w:szCs w:val="24"/>
        </w:rPr>
        <w:t xml:space="preserve">2.1. </w:t>
      </w:r>
      <w:r w:rsidRPr="001A7B37">
        <w:rPr>
          <w:rFonts w:ascii="Arial" w:hAnsi="Arial" w:cs="Arial"/>
          <w:color w:val="000000"/>
          <w:sz w:val="24"/>
          <w:szCs w:val="24"/>
        </w:rPr>
        <w:t xml:space="preserve">Perkančioji organizacija perka </w:t>
      </w:r>
      <w:r>
        <w:rPr>
          <w:rFonts w:ascii="Arial" w:eastAsia="Calibri" w:hAnsi="Arial" w:cs="Arial"/>
          <w:color w:val="000000" w:themeColor="text1"/>
          <w:sz w:val="24"/>
          <w:szCs w:val="24"/>
        </w:rPr>
        <w:t>p</w:t>
      </w:r>
      <w:r w:rsidRPr="007406D4">
        <w:rPr>
          <w:rFonts w:ascii="Arial" w:eastAsia="Calibri" w:hAnsi="Arial" w:cs="Arial"/>
          <w:color w:val="000000" w:themeColor="text1"/>
          <w:sz w:val="24"/>
          <w:szCs w:val="24"/>
        </w:rPr>
        <w:t>aciento kortelių atsekamumo nustatymo sistem</w:t>
      </w:r>
      <w:r>
        <w:rPr>
          <w:rFonts w:ascii="Arial" w:eastAsia="Calibri" w:hAnsi="Arial" w:cs="Arial"/>
          <w:color w:val="000000" w:themeColor="text1"/>
          <w:sz w:val="24"/>
          <w:szCs w:val="24"/>
        </w:rPr>
        <w:t>ą</w:t>
      </w:r>
      <w:r w:rsidRPr="6FEC744A">
        <w:rPr>
          <w:rFonts w:ascii="Arial" w:hAnsi="Arial" w:cs="Arial"/>
          <w:sz w:val="24"/>
          <w:szCs w:val="24"/>
        </w:rPr>
        <w:t>,</w:t>
      </w:r>
      <w:r>
        <w:rPr>
          <w:rFonts w:ascii="Arial" w:hAnsi="Arial" w:cs="Arial"/>
          <w:sz w:val="24"/>
          <w:szCs w:val="24"/>
        </w:rPr>
        <w:t xml:space="preserve"> jos aptarnavimo paslaugas,</w:t>
      </w:r>
      <w:r w:rsidRPr="6FEC744A">
        <w:rPr>
          <w:rFonts w:ascii="Arial" w:hAnsi="Arial" w:cs="Arial"/>
          <w:sz w:val="24"/>
          <w:szCs w:val="24"/>
        </w:rPr>
        <w:t xml:space="preserve"> techninę ir programinę įrangą</w:t>
      </w:r>
      <w:r>
        <w:rPr>
          <w:rFonts w:ascii="Arial" w:hAnsi="Arial" w:cs="Arial"/>
          <w:sz w:val="24"/>
          <w:szCs w:val="24"/>
        </w:rPr>
        <w:t xml:space="preserve"> (toliau – Paslaugos ir prekės).</w:t>
      </w:r>
    </w:p>
    <w:p w14:paraId="4B8F9FB8" w14:textId="77777777" w:rsidR="00C93D59" w:rsidRPr="00BD1DDF" w:rsidRDefault="00C93D59" w:rsidP="00C93D59">
      <w:pPr>
        <w:spacing w:after="0"/>
        <w:ind w:firstLine="567"/>
        <w:jc w:val="both"/>
        <w:rPr>
          <w:rFonts w:ascii="Arial" w:hAnsi="Arial" w:cs="Arial"/>
          <w:sz w:val="24"/>
          <w:szCs w:val="24"/>
        </w:rPr>
      </w:pPr>
      <w:r w:rsidRPr="00BD1DDF">
        <w:rPr>
          <w:rFonts w:ascii="Arial" w:hAnsi="Arial" w:cs="Arial"/>
          <w:sz w:val="24"/>
          <w:szCs w:val="24"/>
        </w:rPr>
        <w:t xml:space="preserve">2.2. Kartu su Pasiūlymu tiekėjai turėtų pateikti siūlomo sprendimo techninį aprašymą bei tiksliai nurodyti siūlomą įrangą ir priemones. </w:t>
      </w:r>
    </w:p>
    <w:p w14:paraId="5FEF36CD" w14:textId="77777777" w:rsidR="00C93D59" w:rsidRPr="00B97AE3" w:rsidRDefault="00C93D59" w:rsidP="00C93D59">
      <w:pPr>
        <w:spacing w:after="0"/>
        <w:ind w:firstLine="567"/>
        <w:jc w:val="both"/>
        <w:rPr>
          <w:rFonts w:ascii="Arial" w:hAnsi="Arial" w:cs="Arial"/>
          <w:sz w:val="24"/>
          <w:szCs w:val="24"/>
        </w:rPr>
      </w:pPr>
      <w:r w:rsidRPr="005B7AF8">
        <w:rPr>
          <w:rFonts w:ascii="Arial" w:hAnsi="Arial" w:cs="Arial"/>
          <w:sz w:val="24"/>
          <w:szCs w:val="24"/>
        </w:rPr>
        <w:t>2.3. Pasiūlyme tiekėjas turi pateikti:</w:t>
      </w:r>
    </w:p>
    <w:p w14:paraId="771631F5" w14:textId="77777777" w:rsidR="00C93D59" w:rsidRPr="001A7B37" w:rsidRDefault="00C93D59" w:rsidP="00C93D59">
      <w:pPr>
        <w:spacing w:after="0"/>
        <w:ind w:firstLine="567"/>
        <w:jc w:val="both"/>
        <w:rPr>
          <w:rFonts w:ascii="Arial" w:hAnsi="Arial" w:cs="Arial"/>
          <w:sz w:val="24"/>
          <w:szCs w:val="24"/>
        </w:rPr>
      </w:pPr>
      <w:r w:rsidRPr="001A7B37">
        <w:rPr>
          <w:rFonts w:ascii="Arial" w:hAnsi="Arial" w:cs="Arial"/>
          <w:sz w:val="24"/>
          <w:szCs w:val="24"/>
        </w:rPr>
        <w:t>2.3.1. programinės įrangos įsigijimo kainą;</w:t>
      </w:r>
    </w:p>
    <w:p w14:paraId="29877BE4" w14:textId="77777777" w:rsidR="00C93D59" w:rsidRPr="001A7B37" w:rsidRDefault="00C93D59" w:rsidP="00C93D59">
      <w:pPr>
        <w:spacing w:after="0"/>
        <w:ind w:firstLine="567"/>
        <w:jc w:val="both"/>
        <w:rPr>
          <w:rFonts w:ascii="Arial" w:hAnsi="Arial" w:cs="Arial"/>
          <w:sz w:val="24"/>
          <w:szCs w:val="24"/>
        </w:rPr>
      </w:pPr>
      <w:r w:rsidRPr="001A7B37">
        <w:rPr>
          <w:rFonts w:ascii="Arial" w:hAnsi="Arial" w:cs="Arial"/>
          <w:sz w:val="24"/>
          <w:szCs w:val="24"/>
        </w:rPr>
        <w:t xml:space="preserve">2.3.2. techninės įrangos įsigijimo kainą; </w:t>
      </w:r>
    </w:p>
    <w:p w14:paraId="4DA8A548" w14:textId="77777777" w:rsidR="00C93D59" w:rsidRPr="00D00F6F" w:rsidRDefault="00C93D59" w:rsidP="00C93D59">
      <w:pPr>
        <w:spacing w:after="0"/>
        <w:ind w:firstLine="567"/>
        <w:jc w:val="both"/>
        <w:rPr>
          <w:rFonts w:ascii="Arial" w:hAnsi="Arial" w:cs="Arial"/>
          <w:sz w:val="24"/>
          <w:szCs w:val="24"/>
        </w:rPr>
      </w:pPr>
      <w:r w:rsidRPr="001A7B37">
        <w:rPr>
          <w:rFonts w:ascii="Arial" w:hAnsi="Arial" w:cs="Arial"/>
          <w:sz w:val="24"/>
          <w:szCs w:val="24"/>
        </w:rPr>
        <w:lastRenderedPageBreak/>
        <w:t xml:space="preserve">2.3.3. programinės įrangos palaikymo mokesčio dydį 12 mėn. laikotarpiui po projekto įgyvendinimo". </w:t>
      </w:r>
    </w:p>
    <w:p w14:paraId="59D9919F" w14:textId="77777777" w:rsidR="00C93D59" w:rsidRPr="006E4B49" w:rsidRDefault="00C93D59" w:rsidP="00C93D59">
      <w:pPr>
        <w:pStyle w:val="Antrat1"/>
        <w:numPr>
          <w:ilvl w:val="0"/>
          <w:numId w:val="16"/>
        </w:numPr>
        <w:pBdr>
          <w:bottom w:val="none" w:sz="0" w:space="0" w:color="auto"/>
        </w:pBdr>
        <w:spacing w:before="240" w:after="240" w:line="276" w:lineRule="auto"/>
        <w:ind w:left="714" w:hanging="357"/>
        <w:jc w:val="center"/>
        <w:rPr>
          <w:rFonts w:ascii="Arial" w:hAnsi="Arial" w:cs="Arial"/>
          <w:sz w:val="24"/>
          <w:szCs w:val="24"/>
        </w:rPr>
      </w:pPr>
      <w:r w:rsidRPr="00BD1DDF">
        <w:rPr>
          <w:rFonts w:ascii="Arial" w:hAnsi="Arial" w:cs="Arial"/>
          <w:b/>
          <w:bCs/>
          <w:sz w:val="24"/>
          <w:szCs w:val="24"/>
        </w:rPr>
        <w:t xml:space="preserve"> BENDRIEJI REIKALAVIMAI</w:t>
      </w:r>
    </w:p>
    <w:p w14:paraId="0AB47222"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T</w:t>
      </w:r>
      <w:r>
        <w:rPr>
          <w:rFonts w:ascii="Arial" w:hAnsi="Arial" w:cs="Arial"/>
          <w:sz w:val="24"/>
          <w:szCs w:val="24"/>
        </w:rPr>
        <w:t>ie</w:t>
      </w:r>
      <w:r w:rsidRPr="00BD1DDF">
        <w:rPr>
          <w:rFonts w:ascii="Arial" w:hAnsi="Arial" w:cs="Arial"/>
          <w:sz w:val="24"/>
          <w:szCs w:val="24"/>
        </w:rPr>
        <w:t>kėjas, teikdamas</w:t>
      </w:r>
      <w:r>
        <w:rPr>
          <w:rFonts w:ascii="Arial" w:hAnsi="Arial" w:cs="Arial"/>
          <w:sz w:val="24"/>
          <w:szCs w:val="24"/>
        </w:rPr>
        <w:t xml:space="preserve"> Paslaugas ir prekes</w:t>
      </w:r>
      <w:r w:rsidRPr="00BD1DDF">
        <w:rPr>
          <w:rFonts w:ascii="Arial" w:hAnsi="Arial" w:cs="Arial"/>
          <w:sz w:val="24"/>
          <w:szCs w:val="24"/>
        </w:rPr>
        <w:t>, turi užtikrinti atitiktį, nustatytą valstybės informacinių sistemų kūrimo, plėtros, modifikavimo, asmens duomenų konfidencialumo, prieinamumo, vientisumo ir informacijos saugos reikalavimus ir vadovautis:</w:t>
      </w:r>
    </w:p>
    <w:p w14:paraId="478B2F02"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valstybės informacinių išteklių valdymo įstatymu;</w:t>
      </w:r>
    </w:p>
    <w:p w14:paraId="41974375"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asmens duomenų teisinės apsaugos įstatymu;</w:t>
      </w:r>
    </w:p>
    <w:p w14:paraId="6303B046"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kibernetinio saugumo įstatymu;</w:t>
      </w:r>
    </w:p>
    <w:p w14:paraId="1F8E664B"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4F6FE33"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0282B1CA" w14:textId="77777777" w:rsidR="00C93D59"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Valstybės informacinių sistemų steigimo, kūrimo, modernizavimo ir likvidavimo tvarkos aprašu, patvirtintu Lietuvos Respublikos Vyriausybės 2013 m. vasario 27 d. nutarimu Nr.</w:t>
      </w:r>
      <w:r w:rsidRPr="00BD1DDF">
        <w:rPr>
          <w:rFonts w:ascii="Arial" w:hAnsi="Arial" w:cs="Arial"/>
          <w:color w:val="000000"/>
          <w:sz w:val="24"/>
          <w:szCs w:val="24"/>
        </w:rPr>
        <w:t> </w:t>
      </w:r>
      <w:r w:rsidRPr="00BD1DDF">
        <w:rPr>
          <w:rFonts w:ascii="Arial" w:hAnsi="Arial" w:cs="Arial"/>
          <w:sz w:val="24"/>
          <w:szCs w:val="24"/>
        </w:rPr>
        <w:t>180 „Dėl Valstybės informacinių sistemų steigimo, kūrimo, modernizavimo ir likvidavimo tvarkos aprašo patvirtinimo“;</w:t>
      </w:r>
    </w:p>
    <w:p w14:paraId="6AEB3BE4"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Pr>
          <w:rFonts w:ascii="Arial" w:hAnsi="Arial" w:cs="Arial"/>
          <w:sz w:val="24"/>
          <w:szCs w:val="24"/>
        </w:rPr>
        <w:t>Lietuvos Respublikos Vyriausybės 2003 m, balandžio 18 d. nutarimo Nr. 480 „Dėl bendrųjų reikalavimų valstybės ir savivaldybių institucijų ir įstaigų interneto svetainėms ir mobiliosioms programoms aprašo patvirtinimo“ reikalavimus.</w:t>
      </w:r>
    </w:p>
    <w:p w14:paraId="5D658BCC"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eastAsia="Times New Roman" w:hAnsi="Arial" w:cs="Arial"/>
          <w:sz w:val="24"/>
          <w:szCs w:val="24"/>
        </w:rPr>
        <w:t>Valstybės informacinių sistemų gyvavimo ciklo valdymo metodika, patvirtinta Informacinės visuomenės plėtros komiteto prie Susisieki</w:t>
      </w:r>
      <w:r w:rsidRPr="00BD1DDF">
        <w:rPr>
          <w:rFonts w:ascii="Arial" w:hAnsi="Arial" w:cs="Arial"/>
          <w:sz w:val="24"/>
          <w:szCs w:val="24"/>
        </w:rPr>
        <w:t>mo ministerijos direktoriaus 2014 m. vasario 25 d. įsakymu Nr. T-29 „Dėl Valstybės informacinių sistemų gyvavimo ciklo valdymo metodikos patvirtinimo“;</w:t>
      </w:r>
    </w:p>
    <w:p w14:paraId="1BB0E628"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Duomenų</w:t>
      </w:r>
      <w:r w:rsidRPr="00BD1DDF">
        <w:rPr>
          <w:rFonts w:ascii="Arial" w:eastAsia="Times New Roman" w:hAnsi="Arial" w:cs="Arial"/>
          <w:sz w:val="24"/>
          <w:szCs w:val="24"/>
        </w:rPr>
        <w:t xml:space="preserve"> teikimo formatų ir standartų rekomendacijos, patvirtintos Informacinės visuomenės plėtros komiteto prie Susisiekimo ministerijos direktoriaus 2013 m. kovo 25 d. įsakymu Nr. T-36 „Dėl Duomenų teikimo formatų ir standartų rekomendacijų patvirtinimo“</w:t>
      </w:r>
    </w:p>
    <w:p w14:paraId="6C7A4639"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w:t>
      </w:r>
      <w:r w:rsidRPr="00BD1DDF">
        <w:rPr>
          <w:rFonts w:ascii="Arial" w:hAnsi="Arial" w:cs="Arial"/>
          <w:sz w:val="24"/>
          <w:szCs w:val="24"/>
        </w:rPr>
        <w:lastRenderedPageBreak/>
        <w:t>naudotojams užtikrinimo priemonių metodinių rekomendacijų patvirtinimo“.</w:t>
      </w:r>
    </w:p>
    <w:p w14:paraId="29E4F3AB"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4F33EE10">
        <w:rPr>
          <w:rFonts w:ascii="Arial" w:hAnsi="Arial" w:cs="Arial"/>
          <w:sz w:val="24"/>
          <w:szCs w:val="24"/>
        </w:rPr>
        <w:t xml:space="preserve">Tiekėjui neskelbtina informacija teikiama tik tokios apimties, kuri būtina paslaugoms atlikti. Įsigaliojus pirkimo sutarčiai, Tiekėjo darbuotojai, teikiantys paslaugas TAURAGĖS PSPC, </w:t>
      </w:r>
      <w:r>
        <w:rPr>
          <w:rFonts w:ascii="Arial" w:hAnsi="Arial" w:cs="Arial"/>
          <w:sz w:val="24"/>
          <w:szCs w:val="24"/>
        </w:rPr>
        <w:t>prieš pradėdami dirbti, privalo pasirašyti</w:t>
      </w:r>
      <w:r w:rsidRPr="4F33EE10">
        <w:rPr>
          <w:rFonts w:ascii="Arial" w:hAnsi="Arial" w:cs="Arial"/>
          <w:sz w:val="24"/>
          <w:szCs w:val="24"/>
        </w:rPr>
        <w:t xml:space="preserve"> duomenų </w:t>
      </w:r>
      <w:r>
        <w:rPr>
          <w:rFonts w:ascii="Arial" w:hAnsi="Arial" w:cs="Arial"/>
          <w:sz w:val="24"/>
          <w:szCs w:val="24"/>
        </w:rPr>
        <w:t>tvarkymo susitarimus</w:t>
      </w:r>
      <w:r w:rsidRPr="4F33EE10">
        <w:rPr>
          <w:rFonts w:ascii="Arial" w:hAnsi="Arial" w:cs="Arial"/>
          <w:sz w:val="24"/>
          <w:szCs w:val="24"/>
        </w:rPr>
        <w:t>. Tiekėjas turi imtis visų priemonių gautai informacijai apsaugoti, todėl Tiekėjui nustatomi tokie pagrindiniai reikalavimai:</w:t>
      </w:r>
    </w:p>
    <w:p w14:paraId="4F649D72" w14:textId="77777777" w:rsidR="00C93D59" w:rsidRPr="00BD1DDF" w:rsidRDefault="00C93D59" w:rsidP="00C93D59">
      <w:pPr>
        <w:pStyle w:val="Sraopastraipa"/>
        <w:numPr>
          <w:ilvl w:val="2"/>
          <w:numId w:val="18"/>
        </w:numPr>
        <w:tabs>
          <w:tab w:val="left" w:pos="567"/>
          <w:tab w:val="left" w:pos="851"/>
          <w:tab w:val="left" w:pos="1985"/>
        </w:tabs>
        <w:spacing w:after="0"/>
        <w:ind w:left="1843" w:hanging="709"/>
        <w:jc w:val="both"/>
        <w:rPr>
          <w:rFonts w:ascii="Arial" w:hAnsi="Arial" w:cs="Arial"/>
          <w:sz w:val="24"/>
          <w:szCs w:val="24"/>
        </w:rPr>
      </w:pPr>
      <w:r w:rsidRPr="00BD1DDF">
        <w:rPr>
          <w:rFonts w:ascii="Arial" w:hAnsi="Arial" w:cs="Arial"/>
          <w:sz w:val="24"/>
          <w:szCs w:val="24"/>
        </w:rPr>
        <w:t>neskleisti ir neperduoti kitiems fiziniams ar juridiniams asmenims iš TAURAGĖS PSPC gautos informacijos, užtikrinti tinkamą jos saugą, laikyti ją paslaptyje net pasibaigus paslaugų teikimo sutarties galiojimui;</w:t>
      </w:r>
    </w:p>
    <w:p w14:paraId="61F8EC56" w14:textId="77777777" w:rsidR="00C93D59" w:rsidRPr="00BD1DDF" w:rsidRDefault="00C93D59" w:rsidP="00C93D59">
      <w:pPr>
        <w:pStyle w:val="Sraopastraipa"/>
        <w:numPr>
          <w:ilvl w:val="2"/>
          <w:numId w:val="18"/>
        </w:numPr>
        <w:tabs>
          <w:tab w:val="left" w:pos="567"/>
          <w:tab w:val="left" w:pos="851"/>
          <w:tab w:val="left" w:pos="1418"/>
          <w:tab w:val="left" w:pos="1985"/>
        </w:tabs>
        <w:spacing w:after="0"/>
        <w:ind w:left="1843" w:hanging="709"/>
        <w:jc w:val="both"/>
        <w:rPr>
          <w:rFonts w:ascii="Arial" w:hAnsi="Arial" w:cs="Arial"/>
          <w:sz w:val="24"/>
          <w:szCs w:val="24"/>
        </w:rPr>
      </w:pPr>
      <w:r w:rsidRPr="00BD1DDF">
        <w:rPr>
          <w:rFonts w:ascii="Arial" w:hAnsi="Arial" w:cs="Arial"/>
          <w:sz w:val="24"/>
          <w:szCs w:val="24"/>
        </w:rPr>
        <w:t>T</w:t>
      </w:r>
      <w:r>
        <w:rPr>
          <w:rFonts w:ascii="Arial" w:hAnsi="Arial" w:cs="Arial"/>
          <w:sz w:val="24"/>
          <w:szCs w:val="24"/>
        </w:rPr>
        <w:t>ie</w:t>
      </w:r>
      <w:r w:rsidRPr="00BD1DDF">
        <w:rPr>
          <w:rFonts w:ascii="Arial" w:hAnsi="Arial" w:cs="Arial"/>
          <w:sz w:val="24"/>
          <w:szCs w:val="24"/>
        </w:rPr>
        <w:t xml:space="preserve">kėjas turi užtikrinti ir garantuoti, kad </w:t>
      </w:r>
      <w:r>
        <w:rPr>
          <w:rFonts w:ascii="Arial" w:hAnsi="Arial" w:cs="Arial"/>
          <w:sz w:val="24"/>
          <w:szCs w:val="24"/>
        </w:rPr>
        <w:t>tie</w:t>
      </w:r>
      <w:r w:rsidRPr="00BD1DDF">
        <w:rPr>
          <w:rFonts w:ascii="Arial" w:hAnsi="Arial" w:cs="Arial"/>
          <w:sz w:val="24"/>
          <w:szCs w:val="24"/>
        </w:rPr>
        <w:t xml:space="preserve">kėjo darbuotojai, kurie teiks paslaugas, saugos TAURAGĖS PSPC IS naudojamų duomenų paslaptį tiek paslaugų teikimo metu, tiek perėjus dirbti į kitas pareigas, tiek pasibaigus paslaugų teikimo sutarčiai, tiek pasibaigus </w:t>
      </w:r>
      <w:r>
        <w:rPr>
          <w:rFonts w:ascii="Arial" w:hAnsi="Arial" w:cs="Arial"/>
          <w:sz w:val="24"/>
          <w:szCs w:val="24"/>
        </w:rPr>
        <w:t>tie</w:t>
      </w:r>
      <w:r w:rsidRPr="00BD1DDF">
        <w:rPr>
          <w:rFonts w:ascii="Arial" w:hAnsi="Arial" w:cs="Arial"/>
          <w:sz w:val="24"/>
          <w:szCs w:val="24"/>
        </w:rPr>
        <w:t xml:space="preserve">kėjo darbuotojų darbo ar kitokiems santykiams su </w:t>
      </w:r>
      <w:r>
        <w:rPr>
          <w:rFonts w:ascii="Arial" w:hAnsi="Arial" w:cs="Arial"/>
          <w:sz w:val="24"/>
          <w:szCs w:val="24"/>
        </w:rPr>
        <w:t>tie</w:t>
      </w:r>
      <w:r w:rsidRPr="00BD1DDF">
        <w:rPr>
          <w:rFonts w:ascii="Arial" w:hAnsi="Arial" w:cs="Arial"/>
          <w:sz w:val="24"/>
          <w:szCs w:val="24"/>
        </w:rPr>
        <w:t>kėju;</w:t>
      </w:r>
    </w:p>
    <w:p w14:paraId="258F9BDA" w14:textId="77777777" w:rsidR="00C93D59" w:rsidRPr="00BD1DDF" w:rsidRDefault="00C93D59" w:rsidP="00C93D59">
      <w:pPr>
        <w:pStyle w:val="Sraopastraipa"/>
        <w:numPr>
          <w:ilvl w:val="2"/>
          <w:numId w:val="18"/>
        </w:numPr>
        <w:tabs>
          <w:tab w:val="left" w:pos="567"/>
          <w:tab w:val="left" w:pos="851"/>
          <w:tab w:val="left" w:pos="1418"/>
          <w:tab w:val="left" w:pos="1985"/>
        </w:tabs>
        <w:spacing w:after="0"/>
        <w:ind w:left="1843" w:hanging="709"/>
        <w:jc w:val="both"/>
        <w:rPr>
          <w:rFonts w:ascii="Arial" w:hAnsi="Arial" w:cs="Arial"/>
          <w:sz w:val="24"/>
          <w:szCs w:val="24"/>
        </w:rPr>
      </w:pPr>
      <w:r w:rsidRPr="00BD1DDF">
        <w:rPr>
          <w:rFonts w:ascii="Arial" w:hAnsi="Arial" w:cs="Arial"/>
          <w:sz w:val="24"/>
          <w:szCs w:val="24"/>
        </w:rPr>
        <w:t>apie informacijos paskleidimo ar perdavimo kitiems fiziniams ar juridiniams asmenims faktą nedelsiant raštu informuoti TAURAGĖS PSPC ir imtis visų būtinų veiksmų užkirsti kelią tolesniam informacijos paskleidimui;</w:t>
      </w:r>
    </w:p>
    <w:p w14:paraId="115AB04C" w14:textId="77777777" w:rsidR="00C93D59" w:rsidRPr="00BD1DDF" w:rsidRDefault="00C93D59" w:rsidP="00C93D59">
      <w:pPr>
        <w:pStyle w:val="Sraopastraipa"/>
        <w:numPr>
          <w:ilvl w:val="2"/>
          <w:numId w:val="18"/>
        </w:numPr>
        <w:tabs>
          <w:tab w:val="left" w:pos="567"/>
          <w:tab w:val="left" w:pos="1985"/>
        </w:tabs>
        <w:spacing w:after="0"/>
        <w:ind w:left="993" w:firstLine="141"/>
        <w:jc w:val="both"/>
        <w:rPr>
          <w:rFonts w:ascii="Arial" w:hAnsi="Arial" w:cs="Arial"/>
          <w:sz w:val="24"/>
          <w:szCs w:val="24"/>
        </w:rPr>
      </w:pPr>
      <w:r w:rsidRPr="00BD1DDF">
        <w:rPr>
          <w:rFonts w:ascii="Arial" w:hAnsi="Arial" w:cs="Arial"/>
          <w:sz w:val="24"/>
          <w:szCs w:val="24"/>
        </w:rPr>
        <w:t>atlyginti dėl informacijos neteisėto paviešinimo kilusius nuostolius.</w:t>
      </w:r>
    </w:p>
    <w:p w14:paraId="5F2A0CA1"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 xml:space="preserve">Visi TAURAGĖS PSPC IS naudotojų administravimo ir informacijos saugumo reikalavimai, taikomi </w:t>
      </w:r>
      <w:r>
        <w:rPr>
          <w:rFonts w:ascii="Arial" w:hAnsi="Arial" w:cs="Arial"/>
          <w:sz w:val="24"/>
          <w:szCs w:val="24"/>
        </w:rPr>
        <w:t>tie</w:t>
      </w:r>
      <w:r w:rsidRPr="00BD1DDF">
        <w:rPr>
          <w:rFonts w:ascii="Arial" w:hAnsi="Arial" w:cs="Arial"/>
          <w:sz w:val="24"/>
          <w:szCs w:val="24"/>
        </w:rPr>
        <w:t>kėjui, yra taikomi ir jo subtiekėjams.</w:t>
      </w:r>
    </w:p>
    <w:p w14:paraId="6B335F17" w14:textId="77777777" w:rsidR="00C93D59"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Teikdamas</w:t>
      </w:r>
      <w:r>
        <w:rPr>
          <w:rFonts w:ascii="Arial" w:hAnsi="Arial" w:cs="Arial"/>
          <w:sz w:val="24"/>
          <w:szCs w:val="24"/>
        </w:rPr>
        <w:t xml:space="preserve"> </w:t>
      </w:r>
      <w:r w:rsidRPr="00BD1DDF">
        <w:rPr>
          <w:rFonts w:ascii="Arial" w:hAnsi="Arial" w:cs="Arial"/>
          <w:sz w:val="24"/>
          <w:szCs w:val="24"/>
        </w:rPr>
        <w:t xml:space="preserve"> </w:t>
      </w:r>
      <w:r>
        <w:rPr>
          <w:rFonts w:ascii="Arial" w:hAnsi="Arial" w:cs="Arial"/>
          <w:sz w:val="24"/>
          <w:szCs w:val="24"/>
        </w:rPr>
        <w:t>P</w:t>
      </w:r>
      <w:r w:rsidRPr="00BD1DDF">
        <w:rPr>
          <w:rFonts w:ascii="Arial" w:hAnsi="Arial" w:cs="Arial"/>
          <w:sz w:val="24"/>
          <w:szCs w:val="24"/>
        </w:rPr>
        <w:t>aslaugas</w:t>
      </w:r>
      <w:r>
        <w:rPr>
          <w:rFonts w:ascii="Arial" w:hAnsi="Arial" w:cs="Arial"/>
          <w:sz w:val="24"/>
          <w:szCs w:val="24"/>
        </w:rPr>
        <w:t xml:space="preserve"> ir prekes</w:t>
      </w:r>
      <w:r w:rsidRPr="00BD1DDF">
        <w:rPr>
          <w:rFonts w:ascii="Arial" w:hAnsi="Arial" w:cs="Arial"/>
          <w:sz w:val="24"/>
          <w:szCs w:val="24"/>
        </w:rPr>
        <w:t xml:space="preserve"> </w:t>
      </w:r>
      <w:r>
        <w:rPr>
          <w:rFonts w:ascii="Arial" w:hAnsi="Arial" w:cs="Arial"/>
          <w:sz w:val="24"/>
          <w:szCs w:val="24"/>
        </w:rPr>
        <w:t>t</w:t>
      </w:r>
      <w:r w:rsidRPr="00BD1DDF">
        <w:rPr>
          <w:rFonts w:ascii="Arial" w:hAnsi="Arial" w:cs="Arial"/>
          <w:sz w:val="24"/>
          <w:szCs w:val="24"/>
        </w:rPr>
        <w:t xml:space="preserve">iekėjas turi vadovautis TAURAGĖS PSPC IS nuostatais, duomenų saugos nuostatais patvirtintais 2023 m. gegužės 18 d. direktoriaus įsakymu Nr. V-398. Nuostatai skelbiami Registrų ir valstybės informacinių sistemų registre </w:t>
      </w:r>
      <w:hyperlink r:id="rId8" w:history="1">
        <w:r w:rsidRPr="00627639">
          <w:rPr>
            <w:rStyle w:val="Hipersaitas"/>
            <w:rFonts w:ascii="Arial" w:hAnsi="Arial" w:cs="Arial"/>
            <w:sz w:val="24"/>
            <w:szCs w:val="24"/>
          </w:rPr>
          <w:t>https://registrai.lt/management/objects/view/10231</w:t>
        </w:r>
      </w:hyperlink>
      <w:r>
        <w:rPr>
          <w:rFonts w:ascii="Arial" w:hAnsi="Arial" w:cs="Arial"/>
          <w:sz w:val="24"/>
          <w:szCs w:val="24"/>
        </w:rPr>
        <w:t>,</w:t>
      </w:r>
    </w:p>
    <w:p w14:paraId="2CD3F70F" w14:textId="77777777" w:rsidR="00C93D59" w:rsidRPr="005B7AF8"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Pr>
          <w:rFonts w:ascii="Arial" w:hAnsi="Arial" w:cs="Arial"/>
          <w:sz w:val="24"/>
          <w:szCs w:val="24"/>
        </w:rPr>
        <w:t>Paslaugoms ir prekėms</w:t>
      </w:r>
      <w:r w:rsidRPr="005B7AF8">
        <w:rPr>
          <w:rFonts w:ascii="Arial" w:hAnsi="Arial" w:cs="Arial"/>
          <w:sz w:val="24"/>
          <w:szCs w:val="24"/>
        </w:rPr>
        <w:t xml:space="preserve"> turi būti suteikta 24 (dvidešimt keturių) mėnesių garantija. Garantinis aptarnavimas turi apimti visus</w:t>
      </w:r>
      <w:r>
        <w:rPr>
          <w:rFonts w:ascii="Arial" w:hAnsi="Arial" w:cs="Arial"/>
          <w:sz w:val="24"/>
          <w:szCs w:val="24"/>
        </w:rPr>
        <w:t xml:space="preserve"> pateiktų Pa</w:t>
      </w:r>
      <w:r w:rsidRPr="005B7AF8">
        <w:rPr>
          <w:rFonts w:ascii="Arial" w:hAnsi="Arial" w:cs="Arial"/>
          <w:sz w:val="24"/>
          <w:szCs w:val="24"/>
        </w:rPr>
        <w:t>slaugų</w:t>
      </w:r>
      <w:r>
        <w:rPr>
          <w:rFonts w:ascii="Arial" w:hAnsi="Arial" w:cs="Arial"/>
          <w:sz w:val="24"/>
          <w:szCs w:val="24"/>
        </w:rPr>
        <w:t xml:space="preserve"> ir prekių</w:t>
      </w:r>
      <w:r w:rsidRPr="003C7E4C">
        <w:rPr>
          <w:rFonts w:ascii="Arial" w:hAnsi="Arial" w:cs="Arial"/>
          <w:sz w:val="24"/>
          <w:szCs w:val="24"/>
        </w:rPr>
        <w:t xml:space="preserve"> defektų pašalinim</w:t>
      </w:r>
      <w:r>
        <w:rPr>
          <w:rFonts w:ascii="Arial" w:hAnsi="Arial" w:cs="Arial"/>
          <w:sz w:val="24"/>
          <w:szCs w:val="24"/>
        </w:rPr>
        <w:t>us</w:t>
      </w:r>
      <w:r w:rsidRPr="005B7AF8">
        <w:rPr>
          <w:rFonts w:ascii="Arial" w:hAnsi="Arial" w:cs="Arial"/>
          <w:sz w:val="24"/>
          <w:szCs w:val="24"/>
        </w:rPr>
        <w:t xml:space="preserve"> per visą garantinį laikotarpį. Garantijos metu taikomi šie reikalavimai:</w:t>
      </w:r>
    </w:p>
    <w:p w14:paraId="5AB9BE1C"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Reakcijos laikas:</w:t>
      </w:r>
      <w:r w:rsidRPr="00BD1DDF">
        <w:rPr>
          <w:rFonts w:ascii="Arial" w:hAnsi="Arial" w:cs="Arial"/>
          <w:sz w:val="24"/>
          <w:szCs w:val="24"/>
        </w:rPr>
        <w:t xml:space="preserve"> </w:t>
      </w:r>
      <w:r>
        <w:rPr>
          <w:rFonts w:ascii="Arial" w:hAnsi="Arial" w:cs="Arial"/>
          <w:sz w:val="24"/>
          <w:szCs w:val="24"/>
        </w:rPr>
        <w:t>apie problemos išsprendimo preliminarų laiką</w:t>
      </w:r>
      <w:r w:rsidRPr="00857D41">
        <w:rPr>
          <w:rFonts w:ascii="Arial" w:hAnsi="Arial" w:cs="Arial"/>
          <w:sz w:val="24"/>
          <w:szCs w:val="24"/>
        </w:rPr>
        <w:t xml:space="preserve"> </w:t>
      </w:r>
      <w:r>
        <w:rPr>
          <w:rFonts w:ascii="Arial" w:hAnsi="Arial" w:cs="Arial"/>
          <w:sz w:val="24"/>
          <w:szCs w:val="24"/>
        </w:rPr>
        <w:t xml:space="preserve">Pavedimą suteikusi </w:t>
      </w:r>
      <w:r w:rsidRPr="00857D41">
        <w:rPr>
          <w:rFonts w:ascii="Arial" w:hAnsi="Arial" w:cs="Arial"/>
          <w:sz w:val="24"/>
          <w:szCs w:val="24"/>
        </w:rPr>
        <w:t>perkančioji organizacija</w:t>
      </w:r>
      <w:r w:rsidRPr="00BD1DDF">
        <w:rPr>
          <w:rFonts w:ascii="Arial" w:hAnsi="Arial" w:cs="Arial"/>
          <w:sz w:val="24"/>
          <w:szCs w:val="24"/>
        </w:rPr>
        <w:t xml:space="preserve"> turi būti informuota per 24 valandas nuo pranešimo gavimo.</w:t>
      </w:r>
    </w:p>
    <w:p w14:paraId="22BF12D6"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Defektų šalinimas:</w:t>
      </w:r>
      <w:r w:rsidRPr="00BD1DDF">
        <w:rPr>
          <w:rFonts w:ascii="Arial" w:hAnsi="Arial" w:cs="Arial"/>
          <w:sz w:val="24"/>
          <w:szCs w:val="24"/>
        </w:rPr>
        <w:t xml:space="preserve"> </w:t>
      </w:r>
      <w:r>
        <w:rPr>
          <w:rFonts w:ascii="Arial" w:hAnsi="Arial" w:cs="Arial"/>
          <w:sz w:val="24"/>
          <w:szCs w:val="24"/>
        </w:rPr>
        <w:t>b</w:t>
      </w:r>
      <w:r w:rsidRPr="00BD1DDF">
        <w:rPr>
          <w:rFonts w:ascii="Arial" w:hAnsi="Arial" w:cs="Arial"/>
          <w:sz w:val="24"/>
          <w:szCs w:val="24"/>
        </w:rPr>
        <w:t xml:space="preserve">et kokie garantinio aptarnavimo metu nustatyti defektai turi būti pašalinti per 5 (penkias) darbo dienas nuo </w:t>
      </w:r>
      <w:r>
        <w:rPr>
          <w:rFonts w:ascii="Arial" w:hAnsi="Arial" w:cs="Arial"/>
          <w:sz w:val="24"/>
          <w:szCs w:val="24"/>
        </w:rPr>
        <w:t>tiekėjo</w:t>
      </w:r>
      <w:r w:rsidRPr="00BD1DDF">
        <w:rPr>
          <w:rFonts w:ascii="Arial" w:hAnsi="Arial" w:cs="Arial"/>
          <w:sz w:val="24"/>
          <w:szCs w:val="24"/>
        </w:rPr>
        <w:t xml:space="preserve"> pranešimo gavimo.</w:t>
      </w:r>
    </w:p>
    <w:p w14:paraId="17426D58"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Aptarnavimo aprėptis:</w:t>
      </w:r>
      <w:r w:rsidRPr="00BD1DDF">
        <w:rPr>
          <w:rFonts w:ascii="Arial" w:hAnsi="Arial" w:cs="Arial"/>
          <w:sz w:val="24"/>
          <w:szCs w:val="24"/>
        </w:rPr>
        <w:t xml:space="preserve"> </w:t>
      </w:r>
      <w:r>
        <w:rPr>
          <w:rFonts w:ascii="Arial" w:hAnsi="Arial" w:cs="Arial"/>
          <w:sz w:val="24"/>
          <w:szCs w:val="24"/>
        </w:rPr>
        <w:t>g</w:t>
      </w:r>
      <w:r w:rsidRPr="00BD1DDF">
        <w:rPr>
          <w:rFonts w:ascii="Arial" w:hAnsi="Arial" w:cs="Arial"/>
          <w:sz w:val="24"/>
          <w:szCs w:val="24"/>
        </w:rPr>
        <w:t>arantinis aptarnavimas turi apimti vis</w:t>
      </w:r>
      <w:r w:rsidRPr="6E430872">
        <w:rPr>
          <w:rFonts w:ascii="Arial" w:hAnsi="Arial" w:cs="Arial"/>
          <w:sz w:val="24"/>
          <w:szCs w:val="24"/>
        </w:rPr>
        <w:t>ų</w:t>
      </w:r>
      <w:r w:rsidRPr="00BD1DDF">
        <w:rPr>
          <w:rFonts w:ascii="Arial" w:hAnsi="Arial" w:cs="Arial"/>
          <w:sz w:val="24"/>
          <w:szCs w:val="24"/>
        </w:rPr>
        <w:t xml:space="preserve"> </w:t>
      </w:r>
      <w:r>
        <w:rPr>
          <w:rFonts w:ascii="Arial" w:hAnsi="Arial" w:cs="Arial"/>
          <w:sz w:val="24"/>
          <w:szCs w:val="24"/>
        </w:rPr>
        <w:t>Paslaugų ir prekių</w:t>
      </w:r>
      <w:r w:rsidRPr="00BD1DDF">
        <w:rPr>
          <w:rFonts w:ascii="Arial" w:hAnsi="Arial" w:cs="Arial"/>
          <w:sz w:val="24"/>
          <w:szCs w:val="24"/>
        </w:rPr>
        <w:t xml:space="preserve"> defektų pašalinimą be papildomų mokesčių, išskyrus atvejus, kai defektai atsirado dėl netinkamo naudojimo ar trečiųjų šalių įtakos.</w:t>
      </w:r>
    </w:p>
    <w:p w14:paraId="6A697506"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4F33EE10">
        <w:rPr>
          <w:rFonts w:ascii="Arial" w:hAnsi="Arial" w:cs="Arial"/>
          <w:sz w:val="24"/>
          <w:szCs w:val="24"/>
        </w:rPr>
        <w:t xml:space="preserve">Lietuvos Respublikos valstybės informacinių išteklių valdymo įstatymo 21 straipsnio 3–5 punktuose nustatytoje apimtyje atliktų </w:t>
      </w:r>
      <w:r>
        <w:rPr>
          <w:rFonts w:ascii="Arial" w:hAnsi="Arial" w:cs="Arial"/>
          <w:sz w:val="24"/>
          <w:szCs w:val="24"/>
        </w:rPr>
        <w:t xml:space="preserve">paslaugų </w:t>
      </w:r>
      <w:r w:rsidRPr="4F33EE10">
        <w:rPr>
          <w:rFonts w:ascii="Arial" w:hAnsi="Arial" w:cs="Arial"/>
          <w:sz w:val="24"/>
          <w:szCs w:val="24"/>
        </w:rPr>
        <w:t xml:space="preserve">rezultatai ir su jais susijusios teisės, įskaitant turtinės ir intelektinės nuosavybės teises, yra </w:t>
      </w:r>
      <w:r>
        <w:rPr>
          <w:rFonts w:ascii="Arial" w:hAnsi="Arial" w:cs="Arial"/>
          <w:sz w:val="24"/>
          <w:szCs w:val="24"/>
        </w:rPr>
        <w:t>P</w:t>
      </w:r>
      <w:r w:rsidRPr="4F33EE10">
        <w:rPr>
          <w:rFonts w:ascii="Arial" w:hAnsi="Arial" w:cs="Arial"/>
          <w:sz w:val="24"/>
          <w:szCs w:val="24"/>
        </w:rPr>
        <w:t xml:space="preserve">avedimą suteikusios perkančiosios organizacijos nuosavybė. Autorių turtinių teisių į sukurtą programinę įrangą, programinį kodą ir diegimo instrukcijas, parengtus projektinius dokumentus perdavimas </w:t>
      </w:r>
      <w:r>
        <w:rPr>
          <w:rFonts w:ascii="Arial" w:hAnsi="Arial" w:cs="Arial"/>
          <w:sz w:val="24"/>
          <w:szCs w:val="24"/>
        </w:rPr>
        <w:t>P</w:t>
      </w:r>
      <w:r w:rsidRPr="4F33EE10">
        <w:rPr>
          <w:rFonts w:ascii="Arial" w:hAnsi="Arial" w:cs="Arial"/>
          <w:sz w:val="24"/>
          <w:szCs w:val="24"/>
        </w:rPr>
        <w:t xml:space="preserve">avedimą suteikusiai perkančiajai organizacijai neapriboja šias teises perdavusio tiekėjo teisės be atskiro Pavedimą suteikusios perkančiosios organizacijos sutikimo toliau plėtoti, </w:t>
      </w:r>
      <w:r w:rsidRPr="4F33EE10">
        <w:rPr>
          <w:rFonts w:ascii="Arial" w:hAnsi="Arial" w:cs="Arial"/>
          <w:sz w:val="24"/>
          <w:szCs w:val="24"/>
        </w:rPr>
        <w:lastRenderedPageBreak/>
        <w:t xml:space="preserve">tobulinti ir atlikti kitus reikiamus veiksmus su sukurta programine įranga ar parengtais projektiniais dokumentais. Šios teisės apima Pavedimą suteikusios perkančiosios organizacijos turimos programinės įrangos pakeitimus ir neapima atskirai licencijuojamos programinės įrangos (licencijuojama programinė įranga, jeigu tokios būtų, turi būti užregistruota </w:t>
      </w:r>
      <w:r>
        <w:rPr>
          <w:rFonts w:ascii="Arial" w:hAnsi="Arial" w:cs="Arial"/>
          <w:sz w:val="24"/>
          <w:szCs w:val="24"/>
        </w:rPr>
        <w:t>P</w:t>
      </w:r>
      <w:r w:rsidRPr="4F33EE10">
        <w:rPr>
          <w:rFonts w:ascii="Arial" w:hAnsi="Arial" w:cs="Arial"/>
          <w:sz w:val="24"/>
          <w:szCs w:val="24"/>
        </w:rPr>
        <w:t xml:space="preserve">avedimą suteikusios perkančiosios organizacijos vardu), reikalingos sukurtų sprendimų veikimui (pvz. SQL Server; Windows Server; duomenų saugojimo </w:t>
      </w:r>
      <w:proofErr w:type="spellStart"/>
      <w:r w:rsidRPr="4F33EE10">
        <w:rPr>
          <w:rFonts w:ascii="Arial" w:hAnsi="Arial" w:cs="Arial"/>
          <w:sz w:val="24"/>
          <w:szCs w:val="24"/>
        </w:rPr>
        <w:t>openEHR</w:t>
      </w:r>
      <w:proofErr w:type="spellEnd"/>
      <w:r w:rsidRPr="4F33EE10">
        <w:rPr>
          <w:rFonts w:ascii="Arial" w:hAnsi="Arial" w:cs="Arial"/>
          <w:sz w:val="24"/>
          <w:szCs w:val="24"/>
        </w:rPr>
        <w:t xml:space="preserve"> formate platforma). Intelektinės nuosavybės teisių perėjimas turi apimti </w:t>
      </w:r>
      <w:r>
        <w:rPr>
          <w:rFonts w:ascii="Arial" w:hAnsi="Arial" w:cs="Arial"/>
          <w:sz w:val="24"/>
          <w:szCs w:val="24"/>
        </w:rPr>
        <w:t>P</w:t>
      </w:r>
      <w:r w:rsidRPr="4F33EE10">
        <w:rPr>
          <w:rFonts w:ascii="Arial" w:hAnsi="Arial" w:cs="Arial"/>
          <w:sz w:val="24"/>
          <w:szCs w:val="24"/>
        </w:rPr>
        <w:t xml:space="preserve">avedimą suteikusios perkančiosios organizacijos galimybę ateityje pasirinkti kitą tiekėją šio pirkimo objekto priežiūrai, vystymui ir kitų būtinų paslaugų teikimui, siekiant užtikrinti stabilų pirkimo objekto veikimą. Šiuo tikslu </w:t>
      </w:r>
      <w:r>
        <w:rPr>
          <w:rFonts w:ascii="Arial" w:hAnsi="Arial" w:cs="Arial"/>
          <w:sz w:val="24"/>
          <w:szCs w:val="24"/>
        </w:rPr>
        <w:t>P</w:t>
      </w:r>
      <w:r w:rsidRPr="4F33EE10">
        <w:rPr>
          <w:rFonts w:ascii="Arial" w:hAnsi="Arial" w:cs="Arial"/>
          <w:sz w:val="24"/>
          <w:szCs w:val="24"/>
        </w:rPr>
        <w:t xml:space="preserve">avedimą suteikusiai perkančiajai organizacijai yra perduodami programiniai kodai ir jų diegimo instrukcijos tam, kad </w:t>
      </w:r>
      <w:r>
        <w:rPr>
          <w:rFonts w:ascii="Arial" w:hAnsi="Arial" w:cs="Arial"/>
          <w:sz w:val="24"/>
          <w:szCs w:val="24"/>
        </w:rPr>
        <w:t>P</w:t>
      </w:r>
      <w:r w:rsidRPr="4F33EE10">
        <w:rPr>
          <w:rFonts w:ascii="Arial" w:hAnsi="Arial" w:cs="Arial"/>
          <w:sz w:val="24"/>
          <w:szCs w:val="24"/>
        </w:rPr>
        <w:t>avedimą suteikusi perkančioji organizacija galėtų be jokių apribojimų toliau savo nuožiūra modifikuoti ir įskaitant, bet neapsiribojant, toliau plėtoti sukurtą objektą, suteikti teises naudoti objektą kitoms šalims, keisti objekto pradinį kodą.</w:t>
      </w:r>
    </w:p>
    <w:p w14:paraId="6ABB5FE3" w14:textId="77777777" w:rsidR="00C93D59" w:rsidRPr="00FF7254" w:rsidRDefault="00C93D59" w:rsidP="00C93D59">
      <w:pPr>
        <w:pStyle w:val="Sraopastraipa"/>
        <w:numPr>
          <w:ilvl w:val="1"/>
          <w:numId w:val="18"/>
        </w:numPr>
        <w:spacing w:after="0"/>
        <w:ind w:left="0" w:firstLine="568"/>
        <w:jc w:val="both"/>
        <w:rPr>
          <w:rFonts w:ascii="Arial" w:hAnsi="Arial" w:cs="Arial"/>
          <w:sz w:val="24"/>
          <w:szCs w:val="24"/>
        </w:rPr>
      </w:pPr>
      <w:r w:rsidRPr="00775E32">
        <w:rPr>
          <w:rFonts w:ascii="Arial" w:hAnsi="Arial" w:cs="Arial"/>
          <w:b/>
          <w:bCs/>
          <w:sz w:val="24"/>
          <w:szCs w:val="24"/>
        </w:rPr>
        <w:t>Atliekamas žaliasis pirkimas.</w:t>
      </w:r>
      <w:r w:rsidRPr="00775E32">
        <w:rPr>
          <w:rFonts w:ascii="Arial" w:hAnsi="Arial" w:cs="Arial"/>
          <w:sz w:val="24"/>
          <w:szCs w:val="24"/>
        </w:rPr>
        <w:t xml:space="preserve"> Pirkimas vykdomas vadovaujantis </w:t>
      </w:r>
      <w:r w:rsidRPr="6DC92D3C">
        <w:rPr>
          <w:rFonts w:ascii="Arial" w:hAnsi="Arial" w:cs="Arial"/>
          <w:sz w:val="24"/>
          <w:szCs w:val="24"/>
        </w:rPr>
        <w:t>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Pr="6DC92D3C">
        <w:rPr>
          <w:rFonts w:ascii="Arial" w:hAnsi="Arial" w:cs="Arial"/>
          <w:sz w:val="24"/>
          <w:szCs w:val="24"/>
        </w:rPr>
        <w:t>.</w:t>
      </w:r>
    </w:p>
    <w:p w14:paraId="315A7935" w14:textId="77777777" w:rsidR="00C93D59" w:rsidRPr="00775E32" w:rsidRDefault="00C93D59" w:rsidP="00C93D59">
      <w:pPr>
        <w:pStyle w:val="Sraopastraipa"/>
        <w:numPr>
          <w:ilvl w:val="1"/>
          <w:numId w:val="18"/>
        </w:numPr>
        <w:spacing w:after="0"/>
        <w:ind w:left="0" w:firstLine="567"/>
        <w:jc w:val="both"/>
        <w:rPr>
          <w:rFonts w:ascii="Arial" w:hAnsi="Arial" w:cs="Arial"/>
          <w:b/>
          <w:bCs/>
          <w:sz w:val="24"/>
          <w:szCs w:val="24"/>
        </w:rPr>
      </w:pPr>
      <w:r w:rsidRPr="00775E32">
        <w:rPr>
          <w:rFonts w:ascii="Arial" w:hAnsi="Arial" w:cs="Arial"/>
          <w:b/>
          <w:bCs/>
          <w:sz w:val="24"/>
          <w:szCs w:val="24"/>
        </w:rPr>
        <w:t>Nacionalinio saugumo reikalavimai.</w:t>
      </w:r>
    </w:p>
    <w:p w14:paraId="76E8B5C0" w14:textId="77777777" w:rsidR="00C93D59" w:rsidRPr="00BD1DDF" w:rsidRDefault="00C93D59" w:rsidP="00C93D59">
      <w:pPr>
        <w:tabs>
          <w:tab w:val="left" w:pos="567"/>
          <w:tab w:val="left" w:pos="851"/>
          <w:tab w:val="left" w:pos="1134"/>
        </w:tabs>
        <w:spacing w:after="0"/>
        <w:ind w:firstLine="567"/>
        <w:jc w:val="both"/>
        <w:rPr>
          <w:rFonts w:ascii="Arial" w:hAnsi="Arial" w:cs="Arial"/>
          <w:sz w:val="24"/>
          <w:szCs w:val="24"/>
        </w:rPr>
      </w:pPr>
      <w:r w:rsidRPr="00BD1DDF">
        <w:rPr>
          <w:rFonts w:ascii="Arial" w:hAnsi="Arial" w:cs="Arial"/>
          <w:sz w:val="24"/>
          <w:szCs w:val="24"/>
        </w:rPr>
        <w:t>Paslaugos</w:t>
      </w:r>
      <w:r>
        <w:rPr>
          <w:rFonts w:ascii="Arial" w:hAnsi="Arial" w:cs="Arial"/>
          <w:sz w:val="24"/>
          <w:szCs w:val="24"/>
        </w:rPr>
        <w:t xml:space="preserve"> ir prekės</w:t>
      </w:r>
      <w:r w:rsidRPr="00BD1DDF">
        <w:rPr>
          <w:rFonts w:ascii="Arial" w:hAnsi="Arial" w:cs="Arial"/>
          <w:sz w:val="24"/>
          <w:szCs w:val="24"/>
        </w:rPr>
        <w:t xml:space="preserve"> neturi kelti grėsmės nacionaliniam saugumui vadovaujantis LR Viešųjų pirkimų įstatymo 37 straipsnio 9 dalimi. </w:t>
      </w:r>
      <w:r>
        <w:rPr>
          <w:rFonts w:ascii="Arial" w:hAnsi="Arial" w:cs="Arial"/>
          <w:sz w:val="24"/>
          <w:szCs w:val="24"/>
        </w:rPr>
        <w:t>P</w:t>
      </w:r>
      <w:r w:rsidRPr="00857D41">
        <w:rPr>
          <w:rFonts w:ascii="Arial" w:hAnsi="Arial" w:cs="Arial"/>
          <w:sz w:val="24"/>
          <w:szCs w:val="24"/>
        </w:rPr>
        <w:t>avedimą suteikus</w:t>
      </w:r>
      <w:r>
        <w:rPr>
          <w:rFonts w:ascii="Arial" w:hAnsi="Arial" w:cs="Arial"/>
          <w:sz w:val="24"/>
          <w:szCs w:val="24"/>
        </w:rPr>
        <w:t>i</w:t>
      </w:r>
      <w:r w:rsidRPr="00857D41">
        <w:rPr>
          <w:rFonts w:ascii="Arial" w:hAnsi="Arial" w:cs="Arial"/>
          <w:sz w:val="24"/>
          <w:szCs w:val="24"/>
        </w:rPr>
        <w:t xml:space="preserve"> perkanči</w:t>
      </w:r>
      <w:r>
        <w:rPr>
          <w:rFonts w:ascii="Arial" w:hAnsi="Arial" w:cs="Arial"/>
          <w:sz w:val="24"/>
          <w:szCs w:val="24"/>
        </w:rPr>
        <w:t xml:space="preserve">oji </w:t>
      </w:r>
      <w:r w:rsidRPr="00857D41">
        <w:rPr>
          <w:rFonts w:ascii="Arial" w:hAnsi="Arial" w:cs="Arial"/>
          <w:sz w:val="24"/>
          <w:szCs w:val="24"/>
        </w:rPr>
        <w:t>organizacij</w:t>
      </w:r>
      <w:r>
        <w:rPr>
          <w:rFonts w:ascii="Arial" w:hAnsi="Arial" w:cs="Arial"/>
          <w:sz w:val="24"/>
          <w:szCs w:val="24"/>
        </w:rPr>
        <w:t>a</w:t>
      </w:r>
      <w:r w:rsidRPr="00BD1DDF">
        <w:rPr>
          <w:rFonts w:ascii="Arial" w:hAnsi="Arial" w:cs="Arial"/>
          <w:sz w:val="24"/>
          <w:szCs w:val="24"/>
        </w:rPr>
        <w:t xml:space="preserve">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58917C3D" w14:textId="77777777" w:rsidR="00C93D59" w:rsidRPr="00BD1DDF" w:rsidRDefault="00C93D59" w:rsidP="00C93D59">
      <w:pPr>
        <w:pStyle w:val="Antrat1"/>
        <w:numPr>
          <w:ilvl w:val="0"/>
          <w:numId w:val="16"/>
        </w:numPr>
        <w:pBdr>
          <w:bottom w:val="none" w:sz="0" w:space="0" w:color="auto"/>
        </w:pBdr>
        <w:spacing w:before="240" w:after="240" w:line="276" w:lineRule="auto"/>
        <w:ind w:left="714" w:hanging="357"/>
        <w:jc w:val="center"/>
        <w:rPr>
          <w:rFonts w:ascii="Arial" w:hAnsi="Arial" w:cs="Arial"/>
          <w:sz w:val="24"/>
          <w:szCs w:val="24"/>
        </w:rPr>
      </w:pPr>
      <w:r w:rsidRPr="00BD1DDF">
        <w:rPr>
          <w:rFonts w:ascii="Arial" w:hAnsi="Arial" w:cs="Arial"/>
          <w:b/>
          <w:sz w:val="24"/>
          <w:szCs w:val="24"/>
        </w:rPr>
        <w:t>REIKALAVIMAI SISTEMAI</w:t>
      </w:r>
    </w:p>
    <w:p w14:paraId="605802CE" w14:textId="77777777" w:rsidR="00C93D59" w:rsidRPr="00BD1DDF" w:rsidRDefault="00C93D59" w:rsidP="00C93D59">
      <w:pPr>
        <w:spacing w:after="0"/>
        <w:ind w:firstLine="567"/>
        <w:jc w:val="both"/>
        <w:rPr>
          <w:rFonts w:ascii="Arial" w:eastAsia="Times New Roman" w:hAnsi="Arial" w:cs="Arial"/>
          <w:sz w:val="24"/>
          <w:szCs w:val="24"/>
        </w:rPr>
      </w:pPr>
      <w:r w:rsidRPr="00BD1DDF">
        <w:rPr>
          <w:rFonts w:ascii="Arial" w:eastAsia="Times New Roman" w:hAnsi="Arial" w:cs="Arial"/>
          <w:sz w:val="24"/>
          <w:szCs w:val="24"/>
        </w:rPr>
        <w:t xml:space="preserve">4.1. </w:t>
      </w:r>
      <w:r>
        <w:rPr>
          <w:rFonts w:ascii="Arial" w:eastAsia="Times New Roman" w:hAnsi="Arial" w:cs="Arial"/>
          <w:sz w:val="24"/>
          <w:szCs w:val="24"/>
        </w:rPr>
        <w:t>Paciento kortelių atsekamumo nustatymo sistema</w:t>
      </w:r>
      <w:r w:rsidRPr="00BD1DDF">
        <w:rPr>
          <w:rFonts w:ascii="Arial" w:eastAsia="Times New Roman" w:hAnsi="Arial" w:cs="Arial"/>
          <w:sz w:val="24"/>
          <w:szCs w:val="24"/>
        </w:rPr>
        <w:t xml:space="preserve"> turi atitikti </w:t>
      </w:r>
      <w:r>
        <w:rPr>
          <w:rFonts w:ascii="Arial" w:hAnsi="Arial" w:cs="Arial"/>
          <w:sz w:val="24"/>
          <w:szCs w:val="24"/>
        </w:rPr>
        <w:t>P</w:t>
      </w:r>
      <w:r w:rsidRPr="006A5E11">
        <w:rPr>
          <w:rFonts w:ascii="Arial" w:hAnsi="Arial" w:cs="Arial"/>
          <w:sz w:val="24"/>
          <w:szCs w:val="24"/>
        </w:rPr>
        <w:t>avedimą suteikusi</w:t>
      </w:r>
      <w:r>
        <w:rPr>
          <w:rFonts w:ascii="Arial" w:hAnsi="Arial" w:cs="Arial"/>
          <w:sz w:val="24"/>
          <w:szCs w:val="24"/>
        </w:rPr>
        <w:t>os</w:t>
      </w:r>
      <w:r w:rsidRPr="006A5E11">
        <w:rPr>
          <w:rFonts w:ascii="Arial" w:hAnsi="Arial" w:cs="Arial"/>
          <w:sz w:val="24"/>
          <w:szCs w:val="24"/>
        </w:rPr>
        <w:t xml:space="preserve"> perkančio</w:t>
      </w:r>
      <w:r>
        <w:rPr>
          <w:rFonts w:ascii="Arial" w:hAnsi="Arial" w:cs="Arial"/>
          <w:sz w:val="24"/>
          <w:szCs w:val="24"/>
        </w:rPr>
        <w:t>sios</w:t>
      </w:r>
      <w:r w:rsidRPr="006A5E11">
        <w:rPr>
          <w:rFonts w:ascii="Arial" w:hAnsi="Arial" w:cs="Arial"/>
          <w:sz w:val="24"/>
          <w:szCs w:val="24"/>
        </w:rPr>
        <w:t xml:space="preserve"> organizacij</w:t>
      </w:r>
      <w:r>
        <w:rPr>
          <w:rFonts w:ascii="Arial" w:hAnsi="Arial" w:cs="Arial"/>
          <w:sz w:val="24"/>
          <w:szCs w:val="24"/>
        </w:rPr>
        <w:t>os</w:t>
      </w:r>
      <w:r w:rsidRPr="00BD1DDF">
        <w:rPr>
          <w:rFonts w:ascii="Arial" w:eastAsia="Times New Roman" w:hAnsi="Arial" w:cs="Arial"/>
          <w:sz w:val="24"/>
          <w:szCs w:val="24"/>
        </w:rPr>
        <w:t xml:space="preserve"> pateiktus funkcinius, techninius, asmens duomenų saugumo, valdymo ir kitus reikalavimus, kurie pateikti šioje techninėje specifikacijoje.    </w:t>
      </w:r>
    </w:p>
    <w:p w14:paraId="2B708017" w14:textId="77777777" w:rsidR="00C93D59" w:rsidRPr="00BD1DDF" w:rsidRDefault="00C93D59" w:rsidP="00C93D59">
      <w:pPr>
        <w:spacing w:after="0"/>
        <w:ind w:firstLine="567"/>
        <w:jc w:val="both"/>
        <w:rPr>
          <w:rFonts w:ascii="Arial" w:eastAsia="Times New Roman" w:hAnsi="Arial" w:cs="Arial"/>
          <w:sz w:val="24"/>
          <w:szCs w:val="24"/>
        </w:rPr>
      </w:pPr>
      <w:r w:rsidRPr="1F93B544">
        <w:rPr>
          <w:rFonts w:ascii="Arial" w:eastAsia="Times New Roman" w:hAnsi="Arial" w:cs="Arial"/>
          <w:sz w:val="24"/>
          <w:szCs w:val="24"/>
        </w:rPr>
        <w:t xml:space="preserve">4.2. </w:t>
      </w:r>
      <w:r>
        <w:rPr>
          <w:rFonts w:ascii="Arial" w:eastAsia="Times New Roman" w:hAnsi="Arial" w:cs="Arial"/>
          <w:sz w:val="24"/>
          <w:szCs w:val="24"/>
        </w:rPr>
        <w:t xml:space="preserve">Tauragės PSPC </w:t>
      </w:r>
      <w:r w:rsidRPr="1F93B544">
        <w:rPr>
          <w:rFonts w:ascii="Arial" w:eastAsia="Times New Roman" w:hAnsi="Arial" w:cs="Arial"/>
          <w:sz w:val="24"/>
          <w:szCs w:val="24"/>
        </w:rPr>
        <w:t>naudojamos TAURAGĖS IS modernizavimui ir praplėtimui sukuriant Paciento kortelių atsekamumo nustatymo sistemą</w:t>
      </w:r>
      <w:r>
        <w:rPr>
          <w:rFonts w:ascii="Arial" w:eastAsia="Times New Roman" w:hAnsi="Arial" w:cs="Arial"/>
          <w:sz w:val="24"/>
          <w:szCs w:val="24"/>
        </w:rPr>
        <w:t xml:space="preserve">, </w:t>
      </w:r>
      <w:r w:rsidRPr="1F93B544">
        <w:rPr>
          <w:rFonts w:ascii="Arial" w:eastAsia="Times New Roman" w:hAnsi="Arial" w:cs="Arial"/>
          <w:sz w:val="24"/>
          <w:szCs w:val="24"/>
        </w:rPr>
        <w:t xml:space="preserve">turi būti atliekama procesų susijusių su kortelių naudojimu </w:t>
      </w:r>
      <w:proofErr w:type="spellStart"/>
      <w:r w:rsidRPr="1F93B544">
        <w:rPr>
          <w:rFonts w:ascii="Arial" w:eastAsia="Times New Roman" w:hAnsi="Arial" w:cs="Arial"/>
          <w:sz w:val="24"/>
          <w:szCs w:val="24"/>
        </w:rPr>
        <w:t>reinžinerija</w:t>
      </w:r>
      <w:proofErr w:type="spellEnd"/>
      <w:r w:rsidRPr="1F93B544">
        <w:rPr>
          <w:rFonts w:ascii="Arial" w:eastAsia="Times New Roman" w:hAnsi="Arial" w:cs="Arial"/>
          <w:sz w:val="24"/>
          <w:szCs w:val="24"/>
        </w:rPr>
        <w:t xml:space="preserve">, siekiant identifikuoti reikiamus procesų pakeitimus, specifikuojamas naujas procesas, suprojektuojami, sukuriami ir įdiegiami Pacientų kortelių atsekamumo nustatymo sistemos pakeitimai susieti su naudojama įstaigoje TAURAGĖS IS. </w:t>
      </w:r>
    </w:p>
    <w:p w14:paraId="15EEB160"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01175A24"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77E9B545"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5BDC1FFC" w14:textId="77777777" w:rsidR="00C93D59" w:rsidRPr="00C702FF"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644"/>
        <w:jc w:val="both"/>
        <w:rPr>
          <w:rFonts w:ascii="Arial" w:eastAsia="Times New Roman" w:hAnsi="Arial" w:cs="Arial"/>
          <w:bCs/>
          <w:sz w:val="24"/>
          <w:szCs w:val="24"/>
        </w:rPr>
      </w:pPr>
      <w:r w:rsidRPr="00BD1DDF">
        <w:rPr>
          <w:rFonts w:ascii="Arial" w:hAnsi="Arial" w:cs="Arial"/>
          <w:sz w:val="24"/>
          <w:szCs w:val="24"/>
          <w:shd w:val="clear" w:color="auto" w:fill="FFFFFF"/>
        </w:rPr>
        <w:t xml:space="preserve">Kad programinės įrangos atnaujinimas būtų patogus ir intuityvus naudotojams (angl. </w:t>
      </w:r>
      <w:proofErr w:type="spellStart"/>
      <w:r w:rsidRPr="00BD1DDF">
        <w:rPr>
          <w:rFonts w:ascii="Arial" w:hAnsi="Arial" w:cs="Arial"/>
          <w:i/>
          <w:iCs/>
          <w:sz w:val="24"/>
          <w:szCs w:val="24"/>
        </w:rPr>
        <w:t>Usability</w:t>
      </w:r>
      <w:proofErr w:type="spellEnd"/>
      <w:r w:rsidRPr="00BD1DDF">
        <w:rPr>
          <w:rFonts w:ascii="Arial" w:hAnsi="Arial" w:cs="Arial"/>
          <w:sz w:val="24"/>
          <w:szCs w:val="24"/>
        </w:rPr>
        <w:t>)</w:t>
      </w:r>
      <w:r w:rsidRPr="00BD1DDF">
        <w:rPr>
          <w:rFonts w:ascii="Arial" w:hAnsi="Arial" w:cs="Arial"/>
          <w:sz w:val="24"/>
          <w:szCs w:val="24"/>
          <w:shd w:val="clear" w:color="auto" w:fill="FFFFFF"/>
        </w:rPr>
        <w:t>, projektas turi būti įgyvendinamas iteraciniu-</w:t>
      </w:r>
      <w:proofErr w:type="spellStart"/>
      <w:r w:rsidRPr="00BD1DDF">
        <w:rPr>
          <w:rFonts w:ascii="Arial" w:hAnsi="Arial" w:cs="Arial"/>
          <w:sz w:val="24"/>
          <w:szCs w:val="24"/>
          <w:shd w:val="clear" w:color="auto" w:fill="FFFFFF"/>
        </w:rPr>
        <w:t>inkrementiniu</w:t>
      </w:r>
      <w:proofErr w:type="spellEnd"/>
      <w:r w:rsidRPr="00BD1DDF">
        <w:rPr>
          <w:rFonts w:ascii="Arial" w:hAnsi="Arial" w:cs="Arial"/>
          <w:sz w:val="24"/>
          <w:szCs w:val="24"/>
          <w:shd w:val="clear" w:color="auto" w:fill="FFFFFF"/>
        </w:rPr>
        <w:t xml:space="preserve"> (angl. </w:t>
      </w:r>
      <w:r w:rsidRPr="00B97AE3">
        <w:rPr>
          <w:rFonts w:ascii="Arial" w:hAnsi="Arial" w:cs="Arial"/>
          <w:sz w:val="24"/>
          <w:szCs w:val="24"/>
          <w:shd w:val="clear" w:color="auto" w:fill="FFFFFF"/>
        </w:rPr>
        <w:t>Agile) informacinės sistemos kūrimo būdu, taikant gerąsias „Agile“ programinės įrangos kūrimo p</w:t>
      </w:r>
      <w:r w:rsidRPr="00C702FF">
        <w:rPr>
          <w:rFonts w:ascii="Arial" w:hAnsi="Arial" w:cs="Arial"/>
          <w:sz w:val="24"/>
          <w:szCs w:val="24"/>
          <w:shd w:val="clear" w:color="auto" w:fill="FFFFFF"/>
        </w:rPr>
        <w:t>raktikas. Tai yra:</w:t>
      </w:r>
    </w:p>
    <w:p w14:paraId="26C3FEF5"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Arial" w:eastAsia="Times New Roman" w:hAnsi="Arial" w:cs="Arial"/>
          <w:bCs/>
          <w:sz w:val="24"/>
          <w:szCs w:val="24"/>
        </w:rPr>
      </w:pPr>
      <w:r w:rsidRPr="003C7E4C">
        <w:rPr>
          <w:rFonts w:ascii="Arial" w:hAnsi="Arial" w:cs="Arial"/>
          <w:sz w:val="24"/>
          <w:szCs w:val="24"/>
          <w:shd w:val="clear" w:color="auto" w:fill="FFFFFF"/>
        </w:rPr>
        <w:t>sukuriam</w:t>
      </w:r>
      <w:r w:rsidRPr="00344A93">
        <w:rPr>
          <w:rFonts w:ascii="Arial" w:hAnsi="Arial" w:cs="Arial"/>
          <w:sz w:val="24"/>
          <w:szCs w:val="24"/>
          <w:shd w:val="clear" w:color="auto" w:fill="FFFFFF"/>
        </w:rPr>
        <w:t>i formų prototipai;</w:t>
      </w:r>
    </w:p>
    <w:p w14:paraId="4818D2DF"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Arial" w:eastAsia="Times New Roman" w:hAnsi="Arial" w:cs="Arial"/>
          <w:bCs/>
          <w:sz w:val="24"/>
          <w:szCs w:val="24"/>
        </w:rPr>
      </w:pPr>
      <w:r w:rsidRPr="00344A93">
        <w:rPr>
          <w:rFonts w:ascii="Arial" w:hAnsi="Arial" w:cs="Arial"/>
          <w:sz w:val="24"/>
          <w:szCs w:val="24"/>
          <w:shd w:val="clear" w:color="auto" w:fill="FFFFFF"/>
        </w:rPr>
        <w:lastRenderedPageBreak/>
        <w:t>sukurtos formos įdiegiamos;</w:t>
      </w:r>
    </w:p>
    <w:p w14:paraId="7B5E94FE"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43" w:hanging="709"/>
        <w:jc w:val="both"/>
        <w:rPr>
          <w:rFonts w:ascii="Arial" w:eastAsia="Times New Roman" w:hAnsi="Arial" w:cs="Arial"/>
          <w:bCs/>
          <w:sz w:val="24"/>
          <w:szCs w:val="24"/>
        </w:rPr>
      </w:pPr>
      <w:r w:rsidRPr="00344A93">
        <w:rPr>
          <w:rFonts w:ascii="Arial" w:hAnsi="Arial" w:cs="Arial"/>
          <w:sz w:val="24"/>
          <w:szCs w:val="24"/>
          <w:shd w:val="clear" w:color="auto" w:fill="FFFFFF"/>
        </w:rPr>
        <w:t xml:space="preserve">naudotojams suteikiama galimybė formas išbandyti </w:t>
      </w:r>
      <w:r w:rsidRPr="00344A93">
        <w:rPr>
          <w:rFonts w:ascii="Arial" w:hAnsi="Arial" w:cs="Arial"/>
          <w:sz w:val="24"/>
          <w:szCs w:val="24"/>
        </w:rPr>
        <w:t>atsižvelgus į naudotojų pastabas,</w:t>
      </w:r>
      <w:r w:rsidRPr="00344A93">
        <w:rPr>
          <w:rFonts w:ascii="Arial" w:hAnsi="Arial" w:cs="Arial"/>
          <w:sz w:val="24"/>
          <w:szCs w:val="24"/>
          <w:shd w:val="clear" w:color="auto" w:fill="FFFFFF"/>
        </w:rPr>
        <w:t xml:space="preserve"> form</w:t>
      </w:r>
      <w:r w:rsidRPr="00344A93">
        <w:rPr>
          <w:rFonts w:ascii="Arial" w:hAnsi="Arial" w:cs="Arial"/>
          <w:sz w:val="24"/>
          <w:szCs w:val="24"/>
        </w:rPr>
        <w:t>ų prototipai</w:t>
      </w:r>
      <w:r w:rsidRPr="00344A93">
        <w:rPr>
          <w:rFonts w:ascii="Arial" w:hAnsi="Arial" w:cs="Arial"/>
          <w:sz w:val="24"/>
          <w:szCs w:val="24"/>
          <w:shd w:val="clear" w:color="auto" w:fill="FFFFFF"/>
        </w:rPr>
        <w:t xml:space="preserve"> arba koreguojam</w:t>
      </w:r>
      <w:r w:rsidRPr="00344A93">
        <w:rPr>
          <w:rFonts w:ascii="Arial" w:hAnsi="Arial" w:cs="Arial"/>
          <w:sz w:val="24"/>
          <w:szCs w:val="24"/>
        </w:rPr>
        <w:t>i,</w:t>
      </w:r>
      <w:r w:rsidRPr="00344A93">
        <w:rPr>
          <w:rFonts w:ascii="Arial" w:hAnsi="Arial" w:cs="Arial"/>
          <w:sz w:val="24"/>
          <w:szCs w:val="24"/>
          <w:shd w:val="clear" w:color="auto" w:fill="FFFFFF"/>
        </w:rPr>
        <w:t xml:space="preserve"> arba keliam</w:t>
      </w:r>
      <w:r w:rsidRPr="00344A93">
        <w:rPr>
          <w:rFonts w:ascii="Arial" w:hAnsi="Arial" w:cs="Arial"/>
          <w:sz w:val="24"/>
          <w:szCs w:val="24"/>
        </w:rPr>
        <w:t>i</w:t>
      </w:r>
      <w:r w:rsidRPr="00344A93">
        <w:rPr>
          <w:rFonts w:ascii="Arial" w:hAnsi="Arial" w:cs="Arial"/>
          <w:sz w:val="24"/>
          <w:szCs w:val="24"/>
          <w:shd w:val="clear" w:color="auto" w:fill="FFFFFF"/>
        </w:rPr>
        <w:t xml:space="preserve"> į galutinę programinės įrangos versiją.</w:t>
      </w:r>
    </w:p>
    <w:p w14:paraId="7686C842" w14:textId="77777777" w:rsidR="00C93D59" w:rsidRPr="00344A93"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Arial" w:hAnsi="Arial" w:cs="Arial"/>
          <w:sz w:val="24"/>
          <w:szCs w:val="24"/>
        </w:rPr>
      </w:pPr>
      <w:r w:rsidRPr="00344A93">
        <w:rPr>
          <w:rFonts w:ascii="Arial" w:hAnsi="Arial" w:cs="Arial"/>
          <w:sz w:val="24"/>
          <w:szCs w:val="24"/>
        </w:rPr>
        <w:t xml:space="preserve">Po sutarties pasirašymo tiekėjas </w:t>
      </w:r>
      <w:r w:rsidRPr="00344A93">
        <w:rPr>
          <w:rFonts w:ascii="Arial" w:hAnsi="Arial" w:cs="Arial"/>
          <w:b/>
          <w:bCs/>
          <w:sz w:val="24"/>
          <w:szCs w:val="24"/>
        </w:rPr>
        <w:t xml:space="preserve">turi </w:t>
      </w:r>
      <w:r>
        <w:rPr>
          <w:rFonts w:ascii="Arial" w:hAnsi="Arial" w:cs="Arial"/>
          <w:b/>
          <w:bCs/>
          <w:sz w:val="24"/>
          <w:szCs w:val="24"/>
        </w:rPr>
        <w:t>pateikti prekes</w:t>
      </w:r>
      <w:r w:rsidRPr="00B97AE3">
        <w:rPr>
          <w:rFonts w:ascii="Arial" w:hAnsi="Arial" w:cs="Arial"/>
          <w:b/>
          <w:bCs/>
          <w:sz w:val="24"/>
          <w:szCs w:val="24"/>
        </w:rPr>
        <w:t xml:space="preserve"> per 4 (</w:t>
      </w:r>
      <w:r w:rsidRPr="004474BF">
        <w:rPr>
          <w:rFonts w:ascii="Arial" w:hAnsi="Arial" w:cs="Arial"/>
          <w:b/>
          <w:bCs/>
          <w:sz w:val="24"/>
          <w:szCs w:val="24"/>
        </w:rPr>
        <w:t>ke</w:t>
      </w:r>
      <w:r w:rsidRPr="004073FE">
        <w:rPr>
          <w:rFonts w:ascii="Arial" w:hAnsi="Arial" w:cs="Arial"/>
          <w:b/>
          <w:bCs/>
          <w:sz w:val="24"/>
          <w:szCs w:val="24"/>
        </w:rPr>
        <w:t>tu</w:t>
      </w:r>
      <w:r w:rsidRPr="00C702FF">
        <w:rPr>
          <w:rFonts w:ascii="Arial" w:hAnsi="Arial" w:cs="Arial"/>
          <w:b/>
          <w:bCs/>
          <w:sz w:val="24"/>
          <w:szCs w:val="24"/>
        </w:rPr>
        <w:t>ris</w:t>
      </w:r>
      <w:r>
        <w:rPr>
          <w:rFonts w:ascii="Arial" w:hAnsi="Arial" w:cs="Arial"/>
          <w:b/>
          <w:bCs/>
          <w:sz w:val="24"/>
          <w:szCs w:val="24"/>
        </w:rPr>
        <w:t>) mėnesius.</w:t>
      </w:r>
      <w:r w:rsidRPr="00B97AE3">
        <w:rPr>
          <w:rFonts w:ascii="Arial" w:hAnsi="Arial" w:cs="Arial"/>
          <w:sz w:val="24"/>
          <w:szCs w:val="24"/>
        </w:rPr>
        <w:t xml:space="preserve"> V</w:t>
      </w:r>
      <w:r w:rsidRPr="00344A93">
        <w:rPr>
          <w:rFonts w:ascii="Arial" w:hAnsi="Arial" w:cs="Arial"/>
          <w:sz w:val="24"/>
          <w:szCs w:val="24"/>
        </w:rPr>
        <w:t>isos projekto metu modifikuotos ir naujai sukurtos formos turi būti prieinamos per TAURAGĖS PSPC IS naudotojo sąsają.</w:t>
      </w:r>
    </w:p>
    <w:p w14:paraId="2BBD9313" w14:textId="77777777" w:rsidR="00C93D59" w:rsidRPr="00344A93"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Arial" w:hAnsi="Arial" w:cs="Arial"/>
          <w:sz w:val="24"/>
          <w:szCs w:val="24"/>
        </w:rPr>
      </w:pPr>
      <w:r w:rsidRPr="00344A93">
        <w:rPr>
          <w:rFonts w:ascii="Arial" w:hAnsi="Arial" w:cs="Arial"/>
          <w:sz w:val="24"/>
          <w:szCs w:val="24"/>
        </w:rPr>
        <w:t xml:space="preserve">Paciento  </w:t>
      </w:r>
      <w:r w:rsidRPr="001A7B37">
        <w:rPr>
          <w:rFonts w:ascii="Arial" w:hAnsi="Arial" w:cs="Arial"/>
          <w:sz w:val="24"/>
          <w:szCs w:val="24"/>
        </w:rPr>
        <w:t>duomenų rinkinio formos, kurios pildomos tiesiogiai kompiuteryje arba nebūnant prie kompiuterio, turi būti pritaikytos naudoti mobiliuosiuose įrenginiuose (pvz., planšetėse). Šios formos turi būti adaptyvios, kad automatiškai prisitaikytų prie skirtingų ekran</w:t>
      </w:r>
      <w:r>
        <w:rPr>
          <w:rFonts w:ascii="Arial" w:hAnsi="Arial" w:cs="Arial"/>
          <w:sz w:val="24"/>
          <w:szCs w:val="24"/>
        </w:rPr>
        <w:t>ų dydžių.</w:t>
      </w:r>
      <w:r w:rsidRPr="001A7B37">
        <w:rPr>
          <w:rFonts w:ascii="Arial" w:hAnsi="Arial" w:cs="Arial"/>
          <w:sz w:val="24"/>
          <w:szCs w:val="24"/>
        </w:rPr>
        <w:t xml:space="preserve"> </w:t>
      </w:r>
      <w:r w:rsidRPr="00344A93">
        <w:rPr>
          <w:rFonts w:ascii="Arial" w:hAnsi="Arial" w:cs="Arial"/>
          <w:sz w:val="24"/>
          <w:szCs w:val="24"/>
        </w:rPr>
        <w:t xml:space="preserve">Prisijungimas prie šių formų turi būti užtikrintas tais pačiais prisijungimais kaip ir prie TAURAGĖS PSPC IS sistemos, t. y. turi būti užtikrintas </w:t>
      </w:r>
      <w:proofErr w:type="spellStart"/>
      <w:r w:rsidRPr="00344A93">
        <w:rPr>
          <w:rFonts w:ascii="Arial" w:hAnsi="Arial" w:cs="Arial"/>
          <w:sz w:val="24"/>
          <w:szCs w:val="24"/>
        </w:rPr>
        <w:t>single-sign-on</w:t>
      </w:r>
      <w:proofErr w:type="spellEnd"/>
      <w:r w:rsidRPr="00344A93">
        <w:rPr>
          <w:rFonts w:ascii="Arial" w:hAnsi="Arial" w:cs="Arial"/>
          <w:sz w:val="24"/>
          <w:szCs w:val="24"/>
        </w:rPr>
        <w:t xml:space="preserve"> principas. Manytina, kad gali reikėti 3-5 formų, pritaikytų mobiliems įrenginiams.</w:t>
      </w:r>
    </w:p>
    <w:p w14:paraId="22C00690" w14:textId="77777777" w:rsidR="00C93D59" w:rsidRPr="00120E98"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0" w:firstLine="567"/>
        <w:jc w:val="both"/>
        <w:rPr>
          <w:rFonts w:ascii="Arial" w:hAnsi="Arial" w:cs="Arial"/>
          <w:sz w:val="24"/>
          <w:szCs w:val="24"/>
        </w:rPr>
      </w:pPr>
      <w:r w:rsidRPr="00BD1DDF">
        <w:rPr>
          <w:rFonts w:ascii="Arial" w:hAnsi="Arial" w:cs="Arial"/>
          <w:sz w:val="24"/>
          <w:szCs w:val="24"/>
        </w:rPr>
        <w:t xml:space="preserve">TAURAGĖS PSPC IS </w:t>
      </w:r>
      <w:r w:rsidRPr="00BD1DDF">
        <w:rPr>
          <w:rFonts w:ascii="Arial" w:eastAsia="Times New Roman" w:hAnsi="Arial" w:cs="Arial"/>
          <w:sz w:val="24"/>
          <w:szCs w:val="24"/>
        </w:rPr>
        <w:t>sistemoje, atlikti reikiamus p</w:t>
      </w:r>
      <w:r w:rsidRPr="00BD1DDF">
        <w:rPr>
          <w:rFonts w:ascii="Arial" w:hAnsi="Arial" w:cs="Arial"/>
          <w:sz w:val="24"/>
          <w:szCs w:val="24"/>
        </w:rPr>
        <w:t>akeitimus, kad</w:t>
      </w:r>
      <w:r w:rsidRPr="69F0BDFF">
        <w:rPr>
          <w:rFonts w:ascii="Arial" w:hAnsi="Arial" w:cs="Arial"/>
          <w:sz w:val="24"/>
          <w:szCs w:val="24"/>
        </w:rPr>
        <w:t>,</w:t>
      </w:r>
      <w:r w:rsidRPr="00BD1DDF">
        <w:rPr>
          <w:rFonts w:ascii="Arial" w:hAnsi="Arial" w:cs="Arial"/>
          <w:sz w:val="24"/>
          <w:szCs w:val="24"/>
        </w:rPr>
        <w:t xml:space="preserve"> pildant paciento atvykimo įrašą TAURAGĖS PSPC IS aplinkoje, atvykimo laiko informacija iš eilių valdymo terminalo į TAURAGĖS PSPC IS būtų perduodama informacijos automatiniam / rankiniam išsaugojimui.</w:t>
      </w:r>
    </w:p>
    <w:p w14:paraId="3BC880CE" w14:textId="77777777" w:rsidR="00C93D59" w:rsidRPr="00120E98" w:rsidRDefault="00C93D59" w:rsidP="00C93D59">
      <w:pPr>
        <w:pStyle w:val="Sraopastraipa"/>
        <w:numPr>
          <w:ilvl w:val="0"/>
          <w:numId w:val="1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ascii="Arial" w:hAnsi="Arial" w:cs="Arial"/>
          <w:b/>
          <w:bCs/>
          <w:sz w:val="24"/>
          <w:szCs w:val="24"/>
        </w:rPr>
      </w:pPr>
      <w:r w:rsidRPr="00BD1DDF">
        <w:rPr>
          <w:rFonts w:ascii="Arial" w:hAnsi="Arial" w:cs="Arial"/>
          <w:b/>
          <w:bCs/>
          <w:sz w:val="24"/>
          <w:szCs w:val="24"/>
        </w:rPr>
        <w:t>REIKALAVIMAI TECHNINEI ĮRANGAI</w:t>
      </w:r>
    </w:p>
    <w:p w14:paraId="1602250C" w14:textId="77777777" w:rsidR="00C93D59" w:rsidRPr="00BD1DDF" w:rsidRDefault="00C93D59" w:rsidP="00C93D59">
      <w:pPr>
        <w:pStyle w:val="Default"/>
        <w:spacing w:line="276" w:lineRule="auto"/>
        <w:ind w:firstLine="567"/>
        <w:jc w:val="both"/>
        <w:rPr>
          <w:rFonts w:ascii="Arial" w:hAnsi="Arial" w:cs="Arial"/>
          <w:color w:val="auto"/>
          <w:kern w:val="2"/>
        </w:rPr>
      </w:pPr>
      <w:bookmarkStart w:id="28" w:name="_Hlk185852247"/>
      <w:r w:rsidRPr="00BD1DDF">
        <w:rPr>
          <w:rFonts w:ascii="Arial" w:eastAsia="Arial" w:hAnsi="Arial" w:cs="Arial"/>
          <w:color w:val="auto"/>
          <w:lang w:eastAsia="lt-LT"/>
        </w:rPr>
        <w:t>5.1.  Poreikis techninės įrangos lipdukų spausdinimui, paciento ambulatorinės sveikatos istorijos buvimo vietos fiksavimui</w:t>
      </w:r>
      <w:r w:rsidRPr="00BD1DDF">
        <w:rPr>
          <w:rFonts w:ascii="Arial" w:hAnsi="Arial" w:cs="Arial"/>
          <w:color w:val="auto"/>
          <w:kern w:val="2"/>
        </w:rPr>
        <w:t>:</w:t>
      </w:r>
    </w:p>
    <w:bookmarkEnd w:id="28"/>
    <w:p w14:paraId="6B53F867" w14:textId="77777777" w:rsidR="00C93D59" w:rsidRPr="00BD1DDF" w:rsidRDefault="00C93D59" w:rsidP="00C93D59">
      <w:pPr>
        <w:pStyle w:val="Default"/>
        <w:spacing w:line="276" w:lineRule="auto"/>
        <w:ind w:left="720"/>
        <w:jc w:val="both"/>
        <w:rPr>
          <w:rFonts w:ascii="Arial" w:hAnsi="Arial" w:cs="Arial"/>
          <w:color w:val="auto"/>
          <w:kern w:val="2"/>
        </w:rPr>
      </w:pPr>
      <w:r w:rsidRPr="00BD1DDF">
        <w:rPr>
          <w:rFonts w:ascii="Arial" w:hAnsi="Arial" w:cs="Arial"/>
          <w:color w:val="auto"/>
          <w:kern w:val="2"/>
        </w:rPr>
        <w:t xml:space="preserve">- </w:t>
      </w:r>
      <w:bookmarkStart w:id="29" w:name="_Hlk182554465"/>
      <w:r>
        <w:rPr>
          <w:rFonts w:ascii="Arial" w:hAnsi="Arial" w:cs="Arial"/>
          <w:color w:val="auto"/>
          <w:kern w:val="2"/>
        </w:rPr>
        <w:t xml:space="preserve">Brūkšninių kodų </w:t>
      </w:r>
      <w:r w:rsidRPr="6FEC744A">
        <w:rPr>
          <w:rFonts w:ascii="Arial" w:hAnsi="Arial" w:cs="Arial"/>
          <w:color w:val="auto"/>
          <w:kern w:val="2"/>
        </w:rPr>
        <w:t>su RFID spausdintuvas  – 2 vnt.;</w:t>
      </w:r>
    </w:p>
    <w:p w14:paraId="0F6D665B"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Rankinis 1D/2D b</w:t>
      </w:r>
      <w:r>
        <w:rPr>
          <w:rFonts w:ascii="Arial" w:hAnsi="Arial" w:cs="Arial"/>
          <w:iCs/>
          <w:color w:val="auto"/>
          <w:kern w:val="2"/>
        </w:rPr>
        <w:t>rūkšninių kodų</w:t>
      </w:r>
      <w:r w:rsidRPr="00BD1DDF">
        <w:rPr>
          <w:rFonts w:ascii="Arial" w:hAnsi="Arial" w:cs="Arial"/>
          <w:iCs/>
          <w:color w:val="auto"/>
          <w:kern w:val="2"/>
        </w:rPr>
        <w:t xml:space="preserve"> ir RFID skaitytuvas – 4 vnt.</w:t>
      </w:r>
      <w:r>
        <w:rPr>
          <w:rFonts w:ascii="Arial" w:hAnsi="Arial" w:cs="Arial"/>
          <w:iCs/>
          <w:color w:val="auto"/>
          <w:kern w:val="2"/>
        </w:rPr>
        <w:t>;</w:t>
      </w:r>
    </w:p>
    <w:p w14:paraId="72FC69ED"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Stacionarus RFID skaitytuvas registratūrai –1 vnt.</w:t>
      </w:r>
      <w:r>
        <w:rPr>
          <w:rFonts w:ascii="Arial" w:hAnsi="Arial" w:cs="Arial"/>
          <w:iCs/>
          <w:color w:val="auto"/>
          <w:kern w:val="2"/>
        </w:rPr>
        <w:t>;</w:t>
      </w:r>
    </w:p>
    <w:p w14:paraId="5878A421"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xml:space="preserve">- </w:t>
      </w:r>
      <w:r>
        <w:rPr>
          <w:rFonts w:ascii="Arial" w:hAnsi="Arial" w:cs="Arial"/>
          <w:iCs/>
          <w:color w:val="auto"/>
          <w:kern w:val="2"/>
        </w:rPr>
        <w:t>Brūkšninių kodų</w:t>
      </w:r>
      <w:r w:rsidRPr="00BD1DDF">
        <w:rPr>
          <w:rFonts w:ascii="Arial" w:hAnsi="Arial" w:cs="Arial"/>
          <w:iCs/>
          <w:color w:val="auto"/>
          <w:kern w:val="2"/>
        </w:rPr>
        <w:t xml:space="preserve"> lipdukų spausdintuv</w:t>
      </w:r>
      <w:r>
        <w:rPr>
          <w:rFonts w:ascii="Arial" w:hAnsi="Arial" w:cs="Arial"/>
          <w:iCs/>
          <w:color w:val="auto"/>
          <w:kern w:val="2"/>
        </w:rPr>
        <w:t>as</w:t>
      </w:r>
      <w:r w:rsidRPr="00BD1DDF">
        <w:rPr>
          <w:rFonts w:ascii="Arial" w:hAnsi="Arial" w:cs="Arial"/>
          <w:iCs/>
          <w:color w:val="auto"/>
          <w:kern w:val="2"/>
        </w:rPr>
        <w:t xml:space="preserve"> – 2 vnt.</w:t>
      </w:r>
      <w:r>
        <w:rPr>
          <w:rFonts w:ascii="Arial" w:hAnsi="Arial" w:cs="Arial"/>
          <w:iCs/>
          <w:color w:val="auto"/>
          <w:kern w:val="2"/>
        </w:rPr>
        <w:t>;</w:t>
      </w:r>
    </w:p>
    <w:p w14:paraId="273D69B8"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Greitaeigis dvipusis ADF ir plokščias dokumentų skeneris – 2 vnt.</w:t>
      </w:r>
      <w:r>
        <w:rPr>
          <w:rFonts w:ascii="Arial" w:hAnsi="Arial" w:cs="Arial"/>
          <w:iCs/>
          <w:color w:val="auto"/>
          <w:kern w:val="2"/>
        </w:rPr>
        <w:t>;</w:t>
      </w:r>
    </w:p>
    <w:p w14:paraId="7A0D889D"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xml:space="preserve">- Lipdukų </w:t>
      </w:r>
      <w:r w:rsidRPr="69F0BDFF">
        <w:rPr>
          <w:rFonts w:ascii="Arial" w:hAnsi="Arial" w:cs="Arial"/>
          <w:color w:val="auto"/>
          <w:kern w:val="2"/>
        </w:rPr>
        <w:t>skaičius</w:t>
      </w:r>
      <w:r w:rsidRPr="00BD1DDF">
        <w:rPr>
          <w:rFonts w:ascii="Arial" w:hAnsi="Arial" w:cs="Arial"/>
          <w:iCs/>
          <w:color w:val="auto"/>
          <w:kern w:val="2"/>
        </w:rPr>
        <w:t xml:space="preserve"> – 40000 vnt.</w:t>
      </w:r>
      <w:r>
        <w:rPr>
          <w:rFonts w:ascii="Arial" w:hAnsi="Arial" w:cs="Arial"/>
          <w:iCs/>
          <w:color w:val="auto"/>
          <w:kern w:val="2"/>
        </w:rPr>
        <w:t>;</w:t>
      </w:r>
    </w:p>
    <w:p w14:paraId="743EE7E4"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Lipdukai su RFID – 40000 vnt</w:t>
      </w:r>
      <w:bookmarkEnd w:id="29"/>
      <w:r w:rsidRPr="00BD1DDF">
        <w:rPr>
          <w:rFonts w:ascii="Arial" w:hAnsi="Arial" w:cs="Arial"/>
          <w:iCs/>
          <w:color w:val="auto"/>
          <w:kern w:val="2"/>
        </w:rPr>
        <w:t>.</w:t>
      </w:r>
    </w:p>
    <w:p w14:paraId="2C531595" w14:textId="77777777" w:rsidR="00C93D59" w:rsidRPr="001A7B37" w:rsidRDefault="00C93D59" w:rsidP="00C93D59">
      <w:pPr>
        <w:pStyle w:val="Default"/>
        <w:spacing w:line="276" w:lineRule="auto"/>
        <w:ind w:firstLine="720"/>
        <w:jc w:val="both"/>
        <w:rPr>
          <w:rFonts w:ascii="Arial" w:hAnsi="Arial" w:cs="Arial"/>
          <w:iCs/>
          <w:kern w:val="2"/>
        </w:rPr>
      </w:pPr>
      <w:r w:rsidRPr="00BD1DDF">
        <w:rPr>
          <w:rFonts w:ascii="Arial" w:hAnsi="Arial" w:cs="Arial"/>
          <w:iCs/>
          <w:color w:val="auto"/>
          <w:kern w:val="2"/>
        </w:rPr>
        <w:t xml:space="preserve">5.2. </w:t>
      </w:r>
      <w:r w:rsidRPr="001A7B37">
        <w:rPr>
          <w:rFonts w:ascii="Arial" w:hAnsi="Arial" w:cs="Arial"/>
          <w:iCs/>
          <w:color w:val="auto"/>
          <w:kern w:val="2"/>
        </w:rPr>
        <w:t>Paciento sveikatos kortelių sistema ir skaitytuvai turi atlikti šias esmines funkcijas:</w:t>
      </w:r>
    </w:p>
    <w:p w14:paraId="0A6FC36F"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Užtikrinti greitą ir saugią prieigą prie visų paciento sveikatos duomenų, naudojant brūkšninius kodus, QR kodus arba RFID žymas;</w:t>
      </w:r>
    </w:p>
    <w:p w14:paraId="7CA925AE"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Garantuoti aukštą duomenų saugumą, taikant šifravimo technologijas ir kitus modernius apsaugos mechanizmus;</w:t>
      </w:r>
    </w:p>
    <w:p w14:paraId="0017726F"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Skaitytuvai turi būti patogūs naudoti, užtikrinti greitą ir sklandų paciento duomenų nuskaitymą iš kortelės;</w:t>
      </w:r>
    </w:p>
    <w:p w14:paraId="1E8DC74C" w14:textId="77777777" w:rsidR="00C93D59" w:rsidRDefault="00C93D59" w:rsidP="00C93D59">
      <w:pPr>
        <w:pStyle w:val="Default"/>
        <w:spacing w:line="276" w:lineRule="auto"/>
        <w:ind w:left="720"/>
        <w:jc w:val="both"/>
        <w:rPr>
          <w:rFonts w:ascii="Arial" w:hAnsi="Arial" w:cs="Arial"/>
          <w:iCs/>
          <w:color w:val="auto"/>
          <w:kern w:val="2"/>
        </w:rPr>
      </w:pPr>
      <w:r w:rsidRPr="001A7B37">
        <w:rPr>
          <w:rFonts w:ascii="Arial" w:hAnsi="Arial" w:cs="Arial"/>
          <w:iCs/>
          <w:color w:val="auto"/>
          <w:kern w:val="2"/>
        </w:rPr>
        <w:t>RFID žymas naudoti aktyviai naudojamoms popierinėms pacientų sveikatos kortelėms, o kortelėms, kurios perduodamos į įstaigos archyvą, jau laikomoms archyve arba skaitmenizuotoms, naudoti lipdukus be RFID</w:t>
      </w:r>
      <w:r>
        <w:rPr>
          <w:rFonts w:ascii="Arial" w:hAnsi="Arial" w:cs="Arial"/>
          <w:iCs/>
          <w:color w:val="auto"/>
          <w:kern w:val="2"/>
        </w:rPr>
        <w:t>.</w:t>
      </w:r>
    </w:p>
    <w:p w14:paraId="40236037" w14:textId="77777777" w:rsidR="00C93D59" w:rsidRPr="001B05A2" w:rsidRDefault="00C93D59" w:rsidP="00C93D59">
      <w:pPr>
        <w:pStyle w:val="Default"/>
        <w:numPr>
          <w:ilvl w:val="0"/>
          <w:numId w:val="16"/>
        </w:numPr>
        <w:spacing w:before="240" w:after="240" w:line="276" w:lineRule="auto"/>
        <w:ind w:left="714" w:hanging="357"/>
        <w:jc w:val="center"/>
        <w:rPr>
          <w:rFonts w:ascii="Arial" w:hAnsi="Arial" w:cs="Arial"/>
          <w:b/>
          <w:bCs/>
          <w:color w:val="auto"/>
          <w:kern w:val="2"/>
        </w:rPr>
      </w:pPr>
      <w:r w:rsidRPr="001A7B37">
        <w:rPr>
          <w:rFonts w:ascii="Arial" w:hAnsi="Arial" w:cs="Arial"/>
          <w:iCs/>
          <w:color w:val="auto"/>
          <w:kern w:val="2"/>
        </w:rPr>
        <w:t xml:space="preserve"> </w:t>
      </w:r>
      <w:r w:rsidRPr="00BD1DDF">
        <w:rPr>
          <w:rFonts w:ascii="Arial" w:hAnsi="Arial" w:cs="Arial"/>
          <w:b/>
          <w:bCs/>
          <w:color w:val="auto"/>
          <w:kern w:val="2"/>
        </w:rPr>
        <w:t>PROJEKTO ĮGYVENDINIMAS</w:t>
      </w:r>
    </w:p>
    <w:p w14:paraId="282EE889" w14:textId="77777777" w:rsidR="00C93D59" w:rsidRPr="009E5835" w:rsidRDefault="00C93D59" w:rsidP="00C93D59">
      <w:pPr>
        <w:spacing w:after="0"/>
        <w:ind w:firstLine="567"/>
        <w:jc w:val="both"/>
        <w:rPr>
          <w:rFonts w:ascii="Arial" w:hAnsi="Arial" w:cs="Arial"/>
          <w:iCs/>
          <w:sz w:val="24"/>
          <w:szCs w:val="24"/>
        </w:rPr>
        <w:sectPr w:rsidR="00C93D59" w:rsidRPr="009E5835" w:rsidSect="003D7C5B">
          <w:footerReference w:type="default" r:id="rId9"/>
          <w:footerReference w:type="first" r:id="rId10"/>
          <w:pgSz w:w="11907" w:h="16840" w:code="9"/>
          <w:pgMar w:top="1134" w:right="567" w:bottom="1134" w:left="1701" w:header="720" w:footer="720" w:gutter="0"/>
          <w:pgNumType w:start="0"/>
          <w:cols w:space="720"/>
          <w:titlePg/>
          <w:docGrid w:linePitch="360"/>
        </w:sectPr>
      </w:pPr>
      <w:r w:rsidRPr="00FF7254">
        <w:rPr>
          <w:rFonts w:ascii="Arial" w:hAnsi="Arial" w:cs="Arial"/>
          <w:iCs/>
          <w:sz w:val="24"/>
          <w:szCs w:val="24"/>
        </w:rPr>
        <w:t xml:space="preserve">6.1. Siekiant geriausio rezultato projektas bus   įgyvendinimas  dviem etapais – „I etapas:  4 </w:t>
      </w:r>
      <w:r w:rsidRPr="69F0BDFF">
        <w:rPr>
          <w:rFonts w:ascii="Arial" w:hAnsi="Arial" w:cs="Arial"/>
          <w:sz w:val="24"/>
          <w:szCs w:val="24"/>
        </w:rPr>
        <w:t xml:space="preserve">(keturi) </w:t>
      </w:r>
      <w:r w:rsidRPr="00FF7254">
        <w:rPr>
          <w:rFonts w:ascii="Arial" w:hAnsi="Arial" w:cs="Arial"/>
          <w:iCs/>
          <w:sz w:val="24"/>
          <w:szCs w:val="24"/>
        </w:rPr>
        <w:t>mėnesiai po sutarties pasirašymo</w:t>
      </w:r>
      <w:r w:rsidRPr="69F0BDFF">
        <w:rPr>
          <w:rFonts w:ascii="Arial" w:hAnsi="Arial" w:cs="Arial"/>
          <w:sz w:val="24"/>
          <w:szCs w:val="24"/>
        </w:rPr>
        <w:t xml:space="preserve"> </w:t>
      </w:r>
      <w:r w:rsidRPr="00FF7254">
        <w:rPr>
          <w:rFonts w:ascii="Arial" w:hAnsi="Arial" w:cs="Arial"/>
          <w:iCs/>
          <w:sz w:val="24"/>
          <w:szCs w:val="24"/>
        </w:rPr>
        <w:t>– veikiančio su būtiniausiomis funkcijomis sprendimo sukūrimas ir įdiegimas bandomajam naudojimui“ ir „II etapas –</w:t>
      </w:r>
      <w:r w:rsidRPr="69F0BDFF">
        <w:rPr>
          <w:rFonts w:ascii="Arial" w:hAnsi="Arial" w:cs="Arial"/>
          <w:sz w:val="24"/>
          <w:szCs w:val="24"/>
        </w:rPr>
        <w:t xml:space="preserve"> 3 </w:t>
      </w:r>
      <w:r w:rsidRPr="69F0BDFF">
        <w:rPr>
          <w:rFonts w:ascii="Arial" w:hAnsi="Arial" w:cs="Arial"/>
          <w:sz w:val="24"/>
          <w:szCs w:val="24"/>
        </w:rPr>
        <w:lastRenderedPageBreak/>
        <w:t>(trys)</w:t>
      </w:r>
      <w:r w:rsidRPr="00FF7254">
        <w:rPr>
          <w:rFonts w:ascii="Arial" w:hAnsi="Arial" w:cs="Arial"/>
          <w:iCs/>
          <w:sz w:val="24"/>
          <w:szCs w:val="24"/>
        </w:rPr>
        <w:t xml:space="preserve"> mėnesiai - bandomoji eksploatacija, pakeitimai bei perdavimas į gamybinę eksploataciją“. Visas projektas privalo būti įgyvendintas iki 2025</w:t>
      </w:r>
      <w:r w:rsidRPr="69F0BDFF">
        <w:rPr>
          <w:rFonts w:ascii="Arial" w:hAnsi="Arial" w:cs="Arial"/>
          <w:sz w:val="24"/>
          <w:szCs w:val="24"/>
        </w:rPr>
        <w:t xml:space="preserve"> m. lapkričio 20 d. </w:t>
      </w:r>
      <w:r w:rsidRPr="00FF7254">
        <w:rPr>
          <w:rFonts w:ascii="Arial" w:hAnsi="Arial" w:cs="Arial"/>
          <w:iCs/>
          <w:sz w:val="24"/>
          <w:szCs w:val="24"/>
        </w:rPr>
        <w:t xml:space="preserve"> </w:t>
      </w:r>
    </w:p>
    <w:p w14:paraId="2A9B9F58" w14:textId="77777777" w:rsidR="00C93D59" w:rsidRPr="007C438E" w:rsidRDefault="00C93D59" w:rsidP="00C93D59">
      <w:pPr>
        <w:spacing w:after="0"/>
        <w:jc w:val="right"/>
        <w:rPr>
          <w:rFonts w:ascii="Arial" w:eastAsia="Calibri" w:hAnsi="Arial" w:cs="Arial"/>
          <w:sz w:val="24"/>
          <w:szCs w:val="24"/>
        </w:rPr>
      </w:pPr>
      <w:bookmarkStart w:id="30" w:name="_Ref38285444"/>
      <w:bookmarkStart w:id="31" w:name="_Ref38291496"/>
      <w:bookmarkStart w:id="32" w:name="_Toc126333941"/>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77777777" w:rsidR="00C93D59" w:rsidRPr="00150F67"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3" w:name="_Ref38291379"/>
      <w:bookmarkStart w:id="34" w:name="_Ref38291394"/>
      <w:bookmarkStart w:id="35" w:name="_Ref38898251"/>
      <w:bookmarkStart w:id="36"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3"/>
      <w:bookmarkEnd w:id="34"/>
      <w:bookmarkEnd w:id="35"/>
      <w:bookmarkEnd w:id="36"/>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7" w:name="_Ref38540913"/>
      <w:bookmarkStart w:id="38" w:name="_Ref38898051"/>
      <w:bookmarkStart w:id="39" w:name="_Ref38901392"/>
      <w:bookmarkStart w:id="40"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7"/>
      <w:bookmarkEnd w:id="38"/>
      <w:bookmarkEnd w:id="39"/>
      <w:bookmarkEnd w:id="40"/>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58CDF80C" w14:textId="77777777" w:rsidR="00C93D59" w:rsidRPr="00BA4D0D" w:rsidRDefault="00C93D59" w:rsidP="00C93D59">
      <w:pPr>
        <w:spacing w:after="0" w:line="240" w:lineRule="auto"/>
        <w:jc w:val="center"/>
        <w:rPr>
          <w:rFonts w:ascii="Arial" w:eastAsia="Times New Roman" w:hAnsi="Arial" w:cs="Arial"/>
          <w:b/>
          <w:bCs/>
          <w:sz w:val="24"/>
          <w:szCs w:val="22"/>
          <w:lang w:eastAsia="ar-SA"/>
        </w:rPr>
      </w:pPr>
      <w:r w:rsidRPr="00BD1DDF">
        <w:rPr>
          <w:rFonts w:ascii="Arial" w:hAnsi="Arial" w:cs="Arial"/>
          <w:b/>
          <w:sz w:val="24"/>
          <w:szCs w:val="24"/>
        </w:rPr>
        <w:t xml:space="preserve">PACIENTO KORTELIŲ ATSEKAMUMO NUSTATYMO </w:t>
      </w:r>
      <w:r w:rsidRPr="007406D4">
        <w:rPr>
          <w:rFonts w:ascii="Arial" w:hAnsi="Arial" w:cs="Arial"/>
          <w:b/>
          <w:caps/>
          <w:sz w:val="24"/>
          <w:szCs w:val="24"/>
        </w:rPr>
        <w:t>SISTEMA</w:t>
      </w:r>
      <w:r>
        <w:rPr>
          <w:rFonts w:ascii="Arial" w:hAnsi="Arial" w:cs="Arial"/>
          <w:b/>
          <w:caps/>
          <w:sz w:val="24"/>
          <w:szCs w:val="24"/>
        </w:rPr>
        <w:t>,</w:t>
      </w:r>
      <w:r w:rsidRPr="007406D4">
        <w:rPr>
          <w:rFonts w:ascii="Arial" w:hAnsi="Arial" w:cs="Arial"/>
          <w:b/>
          <w:caps/>
          <w:sz w:val="24"/>
          <w:szCs w:val="24"/>
        </w:rPr>
        <w:t xml:space="preserve"> jos aptarnavimo paslaug</w:t>
      </w:r>
      <w:r>
        <w:rPr>
          <w:rFonts w:ascii="Arial" w:hAnsi="Arial" w:cs="Arial"/>
          <w:b/>
          <w:caps/>
          <w:sz w:val="24"/>
          <w:szCs w:val="24"/>
        </w:rPr>
        <w:t>o</w:t>
      </w:r>
      <w:r w:rsidRPr="007406D4">
        <w:rPr>
          <w:rFonts w:ascii="Arial" w:hAnsi="Arial" w:cs="Arial"/>
          <w:b/>
          <w:caps/>
          <w:sz w:val="24"/>
          <w:szCs w:val="24"/>
        </w:rPr>
        <w:t>s, technin</w:t>
      </w:r>
      <w:r>
        <w:rPr>
          <w:rFonts w:ascii="Arial" w:hAnsi="Arial" w:cs="Arial"/>
          <w:b/>
          <w:caps/>
          <w:sz w:val="24"/>
          <w:szCs w:val="24"/>
        </w:rPr>
        <w:t>ė</w:t>
      </w:r>
      <w:r w:rsidRPr="007406D4">
        <w:rPr>
          <w:rFonts w:ascii="Arial" w:hAnsi="Arial" w:cs="Arial"/>
          <w:b/>
          <w:caps/>
          <w:sz w:val="24"/>
          <w:szCs w:val="24"/>
        </w:rPr>
        <w:t xml:space="preserve"> ir programin</w:t>
      </w:r>
      <w:r>
        <w:rPr>
          <w:rFonts w:ascii="Arial" w:hAnsi="Arial" w:cs="Arial"/>
          <w:b/>
          <w:caps/>
          <w:sz w:val="24"/>
          <w:szCs w:val="24"/>
        </w:rPr>
        <w:t>ė</w:t>
      </w:r>
      <w:r w:rsidRPr="007406D4">
        <w:rPr>
          <w:rFonts w:ascii="Arial" w:hAnsi="Arial" w:cs="Arial"/>
          <w:b/>
          <w:caps/>
          <w:sz w:val="24"/>
          <w:szCs w:val="24"/>
        </w:rPr>
        <w:t xml:space="preserve"> įrang</w:t>
      </w:r>
      <w:r>
        <w:rPr>
          <w:rFonts w:ascii="Arial" w:hAnsi="Arial" w:cs="Arial"/>
          <w:b/>
          <w:caps/>
          <w:sz w:val="24"/>
          <w:szCs w:val="24"/>
        </w:rPr>
        <w:t>a</w:t>
      </w:r>
    </w:p>
    <w:p w14:paraId="70B1BE92" w14:textId="77777777"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867DA1" w:rsidRDefault="00C93D59" w:rsidP="00C93D59">
      <w:pPr>
        <w:pStyle w:val="Antrat"/>
        <w:spacing w:after="0"/>
        <w:rPr>
          <w:rFonts w:ascii="Arial" w:hAnsi="Arial" w:cs="Arial"/>
          <w:color w:val="auto"/>
          <w:sz w:val="24"/>
          <w:szCs w:val="24"/>
        </w:rPr>
      </w:pPr>
      <w:r w:rsidRPr="00867DA1">
        <w:rPr>
          <w:rFonts w:ascii="Arial" w:hAnsi="Arial" w:cs="Arial"/>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1A7B37">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1A7B37">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1A7B37">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1A7B37">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1A7B37">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1A7B37">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08033D03" w14:textId="77777777" w:rsidR="00C93D59" w:rsidRDefault="00C93D59" w:rsidP="00C93D59">
      <w:pPr>
        <w:spacing w:after="0" w:line="240" w:lineRule="auto"/>
        <w:ind w:firstLine="567"/>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77777777"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paslaugas ir 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60C31BEC" w14:textId="77777777" w:rsidR="00C93D59" w:rsidRDefault="00C93D59" w:rsidP="00C93D59">
      <w:pPr>
        <w:keepNext/>
        <w:tabs>
          <w:tab w:val="left" w:pos="993"/>
        </w:tabs>
        <w:spacing w:after="0" w:line="240" w:lineRule="auto"/>
        <w:rPr>
          <w:rFonts w:ascii="Arial" w:hAnsi="Arial" w:cs="Arial"/>
          <w:b/>
          <w:bCs/>
          <w:sz w:val="24"/>
          <w:szCs w:val="24"/>
        </w:rPr>
      </w:pPr>
    </w:p>
    <w:p w14:paraId="381304ED" w14:textId="77777777" w:rsidR="00C93D59" w:rsidRPr="00867DA1" w:rsidRDefault="00C93D59" w:rsidP="00C93D59">
      <w:pPr>
        <w:keepNext/>
        <w:tabs>
          <w:tab w:val="left" w:pos="993"/>
        </w:tabs>
        <w:spacing w:after="0" w:line="240" w:lineRule="auto"/>
        <w:rPr>
          <w:rFonts w:ascii="Arial" w:hAnsi="Arial" w:cs="Arial"/>
          <w:b/>
          <w:bCs/>
          <w:sz w:val="24"/>
          <w:szCs w:val="24"/>
        </w:rPr>
      </w:pPr>
      <w:r w:rsidRPr="00867DA1">
        <w:rPr>
          <w:rFonts w:ascii="Arial" w:hAnsi="Arial" w:cs="Arial"/>
          <w:b/>
          <w:bCs/>
          <w:sz w:val="24"/>
          <w:szCs w:val="24"/>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082"/>
        <w:gridCol w:w="1331"/>
        <w:gridCol w:w="1115"/>
        <w:gridCol w:w="1119"/>
        <w:gridCol w:w="1277"/>
      </w:tblGrid>
      <w:tr w:rsidR="00C93D59" w:rsidRPr="00D4501A" w14:paraId="33AE3828" w14:textId="77777777" w:rsidTr="00004DF8">
        <w:trPr>
          <w:trHeight w:val="288"/>
          <w:tblHeader/>
        </w:trPr>
        <w:tc>
          <w:tcPr>
            <w:tcW w:w="366" w:type="pct"/>
            <w:shd w:val="clear" w:color="auto" w:fill="DEEAF6" w:themeFill="accent5" w:themeFillTint="33"/>
            <w:tcMar>
              <w:top w:w="0" w:type="dxa"/>
              <w:left w:w="108" w:type="dxa"/>
              <w:bottom w:w="0" w:type="dxa"/>
              <w:right w:w="108" w:type="dxa"/>
            </w:tcMar>
            <w:vAlign w:val="center"/>
            <w:hideMark/>
          </w:tcPr>
          <w:p w14:paraId="4CB0C9EB" w14:textId="77777777" w:rsidR="00C93D59" w:rsidRPr="00D4501A" w:rsidRDefault="00C93D59" w:rsidP="001A7B37">
            <w:pPr>
              <w:spacing w:after="0" w:line="240" w:lineRule="auto"/>
              <w:jc w:val="center"/>
              <w:rPr>
                <w:rFonts w:ascii="Arial" w:hAnsi="Arial" w:cs="Arial"/>
                <w:b/>
                <w:bCs/>
                <w:i/>
                <w:iCs/>
                <w:sz w:val="24"/>
                <w:szCs w:val="24"/>
              </w:rPr>
            </w:pPr>
            <w:bookmarkStart w:id="41" w:name="_Ref52867241"/>
            <w:bookmarkStart w:id="42" w:name="_Ref52867226"/>
            <w:r w:rsidRPr="00D4501A">
              <w:rPr>
                <w:rFonts w:ascii="Arial" w:hAnsi="Arial" w:cs="Arial"/>
                <w:b/>
                <w:bCs/>
                <w:i/>
                <w:iCs/>
                <w:sz w:val="24"/>
                <w:szCs w:val="24"/>
              </w:rPr>
              <w:t>Eil. Nr.</w:t>
            </w:r>
          </w:p>
        </w:tc>
        <w:tc>
          <w:tcPr>
            <w:tcW w:w="2120" w:type="pct"/>
            <w:shd w:val="clear" w:color="auto" w:fill="DEEAF6" w:themeFill="accent5" w:themeFillTint="33"/>
            <w:tcMar>
              <w:top w:w="0" w:type="dxa"/>
              <w:left w:w="108" w:type="dxa"/>
              <w:bottom w:w="0" w:type="dxa"/>
              <w:right w:w="108" w:type="dxa"/>
            </w:tcMar>
            <w:vAlign w:val="center"/>
            <w:hideMark/>
          </w:tcPr>
          <w:p w14:paraId="353F23B3" w14:textId="77777777" w:rsidR="00C93D59" w:rsidRPr="00D4501A" w:rsidRDefault="00C93D59" w:rsidP="001A7B37">
            <w:pPr>
              <w:spacing w:after="0" w:line="240" w:lineRule="auto"/>
              <w:jc w:val="center"/>
              <w:rPr>
                <w:rFonts w:ascii="Arial" w:hAnsi="Arial" w:cs="Arial"/>
                <w:b/>
                <w:bCs/>
                <w:i/>
                <w:iCs/>
                <w:sz w:val="24"/>
                <w:szCs w:val="24"/>
              </w:rPr>
            </w:pPr>
            <w:r w:rsidRPr="00D4501A">
              <w:rPr>
                <w:rFonts w:ascii="Arial" w:hAnsi="Arial" w:cs="Arial"/>
                <w:b/>
                <w:bCs/>
                <w:i/>
                <w:iCs/>
                <w:sz w:val="24"/>
                <w:szCs w:val="24"/>
              </w:rPr>
              <w:t>Pirkimo objektas</w:t>
            </w:r>
          </w:p>
        </w:tc>
        <w:tc>
          <w:tcPr>
            <w:tcW w:w="691" w:type="pct"/>
            <w:shd w:val="clear" w:color="auto" w:fill="DEEAF6" w:themeFill="accent5" w:themeFillTint="33"/>
            <w:tcMar>
              <w:top w:w="0" w:type="dxa"/>
              <w:left w:w="108" w:type="dxa"/>
              <w:bottom w:w="0" w:type="dxa"/>
              <w:right w:w="108" w:type="dxa"/>
            </w:tcMar>
            <w:vAlign w:val="center"/>
            <w:hideMark/>
          </w:tcPr>
          <w:p w14:paraId="52495002" w14:textId="77777777" w:rsidR="00C93D59" w:rsidRPr="00D4501A" w:rsidRDefault="00C93D59" w:rsidP="001A7B37">
            <w:pPr>
              <w:spacing w:after="0" w:line="240" w:lineRule="auto"/>
              <w:jc w:val="center"/>
              <w:rPr>
                <w:rFonts w:ascii="Arial" w:hAnsi="Arial" w:cs="Arial"/>
                <w:b/>
                <w:bCs/>
                <w:i/>
                <w:iCs/>
                <w:sz w:val="24"/>
                <w:szCs w:val="24"/>
              </w:rPr>
            </w:pPr>
            <w:r w:rsidRPr="00D4501A">
              <w:rPr>
                <w:rFonts w:ascii="Arial" w:hAnsi="Arial" w:cs="Arial"/>
                <w:b/>
                <w:bCs/>
                <w:i/>
                <w:iCs/>
                <w:sz w:val="24"/>
                <w:szCs w:val="24"/>
              </w:rPr>
              <w:t>Mato vienetas</w:t>
            </w:r>
          </w:p>
        </w:tc>
        <w:tc>
          <w:tcPr>
            <w:tcW w:w="579" w:type="pct"/>
            <w:shd w:val="clear" w:color="auto" w:fill="DEEAF6" w:themeFill="accent5" w:themeFillTint="33"/>
            <w:tcMar>
              <w:top w:w="0" w:type="dxa"/>
              <w:left w:w="108" w:type="dxa"/>
              <w:bottom w:w="0" w:type="dxa"/>
              <w:right w:w="108" w:type="dxa"/>
            </w:tcMar>
            <w:vAlign w:val="center"/>
            <w:hideMark/>
          </w:tcPr>
          <w:p w14:paraId="618F4F97"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sz w:val="24"/>
                <w:szCs w:val="24"/>
              </w:rPr>
              <w:t xml:space="preserve">Kiekis </w:t>
            </w:r>
          </w:p>
        </w:tc>
        <w:tc>
          <w:tcPr>
            <w:tcW w:w="581" w:type="pct"/>
            <w:shd w:val="clear" w:color="auto" w:fill="DEEAF6" w:themeFill="accent5" w:themeFillTint="33"/>
          </w:tcPr>
          <w:p w14:paraId="51ED3F27"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color w:val="000000"/>
                <w:sz w:val="24"/>
                <w:szCs w:val="24"/>
              </w:rPr>
              <w:t>Mato vnt. kaina, Eur be PVM</w:t>
            </w:r>
          </w:p>
        </w:tc>
        <w:tc>
          <w:tcPr>
            <w:tcW w:w="663" w:type="pct"/>
            <w:shd w:val="clear" w:color="auto" w:fill="DEEAF6" w:themeFill="accent5" w:themeFillTint="33"/>
            <w:tcMar>
              <w:top w:w="0" w:type="dxa"/>
              <w:left w:w="108" w:type="dxa"/>
              <w:bottom w:w="0" w:type="dxa"/>
              <w:right w:w="108" w:type="dxa"/>
            </w:tcMar>
            <w:vAlign w:val="center"/>
            <w:hideMark/>
          </w:tcPr>
          <w:p w14:paraId="159C9935"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color w:val="000000"/>
                <w:sz w:val="24"/>
                <w:szCs w:val="24"/>
              </w:rPr>
              <w:t>Bendra kaina, Eur be PVM</w:t>
            </w:r>
            <w:r w:rsidRPr="00D4501A">
              <w:rPr>
                <w:rFonts w:ascii="Arial" w:hAnsi="Arial" w:cs="Arial"/>
                <w:b/>
                <w:bCs/>
                <w:i/>
                <w:iCs/>
                <w:sz w:val="24"/>
                <w:szCs w:val="24"/>
              </w:rPr>
              <w:t xml:space="preserve"> </w:t>
            </w:r>
          </w:p>
        </w:tc>
      </w:tr>
      <w:tr w:rsidR="00C93D59" w:rsidRPr="00D4501A" w14:paraId="03454F4F" w14:textId="77777777" w:rsidTr="00004DF8">
        <w:trPr>
          <w:trHeight w:val="130"/>
          <w:tblHeader/>
        </w:trPr>
        <w:tc>
          <w:tcPr>
            <w:tcW w:w="366" w:type="pct"/>
            <w:shd w:val="clear" w:color="auto" w:fill="DEEAF6" w:themeFill="accent5" w:themeFillTint="33"/>
            <w:tcMar>
              <w:top w:w="0" w:type="dxa"/>
              <w:left w:w="108" w:type="dxa"/>
              <w:bottom w:w="0" w:type="dxa"/>
              <w:right w:w="108" w:type="dxa"/>
            </w:tcMar>
            <w:vAlign w:val="center"/>
            <w:hideMark/>
          </w:tcPr>
          <w:p w14:paraId="3DAD2F52"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1</w:t>
            </w:r>
          </w:p>
        </w:tc>
        <w:tc>
          <w:tcPr>
            <w:tcW w:w="2120" w:type="pct"/>
            <w:shd w:val="clear" w:color="auto" w:fill="DEEAF6" w:themeFill="accent5" w:themeFillTint="33"/>
            <w:tcMar>
              <w:top w:w="0" w:type="dxa"/>
              <w:left w:w="108" w:type="dxa"/>
              <w:bottom w:w="0" w:type="dxa"/>
              <w:right w:w="108" w:type="dxa"/>
            </w:tcMar>
            <w:vAlign w:val="center"/>
            <w:hideMark/>
          </w:tcPr>
          <w:p w14:paraId="37FD3FFF"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2</w:t>
            </w:r>
          </w:p>
        </w:tc>
        <w:tc>
          <w:tcPr>
            <w:tcW w:w="691" w:type="pct"/>
            <w:shd w:val="clear" w:color="auto" w:fill="DEEAF6" w:themeFill="accent5" w:themeFillTint="33"/>
            <w:tcMar>
              <w:top w:w="0" w:type="dxa"/>
              <w:left w:w="108" w:type="dxa"/>
              <w:bottom w:w="0" w:type="dxa"/>
              <w:right w:w="108" w:type="dxa"/>
            </w:tcMar>
            <w:vAlign w:val="center"/>
            <w:hideMark/>
          </w:tcPr>
          <w:p w14:paraId="098CDFFF"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3</w:t>
            </w:r>
          </w:p>
        </w:tc>
        <w:tc>
          <w:tcPr>
            <w:tcW w:w="579" w:type="pct"/>
            <w:shd w:val="clear" w:color="auto" w:fill="DEEAF6" w:themeFill="accent5" w:themeFillTint="33"/>
            <w:tcMar>
              <w:top w:w="0" w:type="dxa"/>
              <w:left w:w="108" w:type="dxa"/>
              <w:bottom w:w="0" w:type="dxa"/>
              <w:right w:w="108" w:type="dxa"/>
            </w:tcMar>
            <w:vAlign w:val="center"/>
            <w:hideMark/>
          </w:tcPr>
          <w:p w14:paraId="7C7A029D"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4</w:t>
            </w:r>
          </w:p>
        </w:tc>
        <w:tc>
          <w:tcPr>
            <w:tcW w:w="581" w:type="pct"/>
            <w:shd w:val="clear" w:color="auto" w:fill="DEEAF6" w:themeFill="accent5" w:themeFillTint="33"/>
          </w:tcPr>
          <w:p w14:paraId="6FC33E16"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5</w:t>
            </w:r>
          </w:p>
        </w:tc>
        <w:tc>
          <w:tcPr>
            <w:tcW w:w="663" w:type="pct"/>
            <w:shd w:val="clear" w:color="auto" w:fill="DEEAF6" w:themeFill="accent5" w:themeFillTint="33"/>
            <w:tcMar>
              <w:top w:w="0" w:type="dxa"/>
              <w:left w:w="108" w:type="dxa"/>
              <w:bottom w:w="0" w:type="dxa"/>
              <w:right w:w="108" w:type="dxa"/>
            </w:tcMar>
            <w:vAlign w:val="center"/>
            <w:hideMark/>
          </w:tcPr>
          <w:p w14:paraId="3031D857"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6</w:t>
            </w:r>
          </w:p>
        </w:tc>
      </w:tr>
      <w:tr w:rsidR="00C93D59" w:rsidRPr="00D4501A" w14:paraId="73CFB47E" w14:textId="77777777" w:rsidTr="00004DF8">
        <w:trPr>
          <w:cantSplit/>
          <w:trHeight w:hRule="exact" w:val="762"/>
        </w:trPr>
        <w:tc>
          <w:tcPr>
            <w:tcW w:w="366" w:type="pct"/>
            <w:tcMar>
              <w:top w:w="0" w:type="dxa"/>
              <w:left w:w="108" w:type="dxa"/>
              <w:bottom w:w="0" w:type="dxa"/>
              <w:right w:w="108" w:type="dxa"/>
            </w:tcMar>
            <w:vAlign w:val="center"/>
            <w:hideMark/>
          </w:tcPr>
          <w:p w14:paraId="15004B0A"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w:t>
            </w:r>
          </w:p>
        </w:tc>
        <w:tc>
          <w:tcPr>
            <w:tcW w:w="2120" w:type="pct"/>
            <w:tcMar>
              <w:top w:w="0" w:type="dxa"/>
              <w:left w:w="108" w:type="dxa"/>
              <w:bottom w:w="0" w:type="dxa"/>
              <w:right w:w="108" w:type="dxa"/>
            </w:tcMar>
            <w:vAlign w:val="center"/>
            <w:hideMark/>
          </w:tcPr>
          <w:p w14:paraId="474B8119" w14:textId="77777777" w:rsidR="00C93D59" w:rsidRPr="001A7B37" w:rsidRDefault="00C93D59" w:rsidP="001A7B37">
            <w:pPr>
              <w:pStyle w:val="Betarp"/>
              <w:jc w:val="both"/>
              <w:rPr>
                <w:rFonts w:ascii="Arial" w:hAnsi="Arial" w:cs="Arial"/>
                <w:b/>
                <w:sz w:val="24"/>
                <w:szCs w:val="24"/>
              </w:rPr>
            </w:pPr>
            <w:r w:rsidRPr="001A7B37">
              <w:rPr>
                <w:rFonts w:ascii="Arial" w:hAnsi="Arial" w:cs="Arial"/>
                <w:b/>
                <w:sz w:val="24"/>
                <w:szCs w:val="24"/>
              </w:rPr>
              <w:t xml:space="preserve">Paciento kortelių atsekamumo nustatymo sistema </w:t>
            </w:r>
          </w:p>
        </w:tc>
        <w:tc>
          <w:tcPr>
            <w:tcW w:w="691" w:type="pct"/>
            <w:tcMar>
              <w:top w:w="0" w:type="dxa"/>
              <w:left w:w="108" w:type="dxa"/>
              <w:bottom w:w="0" w:type="dxa"/>
              <w:right w:w="108" w:type="dxa"/>
            </w:tcMar>
            <w:vAlign w:val="center"/>
            <w:hideMark/>
          </w:tcPr>
          <w:p w14:paraId="36A46AFB" w14:textId="77777777" w:rsidR="00C93D59" w:rsidRPr="001A7B37" w:rsidRDefault="00C93D59" w:rsidP="001A7B37">
            <w:pPr>
              <w:spacing w:after="0" w:line="240" w:lineRule="auto"/>
              <w:jc w:val="center"/>
              <w:rPr>
                <w:rFonts w:ascii="Arial" w:hAnsi="Arial" w:cs="Arial"/>
                <w:b/>
                <w:sz w:val="24"/>
                <w:szCs w:val="24"/>
              </w:rPr>
            </w:pPr>
            <w:r>
              <w:rPr>
                <w:rFonts w:ascii="Arial" w:hAnsi="Arial" w:cs="Arial"/>
                <w:b/>
                <w:sz w:val="24"/>
                <w:szCs w:val="24"/>
              </w:rPr>
              <w:t>Vnt</w:t>
            </w:r>
            <w:r w:rsidRPr="001A7B37">
              <w:rPr>
                <w:rFonts w:ascii="Arial" w:hAnsi="Arial" w:cs="Arial"/>
                <w:b/>
                <w:sz w:val="24"/>
                <w:szCs w:val="24"/>
              </w:rPr>
              <w:t>.</w:t>
            </w:r>
          </w:p>
        </w:tc>
        <w:tc>
          <w:tcPr>
            <w:tcW w:w="579" w:type="pct"/>
            <w:tcMar>
              <w:top w:w="0" w:type="dxa"/>
              <w:left w:w="108" w:type="dxa"/>
              <w:bottom w:w="0" w:type="dxa"/>
              <w:right w:w="108" w:type="dxa"/>
            </w:tcMar>
            <w:vAlign w:val="center"/>
            <w:hideMark/>
          </w:tcPr>
          <w:p w14:paraId="5CA90349"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w:t>
            </w:r>
          </w:p>
        </w:tc>
        <w:tc>
          <w:tcPr>
            <w:tcW w:w="581" w:type="pct"/>
          </w:tcPr>
          <w:p w14:paraId="5AEFFB22"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43822B9B"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08E10F00" w14:textId="77777777" w:rsidTr="00004DF8">
        <w:trPr>
          <w:cantSplit/>
          <w:trHeight w:hRule="exact" w:val="561"/>
        </w:trPr>
        <w:tc>
          <w:tcPr>
            <w:tcW w:w="366" w:type="pct"/>
            <w:tcMar>
              <w:top w:w="0" w:type="dxa"/>
              <w:left w:w="108" w:type="dxa"/>
              <w:bottom w:w="0" w:type="dxa"/>
              <w:right w:w="108" w:type="dxa"/>
            </w:tcMar>
            <w:vAlign w:val="center"/>
          </w:tcPr>
          <w:p w14:paraId="024C4827"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2.</w:t>
            </w:r>
          </w:p>
        </w:tc>
        <w:tc>
          <w:tcPr>
            <w:tcW w:w="4634" w:type="pct"/>
            <w:gridSpan w:val="5"/>
            <w:tcMar>
              <w:top w:w="0" w:type="dxa"/>
              <w:left w:w="108" w:type="dxa"/>
              <w:bottom w:w="0" w:type="dxa"/>
              <w:right w:w="108" w:type="dxa"/>
            </w:tcMar>
            <w:vAlign w:val="center"/>
          </w:tcPr>
          <w:p w14:paraId="4378B5BE" w14:textId="77777777" w:rsidR="00C93D59" w:rsidRPr="00332107" w:rsidRDefault="00C93D59" w:rsidP="001A7B37">
            <w:pPr>
              <w:pStyle w:val="Betarp"/>
              <w:jc w:val="both"/>
            </w:pPr>
            <w:r w:rsidRPr="00332107">
              <w:rPr>
                <w:rFonts w:ascii="Arial" w:hAnsi="Arial" w:cs="Arial"/>
                <w:b/>
                <w:sz w:val="24"/>
                <w:szCs w:val="24"/>
              </w:rPr>
              <w:t>Paciento kortelių atsekamumo IS reikalingos techninės įrangos komplektas</w:t>
            </w:r>
            <w:r w:rsidRPr="001A7B37">
              <w:rPr>
                <w:rFonts w:ascii="Arial" w:hAnsi="Arial" w:cs="Arial"/>
                <w:b/>
                <w:sz w:val="24"/>
                <w:szCs w:val="24"/>
              </w:rPr>
              <w:t>:</w:t>
            </w:r>
          </w:p>
        </w:tc>
      </w:tr>
      <w:tr w:rsidR="00C93D59" w:rsidRPr="00D4501A" w14:paraId="5635F2D7" w14:textId="77777777" w:rsidTr="00004DF8">
        <w:trPr>
          <w:cantSplit/>
          <w:trHeight w:hRule="exact" w:val="569"/>
        </w:trPr>
        <w:tc>
          <w:tcPr>
            <w:tcW w:w="366" w:type="pct"/>
            <w:tcMar>
              <w:top w:w="0" w:type="dxa"/>
              <w:left w:w="108" w:type="dxa"/>
              <w:bottom w:w="0" w:type="dxa"/>
              <w:right w:w="108" w:type="dxa"/>
            </w:tcMar>
            <w:vAlign w:val="center"/>
          </w:tcPr>
          <w:p w14:paraId="3D09165E"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2.1.</w:t>
            </w:r>
          </w:p>
        </w:tc>
        <w:tc>
          <w:tcPr>
            <w:tcW w:w="2120" w:type="pct"/>
            <w:tcMar>
              <w:top w:w="0" w:type="dxa"/>
              <w:left w:w="108" w:type="dxa"/>
              <w:bottom w:w="0" w:type="dxa"/>
              <w:right w:w="108" w:type="dxa"/>
            </w:tcMar>
            <w:vAlign w:val="center"/>
          </w:tcPr>
          <w:p w14:paraId="20ABE3CD" w14:textId="77777777" w:rsidR="00C93D59" w:rsidRPr="003C7E4C" w:rsidRDefault="00C93D59" w:rsidP="001A7B37">
            <w:pPr>
              <w:pStyle w:val="Betarp"/>
              <w:jc w:val="both"/>
              <w:rPr>
                <w:rFonts w:ascii="Arial" w:hAnsi="Arial" w:cs="Arial"/>
                <w:sz w:val="24"/>
                <w:szCs w:val="24"/>
              </w:rPr>
            </w:pPr>
            <w:r w:rsidRPr="001A7B37">
              <w:rPr>
                <w:rFonts w:ascii="Arial" w:hAnsi="Arial" w:cs="Arial"/>
                <w:kern w:val="2"/>
                <w:sz w:val="24"/>
                <w:szCs w:val="24"/>
              </w:rPr>
              <w:t xml:space="preserve">Brūkšninių kodų su RFID spausdintuvas  </w:t>
            </w:r>
          </w:p>
        </w:tc>
        <w:tc>
          <w:tcPr>
            <w:tcW w:w="691" w:type="pct"/>
            <w:tcMar>
              <w:top w:w="0" w:type="dxa"/>
              <w:left w:w="108" w:type="dxa"/>
              <w:bottom w:w="0" w:type="dxa"/>
              <w:right w:w="108" w:type="dxa"/>
            </w:tcMar>
            <w:vAlign w:val="center"/>
          </w:tcPr>
          <w:p w14:paraId="7D4EE62B"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56E0F063"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0E72EE0B"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6A22DAEF"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6B3485F5" w14:textId="77777777" w:rsidTr="00004DF8">
        <w:trPr>
          <w:cantSplit/>
          <w:trHeight w:hRule="exact" w:val="651"/>
        </w:trPr>
        <w:tc>
          <w:tcPr>
            <w:tcW w:w="366" w:type="pct"/>
            <w:tcMar>
              <w:top w:w="0" w:type="dxa"/>
              <w:left w:w="108" w:type="dxa"/>
              <w:bottom w:w="0" w:type="dxa"/>
              <w:right w:w="108" w:type="dxa"/>
            </w:tcMar>
            <w:vAlign w:val="center"/>
          </w:tcPr>
          <w:p w14:paraId="6EB21126"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2.2.</w:t>
            </w:r>
          </w:p>
        </w:tc>
        <w:tc>
          <w:tcPr>
            <w:tcW w:w="2120" w:type="pct"/>
            <w:tcMar>
              <w:top w:w="0" w:type="dxa"/>
              <w:left w:w="108" w:type="dxa"/>
              <w:bottom w:w="0" w:type="dxa"/>
              <w:right w:w="108" w:type="dxa"/>
            </w:tcMar>
            <w:vAlign w:val="center"/>
          </w:tcPr>
          <w:p w14:paraId="4048BFFD" w14:textId="77777777" w:rsidR="00C93D59" w:rsidRPr="001A7B37" w:rsidRDefault="00C93D59" w:rsidP="001A7B37">
            <w:pPr>
              <w:pStyle w:val="Betarp"/>
              <w:jc w:val="both"/>
              <w:rPr>
                <w:rFonts w:ascii="Arial" w:hAnsi="Arial" w:cs="Arial"/>
                <w:kern w:val="2"/>
                <w:sz w:val="24"/>
                <w:szCs w:val="24"/>
              </w:rPr>
            </w:pPr>
            <w:r w:rsidRPr="001A7B37">
              <w:rPr>
                <w:rFonts w:ascii="Arial" w:hAnsi="Arial" w:cs="Arial"/>
                <w:iCs/>
                <w:kern w:val="2"/>
                <w:sz w:val="24"/>
                <w:szCs w:val="24"/>
              </w:rPr>
              <w:t>Rankinis 1D/2D brūkšninių kodų ir RFID skaitytuvas</w:t>
            </w:r>
          </w:p>
        </w:tc>
        <w:tc>
          <w:tcPr>
            <w:tcW w:w="691" w:type="pct"/>
            <w:tcMar>
              <w:top w:w="0" w:type="dxa"/>
              <w:left w:w="108" w:type="dxa"/>
              <w:bottom w:w="0" w:type="dxa"/>
              <w:right w:w="108" w:type="dxa"/>
            </w:tcMar>
            <w:vAlign w:val="center"/>
          </w:tcPr>
          <w:p w14:paraId="41FA1704"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251C095"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w:t>
            </w:r>
          </w:p>
        </w:tc>
        <w:tc>
          <w:tcPr>
            <w:tcW w:w="581" w:type="pct"/>
          </w:tcPr>
          <w:p w14:paraId="0555DC97"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49FC32C5"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3E47F0EC" w14:textId="77777777" w:rsidTr="00004DF8">
        <w:trPr>
          <w:cantSplit/>
          <w:trHeight w:hRule="exact" w:val="590"/>
        </w:trPr>
        <w:tc>
          <w:tcPr>
            <w:tcW w:w="366" w:type="pct"/>
            <w:tcMar>
              <w:top w:w="0" w:type="dxa"/>
              <w:left w:w="108" w:type="dxa"/>
              <w:bottom w:w="0" w:type="dxa"/>
              <w:right w:w="108" w:type="dxa"/>
            </w:tcMar>
            <w:vAlign w:val="center"/>
          </w:tcPr>
          <w:p w14:paraId="5903F267"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2.3.</w:t>
            </w:r>
          </w:p>
        </w:tc>
        <w:tc>
          <w:tcPr>
            <w:tcW w:w="2120" w:type="pct"/>
            <w:tcMar>
              <w:top w:w="0" w:type="dxa"/>
              <w:left w:w="108" w:type="dxa"/>
              <w:bottom w:w="0" w:type="dxa"/>
              <w:right w:w="108" w:type="dxa"/>
            </w:tcMar>
            <w:vAlign w:val="center"/>
          </w:tcPr>
          <w:p w14:paraId="07773090"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Stacionarus RFID skaitytuvas registratūrai</w:t>
            </w:r>
          </w:p>
        </w:tc>
        <w:tc>
          <w:tcPr>
            <w:tcW w:w="691" w:type="pct"/>
            <w:tcMar>
              <w:top w:w="0" w:type="dxa"/>
              <w:left w:w="108" w:type="dxa"/>
              <w:bottom w:w="0" w:type="dxa"/>
              <w:right w:w="108" w:type="dxa"/>
            </w:tcMar>
            <w:vAlign w:val="center"/>
          </w:tcPr>
          <w:p w14:paraId="028EC14F"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99AA1A2"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1</w:t>
            </w:r>
          </w:p>
        </w:tc>
        <w:tc>
          <w:tcPr>
            <w:tcW w:w="581" w:type="pct"/>
          </w:tcPr>
          <w:p w14:paraId="7C378497"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78E6834C"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B3D86C6" w14:textId="77777777" w:rsidTr="00004DF8">
        <w:trPr>
          <w:cantSplit/>
          <w:trHeight w:hRule="exact" w:val="389"/>
        </w:trPr>
        <w:tc>
          <w:tcPr>
            <w:tcW w:w="366" w:type="pct"/>
            <w:tcMar>
              <w:top w:w="0" w:type="dxa"/>
              <w:left w:w="108" w:type="dxa"/>
              <w:bottom w:w="0" w:type="dxa"/>
              <w:right w:w="108" w:type="dxa"/>
            </w:tcMar>
            <w:vAlign w:val="center"/>
          </w:tcPr>
          <w:p w14:paraId="68F2606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2.4.</w:t>
            </w:r>
          </w:p>
        </w:tc>
        <w:tc>
          <w:tcPr>
            <w:tcW w:w="2120" w:type="pct"/>
            <w:tcMar>
              <w:top w:w="0" w:type="dxa"/>
              <w:left w:w="108" w:type="dxa"/>
              <w:bottom w:w="0" w:type="dxa"/>
              <w:right w:w="108" w:type="dxa"/>
            </w:tcMar>
            <w:vAlign w:val="center"/>
          </w:tcPr>
          <w:p w14:paraId="3568507E"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Brūkšninių kodų lipdukų spausdintuvas</w:t>
            </w:r>
          </w:p>
        </w:tc>
        <w:tc>
          <w:tcPr>
            <w:tcW w:w="691" w:type="pct"/>
            <w:tcMar>
              <w:top w:w="0" w:type="dxa"/>
              <w:left w:w="108" w:type="dxa"/>
              <w:bottom w:w="0" w:type="dxa"/>
              <w:right w:w="108" w:type="dxa"/>
            </w:tcMar>
            <w:vAlign w:val="center"/>
          </w:tcPr>
          <w:p w14:paraId="7DE4B0C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495F060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5D763F49"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1C66B514"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9E0B7D5" w14:textId="77777777" w:rsidTr="00004DF8">
        <w:trPr>
          <w:cantSplit/>
          <w:trHeight w:hRule="exact" w:val="643"/>
        </w:trPr>
        <w:tc>
          <w:tcPr>
            <w:tcW w:w="366" w:type="pct"/>
            <w:tcMar>
              <w:top w:w="0" w:type="dxa"/>
              <w:left w:w="108" w:type="dxa"/>
              <w:bottom w:w="0" w:type="dxa"/>
              <w:right w:w="108" w:type="dxa"/>
            </w:tcMar>
            <w:vAlign w:val="center"/>
          </w:tcPr>
          <w:p w14:paraId="726830D8"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2.5.</w:t>
            </w:r>
          </w:p>
        </w:tc>
        <w:tc>
          <w:tcPr>
            <w:tcW w:w="2120" w:type="pct"/>
            <w:tcMar>
              <w:top w:w="0" w:type="dxa"/>
              <w:left w:w="108" w:type="dxa"/>
              <w:bottom w:w="0" w:type="dxa"/>
              <w:right w:w="108" w:type="dxa"/>
            </w:tcMar>
            <w:vAlign w:val="center"/>
          </w:tcPr>
          <w:p w14:paraId="2226C349"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Greitaeigis dvipusis ADF ir plokščias dokumentų skeneris</w:t>
            </w:r>
          </w:p>
        </w:tc>
        <w:tc>
          <w:tcPr>
            <w:tcW w:w="691" w:type="pct"/>
            <w:tcMar>
              <w:top w:w="0" w:type="dxa"/>
              <w:left w:w="108" w:type="dxa"/>
              <w:bottom w:w="0" w:type="dxa"/>
              <w:right w:w="108" w:type="dxa"/>
            </w:tcMar>
            <w:vAlign w:val="center"/>
          </w:tcPr>
          <w:p w14:paraId="441E81E4"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6169CE6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33207008"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7E76AD3B"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30A2E0C1" w14:textId="77777777" w:rsidTr="00004DF8">
        <w:trPr>
          <w:cantSplit/>
          <w:trHeight w:hRule="exact" w:val="426"/>
        </w:trPr>
        <w:tc>
          <w:tcPr>
            <w:tcW w:w="366" w:type="pct"/>
            <w:tcMar>
              <w:top w:w="0" w:type="dxa"/>
              <w:left w:w="108" w:type="dxa"/>
              <w:bottom w:w="0" w:type="dxa"/>
              <w:right w:w="108" w:type="dxa"/>
            </w:tcMar>
            <w:vAlign w:val="center"/>
          </w:tcPr>
          <w:p w14:paraId="2CF9228C"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2.6.</w:t>
            </w:r>
          </w:p>
        </w:tc>
        <w:tc>
          <w:tcPr>
            <w:tcW w:w="2120" w:type="pct"/>
            <w:tcMar>
              <w:top w:w="0" w:type="dxa"/>
              <w:left w:w="108" w:type="dxa"/>
              <w:bottom w:w="0" w:type="dxa"/>
              <w:right w:w="108" w:type="dxa"/>
            </w:tcMar>
            <w:vAlign w:val="center"/>
          </w:tcPr>
          <w:p w14:paraId="6CAF293A"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Lipdukai</w:t>
            </w:r>
          </w:p>
        </w:tc>
        <w:tc>
          <w:tcPr>
            <w:tcW w:w="691" w:type="pct"/>
            <w:tcMar>
              <w:top w:w="0" w:type="dxa"/>
              <w:left w:w="108" w:type="dxa"/>
              <w:bottom w:w="0" w:type="dxa"/>
              <w:right w:w="108" w:type="dxa"/>
            </w:tcMar>
            <w:vAlign w:val="center"/>
          </w:tcPr>
          <w:p w14:paraId="16CD8425"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65532C7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40000</w:t>
            </w:r>
          </w:p>
        </w:tc>
        <w:tc>
          <w:tcPr>
            <w:tcW w:w="581" w:type="pct"/>
          </w:tcPr>
          <w:p w14:paraId="42DDFE2A"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596C73CA"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726057B1" w14:textId="77777777" w:rsidTr="00004DF8">
        <w:trPr>
          <w:cantSplit/>
          <w:trHeight w:hRule="exact" w:val="431"/>
        </w:trPr>
        <w:tc>
          <w:tcPr>
            <w:tcW w:w="366" w:type="pct"/>
            <w:tcMar>
              <w:top w:w="0" w:type="dxa"/>
              <w:left w:w="108" w:type="dxa"/>
              <w:bottom w:w="0" w:type="dxa"/>
              <w:right w:w="108" w:type="dxa"/>
            </w:tcMar>
            <w:vAlign w:val="center"/>
          </w:tcPr>
          <w:p w14:paraId="739513D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2.7.</w:t>
            </w:r>
          </w:p>
        </w:tc>
        <w:tc>
          <w:tcPr>
            <w:tcW w:w="2120" w:type="pct"/>
            <w:tcMar>
              <w:top w:w="0" w:type="dxa"/>
              <w:left w:w="108" w:type="dxa"/>
              <w:bottom w:w="0" w:type="dxa"/>
              <w:right w:w="108" w:type="dxa"/>
            </w:tcMar>
            <w:vAlign w:val="center"/>
          </w:tcPr>
          <w:p w14:paraId="3926329C"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Lipdukai su RFID</w:t>
            </w:r>
          </w:p>
        </w:tc>
        <w:tc>
          <w:tcPr>
            <w:tcW w:w="691" w:type="pct"/>
            <w:tcMar>
              <w:top w:w="0" w:type="dxa"/>
              <w:left w:w="108" w:type="dxa"/>
              <w:bottom w:w="0" w:type="dxa"/>
              <w:right w:w="108" w:type="dxa"/>
            </w:tcMar>
            <w:vAlign w:val="center"/>
          </w:tcPr>
          <w:p w14:paraId="097063EA"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7B5C84C"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40000</w:t>
            </w:r>
          </w:p>
        </w:tc>
        <w:tc>
          <w:tcPr>
            <w:tcW w:w="581" w:type="pct"/>
          </w:tcPr>
          <w:p w14:paraId="53D1DF9A"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357C088A"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737DB5ED" w14:textId="77777777" w:rsidTr="00004DF8">
        <w:trPr>
          <w:cantSplit/>
          <w:trHeight w:hRule="exact" w:val="834"/>
        </w:trPr>
        <w:tc>
          <w:tcPr>
            <w:tcW w:w="366" w:type="pct"/>
            <w:tcMar>
              <w:top w:w="0" w:type="dxa"/>
              <w:left w:w="108" w:type="dxa"/>
              <w:bottom w:w="0" w:type="dxa"/>
              <w:right w:w="108" w:type="dxa"/>
            </w:tcMar>
            <w:vAlign w:val="center"/>
          </w:tcPr>
          <w:p w14:paraId="75111F07"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3.</w:t>
            </w:r>
          </w:p>
        </w:tc>
        <w:tc>
          <w:tcPr>
            <w:tcW w:w="2120" w:type="pct"/>
            <w:tcMar>
              <w:top w:w="0" w:type="dxa"/>
              <w:left w:w="108" w:type="dxa"/>
              <w:bottom w:w="0" w:type="dxa"/>
              <w:right w:w="108" w:type="dxa"/>
            </w:tcMar>
            <w:vAlign w:val="center"/>
          </w:tcPr>
          <w:p w14:paraId="2CE047F4" w14:textId="77777777" w:rsidR="00C93D59" w:rsidRPr="001A7B37" w:rsidRDefault="00C93D59" w:rsidP="001A7B37">
            <w:pPr>
              <w:pStyle w:val="Betarp"/>
              <w:jc w:val="both"/>
              <w:rPr>
                <w:rFonts w:ascii="Arial" w:hAnsi="Arial" w:cs="Arial"/>
                <w:b/>
                <w:sz w:val="24"/>
                <w:szCs w:val="24"/>
              </w:rPr>
            </w:pPr>
            <w:r w:rsidRPr="001A7B37">
              <w:rPr>
                <w:rFonts w:ascii="Arial" w:hAnsi="Arial" w:cs="Arial"/>
                <w:b/>
                <w:sz w:val="24"/>
                <w:szCs w:val="24"/>
              </w:rPr>
              <w:t xml:space="preserve">Paciento kortelių atsekamumo </w:t>
            </w:r>
            <w:r>
              <w:rPr>
                <w:rFonts w:ascii="Arial" w:hAnsi="Arial" w:cs="Arial"/>
                <w:b/>
                <w:sz w:val="24"/>
                <w:szCs w:val="24"/>
              </w:rPr>
              <w:t>nustatymo sistemos aptarnavimo paslaugos</w:t>
            </w:r>
          </w:p>
        </w:tc>
        <w:tc>
          <w:tcPr>
            <w:tcW w:w="691" w:type="pct"/>
            <w:tcMar>
              <w:top w:w="0" w:type="dxa"/>
              <w:left w:w="108" w:type="dxa"/>
              <w:bottom w:w="0" w:type="dxa"/>
              <w:right w:w="108" w:type="dxa"/>
            </w:tcMar>
            <w:vAlign w:val="center"/>
          </w:tcPr>
          <w:p w14:paraId="33353196"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mėn.</w:t>
            </w:r>
          </w:p>
        </w:tc>
        <w:tc>
          <w:tcPr>
            <w:tcW w:w="579" w:type="pct"/>
            <w:tcMar>
              <w:top w:w="0" w:type="dxa"/>
              <w:left w:w="108" w:type="dxa"/>
              <w:bottom w:w="0" w:type="dxa"/>
              <w:right w:w="108" w:type="dxa"/>
            </w:tcMar>
            <w:vAlign w:val="center"/>
          </w:tcPr>
          <w:p w14:paraId="1ABC0815"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12</w:t>
            </w:r>
          </w:p>
        </w:tc>
        <w:tc>
          <w:tcPr>
            <w:tcW w:w="581" w:type="pct"/>
          </w:tcPr>
          <w:p w14:paraId="3A8ED722"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14E01476"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A25253D" w14:textId="77777777" w:rsidTr="001A7B37">
        <w:trPr>
          <w:trHeight w:val="227"/>
        </w:trPr>
        <w:tc>
          <w:tcPr>
            <w:tcW w:w="4337" w:type="pct"/>
            <w:gridSpan w:val="5"/>
            <w:shd w:val="clear" w:color="auto" w:fill="DEEAF6" w:themeFill="accent5" w:themeFillTint="33"/>
            <w:tcMar>
              <w:top w:w="0" w:type="dxa"/>
              <w:left w:w="108" w:type="dxa"/>
              <w:bottom w:w="0" w:type="dxa"/>
              <w:right w:w="108" w:type="dxa"/>
            </w:tcMar>
            <w:vAlign w:val="center"/>
            <w:hideMark/>
          </w:tcPr>
          <w:p w14:paraId="38B934BE" w14:textId="77777777" w:rsidR="00C93D59" w:rsidRPr="00D4501A"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Bendra pasiūlymo kaina, Eur (be PVM):</w:t>
            </w:r>
          </w:p>
        </w:tc>
        <w:tc>
          <w:tcPr>
            <w:tcW w:w="663" w:type="pct"/>
            <w:shd w:val="clear" w:color="auto" w:fill="DEEAF6" w:themeFill="accent5" w:themeFillTint="33"/>
            <w:tcMar>
              <w:top w:w="0" w:type="dxa"/>
              <w:left w:w="108" w:type="dxa"/>
              <w:bottom w:w="0" w:type="dxa"/>
              <w:right w:w="108" w:type="dxa"/>
            </w:tcMar>
          </w:tcPr>
          <w:p w14:paraId="34292960" w14:textId="77777777" w:rsidR="00C93D59" w:rsidRPr="00D4501A" w:rsidRDefault="00C93D59" w:rsidP="001A7B37">
            <w:pPr>
              <w:spacing w:after="0" w:line="240" w:lineRule="auto"/>
              <w:jc w:val="both"/>
              <w:rPr>
                <w:rFonts w:ascii="Arial" w:hAnsi="Arial" w:cs="Arial"/>
                <w:bCs/>
                <w:sz w:val="24"/>
                <w:szCs w:val="24"/>
              </w:rPr>
            </w:pPr>
          </w:p>
        </w:tc>
      </w:tr>
      <w:tr w:rsidR="00C93D59" w:rsidRPr="00D4501A" w14:paraId="241595B5" w14:textId="77777777" w:rsidTr="001A7B37">
        <w:trPr>
          <w:trHeight w:val="288"/>
        </w:trPr>
        <w:tc>
          <w:tcPr>
            <w:tcW w:w="4337" w:type="pct"/>
            <w:gridSpan w:val="5"/>
            <w:shd w:val="clear" w:color="auto" w:fill="DEEAF6" w:themeFill="accent5" w:themeFillTint="33"/>
            <w:tcMar>
              <w:top w:w="0" w:type="dxa"/>
              <w:left w:w="108" w:type="dxa"/>
              <w:bottom w:w="0" w:type="dxa"/>
              <w:right w:w="108" w:type="dxa"/>
            </w:tcMar>
            <w:vAlign w:val="center"/>
            <w:hideMark/>
          </w:tcPr>
          <w:p w14:paraId="6E125512" w14:textId="77777777" w:rsidR="00C93D59" w:rsidRPr="00D4501A"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PVM (</w:t>
            </w:r>
            <w:r w:rsidRPr="00D4501A">
              <w:rPr>
                <w:rFonts w:ascii="Arial" w:eastAsia="Calibri" w:hAnsi="Arial" w:cs="Arial"/>
                <w:i/>
                <w:color w:val="FF0000"/>
                <w:sz w:val="24"/>
                <w:szCs w:val="24"/>
              </w:rPr>
              <w:t>tarifas/jį šioje vietoje įrašo tiekėjas</w:t>
            </w:r>
            <w:r w:rsidRPr="00D4501A">
              <w:rPr>
                <w:rFonts w:ascii="Arial" w:hAnsi="Arial" w:cs="Arial"/>
                <w:b/>
                <w:bCs/>
                <w:i/>
                <w:iCs/>
                <w:sz w:val="24"/>
                <w:szCs w:val="24"/>
              </w:rPr>
              <w:t>) suma*:</w:t>
            </w:r>
          </w:p>
        </w:tc>
        <w:tc>
          <w:tcPr>
            <w:tcW w:w="663" w:type="pct"/>
            <w:tcBorders>
              <w:bottom w:val="single" w:sz="4" w:space="0" w:color="auto"/>
            </w:tcBorders>
            <w:shd w:val="clear" w:color="auto" w:fill="DEEAF6" w:themeFill="accent5" w:themeFillTint="33"/>
            <w:tcMar>
              <w:top w:w="0" w:type="dxa"/>
              <w:left w:w="108" w:type="dxa"/>
              <w:bottom w:w="0" w:type="dxa"/>
              <w:right w:w="108" w:type="dxa"/>
            </w:tcMar>
          </w:tcPr>
          <w:p w14:paraId="5056916B" w14:textId="77777777" w:rsidR="00C93D59" w:rsidRPr="00D4501A" w:rsidRDefault="00C93D59" w:rsidP="001A7B37">
            <w:pPr>
              <w:spacing w:after="0" w:line="240" w:lineRule="auto"/>
              <w:jc w:val="both"/>
              <w:rPr>
                <w:rFonts w:ascii="Arial" w:hAnsi="Arial" w:cs="Arial"/>
                <w:bCs/>
                <w:sz w:val="24"/>
                <w:szCs w:val="24"/>
              </w:rPr>
            </w:pPr>
          </w:p>
        </w:tc>
      </w:tr>
      <w:tr w:rsidR="00C93D59" w:rsidRPr="00A525F7" w14:paraId="65BA4A73" w14:textId="77777777" w:rsidTr="001A7B37">
        <w:trPr>
          <w:trHeight w:val="227"/>
        </w:trPr>
        <w:tc>
          <w:tcPr>
            <w:tcW w:w="4337" w:type="pct"/>
            <w:gridSpan w:val="5"/>
            <w:tcBorders>
              <w:right w:val="single" w:sz="4" w:space="0" w:color="auto"/>
            </w:tcBorders>
            <w:shd w:val="clear" w:color="auto" w:fill="DEEAF6" w:themeFill="accent5" w:themeFillTint="33"/>
            <w:tcMar>
              <w:top w:w="0" w:type="dxa"/>
              <w:left w:w="108" w:type="dxa"/>
              <w:bottom w:w="0" w:type="dxa"/>
              <w:right w:w="108" w:type="dxa"/>
            </w:tcMar>
            <w:vAlign w:val="center"/>
            <w:hideMark/>
          </w:tcPr>
          <w:p w14:paraId="6B1D0071" w14:textId="77777777" w:rsidR="00C93D59" w:rsidRPr="00A525F7"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Bendra pasiūlymo kaina, Eur (su PVM):</w:t>
            </w:r>
          </w:p>
        </w:tc>
        <w:tc>
          <w:tcPr>
            <w:tcW w:w="66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tcPr>
          <w:p w14:paraId="52A6D806" w14:textId="77777777" w:rsidR="00C93D59" w:rsidRPr="00A525F7" w:rsidRDefault="00C93D59" w:rsidP="001A7B37">
            <w:pPr>
              <w:spacing w:after="0" w:line="240" w:lineRule="auto"/>
              <w:jc w:val="both"/>
              <w:rPr>
                <w:rFonts w:ascii="Arial" w:hAnsi="Arial" w:cs="Arial"/>
                <w:bCs/>
                <w:sz w:val="24"/>
                <w:szCs w:val="24"/>
              </w:rPr>
            </w:pPr>
          </w:p>
        </w:tc>
      </w:tr>
    </w:tbl>
    <w:p w14:paraId="36C709AD" w14:textId="77777777" w:rsidR="00C93D59" w:rsidRPr="007C438E" w:rsidRDefault="00C93D59" w:rsidP="00C93D59">
      <w:pPr>
        <w:pStyle w:val="Antrat"/>
        <w:spacing w:after="0"/>
        <w:rPr>
          <w:rFonts w:ascii="Arial" w:hAnsi="Arial" w:cs="Arial"/>
          <w:b w:val="0"/>
          <w:bCs w:val="0"/>
          <w:color w:val="auto"/>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43" w:name="_Hlk153203208"/>
      <w:bookmarkEnd w:id="41"/>
      <w:bookmarkEnd w:id="42"/>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7395028D" w14:textId="77777777" w:rsidR="00C93D59" w:rsidRPr="007C438E" w:rsidRDefault="00C93D59" w:rsidP="00C93D59">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77777777" w:rsidR="00C93D59" w:rsidRPr="007C438E" w:rsidRDefault="00C93D59" w:rsidP="00C93D59">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w:t>
      </w:r>
      <w:r w:rsidRPr="007C438E">
        <w:rPr>
          <w:rFonts w:ascii="Arial" w:eastAsia="Calibri" w:hAnsi="Arial" w:cs="Arial"/>
          <w:sz w:val="24"/>
          <w:szCs w:val="24"/>
          <w:lang w:eastAsia="en-US"/>
        </w:rPr>
        <w:lastRenderedPageBreak/>
        <w:t xml:space="preserve">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naudojimo ir priežiūros instrukcijų, numatytų Techninėje specifikacijoje, pateikimo išlaidas; išlaidos licencijoms, patentams, leidimams ir pan.; elektroninių sąskaitų teikimo išlaidos; garantinės priežiūros išlaidas.</w:t>
      </w:r>
    </w:p>
    <w:p w14:paraId="056E09D7" w14:textId="7777777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1A7B37">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1A7B37">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1A7B37">
        <w:tc>
          <w:tcPr>
            <w:tcW w:w="669"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542F9E4B" w14:textId="77777777" w:rsidTr="001A7B37">
        <w:tc>
          <w:tcPr>
            <w:tcW w:w="669" w:type="dxa"/>
            <w:tcBorders>
              <w:top w:val="single" w:sz="4" w:space="0" w:color="auto"/>
              <w:left w:val="single" w:sz="4" w:space="0" w:color="auto"/>
              <w:bottom w:val="single" w:sz="4" w:space="0" w:color="auto"/>
              <w:right w:val="single" w:sz="4" w:space="0" w:color="auto"/>
            </w:tcBorders>
          </w:tcPr>
          <w:p w14:paraId="5469E1A1" w14:textId="77777777" w:rsidR="00C93D59" w:rsidRPr="007C438E" w:rsidRDefault="00C93D59" w:rsidP="001A7B37">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01BA9F" w14:textId="77777777" w:rsidR="00C93D59" w:rsidRPr="007C438E" w:rsidRDefault="00C93D59" w:rsidP="001A7B37">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6615D7F" w14:textId="77777777" w:rsidR="00C93D59" w:rsidRPr="007C438E" w:rsidRDefault="00C93D59" w:rsidP="001A7B3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04CB52B"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9CEF8E8" w14:textId="77777777" w:rsidR="00C93D59" w:rsidRPr="007C438E" w:rsidRDefault="00C93D59" w:rsidP="001A7B37">
            <w:pPr>
              <w:jc w:val="both"/>
              <w:rPr>
                <w:rFonts w:ascii="Arial" w:hAnsi="Arial" w:cs="Arial"/>
                <w:sz w:val="24"/>
                <w:szCs w:val="24"/>
              </w:rPr>
            </w:pPr>
          </w:p>
        </w:tc>
      </w:tr>
      <w:tr w:rsidR="00C93D59" w:rsidRPr="007C438E" w14:paraId="0D22EFAB" w14:textId="77777777" w:rsidTr="001A7B37">
        <w:tc>
          <w:tcPr>
            <w:tcW w:w="6210"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16C95029" w14:textId="77777777" w:rsidR="00C93D59" w:rsidRPr="007C438E" w:rsidRDefault="00C93D59" w:rsidP="00C93D59">
      <w:pPr>
        <w:spacing w:after="0" w:line="240" w:lineRule="auto"/>
        <w:jc w:val="both"/>
        <w:rPr>
          <w:rFonts w:ascii="Arial" w:hAnsi="Arial" w:cs="Arial"/>
          <w:i/>
          <w:iCs/>
          <w:sz w:val="24"/>
          <w:szCs w:val="24"/>
        </w:rPr>
      </w:pPr>
    </w:p>
    <w:p w14:paraId="4414E167" w14:textId="77777777" w:rsidR="00C93D59" w:rsidRPr="007C438E"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r w:rsidR="00C93D59" w:rsidRPr="007C438E" w14:paraId="42D8788E"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E60E686"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785B7B"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25A2505"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74B1884"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6F868C7"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7C438E" w14:paraId="68EAC8E5" w14:textId="77777777" w:rsidTr="001A7B37">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7C438E" w:rsidRDefault="00C93D59" w:rsidP="001A7B37">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77777777" w:rsidR="00C93D59" w:rsidRPr="007C438E" w:rsidRDefault="00C93D59" w:rsidP="001A7B37">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7C438E" w:rsidRDefault="00C93D59" w:rsidP="001A7B37">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7C438E" w:rsidRDefault="00C93D59" w:rsidP="001A7B37">
            <w:pPr>
              <w:jc w:val="both"/>
              <w:rPr>
                <w:rFonts w:ascii="Arial" w:hAnsi="Arial"/>
                <w:i/>
                <w:iCs/>
                <w:sz w:val="24"/>
                <w:szCs w:val="24"/>
                <w:lang w:val="lt-LT"/>
              </w:rPr>
            </w:pPr>
          </w:p>
        </w:tc>
      </w:tr>
      <w:tr w:rsidR="00C93D59" w:rsidRPr="007C438E"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7C438E" w:rsidRDefault="00C93D59" w:rsidP="001A7B37">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77777777" w:rsidR="00C93D59" w:rsidRPr="007C438E" w:rsidRDefault="00C93D59" w:rsidP="001A7B37">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7C438E" w:rsidRDefault="00C93D59" w:rsidP="001A7B37">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7C438E" w:rsidRDefault="00C93D59" w:rsidP="001A7B37">
            <w:pPr>
              <w:jc w:val="both"/>
              <w:rPr>
                <w:rFonts w:ascii="Arial" w:hAnsi="Arial"/>
                <w:sz w:val="24"/>
                <w:szCs w:val="24"/>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3"/>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4" w:name="_Ref39484039"/>
      <w:bookmarkStart w:id="45" w:name="_Ref40278562"/>
      <w:bookmarkStart w:id="46"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4"/>
      <w:bookmarkEnd w:id="45"/>
      <w:bookmarkEnd w:id="46"/>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7" w:name="_Ref39586171"/>
      <w:bookmarkStart w:id="48" w:name="_Ref39673580"/>
      <w:bookmarkStart w:id="49" w:name="_Ref39674283"/>
      <w:bookmarkStart w:id="50"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7"/>
      <w:bookmarkEnd w:id="48"/>
      <w:bookmarkEnd w:id="49"/>
      <w:bookmarkEnd w:id="50"/>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646729B2" w14:textId="77777777" w:rsidR="00C93D59" w:rsidRPr="00D773B4"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773B4">
        <w:rPr>
          <w:rFonts w:ascii="Arial" w:eastAsia="Times New Roman" w:hAnsi="Arial" w:cs="Arial"/>
          <w:b/>
          <w:caps/>
          <w:sz w:val="24"/>
          <w:szCs w:val="24"/>
        </w:rPr>
        <w:t xml:space="preserve">pirkimo-pardavimo sutarties </w:t>
      </w:r>
    </w:p>
    <w:p w14:paraId="64B76EB9"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773B4">
        <w:rPr>
          <w:rFonts w:ascii="Arial" w:eastAsia="Times New Roman" w:hAnsi="Arial" w:cs="Arial"/>
          <w:b/>
          <w:bCs/>
          <w:caps/>
          <w:sz w:val="24"/>
          <w:szCs w:val="24"/>
        </w:rPr>
        <w:t>Specialiosios</w:t>
      </w:r>
      <w:r w:rsidRPr="00D773B4">
        <w:rPr>
          <w:rFonts w:ascii="Arial" w:eastAsia="Times New Roman" w:hAnsi="Arial" w:cs="Arial"/>
          <w:b/>
          <w:caps/>
          <w:sz w:val="24"/>
          <w:szCs w:val="24"/>
        </w:rPr>
        <w:t xml:space="preserve"> sąlygos</w:t>
      </w:r>
      <w:r w:rsidRPr="007C438E">
        <w:rPr>
          <w:rFonts w:ascii="Arial" w:eastAsia="Times New Roman" w:hAnsi="Arial" w:cs="Arial"/>
          <w:caps/>
          <w:sz w:val="24"/>
          <w:szCs w:val="24"/>
        </w:rPr>
        <w:t xml:space="preserve"> </w:t>
      </w:r>
    </w:p>
    <w:p w14:paraId="6C1F9FF9" w14:textId="77777777" w:rsidR="00C93D59" w:rsidRPr="007C438E" w:rsidRDefault="00C93D59" w:rsidP="00C93D59">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C93D59" w:rsidRPr="007C438E" w14:paraId="0BF826E2" w14:textId="77777777" w:rsidTr="001A7B37">
        <w:tc>
          <w:tcPr>
            <w:tcW w:w="2830" w:type="dxa"/>
          </w:tcPr>
          <w:p w14:paraId="1448FB76"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pavadinimas</w:t>
            </w:r>
          </w:p>
        </w:tc>
        <w:tc>
          <w:tcPr>
            <w:tcW w:w="6804" w:type="dxa"/>
            <w:gridSpan w:val="3"/>
          </w:tcPr>
          <w:p w14:paraId="4EE395D7" w14:textId="77777777" w:rsidR="00C93D59" w:rsidRPr="007C438E" w:rsidRDefault="00C93D59" w:rsidP="001A7B37">
            <w:pPr>
              <w:spacing w:after="0" w:line="240" w:lineRule="auto"/>
              <w:jc w:val="both"/>
              <w:rPr>
                <w:rFonts w:ascii="Arial" w:eastAsia="Times New Roman" w:hAnsi="Arial" w:cs="Arial"/>
                <w:sz w:val="24"/>
                <w:szCs w:val="24"/>
              </w:rPr>
            </w:pPr>
            <w:r w:rsidRPr="00BD1DDF">
              <w:rPr>
                <w:rFonts w:ascii="Arial" w:hAnsi="Arial" w:cs="Arial"/>
                <w:b/>
                <w:sz w:val="24"/>
                <w:szCs w:val="24"/>
              </w:rPr>
              <w:t xml:space="preserve">PACIENTO KORTELIŲ ATSEKAMUMO NUSTATYMO </w:t>
            </w:r>
            <w:r w:rsidRPr="001A7B37">
              <w:rPr>
                <w:rFonts w:ascii="Arial" w:hAnsi="Arial" w:cs="Arial"/>
                <w:b/>
                <w:caps/>
                <w:sz w:val="24"/>
                <w:szCs w:val="24"/>
              </w:rPr>
              <w:t>SISTEMA</w:t>
            </w:r>
            <w:r>
              <w:rPr>
                <w:rFonts w:ascii="Arial" w:hAnsi="Arial" w:cs="Arial"/>
                <w:b/>
                <w:caps/>
                <w:sz w:val="24"/>
                <w:szCs w:val="24"/>
              </w:rPr>
              <w:t>,</w:t>
            </w:r>
            <w:r w:rsidRPr="001A7B37">
              <w:rPr>
                <w:rFonts w:ascii="Arial" w:hAnsi="Arial" w:cs="Arial"/>
                <w:b/>
                <w:caps/>
                <w:sz w:val="24"/>
                <w:szCs w:val="24"/>
              </w:rPr>
              <w:t xml:space="preserve"> jos aptarnavimo paslaug</w:t>
            </w:r>
            <w:r>
              <w:rPr>
                <w:rFonts w:ascii="Arial" w:hAnsi="Arial" w:cs="Arial"/>
                <w:b/>
                <w:caps/>
                <w:sz w:val="24"/>
                <w:szCs w:val="24"/>
              </w:rPr>
              <w:t>o</w:t>
            </w:r>
            <w:r w:rsidRPr="001A7B37">
              <w:rPr>
                <w:rFonts w:ascii="Arial" w:hAnsi="Arial" w:cs="Arial"/>
                <w:b/>
                <w:caps/>
                <w:sz w:val="24"/>
                <w:szCs w:val="24"/>
              </w:rPr>
              <w:t>s, technin</w:t>
            </w:r>
            <w:r>
              <w:rPr>
                <w:rFonts w:ascii="Arial" w:hAnsi="Arial" w:cs="Arial"/>
                <w:b/>
                <w:caps/>
                <w:sz w:val="24"/>
                <w:szCs w:val="24"/>
              </w:rPr>
              <w:t>ė</w:t>
            </w:r>
            <w:r w:rsidRPr="001A7B37">
              <w:rPr>
                <w:rFonts w:ascii="Arial" w:hAnsi="Arial" w:cs="Arial"/>
                <w:b/>
                <w:caps/>
                <w:sz w:val="24"/>
                <w:szCs w:val="24"/>
              </w:rPr>
              <w:t xml:space="preserve"> ir programin</w:t>
            </w:r>
            <w:r>
              <w:rPr>
                <w:rFonts w:ascii="Arial" w:hAnsi="Arial" w:cs="Arial"/>
                <w:b/>
                <w:caps/>
                <w:sz w:val="24"/>
                <w:szCs w:val="24"/>
              </w:rPr>
              <w:t>ė</w:t>
            </w:r>
            <w:r w:rsidRPr="001A7B37">
              <w:rPr>
                <w:rFonts w:ascii="Arial" w:hAnsi="Arial" w:cs="Arial"/>
                <w:b/>
                <w:caps/>
                <w:sz w:val="24"/>
                <w:szCs w:val="24"/>
              </w:rPr>
              <w:t xml:space="preserve"> įrang</w:t>
            </w:r>
            <w:r>
              <w:rPr>
                <w:rFonts w:ascii="Arial" w:hAnsi="Arial" w:cs="Arial"/>
                <w:b/>
                <w:caps/>
                <w:sz w:val="24"/>
                <w:szCs w:val="24"/>
              </w:rPr>
              <w:t>a</w:t>
            </w:r>
          </w:p>
        </w:tc>
      </w:tr>
      <w:tr w:rsidR="00C93D59" w:rsidRPr="007C438E" w14:paraId="41B8C31B" w14:textId="77777777" w:rsidTr="001A7B37">
        <w:tc>
          <w:tcPr>
            <w:tcW w:w="2830" w:type="dxa"/>
          </w:tcPr>
          <w:p w14:paraId="49F87468"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data</w:t>
            </w:r>
          </w:p>
        </w:tc>
        <w:tc>
          <w:tcPr>
            <w:tcW w:w="1795" w:type="dxa"/>
          </w:tcPr>
          <w:p w14:paraId="5B969E7C" w14:textId="77777777" w:rsidR="00C93D59" w:rsidRPr="007C438E" w:rsidRDefault="00C93D59" w:rsidP="001A7B37">
            <w:pPr>
              <w:spacing w:after="0" w:line="240" w:lineRule="auto"/>
              <w:jc w:val="both"/>
              <w:rPr>
                <w:rFonts w:ascii="Arial" w:eastAsia="Times New Roman" w:hAnsi="Arial" w:cs="Arial"/>
                <w:sz w:val="24"/>
                <w:szCs w:val="24"/>
              </w:rPr>
            </w:pPr>
          </w:p>
        </w:tc>
        <w:tc>
          <w:tcPr>
            <w:tcW w:w="2362" w:type="dxa"/>
          </w:tcPr>
          <w:p w14:paraId="3C4AD9AF"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numeris</w:t>
            </w:r>
          </w:p>
        </w:tc>
        <w:tc>
          <w:tcPr>
            <w:tcW w:w="2647" w:type="dxa"/>
          </w:tcPr>
          <w:p w14:paraId="1E8DD1DD" w14:textId="77777777" w:rsidR="00C93D59" w:rsidRPr="007C438E" w:rsidRDefault="00C93D59" w:rsidP="001A7B37">
            <w:pPr>
              <w:spacing w:after="0" w:line="240" w:lineRule="auto"/>
              <w:jc w:val="both"/>
              <w:rPr>
                <w:rFonts w:ascii="Arial" w:eastAsia="Times New Roman" w:hAnsi="Arial" w:cs="Arial"/>
                <w:sz w:val="24"/>
                <w:szCs w:val="24"/>
              </w:rPr>
            </w:pPr>
          </w:p>
        </w:tc>
      </w:tr>
    </w:tbl>
    <w:p w14:paraId="6821C902" w14:textId="77777777" w:rsidR="00C93D59" w:rsidRPr="007C438E" w:rsidRDefault="00C93D59" w:rsidP="00C93D59">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7"/>
        <w:gridCol w:w="3585"/>
      </w:tblGrid>
      <w:tr w:rsidR="00C93D59" w:rsidRPr="007C438E" w14:paraId="11D4792C" w14:textId="77777777" w:rsidTr="001A7B37">
        <w:tc>
          <w:tcPr>
            <w:tcW w:w="9634" w:type="dxa"/>
            <w:gridSpan w:val="3"/>
          </w:tcPr>
          <w:p w14:paraId="732948A3" w14:textId="77777777" w:rsidR="00C93D59" w:rsidRPr="007C438E" w:rsidRDefault="00C93D59" w:rsidP="001A7B37">
            <w:pPr>
              <w:spacing w:after="0" w:line="240" w:lineRule="auto"/>
              <w:jc w:val="center"/>
              <w:rPr>
                <w:rFonts w:ascii="Arial" w:eastAsia="Times New Roman" w:hAnsi="Arial" w:cs="Arial"/>
                <w:b/>
                <w:bCs/>
                <w:sz w:val="24"/>
                <w:szCs w:val="24"/>
              </w:rPr>
            </w:pPr>
            <w:r w:rsidRPr="00BA4D0D">
              <w:rPr>
                <w:rFonts w:ascii="Arial" w:eastAsia="Times New Roman" w:hAnsi="Arial" w:cs="Arial"/>
                <w:b/>
                <w:bCs/>
                <w:sz w:val="24"/>
                <w:szCs w:val="24"/>
              </w:rPr>
              <w:t>1. SUTARTIES ŠALYS</w:t>
            </w:r>
          </w:p>
        </w:tc>
      </w:tr>
      <w:tr w:rsidR="00C93D59" w:rsidRPr="007C438E" w14:paraId="659BCE6C" w14:textId="77777777" w:rsidTr="001A7B37">
        <w:tc>
          <w:tcPr>
            <w:tcW w:w="2808" w:type="dxa"/>
            <w:vMerge w:val="restart"/>
          </w:tcPr>
          <w:p w14:paraId="1F394C73"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 Pirkėjas</w:t>
            </w:r>
          </w:p>
        </w:tc>
        <w:tc>
          <w:tcPr>
            <w:tcW w:w="3240" w:type="dxa"/>
          </w:tcPr>
          <w:p w14:paraId="7436ABD8"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1.1.1. Pavadinimas</w:t>
            </w:r>
          </w:p>
        </w:tc>
        <w:tc>
          <w:tcPr>
            <w:tcW w:w="3586" w:type="dxa"/>
          </w:tcPr>
          <w:p w14:paraId="706B7607"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VšĮ Tauragės rajono pirminės sveikatos priežiūros centras</w:t>
            </w:r>
          </w:p>
        </w:tc>
      </w:tr>
      <w:tr w:rsidR="00C93D59" w:rsidRPr="007C438E" w14:paraId="29401C5B" w14:textId="77777777" w:rsidTr="001A7B37">
        <w:tc>
          <w:tcPr>
            <w:tcW w:w="2808" w:type="dxa"/>
            <w:vMerge/>
          </w:tcPr>
          <w:p w14:paraId="254AE405"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51A650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1.1.2. Juridinio asmens kodas</w:t>
            </w:r>
          </w:p>
        </w:tc>
        <w:tc>
          <w:tcPr>
            <w:tcW w:w="3586" w:type="dxa"/>
          </w:tcPr>
          <w:p w14:paraId="20A30694"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hAnsi="Arial" w:cs="Arial"/>
                <w:sz w:val="24"/>
                <w:szCs w:val="24"/>
              </w:rPr>
              <w:t>279761360</w:t>
            </w:r>
          </w:p>
        </w:tc>
      </w:tr>
      <w:tr w:rsidR="00C93D59" w:rsidRPr="007C438E" w14:paraId="7275EBF6" w14:textId="77777777" w:rsidTr="001A7B37">
        <w:tc>
          <w:tcPr>
            <w:tcW w:w="2808" w:type="dxa"/>
            <w:vMerge/>
          </w:tcPr>
          <w:p w14:paraId="1B8C9891"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BC5AD6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1.1.3. Adresas</w:t>
            </w:r>
          </w:p>
        </w:tc>
        <w:tc>
          <w:tcPr>
            <w:tcW w:w="3586" w:type="dxa"/>
          </w:tcPr>
          <w:p w14:paraId="699ACB4B"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hAnsi="Arial" w:cs="Arial"/>
                <w:sz w:val="24"/>
                <w:szCs w:val="24"/>
              </w:rPr>
              <w:t>Jūros g. 5, Tauragė</w:t>
            </w:r>
            <w:r w:rsidRPr="0027281A">
              <w:rPr>
                <w:rFonts w:ascii="Arial" w:eastAsia="Times New Roman" w:hAnsi="Arial" w:cs="Arial"/>
                <w:sz w:val="24"/>
                <w:szCs w:val="24"/>
              </w:rPr>
              <w:t xml:space="preserve">, </w:t>
            </w:r>
            <w:r w:rsidRPr="0027281A">
              <w:rPr>
                <w:rFonts w:ascii="Arial" w:hAnsi="Arial" w:cs="Arial"/>
                <w:sz w:val="24"/>
                <w:szCs w:val="24"/>
              </w:rPr>
              <w:t>72212</w:t>
            </w:r>
            <w:r w:rsidRPr="0027281A">
              <w:rPr>
                <w:rFonts w:ascii="Arial" w:eastAsia="Times New Roman" w:hAnsi="Arial" w:cs="Arial"/>
                <w:sz w:val="24"/>
                <w:szCs w:val="24"/>
              </w:rPr>
              <w:t xml:space="preserve"> Tauragė</w:t>
            </w:r>
          </w:p>
        </w:tc>
      </w:tr>
      <w:tr w:rsidR="00C93D59" w:rsidRPr="007C438E" w14:paraId="456D6C30" w14:textId="77777777" w:rsidTr="001A7B37">
        <w:tc>
          <w:tcPr>
            <w:tcW w:w="2808" w:type="dxa"/>
            <w:vMerge/>
          </w:tcPr>
          <w:p w14:paraId="30EA35E7"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2422AA5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1.1.4. PVM mokėtojo kodas</w:t>
            </w:r>
          </w:p>
        </w:tc>
        <w:tc>
          <w:tcPr>
            <w:tcW w:w="3586" w:type="dxa"/>
          </w:tcPr>
          <w:p w14:paraId="60EED4FA"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C93D59" w:rsidRPr="007C438E" w14:paraId="2E8E9589" w14:textId="77777777" w:rsidTr="001A7B37">
        <w:tc>
          <w:tcPr>
            <w:tcW w:w="2808" w:type="dxa"/>
            <w:vMerge/>
          </w:tcPr>
          <w:p w14:paraId="11DC407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9A1AC3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1.1.5. Atsiskaitomoji sąskaita</w:t>
            </w:r>
          </w:p>
        </w:tc>
        <w:tc>
          <w:tcPr>
            <w:tcW w:w="3586" w:type="dxa"/>
          </w:tcPr>
          <w:p w14:paraId="5A594A91" w14:textId="77777777" w:rsidR="00C93D59" w:rsidRPr="0027281A" w:rsidRDefault="00C93D59" w:rsidP="001A7B37">
            <w:pPr>
              <w:spacing w:before="40" w:after="40" w:line="240" w:lineRule="auto"/>
              <w:rPr>
                <w:rFonts w:ascii="Arial" w:eastAsia="Times New Roman" w:hAnsi="Arial" w:cs="Arial"/>
                <w:sz w:val="24"/>
                <w:szCs w:val="24"/>
              </w:rPr>
            </w:pPr>
            <w:r w:rsidRPr="0027281A">
              <w:rPr>
                <w:rFonts w:ascii="Arial" w:eastAsia="Times New Roman" w:hAnsi="Arial" w:cs="Arial"/>
                <w:sz w:val="24"/>
                <w:szCs w:val="24"/>
              </w:rPr>
              <w:t>LT47</w:t>
            </w:r>
            <w:r>
              <w:rPr>
                <w:rFonts w:ascii="Arial" w:eastAsia="Times New Roman" w:hAnsi="Arial" w:cs="Arial"/>
                <w:sz w:val="24"/>
                <w:szCs w:val="24"/>
              </w:rPr>
              <w:t xml:space="preserve"> </w:t>
            </w:r>
            <w:r w:rsidRPr="0027281A">
              <w:rPr>
                <w:rFonts w:ascii="Arial" w:eastAsia="Times New Roman" w:hAnsi="Arial" w:cs="Arial"/>
                <w:sz w:val="24"/>
                <w:szCs w:val="24"/>
              </w:rPr>
              <w:t>4010</w:t>
            </w:r>
            <w:r>
              <w:rPr>
                <w:rFonts w:ascii="Arial" w:eastAsia="Times New Roman" w:hAnsi="Arial" w:cs="Arial"/>
                <w:sz w:val="24"/>
                <w:szCs w:val="24"/>
              </w:rPr>
              <w:t xml:space="preserve"> </w:t>
            </w:r>
            <w:r w:rsidRPr="0027281A">
              <w:rPr>
                <w:rFonts w:ascii="Arial" w:eastAsia="Times New Roman" w:hAnsi="Arial" w:cs="Arial"/>
                <w:sz w:val="24"/>
                <w:szCs w:val="24"/>
              </w:rPr>
              <w:t>0416</w:t>
            </w:r>
            <w:r>
              <w:rPr>
                <w:rFonts w:ascii="Arial" w:eastAsia="Times New Roman" w:hAnsi="Arial" w:cs="Arial"/>
                <w:sz w:val="24"/>
                <w:szCs w:val="24"/>
              </w:rPr>
              <w:t xml:space="preserve"> </w:t>
            </w:r>
            <w:r w:rsidRPr="0027281A">
              <w:rPr>
                <w:rFonts w:ascii="Arial" w:eastAsia="Times New Roman" w:hAnsi="Arial" w:cs="Arial"/>
                <w:sz w:val="24"/>
                <w:szCs w:val="24"/>
              </w:rPr>
              <w:t>0003</w:t>
            </w:r>
            <w:r>
              <w:rPr>
                <w:rFonts w:ascii="Arial" w:eastAsia="Times New Roman" w:hAnsi="Arial" w:cs="Arial"/>
                <w:sz w:val="24"/>
                <w:szCs w:val="24"/>
              </w:rPr>
              <w:t xml:space="preserve"> </w:t>
            </w:r>
            <w:r w:rsidRPr="0027281A">
              <w:rPr>
                <w:rFonts w:ascii="Arial" w:eastAsia="Times New Roman" w:hAnsi="Arial" w:cs="Arial"/>
                <w:sz w:val="24"/>
                <w:szCs w:val="24"/>
              </w:rPr>
              <w:t>0056</w:t>
            </w:r>
          </w:p>
        </w:tc>
      </w:tr>
      <w:tr w:rsidR="00C93D59" w:rsidRPr="007C438E" w14:paraId="1EEE773B" w14:textId="77777777" w:rsidTr="001A7B37">
        <w:tc>
          <w:tcPr>
            <w:tcW w:w="2808" w:type="dxa"/>
            <w:vMerge/>
          </w:tcPr>
          <w:p w14:paraId="2F0B821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678A4D3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1.1.6. Bankas, banko kodas</w:t>
            </w:r>
          </w:p>
        </w:tc>
        <w:tc>
          <w:tcPr>
            <w:tcW w:w="3586" w:type="dxa"/>
          </w:tcPr>
          <w:p w14:paraId="3FC26020" w14:textId="77777777" w:rsidR="00C93D59" w:rsidRPr="007C438E" w:rsidRDefault="00C93D59" w:rsidP="001A7B37">
            <w:pPr>
              <w:spacing w:after="0" w:line="240" w:lineRule="auto"/>
              <w:jc w:val="both"/>
              <w:rPr>
                <w:rFonts w:ascii="Arial" w:eastAsia="Times New Roman"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C93D59" w:rsidRPr="007C438E" w14:paraId="7FC24DBD" w14:textId="77777777" w:rsidTr="001A7B37">
        <w:tc>
          <w:tcPr>
            <w:tcW w:w="2808" w:type="dxa"/>
            <w:vMerge/>
          </w:tcPr>
          <w:p w14:paraId="3D60D07A"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62A9B1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1.1.7. Telefonas</w:t>
            </w:r>
          </w:p>
        </w:tc>
        <w:tc>
          <w:tcPr>
            <w:tcW w:w="3586" w:type="dxa"/>
          </w:tcPr>
          <w:p w14:paraId="6B8C4865" w14:textId="77777777" w:rsidR="00C93D59" w:rsidRPr="007C438E" w:rsidRDefault="00C93D59" w:rsidP="001A7B37">
            <w:pPr>
              <w:tabs>
                <w:tab w:val="left" w:pos="230"/>
              </w:tabs>
              <w:spacing w:after="0" w:line="240" w:lineRule="auto"/>
              <w:ind w:left="89" w:hanging="89"/>
              <w:rPr>
                <w:rFonts w:ascii="Arial" w:eastAsia="Times New Roman" w:hAnsi="Arial" w:cs="Arial"/>
                <w:sz w:val="24"/>
                <w:szCs w:val="24"/>
              </w:rPr>
            </w:pPr>
            <w:r w:rsidRPr="0027281A">
              <w:rPr>
                <w:rFonts w:ascii="Arial" w:eastAsia="Times New Roman" w:hAnsi="Arial" w:cs="Arial"/>
                <w:sz w:val="24"/>
                <w:szCs w:val="24"/>
              </w:rPr>
              <w:t>+370 446 62 250</w:t>
            </w:r>
          </w:p>
        </w:tc>
      </w:tr>
      <w:tr w:rsidR="00C93D59" w:rsidRPr="007C438E" w14:paraId="4EA848C5" w14:textId="77777777" w:rsidTr="001A7B37">
        <w:tc>
          <w:tcPr>
            <w:tcW w:w="2808" w:type="dxa"/>
            <w:vMerge/>
          </w:tcPr>
          <w:p w14:paraId="5C2D400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EFE0377"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1.1.8. El. paštas</w:t>
            </w:r>
          </w:p>
        </w:tc>
        <w:tc>
          <w:tcPr>
            <w:tcW w:w="3586" w:type="dxa"/>
          </w:tcPr>
          <w:p w14:paraId="01D7CB8B" w14:textId="77777777" w:rsidR="00C93D59" w:rsidRPr="0027281A" w:rsidRDefault="009B23D7" w:rsidP="001A7B37">
            <w:pPr>
              <w:spacing w:after="0" w:line="240" w:lineRule="auto"/>
              <w:jc w:val="both"/>
              <w:rPr>
                <w:rFonts w:ascii="Arial" w:eastAsia="Times New Roman" w:hAnsi="Arial" w:cs="Arial"/>
                <w:sz w:val="24"/>
                <w:szCs w:val="24"/>
                <w:u w:val="single"/>
              </w:rPr>
            </w:pPr>
            <w:hyperlink r:id="rId11" w:history="1">
              <w:r w:rsidR="00C93D59" w:rsidRPr="0027281A">
                <w:rPr>
                  <w:rStyle w:val="Hipersaitas"/>
                  <w:rFonts w:ascii="Arial" w:hAnsi="Arial" w:cs="Arial"/>
                  <w:color w:val="0070C0"/>
                  <w:sz w:val="24"/>
                  <w:szCs w:val="24"/>
                  <w:u w:val="single"/>
                </w:rPr>
                <w:t>poliklinika@tauragespspc.lt</w:t>
              </w:r>
            </w:hyperlink>
          </w:p>
        </w:tc>
      </w:tr>
      <w:tr w:rsidR="00C93D59" w:rsidRPr="007C438E" w14:paraId="779FD965" w14:textId="77777777" w:rsidTr="001A7B37">
        <w:tc>
          <w:tcPr>
            <w:tcW w:w="2808" w:type="dxa"/>
            <w:vMerge/>
          </w:tcPr>
          <w:p w14:paraId="28FC8D07"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BBB1FC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1.1.9. Šalies atstovas</w:t>
            </w:r>
          </w:p>
        </w:tc>
        <w:tc>
          <w:tcPr>
            <w:tcW w:w="3586" w:type="dxa"/>
          </w:tcPr>
          <w:p w14:paraId="54BE23A0" w14:textId="77777777" w:rsidR="00C93D59" w:rsidRPr="007C438E" w:rsidRDefault="00C93D59" w:rsidP="001A7B37">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1D699C5A" w14:textId="77777777" w:rsidR="00C93D59" w:rsidRPr="007C438E" w:rsidRDefault="00C93D59" w:rsidP="001A7B37">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C93D59" w:rsidRPr="007C438E" w14:paraId="4FF40BDB" w14:textId="77777777" w:rsidTr="001A7B37">
        <w:tc>
          <w:tcPr>
            <w:tcW w:w="2808" w:type="dxa"/>
            <w:vMerge/>
          </w:tcPr>
          <w:p w14:paraId="4A63FA71"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88B998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1.1.10. Atstovavimo pagrindas</w:t>
            </w:r>
          </w:p>
        </w:tc>
        <w:tc>
          <w:tcPr>
            <w:tcW w:w="3586" w:type="dxa"/>
          </w:tcPr>
          <w:p w14:paraId="1E8E30D5" w14:textId="77777777" w:rsidR="00C93D59" w:rsidRPr="007C438E" w:rsidRDefault="00C93D59" w:rsidP="001A7B37">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C93D59" w:rsidRPr="007C438E" w14:paraId="0116157F" w14:textId="77777777" w:rsidTr="001A7B37">
        <w:tc>
          <w:tcPr>
            <w:tcW w:w="2808" w:type="dxa"/>
            <w:vMerge w:val="restart"/>
          </w:tcPr>
          <w:p w14:paraId="6077BE6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 Tiekėjas</w:t>
            </w:r>
            <w:r w:rsidRPr="007C438E">
              <w:rPr>
                <w:rFonts w:ascii="Arial" w:eastAsia="Times New Roman" w:hAnsi="Arial" w:cs="Arial"/>
                <w:b/>
                <w:bCs/>
                <w:sz w:val="24"/>
                <w:szCs w:val="24"/>
                <w:vertAlign w:val="superscript"/>
              </w:rPr>
              <w:footnoteReference w:id="1"/>
            </w:r>
          </w:p>
          <w:p w14:paraId="6CD05A32"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102115C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1.2.1. Pavadinimas</w:t>
            </w:r>
          </w:p>
        </w:tc>
        <w:tc>
          <w:tcPr>
            <w:tcW w:w="3586" w:type="dxa"/>
          </w:tcPr>
          <w:p w14:paraId="604CE5BB"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32476CF" w14:textId="77777777" w:rsidTr="001A7B37">
        <w:tc>
          <w:tcPr>
            <w:tcW w:w="2808" w:type="dxa"/>
            <w:vMerge/>
          </w:tcPr>
          <w:p w14:paraId="47436574"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7F97F572"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1.2.2. Juridinio asmens kodas</w:t>
            </w:r>
          </w:p>
        </w:tc>
        <w:tc>
          <w:tcPr>
            <w:tcW w:w="3586" w:type="dxa"/>
          </w:tcPr>
          <w:p w14:paraId="03B007B6"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DE5CAD7" w14:textId="77777777" w:rsidTr="001A7B37">
        <w:tc>
          <w:tcPr>
            <w:tcW w:w="2808" w:type="dxa"/>
            <w:vMerge/>
          </w:tcPr>
          <w:p w14:paraId="78EEA4AF"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7630C45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1.2.3. Adresas</w:t>
            </w:r>
          </w:p>
        </w:tc>
        <w:tc>
          <w:tcPr>
            <w:tcW w:w="3586" w:type="dxa"/>
          </w:tcPr>
          <w:p w14:paraId="47E8ED56"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4FC577F" w14:textId="77777777" w:rsidTr="001A7B37">
        <w:tc>
          <w:tcPr>
            <w:tcW w:w="2808" w:type="dxa"/>
            <w:vMerge/>
          </w:tcPr>
          <w:p w14:paraId="03A388B4"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33C018C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1.2.4. PVM mokėtojo kodas</w:t>
            </w:r>
          </w:p>
        </w:tc>
        <w:tc>
          <w:tcPr>
            <w:tcW w:w="3586" w:type="dxa"/>
          </w:tcPr>
          <w:p w14:paraId="6B82D398"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0D62CA2A" w14:textId="77777777" w:rsidTr="001A7B37">
        <w:tc>
          <w:tcPr>
            <w:tcW w:w="2808" w:type="dxa"/>
            <w:vMerge/>
          </w:tcPr>
          <w:p w14:paraId="2FB55E8E"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BF948F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1.2.5. Atsiskaitomoji sąskaita</w:t>
            </w:r>
          </w:p>
        </w:tc>
        <w:tc>
          <w:tcPr>
            <w:tcW w:w="3586" w:type="dxa"/>
          </w:tcPr>
          <w:p w14:paraId="05724F8F"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1885522" w14:textId="77777777" w:rsidTr="001A7B37">
        <w:tc>
          <w:tcPr>
            <w:tcW w:w="2808" w:type="dxa"/>
            <w:vMerge/>
          </w:tcPr>
          <w:p w14:paraId="21F25CFD"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69E6246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1.2.6. Bankas, banko kodas</w:t>
            </w:r>
          </w:p>
        </w:tc>
        <w:tc>
          <w:tcPr>
            <w:tcW w:w="3586" w:type="dxa"/>
          </w:tcPr>
          <w:p w14:paraId="3D109DF3"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3F9C5AAC" w14:textId="77777777" w:rsidTr="001A7B37">
        <w:tc>
          <w:tcPr>
            <w:tcW w:w="2808" w:type="dxa"/>
            <w:vMerge/>
          </w:tcPr>
          <w:p w14:paraId="2636DBBC"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219881B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1.2.7. Telefonas</w:t>
            </w:r>
          </w:p>
        </w:tc>
        <w:tc>
          <w:tcPr>
            <w:tcW w:w="3586" w:type="dxa"/>
          </w:tcPr>
          <w:p w14:paraId="72B5B2E1"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CB500CE" w14:textId="77777777" w:rsidTr="001A7B37">
        <w:tc>
          <w:tcPr>
            <w:tcW w:w="2808" w:type="dxa"/>
            <w:vMerge/>
          </w:tcPr>
          <w:p w14:paraId="6C4F58EA"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3B130072"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1.2.8. El. paštas</w:t>
            </w:r>
          </w:p>
        </w:tc>
        <w:tc>
          <w:tcPr>
            <w:tcW w:w="3586" w:type="dxa"/>
          </w:tcPr>
          <w:p w14:paraId="6304DD91"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09898244" w14:textId="77777777" w:rsidTr="001A7B37">
        <w:tc>
          <w:tcPr>
            <w:tcW w:w="2808" w:type="dxa"/>
            <w:vMerge/>
          </w:tcPr>
          <w:p w14:paraId="56ECC5B6"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469C00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1.2.9. Šalies atstovas</w:t>
            </w:r>
          </w:p>
        </w:tc>
        <w:tc>
          <w:tcPr>
            <w:tcW w:w="3586" w:type="dxa"/>
          </w:tcPr>
          <w:p w14:paraId="77F83EAE"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F1E9F5E" w14:textId="77777777" w:rsidTr="001A7B37">
        <w:tc>
          <w:tcPr>
            <w:tcW w:w="2808" w:type="dxa"/>
            <w:vMerge/>
          </w:tcPr>
          <w:p w14:paraId="7B57114A"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63F32A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1.2.10. Atstovavimo pagrindas</w:t>
            </w:r>
          </w:p>
        </w:tc>
        <w:tc>
          <w:tcPr>
            <w:tcW w:w="3586" w:type="dxa"/>
          </w:tcPr>
          <w:p w14:paraId="51860FF2" w14:textId="77777777" w:rsidR="00C93D59" w:rsidRPr="007C438E" w:rsidRDefault="00C93D59" w:rsidP="001A7B37">
            <w:pPr>
              <w:spacing w:after="0" w:line="240" w:lineRule="auto"/>
              <w:jc w:val="both"/>
              <w:rPr>
                <w:rFonts w:ascii="Arial" w:eastAsia="Times New Roman" w:hAnsi="Arial" w:cs="Arial"/>
                <w:sz w:val="24"/>
                <w:szCs w:val="24"/>
              </w:rPr>
            </w:pPr>
          </w:p>
        </w:tc>
      </w:tr>
    </w:tbl>
    <w:p w14:paraId="74D49490" w14:textId="77777777" w:rsidR="00C93D59" w:rsidRPr="007C438E" w:rsidRDefault="00C93D59" w:rsidP="00C93D59">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C93D59" w:rsidRPr="007C438E" w14:paraId="3110EEE9" w14:textId="77777777" w:rsidTr="001A7B37">
        <w:trPr>
          <w:trHeight w:val="300"/>
        </w:trPr>
        <w:tc>
          <w:tcPr>
            <w:tcW w:w="9677" w:type="dxa"/>
            <w:gridSpan w:val="4"/>
          </w:tcPr>
          <w:p w14:paraId="1A545A17"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2. ATSAKINGI ASMENYS</w:t>
            </w:r>
          </w:p>
        </w:tc>
      </w:tr>
      <w:tr w:rsidR="00C93D59" w:rsidRPr="007C438E" w14:paraId="4C7F5949" w14:textId="77777777" w:rsidTr="001A7B37">
        <w:trPr>
          <w:trHeight w:val="300"/>
        </w:trPr>
        <w:tc>
          <w:tcPr>
            <w:tcW w:w="2846" w:type="dxa"/>
            <w:gridSpan w:val="2"/>
          </w:tcPr>
          <w:p w14:paraId="71AA303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2.1. Pirkėjo kontaktiniai asmenys, </w:t>
            </w:r>
            <w:r w:rsidRPr="007C438E">
              <w:rPr>
                <w:rFonts w:ascii="Arial" w:eastAsia="Times New Roman" w:hAnsi="Arial" w:cs="Arial"/>
                <w:b/>
                <w:bCs/>
                <w:sz w:val="24"/>
                <w:szCs w:val="24"/>
              </w:rPr>
              <w:lastRenderedPageBreak/>
              <w:t>atsakingi už Sutarties vykdymą, Prekių priėmimą, Sąskaitų per informacinę sistemą SABIS priėmimą</w:t>
            </w:r>
          </w:p>
        </w:tc>
        <w:tc>
          <w:tcPr>
            <w:tcW w:w="6831" w:type="dxa"/>
            <w:gridSpan w:val="2"/>
          </w:tcPr>
          <w:p w14:paraId="2908AA70" w14:textId="77777777" w:rsidR="00C93D59" w:rsidRPr="000B76D5"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lastRenderedPageBreak/>
              <w:t>[</w:t>
            </w:r>
            <w:r w:rsidRPr="007C438E">
              <w:rPr>
                <w:rFonts w:ascii="Arial" w:eastAsia="Times New Roman" w:hAnsi="Arial" w:cs="Arial"/>
                <w:i/>
                <w:iCs/>
                <w:sz w:val="24"/>
                <w:szCs w:val="24"/>
              </w:rPr>
              <w:t>nurodyti padalinį / skyrių, pareigas, vardą, pavardę, tel., el. paštą</w:t>
            </w:r>
            <w:r w:rsidRPr="007C438E">
              <w:rPr>
                <w:rFonts w:ascii="Arial" w:eastAsia="Times New Roman" w:hAnsi="Arial" w:cs="Arial"/>
                <w:sz w:val="24"/>
                <w:szCs w:val="24"/>
              </w:rPr>
              <w:t>]</w:t>
            </w:r>
          </w:p>
        </w:tc>
      </w:tr>
      <w:tr w:rsidR="00C93D59" w:rsidRPr="007C438E" w14:paraId="1BC1ABD3" w14:textId="77777777" w:rsidTr="001A7B37">
        <w:trPr>
          <w:trHeight w:val="300"/>
        </w:trPr>
        <w:tc>
          <w:tcPr>
            <w:tcW w:w="2846" w:type="dxa"/>
            <w:gridSpan w:val="2"/>
          </w:tcPr>
          <w:p w14:paraId="4C91341D"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2.2. Tiekėjo kontaktiniai asmenys, atsakingi už Sutarties vykdymą</w:t>
            </w:r>
          </w:p>
        </w:tc>
        <w:tc>
          <w:tcPr>
            <w:tcW w:w="6831" w:type="dxa"/>
            <w:gridSpan w:val="2"/>
          </w:tcPr>
          <w:p w14:paraId="79891A44" w14:textId="77777777" w:rsidR="00C93D59" w:rsidRPr="007C438E" w:rsidRDefault="00C93D59" w:rsidP="001A7B37">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w:t>
            </w:r>
            <w:r w:rsidRPr="007C438E">
              <w:rPr>
                <w:rFonts w:ascii="Arial" w:eastAsia="Times New Roman" w:hAnsi="Arial" w:cs="Arial"/>
                <w:i/>
                <w:iCs/>
                <w:sz w:val="24"/>
                <w:szCs w:val="24"/>
              </w:rPr>
              <w:t>nurodyti padalinį / skyrių, pareigas, vardą, pavardę, tel., el. paštą</w:t>
            </w:r>
            <w:r w:rsidRPr="007C438E">
              <w:rPr>
                <w:rFonts w:ascii="Arial" w:eastAsia="Times New Roman" w:hAnsi="Arial" w:cs="Arial"/>
                <w:sz w:val="24"/>
                <w:szCs w:val="24"/>
              </w:rPr>
              <w:t>]</w:t>
            </w:r>
          </w:p>
        </w:tc>
      </w:tr>
      <w:tr w:rsidR="00C93D59" w:rsidRPr="007C438E" w14:paraId="6BFBB5C2" w14:textId="77777777" w:rsidTr="001A7B37">
        <w:trPr>
          <w:trHeight w:val="300"/>
        </w:trPr>
        <w:tc>
          <w:tcPr>
            <w:tcW w:w="9677" w:type="dxa"/>
            <w:gridSpan w:val="4"/>
          </w:tcPr>
          <w:p w14:paraId="6FE980B6"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3. SUTARTIES DALYKAS</w:t>
            </w:r>
          </w:p>
        </w:tc>
      </w:tr>
      <w:tr w:rsidR="00C93D59" w:rsidRPr="007C438E" w14:paraId="74F15363" w14:textId="77777777" w:rsidTr="001A7B37">
        <w:trPr>
          <w:trHeight w:val="300"/>
        </w:trPr>
        <w:tc>
          <w:tcPr>
            <w:tcW w:w="2846" w:type="dxa"/>
            <w:gridSpan w:val="2"/>
          </w:tcPr>
          <w:p w14:paraId="3278C63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3.1. Sutarties dalykas </w:t>
            </w:r>
          </w:p>
        </w:tc>
        <w:tc>
          <w:tcPr>
            <w:tcW w:w="6831" w:type="dxa"/>
            <w:gridSpan w:val="2"/>
          </w:tcPr>
          <w:p w14:paraId="5E58233C" w14:textId="77777777" w:rsidR="00C93D59" w:rsidRPr="00055248"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Tiekėjas įsipareigoja Sutartyje numatytomis sąlygomis perduoti</w:t>
            </w:r>
            <w:r>
              <w:rPr>
                <w:rFonts w:ascii="Arial" w:eastAsia="Times New Roman" w:hAnsi="Arial" w:cs="Arial"/>
                <w:sz w:val="24"/>
                <w:szCs w:val="24"/>
              </w:rPr>
              <w:t xml:space="preserve"> </w:t>
            </w:r>
            <w:r w:rsidRPr="6FEC744A">
              <w:rPr>
                <w:rFonts w:ascii="Arial" w:eastAsia="Times New Roman" w:hAnsi="Arial" w:cs="Arial"/>
                <w:sz w:val="24"/>
                <w:szCs w:val="24"/>
              </w:rPr>
              <w:t>p</w:t>
            </w:r>
            <w:r w:rsidRPr="6FEC744A">
              <w:rPr>
                <w:rFonts w:ascii="Arial" w:hAnsi="Arial" w:cs="Arial"/>
                <w:sz w:val="24"/>
                <w:szCs w:val="24"/>
              </w:rPr>
              <w:t>aciento kortelių atsekamumo nustatymo sistemą</w:t>
            </w:r>
            <w:r>
              <w:rPr>
                <w:rFonts w:ascii="Arial" w:hAnsi="Arial" w:cs="Arial"/>
                <w:sz w:val="24"/>
                <w:szCs w:val="24"/>
              </w:rPr>
              <w:t>, jos</w:t>
            </w:r>
            <w:r w:rsidRPr="6FEC744A">
              <w:rPr>
                <w:rFonts w:ascii="Arial" w:hAnsi="Arial" w:cs="Arial"/>
                <w:sz w:val="24"/>
                <w:szCs w:val="24"/>
              </w:rPr>
              <w:t xml:space="preserve"> </w:t>
            </w:r>
            <w:r>
              <w:rPr>
                <w:rFonts w:ascii="Arial" w:hAnsi="Arial" w:cs="Arial"/>
                <w:sz w:val="24"/>
                <w:szCs w:val="24"/>
              </w:rPr>
              <w:t>aptarnavimo</w:t>
            </w:r>
            <w:r w:rsidRPr="6FEC744A">
              <w:rPr>
                <w:rFonts w:ascii="Arial" w:hAnsi="Arial" w:cs="Arial"/>
                <w:sz w:val="24"/>
                <w:szCs w:val="24"/>
              </w:rPr>
              <w:t xml:space="preserve"> paslaugas 12 (dvylikos) mėn. laikotarpiui</w:t>
            </w:r>
            <w:r>
              <w:rPr>
                <w:rFonts w:ascii="Arial" w:hAnsi="Arial" w:cs="Arial"/>
                <w:sz w:val="24"/>
                <w:szCs w:val="24"/>
              </w:rPr>
              <w:t xml:space="preserve"> bei techninę ir programinę įrangą (toliau – Paslaugos ir prekės)</w:t>
            </w:r>
          </w:p>
          <w:p w14:paraId="764CA20A" w14:textId="77777777" w:rsidR="00C93D59" w:rsidRPr="007C438E" w:rsidRDefault="00C93D59" w:rsidP="001A7B37">
            <w:pPr>
              <w:spacing w:after="0" w:line="240" w:lineRule="auto"/>
              <w:jc w:val="both"/>
              <w:rPr>
                <w:rFonts w:ascii="Arial" w:hAnsi="Arial" w:cs="Arial"/>
                <w:color w:val="000000"/>
                <w:sz w:val="24"/>
                <w:szCs w:val="24"/>
              </w:rPr>
            </w:pPr>
            <w:r w:rsidRPr="007C438E">
              <w:rPr>
                <w:rFonts w:ascii="Arial" w:hAnsi="Arial" w:cs="Arial"/>
                <w:color w:val="000000"/>
                <w:sz w:val="24"/>
                <w:szCs w:val="24"/>
              </w:rPr>
              <w:t xml:space="preserve">Išsamus </w:t>
            </w:r>
            <w:r>
              <w:rPr>
                <w:rFonts w:ascii="Arial" w:hAnsi="Arial" w:cs="Arial"/>
                <w:color w:val="000000"/>
                <w:sz w:val="24"/>
                <w:szCs w:val="24"/>
              </w:rPr>
              <w:t>Paslaugų ir p</w:t>
            </w:r>
            <w:r w:rsidRPr="007C438E">
              <w:rPr>
                <w:rFonts w:ascii="Arial" w:hAnsi="Arial" w:cs="Arial"/>
                <w:color w:val="000000"/>
                <w:sz w:val="24"/>
                <w:szCs w:val="24"/>
              </w:rPr>
              <w:t>rek</w:t>
            </w:r>
            <w:r>
              <w:rPr>
                <w:rFonts w:ascii="Arial" w:hAnsi="Arial" w:cs="Arial"/>
                <w:color w:val="000000"/>
                <w:sz w:val="24"/>
                <w:szCs w:val="24"/>
              </w:rPr>
              <w:t>ių</w:t>
            </w:r>
            <w:r w:rsidRPr="007C438E">
              <w:rPr>
                <w:rFonts w:ascii="Arial" w:hAnsi="Arial" w:cs="Arial"/>
                <w:color w:val="000000"/>
                <w:sz w:val="24"/>
                <w:szCs w:val="24"/>
              </w:rPr>
              <w:t xml:space="preserve"> aprašymas ir kiti reikalavimai nustatyti Sutarties priede Nr. 1 „Techninė specifikacija“ (toliau – Techninė specifikacija) ir Sutarties priede Nr. 2 „Pasiūlymas“.</w:t>
            </w:r>
          </w:p>
        </w:tc>
      </w:tr>
      <w:tr w:rsidR="00C93D59" w:rsidRPr="007C438E" w14:paraId="131B851B" w14:textId="77777777" w:rsidTr="001A7B37">
        <w:trPr>
          <w:trHeight w:val="300"/>
        </w:trPr>
        <w:tc>
          <w:tcPr>
            <w:tcW w:w="2846" w:type="dxa"/>
            <w:gridSpan w:val="2"/>
          </w:tcPr>
          <w:p w14:paraId="6919039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3.2. Pirkimo numeris</w:t>
            </w:r>
          </w:p>
        </w:tc>
        <w:tc>
          <w:tcPr>
            <w:tcW w:w="6831" w:type="dxa"/>
            <w:gridSpan w:val="2"/>
          </w:tcPr>
          <w:p w14:paraId="7FAC613E" w14:textId="77777777" w:rsidR="00C93D59" w:rsidRPr="007C438E" w:rsidRDefault="00C93D59" w:rsidP="001A7B37">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pirkimo numerį</w:t>
            </w:r>
            <w:r w:rsidRPr="007C438E">
              <w:rPr>
                <w:rFonts w:ascii="Arial" w:eastAsia="Arial" w:hAnsi="Arial" w:cs="Arial"/>
                <w:sz w:val="24"/>
                <w:szCs w:val="24"/>
              </w:rPr>
              <w:t>]</w:t>
            </w:r>
          </w:p>
        </w:tc>
      </w:tr>
      <w:tr w:rsidR="00C93D59" w:rsidRPr="007C438E" w14:paraId="5A9F3B23" w14:textId="77777777" w:rsidTr="001A7B37">
        <w:trPr>
          <w:trHeight w:val="1513"/>
        </w:trPr>
        <w:tc>
          <w:tcPr>
            <w:tcW w:w="2846" w:type="dxa"/>
            <w:gridSpan w:val="2"/>
          </w:tcPr>
          <w:p w14:paraId="21CE20C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3.3. </w:t>
            </w:r>
            <w:bookmarkStart w:id="51" w:name="_Hlk162966553"/>
            <w:r w:rsidRPr="007C438E">
              <w:rPr>
                <w:rFonts w:ascii="Arial" w:eastAsia="Times New Roman" w:hAnsi="Arial" w:cs="Arial"/>
                <w:b/>
                <w:bCs/>
                <w:sz w:val="24"/>
                <w:szCs w:val="24"/>
              </w:rPr>
              <w:t>Informacija apie Europos Sąjungos lėšomis finansuojamą projektą arba kitą projektą</w:t>
            </w:r>
            <w:bookmarkEnd w:id="51"/>
          </w:p>
        </w:tc>
        <w:tc>
          <w:tcPr>
            <w:tcW w:w="6831" w:type="dxa"/>
            <w:gridSpan w:val="2"/>
          </w:tcPr>
          <w:p w14:paraId="7BCBF5BD" w14:textId="77777777" w:rsidR="00C93D59" w:rsidRPr="007C438E" w:rsidRDefault="00C93D59" w:rsidP="001A7B37">
            <w:pPr>
              <w:spacing w:after="0" w:line="240" w:lineRule="auto"/>
              <w:jc w:val="both"/>
              <w:rPr>
                <w:rFonts w:ascii="Arial" w:eastAsia="Times New Roman" w:hAnsi="Arial" w:cs="Arial"/>
                <w:sz w:val="24"/>
                <w:szCs w:val="24"/>
              </w:rPr>
            </w:pPr>
            <w:r w:rsidRPr="00D14AB6">
              <w:rPr>
                <w:rFonts w:ascii="Arial" w:hAnsi="Arial" w:cs="Arial"/>
                <w:sz w:val="24"/>
                <w:szCs w:val="24"/>
              </w:rPr>
              <w:t>„Pirkimo vykdytojų gebėjimų atlikti inovatyvius pirkimus stiprinimas“</w:t>
            </w:r>
            <w:r w:rsidRPr="00D14AB6">
              <w:t xml:space="preserve"> </w:t>
            </w:r>
            <w:r w:rsidRPr="00D14AB6">
              <w:rPr>
                <w:rFonts w:ascii="Arial" w:hAnsi="Arial" w:cs="Arial"/>
                <w:sz w:val="24"/>
                <w:szCs w:val="24"/>
              </w:rPr>
              <w:t>pagal 2022–2030 metų plėtros programos valdytojos Lietuvos Respublikos ekonomikos ir inovacijų ministerijos ekonomikos transformacijos ir konkurencingumo plėtros programos pažangos priemon</w:t>
            </w:r>
            <w:r>
              <w:rPr>
                <w:rFonts w:ascii="Arial" w:hAnsi="Arial" w:cs="Arial"/>
                <w:sz w:val="24"/>
                <w:szCs w:val="24"/>
              </w:rPr>
              <w:t xml:space="preserve">ė </w:t>
            </w:r>
            <w:r w:rsidRPr="00D14AB6">
              <w:rPr>
                <w:rFonts w:ascii="Arial" w:hAnsi="Arial" w:cs="Arial"/>
                <w:sz w:val="24"/>
                <w:szCs w:val="24"/>
              </w:rPr>
              <w:t>Nr. 05-001-01-05-07 „Sukurti nuoseklią inovacinės veiklos skatinimo sistemą“</w:t>
            </w:r>
            <w:r>
              <w:rPr>
                <w:rFonts w:ascii="Arial" w:hAnsi="Arial" w:cs="Arial"/>
                <w:sz w:val="24"/>
                <w:szCs w:val="24"/>
              </w:rPr>
              <w:t xml:space="preserve"> lėšomis.</w:t>
            </w:r>
          </w:p>
        </w:tc>
      </w:tr>
      <w:tr w:rsidR="00C93D59" w:rsidRPr="007C438E" w14:paraId="59F8EE58" w14:textId="77777777" w:rsidTr="001A7B37">
        <w:trPr>
          <w:trHeight w:val="300"/>
        </w:trPr>
        <w:tc>
          <w:tcPr>
            <w:tcW w:w="9677" w:type="dxa"/>
            <w:gridSpan w:val="4"/>
          </w:tcPr>
          <w:p w14:paraId="29AC81B6"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4. </w:t>
            </w:r>
            <w:r>
              <w:rPr>
                <w:rFonts w:ascii="Arial" w:hAnsi="Arial" w:cs="Arial"/>
                <w:b/>
                <w:bCs/>
                <w:sz w:val="24"/>
                <w:szCs w:val="24"/>
              </w:rPr>
              <w:t>PASLAUGŲ IR PREKIŲ PATEIKIMO</w:t>
            </w:r>
            <w:r w:rsidRPr="00DD345C">
              <w:rPr>
                <w:rFonts w:ascii="Arial" w:hAnsi="Arial" w:cs="Arial"/>
                <w:b/>
                <w:bCs/>
                <w:sz w:val="24"/>
                <w:szCs w:val="24"/>
              </w:rPr>
              <w:t xml:space="preserve"> TERMINAI IR P</w:t>
            </w:r>
            <w:r>
              <w:rPr>
                <w:rFonts w:ascii="Arial" w:hAnsi="Arial" w:cs="Arial"/>
                <w:b/>
                <w:bCs/>
                <w:sz w:val="24"/>
                <w:szCs w:val="24"/>
              </w:rPr>
              <w:t>ASLAUGŲ IR PREKIŲ</w:t>
            </w:r>
            <w:r w:rsidRPr="00DD345C">
              <w:rPr>
                <w:rFonts w:ascii="Arial" w:hAnsi="Arial" w:cs="Arial"/>
                <w:b/>
                <w:bCs/>
                <w:sz w:val="24"/>
                <w:szCs w:val="24"/>
              </w:rPr>
              <w:t xml:space="preserve"> PERDAVIMO - PRIĖMIMO TVARKA</w:t>
            </w:r>
          </w:p>
        </w:tc>
      </w:tr>
      <w:tr w:rsidR="00C93D59" w:rsidRPr="007C438E" w14:paraId="1BFBD081" w14:textId="77777777" w:rsidTr="001A7B37">
        <w:trPr>
          <w:trHeight w:val="300"/>
        </w:trPr>
        <w:tc>
          <w:tcPr>
            <w:tcW w:w="2846" w:type="dxa"/>
            <w:gridSpan w:val="2"/>
          </w:tcPr>
          <w:p w14:paraId="3DDC8DE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4.1. </w:t>
            </w:r>
            <w:r>
              <w:rPr>
                <w:rFonts w:ascii="Arial" w:eastAsia="Times New Roman" w:hAnsi="Arial" w:cs="Arial"/>
                <w:b/>
                <w:bCs/>
                <w:sz w:val="24"/>
                <w:szCs w:val="24"/>
              </w:rPr>
              <w:t>Paslaugų ir p</w:t>
            </w:r>
            <w:r w:rsidRPr="007C438E">
              <w:rPr>
                <w:rFonts w:ascii="Arial" w:eastAsia="Times New Roman" w:hAnsi="Arial" w:cs="Arial"/>
                <w:b/>
                <w:bCs/>
                <w:sz w:val="24"/>
                <w:szCs w:val="24"/>
              </w:rPr>
              <w:t>rek</w:t>
            </w:r>
            <w:r>
              <w:rPr>
                <w:rFonts w:ascii="Arial" w:eastAsia="Times New Roman" w:hAnsi="Arial" w:cs="Arial"/>
                <w:b/>
                <w:bCs/>
                <w:sz w:val="24"/>
                <w:szCs w:val="24"/>
              </w:rPr>
              <w:t>ių</w:t>
            </w:r>
            <w:r w:rsidRPr="007C438E">
              <w:rPr>
                <w:rFonts w:ascii="Arial" w:eastAsia="Times New Roman" w:hAnsi="Arial" w:cs="Arial"/>
                <w:b/>
                <w:bCs/>
                <w:sz w:val="24"/>
                <w:szCs w:val="24"/>
              </w:rPr>
              <w:t xml:space="preserve"> pristatymo</w:t>
            </w:r>
            <w:r>
              <w:rPr>
                <w:rFonts w:ascii="Arial" w:eastAsia="Times New Roman" w:hAnsi="Arial" w:cs="Arial"/>
                <w:b/>
                <w:bCs/>
                <w:sz w:val="24"/>
                <w:szCs w:val="24"/>
              </w:rPr>
              <w:t xml:space="preserve"> / suteikimo </w:t>
            </w:r>
            <w:r w:rsidRPr="007C438E">
              <w:rPr>
                <w:rFonts w:ascii="Arial" w:eastAsia="Times New Roman" w:hAnsi="Arial" w:cs="Arial"/>
                <w:b/>
                <w:bCs/>
                <w:sz w:val="24"/>
                <w:szCs w:val="24"/>
              </w:rPr>
              <w:t>terminas</w:t>
            </w:r>
          </w:p>
        </w:tc>
        <w:tc>
          <w:tcPr>
            <w:tcW w:w="6831" w:type="dxa"/>
            <w:gridSpan w:val="2"/>
          </w:tcPr>
          <w:p w14:paraId="513C618F" w14:textId="77777777" w:rsidR="00C93D59" w:rsidRDefault="00C93D59" w:rsidP="001A7B37">
            <w:pPr>
              <w:spacing w:after="0" w:line="240" w:lineRule="auto"/>
              <w:jc w:val="both"/>
              <w:rPr>
                <w:rFonts w:ascii="Arial" w:eastAsia="Times New Roman" w:hAnsi="Arial" w:cs="Arial"/>
                <w:iCs/>
                <w:sz w:val="24"/>
                <w:szCs w:val="24"/>
              </w:rPr>
            </w:pPr>
            <w:r w:rsidRPr="00FF7254">
              <w:rPr>
                <w:rFonts w:ascii="Arial" w:hAnsi="Arial" w:cs="Arial"/>
                <w:iCs/>
                <w:sz w:val="24"/>
                <w:szCs w:val="24"/>
              </w:rPr>
              <w:t xml:space="preserve">I etapas:  4 </w:t>
            </w:r>
            <w:r w:rsidRPr="69F0BDFF">
              <w:rPr>
                <w:rFonts w:ascii="Arial" w:hAnsi="Arial" w:cs="Arial"/>
                <w:sz w:val="24"/>
                <w:szCs w:val="24"/>
              </w:rPr>
              <w:t xml:space="preserve">(keturi) </w:t>
            </w:r>
            <w:r w:rsidRPr="00FF7254">
              <w:rPr>
                <w:rFonts w:ascii="Arial" w:hAnsi="Arial" w:cs="Arial"/>
                <w:iCs/>
                <w:sz w:val="24"/>
                <w:szCs w:val="24"/>
              </w:rPr>
              <w:t>mėnesiai po sutarties pasirašymo</w:t>
            </w:r>
            <w:r w:rsidRPr="69F0BDFF">
              <w:rPr>
                <w:rFonts w:ascii="Arial" w:hAnsi="Arial" w:cs="Arial"/>
                <w:sz w:val="24"/>
                <w:szCs w:val="24"/>
              </w:rPr>
              <w:t xml:space="preserve"> </w:t>
            </w:r>
            <w:r w:rsidRPr="00FF7254">
              <w:rPr>
                <w:rFonts w:ascii="Arial" w:hAnsi="Arial" w:cs="Arial"/>
                <w:iCs/>
                <w:sz w:val="24"/>
                <w:szCs w:val="24"/>
              </w:rPr>
              <w:t>– veikiančio su būtiniausiomis funkcijomis sprendimo sukūrimas ir įdiegimas bandomajam naudojimui ir II etapas –</w:t>
            </w:r>
            <w:r w:rsidRPr="69F0BDFF">
              <w:rPr>
                <w:rFonts w:ascii="Arial" w:hAnsi="Arial" w:cs="Arial"/>
                <w:sz w:val="24"/>
                <w:szCs w:val="24"/>
              </w:rPr>
              <w:t xml:space="preserve"> 3 (trys)</w:t>
            </w:r>
            <w:r w:rsidRPr="00FF7254">
              <w:rPr>
                <w:rFonts w:ascii="Arial" w:hAnsi="Arial" w:cs="Arial"/>
                <w:iCs/>
                <w:sz w:val="24"/>
                <w:szCs w:val="24"/>
              </w:rPr>
              <w:t xml:space="preserve"> mėnesiai - bandomoji eksploatacija, pakeitimai bei perdavimas į gamybinę eksploataciją</w:t>
            </w:r>
            <w:r>
              <w:rPr>
                <w:rFonts w:ascii="Arial" w:hAnsi="Arial" w:cs="Arial"/>
                <w:iCs/>
                <w:sz w:val="24"/>
                <w:szCs w:val="24"/>
              </w:rPr>
              <w:t>.</w:t>
            </w:r>
          </w:p>
          <w:p w14:paraId="14777CD9" w14:textId="77777777" w:rsidR="00C93D59" w:rsidRDefault="00C93D59" w:rsidP="001A7B37">
            <w:pPr>
              <w:spacing w:after="0" w:line="240" w:lineRule="auto"/>
              <w:jc w:val="both"/>
              <w:rPr>
                <w:rFonts w:ascii="Arial" w:eastAsia="Times New Roman" w:hAnsi="Arial" w:cs="Arial"/>
                <w:sz w:val="24"/>
                <w:szCs w:val="24"/>
              </w:rPr>
            </w:pPr>
          </w:p>
          <w:p w14:paraId="46FD58C3" w14:textId="77777777" w:rsidR="00C93D59" w:rsidRPr="00666FFA" w:rsidRDefault="00C93D59" w:rsidP="001A7B37">
            <w:pPr>
              <w:spacing w:after="0" w:line="240" w:lineRule="auto"/>
              <w:jc w:val="both"/>
              <w:rPr>
                <w:rFonts w:ascii="Arial" w:eastAsia="Times New Roman" w:hAnsi="Arial" w:cs="Arial"/>
                <w:sz w:val="24"/>
                <w:szCs w:val="24"/>
              </w:rPr>
            </w:pPr>
            <w:r w:rsidRPr="003D7C5B">
              <w:rPr>
                <w:rFonts w:ascii="Arial" w:hAnsi="Arial" w:cs="Arial"/>
                <w:bCs/>
                <w:sz w:val="24"/>
                <w:szCs w:val="24"/>
              </w:rPr>
              <w:t xml:space="preserve">Paciento kortelių atsekamumo </w:t>
            </w:r>
            <w:r w:rsidRPr="00AD0906">
              <w:rPr>
                <w:rFonts w:ascii="Arial" w:hAnsi="Arial" w:cs="Arial"/>
                <w:bCs/>
                <w:sz w:val="24"/>
                <w:szCs w:val="24"/>
              </w:rPr>
              <w:t>nustatymo sistemos aptarnavimo paslaugos</w:t>
            </w:r>
            <w:r w:rsidRPr="3659973F">
              <w:rPr>
                <w:rFonts w:ascii="Arial" w:eastAsia="Times New Roman" w:hAnsi="Arial" w:cs="Arial"/>
                <w:sz w:val="24"/>
                <w:szCs w:val="24"/>
              </w:rPr>
              <w:t xml:space="preserve"> – 12 (dvylika) mėn.</w:t>
            </w:r>
          </w:p>
          <w:p w14:paraId="00431912" w14:textId="77777777" w:rsidR="00C93D59" w:rsidRDefault="00C93D59" w:rsidP="001A7B37">
            <w:pPr>
              <w:spacing w:after="0" w:line="240" w:lineRule="auto"/>
              <w:jc w:val="both"/>
              <w:rPr>
                <w:rFonts w:ascii="Arial" w:eastAsia="Times New Roman" w:hAnsi="Arial" w:cs="Arial"/>
                <w:iCs/>
                <w:sz w:val="24"/>
                <w:szCs w:val="24"/>
              </w:rPr>
            </w:pPr>
          </w:p>
          <w:p w14:paraId="29256E0E" w14:textId="77777777" w:rsidR="00C93D59" w:rsidRPr="007C438E" w:rsidRDefault="00C93D59" w:rsidP="001A7B37">
            <w:pPr>
              <w:spacing w:after="0" w:line="240" w:lineRule="auto"/>
              <w:jc w:val="both"/>
              <w:rPr>
                <w:rFonts w:ascii="Arial" w:eastAsia="Times New Roman" w:hAnsi="Arial" w:cs="Arial"/>
                <w:iCs/>
                <w:sz w:val="24"/>
                <w:szCs w:val="24"/>
              </w:rPr>
            </w:pPr>
            <w:r w:rsidRPr="00DF3E00">
              <w:rPr>
                <w:rFonts w:ascii="Arial" w:eastAsia="Times New Roman" w:hAnsi="Arial" w:cs="Arial"/>
                <w:iCs/>
                <w:sz w:val="24"/>
                <w:szCs w:val="24"/>
              </w:rPr>
              <w:t>P</w:t>
            </w:r>
            <w:r>
              <w:rPr>
                <w:rFonts w:ascii="Arial" w:eastAsia="Times New Roman" w:hAnsi="Arial" w:cs="Arial"/>
                <w:iCs/>
                <w:sz w:val="24"/>
                <w:szCs w:val="24"/>
              </w:rPr>
              <w:t>aslaugos ir prekės</w:t>
            </w:r>
            <w:r w:rsidRPr="00DF3E00">
              <w:rPr>
                <w:rFonts w:ascii="Arial" w:eastAsia="Times New Roman" w:hAnsi="Arial" w:cs="Arial"/>
                <w:iCs/>
                <w:sz w:val="24"/>
                <w:szCs w:val="24"/>
              </w:rPr>
              <w:t xml:space="preserve"> </w:t>
            </w:r>
            <w:r>
              <w:rPr>
                <w:rFonts w:ascii="Arial" w:eastAsia="Times New Roman" w:hAnsi="Arial" w:cs="Arial"/>
                <w:iCs/>
                <w:sz w:val="24"/>
                <w:szCs w:val="24"/>
              </w:rPr>
              <w:t>teikiamos</w:t>
            </w:r>
            <w:r w:rsidRPr="00DF3E00">
              <w:rPr>
                <w:rFonts w:ascii="Arial" w:eastAsia="Times New Roman" w:hAnsi="Arial" w:cs="Arial"/>
                <w:iCs/>
                <w:sz w:val="24"/>
                <w:szCs w:val="24"/>
              </w:rPr>
              <w:t xml:space="preserve"> šiuo adresu: </w:t>
            </w:r>
            <w:r>
              <w:rPr>
                <w:rFonts w:ascii="Arial" w:eastAsia="Times New Roman" w:hAnsi="Arial" w:cs="Arial"/>
                <w:iCs/>
                <w:sz w:val="24"/>
                <w:szCs w:val="24"/>
              </w:rPr>
              <w:t>Jūros</w:t>
            </w:r>
            <w:r w:rsidRPr="00DF3E00">
              <w:rPr>
                <w:rFonts w:ascii="Arial" w:eastAsia="Times New Roman" w:hAnsi="Arial" w:cs="Arial"/>
                <w:iCs/>
                <w:sz w:val="24"/>
                <w:szCs w:val="24"/>
              </w:rPr>
              <w:t xml:space="preserve"> g. 5, Tauragė.</w:t>
            </w:r>
          </w:p>
        </w:tc>
      </w:tr>
      <w:tr w:rsidR="00C93D59" w:rsidRPr="007C438E" w14:paraId="490A3922" w14:textId="77777777" w:rsidTr="001A7B37">
        <w:trPr>
          <w:trHeight w:val="300"/>
        </w:trPr>
        <w:tc>
          <w:tcPr>
            <w:tcW w:w="2846" w:type="dxa"/>
            <w:gridSpan w:val="2"/>
          </w:tcPr>
          <w:p w14:paraId="267A965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4.2. </w:t>
            </w:r>
            <w:r>
              <w:rPr>
                <w:rFonts w:ascii="Arial" w:eastAsia="Times New Roman" w:hAnsi="Arial" w:cs="Arial"/>
                <w:b/>
                <w:bCs/>
                <w:sz w:val="24"/>
                <w:szCs w:val="24"/>
              </w:rPr>
              <w:t>Paslaugų ir p</w:t>
            </w:r>
            <w:r w:rsidRPr="007C438E">
              <w:rPr>
                <w:rFonts w:ascii="Arial" w:eastAsia="Times New Roman" w:hAnsi="Arial" w:cs="Arial"/>
                <w:b/>
                <w:bCs/>
                <w:sz w:val="24"/>
                <w:szCs w:val="24"/>
              </w:rPr>
              <w:t>rek</w:t>
            </w:r>
            <w:r>
              <w:rPr>
                <w:rFonts w:ascii="Arial" w:eastAsia="Times New Roman" w:hAnsi="Arial" w:cs="Arial"/>
                <w:b/>
                <w:bCs/>
                <w:sz w:val="24"/>
                <w:szCs w:val="24"/>
              </w:rPr>
              <w:t>ių</w:t>
            </w:r>
            <w:r w:rsidRPr="007C438E">
              <w:rPr>
                <w:rFonts w:ascii="Arial" w:eastAsia="Times New Roman" w:hAnsi="Arial" w:cs="Arial"/>
                <w:b/>
                <w:bCs/>
                <w:sz w:val="24"/>
                <w:szCs w:val="24"/>
              </w:rPr>
              <w:t xml:space="preserve"> (ar jų dali</w:t>
            </w:r>
            <w:r>
              <w:rPr>
                <w:rFonts w:ascii="Arial" w:eastAsia="Times New Roman" w:hAnsi="Arial" w:cs="Arial"/>
                <w:b/>
                <w:bCs/>
                <w:sz w:val="24"/>
                <w:szCs w:val="24"/>
              </w:rPr>
              <w:t>ų</w:t>
            </w:r>
            <w:r w:rsidRPr="007C438E">
              <w:rPr>
                <w:rFonts w:ascii="Arial" w:eastAsia="Times New Roman" w:hAnsi="Arial" w:cs="Arial"/>
                <w:b/>
                <w:bCs/>
                <w:sz w:val="24"/>
                <w:szCs w:val="24"/>
              </w:rPr>
              <w:t>) pristatymo termino pratęsimas</w:t>
            </w:r>
          </w:p>
        </w:tc>
        <w:tc>
          <w:tcPr>
            <w:tcW w:w="6831" w:type="dxa"/>
            <w:gridSpan w:val="2"/>
          </w:tcPr>
          <w:p w14:paraId="47E576C5"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07955493" w14:textId="77777777" w:rsidTr="001A7B37">
        <w:trPr>
          <w:trHeight w:val="300"/>
        </w:trPr>
        <w:tc>
          <w:tcPr>
            <w:tcW w:w="2846" w:type="dxa"/>
            <w:gridSpan w:val="2"/>
          </w:tcPr>
          <w:p w14:paraId="283EB7D4"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4.3. Užsakymų teikimo tvarka</w:t>
            </w:r>
          </w:p>
        </w:tc>
        <w:tc>
          <w:tcPr>
            <w:tcW w:w="6831" w:type="dxa"/>
            <w:gridSpan w:val="2"/>
          </w:tcPr>
          <w:p w14:paraId="091EF7C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0413D314" w14:textId="77777777" w:rsidR="00C93D59" w:rsidRPr="007C438E" w:rsidRDefault="00C93D59" w:rsidP="001A7B37">
            <w:pPr>
              <w:spacing w:after="0" w:line="240" w:lineRule="auto"/>
              <w:rPr>
                <w:rFonts w:ascii="Arial" w:eastAsia="Times New Roman" w:hAnsi="Arial" w:cs="Arial"/>
                <w:strike/>
                <w:sz w:val="24"/>
                <w:szCs w:val="24"/>
              </w:rPr>
            </w:pPr>
          </w:p>
        </w:tc>
      </w:tr>
      <w:tr w:rsidR="00C93D59" w:rsidRPr="007C438E" w14:paraId="263CCE52" w14:textId="77777777" w:rsidTr="001A7B37">
        <w:trPr>
          <w:trHeight w:val="300"/>
        </w:trPr>
        <w:tc>
          <w:tcPr>
            <w:tcW w:w="2846" w:type="dxa"/>
            <w:gridSpan w:val="2"/>
          </w:tcPr>
          <w:p w14:paraId="06DA489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4.4. </w:t>
            </w:r>
            <w:r>
              <w:rPr>
                <w:rFonts w:ascii="Arial" w:eastAsia="Times New Roman" w:hAnsi="Arial" w:cs="Arial"/>
                <w:b/>
                <w:bCs/>
                <w:sz w:val="24"/>
                <w:szCs w:val="24"/>
              </w:rPr>
              <w:t>Pateikiami dokumentai</w:t>
            </w:r>
            <w:r w:rsidRPr="007C438E">
              <w:rPr>
                <w:rFonts w:ascii="Arial" w:eastAsia="Times New Roman" w:hAnsi="Arial" w:cs="Arial"/>
                <w:b/>
                <w:bCs/>
                <w:sz w:val="24"/>
                <w:szCs w:val="24"/>
              </w:rPr>
              <w:t xml:space="preserve"> </w:t>
            </w:r>
          </w:p>
        </w:tc>
        <w:tc>
          <w:tcPr>
            <w:tcW w:w="6831" w:type="dxa"/>
            <w:gridSpan w:val="2"/>
          </w:tcPr>
          <w:p w14:paraId="7F20BE98"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4A1E693B" w14:textId="77777777" w:rsidTr="001A7B37">
        <w:trPr>
          <w:trHeight w:val="300"/>
        </w:trPr>
        <w:tc>
          <w:tcPr>
            <w:tcW w:w="9677" w:type="dxa"/>
            <w:gridSpan w:val="4"/>
          </w:tcPr>
          <w:p w14:paraId="05C3F86F" w14:textId="77777777" w:rsidR="00C93D59" w:rsidRPr="007C438E" w:rsidRDefault="00C93D59" w:rsidP="001A7B37">
            <w:pPr>
              <w:keepNext/>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lastRenderedPageBreak/>
              <w:t>5. SUTARTIES KAINA IR ATSISKAITYMO TVARKA</w:t>
            </w:r>
          </w:p>
        </w:tc>
      </w:tr>
      <w:tr w:rsidR="00C93D59" w:rsidRPr="007C438E" w14:paraId="61556C3C" w14:textId="77777777" w:rsidTr="001A7B37">
        <w:trPr>
          <w:trHeight w:val="300"/>
        </w:trPr>
        <w:tc>
          <w:tcPr>
            <w:tcW w:w="2846" w:type="dxa"/>
            <w:gridSpan w:val="2"/>
          </w:tcPr>
          <w:p w14:paraId="0BB7CB09" w14:textId="77777777" w:rsidR="00C93D59" w:rsidRPr="007C438E" w:rsidRDefault="00C93D59" w:rsidP="001A7B37">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5.1. Sutarčiai taikomas kainos apskaičiavimo būdas</w:t>
            </w:r>
          </w:p>
        </w:tc>
        <w:tc>
          <w:tcPr>
            <w:tcW w:w="6831" w:type="dxa"/>
            <w:gridSpan w:val="2"/>
          </w:tcPr>
          <w:p w14:paraId="24F4E081" w14:textId="77777777" w:rsidR="00C93D59" w:rsidRPr="007C438E" w:rsidRDefault="00C93D59" w:rsidP="001A7B37">
            <w:pPr>
              <w:keepNext/>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C93D59" w:rsidRPr="007C438E" w14:paraId="1B5AF0C7" w14:textId="77777777" w:rsidTr="001A7B37">
        <w:trPr>
          <w:trHeight w:val="300"/>
        </w:trPr>
        <w:tc>
          <w:tcPr>
            <w:tcW w:w="2846" w:type="dxa"/>
            <w:gridSpan w:val="2"/>
          </w:tcPr>
          <w:p w14:paraId="25261C8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5.2. Pradinės Sutarties vertė ir Sutarties kaina, kai taikoma fiksuotos kainos kainodara</w:t>
            </w:r>
          </w:p>
        </w:tc>
        <w:tc>
          <w:tcPr>
            <w:tcW w:w="6831" w:type="dxa"/>
            <w:gridSpan w:val="2"/>
          </w:tcPr>
          <w:p w14:paraId="4222367F"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Pradinės Sutarties vertė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xml:space="preserve">] be pridėtinės vertės mokesčio (toliau – PVM). </w:t>
            </w:r>
          </w:p>
          <w:p w14:paraId="359187D8"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PVM sudaro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w:t>
            </w:r>
          </w:p>
          <w:p w14:paraId="2B153DEA"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Sutarties kaina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Eur su PVM.</w:t>
            </w:r>
          </w:p>
          <w:p w14:paraId="68F508AE"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C93D59" w:rsidRPr="007C438E" w14:paraId="3EE8F82B" w14:textId="77777777" w:rsidTr="001A7B37">
        <w:trPr>
          <w:trHeight w:val="300"/>
        </w:trPr>
        <w:tc>
          <w:tcPr>
            <w:tcW w:w="2846" w:type="dxa"/>
            <w:gridSpan w:val="2"/>
          </w:tcPr>
          <w:p w14:paraId="0AD3B58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 Sutarties kainos / įkainių perskaičiavimas taikant </w:t>
            </w:r>
            <w:r w:rsidRPr="007C438E">
              <w:rPr>
                <w:rFonts w:ascii="Arial" w:eastAsia="Times New Roman" w:hAnsi="Arial" w:cs="Arial"/>
                <w:b/>
                <w:bCs/>
                <w:sz w:val="24"/>
                <w:szCs w:val="24"/>
                <w:u w:val="single"/>
              </w:rPr>
              <w:t>peržiūros</w:t>
            </w:r>
            <w:r w:rsidRPr="007C438E">
              <w:rPr>
                <w:rFonts w:ascii="Arial" w:eastAsia="Times New Roman" w:hAnsi="Arial" w:cs="Arial"/>
                <w:b/>
                <w:bCs/>
                <w:sz w:val="24"/>
                <w:szCs w:val="24"/>
              </w:rPr>
              <w:t xml:space="preserve"> taisykles</w:t>
            </w:r>
          </w:p>
        </w:tc>
        <w:tc>
          <w:tcPr>
            <w:tcW w:w="6831" w:type="dxa"/>
            <w:gridSpan w:val="2"/>
          </w:tcPr>
          <w:p w14:paraId="76E878A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kaina / įkainiai bus perskaičiuojami:</w:t>
            </w:r>
          </w:p>
          <w:p w14:paraId="4F6877E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5.3.1. dėl PVM tarifo pasikeitimo;</w:t>
            </w:r>
          </w:p>
          <w:p w14:paraId="75CBBFF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5.3.2. netaikoma;</w:t>
            </w:r>
          </w:p>
          <w:p w14:paraId="2491312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5.3.3. netaikoma;</w:t>
            </w:r>
          </w:p>
          <w:p w14:paraId="7117F398" w14:textId="77777777" w:rsidR="00C93D59" w:rsidRPr="007C438E" w:rsidRDefault="00C93D59" w:rsidP="001A7B37">
            <w:pPr>
              <w:spacing w:after="0" w:line="240" w:lineRule="auto"/>
              <w:rPr>
                <w:rFonts w:ascii="Arial" w:eastAsia="Times New Roman" w:hAnsi="Arial" w:cs="Arial"/>
                <w:sz w:val="24"/>
                <w:szCs w:val="20"/>
              </w:rPr>
            </w:pPr>
            <w:r w:rsidRPr="007C438E">
              <w:rPr>
                <w:rFonts w:ascii="Arial" w:eastAsia="Times New Roman" w:hAnsi="Arial" w:cs="Arial"/>
                <w:sz w:val="24"/>
                <w:szCs w:val="20"/>
              </w:rPr>
              <w:t xml:space="preserve">5.3.4. </w:t>
            </w:r>
            <w:r w:rsidRPr="007C438E">
              <w:rPr>
                <w:rFonts w:ascii="Arial" w:eastAsia="Times New Roman" w:hAnsi="Arial" w:cs="Arial"/>
                <w:sz w:val="24"/>
                <w:szCs w:val="24"/>
              </w:rPr>
              <w:t>netaikoma</w:t>
            </w:r>
            <w:r w:rsidRPr="007C438E">
              <w:rPr>
                <w:rFonts w:ascii="Arial" w:eastAsia="Times New Roman" w:hAnsi="Arial" w:cs="Arial"/>
                <w:sz w:val="24"/>
                <w:szCs w:val="20"/>
              </w:rPr>
              <w:t>.</w:t>
            </w:r>
          </w:p>
        </w:tc>
      </w:tr>
      <w:tr w:rsidR="00C93D59" w:rsidRPr="007C438E" w14:paraId="3AE54CAF" w14:textId="77777777" w:rsidTr="001A7B37">
        <w:trPr>
          <w:trHeight w:val="300"/>
        </w:trPr>
        <w:tc>
          <w:tcPr>
            <w:tcW w:w="2846" w:type="dxa"/>
            <w:gridSpan w:val="2"/>
          </w:tcPr>
          <w:p w14:paraId="0A855D7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5.3.1. Sutarties kainos / įkainių peržiūra dėl PVM tarifo pasikeitimo</w:t>
            </w:r>
          </w:p>
        </w:tc>
        <w:tc>
          <w:tcPr>
            <w:tcW w:w="6831" w:type="dxa"/>
            <w:gridSpan w:val="2"/>
          </w:tcPr>
          <w:p w14:paraId="395F81E3"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Jeigu Sutarties vykdymo metu pasikeičia PVM mokėjimą reglamentuojantys teisės aktai, darantys tiesioginę įtaką Tiekėjo t</w:t>
            </w:r>
            <w:r>
              <w:rPr>
                <w:rFonts w:ascii="Arial" w:eastAsia="Times New Roman" w:hAnsi="Arial" w:cs="Arial"/>
                <w:sz w:val="24"/>
                <w:szCs w:val="24"/>
              </w:rPr>
              <w:t>ei</w:t>
            </w:r>
            <w:r w:rsidRPr="007C438E">
              <w:rPr>
                <w:rFonts w:ascii="Arial" w:eastAsia="Times New Roman" w:hAnsi="Arial" w:cs="Arial"/>
                <w:sz w:val="24"/>
                <w:szCs w:val="24"/>
              </w:rPr>
              <w:t>kiam</w:t>
            </w:r>
            <w:r>
              <w:rPr>
                <w:rFonts w:ascii="Arial" w:eastAsia="Times New Roman" w:hAnsi="Arial" w:cs="Arial"/>
                <w:sz w:val="24"/>
                <w:szCs w:val="24"/>
              </w:rPr>
              <w:t>ų Paslaugų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Sutartyje nurodytai kainai/įkainiams, Sutarties kaina / įkainiai perskaičiuojami nekeičiant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kainos / įkainio be PVM. </w:t>
            </w:r>
          </w:p>
          <w:p w14:paraId="2006AB46"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Perskaičiuota Sutarties kaina /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įkainiai įforminami Susitarimu ir turi būti taikomi nuo naujo PVM įvedimo datos (nepriklausomai nuo to, kada pasirašytas Susitarimas).</w:t>
            </w:r>
          </w:p>
        </w:tc>
      </w:tr>
      <w:tr w:rsidR="00C93D59" w:rsidRPr="007C438E" w14:paraId="0CACB63E" w14:textId="77777777" w:rsidTr="001A7B37">
        <w:trPr>
          <w:trHeight w:val="300"/>
        </w:trPr>
        <w:tc>
          <w:tcPr>
            <w:tcW w:w="2846" w:type="dxa"/>
            <w:gridSpan w:val="2"/>
          </w:tcPr>
          <w:p w14:paraId="09BBAE8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b/>
                <w:bCs/>
                <w:sz w:val="24"/>
                <w:szCs w:val="24"/>
              </w:rPr>
              <w:t>5.3.2.</w:t>
            </w:r>
            <w:r w:rsidRPr="007C438E">
              <w:rPr>
                <w:rFonts w:ascii="Arial" w:eastAsia="Times New Roman" w:hAnsi="Arial" w:cs="Arial"/>
                <w:sz w:val="24"/>
                <w:szCs w:val="24"/>
              </w:rPr>
              <w:t xml:space="preserve"> </w:t>
            </w:r>
            <w:r w:rsidRPr="007C438E">
              <w:rPr>
                <w:rFonts w:ascii="Arial" w:eastAsia="Times New Roman" w:hAnsi="Arial" w:cs="Arial"/>
                <w:b/>
                <w:bCs/>
                <w:sz w:val="24"/>
                <w:szCs w:val="24"/>
              </w:rPr>
              <w:t xml:space="preserve">Sutarties kainos / įkainių peržiūra dėl kitų mokesčių, lemiančių </w:t>
            </w:r>
            <w:r>
              <w:rPr>
                <w:rFonts w:ascii="Arial" w:eastAsia="Times New Roman" w:hAnsi="Arial" w:cs="Arial"/>
                <w:b/>
                <w:bCs/>
                <w:sz w:val="24"/>
                <w:szCs w:val="24"/>
              </w:rPr>
              <w:t>Paslaugų ir p</w:t>
            </w:r>
            <w:r w:rsidRPr="007C438E">
              <w:rPr>
                <w:rFonts w:ascii="Arial" w:eastAsia="Times New Roman" w:hAnsi="Arial" w:cs="Arial"/>
                <w:b/>
                <w:bCs/>
                <w:sz w:val="24"/>
                <w:szCs w:val="24"/>
              </w:rPr>
              <w:t>rekių kainos pokytį, pasikeitimo</w:t>
            </w:r>
          </w:p>
        </w:tc>
        <w:tc>
          <w:tcPr>
            <w:tcW w:w="6831" w:type="dxa"/>
            <w:gridSpan w:val="2"/>
          </w:tcPr>
          <w:p w14:paraId="0022C8B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17B9269" w14:textId="77777777" w:rsidR="00C93D59" w:rsidRPr="007C438E" w:rsidRDefault="00C93D59" w:rsidP="001A7B37">
            <w:pPr>
              <w:spacing w:after="0" w:line="240" w:lineRule="auto"/>
              <w:rPr>
                <w:rFonts w:ascii="Arial" w:eastAsia="Times New Roman" w:hAnsi="Arial" w:cs="Arial"/>
                <w:sz w:val="24"/>
                <w:szCs w:val="20"/>
              </w:rPr>
            </w:pPr>
          </w:p>
        </w:tc>
      </w:tr>
      <w:tr w:rsidR="00C93D59" w:rsidRPr="007C438E" w14:paraId="0F39273C" w14:textId="77777777" w:rsidTr="001A7B37">
        <w:trPr>
          <w:trHeight w:val="300"/>
        </w:trPr>
        <w:tc>
          <w:tcPr>
            <w:tcW w:w="2846" w:type="dxa"/>
            <w:gridSpan w:val="2"/>
          </w:tcPr>
          <w:p w14:paraId="58D82032"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5.3.3. Sutarties kainos / įkainių peržiūra dėl kainų lygio pokyčio</w:t>
            </w:r>
          </w:p>
        </w:tc>
        <w:tc>
          <w:tcPr>
            <w:tcW w:w="6831" w:type="dxa"/>
            <w:gridSpan w:val="2"/>
          </w:tcPr>
          <w:p w14:paraId="7657F66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2795B2C1" w14:textId="77777777" w:rsidR="00C93D59" w:rsidRPr="007C438E" w:rsidRDefault="00C93D59" w:rsidP="001A7B37">
            <w:pPr>
              <w:spacing w:after="0" w:line="240" w:lineRule="auto"/>
              <w:rPr>
                <w:rFonts w:ascii="Arial" w:eastAsia="Times New Roman" w:hAnsi="Arial" w:cs="Arial"/>
                <w:sz w:val="24"/>
                <w:szCs w:val="24"/>
              </w:rPr>
            </w:pPr>
          </w:p>
          <w:p w14:paraId="34F75308"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67705B52" w14:textId="77777777" w:rsidTr="001A7B37">
        <w:trPr>
          <w:trHeight w:val="300"/>
        </w:trPr>
        <w:tc>
          <w:tcPr>
            <w:tcW w:w="2846" w:type="dxa"/>
            <w:gridSpan w:val="2"/>
          </w:tcPr>
          <w:p w14:paraId="1EA2EDA9"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5.3.4. Sutarties kainos / įkainių peržiūra dėl kainų lygio pokyčio pagal </w:t>
            </w:r>
            <w:r>
              <w:rPr>
                <w:rFonts w:ascii="Arial" w:eastAsia="Times New Roman" w:hAnsi="Arial" w:cs="Arial"/>
                <w:b/>
                <w:bCs/>
                <w:sz w:val="24"/>
                <w:szCs w:val="24"/>
              </w:rPr>
              <w:t>Paslaugų ir p</w:t>
            </w:r>
            <w:r w:rsidRPr="007C438E">
              <w:rPr>
                <w:rFonts w:ascii="Arial" w:eastAsia="Times New Roman" w:hAnsi="Arial" w:cs="Arial"/>
                <w:b/>
                <w:bCs/>
                <w:sz w:val="24"/>
                <w:szCs w:val="24"/>
              </w:rPr>
              <w:t>rekių grupių kainų pokyčius</w:t>
            </w:r>
          </w:p>
        </w:tc>
        <w:tc>
          <w:tcPr>
            <w:tcW w:w="6831" w:type="dxa"/>
            <w:gridSpan w:val="2"/>
          </w:tcPr>
          <w:p w14:paraId="6B841D18"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65D2478" w14:textId="77777777" w:rsidR="00C93D59" w:rsidRPr="007C438E" w:rsidRDefault="00C93D59" w:rsidP="001A7B37">
            <w:pPr>
              <w:spacing w:after="0" w:line="240" w:lineRule="auto"/>
              <w:rPr>
                <w:rFonts w:ascii="Arial" w:eastAsia="Times New Roman" w:hAnsi="Arial" w:cs="Arial"/>
                <w:sz w:val="24"/>
                <w:szCs w:val="24"/>
              </w:rPr>
            </w:pPr>
          </w:p>
          <w:p w14:paraId="7E4CE815"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1235814F" w14:textId="77777777" w:rsidTr="001A7B37">
        <w:trPr>
          <w:trHeight w:val="300"/>
        </w:trPr>
        <w:tc>
          <w:tcPr>
            <w:tcW w:w="2846" w:type="dxa"/>
            <w:gridSpan w:val="2"/>
          </w:tcPr>
          <w:p w14:paraId="5C6C55F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5.4. Sutarties kainos / įkainių apskaičiavimas taikant kiekio (apimties) keitimo taisykles</w:t>
            </w:r>
          </w:p>
        </w:tc>
        <w:tc>
          <w:tcPr>
            <w:tcW w:w="6831" w:type="dxa"/>
            <w:gridSpan w:val="2"/>
          </w:tcPr>
          <w:p w14:paraId="432BDF1E"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051B66AE" w14:textId="77777777" w:rsidR="00C93D59" w:rsidRPr="007C438E" w:rsidRDefault="00C93D59" w:rsidP="001A7B37">
            <w:pPr>
              <w:spacing w:after="0" w:line="240" w:lineRule="auto"/>
              <w:rPr>
                <w:rFonts w:ascii="Arial" w:eastAsia="Times New Roman" w:hAnsi="Arial" w:cs="Arial"/>
                <w:sz w:val="24"/>
                <w:szCs w:val="24"/>
              </w:rPr>
            </w:pPr>
          </w:p>
          <w:p w14:paraId="073EE074"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50D6D751" w14:textId="77777777" w:rsidTr="001A7B37">
        <w:trPr>
          <w:trHeight w:val="300"/>
        </w:trPr>
        <w:tc>
          <w:tcPr>
            <w:tcW w:w="2846" w:type="dxa"/>
            <w:gridSpan w:val="2"/>
          </w:tcPr>
          <w:p w14:paraId="29AE6BE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5.5. Atsiskaitymo su Tiekėju terminas ir tvarka</w:t>
            </w:r>
          </w:p>
        </w:tc>
        <w:tc>
          <w:tcPr>
            <w:tcW w:w="6831" w:type="dxa"/>
            <w:gridSpan w:val="2"/>
          </w:tcPr>
          <w:p w14:paraId="236E12E0" w14:textId="77777777" w:rsidR="00C93D59" w:rsidRPr="00EA58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Pirkėjas atsiskaito su Tiekėju ne vėliau kaip per 30 </w:t>
            </w:r>
            <w:r w:rsidRPr="33A6CC20">
              <w:rPr>
                <w:rFonts w:ascii="Arial" w:eastAsia="Times New Roman" w:hAnsi="Arial" w:cs="Arial"/>
                <w:sz w:val="24"/>
                <w:szCs w:val="24"/>
              </w:rPr>
              <w:t xml:space="preserve">(trisdešimt) </w:t>
            </w:r>
            <w:r w:rsidRPr="007C438E">
              <w:rPr>
                <w:rFonts w:ascii="Arial" w:eastAsia="Times New Roman" w:hAnsi="Arial" w:cs="Arial"/>
                <w:sz w:val="24"/>
                <w:szCs w:val="24"/>
              </w:rPr>
              <w:t>dienų nuo Sąskaitos</w:t>
            </w:r>
            <w:r>
              <w:rPr>
                <w:rFonts w:ascii="Verdana" w:hAnsi="Verdana"/>
                <w:sz w:val="20"/>
                <w:szCs w:val="20"/>
              </w:rPr>
              <w:t xml:space="preserve"> </w:t>
            </w:r>
            <w:r w:rsidRPr="00B60673">
              <w:rPr>
                <w:rFonts w:ascii="Arial" w:hAnsi="Arial" w:cs="Arial"/>
                <w:sz w:val="24"/>
                <w:szCs w:val="24"/>
              </w:rPr>
              <w:t>ir priėmimo – perdavimo akto pasirašymo dienos.</w:t>
            </w:r>
          </w:p>
        </w:tc>
      </w:tr>
      <w:tr w:rsidR="00C93D59" w:rsidRPr="007C438E" w14:paraId="6656FCC5" w14:textId="77777777" w:rsidTr="001A7B37">
        <w:trPr>
          <w:trHeight w:val="300"/>
        </w:trPr>
        <w:tc>
          <w:tcPr>
            <w:tcW w:w="2846" w:type="dxa"/>
            <w:gridSpan w:val="2"/>
          </w:tcPr>
          <w:p w14:paraId="5D0F2440"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5.6. Avansas</w:t>
            </w:r>
          </w:p>
        </w:tc>
        <w:tc>
          <w:tcPr>
            <w:tcW w:w="6831" w:type="dxa"/>
            <w:gridSpan w:val="2"/>
          </w:tcPr>
          <w:p w14:paraId="28EEA5AF" w14:textId="77777777" w:rsidR="00C93D59" w:rsidRPr="00CD1D5E" w:rsidRDefault="00C93D59" w:rsidP="001A7B37">
            <w:pPr>
              <w:spacing w:after="0" w:line="240" w:lineRule="auto"/>
              <w:jc w:val="both"/>
              <w:rPr>
                <w:rFonts w:ascii="Arial" w:hAnsi="Arial" w:cs="Arial"/>
                <w:sz w:val="24"/>
                <w:szCs w:val="24"/>
              </w:rPr>
            </w:pPr>
            <w:r w:rsidRPr="00CD1D5E">
              <w:rPr>
                <w:rFonts w:ascii="Arial" w:hAnsi="Arial" w:cs="Arial"/>
                <w:sz w:val="24"/>
                <w:szCs w:val="24"/>
              </w:rPr>
              <w:t>Netaikoma</w:t>
            </w:r>
          </w:p>
        </w:tc>
      </w:tr>
      <w:tr w:rsidR="00C93D59" w:rsidRPr="007C438E" w14:paraId="1C492CFE" w14:textId="77777777" w:rsidTr="001A7B37">
        <w:trPr>
          <w:trHeight w:val="300"/>
        </w:trPr>
        <w:tc>
          <w:tcPr>
            <w:tcW w:w="2846" w:type="dxa"/>
            <w:gridSpan w:val="2"/>
          </w:tcPr>
          <w:p w14:paraId="322BF55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5.7. Avanso užtikrinimas</w:t>
            </w:r>
          </w:p>
        </w:tc>
        <w:tc>
          <w:tcPr>
            <w:tcW w:w="6831" w:type="dxa"/>
            <w:gridSpan w:val="2"/>
          </w:tcPr>
          <w:p w14:paraId="5B711540"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hAnsi="Arial" w:cs="Arial"/>
                <w:sz w:val="24"/>
                <w:szCs w:val="24"/>
              </w:rPr>
              <w:t xml:space="preserve">Netaikoma </w:t>
            </w:r>
          </w:p>
        </w:tc>
      </w:tr>
      <w:tr w:rsidR="00C93D59" w:rsidRPr="007C438E" w14:paraId="14763AAF" w14:textId="77777777" w:rsidTr="001A7B37">
        <w:trPr>
          <w:trHeight w:val="300"/>
        </w:trPr>
        <w:tc>
          <w:tcPr>
            <w:tcW w:w="9677" w:type="dxa"/>
            <w:gridSpan w:val="4"/>
          </w:tcPr>
          <w:p w14:paraId="3E4FBF9A"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6. </w:t>
            </w:r>
            <w:r>
              <w:rPr>
                <w:rFonts w:ascii="Arial" w:eastAsia="Times New Roman" w:hAnsi="Arial" w:cs="Arial"/>
                <w:b/>
                <w:bCs/>
                <w:sz w:val="24"/>
                <w:szCs w:val="24"/>
              </w:rPr>
              <w:t xml:space="preserve">PASLAUGŲ IR </w:t>
            </w:r>
            <w:r w:rsidRPr="007C438E">
              <w:rPr>
                <w:rFonts w:ascii="Arial" w:eastAsia="Times New Roman" w:hAnsi="Arial" w:cs="Arial"/>
                <w:b/>
                <w:bCs/>
                <w:sz w:val="24"/>
                <w:szCs w:val="24"/>
              </w:rPr>
              <w:t>PREK</w:t>
            </w:r>
            <w:r>
              <w:rPr>
                <w:rFonts w:ascii="Arial" w:eastAsia="Times New Roman" w:hAnsi="Arial" w:cs="Arial"/>
                <w:b/>
                <w:bCs/>
                <w:sz w:val="24"/>
                <w:szCs w:val="24"/>
              </w:rPr>
              <w:t>IŲ</w:t>
            </w:r>
            <w:r w:rsidRPr="007C438E">
              <w:rPr>
                <w:rFonts w:ascii="Arial" w:eastAsia="Times New Roman" w:hAnsi="Arial" w:cs="Arial"/>
                <w:b/>
                <w:bCs/>
                <w:sz w:val="24"/>
                <w:szCs w:val="24"/>
              </w:rPr>
              <w:t xml:space="preserve"> KOKYBĖ IR GARANTINIAI ĮSIPAREIGOJIMAI</w:t>
            </w:r>
          </w:p>
        </w:tc>
      </w:tr>
      <w:tr w:rsidR="00C93D59" w:rsidRPr="007C438E" w14:paraId="60546BB5" w14:textId="77777777" w:rsidTr="001A7B37">
        <w:trPr>
          <w:trHeight w:val="300"/>
        </w:trPr>
        <w:tc>
          <w:tcPr>
            <w:tcW w:w="2846" w:type="dxa"/>
            <w:gridSpan w:val="2"/>
          </w:tcPr>
          <w:p w14:paraId="16B606D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6.1. Garantinis terminas</w:t>
            </w:r>
          </w:p>
        </w:tc>
        <w:tc>
          <w:tcPr>
            <w:tcW w:w="6831" w:type="dxa"/>
            <w:gridSpan w:val="2"/>
          </w:tcPr>
          <w:p w14:paraId="603159F1" w14:textId="77777777" w:rsidR="00C93D59" w:rsidRPr="0074603C" w:rsidRDefault="00C93D59" w:rsidP="001A7B37">
            <w:pPr>
              <w:spacing w:after="0" w:line="240" w:lineRule="auto"/>
              <w:jc w:val="both"/>
              <w:rPr>
                <w:rFonts w:ascii="Arial" w:hAnsi="Arial" w:cs="Arial"/>
                <w:sz w:val="24"/>
                <w:szCs w:val="24"/>
              </w:rPr>
            </w:pPr>
            <w:r>
              <w:rPr>
                <w:rFonts w:ascii="Arial" w:eastAsia="Times New Roman" w:hAnsi="Arial" w:cs="Arial"/>
                <w:sz w:val="24"/>
                <w:szCs w:val="24"/>
              </w:rPr>
              <w:t>24 mėn.</w:t>
            </w:r>
          </w:p>
        </w:tc>
      </w:tr>
      <w:tr w:rsidR="00C93D59" w:rsidRPr="007C438E" w14:paraId="7A715C79" w14:textId="77777777" w:rsidTr="001A7B37">
        <w:trPr>
          <w:trHeight w:val="300"/>
        </w:trPr>
        <w:tc>
          <w:tcPr>
            <w:tcW w:w="2846" w:type="dxa"/>
            <w:gridSpan w:val="2"/>
          </w:tcPr>
          <w:p w14:paraId="21B4F3F2" w14:textId="77777777" w:rsidR="00C93D59" w:rsidRPr="0072176A" w:rsidRDefault="00C93D59" w:rsidP="001A7B37">
            <w:pPr>
              <w:spacing w:after="0" w:line="240" w:lineRule="auto"/>
              <w:rPr>
                <w:rFonts w:ascii="Arial" w:eastAsia="Times New Roman" w:hAnsi="Arial" w:cs="Arial"/>
                <w:b/>
                <w:bCs/>
                <w:sz w:val="24"/>
                <w:szCs w:val="24"/>
              </w:rPr>
            </w:pPr>
            <w:r w:rsidRPr="0072176A">
              <w:rPr>
                <w:rFonts w:ascii="Arial" w:eastAsia="Times New Roman" w:hAnsi="Arial" w:cs="Arial"/>
                <w:b/>
                <w:bCs/>
                <w:sz w:val="24"/>
                <w:szCs w:val="24"/>
              </w:rPr>
              <w:t>6.2. Garantinė priežiūra</w:t>
            </w:r>
          </w:p>
        </w:tc>
        <w:tc>
          <w:tcPr>
            <w:tcW w:w="6831" w:type="dxa"/>
            <w:gridSpan w:val="2"/>
          </w:tcPr>
          <w:p w14:paraId="35FF41B0" w14:textId="77777777" w:rsidR="00C93D59" w:rsidRPr="0001084B" w:rsidRDefault="00C93D59" w:rsidP="001A7B37">
            <w:pPr>
              <w:tabs>
                <w:tab w:val="left" w:pos="567"/>
                <w:tab w:val="left" w:pos="851"/>
                <w:tab w:val="left" w:pos="1134"/>
              </w:tabs>
              <w:spacing w:after="0" w:line="240" w:lineRule="auto"/>
              <w:jc w:val="both"/>
              <w:rPr>
                <w:rFonts w:ascii="Arial" w:hAnsi="Arial" w:cs="Arial"/>
                <w:sz w:val="24"/>
                <w:szCs w:val="24"/>
              </w:rPr>
            </w:pPr>
            <w:r w:rsidRPr="0001084B">
              <w:rPr>
                <w:rFonts w:ascii="Arial" w:hAnsi="Arial" w:cs="Arial"/>
                <w:sz w:val="24"/>
                <w:szCs w:val="24"/>
              </w:rPr>
              <w:t>Bet kokie garantinio aptarnavimo metu nustatyti defektai turi būti pašalinti per 5 (penkias) darbo dienas nuo Pirkėjo pranešimo gavimo.</w:t>
            </w:r>
          </w:p>
          <w:p w14:paraId="1C87CE50" w14:textId="77777777" w:rsidR="00C93D59" w:rsidRPr="0001084B" w:rsidRDefault="00C93D59" w:rsidP="001A7B37">
            <w:pPr>
              <w:tabs>
                <w:tab w:val="left" w:pos="567"/>
                <w:tab w:val="left" w:pos="851"/>
                <w:tab w:val="left" w:pos="1134"/>
              </w:tabs>
              <w:spacing w:after="0" w:line="240" w:lineRule="auto"/>
              <w:jc w:val="both"/>
              <w:rPr>
                <w:rFonts w:ascii="Arial" w:hAnsi="Arial" w:cs="Arial"/>
                <w:sz w:val="24"/>
                <w:szCs w:val="24"/>
              </w:rPr>
            </w:pPr>
            <w:r w:rsidRPr="0001084B">
              <w:rPr>
                <w:rFonts w:ascii="Arial" w:hAnsi="Arial" w:cs="Arial"/>
                <w:sz w:val="24"/>
                <w:szCs w:val="24"/>
              </w:rPr>
              <w:t>Garantinis aptarnavimas turi apimti visus defektų pašalinimus be papildomų mokesčių, išskyrus atvejus, kai defektai atsirado dėl netinkamo naudojimo ar trečiųjų šalių įtakos.</w:t>
            </w:r>
          </w:p>
          <w:p w14:paraId="21029095" w14:textId="77777777" w:rsidR="00C93D59" w:rsidRPr="007C438E" w:rsidRDefault="00C93D59" w:rsidP="001A7B37">
            <w:pPr>
              <w:spacing w:after="0" w:line="240" w:lineRule="auto"/>
              <w:jc w:val="both"/>
              <w:rPr>
                <w:rFonts w:ascii="Arial" w:hAnsi="Arial" w:cs="Arial"/>
                <w:color w:val="000000"/>
                <w:sz w:val="24"/>
                <w:szCs w:val="24"/>
              </w:rPr>
            </w:pPr>
            <w:r w:rsidRPr="0001084B">
              <w:rPr>
                <w:rFonts w:ascii="Arial" w:hAnsi="Arial" w:cs="Arial"/>
                <w:color w:val="000000"/>
                <w:sz w:val="24"/>
                <w:szCs w:val="24"/>
              </w:rPr>
              <w:t>P</w:t>
            </w:r>
            <w:r>
              <w:rPr>
                <w:rFonts w:ascii="Arial" w:hAnsi="Arial" w:cs="Arial"/>
                <w:color w:val="000000"/>
                <w:sz w:val="24"/>
                <w:szCs w:val="24"/>
              </w:rPr>
              <w:t>aslaugų ir prekių</w:t>
            </w:r>
            <w:r w:rsidRPr="0001084B">
              <w:rPr>
                <w:rFonts w:ascii="Arial" w:hAnsi="Arial" w:cs="Arial"/>
                <w:color w:val="000000"/>
                <w:sz w:val="24"/>
                <w:szCs w:val="24"/>
              </w:rPr>
              <w:t xml:space="preserve"> trūkumų nustatymo bei šalinimo tvarka nustatyta Bendrųjų sąlygų 7 skyriuje.</w:t>
            </w:r>
          </w:p>
        </w:tc>
      </w:tr>
      <w:tr w:rsidR="00C93D59" w:rsidRPr="007C438E" w14:paraId="0A05A78B" w14:textId="77777777" w:rsidTr="001A7B37">
        <w:trPr>
          <w:trHeight w:val="300"/>
        </w:trPr>
        <w:tc>
          <w:tcPr>
            <w:tcW w:w="9677" w:type="dxa"/>
            <w:gridSpan w:val="4"/>
          </w:tcPr>
          <w:p w14:paraId="69F57E9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7. SUTARTIES VYKDYMUI PASITELKIAMI SUBTIEKĖJAI</w:t>
            </w:r>
          </w:p>
        </w:tc>
      </w:tr>
      <w:tr w:rsidR="00C93D59" w:rsidRPr="007C438E" w14:paraId="69C6FFD9" w14:textId="77777777" w:rsidTr="001A7B37">
        <w:trPr>
          <w:trHeight w:val="300"/>
        </w:trPr>
        <w:tc>
          <w:tcPr>
            <w:tcW w:w="2846" w:type="dxa"/>
            <w:gridSpan w:val="2"/>
          </w:tcPr>
          <w:p w14:paraId="15F946A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Sutarties vykdymui pasitelkiami subtiekėjai ir (ar) specialistai</w:t>
            </w:r>
          </w:p>
        </w:tc>
        <w:tc>
          <w:tcPr>
            <w:tcW w:w="6831" w:type="dxa"/>
            <w:gridSpan w:val="2"/>
          </w:tcPr>
          <w:p w14:paraId="17194A1E"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subtiekėjai ir (ar) specialistai nepasitelkiami.</w:t>
            </w:r>
          </w:p>
          <w:p w14:paraId="403D309F" w14:textId="77777777" w:rsidR="00C93D59" w:rsidRPr="007C438E" w:rsidRDefault="00C93D59" w:rsidP="001A7B37">
            <w:pPr>
              <w:spacing w:after="0" w:line="240" w:lineRule="auto"/>
              <w:rPr>
                <w:rFonts w:ascii="Arial" w:eastAsia="Times New Roman" w:hAnsi="Arial" w:cs="Arial"/>
                <w:sz w:val="24"/>
                <w:szCs w:val="24"/>
              </w:rPr>
            </w:pPr>
          </w:p>
          <w:p w14:paraId="067F27CB" w14:textId="77777777" w:rsidR="00C93D59" w:rsidRPr="007C438E" w:rsidRDefault="00C93D59" w:rsidP="001A7B37">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arba</w:t>
            </w:r>
          </w:p>
          <w:p w14:paraId="57265D07" w14:textId="77777777" w:rsidR="00C93D59" w:rsidRPr="007C438E" w:rsidRDefault="00C93D59" w:rsidP="001A7B37">
            <w:pPr>
              <w:spacing w:after="0" w:line="240" w:lineRule="auto"/>
              <w:rPr>
                <w:rFonts w:ascii="Arial" w:eastAsia="Times New Roman" w:hAnsi="Arial" w:cs="Arial"/>
                <w:sz w:val="24"/>
                <w:szCs w:val="24"/>
              </w:rPr>
            </w:pPr>
          </w:p>
          <w:p w14:paraId="75CBBDE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441BB30" w14:textId="77777777" w:rsidR="00C93D59" w:rsidRPr="007C438E" w:rsidRDefault="00C93D59" w:rsidP="001A7B37">
            <w:pPr>
              <w:spacing w:after="0" w:line="240" w:lineRule="auto"/>
              <w:rPr>
                <w:rFonts w:ascii="Arial" w:eastAsia="Times New Roman" w:hAnsi="Arial" w:cs="Arial"/>
                <w:i/>
                <w:iCs/>
                <w:sz w:val="24"/>
                <w:szCs w:val="24"/>
              </w:rPr>
            </w:pPr>
          </w:p>
          <w:p w14:paraId="08B6D99D" w14:textId="77777777" w:rsidR="00C93D59" w:rsidRPr="007C438E" w:rsidRDefault="00C93D59" w:rsidP="001A7B37">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Pastaba. Pasirinkti tinkamą variantą.</w:t>
            </w:r>
          </w:p>
        </w:tc>
      </w:tr>
      <w:tr w:rsidR="00C93D59" w:rsidRPr="007C438E" w14:paraId="73D3FE94" w14:textId="77777777" w:rsidTr="001A7B37">
        <w:trPr>
          <w:trHeight w:val="300"/>
        </w:trPr>
        <w:tc>
          <w:tcPr>
            <w:tcW w:w="9677" w:type="dxa"/>
            <w:gridSpan w:val="4"/>
          </w:tcPr>
          <w:p w14:paraId="1252214B"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8. PRIEVOLIŲ PAGAL SUTARTĮ ĮVYKDYMO UŽTIKRINIMAS</w:t>
            </w:r>
          </w:p>
        </w:tc>
      </w:tr>
      <w:tr w:rsidR="00C93D59" w:rsidRPr="007C438E" w14:paraId="2C99C5B5" w14:textId="77777777" w:rsidTr="001A7B37">
        <w:trPr>
          <w:trHeight w:val="300"/>
        </w:trPr>
        <w:tc>
          <w:tcPr>
            <w:tcW w:w="2846" w:type="dxa"/>
            <w:gridSpan w:val="2"/>
          </w:tcPr>
          <w:p w14:paraId="26DA66C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8.1. Prievolių pagal Sutartį įvykdymo užtikrinimas</w:t>
            </w:r>
          </w:p>
        </w:tc>
        <w:tc>
          <w:tcPr>
            <w:tcW w:w="6831" w:type="dxa"/>
            <w:gridSpan w:val="2"/>
          </w:tcPr>
          <w:p w14:paraId="23A5D99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Prievolių pagal Sutartį įvykdymas užtikrinamas netesybomis: delspinigiais ir bauda.</w:t>
            </w:r>
          </w:p>
        </w:tc>
      </w:tr>
      <w:tr w:rsidR="00C93D59" w:rsidRPr="007C438E" w14:paraId="7F5C0342" w14:textId="77777777" w:rsidTr="001A7B37">
        <w:trPr>
          <w:trHeight w:val="300"/>
        </w:trPr>
        <w:tc>
          <w:tcPr>
            <w:tcW w:w="2846" w:type="dxa"/>
            <w:gridSpan w:val="2"/>
          </w:tcPr>
          <w:p w14:paraId="224285A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8.2. Sutarties įvykdymo užtikrinimo pateikimas </w:t>
            </w:r>
          </w:p>
        </w:tc>
        <w:tc>
          <w:tcPr>
            <w:tcW w:w="6831" w:type="dxa"/>
            <w:gridSpan w:val="2"/>
          </w:tcPr>
          <w:p w14:paraId="6D0E036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DA6496F"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01F70DF1" w14:textId="77777777" w:rsidTr="001A7B37">
        <w:trPr>
          <w:trHeight w:val="300"/>
        </w:trPr>
        <w:tc>
          <w:tcPr>
            <w:tcW w:w="9677" w:type="dxa"/>
            <w:gridSpan w:val="4"/>
          </w:tcPr>
          <w:p w14:paraId="07F5F650" w14:textId="77777777" w:rsidR="00C93D59" w:rsidRPr="007C438E" w:rsidRDefault="00C93D59" w:rsidP="001A7B37">
            <w:pPr>
              <w:keepNext/>
              <w:spacing w:after="0" w:line="240" w:lineRule="auto"/>
              <w:ind w:firstLine="720"/>
              <w:jc w:val="center"/>
              <w:rPr>
                <w:rFonts w:ascii="Arial" w:eastAsia="Times New Roman" w:hAnsi="Arial" w:cs="Arial"/>
                <w:b/>
                <w:bCs/>
                <w:sz w:val="24"/>
                <w:szCs w:val="24"/>
              </w:rPr>
            </w:pPr>
            <w:r w:rsidRPr="0072176A">
              <w:rPr>
                <w:rFonts w:ascii="Arial" w:eastAsia="Times New Roman" w:hAnsi="Arial" w:cs="Arial"/>
                <w:b/>
                <w:bCs/>
                <w:sz w:val="24"/>
                <w:szCs w:val="24"/>
              </w:rPr>
              <w:t>9. ŠALIŲ ATSAKOMYBĖ</w:t>
            </w:r>
            <w:r w:rsidRPr="007C438E">
              <w:rPr>
                <w:rFonts w:ascii="Arial" w:eastAsia="Times New Roman" w:hAnsi="Arial" w:cs="Arial"/>
                <w:b/>
                <w:bCs/>
                <w:sz w:val="24"/>
                <w:szCs w:val="24"/>
              </w:rPr>
              <w:tab/>
            </w:r>
          </w:p>
        </w:tc>
      </w:tr>
      <w:tr w:rsidR="00C93D59" w:rsidRPr="007C438E" w14:paraId="3CB7E9AD" w14:textId="77777777" w:rsidTr="001A7B37">
        <w:trPr>
          <w:trHeight w:val="300"/>
        </w:trPr>
        <w:tc>
          <w:tcPr>
            <w:tcW w:w="2846" w:type="dxa"/>
            <w:gridSpan w:val="2"/>
          </w:tcPr>
          <w:p w14:paraId="7DDE96D6" w14:textId="77777777" w:rsidR="00C93D59" w:rsidRPr="007C438E" w:rsidRDefault="00C93D59" w:rsidP="001A7B37">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9.1. Pirkėjui taikomos netesybos už mokėjimų pagal Sutartį vėlavimą</w:t>
            </w:r>
          </w:p>
        </w:tc>
        <w:tc>
          <w:tcPr>
            <w:tcW w:w="6831" w:type="dxa"/>
            <w:gridSpan w:val="2"/>
          </w:tcPr>
          <w:p w14:paraId="5F4D8A1A" w14:textId="77777777" w:rsidR="00C93D59" w:rsidRPr="007C438E" w:rsidRDefault="00C93D59" w:rsidP="001A7B37">
            <w:pPr>
              <w:keepNext/>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as</w:t>
            </w:r>
            <w:r w:rsidRPr="007C438E">
              <w:rPr>
                <w:rFonts w:ascii="Arial" w:eastAsia="Times New Roman" w:hAnsi="Arial" w:cs="Arial"/>
                <w:sz w:val="24"/>
                <w:szCs w:val="24"/>
              </w:rPr>
              <w:t xml:space="preserve"> kokybišk</w:t>
            </w:r>
            <w:r>
              <w:rPr>
                <w:rFonts w:ascii="Arial" w:eastAsia="Times New Roman" w:hAnsi="Arial" w:cs="Arial"/>
                <w:sz w:val="24"/>
                <w:szCs w:val="24"/>
              </w:rPr>
              <w:t>as Paslaugas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es</w:t>
            </w:r>
            <w:r w:rsidRPr="007C438E">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r w:rsidRPr="33A6CC20">
              <w:rPr>
                <w:rFonts w:ascii="Arial" w:eastAsia="Times New Roman" w:hAnsi="Arial" w:cs="Arial"/>
                <w:sz w:val="24"/>
                <w:szCs w:val="24"/>
              </w:rPr>
              <w:t>  </w:t>
            </w:r>
          </w:p>
        </w:tc>
      </w:tr>
      <w:tr w:rsidR="00C93D59" w:rsidRPr="007C438E" w14:paraId="3A53C0D0" w14:textId="77777777" w:rsidTr="001A7B37">
        <w:trPr>
          <w:trHeight w:val="300"/>
        </w:trPr>
        <w:tc>
          <w:tcPr>
            <w:tcW w:w="2846" w:type="dxa"/>
            <w:gridSpan w:val="2"/>
          </w:tcPr>
          <w:p w14:paraId="768C70B4"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9.2. Tiekėjui taikomos netesybos</w:t>
            </w:r>
          </w:p>
        </w:tc>
        <w:tc>
          <w:tcPr>
            <w:tcW w:w="6831" w:type="dxa"/>
            <w:gridSpan w:val="2"/>
          </w:tcPr>
          <w:p w14:paraId="04CCA7F3" w14:textId="77777777" w:rsidR="00C93D59" w:rsidRPr="003465A3" w:rsidRDefault="00C93D59" w:rsidP="001A7B37">
            <w:pPr>
              <w:spacing w:after="0" w:line="240" w:lineRule="auto"/>
              <w:jc w:val="both"/>
              <w:rPr>
                <w:rFonts w:ascii="Arial" w:eastAsia="Times New Roman" w:hAnsi="Arial" w:cs="Arial"/>
                <w:sz w:val="24"/>
                <w:szCs w:val="24"/>
              </w:rPr>
            </w:pPr>
            <w:r w:rsidRPr="33A6CC20">
              <w:rPr>
                <w:rFonts w:ascii="Arial" w:eastAsia="Times New Roman" w:hAnsi="Arial" w:cs="Arial"/>
                <w:color w:val="000000" w:themeColor="text1"/>
                <w:sz w:val="24"/>
                <w:szCs w:val="24"/>
              </w:rPr>
              <w:t>Jeigu Tiekėjas vėluoja vykdyti užsakymą, t</w:t>
            </w:r>
            <w:r>
              <w:rPr>
                <w:rFonts w:ascii="Arial" w:eastAsia="Times New Roman" w:hAnsi="Arial" w:cs="Arial"/>
                <w:color w:val="000000" w:themeColor="text1"/>
                <w:sz w:val="24"/>
                <w:szCs w:val="24"/>
              </w:rPr>
              <w:t>ei</w:t>
            </w:r>
            <w:r w:rsidRPr="33A6CC20">
              <w:rPr>
                <w:rFonts w:ascii="Arial" w:eastAsia="Times New Roman" w:hAnsi="Arial" w:cs="Arial"/>
                <w:color w:val="000000" w:themeColor="text1"/>
                <w:sz w:val="24"/>
                <w:szCs w:val="24"/>
              </w:rPr>
              <w:t>kti</w:t>
            </w:r>
            <w:r>
              <w:rPr>
                <w:rFonts w:ascii="Arial" w:eastAsia="Times New Roman" w:hAnsi="Arial" w:cs="Arial"/>
                <w:color w:val="000000" w:themeColor="text1"/>
                <w:sz w:val="24"/>
                <w:szCs w:val="24"/>
              </w:rPr>
              <w:t xml:space="preserve"> Paslaugas ir</w:t>
            </w:r>
            <w:r w:rsidRPr="33A6CC20">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p</w:t>
            </w:r>
            <w:r w:rsidRPr="33A6CC20">
              <w:rPr>
                <w:rFonts w:ascii="Arial" w:eastAsia="Times New Roman" w:hAnsi="Arial" w:cs="Arial"/>
                <w:color w:val="000000" w:themeColor="text1"/>
                <w:sz w:val="24"/>
                <w:szCs w:val="24"/>
              </w:rPr>
              <w:t xml:space="preserve">rekes ar ištaisyti jų trūkumus arba nevykdo kitų sutartinių įsipareigojimų, Pirkėjas nuo kitos nei nustatytas terminas dienos Tiekėjui skaičiuoja </w:t>
            </w:r>
            <w:r w:rsidRPr="007C438E">
              <w:rPr>
                <w:rFonts w:ascii="Arial" w:eastAsia="Times New Roman" w:hAnsi="Arial" w:cs="Arial"/>
                <w:sz w:val="24"/>
                <w:szCs w:val="24"/>
              </w:rPr>
              <w:t xml:space="preserve">0,02 (dvi </w:t>
            </w:r>
            <w:r w:rsidRPr="33A6CC20">
              <w:rPr>
                <w:rFonts w:ascii="Arial" w:eastAsia="Times New Roman" w:hAnsi="Arial" w:cs="Arial"/>
                <w:sz w:val="24"/>
                <w:szCs w:val="24"/>
              </w:rPr>
              <w:t>šimtąsias</w:t>
            </w:r>
            <w:r w:rsidRPr="007C438E">
              <w:rPr>
                <w:rFonts w:ascii="Arial" w:eastAsia="Times New Roman" w:hAnsi="Arial" w:cs="Arial"/>
                <w:sz w:val="24"/>
                <w:szCs w:val="24"/>
              </w:rPr>
              <w:t>) procento dydžio delspinigius už kiekvieną uždelstą dieną nuo laiku neperduot</w:t>
            </w:r>
            <w:r>
              <w:rPr>
                <w:rFonts w:ascii="Arial" w:eastAsia="Times New Roman" w:hAnsi="Arial" w:cs="Arial"/>
                <w:sz w:val="24"/>
                <w:szCs w:val="24"/>
              </w:rPr>
              <w:t>ų Paslaugų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ar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turinči</w:t>
            </w:r>
            <w:r>
              <w:rPr>
                <w:rFonts w:ascii="Arial" w:eastAsia="Times New Roman" w:hAnsi="Arial" w:cs="Arial"/>
                <w:sz w:val="24"/>
                <w:szCs w:val="24"/>
              </w:rPr>
              <w:t>ų</w:t>
            </w:r>
            <w:r w:rsidRPr="007C438E">
              <w:rPr>
                <w:rFonts w:ascii="Arial" w:eastAsia="Times New Roman" w:hAnsi="Arial" w:cs="Arial"/>
                <w:sz w:val="24"/>
                <w:szCs w:val="24"/>
              </w:rPr>
              <w:t xml:space="preserve"> trūkumų, kainos be PVM. </w:t>
            </w:r>
          </w:p>
        </w:tc>
      </w:tr>
      <w:tr w:rsidR="00C93D59" w:rsidRPr="007C438E" w14:paraId="1420B9E1" w14:textId="77777777" w:rsidTr="001A7B37">
        <w:trPr>
          <w:trHeight w:val="300"/>
        </w:trPr>
        <w:tc>
          <w:tcPr>
            <w:tcW w:w="2846" w:type="dxa"/>
            <w:gridSpan w:val="2"/>
          </w:tcPr>
          <w:p w14:paraId="3A18B37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9.3. Tiekėjui / Pirkėjui taikoma bauda nutraukus Sutartį dėl esminio Sutarties pažeidimo</w:t>
            </w:r>
          </w:p>
        </w:tc>
        <w:tc>
          <w:tcPr>
            <w:tcW w:w="6831" w:type="dxa"/>
            <w:gridSpan w:val="2"/>
          </w:tcPr>
          <w:p w14:paraId="60AAD0FF"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Nutraukus Sutartį dėl esminio Sutarties pažeidimo, nustatyto Sutarties Specialiosiose sąlygose, mokama 5 (penkių) procentų dydžio bauda nuo Sutarties kainos su PVM, nurodytos Specialiųjų sąlygų 5.2 punkte. </w:t>
            </w:r>
          </w:p>
        </w:tc>
      </w:tr>
      <w:tr w:rsidR="00C93D59" w:rsidRPr="007C438E" w14:paraId="32C59A64" w14:textId="77777777" w:rsidTr="001A7B37">
        <w:trPr>
          <w:trHeight w:val="300"/>
        </w:trPr>
        <w:tc>
          <w:tcPr>
            <w:tcW w:w="2846" w:type="dxa"/>
            <w:gridSpan w:val="2"/>
          </w:tcPr>
          <w:p w14:paraId="4687AE2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E30D799" w14:textId="77777777" w:rsidR="00C93D59" w:rsidRPr="007C438E" w:rsidRDefault="00C93D59" w:rsidP="001A7B37">
            <w:pPr>
              <w:spacing w:after="0" w:line="240" w:lineRule="auto"/>
              <w:rPr>
                <w:rFonts w:ascii="Arial" w:eastAsia="Times New Roman" w:hAnsi="Arial" w:cs="Arial"/>
                <w:sz w:val="24"/>
                <w:szCs w:val="24"/>
              </w:rPr>
            </w:pPr>
            <w:r>
              <w:rPr>
                <w:rFonts w:ascii="Arial" w:eastAsia="Times New Roman" w:hAnsi="Arial" w:cs="Arial"/>
                <w:sz w:val="24"/>
                <w:szCs w:val="24"/>
              </w:rPr>
              <w:t>500 Eur</w:t>
            </w:r>
          </w:p>
          <w:p w14:paraId="12CBE2B9"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3EE4FA59" w14:textId="77777777" w:rsidTr="001A7B37">
        <w:trPr>
          <w:trHeight w:val="300"/>
        </w:trPr>
        <w:tc>
          <w:tcPr>
            <w:tcW w:w="2846" w:type="dxa"/>
            <w:gridSpan w:val="2"/>
          </w:tcPr>
          <w:p w14:paraId="61C0B73B"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39424885"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7DC7C807" w14:textId="77777777" w:rsidTr="001A7B37">
        <w:trPr>
          <w:trHeight w:val="300"/>
        </w:trPr>
        <w:tc>
          <w:tcPr>
            <w:tcW w:w="2846" w:type="dxa"/>
            <w:gridSpan w:val="2"/>
          </w:tcPr>
          <w:p w14:paraId="7164EE9D"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9.6. Tiekėjui / Pirkėjui taikoma bauda dėl konfidencialumo reikalavimų nesilaikymo</w:t>
            </w:r>
          </w:p>
        </w:tc>
        <w:tc>
          <w:tcPr>
            <w:tcW w:w="6831" w:type="dxa"/>
            <w:gridSpan w:val="2"/>
          </w:tcPr>
          <w:p w14:paraId="4822E569"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1000</w:t>
            </w:r>
            <w:r w:rsidRPr="6FEC744A">
              <w:rPr>
                <w:rFonts w:ascii="Arial" w:eastAsia="Times New Roman" w:hAnsi="Arial" w:cs="Arial"/>
                <w:sz w:val="24"/>
                <w:szCs w:val="24"/>
              </w:rPr>
              <w:t xml:space="preserve"> Eur</w:t>
            </w:r>
          </w:p>
        </w:tc>
      </w:tr>
      <w:tr w:rsidR="00C93D59" w:rsidRPr="007C438E" w14:paraId="0BCBCD8C" w14:textId="77777777" w:rsidTr="001A7B37">
        <w:trPr>
          <w:trHeight w:val="300"/>
        </w:trPr>
        <w:tc>
          <w:tcPr>
            <w:tcW w:w="2846" w:type="dxa"/>
            <w:gridSpan w:val="2"/>
          </w:tcPr>
          <w:p w14:paraId="7451C168" w14:textId="77777777" w:rsidR="00C93D59" w:rsidRPr="000D7708" w:rsidRDefault="00C93D59" w:rsidP="001A7B37">
            <w:pPr>
              <w:spacing w:after="0" w:line="240" w:lineRule="auto"/>
              <w:rPr>
                <w:rFonts w:ascii="Arial" w:eastAsia="Times New Roman" w:hAnsi="Arial" w:cs="Arial"/>
                <w:b/>
                <w:bCs/>
                <w:sz w:val="24"/>
                <w:szCs w:val="24"/>
              </w:rPr>
            </w:pPr>
            <w:r w:rsidRPr="000D7708">
              <w:rPr>
                <w:rFonts w:ascii="Arial" w:eastAsia="Times New Roman" w:hAnsi="Arial" w:cs="Arial"/>
                <w:b/>
                <w:bCs/>
                <w:sz w:val="24"/>
                <w:szCs w:val="24"/>
              </w:rPr>
              <w:t xml:space="preserve">9.7. Tiekėjui taikomos netesybos dėl pirkimo dokumentuose nustatytų kokybinių kriterijų </w:t>
            </w:r>
            <w:proofErr w:type="spellStart"/>
            <w:r w:rsidRPr="000D7708">
              <w:rPr>
                <w:rFonts w:ascii="Arial" w:eastAsia="Times New Roman" w:hAnsi="Arial" w:cs="Arial"/>
                <w:b/>
                <w:bCs/>
                <w:sz w:val="24"/>
                <w:szCs w:val="24"/>
              </w:rPr>
              <w:t>nepasiekimo</w:t>
            </w:r>
            <w:proofErr w:type="spellEnd"/>
            <w:r w:rsidRPr="000D7708">
              <w:rPr>
                <w:rFonts w:ascii="Arial" w:eastAsia="Times New Roman" w:hAnsi="Arial" w:cs="Arial"/>
                <w:b/>
                <w:bCs/>
                <w:sz w:val="24"/>
                <w:szCs w:val="24"/>
              </w:rPr>
              <w:t xml:space="preserve"> Sutarties vykdymo metu</w:t>
            </w:r>
          </w:p>
        </w:tc>
        <w:tc>
          <w:tcPr>
            <w:tcW w:w="6831" w:type="dxa"/>
            <w:gridSpan w:val="2"/>
          </w:tcPr>
          <w:p w14:paraId="7F759F33" w14:textId="77777777" w:rsidR="00C93D59" w:rsidRPr="000D7708" w:rsidRDefault="00C93D59" w:rsidP="001A7B37">
            <w:pPr>
              <w:spacing w:after="0" w:line="240" w:lineRule="auto"/>
              <w:rPr>
                <w:rFonts w:ascii="Arial" w:eastAsia="Times New Roman" w:hAnsi="Arial" w:cs="Arial"/>
                <w:sz w:val="24"/>
                <w:szCs w:val="24"/>
              </w:rPr>
            </w:pPr>
            <w:r w:rsidRPr="000D7708">
              <w:rPr>
                <w:rFonts w:ascii="Arial" w:eastAsia="Times New Roman" w:hAnsi="Arial" w:cs="Arial"/>
                <w:sz w:val="24"/>
                <w:szCs w:val="24"/>
              </w:rPr>
              <w:t xml:space="preserve">Netaikoma </w:t>
            </w:r>
          </w:p>
          <w:p w14:paraId="5E69616F" w14:textId="77777777" w:rsidR="00C93D59" w:rsidRPr="000D7708" w:rsidRDefault="00C93D59" w:rsidP="001A7B37">
            <w:pPr>
              <w:spacing w:after="0" w:line="240" w:lineRule="auto"/>
              <w:rPr>
                <w:rFonts w:ascii="Arial" w:eastAsia="Times New Roman" w:hAnsi="Arial" w:cs="Arial"/>
                <w:sz w:val="24"/>
                <w:szCs w:val="24"/>
              </w:rPr>
            </w:pPr>
          </w:p>
        </w:tc>
      </w:tr>
      <w:tr w:rsidR="00C93D59" w:rsidRPr="007C438E" w14:paraId="56244F70" w14:textId="77777777" w:rsidTr="001A7B37">
        <w:trPr>
          <w:trHeight w:val="300"/>
        </w:trPr>
        <w:tc>
          <w:tcPr>
            <w:tcW w:w="2846" w:type="dxa"/>
            <w:gridSpan w:val="2"/>
          </w:tcPr>
          <w:p w14:paraId="24992EC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9.8. Tiekėjui taikomos netesybos dėl Sutarties įvykdymo užtikrinimo nepratęsimo</w:t>
            </w:r>
          </w:p>
        </w:tc>
        <w:tc>
          <w:tcPr>
            <w:tcW w:w="6831" w:type="dxa"/>
            <w:gridSpan w:val="2"/>
          </w:tcPr>
          <w:p w14:paraId="23A3731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083E092" w14:textId="77777777" w:rsidR="00C93D59" w:rsidRPr="007C438E" w:rsidRDefault="00C93D59" w:rsidP="001A7B37">
            <w:pPr>
              <w:spacing w:after="0" w:line="240" w:lineRule="auto"/>
              <w:rPr>
                <w:rFonts w:ascii="Arial" w:eastAsia="Times New Roman" w:hAnsi="Arial" w:cs="Arial"/>
                <w:sz w:val="24"/>
                <w:szCs w:val="24"/>
              </w:rPr>
            </w:pPr>
          </w:p>
          <w:p w14:paraId="6E4B345A"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7240A4A0" w14:textId="77777777" w:rsidTr="001A7B37">
        <w:trPr>
          <w:trHeight w:val="300"/>
        </w:trPr>
        <w:tc>
          <w:tcPr>
            <w:tcW w:w="2846" w:type="dxa"/>
            <w:gridSpan w:val="2"/>
          </w:tcPr>
          <w:p w14:paraId="4A086782"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9.9. Kitos netesybos</w:t>
            </w:r>
          </w:p>
        </w:tc>
        <w:tc>
          <w:tcPr>
            <w:tcW w:w="6831" w:type="dxa"/>
            <w:gridSpan w:val="2"/>
          </w:tcPr>
          <w:p w14:paraId="3F77CEAD" w14:textId="77777777" w:rsidR="00C93D59" w:rsidRPr="007C438E" w:rsidRDefault="00C93D59" w:rsidP="001A7B37">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Netaikoma</w:t>
            </w:r>
          </w:p>
        </w:tc>
      </w:tr>
      <w:tr w:rsidR="00C93D59" w:rsidRPr="007C438E" w14:paraId="3EB55B79" w14:textId="77777777" w:rsidTr="001A7B37">
        <w:trPr>
          <w:trHeight w:val="300"/>
        </w:trPr>
        <w:tc>
          <w:tcPr>
            <w:tcW w:w="9677" w:type="dxa"/>
            <w:gridSpan w:val="4"/>
          </w:tcPr>
          <w:p w14:paraId="34F88FE7"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10. SUTARTIES GALIOJIMAS IR KEITIMAS</w:t>
            </w:r>
          </w:p>
        </w:tc>
      </w:tr>
      <w:tr w:rsidR="00C93D59" w:rsidRPr="007C438E" w14:paraId="4035F806" w14:textId="77777777" w:rsidTr="001A7B37">
        <w:trPr>
          <w:trHeight w:val="300"/>
        </w:trPr>
        <w:tc>
          <w:tcPr>
            <w:tcW w:w="2846" w:type="dxa"/>
            <w:gridSpan w:val="2"/>
          </w:tcPr>
          <w:p w14:paraId="4E83008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10.1. Sutarties sudarymas ir įsigaliojimas</w:t>
            </w:r>
          </w:p>
        </w:tc>
        <w:tc>
          <w:tcPr>
            <w:tcW w:w="6831" w:type="dxa"/>
            <w:gridSpan w:val="2"/>
          </w:tcPr>
          <w:p w14:paraId="12B83780" w14:textId="77777777" w:rsidR="00C93D59" w:rsidRPr="007C438E" w:rsidRDefault="00C93D59" w:rsidP="001A7B37">
            <w:pPr>
              <w:spacing w:after="0" w:line="240" w:lineRule="auto"/>
              <w:rPr>
                <w:rFonts w:ascii="Arial" w:eastAsia="Times New Roman" w:hAnsi="Arial" w:cs="Arial"/>
                <w:sz w:val="24"/>
                <w:szCs w:val="24"/>
              </w:rPr>
            </w:pPr>
            <w:r w:rsidRPr="003F4D5A">
              <w:rPr>
                <w:rFonts w:ascii="Arial" w:eastAsia="Times New Roman" w:hAnsi="Arial" w:cs="Arial"/>
                <w:sz w:val="24"/>
                <w:szCs w:val="24"/>
              </w:rPr>
              <w:t>Ši Sutartis laikoma sudaryta, kai ją pasirašo abi Šalys.</w:t>
            </w:r>
          </w:p>
        </w:tc>
      </w:tr>
      <w:tr w:rsidR="00C93D59" w:rsidRPr="007C438E" w14:paraId="1D4BC0C0" w14:textId="77777777" w:rsidTr="001A7B37">
        <w:trPr>
          <w:trHeight w:val="300"/>
        </w:trPr>
        <w:tc>
          <w:tcPr>
            <w:tcW w:w="2846" w:type="dxa"/>
            <w:gridSpan w:val="2"/>
          </w:tcPr>
          <w:p w14:paraId="7178E5C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10.2. Sutarties galiojimo termino pratęsimas</w:t>
            </w:r>
          </w:p>
        </w:tc>
        <w:tc>
          <w:tcPr>
            <w:tcW w:w="6831" w:type="dxa"/>
            <w:gridSpan w:val="2"/>
          </w:tcPr>
          <w:p w14:paraId="4614F1B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2C88F5D5"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515E54D3" w14:textId="77777777" w:rsidTr="001A7B37">
        <w:trPr>
          <w:trHeight w:val="300"/>
        </w:trPr>
        <w:tc>
          <w:tcPr>
            <w:tcW w:w="9677" w:type="dxa"/>
            <w:gridSpan w:val="4"/>
          </w:tcPr>
          <w:p w14:paraId="7E2E4D74"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11. SUTARTIES NUTRAUKIMAS</w:t>
            </w:r>
          </w:p>
        </w:tc>
      </w:tr>
      <w:tr w:rsidR="00C93D59" w:rsidRPr="007C438E" w14:paraId="6EFA82AD" w14:textId="77777777" w:rsidTr="001A7B37">
        <w:trPr>
          <w:trHeight w:val="300"/>
        </w:trPr>
        <w:tc>
          <w:tcPr>
            <w:tcW w:w="2835" w:type="dxa"/>
          </w:tcPr>
          <w:p w14:paraId="2AE8FBE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11.1. Sutarties nutraukimo pagrindai</w:t>
            </w:r>
          </w:p>
        </w:tc>
        <w:tc>
          <w:tcPr>
            <w:tcW w:w="6842" w:type="dxa"/>
            <w:gridSpan w:val="3"/>
          </w:tcPr>
          <w:p w14:paraId="4714407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Sutartis gali būti nutraukiama rašytiniu Šalių susitarimu arba vienašališkai, Bendrosiose sąlygose nustatyta tvarka.</w:t>
            </w:r>
          </w:p>
        </w:tc>
      </w:tr>
      <w:tr w:rsidR="00C93D59" w:rsidRPr="007C438E" w14:paraId="4ACC4106" w14:textId="77777777" w:rsidTr="001A7B37">
        <w:trPr>
          <w:trHeight w:val="300"/>
        </w:trPr>
        <w:tc>
          <w:tcPr>
            <w:tcW w:w="2835" w:type="dxa"/>
          </w:tcPr>
          <w:p w14:paraId="1B741871" w14:textId="77777777" w:rsidR="00C93D59" w:rsidRPr="007C438E" w:rsidRDefault="00C93D59" w:rsidP="001A7B37">
            <w:pPr>
              <w:spacing w:after="0" w:line="240" w:lineRule="auto"/>
              <w:rPr>
                <w:rFonts w:ascii="Arial" w:eastAsia="Times New Roman" w:hAnsi="Arial" w:cs="Arial"/>
                <w:b/>
                <w:bCs/>
                <w:sz w:val="24"/>
                <w:szCs w:val="24"/>
              </w:rPr>
            </w:pPr>
            <w:r w:rsidRPr="1EE6B445">
              <w:rPr>
                <w:rFonts w:ascii="Arial" w:eastAsia="Times New Roman" w:hAnsi="Arial" w:cs="Arial"/>
                <w:b/>
                <w:bCs/>
                <w:sz w:val="24"/>
                <w:szCs w:val="24"/>
              </w:rPr>
              <w:t>11.2. Esminiai Sutarties pažeidimai</w:t>
            </w:r>
          </w:p>
          <w:p w14:paraId="4FDA689D" w14:textId="77777777" w:rsidR="00C93D59" w:rsidRPr="007C438E" w:rsidRDefault="00C93D59" w:rsidP="001A7B37">
            <w:pPr>
              <w:spacing w:after="0" w:line="240" w:lineRule="auto"/>
              <w:rPr>
                <w:rFonts w:ascii="Arial" w:eastAsia="Times New Roman" w:hAnsi="Arial" w:cs="Arial"/>
                <w:b/>
                <w:bCs/>
                <w:sz w:val="24"/>
                <w:szCs w:val="24"/>
              </w:rPr>
            </w:pPr>
          </w:p>
        </w:tc>
        <w:tc>
          <w:tcPr>
            <w:tcW w:w="6842" w:type="dxa"/>
            <w:gridSpan w:val="3"/>
          </w:tcPr>
          <w:p w14:paraId="08EC2668"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lastRenderedPageBreak/>
              <w:t>11.2.1. jeigu Tiekėjas nevykdo prisiimtų įsipareigojimų už Sutartyje nustatytą Sutarties kainą;</w:t>
            </w:r>
          </w:p>
          <w:p w14:paraId="668A0F50" w14:textId="77777777" w:rsidR="00C93D59"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lastRenderedPageBreak/>
              <w:t xml:space="preserve">11.2.2. </w:t>
            </w:r>
            <w:r w:rsidRPr="000D7708">
              <w:rPr>
                <w:rFonts w:ascii="Arial" w:eastAsia="Arial" w:hAnsi="Arial" w:cs="Arial"/>
                <w:sz w:val="24"/>
                <w:szCs w:val="24"/>
              </w:rPr>
              <w:t>jeigu Tiekėjas nesilaiko Sutartyje nustatyto</w:t>
            </w:r>
            <w:r>
              <w:rPr>
                <w:rFonts w:ascii="Arial" w:eastAsia="Arial" w:hAnsi="Arial" w:cs="Arial"/>
                <w:sz w:val="24"/>
                <w:szCs w:val="24"/>
              </w:rPr>
              <w:t xml:space="preserve"> Paslaugų ir p</w:t>
            </w:r>
            <w:r w:rsidRPr="000D7708">
              <w:rPr>
                <w:rFonts w:ascii="Arial" w:eastAsia="Arial" w:hAnsi="Arial" w:cs="Arial"/>
                <w:sz w:val="24"/>
                <w:szCs w:val="24"/>
              </w:rPr>
              <w:t>rekių p</w:t>
            </w:r>
            <w:r>
              <w:rPr>
                <w:rFonts w:ascii="Arial" w:eastAsia="Arial" w:hAnsi="Arial" w:cs="Arial"/>
                <w:sz w:val="24"/>
                <w:szCs w:val="24"/>
              </w:rPr>
              <w:t>ateikimo</w:t>
            </w:r>
            <w:r w:rsidRPr="000D7708">
              <w:rPr>
                <w:rFonts w:ascii="Arial" w:eastAsia="Arial" w:hAnsi="Arial" w:cs="Arial"/>
                <w:sz w:val="24"/>
                <w:szCs w:val="24"/>
              </w:rPr>
              <w:t xml:space="preserve"> termino </w:t>
            </w:r>
            <w:r>
              <w:rPr>
                <w:rFonts w:ascii="Arial" w:eastAsia="Arial" w:hAnsi="Arial" w:cs="Arial"/>
                <w:sz w:val="24"/>
                <w:szCs w:val="24"/>
              </w:rPr>
              <w:t>ir</w:t>
            </w:r>
            <w:r w:rsidRPr="000D7708">
              <w:rPr>
                <w:rFonts w:ascii="Arial" w:eastAsia="Arial" w:hAnsi="Arial" w:cs="Arial"/>
                <w:sz w:val="24"/>
                <w:szCs w:val="24"/>
              </w:rPr>
              <w:t xml:space="preserve"> vėluoja </w:t>
            </w:r>
            <w:r>
              <w:rPr>
                <w:rFonts w:ascii="Arial" w:eastAsia="Arial" w:hAnsi="Arial" w:cs="Arial"/>
                <w:sz w:val="24"/>
                <w:szCs w:val="24"/>
              </w:rPr>
              <w:t>pateikti Paslaugas ir prekes</w:t>
            </w:r>
            <w:r w:rsidRPr="000D7708">
              <w:rPr>
                <w:rFonts w:ascii="Arial" w:eastAsia="Arial" w:hAnsi="Arial" w:cs="Arial"/>
                <w:sz w:val="24"/>
                <w:szCs w:val="24"/>
              </w:rPr>
              <w:t xml:space="preserve"> daugiau nei 20 (dvidešimt) dienų nuo Sutartyje nustatyto </w:t>
            </w:r>
            <w:r>
              <w:rPr>
                <w:rFonts w:ascii="Arial" w:eastAsia="Arial" w:hAnsi="Arial" w:cs="Arial"/>
                <w:sz w:val="24"/>
                <w:szCs w:val="24"/>
              </w:rPr>
              <w:t>Paslaugų ir p</w:t>
            </w:r>
            <w:r w:rsidRPr="000D7708">
              <w:rPr>
                <w:rFonts w:ascii="Arial" w:eastAsia="Arial" w:hAnsi="Arial" w:cs="Arial"/>
                <w:sz w:val="24"/>
                <w:szCs w:val="24"/>
              </w:rPr>
              <w:t xml:space="preserve">rekių </w:t>
            </w:r>
            <w:r>
              <w:rPr>
                <w:rFonts w:ascii="Arial" w:eastAsia="Arial" w:hAnsi="Arial" w:cs="Arial"/>
                <w:sz w:val="24"/>
                <w:szCs w:val="24"/>
              </w:rPr>
              <w:t>pateikimo</w:t>
            </w:r>
            <w:r w:rsidRPr="000D7708">
              <w:rPr>
                <w:rFonts w:ascii="Arial" w:eastAsia="Arial" w:hAnsi="Arial" w:cs="Arial"/>
                <w:sz w:val="24"/>
                <w:szCs w:val="24"/>
              </w:rPr>
              <w:t xml:space="preserve"> termino;</w:t>
            </w:r>
          </w:p>
          <w:p w14:paraId="597A5E5B"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11.2.3. jeigu Tiekėjas pažeidžia </w:t>
            </w:r>
            <w:r>
              <w:rPr>
                <w:rFonts w:ascii="Arial" w:eastAsia="Arial" w:hAnsi="Arial" w:cs="Arial"/>
                <w:sz w:val="24"/>
                <w:szCs w:val="24"/>
              </w:rPr>
              <w:t>Paslaugų ir p</w:t>
            </w:r>
            <w:r w:rsidRPr="007C438E">
              <w:rPr>
                <w:rFonts w:ascii="Arial" w:eastAsia="Arial" w:hAnsi="Arial" w:cs="Arial"/>
                <w:sz w:val="24"/>
                <w:szCs w:val="24"/>
              </w:rPr>
              <w:t xml:space="preserve">rekių </w:t>
            </w:r>
            <w:r>
              <w:rPr>
                <w:rFonts w:ascii="Arial" w:eastAsia="Arial" w:hAnsi="Arial" w:cs="Arial"/>
                <w:sz w:val="24"/>
                <w:szCs w:val="24"/>
              </w:rPr>
              <w:t>pateikimo</w:t>
            </w:r>
            <w:r w:rsidRPr="007C438E">
              <w:rPr>
                <w:rFonts w:ascii="Arial" w:eastAsia="Arial" w:hAnsi="Arial" w:cs="Arial"/>
                <w:sz w:val="24"/>
                <w:szCs w:val="24"/>
              </w:rPr>
              <w:t xml:space="preserve"> terminus ir dėl </w:t>
            </w:r>
            <w:r>
              <w:rPr>
                <w:rFonts w:ascii="Arial" w:eastAsia="Arial" w:hAnsi="Arial" w:cs="Arial"/>
                <w:sz w:val="24"/>
                <w:szCs w:val="24"/>
              </w:rPr>
              <w:t>Paslaugų ir prekių</w:t>
            </w:r>
            <w:r w:rsidRPr="007C438E">
              <w:rPr>
                <w:rFonts w:ascii="Arial" w:eastAsia="Arial" w:hAnsi="Arial" w:cs="Arial"/>
                <w:sz w:val="24"/>
                <w:szCs w:val="24"/>
              </w:rPr>
              <w:t xml:space="preserve"> </w:t>
            </w:r>
            <w:r>
              <w:rPr>
                <w:rFonts w:ascii="Arial" w:eastAsia="Arial" w:hAnsi="Arial" w:cs="Arial"/>
                <w:sz w:val="24"/>
                <w:szCs w:val="24"/>
              </w:rPr>
              <w:t>pateikimo</w:t>
            </w:r>
            <w:r w:rsidRPr="007C438E">
              <w:rPr>
                <w:rFonts w:ascii="Arial" w:eastAsia="Arial" w:hAnsi="Arial" w:cs="Arial"/>
                <w:sz w:val="24"/>
                <w:szCs w:val="24"/>
              </w:rPr>
              <w:t xml:space="preserve"> vėlavimo </w:t>
            </w:r>
            <w:r>
              <w:rPr>
                <w:rFonts w:ascii="Arial" w:eastAsia="Arial" w:hAnsi="Arial" w:cs="Arial"/>
                <w:sz w:val="24"/>
                <w:szCs w:val="24"/>
              </w:rPr>
              <w:t>Paslaugos ir p</w:t>
            </w:r>
            <w:r w:rsidRPr="007C438E">
              <w:rPr>
                <w:rFonts w:ascii="Arial" w:eastAsia="Arial" w:hAnsi="Arial" w:cs="Arial"/>
                <w:sz w:val="24"/>
                <w:szCs w:val="24"/>
              </w:rPr>
              <w:t>rekės tampa nebereikalingos;</w:t>
            </w:r>
          </w:p>
          <w:p w14:paraId="4682B149" w14:textId="77777777" w:rsidR="00C93D59" w:rsidRPr="007C438E" w:rsidRDefault="00C93D59" w:rsidP="001A7B37">
            <w:pPr>
              <w:tabs>
                <w:tab w:val="left" w:pos="567"/>
                <w:tab w:val="left" w:pos="851"/>
                <w:tab w:val="left" w:pos="992"/>
                <w:tab w:val="left" w:pos="1134"/>
              </w:tabs>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11.2.4. jeigu Tiekėjas </w:t>
            </w:r>
            <w:r>
              <w:rPr>
                <w:rFonts w:ascii="Arial" w:eastAsia="Arial" w:hAnsi="Arial" w:cs="Arial"/>
                <w:sz w:val="24"/>
                <w:szCs w:val="24"/>
              </w:rPr>
              <w:t>pateikia</w:t>
            </w:r>
            <w:r w:rsidRPr="007C438E">
              <w:rPr>
                <w:rFonts w:ascii="Arial" w:eastAsia="Arial" w:hAnsi="Arial" w:cs="Arial"/>
                <w:sz w:val="24"/>
                <w:szCs w:val="24"/>
              </w:rPr>
              <w:t xml:space="preserve"> nekokybišk</w:t>
            </w:r>
            <w:r>
              <w:rPr>
                <w:rFonts w:ascii="Arial" w:eastAsia="Arial" w:hAnsi="Arial" w:cs="Arial"/>
                <w:sz w:val="24"/>
                <w:szCs w:val="24"/>
              </w:rPr>
              <w:t>as Paslaugas ir p</w:t>
            </w:r>
            <w:r w:rsidRPr="007C438E">
              <w:rPr>
                <w:rFonts w:ascii="Arial" w:eastAsia="Arial" w:hAnsi="Arial" w:cs="Arial"/>
                <w:sz w:val="24"/>
                <w:szCs w:val="24"/>
              </w:rPr>
              <w:t>rek</w:t>
            </w:r>
            <w:r>
              <w:rPr>
                <w:rFonts w:ascii="Arial" w:eastAsia="Arial" w:hAnsi="Arial" w:cs="Arial"/>
                <w:sz w:val="24"/>
                <w:szCs w:val="24"/>
              </w:rPr>
              <w:t>es</w:t>
            </w:r>
            <w:r w:rsidRPr="007C438E">
              <w:rPr>
                <w:rFonts w:ascii="Arial" w:eastAsia="Arial" w:hAnsi="Arial" w:cs="Arial"/>
                <w:sz w:val="24"/>
                <w:szCs w:val="24"/>
              </w:rPr>
              <w:t xml:space="preserve"> ir per Pirkėjo nustatytą protingą terminą neištaiso </w:t>
            </w:r>
            <w:r>
              <w:rPr>
                <w:rFonts w:ascii="Arial" w:eastAsia="Arial" w:hAnsi="Arial" w:cs="Arial"/>
                <w:sz w:val="24"/>
                <w:szCs w:val="24"/>
              </w:rPr>
              <w:t>Paslaugų ir p</w:t>
            </w:r>
            <w:r w:rsidRPr="007C438E">
              <w:rPr>
                <w:rFonts w:ascii="Arial" w:eastAsia="Arial" w:hAnsi="Arial" w:cs="Arial"/>
                <w:sz w:val="24"/>
                <w:szCs w:val="24"/>
              </w:rPr>
              <w:t>rek</w:t>
            </w:r>
            <w:r>
              <w:rPr>
                <w:rFonts w:ascii="Arial" w:eastAsia="Arial" w:hAnsi="Arial" w:cs="Arial"/>
                <w:sz w:val="24"/>
                <w:szCs w:val="24"/>
              </w:rPr>
              <w:t>ių</w:t>
            </w:r>
            <w:r w:rsidRPr="007C438E">
              <w:rPr>
                <w:rFonts w:ascii="Arial" w:eastAsia="Arial" w:hAnsi="Arial" w:cs="Arial"/>
                <w:sz w:val="24"/>
                <w:szCs w:val="24"/>
              </w:rPr>
              <w:t xml:space="preserve"> trūkumų;</w:t>
            </w:r>
          </w:p>
          <w:p w14:paraId="1ED80A66"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11.2.5. Tiekėjas pažeidžia šios Sutarties nuostatas, reglamentuojančias konkurenciją, intelektinės nuosavybės ar konfidencialios informacijos valdymą</w:t>
            </w:r>
            <w:r>
              <w:rPr>
                <w:rFonts w:ascii="Arial" w:eastAsia="Arial" w:hAnsi="Arial" w:cs="Arial"/>
                <w:sz w:val="24"/>
                <w:szCs w:val="24"/>
              </w:rPr>
              <w:t>;</w:t>
            </w:r>
          </w:p>
          <w:p w14:paraId="6113AC77"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11.2.6. Tiekėjas pažeidžia Bendrųjų sąlygų nuostatas dėl Sutarties vykdymui pasitelkiamų naujų subtiekėjų ir (ar specialistų) / esamų subtiekėjų ir (ar) specialistų keitimo.</w:t>
            </w:r>
          </w:p>
        </w:tc>
      </w:tr>
      <w:tr w:rsidR="00C93D59" w:rsidRPr="007C438E" w14:paraId="7EF3D9F8" w14:textId="77777777" w:rsidTr="001A7B37">
        <w:trPr>
          <w:trHeight w:val="300"/>
        </w:trPr>
        <w:tc>
          <w:tcPr>
            <w:tcW w:w="9677" w:type="dxa"/>
            <w:gridSpan w:val="4"/>
          </w:tcPr>
          <w:p w14:paraId="18E75D52"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b/>
                <w:bCs/>
                <w:sz w:val="24"/>
                <w:szCs w:val="24"/>
              </w:rPr>
              <w:lastRenderedPageBreak/>
              <w:t xml:space="preserve">12. APLINKOSAUGINIAI IR SOCIALINIAI KRITERIJAI </w:t>
            </w:r>
            <w:r w:rsidRPr="007C438E">
              <w:rPr>
                <w:rFonts w:ascii="Arial" w:eastAsia="Times New Roman" w:hAnsi="Arial" w:cs="Arial"/>
                <w:sz w:val="24"/>
                <w:szCs w:val="24"/>
              </w:rPr>
              <w:t>(taikoma, jeigu aplinkosauginiai ir (arba) socialiniai kriterijai nustatomi kaip Sutarties vykdymo sąlygos)</w:t>
            </w:r>
          </w:p>
        </w:tc>
      </w:tr>
      <w:tr w:rsidR="00C93D59" w:rsidRPr="007C438E" w14:paraId="414A8034" w14:textId="77777777" w:rsidTr="001A7B37">
        <w:trPr>
          <w:trHeight w:val="300"/>
        </w:trPr>
        <w:tc>
          <w:tcPr>
            <w:tcW w:w="2835" w:type="dxa"/>
          </w:tcPr>
          <w:p w14:paraId="6BFDEE5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12.1. Aplinkosauginių kriterijų nustatymo teisinis pagrindas</w:t>
            </w:r>
          </w:p>
        </w:tc>
        <w:tc>
          <w:tcPr>
            <w:tcW w:w="6842" w:type="dxa"/>
            <w:gridSpan w:val="3"/>
          </w:tcPr>
          <w:p w14:paraId="07AE3596" w14:textId="77777777" w:rsidR="00C93D59" w:rsidRPr="0001084B" w:rsidRDefault="00C93D59" w:rsidP="001A7B37">
            <w:pPr>
              <w:spacing w:after="0" w:line="240" w:lineRule="auto"/>
              <w:jc w:val="both"/>
              <w:rPr>
                <w:rFonts w:ascii="Arial" w:eastAsia="Times New Roman" w:hAnsi="Arial" w:cs="Arial"/>
                <w:color w:val="000000"/>
                <w:sz w:val="24"/>
                <w:szCs w:val="24"/>
                <w:shd w:val="clear" w:color="auto" w:fill="FFFFFF"/>
              </w:rPr>
            </w:pPr>
            <w:r w:rsidRPr="0001084B">
              <w:rPr>
                <w:rFonts w:ascii="Arial" w:eastAsia="Times New Roman" w:hAnsi="Arial" w:cs="Arial"/>
                <w:color w:val="000000"/>
                <w:sz w:val="24"/>
                <w:szCs w:val="24"/>
                <w:shd w:val="clear" w:color="auto" w:fill="FFFFFF"/>
              </w:rPr>
              <w:t xml:space="preserve">Aplinkosauginiai kriterijai Prekėms nustatomi vadovaujantis </w:t>
            </w:r>
            <w:r w:rsidRPr="6DC92D3C">
              <w:rPr>
                <w:rFonts w:ascii="Arial" w:hAnsi="Arial" w:cs="Arial"/>
                <w:sz w:val="24"/>
                <w:szCs w:val="24"/>
              </w:rPr>
              <w:t>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p>
        </w:tc>
      </w:tr>
      <w:tr w:rsidR="00C93D59" w:rsidRPr="007C438E" w14:paraId="504B3514" w14:textId="77777777" w:rsidTr="001A7B37">
        <w:trPr>
          <w:trHeight w:val="300"/>
        </w:trPr>
        <w:tc>
          <w:tcPr>
            <w:tcW w:w="2835" w:type="dxa"/>
          </w:tcPr>
          <w:p w14:paraId="6225140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12.2. </w:t>
            </w:r>
            <w:r w:rsidRPr="007C438E">
              <w:rPr>
                <w:rFonts w:ascii="Arial" w:eastAsia="Times New Roman" w:hAnsi="Arial" w:cs="Arial"/>
                <w:b/>
                <w:bCs/>
                <w:color w:val="000000"/>
                <w:sz w:val="24"/>
                <w:szCs w:val="24"/>
                <w:shd w:val="clear" w:color="auto" w:fill="FFFFFF"/>
              </w:rPr>
              <w:t>Su Prek</w:t>
            </w:r>
            <w:r>
              <w:rPr>
                <w:rFonts w:ascii="Arial" w:eastAsia="Times New Roman" w:hAnsi="Arial" w:cs="Arial"/>
                <w:b/>
                <w:bCs/>
                <w:color w:val="000000"/>
                <w:sz w:val="24"/>
                <w:szCs w:val="24"/>
                <w:shd w:val="clear" w:color="auto" w:fill="FFFFFF"/>
              </w:rPr>
              <w:t>ių</w:t>
            </w:r>
            <w:r w:rsidRPr="007C438E">
              <w:rPr>
                <w:rFonts w:ascii="Arial" w:eastAsia="Times New Roman" w:hAnsi="Arial" w:cs="Arial"/>
                <w:b/>
                <w:bCs/>
                <w:color w:val="000000"/>
                <w:sz w:val="24"/>
                <w:szCs w:val="24"/>
                <w:shd w:val="clear" w:color="auto" w:fill="FFFFFF"/>
              </w:rPr>
              <w:t xml:space="preserve"> pakuot</w:t>
            </w:r>
            <w:r>
              <w:rPr>
                <w:rFonts w:ascii="Arial" w:eastAsia="Times New Roman" w:hAnsi="Arial" w:cs="Arial"/>
                <w:b/>
                <w:bCs/>
                <w:color w:val="000000"/>
                <w:sz w:val="24"/>
                <w:szCs w:val="24"/>
                <w:shd w:val="clear" w:color="auto" w:fill="FFFFFF"/>
              </w:rPr>
              <w:t>ėmis</w:t>
            </w:r>
            <w:r w:rsidRPr="007C438E">
              <w:rPr>
                <w:rFonts w:ascii="Arial" w:eastAsia="Times New Roman" w:hAnsi="Arial" w:cs="Arial"/>
                <w:b/>
                <w:bCs/>
                <w:color w:val="000000"/>
                <w:sz w:val="24"/>
                <w:szCs w:val="24"/>
                <w:shd w:val="clear" w:color="auto" w:fill="FFFFFF"/>
              </w:rPr>
              <w:t xml:space="preserve"> susiję aplinkosauginiai kriterijai</w:t>
            </w:r>
            <w:r w:rsidRPr="007C438E">
              <w:rPr>
                <w:rFonts w:ascii="Arial" w:eastAsia="Times New Roman" w:hAnsi="Arial" w:cs="Arial"/>
                <w:b/>
                <w:bCs/>
                <w:sz w:val="24"/>
                <w:szCs w:val="24"/>
              </w:rPr>
              <w:t xml:space="preserve"> </w:t>
            </w:r>
          </w:p>
        </w:tc>
        <w:tc>
          <w:tcPr>
            <w:tcW w:w="6842" w:type="dxa"/>
            <w:gridSpan w:val="3"/>
          </w:tcPr>
          <w:p w14:paraId="437DE872" w14:textId="77777777" w:rsidR="00C93D59" w:rsidRPr="0001084B" w:rsidRDefault="00C93D59" w:rsidP="001A7B37">
            <w:pPr>
              <w:spacing w:after="0" w:line="240" w:lineRule="auto"/>
              <w:jc w:val="both"/>
              <w:rPr>
                <w:rFonts w:ascii="Arial" w:eastAsia="Times New Roman" w:hAnsi="Arial" w:cs="Arial"/>
                <w:sz w:val="24"/>
                <w:szCs w:val="24"/>
              </w:rPr>
            </w:pPr>
            <w:r w:rsidRPr="0001084B">
              <w:rPr>
                <w:rFonts w:ascii="Arial" w:eastAsia="Times New Roman" w:hAnsi="Arial" w:cs="Arial"/>
                <w:sz w:val="24"/>
                <w:szCs w:val="24"/>
              </w:rPr>
              <w:t>Netaikoma</w:t>
            </w:r>
          </w:p>
        </w:tc>
      </w:tr>
      <w:tr w:rsidR="00C93D59" w:rsidRPr="007C438E" w14:paraId="61BE01FD" w14:textId="77777777" w:rsidTr="001A7B37">
        <w:trPr>
          <w:trHeight w:val="300"/>
        </w:trPr>
        <w:tc>
          <w:tcPr>
            <w:tcW w:w="2835" w:type="dxa"/>
          </w:tcPr>
          <w:p w14:paraId="70402E0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12.3. </w:t>
            </w:r>
            <w:r w:rsidRPr="007C438E">
              <w:rPr>
                <w:rFonts w:ascii="Arial" w:eastAsia="Times New Roman" w:hAnsi="Arial" w:cs="Arial"/>
                <w:b/>
                <w:bCs/>
                <w:sz w:val="24"/>
                <w:szCs w:val="24"/>
                <w:shd w:val="clear" w:color="auto" w:fill="FFFFFF"/>
              </w:rPr>
              <w:t xml:space="preserve">Su </w:t>
            </w:r>
            <w:r>
              <w:rPr>
                <w:rFonts w:ascii="Arial" w:eastAsia="Times New Roman" w:hAnsi="Arial" w:cs="Arial"/>
                <w:b/>
                <w:bCs/>
                <w:sz w:val="24"/>
                <w:szCs w:val="24"/>
                <w:shd w:val="clear" w:color="auto" w:fill="FFFFFF"/>
              </w:rPr>
              <w:t>Paslaugų ir p</w:t>
            </w:r>
            <w:r w:rsidRPr="007C438E">
              <w:rPr>
                <w:rFonts w:ascii="Arial" w:eastAsia="Times New Roman" w:hAnsi="Arial" w:cs="Arial"/>
                <w:b/>
                <w:bCs/>
                <w:sz w:val="24"/>
                <w:szCs w:val="24"/>
                <w:shd w:val="clear" w:color="auto" w:fill="FFFFFF"/>
              </w:rPr>
              <w:t>rek</w:t>
            </w:r>
            <w:r>
              <w:rPr>
                <w:rFonts w:ascii="Arial" w:eastAsia="Times New Roman" w:hAnsi="Arial" w:cs="Arial"/>
                <w:b/>
                <w:bCs/>
                <w:sz w:val="24"/>
                <w:szCs w:val="24"/>
                <w:shd w:val="clear" w:color="auto" w:fill="FFFFFF"/>
              </w:rPr>
              <w:t>ių pateikimu</w:t>
            </w:r>
            <w:r w:rsidRPr="007C438E">
              <w:rPr>
                <w:rFonts w:ascii="Arial" w:eastAsia="Times New Roman" w:hAnsi="Arial" w:cs="Arial"/>
                <w:b/>
                <w:bCs/>
                <w:sz w:val="24"/>
                <w:szCs w:val="24"/>
                <w:shd w:val="clear" w:color="auto" w:fill="FFFFFF"/>
              </w:rPr>
              <w:t xml:space="preserve"> susiję aplinkosauginiai kriterijai</w:t>
            </w:r>
            <w:r w:rsidRPr="007C438E">
              <w:rPr>
                <w:rFonts w:ascii="Arial" w:eastAsia="Times New Roman" w:hAnsi="Arial" w:cs="Arial"/>
                <w:color w:val="008080"/>
                <w:sz w:val="24"/>
                <w:szCs w:val="24"/>
                <w:u w:val="single"/>
                <w:shd w:val="clear" w:color="auto" w:fill="FFFFFF"/>
              </w:rPr>
              <w:t xml:space="preserve"> </w:t>
            </w:r>
          </w:p>
        </w:tc>
        <w:tc>
          <w:tcPr>
            <w:tcW w:w="6842" w:type="dxa"/>
            <w:gridSpan w:val="3"/>
          </w:tcPr>
          <w:p w14:paraId="6932ED1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2F7B791E" w14:textId="77777777" w:rsidTr="001A7B37">
        <w:trPr>
          <w:trHeight w:val="300"/>
        </w:trPr>
        <w:tc>
          <w:tcPr>
            <w:tcW w:w="2835" w:type="dxa"/>
          </w:tcPr>
          <w:p w14:paraId="515F2C10"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12.4. </w:t>
            </w:r>
            <w:r w:rsidRPr="007C438E">
              <w:rPr>
                <w:rFonts w:ascii="Arial" w:eastAsia="Times New Roman" w:hAnsi="Arial" w:cs="Arial"/>
                <w:b/>
                <w:bCs/>
                <w:sz w:val="24"/>
                <w:szCs w:val="24"/>
                <w:shd w:val="clear" w:color="auto" w:fill="FFFFFF"/>
              </w:rPr>
              <w:t xml:space="preserve">Su </w:t>
            </w:r>
            <w:r>
              <w:rPr>
                <w:rFonts w:ascii="Arial" w:eastAsia="Times New Roman" w:hAnsi="Arial" w:cs="Arial"/>
                <w:b/>
                <w:bCs/>
                <w:sz w:val="24"/>
                <w:szCs w:val="24"/>
                <w:shd w:val="clear" w:color="auto" w:fill="FFFFFF"/>
              </w:rPr>
              <w:t>Paslaugomis ir p</w:t>
            </w:r>
            <w:r w:rsidRPr="007C438E">
              <w:rPr>
                <w:rFonts w:ascii="Arial" w:eastAsia="Times New Roman" w:hAnsi="Arial" w:cs="Arial"/>
                <w:b/>
                <w:bCs/>
                <w:sz w:val="24"/>
                <w:szCs w:val="24"/>
                <w:shd w:val="clear" w:color="auto" w:fill="FFFFFF"/>
              </w:rPr>
              <w:t>rek</w:t>
            </w:r>
            <w:r>
              <w:rPr>
                <w:rFonts w:ascii="Arial" w:eastAsia="Times New Roman" w:hAnsi="Arial" w:cs="Arial"/>
                <w:b/>
                <w:bCs/>
                <w:sz w:val="24"/>
                <w:szCs w:val="24"/>
                <w:shd w:val="clear" w:color="auto" w:fill="FFFFFF"/>
              </w:rPr>
              <w:t xml:space="preserve">ėmis </w:t>
            </w:r>
            <w:r w:rsidRPr="007C438E">
              <w:rPr>
                <w:rFonts w:ascii="Arial" w:eastAsia="Times New Roman" w:hAnsi="Arial" w:cs="Arial"/>
                <w:b/>
                <w:bCs/>
                <w:sz w:val="24"/>
                <w:szCs w:val="24"/>
                <w:shd w:val="clear" w:color="auto" w:fill="FFFFFF"/>
              </w:rPr>
              <w:t>susijusių paslaugų (pavyzdžiui, apmokymo ir kitos parengimui naudoti skirtos paslaugos) teikimu susiję aplinkosauginiai k</w:t>
            </w:r>
            <w:r w:rsidRPr="007C438E">
              <w:rPr>
                <w:rFonts w:ascii="Arial" w:eastAsia="Times New Roman" w:hAnsi="Arial" w:cs="Arial"/>
                <w:b/>
                <w:sz w:val="24"/>
                <w:szCs w:val="24"/>
                <w:shd w:val="clear" w:color="auto" w:fill="FFFFFF"/>
              </w:rPr>
              <w:t>riterijai</w:t>
            </w:r>
          </w:p>
        </w:tc>
        <w:tc>
          <w:tcPr>
            <w:tcW w:w="6842" w:type="dxa"/>
            <w:gridSpan w:val="3"/>
          </w:tcPr>
          <w:p w14:paraId="4B2A43E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454BBDA1" w14:textId="77777777" w:rsidTr="001A7B37">
        <w:trPr>
          <w:trHeight w:val="300"/>
        </w:trPr>
        <w:tc>
          <w:tcPr>
            <w:tcW w:w="2835" w:type="dxa"/>
          </w:tcPr>
          <w:p w14:paraId="2EE22DF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12.5. Su perkam</w:t>
            </w:r>
            <w:r>
              <w:rPr>
                <w:rFonts w:ascii="Arial" w:eastAsia="Times New Roman" w:hAnsi="Arial" w:cs="Arial"/>
                <w:b/>
                <w:bCs/>
                <w:sz w:val="24"/>
                <w:szCs w:val="24"/>
              </w:rPr>
              <w:t>omis Paslaugomis ir p</w:t>
            </w:r>
            <w:r w:rsidRPr="007C438E">
              <w:rPr>
                <w:rFonts w:ascii="Arial" w:eastAsia="Times New Roman" w:hAnsi="Arial" w:cs="Arial"/>
                <w:b/>
                <w:bCs/>
                <w:sz w:val="24"/>
                <w:szCs w:val="24"/>
              </w:rPr>
              <w:t>rek</w:t>
            </w:r>
            <w:r>
              <w:rPr>
                <w:rFonts w:ascii="Arial" w:eastAsia="Times New Roman" w:hAnsi="Arial" w:cs="Arial"/>
                <w:b/>
                <w:bCs/>
                <w:sz w:val="24"/>
                <w:szCs w:val="24"/>
              </w:rPr>
              <w:t>ėmis</w:t>
            </w:r>
            <w:r w:rsidRPr="007C438E">
              <w:rPr>
                <w:rFonts w:ascii="Arial" w:eastAsia="Times New Roman" w:hAnsi="Arial" w:cs="Arial"/>
                <w:b/>
                <w:bCs/>
                <w:sz w:val="24"/>
                <w:szCs w:val="24"/>
              </w:rPr>
              <w:t xml:space="preserve"> susiję socialiniai kriterijai</w:t>
            </w:r>
          </w:p>
        </w:tc>
        <w:tc>
          <w:tcPr>
            <w:tcW w:w="6842" w:type="dxa"/>
            <w:gridSpan w:val="3"/>
          </w:tcPr>
          <w:p w14:paraId="360A542B" w14:textId="77777777" w:rsidR="00C93D59" w:rsidRPr="00131C67" w:rsidRDefault="00C93D59" w:rsidP="001A7B37">
            <w:pPr>
              <w:spacing w:after="0" w:line="240" w:lineRule="auto"/>
              <w:rPr>
                <w:rFonts w:ascii="Arial" w:eastAsia="Times New Roman" w:hAnsi="Arial" w:cs="Arial"/>
                <w:sz w:val="24"/>
                <w:szCs w:val="24"/>
                <w:shd w:val="clear" w:color="auto" w:fill="FFFFFF"/>
              </w:rPr>
            </w:pPr>
            <w:r w:rsidRPr="007C438E">
              <w:rPr>
                <w:rFonts w:ascii="Arial" w:eastAsia="Times New Roman" w:hAnsi="Arial" w:cs="Arial"/>
                <w:sz w:val="24"/>
                <w:szCs w:val="24"/>
                <w:shd w:val="clear" w:color="auto" w:fill="FFFFFF"/>
              </w:rPr>
              <w:t>Netaikoma</w:t>
            </w:r>
          </w:p>
        </w:tc>
      </w:tr>
      <w:tr w:rsidR="00C93D59" w:rsidRPr="007C438E" w14:paraId="600BE8A5" w14:textId="77777777" w:rsidTr="001A7B37">
        <w:trPr>
          <w:trHeight w:val="300"/>
        </w:trPr>
        <w:tc>
          <w:tcPr>
            <w:tcW w:w="9677" w:type="dxa"/>
            <w:gridSpan w:val="4"/>
          </w:tcPr>
          <w:p w14:paraId="05B69253"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13. BENDRŲJŲ SĄLYGŲ PAKEITIMAI IR PAPILDYMAI </w:t>
            </w:r>
          </w:p>
          <w:p w14:paraId="48181C8B"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lastRenderedPageBreak/>
              <w:t xml:space="preserve">(jeigu būtina dėl konkretaus Sutarties dalyko specifikos) </w:t>
            </w:r>
          </w:p>
        </w:tc>
      </w:tr>
      <w:tr w:rsidR="00C93D59" w:rsidRPr="007C438E" w14:paraId="6BCD8602" w14:textId="77777777" w:rsidTr="001A7B37">
        <w:trPr>
          <w:trHeight w:val="300"/>
        </w:trPr>
        <w:tc>
          <w:tcPr>
            <w:tcW w:w="2835" w:type="dxa"/>
          </w:tcPr>
          <w:p w14:paraId="43E8EE3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 xml:space="preserve">13.1. </w:t>
            </w:r>
          </w:p>
        </w:tc>
        <w:tc>
          <w:tcPr>
            <w:tcW w:w="6842" w:type="dxa"/>
            <w:gridSpan w:val="3"/>
          </w:tcPr>
          <w:p w14:paraId="5A077983"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799057E2" w14:textId="77777777" w:rsidTr="001A7B37">
        <w:trPr>
          <w:trHeight w:val="300"/>
        </w:trPr>
        <w:tc>
          <w:tcPr>
            <w:tcW w:w="2835" w:type="dxa"/>
          </w:tcPr>
          <w:p w14:paraId="469AD863"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13.2.</w:t>
            </w:r>
          </w:p>
        </w:tc>
        <w:tc>
          <w:tcPr>
            <w:tcW w:w="6842" w:type="dxa"/>
            <w:gridSpan w:val="3"/>
          </w:tcPr>
          <w:p w14:paraId="3D6C29E7"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33FF1E15" w14:textId="77777777" w:rsidTr="001A7B37">
        <w:trPr>
          <w:trHeight w:val="300"/>
        </w:trPr>
        <w:tc>
          <w:tcPr>
            <w:tcW w:w="2835" w:type="dxa"/>
          </w:tcPr>
          <w:p w14:paraId="3188788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13.3.</w:t>
            </w:r>
          </w:p>
        </w:tc>
        <w:tc>
          <w:tcPr>
            <w:tcW w:w="6842" w:type="dxa"/>
            <w:gridSpan w:val="3"/>
          </w:tcPr>
          <w:p w14:paraId="5B85B86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656FC485" w14:textId="77777777" w:rsidTr="001A7B37">
        <w:trPr>
          <w:trHeight w:val="300"/>
        </w:trPr>
        <w:tc>
          <w:tcPr>
            <w:tcW w:w="2835" w:type="dxa"/>
          </w:tcPr>
          <w:p w14:paraId="5D31D1F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13.4.</w:t>
            </w:r>
          </w:p>
        </w:tc>
        <w:tc>
          <w:tcPr>
            <w:tcW w:w="6842" w:type="dxa"/>
            <w:gridSpan w:val="3"/>
          </w:tcPr>
          <w:p w14:paraId="5B519FE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30C5916D" w14:textId="77777777" w:rsidTr="001A7B37">
        <w:trPr>
          <w:trHeight w:val="300"/>
        </w:trPr>
        <w:tc>
          <w:tcPr>
            <w:tcW w:w="2835" w:type="dxa"/>
          </w:tcPr>
          <w:p w14:paraId="0BD3023A"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13.5.</w:t>
            </w:r>
          </w:p>
        </w:tc>
        <w:tc>
          <w:tcPr>
            <w:tcW w:w="6842" w:type="dxa"/>
            <w:gridSpan w:val="3"/>
          </w:tcPr>
          <w:p w14:paraId="390931BA" w14:textId="77777777" w:rsidR="00C93D59" w:rsidRPr="007C438E" w:rsidRDefault="00C93D59" w:rsidP="001A7B3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93D59" w:rsidRPr="007C438E" w14:paraId="1CEC683F" w14:textId="77777777" w:rsidTr="001A7B37">
        <w:trPr>
          <w:trHeight w:val="300"/>
        </w:trPr>
        <w:tc>
          <w:tcPr>
            <w:tcW w:w="9677" w:type="dxa"/>
            <w:gridSpan w:val="4"/>
          </w:tcPr>
          <w:p w14:paraId="2668C8CF"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14. SUTARTIES PRIEDAI</w:t>
            </w:r>
          </w:p>
        </w:tc>
      </w:tr>
      <w:tr w:rsidR="00C93D59" w:rsidRPr="007C438E" w14:paraId="2A04EB76" w14:textId="77777777" w:rsidTr="001A7B37">
        <w:trPr>
          <w:trHeight w:val="300"/>
        </w:trPr>
        <w:tc>
          <w:tcPr>
            <w:tcW w:w="2835" w:type="dxa"/>
          </w:tcPr>
          <w:p w14:paraId="3467F17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14.1. Priedas Nr. 1</w:t>
            </w:r>
          </w:p>
        </w:tc>
        <w:tc>
          <w:tcPr>
            <w:tcW w:w="6842" w:type="dxa"/>
            <w:gridSpan w:val="3"/>
          </w:tcPr>
          <w:p w14:paraId="12A6F4AA"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Techninė specifikacija </w:t>
            </w:r>
          </w:p>
        </w:tc>
      </w:tr>
      <w:tr w:rsidR="00C93D59" w:rsidRPr="007C438E" w14:paraId="3285D8BE" w14:textId="77777777" w:rsidTr="001A7B37">
        <w:trPr>
          <w:trHeight w:val="300"/>
        </w:trPr>
        <w:tc>
          <w:tcPr>
            <w:tcW w:w="2835" w:type="dxa"/>
          </w:tcPr>
          <w:p w14:paraId="19C9CF3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14.2. Priedas Nr. 2</w:t>
            </w:r>
          </w:p>
        </w:tc>
        <w:tc>
          <w:tcPr>
            <w:tcW w:w="6842" w:type="dxa"/>
            <w:gridSpan w:val="3"/>
          </w:tcPr>
          <w:p w14:paraId="6E1EE6B6"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sz w:val="24"/>
                <w:szCs w:val="24"/>
              </w:rPr>
              <w:t xml:space="preserve">Tiekėjo pasiūlymas </w:t>
            </w:r>
          </w:p>
        </w:tc>
      </w:tr>
      <w:tr w:rsidR="00C93D59" w:rsidRPr="007C438E" w14:paraId="3C16F28C" w14:textId="77777777" w:rsidTr="001A7B37">
        <w:tc>
          <w:tcPr>
            <w:tcW w:w="9677" w:type="dxa"/>
            <w:gridSpan w:val="4"/>
          </w:tcPr>
          <w:p w14:paraId="53D8B7FB"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15. ŠALIŲ ATSTOVŲ PARAŠAI</w:t>
            </w:r>
          </w:p>
        </w:tc>
      </w:tr>
      <w:tr w:rsidR="00C93D59" w:rsidRPr="007C438E" w14:paraId="49BCD723" w14:textId="77777777" w:rsidTr="001A7B37">
        <w:tc>
          <w:tcPr>
            <w:tcW w:w="4930" w:type="dxa"/>
            <w:gridSpan w:val="3"/>
          </w:tcPr>
          <w:p w14:paraId="5763C0F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PIRKĖJAS</w:t>
            </w:r>
          </w:p>
        </w:tc>
        <w:tc>
          <w:tcPr>
            <w:tcW w:w="4747" w:type="dxa"/>
          </w:tcPr>
          <w:p w14:paraId="28EDE6D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TIEKĖJAS</w:t>
            </w:r>
          </w:p>
        </w:tc>
      </w:tr>
      <w:tr w:rsidR="00C93D59" w:rsidRPr="007C438E" w14:paraId="50312FE1" w14:textId="77777777" w:rsidTr="001A7B37">
        <w:tc>
          <w:tcPr>
            <w:tcW w:w="4930" w:type="dxa"/>
            <w:gridSpan w:val="3"/>
          </w:tcPr>
          <w:p w14:paraId="6C96332D"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593640E7"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1164CBFE"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62F27C3B"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0B94BCAD"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6416F922"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606087B5"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72431C58"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13A343E6"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Data...........................................................</w:t>
            </w:r>
          </w:p>
          <w:p w14:paraId="79707FA1"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p>
          <w:p w14:paraId="6BDD42B7"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A.V.</w:t>
            </w:r>
          </w:p>
        </w:tc>
        <w:tc>
          <w:tcPr>
            <w:tcW w:w="4747" w:type="dxa"/>
          </w:tcPr>
          <w:p w14:paraId="225550CE"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3E09BF16"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16F47713"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3B88E3B4"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0D943507"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09C30FB5"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1B3E5525"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41551D5F"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79549070" w14:textId="77777777" w:rsidR="00C93D59" w:rsidRPr="007C438E" w:rsidRDefault="00C93D59" w:rsidP="001A7B37">
            <w:pPr>
              <w:tabs>
                <w:tab w:val="left" w:pos="709"/>
              </w:tabs>
              <w:spacing w:after="0" w:line="240" w:lineRule="auto"/>
              <w:jc w:val="both"/>
              <w:rPr>
                <w:rFonts w:ascii="Arial" w:eastAsia="Times New Roman" w:hAnsi="Arial" w:cs="Arial"/>
                <w:szCs w:val="24"/>
              </w:rPr>
            </w:pPr>
            <w:r w:rsidRPr="007C438E">
              <w:rPr>
                <w:rFonts w:ascii="Arial" w:eastAsia="Times New Roman" w:hAnsi="Arial" w:cs="Arial"/>
                <w:sz w:val="24"/>
                <w:szCs w:val="24"/>
              </w:rPr>
              <w:t>Data...........................................................</w:t>
            </w:r>
          </w:p>
          <w:p w14:paraId="3C360B1B" w14:textId="77777777" w:rsidR="00C93D59" w:rsidRPr="007C438E" w:rsidRDefault="00C93D59" w:rsidP="001A7B37">
            <w:pPr>
              <w:tabs>
                <w:tab w:val="left" w:pos="709"/>
              </w:tabs>
              <w:spacing w:after="0" w:line="240" w:lineRule="auto"/>
              <w:jc w:val="both"/>
              <w:rPr>
                <w:rFonts w:ascii="Arial" w:eastAsia="Times New Roman" w:hAnsi="Arial" w:cs="Arial"/>
                <w:szCs w:val="24"/>
              </w:rPr>
            </w:pPr>
          </w:p>
          <w:p w14:paraId="0054CC60"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sz w:val="24"/>
                <w:szCs w:val="24"/>
              </w:rPr>
              <w:t>A.V.</w:t>
            </w:r>
          </w:p>
        </w:tc>
      </w:tr>
    </w:tbl>
    <w:p w14:paraId="0A069CA4" w14:textId="77777777" w:rsidR="00C93D59" w:rsidRPr="007C438E" w:rsidRDefault="00C93D59" w:rsidP="00C93D59">
      <w:pPr>
        <w:spacing w:after="0" w:line="257" w:lineRule="atLeast"/>
        <w:jc w:val="center"/>
        <w:rPr>
          <w:rFonts w:ascii="Arial" w:eastAsia="Times New Roman" w:hAnsi="Arial" w:cs="Arial"/>
          <w:color w:val="000000"/>
          <w:sz w:val="24"/>
          <w:szCs w:val="24"/>
        </w:rPr>
      </w:pPr>
    </w:p>
    <w:p w14:paraId="3AB3EF88" w14:textId="77777777" w:rsidR="00C93D59" w:rsidRPr="007C438E" w:rsidRDefault="00C93D59" w:rsidP="00C93D59">
      <w:pPr>
        <w:rPr>
          <w:rFonts w:ascii="Arial" w:eastAsia="Times New Roman" w:hAnsi="Arial" w:cs="Arial"/>
          <w:color w:val="000000"/>
          <w:sz w:val="24"/>
          <w:szCs w:val="24"/>
        </w:rPr>
      </w:pPr>
      <w:r w:rsidRPr="007C438E">
        <w:rPr>
          <w:rFonts w:ascii="Arial" w:eastAsia="Times New Roman" w:hAnsi="Arial" w:cs="Arial"/>
          <w:color w:val="000000"/>
          <w:sz w:val="24"/>
          <w:szCs w:val="24"/>
        </w:rPr>
        <w:br w:type="page"/>
      </w:r>
    </w:p>
    <w:p w14:paraId="23F917D7" w14:textId="77777777" w:rsidR="00C93D59" w:rsidRPr="006E669E" w:rsidRDefault="00C93D59" w:rsidP="00C93D59">
      <w:pPr>
        <w:spacing w:after="0" w:line="240" w:lineRule="auto"/>
        <w:jc w:val="center"/>
        <w:rPr>
          <w:rFonts w:ascii="Arial" w:hAnsi="Arial" w:cs="Arial"/>
          <w:b/>
          <w:caps/>
          <w:sz w:val="22"/>
          <w:szCs w:val="22"/>
        </w:rPr>
      </w:pPr>
      <w:r w:rsidRPr="006E669E">
        <w:rPr>
          <w:rFonts w:ascii="Arial" w:hAnsi="Arial" w:cs="Arial"/>
          <w:b/>
          <w:caps/>
          <w:sz w:val="22"/>
          <w:szCs w:val="22"/>
        </w:rPr>
        <w:lastRenderedPageBreak/>
        <w:t>PASLAUGŲ</w:t>
      </w:r>
      <w:r>
        <w:rPr>
          <w:rFonts w:ascii="Arial" w:hAnsi="Arial" w:cs="Arial"/>
          <w:b/>
          <w:caps/>
          <w:sz w:val="22"/>
          <w:szCs w:val="22"/>
        </w:rPr>
        <w:t xml:space="preserve"> IR PREKIŲ</w:t>
      </w:r>
      <w:r w:rsidRPr="006E669E">
        <w:rPr>
          <w:rFonts w:ascii="Arial" w:hAnsi="Arial" w:cs="Arial"/>
          <w:b/>
          <w:caps/>
          <w:sz w:val="22"/>
          <w:szCs w:val="22"/>
        </w:rPr>
        <w:t xml:space="preserve"> pirkimo</w:t>
      </w:r>
      <w:r w:rsidRPr="006E669E">
        <w:rPr>
          <w:rFonts w:ascii="Arial" w:eastAsia="Arial" w:hAnsi="Arial" w:cs="Arial"/>
          <w:sz w:val="22"/>
          <w:szCs w:val="22"/>
        </w:rPr>
        <w:t>–</w:t>
      </w:r>
      <w:r w:rsidRPr="006E669E">
        <w:rPr>
          <w:rFonts w:ascii="Arial" w:hAnsi="Arial" w:cs="Arial"/>
          <w:b/>
          <w:caps/>
          <w:sz w:val="22"/>
          <w:szCs w:val="22"/>
        </w:rPr>
        <w:t>pardavimo sutarties Bendrosios sąlygos</w:t>
      </w:r>
    </w:p>
    <w:p w14:paraId="26144802" w14:textId="77777777" w:rsidR="00C93D59" w:rsidRPr="006E669E" w:rsidRDefault="00C93D59" w:rsidP="00C93D59">
      <w:pPr>
        <w:spacing w:after="0" w:line="240" w:lineRule="auto"/>
        <w:jc w:val="center"/>
        <w:rPr>
          <w:rFonts w:ascii="Arial" w:hAnsi="Arial" w:cs="Arial"/>
          <w:sz w:val="22"/>
          <w:szCs w:val="22"/>
        </w:rPr>
      </w:pPr>
    </w:p>
    <w:p w14:paraId="731B3157" w14:textId="77777777" w:rsidR="00C93D59" w:rsidRPr="006E669E" w:rsidRDefault="00C93D59" w:rsidP="00C93D59">
      <w:pPr>
        <w:keepNext/>
        <w:keepLines/>
        <w:tabs>
          <w:tab w:val="left" w:pos="426"/>
        </w:tabs>
        <w:spacing w:after="0" w:line="240" w:lineRule="auto"/>
        <w:jc w:val="center"/>
        <w:rPr>
          <w:rFonts w:ascii="Arial" w:eastAsia="Cambria" w:hAnsi="Arial" w:cs="Arial"/>
          <w:b/>
          <w:bCs/>
          <w:caps/>
          <w:sz w:val="22"/>
          <w:szCs w:val="22"/>
          <w14:numSpacing w14:val="tabular"/>
        </w:rPr>
      </w:pPr>
      <w:r w:rsidRPr="006E669E">
        <w:rPr>
          <w:rFonts w:ascii="Arial" w:eastAsia="Cambria" w:hAnsi="Arial" w:cs="Arial"/>
          <w:b/>
          <w:bCs/>
          <w:caps/>
          <w:sz w:val="22"/>
          <w:szCs w:val="22"/>
          <w14:numSpacing w14:val="tabular"/>
        </w:rPr>
        <w:t>1.</w:t>
      </w:r>
      <w:r w:rsidRPr="006E669E">
        <w:rPr>
          <w:rFonts w:ascii="Arial" w:eastAsia="Cambria" w:hAnsi="Arial" w:cs="Arial"/>
          <w:b/>
          <w:bCs/>
          <w:caps/>
          <w:sz w:val="22"/>
          <w:szCs w:val="22"/>
          <w14:numSpacing w14:val="tabular"/>
        </w:rPr>
        <w:tab/>
        <w:t>Pagrindinės sąvokos ir Sutarties aiškinimas</w:t>
      </w:r>
    </w:p>
    <w:p w14:paraId="7540D4C8" w14:textId="77777777" w:rsidR="00C93D59" w:rsidRPr="006E669E" w:rsidRDefault="00C93D59" w:rsidP="00C93D59">
      <w:pPr>
        <w:keepNext/>
        <w:keepLines/>
        <w:tabs>
          <w:tab w:val="left" w:pos="426"/>
        </w:tabs>
        <w:spacing w:after="0" w:line="240" w:lineRule="auto"/>
        <w:jc w:val="center"/>
        <w:rPr>
          <w:rFonts w:ascii="Arial" w:eastAsia="Cambria" w:hAnsi="Arial" w:cs="Arial"/>
          <w:b/>
          <w:bCs/>
          <w:caps/>
          <w:sz w:val="22"/>
          <w:szCs w:val="22"/>
          <w14:numSpacing w14:val="tabular"/>
        </w:rPr>
      </w:pPr>
    </w:p>
    <w:p w14:paraId="532FF85D" w14:textId="77777777" w:rsidR="00C93D59" w:rsidRPr="006E669E" w:rsidRDefault="00C93D59" w:rsidP="00C93D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1.1.</w:t>
      </w:r>
      <w:r w:rsidRPr="006E669E">
        <w:rPr>
          <w:rFonts w:ascii="Arial" w:eastAsia="Arial" w:hAnsi="Arial" w:cs="Arial"/>
          <w:b/>
          <w:bCs/>
          <w:sz w:val="22"/>
          <w:szCs w:val="22"/>
        </w:rPr>
        <w:tab/>
      </w:r>
      <w:r w:rsidRPr="006E669E">
        <w:rPr>
          <w:rFonts w:ascii="Arial" w:eastAsia="Arial" w:hAnsi="Arial" w:cs="Arial"/>
          <w:b/>
          <w:sz w:val="22"/>
          <w:szCs w:val="22"/>
        </w:rPr>
        <w:t>Sąvokos</w:t>
      </w:r>
    </w:p>
    <w:p w14:paraId="7257DD6D" w14:textId="77777777" w:rsidR="00C93D59" w:rsidRPr="006E669E" w:rsidRDefault="00C93D59" w:rsidP="00C93D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FD6900A" w14:textId="77777777" w:rsidR="00C93D59" w:rsidRPr="006E669E" w:rsidRDefault="00C93D59" w:rsidP="00C93D59">
      <w:pPr>
        <w:widowControl w:val="0"/>
        <w:tabs>
          <w:tab w:val="left" w:pos="567"/>
        </w:tabs>
        <w:spacing w:after="0" w:line="240" w:lineRule="auto"/>
        <w:jc w:val="both"/>
        <w:rPr>
          <w:rFonts w:ascii="Arial" w:eastAsia="Cambria" w:hAnsi="Arial" w:cs="Arial"/>
          <w:b/>
          <w:bCs/>
          <w:sz w:val="22"/>
          <w:szCs w:val="22"/>
        </w:rPr>
      </w:pPr>
      <w:r w:rsidRPr="006E669E">
        <w:rPr>
          <w:rFonts w:ascii="Arial" w:eastAsia="Cambria" w:hAnsi="Arial" w:cs="Arial"/>
          <w:sz w:val="22"/>
          <w:szCs w:val="22"/>
        </w:rPr>
        <w:t>1.1.1. Šioje Sutartyje didžiąja raide rašomos sąvokos turi paskiau nurodytas reikšmes:</w:t>
      </w:r>
    </w:p>
    <w:p w14:paraId="5560A9C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1.1.1.1.</w:t>
      </w:r>
      <w:r w:rsidRPr="006E669E">
        <w:rPr>
          <w:rFonts w:ascii="Arial" w:hAnsi="Arial" w:cs="Arial"/>
          <w:sz w:val="22"/>
          <w:szCs w:val="22"/>
        </w:rPr>
        <w:tab/>
      </w:r>
      <w:r w:rsidRPr="006E669E">
        <w:rPr>
          <w:rFonts w:ascii="Arial" w:eastAsia="Arial" w:hAnsi="Arial" w:cs="Arial"/>
          <w:b/>
          <w:bCs/>
          <w:sz w:val="22"/>
          <w:szCs w:val="22"/>
        </w:rPr>
        <w:t>Bendrosios sąlygos</w:t>
      </w:r>
      <w:r w:rsidRPr="006E669E">
        <w:rPr>
          <w:rFonts w:ascii="Arial" w:eastAsia="Arial" w:hAnsi="Arial" w:cs="Arial"/>
          <w:sz w:val="22"/>
          <w:szCs w:val="22"/>
        </w:rPr>
        <w:t xml:space="preserve"> – Sutarties dalis, kuri vadinasi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sutarties Bendrosios sąlygos“;</w:t>
      </w:r>
    </w:p>
    <w:p w14:paraId="785DD81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1.1.1.2.</w:t>
      </w:r>
      <w:r w:rsidRPr="006E669E">
        <w:rPr>
          <w:rFonts w:ascii="Arial" w:eastAsia="Arial" w:hAnsi="Arial" w:cs="Arial"/>
          <w:sz w:val="22"/>
          <w:szCs w:val="22"/>
        </w:rPr>
        <w:tab/>
      </w:r>
      <w:r w:rsidRPr="006E669E">
        <w:rPr>
          <w:rFonts w:ascii="Arial" w:eastAsia="Arial" w:hAnsi="Arial" w:cs="Arial"/>
          <w:b/>
          <w:bCs/>
          <w:sz w:val="22"/>
          <w:szCs w:val="22"/>
        </w:rPr>
        <w:t>Pirkėjas</w:t>
      </w:r>
      <w:r w:rsidRPr="006E669E">
        <w:rPr>
          <w:rFonts w:ascii="Arial" w:eastAsia="Arial" w:hAnsi="Arial" w:cs="Arial"/>
          <w:sz w:val="22"/>
          <w:szCs w:val="22"/>
        </w:rPr>
        <w:t xml:space="preserve"> – asmuo, kuris Specialiosiose sąlygose yra įvardytas kaip Pirkėjas, </w:t>
      </w:r>
      <w:r w:rsidRPr="006E669E">
        <w:rPr>
          <w:rFonts w:ascii="Arial" w:hAnsi="Arial" w:cs="Arial"/>
          <w:sz w:val="22"/>
          <w:szCs w:val="22"/>
        </w:rPr>
        <w:t>įsigyjantis Specialiosiose sąlygose ir Sutarties prieduose nurodytas Paslaugas</w:t>
      </w:r>
      <w:r>
        <w:rPr>
          <w:rFonts w:ascii="Arial" w:hAnsi="Arial" w:cs="Arial"/>
          <w:sz w:val="22"/>
          <w:szCs w:val="22"/>
        </w:rPr>
        <w:t xml:space="preserve"> ir prekes</w:t>
      </w:r>
      <w:r w:rsidRPr="006E669E">
        <w:rPr>
          <w:rFonts w:ascii="Arial" w:eastAsia="Arial" w:hAnsi="Arial" w:cs="Arial"/>
          <w:sz w:val="22"/>
          <w:szCs w:val="22"/>
        </w:rPr>
        <w:t>;</w:t>
      </w:r>
    </w:p>
    <w:p w14:paraId="4338997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1.1.1.3.</w:t>
      </w:r>
      <w:r w:rsidRPr="006E669E">
        <w:rPr>
          <w:rFonts w:ascii="Arial" w:eastAsia="Arial" w:hAnsi="Arial" w:cs="Arial"/>
          <w:sz w:val="22"/>
          <w:szCs w:val="22"/>
        </w:rPr>
        <w:tab/>
      </w:r>
      <w:r w:rsidRPr="006E669E">
        <w:rPr>
          <w:rFonts w:ascii="Arial" w:eastAsia="Arial" w:hAnsi="Arial" w:cs="Arial"/>
          <w:b/>
          <w:bCs/>
          <w:sz w:val="22"/>
          <w:szCs w:val="22"/>
        </w:rPr>
        <w:t xml:space="preserve">Pradinės sutarties vertė </w:t>
      </w:r>
      <w:r w:rsidRPr="006E669E">
        <w:rPr>
          <w:rFonts w:ascii="Arial" w:eastAsia="Arial" w:hAnsi="Arial" w:cs="Arial"/>
          <w:sz w:val="22"/>
          <w:szCs w:val="22"/>
        </w:rPr>
        <w:t>– Specialiosiose sąlygose nurodyta</w:t>
      </w:r>
      <w:r w:rsidRPr="006E669E">
        <w:rPr>
          <w:rFonts w:ascii="Arial" w:eastAsia="Arial" w:hAnsi="Arial" w:cs="Arial"/>
          <w:b/>
          <w:bCs/>
          <w:sz w:val="22"/>
          <w:szCs w:val="22"/>
        </w:rPr>
        <w:t xml:space="preserve"> </w:t>
      </w:r>
      <w:r w:rsidRPr="006E669E">
        <w:rPr>
          <w:rFonts w:ascii="Arial" w:eastAsia="Arial" w:hAnsi="Arial" w:cs="Arial"/>
          <w:sz w:val="22"/>
          <w:szCs w:val="22"/>
        </w:rPr>
        <w:t>vertė (be PVM);</w:t>
      </w:r>
      <w:r w:rsidRPr="006E669E">
        <w:rPr>
          <w:rFonts w:ascii="Arial" w:eastAsia="Arial" w:hAnsi="Arial" w:cs="Arial"/>
          <w:b/>
          <w:bCs/>
          <w:sz w:val="22"/>
          <w:szCs w:val="22"/>
        </w:rPr>
        <w:t xml:space="preserve"> </w:t>
      </w:r>
    </w:p>
    <w:p w14:paraId="6D6353D9" w14:textId="77777777" w:rsidR="00C93D59" w:rsidRPr="006E669E" w:rsidRDefault="00C93D59" w:rsidP="00C93D59">
      <w:pPr>
        <w:autoSpaceDE w:val="0"/>
        <w:autoSpaceDN w:val="0"/>
        <w:adjustRightInd w:val="0"/>
        <w:spacing w:after="0" w:line="240" w:lineRule="auto"/>
        <w:jc w:val="both"/>
        <w:rPr>
          <w:rFonts w:ascii="Arial" w:hAnsi="Arial" w:cs="Arial"/>
          <w:sz w:val="22"/>
          <w:szCs w:val="22"/>
        </w:rPr>
      </w:pPr>
      <w:r w:rsidRPr="006E669E">
        <w:rPr>
          <w:rFonts w:ascii="Arial" w:hAnsi="Arial" w:cs="Arial"/>
          <w:sz w:val="22"/>
          <w:szCs w:val="22"/>
        </w:rPr>
        <w:t xml:space="preserve">1.1.1.4. </w:t>
      </w:r>
      <w:r w:rsidRPr="006E669E">
        <w:rPr>
          <w:rFonts w:ascii="Arial" w:eastAsia="Arial" w:hAnsi="Arial" w:cs="Arial"/>
          <w:b/>
          <w:bCs/>
          <w:sz w:val="22"/>
          <w:szCs w:val="22"/>
        </w:rPr>
        <w:t>Paslaugos</w:t>
      </w:r>
      <w:r>
        <w:rPr>
          <w:rFonts w:ascii="Arial" w:eastAsia="Arial" w:hAnsi="Arial" w:cs="Arial"/>
          <w:b/>
          <w:bCs/>
          <w:sz w:val="22"/>
          <w:szCs w:val="22"/>
        </w:rPr>
        <w:t xml:space="preserve"> ir prekės</w:t>
      </w:r>
      <w:r w:rsidRPr="006E669E">
        <w:rPr>
          <w:rFonts w:ascii="Arial" w:eastAsia="Arial" w:hAnsi="Arial" w:cs="Arial"/>
          <w:sz w:val="22"/>
          <w:szCs w:val="22"/>
        </w:rPr>
        <w:t xml:space="preserve"> – </w:t>
      </w:r>
      <w:r w:rsidRPr="006E669E">
        <w:rPr>
          <w:rFonts w:ascii="Arial" w:hAnsi="Arial" w:cs="Arial"/>
          <w:sz w:val="22"/>
          <w:szCs w:val="22"/>
        </w:rPr>
        <w:t>Specialiosiose sąlygose ir Sutarties prieduose nurodytos paslaugos</w:t>
      </w:r>
      <w:r>
        <w:rPr>
          <w:rFonts w:ascii="Arial" w:hAnsi="Arial" w:cs="Arial"/>
          <w:sz w:val="22"/>
          <w:szCs w:val="22"/>
        </w:rPr>
        <w:t xml:space="preserve"> ir prekės</w:t>
      </w:r>
      <w:r w:rsidRPr="006E669E">
        <w:rPr>
          <w:rFonts w:ascii="Arial" w:hAnsi="Arial" w:cs="Arial"/>
          <w:sz w:val="22"/>
          <w:szCs w:val="22"/>
        </w:rPr>
        <w:t>. Sutartyje vartojama sąvoka „Paslaugos</w:t>
      </w:r>
      <w:r>
        <w:rPr>
          <w:rFonts w:ascii="Arial" w:hAnsi="Arial" w:cs="Arial"/>
          <w:sz w:val="22"/>
          <w:szCs w:val="22"/>
        </w:rPr>
        <w:t xml:space="preserve"> ir paslaugos</w:t>
      </w:r>
      <w:r w:rsidRPr="006E669E">
        <w:rPr>
          <w:rFonts w:ascii="Arial" w:hAnsi="Arial" w:cs="Arial"/>
          <w:sz w:val="22"/>
          <w:szCs w:val="22"/>
        </w:rPr>
        <w:t>“ apima visas su Paslaugų</w:t>
      </w:r>
      <w:r>
        <w:rPr>
          <w:rFonts w:ascii="Arial" w:hAnsi="Arial" w:cs="Arial"/>
          <w:sz w:val="22"/>
          <w:szCs w:val="22"/>
        </w:rPr>
        <w:t xml:space="preserve"> ir prekių</w:t>
      </w:r>
      <w:r w:rsidRPr="006E669E">
        <w:rPr>
          <w:rFonts w:ascii="Arial" w:hAnsi="Arial" w:cs="Arial"/>
          <w:sz w:val="22"/>
          <w:szCs w:val="22"/>
        </w:rPr>
        <w:t xml:space="preserve"> teikimu susijusias veiklas, įskaitant, bet neapsiribojant Paslaugų</w:t>
      </w:r>
      <w:r>
        <w:rPr>
          <w:rFonts w:ascii="Arial" w:hAnsi="Arial" w:cs="Arial"/>
          <w:sz w:val="22"/>
          <w:szCs w:val="22"/>
        </w:rPr>
        <w:t xml:space="preserve"> ir prekių</w:t>
      </w:r>
      <w:r w:rsidRPr="006E669E">
        <w:rPr>
          <w:rFonts w:ascii="Arial" w:hAnsi="Arial" w:cs="Arial"/>
          <w:sz w:val="22"/>
          <w:szCs w:val="22"/>
        </w:rPr>
        <w:t xml:space="preserve"> teikimą, jų rezultatų perdavimą, trūkumų šalinimą, prekių tiekimą, jei tai numatyta Sutartyje ar būtina, siekiant sukurti ir perduoti Paslaugų</w:t>
      </w:r>
      <w:r>
        <w:rPr>
          <w:rFonts w:ascii="Arial" w:hAnsi="Arial" w:cs="Arial"/>
          <w:sz w:val="22"/>
          <w:szCs w:val="22"/>
        </w:rPr>
        <w:t xml:space="preserve"> ir prekių</w:t>
      </w:r>
      <w:r w:rsidRPr="006E669E">
        <w:rPr>
          <w:rFonts w:ascii="Arial" w:hAnsi="Arial" w:cs="Arial"/>
          <w:sz w:val="22"/>
          <w:szCs w:val="22"/>
        </w:rPr>
        <w:t xml:space="preserve"> rezultatą Pirkėjui;</w:t>
      </w:r>
    </w:p>
    <w:p w14:paraId="169496D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hAnsi="Arial" w:cs="Arial"/>
          <w:sz w:val="22"/>
          <w:szCs w:val="22"/>
        </w:rPr>
        <w:t>1.1.1.5.</w:t>
      </w:r>
      <w:r w:rsidRPr="006E669E">
        <w:rPr>
          <w:rFonts w:ascii="Arial" w:hAnsi="Arial" w:cs="Arial"/>
          <w:sz w:val="22"/>
          <w:szCs w:val="22"/>
        </w:rPr>
        <w:tab/>
        <w:t xml:space="preserve"> </w:t>
      </w:r>
      <w:r w:rsidRPr="006E669E">
        <w:rPr>
          <w:rFonts w:ascii="Arial" w:eastAsia="Arial" w:hAnsi="Arial" w:cs="Arial"/>
          <w:b/>
          <w:bCs/>
          <w:sz w:val="22"/>
          <w:szCs w:val="22"/>
        </w:rPr>
        <w:t xml:space="preserve">Paslaugų </w:t>
      </w:r>
      <w:r>
        <w:rPr>
          <w:rFonts w:ascii="Arial" w:eastAsia="Arial" w:hAnsi="Arial" w:cs="Arial"/>
          <w:b/>
          <w:bCs/>
          <w:sz w:val="22"/>
          <w:szCs w:val="22"/>
        </w:rPr>
        <w:t xml:space="preserve">ir prekių </w:t>
      </w:r>
      <w:r w:rsidRPr="006E669E">
        <w:rPr>
          <w:rFonts w:ascii="Arial" w:eastAsia="Arial" w:hAnsi="Arial" w:cs="Arial"/>
          <w:b/>
          <w:bCs/>
          <w:sz w:val="22"/>
          <w:szCs w:val="22"/>
        </w:rPr>
        <w:t xml:space="preserve">perdavimo–priėmimo aktas </w:t>
      </w:r>
      <w:r w:rsidRPr="006E669E">
        <w:rPr>
          <w:rFonts w:ascii="Arial" w:eastAsia="Arial" w:hAnsi="Arial" w:cs="Arial"/>
          <w:sz w:val="22"/>
          <w:szCs w:val="22"/>
        </w:rPr>
        <w:t>– dokumentas,</w:t>
      </w:r>
      <w:r w:rsidRPr="006E669E">
        <w:rPr>
          <w:rFonts w:ascii="Arial" w:eastAsia="Arial" w:hAnsi="Arial" w:cs="Arial"/>
          <w:b/>
          <w:bCs/>
          <w:sz w:val="22"/>
          <w:szCs w:val="22"/>
        </w:rPr>
        <w:t xml:space="preserve"> </w:t>
      </w:r>
      <w:r w:rsidRPr="006E669E">
        <w:rPr>
          <w:rFonts w:ascii="Arial" w:eastAsia="Arial" w:hAnsi="Arial" w:cs="Arial"/>
          <w:sz w:val="22"/>
          <w:szCs w:val="22"/>
        </w:rPr>
        <w:t>kuriuo Tiekėjas perduoda, o Pirkėjas priima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ir kuriuo Šalys patvirtina, kad </w:t>
      </w:r>
      <w:r>
        <w:rPr>
          <w:rFonts w:ascii="Arial" w:eastAsia="Arial" w:hAnsi="Arial" w:cs="Arial"/>
          <w:sz w:val="22"/>
          <w:szCs w:val="22"/>
        </w:rPr>
        <w:t>pa</w:t>
      </w:r>
      <w:r w:rsidRPr="006E669E">
        <w:rPr>
          <w:rFonts w:ascii="Arial" w:eastAsia="Arial" w:hAnsi="Arial" w:cs="Arial"/>
          <w:sz w:val="22"/>
          <w:szCs w:val="22"/>
        </w:rPr>
        <w:t>teiktos Paslaugos</w:t>
      </w:r>
      <w:r>
        <w:rPr>
          <w:rFonts w:ascii="Arial" w:eastAsia="Arial" w:hAnsi="Arial" w:cs="Arial"/>
          <w:sz w:val="22"/>
          <w:szCs w:val="22"/>
        </w:rPr>
        <w:t xml:space="preserve"> ir prekės</w:t>
      </w:r>
      <w:r w:rsidRPr="006E669E">
        <w:rPr>
          <w:rFonts w:ascii="Arial" w:eastAsia="Arial" w:hAnsi="Arial" w:cs="Arial"/>
          <w:sz w:val="22"/>
          <w:szCs w:val="22"/>
        </w:rPr>
        <w:t xml:space="preserve"> atitinka nustatytus reikalavimus. Jeigu Sutartyje yra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gali būti sudaromas dėl kiekvieno etapo / periodo atskirai;</w:t>
      </w:r>
    </w:p>
    <w:p w14:paraId="5D6B2B8A" w14:textId="77777777" w:rsidR="00C93D59" w:rsidRPr="006E669E" w:rsidRDefault="00C93D59" w:rsidP="00C93D59">
      <w:pPr>
        <w:pStyle w:val="Komentarotekstas"/>
        <w:tabs>
          <w:tab w:val="left" w:pos="284"/>
        </w:tabs>
        <w:spacing w:after="0" w:line="240" w:lineRule="auto"/>
        <w:jc w:val="both"/>
        <w:rPr>
          <w:rFonts w:ascii="Arial" w:hAnsi="Arial" w:cs="Arial"/>
          <w:sz w:val="22"/>
          <w:szCs w:val="22"/>
        </w:rPr>
      </w:pPr>
      <w:r w:rsidRPr="006E669E">
        <w:rPr>
          <w:rFonts w:ascii="Arial" w:hAnsi="Arial" w:cs="Arial"/>
          <w:sz w:val="22"/>
          <w:szCs w:val="22"/>
        </w:rPr>
        <w:t>1.1.1.6.</w:t>
      </w:r>
      <w:r w:rsidRPr="006E669E">
        <w:rPr>
          <w:rFonts w:ascii="Arial" w:hAnsi="Arial" w:cs="Arial"/>
          <w:sz w:val="22"/>
          <w:szCs w:val="22"/>
        </w:rPr>
        <w:tab/>
      </w:r>
      <w:r w:rsidRPr="006E669E">
        <w:rPr>
          <w:rFonts w:ascii="Arial" w:hAnsi="Arial" w:cs="Arial"/>
          <w:b/>
          <w:bCs/>
          <w:sz w:val="22"/>
          <w:szCs w:val="22"/>
        </w:rPr>
        <w:t>Paslaugų</w:t>
      </w:r>
      <w:r>
        <w:rPr>
          <w:rFonts w:ascii="Arial" w:hAnsi="Arial" w:cs="Arial"/>
          <w:b/>
          <w:bCs/>
          <w:sz w:val="22"/>
          <w:szCs w:val="22"/>
        </w:rPr>
        <w:t xml:space="preserve"> ir prekių</w:t>
      </w:r>
      <w:r w:rsidRPr="006E669E">
        <w:rPr>
          <w:rFonts w:ascii="Arial" w:hAnsi="Arial" w:cs="Arial"/>
          <w:b/>
          <w:bCs/>
          <w:sz w:val="22"/>
          <w:szCs w:val="22"/>
        </w:rPr>
        <w:t xml:space="preserve"> trūkumai</w:t>
      </w:r>
      <w:r w:rsidRPr="006E669E">
        <w:rPr>
          <w:rFonts w:ascii="Arial" w:hAnsi="Arial" w:cs="Arial"/>
          <w:sz w:val="22"/>
          <w:szCs w:val="22"/>
        </w:rPr>
        <w:t xml:space="preserve"> – Paslaugų</w:t>
      </w:r>
      <w:r>
        <w:rPr>
          <w:rFonts w:ascii="Arial" w:hAnsi="Arial" w:cs="Arial"/>
          <w:sz w:val="22"/>
          <w:szCs w:val="22"/>
        </w:rPr>
        <w:t xml:space="preserve"> ir prekių</w:t>
      </w:r>
      <w:r w:rsidRPr="006E669E">
        <w:rPr>
          <w:rFonts w:ascii="Arial" w:hAnsi="Arial" w:cs="Arial"/>
          <w:sz w:val="22"/>
          <w:szCs w:val="22"/>
        </w:rPr>
        <w:t xml:space="preserve"> perdavimo–priėmimo metu, bet kuriuo kitu Sutarties galiojimo metu ar Paslaugų</w:t>
      </w:r>
      <w:r>
        <w:rPr>
          <w:rFonts w:ascii="Arial" w:hAnsi="Arial" w:cs="Arial"/>
          <w:sz w:val="22"/>
          <w:szCs w:val="22"/>
        </w:rPr>
        <w:t xml:space="preserve"> ir prekių</w:t>
      </w:r>
      <w:r w:rsidRPr="006E669E">
        <w:rPr>
          <w:rFonts w:ascii="Arial" w:hAnsi="Arial" w:cs="Arial"/>
          <w:sz w:val="22"/>
          <w:szCs w:val="22"/>
        </w:rPr>
        <w:t xml:space="preserve"> garantinio termino galiojimo metu Pirkėjo ar (ir) trečiųjų asmenų nustatyti Paslaugų</w:t>
      </w:r>
      <w:r>
        <w:rPr>
          <w:rFonts w:ascii="Arial" w:hAnsi="Arial" w:cs="Arial"/>
          <w:sz w:val="22"/>
          <w:szCs w:val="22"/>
        </w:rPr>
        <w:t xml:space="preserve"> ir prekių</w:t>
      </w:r>
      <w:r w:rsidRPr="006E669E">
        <w:rPr>
          <w:rFonts w:ascii="Arial" w:hAnsi="Arial" w:cs="Arial"/>
          <w:sz w:val="22"/>
          <w:szCs w:val="22"/>
        </w:rPr>
        <w:t xml:space="preserve"> teikimo / rezultato kokybės neatitikimai Sutarties ar (ir) įstatymų bei kitų teisės aktų reikalavimams, paslėpti defektai, veiklos sutrikimai ar pan., dėl kurių Paslaugų</w:t>
      </w:r>
      <w:r>
        <w:rPr>
          <w:rFonts w:ascii="Arial" w:hAnsi="Arial" w:cs="Arial"/>
          <w:sz w:val="22"/>
          <w:szCs w:val="22"/>
        </w:rPr>
        <w:t xml:space="preserve"> ir prekių</w:t>
      </w:r>
      <w:r w:rsidRPr="006E669E">
        <w:rPr>
          <w:rFonts w:ascii="Arial" w:hAnsi="Arial" w:cs="Arial"/>
          <w:sz w:val="22"/>
          <w:szCs w:val="22"/>
        </w:rPr>
        <w:t xml:space="preserve"> rezultato nebūtų galima naudoti tam tikslui, kuriam Pirkėjas jas (Paslaugas</w:t>
      </w:r>
      <w:r>
        <w:rPr>
          <w:rFonts w:ascii="Arial" w:hAnsi="Arial" w:cs="Arial"/>
          <w:sz w:val="22"/>
          <w:szCs w:val="22"/>
        </w:rPr>
        <w:t xml:space="preserve"> ir prekes</w:t>
      </w:r>
      <w:r w:rsidRPr="006E669E">
        <w:rPr>
          <w:rFonts w:ascii="Arial" w:hAnsi="Arial" w:cs="Arial"/>
          <w:sz w:val="22"/>
          <w:szCs w:val="22"/>
        </w:rPr>
        <w:t>) ketino naudoti arba dėl kurių Paslaugų</w:t>
      </w:r>
      <w:r>
        <w:rPr>
          <w:rFonts w:ascii="Arial" w:hAnsi="Arial" w:cs="Arial"/>
          <w:sz w:val="22"/>
          <w:szCs w:val="22"/>
        </w:rPr>
        <w:t xml:space="preserve"> ir prekių</w:t>
      </w:r>
      <w:r w:rsidRPr="006E669E">
        <w:rPr>
          <w:rFonts w:ascii="Arial" w:hAnsi="Arial" w:cs="Arial"/>
          <w:sz w:val="22"/>
          <w:szCs w:val="22"/>
        </w:rPr>
        <w:t xml:space="preserve"> naudingumas sumažėtų taip, kad Pirkėjas, apie tuos trūkumus žinodamas, arba apskritai nebūtų tų Paslaugų</w:t>
      </w:r>
      <w:r>
        <w:rPr>
          <w:rFonts w:ascii="Arial" w:hAnsi="Arial" w:cs="Arial"/>
          <w:sz w:val="22"/>
          <w:szCs w:val="22"/>
        </w:rPr>
        <w:t xml:space="preserve"> ir prekių</w:t>
      </w:r>
      <w:r w:rsidRPr="006E669E">
        <w:rPr>
          <w:rFonts w:ascii="Arial" w:hAnsi="Arial" w:cs="Arial"/>
          <w:sz w:val="22"/>
          <w:szCs w:val="22"/>
        </w:rPr>
        <w:t xml:space="preserve"> pirkęs, arba nebūtų už Paslaugas</w:t>
      </w:r>
      <w:r>
        <w:rPr>
          <w:rFonts w:ascii="Arial" w:hAnsi="Arial" w:cs="Arial"/>
          <w:sz w:val="22"/>
          <w:szCs w:val="22"/>
        </w:rPr>
        <w:t xml:space="preserve"> ir prekes</w:t>
      </w:r>
      <w:r w:rsidRPr="006E669E">
        <w:rPr>
          <w:rFonts w:ascii="Arial" w:hAnsi="Arial" w:cs="Arial"/>
          <w:sz w:val="22"/>
          <w:szCs w:val="22"/>
        </w:rPr>
        <w:t xml:space="preserve"> mokėjęs tokio dydžio kainos;</w:t>
      </w:r>
    </w:p>
    <w:p w14:paraId="737235E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6E669E">
        <w:rPr>
          <w:rFonts w:ascii="Arial" w:eastAsia="Arial" w:hAnsi="Arial" w:cs="Arial"/>
          <w:sz w:val="22"/>
          <w:szCs w:val="22"/>
        </w:rPr>
        <w:t>1.1.1.7.</w:t>
      </w:r>
      <w:r w:rsidRPr="006E669E">
        <w:rPr>
          <w:rFonts w:ascii="Arial" w:eastAsia="Arial" w:hAnsi="Arial" w:cs="Arial"/>
          <w:sz w:val="22"/>
          <w:szCs w:val="22"/>
        </w:rPr>
        <w:tab/>
      </w:r>
      <w:r w:rsidRPr="006E669E">
        <w:rPr>
          <w:rFonts w:ascii="Arial" w:eastAsia="Arial" w:hAnsi="Arial" w:cs="Arial"/>
          <w:b/>
          <w:sz w:val="22"/>
          <w:szCs w:val="22"/>
        </w:rPr>
        <w:t xml:space="preserve">Sąskaita </w:t>
      </w:r>
      <w:r w:rsidRPr="006E669E">
        <w:rPr>
          <w:rFonts w:ascii="Arial" w:eastAsia="Arial" w:hAnsi="Arial" w:cs="Arial"/>
          <w:sz w:val="22"/>
          <w:szCs w:val="22"/>
        </w:rPr>
        <w:t>–</w:t>
      </w:r>
      <w:r w:rsidRPr="006E669E">
        <w:rPr>
          <w:rFonts w:ascii="Arial" w:eastAsia="Arial" w:hAnsi="Arial" w:cs="Arial"/>
          <w:b/>
          <w:sz w:val="22"/>
          <w:szCs w:val="22"/>
        </w:rPr>
        <w:t xml:space="preserve"> </w:t>
      </w:r>
      <w:r w:rsidRPr="006E669E">
        <w:rPr>
          <w:rFonts w:ascii="Arial" w:hAnsi="Arial" w:cs="Arial"/>
          <w:sz w:val="22"/>
          <w:szCs w:val="22"/>
        </w:rPr>
        <w:t xml:space="preserve">Tiekėjo išrašoma ir Pirkėjui apmokėjimui pateikiama sąskaita faktūra, PVM sąskaita faktūra ar kitas mokėjimo dokumentas už Tiekėjo tinkamai </w:t>
      </w:r>
      <w:r>
        <w:rPr>
          <w:rFonts w:ascii="Arial" w:hAnsi="Arial" w:cs="Arial"/>
          <w:sz w:val="22"/>
          <w:szCs w:val="22"/>
        </w:rPr>
        <w:t>pa</w:t>
      </w:r>
      <w:r w:rsidRPr="006E669E">
        <w:rPr>
          <w:rFonts w:ascii="Arial" w:hAnsi="Arial" w:cs="Arial"/>
          <w:sz w:val="22"/>
          <w:szCs w:val="22"/>
        </w:rPr>
        <w:t xml:space="preserve">teiktas bei Pirkėjo priimtas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hAnsi="Arial" w:cs="Arial"/>
          <w:sz w:val="22"/>
          <w:szCs w:val="22"/>
        </w:rPr>
        <w:t xml:space="preserve">. </w:t>
      </w:r>
      <w:r w:rsidRPr="006E669E">
        <w:rPr>
          <w:rFonts w:ascii="Arial" w:eastAsia="Arial" w:hAnsi="Arial" w:cs="Arial"/>
          <w:sz w:val="22"/>
          <w:szCs w:val="22"/>
        </w:rPr>
        <w:t>Jeigu Sutartyje yra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Sąskaita gali būti pateikiama dėl kiekvieno etapo / periodo atskirai;</w:t>
      </w:r>
    </w:p>
    <w:p w14:paraId="7F89F66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1.1.1.8.</w:t>
      </w:r>
      <w:r w:rsidRPr="006E669E">
        <w:rPr>
          <w:rFonts w:ascii="Arial" w:eastAsia="Arial" w:hAnsi="Arial" w:cs="Arial"/>
          <w:sz w:val="22"/>
          <w:szCs w:val="22"/>
        </w:rPr>
        <w:tab/>
      </w:r>
      <w:r w:rsidRPr="006E669E">
        <w:rPr>
          <w:rFonts w:ascii="Arial" w:eastAsia="Arial" w:hAnsi="Arial" w:cs="Arial"/>
          <w:b/>
          <w:bCs/>
          <w:sz w:val="22"/>
          <w:szCs w:val="22"/>
        </w:rPr>
        <w:t>Specialiosios sąlygos</w:t>
      </w:r>
      <w:r w:rsidRPr="006E669E">
        <w:rPr>
          <w:rFonts w:ascii="Arial" w:eastAsia="Arial" w:hAnsi="Arial" w:cs="Arial"/>
          <w:sz w:val="22"/>
          <w:szCs w:val="22"/>
        </w:rPr>
        <w:t xml:space="preserve"> – Sutarties dalis, kuri vadinasi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sutarties Specialiosios sąlygos“ ir kurioje yra nurodytos konkretaus pirkimo objekto įsigijimą aptariančios sąlygos (tokios kaip Pradinė sutarties vertė, Paslaugų</w:t>
      </w:r>
      <w:r>
        <w:rPr>
          <w:rFonts w:ascii="Arial" w:eastAsia="Arial" w:hAnsi="Arial" w:cs="Arial"/>
          <w:sz w:val="22"/>
          <w:szCs w:val="22"/>
        </w:rPr>
        <w:t xml:space="preserve"> ir prekių</w:t>
      </w:r>
      <w:r w:rsidRPr="006E669E">
        <w:rPr>
          <w:rFonts w:ascii="Arial" w:eastAsia="Arial" w:hAnsi="Arial" w:cs="Arial"/>
          <w:sz w:val="22"/>
          <w:szCs w:val="22"/>
        </w:rPr>
        <w:t xml:space="preserve"> tiekimo terminai ir pan.) bei kiti konkretūs duomenys (tokie kaip Šalys, Paslaugos</w:t>
      </w:r>
      <w:r>
        <w:rPr>
          <w:rFonts w:ascii="Arial" w:eastAsia="Arial" w:hAnsi="Arial" w:cs="Arial"/>
          <w:sz w:val="22"/>
          <w:szCs w:val="22"/>
        </w:rPr>
        <w:t xml:space="preserve"> ir prekės</w:t>
      </w:r>
      <w:r w:rsidRPr="006E669E">
        <w:rPr>
          <w:rFonts w:ascii="Arial" w:eastAsia="Arial" w:hAnsi="Arial" w:cs="Arial"/>
          <w:sz w:val="22"/>
          <w:szCs w:val="22"/>
        </w:rPr>
        <w:t xml:space="preserve"> ir pan.), išvardyti priedai, taip pat nurodyti Bendrųjų sąlygų pakeitimai ir papildymai (jeigu tokie padaryti);</w:t>
      </w:r>
    </w:p>
    <w:p w14:paraId="6ABE4BB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1.1.1.9.</w:t>
      </w:r>
      <w:r w:rsidRPr="006E669E">
        <w:rPr>
          <w:rFonts w:ascii="Arial" w:eastAsia="Arial" w:hAnsi="Arial" w:cs="Arial"/>
          <w:sz w:val="22"/>
          <w:szCs w:val="22"/>
        </w:rPr>
        <w:tab/>
      </w:r>
      <w:r w:rsidRPr="006E669E">
        <w:rPr>
          <w:rFonts w:ascii="Arial" w:eastAsia="Arial" w:hAnsi="Arial" w:cs="Arial"/>
          <w:b/>
          <w:bCs/>
          <w:sz w:val="22"/>
          <w:szCs w:val="22"/>
        </w:rPr>
        <w:t xml:space="preserve">Susitarimas </w:t>
      </w:r>
      <w:r w:rsidRPr="006E669E">
        <w:rPr>
          <w:rFonts w:ascii="Arial" w:eastAsia="Arial" w:hAnsi="Arial" w:cs="Arial"/>
          <w:sz w:val="22"/>
          <w:szCs w:val="22"/>
        </w:rPr>
        <w:t>– tai dokumentas, kurį Šalys sudaro keisdamos Sutarties sąlygas VPĮ leidžiama apimtimi;</w:t>
      </w:r>
    </w:p>
    <w:p w14:paraId="216ABEC3"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1.1.1.10.</w:t>
      </w:r>
      <w:r w:rsidRPr="006E669E">
        <w:rPr>
          <w:rFonts w:ascii="Arial" w:eastAsia="Arial" w:hAnsi="Arial" w:cs="Arial"/>
          <w:sz w:val="22"/>
          <w:szCs w:val="22"/>
        </w:rPr>
        <w:tab/>
        <w:t xml:space="preserve"> </w:t>
      </w:r>
      <w:r w:rsidRPr="006E669E">
        <w:rPr>
          <w:rFonts w:ascii="Arial" w:eastAsia="Arial" w:hAnsi="Arial" w:cs="Arial"/>
          <w:b/>
          <w:bCs/>
          <w:sz w:val="22"/>
          <w:szCs w:val="22"/>
        </w:rPr>
        <w:t>Sutarties kaina</w:t>
      </w:r>
      <w:r w:rsidRPr="006E669E">
        <w:rPr>
          <w:rFonts w:ascii="Arial" w:eastAsia="Arial" w:hAnsi="Arial" w:cs="Arial"/>
          <w:sz w:val="22"/>
          <w:szCs w:val="22"/>
        </w:rPr>
        <w:t xml:space="preserve"> – pagal Sutartį Tiekėjui mokėtina galutinė suma, įskaitant visus privalomus mokesčius ir išlaidas;</w:t>
      </w:r>
    </w:p>
    <w:p w14:paraId="1725032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1.1.1.11. </w:t>
      </w:r>
      <w:r w:rsidRPr="006E669E">
        <w:rPr>
          <w:rFonts w:ascii="Arial" w:eastAsia="Arial" w:hAnsi="Arial" w:cs="Arial"/>
          <w:b/>
          <w:bCs/>
          <w:sz w:val="22"/>
          <w:szCs w:val="22"/>
        </w:rPr>
        <w:t xml:space="preserve">Sutarties sąlygos </w:t>
      </w:r>
      <w:r w:rsidRPr="006E669E">
        <w:rPr>
          <w:rFonts w:ascii="Arial" w:eastAsia="Arial" w:hAnsi="Arial" w:cs="Arial"/>
          <w:sz w:val="22"/>
          <w:szCs w:val="22"/>
        </w:rPr>
        <w:t>– Bendrosios sąlygos ir Specialiosios sąlygos kartu;</w:t>
      </w:r>
    </w:p>
    <w:p w14:paraId="01F7A20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1.1.1.12.</w:t>
      </w:r>
      <w:r w:rsidRPr="006E669E">
        <w:rPr>
          <w:rFonts w:ascii="Arial" w:hAnsi="Arial" w:cs="Arial"/>
          <w:sz w:val="22"/>
          <w:szCs w:val="22"/>
        </w:rPr>
        <w:t xml:space="preserve"> </w:t>
      </w:r>
      <w:r w:rsidRPr="006E669E">
        <w:rPr>
          <w:rFonts w:ascii="Arial" w:eastAsia="Arial" w:hAnsi="Arial" w:cs="Arial"/>
          <w:b/>
          <w:bCs/>
          <w:sz w:val="22"/>
          <w:szCs w:val="22"/>
        </w:rPr>
        <w:t xml:space="preserve">Sutartis </w:t>
      </w:r>
      <w:r w:rsidRPr="006E669E">
        <w:rPr>
          <w:rFonts w:ascii="Arial" w:eastAsia="Arial" w:hAnsi="Arial" w:cs="Arial"/>
          <w:sz w:val="22"/>
          <w:szCs w:val="22"/>
        </w:rPr>
        <w:t>–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sutartis, kurią sudaro Sutarties sąlygos, Specialiosiose sąlygose išvardyti priedai ir Susitarimai;</w:t>
      </w:r>
    </w:p>
    <w:p w14:paraId="140EACE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1.1.1.13. </w:t>
      </w:r>
      <w:r w:rsidRPr="006E669E">
        <w:rPr>
          <w:rFonts w:ascii="Arial" w:eastAsia="Arial" w:hAnsi="Arial" w:cs="Arial"/>
          <w:b/>
          <w:bCs/>
          <w:sz w:val="22"/>
          <w:szCs w:val="22"/>
        </w:rPr>
        <w:t>Šalis</w:t>
      </w:r>
      <w:r w:rsidRPr="006E669E">
        <w:rPr>
          <w:rFonts w:ascii="Arial" w:eastAsia="Arial" w:hAnsi="Arial" w:cs="Arial"/>
          <w:sz w:val="22"/>
          <w:szCs w:val="22"/>
        </w:rPr>
        <w:t xml:space="preserve"> – Pirkėjas arba Tiekėjas, kiekvienas atskirai, priklausomai nuo konteksto;</w:t>
      </w:r>
    </w:p>
    <w:p w14:paraId="120ABCCF"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1.1.1.14. </w:t>
      </w:r>
      <w:r w:rsidRPr="006E669E">
        <w:rPr>
          <w:rFonts w:ascii="Arial" w:eastAsia="Arial" w:hAnsi="Arial" w:cs="Arial"/>
          <w:b/>
          <w:bCs/>
          <w:sz w:val="22"/>
          <w:szCs w:val="22"/>
        </w:rPr>
        <w:t>Šalys</w:t>
      </w:r>
      <w:r w:rsidRPr="006E669E">
        <w:rPr>
          <w:rFonts w:ascii="Arial" w:eastAsia="Arial" w:hAnsi="Arial" w:cs="Arial"/>
          <w:sz w:val="22"/>
          <w:szCs w:val="22"/>
        </w:rPr>
        <w:t xml:space="preserve"> – Pirkėjas ir Tiekėjas kartu;</w:t>
      </w:r>
    </w:p>
    <w:p w14:paraId="40FA1AD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1.1.1.15. </w:t>
      </w:r>
      <w:r w:rsidRPr="006E669E">
        <w:rPr>
          <w:rFonts w:ascii="Arial" w:eastAsia="Arial" w:hAnsi="Arial" w:cs="Arial"/>
          <w:b/>
          <w:sz w:val="22"/>
          <w:szCs w:val="22"/>
        </w:rPr>
        <w:t>Tiekėjas</w:t>
      </w:r>
      <w:r w:rsidRPr="006E669E">
        <w:rPr>
          <w:rFonts w:ascii="Arial" w:eastAsia="Arial" w:hAnsi="Arial" w:cs="Arial"/>
          <w:sz w:val="22"/>
          <w:szCs w:val="22"/>
        </w:rPr>
        <w:t xml:space="preserve"> – asmuo, kuris Specialiosiose sąlygose yra įvardytas kaip Tiekėjas, </w:t>
      </w:r>
      <w:r w:rsidRPr="006E669E">
        <w:rPr>
          <w:rFonts w:ascii="Arial" w:hAnsi="Arial" w:cs="Arial"/>
          <w:sz w:val="22"/>
          <w:szCs w:val="22"/>
        </w:rPr>
        <w:t xml:space="preserve">teikiantis Specialiosiose sąlygose nurodytas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hAnsi="Arial" w:cs="Arial"/>
          <w:sz w:val="22"/>
          <w:szCs w:val="22"/>
        </w:rPr>
        <w:t>;</w:t>
      </w:r>
    </w:p>
    <w:p w14:paraId="55E50C3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1.1.1.16. </w:t>
      </w:r>
      <w:r w:rsidRPr="006E669E">
        <w:rPr>
          <w:rFonts w:ascii="Arial" w:hAnsi="Arial" w:cs="Arial"/>
          <w:b/>
          <w:bCs/>
          <w:sz w:val="22"/>
          <w:szCs w:val="22"/>
        </w:rPr>
        <w:t xml:space="preserve">Užsakymas </w:t>
      </w:r>
      <w:r w:rsidRPr="006E669E">
        <w:rPr>
          <w:rFonts w:ascii="Arial" w:hAnsi="Arial" w:cs="Arial"/>
          <w:sz w:val="22"/>
          <w:szCs w:val="22"/>
        </w:rPr>
        <w:t>– Pirkėjo Tiekėjui raštu (tekstiniu pranešimu, elektroniniu paštu ar per Pirkėjo nurodytą informacinę sistemą) teikiamas užsakymas dėl Paslaugų</w:t>
      </w:r>
      <w:r>
        <w:rPr>
          <w:rFonts w:ascii="Arial" w:hAnsi="Arial" w:cs="Arial"/>
          <w:sz w:val="22"/>
          <w:szCs w:val="22"/>
        </w:rPr>
        <w:t xml:space="preserve"> ir prekių</w:t>
      </w:r>
      <w:r w:rsidRPr="006E669E">
        <w:rPr>
          <w:rFonts w:ascii="Arial" w:hAnsi="Arial" w:cs="Arial"/>
          <w:sz w:val="22"/>
          <w:szCs w:val="22"/>
        </w:rPr>
        <w:t xml:space="preserve"> teikimo. Užsakymas siunčiamas Tiekėjo Specialiosiose sąlygose nurodytais būdais ir kontaktais ir laikomas tinkamai išsiųstas ir gautas nedelsiant nuo išsiuntimo momento, jei Specialiosiose sąlygose nenustatyta kitaip;</w:t>
      </w:r>
    </w:p>
    <w:p w14:paraId="4F13615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1.1.1.17.</w:t>
      </w:r>
      <w:r w:rsidRPr="006E669E">
        <w:rPr>
          <w:rFonts w:ascii="Arial" w:hAnsi="Arial" w:cs="Arial"/>
          <w:sz w:val="22"/>
          <w:szCs w:val="22"/>
        </w:rPr>
        <w:t xml:space="preserve"> </w:t>
      </w:r>
      <w:r w:rsidRPr="006E669E">
        <w:rPr>
          <w:rFonts w:ascii="Arial" w:eastAsia="Arial" w:hAnsi="Arial" w:cs="Arial"/>
          <w:b/>
          <w:bCs/>
          <w:sz w:val="22"/>
          <w:szCs w:val="22"/>
        </w:rPr>
        <w:t xml:space="preserve">VPĮ </w:t>
      </w:r>
      <w:r w:rsidRPr="006E669E">
        <w:rPr>
          <w:rFonts w:ascii="Arial" w:eastAsia="Arial" w:hAnsi="Arial" w:cs="Arial"/>
          <w:sz w:val="22"/>
          <w:szCs w:val="22"/>
        </w:rPr>
        <w:t>– Lietuvos Respublikos viešųjų pirkimų įstatymas.</w:t>
      </w:r>
    </w:p>
    <w:p w14:paraId="358A370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1.1.1.18. Kitų Sutartyje didžiąja raide rašomų sąvokų reikšmės yra nurodytos Sutarties tekste.</w:t>
      </w:r>
    </w:p>
    <w:p w14:paraId="126CC02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1.1.2. </w:t>
      </w:r>
      <w:r w:rsidRPr="006E669E">
        <w:rPr>
          <w:rFonts w:ascii="Arial" w:hAnsi="Arial" w:cs="Arial"/>
          <w:sz w:val="22"/>
          <w:szCs w:val="22"/>
        </w:rPr>
        <w:tab/>
      </w:r>
      <w:r w:rsidRPr="006E669E">
        <w:rPr>
          <w:rFonts w:ascii="Arial" w:eastAsia="Arial" w:hAnsi="Arial" w:cs="Arial"/>
          <w:sz w:val="22"/>
          <w:szCs w:val="22"/>
        </w:rPr>
        <w:t xml:space="preserve">Sutartyje neapibrėžtos sąvokos suprantamos ir aiškinamos taip, kaip jas apibrėžia VPĮ ir kiti </w:t>
      </w:r>
      <w:r w:rsidRPr="006E669E">
        <w:rPr>
          <w:rFonts w:ascii="Arial" w:hAnsi="Arial" w:cs="Arial"/>
          <w:sz w:val="22"/>
          <w:szCs w:val="22"/>
        </w:rPr>
        <w:t>įstatymai bei teisės aktai</w:t>
      </w:r>
      <w:r w:rsidRPr="006E669E">
        <w:rPr>
          <w:rFonts w:ascii="Arial" w:eastAsia="Arial" w:hAnsi="Arial" w:cs="Arial"/>
          <w:sz w:val="22"/>
          <w:szCs w:val="22"/>
        </w:rPr>
        <w:t>, galiojantys Sutarties sudarymo ir vykdymo metu.</w:t>
      </w:r>
    </w:p>
    <w:p w14:paraId="7114B17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1.1.3.</w:t>
      </w:r>
      <w:r w:rsidRPr="006E669E">
        <w:rPr>
          <w:rFonts w:ascii="Arial" w:eastAsia="Arial" w:hAnsi="Arial" w:cs="Arial"/>
          <w:sz w:val="22"/>
          <w:szCs w:val="22"/>
        </w:rPr>
        <w:tab/>
        <w:t xml:space="preserve"> Kitos Sutartyje vartojamos sąvokos ir terminai turi bendrinę reikšmę arba artimiausią Sutarties pobūdžiui specialiąją reikšmę, jei Sutartyje nėra nustatyta ir paaiškinta kitokia jų reikšmė.</w:t>
      </w:r>
    </w:p>
    <w:p w14:paraId="41E93AD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B83E3EA" w14:textId="77777777" w:rsidR="00C93D59" w:rsidRPr="006E669E" w:rsidRDefault="00C93D59" w:rsidP="00C93D59">
      <w:pPr>
        <w:keepNext/>
        <w:keepLines/>
        <w:tabs>
          <w:tab w:val="left" w:pos="567"/>
        </w:tabs>
        <w:spacing w:after="0" w:line="240" w:lineRule="auto"/>
        <w:jc w:val="center"/>
        <w:rPr>
          <w:rFonts w:ascii="Arial" w:eastAsia="Cambria" w:hAnsi="Arial" w:cs="Arial"/>
          <w:b/>
          <w:bCs/>
          <w:sz w:val="22"/>
          <w:szCs w:val="22"/>
          <w14:numSpacing w14:val="tabular"/>
        </w:rPr>
      </w:pPr>
      <w:r w:rsidRPr="006E669E">
        <w:rPr>
          <w:rFonts w:ascii="Arial" w:eastAsia="Cambria" w:hAnsi="Arial" w:cs="Arial"/>
          <w:b/>
          <w:bCs/>
          <w:sz w:val="22"/>
          <w:szCs w:val="22"/>
          <w14:numSpacing w14:val="tabular"/>
        </w:rPr>
        <w:t>1.2.</w:t>
      </w:r>
      <w:r w:rsidRPr="006E669E">
        <w:rPr>
          <w:rFonts w:ascii="Arial" w:eastAsia="Cambria" w:hAnsi="Arial" w:cs="Arial"/>
          <w:b/>
          <w:bCs/>
          <w:sz w:val="22"/>
          <w:szCs w:val="22"/>
          <w14:numSpacing w14:val="tabular"/>
        </w:rPr>
        <w:tab/>
        <w:t>Sutarties aiškinimas</w:t>
      </w:r>
    </w:p>
    <w:p w14:paraId="7DCB4140" w14:textId="77777777" w:rsidR="00C93D59" w:rsidRPr="006E669E" w:rsidRDefault="00C93D59" w:rsidP="00C93D59">
      <w:pPr>
        <w:keepNext/>
        <w:keepLines/>
        <w:tabs>
          <w:tab w:val="left" w:pos="567"/>
        </w:tabs>
        <w:spacing w:after="0" w:line="240" w:lineRule="auto"/>
        <w:ind w:left="792"/>
        <w:jc w:val="both"/>
        <w:rPr>
          <w:rFonts w:ascii="Arial" w:eastAsia="Cambria" w:hAnsi="Arial" w:cs="Arial"/>
          <w:b/>
          <w:bCs/>
          <w:sz w:val="22"/>
          <w:szCs w:val="22"/>
          <w14:numSpacing w14:val="tabular"/>
        </w:rPr>
      </w:pPr>
    </w:p>
    <w:p w14:paraId="79932BC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w:t>
      </w:r>
      <w:r w:rsidRPr="006E669E">
        <w:rPr>
          <w:rFonts w:ascii="Arial" w:eastAsia="Arial" w:hAnsi="Arial" w:cs="Arial"/>
          <w:sz w:val="22"/>
          <w:szCs w:val="22"/>
        </w:rPr>
        <w:tab/>
        <w:t>Sutartis yra sudaryta ir turi būti aiškinama pagal Lietuvos Respublikos teisės aktus.</w:t>
      </w:r>
    </w:p>
    <w:p w14:paraId="1E02A6E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w:t>
      </w:r>
      <w:r w:rsidRPr="006E669E">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66C9449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w:t>
      </w:r>
      <w:r w:rsidRPr="006E669E">
        <w:rPr>
          <w:rFonts w:ascii="Arial" w:eastAsia="Arial" w:hAnsi="Arial" w:cs="Arial"/>
          <w:sz w:val="22"/>
          <w:szCs w:val="22"/>
        </w:rPr>
        <w:tab/>
        <w:t>Diena Sutartyje reiškia kalendorinę dieną.</w:t>
      </w:r>
    </w:p>
    <w:p w14:paraId="5258D41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1.2.4.</w:t>
      </w:r>
      <w:r w:rsidRPr="006E669E">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4CDF0B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1.2.5.</w:t>
      </w:r>
      <w:r w:rsidRPr="006E669E">
        <w:rPr>
          <w:rFonts w:ascii="Arial" w:eastAsia="Arial" w:hAnsi="Arial" w:cs="Arial"/>
          <w:sz w:val="22"/>
          <w:szCs w:val="22"/>
        </w:rPr>
        <w:tab/>
        <w:t>Terminai pagal Sutartį yra skaičiuojami metais, mėnesiais, savaitėmis, darbo dienomis, kalendorinėmis dienomis, valandomis ir minutėmis.</w:t>
      </w:r>
    </w:p>
    <w:p w14:paraId="5B978AD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1.2.6.</w:t>
      </w:r>
      <w:r w:rsidRPr="006E669E">
        <w:rPr>
          <w:rFonts w:ascii="Arial" w:eastAsia="Arial" w:hAnsi="Arial" w:cs="Arial"/>
          <w:sz w:val="22"/>
          <w:szCs w:val="22"/>
        </w:rPr>
        <w:tab/>
        <w:t>Kvalifikacija, rėmimasis kitų ūkio subjektų pajėgumais, Paslaugų</w:t>
      </w:r>
      <w:r>
        <w:rPr>
          <w:rFonts w:ascii="Arial" w:eastAsia="Arial" w:hAnsi="Arial" w:cs="Arial"/>
          <w:sz w:val="22"/>
          <w:szCs w:val="22"/>
        </w:rPr>
        <w:t xml:space="preserve"> ir prekių</w:t>
      </w:r>
      <w:r w:rsidRPr="006E669E">
        <w:rPr>
          <w:rFonts w:ascii="Arial" w:eastAsia="Arial" w:hAnsi="Arial" w:cs="Arial"/>
          <w:sz w:val="22"/>
          <w:szCs w:val="22"/>
        </w:rPr>
        <w:t xml:space="preserve"> apimtis, peržiūra suprantami taip, kaip nustatyta VPĮ bei jį įgyvendinančiuose teisės aktuose.</w:t>
      </w:r>
    </w:p>
    <w:p w14:paraId="5FB56FE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1.2.7.</w:t>
      </w:r>
      <w:r w:rsidRPr="006E669E">
        <w:rPr>
          <w:rFonts w:ascii="Arial" w:eastAsia="Arial" w:hAnsi="Arial" w:cs="Arial"/>
          <w:sz w:val="22"/>
          <w:szCs w:val="22"/>
        </w:rPr>
        <w:tab/>
        <w:t>Jeigu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kaip atskiro dokumento, reikalauti neprivaloma, Šalys susitaria, ir tai aiškiai nurodo Specialiosiose sąlygose,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aktu laikoma Sąskaita. Tais atvejais, kai išrašoma Sąskaita ir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nepasirašomas, Sutarties nuostatos dėl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išrašymo taikomos ir Sąskaitos išrašymui.</w:t>
      </w:r>
    </w:p>
    <w:p w14:paraId="4E93EEE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1.2.8.</w:t>
      </w:r>
      <w:r w:rsidRPr="006E669E">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1C40EDE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1.2.9.</w:t>
      </w:r>
      <w:r w:rsidRPr="006E669E">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F3BCE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1.2.10.</w:t>
      </w:r>
      <w:r w:rsidRPr="006E669E">
        <w:rPr>
          <w:rFonts w:ascii="Arial" w:eastAsia="Arial" w:hAnsi="Arial" w:cs="Arial"/>
          <w:sz w:val="22"/>
          <w:szCs w:val="22"/>
        </w:rPr>
        <w:tab/>
      </w:r>
      <w:r w:rsidRPr="006E669E">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247F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1.2.11.</w:t>
      </w:r>
      <w:r w:rsidRPr="006E669E">
        <w:rPr>
          <w:rFonts w:ascii="Arial" w:eastAsia="Arial" w:hAnsi="Arial" w:cs="Arial"/>
          <w:sz w:val="22"/>
          <w:szCs w:val="22"/>
        </w:rPr>
        <w:tab/>
      </w:r>
      <w:r w:rsidRPr="006E669E">
        <w:rPr>
          <w:rFonts w:ascii="Arial" w:eastAsia="Arial" w:hAnsi="Arial" w:cs="Arial"/>
          <w:sz w:val="22"/>
          <w:szCs w:val="22"/>
          <w:shd w:val="clear" w:color="auto" w:fill="FFFFFF"/>
        </w:rPr>
        <w:t>Jeigu Sutartyje nurodyta reikšmė skaičiais ir žodžiais skiriasi, vadovaujamasi žodžiais nurodyta reikšme.</w:t>
      </w:r>
    </w:p>
    <w:p w14:paraId="32B010C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1.2.12.</w:t>
      </w:r>
      <w:r w:rsidRPr="006E669E">
        <w:rPr>
          <w:rFonts w:ascii="Arial" w:eastAsia="Arial" w:hAnsi="Arial" w:cs="Arial"/>
          <w:sz w:val="22"/>
          <w:szCs w:val="22"/>
        </w:rPr>
        <w:tab/>
      </w:r>
      <w:r w:rsidRPr="006E669E">
        <w:rPr>
          <w:rFonts w:ascii="Arial" w:eastAsia="Arial" w:hAnsi="Arial" w:cs="Arial"/>
          <w:sz w:val="22"/>
          <w:szCs w:val="22"/>
          <w:shd w:val="clear" w:color="auto" w:fill="FFFFFF"/>
        </w:rPr>
        <w:t>Jei pateikiamos nuorodos į teisės aktus, turi būti taikomos aktualios teisės aktų redakcijos, jeigu nenurodyta kitaip.</w:t>
      </w:r>
    </w:p>
    <w:p w14:paraId="27813DE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430679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1.3.</w:t>
      </w:r>
      <w:r w:rsidRPr="006E669E">
        <w:rPr>
          <w:rFonts w:ascii="Arial" w:eastAsia="Arial" w:hAnsi="Arial" w:cs="Arial"/>
          <w:b/>
          <w:sz w:val="22"/>
          <w:szCs w:val="22"/>
        </w:rPr>
        <w:tab/>
        <w:t>Dokumentų viršenybė</w:t>
      </w:r>
    </w:p>
    <w:p w14:paraId="7002C6D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592649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1.3.1.</w:t>
      </w:r>
      <w:r w:rsidRPr="006E669E">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C2AE4D4"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sz w:val="22"/>
          <w:szCs w:val="22"/>
        </w:rPr>
        <w:t xml:space="preserve">1.3.1.1. </w:t>
      </w:r>
      <w:r w:rsidRPr="006E669E">
        <w:rPr>
          <w:rFonts w:ascii="Arial" w:eastAsia="Trebuchet MS" w:hAnsi="Arial" w:cs="Arial"/>
          <w:bCs/>
          <w:sz w:val="22"/>
          <w:szCs w:val="22"/>
        </w:rPr>
        <w:t>Techninė specifikacija;</w:t>
      </w:r>
    </w:p>
    <w:p w14:paraId="24997448"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1.3.1.2. Specialiosios sąlygos;</w:t>
      </w:r>
    </w:p>
    <w:p w14:paraId="2E0EAAC6"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1.3.1.3. Bendrosios sąlygos;</w:t>
      </w:r>
    </w:p>
    <w:p w14:paraId="03BA45C0"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1.3.1.4. Pirkimo dokumentai (išskyrus techninę specifikaciją);</w:t>
      </w:r>
    </w:p>
    <w:p w14:paraId="1C1285BC"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1.3.1.5. Pasiūlymas;</w:t>
      </w:r>
    </w:p>
    <w:p w14:paraId="0DA12C81"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1.3.1.6. Kiti Specialiosiose sąlygose išvardinti priedai.</w:t>
      </w:r>
    </w:p>
    <w:p w14:paraId="7B3514F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1.3.2.</w:t>
      </w:r>
      <w:r w:rsidRPr="006E669E">
        <w:rPr>
          <w:rFonts w:ascii="Arial" w:eastAsia="Cambria" w:hAnsi="Arial" w:cs="Arial"/>
          <w:sz w:val="22"/>
          <w:szCs w:val="22"/>
        </w:rPr>
        <w:tab/>
        <w:t xml:space="preserve"> Tuo atveju, kai Šalių Susitarimu yra keičiamos Sutarties sąlygos, naujai sutartos Sutarties sąlygos turi viršenybę prieš pakeistąsias.</w:t>
      </w:r>
    </w:p>
    <w:p w14:paraId="3E72729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1.3.3.</w:t>
      </w:r>
      <w:r w:rsidRPr="006E669E">
        <w:rPr>
          <w:rFonts w:ascii="Arial" w:hAnsi="Arial" w:cs="Arial"/>
          <w:sz w:val="22"/>
          <w:szCs w:val="22"/>
        </w:rPr>
        <w:tab/>
      </w:r>
      <w:r w:rsidRPr="006E669E">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47A203E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w:t>
      </w:r>
      <w:r w:rsidRPr="006E669E">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69E">
        <w:rPr>
          <w:rFonts w:ascii="Arial" w:eastAsia="Arial" w:hAnsi="Arial" w:cs="Arial"/>
          <w:sz w:val="22"/>
          <w:szCs w:val="22"/>
          <w:vertAlign w:val="superscript"/>
        </w:rPr>
        <w:t>1</w:t>
      </w:r>
      <w:r w:rsidRPr="006E669E">
        <w:rPr>
          <w:rFonts w:ascii="Arial" w:eastAsia="Arial" w:hAnsi="Arial" w:cs="Arial"/>
          <w:sz w:val="22"/>
          <w:szCs w:val="22"/>
        </w:rPr>
        <w:t xml:space="preserve">). </w:t>
      </w:r>
    </w:p>
    <w:p w14:paraId="2D7CD65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9369EA5"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lastRenderedPageBreak/>
        <w:t>2.</w:t>
      </w:r>
      <w:r w:rsidRPr="006E669E">
        <w:rPr>
          <w:rFonts w:ascii="Arial" w:eastAsia="Arial" w:hAnsi="Arial" w:cs="Arial"/>
          <w:b/>
          <w:caps/>
          <w:sz w:val="22"/>
          <w:szCs w:val="22"/>
        </w:rPr>
        <w:tab/>
        <w:t>Sutarties dalykas</w:t>
      </w:r>
    </w:p>
    <w:p w14:paraId="2F70E2C7"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18B8C709"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2.1.</w:t>
      </w:r>
      <w:r w:rsidRPr="006E669E">
        <w:rPr>
          <w:rFonts w:ascii="Arial" w:eastAsia="Cambria" w:hAnsi="Arial" w:cs="Arial"/>
          <w:sz w:val="22"/>
          <w:szCs w:val="22"/>
        </w:rPr>
        <w:tab/>
        <w:t xml:space="preserve">Tiekėjas įsipareigoja Sutartyje nustatytomis sąlygomis ir tvarka </w:t>
      </w:r>
      <w:r>
        <w:rPr>
          <w:rFonts w:ascii="Arial" w:eastAsia="Cambria" w:hAnsi="Arial" w:cs="Arial"/>
          <w:sz w:val="22"/>
          <w:szCs w:val="22"/>
        </w:rPr>
        <w:t>pa</w:t>
      </w:r>
      <w:r w:rsidRPr="006E669E">
        <w:rPr>
          <w:rFonts w:ascii="Arial" w:eastAsia="Cambria" w:hAnsi="Arial" w:cs="Arial"/>
          <w:sz w:val="22"/>
          <w:szCs w:val="22"/>
        </w:rPr>
        <w:t>teikti Pirkėjui Paslaugas</w:t>
      </w:r>
      <w:r>
        <w:rPr>
          <w:rFonts w:ascii="Arial" w:eastAsia="Cambria" w:hAnsi="Arial" w:cs="Arial"/>
          <w:sz w:val="22"/>
          <w:szCs w:val="22"/>
        </w:rPr>
        <w:t xml:space="preserve"> ir prekes</w:t>
      </w:r>
      <w:r w:rsidRPr="006E669E">
        <w:rPr>
          <w:rFonts w:ascii="Arial" w:eastAsia="Cambria" w:hAnsi="Arial" w:cs="Arial"/>
          <w:sz w:val="22"/>
          <w:szCs w:val="22"/>
        </w:rPr>
        <w:t xml:space="preserve">, atitinkančias Sutartyje nustatytus reikalavimus, o Pirkėjas įsipareigoja priimti Sutarties sąlygas atitinkančias ir tinkamai suteiktas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eastAsia="Cambria" w:hAnsi="Arial" w:cs="Arial"/>
          <w:sz w:val="22"/>
          <w:szCs w:val="22"/>
        </w:rPr>
        <w:t xml:space="preserve"> bei sumokėti Tiekėjui Sutartyje nurodytą kainą Sutartyje nustatytomis sąlygomis ir tvarka. </w:t>
      </w:r>
    </w:p>
    <w:p w14:paraId="03B8567A"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2.2.</w:t>
      </w:r>
      <w:r w:rsidRPr="006E669E">
        <w:rPr>
          <w:rFonts w:ascii="Arial" w:eastAsia="Arial" w:hAnsi="Arial" w:cs="Arial"/>
          <w:sz w:val="22"/>
          <w:szCs w:val="22"/>
        </w:rPr>
        <w:tab/>
        <w:t xml:space="preserve">Šalys, vykdydamos Sutartį, įsipareigoja laikytis visų Sutarties vykdymui taikytinų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reikalavimų. Šalis turi teisę reikalauti, kad kita Šalis įvykdytų visus</w:t>
      </w:r>
      <w:r w:rsidRPr="006E669E">
        <w:rPr>
          <w:rFonts w:ascii="Arial" w:hAnsi="Arial" w:cs="Arial"/>
          <w:sz w:val="22"/>
          <w:szCs w:val="22"/>
        </w:rPr>
        <w:t xml:space="preserve"> įstatymų bei kitų teisės aktų</w:t>
      </w:r>
      <w:r w:rsidRPr="006E669E">
        <w:rPr>
          <w:rFonts w:ascii="Arial" w:eastAsia="Arial" w:hAnsi="Arial" w:cs="Arial"/>
          <w:sz w:val="22"/>
          <w:szCs w:val="22"/>
        </w:rPr>
        <w:t xml:space="preserve"> reikalavimus, taikomus Sutarties vykdymui. Nė viena iš Sutarties sąlygų nereiškia ir negali būti aiškinama kaip Pirkėjo atsisakymas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numatytų ir Sutartimi neaptartų Pirkėjo kitų teisių ir garantijų, susijusių su netinkamu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teikimu ar jų kokybe, arba kaip Tiekėjo atsisakymas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numatytų ir Sutartimi neaptartų Tiekėjo kitų teisių ir garantijų dėl atlyginimo už suteiktas Paslaugas</w:t>
      </w:r>
      <w:r>
        <w:rPr>
          <w:rFonts w:ascii="Arial" w:eastAsia="Arial" w:hAnsi="Arial" w:cs="Arial"/>
          <w:sz w:val="22"/>
          <w:szCs w:val="22"/>
        </w:rPr>
        <w:t xml:space="preserve"> ir prekes</w:t>
      </w:r>
      <w:r w:rsidRPr="006E669E">
        <w:rPr>
          <w:rFonts w:ascii="Arial" w:eastAsia="Arial" w:hAnsi="Arial" w:cs="Arial"/>
          <w:sz w:val="22"/>
          <w:szCs w:val="22"/>
        </w:rPr>
        <w:t xml:space="preserve"> gavimo.</w:t>
      </w:r>
    </w:p>
    <w:p w14:paraId="51DA2E42"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2.3.</w:t>
      </w:r>
      <w:r w:rsidRPr="006E669E">
        <w:rPr>
          <w:rFonts w:ascii="Arial" w:eastAsia="Arial" w:hAnsi="Arial" w:cs="Arial"/>
          <w:sz w:val="22"/>
          <w:szCs w:val="22"/>
        </w:rPr>
        <w:tab/>
        <w:t>Tiekėjas privalo užtikrinti, kad Paslaugos</w:t>
      </w:r>
      <w:r>
        <w:rPr>
          <w:rFonts w:ascii="Arial" w:eastAsia="Arial" w:hAnsi="Arial" w:cs="Arial"/>
          <w:sz w:val="22"/>
          <w:szCs w:val="22"/>
        </w:rPr>
        <w:t xml:space="preserve"> ir prekės</w:t>
      </w:r>
      <w:r w:rsidRPr="006E669E">
        <w:rPr>
          <w:rFonts w:ascii="Arial" w:eastAsia="Arial" w:hAnsi="Arial" w:cs="Arial"/>
          <w:sz w:val="22"/>
          <w:szCs w:val="22"/>
        </w:rPr>
        <w:t xml:space="preserve">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3A2D6CB3"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7BAFD6E1"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t>3.</w:t>
      </w:r>
      <w:r w:rsidRPr="006E669E">
        <w:rPr>
          <w:rFonts w:ascii="Arial" w:eastAsia="Arial" w:hAnsi="Arial" w:cs="Arial"/>
          <w:b/>
          <w:caps/>
          <w:sz w:val="22"/>
          <w:szCs w:val="22"/>
        </w:rPr>
        <w:tab/>
        <w:t>TIEKĖJAS ir kiti Sutarties vykdymui pasitelkiami asmenys</w:t>
      </w:r>
    </w:p>
    <w:p w14:paraId="23D37D5C"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37D0393" w14:textId="77777777" w:rsidR="00C93D59" w:rsidRPr="006E669E" w:rsidRDefault="00C93D59" w:rsidP="00C93D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3.1.</w:t>
      </w:r>
      <w:r w:rsidRPr="006E669E">
        <w:rPr>
          <w:rFonts w:ascii="Arial" w:eastAsia="Arial" w:hAnsi="Arial" w:cs="Arial"/>
          <w:b/>
          <w:sz w:val="22"/>
          <w:szCs w:val="22"/>
        </w:rPr>
        <w:tab/>
        <w:t>Kvalifikacija ir kiti Tiekėjo pasiūlymu prisiimti įsipareigojimai</w:t>
      </w:r>
    </w:p>
    <w:p w14:paraId="6DFEC703" w14:textId="77777777" w:rsidR="00C93D59" w:rsidRPr="006E669E" w:rsidRDefault="00C93D59" w:rsidP="00C93D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225A92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3.1.1.</w:t>
      </w:r>
      <w:r w:rsidRPr="006E669E">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9D7797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3.1.1.1.</w:t>
      </w:r>
      <w:r w:rsidRPr="006E669E">
        <w:rPr>
          <w:rFonts w:ascii="Arial" w:eastAsia="Arial" w:hAnsi="Arial" w:cs="Arial"/>
          <w:sz w:val="22"/>
          <w:szCs w:val="22"/>
        </w:rPr>
        <w:tab/>
        <w:t>turėtų teisę verstis ta veikla, kuri yra reikalinga Sutarčiai įvykdyti;</w:t>
      </w:r>
    </w:p>
    <w:p w14:paraId="3A5B8F7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3.1.1.2.</w:t>
      </w:r>
      <w:r w:rsidRPr="006E669E">
        <w:rPr>
          <w:rFonts w:ascii="Arial" w:hAnsi="Arial" w:cs="Arial"/>
          <w:sz w:val="22"/>
          <w:szCs w:val="22"/>
        </w:rPr>
        <w:tab/>
      </w:r>
      <w:r w:rsidRPr="006E669E">
        <w:rPr>
          <w:rFonts w:ascii="Arial" w:eastAsia="Arial" w:hAnsi="Arial" w:cs="Arial"/>
          <w:sz w:val="22"/>
          <w:szCs w:val="22"/>
        </w:rPr>
        <w:t>atitiktų tiekėjų kvalifikacijai pirkimo dokumentuose nustatytus Sutarties tinkamam vykdymui būtinus reikalavimus bei neturėtų pirkimo dokumentuose nustatytų pašalinimo pagrindų;</w:t>
      </w:r>
    </w:p>
    <w:p w14:paraId="659B9BC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bookmarkStart w:id="52" w:name="_Hlk167949383"/>
      <w:r w:rsidRPr="006E669E">
        <w:rPr>
          <w:rFonts w:ascii="Arial" w:eastAsia="Arial" w:hAnsi="Arial" w:cs="Arial"/>
          <w:sz w:val="22"/>
          <w:szCs w:val="22"/>
        </w:rPr>
        <w:t>3.1.1.3.</w:t>
      </w:r>
      <w:r w:rsidRPr="006E669E">
        <w:rPr>
          <w:rFonts w:ascii="Arial" w:hAnsi="Arial" w:cs="Arial"/>
          <w:sz w:val="22"/>
          <w:szCs w:val="22"/>
        </w:rPr>
        <w:tab/>
      </w:r>
      <w:r w:rsidRPr="006E669E">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6E669E">
        <w:rPr>
          <w:rFonts w:ascii="Arial" w:eastAsia="Arial" w:hAnsi="Arial" w:cs="Arial"/>
          <w:b/>
          <w:bCs/>
          <w:sz w:val="22"/>
          <w:szCs w:val="22"/>
        </w:rPr>
        <w:t>kokybės kriterijai</w:t>
      </w:r>
      <w:r w:rsidRPr="006E669E">
        <w:rPr>
          <w:rFonts w:ascii="Arial" w:eastAsia="Arial" w:hAnsi="Arial" w:cs="Arial"/>
          <w:sz w:val="22"/>
          <w:szCs w:val="22"/>
        </w:rPr>
        <w:t>) reikšmes ir parametrus. Šiame papunktyje nurodytų įsipareigojimų laikymosi tikrinimo tvarka nustatoma Specialiosiose sąlygose;</w:t>
      </w:r>
    </w:p>
    <w:bookmarkEnd w:id="52"/>
    <w:p w14:paraId="1DB3E91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3.1.1.4.</w:t>
      </w:r>
      <w:r w:rsidRPr="006E669E">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A01583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3.1.1.5. </w:t>
      </w:r>
      <w:r w:rsidRPr="006E669E">
        <w:rPr>
          <w:rFonts w:ascii="Arial" w:eastAsia="Arial" w:hAnsi="Arial" w:cs="Arial"/>
          <w:sz w:val="22"/>
          <w:szCs w:val="22"/>
          <w:shd w:val="clear" w:color="auto" w:fill="FFFFFF"/>
        </w:rPr>
        <w:t>atitiktų nacionalinio saugumo interesus bei kilmės reikalavimus, jei tokie reikalavimai buvo numatyti pirkimo dokumentuose</w:t>
      </w:r>
      <w:r w:rsidRPr="006E669E">
        <w:rPr>
          <w:rFonts w:ascii="Arial" w:hAnsi="Arial" w:cs="Arial"/>
          <w:sz w:val="22"/>
          <w:szCs w:val="22"/>
        </w:rPr>
        <w:t>.</w:t>
      </w:r>
    </w:p>
    <w:p w14:paraId="40A124E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3.1.2.</w:t>
      </w:r>
      <w:r w:rsidRPr="006E669E">
        <w:rPr>
          <w:rFonts w:ascii="Arial" w:eastAsia="Arial" w:hAnsi="Arial" w:cs="Arial"/>
          <w:sz w:val="22"/>
          <w:szCs w:val="22"/>
        </w:rPr>
        <w:tab/>
        <w:t xml:space="preserve">Tuo atveju, kai Tiekėjas yra jungtinės veiklos sutarties pagrindu veikianti ūkio subjektų grupė, jos nariai Pirkėjui už Sutarties vykdymą atsako solidariai. </w:t>
      </w:r>
      <w:r w:rsidRPr="006E669E">
        <w:rPr>
          <w:rFonts w:ascii="Arial" w:eastAsia="Arial" w:hAnsi="Arial" w:cs="Arial"/>
          <w:sz w:val="22"/>
          <w:szCs w:val="22"/>
          <w:shd w:val="clear" w:color="auto" w:fill="FFFFFF"/>
        </w:rPr>
        <w:t xml:space="preserve">Jeigu Tiekėjas remiasi </w:t>
      </w:r>
      <w:r w:rsidRPr="006E669E">
        <w:rPr>
          <w:rFonts w:ascii="Arial" w:eastAsia="Arial" w:hAnsi="Arial" w:cs="Arial"/>
          <w:sz w:val="22"/>
          <w:szCs w:val="22"/>
        </w:rPr>
        <w:t xml:space="preserve">ūkio </w:t>
      </w:r>
      <w:r w:rsidRPr="006E669E">
        <w:rPr>
          <w:rFonts w:ascii="Arial" w:eastAsia="Arial" w:hAnsi="Arial" w:cs="Arial"/>
          <w:sz w:val="22"/>
          <w:szCs w:val="22"/>
          <w:shd w:val="clear" w:color="auto" w:fill="FFFFFF"/>
        </w:rPr>
        <w:t xml:space="preserve">subjektų pajėgumais, siekdamas atitikti finansinio ir ekonominio pajėgumo reikalavimus, Tiekėjas su tokiais </w:t>
      </w:r>
      <w:r w:rsidRPr="006E669E">
        <w:rPr>
          <w:rFonts w:ascii="Arial" w:eastAsia="Arial" w:hAnsi="Arial" w:cs="Arial"/>
          <w:sz w:val="22"/>
          <w:szCs w:val="22"/>
        </w:rPr>
        <w:t xml:space="preserve">ūkio </w:t>
      </w:r>
      <w:r w:rsidRPr="006E669E">
        <w:rPr>
          <w:rFonts w:ascii="Arial" w:eastAsia="Arial" w:hAnsi="Arial" w:cs="Arial"/>
          <w:sz w:val="22"/>
          <w:szCs w:val="22"/>
          <w:shd w:val="clear" w:color="auto" w:fill="FFFFFF"/>
        </w:rPr>
        <w:t>subjektais už Sutarties vykdymą atsako solidariai (jeigu to buvo reikalaujama pirkimo dokumentuose).</w:t>
      </w:r>
    </w:p>
    <w:p w14:paraId="0112326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3.1.3.</w:t>
      </w:r>
      <w:r w:rsidRPr="006E669E">
        <w:rPr>
          <w:rFonts w:ascii="Arial" w:eastAsia="Arial" w:hAnsi="Arial" w:cs="Arial"/>
          <w:sz w:val="22"/>
          <w:szCs w:val="22"/>
        </w:rPr>
        <w:tab/>
        <w:t xml:space="preserve">Tiekėjas taip pat atsako už tai, kad Tiekėjas, Sutartį tiesiogiai vykdantys subtiekėjai ir specialistai atitiktų jiems </w:t>
      </w:r>
      <w:r w:rsidRPr="006E669E">
        <w:rPr>
          <w:rFonts w:ascii="Arial" w:hAnsi="Arial" w:cs="Arial"/>
          <w:sz w:val="22"/>
          <w:szCs w:val="22"/>
        </w:rPr>
        <w:t>įstatymų bei kitų teisės aktų</w:t>
      </w:r>
      <w:r w:rsidRPr="006E669E">
        <w:rPr>
          <w:rFonts w:ascii="Arial" w:eastAsia="Arial" w:hAnsi="Arial" w:cs="Arial"/>
          <w:sz w:val="22"/>
          <w:szCs w:val="22"/>
        </w:rPr>
        <w:t xml:space="preserve"> ir (arba) pirkimo dokumentuose nustatytus profesinės kvalifikacijos ir kitus reikalavimus bei turėtų teisę verstis ta veikla, kuriai jie pasitelkiami. </w:t>
      </w:r>
    </w:p>
    <w:p w14:paraId="3224438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43F6F0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009354D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3.2.</w:t>
      </w:r>
      <w:r w:rsidRPr="006E669E">
        <w:rPr>
          <w:rFonts w:ascii="Arial" w:hAnsi="Arial" w:cs="Arial"/>
          <w:sz w:val="22"/>
          <w:szCs w:val="22"/>
        </w:rPr>
        <w:tab/>
      </w:r>
      <w:r w:rsidRPr="006E669E">
        <w:rPr>
          <w:rFonts w:ascii="Arial" w:eastAsia="Arial" w:hAnsi="Arial" w:cs="Arial"/>
          <w:b/>
          <w:bCs/>
          <w:sz w:val="22"/>
          <w:szCs w:val="22"/>
        </w:rPr>
        <w:t>Subtiekėjų bei specialistų pasitelkimas ir keitimas</w:t>
      </w:r>
    </w:p>
    <w:p w14:paraId="2F2AB6E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4B68DC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3.2.1.</w:t>
      </w:r>
      <w:r w:rsidRPr="006E669E">
        <w:rPr>
          <w:rFonts w:ascii="Arial" w:eastAsia="Arial" w:hAnsi="Arial" w:cs="Arial"/>
          <w:sz w:val="22"/>
          <w:szCs w:val="22"/>
        </w:rPr>
        <w:tab/>
      </w:r>
      <w:r w:rsidRPr="006E669E">
        <w:rPr>
          <w:rFonts w:ascii="Arial" w:eastAsia="Arial" w:hAnsi="Arial" w:cs="Arial"/>
          <w:sz w:val="22"/>
          <w:szCs w:val="22"/>
          <w:shd w:val="clear" w:color="auto" w:fill="FFFFFF"/>
        </w:rPr>
        <w:t>Tiekėjas įsipareigoja užtikrinti, kad Sutartį vykdys pirkime pasiūlyti ir kvalifikaci</w:t>
      </w:r>
      <w:r w:rsidRPr="006E669E">
        <w:rPr>
          <w:rFonts w:ascii="Arial" w:eastAsia="Arial" w:hAnsi="Arial" w:cs="Arial"/>
          <w:sz w:val="22"/>
          <w:szCs w:val="22"/>
        </w:rPr>
        <w:t>jos</w:t>
      </w:r>
      <w:r w:rsidRPr="006E669E">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69E">
        <w:rPr>
          <w:rFonts w:ascii="Arial" w:eastAsia="Arial" w:hAnsi="Arial" w:cs="Arial"/>
          <w:sz w:val="22"/>
          <w:szCs w:val="22"/>
        </w:rPr>
        <w:t xml:space="preserve">ir specialistų </w:t>
      </w:r>
      <w:r w:rsidRPr="006E669E">
        <w:rPr>
          <w:rFonts w:ascii="Arial" w:eastAsia="Arial" w:hAnsi="Arial" w:cs="Arial"/>
          <w:sz w:val="22"/>
          <w:szCs w:val="22"/>
          <w:shd w:val="clear" w:color="auto" w:fill="FFFFFF"/>
        </w:rPr>
        <w:t>veiksmus ar neveikimą. </w:t>
      </w:r>
    </w:p>
    <w:p w14:paraId="3A68C85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3.2.2.</w:t>
      </w:r>
      <w:r w:rsidRPr="006E669E">
        <w:rPr>
          <w:rFonts w:ascii="Arial" w:eastAsia="Arial" w:hAnsi="Arial" w:cs="Arial"/>
          <w:sz w:val="22"/>
          <w:szCs w:val="22"/>
        </w:rPr>
        <w:tab/>
      </w:r>
      <w:r w:rsidRPr="006E669E">
        <w:rPr>
          <w:rFonts w:ascii="Arial" w:eastAsia="Arial" w:hAnsi="Arial" w:cs="Arial"/>
          <w:sz w:val="22"/>
          <w:szCs w:val="22"/>
          <w:shd w:val="clear" w:color="auto" w:fill="FFFFFF"/>
        </w:rPr>
        <w:t>Sutarties vykdymui pasitelkiami subtiekėjai ir (ar) specialistai (jeigu tokie pasitelkiami) nurodomi Specialiosiose sąlygose. </w:t>
      </w:r>
    </w:p>
    <w:p w14:paraId="60DA2697" w14:textId="77777777" w:rsidR="00C93D59" w:rsidRPr="006E669E" w:rsidRDefault="00C93D59" w:rsidP="00C93D59">
      <w:pPr>
        <w:widowControl w:val="0"/>
        <w:spacing w:after="0" w:line="240" w:lineRule="auto"/>
        <w:jc w:val="both"/>
        <w:rPr>
          <w:rFonts w:ascii="Arial" w:hAnsi="Arial" w:cs="Arial"/>
          <w:sz w:val="22"/>
          <w:szCs w:val="22"/>
        </w:rPr>
      </w:pPr>
      <w:bookmarkStart w:id="53" w:name="_Hlk167949484"/>
      <w:r w:rsidRPr="006E669E">
        <w:rPr>
          <w:rFonts w:ascii="Arial" w:eastAsia="Arial" w:hAnsi="Arial" w:cs="Arial"/>
          <w:sz w:val="22"/>
          <w:szCs w:val="22"/>
        </w:rPr>
        <w:lastRenderedPageBreak/>
        <w:t xml:space="preserve">3.2.3. </w:t>
      </w:r>
      <w:r w:rsidRPr="006E669E">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Pr="006E669E">
        <w:rPr>
          <w:rFonts w:ascii="Arial" w:eastAsia="Cambria" w:hAnsi="Arial" w:cs="Arial"/>
          <w:sz w:val="22"/>
          <w:szCs w:val="22"/>
          <w:shd w:val="clear" w:color="auto" w:fill="FFFFFF"/>
        </w:rPr>
        <w:t>nesirėmė pirkimo dokumentuose numatytiems kvalifikacijos reikalavimams pagrįsti</w:t>
      </w:r>
      <w:r w:rsidRPr="006E669E">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w:t>
      </w:r>
      <w:r w:rsidRPr="006E669E">
        <w:rPr>
          <w:rFonts w:ascii="Arial" w:eastAsia="Arial" w:hAnsi="Arial" w:cs="Arial"/>
          <w:sz w:val="22"/>
          <w:szCs w:val="22"/>
        </w:rPr>
        <w:t xml:space="preserve">(juridinio) asmens kodą, </w:t>
      </w:r>
      <w:r w:rsidRPr="006E669E">
        <w:rPr>
          <w:rFonts w:ascii="Arial" w:eastAsia="Arial" w:hAnsi="Arial" w:cs="Arial"/>
          <w:sz w:val="22"/>
          <w:szCs w:val="22"/>
          <w:shd w:val="clear" w:color="auto" w:fill="FFFFFF"/>
        </w:rPr>
        <w:t>kontaktinius duomenis</w:t>
      </w:r>
      <w:r w:rsidRPr="006E669E">
        <w:rPr>
          <w:rFonts w:ascii="Arial" w:eastAsia="Arial" w:hAnsi="Arial" w:cs="Arial"/>
          <w:sz w:val="22"/>
          <w:szCs w:val="22"/>
        </w:rPr>
        <w:t>,</w:t>
      </w:r>
      <w:r w:rsidRPr="006E669E">
        <w:rPr>
          <w:rFonts w:ascii="Arial" w:eastAsia="Arial" w:hAnsi="Arial" w:cs="Arial"/>
          <w:sz w:val="22"/>
          <w:szCs w:val="22"/>
          <w:shd w:val="clear" w:color="auto" w:fill="FFFFFF"/>
        </w:rPr>
        <w:t xml:space="preserve"> jų atstovus. Pirkėjas taip pat reikalauja, kad Tiekėjas </w:t>
      </w:r>
      <w:r w:rsidRPr="006E669E">
        <w:rPr>
          <w:rFonts w:ascii="Arial" w:eastAsia="Cambria" w:hAnsi="Arial" w:cs="Arial"/>
          <w:sz w:val="22"/>
          <w:szCs w:val="22"/>
          <w:shd w:val="clear" w:color="auto" w:fill="FFFFFF"/>
        </w:rPr>
        <w:t>ne vėliau nei prieš 5 (penkias) darbo dienas</w:t>
      </w:r>
      <w:r w:rsidRPr="006E669E">
        <w:rPr>
          <w:rFonts w:ascii="Arial" w:eastAsia="Arial" w:hAnsi="Arial" w:cs="Arial"/>
          <w:sz w:val="22"/>
          <w:szCs w:val="22"/>
          <w:shd w:val="clear" w:color="auto" w:fill="FFFFFF"/>
        </w:rPr>
        <w:t xml:space="preserve"> informuotų apie minėtos informacijos pasikeitimus </w:t>
      </w:r>
      <w:r w:rsidRPr="006E669E">
        <w:rPr>
          <w:rFonts w:ascii="Arial" w:hAnsi="Arial" w:cs="Arial"/>
          <w:sz w:val="22"/>
          <w:szCs w:val="22"/>
        </w:rPr>
        <w:t>bei naujų subtiekėjų pasitelkimą</w:t>
      </w:r>
      <w:r w:rsidRPr="006E669E">
        <w:rPr>
          <w:rFonts w:ascii="Arial" w:eastAsia="Arial" w:hAnsi="Arial" w:cs="Arial"/>
          <w:sz w:val="22"/>
          <w:szCs w:val="22"/>
          <w:shd w:val="clear" w:color="auto" w:fill="FFFFFF"/>
        </w:rPr>
        <w:t xml:space="preserve"> visu Sutarties vykdymo metu. </w:t>
      </w:r>
      <w:r w:rsidRPr="006E669E">
        <w:rPr>
          <w:rFonts w:ascii="Arial" w:hAnsi="Arial" w:cs="Arial"/>
          <w:sz w:val="22"/>
          <w:szCs w:val="22"/>
        </w:rPr>
        <w:t xml:space="preserve">Pirkėjas (jeigu buvo taikoma pirkimo dokumentuose) turi patikrinti, ar nėra </w:t>
      </w:r>
      <w:r w:rsidRPr="006E669E">
        <w:rPr>
          <w:rFonts w:ascii="Arial" w:eastAsia="Cambria" w:hAnsi="Arial" w:cs="Arial"/>
          <w:sz w:val="22"/>
          <w:szCs w:val="22"/>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6E669E">
        <w:rPr>
          <w:rFonts w:ascii="Arial" w:hAnsi="Arial" w:cs="Arial"/>
          <w:sz w:val="22"/>
          <w:szCs w:val="22"/>
        </w:rPr>
        <w:t xml:space="preserve"> </w:t>
      </w:r>
      <w:r w:rsidRPr="006E669E">
        <w:rPr>
          <w:rFonts w:ascii="Arial" w:eastAsia="Cambria" w:hAnsi="Arial" w:cs="Arial"/>
          <w:sz w:val="22"/>
          <w:szCs w:val="22"/>
        </w:rPr>
        <w:t>Pirkėjas</w:t>
      </w:r>
      <w:r w:rsidRPr="006E669E">
        <w:rPr>
          <w:rFonts w:ascii="Arial" w:hAnsi="Arial" w:cs="Arial"/>
          <w:sz w:val="22"/>
          <w:szCs w:val="22"/>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C07542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3.2.4.</w:t>
      </w:r>
      <w:r w:rsidRPr="006E669E">
        <w:rPr>
          <w:rFonts w:ascii="Arial" w:eastAsia="Arial" w:hAnsi="Arial" w:cs="Arial"/>
          <w:sz w:val="22"/>
          <w:szCs w:val="22"/>
        </w:rPr>
        <w:tab/>
      </w:r>
      <w:r w:rsidRPr="006E669E">
        <w:rPr>
          <w:rFonts w:ascii="Arial" w:eastAsia="Arial" w:hAnsi="Arial" w:cs="Arial"/>
          <w:sz w:val="22"/>
          <w:szCs w:val="22"/>
          <w:shd w:val="clear" w:color="auto" w:fill="FFFFFF"/>
        </w:rPr>
        <w:t xml:space="preserve">Tiekėjas gali keisti Sutartyje nurodytus subtiekėjus ir (ar) specialistus šiame Sutarties poskyryje nustatytais atvejais ir tvarka tik gavęs Pirkėjo rašytinį sutikimą. </w:t>
      </w:r>
    </w:p>
    <w:p w14:paraId="3034728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3.2.5.</w:t>
      </w:r>
      <w:r w:rsidRPr="006E669E">
        <w:rPr>
          <w:rFonts w:ascii="Arial" w:hAnsi="Arial" w:cs="Arial"/>
          <w:sz w:val="22"/>
          <w:szCs w:val="22"/>
        </w:rPr>
        <w:tab/>
      </w:r>
      <w:r w:rsidRPr="006E669E">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E669E">
        <w:rPr>
          <w:rFonts w:ascii="Arial" w:hAnsi="Arial" w:cs="Arial"/>
          <w:sz w:val="22"/>
          <w:szCs w:val="22"/>
        </w:rPr>
        <w:t>(jeigu buvo taikoma pirkimo dokumentuose)</w:t>
      </w:r>
      <w:r w:rsidRPr="006E669E">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53"/>
    <w:p w14:paraId="671B53E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3.2.6.</w:t>
      </w:r>
      <w:r w:rsidRPr="006E669E">
        <w:rPr>
          <w:rFonts w:ascii="Arial" w:eastAsia="Arial" w:hAnsi="Arial" w:cs="Arial"/>
          <w:sz w:val="22"/>
          <w:szCs w:val="22"/>
        </w:rPr>
        <w:tab/>
      </w:r>
      <w:r w:rsidRPr="006E669E">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E6EA61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3.2.6.1.</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kai subtiekėjui </w:t>
      </w:r>
      <w:r w:rsidRPr="006E669E">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669E">
        <w:rPr>
          <w:rFonts w:ascii="Arial" w:eastAsia="Cambria" w:hAnsi="Arial" w:cs="Arial"/>
          <w:sz w:val="22"/>
          <w:szCs w:val="22"/>
          <w:shd w:val="clear" w:color="auto" w:fill="FFFFFF"/>
        </w:rPr>
        <w:t>; </w:t>
      </w:r>
    </w:p>
    <w:p w14:paraId="15E6FD7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3.2.6.2.</w:t>
      </w:r>
      <w:r w:rsidRPr="006E669E">
        <w:rPr>
          <w:rFonts w:ascii="Arial" w:eastAsia="Cambria" w:hAnsi="Arial" w:cs="Arial"/>
          <w:sz w:val="22"/>
          <w:szCs w:val="22"/>
        </w:rPr>
        <w:tab/>
      </w:r>
      <w:r w:rsidRPr="006E669E">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996F67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bookmarkStart w:id="54" w:name="_Hlk167949789"/>
      <w:r w:rsidRPr="006E669E">
        <w:rPr>
          <w:rFonts w:ascii="Arial" w:eastAsia="Cambria" w:hAnsi="Arial" w:cs="Arial"/>
          <w:sz w:val="22"/>
          <w:szCs w:val="22"/>
        </w:rPr>
        <w:t>3.2.7.</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Naujas subtiekėjas, kuris keičiamas vietoje subtiekėjo, </w:t>
      </w:r>
      <w:r w:rsidRPr="006E669E">
        <w:rPr>
          <w:rFonts w:ascii="Arial" w:eastAsia="Arial" w:hAnsi="Arial" w:cs="Arial"/>
          <w:sz w:val="22"/>
          <w:szCs w:val="22"/>
          <w:shd w:val="clear" w:color="auto" w:fill="FFFFFF"/>
        </w:rPr>
        <w:t xml:space="preserve">kurio pajėgumais Tiekėjas rėmėsi, kad atitiktų pirkimo dokumentuose nustatytus kvalifikacijos reikalavimus (toliau – </w:t>
      </w:r>
      <w:r w:rsidRPr="006E669E">
        <w:rPr>
          <w:rFonts w:ascii="Arial" w:eastAsia="Arial" w:hAnsi="Arial" w:cs="Arial"/>
          <w:sz w:val="22"/>
          <w:szCs w:val="22"/>
        </w:rPr>
        <w:t>n</w:t>
      </w:r>
      <w:r w:rsidRPr="006E669E">
        <w:rPr>
          <w:rFonts w:ascii="Arial" w:eastAsia="Arial" w:hAnsi="Arial" w:cs="Arial"/>
          <w:sz w:val="22"/>
          <w:szCs w:val="22"/>
          <w:shd w:val="clear" w:color="auto" w:fill="FFFFFF"/>
        </w:rPr>
        <w:t>aujas subtiekėjas),</w:t>
      </w:r>
      <w:r w:rsidRPr="006E669E">
        <w:rPr>
          <w:rFonts w:ascii="Arial" w:eastAsia="Cambria" w:hAnsi="Arial" w:cs="Arial"/>
          <w:sz w:val="22"/>
          <w:szCs w:val="22"/>
          <w:shd w:val="clear" w:color="auto" w:fill="FFFFFF"/>
        </w:rPr>
        <w:t xml:space="preserve"> Tiekėjo </w:t>
      </w:r>
      <w:r w:rsidRPr="006E669E">
        <w:rPr>
          <w:rFonts w:ascii="Arial" w:eastAsia="Cambria" w:hAnsi="Arial" w:cs="Arial"/>
          <w:sz w:val="22"/>
          <w:szCs w:val="22"/>
        </w:rPr>
        <w:t xml:space="preserve">prašymo pakeisti subtiekėją pateikimo metu </w:t>
      </w:r>
      <w:r w:rsidRPr="006E669E">
        <w:rPr>
          <w:rFonts w:ascii="Arial" w:eastAsia="Cambria" w:hAnsi="Arial" w:cs="Arial"/>
          <w:sz w:val="22"/>
          <w:szCs w:val="22"/>
          <w:shd w:val="clear" w:color="auto" w:fill="FFFFFF"/>
        </w:rPr>
        <w:t>turi atitikti pirkimo dokumentuose nustatytus reikalavimus dėl pašalinimo pagrindų nebuvimo</w:t>
      </w:r>
      <w:r w:rsidRPr="006E669E">
        <w:rPr>
          <w:rFonts w:ascii="Arial" w:hAnsi="Arial" w:cs="Arial"/>
          <w:sz w:val="22"/>
          <w:szCs w:val="22"/>
          <w:highlight w:val="white"/>
        </w:rPr>
        <w:t xml:space="preserve">, keliamus kvalifikacijos reikalavimus, </w:t>
      </w:r>
      <w:r w:rsidRPr="006E669E">
        <w:rPr>
          <w:rFonts w:ascii="Arial" w:eastAsia="Cambria" w:hAnsi="Arial" w:cs="Arial"/>
          <w:sz w:val="22"/>
          <w:szCs w:val="22"/>
          <w:shd w:val="clear" w:color="auto" w:fill="FFFFFF"/>
        </w:rPr>
        <w:t xml:space="preserve">reikalaujamus kokybės vadybos sistemos ir (arba) aplinkos apsaugos vadybos sistemos standartus, </w:t>
      </w:r>
      <w:r w:rsidRPr="006E669E">
        <w:rPr>
          <w:rFonts w:ascii="Arial" w:hAnsi="Arial" w:cs="Arial"/>
          <w:sz w:val="22"/>
          <w:szCs w:val="22"/>
          <w:highlight w:val="white"/>
        </w:rPr>
        <w:t>Tiekėjo pasiūlyme nurodytą keičiamo subtiekėjo kvalifikaciją pirkimo dokumentuose nustatytiems kokybiniams kriterijams pagrįsti ir nacionalinio saugumo interesus bei kilmės reikalavimus (jei taikoma)</w:t>
      </w:r>
      <w:r w:rsidRPr="006E669E">
        <w:rPr>
          <w:rFonts w:ascii="Arial" w:eastAsia="Cambria" w:hAnsi="Arial" w:cs="Arial"/>
          <w:sz w:val="22"/>
          <w:szCs w:val="22"/>
          <w:shd w:val="clear" w:color="auto" w:fill="FFFFFF"/>
        </w:rPr>
        <w:t xml:space="preserve">. </w:t>
      </w:r>
    </w:p>
    <w:bookmarkEnd w:id="54"/>
    <w:p w14:paraId="0F7A99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FF0000"/>
          <w:sz w:val="22"/>
          <w:szCs w:val="22"/>
        </w:rPr>
      </w:pPr>
      <w:r w:rsidRPr="006E669E">
        <w:rPr>
          <w:rFonts w:ascii="Arial" w:eastAsia="Cambria" w:hAnsi="Arial" w:cs="Arial"/>
          <w:sz w:val="22"/>
          <w:szCs w:val="22"/>
        </w:rPr>
        <w:t>3.2.8.</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Tiekėjo (ar subtiekėjų) specialista</w:t>
      </w:r>
      <w:r w:rsidRPr="006E669E">
        <w:rPr>
          <w:rFonts w:ascii="Arial" w:eastAsia="Cambria" w:hAnsi="Arial" w:cs="Arial"/>
          <w:sz w:val="22"/>
          <w:szCs w:val="22"/>
        </w:rPr>
        <w:t>s</w:t>
      </w:r>
      <w:r w:rsidRPr="006E669E">
        <w:rPr>
          <w:rFonts w:ascii="Arial" w:eastAsia="Cambria" w:hAnsi="Arial" w:cs="Arial"/>
          <w:sz w:val="22"/>
          <w:szCs w:val="22"/>
          <w:shd w:val="clear" w:color="auto" w:fill="FFFFFF"/>
        </w:rPr>
        <w:t>, vykd</w:t>
      </w:r>
      <w:r w:rsidRPr="006E669E">
        <w:rPr>
          <w:rFonts w:ascii="Arial" w:eastAsia="Cambria" w:hAnsi="Arial" w:cs="Arial"/>
          <w:sz w:val="22"/>
          <w:szCs w:val="22"/>
        </w:rPr>
        <w:t>antis</w:t>
      </w:r>
      <w:r w:rsidRPr="006E669E">
        <w:rPr>
          <w:rFonts w:ascii="Arial" w:eastAsia="Cambria" w:hAnsi="Arial" w:cs="Arial"/>
          <w:sz w:val="22"/>
          <w:szCs w:val="22"/>
          <w:shd w:val="clear" w:color="auto" w:fill="FFFFFF"/>
        </w:rPr>
        <w:t xml:space="preserve"> Sutartį, gali būti pakeist</w:t>
      </w:r>
      <w:r w:rsidRPr="006E669E">
        <w:rPr>
          <w:rFonts w:ascii="Arial" w:eastAsia="Cambria" w:hAnsi="Arial" w:cs="Arial"/>
          <w:sz w:val="22"/>
          <w:szCs w:val="22"/>
        </w:rPr>
        <w:t>as</w:t>
      </w:r>
      <w:r w:rsidRPr="006E669E">
        <w:rPr>
          <w:rFonts w:ascii="Arial" w:eastAsia="Cambria" w:hAnsi="Arial" w:cs="Arial"/>
          <w:sz w:val="22"/>
          <w:szCs w:val="22"/>
          <w:shd w:val="clear" w:color="auto" w:fill="FFFFFF"/>
        </w:rPr>
        <w:t xml:space="preserve"> šiais atvejais: </w:t>
      </w:r>
    </w:p>
    <w:p w14:paraId="6D566B3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3.2.8.1.</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5D037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3.2.8.2.</w:t>
      </w:r>
      <w:r w:rsidRPr="006E669E">
        <w:rPr>
          <w:rFonts w:ascii="Arial" w:eastAsia="Cambria" w:hAnsi="Arial" w:cs="Arial"/>
          <w:sz w:val="22"/>
          <w:szCs w:val="22"/>
        </w:rPr>
        <w:tab/>
      </w:r>
      <w:r w:rsidRPr="006E669E">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w:t>
      </w:r>
    </w:p>
    <w:p w14:paraId="3659B85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3.2.9.</w:t>
      </w:r>
      <w:r w:rsidRPr="006E669E">
        <w:rPr>
          <w:rFonts w:ascii="Arial" w:eastAsia="Cambria" w:hAnsi="Arial" w:cs="Arial"/>
          <w:sz w:val="22"/>
          <w:szCs w:val="22"/>
        </w:rPr>
        <w:tab/>
      </w:r>
      <w:r w:rsidRPr="006E669E">
        <w:rPr>
          <w:rFonts w:ascii="Arial" w:eastAsia="Cambria" w:hAnsi="Arial" w:cs="Arial"/>
          <w:sz w:val="22"/>
          <w:szCs w:val="22"/>
          <w:shd w:val="clear" w:color="auto" w:fill="FFFFFF"/>
        </w:rPr>
        <w:t>Naujas specialistas</w:t>
      </w:r>
      <w:r w:rsidRPr="006E669E">
        <w:rPr>
          <w:rFonts w:ascii="Arial" w:eastAsia="Cambria" w:hAnsi="Arial" w:cs="Arial"/>
          <w:sz w:val="22"/>
          <w:szCs w:val="22"/>
        </w:rPr>
        <w:t xml:space="preserve"> Tiekėjo prašymo pakeisti specialistą pateikimo metu</w:t>
      </w:r>
      <w:r w:rsidRPr="006E669E">
        <w:rPr>
          <w:rFonts w:ascii="Arial" w:eastAsia="Cambria" w:hAnsi="Arial" w:cs="Arial"/>
          <w:sz w:val="22"/>
          <w:szCs w:val="22"/>
          <w:shd w:val="clear" w:color="auto" w:fill="FFFFFF"/>
        </w:rPr>
        <w:t xml:space="preserve"> pirkimo dokumentuose </w:t>
      </w:r>
      <w:r w:rsidRPr="006E669E">
        <w:rPr>
          <w:rFonts w:ascii="Arial" w:eastAsia="Cambria" w:hAnsi="Arial" w:cs="Arial"/>
          <w:sz w:val="22"/>
          <w:szCs w:val="22"/>
        </w:rPr>
        <w:t>specialistui keliamą kvalifikaciją</w:t>
      </w:r>
      <w:r w:rsidRPr="006E669E">
        <w:rPr>
          <w:rFonts w:ascii="Arial" w:eastAsia="Cambria" w:hAnsi="Arial" w:cs="Arial"/>
          <w:sz w:val="22"/>
          <w:szCs w:val="22"/>
          <w:shd w:val="clear" w:color="auto" w:fill="FFFFFF"/>
        </w:rPr>
        <w:t>, reikalaujamus kokybės vadybos sistemos ir (arba) aplinkos apsaugos vadybos sistemos standartus,</w:t>
      </w:r>
      <w:r w:rsidRPr="006E669E">
        <w:rPr>
          <w:rFonts w:ascii="Arial" w:eastAsia="Cambria" w:hAnsi="Arial" w:cs="Arial"/>
          <w:sz w:val="22"/>
          <w:szCs w:val="22"/>
        </w:rPr>
        <w:t xml:space="preserve"> </w:t>
      </w:r>
      <w:r w:rsidRPr="006E669E">
        <w:rPr>
          <w:rFonts w:ascii="Arial" w:eastAsia="Cambria" w:hAnsi="Arial" w:cs="Arial"/>
          <w:sz w:val="22"/>
          <w:szCs w:val="22"/>
          <w:shd w:val="clear" w:color="auto" w:fill="FFFFFF"/>
        </w:rPr>
        <w:t xml:space="preserve"> pagrįsti ir </w:t>
      </w:r>
      <w:r w:rsidRPr="006E669E">
        <w:rPr>
          <w:rFonts w:ascii="Arial" w:eastAsia="Arial" w:hAnsi="Arial" w:cs="Arial"/>
          <w:sz w:val="22"/>
          <w:szCs w:val="22"/>
        </w:rPr>
        <w:t>nacionalinio saugumo interesus bei kilmės reikalavimus, nurodytus pirkimo dokumentuose</w:t>
      </w:r>
      <w:r w:rsidRPr="006E669E">
        <w:rPr>
          <w:rFonts w:ascii="Arial" w:eastAsia="Cambria" w:hAnsi="Arial" w:cs="Arial"/>
          <w:sz w:val="22"/>
          <w:szCs w:val="22"/>
          <w:shd w:val="clear" w:color="auto" w:fill="FFFFFF"/>
        </w:rPr>
        <w:t xml:space="preserve"> (jei taikoma)</w:t>
      </w:r>
      <w:r w:rsidRPr="006E669E">
        <w:rPr>
          <w:rFonts w:ascii="Arial" w:eastAsia="Cambria" w:hAnsi="Arial" w:cs="Arial"/>
          <w:sz w:val="22"/>
          <w:szCs w:val="22"/>
        </w:rPr>
        <w:t xml:space="preserve">. </w:t>
      </w:r>
    </w:p>
    <w:p w14:paraId="2B0143C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Tiekėjas privalo ne vėliau nei prieš 5 (penkias) darbo dienas iki numatomo subtiekėjo, </w:t>
      </w:r>
      <w:r w:rsidRPr="006E669E">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Pr="006E669E">
        <w:rPr>
          <w:rFonts w:ascii="Arial" w:eastAsia="Cambria" w:hAnsi="Arial" w:cs="Arial"/>
          <w:sz w:val="22"/>
          <w:szCs w:val="22"/>
          <w:shd w:val="clear" w:color="auto" w:fill="FFFFFF"/>
        </w:rPr>
        <w:t xml:space="preserve">keitimo pateikti Pirkėjui šiuos dokumentus: </w:t>
      </w:r>
    </w:p>
    <w:p w14:paraId="6A92449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3.2.10.1.</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 argumentuotą rašytinį prašymą pakeisti subtiekėją ar specialistą, paaiškinant keitimo aplinkybę. Pirkėjas pasilieka teisę paprašyti įrodymų, pagrindžiančių keitimo aplinkybę; </w:t>
      </w:r>
    </w:p>
    <w:p w14:paraId="085F4FF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3.2.10.2.</w:t>
      </w:r>
      <w:r w:rsidRPr="006E669E">
        <w:rPr>
          <w:rFonts w:ascii="Arial" w:eastAsia="Cambria" w:hAnsi="Arial" w:cs="Arial"/>
          <w:sz w:val="22"/>
          <w:szCs w:val="22"/>
        </w:rPr>
        <w:tab/>
        <w:t xml:space="preserve">naujo subtiekėjo ar specialisto kvalifikaciją, atitiktį </w:t>
      </w:r>
      <w:r w:rsidRPr="006E669E">
        <w:rPr>
          <w:rFonts w:ascii="Arial" w:eastAsia="Cambria" w:hAnsi="Arial" w:cs="Arial"/>
          <w:sz w:val="22"/>
          <w:szCs w:val="22"/>
          <w:shd w:val="clear" w:color="auto" w:fill="FFFFFF"/>
        </w:rPr>
        <w:t xml:space="preserve">reikalaujamiems kokybės vadybos sistemos ir (arba) aplinkos apsaugos vadybos sistemos standartams (jei taikoma), </w:t>
      </w:r>
      <w:r w:rsidRPr="006E669E">
        <w:rPr>
          <w:rFonts w:ascii="Arial" w:eastAsia="Cambria" w:hAnsi="Arial" w:cs="Arial"/>
          <w:sz w:val="22"/>
          <w:szCs w:val="22"/>
        </w:rPr>
        <w:t xml:space="preserve">pašalinimo </w:t>
      </w:r>
      <w:r w:rsidRPr="006E669E">
        <w:rPr>
          <w:rFonts w:ascii="Arial" w:eastAsia="Cambria" w:hAnsi="Arial" w:cs="Arial"/>
          <w:sz w:val="22"/>
          <w:szCs w:val="22"/>
        </w:rPr>
        <w:lastRenderedPageBreak/>
        <w:t xml:space="preserve">pagrindų nebuvimą ir atitiktį </w:t>
      </w:r>
      <w:r w:rsidRPr="006E669E">
        <w:rPr>
          <w:rFonts w:ascii="Arial" w:eastAsia="Arial" w:hAnsi="Arial" w:cs="Arial"/>
          <w:sz w:val="22"/>
          <w:szCs w:val="22"/>
          <w:shd w:val="clear" w:color="auto" w:fill="FFFFFF"/>
        </w:rPr>
        <w:t>nacionalinio saugumo interesams bei kilmės reikalavimams</w:t>
      </w:r>
      <w:r w:rsidRPr="006E669E">
        <w:rPr>
          <w:rFonts w:ascii="Arial" w:eastAsia="Cambria" w:hAnsi="Arial" w:cs="Arial"/>
          <w:sz w:val="22"/>
          <w:szCs w:val="22"/>
        </w:rPr>
        <w:t xml:space="preserve"> įrodančius dokumentus pagal Sutarties reikalavimus. </w:t>
      </w:r>
    </w:p>
    <w:p w14:paraId="4B8CA10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3.2.11.</w:t>
      </w:r>
      <w:r w:rsidRPr="006E669E">
        <w:rPr>
          <w:rFonts w:ascii="Arial" w:hAnsi="Arial" w:cs="Arial"/>
          <w:sz w:val="22"/>
          <w:szCs w:val="22"/>
        </w:rPr>
        <w:tab/>
      </w:r>
      <w:r w:rsidRPr="006E669E">
        <w:rPr>
          <w:rFonts w:ascii="Arial" w:eastAsia="Cambria" w:hAnsi="Arial" w:cs="Arial"/>
          <w:sz w:val="22"/>
          <w:szCs w:val="22"/>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6D09AC7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w:t>
      </w:r>
      <w:r w:rsidRPr="006E669E">
        <w:rPr>
          <w:rFonts w:ascii="Arial" w:eastAsia="Cambria" w:hAnsi="Arial" w:cs="Arial"/>
          <w:sz w:val="22"/>
          <w:szCs w:val="22"/>
        </w:rPr>
        <w:tab/>
      </w:r>
      <w:r w:rsidRPr="006E669E">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272AD3F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w:t>
      </w:r>
      <w:r w:rsidRPr="006E669E">
        <w:rPr>
          <w:rFonts w:ascii="Arial" w:hAnsi="Arial" w:cs="Arial"/>
          <w:sz w:val="22"/>
          <w:szCs w:val="22"/>
        </w:rPr>
        <w:tab/>
      </w:r>
      <w:r w:rsidRPr="006E669E">
        <w:rPr>
          <w:rFonts w:ascii="Arial" w:eastAsia="Cambria" w:hAnsi="Arial" w:cs="Arial"/>
          <w:sz w:val="22"/>
          <w:szCs w:val="22"/>
        </w:rPr>
        <w:t xml:space="preserve">Tiekėjas privalo pakeisti subtiekėją ar specialistą, jei paaiškėja, kad jis neatitinka jam pirkimo dokumentuose keliamų reikalavimų. </w:t>
      </w:r>
    </w:p>
    <w:p w14:paraId="31123FC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bookmarkStart w:id="55" w:name="_Hlk167949827"/>
      <w:r w:rsidRPr="006E669E">
        <w:rPr>
          <w:rFonts w:ascii="Arial" w:eastAsia="Cambria" w:hAnsi="Arial" w:cs="Arial"/>
          <w:sz w:val="22"/>
          <w:szCs w:val="22"/>
        </w:rPr>
        <w:t>3.2.14.</w:t>
      </w:r>
      <w:r w:rsidRPr="006E669E">
        <w:rPr>
          <w:rFonts w:ascii="Arial" w:eastAsia="Cambria" w:hAnsi="Arial" w:cs="Arial"/>
          <w:sz w:val="22"/>
          <w:szCs w:val="22"/>
        </w:rPr>
        <w:tab/>
      </w:r>
      <w:r w:rsidRPr="006E669E">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6E669E">
        <w:rPr>
          <w:rFonts w:ascii="Arial" w:eastAsia="Cambria" w:hAnsi="Arial" w:cs="Arial"/>
          <w:sz w:val="22"/>
          <w:szCs w:val="22"/>
        </w:rPr>
        <w:t>,</w:t>
      </w:r>
      <w:r w:rsidRPr="006E669E">
        <w:rPr>
          <w:rFonts w:ascii="Arial" w:eastAsia="Cambria" w:hAnsi="Arial" w:cs="Arial"/>
          <w:sz w:val="22"/>
          <w:szCs w:val="22"/>
          <w:shd w:val="clear" w:color="auto" w:fill="FFFFFF"/>
        </w:rPr>
        <w:t xml:space="preserve"> kokybės vadybos sistemos ir (arba) aplinkos apsaugos vadybos sistemos standartų </w:t>
      </w:r>
      <w:r w:rsidRPr="006E669E">
        <w:rPr>
          <w:rFonts w:ascii="Arial" w:eastAsia="Cambria" w:hAnsi="Arial" w:cs="Arial"/>
          <w:sz w:val="22"/>
          <w:szCs w:val="22"/>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6E669E">
        <w:rPr>
          <w:rFonts w:ascii="Arial" w:eastAsia="Cambria" w:hAnsi="Arial" w:cs="Arial"/>
          <w:sz w:val="22"/>
          <w:szCs w:val="22"/>
          <w:shd w:val="clear" w:color="auto" w:fill="FFFFFF"/>
        </w:rPr>
        <w:t>, Tiekėjui taikoma Specialiosiose sąlygose nustatyto dydžio bauda.</w:t>
      </w:r>
    </w:p>
    <w:bookmarkEnd w:id="55"/>
    <w:p w14:paraId="2425DD6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5BACB5E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6E669E">
        <w:rPr>
          <w:rFonts w:ascii="Arial" w:eastAsia="Cambria" w:hAnsi="Arial" w:cs="Arial"/>
          <w:b/>
          <w:bCs/>
          <w:sz w:val="22"/>
          <w:szCs w:val="22"/>
        </w:rPr>
        <w:t>3.3. Jungtinės veiklos partnerių keitimas</w:t>
      </w:r>
    </w:p>
    <w:p w14:paraId="0BCA4851" w14:textId="77777777" w:rsidR="00C93D59" w:rsidRPr="006E669E" w:rsidRDefault="00C93D59" w:rsidP="00C93D59">
      <w:pPr>
        <w:widowControl w:val="0"/>
        <w:pBdr>
          <w:top w:val="nil"/>
          <w:left w:val="nil"/>
          <w:bottom w:val="nil"/>
          <w:right w:val="nil"/>
          <w:between w:val="nil"/>
        </w:pBdr>
        <w:tabs>
          <w:tab w:val="left" w:pos="567"/>
        </w:tabs>
        <w:spacing w:after="0" w:line="240" w:lineRule="auto"/>
        <w:jc w:val="both"/>
        <w:rPr>
          <w:rFonts w:ascii="Arial" w:eastAsia="Cambria" w:hAnsi="Arial" w:cs="Arial"/>
          <w:sz w:val="22"/>
          <w:szCs w:val="22"/>
        </w:rPr>
      </w:pPr>
    </w:p>
    <w:p w14:paraId="6A44FB27" w14:textId="77777777" w:rsidR="00C93D59" w:rsidRPr="006E669E" w:rsidRDefault="00C93D59" w:rsidP="00C93D59">
      <w:pPr>
        <w:widowControl w:val="0"/>
        <w:pBdr>
          <w:top w:val="nil"/>
          <w:left w:val="nil"/>
          <w:bottom w:val="nil"/>
          <w:right w:val="nil"/>
          <w:between w:val="nil"/>
        </w:pBdr>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3.3.1. Tiekėjas, vykdantis Sutartį </w:t>
      </w:r>
      <w:r w:rsidRPr="006E669E">
        <w:rPr>
          <w:rFonts w:ascii="Arial" w:eastAsia="Cambria" w:hAnsi="Arial" w:cs="Arial"/>
          <w:sz w:val="22"/>
          <w:szCs w:val="22"/>
        </w:rPr>
        <w:t xml:space="preserve">kaip ūkio subjektų grupė, veikianti </w:t>
      </w:r>
      <w:r w:rsidRPr="006E669E">
        <w:rPr>
          <w:rFonts w:ascii="Arial" w:eastAsia="Cambria" w:hAnsi="Arial" w:cs="Arial"/>
          <w:sz w:val="22"/>
          <w:szCs w:val="22"/>
          <w:shd w:val="clear" w:color="auto" w:fill="FFFFFF"/>
        </w:rPr>
        <w:t>jungtinės veiklos</w:t>
      </w:r>
      <w:r w:rsidRPr="006E669E">
        <w:rPr>
          <w:rFonts w:ascii="Arial" w:eastAsia="Cambria" w:hAnsi="Arial" w:cs="Arial"/>
          <w:sz w:val="22"/>
          <w:szCs w:val="22"/>
        </w:rPr>
        <w:t xml:space="preserve"> sutarties</w:t>
      </w:r>
      <w:r w:rsidRPr="006E669E">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6E669E">
        <w:rPr>
          <w:rFonts w:ascii="Arial" w:eastAsia="Cambria" w:hAnsi="Arial" w:cs="Arial"/>
          <w:sz w:val="22"/>
          <w:szCs w:val="22"/>
        </w:rPr>
        <w:t>P</w:t>
      </w:r>
      <w:r w:rsidRPr="006E669E">
        <w:rPr>
          <w:rFonts w:ascii="Arial" w:eastAsia="Cambria" w:hAnsi="Arial" w:cs="Arial"/>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363FC0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C98CB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 Tiekėjas privalo ne vėliau nei prieš 10 (dešimt) darbo dienų iki numatomo Partnerio keitimo arba atsisakymo pateikti Pirkėjui šiuos dokumentus: </w:t>
      </w:r>
    </w:p>
    <w:p w14:paraId="1828040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3.3.3.1. argumentuotą rašytinį prašymą pakeisti Tiekėjo sudėtį ir įrodymus, pagrindžiančius bent vieną Partnerio atsisakymo ar keitimo aplinkybę, nurodytą Sutartyje; </w:t>
      </w:r>
    </w:p>
    <w:p w14:paraId="523029B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1CBCED6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3.3.3.3. Pasiliekančiojo Partnerio ar naujai pasitelkiamo Partnerio kvalifikaciją patvirtinančius dokumentus ir, jei</w:t>
      </w:r>
      <w:r w:rsidRPr="006E669E">
        <w:rPr>
          <w:rFonts w:ascii="Arial" w:hAnsi="Arial" w:cs="Arial"/>
          <w:sz w:val="22"/>
          <w:szCs w:val="22"/>
        </w:rPr>
        <w:t xml:space="preserve">gu taikytina, kokybės vadybos ir (arba) aplinkos apsaugos vadybos sistemos standartų reikalavimus įrodančius dokumentus. Visais atvejais </w:t>
      </w:r>
      <w:r w:rsidRPr="006E669E">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69E">
        <w:rPr>
          <w:rFonts w:ascii="Arial" w:eastAsia="Cambria" w:hAnsi="Arial" w:cs="Arial"/>
          <w:sz w:val="22"/>
          <w:szCs w:val="22"/>
        </w:rPr>
        <w:t>nacionalinio saugumo interesams bei kilmės reikalavimams</w:t>
      </w:r>
      <w:r w:rsidRPr="006E669E">
        <w:rPr>
          <w:rFonts w:ascii="Arial" w:eastAsia="Cambria" w:hAnsi="Arial" w:cs="Arial"/>
          <w:sz w:val="22"/>
          <w:szCs w:val="22"/>
          <w:shd w:val="clear" w:color="auto" w:fill="FFFFFF"/>
        </w:rPr>
        <w:t xml:space="preserve"> (jei taikoma). </w:t>
      </w:r>
    </w:p>
    <w:p w14:paraId="16ED654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669E">
        <w:rPr>
          <w:rFonts w:ascii="Arial" w:eastAsia="Cambria" w:hAnsi="Arial" w:cs="Arial"/>
          <w:sz w:val="22"/>
          <w:szCs w:val="22"/>
        </w:rPr>
        <w:t xml:space="preserve">sutikimą </w:t>
      </w:r>
      <w:r w:rsidRPr="006E669E">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2C53709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18125CB8"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lastRenderedPageBreak/>
        <w:t>3.4.</w:t>
      </w:r>
      <w:r w:rsidRPr="006E669E">
        <w:rPr>
          <w:rFonts w:ascii="Arial" w:eastAsia="Arial" w:hAnsi="Arial" w:cs="Arial"/>
          <w:b/>
          <w:sz w:val="22"/>
          <w:szCs w:val="22"/>
        </w:rPr>
        <w:tab/>
        <w:t>Susitarimai dėl tiesioginio atsiskaitymo su subtiekėjais</w:t>
      </w:r>
    </w:p>
    <w:p w14:paraId="137BC3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15673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3.4.1.</w:t>
      </w:r>
      <w:r w:rsidRPr="006E669E">
        <w:rPr>
          <w:rFonts w:ascii="Arial" w:eastAsia="Arial" w:hAnsi="Arial" w:cs="Arial"/>
          <w:sz w:val="22"/>
          <w:szCs w:val="22"/>
        </w:rPr>
        <w:tab/>
      </w:r>
      <w:r w:rsidRPr="006E669E">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624E3A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bookmarkStart w:id="56" w:name="_Hlk167949896"/>
      <w:r w:rsidRPr="006E669E">
        <w:rPr>
          <w:rFonts w:ascii="Arial" w:eastAsia="Cambria" w:hAnsi="Arial" w:cs="Arial"/>
          <w:sz w:val="22"/>
          <w:szCs w:val="22"/>
        </w:rPr>
        <w:t>3.4.1.1.</w:t>
      </w:r>
      <w:r w:rsidRPr="006E669E">
        <w:rPr>
          <w:rFonts w:ascii="Arial" w:eastAsia="Cambria" w:hAnsi="Arial" w:cs="Arial"/>
          <w:sz w:val="22"/>
          <w:szCs w:val="22"/>
        </w:rPr>
        <w:tab/>
      </w:r>
      <w:r w:rsidRPr="006E669E">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56"/>
    <w:p w14:paraId="303F16A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3.4.1.2.</w:t>
      </w:r>
      <w:r w:rsidRPr="006E669E">
        <w:rPr>
          <w:rFonts w:ascii="Arial" w:eastAsia="Cambria" w:hAnsi="Arial" w:cs="Arial"/>
          <w:sz w:val="22"/>
          <w:szCs w:val="22"/>
        </w:rPr>
        <w:tab/>
      </w:r>
      <w:r w:rsidRPr="006E669E">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F54BDF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3.4.1.3.</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69E">
        <w:rPr>
          <w:rFonts w:ascii="Arial" w:eastAsia="Cambria" w:hAnsi="Arial" w:cs="Arial"/>
          <w:sz w:val="22"/>
          <w:szCs w:val="22"/>
          <w:shd w:val="clear" w:color="auto" w:fill="FFFFFF"/>
        </w:rPr>
        <w:t>subtiekimo</w:t>
      </w:r>
      <w:proofErr w:type="spellEnd"/>
      <w:r w:rsidRPr="006E669E">
        <w:rPr>
          <w:rFonts w:ascii="Arial" w:eastAsia="Cambria" w:hAnsi="Arial" w:cs="Arial"/>
          <w:sz w:val="22"/>
          <w:szCs w:val="22"/>
          <w:shd w:val="clear" w:color="auto" w:fill="FFFFFF"/>
        </w:rPr>
        <w:t xml:space="preserve"> sutartyje nustatytus reikalavimus;</w:t>
      </w:r>
    </w:p>
    <w:p w14:paraId="71096B0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3.4.1.4.</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tiesioginio atsiskaitymo su subtiekėjais galimybė nekeičia Tiekėjo atsakomybės dėl Sutarties įvykdymo.</w:t>
      </w:r>
    </w:p>
    <w:p w14:paraId="115BB66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06712C38" w14:textId="77777777" w:rsidR="00C93D59" w:rsidRPr="006E669E" w:rsidRDefault="00C93D59" w:rsidP="00C93D59">
      <w:pPr>
        <w:pStyle w:val="Sraopastraipa"/>
        <w:widowControl w:val="0"/>
        <w:numPr>
          <w:ilvl w:val="0"/>
          <w:numId w:val="7"/>
        </w:numPr>
        <w:pBdr>
          <w:top w:val="nil"/>
          <w:left w:val="nil"/>
          <w:bottom w:val="nil"/>
          <w:right w:val="nil"/>
          <w:between w:val="nil"/>
        </w:pBdr>
        <w:tabs>
          <w:tab w:val="left" w:pos="0"/>
          <w:tab w:val="left" w:pos="851"/>
          <w:tab w:val="left" w:pos="992"/>
          <w:tab w:val="left" w:pos="1134"/>
        </w:tabs>
        <w:spacing w:after="0" w:line="240" w:lineRule="auto"/>
        <w:jc w:val="center"/>
        <w:rPr>
          <w:rFonts w:ascii="Arial" w:eastAsia="Arial" w:hAnsi="Arial" w:cs="Arial"/>
          <w:b/>
          <w:caps/>
        </w:rPr>
      </w:pPr>
      <w:r w:rsidRPr="006E669E">
        <w:rPr>
          <w:rFonts w:ascii="Arial" w:eastAsia="Arial" w:hAnsi="Arial" w:cs="Arial"/>
          <w:b/>
          <w:caps/>
        </w:rPr>
        <w:t>Šalių bendradarbiavimas</w:t>
      </w:r>
    </w:p>
    <w:p w14:paraId="3EBA068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mallCaps/>
          <w:sz w:val="22"/>
          <w:szCs w:val="22"/>
        </w:rPr>
      </w:pPr>
    </w:p>
    <w:p w14:paraId="019A67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4.1.</w:t>
      </w:r>
      <w:r w:rsidRPr="006E669E">
        <w:rPr>
          <w:rFonts w:ascii="Arial" w:eastAsia="Arial" w:hAnsi="Arial" w:cs="Arial"/>
          <w:b/>
          <w:sz w:val="22"/>
          <w:szCs w:val="22"/>
        </w:rPr>
        <w:tab/>
        <w:t>Šalių bendradarbiavimo pareiga</w:t>
      </w:r>
    </w:p>
    <w:p w14:paraId="1B8EF01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9E3AD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4.1.1.</w:t>
      </w:r>
      <w:r w:rsidRPr="006E669E">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2431E5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4.1.2.</w:t>
      </w:r>
      <w:r w:rsidRPr="006E669E">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53EF801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4.1.3.</w:t>
      </w:r>
      <w:r w:rsidRPr="006E669E">
        <w:rPr>
          <w:rFonts w:ascii="Arial" w:eastAsia="Arial" w:hAnsi="Arial" w:cs="Arial"/>
          <w:sz w:val="22"/>
          <w:szCs w:val="22"/>
        </w:rPr>
        <w:tab/>
      </w:r>
      <w:r w:rsidRPr="006E669E">
        <w:rPr>
          <w:rFonts w:ascii="Arial" w:eastAsia="Arial" w:hAnsi="Arial" w:cs="Arial"/>
          <w:sz w:val="22"/>
          <w:szCs w:val="22"/>
          <w:shd w:val="clear" w:color="auto" w:fill="FFFFFF"/>
        </w:rPr>
        <w:t xml:space="preserve">Jeigu Šalis susiduria su </w:t>
      </w:r>
      <w:r w:rsidRPr="006E669E">
        <w:rPr>
          <w:rFonts w:ascii="Arial" w:eastAsia="Arial" w:hAnsi="Arial" w:cs="Arial"/>
          <w:sz w:val="22"/>
          <w:szCs w:val="22"/>
        </w:rPr>
        <w:t>S</w:t>
      </w:r>
      <w:r w:rsidRPr="006E669E">
        <w:rPr>
          <w:rFonts w:ascii="Arial" w:eastAsia="Arial" w:hAnsi="Arial" w:cs="Arial"/>
          <w:sz w:val="22"/>
          <w:szCs w:val="22"/>
          <w:shd w:val="clear" w:color="auto" w:fill="FFFFFF"/>
        </w:rPr>
        <w:t>utarties vykdymo kliūtimi, ji turi nedelsdama, bet ne vėliau kaip per 5 (penkias) darbo dienas, įspėti kitą Šalį apie tokia</w:t>
      </w:r>
      <w:r w:rsidRPr="006E669E">
        <w:rPr>
          <w:rFonts w:ascii="Arial" w:eastAsia="Arial" w:hAnsi="Arial" w:cs="Arial"/>
          <w:sz w:val="22"/>
          <w:szCs w:val="22"/>
        </w:rPr>
        <w:t>s</w:t>
      </w:r>
      <w:r w:rsidRPr="006E669E">
        <w:rPr>
          <w:rFonts w:ascii="Arial" w:eastAsia="Arial" w:hAnsi="Arial" w:cs="Arial"/>
          <w:sz w:val="22"/>
          <w:szCs w:val="22"/>
          <w:shd w:val="clear" w:color="auto" w:fill="FFFFFF"/>
        </w:rPr>
        <w:t xml:space="preserve"> kliūtis</w:t>
      </w:r>
      <w:r w:rsidRPr="006E669E">
        <w:rPr>
          <w:rFonts w:ascii="Arial" w:eastAsia="Arial" w:hAnsi="Arial" w:cs="Arial"/>
          <w:sz w:val="22"/>
          <w:szCs w:val="22"/>
        </w:rPr>
        <w:t xml:space="preserve"> ir imtis visų nuo jos priklausančių protingų priemonių toms kliūtims pašalinti. </w:t>
      </w:r>
    </w:p>
    <w:p w14:paraId="2611CAB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399EE6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4.2.</w:t>
      </w:r>
      <w:r w:rsidRPr="006E669E">
        <w:rPr>
          <w:rFonts w:ascii="Arial" w:hAnsi="Arial" w:cs="Arial"/>
          <w:sz w:val="22"/>
          <w:szCs w:val="22"/>
        </w:rPr>
        <w:tab/>
      </w:r>
      <w:r w:rsidRPr="006E669E">
        <w:rPr>
          <w:rFonts w:ascii="Arial" w:eastAsia="Arial" w:hAnsi="Arial" w:cs="Arial"/>
          <w:b/>
          <w:bCs/>
          <w:sz w:val="22"/>
          <w:szCs w:val="22"/>
        </w:rPr>
        <w:t>Kontaktiniai asmenys</w:t>
      </w:r>
    </w:p>
    <w:p w14:paraId="135C845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4D0485"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4.2.1.</w:t>
      </w:r>
      <w:r w:rsidRPr="006E669E">
        <w:rPr>
          <w:rFonts w:ascii="Arial" w:hAnsi="Arial" w:cs="Arial"/>
          <w:sz w:val="22"/>
          <w:szCs w:val="22"/>
        </w:rPr>
        <w:tab/>
      </w:r>
      <w:r w:rsidRPr="006E669E">
        <w:rPr>
          <w:rFonts w:ascii="Arial" w:eastAsia="Arial" w:hAnsi="Arial" w:cs="Arial"/>
          <w:sz w:val="22"/>
          <w:szCs w:val="22"/>
        </w:rPr>
        <w:t xml:space="preserve">Kiekviena iš Šalių Sutarties sudarymo metu privalo paskirti kontaktinį asmenį, atsakingą už </w:t>
      </w:r>
      <w:r w:rsidRPr="00C54F5F">
        <w:rPr>
          <w:rFonts w:ascii="Arial" w:eastAsia="Arial" w:hAnsi="Arial" w:cs="Arial"/>
          <w:sz w:val="22"/>
          <w:szCs w:val="22"/>
        </w:rPr>
        <w:t>Sutarties vykdymą (pavyzdžiui, Paslaugų</w:t>
      </w:r>
      <w:r>
        <w:rPr>
          <w:rFonts w:ascii="Arial" w:eastAsia="Arial" w:hAnsi="Arial" w:cs="Arial"/>
          <w:sz w:val="22"/>
          <w:szCs w:val="22"/>
        </w:rPr>
        <w:t xml:space="preserve"> ir prekių</w:t>
      </w:r>
      <w:r w:rsidRPr="00C54F5F">
        <w:rPr>
          <w:rFonts w:ascii="Arial" w:eastAsia="Arial" w:hAnsi="Arial" w:cs="Arial"/>
          <w:sz w:val="22"/>
          <w:szCs w:val="22"/>
        </w:rPr>
        <w:t xml:space="preserve"> rezultato priėmimą, Užsakymų teikimą ir gavimą ir kt.), ir nurodyti jų kontaktinius duomenis Specialiosiose sąlygose. </w:t>
      </w:r>
    </w:p>
    <w:p w14:paraId="28B34E24"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C54F5F">
        <w:rPr>
          <w:rFonts w:ascii="Arial" w:eastAsia="Arial" w:hAnsi="Arial" w:cs="Arial"/>
          <w:sz w:val="22"/>
          <w:szCs w:val="22"/>
        </w:rPr>
        <w:t>4.2.2.</w:t>
      </w:r>
      <w:r w:rsidRPr="00C54F5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4F5F">
        <w:rPr>
          <w:rFonts w:ascii="Arial" w:hAnsi="Arial" w:cs="Arial"/>
          <w:sz w:val="22"/>
          <w:szCs w:val="22"/>
        </w:rPr>
        <w:t xml:space="preserve"> </w:t>
      </w:r>
      <w:r w:rsidRPr="00C54F5F">
        <w:rPr>
          <w:rFonts w:ascii="Arial" w:eastAsia="Arial" w:hAnsi="Arial" w:cs="Arial"/>
          <w:sz w:val="22"/>
          <w:szCs w:val="22"/>
        </w:rPr>
        <w:t>vardą, pavardę, el. paštą ir telefono numerį.</w:t>
      </w:r>
    </w:p>
    <w:p w14:paraId="01C97D2B"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C54F5F">
        <w:rPr>
          <w:rFonts w:ascii="Arial" w:eastAsia="Arial" w:hAnsi="Arial" w:cs="Arial"/>
          <w:sz w:val="22"/>
          <w:szCs w:val="22"/>
        </w:rPr>
        <w:t>4.2.3.</w:t>
      </w:r>
      <w:r w:rsidRPr="00C54F5F">
        <w:rPr>
          <w:rFonts w:ascii="Arial" w:hAnsi="Arial" w:cs="Arial"/>
          <w:sz w:val="22"/>
          <w:szCs w:val="22"/>
        </w:rPr>
        <w:tab/>
      </w:r>
      <w:r w:rsidRPr="00C54F5F">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9D3960A" w14:textId="77777777" w:rsidR="00C93D59" w:rsidRPr="00BF4866" w:rsidRDefault="00C93D59" w:rsidP="00C93D59">
      <w:pPr>
        <w:widowControl w:val="0"/>
        <w:tabs>
          <w:tab w:val="left" w:pos="567"/>
          <w:tab w:val="left" w:pos="709"/>
          <w:tab w:val="left" w:pos="851"/>
          <w:tab w:val="left" w:pos="992"/>
          <w:tab w:val="left" w:pos="1134"/>
        </w:tabs>
        <w:rPr>
          <w:rFonts w:ascii="Arial" w:eastAsia="Arial" w:hAnsi="Arial" w:cs="Arial"/>
          <w:sz w:val="24"/>
          <w:szCs w:val="24"/>
        </w:rPr>
      </w:pPr>
    </w:p>
    <w:p w14:paraId="352FD90C" w14:textId="77777777" w:rsidR="00C93D59" w:rsidRPr="006E669E" w:rsidRDefault="00C93D59" w:rsidP="00C93D59">
      <w:pPr>
        <w:pStyle w:val="Sraopastraipa"/>
        <w:keepNext/>
        <w:keepLines/>
        <w:widowControl w:val="0"/>
        <w:numPr>
          <w:ilvl w:val="0"/>
          <w:numId w:val="7"/>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rPr>
      </w:pPr>
      <w:r w:rsidRPr="006E669E">
        <w:rPr>
          <w:rFonts w:ascii="Arial" w:eastAsia="Arial" w:hAnsi="Arial" w:cs="Arial"/>
          <w:b/>
          <w:bCs/>
          <w:caps/>
        </w:rPr>
        <w:t>SUTARTIES VYKDYMO METU PATEIKIAMI dokumentai</w:t>
      </w:r>
    </w:p>
    <w:p w14:paraId="07A682EB"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360"/>
        <w:rPr>
          <w:rFonts w:ascii="Arial" w:eastAsia="Arial" w:hAnsi="Arial" w:cs="Arial"/>
          <w:b/>
          <w:bCs/>
          <w:caps/>
          <w:sz w:val="22"/>
          <w:szCs w:val="22"/>
        </w:rPr>
      </w:pPr>
    </w:p>
    <w:p w14:paraId="19F937E2"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5.1.</w:t>
      </w:r>
      <w:r w:rsidRPr="006E669E">
        <w:rPr>
          <w:rFonts w:ascii="Arial" w:hAnsi="Arial" w:cs="Arial"/>
          <w:sz w:val="22"/>
          <w:szCs w:val="22"/>
        </w:rPr>
        <w:tab/>
      </w:r>
      <w:r w:rsidRPr="006E669E">
        <w:rPr>
          <w:rFonts w:ascii="Arial" w:eastAsia="Arial" w:hAnsi="Arial" w:cs="Arial"/>
          <w:sz w:val="22"/>
          <w:szCs w:val="22"/>
        </w:rPr>
        <w:t>Jeigu Tiekėjas turi parengti ir (ar) pateikti Pirkėjui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naudojimo instrukcijas, jos turi būti aiškios ir detalios, kad Pirkėjas, vadovaudamasis jomis, galėtų tinkamai naudotis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rezultatu.</w:t>
      </w:r>
    </w:p>
    <w:p w14:paraId="08E189A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5.2.</w:t>
      </w:r>
      <w:r w:rsidRPr="006E669E">
        <w:rPr>
          <w:rFonts w:ascii="Arial" w:eastAsia="Arial" w:hAnsi="Arial" w:cs="Arial"/>
          <w:sz w:val="22"/>
          <w:szCs w:val="22"/>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w:t>
      </w:r>
      <w:r w:rsidRPr="006E669E">
        <w:rPr>
          <w:rFonts w:ascii="Arial" w:eastAsia="Arial" w:hAnsi="Arial" w:cs="Arial"/>
          <w:sz w:val="22"/>
          <w:szCs w:val="22"/>
        </w:rPr>
        <w:lastRenderedPageBreak/>
        <w:t>(arba) bandymų eigą ir rezultatus.</w:t>
      </w:r>
    </w:p>
    <w:p w14:paraId="4F6AC07B"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5.3. </w:t>
      </w:r>
      <w:r w:rsidRPr="006E669E">
        <w:rPr>
          <w:rFonts w:ascii="Arial" w:eastAsia="Arial" w:hAnsi="Arial" w:cs="Arial"/>
          <w:sz w:val="22"/>
          <w:szCs w:val="22"/>
        </w:rPr>
        <w:tab/>
        <w:t>Jei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naudojimui būtiniems dokumentams reikalingas vertimas, su tuo susijusios išlaidos tenka Tiekėjui. Jei Tiekėjas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naudojimui būtinus dokumentus verčia savarankiškai, jis atsako už šių dokumentų vertimo tikslumą.</w:t>
      </w:r>
    </w:p>
    <w:p w14:paraId="4D670F57"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05C46296"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t>6.</w:t>
      </w:r>
      <w:r w:rsidRPr="006E669E">
        <w:rPr>
          <w:rFonts w:ascii="Arial" w:eastAsia="Arial" w:hAnsi="Arial" w:cs="Arial"/>
          <w:b/>
          <w:caps/>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caps/>
          <w:sz w:val="22"/>
          <w:szCs w:val="22"/>
        </w:rPr>
        <w:t xml:space="preserve"> </w:t>
      </w:r>
      <w:r w:rsidRPr="006E669E">
        <w:rPr>
          <w:rFonts w:ascii="Arial" w:eastAsia="Arial" w:hAnsi="Arial" w:cs="Arial"/>
          <w:b/>
          <w:bCs/>
          <w:sz w:val="22"/>
          <w:szCs w:val="22"/>
        </w:rPr>
        <w:t>TEIKIMO</w:t>
      </w:r>
      <w:r w:rsidRPr="006E669E">
        <w:rPr>
          <w:rFonts w:ascii="Arial" w:eastAsia="Arial" w:hAnsi="Arial" w:cs="Arial"/>
          <w:b/>
          <w:caps/>
          <w:sz w:val="22"/>
          <w:szCs w:val="22"/>
        </w:rPr>
        <w:t xml:space="preserve"> PABAIGA IR </w:t>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xml:space="preserve"> REZULTATO</w:t>
      </w:r>
      <w:r w:rsidRPr="006E669E">
        <w:rPr>
          <w:rFonts w:ascii="Arial" w:eastAsia="Arial" w:hAnsi="Arial" w:cs="Arial"/>
          <w:b/>
          <w:sz w:val="22"/>
          <w:szCs w:val="22"/>
        </w:rPr>
        <w:t xml:space="preserve"> </w:t>
      </w:r>
      <w:r w:rsidRPr="006E669E">
        <w:rPr>
          <w:rFonts w:ascii="Arial" w:eastAsia="Arial" w:hAnsi="Arial" w:cs="Arial"/>
          <w:b/>
          <w:caps/>
          <w:sz w:val="22"/>
          <w:szCs w:val="22"/>
        </w:rPr>
        <w:t>priėmimas</w:t>
      </w:r>
    </w:p>
    <w:p w14:paraId="5A06D02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p>
    <w:p w14:paraId="526B98A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6.1.</w:t>
      </w:r>
      <w:r w:rsidRPr="006E669E">
        <w:rPr>
          <w:rFonts w:ascii="Arial" w:eastAsia="Arial" w:hAnsi="Arial" w:cs="Arial"/>
          <w:b/>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sz w:val="22"/>
          <w:szCs w:val="22"/>
        </w:rPr>
        <w:t xml:space="preserve"> teikimo pabaiga</w:t>
      </w:r>
    </w:p>
    <w:p w14:paraId="04CCBCAE"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6F098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w:t>
      </w:r>
      <w:r w:rsidRPr="006E669E">
        <w:rPr>
          <w:rFonts w:ascii="Arial" w:eastAsia="Arial" w:hAnsi="Arial" w:cs="Arial"/>
          <w:sz w:val="22"/>
          <w:szCs w:val="22"/>
        </w:rPr>
        <w:tab/>
        <w:t>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laikomas užbaigtu, kai yra įvykdytos visos šios sąlygos: </w:t>
      </w:r>
    </w:p>
    <w:p w14:paraId="67CE0B63"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6.1.1.1.</w:t>
      </w:r>
      <w:r w:rsidRPr="006E669E">
        <w:rPr>
          <w:rFonts w:ascii="Arial" w:eastAsia="Arial" w:hAnsi="Arial" w:cs="Arial"/>
          <w:sz w:val="22"/>
          <w:szCs w:val="22"/>
        </w:rPr>
        <w:tab/>
        <w:t xml:space="preserve">Tiekėjas </w:t>
      </w:r>
      <w:r>
        <w:rPr>
          <w:rFonts w:ascii="Arial" w:eastAsia="Arial" w:hAnsi="Arial" w:cs="Arial"/>
          <w:sz w:val="22"/>
          <w:szCs w:val="22"/>
        </w:rPr>
        <w:t>pa</w:t>
      </w:r>
      <w:r w:rsidRPr="006E669E">
        <w:rPr>
          <w:rFonts w:ascii="Arial" w:eastAsia="Arial" w:hAnsi="Arial" w:cs="Arial"/>
          <w:sz w:val="22"/>
          <w:szCs w:val="22"/>
        </w:rPr>
        <w:t>teikė visas Paslaugas</w:t>
      </w:r>
      <w:r>
        <w:rPr>
          <w:rFonts w:ascii="Arial" w:eastAsia="Arial" w:hAnsi="Arial" w:cs="Arial"/>
          <w:sz w:val="22"/>
          <w:szCs w:val="22"/>
        </w:rPr>
        <w:t xml:space="preserve"> ir prekes</w:t>
      </w:r>
      <w:r w:rsidRPr="006E669E">
        <w:rPr>
          <w:rFonts w:ascii="Arial" w:eastAsia="Arial" w:hAnsi="Arial" w:cs="Arial"/>
          <w:sz w:val="22"/>
          <w:szCs w:val="22"/>
        </w:rPr>
        <w:t xml:space="preserve"> pagal Sutarties ir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reikalavimus, </w:t>
      </w:r>
    </w:p>
    <w:p w14:paraId="6697B26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6.1.1.2.</w:t>
      </w:r>
      <w:r w:rsidRPr="006E669E">
        <w:rPr>
          <w:rFonts w:ascii="Arial" w:eastAsia="Arial" w:hAnsi="Arial" w:cs="Arial"/>
          <w:sz w:val="22"/>
          <w:szCs w:val="22"/>
        </w:rPr>
        <w:tab/>
        <w:t>Tiekėjas perdavė Pirkėjui visą reikalingą dokumentaciją, įskaitant naudojimo instrukcijas ir garantijas (jei to reikalaujama),</w:t>
      </w:r>
    </w:p>
    <w:p w14:paraId="64A3E04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6.1.1.3.</w:t>
      </w:r>
      <w:r w:rsidRPr="006E669E">
        <w:rPr>
          <w:rFonts w:ascii="Arial" w:hAnsi="Arial" w:cs="Arial"/>
          <w:sz w:val="22"/>
          <w:szCs w:val="22"/>
        </w:rPr>
        <w:tab/>
      </w:r>
      <w:r w:rsidRPr="006E669E">
        <w:rPr>
          <w:rFonts w:ascii="Arial" w:eastAsia="Arial" w:hAnsi="Arial" w:cs="Arial"/>
          <w:sz w:val="22"/>
          <w:szCs w:val="22"/>
        </w:rPr>
        <w:t>Tiekėjas apmokė Pirkėjo personalą, kaip naudotis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rezultatu (jeigu to reikalaujama),</w:t>
      </w:r>
    </w:p>
    <w:p w14:paraId="7DE0BD5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bookmarkStart w:id="57" w:name="_Hlk167949991"/>
      <w:r w:rsidRPr="006E669E">
        <w:rPr>
          <w:rFonts w:ascii="Arial" w:eastAsia="Arial" w:hAnsi="Arial" w:cs="Arial"/>
          <w:sz w:val="22"/>
          <w:szCs w:val="22"/>
        </w:rPr>
        <w:t>6.1.1.4.</w:t>
      </w:r>
      <w:r w:rsidRPr="006E669E">
        <w:rPr>
          <w:rFonts w:ascii="Arial" w:hAnsi="Arial" w:cs="Arial"/>
          <w:sz w:val="22"/>
          <w:szCs w:val="22"/>
        </w:rPr>
        <w:tab/>
      </w:r>
      <w:r w:rsidRPr="006E669E">
        <w:rPr>
          <w:rFonts w:ascii="Arial" w:eastAsia="Arial" w:hAnsi="Arial" w:cs="Arial"/>
          <w:sz w:val="22"/>
          <w:szCs w:val="22"/>
        </w:rPr>
        <w:t>buvo įformintas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ar Paslaug</w:t>
      </w:r>
      <w:r>
        <w:rPr>
          <w:rFonts w:ascii="Arial" w:eastAsia="Arial" w:hAnsi="Arial" w:cs="Arial"/>
          <w:sz w:val="22"/>
          <w:szCs w:val="22"/>
        </w:rPr>
        <w:t>ų ir prekių</w:t>
      </w:r>
      <w:r w:rsidRPr="006E669E">
        <w:rPr>
          <w:rFonts w:ascii="Arial" w:eastAsia="Arial" w:hAnsi="Arial" w:cs="Arial"/>
          <w:sz w:val="22"/>
          <w:szCs w:val="22"/>
        </w:rPr>
        <w:t xml:space="preserve"> perdavimo–priėmimo aktai, jei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ar kitas Sutartyje numatytas dokumentas, nuo kurio pasirašymo laikoma, kad Paslaugos</w:t>
      </w:r>
      <w:r>
        <w:rPr>
          <w:rFonts w:ascii="Arial" w:eastAsia="Arial" w:hAnsi="Arial" w:cs="Arial"/>
          <w:sz w:val="22"/>
          <w:szCs w:val="22"/>
        </w:rPr>
        <w:t xml:space="preserve"> ir prekės</w:t>
      </w:r>
      <w:r w:rsidRPr="006E669E">
        <w:rPr>
          <w:rFonts w:ascii="Arial" w:eastAsia="Arial" w:hAnsi="Arial" w:cs="Arial"/>
          <w:sz w:val="22"/>
          <w:szCs w:val="22"/>
        </w:rPr>
        <w:t xml:space="preserve"> buvo priimtos,</w:t>
      </w:r>
    </w:p>
    <w:bookmarkEnd w:id="57"/>
    <w:p w14:paraId="31CD9F5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6.1.1.5.</w:t>
      </w:r>
      <w:r w:rsidRPr="006E669E">
        <w:rPr>
          <w:rFonts w:ascii="Arial" w:hAnsi="Arial" w:cs="Arial"/>
          <w:sz w:val="22"/>
          <w:szCs w:val="22"/>
        </w:rPr>
        <w:tab/>
      </w:r>
      <w:r w:rsidRPr="006E669E">
        <w:rPr>
          <w:rFonts w:ascii="Arial" w:eastAsia="Arial" w:hAnsi="Arial" w:cs="Arial"/>
          <w:sz w:val="22"/>
          <w:szCs w:val="22"/>
        </w:rPr>
        <w:t xml:space="preserve">Tiekėjas įvykdė kitas sąlygas, numatytas </w:t>
      </w:r>
      <w:r w:rsidRPr="006E669E">
        <w:rPr>
          <w:rFonts w:ascii="Arial" w:hAnsi="Arial" w:cs="Arial"/>
          <w:sz w:val="22"/>
          <w:szCs w:val="22"/>
        </w:rPr>
        <w:t>įstatymuose bei kituose teisės aktuose</w:t>
      </w:r>
      <w:r w:rsidRPr="006E669E">
        <w:rPr>
          <w:rFonts w:ascii="Arial" w:eastAsia="Arial" w:hAnsi="Arial" w:cs="Arial"/>
          <w:sz w:val="22"/>
          <w:szCs w:val="22"/>
        </w:rPr>
        <w:t>, Sutartyje ir pasiūlyme, kurios turi būti įvykdytos tam, kad būtų laikoma, jog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yra užbaigtas, ir pateikė Pirkėjui tai įrodančius dokumentus.</w:t>
      </w:r>
    </w:p>
    <w:p w14:paraId="3867489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D589D3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6.2.</w:t>
      </w:r>
      <w:r w:rsidRPr="006E669E">
        <w:rPr>
          <w:rFonts w:ascii="Arial" w:hAnsi="Arial" w:cs="Arial"/>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kurios yra vienkartinio pobūdžio, teikiamos periodiškai arba pagal Pirkėjo Užsakymą perdavimas–priėmimas</w:t>
      </w:r>
    </w:p>
    <w:p w14:paraId="7B9481C6"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B4382B1"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6.2.1.</w:t>
      </w:r>
      <w:r w:rsidRPr="006E669E">
        <w:rPr>
          <w:rFonts w:ascii="Arial" w:hAnsi="Arial" w:cs="Arial"/>
          <w:sz w:val="22"/>
          <w:szCs w:val="22"/>
        </w:rPr>
        <w:tab/>
      </w:r>
      <w:bookmarkStart w:id="58" w:name="_Hlk167174589"/>
      <w:r w:rsidRPr="006E669E">
        <w:rPr>
          <w:rFonts w:ascii="Arial" w:eastAsia="Arial" w:hAnsi="Arial" w:cs="Arial"/>
          <w:sz w:val="22"/>
          <w:szCs w:val="22"/>
        </w:rPr>
        <w:t xml:space="preserve">Tiekėjas privalo </w:t>
      </w:r>
      <w:r>
        <w:rPr>
          <w:rFonts w:ascii="Arial" w:hAnsi="Arial" w:cs="Arial"/>
          <w:sz w:val="22"/>
          <w:szCs w:val="22"/>
        </w:rPr>
        <w:t>pa</w:t>
      </w:r>
      <w:r w:rsidRPr="006E669E">
        <w:rPr>
          <w:rFonts w:ascii="Arial" w:hAnsi="Arial" w:cs="Arial"/>
          <w:sz w:val="22"/>
          <w:szCs w:val="22"/>
        </w:rPr>
        <w:t>teikti Paslaugas</w:t>
      </w:r>
      <w:r>
        <w:rPr>
          <w:rFonts w:ascii="Arial" w:hAnsi="Arial" w:cs="Arial"/>
          <w:sz w:val="22"/>
          <w:szCs w:val="22"/>
        </w:rPr>
        <w:t xml:space="preserve"> ir prekes</w:t>
      </w:r>
      <w:r w:rsidRPr="006E669E">
        <w:rPr>
          <w:rFonts w:ascii="Arial" w:hAnsi="Arial" w:cs="Arial"/>
          <w:sz w:val="22"/>
          <w:szCs w:val="22"/>
        </w:rPr>
        <w:t xml:space="preserve"> ir perduoti Paslaugų </w:t>
      </w:r>
      <w:r>
        <w:rPr>
          <w:rFonts w:ascii="Arial" w:hAnsi="Arial" w:cs="Arial"/>
          <w:sz w:val="22"/>
          <w:szCs w:val="22"/>
        </w:rPr>
        <w:t xml:space="preserve">ir prekių </w:t>
      </w:r>
      <w:r w:rsidRPr="006E669E">
        <w:rPr>
          <w:rFonts w:ascii="Arial" w:hAnsi="Arial" w:cs="Arial"/>
          <w:sz w:val="22"/>
          <w:szCs w:val="22"/>
        </w:rPr>
        <w:t>rezultatą (jei taikoma) Pirkėjui</w:t>
      </w:r>
      <w:r w:rsidRPr="006E669E">
        <w:rPr>
          <w:rFonts w:ascii="Arial" w:eastAsia="Arial" w:hAnsi="Arial" w:cs="Arial"/>
          <w:sz w:val="22"/>
          <w:szCs w:val="22"/>
        </w:rPr>
        <w:t xml:space="preserve">, o Pirkėjas privalo kokybiškai </w:t>
      </w:r>
      <w:r>
        <w:rPr>
          <w:rFonts w:ascii="Arial" w:eastAsia="Arial" w:hAnsi="Arial" w:cs="Arial"/>
          <w:sz w:val="22"/>
          <w:szCs w:val="22"/>
        </w:rPr>
        <w:t>pa</w:t>
      </w:r>
      <w:r w:rsidRPr="006E669E">
        <w:rPr>
          <w:rFonts w:ascii="Arial" w:eastAsia="Arial" w:hAnsi="Arial" w:cs="Arial"/>
          <w:sz w:val="22"/>
          <w:szCs w:val="22"/>
        </w:rPr>
        <w:t>teiktas ir Sutarties bei įstatymų ir kitų teisės aktų reikalavimus atitinkančias Paslaugas</w:t>
      </w:r>
      <w:r>
        <w:rPr>
          <w:rFonts w:ascii="Arial" w:eastAsia="Arial" w:hAnsi="Arial" w:cs="Arial"/>
          <w:sz w:val="22"/>
          <w:szCs w:val="22"/>
        </w:rPr>
        <w:t xml:space="preserve"> ir prekes</w:t>
      </w:r>
      <w:r w:rsidRPr="006E669E">
        <w:rPr>
          <w:rFonts w:ascii="Arial" w:eastAsia="Arial" w:hAnsi="Arial" w:cs="Arial"/>
          <w:sz w:val="22"/>
          <w:szCs w:val="22"/>
        </w:rPr>
        <w:t xml:space="preserve"> priimti. Paslaugos </w:t>
      </w:r>
      <w:r>
        <w:rPr>
          <w:rFonts w:ascii="Arial" w:eastAsia="Arial" w:hAnsi="Arial" w:cs="Arial"/>
          <w:sz w:val="22"/>
          <w:szCs w:val="22"/>
        </w:rPr>
        <w:t xml:space="preserve">ir prekės </w:t>
      </w:r>
      <w:r w:rsidRPr="006E669E">
        <w:rPr>
          <w:rFonts w:ascii="Arial" w:eastAsia="Arial" w:hAnsi="Arial" w:cs="Arial"/>
          <w:sz w:val="22"/>
          <w:szCs w:val="22"/>
        </w:rPr>
        <w:t xml:space="preserve">turi būti </w:t>
      </w:r>
      <w:r>
        <w:rPr>
          <w:rFonts w:ascii="Arial" w:eastAsia="Arial" w:hAnsi="Arial" w:cs="Arial"/>
          <w:sz w:val="22"/>
          <w:szCs w:val="22"/>
        </w:rPr>
        <w:t>pa</w:t>
      </w:r>
      <w:r w:rsidRPr="006E669E">
        <w:rPr>
          <w:rFonts w:ascii="Arial" w:eastAsia="Arial" w:hAnsi="Arial" w:cs="Arial"/>
          <w:sz w:val="22"/>
          <w:szCs w:val="22"/>
        </w:rPr>
        <w:t xml:space="preserve">teiktos Specialiosiose sąlygose nurodytu būdu ir terminais.  </w:t>
      </w:r>
    </w:p>
    <w:p w14:paraId="37F97A3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6.2.2.</w:t>
      </w:r>
      <w:r w:rsidRPr="006E669E">
        <w:rPr>
          <w:rFonts w:ascii="Arial" w:hAnsi="Arial" w:cs="Arial"/>
          <w:sz w:val="22"/>
          <w:szCs w:val="22"/>
        </w:rPr>
        <w:tab/>
      </w:r>
      <w:r w:rsidRPr="006E669E">
        <w:rPr>
          <w:rFonts w:ascii="Arial" w:eastAsia="Arial" w:hAnsi="Arial" w:cs="Arial"/>
          <w:sz w:val="22"/>
          <w:szCs w:val="22"/>
        </w:rPr>
        <w:t>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rezultatas perduodamas Šalims pasirašant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kuris pasirašomas 2 (dviem) vienodą teisinę galią turinčiais egzemplioriais (išskyrus atvejus, kai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pasirašomas saugiu elektroniniu parašu), po vieną kiekvienai Šaliai. Jeigu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kaip atskiro dokumento, nereikalaujama, Šalys susitaria, ir tai aiškiai nurodo Specialiosiose sąlygose, jog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aktu laikoma Sąskaita. </w:t>
      </w:r>
    </w:p>
    <w:p w14:paraId="78D29FD7"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w:t>
      </w:r>
      <w:r w:rsidRPr="006E669E">
        <w:rPr>
          <w:rFonts w:ascii="Arial" w:eastAsia="Arial" w:hAnsi="Arial" w:cs="Arial"/>
          <w:sz w:val="22"/>
          <w:szCs w:val="22"/>
        </w:rPr>
        <w:tab/>
        <w:t xml:space="preserve">Tiekėjui </w:t>
      </w:r>
      <w:r>
        <w:rPr>
          <w:rFonts w:ascii="Arial" w:eastAsia="Arial" w:hAnsi="Arial" w:cs="Arial"/>
          <w:sz w:val="22"/>
          <w:szCs w:val="22"/>
        </w:rPr>
        <w:t>pa</w:t>
      </w:r>
      <w:r w:rsidRPr="006E669E">
        <w:rPr>
          <w:rFonts w:ascii="Arial" w:eastAsia="Arial" w:hAnsi="Arial" w:cs="Arial"/>
          <w:sz w:val="22"/>
          <w:szCs w:val="22"/>
        </w:rPr>
        <w:t>teikus Paslaugas</w:t>
      </w:r>
      <w:r>
        <w:rPr>
          <w:rFonts w:ascii="Arial" w:eastAsia="Arial" w:hAnsi="Arial" w:cs="Arial"/>
          <w:sz w:val="22"/>
          <w:szCs w:val="22"/>
        </w:rPr>
        <w:t xml:space="preserve"> ir prekes</w:t>
      </w:r>
      <w:r w:rsidRPr="006E669E">
        <w:rPr>
          <w:rFonts w:ascii="Arial" w:eastAsia="Arial" w:hAnsi="Arial" w:cs="Arial"/>
          <w:sz w:val="22"/>
          <w:szCs w:val="22"/>
        </w:rPr>
        <w:t xml:space="preserve">, Pirkėjas atlieka jų patikrinimą ir privalo: </w:t>
      </w:r>
    </w:p>
    <w:p w14:paraId="434AF1B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6.2.3.1.</w:t>
      </w:r>
      <w:r w:rsidRPr="006E669E">
        <w:rPr>
          <w:rFonts w:ascii="Arial" w:hAnsi="Arial" w:cs="Arial"/>
          <w:sz w:val="22"/>
          <w:szCs w:val="22"/>
        </w:rPr>
        <w:tab/>
      </w:r>
      <w:r w:rsidRPr="006E669E">
        <w:rPr>
          <w:rFonts w:ascii="Arial" w:eastAsia="Arial" w:hAnsi="Arial" w:cs="Arial"/>
          <w:sz w:val="22"/>
          <w:szCs w:val="22"/>
        </w:rPr>
        <w:t>ne vėliau kaip per 5 (penkias) darbo dienas nuo faktinio Paslaugų</w:t>
      </w:r>
      <w:r>
        <w:rPr>
          <w:rFonts w:ascii="Arial" w:eastAsia="Arial" w:hAnsi="Arial" w:cs="Arial"/>
          <w:sz w:val="22"/>
          <w:szCs w:val="22"/>
        </w:rPr>
        <w:t xml:space="preserve"> 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teikimo ir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pateikimo priimti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pasirašydamas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arba</w:t>
      </w:r>
    </w:p>
    <w:p w14:paraId="2D27E80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6.2.3.2.</w:t>
      </w:r>
      <w:r w:rsidRPr="006E669E">
        <w:rPr>
          <w:rFonts w:ascii="Arial" w:hAnsi="Arial" w:cs="Arial"/>
          <w:sz w:val="22"/>
          <w:szCs w:val="22"/>
        </w:rPr>
        <w:tab/>
      </w:r>
      <w:r w:rsidRPr="006E669E">
        <w:rPr>
          <w:rFonts w:ascii="Arial" w:eastAsia="Arial" w:hAnsi="Arial" w:cs="Arial"/>
          <w:sz w:val="22"/>
          <w:szCs w:val="22"/>
        </w:rPr>
        <w:t>priimti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su išlygomis, pasirašydamas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patikrinimo metu sudarytą defektų aktą, kuriame Pirkėjas privalo nurodyti per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priėmimą pastebėtus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ar pateikiamų Tiekėjo dokumentų trūkumus ir tų trūkumų pašalinimo tvarką (</w:t>
      </w:r>
      <w:r w:rsidRPr="006E669E">
        <w:rPr>
          <w:rFonts w:ascii="Arial" w:eastAsia="Arial" w:hAnsi="Arial" w:cs="Arial"/>
          <w:b/>
          <w:bCs/>
          <w:sz w:val="22"/>
          <w:szCs w:val="22"/>
        </w:rPr>
        <w:t>toliau – Defektų aktas</w:t>
      </w:r>
      <w:r w:rsidRPr="006E669E">
        <w:rPr>
          <w:rFonts w:ascii="Arial" w:eastAsia="Arial" w:hAnsi="Arial" w:cs="Arial"/>
          <w:sz w:val="22"/>
          <w:szCs w:val="22"/>
        </w:rPr>
        <w:t>); arba</w:t>
      </w:r>
    </w:p>
    <w:p w14:paraId="6EFC1EC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6.2.3.3.</w:t>
      </w:r>
      <w:r w:rsidRPr="006E669E">
        <w:rPr>
          <w:rFonts w:ascii="Arial" w:hAnsi="Arial" w:cs="Arial"/>
          <w:sz w:val="22"/>
          <w:szCs w:val="22"/>
        </w:rPr>
        <w:tab/>
      </w:r>
      <w:r w:rsidRPr="006E669E">
        <w:rPr>
          <w:rFonts w:ascii="Arial" w:eastAsia="Arial" w:hAnsi="Arial" w:cs="Arial"/>
          <w:sz w:val="22"/>
          <w:szCs w:val="22"/>
        </w:rPr>
        <w:t>atsisakyti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ir įteikti (arba išsiųsti) Defektų aktą Tiekėjui dėl netinkamų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ar jų dalies.</w:t>
      </w:r>
    </w:p>
    <w:p w14:paraId="59352C1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6.2.4.</w:t>
      </w:r>
      <w:r w:rsidRPr="006E669E">
        <w:rPr>
          <w:rFonts w:ascii="Arial" w:hAnsi="Arial" w:cs="Arial"/>
          <w:sz w:val="22"/>
          <w:szCs w:val="22"/>
        </w:rPr>
        <w:tab/>
      </w:r>
      <w:r w:rsidRPr="006E669E">
        <w:rPr>
          <w:rFonts w:ascii="Arial" w:eastAsia="Arial" w:hAnsi="Arial" w:cs="Arial"/>
          <w:sz w:val="22"/>
          <w:szCs w:val="22"/>
        </w:rPr>
        <w:t>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akte turi būti nurodoma data, kada Tiekėjas suteikė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ir pateikė visus reikiamus dokumentus. </w:t>
      </w:r>
    </w:p>
    <w:p w14:paraId="67E8E43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6.2.5.</w:t>
      </w:r>
      <w:r w:rsidRPr="006E669E">
        <w:rPr>
          <w:rFonts w:ascii="Arial" w:hAnsi="Arial" w:cs="Arial"/>
          <w:sz w:val="22"/>
          <w:szCs w:val="22"/>
        </w:rPr>
        <w:tab/>
      </w:r>
      <w:r w:rsidRPr="006E669E">
        <w:rPr>
          <w:rFonts w:ascii="Arial" w:eastAsia="Arial" w:hAnsi="Arial" w:cs="Arial"/>
          <w:sz w:val="22"/>
          <w:szCs w:val="22"/>
        </w:rPr>
        <w:t>Jeigu nustatoma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kurie nereiškia neatitikimo Sutartyje nustatytiems reikalavimams, ir jų pašalinimas netrukdo Pirkėjui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pagal paskirtį, Pirkėjas gali priimti Paslaugas </w:t>
      </w:r>
      <w:r>
        <w:rPr>
          <w:rFonts w:ascii="Arial" w:eastAsia="Arial" w:hAnsi="Arial" w:cs="Arial"/>
          <w:sz w:val="22"/>
          <w:szCs w:val="22"/>
        </w:rPr>
        <w:t xml:space="preserve">ir prekes </w:t>
      </w:r>
      <w:r w:rsidRPr="006E669E">
        <w:rPr>
          <w:rFonts w:ascii="Arial" w:eastAsia="Arial" w:hAnsi="Arial" w:cs="Arial"/>
          <w:sz w:val="22"/>
          <w:szCs w:val="22"/>
        </w:rPr>
        <w:t>su išlygomis, sudaryti Defektų aktą ir nustatyti protingus terminus Tiekėjui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Tiekėjas privalo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per Pirkėjo nurodytus protingus terminus, vadovaudamasis Bendrųjų sąlygų 7.3. </w:t>
      </w:r>
      <w:r w:rsidRPr="006E669E">
        <w:rPr>
          <w:rFonts w:ascii="Arial" w:eastAsia="Arial" w:hAnsi="Arial" w:cs="Arial"/>
          <w:sz w:val="22"/>
          <w:szCs w:val="22"/>
        </w:rPr>
        <w:lastRenderedPageBreak/>
        <w:t>poskyriu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šalinimas“. Jeigu Tiekėjas praleidžia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pašalinimo terminus, taikomos Bendrųjų sąlygų 7.4. poskyrio „Pirkėjo teisės, Tiekėjui nepašalinus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nuostatos. </w:t>
      </w:r>
    </w:p>
    <w:p w14:paraId="6C88E45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6.2.6.</w:t>
      </w:r>
      <w:r w:rsidRPr="006E669E">
        <w:rPr>
          <w:rFonts w:ascii="Arial" w:hAnsi="Arial" w:cs="Arial"/>
          <w:sz w:val="22"/>
          <w:szCs w:val="22"/>
        </w:rPr>
        <w:tab/>
      </w:r>
      <w:r w:rsidRPr="006E669E">
        <w:rPr>
          <w:rFonts w:ascii="Arial" w:eastAsia="Arial" w:hAnsi="Arial" w:cs="Arial"/>
          <w:sz w:val="22"/>
          <w:szCs w:val="22"/>
        </w:rPr>
        <w:t>Jeigu Pirkėjas per 5 (penkias) darbo dienas nuo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gavimo nepateikia (neišsiunčia) Tiekėjui Defektų akto, laikoma, kad Pirkėjas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priėmė ir joms pretenzijų neturi.</w:t>
      </w:r>
    </w:p>
    <w:p w14:paraId="5AAD5BFC"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6.2.7.</w:t>
      </w:r>
      <w:r w:rsidRPr="006E669E">
        <w:rPr>
          <w:rFonts w:ascii="Arial" w:hAnsi="Arial" w:cs="Arial"/>
          <w:sz w:val="22"/>
          <w:szCs w:val="22"/>
        </w:rPr>
        <w:tab/>
        <w:t>Su Paslaugomis</w:t>
      </w:r>
      <w:r w:rsidRPr="00A00E4C">
        <w:rPr>
          <w:rFonts w:ascii="Arial" w:eastAsia="Arial" w:hAnsi="Arial" w:cs="Arial"/>
          <w:sz w:val="22"/>
          <w:szCs w:val="22"/>
        </w:rPr>
        <w:t xml:space="preserve"> </w:t>
      </w:r>
      <w:r>
        <w:rPr>
          <w:rFonts w:ascii="Arial" w:eastAsia="Arial" w:hAnsi="Arial" w:cs="Arial"/>
          <w:sz w:val="22"/>
          <w:szCs w:val="22"/>
        </w:rPr>
        <w:t>ir prekėmis</w:t>
      </w:r>
      <w:r w:rsidRPr="006E669E">
        <w:rPr>
          <w:rFonts w:ascii="Arial" w:hAnsi="Arial" w:cs="Arial"/>
          <w:sz w:val="22"/>
          <w:szCs w:val="22"/>
        </w:rPr>
        <w:t xml:space="preserve"> susijusių prekių </w:t>
      </w:r>
      <w:r w:rsidRPr="006E669E">
        <w:rPr>
          <w:rFonts w:ascii="Arial" w:eastAsia="Arial" w:hAnsi="Arial" w:cs="Arial"/>
          <w:sz w:val="22"/>
          <w:szCs w:val="22"/>
        </w:rPr>
        <w:t>praradimo ar sugadinimo ar atsitiktinio žuvimo rizika Pirkėjui iš Tiekėjo pereina nuo faktinio tokių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priėmimo momento.</w:t>
      </w:r>
    </w:p>
    <w:p w14:paraId="47AEC62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6.2.8.</w:t>
      </w:r>
      <w:r w:rsidRPr="006E669E">
        <w:rPr>
          <w:rFonts w:ascii="Arial" w:hAnsi="Arial" w:cs="Arial"/>
          <w:sz w:val="22"/>
          <w:szCs w:val="22"/>
        </w:rPr>
        <w:tab/>
      </w:r>
      <w:r w:rsidRPr="006E669E">
        <w:rPr>
          <w:rFonts w:ascii="Arial" w:eastAsia="Arial" w:hAnsi="Arial" w:cs="Arial"/>
          <w:sz w:val="22"/>
          <w:szCs w:val="22"/>
        </w:rPr>
        <w:t>Pirkėjas turi teisę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(jei taikoma) tik po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w:t>
      </w:r>
    </w:p>
    <w:p w14:paraId="16F4F72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6.2.9. Jeigu Tiekėjas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teikė anksčiau negu per Specialiosiose sąlygose nustatytą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terminą, tačiau Paslaugos</w:t>
      </w:r>
      <w:r w:rsidRPr="00A00E4C">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turi trūkumų ir Tiekėjas šių trūkumų neištaiso iki Specialiosiose sąlygose nurodyto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teikimo termino pabaigos, Tiekėjui iki 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bookmarkEnd w:id="58"/>
    <w:p w14:paraId="4EBA47FE"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B68B74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6.3.</w:t>
      </w:r>
      <w:r w:rsidRPr="006E669E">
        <w:rPr>
          <w:rFonts w:ascii="Arial" w:eastAsia="Arial" w:hAnsi="Arial" w:cs="Arial"/>
          <w:b/>
          <w:sz w:val="22"/>
          <w:szCs w:val="22"/>
        </w:rPr>
        <w:tab/>
      </w:r>
      <w:r w:rsidRPr="006E669E">
        <w:rPr>
          <w:rFonts w:ascii="Arial" w:eastAsia="Arial" w:hAnsi="Arial" w:cs="Arial"/>
          <w:b/>
          <w:bCs/>
          <w:sz w:val="22"/>
          <w:szCs w:val="22"/>
        </w:rPr>
        <w:t>Paslaugų</w:t>
      </w:r>
      <w:r w:rsidRPr="00A00E4C">
        <w:rPr>
          <w:rFonts w:ascii="Arial" w:eastAsia="Arial" w:hAnsi="Arial" w:cs="Arial"/>
          <w:sz w:val="22"/>
          <w:szCs w:val="22"/>
        </w:rPr>
        <w:t xml:space="preserve"> </w:t>
      </w:r>
      <w:r w:rsidRPr="00A00E4C">
        <w:rPr>
          <w:rFonts w:ascii="Arial" w:eastAsia="Arial" w:hAnsi="Arial" w:cs="Arial"/>
          <w:b/>
          <w:bCs/>
          <w:sz w:val="22"/>
          <w:szCs w:val="22"/>
        </w:rPr>
        <w:t>ir prekių</w:t>
      </w:r>
      <w:r w:rsidRPr="006E669E">
        <w:rPr>
          <w:rFonts w:ascii="Arial" w:eastAsia="Arial" w:hAnsi="Arial" w:cs="Arial"/>
          <w:b/>
          <w:sz w:val="22"/>
          <w:szCs w:val="22"/>
        </w:rPr>
        <w:t>, kurios teikiamos etapais, perdavimas–priėmimas</w:t>
      </w:r>
    </w:p>
    <w:p w14:paraId="5B4C4775"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85E287A" w14:textId="77777777" w:rsidR="00C93D59" w:rsidRPr="006E669E" w:rsidRDefault="00C93D59" w:rsidP="00C93D59">
      <w:pPr>
        <w:spacing w:after="0" w:line="240" w:lineRule="auto"/>
        <w:jc w:val="both"/>
        <w:rPr>
          <w:rFonts w:ascii="Arial" w:eastAsia="Arial" w:hAnsi="Arial" w:cs="Arial"/>
          <w:sz w:val="22"/>
          <w:szCs w:val="22"/>
        </w:rPr>
      </w:pPr>
      <w:r w:rsidRPr="006E669E">
        <w:rPr>
          <w:rFonts w:ascii="Arial" w:eastAsia="Arial" w:hAnsi="Arial" w:cs="Arial"/>
          <w:sz w:val="22"/>
          <w:szCs w:val="22"/>
        </w:rPr>
        <w:t>6.3.1. Tiekėjas privalo teikti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ir perduoti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Pirkėjui etapais, o Pirkėjas privalo konkrečiame etape kokybiškai </w:t>
      </w:r>
      <w:r>
        <w:rPr>
          <w:rFonts w:ascii="Arial" w:eastAsia="Arial" w:hAnsi="Arial" w:cs="Arial"/>
          <w:sz w:val="22"/>
          <w:szCs w:val="22"/>
        </w:rPr>
        <w:t>pa</w:t>
      </w:r>
      <w:r w:rsidRPr="006E669E">
        <w:rPr>
          <w:rFonts w:ascii="Arial" w:eastAsia="Arial" w:hAnsi="Arial" w:cs="Arial"/>
          <w:sz w:val="22"/>
          <w:szCs w:val="22"/>
        </w:rPr>
        <w:t>teiktas ir Sutarties bei įstatymų ir kitų teisės aktų reikalavimus atitinkančias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priimti. Paslaugos</w:t>
      </w:r>
      <w:r w:rsidRPr="00A00E4C">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teikiamos etapais laikantis Specialiosiose sąlygose nurodytų etapų eiliškumo ir terminų. </w:t>
      </w:r>
    </w:p>
    <w:p w14:paraId="6F43830B"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6.3.2.</w:t>
      </w:r>
      <w:r w:rsidRPr="006E669E">
        <w:rPr>
          <w:rFonts w:ascii="Arial" w:hAnsi="Arial" w:cs="Arial"/>
          <w:sz w:val="22"/>
          <w:szCs w:val="22"/>
        </w:rPr>
        <w:tab/>
      </w:r>
      <w:r w:rsidRPr="006E669E">
        <w:rPr>
          <w:rFonts w:ascii="Arial" w:eastAsia="Arial" w:hAnsi="Arial" w:cs="Arial"/>
          <w:sz w:val="22"/>
          <w:szCs w:val="22"/>
        </w:rPr>
        <w:t xml:space="preserve">Konkrečiame etape </w:t>
      </w:r>
      <w:r>
        <w:rPr>
          <w:rFonts w:ascii="Arial" w:eastAsia="Arial" w:hAnsi="Arial" w:cs="Arial"/>
          <w:sz w:val="22"/>
          <w:szCs w:val="22"/>
        </w:rPr>
        <w:t>pa</w:t>
      </w:r>
      <w:r w:rsidRPr="006E669E">
        <w:rPr>
          <w:rFonts w:ascii="Arial" w:eastAsia="Arial" w:hAnsi="Arial" w:cs="Arial"/>
          <w:sz w:val="22"/>
          <w:szCs w:val="22"/>
        </w:rPr>
        <w:t>teiktų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 perduodamas Šalims pasirašant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kuris pasirašomas 2 (dviem) vienodą teisinę galią turinčiais egzemplioriais (išskyrus atvejus, kai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 pasirašomas saugiu elektroniniu parašu), po vieną kiekvienai Šaliai. Jeigu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kaip atskiro dokumento, nereikalaujama, Šalys susitaria, ir tai aiškiai nurodo Specialiosiose sąlygose, jog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aktu laikoma Sąskaita. </w:t>
      </w:r>
    </w:p>
    <w:p w14:paraId="0C073C14" w14:textId="77777777" w:rsidR="00C93D59" w:rsidRPr="006E669E" w:rsidRDefault="00C93D59" w:rsidP="00C93D59">
      <w:pPr>
        <w:autoSpaceDE w:val="0"/>
        <w:autoSpaceDN w:val="0"/>
        <w:adjustRightInd w:val="0"/>
        <w:spacing w:after="0" w:line="240" w:lineRule="auto"/>
        <w:jc w:val="both"/>
        <w:rPr>
          <w:rFonts w:ascii="Arial" w:eastAsia="Arial" w:hAnsi="Arial" w:cs="Arial"/>
          <w:sz w:val="22"/>
          <w:szCs w:val="22"/>
        </w:rPr>
      </w:pPr>
      <w:r w:rsidRPr="006E669E">
        <w:rPr>
          <w:rFonts w:ascii="Arial" w:eastAsia="Arial" w:hAnsi="Arial" w:cs="Arial"/>
          <w:sz w:val="22"/>
          <w:szCs w:val="22"/>
        </w:rPr>
        <w:t>6.3.3. Pirkėjas pasirašo kiekvieną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su sąlyga, kad buvo priimti visi ankstesni etapai, jeigu Specialiosiose sąlygose nėra nurodyta kitaip.</w:t>
      </w:r>
    </w:p>
    <w:p w14:paraId="0C988124" w14:textId="77777777" w:rsidR="00C93D59" w:rsidRPr="006E669E" w:rsidRDefault="00C93D59" w:rsidP="00C93D59">
      <w:pPr>
        <w:autoSpaceDE w:val="0"/>
        <w:autoSpaceDN w:val="0"/>
        <w:adjustRightInd w:val="0"/>
        <w:spacing w:after="0" w:line="240" w:lineRule="auto"/>
        <w:jc w:val="both"/>
        <w:rPr>
          <w:rFonts w:ascii="Arial" w:eastAsia="Arial" w:hAnsi="Arial" w:cs="Arial"/>
          <w:sz w:val="22"/>
          <w:szCs w:val="22"/>
        </w:rPr>
      </w:pPr>
      <w:r w:rsidRPr="006E669E">
        <w:rPr>
          <w:rFonts w:ascii="Arial" w:eastAsia="Arial" w:hAnsi="Arial" w:cs="Arial"/>
          <w:sz w:val="22"/>
          <w:szCs w:val="22"/>
        </w:rPr>
        <w:t>6.3.4. Suteikus visus etapus, t. y. baigus teikti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pasirašomas galutinis </w:t>
      </w:r>
      <w:r>
        <w:rPr>
          <w:rFonts w:ascii="Arial" w:eastAsia="Arial" w:hAnsi="Arial" w:cs="Arial"/>
          <w:sz w:val="22"/>
          <w:szCs w:val="22"/>
        </w:rPr>
        <w:t>pa</w:t>
      </w:r>
      <w:r w:rsidRPr="006E669E">
        <w:rPr>
          <w:rFonts w:ascii="Arial" w:eastAsia="Arial" w:hAnsi="Arial" w:cs="Arial"/>
          <w:sz w:val="22"/>
          <w:szCs w:val="22"/>
        </w:rPr>
        <w:t>teiktų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w:t>
      </w:r>
    </w:p>
    <w:p w14:paraId="519F0C8E"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w:t>
      </w:r>
      <w:r w:rsidRPr="006E669E">
        <w:rPr>
          <w:rFonts w:ascii="Arial" w:hAnsi="Arial" w:cs="Arial"/>
          <w:sz w:val="22"/>
          <w:szCs w:val="22"/>
        </w:rPr>
        <w:tab/>
      </w:r>
      <w:r w:rsidRPr="006E669E">
        <w:rPr>
          <w:rFonts w:ascii="Arial" w:eastAsia="Arial" w:hAnsi="Arial" w:cs="Arial"/>
          <w:sz w:val="22"/>
          <w:szCs w:val="22"/>
        </w:rPr>
        <w:t xml:space="preserve">Tiekėjui </w:t>
      </w:r>
      <w:r>
        <w:rPr>
          <w:rFonts w:ascii="Arial" w:eastAsia="Arial" w:hAnsi="Arial" w:cs="Arial"/>
          <w:sz w:val="22"/>
          <w:szCs w:val="22"/>
        </w:rPr>
        <w:t>pa</w:t>
      </w:r>
      <w:r w:rsidRPr="006E669E">
        <w:rPr>
          <w:rFonts w:ascii="Arial" w:eastAsia="Arial" w:hAnsi="Arial" w:cs="Arial"/>
          <w:sz w:val="22"/>
          <w:szCs w:val="22"/>
        </w:rPr>
        <w:t>teikus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Pirkėjas atlieka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patikrinimą ir privalo: </w:t>
      </w:r>
    </w:p>
    <w:p w14:paraId="5DB1928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6.3.5.1. ne vėliau kaip per 5 (penkias) darbo dienas nuo faktinio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pateikimo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pasirašydamas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arba</w:t>
      </w:r>
    </w:p>
    <w:p w14:paraId="00502BC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6.3.5.2.</w:t>
      </w:r>
      <w:r w:rsidRPr="006E669E">
        <w:rPr>
          <w:rFonts w:ascii="Arial" w:hAnsi="Arial" w:cs="Arial"/>
          <w:sz w:val="22"/>
          <w:szCs w:val="22"/>
        </w:rPr>
        <w:tab/>
      </w:r>
      <w:r w:rsidRPr="006E669E">
        <w:rPr>
          <w:rFonts w:ascii="Arial" w:eastAsia="Arial" w:hAnsi="Arial" w:cs="Arial"/>
          <w:sz w:val="22"/>
          <w:szCs w:val="22"/>
        </w:rPr>
        <w:t>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su išlygomis, pasirašydamas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patikrinimo metu sudarytą Defektų aktą, kuriame Pirkėjas privalo nurodyti per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priėmimą pastebėtus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ar pateikiamų Tiekėjo dokumentų trūkumus ir tų trūkumų pašalinimo tvarką (toliau – </w:t>
      </w:r>
      <w:r w:rsidRPr="006E669E">
        <w:rPr>
          <w:rFonts w:ascii="Arial" w:eastAsia="Arial" w:hAnsi="Arial" w:cs="Arial"/>
          <w:b/>
          <w:bCs/>
          <w:sz w:val="22"/>
          <w:szCs w:val="22"/>
        </w:rPr>
        <w:t>Defektų aktas</w:t>
      </w:r>
      <w:r w:rsidRPr="006E669E">
        <w:rPr>
          <w:rFonts w:ascii="Arial" w:eastAsia="Arial" w:hAnsi="Arial" w:cs="Arial"/>
          <w:sz w:val="22"/>
          <w:szCs w:val="22"/>
        </w:rPr>
        <w:t>); arba</w:t>
      </w:r>
    </w:p>
    <w:p w14:paraId="1EAD25A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6.3.5.3. atsisakyti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ir įteikti (arba išsiųsti) Defektų aktą Tiekėjui dėl netinkamų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w:t>
      </w:r>
    </w:p>
    <w:p w14:paraId="73892FE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6.3.6.</w:t>
      </w:r>
      <w:r w:rsidRPr="006E669E">
        <w:rPr>
          <w:rFonts w:ascii="Arial" w:hAnsi="Arial" w:cs="Arial"/>
          <w:sz w:val="22"/>
          <w:szCs w:val="22"/>
        </w:rPr>
        <w:tab/>
      </w:r>
      <w:r w:rsidRPr="006E669E">
        <w:rPr>
          <w:rFonts w:ascii="Arial" w:eastAsia="Arial" w:hAnsi="Arial" w:cs="Arial"/>
          <w:sz w:val="22"/>
          <w:szCs w:val="22"/>
        </w:rPr>
        <w:t>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akte turi būti nurodoma data, kada Tiekėjas </w:t>
      </w:r>
      <w:r>
        <w:rPr>
          <w:rFonts w:ascii="Arial" w:eastAsia="Arial" w:hAnsi="Arial" w:cs="Arial"/>
          <w:sz w:val="22"/>
          <w:szCs w:val="22"/>
        </w:rPr>
        <w:t>pa</w:t>
      </w:r>
      <w:r w:rsidRPr="006E669E">
        <w:rPr>
          <w:rFonts w:ascii="Arial" w:eastAsia="Arial" w:hAnsi="Arial" w:cs="Arial"/>
          <w:sz w:val="22"/>
          <w:szCs w:val="22"/>
        </w:rPr>
        <w:t>teikė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ir pateikė visus reikiamus dokumentus. </w:t>
      </w:r>
    </w:p>
    <w:p w14:paraId="70FFDC2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6.3.7.</w:t>
      </w:r>
      <w:r w:rsidRPr="006E669E">
        <w:rPr>
          <w:rFonts w:ascii="Arial" w:eastAsia="Arial" w:hAnsi="Arial" w:cs="Arial"/>
          <w:sz w:val="22"/>
          <w:szCs w:val="22"/>
        </w:rPr>
        <w:tab/>
        <w:t>Jeigu nustatoma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kurie nereiškia neatitikimo Sutartyje nustatytiems reikalavimams, Pirkėjas gali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su išlygomis, sudaryti Defektų aktą ir nustatyti protingus terminus Tiekėjui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Tiekėjas privalo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per Pirkėjo nurodytus protingus terminus, vadovaudamasis Bendrųjų sąlygų 7.3. poskyriu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šalinimas“. Jeigu Tiekėjas praleidžia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pašalinimo terminus, taikomos Bendrųjų sąlygų 7.4. poskyrio „Pirkėjo teisės, Tiekėjui nepašalinus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nuostatos. </w:t>
      </w:r>
    </w:p>
    <w:p w14:paraId="22ACB9C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6.3.8.</w:t>
      </w:r>
      <w:r w:rsidRPr="006E669E">
        <w:rPr>
          <w:rFonts w:ascii="Arial" w:hAnsi="Arial" w:cs="Arial"/>
          <w:sz w:val="22"/>
          <w:szCs w:val="22"/>
        </w:rPr>
        <w:tab/>
      </w:r>
      <w:r w:rsidRPr="006E669E">
        <w:rPr>
          <w:rFonts w:ascii="Arial" w:eastAsia="Arial" w:hAnsi="Arial" w:cs="Arial"/>
          <w:sz w:val="22"/>
          <w:szCs w:val="22"/>
        </w:rPr>
        <w:t>Jeigu Pirkėjas per 5 (penkias) darbo dienas nuo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gavimo nepateikia (neišsiunčia) Tiekėjui  Defektų akto, laikoma, kad Pirkėjas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priėmė ir joms pretenzijų neturi.</w:t>
      </w:r>
    </w:p>
    <w:p w14:paraId="575FCE66"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6.3.9.</w:t>
      </w:r>
      <w:r w:rsidRPr="006E669E">
        <w:rPr>
          <w:rFonts w:ascii="Arial" w:hAnsi="Arial" w:cs="Arial"/>
          <w:sz w:val="22"/>
          <w:szCs w:val="22"/>
        </w:rPr>
        <w:tab/>
      </w:r>
      <w:r w:rsidRPr="006E669E">
        <w:rPr>
          <w:rFonts w:ascii="Arial" w:eastAsia="Arial" w:hAnsi="Arial" w:cs="Arial"/>
          <w:sz w:val="22"/>
          <w:szCs w:val="22"/>
        </w:rPr>
        <w:t>Pirkėjas turi teisę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teikiamų etapais, rezultatu tik po galutinio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w:t>
      </w:r>
      <w:r w:rsidRPr="006E669E">
        <w:rPr>
          <w:rFonts w:ascii="Arial" w:hAnsi="Arial" w:cs="Arial"/>
          <w:sz w:val="22"/>
          <w:szCs w:val="22"/>
        </w:rPr>
        <w:t>jeigu kitaip nenumatyta Specialiosiose sąlygose.</w:t>
      </w:r>
    </w:p>
    <w:p w14:paraId="117E075C" w14:textId="77777777" w:rsidR="00C93D59" w:rsidRPr="006E669E" w:rsidRDefault="00C93D59" w:rsidP="00C93D59">
      <w:pPr>
        <w:pStyle w:val="Pavadinimas"/>
        <w:jc w:val="both"/>
        <w:rPr>
          <w:rFonts w:ascii="Arial" w:hAnsi="Arial" w:cs="Arial"/>
          <w:b/>
          <w:bCs/>
          <w:sz w:val="22"/>
          <w:szCs w:val="22"/>
        </w:rPr>
      </w:pPr>
      <w:r w:rsidRPr="006E669E">
        <w:rPr>
          <w:rFonts w:ascii="Arial" w:hAnsi="Arial" w:cs="Arial"/>
          <w:sz w:val="22"/>
          <w:szCs w:val="22"/>
        </w:rPr>
        <w:t>6.3.10. Bet kurio vėlesnio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etapo atlikimo terminas, susijęs su ankstesniojo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etapo suteikimu, nėra automatiškai pratęsiamas, kai Pirkėjas nepasirašo ankstesniojo etapo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akto dėl Tiekėjo kaltės. </w:t>
      </w:r>
    </w:p>
    <w:p w14:paraId="2AED01E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6.3.11. Jeigu Tiekėjas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teikė anksčiau negu per Specialiosiose sąlygose nustatytą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etapo terminą, tačiau Paslaugos</w:t>
      </w:r>
      <w:r w:rsidRPr="002126BB">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turi trūkumų ir Tiekėjas šių trūkumų neištaiso iki Specialiosiose sąlygose nurodyto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termino pabaigos, Tiekėjui iki tinkamų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p w14:paraId="616EDE9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55D7734"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7.</w:t>
      </w:r>
      <w:r w:rsidRPr="006E669E">
        <w:rPr>
          <w:rFonts w:ascii="Arial" w:hAnsi="Arial" w:cs="Arial"/>
          <w:sz w:val="22"/>
          <w:szCs w:val="22"/>
        </w:rPr>
        <w:tab/>
      </w:r>
      <w:r w:rsidRPr="006E669E">
        <w:rPr>
          <w:rFonts w:ascii="Arial" w:eastAsia="Arial" w:hAnsi="Arial" w:cs="Arial"/>
          <w:b/>
          <w:bCs/>
          <w:caps/>
          <w:sz w:val="22"/>
          <w:szCs w:val="22"/>
        </w:rPr>
        <w:t>Tiekėjo garantiniai įsipareigojimai</w:t>
      </w:r>
    </w:p>
    <w:p w14:paraId="1DB302E0"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7781FDF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7.1.</w:t>
      </w:r>
      <w:r w:rsidRPr="006E669E">
        <w:rPr>
          <w:rFonts w:ascii="Arial" w:eastAsia="Arial" w:hAnsi="Arial" w:cs="Arial"/>
          <w:b/>
          <w:bCs/>
          <w:sz w:val="22"/>
          <w:szCs w:val="22"/>
        </w:rPr>
        <w:tab/>
      </w:r>
      <w:r w:rsidRPr="006E669E">
        <w:rPr>
          <w:rFonts w:ascii="Arial" w:eastAsia="Arial" w:hAnsi="Arial" w:cs="Arial"/>
          <w:b/>
          <w:sz w:val="22"/>
          <w:szCs w:val="22"/>
        </w:rPr>
        <w:t>Garantiniai terminai (jei taikoma)</w:t>
      </w:r>
    </w:p>
    <w:p w14:paraId="50F8446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jc w:val="both"/>
        <w:outlineLvl w:val="1"/>
        <w:rPr>
          <w:rFonts w:ascii="Arial" w:eastAsia="Arial" w:hAnsi="Arial" w:cs="Arial"/>
          <w:b/>
          <w:sz w:val="22"/>
          <w:szCs w:val="22"/>
        </w:rPr>
      </w:pPr>
    </w:p>
    <w:p w14:paraId="5F65A180"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7.1.1.</w:t>
      </w:r>
      <w:r w:rsidRPr="006E669E">
        <w:rPr>
          <w:rFonts w:ascii="Arial" w:hAnsi="Arial" w:cs="Arial"/>
          <w:sz w:val="22"/>
          <w:szCs w:val="22"/>
        </w:rPr>
        <w:tab/>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rezultatui taikomas teisės aktuose nustatytas ir (ar) Tiekėjo taikomas garantinis terminas, kuris nurodytas Tiekėjo pasiūlyme, techninėje specifikacijoje ar Specialiosiose sąlygose. Garantinis terminas pradedamas skaičiuoti nuo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dienos.</w:t>
      </w:r>
    </w:p>
    <w:p w14:paraId="58F1832A"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7.1.2.</w:t>
      </w:r>
      <w:r w:rsidRPr="006E669E">
        <w:rPr>
          <w:rFonts w:ascii="Arial" w:eastAsia="Arial" w:hAnsi="Arial" w:cs="Arial"/>
          <w:sz w:val="22"/>
          <w:szCs w:val="22"/>
        </w:rPr>
        <w:tab/>
        <w:t>Garantiniai terminai sustabdomi tiek laiko, kiek Pirkėjas negali tinkamai naudotis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dėl nustatytų trūkumų, už kuriuos atsako Tiekėjas. Jeigu Pirkėjas dėl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negali naudoti tik apibrėžtos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dalies, garantiniai terminai sustabdomi tik tokios dalies atžvilgiu. </w:t>
      </w:r>
    </w:p>
    <w:p w14:paraId="4441D007"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7.1.3.</w:t>
      </w:r>
      <w:r w:rsidRPr="006E669E">
        <w:rPr>
          <w:rFonts w:ascii="Arial" w:hAnsi="Arial" w:cs="Arial"/>
          <w:sz w:val="22"/>
          <w:szCs w:val="22"/>
        </w:rPr>
        <w:tab/>
      </w:r>
      <w:r w:rsidRPr="006E669E">
        <w:rPr>
          <w:rFonts w:ascii="Arial" w:eastAsia="Arial" w:hAnsi="Arial" w:cs="Arial"/>
          <w:sz w:val="22"/>
          <w:szCs w:val="22"/>
        </w:rPr>
        <w:t>Tiekėjas neatsako už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kurie atsirado dėl netinkamo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naudojimo ar priežiūros arba Pirkėjo, jo personalo arba trečiųjų asmenų kaltės, su sąlyga, kad nėra Tiekėjo kaltės dėl tokių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netinkamo naudojimo ar priežiūros.</w:t>
      </w:r>
    </w:p>
    <w:p w14:paraId="2BD67A5B"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E20B86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7.2.</w:t>
      </w:r>
      <w:r w:rsidRPr="006E669E">
        <w:rPr>
          <w:rFonts w:ascii="Arial" w:hAnsi="Arial" w:cs="Arial"/>
          <w:sz w:val="22"/>
          <w:szCs w:val="22"/>
        </w:rPr>
        <w:tab/>
      </w:r>
      <w:r w:rsidRPr="006E669E">
        <w:rPr>
          <w:rFonts w:ascii="Arial" w:eastAsia="Arial" w:hAnsi="Arial" w:cs="Arial"/>
          <w:b/>
          <w:bCs/>
          <w:sz w:val="22"/>
          <w:szCs w:val="22"/>
        </w:rPr>
        <w:t>Pretenzijos dėl 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trūkumų</w:t>
      </w:r>
    </w:p>
    <w:p w14:paraId="284FC607"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76CB6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bookmarkStart w:id="59" w:name="_Hlk167951046"/>
      <w:r w:rsidRPr="006E669E">
        <w:rPr>
          <w:rFonts w:ascii="Arial" w:eastAsia="Arial" w:hAnsi="Arial" w:cs="Arial"/>
          <w:sz w:val="22"/>
          <w:szCs w:val="22"/>
        </w:rPr>
        <w:t>7.2.1.</w:t>
      </w:r>
      <w:r w:rsidRPr="006E669E">
        <w:rPr>
          <w:rFonts w:ascii="Arial" w:hAnsi="Arial" w:cs="Arial"/>
          <w:sz w:val="22"/>
          <w:szCs w:val="22"/>
        </w:rPr>
        <w:tab/>
      </w:r>
      <w:r w:rsidRPr="006E669E">
        <w:rPr>
          <w:rFonts w:ascii="Arial" w:eastAsia="Arial" w:hAnsi="Arial" w:cs="Arial"/>
          <w:sz w:val="22"/>
          <w:szCs w:val="22"/>
        </w:rPr>
        <w:t xml:space="preserve">Pirkėjas, per garantinius terminus arba bet kuriuo Sutarties galiojimo metu nustatęs Paslaugų </w:t>
      </w:r>
      <w:r>
        <w:rPr>
          <w:rFonts w:ascii="Arial" w:eastAsia="Arial" w:hAnsi="Arial" w:cs="Arial"/>
          <w:sz w:val="22"/>
          <w:szCs w:val="22"/>
        </w:rPr>
        <w:t>ir prekių</w:t>
      </w:r>
      <w:r w:rsidRPr="006E669E">
        <w:rPr>
          <w:rFonts w:ascii="Arial" w:eastAsia="Arial" w:hAnsi="Arial" w:cs="Arial"/>
          <w:sz w:val="22"/>
          <w:szCs w:val="22"/>
        </w:rPr>
        <w:t xml:space="preserve"> trūkumų, turi nedelsdamas, bet ne vėliau nei per 30 (trisdešimt) dienų ir ne vėliau nei iki garantinio termino pabaigos, pareikšti rašytinę pretenziją Tiekėjui ir nustatyti protingus terminus, jeigu jų nėra nustatyta Specialiosiose sąlygose,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trūkumams pašalinti. </w:t>
      </w:r>
    </w:p>
    <w:bookmarkEnd w:id="59"/>
    <w:p w14:paraId="4098F9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7.2.2.</w:t>
      </w:r>
      <w:r w:rsidRPr="006E669E">
        <w:rPr>
          <w:rFonts w:ascii="Arial" w:eastAsia="Arial" w:hAnsi="Arial" w:cs="Arial"/>
          <w:sz w:val="22"/>
          <w:szCs w:val="22"/>
        </w:rPr>
        <w:tab/>
        <w:t xml:space="preserve">Tiekėjas privalo neatlygintinai pašalinti visus Paslaugų </w:t>
      </w:r>
      <w:r>
        <w:rPr>
          <w:rFonts w:ascii="Arial" w:eastAsia="Arial" w:hAnsi="Arial" w:cs="Arial"/>
          <w:sz w:val="22"/>
          <w:szCs w:val="22"/>
        </w:rPr>
        <w:t>ir prekių</w:t>
      </w:r>
      <w:r w:rsidRPr="006E669E">
        <w:rPr>
          <w:rFonts w:ascii="Arial" w:eastAsia="Arial" w:hAnsi="Arial" w:cs="Arial"/>
          <w:sz w:val="22"/>
          <w:szCs w:val="22"/>
        </w:rPr>
        <w:t xml:space="preserve"> trūkumus, už kuriuos atsako Tiekėjas, per Pirkėjo pretenzijoje nustatytus protingus terminus, jeigu konkretūs terminai nėra nustatyti Specialiosiose sąlygose, kurie skaičiuojami nuo pretenzijos gavimo dienos. </w:t>
      </w:r>
    </w:p>
    <w:p w14:paraId="479F5FC6"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bookmarkStart w:id="60" w:name="_Hlk167950996"/>
      <w:r w:rsidRPr="006E669E">
        <w:rPr>
          <w:rFonts w:ascii="Arial" w:hAnsi="Arial" w:cs="Arial"/>
          <w:sz w:val="22"/>
          <w:szCs w:val="22"/>
        </w:rPr>
        <w:t xml:space="preserve">7.2.3. Jei Tiekėjas nepripažįsta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60"/>
    <w:p w14:paraId="482A0000"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7.2.3.1. jei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w:t>
      </w:r>
      <w:r w:rsidRPr="006E669E">
        <w:rPr>
          <w:rFonts w:ascii="Arial" w:hAnsi="Arial" w:cs="Arial"/>
          <w:sz w:val="22"/>
          <w:szCs w:val="22"/>
        </w:rPr>
        <w:t xml:space="preserve"> atitinka Sutartyje nurodytus reikalavimus – Pirkėjas;</w:t>
      </w:r>
    </w:p>
    <w:p w14:paraId="0E4EEE5F"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7.2.3.2. jei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w:t>
      </w:r>
      <w:r w:rsidRPr="006E669E">
        <w:rPr>
          <w:rFonts w:ascii="Arial" w:hAnsi="Arial" w:cs="Arial"/>
          <w:sz w:val="22"/>
          <w:szCs w:val="22"/>
        </w:rPr>
        <w:t xml:space="preserve"> neatitinka Sutartyje nurodytų reikalavimų – Tiekėjas.</w:t>
      </w:r>
    </w:p>
    <w:p w14:paraId="051B7B59"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 Ekspertizės išvados Šalims yra privalomos. </w:t>
      </w:r>
    </w:p>
    <w:p w14:paraId="0A57A7BA"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7.2.4. Pirkėjas nepraranda teisės pareikšti pretenziją dėl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trūkumų, o Tiekėjas turi pareigą neatlygintinai pašalinti visus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nepriklausomai nuo to, ar tie trūkumai galėjo būti nustatyti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 – priėmimo akto pasirašymo metu.</w:t>
      </w:r>
    </w:p>
    <w:p w14:paraId="5FCA4C5B"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Arial" w:hAnsi="Arial" w:cs="Arial"/>
          <w:sz w:val="22"/>
          <w:szCs w:val="22"/>
        </w:rPr>
      </w:pPr>
    </w:p>
    <w:p w14:paraId="6EE02B54"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7.3.</w:t>
      </w:r>
      <w:r w:rsidRPr="006E669E">
        <w:rPr>
          <w:rFonts w:ascii="Arial" w:eastAsia="Arial" w:hAnsi="Arial" w:cs="Arial"/>
          <w:b/>
          <w:bCs/>
          <w:sz w:val="22"/>
          <w:szCs w:val="22"/>
        </w:rPr>
        <w:tab/>
        <w:t>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w:t>
      </w:r>
      <w:r w:rsidRPr="006E669E">
        <w:rPr>
          <w:rFonts w:ascii="Arial" w:eastAsia="Arial" w:hAnsi="Arial" w:cs="Arial"/>
          <w:b/>
          <w:sz w:val="22"/>
          <w:szCs w:val="22"/>
        </w:rPr>
        <w:t>trūkumų šalinimas</w:t>
      </w:r>
    </w:p>
    <w:p w14:paraId="28EB216A"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6DA89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7.3.1.</w:t>
      </w:r>
      <w:r w:rsidRPr="006E669E">
        <w:rPr>
          <w:rFonts w:ascii="Arial" w:hAnsi="Arial" w:cs="Arial"/>
          <w:sz w:val="22"/>
          <w:szCs w:val="22"/>
        </w:rPr>
        <w:tab/>
      </w:r>
      <w:r w:rsidRPr="006E669E">
        <w:rPr>
          <w:rFonts w:ascii="Arial" w:eastAsia="Arial" w:hAnsi="Arial" w:cs="Arial"/>
          <w:sz w:val="22"/>
          <w:szCs w:val="22"/>
        </w:rPr>
        <w:t xml:space="preserve">Tiekėjas privalo pašalinti Paslaugų </w:t>
      </w:r>
      <w:r>
        <w:rPr>
          <w:rFonts w:ascii="Arial" w:eastAsia="Arial" w:hAnsi="Arial" w:cs="Arial"/>
          <w:sz w:val="22"/>
          <w:szCs w:val="22"/>
        </w:rPr>
        <w:t>ir prekių</w:t>
      </w:r>
      <w:r w:rsidRPr="006E669E">
        <w:rPr>
          <w:rFonts w:ascii="Arial" w:eastAsia="Arial" w:hAnsi="Arial" w:cs="Arial"/>
          <w:sz w:val="22"/>
          <w:szCs w:val="22"/>
        </w:rPr>
        <w:t xml:space="preserve"> rezultato trūkumus. Jeigu nustatomi s</w:t>
      </w:r>
      <w:r w:rsidRPr="006E669E">
        <w:rPr>
          <w:rFonts w:ascii="Arial" w:hAnsi="Arial" w:cs="Arial"/>
          <w:sz w:val="22"/>
          <w:szCs w:val="22"/>
        </w:rPr>
        <w:t>u Paslaugomis</w:t>
      </w:r>
      <w:r w:rsidRPr="002126BB">
        <w:rPr>
          <w:rFonts w:ascii="Arial" w:eastAsia="Arial" w:hAnsi="Arial" w:cs="Arial"/>
          <w:sz w:val="22"/>
          <w:szCs w:val="22"/>
        </w:rPr>
        <w:t xml:space="preserve"> </w:t>
      </w:r>
      <w:r>
        <w:rPr>
          <w:rFonts w:ascii="Arial" w:eastAsia="Arial" w:hAnsi="Arial" w:cs="Arial"/>
          <w:sz w:val="22"/>
          <w:szCs w:val="22"/>
        </w:rPr>
        <w:t>ir prekėmis</w:t>
      </w:r>
      <w:r w:rsidRPr="006E669E">
        <w:rPr>
          <w:rFonts w:ascii="Arial" w:hAnsi="Arial" w:cs="Arial"/>
          <w:sz w:val="22"/>
          <w:szCs w:val="22"/>
        </w:rPr>
        <w:t xml:space="preserve"> susijusių prekių trūkumai, Tiekėjas privalo </w:t>
      </w:r>
      <w:r w:rsidRPr="006E669E">
        <w:rPr>
          <w:rFonts w:ascii="Arial" w:eastAsia="Arial" w:hAnsi="Arial" w:cs="Arial"/>
          <w:sz w:val="22"/>
          <w:szCs w:val="22"/>
        </w:rPr>
        <w:t xml:space="preserve">pašalinti </w:t>
      </w:r>
      <w:r w:rsidRPr="006E669E">
        <w:rPr>
          <w:rFonts w:ascii="Arial" w:hAnsi="Arial" w:cs="Arial"/>
          <w:sz w:val="22"/>
          <w:szCs w:val="22"/>
        </w:rPr>
        <w:t>jų</w:t>
      </w:r>
      <w:r w:rsidRPr="006E669E">
        <w:rPr>
          <w:rFonts w:ascii="Arial" w:eastAsia="Arial" w:hAnsi="Arial" w:cs="Arial"/>
          <w:sz w:val="22"/>
          <w:szCs w:val="22"/>
        </w:rPr>
        <w:t xml:space="preserve"> trūkumus, </w:t>
      </w:r>
      <w:r w:rsidRPr="006E669E">
        <w:rPr>
          <w:rFonts w:ascii="Arial" w:eastAsia="Arial" w:hAnsi="Arial" w:cs="Arial"/>
          <w:sz w:val="22"/>
          <w:szCs w:val="22"/>
        </w:rPr>
        <w:lastRenderedPageBreak/>
        <w:t xml:space="preserve">sutaisydamas prekes ar jų dalį arba pakeisdamas prekę nauja preke ar jos dalimi. </w:t>
      </w:r>
    </w:p>
    <w:p w14:paraId="0CE879F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7.3.2.</w:t>
      </w:r>
      <w:r w:rsidRPr="006E669E">
        <w:rPr>
          <w:rFonts w:ascii="Arial" w:eastAsia="Arial" w:hAnsi="Arial" w:cs="Arial"/>
          <w:sz w:val="22"/>
          <w:szCs w:val="22"/>
        </w:rPr>
        <w:tab/>
        <w:t>Pirkėjas privalo suteikti prieigą Tiekėjui atlikti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pašalinimą, kad Tiekėjas galėtų atlikti tai per nustatytus terminus. Jei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trūkumai šalinami prekių naudojimo vietoje, Pirkėjas ir Tiekėjas privalo susitarti dėl prekių trūkumų šalinimo laiko. </w:t>
      </w:r>
    </w:p>
    <w:p w14:paraId="4D9C213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7.3.3.</w:t>
      </w:r>
      <w:r w:rsidRPr="006E669E">
        <w:rPr>
          <w:rFonts w:ascii="Arial" w:hAnsi="Arial" w:cs="Arial"/>
          <w:sz w:val="22"/>
          <w:szCs w:val="22"/>
        </w:rPr>
        <w:tab/>
      </w:r>
      <w:r w:rsidRPr="006E669E">
        <w:rPr>
          <w:rFonts w:ascii="Arial" w:eastAsia="Arial" w:hAnsi="Arial" w:cs="Arial"/>
          <w:sz w:val="22"/>
          <w:szCs w:val="22"/>
        </w:rPr>
        <w:t>Sutaisytoje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dalyje pakartotinai nustačius prekių trūkumų, Tiekėjas privalo pakeisti prekes naujomis kokybiškomis prekėmis, nebent Pirkėjas raštu sutiktų prekes dar kartą taisyti.</w:t>
      </w:r>
    </w:p>
    <w:p w14:paraId="79B434E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7.3.4.</w:t>
      </w:r>
      <w:r w:rsidRPr="006E669E">
        <w:rPr>
          <w:rFonts w:ascii="Arial" w:hAnsi="Arial" w:cs="Arial"/>
          <w:sz w:val="22"/>
          <w:szCs w:val="22"/>
        </w:rPr>
        <w:tab/>
      </w:r>
      <w:r w:rsidRPr="006E669E">
        <w:rPr>
          <w:rFonts w:ascii="Arial" w:eastAsia="Arial" w:hAnsi="Arial" w:cs="Arial"/>
          <w:sz w:val="22"/>
          <w:szCs w:val="22"/>
        </w:rPr>
        <w:t>Pašalinus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trūkumus, garantinis terminas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rezultatui (ar su Paslaugomis susijusioms prekėms ar jų daliai) vėl pradedamas skaičiuoti nuo tinkamai suteiktų Paslaugų (ar su Paslaugomis susijusių prekių) perdavimo Pirkėjui dienos.</w:t>
      </w:r>
    </w:p>
    <w:p w14:paraId="115EFCB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7.3.5.</w:t>
      </w:r>
      <w:r w:rsidRPr="006E669E">
        <w:rPr>
          <w:rFonts w:ascii="Arial" w:eastAsia="Arial" w:hAnsi="Arial" w:cs="Arial"/>
          <w:sz w:val="22"/>
          <w:szCs w:val="22"/>
        </w:rPr>
        <w:tab/>
        <w:t>Jeigu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trūkumų šalinimas gali turėti įtakos kitoms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115D6F" w14:textId="77777777" w:rsidR="00C93D59" w:rsidRPr="002126BB"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2126BB">
        <w:rPr>
          <w:rFonts w:ascii="Arial" w:eastAsia="Arial" w:hAnsi="Arial" w:cs="Arial"/>
          <w:sz w:val="22"/>
          <w:szCs w:val="22"/>
        </w:rPr>
        <w:t>7.3.6.</w:t>
      </w:r>
      <w:r w:rsidRPr="002126BB">
        <w:rPr>
          <w:rFonts w:ascii="Arial" w:eastAsia="Arial" w:hAnsi="Arial" w:cs="Arial"/>
          <w:sz w:val="22"/>
          <w:szCs w:val="22"/>
        </w:rPr>
        <w:tab/>
        <w:t>Tiekėjas, pašalinęs visus Paslaugų ir prekių trūkumus, privalo apie tai informuoti Pirkėją.</w:t>
      </w:r>
    </w:p>
    <w:p w14:paraId="293A2F36" w14:textId="77777777" w:rsidR="00C93D59" w:rsidRPr="002126BB"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2126BB">
        <w:rPr>
          <w:rFonts w:ascii="Arial" w:eastAsia="Arial" w:hAnsi="Arial" w:cs="Arial"/>
          <w:sz w:val="22"/>
          <w:szCs w:val="22"/>
        </w:rPr>
        <w:t>7.3.7.</w:t>
      </w:r>
      <w:r w:rsidRPr="002126BB">
        <w:rPr>
          <w:rFonts w:ascii="Arial" w:eastAsia="Arial" w:hAnsi="Arial" w:cs="Arial"/>
          <w:sz w:val="22"/>
          <w:szCs w:val="22"/>
        </w:rPr>
        <w:tab/>
        <w:t xml:space="preserve">Pirkėjas per 5 (penkias) darbo dienas po Tiekėjo pranešimo apie Paslaugų </w:t>
      </w:r>
      <w:r>
        <w:rPr>
          <w:rFonts w:ascii="Arial" w:eastAsia="Arial" w:hAnsi="Arial" w:cs="Arial"/>
          <w:sz w:val="22"/>
          <w:szCs w:val="22"/>
        </w:rPr>
        <w:t>ir prekių</w:t>
      </w:r>
      <w:r w:rsidRPr="002126BB">
        <w:rPr>
          <w:rFonts w:ascii="Arial" w:eastAsia="Arial" w:hAnsi="Arial" w:cs="Arial"/>
          <w:sz w:val="22"/>
          <w:szCs w:val="22"/>
        </w:rPr>
        <w:t xml:space="preserve"> trūkumų pašalinimą gavimo privalo patikrinti trūkumus, nurodytus Defektų akte arba Pirkėjo pretenzijoje, ir raštu patvirtinti, kurie Paslaugų </w:t>
      </w:r>
      <w:r>
        <w:rPr>
          <w:rFonts w:ascii="Arial" w:eastAsia="Arial" w:hAnsi="Arial" w:cs="Arial"/>
          <w:sz w:val="22"/>
          <w:szCs w:val="22"/>
        </w:rPr>
        <w:t>ir prekių</w:t>
      </w:r>
      <w:r w:rsidRPr="002126BB">
        <w:rPr>
          <w:rFonts w:ascii="Arial" w:eastAsia="Arial" w:hAnsi="Arial" w:cs="Arial"/>
          <w:sz w:val="22"/>
          <w:szCs w:val="22"/>
        </w:rPr>
        <w:t xml:space="preserve"> trūkumai buvo pašalinti tinkamai.</w:t>
      </w:r>
    </w:p>
    <w:p w14:paraId="3831F3D3" w14:textId="77777777" w:rsidR="00C93D59" w:rsidRPr="00BF4866" w:rsidRDefault="00C93D59" w:rsidP="00C93D59">
      <w:pPr>
        <w:widowControl w:val="0"/>
        <w:tabs>
          <w:tab w:val="left" w:pos="567"/>
          <w:tab w:val="left" w:pos="851"/>
          <w:tab w:val="left" w:pos="992"/>
          <w:tab w:val="left" w:pos="1134"/>
        </w:tabs>
        <w:spacing w:after="0" w:line="240" w:lineRule="auto"/>
        <w:rPr>
          <w:rFonts w:ascii="Arial" w:eastAsia="Arial" w:hAnsi="Arial" w:cs="Arial"/>
          <w:sz w:val="24"/>
          <w:szCs w:val="24"/>
        </w:rPr>
      </w:pPr>
    </w:p>
    <w:p w14:paraId="6F63AAE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7.4.</w:t>
      </w:r>
      <w:r w:rsidRPr="006E669E">
        <w:rPr>
          <w:rFonts w:ascii="Arial" w:hAnsi="Arial" w:cs="Arial"/>
          <w:sz w:val="22"/>
          <w:szCs w:val="22"/>
        </w:rPr>
        <w:tab/>
      </w:r>
      <w:r w:rsidRPr="006E669E">
        <w:rPr>
          <w:rFonts w:ascii="Arial" w:eastAsia="Arial" w:hAnsi="Arial" w:cs="Arial"/>
          <w:b/>
          <w:bCs/>
          <w:sz w:val="22"/>
          <w:szCs w:val="22"/>
        </w:rPr>
        <w:t>Pirkėjo teisės, Tiekėjui nepašalinus 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trūkumų</w:t>
      </w:r>
    </w:p>
    <w:p w14:paraId="5D9F9A0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EE42CF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w:t>
      </w:r>
      <w:r w:rsidRPr="006E669E">
        <w:rPr>
          <w:rFonts w:ascii="Arial" w:eastAsia="Arial" w:hAnsi="Arial" w:cs="Arial"/>
          <w:sz w:val="22"/>
          <w:szCs w:val="22"/>
        </w:rPr>
        <w:tab/>
        <w:t>Jeigu Tiekėjas atsisako pašalinti arba nepašalina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per Pirkėjo nustatytus protingus terminus, Pirkėjas turi teisę:</w:t>
      </w:r>
    </w:p>
    <w:p w14:paraId="229D212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7.4.1.1.</w:t>
      </w:r>
      <w:r w:rsidRPr="006E669E">
        <w:rPr>
          <w:rFonts w:ascii="Arial" w:eastAsia="Arial" w:hAnsi="Arial" w:cs="Arial"/>
          <w:sz w:val="22"/>
          <w:szCs w:val="22"/>
        </w:rPr>
        <w:tab/>
        <w:t>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pats arba pasamdydamas trečiuosius asmenis, iš anksto apie tai informuodamas Tiekėją, ir pareikalauti Tiekėjo atlyginti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ekspertizės bei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šalinimo išlaidas ir padengti patirtus nuostolius; arba</w:t>
      </w:r>
    </w:p>
    <w:p w14:paraId="010E65F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6E669E">
        <w:rPr>
          <w:rFonts w:ascii="Arial" w:eastAsia="Arial" w:hAnsi="Arial" w:cs="Arial"/>
          <w:sz w:val="22"/>
          <w:szCs w:val="22"/>
        </w:rPr>
        <w:t>7.4.1.2.</w:t>
      </w:r>
      <w:r w:rsidRPr="006E669E">
        <w:rPr>
          <w:rFonts w:ascii="Arial" w:hAnsi="Arial" w:cs="Arial"/>
          <w:sz w:val="22"/>
          <w:szCs w:val="22"/>
        </w:rPr>
        <w:tab/>
      </w:r>
      <w:r w:rsidRPr="006E669E">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pabaigos; arba</w:t>
      </w:r>
    </w:p>
    <w:p w14:paraId="206B359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7.4.1.3. atsisakyti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ir nemokėti už tokias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ar reikalauti grąžinti už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sumokėtą sumą bei nutraukti Sutartį. </w:t>
      </w:r>
    </w:p>
    <w:p w14:paraId="4BF3887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7.4.2.</w:t>
      </w:r>
      <w:r w:rsidRPr="006E669E">
        <w:rPr>
          <w:rFonts w:ascii="Arial" w:hAnsi="Arial" w:cs="Arial"/>
          <w:sz w:val="22"/>
          <w:szCs w:val="22"/>
        </w:rPr>
        <w:tab/>
      </w:r>
      <w:r w:rsidRPr="006E669E">
        <w:rPr>
          <w:rFonts w:ascii="Arial" w:eastAsia="Arial" w:hAnsi="Arial" w:cs="Arial"/>
          <w:sz w:val="22"/>
          <w:szCs w:val="22"/>
        </w:rPr>
        <w:t>Tiekėjui pagal Sutartį mokėtina suma sumažinama tiek, kiek sumažėja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 Pirkėjui dėl netinkamo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ar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trūkumų, jeigu tokio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ir (ar) prekių vertė gali būti išskaitoma iš bendros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vertės. Į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vertės sumažėjimą, be kita ko, įskaičiuojamos Pirkėjo išlaidos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ir (ar) prekių trūkumų įvertinimui ir šalinimui (jeigu tokių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ir (ar) prekių kaina buvo nurodyta pirkimo metu).</w:t>
      </w:r>
    </w:p>
    <w:p w14:paraId="58C6514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7.4.3.</w:t>
      </w:r>
      <w:r w:rsidRPr="006E669E">
        <w:rPr>
          <w:rFonts w:ascii="Arial" w:eastAsia="Arial" w:hAnsi="Arial" w:cs="Arial"/>
          <w:sz w:val="22"/>
          <w:szCs w:val="22"/>
        </w:rPr>
        <w:tab/>
        <w:t xml:space="preserve">Tiekėjas privalo patenkinti Pirkėjo pagal Bendrųjų sąlygų 7.4.4. papunktį pareikštą piniginį reikalavimą per 30 (trisdešimt) dienų arba per ilgesnį Pirkėjo reikalavime nurodytą protingą terminą. </w:t>
      </w:r>
    </w:p>
    <w:p w14:paraId="4B29A48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7.4.4.</w:t>
      </w:r>
      <w:r w:rsidRPr="006E669E">
        <w:rPr>
          <w:rFonts w:ascii="Arial" w:hAnsi="Arial" w:cs="Arial"/>
          <w:sz w:val="22"/>
          <w:szCs w:val="22"/>
        </w:rPr>
        <w:tab/>
      </w:r>
      <w:r w:rsidRPr="006E669E">
        <w:rPr>
          <w:rFonts w:ascii="Arial" w:eastAsia="Arial" w:hAnsi="Arial" w:cs="Arial"/>
          <w:sz w:val="22"/>
          <w:szCs w:val="22"/>
        </w:rPr>
        <w:t>Už vėlavimą 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Pirkėjas privalo reikalauti Tiekėjo sumokėti Specialiosiose sąlygose nustatyto dydžio netesybas.</w:t>
      </w:r>
    </w:p>
    <w:p w14:paraId="1799B9A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F749ACD"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8.</w:t>
      </w:r>
      <w:r w:rsidRPr="006E669E">
        <w:rPr>
          <w:rFonts w:ascii="Arial" w:hAnsi="Arial" w:cs="Arial"/>
          <w:sz w:val="22"/>
          <w:szCs w:val="22"/>
        </w:rPr>
        <w:tab/>
      </w:r>
      <w:r w:rsidRPr="006E669E">
        <w:rPr>
          <w:rFonts w:ascii="Arial" w:eastAsia="Arial" w:hAnsi="Arial" w:cs="Arial"/>
          <w:b/>
          <w:bCs/>
          <w:caps/>
          <w:sz w:val="22"/>
          <w:szCs w:val="22"/>
        </w:rPr>
        <w:t>PASLAUGŲ</w:t>
      </w:r>
      <w:r>
        <w:rPr>
          <w:rFonts w:ascii="Arial" w:eastAsia="Arial" w:hAnsi="Arial" w:cs="Arial"/>
          <w:b/>
          <w:bCs/>
          <w:caps/>
          <w:sz w:val="22"/>
          <w:szCs w:val="22"/>
        </w:rPr>
        <w:t xml:space="preserve"> IR PREKIŲ</w:t>
      </w:r>
      <w:r w:rsidRPr="006E669E">
        <w:rPr>
          <w:rFonts w:ascii="Arial" w:eastAsia="Arial" w:hAnsi="Arial" w:cs="Arial"/>
          <w:b/>
          <w:bCs/>
          <w:caps/>
          <w:sz w:val="22"/>
          <w:szCs w:val="22"/>
        </w:rPr>
        <w:t xml:space="preserve"> </w:t>
      </w:r>
      <w:r>
        <w:rPr>
          <w:rFonts w:ascii="Arial" w:eastAsia="Arial" w:hAnsi="Arial" w:cs="Arial"/>
          <w:b/>
          <w:bCs/>
          <w:caps/>
          <w:sz w:val="22"/>
          <w:szCs w:val="22"/>
        </w:rPr>
        <w:t>PA</w:t>
      </w:r>
      <w:r w:rsidRPr="006E669E">
        <w:rPr>
          <w:rFonts w:ascii="Arial" w:eastAsia="Arial" w:hAnsi="Arial" w:cs="Arial"/>
          <w:b/>
          <w:bCs/>
          <w:caps/>
          <w:sz w:val="22"/>
          <w:szCs w:val="22"/>
        </w:rPr>
        <w:t>TEIKIMO TERMINAI</w:t>
      </w:r>
    </w:p>
    <w:p w14:paraId="3763A7D4"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52A458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8.1.</w:t>
      </w:r>
      <w:r w:rsidRPr="006E669E">
        <w:rPr>
          <w:rFonts w:ascii="Arial" w:hAnsi="Arial" w:cs="Arial"/>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xml:space="preserve"> terminai ir teikimo grafikas</w:t>
      </w:r>
    </w:p>
    <w:p w14:paraId="41B96FB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003B2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8.1.1.</w:t>
      </w:r>
      <w:r w:rsidRPr="006E669E">
        <w:rPr>
          <w:rFonts w:ascii="Arial" w:eastAsia="Arial" w:hAnsi="Arial" w:cs="Arial"/>
          <w:sz w:val="22"/>
          <w:szCs w:val="22"/>
        </w:rPr>
        <w:tab/>
        <w:t xml:space="preserve">Tiekėjas privalo </w:t>
      </w:r>
      <w:r>
        <w:rPr>
          <w:rFonts w:ascii="Arial" w:eastAsia="Arial" w:hAnsi="Arial" w:cs="Arial"/>
          <w:sz w:val="22"/>
          <w:szCs w:val="22"/>
        </w:rPr>
        <w:t>pa</w:t>
      </w:r>
      <w:r w:rsidRPr="006E669E">
        <w:rPr>
          <w:rFonts w:ascii="Arial" w:eastAsia="Arial" w:hAnsi="Arial" w:cs="Arial"/>
          <w:sz w:val="22"/>
          <w:szCs w:val="22"/>
        </w:rPr>
        <w:t>teikti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laikydamasis terminų, nurodytų Specialiosiose sąlygose. </w:t>
      </w:r>
    </w:p>
    <w:p w14:paraId="5DEA991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8.1.2.</w:t>
      </w:r>
      <w:r w:rsidRPr="006E669E">
        <w:rPr>
          <w:rFonts w:ascii="Arial" w:eastAsia="Arial" w:hAnsi="Arial" w:cs="Arial"/>
          <w:sz w:val="22"/>
          <w:szCs w:val="22"/>
        </w:rPr>
        <w:tab/>
        <w:t>Jei taikytina, Pirkėjas privalo ne vėliau kaip per 14 (keturiolika) darbo dienų nuo Sutarties įsigaliojimo arba per kitą pirkimo dokumentuose nurodytą terminą parengti ir pateikti Tiekėjui suderinimui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grafiką (toliau – </w:t>
      </w:r>
      <w:r w:rsidRPr="006E669E">
        <w:rPr>
          <w:rFonts w:ascii="Arial" w:eastAsia="Arial" w:hAnsi="Arial" w:cs="Arial"/>
          <w:b/>
          <w:bCs/>
          <w:sz w:val="22"/>
          <w:szCs w:val="22"/>
        </w:rPr>
        <w:t>Grafikas</w:t>
      </w:r>
      <w:r w:rsidRPr="006E669E">
        <w:rPr>
          <w:rFonts w:ascii="Arial" w:eastAsia="Arial" w:hAnsi="Arial" w:cs="Arial"/>
          <w:sz w:val="22"/>
          <w:szCs w:val="22"/>
        </w:rPr>
        <w:t>).</w:t>
      </w:r>
    </w:p>
    <w:p w14:paraId="0C00EC1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8.1.3.</w:t>
      </w:r>
      <w:r w:rsidRPr="006E669E">
        <w:rPr>
          <w:rFonts w:ascii="Arial" w:hAnsi="Arial" w:cs="Arial"/>
          <w:sz w:val="22"/>
          <w:szCs w:val="22"/>
        </w:rPr>
        <w:tab/>
      </w:r>
      <w:r w:rsidRPr="006E669E">
        <w:rPr>
          <w:rFonts w:ascii="Arial" w:eastAsia="Arial" w:hAnsi="Arial" w:cs="Arial"/>
          <w:sz w:val="22"/>
          <w:szCs w:val="22"/>
        </w:rPr>
        <w:t>Jei aktualu, Grafike turi būti pažymėta, kurios Paslaugos</w:t>
      </w:r>
      <w:r w:rsidRPr="002126BB">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gali būti teikiamos lygiagrečiai, o kurios gali būti teikiamos tik numatytu eiliškumu.</w:t>
      </w:r>
    </w:p>
    <w:p w14:paraId="1A6E172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0C7C1DF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lastRenderedPageBreak/>
        <w:t>8.2.</w:t>
      </w:r>
      <w:r w:rsidRPr="006E669E">
        <w:rPr>
          <w:rFonts w:ascii="Arial" w:eastAsia="Arial" w:hAnsi="Arial" w:cs="Arial"/>
          <w:b/>
          <w:bCs/>
          <w:sz w:val="22"/>
          <w:szCs w:val="22"/>
        </w:rPr>
        <w:tab/>
      </w:r>
      <w:r w:rsidRPr="006E669E">
        <w:rPr>
          <w:rFonts w:ascii="Arial" w:eastAsia="Arial" w:hAnsi="Arial" w:cs="Arial"/>
          <w:b/>
          <w:sz w:val="22"/>
          <w:szCs w:val="22"/>
        </w:rPr>
        <w:t xml:space="preserve">Netesybos už </w:t>
      </w:r>
      <w:r w:rsidRPr="006E669E">
        <w:rPr>
          <w:rFonts w:ascii="Arial" w:eastAsia="Arial" w:hAnsi="Arial" w:cs="Arial"/>
          <w:b/>
          <w:bCs/>
          <w:sz w:val="22"/>
          <w:szCs w:val="22"/>
        </w:rPr>
        <w:t>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teikimo</w:t>
      </w:r>
      <w:r w:rsidRPr="006E669E">
        <w:rPr>
          <w:rFonts w:ascii="Arial" w:eastAsia="Arial" w:hAnsi="Arial" w:cs="Arial"/>
          <w:b/>
          <w:sz w:val="22"/>
          <w:szCs w:val="22"/>
        </w:rPr>
        <w:t xml:space="preserve"> vėlavimą</w:t>
      </w:r>
    </w:p>
    <w:p w14:paraId="1096A044"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D8F1D2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8.2.1.</w:t>
      </w:r>
      <w:r w:rsidRPr="006E669E">
        <w:rPr>
          <w:rFonts w:ascii="Arial" w:eastAsia="Arial" w:hAnsi="Arial" w:cs="Arial"/>
          <w:sz w:val="22"/>
          <w:szCs w:val="22"/>
        </w:rPr>
        <w:tab/>
        <w:t>Jeigu Tiekėjas praleidžia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terminus, nustatytus Specialiosiose sąlygose, Tiekėjui iki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p w14:paraId="765D5F5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8.2.2.</w:t>
      </w:r>
      <w:r w:rsidRPr="006E669E">
        <w:rPr>
          <w:rFonts w:ascii="Arial" w:eastAsia="Arial" w:hAnsi="Arial" w:cs="Arial"/>
          <w:sz w:val="22"/>
          <w:szCs w:val="22"/>
        </w:rPr>
        <w:tab/>
        <w:t>Tiekėjui praleidus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terminą, netesybos skaičiuojamos nuo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termino pabaigos (neįskaitytinai) iki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suteikimo datos (įskaitytinai), nustatytos pagal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aktus.</w:t>
      </w:r>
    </w:p>
    <w:p w14:paraId="771E88A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sz w:val="22"/>
          <w:szCs w:val="22"/>
        </w:rPr>
      </w:pPr>
      <w:r w:rsidRPr="006E669E">
        <w:rPr>
          <w:rFonts w:ascii="Arial" w:hAnsi="Arial" w:cs="Arial"/>
          <w:sz w:val="22"/>
          <w:szCs w:val="22"/>
        </w:rPr>
        <w:t xml:space="preserve">8.2.3. Jei Tiekėjui pagal šią Sutartį yra priskaičiuotos netesybos, Pirkėjo už </w:t>
      </w:r>
      <w:r w:rsidRPr="006E669E">
        <w:rPr>
          <w:rFonts w:ascii="Arial" w:eastAsia="Arial" w:hAnsi="Arial" w:cs="Arial"/>
          <w:sz w:val="22"/>
          <w:szCs w:val="22"/>
        </w:rPr>
        <w:t>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6D73F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sz w:val="22"/>
          <w:szCs w:val="22"/>
        </w:rPr>
      </w:pPr>
    </w:p>
    <w:p w14:paraId="2706A9F7"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9.</w:t>
      </w:r>
      <w:r w:rsidRPr="006E669E">
        <w:rPr>
          <w:rFonts w:ascii="Arial" w:eastAsia="Arial" w:hAnsi="Arial" w:cs="Arial"/>
          <w:b/>
          <w:bCs/>
          <w:caps/>
          <w:sz w:val="22"/>
          <w:szCs w:val="22"/>
        </w:rPr>
        <w:tab/>
      </w:r>
      <w:r w:rsidRPr="006E669E">
        <w:rPr>
          <w:rFonts w:ascii="Arial" w:eastAsia="Arial" w:hAnsi="Arial" w:cs="Arial"/>
          <w:b/>
          <w:caps/>
          <w:sz w:val="22"/>
          <w:szCs w:val="22"/>
        </w:rPr>
        <w:t>Prievolių pagal Sutartį įvykdymo užtikrinimo būdai</w:t>
      </w:r>
    </w:p>
    <w:p w14:paraId="45B33D66"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084755A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3AD110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1173FA7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10.</w:t>
      </w:r>
      <w:r w:rsidRPr="006E669E">
        <w:rPr>
          <w:rFonts w:ascii="Arial" w:eastAsia="Arial" w:hAnsi="Arial" w:cs="Arial"/>
          <w:b/>
          <w:bCs/>
          <w:caps/>
          <w:sz w:val="22"/>
          <w:szCs w:val="22"/>
        </w:rPr>
        <w:tab/>
      </w:r>
      <w:r w:rsidRPr="006E669E">
        <w:rPr>
          <w:rFonts w:ascii="Arial" w:eastAsia="Arial" w:hAnsi="Arial" w:cs="Arial"/>
          <w:b/>
          <w:caps/>
          <w:sz w:val="22"/>
          <w:szCs w:val="22"/>
        </w:rPr>
        <w:t>Sutarties įvykdymo užtikrinimas (JEI TAIKOMA)</w:t>
      </w:r>
    </w:p>
    <w:p w14:paraId="295C596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DFC5A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bookmarkStart w:id="61" w:name="_Hlk168408283"/>
      <w:r w:rsidRPr="006E669E">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6E669E">
        <w:rPr>
          <w:rFonts w:ascii="Arial" w:eastAsia="Cambria" w:hAnsi="Arial" w:cs="Arial"/>
          <w:sz w:val="22"/>
          <w:szCs w:val="22"/>
          <w:shd w:val="clear" w:color="auto" w:fill="FFFFFF"/>
        </w:rPr>
        <w:t xml:space="preserve">pirmo pareikalavimo </w:t>
      </w:r>
      <w:r w:rsidRPr="006E669E">
        <w:rPr>
          <w:rFonts w:ascii="Arial" w:eastAsia="Arial" w:hAnsi="Arial" w:cs="Arial"/>
          <w:sz w:val="22"/>
          <w:szCs w:val="22"/>
          <w:shd w:val="clear" w:color="auto" w:fill="FFFFFF"/>
        </w:rPr>
        <w:t xml:space="preserve">banko garantiją arba draudimo bendrovės laidavimo draudimo raštą arba kitą Specialiosiose sąlygose nurodytą sutartinių įsipareigojimų įvykdymo užtikrinimą. </w:t>
      </w:r>
    </w:p>
    <w:p w14:paraId="61AD5DD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hAnsi="Arial" w:cs="Arial"/>
          <w:b/>
          <w:bCs/>
          <w:sz w:val="22"/>
          <w:szCs w:val="22"/>
        </w:rPr>
        <w:t>Pastaba.</w:t>
      </w:r>
      <w:r w:rsidRPr="006E669E">
        <w:rPr>
          <w:rFonts w:ascii="Arial" w:hAnsi="Arial" w:cs="Arial"/>
          <w:sz w:val="22"/>
          <w:szCs w:val="22"/>
        </w:rPr>
        <w:t xml:space="preserve"> </w:t>
      </w:r>
      <w:r w:rsidRPr="006E669E">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615B0" w14:textId="77777777" w:rsidR="00C93D59" w:rsidRPr="006E669E" w:rsidRDefault="00C93D59" w:rsidP="00C93D59">
      <w:pPr>
        <w:tabs>
          <w:tab w:val="left" w:pos="567"/>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69E">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E669E">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6E669E">
        <w:rPr>
          <w:rFonts w:ascii="Arial" w:eastAsia="Cambria" w:hAnsi="Arial" w:cs="Arial"/>
          <w:b/>
          <w:bCs/>
          <w:sz w:val="22"/>
          <w:szCs w:val="22"/>
          <w:shd w:val="clear" w:color="auto" w:fill="FFFFFF"/>
        </w:rPr>
        <w:t>Sutarties įvykdymo užtikrinimas</w:t>
      </w:r>
      <w:r w:rsidRPr="006E669E">
        <w:rPr>
          <w:rFonts w:ascii="Arial" w:eastAsia="Cambria" w:hAnsi="Arial" w:cs="Arial"/>
          <w:sz w:val="22"/>
          <w:szCs w:val="22"/>
          <w:shd w:val="clear" w:color="auto" w:fill="FFFFFF"/>
        </w:rPr>
        <w:t>).</w:t>
      </w:r>
      <w:r w:rsidRPr="006E669E">
        <w:rPr>
          <w:rFonts w:ascii="Arial" w:eastAsia="Cambria" w:hAnsi="Arial" w:cs="Arial"/>
          <w:sz w:val="22"/>
          <w:szCs w:val="22"/>
        </w:rPr>
        <w:t xml:space="preserve"> </w:t>
      </w:r>
    </w:p>
    <w:bookmarkEnd w:id="61"/>
    <w:p w14:paraId="45AAE2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7B4692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33314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F6FD9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6A45C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10.7. Sutarties įvykdymo užtikrinimas turi įsigalioti ne vėliau negu jo pateikimo Pirkėjui dieną. </w:t>
      </w:r>
    </w:p>
    <w:p w14:paraId="0F0362D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10.8. Sutarties įvykdymo užtikrinimo suma turi būti nurodoma ir išmokama eurais. </w:t>
      </w:r>
    </w:p>
    <w:p w14:paraId="0FF3CED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10.9. Sutarties įvykdymo užtikrinimas turi būti surašytas lietuvių arba kita kalba (esant Pirkėjo prašymui, turi būti pateiktas vertimas į lietuvių kalbą). </w:t>
      </w:r>
    </w:p>
    <w:p w14:paraId="1753B85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10.10. Sutarties įvykdymo užtikrinime nurodytas jo galiojimo terminas turi būti ne trumpesnis nei Sutarties galiojimo terminas. </w:t>
      </w:r>
    </w:p>
    <w:p w14:paraId="01D2F8E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A4A5D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10.12. Jeigu Sutartyje nustatytomis sąlygomis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w:t>
      </w:r>
      <w:r>
        <w:rPr>
          <w:rFonts w:ascii="Arial" w:hAnsi="Arial" w:cs="Arial"/>
          <w:sz w:val="22"/>
          <w:szCs w:val="22"/>
        </w:rPr>
        <w:t>pa</w:t>
      </w:r>
      <w:r w:rsidRPr="006E669E">
        <w:rPr>
          <w:rFonts w:ascii="Arial" w:hAnsi="Arial" w:cs="Arial"/>
          <w:sz w:val="22"/>
          <w:szCs w:val="22"/>
        </w:rPr>
        <w:t xml:space="preserve">teikimo terminas yra pratęsiamas arba nukeliamas dėl Sutarties sustabdymo arba </w:t>
      </w:r>
      <w:r>
        <w:rPr>
          <w:rFonts w:ascii="Arial" w:hAnsi="Arial" w:cs="Arial"/>
          <w:sz w:val="22"/>
          <w:szCs w:val="22"/>
        </w:rPr>
        <w:t>pa</w:t>
      </w:r>
      <w:r w:rsidRPr="006E669E">
        <w:rPr>
          <w:rFonts w:ascii="Arial" w:hAnsi="Arial" w:cs="Arial"/>
          <w:sz w:val="22"/>
          <w:szCs w:val="22"/>
        </w:rPr>
        <w:t xml:space="preserve">teikti </w:t>
      </w:r>
      <w:r w:rsidRPr="006E669E">
        <w:rPr>
          <w:rFonts w:ascii="Arial" w:eastAsia="Arial" w:hAnsi="Arial" w:cs="Arial"/>
          <w:sz w:val="22"/>
          <w:szCs w:val="22"/>
        </w:rPr>
        <w:t>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w:t>
      </w:r>
      <w:r w:rsidRPr="006E669E">
        <w:rPr>
          <w:rFonts w:ascii="Arial" w:hAnsi="Arial" w:cs="Arial"/>
          <w:sz w:val="22"/>
          <w:szCs w:val="22"/>
        </w:rPr>
        <w:t xml:space="preserve"> arba taisyti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87A173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D9BD73" w14:textId="77777777" w:rsidR="00C93D59" w:rsidRPr="006E669E" w:rsidRDefault="00C93D59" w:rsidP="00C93D59">
      <w:pPr>
        <w:tabs>
          <w:tab w:val="left" w:pos="567"/>
        </w:tabs>
        <w:spacing w:after="0" w:line="240" w:lineRule="auto"/>
        <w:jc w:val="both"/>
        <w:rPr>
          <w:rFonts w:ascii="Arial" w:hAnsi="Arial" w:cs="Arial"/>
          <w:sz w:val="22"/>
          <w:szCs w:val="22"/>
        </w:rPr>
      </w:pPr>
      <w:r w:rsidRPr="006E669E">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45B32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F6B8D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 Pirkėjas gali pasinaudoti Sutarties įvykdymo užtikrinimu, esant bet kuriai iš žemiau nurodytų aplinkybių:  </w:t>
      </w:r>
    </w:p>
    <w:p w14:paraId="721E93B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10.16.1. Tiekėjas neįvykdė, nevykdo arba netinkamai vykdo savo įsipareigojimus pagal Sutartį;  </w:t>
      </w:r>
    </w:p>
    <w:p w14:paraId="1A16559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10.16.2. Tiekėjas per protingai nustatytą laikotarpį neįvykdo Pirkėjo nurodymo ištaisyti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w:t>
      </w:r>
    </w:p>
    <w:p w14:paraId="65DF121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bookmarkStart w:id="62" w:name="_Hlk167952014"/>
      <w:r w:rsidRPr="006E669E">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62"/>
    <w:p w14:paraId="39C5128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10.16.4. Tiekėjas be pateisinamos priežasties (ne Sutartyje nustatytais atvejais) vienašališkai nutraukia Sutartį. </w:t>
      </w:r>
    </w:p>
    <w:p w14:paraId="5865BF8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5270A39C"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6E669E">
        <w:rPr>
          <w:rFonts w:ascii="Arial" w:eastAsia="Cambria" w:hAnsi="Arial" w:cs="Arial"/>
          <w:b/>
          <w:bCs/>
          <w:caps/>
          <w:sz w:val="22"/>
          <w:szCs w:val="22"/>
          <w14:numSpacing w14:val="tabular"/>
        </w:rPr>
        <w:t>11.</w:t>
      </w:r>
      <w:r w:rsidRPr="006E669E">
        <w:rPr>
          <w:rFonts w:ascii="Arial" w:eastAsia="Cambria" w:hAnsi="Arial" w:cs="Arial"/>
          <w:b/>
          <w:bCs/>
          <w:caps/>
          <w:sz w:val="22"/>
          <w:szCs w:val="22"/>
          <w14:numSpacing w14:val="tabular"/>
        </w:rPr>
        <w:tab/>
        <w:t>SUTARTIES KAINA IR JOS PERSKAIČIAVIMAS</w:t>
      </w:r>
    </w:p>
    <w:p w14:paraId="46417927"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8D1B31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 Sutarties kaina, kurią Pirkėjas privalo sumokėti Tiekėjui už faktiškai </w:t>
      </w:r>
      <w:r>
        <w:rPr>
          <w:rFonts w:ascii="Arial" w:eastAsia="Arial" w:hAnsi="Arial" w:cs="Arial"/>
          <w:sz w:val="22"/>
          <w:szCs w:val="22"/>
        </w:rPr>
        <w:t>pa</w:t>
      </w:r>
      <w:r w:rsidRPr="006E669E">
        <w:rPr>
          <w:rFonts w:ascii="Arial" w:eastAsia="Arial" w:hAnsi="Arial" w:cs="Arial"/>
          <w:sz w:val="22"/>
          <w:szCs w:val="22"/>
        </w:rPr>
        <w:t>teiktas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pagal Sutarties sąlygas, įskaitant visus Susitarimus, yra apskaičiuojama, taikant kainos apskaičiavimo būdą ar būdus, nurodytus Specialiosiose sąlygose.</w:t>
      </w:r>
    </w:p>
    <w:p w14:paraId="7FCF949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11.2. Pradinės sutarties vertė yra nurodyta Specialiosiose sąlygose.</w:t>
      </w:r>
    </w:p>
    <w:p w14:paraId="5983BFD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11.3. Laikoma, kad į Sutarties kainą yra įtrauktos visos Tiekėjo išlaidos, susijusios su visų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taip pat su tinkamu šioje Sutartyje numatytų kitų Tiekėjo įsipareigojimų įvykdymu, įskaitant draudimus, muitus ir kitokias išlaidas, Tiekėjo patirtas vykdant Sutartyje numatytus įsipareigojimus.</w:t>
      </w:r>
    </w:p>
    <w:p w14:paraId="2E637F7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11.4. Sutarties kainos peržiūra atliekama Specialiosiose sąlygose nustatyta tvarka.</w:t>
      </w:r>
    </w:p>
    <w:p w14:paraId="3A1CA77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851F192"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6E669E">
        <w:rPr>
          <w:rFonts w:ascii="Arial" w:eastAsia="Cambria" w:hAnsi="Arial" w:cs="Arial"/>
          <w:b/>
          <w:bCs/>
          <w:caps/>
          <w:sz w:val="22"/>
          <w:szCs w:val="22"/>
          <w14:numSpacing w14:val="tabular"/>
        </w:rPr>
        <w:lastRenderedPageBreak/>
        <w:t>12.</w:t>
      </w:r>
      <w:r w:rsidRPr="006E669E">
        <w:rPr>
          <w:rFonts w:ascii="Arial" w:eastAsia="Cambria" w:hAnsi="Arial" w:cs="Arial"/>
          <w:b/>
          <w:bCs/>
          <w:caps/>
          <w:sz w:val="22"/>
          <w:szCs w:val="22"/>
          <w14:numSpacing w14:val="tabular"/>
        </w:rPr>
        <w:tab/>
        <w:t>ATSISKAITYMO TVARKA</w:t>
      </w:r>
    </w:p>
    <w:p w14:paraId="7AAD70B6"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6AC9EDE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12.1.</w:t>
      </w:r>
      <w:r w:rsidRPr="006E669E">
        <w:rPr>
          <w:rFonts w:ascii="Arial" w:hAnsi="Arial" w:cs="Arial"/>
          <w:sz w:val="22"/>
          <w:szCs w:val="22"/>
        </w:rPr>
        <w:tab/>
      </w:r>
      <w:r w:rsidRPr="006E669E">
        <w:rPr>
          <w:rFonts w:ascii="Arial" w:eastAsia="Arial" w:hAnsi="Arial" w:cs="Arial"/>
          <w:b/>
          <w:bCs/>
          <w:sz w:val="22"/>
          <w:szCs w:val="22"/>
        </w:rPr>
        <w:t>Išankstinis mokėjimas (avansas) (jei taikoma)</w:t>
      </w:r>
    </w:p>
    <w:p w14:paraId="5FB98805"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A4097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 Bendrųjų sąlygų 12.1 poskyrio sąlygos taikomos tuo atveju, jei Specialiosiose sąlygose yra nurodyta, kad Tiekėjui mokamas išankstinis mokėjimas (avansas) (toliau –</w:t>
      </w:r>
      <w:r w:rsidRPr="006E669E">
        <w:rPr>
          <w:rFonts w:ascii="Arial" w:hAnsi="Arial" w:cs="Arial"/>
          <w:b/>
          <w:bCs/>
          <w:sz w:val="22"/>
          <w:szCs w:val="22"/>
        </w:rPr>
        <w:t xml:space="preserve"> Avansas</w:t>
      </w:r>
      <w:r w:rsidRPr="006E669E">
        <w:rPr>
          <w:rFonts w:ascii="Arial" w:hAnsi="Arial" w:cs="Arial"/>
          <w:sz w:val="22"/>
          <w:szCs w:val="22"/>
        </w:rPr>
        <w:t>). </w:t>
      </w:r>
    </w:p>
    <w:p w14:paraId="0F0B4E4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12.1.2. Pirkėjas sumoka Tiekėjui ne didesnį kaip Specialiosiose sąlygose nurodyto dydžio Avansą.</w:t>
      </w:r>
    </w:p>
    <w:p w14:paraId="3FC5E68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69E">
        <w:rPr>
          <w:rFonts w:ascii="Arial" w:hAnsi="Arial" w:cs="Arial"/>
          <w:b/>
          <w:sz w:val="22"/>
          <w:szCs w:val="22"/>
        </w:rPr>
        <w:t>Avanso užtikrinimas</w:t>
      </w:r>
      <w:r w:rsidRPr="006E669E">
        <w:rPr>
          <w:rFonts w:ascii="Arial" w:hAnsi="Arial" w:cs="Arial"/>
          <w:sz w:val="22"/>
          <w:szCs w:val="22"/>
        </w:rPr>
        <w:t>). </w:t>
      </w:r>
    </w:p>
    <w:p w14:paraId="262AD8B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b/>
          <w:bCs/>
          <w:sz w:val="22"/>
          <w:szCs w:val="22"/>
        </w:rPr>
        <w:t>Pastaba.</w:t>
      </w:r>
      <w:r w:rsidRPr="006E669E">
        <w:rPr>
          <w:rFonts w:ascii="Arial" w:hAnsi="Arial" w:cs="Arial"/>
          <w:sz w:val="22"/>
          <w:szCs w:val="22"/>
        </w:rPr>
        <w:t xml:space="preserve"> </w:t>
      </w:r>
      <w:r w:rsidRPr="006E669E">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69E">
        <w:rPr>
          <w:rFonts w:ascii="Arial" w:hAnsi="Arial" w:cs="Arial"/>
          <w:sz w:val="22"/>
          <w:szCs w:val="22"/>
        </w:rPr>
        <w:t xml:space="preserve"> </w:t>
      </w:r>
      <w:r w:rsidRPr="006E669E">
        <w:rPr>
          <w:rFonts w:ascii="Arial" w:eastAsia="Arial" w:hAnsi="Arial" w:cs="Arial"/>
          <w:sz w:val="22"/>
          <w:szCs w:val="22"/>
          <w:shd w:val="clear" w:color="auto" w:fill="FFFFFF"/>
        </w:rPr>
        <w:t>įstatymų bei kitų teisės aktų</w:t>
      </w:r>
      <w:r w:rsidRPr="006E669E">
        <w:rPr>
          <w:rFonts w:ascii="Arial" w:eastAsia="Arial" w:hAnsi="Arial" w:cs="Arial"/>
          <w:sz w:val="22"/>
          <w:szCs w:val="22"/>
        </w:rPr>
        <w:t xml:space="preserve"> </w:t>
      </w:r>
      <w:r w:rsidRPr="006E669E">
        <w:rPr>
          <w:rFonts w:ascii="Arial" w:eastAsia="Arial" w:hAnsi="Arial" w:cs="Arial"/>
          <w:sz w:val="22"/>
          <w:szCs w:val="22"/>
          <w:shd w:val="clear" w:color="auto" w:fill="FFFFFF"/>
        </w:rPr>
        <w:t>nuostatas.</w:t>
      </w:r>
    </w:p>
    <w:p w14:paraId="54C8930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DBCAC3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27707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11EE0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12.1.7. Avanso užtikrinimo suma turi būti nurodoma ir išmokama eurais. </w:t>
      </w:r>
    </w:p>
    <w:p w14:paraId="48E46A5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12.1.8. Avanso užtikrinimas turi būti surašytas lietuvių arba kita kalba (esant Pirkėjo prašymui, turi būti pateiktas vertimas į lietuvių kalbą). </w:t>
      </w:r>
    </w:p>
    <w:p w14:paraId="7DD14EFE"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12.1.9. Avanso užtikrinimas, neatitinkantis šiame Sutarties poskyryje nustatytų reikalavimų, nebus priimamas. </w:t>
      </w:r>
    </w:p>
    <w:p w14:paraId="61D064F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BEAAA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A5AEB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12.1.12. Nutraukus Sutartį, Tiekėjas privalo grąžinti Pirkėjui gautą Avansą per 5 (penkias) darbo dienas (jeigu dalis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yra </w:t>
      </w:r>
      <w:r>
        <w:rPr>
          <w:rFonts w:ascii="Arial" w:eastAsia="Arial" w:hAnsi="Arial" w:cs="Arial"/>
          <w:sz w:val="22"/>
          <w:szCs w:val="22"/>
        </w:rPr>
        <w:t>pa</w:t>
      </w:r>
      <w:r w:rsidRPr="006E669E">
        <w:rPr>
          <w:rFonts w:ascii="Arial" w:eastAsia="Arial" w:hAnsi="Arial" w:cs="Arial"/>
          <w:sz w:val="22"/>
          <w:szCs w:val="22"/>
        </w:rPr>
        <w:t>teikta</w:t>
      </w:r>
      <w:r w:rsidRPr="006E669E">
        <w:rPr>
          <w:rFonts w:ascii="Arial" w:hAnsi="Arial" w:cs="Arial"/>
          <w:sz w:val="22"/>
          <w:szCs w:val="22"/>
        </w:rPr>
        <w:t xml:space="preserve">, Pirkėjas jas yra priėmęs ir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w:t>
      </w:r>
      <w:r w:rsidRPr="006E669E">
        <w:rPr>
          <w:rFonts w:ascii="Arial" w:hAnsi="Arial" w:cs="Arial"/>
          <w:sz w:val="22"/>
          <w:szCs w:val="22"/>
        </w:rPr>
        <w:t xml:space="preserve"> gali naudotis pagal paskirtį – grąžinama ta Avanso dalis, kuri viršija Pirkėjo priimtų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2CB1D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4FAE8B1F"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12.2.</w:t>
      </w:r>
      <w:r w:rsidRPr="006E669E">
        <w:rPr>
          <w:rFonts w:ascii="Arial" w:eastAsia="Arial" w:hAnsi="Arial" w:cs="Arial"/>
          <w:b/>
          <w:bCs/>
          <w:sz w:val="22"/>
          <w:szCs w:val="22"/>
        </w:rPr>
        <w:tab/>
      </w:r>
      <w:r w:rsidRPr="006E669E">
        <w:rPr>
          <w:rFonts w:ascii="Arial" w:eastAsia="Arial" w:hAnsi="Arial" w:cs="Arial"/>
          <w:b/>
          <w:sz w:val="22"/>
          <w:szCs w:val="22"/>
        </w:rPr>
        <w:t>Mokėjimų tvarka</w:t>
      </w:r>
    </w:p>
    <w:p w14:paraId="761C093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9969F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12.2.1.</w:t>
      </w:r>
      <w:r w:rsidRPr="006E669E">
        <w:rPr>
          <w:rFonts w:ascii="Arial" w:eastAsia="Arial" w:hAnsi="Arial" w:cs="Arial"/>
          <w:sz w:val="22"/>
          <w:szCs w:val="22"/>
        </w:rPr>
        <w:tab/>
      </w:r>
      <w:r w:rsidRPr="006E669E">
        <w:rPr>
          <w:rFonts w:ascii="Arial" w:hAnsi="Arial" w:cs="Arial"/>
          <w:sz w:val="22"/>
          <w:szCs w:val="22"/>
        </w:rPr>
        <w:t xml:space="preserve">Tiekėjas išrašo Sąskaitą tik Šalims pasirašius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aktą, jeigu kitaip nenumatyta Specialiosiose sąlygose</w:t>
      </w:r>
      <w:r w:rsidRPr="006E669E">
        <w:rPr>
          <w:rFonts w:ascii="Arial" w:eastAsia="Arial" w:hAnsi="Arial" w:cs="Arial"/>
          <w:sz w:val="22"/>
          <w:szCs w:val="22"/>
        </w:rPr>
        <w:t>:</w:t>
      </w:r>
    </w:p>
    <w:p w14:paraId="1483794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12.2.1.1.</w:t>
      </w:r>
      <w:r w:rsidRPr="006E669E">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69E">
        <w:rPr>
          <w:rFonts w:ascii="Arial" w:eastAsia="Arial" w:hAnsi="Arial" w:cs="Arial"/>
          <w:sz w:val="22"/>
          <w:szCs w:val="22"/>
          <w:u w:val="single"/>
        </w:rPr>
        <w:t>2014/55/ES</w:t>
      </w:r>
      <w:r w:rsidRPr="006E669E">
        <w:rPr>
          <w:rFonts w:ascii="Arial" w:eastAsia="Arial" w:hAnsi="Arial" w:cs="Arial"/>
          <w:sz w:val="22"/>
          <w:szCs w:val="22"/>
        </w:rPr>
        <w:t xml:space="preserve"> (toliau – Europos elektroninių sąskaitų faktūrų standartas), Tiekėjas gali pateikti pasirinktomis priemonėmis. </w:t>
      </w:r>
    </w:p>
    <w:p w14:paraId="12CF9FD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 xml:space="preserve">12.2.1.2. </w:t>
      </w:r>
      <w:r w:rsidRPr="006E669E">
        <w:rPr>
          <w:rFonts w:ascii="Arial" w:eastAsia="Arial" w:hAnsi="Arial" w:cs="Arial"/>
          <w:sz w:val="22"/>
          <w:szCs w:val="22"/>
        </w:rPr>
        <w:tab/>
        <w:t xml:space="preserve">Europos elektroninių sąskaitų faktūrų standarto neatitinkančią elektroninę sąskaitą faktūrą Tiekėjas gali teikti tik naudojantis informacinės sistemos SABIS priemonėmis. </w:t>
      </w:r>
    </w:p>
    <w:p w14:paraId="42348E5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12.2.2.</w:t>
      </w:r>
      <w:r w:rsidRPr="006E669E">
        <w:rPr>
          <w:rFonts w:ascii="Arial" w:eastAsia="Arial" w:hAnsi="Arial" w:cs="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4499A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12.2.3.</w:t>
      </w:r>
      <w:r w:rsidRPr="006E669E">
        <w:rPr>
          <w:rFonts w:ascii="Arial" w:hAnsi="Arial" w:cs="Arial"/>
          <w:sz w:val="22"/>
          <w:szCs w:val="22"/>
        </w:rPr>
        <w:tab/>
        <w:t>Išankstinio mokėjimo sąskaitas (jeigu Specialiosiose sąlygose yra numatytas Avanso mokėjimas) Tiekėjas privalo pateikti šiame Sutarties poskyryje nustatyta tvarka.</w:t>
      </w:r>
    </w:p>
    <w:p w14:paraId="63C6BE6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12.2.4.</w:t>
      </w:r>
      <w:r w:rsidRPr="006E669E">
        <w:rPr>
          <w:rFonts w:ascii="Arial" w:hAnsi="Arial" w:cs="Arial"/>
          <w:sz w:val="22"/>
          <w:szCs w:val="22"/>
        </w:rPr>
        <w:tab/>
      </w:r>
      <w:r w:rsidRPr="006E669E">
        <w:rPr>
          <w:rFonts w:ascii="Arial" w:eastAsia="Arial" w:hAnsi="Arial" w:cs="Arial"/>
          <w:sz w:val="22"/>
          <w:szCs w:val="22"/>
        </w:rPr>
        <w:t>Pirkėjas atlieka mokėjimus už 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Specialiosiose sąlygose nustatytais terminais.</w:t>
      </w:r>
    </w:p>
    <w:p w14:paraId="5A828A0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12.2.5.</w:t>
      </w:r>
      <w:r w:rsidRPr="006E669E">
        <w:rPr>
          <w:rFonts w:ascii="Arial" w:eastAsia="Arial" w:hAnsi="Arial" w:cs="Arial"/>
          <w:sz w:val="22"/>
          <w:szCs w:val="22"/>
        </w:rPr>
        <w:tab/>
        <w:t>Už mokėjimų pagal Sutartį vėlavimus Pirkėjui taikomos netesybos Specialiosiose sąlygose nustatyta tvarka.</w:t>
      </w:r>
    </w:p>
    <w:p w14:paraId="5CF6BD0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12.2.6.</w:t>
      </w:r>
      <w:r w:rsidRPr="006E669E">
        <w:rPr>
          <w:rFonts w:ascii="Arial" w:hAnsi="Arial" w:cs="Arial"/>
          <w:sz w:val="22"/>
          <w:szCs w:val="22"/>
        </w:rPr>
        <w:tab/>
      </w:r>
      <w:r w:rsidRPr="006E669E">
        <w:rPr>
          <w:rFonts w:ascii="Arial" w:eastAsia="Arial" w:hAnsi="Arial" w:cs="Arial"/>
          <w:sz w:val="22"/>
          <w:szCs w:val="22"/>
        </w:rPr>
        <w:t>Jei Paslaugos</w:t>
      </w:r>
      <w:r w:rsidRPr="009B37F6">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teikiamos etapais / periodais aukščiau nurodyta atsiskaitymo tvarka galioja kiekvienam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etapui / periodais, jei Specialiosiose sąlygose nenustatyta kitaip.</w:t>
      </w:r>
    </w:p>
    <w:p w14:paraId="00BED179"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12.2.7.</w:t>
      </w:r>
      <w:r w:rsidRPr="006E669E">
        <w:rPr>
          <w:rFonts w:ascii="Arial" w:eastAsia="Arial" w:hAnsi="Arial" w:cs="Arial"/>
          <w:sz w:val="22"/>
          <w:szCs w:val="22"/>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ascii="Arial" w:eastAsia="Arial" w:hAnsi="Arial" w:cs="Arial"/>
          <w:sz w:val="22"/>
          <w:szCs w:val="22"/>
        </w:rPr>
        <w:t>pa</w:t>
      </w:r>
      <w:r w:rsidRPr="006E669E">
        <w:rPr>
          <w:rFonts w:ascii="Arial" w:eastAsia="Arial" w:hAnsi="Arial" w:cs="Arial"/>
          <w:sz w:val="22"/>
          <w:szCs w:val="22"/>
        </w:rPr>
        <w:t>teiktų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 ir Tiekėjas pateikia Sąskaitą už 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Pirkėjui.</w:t>
      </w:r>
    </w:p>
    <w:p w14:paraId="3376C23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6E054E6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12.3.</w:t>
      </w:r>
      <w:r w:rsidRPr="006E669E">
        <w:rPr>
          <w:rFonts w:ascii="Arial" w:eastAsia="Arial" w:hAnsi="Arial" w:cs="Arial"/>
          <w:b/>
          <w:bCs/>
          <w:sz w:val="22"/>
          <w:szCs w:val="22"/>
        </w:rPr>
        <w:tab/>
      </w:r>
      <w:r w:rsidRPr="006E669E">
        <w:rPr>
          <w:rFonts w:ascii="Arial" w:eastAsia="Arial" w:hAnsi="Arial" w:cs="Arial"/>
          <w:b/>
          <w:sz w:val="22"/>
          <w:szCs w:val="22"/>
        </w:rPr>
        <w:t>Kiti atsiskaitymo klausimai</w:t>
      </w:r>
    </w:p>
    <w:p w14:paraId="5C9CF6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B70B5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12.3.1.</w:t>
      </w:r>
      <w:r w:rsidRPr="006E669E">
        <w:rPr>
          <w:rFonts w:ascii="Arial" w:eastAsia="Arial" w:hAnsi="Arial" w:cs="Arial"/>
          <w:sz w:val="22"/>
          <w:szCs w:val="22"/>
        </w:rPr>
        <w:tab/>
        <w:t>Pirkėjas privalo pervesti mokėjimus Tiekėjui į Tiekėjo banko sąskaitą, nurodytą Specialiosiose sąlygose.</w:t>
      </w:r>
    </w:p>
    <w:p w14:paraId="653B1C5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12.3.2.</w:t>
      </w:r>
      <w:r w:rsidRPr="006E669E">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BBFD1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12.3.3.</w:t>
      </w:r>
      <w:r w:rsidRPr="006E669E">
        <w:rPr>
          <w:rFonts w:ascii="Arial" w:eastAsia="Arial" w:hAnsi="Arial" w:cs="Arial"/>
          <w:sz w:val="22"/>
          <w:szCs w:val="22"/>
        </w:rPr>
        <w:tab/>
        <w:t>Visi mokėjimai pagal Sutartį atliekami eurais.</w:t>
      </w:r>
    </w:p>
    <w:p w14:paraId="71EA3FD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12.3.4.</w:t>
      </w:r>
      <w:r w:rsidRPr="006E669E">
        <w:rPr>
          <w:rFonts w:ascii="Arial" w:eastAsia="Arial" w:hAnsi="Arial" w:cs="Arial"/>
          <w:sz w:val="22"/>
          <w:szCs w:val="22"/>
        </w:rPr>
        <w:tab/>
        <w:t>Už pavėluotus mokėjimus pagal Sutartį mokančioji Šalis privalo sumokėti kitai Šaliai Specialiosiose sąlygose nurodyto dydžio netesybas.</w:t>
      </w:r>
    </w:p>
    <w:p w14:paraId="42A0E49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16D5C14"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13.</w:t>
      </w:r>
      <w:r w:rsidRPr="006E669E">
        <w:rPr>
          <w:rFonts w:ascii="Arial" w:eastAsia="Arial" w:hAnsi="Arial" w:cs="Arial"/>
          <w:b/>
          <w:bCs/>
          <w:caps/>
          <w:sz w:val="22"/>
          <w:szCs w:val="22"/>
        </w:rPr>
        <w:tab/>
      </w:r>
      <w:r w:rsidRPr="006E669E">
        <w:rPr>
          <w:rFonts w:ascii="Arial" w:eastAsia="Arial" w:hAnsi="Arial" w:cs="Arial"/>
          <w:b/>
          <w:caps/>
          <w:sz w:val="22"/>
          <w:szCs w:val="22"/>
        </w:rPr>
        <w:t>Konfidenciali informacija</w:t>
      </w:r>
    </w:p>
    <w:p w14:paraId="4B723718"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7B866A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13.1.</w:t>
      </w:r>
      <w:r w:rsidRPr="006E669E">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47648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w:t>
      </w:r>
      <w:r w:rsidRPr="006E669E">
        <w:rPr>
          <w:rFonts w:ascii="Arial" w:eastAsia="Arial" w:hAnsi="Arial" w:cs="Arial"/>
          <w:sz w:val="22"/>
          <w:szCs w:val="22"/>
        </w:rPr>
        <w:tab/>
        <w:t>Šalis turi teisę atskleisti kitos Šalies konfidencialią informaciją šiais atvejais:</w:t>
      </w:r>
    </w:p>
    <w:p w14:paraId="65E8175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13.2.1.</w:t>
      </w:r>
      <w:r w:rsidRPr="006E669E">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D5048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13.2.2.</w:t>
      </w:r>
      <w:r w:rsidRPr="006E669E">
        <w:rPr>
          <w:rFonts w:ascii="Arial" w:eastAsia="Arial" w:hAnsi="Arial" w:cs="Arial"/>
          <w:sz w:val="22"/>
          <w:szCs w:val="22"/>
        </w:rPr>
        <w:tab/>
        <w:t xml:space="preserve">konfidencialią informaciją yra būtina atskleisti pagal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reikalavimus, įskaitant atvejus, kai to reikalauja viešojo administravimo subjektai, taip, kaip jie apibrėžti Lietuvos Respublikos viešojo administravimo įstatyme. </w:t>
      </w:r>
    </w:p>
    <w:p w14:paraId="6E1C972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13.3.</w:t>
      </w:r>
      <w:r w:rsidRPr="006E669E">
        <w:rPr>
          <w:rFonts w:ascii="Arial" w:eastAsia="Arial" w:hAnsi="Arial" w:cs="Arial"/>
          <w:sz w:val="22"/>
          <w:szCs w:val="22"/>
        </w:rPr>
        <w:tab/>
        <w:t xml:space="preserve">Prieš atskleisdama konfidencialią informaciją, Šalis privalo informuoti kitą Šalį (tiek, kiek tai nedraudžiama pagal </w:t>
      </w:r>
      <w:r w:rsidRPr="006E669E">
        <w:rPr>
          <w:rFonts w:ascii="Arial" w:hAnsi="Arial" w:cs="Arial"/>
          <w:sz w:val="22"/>
          <w:szCs w:val="22"/>
        </w:rPr>
        <w:t>įstatymus bei kitus teisės aktus</w:t>
      </w:r>
      <w:r w:rsidRPr="006E669E">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9DF654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w:t>
      </w:r>
      <w:r w:rsidRPr="006E669E">
        <w:rPr>
          <w:rFonts w:ascii="Arial" w:eastAsia="Arial" w:hAnsi="Arial" w:cs="Arial"/>
          <w:sz w:val="22"/>
          <w:szCs w:val="22"/>
        </w:rPr>
        <w:tab/>
        <w:t>Šalis atsako:</w:t>
      </w:r>
    </w:p>
    <w:p w14:paraId="6A3DDC0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13.4.1.</w:t>
      </w:r>
      <w:r w:rsidRPr="006E669E">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22E63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13.4.2.</w:t>
      </w:r>
      <w:r w:rsidRPr="006E669E">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8A2EB1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13.5.</w:t>
      </w:r>
      <w:r w:rsidRPr="006E669E">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0D20A9F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9254AD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14.</w:t>
      </w:r>
      <w:r w:rsidRPr="006E669E">
        <w:rPr>
          <w:rFonts w:ascii="Arial" w:eastAsia="Arial" w:hAnsi="Arial" w:cs="Arial"/>
          <w:b/>
          <w:bCs/>
          <w:caps/>
          <w:sz w:val="22"/>
          <w:szCs w:val="22"/>
        </w:rPr>
        <w:tab/>
      </w:r>
      <w:r w:rsidRPr="006E669E">
        <w:rPr>
          <w:rFonts w:ascii="Arial" w:eastAsia="Arial" w:hAnsi="Arial" w:cs="Arial"/>
          <w:b/>
          <w:caps/>
          <w:sz w:val="22"/>
          <w:szCs w:val="22"/>
        </w:rPr>
        <w:t>Asmens duomenų apsauga</w:t>
      </w:r>
    </w:p>
    <w:p w14:paraId="66B3DE7C"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D6B1B7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14.1.</w:t>
      </w:r>
      <w:r w:rsidRPr="006E669E">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w:t>
      </w:r>
      <w:r w:rsidRPr="006E669E">
        <w:rPr>
          <w:rFonts w:ascii="Arial" w:eastAsia="Arial" w:hAnsi="Arial" w:cs="Arial"/>
          <w:sz w:val="22"/>
          <w:szCs w:val="22"/>
          <w:u w:val="single"/>
        </w:rPr>
        <w:t>(ES) 2016/679</w:t>
      </w:r>
      <w:r w:rsidRPr="006E669E">
        <w:rPr>
          <w:rFonts w:ascii="Arial" w:eastAsia="Arial" w:hAnsi="Arial" w:cs="Arial"/>
          <w:sz w:val="22"/>
          <w:szCs w:val="22"/>
        </w:rPr>
        <w:t xml:space="preserve"> dėl fizinių asmenų apsaugos tvarkant asmens duomenis ir dėl laisvo tokių duomenų judėjimo ir kuriuo panaikinama Direktyva </w:t>
      </w:r>
      <w:r w:rsidRPr="006E669E">
        <w:rPr>
          <w:rFonts w:ascii="Arial" w:eastAsia="Arial" w:hAnsi="Arial" w:cs="Arial"/>
          <w:sz w:val="22"/>
          <w:szCs w:val="22"/>
          <w:u w:val="single"/>
        </w:rPr>
        <w:t>95/46/EB</w:t>
      </w:r>
      <w:r w:rsidRPr="006E669E">
        <w:rPr>
          <w:rFonts w:ascii="Arial" w:eastAsia="Arial" w:hAnsi="Arial" w:cs="Arial"/>
          <w:sz w:val="22"/>
          <w:szCs w:val="22"/>
        </w:rPr>
        <w:t xml:space="preserve"> (Bendrasis duomenų apsaugos reglamentas) ir kitų teisės aktų, reglamentuojančių asmens duomenų tvarkymą, nuostatomis.</w:t>
      </w:r>
    </w:p>
    <w:p w14:paraId="310A0EC2"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14.2.</w:t>
      </w:r>
      <w:r w:rsidRPr="006E669E">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4F07B" w14:textId="77777777" w:rsidR="00C93D59" w:rsidRPr="006E669E" w:rsidRDefault="00C93D59" w:rsidP="00C93D59">
      <w:pPr>
        <w:tabs>
          <w:tab w:val="left" w:pos="567"/>
          <w:tab w:val="left" w:pos="851"/>
          <w:tab w:val="left" w:pos="992"/>
          <w:tab w:val="left" w:pos="1134"/>
        </w:tabs>
        <w:spacing w:after="0" w:line="240" w:lineRule="auto"/>
        <w:ind w:left="360" w:firstLine="53"/>
        <w:jc w:val="both"/>
        <w:rPr>
          <w:rFonts w:ascii="Arial" w:eastAsia="Arial" w:hAnsi="Arial" w:cs="Arial"/>
          <w:sz w:val="22"/>
          <w:szCs w:val="22"/>
        </w:rPr>
      </w:pPr>
    </w:p>
    <w:p w14:paraId="0EEA8DE1"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6E669E">
        <w:rPr>
          <w:rFonts w:ascii="Arial" w:eastAsia="Arial" w:hAnsi="Arial" w:cs="Arial"/>
          <w:b/>
          <w:bCs/>
          <w:caps/>
          <w:sz w:val="22"/>
          <w:szCs w:val="22"/>
        </w:rPr>
        <w:t>15.</w:t>
      </w:r>
      <w:r w:rsidRPr="006E669E">
        <w:rPr>
          <w:rFonts w:ascii="Arial" w:eastAsia="Arial" w:hAnsi="Arial" w:cs="Arial"/>
          <w:b/>
          <w:bCs/>
          <w:caps/>
          <w:sz w:val="22"/>
          <w:szCs w:val="22"/>
        </w:rPr>
        <w:tab/>
      </w:r>
      <w:r w:rsidRPr="006E669E">
        <w:rPr>
          <w:rFonts w:ascii="Arial" w:eastAsia="Arial" w:hAnsi="Arial" w:cs="Arial"/>
          <w:b/>
          <w:caps/>
          <w:sz w:val="22"/>
          <w:szCs w:val="22"/>
        </w:rPr>
        <w:t>INTELEKTINĖ NUOSAVYBĖ</w:t>
      </w:r>
    </w:p>
    <w:p w14:paraId="5751B97E"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7545FEE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pobūdžio ar (ir) išimtinių teisių, patentų ir kt. </w:t>
      </w:r>
    </w:p>
    <w:p w14:paraId="1951900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69E">
        <w:rPr>
          <w:rFonts w:ascii="Arial" w:hAnsi="Arial" w:cs="Arial"/>
          <w:sz w:val="22"/>
          <w:szCs w:val="22"/>
        </w:rPr>
        <w:t>sui</w:t>
      </w:r>
      <w:proofErr w:type="spellEnd"/>
      <w:r w:rsidRPr="006E669E">
        <w:rPr>
          <w:rFonts w:ascii="Arial" w:hAnsi="Arial" w:cs="Arial"/>
          <w:sz w:val="22"/>
          <w:szCs w:val="22"/>
        </w:rPr>
        <w:t xml:space="preserve"> </w:t>
      </w:r>
      <w:proofErr w:type="spellStart"/>
      <w:r w:rsidRPr="006E669E">
        <w:rPr>
          <w:rFonts w:ascii="Arial" w:hAnsi="Arial" w:cs="Arial"/>
          <w:sz w:val="22"/>
          <w:szCs w:val="22"/>
        </w:rPr>
        <w:t>generis</w:t>
      </w:r>
      <w:proofErr w:type="spellEnd"/>
      <w:r w:rsidRPr="006E669E">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690E625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7DF4D4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7CA4033D"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16.</w:t>
      </w:r>
      <w:r w:rsidRPr="006E669E">
        <w:rPr>
          <w:rFonts w:ascii="Arial" w:eastAsia="Arial" w:hAnsi="Arial" w:cs="Arial"/>
          <w:b/>
          <w:bCs/>
          <w:caps/>
          <w:sz w:val="22"/>
          <w:szCs w:val="22"/>
        </w:rPr>
        <w:tab/>
      </w:r>
      <w:r w:rsidRPr="006E669E">
        <w:rPr>
          <w:rFonts w:ascii="Arial" w:eastAsia="Arial" w:hAnsi="Arial" w:cs="Arial"/>
          <w:b/>
          <w:caps/>
          <w:sz w:val="22"/>
          <w:szCs w:val="22"/>
        </w:rPr>
        <w:t>Pareiškimai ir garantijos</w:t>
      </w:r>
    </w:p>
    <w:p w14:paraId="3B1D3DB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BD44C9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 Kiekviena iš Šalių pareiškia ir garantuoja kitai Šaliai, kad:</w:t>
      </w:r>
    </w:p>
    <w:p w14:paraId="4A8B643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09196A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16.1.2. sudarydama Sutartį, Šalis neviršija savo kompetencijos ir nepažeidžia jai taikomų </w:t>
      </w:r>
      <w:r w:rsidRPr="006E669E">
        <w:rPr>
          <w:rFonts w:ascii="Arial" w:hAnsi="Arial" w:cs="Arial"/>
          <w:sz w:val="22"/>
          <w:szCs w:val="22"/>
        </w:rPr>
        <w:t>įstatymų bei kitų teisės aktų</w:t>
      </w:r>
      <w:r w:rsidRPr="006E669E">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4C4CA53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6AD2B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22CF5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16.1.5. Sutartis sudaroma vadovaujantis sąžiningumo, protingumo, teisingumo ir Šalių </w:t>
      </w:r>
      <w:r w:rsidRPr="006E669E">
        <w:rPr>
          <w:rFonts w:ascii="Arial" w:eastAsia="Arial" w:hAnsi="Arial" w:cs="Arial"/>
          <w:sz w:val="22"/>
          <w:szCs w:val="22"/>
        </w:rPr>
        <w:lastRenderedPageBreak/>
        <w:t>lygiateisiškumo principais, nenaudojant apgaulės ar spaudimo. Šalys atskleidė viena kitai visą joms žinomą informaciją, turinčią esminės reikšmės Sutarties sudarymui ir jos vykdymui;</w:t>
      </w:r>
    </w:p>
    <w:p w14:paraId="6678DEB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16.1.6. visi Šalies pareiškimai ir garantijos yra išsamūs ir nepalieka nutylėtų jokių aplinkybių, kurios darytų šiuos pareiškimus ar garantijas neteisingais.</w:t>
      </w:r>
    </w:p>
    <w:p w14:paraId="4604454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numatytus leidimus, licencijas, atestatus, teisės pripažinimo dokumentus, reikalingus vykdant Sutartį.</w:t>
      </w:r>
    </w:p>
    <w:p w14:paraId="2CE397B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6E669E">
        <w:rPr>
          <w:rFonts w:ascii="Arial" w:eastAsia="Arial" w:hAnsi="Arial" w:cs="Arial"/>
          <w:sz w:val="22"/>
          <w:szCs w:val="22"/>
          <w:shd w:val="clear" w:color="auto" w:fill="FFFFFF"/>
        </w:rPr>
        <w:t xml:space="preserve">16.3. </w:t>
      </w:r>
      <w:r w:rsidRPr="006E669E">
        <w:rPr>
          <w:rFonts w:ascii="Arial" w:hAnsi="Arial" w:cs="Arial"/>
          <w:sz w:val="22"/>
          <w:szCs w:val="22"/>
        </w:rPr>
        <w:t>Tiekėjas pareiškia, kad suteiktų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rezultato disponavimo, valdymo ir naudojimosi teisės nėra apribotos</w:t>
      </w:r>
      <w:r w:rsidRPr="006E669E">
        <w:rPr>
          <w:rFonts w:ascii="Arial" w:eastAsia="Arial" w:hAnsi="Arial" w:cs="Arial"/>
          <w:sz w:val="22"/>
          <w:szCs w:val="22"/>
        </w:rPr>
        <w:t xml:space="preserve"> </w:t>
      </w:r>
      <w:r w:rsidRPr="006E669E">
        <w:rPr>
          <w:rFonts w:ascii="Arial" w:eastAsia="Arial" w:hAnsi="Arial" w:cs="Arial"/>
          <w:sz w:val="22"/>
          <w:szCs w:val="22"/>
          <w:shd w:val="clear" w:color="auto" w:fill="FFFFFF"/>
        </w:rPr>
        <w:t xml:space="preserve">ir jokie tretieji asmenys neturi pretenzijų į Sutartimi perduodamą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w:t>
      </w:r>
      <w:r w:rsidRPr="006E669E">
        <w:rPr>
          <w:rFonts w:ascii="Arial" w:eastAsia="Arial" w:hAnsi="Arial" w:cs="Arial"/>
          <w:sz w:val="22"/>
          <w:szCs w:val="22"/>
          <w:shd w:val="clear" w:color="auto" w:fill="FFFFFF"/>
        </w:rPr>
        <w:t>.</w:t>
      </w:r>
    </w:p>
    <w:p w14:paraId="3240A4F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eastAsia="Arial" w:hAnsi="Arial" w:cs="Arial"/>
          <w:sz w:val="22"/>
          <w:szCs w:val="22"/>
        </w:rPr>
        <w:t>16.4. T</w:t>
      </w:r>
      <w:r w:rsidRPr="006E669E">
        <w:rPr>
          <w:rFonts w:ascii="Arial" w:hAnsi="Arial" w:cs="Arial"/>
          <w:sz w:val="22"/>
          <w:szCs w:val="22"/>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7505953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23B0226"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17.</w:t>
      </w:r>
      <w:r w:rsidRPr="006E669E">
        <w:rPr>
          <w:rFonts w:ascii="Arial" w:eastAsia="Arial" w:hAnsi="Arial" w:cs="Arial"/>
          <w:b/>
          <w:bCs/>
          <w:caps/>
          <w:sz w:val="22"/>
          <w:szCs w:val="22"/>
        </w:rPr>
        <w:tab/>
      </w:r>
      <w:r w:rsidRPr="006E669E">
        <w:rPr>
          <w:rFonts w:ascii="Arial" w:eastAsia="Arial" w:hAnsi="Arial" w:cs="Arial"/>
          <w:b/>
          <w:caps/>
          <w:sz w:val="22"/>
          <w:szCs w:val="22"/>
        </w:rPr>
        <w:t>Bendrieji atsakomybės klausimai</w:t>
      </w:r>
    </w:p>
    <w:p w14:paraId="5CCE669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54363C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17.1. Netesybų sumokėjimas už vėlavimą ar pareigų pagal Sutartį pažeidimą neatleidžia Šalies nuo Sutartyje numatytų jos pareigų vykdymo.</w:t>
      </w:r>
    </w:p>
    <w:p w14:paraId="3557EC3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E669E">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0CC31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A4C7B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17.4. Šioje Sutartyje numatytos teisių gynybos priemonės neapriboja Šalių teisės pasinaudoti kitomis teisėtomis teisių gynybos priemonėmis.</w:t>
      </w:r>
    </w:p>
    <w:p w14:paraId="518E44B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F00CA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2173FF" w14:textId="77777777" w:rsidR="00C93D59" w:rsidRPr="006E669E" w:rsidRDefault="00C93D59" w:rsidP="00C93D59">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436BF2F9"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18.</w:t>
      </w:r>
      <w:r w:rsidRPr="006E669E">
        <w:rPr>
          <w:rFonts w:ascii="Arial" w:eastAsia="Arial" w:hAnsi="Arial" w:cs="Arial"/>
          <w:b/>
          <w:bCs/>
          <w:caps/>
          <w:sz w:val="22"/>
          <w:szCs w:val="22"/>
        </w:rPr>
        <w:tab/>
      </w:r>
      <w:r w:rsidRPr="006E669E">
        <w:rPr>
          <w:rFonts w:ascii="Arial" w:eastAsia="Arial" w:hAnsi="Arial" w:cs="Arial"/>
          <w:b/>
          <w:caps/>
          <w:sz w:val="22"/>
          <w:szCs w:val="22"/>
        </w:rPr>
        <w:t>Nenugalima jėga (FORCE MAJEURE)</w:t>
      </w:r>
    </w:p>
    <w:p w14:paraId="1F552588"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08D9B8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18.1.</w:t>
      </w:r>
      <w:r w:rsidRPr="006E669E">
        <w:rPr>
          <w:rFonts w:ascii="Arial" w:eastAsia="Arial" w:hAnsi="Arial" w:cs="Arial"/>
          <w:b/>
          <w:bCs/>
          <w:sz w:val="22"/>
          <w:szCs w:val="22"/>
        </w:rPr>
        <w:tab/>
      </w:r>
      <w:r w:rsidRPr="006E669E">
        <w:rPr>
          <w:rFonts w:ascii="Arial" w:eastAsia="Arial" w:hAnsi="Arial" w:cs="Arial"/>
          <w:sz w:val="22"/>
          <w:szCs w:val="22"/>
        </w:rPr>
        <w:t>Atsakomybė pagal Sutartį netaikoma, taip pat Šalys gali būti visiškai ar iš dalies atleistos nuo civilinės atsakomybės šiais pagrindais:</w:t>
      </w:r>
    </w:p>
    <w:p w14:paraId="7394BB6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18.1.1.</w:t>
      </w:r>
      <w:r w:rsidRPr="006E669E">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E60FB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F5F3C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18.2.</w:t>
      </w:r>
      <w:r w:rsidRPr="006E669E">
        <w:rPr>
          <w:rFonts w:ascii="Arial" w:eastAsia="Arial" w:hAnsi="Arial" w:cs="Arial"/>
          <w:b/>
          <w:bCs/>
          <w:sz w:val="22"/>
          <w:szCs w:val="22"/>
        </w:rPr>
        <w:tab/>
      </w:r>
      <w:r w:rsidRPr="006E669E">
        <w:rPr>
          <w:rFonts w:ascii="Arial" w:eastAsia="Arial" w:hAnsi="Arial" w:cs="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E669E">
        <w:rPr>
          <w:rFonts w:ascii="Arial" w:eastAsia="Arial" w:hAnsi="Arial" w:cs="Arial"/>
          <w:sz w:val="22"/>
          <w:szCs w:val="22"/>
        </w:rPr>
        <w:lastRenderedPageBreak/>
        <w:t>įvykdymo terminą. Šalis taip pat turi pateikti kitai Šaliai atitinkamą pranešimą, kai išnyksta įsipareigojimų nevykdymo pagrindas.</w:t>
      </w:r>
    </w:p>
    <w:p w14:paraId="7D956B95"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18.3.</w:t>
      </w:r>
      <w:r w:rsidRPr="006E669E">
        <w:rPr>
          <w:rFonts w:ascii="Arial" w:eastAsia="Arial" w:hAnsi="Arial" w:cs="Arial"/>
          <w:b/>
          <w:bCs/>
          <w:sz w:val="22"/>
          <w:szCs w:val="22"/>
        </w:rPr>
        <w:tab/>
      </w:r>
      <w:r w:rsidRPr="006E669E">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4D3AF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18.4.</w:t>
      </w:r>
      <w:r w:rsidRPr="006E669E">
        <w:rPr>
          <w:rFonts w:ascii="Arial" w:eastAsia="Arial" w:hAnsi="Arial" w:cs="Arial"/>
          <w:sz w:val="22"/>
          <w:szCs w:val="22"/>
        </w:rPr>
        <w:tab/>
        <w:t>Jeigu nenugalimos jėgos (</w:t>
      </w:r>
      <w:r w:rsidRPr="006E669E">
        <w:rPr>
          <w:rFonts w:ascii="Arial" w:eastAsia="Arial" w:hAnsi="Arial" w:cs="Arial"/>
          <w:iCs/>
          <w:sz w:val="22"/>
          <w:szCs w:val="22"/>
        </w:rPr>
        <w:t>force majeure</w:t>
      </w:r>
      <w:r w:rsidRPr="006E669E">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5DC486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1ED3AC5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19.</w:t>
      </w:r>
      <w:r w:rsidRPr="006E669E">
        <w:rPr>
          <w:rFonts w:ascii="Arial" w:eastAsia="Arial" w:hAnsi="Arial" w:cs="Arial"/>
          <w:b/>
          <w:bCs/>
          <w:caps/>
          <w:sz w:val="22"/>
          <w:szCs w:val="22"/>
        </w:rPr>
        <w:tab/>
      </w:r>
      <w:r w:rsidRPr="006E669E">
        <w:rPr>
          <w:rFonts w:ascii="Arial" w:eastAsia="Arial" w:hAnsi="Arial" w:cs="Arial"/>
          <w:b/>
          <w:caps/>
          <w:sz w:val="22"/>
          <w:szCs w:val="22"/>
        </w:rPr>
        <w:t>Sutarties nuostatų negaliojimas</w:t>
      </w:r>
    </w:p>
    <w:p w14:paraId="398702D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8489F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19.1.</w:t>
      </w:r>
      <w:r w:rsidRPr="006E669E">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69E">
        <w:rPr>
          <w:rFonts w:ascii="Arial" w:hAnsi="Arial" w:cs="Arial"/>
          <w:sz w:val="22"/>
          <w:szCs w:val="22"/>
        </w:rPr>
        <w:t>įstatymų bei kitų teisės aktų</w:t>
      </w:r>
      <w:r w:rsidRPr="006E669E">
        <w:rPr>
          <w:rFonts w:ascii="Arial" w:eastAsia="Arial" w:hAnsi="Arial" w:cs="Arial"/>
          <w:sz w:val="22"/>
          <w:szCs w:val="22"/>
        </w:rPr>
        <w:t xml:space="preserve"> ir galima daryti prielaidą, kad Sutartis būtų buvusi teisėtai sudaryta ir neįtraukus nuostatos, kuri yra negaliojanti.</w:t>
      </w:r>
    </w:p>
    <w:p w14:paraId="76AC668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19.2.</w:t>
      </w:r>
      <w:r w:rsidRPr="006E669E">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E5EE3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65F044B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20.</w:t>
      </w:r>
      <w:r w:rsidRPr="006E669E">
        <w:rPr>
          <w:rFonts w:ascii="Arial" w:eastAsia="Arial" w:hAnsi="Arial" w:cs="Arial"/>
          <w:b/>
          <w:bCs/>
          <w:caps/>
          <w:sz w:val="22"/>
          <w:szCs w:val="22"/>
        </w:rPr>
        <w:tab/>
      </w:r>
      <w:r w:rsidRPr="006E669E">
        <w:rPr>
          <w:rFonts w:ascii="Arial" w:eastAsia="Arial" w:hAnsi="Arial" w:cs="Arial"/>
          <w:b/>
          <w:caps/>
          <w:sz w:val="22"/>
          <w:szCs w:val="22"/>
        </w:rPr>
        <w:t>Sutarties pakeitimai</w:t>
      </w:r>
    </w:p>
    <w:p w14:paraId="4D88012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5A23B77" w14:textId="77777777" w:rsidR="00C93D59" w:rsidRPr="006E669E" w:rsidRDefault="00C93D59" w:rsidP="00C93D59">
      <w:pPr>
        <w:tabs>
          <w:tab w:val="left" w:pos="284"/>
          <w:tab w:val="left" w:pos="567"/>
        </w:tabs>
        <w:spacing w:after="0" w:line="240" w:lineRule="auto"/>
        <w:jc w:val="both"/>
        <w:rPr>
          <w:rFonts w:ascii="Arial" w:hAnsi="Arial" w:cs="Arial"/>
          <w:sz w:val="22"/>
          <w:szCs w:val="22"/>
        </w:rPr>
      </w:pPr>
      <w:r w:rsidRPr="006E669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6BD04AC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20.2. Sutarties pakeitimai įforminami Šalims sudarant Susitarimą. </w:t>
      </w:r>
    </w:p>
    <w:p w14:paraId="30D27D0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E669E">
        <w:rPr>
          <w:rFonts w:ascii="Arial" w:hAnsi="Arial" w:cs="Arial"/>
          <w:sz w:val="22"/>
          <w:szCs w:val="22"/>
        </w:rPr>
        <w:t>įstatymų bei kitų teisės aktų</w:t>
      </w:r>
      <w:r w:rsidRPr="006E669E">
        <w:rPr>
          <w:rFonts w:ascii="Arial" w:eastAsia="Arial" w:hAnsi="Arial" w:cs="Arial"/>
          <w:sz w:val="22"/>
          <w:szCs w:val="22"/>
        </w:rPr>
        <w:t xml:space="preserve"> nuostatomis. </w:t>
      </w:r>
    </w:p>
    <w:p w14:paraId="161263CF"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20.4. Susitarimas įsigalioja nuo jo sudarymo, jei Susitarime nenurodyta kitaip. Susitarimą Pirkėjas privalo paviešinti VPĮ 33 ir 86 straipsniuose nustatyta tvarka.</w:t>
      </w:r>
    </w:p>
    <w:p w14:paraId="5A8BCAD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2C29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F1F5B04"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21.</w:t>
      </w:r>
      <w:r w:rsidRPr="006E669E">
        <w:rPr>
          <w:rFonts w:ascii="Arial" w:eastAsia="Arial" w:hAnsi="Arial" w:cs="Arial"/>
          <w:b/>
          <w:bCs/>
          <w:caps/>
          <w:sz w:val="22"/>
          <w:szCs w:val="22"/>
        </w:rPr>
        <w:tab/>
      </w:r>
      <w:r w:rsidRPr="006E669E">
        <w:rPr>
          <w:rFonts w:ascii="Arial" w:eastAsia="Arial" w:hAnsi="Arial" w:cs="Arial"/>
          <w:b/>
          <w:caps/>
          <w:sz w:val="22"/>
          <w:szCs w:val="22"/>
        </w:rPr>
        <w:t>Sutarties sUSTABDYMAS</w:t>
      </w:r>
    </w:p>
    <w:p w14:paraId="50F38B9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A3EB8E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sustabdymą iki atitinkamų aplinkybių pasibaigimo. </w:t>
      </w:r>
    </w:p>
    <w:p w14:paraId="4347833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21.2.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teikimas gali būti stabdomas esant bent vienai iš šių aplinkybių: </w:t>
      </w:r>
    </w:p>
    <w:p w14:paraId="2981383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562CA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21.2.2. Tiekėjas Sutartyje nurodyta tvarka negali teikti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(pavyzdžiui, Pirkėjas dėl objektyvių priežasčių negali sudaryti techninių galimybių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teikimui), o Tiekėjas dėl to negali vykdyti Sutarties; </w:t>
      </w:r>
    </w:p>
    <w:p w14:paraId="4DFD10D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21.2.3. dėl nenumatytų prekių, paslaugų ir (ar) darbų, susijusių su perkamu objektu, kurių poreikis paaiškėjo tik vykdant Sutartį; </w:t>
      </w:r>
    </w:p>
    <w:p w14:paraId="007BC4B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21.2.4. ne dėl Pirkėjo kaltės vėluoja kitos Pirkėjo pirkimo sutarties, turinčios tiesioginės įtakos šiai Sutarčiai, vykdymas;  </w:t>
      </w:r>
    </w:p>
    <w:p w14:paraId="2736C5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7B314C8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21.2.6. pasikeitus galiojančiam teisės aktui ar įsigaliojus naujam teisės aktui, kuris turi įtakos šios Sutarties vykdymui; </w:t>
      </w:r>
    </w:p>
    <w:p w14:paraId="2D5191C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21.2.7. sutartinių įsipareigojimų stabdymo būtinybė atsirado dėl sustabdyto / perskirstyto / negauto ir panašiai Pirkėjo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pirkimui skirto finansavimo arba finansavimo trūkumo; </w:t>
      </w:r>
    </w:p>
    <w:p w14:paraId="2D51458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21.2.8. dėl teisminių (arbitražinių) ginčų su Pirkėju ar trečiaisiais asmenimis, kurių dalykas yra tiesiogiai susijęs su Sutarties vykdymu. </w:t>
      </w:r>
    </w:p>
    <w:p w14:paraId="21E5DAB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21.3. Jei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A0348B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21.4. Jei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3B093F7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21.5. Sutartinių įsipareigojimų vykdymas gali būti stabdomas tik Sutarties galiojimo laikotarpiu tokia tvarka:</w:t>
      </w:r>
    </w:p>
    <w:p w14:paraId="6CD5824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F42F97"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D2A47A"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FC9006"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DF664"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21.7. Sutartinių įsipareigojimų vykdymas sustabdomas ne ilgesniam kaip konkrečios, pagrįstos aplinkybės egzistavimo laikotarpiui.</w:t>
      </w:r>
    </w:p>
    <w:p w14:paraId="44524DB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7C5B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51C34E5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4CA1AD9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8D13A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4C36F3E9"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22.</w:t>
      </w:r>
      <w:r w:rsidRPr="006E669E">
        <w:rPr>
          <w:rFonts w:ascii="Arial" w:eastAsia="Arial" w:hAnsi="Arial" w:cs="Arial"/>
          <w:b/>
          <w:bCs/>
          <w:caps/>
          <w:sz w:val="22"/>
          <w:szCs w:val="22"/>
        </w:rPr>
        <w:tab/>
      </w:r>
      <w:r w:rsidRPr="006E669E">
        <w:rPr>
          <w:rFonts w:ascii="Arial" w:eastAsia="Arial" w:hAnsi="Arial" w:cs="Arial"/>
          <w:b/>
          <w:caps/>
          <w:sz w:val="22"/>
          <w:szCs w:val="22"/>
        </w:rPr>
        <w:t>Sutarties nutraukimas</w:t>
      </w:r>
    </w:p>
    <w:p w14:paraId="7338053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72BF095"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Cambria" w:hAnsi="Arial" w:cs="Arial"/>
          <w:b/>
          <w:bCs/>
          <w:sz w:val="22"/>
          <w:szCs w:val="22"/>
        </w:rPr>
      </w:pPr>
      <w:r w:rsidRPr="006E669E">
        <w:rPr>
          <w:rFonts w:ascii="Arial" w:eastAsia="Cambria" w:hAnsi="Arial" w:cs="Arial"/>
          <w:sz w:val="22"/>
          <w:szCs w:val="22"/>
        </w:rPr>
        <w:t>22. Sutartis gali būti nutraukiama VPĮ 90 straipsnyje ir Sutartyje numatytais atvejais, įskaitant galimybę nutraukti Sutartį Šalių susitarimu.</w:t>
      </w:r>
    </w:p>
    <w:p w14:paraId="7BB95E90"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16DC3BC"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22.1.</w:t>
      </w:r>
      <w:r w:rsidRPr="006E669E">
        <w:rPr>
          <w:rFonts w:ascii="Arial" w:eastAsia="Arial" w:hAnsi="Arial" w:cs="Arial"/>
          <w:b/>
          <w:bCs/>
          <w:sz w:val="22"/>
          <w:szCs w:val="22"/>
        </w:rPr>
        <w:tab/>
      </w:r>
      <w:r w:rsidRPr="006E669E">
        <w:rPr>
          <w:rFonts w:ascii="Arial" w:eastAsia="Arial" w:hAnsi="Arial" w:cs="Arial"/>
          <w:b/>
          <w:sz w:val="22"/>
          <w:szCs w:val="22"/>
        </w:rPr>
        <w:t>Pretenzijos dėl Sutarties pažeidimų</w:t>
      </w:r>
    </w:p>
    <w:p w14:paraId="3AFABBDE"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p>
    <w:p w14:paraId="400612C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40C5CE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69E">
        <w:rPr>
          <w:rFonts w:ascii="Arial" w:hAnsi="Arial" w:cs="Arial"/>
          <w:b/>
          <w:sz w:val="22"/>
          <w:szCs w:val="22"/>
        </w:rPr>
        <w:t xml:space="preserve"> </w:t>
      </w:r>
      <w:r w:rsidRPr="006E669E">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2954CB4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3506657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22.2.</w:t>
      </w:r>
      <w:r w:rsidRPr="006E669E">
        <w:rPr>
          <w:rFonts w:ascii="Arial" w:eastAsia="Arial" w:hAnsi="Arial" w:cs="Arial"/>
          <w:b/>
          <w:bCs/>
          <w:sz w:val="22"/>
          <w:szCs w:val="22"/>
        </w:rPr>
        <w:tab/>
      </w:r>
      <w:r w:rsidRPr="006E669E">
        <w:rPr>
          <w:rFonts w:ascii="Arial" w:eastAsia="Arial" w:hAnsi="Arial" w:cs="Arial"/>
          <w:b/>
          <w:sz w:val="22"/>
          <w:szCs w:val="22"/>
        </w:rPr>
        <w:t>Sutarties nutraukimas Pirkėjo iniciatyva</w:t>
      </w:r>
    </w:p>
    <w:p w14:paraId="516E57F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130CC1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812346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bookmarkStart w:id="63" w:name="_Hlk168408415"/>
      <w:r w:rsidRPr="006E669E">
        <w:rPr>
          <w:rFonts w:ascii="Arial" w:hAnsi="Arial" w:cs="Arial"/>
          <w:sz w:val="22"/>
          <w:szCs w:val="22"/>
        </w:rPr>
        <w:t>22.2.2. Pirkėjas turi teisę vienašališkai nutraukti Sutartį ar jos dalį raštu įspėjęs Tiekėją prieš ne trumpesnį nei 10 (dešimties) dienų terminą, jeigu: </w:t>
      </w:r>
    </w:p>
    <w:p w14:paraId="0D71D13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 Tiekėjui yra iškelta bankroto byla, pradėtas bankroto procesas ne teismo tvarka, jis tampa nemokus arba yra nemokumo tikimybė, sustabdo ūkinę veiklą ar susidaro</w:t>
      </w:r>
      <w:r w:rsidRPr="006E669E">
        <w:rPr>
          <w:rFonts w:ascii="Arial" w:hAnsi="Arial" w:cs="Arial"/>
          <w:b/>
          <w:sz w:val="22"/>
          <w:szCs w:val="22"/>
        </w:rPr>
        <w:t xml:space="preserve"> </w:t>
      </w:r>
      <w:r w:rsidRPr="006E669E">
        <w:rPr>
          <w:rFonts w:ascii="Arial" w:hAnsi="Arial" w:cs="Arial"/>
          <w:sz w:val="22"/>
          <w:szCs w:val="22"/>
        </w:rPr>
        <w:t>įstatymuose ir kituose teisės aktuose nustatyta tvarka analogiška situacija</w:t>
      </w:r>
      <w:r w:rsidRPr="006E669E">
        <w:rPr>
          <w:rFonts w:ascii="Arial" w:hAnsi="Arial" w:cs="Arial"/>
          <w:sz w:val="22"/>
          <w:szCs w:val="22"/>
          <w:shd w:val="clear" w:color="auto" w:fill="FFFFFF"/>
        </w:rPr>
        <w:t>;</w:t>
      </w:r>
      <w:r w:rsidRPr="006E669E">
        <w:rPr>
          <w:rFonts w:ascii="Arial" w:hAnsi="Arial" w:cs="Arial"/>
          <w:sz w:val="22"/>
          <w:szCs w:val="22"/>
        </w:rPr>
        <w:t> </w:t>
      </w:r>
    </w:p>
    <w:p w14:paraId="627373AE" w14:textId="77777777" w:rsidR="00C93D59" w:rsidRPr="006E669E" w:rsidRDefault="00C93D59" w:rsidP="00C93D59">
      <w:pPr>
        <w:tabs>
          <w:tab w:val="left" w:pos="567"/>
        </w:tabs>
        <w:spacing w:after="0" w:line="240" w:lineRule="auto"/>
        <w:jc w:val="both"/>
        <w:rPr>
          <w:rFonts w:ascii="Arial" w:hAnsi="Arial" w:cs="Arial"/>
          <w:sz w:val="22"/>
          <w:szCs w:val="22"/>
        </w:rPr>
      </w:pPr>
      <w:r w:rsidRPr="006E669E">
        <w:rPr>
          <w:rFonts w:ascii="Arial" w:hAnsi="Arial" w:cs="Arial"/>
          <w:sz w:val="22"/>
          <w:szCs w:val="22"/>
        </w:rPr>
        <w:t>22.2.2.2. Tiekėjo padėtis pasikeičia ir jis atitinka pirkimo dokumentuose nustatytą pašalinimo pagrindą, kuris taikomas ir Sutarties galiojimo metu;</w:t>
      </w:r>
    </w:p>
    <w:p w14:paraId="0229D87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1A62298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22.2.2.4. Pirkėjas nusprendžia nebevykdyti veiklos, kurios vykdymui Sutartimi įsigyjamos Paslaugos ir Sutarties poreikis išnyksta; </w:t>
      </w:r>
    </w:p>
    <w:p w14:paraId="42E08AF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22.2.2.5. Pirkėjo valdymo organas priima sprendimą, dėl kurio Sutarties poreikis išnyksta; </w:t>
      </w:r>
    </w:p>
    <w:p w14:paraId="3B3F416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22.2.2.6. pasikeičia (pablogėja) Pirkėjo finansinė padėtis ar Pirkėjas negauna / netenka finansavimo ir dėl šios priežasties nusprendžia nutraukti Sutartį; </w:t>
      </w:r>
    </w:p>
    <w:p w14:paraId="04BCDDF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5C9B320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22.2.2.8. nebelieka perkamų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poreikio; </w:t>
      </w:r>
    </w:p>
    <w:bookmarkEnd w:id="63"/>
    <w:p w14:paraId="48DA26D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22.2.2.9. Pirkėjas iš pirkimų priežiūrą atliekančių institucijų gauna nurodymą / rekomendaciją nutraukti Sutartį;</w:t>
      </w:r>
    </w:p>
    <w:p w14:paraId="7410846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8B3769F" w14:textId="77777777" w:rsidR="00C93D59" w:rsidRPr="006E669E" w:rsidRDefault="00C93D59" w:rsidP="00C93D59">
      <w:pPr>
        <w:tabs>
          <w:tab w:val="left" w:pos="567"/>
        </w:tabs>
        <w:spacing w:after="0" w:line="240" w:lineRule="auto"/>
        <w:jc w:val="both"/>
        <w:textAlignment w:val="baseline"/>
        <w:rPr>
          <w:rFonts w:ascii="Arial" w:eastAsia="Arial" w:hAnsi="Arial" w:cs="Arial"/>
          <w:sz w:val="22"/>
          <w:szCs w:val="22"/>
        </w:rPr>
      </w:pPr>
      <w:r w:rsidRPr="006E669E">
        <w:rPr>
          <w:rFonts w:ascii="Arial" w:hAnsi="Arial" w:cs="Arial"/>
          <w:sz w:val="22"/>
          <w:szCs w:val="22"/>
        </w:rPr>
        <w:lastRenderedPageBreak/>
        <w:t>22.2.2.11.</w:t>
      </w:r>
      <w:r w:rsidRPr="006E669E">
        <w:rPr>
          <w:rFonts w:ascii="Arial" w:eastAsia="Arial" w:hAnsi="Arial" w:cs="Arial"/>
          <w:sz w:val="22"/>
          <w:szCs w:val="22"/>
        </w:rPr>
        <w:t xml:space="preserve"> Tiekėjas atsisako pašalinti arba nepašalina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per Pirkėjo nustatytus protingus terminus;</w:t>
      </w:r>
    </w:p>
    <w:p w14:paraId="57DA957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22.2.2.12. Tiekėjas pažeidžia Sutartį arba įstatymus bei kitus teisės aktus ir per Pirkėjo rašytinėje pretenzijoje nurodytą terminą neištaiso pažeidimo.</w:t>
      </w:r>
    </w:p>
    <w:p w14:paraId="77A5D38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22.2.2.13. </w:t>
      </w:r>
      <w:r w:rsidRPr="006E669E">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2FB1745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C9A07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1D2A0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E1341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22.2.6. Pirkėjas turi teisę vienašališkai nutraukti Sutartį ir kitais Specialiosiose sąlygose (jei taikoma) ir įstatymuose bei kituose teisės aktuose įtvirtintais atvejais. </w:t>
      </w:r>
    </w:p>
    <w:p w14:paraId="0A992EE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22.2.7. Sutartis laikoma nutraukta kitą dieną po to, kai pasibaigia įspėjimo apie Sutarties nutraukimą terminas.  </w:t>
      </w:r>
    </w:p>
    <w:p w14:paraId="31A8286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23003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28CCF19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6E669E">
        <w:rPr>
          <w:rFonts w:ascii="Arial" w:eastAsia="Arial" w:hAnsi="Arial" w:cs="Arial"/>
          <w:b/>
          <w:bCs/>
          <w:sz w:val="22"/>
          <w:szCs w:val="22"/>
        </w:rPr>
        <w:t>22.3.</w:t>
      </w:r>
      <w:r w:rsidRPr="006E669E">
        <w:rPr>
          <w:rFonts w:ascii="Arial" w:eastAsia="Arial" w:hAnsi="Arial" w:cs="Arial"/>
          <w:b/>
          <w:bCs/>
          <w:sz w:val="22"/>
          <w:szCs w:val="22"/>
        </w:rPr>
        <w:tab/>
        <w:t>Sutarties nutraukimas Tiekėjo iniciatyva</w:t>
      </w:r>
    </w:p>
    <w:p w14:paraId="595BED2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6A551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222FF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 Tiekėjas turi teisę vienašališkai nutraukti Sutartį, įspėjęs Pirkėją raštu prieš ne trumpesnį nei 10 (dešimties) dienų terminą, jeigu:</w:t>
      </w:r>
    </w:p>
    <w:p w14:paraId="5D96057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5BB89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5CC61C7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3F4C1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22.3.4. Tiekėjas turi teisę vienašališkai nutraukti Sutartį ir kitais įstatymuose bei kituose teisės aktuose įtvirtintais atvejais. </w:t>
      </w:r>
    </w:p>
    <w:p w14:paraId="1255D03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209B2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22.3.6. Sutartis laikoma nutraukta kitą dieną po to, kai pasibaigia įspėjimo apie Sutarties nutraukimą terminas. </w:t>
      </w:r>
    </w:p>
    <w:p w14:paraId="5AEC04B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2B7E0ED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1E0C270C"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22.4.</w:t>
      </w:r>
      <w:r w:rsidRPr="006E669E">
        <w:rPr>
          <w:rFonts w:ascii="Arial" w:eastAsia="Arial" w:hAnsi="Arial" w:cs="Arial"/>
          <w:b/>
          <w:bCs/>
          <w:sz w:val="22"/>
          <w:szCs w:val="22"/>
        </w:rPr>
        <w:tab/>
      </w:r>
      <w:r w:rsidRPr="006E669E">
        <w:rPr>
          <w:rFonts w:ascii="Arial" w:eastAsia="Arial" w:hAnsi="Arial" w:cs="Arial"/>
          <w:b/>
          <w:sz w:val="22"/>
          <w:szCs w:val="22"/>
        </w:rPr>
        <w:t>Šalių teisės ir pareigos Sutarties nutraukimo atveju</w:t>
      </w:r>
    </w:p>
    <w:p w14:paraId="5342C22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1E9D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088150E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22.4.2. Nutraukus Sutartį, Šalys privalo: </w:t>
      </w:r>
    </w:p>
    <w:p w14:paraId="640930D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22.4.2.1. įsitikinti, jog iki Sutarties nutraukimo dienos </w:t>
      </w:r>
      <w:r>
        <w:rPr>
          <w:rFonts w:ascii="Arial" w:hAnsi="Arial" w:cs="Arial"/>
          <w:sz w:val="22"/>
          <w:szCs w:val="22"/>
        </w:rPr>
        <w:t>pa</w:t>
      </w:r>
      <w:r w:rsidRPr="006E669E">
        <w:rPr>
          <w:rFonts w:ascii="Arial" w:hAnsi="Arial" w:cs="Arial"/>
          <w:sz w:val="22"/>
          <w:szCs w:val="22"/>
        </w:rPr>
        <w:t xml:space="preserve">teiktos </w:t>
      </w:r>
      <w:r w:rsidRPr="006E669E">
        <w:rPr>
          <w:rFonts w:ascii="Arial" w:eastAsia="Arial" w:hAnsi="Arial" w:cs="Arial"/>
          <w:sz w:val="22"/>
          <w:szCs w:val="22"/>
        </w:rPr>
        <w:t>Paslaugos</w:t>
      </w:r>
      <w:r w:rsidRPr="009B37F6">
        <w:rPr>
          <w:rFonts w:ascii="Arial" w:eastAsia="Arial" w:hAnsi="Arial" w:cs="Arial"/>
          <w:sz w:val="22"/>
          <w:szCs w:val="22"/>
        </w:rPr>
        <w:t xml:space="preserve"> </w:t>
      </w:r>
      <w:r>
        <w:rPr>
          <w:rFonts w:ascii="Arial" w:eastAsia="Arial" w:hAnsi="Arial" w:cs="Arial"/>
          <w:sz w:val="22"/>
          <w:szCs w:val="22"/>
        </w:rPr>
        <w:t>ir prekės</w:t>
      </w:r>
      <w:r w:rsidRPr="006E669E">
        <w:rPr>
          <w:rFonts w:ascii="Arial" w:hAnsi="Arial" w:cs="Arial"/>
          <w:sz w:val="22"/>
          <w:szCs w:val="22"/>
        </w:rPr>
        <w:t xml:space="preserve"> ir kiti atlikti veiksmai atitinka Sutarties reikalavimus ir Šalys dėl to viena kitai nebereikš pretenzijų; </w:t>
      </w:r>
    </w:p>
    <w:p w14:paraId="4FA3852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22.4.2.2. atsiskaityti už iki Sutarties nutraukimo </w:t>
      </w:r>
      <w:r>
        <w:rPr>
          <w:rFonts w:ascii="Arial" w:hAnsi="Arial" w:cs="Arial"/>
          <w:sz w:val="22"/>
          <w:szCs w:val="22"/>
        </w:rPr>
        <w:t>pa</w:t>
      </w:r>
      <w:r w:rsidRPr="006E669E">
        <w:rPr>
          <w:rFonts w:ascii="Arial" w:hAnsi="Arial" w:cs="Arial"/>
          <w:sz w:val="22"/>
          <w:szCs w:val="22"/>
        </w:rPr>
        <w:t xml:space="preserve">teiktas </w:t>
      </w:r>
      <w:r w:rsidRPr="006E669E">
        <w:rPr>
          <w:rFonts w:ascii="Arial" w:eastAsia="Arial" w:hAnsi="Arial" w:cs="Arial"/>
          <w:sz w:val="22"/>
          <w:szCs w:val="22"/>
        </w:rPr>
        <w:t>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hAnsi="Arial" w:cs="Arial"/>
          <w:sz w:val="22"/>
          <w:szCs w:val="22"/>
        </w:rPr>
        <w:t>, atitinkančias Sutarties reikalavimus; </w:t>
      </w:r>
    </w:p>
    <w:p w14:paraId="4F388D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22.4.2.3. per 10 (dešimt) dienų nuo pranešimo apie Sutarties nutraukimą gavimo dienos ar Susitarimo dėl Sutarties nutraukimo sudarymo dienos</w:t>
      </w:r>
      <w:r w:rsidRPr="006E669E">
        <w:rPr>
          <w:rFonts w:ascii="Arial" w:hAnsi="Arial" w:cs="Arial"/>
          <w:b/>
          <w:bCs/>
          <w:sz w:val="22"/>
          <w:szCs w:val="22"/>
        </w:rPr>
        <w:t xml:space="preserve"> </w:t>
      </w:r>
      <w:r w:rsidRPr="006E669E">
        <w:rPr>
          <w:rFonts w:ascii="Arial" w:hAnsi="Arial" w:cs="Arial"/>
          <w:sz w:val="22"/>
          <w:szCs w:val="22"/>
        </w:rPr>
        <w:t>perduoti viena kitai visus dokumentus, kuriuos buvo būtina perduoti pagal Sutarties nuostatas. </w:t>
      </w:r>
    </w:p>
    <w:p w14:paraId="4787072E"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222B4E0C"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23.</w:t>
      </w:r>
      <w:r w:rsidRPr="006E669E">
        <w:rPr>
          <w:rFonts w:ascii="Arial" w:hAnsi="Arial" w:cs="Arial"/>
          <w:sz w:val="22"/>
          <w:szCs w:val="22"/>
        </w:rPr>
        <w:tab/>
      </w:r>
      <w:r w:rsidRPr="006E669E">
        <w:rPr>
          <w:rFonts w:ascii="Arial" w:eastAsia="Arial" w:hAnsi="Arial" w:cs="Arial"/>
          <w:b/>
          <w:bCs/>
          <w:caps/>
          <w:sz w:val="22"/>
          <w:szCs w:val="22"/>
        </w:rPr>
        <w:t>PREKIŲ MODELIO AR GAMINTOJO KEITIMAS</w:t>
      </w:r>
    </w:p>
    <w:p w14:paraId="725DF02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D23706" w14:textId="77777777" w:rsidR="00C93D59" w:rsidRPr="006E669E" w:rsidRDefault="00C93D59" w:rsidP="00C93D59">
      <w:pPr>
        <w:spacing w:after="0" w:line="240" w:lineRule="auto"/>
        <w:jc w:val="both"/>
        <w:rPr>
          <w:rFonts w:ascii="Arial" w:hAnsi="Arial" w:cs="Arial"/>
          <w:sz w:val="22"/>
          <w:szCs w:val="22"/>
        </w:rPr>
      </w:pPr>
      <w:r w:rsidRPr="006E669E">
        <w:rPr>
          <w:rFonts w:ascii="Arial" w:eastAsia="Arial" w:hAnsi="Arial" w:cs="Arial"/>
          <w:caps/>
          <w:sz w:val="22"/>
          <w:szCs w:val="22"/>
        </w:rPr>
        <w:t xml:space="preserve">23.1. </w:t>
      </w:r>
      <w:r w:rsidRPr="006E669E">
        <w:rPr>
          <w:rFonts w:ascii="Arial" w:hAnsi="Arial" w:cs="Arial"/>
          <w:sz w:val="22"/>
          <w:szCs w:val="22"/>
        </w:rPr>
        <w:t>Tais atvejais, kai kartu su Paslaugomis yra perkamos prekės Tiekėjas turi teisę keisti prekių modelį ir (ar) gamintoją, jei yra visos toliau nurodytos sąlygos:</w:t>
      </w:r>
    </w:p>
    <w:p w14:paraId="53959F98"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69E">
        <w:rPr>
          <w:rFonts w:ascii="Arial" w:hAnsi="Arial" w:cs="Arial"/>
          <w:sz w:val="22"/>
          <w:szCs w:val="22"/>
          <w:vertAlign w:val="superscript"/>
        </w:rPr>
        <w:t xml:space="preserve">1 </w:t>
      </w:r>
      <w:r w:rsidRPr="006E669E">
        <w:rPr>
          <w:rFonts w:ascii="Arial" w:hAnsi="Arial" w:cs="Arial"/>
          <w:sz w:val="22"/>
          <w:szCs w:val="22"/>
        </w:rPr>
        <w:t>dalies nuostatų;</w:t>
      </w:r>
    </w:p>
    <w:p w14:paraId="2E186FD3"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A86B0D0"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69E">
        <w:rPr>
          <w:rFonts w:ascii="Arial" w:hAnsi="Arial" w:cs="Arial"/>
          <w:sz w:val="22"/>
          <w:szCs w:val="22"/>
          <w:shd w:val="clear" w:color="auto" w:fill="FFFFFF"/>
        </w:rPr>
        <w:t>ir lygiavertiškumo ar geresnės kokybės nei šiuo metu tiekiamos prekės</w:t>
      </w:r>
      <w:r w:rsidRPr="006E669E">
        <w:rPr>
          <w:rFonts w:ascii="Arial" w:hAnsi="Arial" w:cs="Arial"/>
          <w:sz w:val="22"/>
          <w:szCs w:val="22"/>
        </w:rPr>
        <w:t>;</w:t>
      </w:r>
    </w:p>
    <w:p w14:paraId="1C3A207D"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23.1.4. Šalys sudarė rašytinį susitarimą prie Sutarties dėl prekių keitimo.</w:t>
      </w:r>
    </w:p>
    <w:p w14:paraId="7CFD17E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23.2. Šiame Bendrųjų sąlygų skyriuje nurodytu atveju prekės turi būti pristatytos už ne didesnę nei pasiūlyme nurodytą kainą. </w:t>
      </w:r>
    </w:p>
    <w:p w14:paraId="1489DC9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07E17723"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24.</w:t>
      </w:r>
      <w:r w:rsidRPr="006E669E">
        <w:rPr>
          <w:rFonts w:ascii="Arial" w:eastAsia="Arial" w:hAnsi="Arial" w:cs="Arial"/>
          <w:b/>
          <w:bCs/>
          <w:caps/>
          <w:sz w:val="22"/>
          <w:szCs w:val="22"/>
        </w:rPr>
        <w:tab/>
      </w:r>
      <w:r w:rsidRPr="006E669E">
        <w:rPr>
          <w:rFonts w:ascii="Arial" w:eastAsia="Arial" w:hAnsi="Arial" w:cs="Arial"/>
          <w:b/>
          <w:caps/>
          <w:sz w:val="22"/>
          <w:szCs w:val="22"/>
        </w:rPr>
        <w:t>Bendravimo tvarka ir kalba</w:t>
      </w:r>
    </w:p>
    <w:p w14:paraId="6FA4361B"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9BC9316"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6E669E">
        <w:rPr>
          <w:rFonts w:ascii="Arial" w:eastAsia="Arial" w:hAnsi="Arial" w:cs="Arial"/>
          <w:sz w:val="22"/>
          <w:szCs w:val="22"/>
        </w:rPr>
        <w:t>24.1.</w:t>
      </w:r>
      <w:r w:rsidRPr="006E669E">
        <w:rPr>
          <w:rFonts w:ascii="Arial" w:eastAsia="Arial" w:hAnsi="Arial" w:cs="Arial"/>
          <w:sz w:val="22"/>
          <w:szCs w:val="22"/>
        </w:rPr>
        <w:tab/>
      </w:r>
      <w:r w:rsidRPr="006E669E">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6E669E">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636E6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24.2. Jeigu Šalis praneša kitai Šaliai apie savo naujus kontaktinius duomenis, tai po to, kai kita Šalis </w:t>
      </w:r>
      <w:r w:rsidRPr="006E669E">
        <w:rPr>
          <w:rFonts w:ascii="Arial" w:eastAsia="Arial" w:hAnsi="Arial" w:cs="Arial"/>
          <w:sz w:val="22"/>
          <w:szCs w:val="22"/>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8F8D8E"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2D367181"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24.4. Jeigu pranešimas siunčiamas el. paštu, laikoma, kad Šalis jį gavo kitą darbo dieną. </w:t>
      </w:r>
    </w:p>
    <w:p w14:paraId="1CAD3171"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24.5. Jeigu pranešimas siunčiamas keliais skirtingais būdais, laikoma, kad gavėjas jį gavo tada, kai jis gavo pirmesnįjį pranešimą.</w:t>
      </w:r>
    </w:p>
    <w:p w14:paraId="3B4E6BC8"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p>
    <w:p w14:paraId="4A89A62E"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25.</w:t>
      </w:r>
      <w:r w:rsidRPr="006E669E">
        <w:rPr>
          <w:rFonts w:ascii="Arial" w:eastAsia="Arial" w:hAnsi="Arial" w:cs="Arial"/>
          <w:b/>
          <w:bCs/>
          <w:caps/>
          <w:sz w:val="22"/>
          <w:szCs w:val="22"/>
        </w:rPr>
        <w:tab/>
      </w:r>
      <w:r w:rsidRPr="006E669E">
        <w:rPr>
          <w:rFonts w:ascii="Arial" w:eastAsia="Arial" w:hAnsi="Arial" w:cs="Arial"/>
          <w:b/>
          <w:caps/>
          <w:sz w:val="22"/>
          <w:szCs w:val="22"/>
        </w:rPr>
        <w:t>Pretenzijos ir ginčų sprendimas</w:t>
      </w:r>
    </w:p>
    <w:p w14:paraId="1DB91A5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1343719"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B329C77" w14:textId="77777777" w:rsidR="00C93D59" w:rsidRPr="006E669E" w:rsidRDefault="00C93D59" w:rsidP="00C93D59">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69E">
        <w:rPr>
          <w:rFonts w:ascii="Arial" w:hAnsi="Arial" w:cs="Arial"/>
          <w:sz w:val="22"/>
          <w:szCs w:val="22"/>
        </w:rPr>
        <w:t xml:space="preserve"> </w:t>
      </w:r>
      <w:r w:rsidRPr="006E669E">
        <w:rPr>
          <w:rFonts w:ascii="Arial" w:eastAsia="Cambria" w:hAnsi="Arial" w:cs="Arial"/>
          <w:sz w:val="22"/>
          <w:szCs w:val="22"/>
        </w:rPr>
        <w:t>Lietuvos Respublikos įstatymuose nustatyta tvarka.</w:t>
      </w:r>
    </w:p>
    <w:p w14:paraId="4FA947AA" w14:textId="77777777" w:rsidR="00C93D59" w:rsidRPr="006E669E" w:rsidRDefault="00C93D59" w:rsidP="00C93D5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25.3. Kilę ginčai nesudaro pagrindo Šalims atsisakyti vykdyti savo prievoles pagal Sutartį.</w:t>
      </w:r>
    </w:p>
    <w:p w14:paraId="2C2F14B5" w14:textId="77777777" w:rsidR="00C93D59" w:rsidRPr="006E669E" w:rsidRDefault="00C93D59" w:rsidP="00C93D59">
      <w:pPr>
        <w:spacing w:after="0" w:line="240" w:lineRule="auto"/>
        <w:jc w:val="both"/>
        <w:rPr>
          <w:rFonts w:ascii="Arial" w:hAnsi="Arial" w:cs="Arial"/>
          <w:sz w:val="22"/>
          <w:szCs w:val="22"/>
        </w:rPr>
      </w:pPr>
    </w:p>
    <w:p w14:paraId="253A3654" w14:textId="77777777" w:rsidR="00C93D59" w:rsidRPr="006E669E" w:rsidRDefault="00C93D59" w:rsidP="00C93D59">
      <w:pPr>
        <w:tabs>
          <w:tab w:val="left" w:pos="5400"/>
        </w:tabs>
        <w:spacing w:after="0" w:line="240" w:lineRule="auto"/>
        <w:jc w:val="both"/>
        <w:textAlignment w:val="center"/>
        <w:rPr>
          <w:rFonts w:ascii="Arial" w:hAnsi="Arial" w:cs="Arial"/>
          <w:sz w:val="22"/>
          <w:szCs w:val="22"/>
        </w:rPr>
      </w:pPr>
    </w:p>
    <w:p w14:paraId="4542EE6F" w14:textId="77777777" w:rsidR="00C93D59" w:rsidRPr="006E669E" w:rsidRDefault="00C93D59" w:rsidP="00C93D59">
      <w:pPr>
        <w:spacing w:after="0" w:line="240" w:lineRule="auto"/>
        <w:jc w:val="both"/>
        <w:rPr>
          <w:rFonts w:ascii="Arial" w:hAnsi="Arial" w:cs="Arial"/>
          <w:sz w:val="22"/>
          <w:szCs w:val="22"/>
        </w:rPr>
      </w:pPr>
    </w:p>
    <w:p w14:paraId="33C201D3" w14:textId="77777777" w:rsidR="00C93D59" w:rsidRPr="006E669E" w:rsidRDefault="00C93D59" w:rsidP="00C93D59">
      <w:pPr>
        <w:spacing w:after="0" w:line="240" w:lineRule="auto"/>
        <w:jc w:val="both"/>
        <w:rPr>
          <w:rFonts w:ascii="Arial" w:hAnsi="Arial" w:cs="Arial"/>
          <w:sz w:val="22"/>
          <w:szCs w:val="22"/>
        </w:rPr>
      </w:pPr>
    </w:p>
    <w:p w14:paraId="13C89D56" w14:textId="69188E7F" w:rsidR="00C93D59" w:rsidRPr="009B37F6" w:rsidRDefault="00ED62DE" w:rsidP="00ED62DE">
      <w:pPr>
        <w:spacing w:line="259" w:lineRule="auto"/>
        <w:rPr>
          <w:rFonts w:ascii="Arial" w:hAnsi="Arial" w:cs="Arial"/>
          <w:sz w:val="22"/>
          <w:szCs w:val="22"/>
        </w:rPr>
      </w:pPr>
      <w:r>
        <w:rPr>
          <w:rFonts w:ascii="Arial" w:hAnsi="Arial" w:cs="Arial"/>
          <w:sz w:val="22"/>
          <w:szCs w:val="22"/>
        </w:rPr>
        <w:br w:type="page"/>
      </w:r>
    </w:p>
    <w:p w14:paraId="1248AEA2" w14:textId="77777777" w:rsidR="00C93D59" w:rsidRPr="00E15D32" w:rsidRDefault="00C93D59" w:rsidP="00C93D59">
      <w:pPr>
        <w:spacing w:after="0" w:line="240" w:lineRule="auto"/>
        <w:jc w:val="right"/>
        <w:rPr>
          <w:rFonts w:ascii="Arial" w:eastAsia="Calibri" w:hAnsi="Arial" w:cs="Arial"/>
          <w:sz w:val="24"/>
          <w:szCs w:val="24"/>
        </w:rPr>
      </w:pPr>
      <w:r w:rsidRPr="00E15D32">
        <w:rPr>
          <w:rFonts w:ascii="Arial" w:eastAsia="Calibri" w:hAnsi="Arial" w:cs="Arial"/>
          <w:sz w:val="24"/>
          <w:szCs w:val="24"/>
        </w:rPr>
        <w:lastRenderedPageBreak/>
        <w:t xml:space="preserve">Pirkimo sąlygų 9 priedas </w:t>
      </w:r>
    </w:p>
    <w:p w14:paraId="09602DC9" w14:textId="77777777" w:rsidR="00C93D59" w:rsidRPr="00E15D32" w:rsidRDefault="00C93D59" w:rsidP="00C93D59">
      <w:pPr>
        <w:spacing w:after="0" w:line="240" w:lineRule="auto"/>
        <w:jc w:val="right"/>
        <w:rPr>
          <w:rFonts w:ascii="Arial" w:eastAsia="Calibri" w:hAnsi="Arial" w:cs="Arial"/>
          <w:sz w:val="24"/>
          <w:szCs w:val="24"/>
        </w:rPr>
      </w:pPr>
      <w:r w:rsidRPr="00E15D32">
        <w:rPr>
          <w:rFonts w:ascii="Arial" w:eastAsia="Calibri" w:hAnsi="Arial" w:cs="Arial"/>
          <w:sz w:val="24"/>
          <w:szCs w:val="24"/>
        </w:rPr>
        <w:t>„Tiekėjo Nacionalinio saugumo reikalavimų atitikties deklaracija“</w:t>
      </w:r>
    </w:p>
    <w:p w14:paraId="49C91C96" w14:textId="77777777" w:rsidR="00C93D59" w:rsidRPr="00E15D32" w:rsidRDefault="00C93D59" w:rsidP="00C93D59">
      <w:pPr>
        <w:spacing w:line="240" w:lineRule="auto"/>
        <w:jc w:val="right"/>
        <w:rPr>
          <w:rFonts w:ascii="Arial" w:hAnsi="Arial" w:cs="Arial"/>
          <w:b/>
          <w:bCs/>
          <w:smallCaps/>
          <w:sz w:val="24"/>
          <w:szCs w:val="24"/>
        </w:rPr>
      </w:pPr>
    </w:p>
    <w:p w14:paraId="435A728B" w14:textId="77777777" w:rsidR="00C93D59" w:rsidRPr="00562778" w:rsidRDefault="00C93D59" w:rsidP="00C93D59">
      <w:pPr>
        <w:widowControl w:val="0"/>
        <w:tabs>
          <w:tab w:val="right" w:leader="underscore" w:pos="9071"/>
        </w:tabs>
        <w:suppressAutoHyphens/>
        <w:spacing w:after="0"/>
        <w:textAlignment w:val="baseline"/>
        <w:rPr>
          <w:rFonts w:ascii="Arial" w:hAnsi="Arial" w:cs="Arial"/>
          <w:sz w:val="24"/>
          <w:szCs w:val="24"/>
        </w:rPr>
      </w:pPr>
      <w:r w:rsidRPr="00562778">
        <w:rPr>
          <w:rFonts w:ascii="Arial" w:eastAsia="Calibri" w:hAnsi="Arial" w:cs="Arial"/>
          <w:sz w:val="24"/>
          <w:szCs w:val="24"/>
        </w:rPr>
        <w:tab/>
      </w:r>
    </w:p>
    <w:p w14:paraId="7FE92658" w14:textId="77777777" w:rsidR="00C93D59" w:rsidRPr="00562778" w:rsidRDefault="00C93D59" w:rsidP="00C93D59">
      <w:pPr>
        <w:shd w:val="clear" w:color="auto" w:fill="FFFFFF"/>
        <w:suppressAutoHyphens/>
        <w:spacing w:after="0" w:line="240" w:lineRule="auto"/>
        <w:ind w:right="-176"/>
        <w:jc w:val="center"/>
        <w:rPr>
          <w:rFonts w:ascii="Arial" w:hAnsi="Arial" w:cs="Arial"/>
          <w:sz w:val="20"/>
          <w:szCs w:val="20"/>
        </w:rPr>
      </w:pPr>
      <w:r w:rsidRPr="00562778">
        <w:rPr>
          <w:rFonts w:ascii="Arial" w:hAnsi="Arial" w:cs="Arial"/>
          <w:sz w:val="20"/>
          <w:szCs w:val="20"/>
        </w:rPr>
        <w:t>(</w:t>
      </w:r>
      <w:r w:rsidRPr="00562778">
        <w:rPr>
          <w:rFonts w:ascii="Arial" w:hAnsi="Arial" w:cs="Arial"/>
          <w:i/>
          <w:iCs/>
          <w:sz w:val="20"/>
          <w:szCs w:val="20"/>
        </w:rPr>
        <w:t>tiekėjo pavadinimas</w:t>
      </w:r>
      <w:r w:rsidRPr="00562778">
        <w:rPr>
          <w:rFonts w:ascii="Arial" w:hAnsi="Arial" w:cs="Arial"/>
          <w:sz w:val="20"/>
          <w:szCs w:val="20"/>
        </w:rPr>
        <w:t>)</w:t>
      </w:r>
    </w:p>
    <w:p w14:paraId="2E70F4BB" w14:textId="77777777" w:rsidR="00C93D59" w:rsidRPr="00562778" w:rsidRDefault="00C93D59" w:rsidP="00C93D59">
      <w:pPr>
        <w:widowControl w:val="0"/>
        <w:tabs>
          <w:tab w:val="right" w:leader="underscore" w:pos="9071"/>
        </w:tabs>
        <w:suppressAutoHyphens/>
        <w:spacing w:after="0" w:line="240" w:lineRule="auto"/>
        <w:textAlignment w:val="baseline"/>
        <w:rPr>
          <w:rFonts w:ascii="Arial" w:eastAsia="Calibri" w:hAnsi="Arial" w:cs="Arial"/>
          <w:sz w:val="20"/>
          <w:szCs w:val="20"/>
        </w:rPr>
      </w:pPr>
      <w:r w:rsidRPr="00562778">
        <w:rPr>
          <w:rFonts w:ascii="Arial" w:eastAsia="Calibri" w:hAnsi="Arial" w:cs="Arial"/>
          <w:sz w:val="20"/>
          <w:szCs w:val="20"/>
        </w:rPr>
        <w:tab/>
      </w:r>
    </w:p>
    <w:p w14:paraId="3E698007" w14:textId="77777777" w:rsidR="00C93D59" w:rsidRPr="00562778" w:rsidRDefault="00C93D59" w:rsidP="00C93D59">
      <w:pPr>
        <w:suppressAutoHyphens/>
        <w:spacing w:after="0" w:line="240" w:lineRule="auto"/>
        <w:jc w:val="center"/>
        <w:textAlignment w:val="baseline"/>
        <w:rPr>
          <w:rFonts w:ascii="Arial" w:hAnsi="Arial" w:cs="Arial"/>
          <w:sz w:val="20"/>
          <w:szCs w:val="20"/>
        </w:rPr>
      </w:pPr>
      <w:r w:rsidRPr="00562778">
        <w:rPr>
          <w:rFonts w:ascii="Arial" w:eastAsia="Calibri" w:hAnsi="Arial" w:cs="Arial"/>
          <w:iCs/>
          <w:sz w:val="20"/>
          <w:szCs w:val="20"/>
        </w:rPr>
        <w:t>(</w:t>
      </w:r>
      <w:r w:rsidRPr="00562778">
        <w:rPr>
          <w:rFonts w:ascii="Arial" w:eastAsia="Calibri" w:hAnsi="Arial" w:cs="Arial"/>
          <w:i/>
          <w:sz w:val="20"/>
          <w:szCs w:val="20"/>
        </w:rPr>
        <w:t>adresatas (perkančiosios organizacijos / perkančiojo subjekto pavadinimas</w:t>
      </w:r>
      <w:r w:rsidRPr="00562778">
        <w:rPr>
          <w:rFonts w:ascii="Arial" w:eastAsia="Calibri" w:hAnsi="Arial" w:cs="Arial"/>
          <w:iCs/>
          <w:sz w:val="20"/>
          <w:szCs w:val="20"/>
        </w:rPr>
        <w:t>)</w:t>
      </w:r>
    </w:p>
    <w:p w14:paraId="70615B11" w14:textId="77777777" w:rsidR="00C93D59" w:rsidRPr="00562778" w:rsidRDefault="00C93D59" w:rsidP="00C93D59">
      <w:pPr>
        <w:widowControl w:val="0"/>
        <w:tabs>
          <w:tab w:val="right" w:leader="underscore" w:pos="9071"/>
        </w:tabs>
        <w:suppressAutoHyphens/>
        <w:jc w:val="center"/>
        <w:textAlignment w:val="baseline"/>
        <w:rPr>
          <w:rFonts w:ascii="Arial" w:eastAsia="Calibri" w:hAnsi="Arial" w:cs="Arial"/>
          <w:b/>
          <w:bCs/>
          <w:sz w:val="24"/>
          <w:szCs w:val="24"/>
        </w:rPr>
      </w:pPr>
    </w:p>
    <w:p w14:paraId="61EF82CD" w14:textId="77777777" w:rsidR="00C93D59" w:rsidRPr="00562778" w:rsidRDefault="00C93D59" w:rsidP="00C93D59">
      <w:pPr>
        <w:widowControl w:val="0"/>
        <w:tabs>
          <w:tab w:val="right" w:leader="underscore" w:pos="9071"/>
        </w:tabs>
        <w:suppressAutoHyphens/>
        <w:jc w:val="center"/>
        <w:textAlignment w:val="baseline"/>
        <w:rPr>
          <w:rFonts w:ascii="Arial" w:hAnsi="Arial" w:cs="Arial"/>
          <w:sz w:val="24"/>
          <w:szCs w:val="24"/>
        </w:rPr>
      </w:pPr>
      <w:r w:rsidRPr="00562778">
        <w:rPr>
          <w:rFonts w:ascii="Arial" w:eastAsia="Calibri" w:hAnsi="Arial" w:cs="Arial"/>
          <w:b/>
          <w:bCs/>
          <w:sz w:val="24"/>
          <w:szCs w:val="24"/>
        </w:rPr>
        <w:t>NACIONALINIO SAUGUMO REIKALAVIMŲ ATITIKTIES DEKLARACIJA</w:t>
      </w:r>
    </w:p>
    <w:p w14:paraId="3C79D468" w14:textId="77777777" w:rsidR="00C93D59" w:rsidRPr="00562778" w:rsidRDefault="00C93D59" w:rsidP="00C93D59">
      <w:pPr>
        <w:widowControl w:val="0"/>
        <w:tabs>
          <w:tab w:val="right" w:leader="underscore" w:pos="9071"/>
        </w:tabs>
        <w:suppressAutoHyphens/>
        <w:jc w:val="center"/>
        <w:textAlignment w:val="baseline"/>
        <w:rPr>
          <w:rFonts w:ascii="Arial" w:eastAsia="Calibri" w:hAnsi="Arial" w:cs="Arial"/>
          <w:b/>
          <w:bCs/>
          <w:sz w:val="24"/>
          <w:szCs w:val="24"/>
        </w:rPr>
      </w:pPr>
    </w:p>
    <w:p w14:paraId="28D65CC5"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20__ m._____________ d. Nr. ______</w:t>
      </w:r>
    </w:p>
    <w:p w14:paraId="42B1B3E1"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__________________________</w:t>
      </w:r>
    </w:p>
    <w:p w14:paraId="364E8F10"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hAnsi="Arial" w:cs="Arial"/>
          <w:sz w:val="20"/>
          <w:szCs w:val="20"/>
        </w:rPr>
      </w:pPr>
      <w:r w:rsidRPr="00562778">
        <w:rPr>
          <w:rFonts w:ascii="Arial" w:eastAsia="Calibri" w:hAnsi="Arial" w:cs="Arial"/>
          <w:i/>
          <w:iCs/>
          <w:sz w:val="20"/>
          <w:szCs w:val="20"/>
        </w:rPr>
        <w:t>(Sudarymo vieta)</w:t>
      </w:r>
    </w:p>
    <w:p w14:paraId="6401A6DB" w14:textId="77777777" w:rsidR="00ED62DE" w:rsidRPr="00562778" w:rsidRDefault="00ED62DE" w:rsidP="00ED62DE">
      <w:pPr>
        <w:spacing w:after="0" w:line="240" w:lineRule="auto"/>
        <w:ind w:firstLine="567"/>
        <w:jc w:val="both"/>
        <w:rPr>
          <w:rFonts w:ascii="Arial" w:hAnsi="Arial" w:cs="Arial"/>
          <w:color w:val="000000"/>
          <w:sz w:val="24"/>
          <w:szCs w:val="24"/>
        </w:rPr>
      </w:pPr>
      <w:r w:rsidRPr="00562778">
        <w:rPr>
          <w:rFonts w:ascii="Arial" w:hAnsi="Arial" w:cs="Arial"/>
          <w:color w:val="000000"/>
          <w:sz w:val="24"/>
          <w:szCs w:val="24"/>
        </w:rPr>
        <w:t>Aš, __________________________________________________________________ ,</w:t>
      </w:r>
    </w:p>
    <w:p w14:paraId="2E6B0949" w14:textId="77777777" w:rsidR="00ED62DE" w:rsidRPr="00562778" w:rsidRDefault="00ED62DE" w:rsidP="00ED62DE">
      <w:pPr>
        <w:spacing w:after="0" w:line="240" w:lineRule="auto"/>
        <w:ind w:left="960" w:firstLine="318"/>
        <w:jc w:val="both"/>
        <w:rPr>
          <w:rFonts w:ascii="Arial" w:hAnsi="Arial" w:cs="Arial"/>
          <w:color w:val="000000"/>
          <w:sz w:val="20"/>
          <w:szCs w:val="20"/>
        </w:rPr>
      </w:pPr>
      <w:r w:rsidRPr="00562778">
        <w:rPr>
          <w:rFonts w:ascii="Arial" w:hAnsi="Arial" w:cs="Arial"/>
          <w:i/>
          <w:iCs/>
          <w:color w:val="000000"/>
          <w:sz w:val="20"/>
          <w:szCs w:val="20"/>
        </w:rPr>
        <w:t>(tiekėjo vadovo ar jo įgalioto asmens pareigų pavadinimas, vardas ir pavardė)</w:t>
      </w:r>
    </w:p>
    <w:p w14:paraId="5B4FF44F" w14:textId="757A27A0" w:rsidR="00ED62DE" w:rsidRPr="00562778" w:rsidRDefault="00ED62DE" w:rsidP="00ED62DE">
      <w:pPr>
        <w:spacing w:after="0" w:line="240" w:lineRule="auto"/>
        <w:jc w:val="both"/>
        <w:rPr>
          <w:rFonts w:ascii="Arial" w:hAnsi="Arial" w:cs="Arial"/>
          <w:color w:val="000000"/>
          <w:sz w:val="24"/>
          <w:szCs w:val="24"/>
        </w:rPr>
      </w:pPr>
      <w:r w:rsidRPr="00562778">
        <w:rPr>
          <w:rFonts w:ascii="Arial" w:hAnsi="Arial" w:cs="Arial"/>
          <w:color w:val="000000"/>
          <w:sz w:val="24"/>
          <w:szCs w:val="24"/>
        </w:rPr>
        <w:t>patvirtinu, kad mano vadovaujamas (-a) (atstovaujamas (-a))_______________________ ,</w:t>
      </w:r>
    </w:p>
    <w:p w14:paraId="255C5CC8" w14:textId="77777777" w:rsidR="00ED62DE" w:rsidRPr="00562778" w:rsidRDefault="00ED62DE" w:rsidP="00ED62DE">
      <w:pPr>
        <w:spacing w:after="0" w:line="240" w:lineRule="auto"/>
        <w:ind w:left="5640" w:firstLine="742"/>
        <w:jc w:val="both"/>
        <w:rPr>
          <w:rFonts w:ascii="Arial" w:hAnsi="Arial" w:cs="Arial"/>
          <w:color w:val="000000"/>
          <w:sz w:val="24"/>
          <w:szCs w:val="24"/>
        </w:rPr>
      </w:pPr>
      <w:r w:rsidRPr="00562778">
        <w:rPr>
          <w:rFonts w:ascii="Arial" w:hAnsi="Arial" w:cs="Arial"/>
          <w:i/>
          <w:iCs/>
          <w:color w:val="000000"/>
          <w:sz w:val="20"/>
          <w:szCs w:val="20"/>
        </w:rPr>
        <w:t>(tiekėjo pavadinimas</w:t>
      </w:r>
      <w:r w:rsidRPr="00562778">
        <w:rPr>
          <w:rFonts w:ascii="Arial" w:hAnsi="Arial" w:cs="Arial"/>
          <w:i/>
          <w:iCs/>
          <w:color w:val="000000"/>
          <w:sz w:val="24"/>
          <w:szCs w:val="24"/>
        </w:rPr>
        <w:t xml:space="preserve">)    </w:t>
      </w:r>
    </w:p>
    <w:p w14:paraId="63603594" w14:textId="69AADF88" w:rsidR="00ED62DE" w:rsidRPr="00562778" w:rsidRDefault="00ED62DE" w:rsidP="00ED62DE">
      <w:pPr>
        <w:spacing w:after="0" w:line="240" w:lineRule="auto"/>
        <w:jc w:val="both"/>
        <w:rPr>
          <w:rFonts w:ascii="Arial" w:hAnsi="Arial" w:cs="Arial"/>
          <w:color w:val="000000"/>
          <w:sz w:val="24"/>
          <w:szCs w:val="24"/>
          <w:u w:val="single"/>
        </w:rPr>
      </w:pPr>
      <w:r w:rsidRPr="00562778">
        <w:rPr>
          <w:rFonts w:ascii="Arial" w:hAnsi="Arial" w:cs="Arial"/>
          <w:color w:val="000000"/>
          <w:sz w:val="24"/>
          <w:szCs w:val="24"/>
        </w:rPr>
        <w:t>Dalyvaujantis</w:t>
      </w:r>
      <w:r>
        <w:rPr>
          <w:rFonts w:ascii="Arial" w:hAnsi="Arial" w:cs="Arial"/>
          <w:color w:val="000000"/>
          <w:sz w:val="24"/>
          <w:szCs w:val="24"/>
        </w:rPr>
        <w:t xml:space="preserve"> </w:t>
      </w:r>
      <w:r w:rsidRPr="00562778">
        <w:rPr>
          <w:rFonts w:ascii="Arial" w:hAnsi="Arial" w:cs="Arial"/>
          <w:color w:val="000000"/>
          <w:sz w:val="24"/>
          <w:szCs w:val="24"/>
        </w:rPr>
        <w:t>(-i) __________________________________________________________</w:t>
      </w:r>
    </w:p>
    <w:p w14:paraId="7CF44F32" w14:textId="77777777" w:rsidR="00ED62DE" w:rsidRPr="00562778" w:rsidRDefault="00ED62DE" w:rsidP="00ED62DE">
      <w:pPr>
        <w:spacing w:after="0" w:line="240" w:lineRule="auto"/>
        <w:ind w:left="2040" w:firstLine="371"/>
        <w:jc w:val="both"/>
        <w:rPr>
          <w:rFonts w:ascii="Arial" w:hAnsi="Arial" w:cs="Arial"/>
          <w:color w:val="000000"/>
          <w:sz w:val="20"/>
          <w:szCs w:val="20"/>
        </w:rPr>
      </w:pPr>
      <w:r w:rsidRPr="00562778">
        <w:rPr>
          <w:rFonts w:ascii="Arial" w:hAnsi="Arial" w:cs="Arial"/>
          <w:i/>
          <w:iCs/>
          <w:color w:val="000000"/>
          <w:sz w:val="20"/>
          <w:szCs w:val="20"/>
        </w:rPr>
        <w:t>(perkančiosios organizacijos / perkančiojo subjekto pavadinimas)</w:t>
      </w:r>
    </w:p>
    <w:p w14:paraId="438F289A" w14:textId="77C28B92" w:rsidR="00ED62DE" w:rsidRPr="00562778" w:rsidRDefault="00ED62DE" w:rsidP="00ED62DE">
      <w:pPr>
        <w:spacing w:after="0" w:line="240" w:lineRule="auto"/>
        <w:jc w:val="both"/>
        <w:rPr>
          <w:rFonts w:ascii="Arial" w:hAnsi="Arial" w:cs="Arial"/>
          <w:color w:val="000000"/>
          <w:sz w:val="24"/>
          <w:szCs w:val="24"/>
        </w:rPr>
      </w:pPr>
      <w:r w:rsidRPr="00562778">
        <w:rPr>
          <w:rFonts w:ascii="Arial" w:hAnsi="Arial" w:cs="Arial"/>
          <w:color w:val="000000"/>
          <w:sz w:val="24"/>
          <w:szCs w:val="24"/>
        </w:rPr>
        <w:t>vykdomame  _____________________________</w:t>
      </w:r>
      <w:r>
        <w:rPr>
          <w:rFonts w:ascii="Arial" w:hAnsi="Arial" w:cs="Arial"/>
          <w:color w:val="000000"/>
          <w:sz w:val="24"/>
          <w:szCs w:val="24"/>
        </w:rPr>
        <w:t>_</w:t>
      </w:r>
      <w:r w:rsidRPr="00562778">
        <w:rPr>
          <w:rFonts w:ascii="Arial" w:hAnsi="Arial" w:cs="Arial"/>
          <w:color w:val="000000"/>
          <w:sz w:val="24"/>
          <w:szCs w:val="24"/>
        </w:rPr>
        <w:t>, atitinka toliau nurodomus</w:t>
      </w:r>
      <w:r>
        <w:rPr>
          <w:rFonts w:ascii="Arial" w:hAnsi="Arial" w:cs="Arial"/>
          <w:color w:val="000000"/>
          <w:sz w:val="24"/>
          <w:szCs w:val="24"/>
        </w:rPr>
        <w:t xml:space="preserve"> </w:t>
      </w:r>
      <w:r w:rsidRPr="00562778">
        <w:rPr>
          <w:rFonts w:ascii="Arial" w:hAnsi="Arial" w:cs="Arial"/>
          <w:color w:val="000000"/>
          <w:sz w:val="24"/>
          <w:szCs w:val="24"/>
        </w:rPr>
        <w:t>reikalavimus:</w:t>
      </w:r>
    </w:p>
    <w:p w14:paraId="66156419" w14:textId="77777777" w:rsidR="00ED62DE" w:rsidRPr="00562778" w:rsidRDefault="00ED62DE" w:rsidP="00ED62DE">
      <w:pPr>
        <w:spacing w:after="0" w:line="240" w:lineRule="auto"/>
        <w:ind w:firstLine="636"/>
        <w:jc w:val="both"/>
        <w:rPr>
          <w:rFonts w:ascii="Arial" w:hAnsi="Arial" w:cs="Arial"/>
          <w:color w:val="000000"/>
          <w:sz w:val="20"/>
          <w:szCs w:val="20"/>
        </w:rPr>
      </w:pPr>
      <w:r w:rsidRPr="00562778">
        <w:rPr>
          <w:rFonts w:ascii="Arial" w:hAnsi="Arial" w:cs="Arial"/>
          <w:i/>
          <w:iCs/>
          <w:color w:val="000000"/>
          <w:sz w:val="20"/>
          <w:szCs w:val="20"/>
        </w:rPr>
        <w:t>(pirkimo objekto pavadinimas, pirkimo numeris, pirkimo paskelbimo CVP IS data</w:t>
      </w:r>
      <w:r w:rsidRPr="00562778">
        <w:rPr>
          <w:rFonts w:ascii="Arial" w:hAnsi="Arial" w:cs="Arial"/>
          <w:color w:val="000000"/>
          <w:sz w:val="20"/>
          <w:szCs w:val="20"/>
        </w:rPr>
        <w:t>)</w:t>
      </w:r>
    </w:p>
    <w:p w14:paraId="5DAE1036" w14:textId="77777777" w:rsidR="00ED62DE" w:rsidRPr="00562778" w:rsidRDefault="00ED62DE" w:rsidP="00ED62DE">
      <w:pPr>
        <w:spacing w:after="0" w:line="240" w:lineRule="auto"/>
        <w:ind w:firstLine="636"/>
        <w:jc w:val="both"/>
        <w:rPr>
          <w:rFonts w:ascii="Arial" w:hAnsi="Arial" w:cs="Arial"/>
          <w:color w:val="000000"/>
          <w:sz w:val="24"/>
          <w:szCs w:val="24"/>
        </w:rPr>
      </w:pPr>
    </w:p>
    <w:p w14:paraId="79B0CE7E" w14:textId="77777777" w:rsidR="00ED62DE" w:rsidRPr="00562778" w:rsidRDefault="00ED62DE" w:rsidP="00ED62DE">
      <w:pPr>
        <w:spacing w:after="0" w:line="240" w:lineRule="auto"/>
        <w:ind w:firstLine="567"/>
        <w:jc w:val="both"/>
        <w:rPr>
          <w:rFonts w:ascii="Arial" w:hAnsi="Arial" w:cs="Arial"/>
          <w:i/>
          <w:iCs/>
          <w:sz w:val="20"/>
          <w:szCs w:val="20"/>
        </w:rPr>
      </w:pPr>
      <w:r w:rsidRPr="00562778">
        <w:rPr>
          <w:rFonts w:ascii="Arial" w:hAnsi="Arial" w:cs="Arial"/>
          <w:i/>
          <w:iCs/>
          <w:sz w:val="20"/>
          <w:szCs w:val="20"/>
        </w:rPr>
        <w:t>/Perkančioji organizacija / perkantysis subjektas žemiau esančiame sąraše palieka tik tas eilutes, kurios atitinka pirkimo dokumentuose keliamus nacionalinio saugumo reikalavimus tiekėjams/</w:t>
      </w:r>
    </w:p>
    <w:p w14:paraId="136BC4A6" w14:textId="77777777" w:rsidR="00C93D59" w:rsidRPr="00562778" w:rsidRDefault="00C93D59" w:rsidP="00ED62DE">
      <w:pPr>
        <w:widowControl w:val="0"/>
        <w:suppressAutoHyphens/>
        <w:spacing w:after="0" w:line="240" w:lineRule="auto"/>
        <w:jc w:val="both"/>
        <w:textAlignment w:val="baseline"/>
        <w:rPr>
          <w:rFonts w:ascii="Arial" w:hAnsi="Arial" w:cs="Arial"/>
          <w:sz w:val="24"/>
          <w:szCs w:val="24"/>
          <w:shd w:val="clear" w:color="auto" w:fill="008000"/>
        </w:rPr>
      </w:pPr>
    </w:p>
    <w:p w14:paraId="2863D15F" w14:textId="77777777" w:rsidR="00C93D59" w:rsidRPr="00562778" w:rsidRDefault="00C93D59" w:rsidP="00C93D59">
      <w:pPr>
        <w:widowControl w:val="0"/>
        <w:suppressAutoHyphens/>
        <w:spacing w:after="0" w:line="240" w:lineRule="auto"/>
        <w:ind w:firstLine="567"/>
        <w:jc w:val="both"/>
        <w:textAlignment w:val="baseline"/>
        <w:rPr>
          <w:rFonts w:ascii="Arial" w:hAnsi="Arial" w:cs="Arial"/>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2C979036" w14:textId="77777777" w:rsidTr="001A7B37">
        <w:tc>
          <w:tcPr>
            <w:tcW w:w="352" w:type="dxa"/>
            <w:tcBorders>
              <w:top w:val="single" w:sz="4" w:space="0" w:color="auto"/>
              <w:left w:val="single" w:sz="4" w:space="0" w:color="auto"/>
              <w:bottom w:val="single" w:sz="4" w:space="0" w:color="auto"/>
              <w:right w:val="nil"/>
            </w:tcBorders>
            <w:hideMark/>
          </w:tcPr>
          <w:p w14:paraId="186404C7"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501802E9" w14:textId="77777777" w:rsidR="00C93D59" w:rsidRPr="00562778" w:rsidRDefault="00C93D59" w:rsidP="001A7B37">
            <w:pPr>
              <w:spacing w:after="0" w:line="240" w:lineRule="auto"/>
              <w:jc w:val="both"/>
              <w:rPr>
                <w:rFonts w:ascii="Arial" w:hAnsi="Arial" w:cs="Arial"/>
                <w:sz w:val="24"/>
                <w:szCs w:val="24"/>
              </w:rPr>
            </w:pPr>
            <w:r w:rsidRPr="00562778">
              <w:rPr>
                <w:rFonts w:ascii="Arial" w:hAnsi="Arial" w:cs="Arial"/>
                <w:sz w:val="24"/>
                <w:szCs w:val="24"/>
              </w:rPr>
              <w:t xml:space="preserve">tiekėjo siūlomos prekės nekelia grėsmės nacionaliniam saugumui </w:t>
            </w:r>
            <w:r w:rsidRPr="00562778">
              <w:rPr>
                <w:rFonts w:ascii="Arial" w:hAnsi="Arial" w:cs="Arial"/>
                <w:color w:val="000000"/>
                <w:sz w:val="24"/>
                <w:szCs w:val="24"/>
                <w:bdr w:val="none" w:sz="0" w:space="0" w:color="auto" w:frame="1"/>
              </w:rPr>
              <w:t>–</w:t>
            </w:r>
            <w:r w:rsidRPr="00562778">
              <w:rPr>
                <w:rFonts w:ascii="Arial" w:hAnsi="Arial" w:cs="Arial"/>
                <w:sz w:val="24"/>
                <w:szCs w:val="24"/>
              </w:rPr>
              <w:t xml:space="preserve"> vadovaujantis Lietuvos Respublikos viešųjų pirkimų įstatymo (toliau – VPĮ) 37 straipsnio 9 dalies 1 punktu, prekių gamintojas ar jį kontroliuojantis asmuo</w:t>
            </w:r>
            <w:r w:rsidRPr="00562778">
              <w:rPr>
                <w:rFonts w:ascii="Arial" w:hAnsi="Arial" w:cs="Arial"/>
                <w:color w:val="000000"/>
                <w:sz w:val="24"/>
                <w:szCs w:val="24"/>
              </w:rPr>
              <w:t xml:space="preserve"> </w:t>
            </w:r>
            <w:r w:rsidRPr="00562778">
              <w:rPr>
                <w:rFonts w:ascii="Arial" w:hAnsi="Arial" w:cs="Arial"/>
                <w:sz w:val="24"/>
                <w:szCs w:val="24"/>
              </w:rPr>
              <w:t>nėra registruoti (jeigu gamintojas ar jį kontroliuojantis asmuo yra fizinis asmuo – nuolat gyvenantis ar turintis pilietybę) VPĮ 92 straipsnio 14 dalyje numatytame sąraše nurodytose valstybėse ar teritorijose. (_____________)</w:t>
            </w:r>
          </w:p>
          <w:p w14:paraId="44347C76" w14:textId="77777777" w:rsidR="00C93D59" w:rsidRPr="00562778" w:rsidRDefault="00C93D59" w:rsidP="001A7B37">
            <w:pPr>
              <w:shd w:val="clear" w:color="auto" w:fill="FFFFFF"/>
              <w:spacing w:after="0" w:line="240" w:lineRule="auto"/>
              <w:rPr>
                <w:rFonts w:ascii="Arial" w:hAnsi="Arial" w:cs="Arial"/>
                <w:i/>
                <w:sz w:val="20"/>
                <w:szCs w:val="20"/>
              </w:rPr>
            </w:pPr>
            <w:r w:rsidRPr="00562778">
              <w:rPr>
                <w:rFonts w:ascii="Arial" w:hAnsi="Arial" w:cs="Arial"/>
                <w:i/>
                <w:sz w:val="20"/>
                <w:szCs w:val="20"/>
              </w:rPr>
              <w:t>(pirkimo dokumentų punktai)</w:t>
            </w:r>
          </w:p>
        </w:tc>
      </w:tr>
      <w:tr w:rsidR="00C93D59" w:rsidRPr="00562778" w14:paraId="689CBEF8" w14:textId="77777777" w:rsidTr="001A7B37">
        <w:tc>
          <w:tcPr>
            <w:tcW w:w="352" w:type="dxa"/>
            <w:tcBorders>
              <w:top w:val="single" w:sz="4" w:space="0" w:color="auto"/>
              <w:left w:val="nil"/>
              <w:bottom w:val="nil"/>
              <w:right w:val="nil"/>
            </w:tcBorders>
          </w:tcPr>
          <w:p w14:paraId="4D843D2F"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52C1E8C" w14:textId="77777777" w:rsidR="00C93D59" w:rsidRPr="00562778" w:rsidRDefault="00C93D59" w:rsidP="001A7B37">
            <w:pPr>
              <w:spacing w:after="0" w:line="240" w:lineRule="auto"/>
              <w:rPr>
                <w:rFonts w:ascii="Arial" w:hAnsi="Arial" w:cs="Arial"/>
                <w:sz w:val="24"/>
                <w:szCs w:val="24"/>
              </w:rPr>
            </w:pPr>
          </w:p>
        </w:tc>
      </w:tr>
      <w:tr w:rsidR="00C93D59" w:rsidRPr="00562778" w14:paraId="549F94A7" w14:textId="77777777" w:rsidTr="001A7B37">
        <w:tc>
          <w:tcPr>
            <w:tcW w:w="352" w:type="dxa"/>
            <w:tcBorders>
              <w:top w:val="nil"/>
              <w:left w:val="nil"/>
              <w:bottom w:val="nil"/>
              <w:right w:val="nil"/>
            </w:tcBorders>
          </w:tcPr>
          <w:p w14:paraId="60570F53"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06F3DE30" w14:textId="77777777" w:rsidR="00C93D59" w:rsidRPr="00562778" w:rsidRDefault="00C93D59" w:rsidP="001A7B37">
            <w:pPr>
              <w:spacing w:after="0" w:line="240" w:lineRule="auto"/>
              <w:rPr>
                <w:rFonts w:ascii="Arial" w:hAnsi="Arial" w:cs="Arial"/>
                <w:sz w:val="24"/>
                <w:szCs w:val="24"/>
              </w:rPr>
            </w:pPr>
          </w:p>
        </w:tc>
      </w:tr>
    </w:tbl>
    <w:p w14:paraId="0916B3DF" w14:textId="77777777" w:rsidR="00C93D59" w:rsidRPr="00562778" w:rsidRDefault="00C93D59" w:rsidP="00C93D59">
      <w:pPr>
        <w:shd w:val="clear" w:color="auto" w:fill="FFFFFF"/>
        <w:spacing w:after="0" w:line="240" w:lineRule="auto"/>
        <w:rPr>
          <w:rFonts w:ascii="Arial" w:hAnsi="Arial" w:cs="Arial"/>
          <w:iCs/>
          <w:sz w:val="24"/>
          <w:szCs w:val="24"/>
        </w:rPr>
      </w:pPr>
    </w:p>
    <w:p w14:paraId="46FF2663" w14:textId="77777777" w:rsidR="00C93D59" w:rsidRPr="00562778" w:rsidRDefault="00C93D59" w:rsidP="00C93D59">
      <w:pPr>
        <w:shd w:val="clear" w:color="auto" w:fill="FFFFFF"/>
        <w:spacing w:after="0" w:line="240" w:lineRule="auto"/>
        <w:ind w:firstLine="424"/>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13DA98AF" w14:textId="77777777" w:rsidTr="001A7B37">
        <w:tc>
          <w:tcPr>
            <w:tcW w:w="352" w:type="dxa"/>
            <w:tcBorders>
              <w:bottom w:val="single" w:sz="4" w:space="0" w:color="auto"/>
              <w:right w:val="nil"/>
            </w:tcBorders>
            <w:hideMark/>
          </w:tcPr>
          <w:p w14:paraId="45707C88"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07663BB6" w14:textId="77777777" w:rsidR="00C93D59" w:rsidRPr="00562778" w:rsidRDefault="00C93D59" w:rsidP="001A7B37">
            <w:pPr>
              <w:shd w:val="clear" w:color="auto" w:fill="FFFFFF"/>
              <w:spacing w:after="0" w:line="240" w:lineRule="auto"/>
              <w:jc w:val="both"/>
              <w:rPr>
                <w:rFonts w:ascii="Arial" w:hAnsi="Arial" w:cs="Arial"/>
                <w:i/>
                <w:iCs/>
                <w:sz w:val="24"/>
                <w:szCs w:val="24"/>
              </w:rPr>
            </w:pPr>
            <w:r w:rsidRPr="00562778">
              <w:rPr>
                <w:rFonts w:ascii="Arial" w:hAnsi="Arial" w:cs="Arial"/>
                <w:sz w:val="24"/>
                <w:szCs w:val="24"/>
              </w:rPr>
              <w:t xml:space="preserve">tiekėjo siūlomos teikti paslaugos nekelia grėsmės nacionaliniam saugumui </w:t>
            </w:r>
            <w:r w:rsidRPr="00562778">
              <w:rPr>
                <w:rFonts w:ascii="Arial" w:hAnsi="Arial" w:cs="Arial"/>
                <w:color w:val="000000"/>
                <w:sz w:val="24"/>
                <w:szCs w:val="24"/>
                <w:bdr w:val="none" w:sz="0" w:space="0" w:color="auto" w:frame="1"/>
              </w:rPr>
              <w:t>–</w:t>
            </w:r>
            <w:r w:rsidRPr="00562778">
              <w:rPr>
                <w:rFonts w:ascii="Arial" w:hAnsi="Arial" w:cs="Arial"/>
                <w:sz w:val="24"/>
                <w:szCs w:val="24"/>
              </w:rPr>
              <w:t xml:space="preserve"> vadovaujantis VPĮ 37 straipsnio 9 dalies 2 punktu, paslaugų teikimas nebus vykdomas iš VPĮ 92 straipsnio 14 dalyje numatytame sąraše nurodytų valstybių ar teritorijų. (_____________)</w:t>
            </w:r>
            <w:r w:rsidRPr="00562778">
              <w:rPr>
                <w:rFonts w:ascii="Arial" w:hAnsi="Arial" w:cs="Arial"/>
                <w:i/>
                <w:iCs/>
                <w:sz w:val="24"/>
                <w:szCs w:val="24"/>
              </w:rPr>
              <w:t xml:space="preserve">   </w:t>
            </w:r>
          </w:p>
          <w:p w14:paraId="780D6179" w14:textId="77777777" w:rsidR="00C93D59" w:rsidRPr="00562778" w:rsidRDefault="00C93D59" w:rsidP="001A7B37">
            <w:pPr>
              <w:shd w:val="clear" w:color="auto" w:fill="FFFFFF"/>
              <w:spacing w:after="0" w:line="240" w:lineRule="auto"/>
              <w:rPr>
                <w:rFonts w:ascii="Arial" w:hAnsi="Arial" w:cs="Arial"/>
                <w:i/>
                <w:sz w:val="20"/>
                <w:szCs w:val="20"/>
              </w:rPr>
            </w:pPr>
            <w:r w:rsidRPr="00562778">
              <w:rPr>
                <w:rFonts w:ascii="Arial" w:hAnsi="Arial" w:cs="Arial"/>
                <w:i/>
                <w:sz w:val="20"/>
                <w:szCs w:val="20"/>
              </w:rPr>
              <w:t>(pirkimo dokumentų punktai)</w:t>
            </w:r>
          </w:p>
          <w:p w14:paraId="34614D2D" w14:textId="77777777" w:rsidR="00C93D59" w:rsidRPr="00562778" w:rsidRDefault="00C93D59" w:rsidP="001A7B37">
            <w:pPr>
              <w:spacing w:after="0" w:line="240" w:lineRule="auto"/>
              <w:jc w:val="both"/>
              <w:rPr>
                <w:rFonts w:ascii="Arial" w:hAnsi="Arial" w:cs="Arial"/>
                <w:sz w:val="24"/>
                <w:szCs w:val="24"/>
              </w:rPr>
            </w:pPr>
          </w:p>
        </w:tc>
      </w:tr>
      <w:tr w:rsidR="00C93D59" w:rsidRPr="00562778" w14:paraId="2F3EE5D1" w14:textId="77777777" w:rsidTr="001A7B37">
        <w:tc>
          <w:tcPr>
            <w:tcW w:w="352" w:type="dxa"/>
            <w:tcBorders>
              <w:left w:val="nil"/>
              <w:bottom w:val="nil"/>
              <w:right w:val="nil"/>
            </w:tcBorders>
          </w:tcPr>
          <w:p w14:paraId="4420232D"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1FF258A1" w14:textId="77777777" w:rsidR="00C93D59" w:rsidRPr="00562778" w:rsidRDefault="00C93D59" w:rsidP="001A7B37">
            <w:pPr>
              <w:spacing w:after="0" w:line="240" w:lineRule="auto"/>
              <w:rPr>
                <w:rFonts w:ascii="Arial" w:hAnsi="Arial" w:cs="Arial"/>
                <w:sz w:val="24"/>
                <w:szCs w:val="24"/>
              </w:rPr>
            </w:pPr>
          </w:p>
        </w:tc>
      </w:tr>
      <w:tr w:rsidR="00C93D59" w:rsidRPr="00562778" w14:paraId="742D4560" w14:textId="77777777" w:rsidTr="001A7B37">
        <w:trPr>
          <w:trHeight w:val="708"/>
        </w:trPr>
        <w:tc>
          <w:tcPr>
            <w:tcW w:w="352" w:type="dxa"/>
            <w:tcBorders>
              <w:top w:val="nil"/>
              <w:left w:val="nil"/>
              <w:bottom w:val="nil"/>
              <w:right w:val="nil"/>
            </w:tcBorders>
          </w:tcPr>
          <w:p w14:paraId="1B0347CA"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7E5C116" w14:textId="77777777" w:rsidR="00C93D59" w:rsidRPr="00562778" w:rsidRDefault="00C93D59" w:rsidP="001A7B37">
            <w:pPr>
              <w:spacing w:after="0" w:line="240" w:lineRule="auto"/>
              <w:rPr>
                <w:rFonts w:ascii="Arial" w:hAnsi="Arial" w:cs="Arial"/>
                <w:sz w:val="24"/>
                <w:szCs w:val="24"/>
              </w:rPr>
            </w:pPr>
          </w:p>
        </w:tc>
      </w:tr>
    </w:tbl>
    <w:p w14:paraId="07CB72A8" w14:textId="77777777" w:rsidR="00C93D59" w:rsidRPr="00562778" w:rsidRDefault="00C93D59" w:rsidP="00C93D59">
      <w:pPr>
        <w:shd w:val="clear" w:color="auto" w:fill="FFFFFF"/>
        <w:spacing w:after="0" w:line="240" w:lineRule="auto"/>
        <w:rPr>
          <w:rFonts w:ascii="Arial" w:hAnsi="Arial" w:cs="Arial"/>
          <w:i/>
          <w:sz w:val="24"/>
          <w:szCs w:val="24"/>
        </w:rPr>
      </w:pPr>
    </w:p>
    <w:p w14:paraId="22FA5766" w14:textId="77777777" w:rsidR="00C93D59" w:rsidRPr="00562778" w:rsidRDefault="00C93D59" w:rsidP="00C93D59">
      <w:pPr>
        <w:shd w:val="clear" w:color="auto" w:fill="FFFFFF"/>
        <w:spacing w:after="0" w:line="240" w:lineRule="auto"/>
        <w:ind w:firstLine="424"/>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47B22317" w14:textId="77777777" w:rsidTr="001A7B37">
        <w:tc>
          <w:tcPr>
            <w:tcW w:w="352" w:type="dxa"/>
            <w:tcBorders>
              <w:top w:val="single" w:sz="4" w:space="0" w:color="auto"/>
              <w:left w:val="single" w:sz="4" w:space="0" w:color="auto"/>
              <w:bottom w:val="single" w:sz="4" w:space="0" w:color="auto"/>
              <w:right w:val="nil"/>
            </w:tcBorders>
            <w:hideMark/>
          </w:tcPr>
          <w:p w14:paraId="78F798A7"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4DA82C23" w14:textId="77777777" w:rsidR="00C93D59" w:rsidRPr="00562778" w:rsidRDefault="00C93D59" w:rsidP="001A7B37">
            <w:pPr>
              <w:spacing w:after="0" w:line="240" w:lineRule="auto"/>
              <w:jc w:val="both"/>
              <w:rPr>
                <w:rFonts w:ascii="Arial" w:hAnsi="Arial" w:cs="Arial"/>
                <w:sz w:val="24"/>
                <w:szCs w:val="24"/>
              </w:rPr>
            </w:pPr>
            <w:r w:rsidRPr="00562778">
              <w:rPr>
                <w:rFonts w:ascii="Arial" w:hAnsi="Arial" w:cs="Arial"/>
                <w:sz w:val="24"/>
                <w:szCs w:val="24"/>
              </w:rPr>
              <w:t>tiekėjas neturi interesų, galinčių kelti grėsmę nacionaliniam saugumui – vadovaujantis VPĮ 47 straipsnio 9 dalimi, jis pats,</w:t>
            </w:r>
            <w:r w:rsidRPr="00562778">
              <w:rPr>
                <w:rFonts w:ascii="Arial" w:hAnsi="Arial" w:cs="Arial"/>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62778">
              <w:rPr>
                <w:rFonts w:ascii="Arial" w:hAnsi="Arial" w:cs="Arial"/>
                <w:sz w:val="24"/>
                <w:szCs w:val="24"/>
              </w:rPr>
              <w:t>(_____________)</w:t>
            </w:r>
          </w:p>
        </w:tc>
      </w:tr>
      <w:tr w:rsidR="00C93D59" w:rsidRPr="00562778" w14:paraId="759559B5" w14:textId="77777777" w:rsidTr="001A7B37">
        <w:tc>
          <w:tcPr>
            <w:tcW w:w="352" w:type="dxa"/>
            <w:tcBorders>
              <w:top w:val="single" w:sz="4" w:space="0" w:color="auto"/>
              <w:left w:val="nil"/>
              <w:bottom w:val="nil"/>
              <w:right w:val="nil"/>
            </w:tcBorders>
          </w:tcPr>
          <w:p w14:paraId="17F9042C"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4721C528" w14:textId="77777777" w:rsidR="00C93D59" w:rsidRPr="00562778" w:rsidRDefault="00C93D59" w:rsidP="001A7B37">
            <w:pPr>
              <w:spacing w:after="0" w:line="240" w:lineRule="auto"/>
              <w:rPr>
                <w:rFonts w:ascii="Arial" w:hAnsi="Arial" w:cs="Arial"/>
                <w:sz w:val="24"/>
                <w:szCs w:val="24"/>
              </w:rPr>
            </w:pPr>
          </w:p>
        </w:tc>
      </w:tr>
      <w:tr w:rsidR="00C93D59" w:rsidRPr="00562778" w14:paraId="786CE805" w14:textId="77777777" w:rsidTr="001A7B37">
        <w:tc>
          <w:tcPr>
            <w:tcW w:w="352" w:type="dxa"/>
            <w:tcBorders>
              <w:top w:val="nil"/>
              <w:left w:val="nil"/>
              <w:bottom w:val="nil"/>
              <w:right w:val="nil"/>
            </w:tcBorders>
          </w:tcPr>
          <w:p w14:paraId="7D9F6E36"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853F863" w14:textId="77777777" w:rsidR="00C93D59" w:rsidRPr="00562778" w:rsidRDefault="00C93D59" w:rsidP="001A7B37">
            <w:pPr>
              <w:spacing w:after="0" w:line="240" w:lineRule="auto"/>
              <w:rPr>
                <w:rFonts w:ascii="Arial" w:hAnsi="Arial" w:cs="Arial"/>
                <w:sz w:val="24"/>
                <w:szCs w:val="24"/>
              </w:rPr>
            </w:pPr>
          </w:p>
        </w:tc>
      </w:tr>
    </w:tbl>
    <w:p w14:paraId="0D5EC9D1" w14:textId="75045731" w:rsidR="00C93D59" w:rsidRPr="00ED62DE" w:rsidRDefault="00ED62DE" w:rsidP="00ED62DE">
      <w:pPr>
        <w:shd w:val="clear" w:color="auto" w:fill="FFFFFF"/>
        <w:spacing w:after="0" w:line="240" w:lineRule="auto"/>
        <w:ind w:left="2592" w:firstLine="1296"/>
        <w:rPr>
          <w:rFonts w:ascii="Arial" w:hAnsi="Arial" w:cs="Arial"/>
          <w:i/>
          <w:sz w:val="20"/>
          <w:szCs w:val="20"/>
        </w:rPr>
      </w:pPr>
      <w:r>
        <w:rPr>
          <w:rFonts w:ascii="Arial" w:hAnsi="Arial" w:cs="Arial"/>
          <w:i/>
          <w:sz w:val="20"/>
          <w:szCs w:val="20"/>
        </w:rPr>
        <w:t xml:space="preserve">                                            </w:t>
      </w:r>
      <w:r w:rsidR="00C93D59" w:rsidRPr="00562778">
        <w:rPr>
          <w:rFonts w:ascii="Arial" w:hAnsi="Arial" w:cs="Arial"/>
          <w:i/>
          <w:sz w:val="20"/>
          <w:szCs w:val="20"/>
        </w:rPr>
        <w:t>(pirkimo dokumentų punktai)</w:t>
      </w:r>
    </w:p>
    <w:p w14:paraId="0871108D" w14:textId="77777777" w:rsidR="00C93D59" w:rsidRPr="00562778" w:rsidRDefault="00C93D59" w:rsidP="00C93D59">
      <w:pPr>
        <w:shd w:val="clear" w:color="auto" w:fill="FFFFFF"/>
        <w:spacing w:after="0" w:line="240" w:lineRule="auto"/>
        <w:ind w:firstLine="567"/>
        <w:rPr>
          <w:rFonts w:ascii="Arial" w:hAnsi="Arial" w:cs="Arial"/>
          <w:sz w:val="24"/>
          <w:szCs w:val="24"/>
        </w:rPr>
      </w:pPr>
      <w:r w:rsidRPr="00562778">
        <w:rPr>
          <w:rFonts w:ascii="Arial" w:hAnsi="Arial" w:cs="Arial"/>
          <w:sz w:val="24"/>
          <w:szCs w:val="24"/>
        </w:rPr>
        <w:lastRenderedPageBreak/>
        <w:t>Patvirtinu, kad šie duomenys yra teisingi ir aktualūs pasiūlymo pateikimo dieną.</w:t>
      </w:r>
    </w:p>
    <w:p w14:paraId="7494987B" w14:textId="77777777" w:rsidR="00C93D59" w:rsidRPr="00562778" w:rsidRDefault="00C93D59" w:rsidP="00C93D59">
      <w:pPr>
        <w:shd w:val="clear" w:color="auto" w:fill="FFFFFF"/>
        <w:spacing w:after="0" w:line="240" w:lineRule="auto"/>
        <w:ind w:firstLine="720"/>
        <w:rPr>
          <w:rFonts w:ascii="Arial" w:hAnsi="Arial" w:cs="Arial"/>
          <w:sz w:val="24"/>
          <w:szCs w:val="24"/>
        </w:rPr>
      </w:pPr>
    </w:p>
    <w:p w14:paraId="03AAADC9" w14:textId="77777777" w:rsidR="00C93D59" w:rsidRPr="00562778" w:rsidRDefault="00C93D59" w:rsidP="00C93D59">
      <w:pPr>
        <w:spacing w:after="0" w:line="240" w:lineRule="auto"/>
        <w:ind w:left="567"/>
        <w:jc w:val="both"/>
        <w:rPr>
          <w:rFonts w:ascii="Arial" w:hAnsi="Arial" w:cs="Arial"/>
          <w:sz w:val="24"/>
          <w:szCs w:val="24"/>
        </w:rPr>
      </w:pPr>
      <w:r w:rsidRPr="00562778">
        <w:rPr>
          <w:rFonts w:ascii="Arial" w:hAnsi="Arial" w:cs="Arial"/>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D99850" w14:textId="77777777" w:rsidR="00C93D59" w:rsidRPr="00562778" w:rsidRDefault="00C93D59" w:rsidP="00C93D59">
      <w:pPr>
        <w:widowControl w:val="0"/>
        <w:suppressAutoHyphens/>
        <w:spacing w:after="0" w:line="240" w:lineRule="auto"/>
        <w:jc w:val="both"/>
        <w:textAlignment w:val="baseline"/>
        <w:rPr>
          <w:rFonts w:ascii="Arial" w:hAnsi="Arial" w:cs="Arial"/>
          <w:color w:val="000000"/>
          <w:sz w:val="24"/>
          <w:szCs w:val="24"/>
          <w:shd w:val="clear" w:color="auto" w:fill="00FF00"/>
        </w:rPr>
      </w:pPr>
    </w:p>
    <w:p w14:paraId="47B519EA" w14:textId="77777777" w:rsidR="00C93D59" w:rsidRPr="00562778" w:rsidRDefault="00C93D59" w:rsidP="00C93D59">
      <w:pPr>
        <w:spacing w:after="0" w:line="240" w:lineRule="auto"/>
        <w:ind w:left="567"/>
        <w:jc w:val="both"/>
        <w:rPr>
          <w:rFonts w:ascii="Arial" w:hAnsi="Arial" w:cs="Arial"/>
          <w:sz w:val="24"/>
          <w:szCs w:val="24"/>
        </w:rPr>
      </w:pPr>
      <w:r w:rsidRPr="00562778">
        <w:rPr>
          <w:rFonts w:ascii="Arial" w:hAnsi="Arial" w:cs="Arial"/>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9B01295" w14:textId="77777777" w:rsidR="00C93D59" w:rsidRPr="00562778" w:rsidRDefault="00C93D59" w:rsidP="00C93D59">
      <w:pPr>
        <w:widowControl w:val="0"/>
        <w:suppressAutoHyphens/>
        <w:spacing w:after="0" w:line="240" w:lineRule="auto"/>
        <w:ind w:left="709"/>
        <w:jc w:val="both"/>
        <w:textAlignment w:val="baseline"/>
        <w:rPr>
          <w:rFonts w:ascii="Arial" w:hAnsi="Arial" w:cs="Arial"/>
          <w:sz w:val="24"/>
          <w:szCs w:val="24"/>
        </w:rPr>
      </w:pPr>
    </w:p>
    <w:p w14:paraId="42C5992C" w14:textId="77777777" w:rsidR="00C93D59" w:rsidRPr="00562778" w:rsidRDefault="00C93D59" w:rsidP="00C93D59">
      <w:pPr>
        <w:widowControl w:val="0"/>
        <w:suppressAutoHyphens/>
        <w:spacing w:after="0" w:line="240" w:lineRule="auto"/>
        <w:jc w:val="center"/>
        <w:textAlignment w:val="baseline"/>
        <w:rPr>
          <w:rFonts w:ascii="Arial" w:hAnsi="Arial" w:cs="Arial"/>
          <w:sz w:val="24"/>
          <w:szCs w:val="24"/>
        </w:rPr>
      </w:pPr>
    </w:p>
    <w:p w14:paraId="31920BEB" w14:textId="77777777" w:rsidR="00C93D59" w:rsidRPr="00562778" w:rsidRDefault="00C93D59" w:rsidP="00C93D59">
      <w:pPr>
        <w:widowControl w:val="0"/>
        <w:suppressAutoHyphens/>
        <w:spacing w:after="0" w:line="240" w:lineRule="auto"/>
        <w:jc w:val="center"/>
        <w:textAlignment w:val="baseline"/>
        <w:rPr>
          <w:rFonts w:ascii="Arial" w:hAnsi="Arial" w:cs="Arial"/>
          <w:sz w:val="24"/>
          <w:szCs w:val="24"/>
        </w:rPr>
      </w:pPr>
    </w:p>
    <w:p w14:paraId="4AE01588" w14:textId="77777777" w:rsidR="00C93D59" w:rsidRPr="00562778" w:rsidRDefault="00C93D59" w:rsidP="00C93D59">
      <w:pPr>
        <w:widowControl w:val="0"/>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________________</w:t>
      </w:r>
      <w:r w:rsidRPr="00562778">
        <w:rPr>
          <w:rFonts w:ascii="Arial" w:eastAsia="Calibri" w:hAnsi="Arial" w:cs="Arial"/>
          <w:i/>
          <w:iCs/>
          <w:sz w:val="24"/>
          <w:szCs w:val="24"/>
        </w:rPr>
        <w:t xml:space="preserve">                       </w:t>
      </w:r>
      <w:r w:rsidRPr="00562778">
        <w:rPr>
          <w:rFonts w:ascii="Arial" w:eastAsia="Calibri" w:hAnsi="Arial" w:cs="Arial"/>
          <w:sz w:val="24"/>
          <w:szCs w:val="24"/>
        </w:rPr>
        <w:t>______________</w:t>
      </w:r>
      <w:r w:rsidRPr="00562778">
        <w:rPr>
          <w:rFonts w:ascii="Arial" w:eastAsia="Calibri" w:hAnsi="Arial" w:cs="Arial"/>
          <w:sz w:val="24"/>
          <w:szCs w:val="24"/>
        </w:rPr>
        <w:tab/>
        <w:t xml:space="preserve">             ___________</w:t>
      </w:r>
      <w:r>
        <w:rPr>
          <w:rFonts w:ascii="Arial" w:eastAsia="Calibri" w:hAnsi="Arial" w:cs="Arial"/>
          <w:sz w:val="24"/>
          <w:szCs w:val="24"/>
        </w:rPr>
        <w:t>_____</w:t>
      </w:r>
      <w:r w:rsidRPr="00562778">
        <w:rPr>
          <w:rFonts w:ascii="Arial" w:eastAsia="Calibri" w:hAnsi="Arial" w:cs="Arial"/>
          <w:sz w:val="24"/>
          <w:szCs w:val="24"/>
        </w:rPr>
        <w:t>_</w:t>
      </w:r>
    </w:p>
    <w:p w14:paraId="11A6D01C" w14:textId="4C38963A" w:rsidR="00C93D59" w:rsidRPr="00562778" w:rsidRDefault="00C93D59" w:rsidP="00C93D59">
      <w:pPr>
        <w:widowControl w:val="0"/>
        <w:suppressAutoHyphens/>
        <w:spacing w:after="0" w:line="240" w:lineRule="auto"/>
        <w:ind w:firstLine="471"/>
        <w:textAlignment w:val="baseline"/>
        <w:rPr>
          <w:rFonts w:ascii="Arial" w:hAnsi="Arial" w:cs="Arial"/>
          <w:sz w:val="24"/>
          <w:szCs w:val="24"/>
        </w:rPr>
      </w:pPr>
      <w:r>
        <w:rPr>
          <w:rFonts w:ascii="Arial" w:eastAsia="Calibri" w:hAnsi="Arial" w:cs="Arial"/>
          <w:i/>
          <w:iCs/>
          <w:sz w:val="24"/>
          <w:szCs w:val="24"/>
        </w:rPr>
        <w:t xml:space="preserve">      </w:t>
      </w:r>
      <w:r w:rsidRPr="00562778">
        <w:rPr>
          <w:rFonts w:ascii="Arial" w:eastAsia="Calibri" w:hAnsi="Arial" w:cs="Arial"/>
          <w:i/>
          <w:iCs/>
          <w:sz w:val="24"/>
          <w:szCs w:val="24"/>
        </w:rPr>
        <w:t xml:space="preserve">(pareigos)                                 (parašas)                                </w:t>
      </w:r>
      <w:r>
        <w:rPr>
          <w:rFonts w:ascii="Arial" w:eastAsia="Calibri" w:hAnsi="Arial" w:cs="Arial"/>
          <w:i/>
          <w:iCs/>
          <w:sz w:val="24"/>
          <w:szCs w:val="24"/>
        </w:rPr>
        <w:t xml:space="preserve">  </w:t>
      </w:r>
      <w:r w:rsidRPr="00562778">
        <w:rPr>
          <w:rFonts w:ascii="Arial" w:eastAsia="Calibri" w:hAnsi="Arial" w:cs="Arial"/>
          <w:i/>
          <w:iCs/>
          <w:sz w:val="24"/>
          <w:szCs w:val="24"/>
        </w:rPr>
        <w:t xml:space="preserve"> (vardas ir pavardė)</w:t>
      </w:r>
    </w:p>
    <w:p w14:paraId="478A8382" w14:textId="77777777" w:rsidR="00C93D59" w:rsidRPr="00562778" w:rsidRDefault="00C93D59" w:rsidP="00C93D59">
      <w:pPr>
        <w:spacing w:after="0" w:line="240" w:lineRule="auto"/>
        <w:rPr>
          <w:rFonts w:ascii="Arial" w:hAnsi="Arial" w:cs="Arial"/>
          <w:sz w:val="24"/>
          <w:szCs w:val="24"/>
        </w:rPr>
      </w:pPr>
    </w:p>
    <w:p w14:paraId="2F6649A6" w14:textId="77777777" w:rsidR="003D31C6" w:rsidRDefault="003D31C6"/>
    <w:sectPr w:rsidR="003D31C6" w:rsidSect="00ED6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3FC5F" w14:textId="77777777" w:rsidR="009B23D7" w:rsidRDefault="009B23D7" w:rsidP="00C93D59">
      <w:pPr>
        <w:spacing w:after="0" w:line="240" w:lineRule="auto"/>
      </w:pPr>
      <w:r>
        <w:separator/>
      </w:r>
    </w:p>
  </w:endnote>
  <w:endnote w:type="continuationSeparator" w:id="0">
    <w:p w14:paraId="267D1084" w14:textId="77777777" w:rsidR="009B23D7" w:rsidRDefault="009B23D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526531"/>
      <w:docPartObj>
        <w:docPartGallery w:val="Page Numbers (Bottom of Page)"/>
        <w:docPartUnique/>
      </w:docPartObj>
    </w:sdtPr>
    <w:sdtEndPr/>
    <w:sdtContent>
      <w:p w14:paraId="09C32D5C" w14:textId="77777777" w:rsidR="00C93D59" w:rsidRDefault="009B23D7">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75362" w14:textId="77777777" w:rsidR="009B23D7" w:rsidRDefault="009B23D7" w:rsidP="00C93D59">
      <w:pPr>
        <w:spacing w:after="0" w:line="240" w:lineRule="auto"/>
      </w:pPr>
      <w:r>
        <w:separator/>
      </w:r>
    </w:p>
  </w:footnote>
  <w:footnote w:type="continuationSeparator" w:id="0">
    <w:p w14:paraId="7487AC95" w14:textId="77777777" w:rsidR="009B23D7" w:rsidRDefault="009B23D7" w:rsidP="00C93D59">
      <w:pPr>
        <w:spacing w:after="0" w:line="240" w:lineRule="auto"/>
      </w:pPr>
      <w:r>
        <w:continuationSeparator/>
      </w:r>
    </w:p>
  </w:footnote>
  <w:footnote w:id="1">
    <w:p w14:paraId="7022FFFB" w14:textId="77777777" w:rsidR="00C93D59" w:rsidRPr="00503BA5" w:rsidRDefault="00C93D59" w:rsidP="00C93D59">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9D74CAE"/>
    <w:multiLevelType w:val="multilevel"/>
    <w:tmpl w:val="A5DC683A"/>
    <w:lvl w:ilvl="0">
      <w:start w:val="1"/>
      <w:numFmt w:val="decimal"/>
      <w:suff w:val="space"/>
      <w:lvlText w:val="%1."/>
      <w:lvlJc w:val="left"/>
      <w:pPr>
        <w:ind w:left="1" w:firstLine="709"/>
      </w:pPr>
      <w:rPr>
        <w:rFonts w:hint="default"/>
        <w:b/>
        <w:bCs/>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8"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5"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B2E35"/>
    <w:multiLevelType w:val="hybridMultilevel"/>
    <w:tmpl w:val="B7B2A39A"/>
    <w:lvl w:ilvl="0" w:tplc="B238BE00">
      <w:start w:val="1"/>
      <w:numFmt w:val="decimal"/>
      <w:suff w:val="space"/>
      <w:lvlText w:val="%1."/>
      <w:lvlJc w:val="left"/>
      <w:pPr>
        <w:ind w:left="720" w:hanging="360"/>
      </w:pPr>
      <w:rPr>
        <w:rFonts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0"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23"/>
  </w:num>
  <w:num w:numId="5">
    <w:abstractNumId w:val="15"/>
  </w:num>
  <w:num w:numId="6">
    <w:abstractNumId w:val="4"/>
  </w:num>
  <w:num w:numId="7">
    <w:abstractNumId w:val="16"/>
  </w:num>
  <w:num w:numId="8">
    <w:abstractNumId w:val="22"/>
  </w:num>
  <w:num w:numId="9">
    <w:abstractNumId w:val="10"/>
  </w:num>
  <w:num w:numId="10">
    <w:abstractNumId w:val="6"/>
  </w:num>
  <w:num w:numId="11">
    <w:abstractNumId w:val="21"/>
  </w:num>
  <w:num w:numId="12">
    <w:abstractNumId w:val="20"/>
  </w:num>
  <w:num w:numId="13">
    <w:abstractNumId w:val="24"/>
  </w:num>
  <w:num w:numId="14">
    <w:abstractNumId w:val="13"/>
  </w:num>
  <w:num w:numId="15">
    <w:abstractNumId w:val="17"/>
  </w:num>
  <w:num w:numId="16">
    <w:abstractNumId w:val="3"/>
  </w:num>
  <w:num w:numId="17">
    <w:abstractNumId w:val="9"/>
  </w:num>
  <w:num w:numId="18">
    <w:abstractNumId w:val="12"/>
  </w:num>
  <w:num w:numId="19">
    <w:abstractNumId w:val="19"/>
  </w:num>
  <w:num w:numId="20">
    <w:abstractNumId w:val="14"/>
  </w:num>
  <w:num w:numId="21">
    <w:abstractNumId w:val="0"/>
  </w:num>
  <w:num w:numId="22">
    <w:abstractNumId w:val="7"/>
  </w:num>
  <w:num w:numId="23">
    <w:abstractNumId w:val="18"/>
  </w:num>
  <w:num w:numId="24">
    <w:abstractNumId w:val="1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3D31C6"/>
    <w:rsid w:val="00634348"/>
    <w:rsid w:val="009B23D7"/>
    <w:rsid w:val="00AC326B"/>
    <w:rsid w:val="00C93D59"/>
    <w:rsid w:val="00ED6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
    <w:basedOn w:val="Numatytasispastraiposriftas"/>
    <w:uiPriority w:val="99"/>
    <w:unhideWhenUsed/>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i.lt/management/objects/view/102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sp.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iklinika@tauragespspc.lt"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56</Pages>
  <Words>99141</Words>
  <Characters>56511</Characters>
  <Application>Microsoft Office Word</Application>
  <DocSecurity>0</DocSecurity>
  <Lines>470</Lines>
  <Paragraphs>310</Paragraphs>
  <ScaleCrop>false</ScaleCrop>
  <Company/>
  <LinksUpToDate>false</LinksUpToDate>
  <CharactersWithSpaces>155342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3</cp:revision>
  <dcterms:created xsi:type="dcterms:W3CDTF">2025-01-14T06:55:00Z</dcterms:created>
  <dcterms:modified xsi:type="dcterms:W3CDTF">2025-01-27T06:24:00Z</dcterms:modified>
</cp:coreProperties>
</file>